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65B0" w:rsidRDefault="00074673">
      <w:pPr>
        <w:spacing w:before="120"/>
        <w:ind w:left="120" w:right="120"/>
        <w:jc w:val="center"/>
      </w:pPr>
      <w:r>
        <w:rPr>
          <w:noProof/>
        </w:rPr>
        <w:drawing>
          <wp:inline distT="0" distB="0" distL="0" distR="0">
            <wp:extent cx="828675" cy="819150"/>
            <wp:effectExtent l="0" t="0" r="0" b="0"/>
            <wp:docPr id="1827470298" name="image1.png" descr="Timb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7470298" name="image1.png" descr="Timbre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65B0" w:rsidRDefault="00074673">
      <w:pPr>
        <w:spacing w:before="120"/>
        <w:ind w:left="1152" w:right="1152"/>
        <w:jc w:val="center"/>
      </w:pPr>
      <w:r>
        <w:rPr>
          <w:b/>
        </w:rPr>
        <w:t>MINISTÉRIO DA CULTURA</w:t>
      </w:r>
      <w:r>
        <w:br/>
      </w:r>
      <w:r>
        <w:rPr>
          <w:b/>
        </w:rPr>
        <w:t>GABINETE DA MINISTRA</w:t>
      </w:r>
      <w:r>
        <w:br/>
      </w:r>
      <w:r>
        <w:rPr>
          <w:b/>
        </w:rPr>
        <w:t>SECRETARIA DO AUDIOVISUAL  - SAV/MINC</w:t>
      </w:r>
      <w:r>
        <w:br/>
      </w:r>
    </w:p>
    <w:p w:rsidR="00074673" w:rsidRDefault="00074673" w:rsidP="00074673">
      <w:pPr>
        <w:widowControl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EDITAL DE CHAMAMENTO PÚBLICO MINC Nº 4, DE 9 DE </w:t>
      </w:r>
      <w:r>
        <w:rPr>
          <w:b/>
          <w:sz w:val="24"/>
          <w:szCs w:val="24"/>
          <w:lang w:val="pt-BR"/>
        </w:rPr>
        <w:t>JUNHO</w:t>
      </w:r>
      <w:r>
        <w:rPr>
          <w:b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DE 2025</w:t>
      </w:r>
    </w:p>
    <w:p w:rsidR="00074673" w:rsidRDefault="00074673" w:rsidP="00074673">
      <w:pPr>
        <w:widowControl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ARRANJOS REGIONAIS</w:t>
      </w:r>
    </w:p>
    <w:p w:rsidR="00F665B0" w:rsidRDefault="00F665B0">
      <w:pPr>
        <w:spacing w:before="2"/>
        <w:jc w:val="center"/>
        <w:rPr>
          <w:b/>
          <w:color w:val="000000"/>
          <w:sz w:val="24"/>
          <w:szCs w:val="24"/>
        </w:rPr>
      </w:pPr>
    </w:p>
    <w:p w:rsidR="00F665B0" w:rsidRDefault="00074673">
      <w:pPr>
        <w:ind w:right="271"/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ANEXO </w:t>
      </w:r>
      <w:r>
        <w:rPr>
          <w:b/>
          <w:sz w:val="24"/>
          <w:szCs w:val="24"/>
        </w:rPr>
        <w:t>VII</w:t>
      </w:r>
      <w:r>
        <w:rPr>
          <w:b/>
          <w:color w:val="000000"/>
          <w:sz w:val="24"/>
          <w:szCs w:val="24"/>
        </w:rPr>
        <w:t xml:space="preserve"> – </w:t>
      </w: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MODELO DE OFÍCIO INFORMANDO SELEÇÃO DE PROJETOS</w:t>
      </w:r>
    </w:p>
    <w:p w:rsidR="00F665B0" w:rsidRDefault="00F665B0">
      <w:pPr>
        <w:ind w:left="958" w:right="271" w:firstLine="958"/>
        <w:jc w:val="center"/>
        <w:rPr>
          <w:b/>
          <w:sz w:val="24"/>
          <w:szCs w:val="24"/>
        </w:rPr>
      </w:pPr>
    </w:p>
    <w:p w:rsidR="00F665B0" w:rsidRDefault="00074673">
      <w:pPr>
        <w:jc w:val="center"/>
        <w:rPr>
          <w:color w:val="FF0000"/>
        </w:rPr>
      </w:pPr>
      <w:r>
        <w:rPr>
          <w:color w:val="FF0000"/>
        </w:rPr>
        <w:t xml:space="preserve">(Documento a título informativo. Não deve ser preenchido para inscrição da proposta)  </w:t>
      </w:r>
    </w:p>
    <w:p w:rsidR="00F665B0" w:rsidRDefault="0007467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F665B0" w:rsidRDefault="0007467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Ofício nº ______ (Local), (data) </w:t>
      </w:r>
    </w:p>
    <w:p w:rsidR="00F665B0" w:rsidRDefault="00F665B0">
      <w:pPr>
        <w:jc w:val="both"/>
        <w:rPr>
          <w:sz w:val="24"/>
          <w:szCs w:val="24"/>
        </w:rPr>
      </w:pPr>
    </w:p>
    <w:p w:rsidR="00F665B0" w:rsidRDefault="00074673">
      <w:pPr>
        <w:jc w:val="both"/>
        <w:rPr>
          <w:sz w:val="24"/>
          <w:szCs w:val="24"/>
        </w:rPr>
      </w:pPr>
      <w:r>
        <w:rPr>
          <w:sz w:val="24"/>
          <w:szCs w:val="24"/>
        </w:rPr>
        <w:t>À Secretaria de Audiovisual  – SAV</w:t>
      </w:r>
    </w:p>
    <w:p w:rsidR="00F665B0" w:rsidRDefault="0007467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Assunto: (Nome do </w:t>
      </w:r>
      <w:bookmarkStart w:id="0" w:name="_GoBack"/>
      <w:r>
        <w:rPr>
          <w:sz w:val="24"/>
          <w:szCs w:val="24"/>
        </w:rPr>
        <w:t>Edital</w:t>
      </w:r>
      <w:bookmarkEnd w:id="0"/>
      <w:r>
        <w:rPr>
          <w:sz w:val="24"/>
          <w:szCs w:val="24"/>
        </w:rPr>
        <w:t>). Relatório de Seleção de Projetos</w:t>
      </w:r>
    </w:p>
    <w:p w:rsidR="00F665B0" w:rsidRDefault="00F665B0">
      <w:pPr>
        <w:jc w:val="both"/>
        <w:rPr>
          <w:sz w:val="24"/>
          <w:szCs w:val="24"/>
        </w:rPr>
      </w:pPr>
    </w:p>
    <w:p w:rsidR="00F665B0" w:rsidRDefault="00F665B0">
      <w:pPr>
        <w:jc w:val="both"/>
        <w:rPr>
          <w:sz w:val="24"/>
          <w:szCs w:val="24"/>
        </w:rPr>
      </w:pPr>
    </w:p>
    <w:p w:rsidR="00F665B0" w:rsidRDefault="0007467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Senhor(a) Secretário(a), </w:t>
      </w:r>
    </w:p>
    <w:p w:rsidR="00F665B0" w:rsidRDefault="00F665B0">
      <w:pPr>
        <w:jc w:val="both"/>
        <w:rPr>
          <w:sz w:val="24"/>
          <w:szCs w:val="24"/>
        </w:rPr>
      </w:pPr>
    </w:p>
    <w:p w:rsidR="00F665B0" w:rsidRDefault="00074673">
      <w:pPr>
        <w:jc w:val="both"/>
        <w:rPr>
          <w:sz w:val="24"/>
          <w:szCs w:val="24"/>
        </w:rPr>
      </w:pPr>
      <w:r>
        <w:rPr>
          <w:sz w:val="24"/>
          <w:szCs w:val="24"/>
        </w:rPr>
        <w:t>Em cumpr</w:t>
      </w:r>
      <w:r>
        <w:rPr>
          <w:sz w:val="24"/>
          <w:szCs w:val="24"/>
        </w:rPr>
        <w:t xml:space="preserve">imento ao disposto no item XX da CHAMADA PÚBLICA SAV/MINC/FSA ARRANJOS REGIONAIS, informamos a lista de projetos selecionados e suplentes no âmbito da Chamada Pública (nome e ano da Chamada Pública da Entidade Local), com recursos do FSA: </w:t>
      </w:r>
    </w:p>
    <w:p w:rsidR="00F665B0" w:rsidRDefault="00F665B0">
      <w:pPr>
        <w:jc w:val="both"/>
        <w:rPr>
          <w:sz w:val="24"/>
          <w:szCs w:val="24"/>
        </w:rPr>
      </w:pPr>
    </w:p>
    <w:p w:rsidR="00F665B0" w:rsidRDefault="00F665B0">
      <w:pPr>
        <w:jc w:val="both"/>
        <w:rPr>
          <w:sz w:val="24"/>
          <w:szCs w:val="24"/>
        </w:rPr>
      </w:pPr>
    </w:p>
    <w:p w:rsidR="00F665B0" w:rsidRDefault="0007467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documento </w:t>
      </w:r>
      <w:r>
        <w:rPr>
          <w:sz w:val="24"/>
          <w:szCs w:val="24"/>
        </w:rPr>
        <w:t>deve conter a seguintes informações:</w:t>
      </w:r>
    </w:p>
    <w:p w:rsidR="00F665B0" w:rsidRDefault="00F665B0">
      <w:pPr>
        <w:jc w:val="both"/>
        <w:rPr>
          <w:sz w:val="24"/>
          <w:szCs w:val="24"/>
        </w:rPr>
      </w:pPr>
    </w:p>
    <w:p w:rsidR="00F665B0" w:rsidRDefault="0007467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Projetos selecionados:</w:t>
      </w:r>
    </w:p>
    <w:tbl>
      <w:tblPr>
        <w:tblStyle w:val="Style35"/>
        <w:tblW w:w="1051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5"/>
        <w:gridCol w:w="1725"/>
        <w:gridCol w:w="1560"/>
        <w:gridCol w:w="2190"/>
        <w:gridCol w:w="1710"/>
        <w:gridCol w:w="1665"/>
      </w:tblGrid>
      <w:tr w:rsidR="00F665B0"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5B0" w:rsidRDefault="0007467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Projeto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5B0" w:rsidRDefault="0007467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Proponente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5B0" w:rsidRDefault="0007467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CNPJ</w:t>
            </w: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5B0" w:rsidRDefault="000746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Tipologia do Projeto produção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0"/>
                <w:szCs w:val="20"/>
              </w:rPr>
              <w:t>(longas-metragens, obras seriadas, telefilmes) ou Comercialização de obras audiovisuais cinematográficas de longa-metragem)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5B0" w:rsidRDefault="0007467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Valor </w:t>
            </w:r>
            <w:r>
              <w:rPr>
                <w:b/>
                <w:sz w:val="24"/>
                <w:szCs w:val="24"/>
              </w:rPr>
              <w:t>Investimento (FSA)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5B0" w:rsidRDefault="0007467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Obs (se houver)</w:t>
            </w:r>
          </w:p>
        </w:tc>
      </w:tr>
    </w:tbl>
    <w:p w:rsidR="00F665B0" w:rsidRDefault="00F665B0">
      <w:pPr>
        <w:jc w:val="both"/>
        <w:rPr>
          <w:sz w:val="24"/>
          <w:szCs w:val="24"/>
        </w:rPr>
      </w:pPr>
    </w:p>
    <w:p w:rsidR="00F665B0" w:rsidRDefault="00F665B0">
      <w:pPr>
        <w:jc w:val="both"/>
        <w:rPr>
          <w:sz w:val="24"/>
          <w:szCs w:val="24"/>
        </w:rPr>
      </w:pPr>
    </w:p>
    <w:p w:rsidR="00F665B0" w:rsidRDefault="0007467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Projetos suplentes (caso haja):</w:t>
      </w:r>
    </w:p>
    <w:p w:rsidR="00F665B0" w:rsidRDefault="00074673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lista foi publicada em </w:t>
      </w:r>
      <w:r>
        <w:rPr>
          <w:color w:val="FF0000"/>
          <w:sz w:val="24"/>
          <w:szCs w:val="24"/>
        </w:rPr>
        <w:t xml:space="preserve">xxx de xxx de xxx </w:t>
      </w:r>
      <w:r>
        <w:rPr>
          <w:sz w:val="24"/>
          <w:szCs w:val="24"/>
        </w:rPr>
        <w:t>no (nome do veículo oficial do Estado ou Município).</w:t>
      </w:r>
    </w:p>
    <w:p w:rsidR="00F665B0" w:rsidRDefault="00074673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Anexos:</w:t>
      </w:r>
    </w:p>
    <w:p w:rsidR="00F665B0" w:rsidRDefault="00074673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>Publicação no Veículo Oficial</w:t>
      </w:r>
    </w:p>
    <w:p w:rsidR="00F665B0" w:rsidRDefault="00074673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>Planilha editável em Excel</w:t>
      </w:r>
    </w:p>
    <w:p w:rsidR="00F665B0" w:rsidRDefault="00074673">
      <w:pPr>
        <w:spacing w:before="280" w:after="280"/>
        <w:ind w:left="72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Local, _____ de ___________ de 2025 </w:t>
      </w:r>
    </w:p>
    <w:p w:rsidR="00F665B0" w:rsidRDefault="00F665B0">
      <w:pPr>
        <w:spacing w:before="280" w:after="280"/>
        <w:jc w:val="center"/>
        <w:rPr>
          <w:sz w:val="24"/>
          <w:szCs w:val="24"/>
        </w:rPr>
      </w:pPr>
    </w:p>
    <w:p w:rsidR="00F665B0" w:rsidRDefault="00074673">
      <w:pPr>
        <w:spacing w:before="280" w:after="28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_______________________________________</w:t>
      </w:r>
      <w:r>
        <w:rPr>
          <w:sz w:val="24"/>
          <w:szCs w:val="24"/>
        </w:rPr>
        <w:br/>
        <w:t>&lt;&lt;nome e CPF do representante legal&gt;&gt;</w:t>
      </w:r>
    </w:p>
    <w:p w:rsidR="00F665B0" w:rsidRDefault="00F665B0">
      <w:pPr>
        <w:jc w:val="both"/>
        <w:rPr>
          <w:sz w:val="24"/>
          <w:szCs w:val="24"/>
        </w:rPr>
      </w:pPr>
    </w:p>
    <w:sectPr w:rsidR="00F665B0">
      <w:pgSz w:w="11920" w:h="16840"/>
      <w:pgMar w:top="1600" w:right="1320" w:bottom="280" w:left="6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5B0"/>
    <w:rsid w:val="00074673"/>
    <w:rsid w:val="00F665B0"/>
    <w:rsid w:val="071C0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0BA747-B7AE-4E9A-8E25-25E43C1F6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Default Paragraph Font" w:semiHidden="1" w:uiPriority="1" w:unhideWhenUsed="1"/>
    <w:lsdException w:name="Body Text" w:uiPriority="1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sz w:val="22"/>
      <w:szCs w:val="22"/>
      <w:lang w:val="pt-PT" w:eastAsia="en-US"/>
    </w:rPr>
  </w:style>
  <w:style w:type="paragraph" w:styleId="Ttulo1">
    <w:name w:val="heading 1"/>
    <w:next w:val="Normal"/>
    <w:uiPriority w:val="9"/>
    <w:qFormat/>
    <w:pPr>
      <w:widowControl w:val="0"/>
      <w:ind w:left="933" w:hanging="360"/>
      <w:outlineLvl w:val="0"/>
    </w:pPr>
    <w:rPr>
      <w:b/>
      <w:bCs/>
      <w:sz w:val="27"/>
      <w:szCs w:val="27"/>
      <w:lang w:val="pt-PT"/>
    </w:rPr>
  </w:style>
  <w:style w:type="paragraph" w:styleId="Ttulo2">
    <w:name w:val="heading 2"/>
    <w:next w:val="Normal"/>
    <w:uiPriority w:val="9"/>
    <w:unhideWhenUsed/>
    <w:qFormat/>
    <w:pPr>
      <w:widowControl w:val="0"/>
      <w:ind w:left="958" w:right="271"/>
      <w:jc w:val="center"/>
      <w:outlineLvl w:val="1"/>
    </w:pPr>
    <w:rPr>
      <w:b/>
      <w:bCs/>
      <w:sz w:val="26"/>
      <w:szCs w:val="26"/>
      <w:lang w:val="pt-PT"/>
    </w:rPr>
  </w:style>
  <w:style w:type="paragraph" w:styleId="Ttulo3">
    <w:name w:val="heading 3"/>
    <w:next w:val="Normal"/>
    <w:uiPriority w:val="9"/>
    <w:unhideWhenUsed/>
    <w:qFormat/>
    <w:pPr>
      <w:widowControl w:val="0"/>
      <w:spacing w:before="120"/>
      <w:ind w:left="798"/>
      <w:jc w:val="both"/>
      <w:outlineLvl w:val="2"/>
    </w:pPr>
    <w:rPr>
      <w:sz w:val="25"/>
      <w:szCs w:val="25"/>
      <w:lang w:val="pt-PT"/>
    </w:rPr>
  </w:style>
  <w:style w:type="paragraph" w:styleId="Ttulo4">
    <w:name w:val="heading 4"/>
    <w:next w:val="Normal"/>
    <w:uiPriority w:val="9"/>
    <w:unhideWhenUsed/>
    <w:qFormat/>
    <w:pPr>
      <w:widowControl w:val="0"/>
      <w:ind w:left="-7"/>
      <w:outlineLvl w:val="3"/>
    </w:pPr>
    <w:rPr>
      <w:b/>
      <w:bCs/>
      <w:sz w:val="22"/>
      <w:szCs w:val="22"/>
      <w:lang w:val="pt-PT"/>
    </w:rPr>
  </w:style>
  <w:style w:type="paragraph" w:styleId="Ttulo5">
    <w:name w:val="heading 5"/>
    <w:next w:val="Normal"/>
    <w:pPr>
      <w:keepNext/>
      <w:keepLines/>
      <w:widowControl w:val="0"/>
      <w:spacing w:before="220" w:after="40"/>
      <w:outlineLvl w:val="4"/>
    </w:pPr>
    <w:rPr>
      <w:b/>
      <w:sz w:val="22"/>
      <w:szCs w:val="22"/>
      <w:lang w:val="pt-PT"/>
    </w:rPr>
  </w:style>
  <w:style w:type="paragraph" w:styleId="Ttulo6">
    <w:name w:val="heading 6"/>
    <w:next w:val="Normal"/>
    <w:pPr>
      <w:keepNext/>
      <w:keepLines/>
      <w:widowControl w:val="0"/>
      <w:spacing w:before="200" w:after="40"/>
      <w:outlineLvl w:val="5"/>
    </w:pPr>
    <w:rPr>
      <w:b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paragraph" w:styleId="Corpodetexto">
    <w:name w:val="Body Text"/>
    <w:basedOn w:val="Normal"/>
    <w:link w:val="CorpodetextoChar"/>
    <w:uiPriority w:val="1"/>
    <w:qFormat/>
  </w:style>
  <w:style w:type="paragraph" w:styleId="Ttulo">
    <w:name w:val="Title"/>
    <w:next w:val="Normal"/>
    <w:pPr>
      <w:keepNext/>
      <w:keepLines/>
      <w:widowControl w:val="0"/>
      <w:spacing w:before="480" w:after="120"/>
    </w:pPr>
    <w:rPr>
      <w:b/>
      <w:sz w:val="72"/>
      <w:szCs w:val="72"/>
      <w:lang w:val="pt-PT"/>
    </w:rPr>
  </w:style>
  <w:style w:type="paragraph" w:styleId="NormalWeb">
    <w:name w:val="Normal (Web)"/>
    <w:basedOn w:val="Normal"/>
    <w:uiPriority w:val="99"/>
    <w:semiHidden/>
    <w:unhideWhenUsed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Subttulo">
    <w:name w:val="Subtitle"/>
    <w:next w:val="Normal"/>
    <w:pPr>
      <w:keepNext/>
      <w:keepLines/>
      <w:widowControl w:val="0"/>
      <w:spacing w:before="360" w:after="80"/>
    </w:pPr>
    <w:rPr>
      <w:rFonts w:ascii="Georgia" w:eastAsia="Georgia" w:hAnsi="Georgia" w:cs="Georgia"/>
      <w:i/>
      <w:color w:val="666666"/>
      <w:sz w:val="48"/>
      <w:szCs w:val="48"/>
      <w:lang w:val="pt-PT"/>
    </w:rPr>
  </w:style>
  <w:style w:type="table" w:styleId="Tabelacomgrade">
    <w:name w:val="Table Grid"/>
    <w:basedOn w:val="Tabe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pPr>
      <w:ind w:left="1518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textojustificado">
    <w:name w:val="texto_justificado"/>
    <w:basedOn w:val="Normal"/>
    <w:qFormat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uiPriority w:val="1"/>
    <w:rPr>
      <w:rFonts w:ascii="Calibri" w:eastAsia="Calibri" w:hAnsi="Calibri" w:cs="Calibri"/>
      <w:sz w:val="22"/>
      <w:szCs w:val="22"/>
      <w:lang w:val="pt-PT" w:eastAsia="en-US"/>
    </w:rPr>
  </w:style>
  <w:style w:type="table" w:customStyle="1" w:styleId="Style35">
    <w:name w:val="_Style 35"/>
    <w:basedOn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6">
    <w:name w:val="_Style 36"/>
    <w:basedOn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7">
    <w:name w:val="_Style 37"/>
    <w:basedOn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8">
    <w:name w:val="_Style 38"/>
    <w:basedOn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0">
    <w:name w:val="_Style 40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0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qO3M1c9QzCVdwTT6HSEfaA06YA==">CgMxLjAaHwoBMBIaChgICVIUChJ0YWJsZS5mc2lxbjFkeHM1d2g4AHIhMXlpa2JPRXZKQWNkUHdmaUR4TWNjNFk3cUZ6S2xHTDBo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208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Silvino Evangelista</dc:creator>
  <cp:lastModifiedBy>Kíssyla Senra Martins</cp:lastModifiedBy>
  <cp:revision>2</cp:revision>
  <dcterms:created xsi:type="dcterms:W3CDTF">2024-10-04T20:13:00Z</dcterms:created>
  <dcterms:modified xsi:type="dcterms:W3CDTF">2025-06-09T18:47:00Z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1046-12.2.0.20795</vt:lpwstr>
  </property>
  <property fmtid="{D5CDD505-2E9C-101B-9397-08002B2CF9AE}" pid="3" name="ICV">
    <vt:lpwstr>B14B538845EC45F5815CC92C11971EF4_12</vt:lpwstr>
  </property>
</Properties>
</file>