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6140"/>
      </w:tblGrid>
      <w:tr w:rsidR="00ED4C4B" w:rsidRPr="00ED4C4B" w14:paraId="35DC33AD" w14:textId="77777777" w:rsidTr="00ED4C4B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14:paraId="41FA2EA4" w14:textId="77777777" w:rsidR="00ED4C4B" w:rsidRPr="00ED4C4B" w:rsidRDefault="00ED4C4B" w:rsidP="00ED4C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3325E" w:rsidRPr="00ED4C4B" w14:paraId="23571D29" w14:textId="77777777" w:rsidTr="00645E8D">
        <w:trPr>
          <w:trHeight w:val="657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7557A" w14:textId="20BCB9C6" w:rsidR="0073325E" w:rsidRPr="001042FF" w:rsidRDefault="0073325E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042FF">
              <w:rPr>
                <w:rFonts w:ascii="Arial" w:eastAsia="Times New Roman" w:hAnsi="Arial" w:cs="Arial"/>
                <w:b/>
                <w:bCs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PERFIL PROFISSIONAL DESEJÁVEL DO CARGO OU FUNÇÃO</w:t>
            </w:r>
          </w:p>
        </w:tc>
      </w:tr>
      <w:tr w:rsidR="00ED4C4B" w:rsidRPr="00ED4C4B" w14:paraId="2CB98E5F" w14:textId="77777777" w:rsidTr="00ED4C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409C4" w14:textId="77777777" w:rsidR="00ED4C4B" w:rsidRPr="00ED4C4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4C4B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Nome do cargo ou função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4F49" w14:textId="0E542816" w:rsidR="00ED4C4B" w:rsidRPr="00ED4C4B" w:rsidRDefault="00E16CA6" w:rsidP="00ED4C4B">
            <w:pPr>
              <w:spacing w:after="0" w:line="240" w:lineRule="auto"/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Chefe de Gabinete</w:t>
            </w:r>
          </w:p>
        </w:tc>
      </w:tr>
      <w:tr w:rsidR="00ED4C4B" w:rsidRPr="00ED4C4B" w14:paraId="1750F5B3" w14:textId="77777777" w:rsidTr="00ED4C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79233" w14:textId="77777777" w:rsidR="00ED4C4B" w:rsidRPr="00ED4C4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4C4B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Nível do cargo ou função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09782" w14:textId="265EFD36" w:rsidR="00ED4C4B" w:rsidRPr="00ED4C4B" w:rsidRDefault="00F47A58" w:rsidP="00ED4C4B">
            <w:pPr>
              <w:spacing w:after="0" w:line="240" w:lineRule="auto"/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="00ED4C4B" w:rsidRPr="00ED4C4B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CE 1.1</w:t>
            </w:r>
            <w:r w:rsidR="00E16CA6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</w:tr>
      <w:tr w:rsidR="00ED4C4B" w:rsidRPr="00ED4C4B" w14:paraId="1C8DDE47" w14:textId="77777777" w:rsidTr="00ED4C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E9299" w14:textId="77777777" w:rsidR="00ED4C4B" w:rsidRPr="00ED4C4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4C4B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Órgão ou entidade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AB566" w14:textId="635F34A5" w:rsidR="00ED4C4B" w:rsidRPr="00ED4C4B" w:rsidRDefault="00E16CA6" w:rsidP="00ED4C4B">
            <w:pPr>
              <w:spacing w:after="0" w:line="240" w:lineRule="auto"/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16CA6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Secretaria</w:t>
            </w:r>
            <w:r w:rsidR="005C2C6F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 xml:space="preserve"> de Economia Criativa</w:t>
            </w:r>
          </w:p>
        </w:tc>
      </w:tr>
      <w:tr w:rsidR="00ED4C4B" w:rsidRPr="00ED4C4B" w14:paraId="34B686E0" w14:textId="77777777" w:rsidTr="00ED4C4B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50391" w14:textId="77777777" w:rsidR="00ED4C4B" w:rsidRPr="001042F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042FF">
              <w:rPr>
                <w:rFonts w:ascii="Arial" w:eastAsia="Times New Roman" w:hAnsi="Arial" w:cs="Arial"/>
                <w:b/>
                <w:bCs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DAS RESPONSABILIDADES</w:t>
            </w:r>
          </w:p>
        </w:tc>
      </w:tr>
      <w:tr w:rsidR="00ED4C4B" w:rsidRPr="00ED4C4B" w14:paraId="11BD0E1A" w14:textId="77777777" w:rsidTr="00ED4C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117DD" w14:textId="77777777" w:rsidR="00ED4C4B" w:rsidRPr="003C0B3A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60FE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Principais responsabilidades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EC216A" w14:textId="45770DAC" w:rsidR="00F60FE5" w:rsidRPr="00310DE9" w:rsidRDefault="00135FB3" w:rsidP="00310DE9">
            <w:pPr>
              <w:shd w:val="clear" w:color="auto" w:fill="FFFFFF" w:themeFill="background1"/>
              <w:spacing w:before="120" w:after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- </w:t>
            </w:r>
            <w:r w:rsidR="00F60FE5" w:rsidRPr="00310D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Assistir e assessorar o Secretário, na execução de suas atribuições, em assuntos de natureza técnica, administrativa, de planejamento, de avaliação, bem como em sua representação política, social e institucional;</w:t>
            </w:r>
          </w:p>
          <w:p w14:paraId="3799F87A" w14:textId="165E70BF" w:rsidR="00F60FE5" w:rsidRPr="00653D14" w:rsidRDefault="00135FB3" w:rsidP="00653D14">
            <w:pPr>
              <w:spacing w:before="195" w:after="195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- </w:t>
            </w:r>
            <w:r w:rsidR="00F60FE5" w:rsidRPr="00310D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Planejar e supervisionar os trâmites processuais, os assuntos administrativos e de desenvolvimento organizacional da Secretaria</w:t>
            </w:r>
            <w:r w:rsidR="0054641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="00653D14" w:rsidRPr="00653D1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bem como promover a articulação com os demais órgãos da Administração Pública</w:t>
            </w:r>
            <w:r w:rsidR="00653D1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653D14" w:rsidRPr="00135FB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e entidades da União, e demais entes federados</w:t>
            </w:r>
            <w:r w:rsidR="00653D14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  <w:p w14:paraId="6A0EF21B" w14:textId="56249916" w:rsidR="00F60FE5" w:rsidRDefault="00135FB3" w:rsidP="00310DE9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C</w:t>
            </w:r>
            <w:r w:rsidRPr="00135FB3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oordenar o preparo e a organização dos expedientes e da documentação submetida à apreciação do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Secretário</w:t>
            </w:r>
            <w:r w:rsidRPr="00135FB3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</w:p>
          <w:p w14:paraId="453FC4DD" w14:textId="36B4C575" w:rsidR="0054641A" w:rsidRDefault="0054641A" w:rsidP="00310DE9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C</w:t>
            </w:r>
            <w:r w:rsidRPr="0054641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oordenar as atividades concernentes à elaboração e ao despacho do expediente d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Pr="0054641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Secretári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Pr="0054641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</w:p>
          <w:p w14:paraId="577A7B52" w14:textId="6DAC4DC4" w:rsidR="00135FB3" w:rsidRDefault="00135FB3" w:rsidP="0054641A">
            <w:pPr>
              <w:spacing w:before="195" w:after="195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  <w:r w:rsidR="005464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P</w:t>
            </w:r>
            <w:r w:rsidR="0054641A" w:rsidRPr="005464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romover a transmissão</w:t>
            </w:r>
            <w:r w:rsidR="005464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54641A" w:rsidRPr="005464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às unidades subordinadas</w:t>
            </w:r>
            <w:r w:rsidR="005464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54641A" w:rsidRPr="005464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das instruções e orientações d</w:t>
            </w:r>
            <w:r w:rsidR="005464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="0054641A" w:rsidRPr="005464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Secretári</w:t>
            </w:r>
            <w:r w:rsidR="005464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="0054641A" w:rsidRPr="005464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, bem como zelar pelo seu cumprimento</w:t>
            </w:r>
            <w:r w:rsidR="00653D14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  <w:p w14:paraId="54C48206" w14:textId="044CE300" w:rsidR="00ED4C4B" w:rsidRPr="00310DE9" w:rsidRDefault="00ED4C4B" w:rsidP="00653D14">
            <w:pPr>
              <w:spacing w:before="195" w:after="195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16CA6" w:rsidRPr="00ED4C4B" w14:paraId="1434FC0B" w14:textId="77777777" w:rsidTr="00ED4C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2C0D5" w14:textId="5E00DF18" w:rsidR="00E16CA6" w:rsidRPr="00F60FE5" w:rsidRDefault="00E16CA6" w:rsidP="00E16C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60FE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Escopo de Gestão/Equipe de Trabalho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C667F" w14:textId="01F22566" w:rsidR="00940F7A" w:rsidRPr="00F60FE5" w:rsidRDefault="00E16CA6" w:rsidP="007477C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60FE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 atuação gerencial do cargo envolverá a coordenação da</w:t>
            </w:r>
            <w:r w:rsidR="005C2C6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</w:t>
            </w:r>
            <w:r w:rsidRPr="00F60FE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quipe de servidores com perfil diversificado (das diversas carreiras do serviço público).</w:t>
            </w:r>
          </w:p>
        </w:tc>
      </w:tr>
      <w:tr w:rsidR="00ED4C4B" w:rsidRPr="00ED4C4B" w14:paraId="105F2290" w14:textId="77777777" w:rsidTr="00ED4C4B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5E6AC" w14:textId="77777777" w:rsidR="00ED4C4B" w:rsidRPr="001042F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042FF">
              <w:rPr>
                <w:rFonts w:ascii="Arial" w:eastAsia="Times New Roman" w:hAnsi="Arial" w:cs="Arial"/>
                <w:b/>
                <w:bCs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DOS CRITÉRIOS OBRIGATÓRIOS</w:t>
            </w:r>
          </w:p>
        </w:tc>
      </w:tr>
      <w:tr w:rsidR="00ED4C4B" w:rsidRPr="00ED4C4B" w14:paraId="5427262D" w14:textId="77777777" w:rsidTr="00ED4C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DAC21" w14:textId="77777777" w:rsidR="00ED4C4B" w:rsidRPr="00ED4C4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4C4B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Critérios Gerais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14236" w14:textId="77777777" w:rsidR="00ED4C4B" w:rsidRPr="00ED4C4B" w:rsidRDefault="00ED4C4B" w:rsidP="007332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4C4B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Conforme o art. 9º da Lei nº 14.204, de 2021:</w:t>
            </w:r>
          </w:p>
          <w:p w14:paraId="10D5CB64" w14:textId="77777777" w:rsidR="00ED4C4B" w:rsidRPr="00ED4C4B" w:rsidRDefault="00ED4C4B" w:rsidP="007332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4C4B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Idoneidade moral e reputação ilibada;</w:t>
            </w:r>
          </w:p>
          <w:p w14:paraId="74E87086" w14:textId="77777777" w:rsidR="00ED4C4B" w:rsidRPr="00ED4C4B" w:rsidRDefault="00ED4C4B" w:rsidP="007332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4C4B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Perfil profissional ou formação acadêmica compatível com o cargo em comissão ou com a função de confiança para o qual tenha sido indicado; e</w:t>
            </w:r>
          </w:p>
          <w:p w14:paraId="1431C389" w14:textId="6CADC414" w:rsidR="00ED4C4B" w:rsidRPr="00ED4C4B" w:rsidRDefault="00ED4C4B" w:rsidP="007332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4C4B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Não enquadramento nas hipóteses de inelegibilidade previstas no </w:t>
            </w:r>
            <w:r w:rsidRPr="00ED4C4B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inciso I do caput do art. 1º da Lei Complementar nº 64, de 18 de maio de 1990</w:t>
            </w:r>
            <w:r w:rsidRPr="00ED4C4B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</w:tr>
      <w:tr w:rsidR="00ED4C4B" w:rsidRPr="00ED4C4B" w14:paraId="6C6A24D7" w14:textId="77777777" w:rsidTr="00ED4C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06A28" w14:textId="77777777" w:rsidR="00ED4C4B" w:rsidRPr="00ED4C4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4C4B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Critérios específicos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43A20" w14:textId="77777777" w:rsidR="008F76C6" w:rsidRDefault="008F76C6" w:rsidP="00F8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76C6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Atender, no mínimo, um dos critérios:</w:t>
            </w:r>
          </w:p>
          <w:p w14:paraId="293A6B88" w14:textId="77777777" w:rsidR="008F76C6" w:rsidRDefault="008F76C6" w:rsidP="00F8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04AC73E" w14:textId="6BD6C46D" w:rsidR="00F86231" w:rsidRDefault="00F86231" w:rsidP="00F8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231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 xml:space="preserve">I - </w:t>
            </w:r>
            <w:proofErr w:type="gramStart"/>
            <w:r w:rsidRPr="00F86231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possuir</w:t>
            </w:r>
            <w:proofErr w:type="gramEnd"/>
            <w:r w:rsidRPr="00F86231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 xml:space="preserve"> experiência profissional de, no mínimo, quatro anos em atividades correlatas às áreas de atuação do </w:t>
            </w:r>
            <w:r w:rsidRPr="00F86231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órgão ou da entidade ou em áreas relacionadas às atribuições e às competências do cargo ou da função; </w:t>
            </w:r>
          </w:p>
          <w:p w14:paraId="3EE95077" w14:textId="77777777" w:rsidR="00F86231" w:rsidRDefault="00F86231" w:rsidP="00F8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231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 xml:space="preserve">II - </w:t>
            </w:r>
            <w:proofErr w:type="gramStart"/>
            <w:r w:rsidRPr="00F86231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ter</w:t>
            </w:r>
            <w:proofErr w:type="gramEnd"/>
            <w:r w:rsidRPr="00F86231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 xml:space="preserve"> ocupado cargo em comissão ou função de confiança em qualquer Poder, inclusive na administração pública indireta, de qualquer ente federativo por, no mínimo, quatro anos; </w:t>
            </w:r>
          </w:p>
          <w:p w14:paraId="577D7213" w14:textId="77777777" w:rsidR="00F86231" w:rsidRDefault="00F86231" w:rsidP="00F8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231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 xml:space="preserve">III - possuir título de especialista, mestre ou doutor em área correlata às áreas de atuação do órgão ou da entidade ou em áreas relacionadas às atribuições do cargo ou da função; ou </w:t>
            </w:r>
          </w:p>
          <w:p w14:paraId="2E256A42" w14:textId="17C0B8C7" w:rsidR="00ED4C4B" w:rsidRPr="00ED4C4B" w:rsidRDefault="00F86231" w:rsidP="00F8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231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 xml:space="preserve">IV - </w:t>
            </w:r>
            <w:proofErr w:type="gramStart"/>
            <w:r w:rsidRPr="00F86231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ter</w:t>
            </w:r>
            <w:proofErr w:type="gramEnd"/>
            <w:r w:rsidRPr="00F86231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 xml:space="preserve"> realizado ações de desenvolvimento de liderança, estabelecidas pelo Ministério da Economia, com carga horária mínima de cento e vinte horas.</w:t>
            </w:r>
          </w:p>
        </w:tc>
      </w:tr>
      <w:tr w:rsidR="00ED4C4B" w:rsidRPr="00ED4C4B" w14:paraId="05480C7D" w14:textId="77777777" w:rsidTr="00ED4C4B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43528" w14:textId="77777777" w:rsidR="00ED4C4B" w:rsidRPr="001042F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042FF">
              <w:rPr>
                <w:rFonts w:ascii="Arial" w:eastAsia="Times New Roman" w:hAnsi="Arial" w:cs="Arial"/>
                <w:b/>
                <w:bCs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DOS REQUISITOS DESEJÁVEIS</w:t>
            </w:r>
          </w:p>
        </w:tc>
      </w:tr>
      <w:tr w:rsidR="00ED4C4B" w:rsidRPr="00ED4C4B" w14:paraId="41B58ACA" w14:textId="77777777" w:rsidTr="00ED4C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3B96E" w14:textId="77777777" w:rsidR="00ED4C4B" w:rsidRPr="00ED4C4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4C4B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Formação e Experiência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F0F94" w14:textId="732208F8" w:rsidR="00ED4C4B" w:rsidRPr="0073325E" w:rsidRDefault="0060277E" w:rsidP="007332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277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Graduação em nível superior em qualquer área de formação.</w:t>
            </w:r>
          </w:p>
        </w:tc>
      </w:tr>
      <w:tr w:rsidR="00ED4C4B" w:rsidRPr="00ED4C4B" w14:paraId="0A6A5BE5" w14:textId="77777777" w:rsidTr="00ED4C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A420B" w14:textId="77777777" w:rsidR="00ED4C4B" w:rsidRPr="00ED4C4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4C4B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Competências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C656CC" w14:textId="29B88A16" w:rsidR="00ED4C4B" w:rsidRPr="00ED32B2" w:rsidRDefault="0060277E" w:rsidP="0073325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32B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Possuir conhecimento prévio em gestão pública</w:t>
            </w:r>
            <w:r w:rsidR="00ED32B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  <w:r w:rsidR="00ED32B2" w:rsidRPr="00ED32B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ED32B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</w:t>
            </w:r>
            <w:r w:rsidR="00ED32B2" w:rsidRPr="00ED32B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râmites administrativos e legislativos. </w:t>
            </w:r>
          </w:p>
          <w:p w14:paraId="7A47CC2B" w14:textId="3DEEF8BB" w:rsidR="00ED32B2" w:rsidRPr="00ED32B2" w:rsidRDefault="00ED32B2" w:rsidP="0073325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32B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Possuir conhecimento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mínimo </w:t>
            </w:r>
            <w:r w:rsidRPr="00ED32B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nos sistemas do órgão;</w:t>
            </w:r>
          </w:p>
          <w:p w14:paraId="7583C712" w14:textId="3A280AF7" w:rsidR="00ED32B2" w:rsidRPr="00ED32B2" w:rsidRDefault="00ED32B2" w:rsidP="0073325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32B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Ter capacidade de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se </w:t>
            </w:r>
            <w:r w:rsidRPr="00ED32B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comunicar bem verbalmente e por escrito;</w:t>
            </w:r>
            <w:r w:rsidR="00215DF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e,</w:t>
            </w:r>
          </w:p>
          <w:p w14:paraId="3D1946EF" w14:textId="794F0CAC" w:rsidR="00ED32B2" w:rsidRPr="00ED32B2" w:rsidRDefault="00ED32B2" w:rsidP="0073325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32B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Possuir habilidade para coordenar as atividades administrativas</w:t>
            </w:r>
            <w:r w:rsidR="00215DF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  <w:p w14:paraId="24199E43" w14:textId="77777777" w:rsidR="00ED32B2" w:rsidRDefault="00ED32B2" w:rsidP="007332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0A66481" w14:textId="3B671247" w:rsidR="0060277E" w:rsidRPr="0073325E" w:rsidRDefault="0060277E" w:rsidP="007332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D4C4B" w:rsidRPr="00ED4C4B" w14:paraId="23AE216B" w14:textId="77777777" w:rsidTr="00ED4C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A6CE1" w14:textId="77777777" w:rsidR="00ED4C4B" w:rsidRPr="00ED4C4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4C4B"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Outros Requisitos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153B8" w14:textId="77777777" w:rsidR="00ED32B2" w:rsidRDefault="00ED32B2" w:rsidP="00ED32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225D">
              <w:rPr>
                <w:rFonts w:ascii="Arial" w:hAnsi="Arial" w:cs="Arial"/>
                <w:color w:val="000000"/>
                <w:sz w:val="24"/>
                <w:szCs w:val="24"/>
              </w:rPr>
              <w:t>Preferencialmente, possuir experiência profissional, pública ou privada, em atividades correlatas às áreas de atuação do cargo;</w:t>
            </w:r>
          </w:p>
          <w:p w14:paraId="62897F36" w14:textId="5C5820AE" w:rsidR="00310DE9" w:rsidRDefault="00310DE9" w:rsidP="00ED32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Preferencialmente, ter ocupado cargo em comissão e/ou trabalhado em gabinetes, por pelo menos dois anos; e,</w:t>
            </w:r>
          </w:p>
          <w:p w14:paraId="70756438" w14:textId="49471652" w:rsidR="00310DE9" w:rsidRPr="008D225D" w:rsidRDefault="00215DFF" w:rsidP="00ED32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Desejável</w:t>
            </w:r>
            <w:r w:rsidR="00310DE9">
              <w:rPr>
                <w:rFonts w:ascii="Arial" w:hAnsi="Arial" w:cs="Arial"/>
                <w:color w:val="000000"/>
                <w:sz w:val="24"/>
                <w:szCs w:val="24"/>
              </w:rPr>
              <w:t xml:space="preserve">, ter conhecimento prévio da área de atuação da Secretaria.  </w:t>
            </w:r>
          </w:p>
          <w:p w14:paraId="03EFDAEB" w14:textId="14B4760B" w:rsidR="00ED4C4B" w:rsidRPr="00ED4C4B" w:rsidRDefault="00ED4C4B" w:rsidP="007332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ABB69FB" w14:textId="77777777" w:rsidR="00DD16D7" w:rsidRPr="00ED4C4B" w:rsidRDefault="00DD16D7" w:rsidP="00ED4C4B"/>
    <w:sectPr w:rsidR="00DD16D7" w:rsidRPr="00ED4C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1130"/>
    <w:multiLevelType w:val="hybridMultilevel"/>
    <w:tmpl w:val="6E682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02355"/>
    <w:multiLevelType w:val="hybridMultilevel"/>
    <w:tmpl w:val="5E705D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E1C1C"/>
    <w:multiLevelType w:val="multilevel"/>
    <w:tmpl w:val="298C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CA075F"/>
    <w:multiLevelType w:val="hybridMultilevel"/>
    <w:tmpl w:val="F9D28E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635065">
    <w:abstractNumId w:val="0"/>
  </w:num>
  <w:num w:numId="2" w16cid:durableId="1145052087">
    <w:abstractNumId w:val="3"/>
  </w:num>
  <w:num w:numId="3" w16cid:durableId="1865055204">
    <w:abstractNumId w:val="1"/>
  </w:num>
  <w:num w:numId="4" w16cid:durableId="811092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AE"/>
    <w:rsid w:val="000C349F"/>
    <w:rsid w:val="001042FF"/>
    <w:rsid w:val="00135FB3"/>
    <w:rsid w:val="00147782"/>
    <w:rsid w:val="00215DFF"/>
    <w:rsid w:val="00310DE9"/>
    <w:rsid w:val="00344AFB"/>
    <w:rsid w:val="003C0B3A"/>
    <w:rsid w:val="00510179"/>
    <w:rsid w:val="0054641A"/>
    <w:rsid w:val="005C2C6F"/>
    <w:rsid w:val="0060277E"/>
    <w:rsid w:val="00653D14"/>
    <w:rsid w:val="0073325E"/>
    <w:rsid w:val="007348EB"/>
    <w:rsid w:val="007477C4"/>
    <w:rsid w:val="0076646E"/>
    <w:rsid w:val="00782CFC"/>
    <w:rsid w:val="008206EE"/>
    <w:rsid w:val="008E307D"/>
    <w:rsid w:val="008F552D"/>
    <w:rsid w:val="008F76C6"/>
    <w:rsid w:val="00940F7A"/>
    <w:rsid w:val="00A025AB"/>
    <w:rsid w:val="00AF36A4"/>
    <w:rsid w:val="00CE61AE"/>
    <w:rsid w:val="00DD16D7"/>
    <w:rsid w:val="00E16CA6"/>
    <w:rsid w:val="00ED32B2"/>
    <w:rsid w:val="00ED4C4B"/>
    <w:rsid w:val="00F47A58"/>
    <w:rsid w:val="00F60FE5"/>
    <w:rsid w:val="00F63F41"/>
    <w:rsid w:val="00F86231"/>
    <w:rsid w:val="00FC61D8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B09"/>
  <w15:chartTrackingRefBased/>
  <w15:docId w15:val="{979AC7DE-0F60-436F-AB6D-D70B6257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61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61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61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61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61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61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61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61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61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61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61AE"/>
    <w:rPr>
      <w:b/>
      <w:bCs/>
      <w:smallCaps/>
      <w:color w:val="0F4761" w:themeColor="accent1" w:themeShade="BF"/>
      <w:spacing w:val="5"/>
    </w:rPr>
  </w:style>
  <w:style w:type="paragraph" w:customStyle="1" w:styleId="dou-paragraph">
    <w:name w:val="dou-paragraph"/>
    <w:basedOn w:val="Normal"/>
    <w:rsid w:val="00CE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FC6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Nepomuceno Pinto</dc:creator>
  <cp:keywords/>
  <dc:description/>
  <cp:lastModifiedBy>Juliana Nepomuceno Pinto</cp:lastModifiedBy>
  <cp:revision>2</cp:revision>
  <cp:lastPrinted>2026-03-30T02:44:00Z</cp:lastPrinted>
  <dcterms:created xsi:type="dcterms:W3CDTF">2026-04-14T22:24:00Z</dcterms:created>
  <dcterms:modified xsi:type="dcterms:W3CDTF">2026-04-14T22:24:00Z</dcterms:modified>
</cp:coreProperties>
</file>