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C5" w:rsidRPr="00B63D61" w:rsidRDefault="00A978C5" w:rsidP="00B63D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bookmarkStart w:id="0" w:name="_GoBack"/>
      <w:bookmarkEnd w:id="0"/>
    </w:p>
    <w:tbl>
      <w:tblPr>
        <w:tblStyle w:val="a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6961"/>
      </w:tblGrid>
      <w:tr w:rsidR="00A978C5" w:rsidRPr="00B63D61" w:rsidTr="00B63D61">
        <w:trPr>
          <w:trHeight w:val="707"/>
        </w:trPr>
        <w:tc>
          <w:tcPr>
            <w:tcW w:w="2537" w:type="dxa"/>
          </w:tcPr>
          <w:p w:rsidR="00A978C5" w:rsidRPr="00B63D61" w:rsidRDefault="00294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7"/>
              <w:jc w:val="both"/>
              <w:rPr>
                <w:color w:val="000000"/>
              </w:rPr>
            </w:pPr>
            <w:r w:rsidRPr="00B63D61">
              <w:rPr>
                <w:noProof/>
                <w:color w:val="000000"/>
                <w:lang w:val="pt-BR" w:eastAsia="pt-BR" w:bidi="ar-SA"/>
              </w:rPr>
              <w:drawing>
                <wp:inline distT="0" distB="0" distL="0" distR="0">
                  <wp:extent cx="1226185" cy="435610"/>
                  <wp:effectExtent l="0" t="0" r="0" b="0"/>
                  <wp:docPr id="2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4356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1" w:type="dxa"/>
            <w:vAlign w:val="center"/>
          </w:tcPr>
          <w:p w:rsidR="00A978C5" w:rsidRPr="00B63D61" w:rsidRDefault="00294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B63D61">
              <w:rPr>
                <w:b/>
                <w:color w:val="000000"/>
                <w:sz w:val="24"/>
                <w:szCs w:val="24"/>
              </w:rPr>
              <w:t>Conselho Nacional de Saúde – Ministério da Saúde</w:t>
            </w:r>
          </w:p>
        </w:tc>
      </w:tr>
      <w:tr w:rsidR="00A978C5" w:rsidRPr="00B63D61" w:rsidTr="00B63D61">
        <w:trPr>
          <w:trHeight w:val="1830"/>
        </w:trPr>
        <w:tc>
          <w:tcPr>
            <w:tcW w:w="9498" w:type="dxa"/>
            <w:gridSpan w:val="2"/>
          </w:tcPr>
          <w:p w:rsidR="00A978C5" w:rsidRPr="00B63D61" w:rsidRDefault="00A97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center"/>
              <w:rPr>
                <w:color w:val="000000"/>
              </w:rPr>
            </w:pPr>
          </w:p>
          <w:p w:rsidR="00A978C5" w:rsidRPr="00EB12A7" w:rsidRDefault="00294162" w:rsidP="00A7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" w:hanging="75"/>
              <w:jc w:val="center"/>
              <w:rPr>
                <w:b/>
                <w:color w:val="000000"/>
                <w:sz w:val="24"/>
              </w:rPr>
            </w:pPr>
            <w:r w:rsidRPr="00EB12A7">
              <w:rPr>
                <w:b/>
                <w:color w:val="000000"/>
                <w:sz w:val="24"/>
              </w:rPr>
              <w:t>PAUTA PRELIMINAR DA 369ª REUNIÃO ORDINÁRIA DO</w:t>
            </w:r>
          </w:p>
          <w:p w:rsidR="00A978C5" w:rsidRPr="00EB12A7" w:rsidRDefault="00294162" w:rsidP="00A7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2" w:hanging="75"/>
              <w:jc w:val="center"/>
              <w:rPr>
                <w:b/>
                <w:color w:val="000000"/>
                <w:sz w:val="24"/>
              </w:rPr>
            </w:pPr>
            <w:r w:rsidRPr="00EB12A7">
              <w:rPr>
                <w:b/>
                <w:color w:val="000000"/>
                <w:sz w:val="24"/>
              </w:rPr>
              <w:t>CONSELHO NACIONAL DE SAÚDE</w:t>
            </w:r>
          </w:p>
          <w:p w:rsidR="00A978C5" w:rsidRPr="00B63D61" w:rsidRDefault="00A978C5" w:rsidP="00A74D05">
            <w:pPr>
              <w:ind w:left="164" w:right="176"/>
              <w:jc w:val="both"/>
              <w:rPr>
                <w:b/>
              </w:rPr>
            </w:pPr>
          </w:p>
          <w:p w:rsidR="0096218B" w:rsidRPr="00B63D61" w:rsidRDefault="00294162" w:rsidP="00A74D05">
            <w:pPr>
              <w:spacing w:line="360" w:lineRule="auto"/>
              <w:ind w:left="164" w:right="176"/>
              <w:jc w:val="both"/>
              <w:rPr>
                <w:b/>
              </w:rPr>
            </w:pPr>
            <w:r w:rsidRPr="00B63D61">
              <w:rPr>
                <w:b/>
              </w:rPr>
              <w:t>Datas:</w:t>
            </w:r>
            <w:r w:rsidR="00A01322">
              <w:rPr>
                <w:b/>
              </w:rPr>
              <w:t xml:space="preserve"> </w:t>
            </w:r>
            <w:r w:rsidR="0096218B">
              <w:t>06 de agosto de 2025, das 09h às 19h e 07 de agosto de 2025, das 09h às 17h.</w:t>
            </w:r>
          </w:p>
          <w:p w:rsidR="00A978C5" w:rsidRPr="00B63D61" w:rsidRDefault="00294162" w:rsidP="00A74D05">
            <w:pPr>
              <w:spacing w:line="360" w:lineRule="auto"/>
              <w:ind w:left="164" w:right="176"/>
              <w:jc w:val="both"/>
              <w:rPr>
                <w:b/>
              </w:rPr>
            </w:pPr>
            <w:r w:rsidRPr="00B63D61">
              <w:rPr>
                <w:b/>
              </w:rPr>
              <w:t>Local:</w:t>
            </w:r>
            <w:r w:rsidRPr="00B63D61">
              <w:t xml:space="preserve"> Plenário do Conselho Nacional de Saúde “Omilton Visconde”, no Ministério da Saúde, Esplanada dos Ministérios, Bloco G, Anexo B, 1º andar - Brasília/DF.</w:t>
            </w:r>
          </w:p>
          <w:p w:rsidR="00A978C5" w:rsidRPr="00B63D61" w:rsidRDefault="00A978C5" w:rsidP="00A7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8" w:hanging="709"/>
              <w:jc w:val="both"/>
              <w:rPr>
                <w:color w:val="000000"/>
              </w:rPr>
            </w:pPr>
          </w:p>
          <w:p w:rsidR="00A978C5" w:rsidRPr="00B63D61" w:rsidRDefault="00F43ACC" w:rsidP="00A74D05">
            <w:pPr>
              <w:spacing w:line="360" w:lineRule="auto"/>
              <w:ind w:left="1080" w:right="176" w:hanging="931"/>
              <w:jc w:val="both"/>
              <w:rPr>
                <w:b/>
              </w:rPr>
            </w:pPr>
            <w:sdt>
              <w:sdtPr>
                <w:tag w:val="goog_rdk_0"/>
                <w:id w:val="1848137015"/>
              </w:sdtPr>
              <w:sdtEndPr/>
              <w:sdtContent/>
            </w:sdt>
            <w:r w:rsidR="00294162" w:rsidRPr="00B63D61">
              <w:rPr>
                <w:b/>
              </w:rPr>
              <w:t>OBJETIVOS DA 369ª REUNIÃO ORDINÁRIA:</w:t>
            </w:r>
          </w:p>
          <w:p w:rsidR="004413FC" w:rsidRDefault="004413FC" w:rsidP="0096218B">
            <w:pPr>
              <w:widowControl/>
              <w:numPr>
                <w:ilvl w:val="0"/>
                <w:numId w:val="3"/>
              </w:numPr>
              <w:tabs>
                <w:tab w:val="left" w:pos="294"/>
              </w:tabs>
              <w:autoSpaceDE/>
              <w:autoSpaceDN/>
              <w:spacing w:line="360" w:lineRule="auto"/>
              <w:jc w:val="both"/>
            </w:pPr>
            <w:r>
              <w:t xml:space="preserve">Socializar e apreciar os itens do Expediente. </w:t>
            </w:r>
          </w:p>
          <w:p w:rsidR="004413FC" w:rsidRDefault="004413FC" w:rsidP="009621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</w:pPr>
            <w:r w:rsidRPr="004413FC">
              <w:t>Apreciar e contribuir com o debate sobre a Talassemia e a Doença Falciforme: desafios para o acesso ao cuidado integral.</w:t>
            </w:r>
          </w:p>
          <w:p w:rsidR="004413FC" w:rsidRDefault="004413FC" w:rsidP="009621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</w:pPr>
            <w:r>
              <w:rPr>
                <w:color w:val="000000"/>
              </w:rPr>
              <w:t>Debater e deliberar as demandas da Comissão Intersetorial de Relações de Trabalho e Educação na Saúde (CIRTES).</w:t>
            </w:r>
          </w:p>
          <w:p w:rsidR="00E97994" w:rsidRDefault="00E97994" w:rsidP="009621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ind w:right="252"/>
              <w:jc w:val="both"/>
            </w:pPr>
            <w:r w:rsidRPr="00E97994">
              <w:t>Apreciar, debater e acompanhar os assuntos relacionados à Portaria GM/MS nº 7.266, de 18 de junho de 2025, no que tange às diretrizes do Programa Agora Tem Especialistas.</w:t>
            </w:r>
          </w:p>
          <w:p w:rsidR="004413FC" w:rsidRDefault="004413FC" w:rsidP="009621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ind w:right="252"/>
              <w:jc w:val="both"/>
            </w:pPr>
            <w:r w:rsidRPr="004413FC">
              <w:t>Conhecer, debater e deliberar sobre o relatório do Grupo de Trabalho Xavante.</w:t>
            </w:r>
            <w:r>
              <w:t>.</w:t>
            </w:r>
          </w:p>
          <w:p w:rsidR="004413FC" w:rsidRDefault="004413FC" w:rsidP="0096218B">
            <w:pPr>
              <w:widowControl/>
              <w:numPr>
                <w:ilvl w:val="0"/>
                <w:numId w:val="3"/>
              </w:numPr>
              <w:tabs>
                <w:tab w:val="left" w:pos="294"/>
              </w:tabs>
              <w:autoSpaceDE/>
              <w:autoSpaceDN/>
              <w:spacing w:line="360" w:lineRule="auto"/>
              <w:ind w:right="108"/>
              <w:jc w:val="both"/>
            </w:pPr>
            <w:r w:rsidRPr="004413FC">
              <w:t>Apreciar e deliberar sobre as demandas da 5ª Conferência Nacional de Saúde do Trabalhador e da Trabalhadora (5ª CNSTT).</w:t>
            </w:r>
          </w:p>
          <w:p w:rsidR="00E97994" w:rsidRPr="00E97994" w:rsidRDefault="00E97994" w:rsidP="0096218B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252"/>
              <w:jc w:val="both"/>
              <w:textAlignment w:val="baseline"/>
              <w:rPr>
                <w:rFonts w:eastAsia="Times New Roman"/>
                <w:b/>
                <w:bCs/>
                <w:color w:val="000000"/>
                <w:lang w:val="pt-BR" w:eastAsia="pt-BR" w:bidi="ar-SA"/>
              </w:rPr>
            </w:pPr>
            <w:r w:rsidRPr="00E97994">
              <w:t>Analisar as demandas da Comissão Intersetorial de Orçamento e Financiamento (COFIN).</w:t>
            </w:r>
          </w:p>
          <w:p w:rsidR="00A978C5" w:rsidRPr="00987616" w:rsidRDefault="004413FC" w:rsidP="0096218B">
            <w:pPr>
              <w:widowControl/>
              <w:numPr>
                <w:ilvl w:val="0"/>
                <w:numId w:val="3"/>
              </w:numPr>
              <w:autoSpaceDE/>
              <w:autoSpaceDN/>
              <w:spacing w:line="360" w:lineRule="auto"/>
              <w:ind w:right="252"/>
              <w:jc w:val="both"/>
              <w:textAlignment w:val="baseline"/>
              <w:rPr>
                <w:rFonts w:eastAsia="Times New Roman"/>
                <w:b/>
                <w:bCs/>
                <w:color w:val="000000"/>
                <w:lang w:val="pt-BR" w:eastAsia="pt-BR" w:bidi="ar-SA"/>
              </w:rPr>
            </w:pPr>
            <w:r>
              <w:rPr>
                <w:color w:val="000000"/>
              </w:rPr>
              <w:t xml:space="preserve">Apreciar e deliberar os encaminhamentos do Pleno, os atos normativos, as demandas das Comissões Intersetoriais, Grupos de Trabalho e Câmaras </w:t>
            </w:r>
            <w:r>
              <w:t>Técnicas</w:t>
            </w:r>
            <w:r>
              <w:rPr>
                <w:color w:val="000000"/>
              </w:rPr>
              <w:t>.</w:t>
            </w:r>
          </w:p>
        </w:tc>
      </w:tr>
    </w:tbl>
    <w:p w:rsidR="00A978C5" w:rsidRPr="00B63D61" w:rsidRDefault="00A74D05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jc w:val="both"/>
        <w:rPr>
          <w:color w:val="000000"/>
          <w:sz w:val="18"/>
          <w:szCs w:val="18"/>
        </w:rPr>
      </w:pPr>
      <w:r w:rsidRPr="00B63D61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209550</wp:posOffset>
                </wp:positionV>
                <wp:extent cx="6158230" cy="340360"/>
                <wp:effectExtent l="0" t="0" r="13970" b="21590"/>
                <wp:wrapTopAndBottom distT="0" distB="0"/>
                <wp:docPr id="20" name="Agrupa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40360"/>
                          <a:chOff x="2367533" y="3609820"/>
                          <a:chExt cx="5956935" cy="34036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367533" y="3609820"/>
                            <a:ext cx="5956935" cy="340360"/>
                            <a:chOff x="1584" y="179"/>
                            <a:chExt cx="9422" cy="53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1584" y="179"/>
                              <a:ext cx="94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978C5" w:rsidRDefault="00A978C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10897" y="188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978C5" w:rsidRDefault="00A978C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1589" y="188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978C5" w:rsidRDefault="00A978C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1589" y="184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" name="Conector de Seta Reta 6"/>
                          <wps:cNvCnPr/>
                          <wps:spPr>
                            <a:xfrm>
                              <a:off x="1584" y="179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Conector de Seta Reta 7"/>
                          <wps:cNvCnPr/>
                          <wps:spPr>
                            <a:xfrm>
                              <a:off x="1589" y="710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Conector de Seta Reta 8"/>
                          <wps:cNvCnPr/>
                          <wps:spPr>
                            <a:xfrm>
                              <a:off x="11006" y="179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1692" y="188"/>
                              <a:ext cx="9206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978C5" w:rsidRDefault="00294162">
                                <w:pPr>
                                  <w:spacing w:before="115"/>
                                  <w:ind w:left="1323" w:right="1321" w:firstLine="56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DIA: 06 DE AGOSTO DE</w:t>
                                </w:r>
                                <w:r w:rsidR="002901E5">
                                  <w:rPr>
                                    <w:b/>
                                    <w:color w:val="000000"/>
                                  </w:rPr>
                                  <w:t xml:space="preserve"> 2025 – INÍCIO: 9H – TÉRMINO: 19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20" o:spid="_x0000_s1026" style="position:absolute;left:0;text-align:left;margin-left:-12.8pt;margin-top:16.5pt;width:484.9pt;height:26.8pt;z-index:251658240;mso-wrap-distance-left:0;mso-wrap-distance-right:0;mso-width-relative:margin;mso-height-relative:margin" coordorigin="23675,36098" coordsize="59569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">
                <v:group id="Agrupar 1" o:spid="_x0000_s1027" style="position:absolute;left:23675;top:36098;width:59569;height:3403" coordorigin="1584,179" coordsize="942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left:1584;top:179;width:94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A978C5" w:rsidRDefault="00A978C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10897;top:188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" fillcolor="#e4e4e4" stroked="f">
                    <v:textbox inset="2.53958mm,2.53958mm,2.53958mm,2.53958mm">
                      <w:txbxContent>
                        <w:p w:rsidR="00A978C5" w:rsidRDefault="00A978C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4" o:spid="_x0000_s1030" style="position:absolute;left:1589;top:188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" fillcolor="#e4e4e4" stroked="f">
                    <v:textbox inset="2.53958mm,2.53958mm,2.53958mm,2.53958mm">
                      <w:txbxContent>
                        <w:p w:rsidR="00A978C5" w:rsidRDefault="00A978C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5" o:spid="_x0000_s1031" type="#_x0000_t32" style="position:absolute;left:1589;top:184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<v:shape id="Conector de Seta Reta 6" o:spid="_x0000_s1032" type="#_x0000_t32" style="position:absolute;left:1584;top:179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Conector de Seta Reta 7" o:spid="_x0000_s1033" type="#_x0000_t32" style="position:absolute;left:1589;top:710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Conector de Seta Reta 8" o:spid="_x0000_s1034" type="#_x0000_t32" style="position:absolute;left:11006;top:179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rect id="Retângulo 9" o:spid="_x0000_s1035" style="position:absolute;left:1692;top:188;width:920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" fillcolor="#e4e4e4" stroked="f">
                    <v:textbox inset="0,0,0,0">
                      <w:txbxContent>
                        <w:p w:rsidR="00A978C5" w:rsidRDefault="00294162">
                          <w:pPr>
                            <w:spacing w:before="115"/>
                            <w:ind w:left="1323" w:right="1321" w:firstLine="56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DIA: 06 DE AGOSTO DE</w:t>
                          </w:r>
                          <w:r w:rsidR="002901E5">
                            <w:rPr>
                              <w:b/>
                              <w:color w:val="000000"/>
                            </w:rPr>
                            <w:t xml:space="preserve"> 2025 – INÍCIO: </w:t>
                          </w:r>
                          <w:r w:rsidR="002901E5">
                            <w:rPr>
                              <w:b/>
                              <w:color w:val="000000"/>
                            </w:rPr>
                            <w:t>9H – TÉRMINO: 19</w:t>
                          </w:r>
                          <w:r>
                            <w:rPr>
                              <w:b/>
                              <w:color w:val="000000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A74D05" w:rsidRDefault="00A74D05" w:rsidP="00B63D61">
      <w:pPr>
        <w:spacing w:line="183" w:lineRule="auto"/>
        <w:ind w:hanging="142"/>
        <w:rPr>
          <w:sz w:val="18"/>
          <w:szCs w:val="16"/>
        </w:rPr>
      </w:pPr>
    </w:p>
    <w:p w:rsidR="00A74D05" w:rsidRDefault="00A74D05" w:rsidP="00A74D05">
      <w:pPr>
        <w:spacing w:line="183" w:lineRule="auto"/>
        <w:rPr>
          <w:sz w:val="18"/>
          <w:szCs w:val="16"/>
        </w:rPr>
      </w:pPr>
    </w:p>
    <w:p w:rsidR="00A978C5" w:rsidRPr="00B63D61" w:rsidRDefault="00294162" w:rsidP="00B63D61">
      <w:pPr>
        <w:spacing w:line="183" w:lineRule="auto"/>
        <w:ind w:hanging="142"/>
        <w:rPr>
          <w:sz w:val="18"/>
          <w:szCs w:val="16"/>
        </w:rPr>
      </w:pPr>
      <w:r w:rsidRPr="00B63D61">
        <w:rPr>
          <w:sz w:val="18"/>
          <w:szCs w:val="16"/>
        </w:rPr>
        <w:t>09h às 09h30</w:t>
      </w:r>
    </w:p>
    <w:p w:rsidR="00A978C5" w:rsidRPr="00B63D61" w:rsidRDefault="00294162" w:rsidP="00B63D61">
      <w:pPr>
        <w:tabs>
          <w:tab w:val="left" w:pos="1276"/>
        </w:tabs>
        <w:spacing w:line="276" w:lineRule="auto"/>
        <w:ind w:right="92" w:hanging="142"/>
        <w:jc w:val="both"/>
      </w:pPr>
      <w:r w:rsidRPr="00B63D61">
        <w:rPr>
          <w:b/>
        </w:rPr>
        <w:t>ITEM 01 – APROVAÇÃO DA PAUTA DA 369ª REUNIÃO ORDINÁRIA DO CNS</w:t>
      </w:r>
    </w:p>
    <w:p w:rsidR="00A978C5" w:rsidRPr="00B63D61" w:rsidRDefault="00294162" w:rsidP="00B63D61">
      <w:pPr>
        <w:tabs>
          <w:tab w:val="left" w:pos="1276"/>
        </w:tabs>
        <w:spacing w:line="276" w:lineRule="auto"/>
        <w:ind w:left="1134" w:right="92" w:hanging="142"/>
        <w:jc w:val="both"/>
      </w:pPr>
      <w:r w:rsidRPr="00B63D61">
        <w:rPr>
          <w:b/>
        </w:rPr>
        <w:lastRenderedPageBreak/>
        <w:t>APROVAÇÃO DA</w:t>
      </w:r>
      <w:r w:rsidR="00C72911">
        <w:rPr>
          <w:b/>
        </w:rPr>
        <w:t>S</w:t>
      </w:r>
      <w:r w:rsidRPr="00B63D61">
        <w:rPr>
          <w:b/>
        </w:rPr>
        <w:t xml:space="preserve"> ATA</w:t>
      </w:r>
      <w:r w:rsidR="00C72911">
        <w:rPr>
          <w:b/>
        </w:rPr>
        <w:t xml:space="preserve">S DAS 365ª E 366ª </w:t>
      </w:r>
      <w:r w:rsidRPr="00B63D61">
        <w:rPr>
          <w:b/>
        </w:rPr>
        <w:t>REUNI</w:t>
      </w:r>
      <w:r w:rsidR="00C72911">
        <w:rPr>
          <w:b/>
        </w:rPr>
        <w:t xml:space="preserve">ÕES </w:t>
      </w:r>
      <w:r w:rsidRPr="00B63D61">
        <w:rPr>
          <w:b/>
        </w:rPr>
        <w:t>ORDINÁRIA</w:t>
      </w:r>
      <w:r w:rsidR="00C72911">
        <w:rPr>
          <w:b/>
        </w:rPr>
        <w:t>S</w:t>
      </w:r>
      <w:r w:rsidRPr="00B63D61">
        <w:rPr>
          <w:b/>
        </w:rPr>
        <w:t xml:space="preserve"> DO CNS</w:t>
      </w:r>
    </w:p>
    <w:p w:rsidR="00A978C5" w:rsidRPr="00B63D61" w:rsidRDefault="00A978C5" w:rsidP="00B63D61">
      <w:pPr>
        <w:spacing w:line="276" w:lineRule="auto"/>
        <w:ind w:left="1276" w:right="92" w:hanging="142"/>
        <w:jc w:val="both"/>
        <w:rPr>
          <w:b/>
        </w:rPr>
      </w:pPr>
    </w:p>
    <w:p w:rsidR="00A978C5" w:rsidRPr="00B63D61" w:rsidRDefault="00294162" w:rsidP="00B63D61">
      <w:pPr>
        <w:spacing w:line="183" w:lineRule="auto"/>
        <w:ind w:hanging="142"/>
        <w:rPr>
          <w:sz w:val="18"/>
          <w:szCs w:val="16"/>
        </w:rPr>
      </w:pPr>
      <w:r w:rsidRPr="00B63D61">
        <w:rPr>
          <w:sz w:val="18"/>
          <w:szCs w:val="16"/>
        </w:rPr>
        <w:t>09h30 às 10h30</w:t>
      </w:r>
    </w:p>
    <w:p w:rsidR="00A978C5" w:rsidRPr="00B63D61" w:rsidRDefault="00294162" w:rsidP="00B63D61">
      <w:pPr>
        <w:spacing w:line="276" w:lineRule="auto"/>
        <w:ind w:left="1276" w:hanging="1418"/>
        <w:jc w:val="both"/>
        <w:rPr>
          <w:b/>
        </w:rPr>
      </w:pPr>
      <w:r w:rsidRPr="00B63D61">
        <w:rPr>
          <w:b/>
        </w:rPr>
        <w:t>ITEM 02 – EXPEDIENTE</w:t>
      </w:r>
    </w:p>
    <w:p w:rsidR="00A978C5" w:rsidRPr="00B63D61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273"/>
        <w:jc w:val="both"/>
      </w:pPr>
      <w:r w:rsidRPr="00B63D61">
        <w:rPr>
          <w:color w:val="000000"/>
        </w:rPr>
        <w:t xml:space="preserve">Informes; </w:t>
      </w:r>
    </w:p>
    <w:p w:rsidR="00A978C5" w:rsidRPr="00B63D61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273"/>
        <w:jc w:val="both"/>
      </w:pPr>
      <w:r w:rsidRPr="00B63D61">
        <w:rPr>
          <w:color w:val="000000"/>
        </w:rPr>
        <w:t xml:space="preserve">Justificativa de ausências; </w:t>
      </w:r>
    </w:p>
    <w:p w:rsidR="00A978C5" w:rsidRPr="00B63D61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right="92" w:hanging="425"/>
        <w:jc w:val="both"/>
      </w:pPr>
      <w:r w:rsidRPr="00B63D61">
        <w:rPr>
          <w:color w:val="000000"/>
        </w:rPr>
        <w:t>Apresentação de novos (as) Conselheiros (as) Nacionais de Saúde e Coordenadores (as) de Plenária de Conselhos de Saúde;</w:t>
      </w:r>
    </w:p>
    <w:p w:rsidR="00A978C5" w:rsidRPr="00B63D61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right="92" w:firstLine="273"/>
        <w:jc w:val="both"/>
      </w:pPr>
      <w:r w:rsidRPr="00B63D61">
        <w:rPr>
          <w:color w:val="000000"/>
        </w:rPr>
        <w:t>Datas representativas para a saúde no mês de agosto;</w:t>
      </w:r>
    </w:p>
    <w:p w:rsidR="00A978C5" w:rsidRPr="00B63D61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273"/>
        <w:jc w:val="both"/>
      </w:pPr>
      <w:r w:rsidRPr="00B63D61">
        <w:rPr>
          <w:color w:val="000000"/>
        </w:rPr>
        <w:t>Indicações.</w:t>
      </w:r>
    </w:p>
    <w:p w:rsidR="00A978C5" w:rsidRPr="00B63D61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273"/>
        <w:jc w:val="both"/>
      </w:pPr>
      <w:r w:rsidRPr="00B63D61">
        <w:rPr>
          <w:color w:val="000000"/>
        </w:rPr>
        <w:t>Relatório da Mesa Diretora.</w:t>
      </w:r>
    </w:p>
    <w:p w:rsidR="00A978C5" w:rsidRPr="00B63D61" w:rsidRDefault="00A978C5" w:rsidP="00B63D61">
      <w:pPr>
        <w:spacing w:line="276" w:lineRule="auto"/>
        <w:ind w:hanging="142"/>
        <w:jc w:val="both"/>
      </w:pPr>
    </w:p>
    <w:p w:rsidR="00A978C5" w:rsidRPr="00B63D61" w:rsidRDefault="00294162" w:rsidP="00B63D61">
      <w:pPr>
        <w:spacing w:line="276" w:lineRule="auto"/>
        <w:ind w:hanging="142"/>
        <w:jc w:val="both"/>
        <w:rPr>
          <w:sz w:val="18"/>
          <w:szCs w:val="18"/>
        </w:rPr>
      </w:pPr>
      <w:r w:rsidRPr="00B63D61">
        <w:rPr>
          <w:sz w:val="18"/>
          <w:szCs w:val="18"/>
        </w:rPr>
        <w:t>10h30 às 12h30</w:t>
      </w:r>
    </w:p>
    <w:p w:rsidR="00956E1B" w:rsidRPr="00B63D61" w:rsidRDefault="00294162" w:rsidP="008F402D">
      <w:pPr>
        <w:widowControl/>
        <w:tabs>
          <w:tab w:val="left" w:pos="1418"/>
        </w:tabs>
        <w:spacing w:line="276" w:lineRule="auto"/>
        <w:ind w:left="-142" w:right="-257"/>
        <w:jc w:val="both"/>
      </w:pPr>
      <w:r w:rsidRPr="00B63D61">
        <w:rPr>
          <w:b/>
        </w:rPr>
        <w:t xml:space="preserve">ITEM 03 -  </w:t>
      </w:r>
      <w:r w:rsidR="00956E1B" w:rsidRPr="00B63D61">
        <w:rPr>
          <w:b/>
        </w:rPr>
        <w:t>TALASSEMIA E DOENÇA FALCIFORME: OS DESAFIOS</w:t>
      </w:r>
      <w:r w:rsidR="00B63D61" w:rsidRPr="00B63D61">
        <w:rPr>
          <w:b/>
        </w:rPr>
        <w:t xml:space="preserve"> DO ACESSO AO CUIDADO </w:t>
      </w:r>
      <w:r w:rsidR="00956E1B" w:rsidRPr="00B63D61">
        <w:rPr>
          <w:b/>
        </w:rPr>
        <w:t>INTEGRAL</w:t>
      </w:r>
    </w:p>
    <w:p w:rsidR="00CE3CF6" w:rsidRPr="00B63D61" w:rsidRDefault="00CE3CF6" w:rsidP="00B63D61">
      <w:pPr>
        <w:tabs>
          <w:tab w:val="left" w:pos="1418"/>
        </w:tabs>
        <w:spacing w:line="276" w:lineRule="auto"/>
        <w:ind w:hanging="142"/>
        <w:jc w:val="both"/>
      </w:pPr>
    </w:p>
    <w:p w:rsidR="00A978C5" w:rsidRPr="00B63D61" w:rsidRDefault="00294162" w:rsidP="00B63D61">
      <w:pPr>
        <w:spacing w:line="276" w:lineRule="auto"/>
        <w:ind w:hanging="142"/>
        <w:jc w:val="both"/>
        <w:rPr>
          <w:sz w:val="18"/>
          <w:szCs w:val="18"/>
        </w:rPr>
      </w:pPr>
      <w:r w:rsidRPr="00B63D61">
        <w:rPr>
          <w:sz w:val="18"/>
          <w:szCs w:val="18"/>
        </w:rPr>
        <w:t>12h30 às 14h</w:t>
      </w:r>
    </w:p>
    <w:p w:rsidR="00B63D61" w:rsidRDefault="00294162" w:rsidP="00BD6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42"/>
        <w:jc w:val="both"/>
        <w:rPr>
          <w:b/>
          <w:color w:val="000000"/>
        </w:rPr>
      </w:pPr>
      <w:r w:rsidRPr="00B63D61">
        <w:rPr>
          <w:b/>
          <w:color w:val="000000"/>
        </w:rPr>
        <w:t>ALMOÇO</w:t>
      </w:r>
    </w:p>
    <w:p w:rsidR="004C2E5C" w:rsidRPr="00B63D61" w:rsidRDefault="004C2E5C" w:rsidP="00BD60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42"/>
        <w:jc w:val="both"/>
        <w:rPr>
          <w:b/>
          <w:color w:val="000000"/>
        </w:rPr>
      </w:pPr>
    </w:p>
    <w:p w:rsidR="00A978C5" w:rsidRPr="00B63D61" w:rsidRDefault="00294162" w:rsidP="00B63D61">
      <w:pPr>
        <w:ind w:hanging="142"/>
        <w:jc w:val="both"/>
        <w:rPr>
          <w:sz w:val="18"/>
          <w:szCs w:val="18"/>
        </w:rPr>
      </w:pPr>
      <w:r w:rsidRPr="00B63D61">
        <w:rPr>
          <w:sz w:val="18"/>
          <w:szCs w:val="18"/>
        </w:rPr>
        <w:t>14h às 16h</w:t>
      </w:r>
    </w:p>
    <w:p w:rsidR="00733AAD" w:rsidRPr="00B63D61" w:rsidRDefault="00294162" w:rsidP="008F402D">
      <w:pPr>
        <w:spacing w:line="276" w:lineRule="auto"/>
        <w:ind w:left="-142"/>
        <w:jc w:val="both"/>
        <w:rPr>
          <w:b/>
          <w:color w:val="000000"/>
          <w:highlight w:val="white"/>
        </w:rPr>
      </w:pPr>
      <w:r w:rsidRPr="00B63D61">
        <w:rPr>
          <w:b/>
        </w:rPr>
        <w:t xml:space="preserve">ITEM 04 - </w:t>
      </w:r>
      <w:r w:rsidR="00733AAD" w:rsidRPr="00B63D61">
        <w:rPr>
          <w:b/>
          <w:color w:val="000000" w:themeColor="text1"/>
        </w:rPr>
        <w:t>COMISSÃO INTERSETORIAL DE RELAÇÃO DE TRABALHO E EDUCAÇÃO NA SAÚDE (CIRTES)</w:t>
      </w:r>
    </w:p>
    <w:p w:rsidR="00733AAD" w:rsidRPr="004C2028" w:rsidRDefault="00733AAD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firstLine="273"/>
        <w:jc w:val="both"/>
        <w:rPr>
          <w:color w:val="000000"/>
        </w:rPr>
      </w:pPr>
      <w:r w:rsidRPr="00B63D61">
        <w:rPr>
          <w:color w:val="000000"/>
        </w:rPr>
        <w:t xml:space="preserve">Informes; </w:t>
      </w:r>
    </w:p>
    <w:p w:rsidR="00733AAD" w:rsidRPr="004C2028" w:rsidRDefault="00987616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hanging="425"/>
        <w:jc w:val="both"/>
        <w:rPr>
          <w:color w:val="000000"/>
        </w:rPr>
      </w:pPr>
      <w:r>
        <w:rPr>
          <w:color w:val="000000"/>
        </w:rPr>
        <w:t>Apresentação</w:t>
      </w:r>
      <w:r w:rsidR="00733AAD" w:rsidRPr="00B63D61">
        <w:rPr>
          <w:color w:val="000000"/>
        </w:rPr>
        <w:t xml:space="preserve"> dos pareceres de processos de autorização, reconhecimento e renovação de cursos de graduação da área da saúde.</w:t>
      </w:r>
    </w:p>
    <w:p w:rsidR="00A978C5" w:rsidRPr="00B63D61" w:rsidRDefault="00A978C5" w:rsidP="00B63D61">
      <w:pPr>
        <w:spacing w:line="276" w:lineRule="auto"/>
        <w:ind w:hanging="142"/>
        <w:jc w:val="both"/>
        <w:rPr>
          <w:color w:val="FF0000"/>
        </w:rPr>
      </w:pPr>
    </w:p>
    <w:p w:rsidR="00A978C5" w:rsidRPr="00B63D61" w:rsidRDefault="00294162" w:rsidP="00B63D61">
      <w:pPr>
        <w:spacing w:line="276" w:lineRule="auto"/>
        <w:ind w:hanging="142"/>
        <w:jc w:val="both"/>
        <w:rPr>
          <w:sz w:val="18"/>
          <w:szCs w:val="18"/>
        </w:rPr>
      </w:pPr>
      <w:r w:rsidRPr="00B63D61">
        <w:rPr>
          <w:sz w:val="18"/>
          <w:szCs w:val="18"/>
        </w:rPr>
        <w:t>16h às 19h</w:t>
      </w:r>
    </w:p>
    <w:p w:rsidR="004413FC" w:rsidRDefault="00294162" w:rsidP="004413FC">
      <w:pPr>
        <w:spacing w:line="276" w:lineRule="auto"/>
        <w:ind w:hanging="142"/>
        <w:jc w:val="both"/>
        <w:rPr>
          <w:b/>
          <w:color w:val="000000"/>
        </w:rPr>
      </w:pPr>
      <w:r w:rsidRPr="00B63D61">
        <w:rPr>
          <w:b/>
          <w:color w:val="000000"/>
          <w:highlight w:val="white"/>
        </w:rPr>
        <w:t xml:space="preserve">ITEM 05 </w:t>
      </w:r>
      <w:r w:rsidR="00956E1B" w:rsidRPr="00B63D61">
        <w:rPr>
          <w:b/>
          <w:color w:val="000000"/>
          <w:highlight w:val="white"/>
        </w:rPr>
        <w:t>–</w:t>
      </w:r>
      <w:r w:rsidRPr="00B63D61">
        <w:rPr>
          <w:b/>
          <w:color w:val="000000"/>
          <w:highlight w:val="white"/>
        </w:rPr>
        <w:t xml:space="preserve"> </w:t>
      </w:r>
      <w:r w:rsidR="004413FC">
        <w:rPr>
          <w:b/>
          <w:color w:val="000000"/>
          <w:highlight w:val="white"/>
        </w:rPr>
        <w:t>ACO</w:t>
      </w:r>
      <w:r w:rsidR="004413FC">
        <w:rPr>
          <w:b/>
          <w:highlight w:val="white"/>
        </w:rPr>
        <w:t xml:space="preserve">MPANHAMENTO DO </w:t>
      </w:r>
      <w:r w:rsidR="004413FC">
        <w:rPr>
          <w:b/>
          <w:color w:val="000000"/>
        </w:rPr>
        <w:t xml:space="preserve">PROGRAMA </w:t>
      </w:r>
      <w:r w:rsidR="004413FC">
        <w:rPr>
          <w:b/>
        </w:rPr>
        <w:t>“</w:t>
      </w:r>
      <w:sdt>
        <w:sdtPr>
          <w:tag w:val="goog_rdk_0"/>
          <w:id w:val="-371066903"/>
        </w:sdtPr>
        <w:sdtEndPr/>
        <w:sdtContent/>
      </w:sdt>
      <w:r w:rsidR="004413FC">
        <w:rPr>
          <w:b/>
        </w:rPr>
        <w:t>AGORA TEM ESPECIALISTAS”</w:t>
      </w:r>
      <w:r w:rsidR="004413FC">
        <w:rPr>
          <w:b/>
          <w:color w:val="000000"/>
        </w:rPr>
        <w:t xml:space="preserve"> </w:t>
      </w:r>
    </w:p>
    <w:p w:rsidR="004413FC" w:rsidRDefault="004413FC" w:rsidP="005465E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autoSpaceDE/>
        <w:autoSpaceDN/>
        <w:spacing w:line="276" w:lineRule="auto"/>
        <w:ind w:left="993" w:firstLine="0"/>
        <w:jc w:val="both"/>
        <w:rPr>
          <w:color w:val="000000"/>
        </w:rPr>
      </w:pPr>
      <w:r>
        <w:rPr>
          <w:color w:val="000000"/>
        </w:rPr>
        <w:t>Diretriz VII - Desenvolvimento de mecanismos de financiamento, mobilizando fontes legais como compensações fiscais, créditos tributários e fundo público específico, com foco na sustentabilidade da oferta e incentivo à produção qualificada.</w:t>
      </w:r>
    </w:p>
    <w:p w:rsidR="00A4490B" w:rsidRDefault="004413FC" w:rsidP="005465E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autoSpaceDE/>
        <w:autoSpaceDN/>
        <w:spacing w:line="276" w:lineRule="auto"/>
        <w:ind w:left="993" w:firstLine="0"/>
        <w:jc w:val="both"/>
        <w:rPr>
          <w:color w:val="000000"/>
        </w:rPr>
      </w:pPr>
      <w:r>
        <w:rPr>
          <w:color w:val="000000"/>
        </w:rPr>
        <w:t>Diretriz VIII - Regulação, monitoramento, avaliação e controle, com uso de indicadores de desempenho, paineis públicos e mecanismos de reprogramação de metas conforme execução e resultado, com o fortalecimento da governança, sistemas interoperáveis, uso de critérios clínicos de priorização, transparência ativa e integração com a Rede Nacional de Dados em Saúde – RNDS.</w:t>
      </w:r>
    </w:p>
    <w:p w:rsidR="004413FC" w:rsidRPr="00B63D61" w:rsidRDefault="004413FC" w:rsidP="004413FC">
      <w:pPr>
        <w:spacing w:line="276" w:lineRule="auto"/>
        <w:ind w:hanging="142"/>
        <w:jc w:val="both"/>
        <w:rPr>
          <w:color w:val="FF0000"/>
        </w:rPr>
      </w:pPr>
    </w:p>
    <w:p w:rsidR="00A978C5" w:rsidRPr="00B63D61" w:rsidRDefault="00294162" w:rsidP="00B63D61">
      <w:pPr>
        <w:spacing w:line="276" w:lineRule="auto"/>
        <w:ind w:hanging="142"/>
        <w:jc w:val="both"/>
        <w:rPr>
          <w:sz w:val="18"/>
          <w:szCs w:val="18"/>
        </w:rPr>
      </w:pPr>
      <w:r w:rsidRPr="00B63D61">
        <w:rPr>
          <w:sz w:val="18"/>
          <w:szCs w:val="18"/>
        </w:rPr>
        <w:t>19h</w:t>
      </w:r>
    </w:p>
    <w:p w:rsidR="00A978C5" w:rsidRPr="00B63D61" w:rsidRDefault="00B63D61" w:rsidP="00B63D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57" w:hanging="142"/>
        <w:jc w:val="both"/>
        <w:rPr>
          <w:b/>
          <w:color w:val="000000"/>
        </w:rPr>
      </w:pPr>
      <w:r w:rsidRPr="00B63D61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335280</wp:posOffset>
                </wp:positionV>
                <wp:extent cx="6364605" cy="340360"/>
                <wp:effectExtent l="0" t="0" r="17145" b="21590"/>
                <wp:wrapTopAndBottom distT="0" distB="0"/>
                <wp:docPr id="19" name="Agrupa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4605" cy="340360"/>
                          <a:chOff x="2319900" y="3608225"/>
                          <a:chExt cx="6052200" cy="344175"/>
                        </a:xfrm>
                      </wpg:grpSpPr>
                      <wpg:grpSp>
                        <wpg:cNvPr id="10" name="Agrupar 10"/>
                        <wpg:cNvGrpSpPr/>
                        <wpg:grpSpPr>
                          <a:xfrm>
                            <a:off x="2324670" y="3609820"/>
                            <a:ext cx="6042660" cy="340360"/>
                            <a:chOff x="0" y="0"/>
                            <a:chExt cx="9422" cy="535"/>
                          </a:xfrm>
                        </wpg:grpSpPr>
                        <wps:wsp>
                          <wps:cNvPr id="11" name="Retângulo 11"/>
                          <wps:cNvSpPr/>
                          <wps:spPr>
                            <a:xfrm>
                              <a:off x="0" y="0"/>
                              <a:ext cx="94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978C5" w:rsidRDefault="00A978C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tângulo 12"/>
                          <wps:cNvSpPr/>
                          <wps:spPr>
                            <a:xfrm>
                              <a:off x="9313" y="9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978C5" w:rsidRDefault="00A978C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tângulo 13"/>
                          <wps:cNvSpPr/>
                          <wps:spPr>
                            <a:xfrm>
                              <a:off x="5" y="9"/>
                              <a:ext cx="104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978C5" w:rsidRDefault="00A978C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Conector de Seta Reta 14"/>
                          <wps:cNvCnPr/>
                          <wps:spPr>
                            <a:xfrm>
                              <a:off x="5" y="5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" name="Conector de Seta Reta 15"/>
                          <wps:cNvCnPr/>
                          <wps:spPr>
                            <a:xfrm>
                              <a:off x="0" y="0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" name="Conector de Seta Reta 16"/>
                          <wps:cNvCnPr/>
                          <wps:spPr>
                            <a:xfrm>
                              <a:off x="5" y="531"/>
                              <a:ext cx="941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" name="Conector de Seta Reta 17"/>
                          <wps:cNvCnPr/>
                          <wps:spPr>
                            <a:xfrm>
                              <a:off x="9422" y="0"/>
                              <a:ext cx="0" cy="53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Retângulo 18"/>
                          <wps:cNvSpPr/>
                          <wps:spPr>
                            <a:xfrm>
                              <a:off x="108" y="9"/>
                              <a:ext cx="9206" cy="516"/>
                            </a:xfrm>
                            <a:prstGeom prst="rect">
                              <a:avLst/>
                            </a:pr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978C5" w:rsidRDefault="00294162">
                                <w:pPr>
                                  <w:spacing w:before="115"/>
                                  <w:ind w:left="1323" w:right="1321" w:firstLine="56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DIA: 07 DE AGOSTO DE 2025 – INÍCIO: 09H – TÉRMINO: 17H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Agrupar 19" o:spid="_x0000_s1036" style="position:absolute;left:0;text-align:left;margin-left:-14.1pt;margin-top:26.4pt;width:501.15pt;height:26.8pt;z-index:251659264;mso-wrap-distance-left:0;mso-wrap-distance-right:0;mso-width-relative:margin" coordorigin="23199,36082" coordsize="60522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">
                <v:group id="Agrupar 10" o:spid="_x0000_s1037" style="position:absolute;left:23246;top:36098;width:60427;height:3403" coordsize="942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tângulo 11" o:spid="_x0000_s1038" style="position:absolute;width:94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A978C5" w:rsidRDefault="00A978C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12" o:spid="_x0000_s1039" style="position:absolute;left:9313;top:9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" fillcolor="#e4e4e4" stroked="f">
                    <v:textbox inset="2.53958mm,2.53958mm,2.53958mm,2.53958mm">
                      <w:txbxContent>
                        <w:p w:rsidR="00A978C5" w:rsidRDefault="00A978C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13" o:spid="_x0000_s1040" style="position:absolute;left:5;top:9;width:104;height: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" fillcolor="#e4e4e4" stroked="f">
                    <v:textbox inset="2.53958mm,2.53958mm,2.53958mm,2.53958mm">
                      <w:txbxContent>
                        <w:p w:rsidR="00A978C5" w:rsidRDefault="00A978C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14" o:spid="_x0000_s1041" type="#_x0000_t32" style="position:absolute;left:5;top:5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Conector de Seta Reta 15" o:spid="_x0000_s1042" type="#_x0000_t32" style="position:absolute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Conector de Seta Reta 16" o:spid="_x0000_s1043" type="#_x0000_t32" style="position:absolute;left:5;top:531;width:94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Conector de Seta Reta 17" o:spid="_x0000_s1044" type="#_x0000_t32" style="position:absolute;left:9422;width:0;height: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<v:rect id="Retângulo 18" o:spid="_x0000_s1045" style="position:absolute;left:108;top:9;width:920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" fillcolor="#e4e4e4" stroked="f">
                    <v:textbox inset="0,0,0,0">
                      <w:txbxContent>
                        <w:p w:rsidR="00A978C5" w:rsidRDefault="00294162">
                          <w:pPr>
                            <w:spacing w:before="115"/>
                            <w:ind w:left="1323" w:right="1321" w:firstLine="56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DIA: 07 DE AGOSTO DE 2025 – INÍCIO: 09H – TÉRMINO: 17H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294162" w:rsidRPr="00B63D61">
        <w:rPr>
          <w:b/>
          <w:color w:val="000000"/>
        </w:rPr>
        <w:t>LANCHE</w:t>
      </w:r>
    </w:p>
    <w:p w:rsidR="00A978C5" w:rsidRPr="00B63D61" w:rsidRDefault="00A978C5" w:rsidP="00B63D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57" w:hanging="142"/>
        <w:jc w:val="both"/>
        <w:rPr>
          <w:b/>
          <w:color w:val="000000"/>
        </w:rPr>
      </w:pPr>
    </w:p>
    <w:p w:rsidR="00A978C5" w:rsidRPr="00B63D61" w:rsidRDefault="00294162" w:rsidP="00B63D61">
      <w:pPr>
        <w:spacing w:line="276" w:lineRule="auto"/>
        <w:ind w:hanging="142"/>
        <w:jc w:val="both"/>
        <w:rPr>
          <w:sz w:val="18"/>
          <w:szCs w:val="18"/>
        </w:rPr>
      </w:pPr>
      <w:r w:rsidRPr="00B63D61">
        <w:rPr>
          <w:sz w:val="18"/>
          <w:szCs w:val="18"/>
        </w:rPr>
        <w:t xml:space="preserve">09h às </w:t>
      </w:r>
      <w:r w:rsidR="00CA2974" w:rsidRPr="00B63D61">
        <w:rPr>
          <w:sz w:val="18"/>
          <w:szCs w:val="18"/>
        </w:rPr>
        <w:t>11h</w:t>
      </w:r>
    </w:p>
    <w:p w:rsidR="001A131B" w:rsidRPr="00B63D61" w:rsidRDefault="00294162" w:rsidP="0096218B">
      <w:pPr>
        <w:spacing w:line="360" w:lineRule="auto"/>
        <w:ind w:hanging="142"/>
        <w:jc w:val="both"/>
        <w:rPr>
          <w:b/>
          <w:color w:val="FF0000"/>
        </w:rPr>
      </w:pPr>
      <w:r w:rsidRPr="00B63D61">
        <w:rPr>
          <w:b/>
        </w:rPr>
        <w:t xml:space="preserve">ITEM 06 </w:t>
      </w:r>
      <w:r w:rsidR="00F8465D" w:rsidRPr="00B63D61">
        <w:rPr>
          <w:b/>
        </w:rPr>
        <w:t>–</w:t>
      </w:r>
      <w:r w:rsidRPr="00B63D61">
        <w:rPr>
          <w:b/>
        </w:rPr>
        <w:t xml:space="preserve"> </w:t>
      </w:r>
      <w:r w:rsidR="00454C6D">
        <w:rPr>
          <w:b/>
        </w:rPr>
        <w:t>APRESENTAÇÃO DO RELATÓ</w:t>
      </w:r>
      <w:r w:rsidR="00F8465D" w:rsidRPr="00B63D61">
        <w:rPr>
          <w:b/>
        </w:rPr>
        <w:t>RIO DO GRUPO DE TRABALHO</w:t>
      </w:r>
      <w:r w:rsidR="00D1454D" w:rsidRPr="00B63D61">
        <w:rPr>
          <w:b/>
        </w:rPr>
        <w:t xml:space="preserve"> XAVANTE</w:t>
      </w:r>
    </w:p>
    <w:p w:rsidR="001A131B" w:rsidRPr="00B63D61" w:rsidRDefault="001A131B" w:rsidP="00B63D61">
      <w:pPr>
        <w:spacing w:line="360" w:lineRule="auto"/>
        <w:ind w:hanging="142"/>
        <w:jc w:val="both"/>
        <w:rPr>
          <w:b/>
        </w:rPr>
      </w:pPr>
    </w:p>
    <w:p w:rsidR="00A978C5" w:rsidRPr="00B63D61" w:rsidRDefault="004413FC" w:rsidP="00B63D61">
      <w:pPr>
        <w:spacing w:line="276" w:lineRule="auto"/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11h às 12h</w:t>
      </w:r>
    </w:p>
    <w:p w:rsidR="00956E1B" w:rsidRPr="00B63D61" w:rsidRDefault="00487BAF" w:rsidP="00B63D61">
      <w:pPr>
        <w:spacing w:line="360" w:lineRule="auto"/>
        <w:ind w:hanging="142"/>
        <w:jc w:val="both"/>
        <w:rPr>
          <w:b/>
        </w:rPr>
      </w:pPr>
      <w:r w:rsidRPr="00B63D61">
        <w:rPr>
          <w:b/>
        </w:rPr>
        <w:t>ITEM 08</w:t>
      </w:r>
      <w:r w:rsidR="00294162" w:rsidRPr="00B63D61">
        <w:rPr>
          <w:b/>
        </w:rPr>
        <w:t xml:space="preserve"> -  </w:t>
      </w:r>
      <w:r w:rsidR="00956E1B" w:rsidRPr="00B63D61">
        <w:rPr>
          <w:b/>
        </w:rPr>
        <w:t>CONFERÊNCIAS DE SAÚDE</w:t>
      </w:r>
    </w:p>
    <w:p w:rsidR="00763B86" w:rsidRDefault="00956E1B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hanging="425"/>
        <w:jc w:val="both"/>
        <w:rPr>
          <w:color w:val="000000"/>
        </w:rPr>
      </w:pPr>
      <w:r w:rsidRPr="004C2028">
        <w:rPr>
          <w:color w:val="000000"/>
        </w:rPr>
        <w:lastRenderedPageBreak/>
        <w:t>5ª Conferência Nacional de Saúde d</w:t>
      </w:r>
      <w:r w:rsidR="004C2028">
        <w:rPr>
          <w:color w:val="000000"/>
        </w:rPr>
        <w:t>o Trabalhador e da Trabalhadora.</w:t>
      </w:r>
    </w:p>
    <w:p w:rsidR="00E14590" w:rsidRDefault="00E14590" w:rsidP="00E1459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720" w:firstLine="0"/>
        <w:jc w:val="both"/>
        <w:rPr>
          <w:color w:val="FF0000"/>
          <w:shd w:val="clear" w:color="auto" w:fill="FFFF00"/>
        </w:rPr>
      </w:pPr>
    </w:p>
    <w:p w:rsidR="00E14590" w:rsidRPr="00B63D61" w:rsidRDefault="004413FC" w:rsidP="00E14590">
      <w:pPr>
        <w:spacing w:line="276" w:lineRule="auto"/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12h</w:t>
      </w:r>
      <w:r w:rsidR="00277017" w:rsidRPr="00B63D61">
        <w:rPr>
          <w:sz w:val="18"/>
          <w:szCs w:val="18"/>
        </w:rPr>
        <w:t xml:space="preserve"> </w:t>
      </w:r>
      <w:r>
        <w:rPr>
          <w:sz w:val="18"/>
          <w:szCs w:val="18"/>
        </w:rPr>
        <w:t>às 13h30</w:t>
      </w:r>
    </w:p>
    <w:p w:rsidR="00A978C5" w:rsidRPr="00B63D61" w:rsidRDefault="00294162" w:rsidP="00B63D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42"/>
        <w:jc w:val="both"/>
        <w:rPr>
          <w:b/>
          <w:color w:val="000000"/>
        </w:rPr>
      </w:pPr>
      <w:r w:rsidRPr="00B63D61">
        <w:rPr>
          <w:b/>
          <w:color w:val="000000"/>
        </w:rPr>
        <w:t>ALMOÇO</w:t>
      </w:r>
    </w:p>
    <w:p w:rsidR="00A978C5" w:rsidRPr="00B63D61" w:rsidRDefault="00A978C5" w:rsidP="00B63D61">
      <w:pPr>
        <w:ind w:hanging="142"/>
        <w:jc w:val="both"/>
        <w:rPr>
          <w:b/>
        </w:rPr>
      </w:pPr>
    </w:p>
    <w:p w:rsidR="00A978C5" w:rsidRPr="00B63D61" w:rsidRDefault="004413FC" w:rsidP="00B63D61">
      <w:pPr>
        <w:spacing w:line="276" w:lineRule="auto"/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13</w:t>
      </w:r>
      <w:r w:rsidR="00294162" w:rsidRPr="00B63D61">
        <w:rPr>
          <w:sz w:val="18"/>
          <w:szCs w:val="18"/>
        </w:rPr>
        <w:t>h</w:t>
      </w:r>
      <w:r>
        <w:rPr>
          <w:sz w:val="18"/>
          <w:szCs w:val="18"/>
        </w:rPr>
        <w:t>30</w:t>
      </w:r>
      <w:r w:rsidR="00EA79A3" w:rsidRPr="00B63D61">
        <w:rPr>
          <w:sz w:val="18"/>
          <w:szCs w:val="18"/>
        </w:rPr>
        <w:t xml:space="preserve"> às 1</w:t>
      </w:r>
      <w:r w:rsidR="00D1454D" w:rsidRPr="00B63D61">
        <w:rPr>
          <w:sz w:val="18"/>
          <w:szCs w:val="18"/>
        </w:rPr>
        <w:t>5</w:t>
      </w:r>
      <w:r w:rsidR="00294162" w:rsidRPr="00B63D61">
        <w:rPr>
          <w:sz w:val="18"/>
          <w:szCs w:val="18"/>
        </w:rPr>
        <w:t>h</w:t>
      </w:r>
      <w:r w:rsidR="00D1454D" w:rsidRPr="00B63D61">
        <w:rPr>
          <w:sz w:val="18"/>
          <w:szCs w:val="18"/>
        </w:rPr>
        <w:t>30</w:t>
      </w:r>
    </w:p>
    <w:p w:rsidR="00EA79A3" w:rsidRDefault="00487BAF" w:rsidP="00B63D61">
      <w:pPr>
        <w:spacing w:line="276" w:lineRule="auto"/>
        <w:ind w:hanging="142"/>
        <w:jc w:val="both"/>
        <w:rPr>
          <w:b/>
        </w:rPr>
      </w:pPr>
      <w:r w:rsidRPr="00B63D61">
        <w:rPr>
          <w:b/>
        </w:rPr>
        <w:t>ITEM 09</w:t>
      </w:r>
      <w:r w:rsidR="00294162" w:rsidRPr="00B63D61">
        <w:rPr>
          <w:b/>
        </w:rPr>
        <w:t xml:space="preserve"> </w:t>
      </w:r>
      <w:r w:rsidR="00B45314" w:rsidRPr="00B63D61">
        <w:rPr>
          <w:b/>
        </w:rPr>
        <w:t>–</w:t>
      </w:r>
      <w:r w:rsidR="00EA79A3" w:rsidRPr="00B63D61">
        <w:rPr>
          <w:b/>
        </w:rPr>
        <w:t xml:space="preserve"> </w:t>
      </w:r>
      <w:r w:rsidR="00D1454D" w:rsidRPr="00B63D61">
        <w:rPr>
          <w:b/>
        </w:rPr>
        <w:t>COMISSÃO INTERSETORIAL DE ORÇAMENTO E FINANCIAMENTO (COFIN)</w:t>
      </w:r>
      <w:r w:rsidR="00EA79A3" w:rsidRPr="00B63D61">
        <w:rPr>
          <w:b/>
        </w:rPr>
        <w:t xml:space="preserve"> </w:t>
      </w:r>
    </w:p>
    <w:p w:rsidR="004413FC" w:rsidRPr="000F7546" w:rsidRDefault="004413FC" w:rsidP="000F754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autoSpaceDE/>
        <w:autoSpaceDN/>
        <w:spacing w:line="276" w:lineRule="auto"/>
        <w:ind w:left="1418" w:hanging="425"/>
        <w:jc w:val="both"/>
        <w:rPr>
          <w:color w:val="000000"/>
        </w:rPr>
      </w:pPr>
      <w:r>
        <w:rPr>
          <w:color w:val="000000"/>
        </w:rPr>
        <w:t>Análise do 1º Relatório Quadrimestral de Prestação de Contas - RQPC do Ministério da Saúde – ano de 2025 (COFIN/CNS)</w:t>
      </w:r>
    </w:p>
    <w:p w:rsidR="00487BAF" w:rsidRPr="00B63D61" w:rsidRDefault="00487BAF" w:rsidP="00B63D61">
      <w:pPr>
        <w:spacing w:line="276" w:lineRule="auto"/>
        <w:ind w:hanging="142"/>
        <w:jc w:val="both"/>
      </w:pPr>
    </w:p>
    <w:p w:rsidR="00A978C5" w:rsidRPr="00B63D61" w:rsidRDefault="00294162" w:rsidP="00B63D61">
      <w:pPr>
        <w:spacing w:line="276" w:lineRule="auto"/>
        <w:ind w:hanging="142"/>
        <w:jc w:val="both"/>
        <w:rPr>
          <w:color w:val="000000"/>
          <w:sz w:val="18"/>
          <w:szCs w:val="18"/>
        </w:rPr>
      </w:pPr>
      <w:r w:rsidRPr="00B63D61">
        <w:rPr>
          <w:color w:val="000000"/>
          <w:sz w:val="18"/>
          <w:szCs w:val="18"/>
        </w:rPr>
        <w:t>1</w:t>
      </w:r>
      <w:r w:rsidR="00D1454D" w:rsidRPr="00B63D61">
        <w:rPr>
          <w:color w:val="000000"/>
          <w:sz w:val="18"/>
          <w:szCs w:val="18"/>
        </w:rPr>
        <w:t>5</w:t>
      </w:r>
      <w:r w:rsidRPr="00B63D61">
        <w:rPr>
          <w:color w:val="000000"/>
          <w:sz w:val="18"/>
          <w:szCs w:val="18"/>
        </w:rPr>
        <w:t>h</w:t>
      </w:r>
      <w:r w:rsidR="00D1454D" w:rsidRPr="00B63D61">
        <w:rPr>
          <w:color w:val="000000"/>
          <w:sz w:val="18"/>
          <w:szCs w:val="18"/>
        </w:rPr>
        <w:t>30</w:t>
      </w:r>
      <w:r w:rsidRPr="00B63D61">
        <w:rPr>
          <w:color w:val="000000"/>
          <w:sz w:val="18"/>
          <w:szCs w:val="18"/>
        </w:rPr>
        <w:t xml:space="preserve"> às 17h</w:t>
      </w:r>
    </w:p>
    <w:p w:rsidR="00A978C5" w:rsidRPr="00B63D61" w:rsidRDefault="00487BAF" w:rsidP="00B63D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57" w:hanging="142"/>
        <w:jc w:val="both"/>
        <w:rPr>
          <w:b/>
          <w:color w:val="000000"/>
        </w:rPr>
      </w:pPr>
      <w:r w:rsidRPr="00B63D61">
        <w:rPr>
          <w:b/>
          <w:color w:val="000000"/>
        </w:rPr>
        <w:t>ITEM 10</w:t>
      </w:r>
      <w:r w:rsidR="00B45314" w:rsidRPr="00B63D61">
        <w:rPr>
          <w:b/>
          <w:color w:val="000000"/>
        </w:rPr>
        <w:t xml:space="preserve"> </w:t>
      </w:r>
      <w:r w:rsidR="00294162" w:rsidRPr="00B63D61">
        <w:rPr>
          <w:b/>
          <w:color w:val="000000"/>
        </w:rPr>
        <w:t>- ENCAMINHAMENTOS DO PLENO</w:t>
      </w:r>
    </w:p>
    <w:p w:rsidR="00A978C5" w:rsidRPr="004C2028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hanging="425"/>
        <w:jc w:val="both"/>
        <w:rPr>
          <w:color w:val="000000"/>
        </w:rPr>
      </w:pPr>
      <w:r w:rsidRPr="004C2028">
        <w:rPr>
          <w:color w:val="000000"/>
        </w:rPr>
        <w:t>Atos Normativos;</w:t>
      </w:r>
    </w:p>
    <w:p w:rsidR="00A978C5" w:rsidRPr="004C2028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hanging="425"/>
        <w:jc w:val="both"/>
        <w:rPr>
          <w:color w:val="000000"/>
        </w:rPr>
      </w:pPr>
      <w:r w:rsidRPr="004C2028">
        <w:rPr>
          <w:color w:val="000000"/>
        </w:rPr>
        <w:t>Comissões Intersetoriais, Grupos de Trabalho e Câmaras Técnicas;</w:t>
      </w:r>
    </w:p>
    <w:p w:rsidR="00A978C5" w:rsidRPr="004C2028" w:rsidRDefault="00294162" w:rsidP="004C2028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1418" w:hanging="425"/>
        <w:jc w:val="both"/>
        <w:rPr>
          <w:color w:val="000000"/>
        </w:rPr>
      </w:pPr>
      <w:r w:rsidRPr="004C2028">
        <w:rPr>
          <w:color w:val="000000"/>
        </w:rPr>
        <w:t>Resolu</w:t>
      </w:r>
      <w:r w:rsidR="00EB12A7">
        <w:rPr>
          <w:color w:val="000000"/>
        </w:rPr>
        <w:t xml:space="preserve">ções </w:t>
      </w:r>
      <w:r w:rsidR="00AF6590">
        <w:rPr>
          <w:color w:val="000000"/>
        </w:rPr>
        <w:t>das recomposição das Comissões Intersetoriais do CNS.</w:t>
      </w:r>
    </w:p>
    <w:p w:rsidR="00A978C5" w:rsidRPr="00B63D61" w:rsidRDefault="00A978C5">
      <w:pPr>
        <w:widowControl/>
        <w:tabs>
          <w:tab w:val="left" w:pos="1418"/>
        </w:tabs>
        <w:spacing w:line="276" w:lineRule="auto"/>
        <w:ind w:left="1560" w:right="-257"/>
        <w:jc w:val="both"/>
      </w:pPr>
    </w:p>
    <w:p w:rsidR="00A978C5" w:rsidRPr="00B63D61" w:rsidRDefault="00A978C5" w:rsidP="00F8465D">
      <w:pPr>
        <w:widowControl/>
        <w:tabs>
          <w:tab w:val="left" w:pos="1418"/>
        </w:tabs>
        <w:spacing w:line="276" w:lineRule="auto"/>
        <w:ind w:right="-257"/>
        <w:jc w:val="both"/>
      </w:pPr>
    </w:p>
    <w:sectPr w:rsidR="00A978C5" w:rsidRPr="00B63D61" w:rsidSect="00B63D61">
      <w:pgSz w:w="11910" w:h="16840"/>
      <w:pgMar w:top="426" w:right="995" w:bottom="426" w:left="1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DDB"/>
    <w:multiLevelType w:val="multilevel"/>
    <w:tmpl w:val="343EA5F2"/>
    <w:lvl w:ilvl="0">
      <w:numFmt w:val="bullet"/>
      <w:lvlText w:val="●"/>
      <w:lvlJc w:val="left"/>
      <w:pPr>
        <w:ind w:left="165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●"/>
      <w:lvlJc w:val="left"/>
      <w:pPr>
        <w:ind w:left="2452" w:hanging="284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3245" w:hanging="284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037" w:hanging="284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830" w:hanging="284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623" w:hanging="284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415" w:hanging="284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208" w:hanging="284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01" w:hanging="284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7A4C07"/>
    <w:multiLevelType w:val="multilevel"/>
    <w:tmpl w:val="D08E503E"/>
    <w:lvl w:ilvl="0">
      <w:numFmt w:val="bullet"/>
      <w:lvlText w:val="●"/>
      <w:lvlJc w:val="left"/>
      <w:pPr>
        <w:ind w:left="165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452" w:hanging="284"/>
      </w:pPr>
    </w:lvl>
    <w:lvl w:ilvl="2">
      <w:numFmt w:val="bullet"/>
      <w:lvlText w:val="•"/>
      <w:lvlJc w:val="left"/>
      <w:pPr>
        <w:ind w:left="3245" w:hanging="284"/>
      </w:pPr>
    </w:lvl>
    <w:lvl w:ilvl="3">
      <w:numFmt w:val="bullet"/>
      <w:lvlText w:val="•"/>
      <w:lvlJc w:val="left"/>
      <w:pPr>
        <w:ind w:left="4037" w:hanging="284"/>
      </w:pPr>
    </w:lvl>
    <w:lvl w:ilvl="4">
      <w:numFmt w:val="bullet"/>
      <w:lvlText w:val="•"/>
      <w:lvlJc w:val="left"/>
      <w:pPr>
        <w:ind w:left="4830" w:hanging="284"/>
      </w:pPr>
    </w:lvl>
    <w:lvl w:ilvl="5">
      <w:numFmt w:val="bullet"/>
      <w:lvlText w:val="•"/>
      <w:lvlJc w:val="left"/>
      <w:pPr>
        <w:ind w:left="5623" w:hanging="284"/>
      </w:pPr>
    </w:lvl>
    <w:lvl w:ilvl="6">
      <w:numFmt w:val="bullet"/>
      <w:lvlText w:val="•"/>
      <w:lvlJc w:val="left"/>
      <w:pPr>
        <w:ind w:left="6415" w:hanging="284"/>
      </w:pPr>
    </w:lvl>
    <w:lvl w:ilvl="7">
      <w:numFmt w:val="bullet"/>
      <w:lvlText w:val="•"/>
      <w:lvlJc w:val="left"/>
      <w:pPr>
        <w:ind w:left="7208" w:hanging="284"/>
      </w:pPr>
    </w:lvl>
    <w:lvl w:ilvl="8">
      <w:numFmt w:val="bullet"/>
      <w:lvlText w:val="•"/>
      <w:lvlJc w:val="left"/>
      <w:pPr>
        <w:ind w:left="8001" w:hanging="284"/>
      </w:pPr>
    </w:lvl>
  </w:abstractNum>
  <w:abstractNum w:abstractNumId="2" w15:restartNumberingAfterBreak="0">
    <w:nsid w:val="2DCD5EDF"/>
    <w:multiLevelType w:val="multilevel"/>
    <w:tmpl w:val="A20A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36288"/>
    <w:multiLevelType w:val="multilevel"/>
    <w:tmpl w:val="84041D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4B0516"/>
    <w:multiLevelType w:val="hybridMultilevel"/>
    <w:tmpl w:val="9078F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94C80"/>
    <w:multiLevelType w:val="multilevel"/>
    <w:tmpl w:val="39B88FDE"/>
    <w:lvl w:ilvl="0">
      <w:numFmt w:val="bullet"/>
      <w:lvlText w:val="●"/>
      <w:lvlJc w:val="left"/>
      <w:pPr>
        <w:ind w:left="165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452" w:hanging="284"/>
      </w:pPr>
    </w:lvl>
    <w:lvl w:ilvl="2">
      <w:numFmt w:val="bullet"/>
      <w:lvlText w:val="•"/>
      <w:lvlJc w:val="left"/>
      <w:pPr>
        <w:ind w:left="3245" w:hanging="284"/>
      </w:pPr>
    </w:lvl>
    <w:lvl w:ilvl="3">
      <w:numFmt w:val="bullet"/>
      <w:lvlText w:val="•"/>
      <w:lvlJc w:val="left"/>
      <w:pPr>
        <w:ind w:left="4037" w:hanging="284"/>
      </w:pPr>
    </w:lvl>
    <w:lvl w:ilvl="4">
      <w:numFmt w:val="bullet"/>
      <w:lvlText w:val="•"/>
      <w:lvlJc w:val="left"/>
      <w:pPr>
        <w:ind w:left="4830" w:hanging="284"/>
      </w:pPr>
    </w:lvl>
    <w:lvl w:ilvl="5">
      <w:numFmt w:val="bullet"/>
      <w:lvlText w:val="•"/>
      <w:lvlJc w:val="left"/>
      <w:pPr>
        <w:ind w:left="5623" w:hanging="284"/>
      </w:pPr>
    </w:lvl>
    <w:lvl w:ilvl="6">
      <w:numFmt w:val="bullet"/>
      <w:lvlText w:val="•"/>
      <w:lvlJc w:val="left"/>
      <w:pPr>
        <w:ind w:left="6415" w:hanging="284"/>
      </w:pPr>
    </w:lvl>
    <w:lvl w:ilvl="7">
      <w:numFmt w:val="bullet"/>
      <w:lvlText w:val="•"/>
      <w:lvlJc w:val="left"/>
      <w:pPr>
        <w:ind w:left="7208" w:hanging="284"/>
      </w:pPr>
    </w:lvl>
    <w:lvl w:ilvl="8">
      <w:numFmt w:val="bullet"/>
      <w:lvlText w:val="•"/>
      <w:lvlJc w:val="left"/>
      <w:pPr>
        <w:ind w:left="8001" w:hanging="284"/>
      </w:pPr>
    </w:lvl>
  </w:abstractNum>
  <w:abstractNum w:abstractNumId="6" w15:restartNumberingAfterBreak="0">
    <w:nsid w:val="4C3D7F86"/>
    <w:multiLevelType w:val="multilevel"/>
    <w:tmpl w:val="02A026C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B5B84"/>
    <w:multiLevelType w:val="multilevel"/>
    <w:tmpl w:val="4224B880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56D90"/>
    <w:multiLevelType w:val="multilevel"/>
    <w:tmpl w:val="E124B0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B344BC7"/>
    <w:multiLevelType w:val="multilevel"/>
    <w:tmpl w:val="C2B8A9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C5"/>
    <w:rsid w:val="000C41B1"/>
    <w:rsid w:val="000F7546"/>
    <w:rsid w:val="001A131B"/>
    <w:rsid w:val="001B7385"/>
    <w:rsid w:val="001F680E"/>
    <w:rsid w:val="00251A01"/>
    <w:rsid w:val="00277017"/>
    <w:rsid w:val="002901E5"/>
    <w:rsid w:val="00294162"/>
    <w:rsid w:val="003153D2"/>
    <w:rsid w:val="00397246"/>
    <w:rsid w:val="004038B2"/>
    <w:rsid w:val="004413FC"/>
    <w:rsid w:val="00454C6D"/>
    <w:rsid w:val="004568A4"/>
    <w:rsid w:val="00487BAF"/>
    <w:rsid w:val="004C2028"/>
    <w:rsid w:val="004C2E5C"/>
    <w:rsid w:val="005465E5"/>
    <w:rsid w:val="00667102"/>
    <w:rsid w:val="00733AAD"/>
    <w:rsid w:val="00750F8D"/>
    <w:rsid w:val="00763B86"/>
    <w:rsid w:val="00855E5D"/>
    <w:rsid w:val="008A0B88"/>
    <w:rsid w:val="008F402D"/>
    <w:rsid w:val="00945A74"/>
    <w:rsid w:val="00956E1B"/>
    <w:rsid w:val="0096218B"/>
    <w:rsid w:val="00987616"/>
    <w:rsid w:val="009E49A1"/>
    <w:rsid w:val="00A01322"/>
    <w:rsid w:val="00A10A25"/>
    <w:rsid w:val="00A4490B"/>
    <w:rsid w:val="00A74D05"/>
    <w:rsid w:val="00A94962"/>
    <w:rsid w:val="00A978C5"/>
    <w:rsid w:val="00AA4DE1"/>
    <w:rsid w:val="00AD65CC"/>
    <w:rsid w:val="00AF6590"/>
    <w:rsid w:val="00B45314"/>
    <w:rsid w:val="00B55F12"/>
    <w:rsid w:val="00B63D61"/>
    <w:rsid w:val="00BD6029"/>
    <w:rsid w:val="00C00A51"/>
    <w:rsid w:val="00C46402"/>
    <w:rsid w:val="00C72911"/>
    <w:rsid w:val="00C9247D"/>
    <w:rsid w:val="00CA2974"/>
    <w:rsid w:val="00CE3CF6"/>
    <w:rsid w:val="00CE6BBA"/>
    <w:rsid w:val="00D1454D"/>
    <w:rsid w:val="00D569E7"/>
    <w:rsid w:val="00DC6081"/>
    <w:rsid w:val="00E14590"/>
    <w:rsid w:val="00E31384"/>
    <w:rsid w:val="00E81C0B"/>
    <w:rsid w:val="00E97994"/>
    <w:rsid w:val="00EA79A3"/>
    <w:rsid w:val="00EB12A7"/>
    <w:rsid w:val="00EC08AA"/>
    <w:rsid w:val="00F43ACC"/>
    <w:rsid w:val="00F8465D"/>
    <w:rsid w:val="00F95487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7A238-2DAE-4B44-AC2B-D42930A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21A"/>
    <w:pPr>
      <w:autoSpaceDE w:val="0"/>
      <w:autoSpaceDN w:val="0"/>
    </w:pPr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8468B4"/>
    <w:pPr>
      <w:ind w:left="442" w:right="46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E6B06"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E6B06"/>
    <w:rPr>
      <w:b/>
      <w:bCs/>
    </w:rPr>
  </w:style>
  <w:style w:type="paragraph" w:styleId="PargrafodaLista">
    <w:name w:val="List Paragraph"/>
    <w:basedOn w:val="Normal"/>
    <w:uiPriority w:val="34"/>
    <w:qFormat/>
    <w:rsid w:val="00BE6B06"/>
    <w:pPr>
      <w:spacing w:line="268" w:lineRule="exact"/>
      <w:ind w:left="1658" w:hanging="281"/>
    </w:pPr>
  </w:style>
  <w:style w:type="paragraph" w:customStyle="1" w:styleId="TableParagraph">
    <w:name w:val="Table Paragraph"/>
    <w:basedOn w:val="Normal"/>
    <w:uiPriority w:val="1"/>
    <w:qFormat/>
    <w:rsid w:val="00BE6B06"/>
  </w:style>
  <w:style w:type="character" w:styleId="nfase">
    <w:name w:val="Emphasis"/>
    <w:uiPriority w:val="20"/>
    <w:qFormat/>
    <w:rsid w:val="002135D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0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56069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link w:val="Ttulo1"/>
    <w:uiPriority w:val="9"/>
    <w:rsid w:val="008468B4"/>
    <w:rPr>
      <w:rFonts w:ascii="Times New Roman" w:eastAsia="Times New Roman" w:hAnsi="Times New Roman"/>
      <w:b/>
      <w:bCs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8F02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F02B5"/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8F02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8F02B5"/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8F02B5"/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paragraph" w:customStyle="1" w:styleId="Default">
    <w:name w:val="Default"/>
    <w:basedOn w:val="Normal"/>
    <w:rsid w:val="008E782B"/>
    <w:pPr>
      <w:widowControl/>
    </w:pPr>
    <w:rPr>
      <w:rFonts w:ascii="Times New Roman" w:eastAsia="Calibri" w:hAnsi="Times New Roman" w:cs="Times New Roman"/>
      <w:color w:val="000000"/>
      <w:sz w:val="24"/>
      <w:szCs w:val="24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A92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m1260275931246436797msolistparagraph">
    <w:name w:val="m_1260275931246436797msolistparagraph"/>
    <w:basedOn w:val="Normal"/>
    <w:rsid w:val="00281C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m-6032514058228006954contentpasted0">
    <w:name w:val="m_-6032514058228006954contentpasted0"/>
    <w:basedOn w:val="Fontepargpadro"/>
    <w:rsid w:val="00AB34DB"/>
  </w:style>
  <w:style w:type="character" w:styleId="Hyperlink">
    <w:name w:val="Hyperlink"/>
    <w:basedOn w:val="Fontepargpadro"/>
    <w:uiPriority w:val="99"/>
    <w:unhideWhenUsed/>
    <w:rsid w:val="007828C7"/>
    <w:rPr>
      <w:color w:val="0000FF"/>
      <w:u w:val="single"/>
    </w:rPr>
  </w:style>
  <w:style w:type="paragraph" w:customStyle="1" w:styleId="textoalinhadoesquerdaespacamentosimples">
    <w:name w:val="texto_alinhado_esquerda_espacamento_simples"/>
    <w:basedOn w:val="Normal"/>
    <w:rsid w:val="00D658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D6587C"/>
    <w:rPr>
      <w:b/>
      <w:bCs/>
    </w:rPr>
  </w:style>
  <w:style w:type="character" w:customStyle="1" w:styleId="markaaean4l2f">
    <w:name w:val="markaaean4l2f"/>
    <w:basedOn w:val="Fontepargpadro"/>
    <w:rsid w:val="00705261"/>
  </w:style>
  <w:style w:type="character" w:customStyle="1" w:styleId="markedcontent">
    <w:name w:val="markedcontent"/>
    <w:basedOn w:val="Fontepargpadro"/>
    <w:qFormat/>
    <w:rsid w:val="00836F6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MDeN6koqAgqanubnTqS21WOE6Q==">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CONSELHEIROS NACIONAIS DE SAUDE - TITULAR</dc:creator>
  <cp:lastModifiedBy>Natália Ribeiro da Silva</cp:lastModifiedBy>
  <cp:revision>2</cp:revision>
  <cp:lastPrinted>2025-07-22T12:28:00Z</cp:lastPrinted>
  <dcterms:created xsi:type="dcterms:W3CDTF">2025-07-31T19:25:00Z</dcterms:created>
  <dcterms:modified xsi:type="dcterms:W3CDTF">2025-07-31T19:25:00Z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2020-09-01T00:00:00Z</vt:filetime>
  </property>
</Properties>
</file>