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36"/>
          <w:szCs w:val="36"/>
          <w:lang w:eastAsia="pt-BR"/>
        </w:rPr>
        <w:t>Protocolo para elaboração das Fichas Agroecológicas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36"/>
          <w:szCs w:val="36"/>
          <w:lang w:eastAsia="pt-BR"/>
        </w:rPr>
        <w:t> 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b/>
          <w:bCs/>
          <w:sz w:val="19"/>
          <w:szCs w:val="19"/>
          <w:u w:val="single"/>
          <w:lang w:eastAsia="pt-BR"/>
        </w:rPr>
        <w:t>Contextualização:</w:t>
      </w:r>
    </w:p>
    <w:p w:rsidR="00DB16FD" w:rsidRPr="00DB16FD" w:rsidRDefault="00DB16FD" w:rsidP="00DB16F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A COAGRE/MAPA criou o projeto “Fichas Agroecológicas: Tecnologias Apropriadas para a Produção Orgânica” com o propósito de disponibilizar informações técnicas sobre tecnologias apropriadas aos sistemas orgânicos de produção de base agroecológica, de forma resumida, em linguagem simples e acessível aos produtores rurais, técnicos da produção e da extensão rural, professores e estudantes.</w:t>
      </w:r>
    </w:p>
    <w:p w:rsidR="00DB16FD" w:rsidRPr="00DB16FD" w:rsidRDefault="00DB16FD" w:rsidP="00DB16F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As fichas contemplam atividades práticas que envolvem a rotina da produção agropecuária como, por exemplo, práticas de manejo do solo, preparo de insumos para controle fitossanitário animal e vegetal, manejo das plantas espontâneas, plantios consorciados, dentre outras.</w:t>
      </w:r>
    </w:p>
    <w:p w:rsidR="00DB16FD" w:rsidRPr="00DB16FD" w:rsidRDefault="00DB16FD" w:rsidP="00DB16F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Este trabalho foi proposto como estratégia para enfrentamento dos desafios para a ampliação da adoção e melhoraria no manejo de sistemas de base agroecológica de produção, no que tange à disponibilidade de material técnico apropriado para a </w:t>
      </w:r>
      <w:r w:rsidRPr="00DB16FD">
        <w:rPr>
          <w:rFonts w:ascii="Candara" w:eastAsia="Times New Roman" w:hAnsi="Candara" w:cs="Times New Roman"/>
          <w:b/>
          <w:bCs/>
          <w:sz w:val="19"/>
          <w:szCs w:val="19"/>
          <w:lang w:eastAsia="pt-BR"/>
        </w:rPr>
        <w:t>produção orgânica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.</w:t>
      </w:r>
    </w:p>
    <w:p w:rsidR="00DB16FD" w:rsidRPr="00DB16FD" w:rsidRDefault="00DB16FD" w:rsidP="00DB16FD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ndara" w:eastAsia="Times New Roman" w:hAnsi="Candara" w:cs="Times New Roman"/>
          <w:sz w:val="19"/>
          <w:szCs w:val="19"/>
          <w:lang w:eastAsia="pt-BR"/>
        </w:rPr>
        <w:t xml:space="preserve">O fichário lançado em 2016 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possui 103 Fichas Agroecológicas, com informações sobre tecnologias que estejam de acordo com os princípios e normas estabelecidos pela legislação brasileira para a produção orgânica; e que sejam resultado dos processos gerados ou validados por pesquisas científicas, ações de construção participativa de conhecimentos ou de experiências práticas dos agricultores.</w:t>
      </w:r>
    </w:p>
    <w:p w:rsid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Candara" w:eastAsia="Times New Roman" w:hAnsi="Candara" w:cs="Times New Roman"/>
          <w:b/>
          <w:bCs/>
          <w:sz w:val="19"/>
          <w:szCs w:val="19"/>
          <w:u w:val="single"/>
          <w:lang w:eastAsia="pt-BR"/>
        </w:rPr>
      </w:pP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b/>
          <w:bCs/>
          <w:sz w:val="19"/>
          <w:szCs w:val="19"/>
          <w:u w:val="single"/>
          <w:lang w:eastAsia="pt-BR"/>
        </w:rPr>
        <w:t>DIRETRIZES PARA A PRODUÇÃO DAS FICHAS: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b/>
          <w:bCs/>
          <w:sz w:val="19"/>
          <w:szCs w:val="19"/>
          <w:lang w:eastAsia="pt-BR"/>
        </w:rPr>
        <w:t> 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left="9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B16FD">
        <w:rPr>
          <w:rFonts w:ascii="Arial" w:eastAsia="Times New Roman" w:hAnsi="Arial" w:cs="Arial"/>
          <w:sz w:val="19"/>
          <w:szCs w:val="19"/>
          <w:lang w:eastAsia="pt-BR"/>
        </w:rPr>
        <w:t>a.</w:t>
      </w:r>
      <w:proofErr w:type="gramEnd"/>
      <w:r w:rsidRPr="00DB16FD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 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O conteúdo deverá ser resumido em no máximo duas páginas, ou seja, frente e verso (modelo anexo);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left="9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B16FD">
        <w:rPr>
          <w:rFonts w:ascii="Arial" w:eastAsia="Times New Roman" w:hAnsi="Arial" w:cs="Arial"/>
          <w:sz w:val="19"/>
          <w:szCs w:val="19"/>
          <w:lang w:eastAsia="pt-BR"/>
        </w:rPr>
        <w:t>b.</w:t>
      </w:r>
      <w:proofErr w:type="gramEnd"/>
      <w:r w:rsidRPr="00DB16FD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 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Usar linguagem simples e direta, com informações práticas;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left="9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B16FD">
        <w:rPr>
          <w:rFonts w:ascii="Arial" w:eastAsia="Times New Roman" w:hAnsi="Arial" w:cs="Arial"/>
          <w:sz w:val="19"/>
          <w:szCs w:val="19"/>
          <w:lang w:eastAsia="pt-BR"/>
        </w:rPr>
        <w:t>c.</w:t>
      </w:r>
      <w:proofErr w:type="gramEnd"/>
      <w:r w:rsidRPr="00DB16FD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 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O conteúdo das FICHAS deverá estar fundamentado em referências de documentos técnico-científicos ou de experiências práticas de produtores orgânicos ou de base agroecológica;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left="9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B16FD">
        <w:rPr>
          <w:rFonts w:ascii="Arial" w:eastAsia="Times New Roman" w:hAnsi="Arial" w:cs="Arial"/>
          <w:sz w:val="19"/>
          <w:szCs w:val="19"/>
          <w:lang w:eastAsia="pt-BR"/>
        </w:rPr>
        <w:t>d.</w:t>
      </w:r>
      <w:proofErr w:type="gramEnd"/>
      <w:r w:rsidRPr="00DB16FD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 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Se necessário, a explicação da prática tratada em uma ficha deverá ser dividida em passos para melhor compreensão;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left="9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B16FD">
        <w:rPr>
          <w:rFonts w:ascii="Arial" w:eastAsia="Times New Roman" w:hAnsi="Arial" w:cs="Arial"/>
          <w:sz w:val="19"/>
          <w:szCs w:val="19"/>
          <w:lang w:eastAsia="pt-BR"/>
        </w:rPr>
        <w:t>e</w:t>
      </w:r>
      <w:proofErr w:type="gramEnd"/>
      <w:r w:rsidRPr="00DB16FD">
        <w:rPr>
          <w:rFonts w:ascii="Arial" w:eastAsia="Times New Roman" w:hAnsi="Arial" w:cs="Arial"/>
          <w:sz w:val="19"/>
          <w:szCs w:val="19"/>
          <w:lang w:eastAsia="pt-BR"/>
        </w:rPr>
        <w:t>.</w:t>
      </w:r>
      <w:r w:rsidRPr="00DB16FD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     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Para melhor compreensão visual e orientação dos passos a serem seguidos para uso da tecnologia, a ficha poderá conter figuras ou desenhos ilustrativos, que sejam simples</w:t>
      </w:r>
      <w:r w:rsidRPr="00DB16FD">
        <w:rPr>
          <w:rFonts w:ascii="Candara" w:eastAsia="Times New Roman" w:hAnsi="Candara" w:cs="Times New Roman"/>
          <w:strike/>
          <w:sz w:val="19"/>
          <w:szCs w:val="19"/>
          <w:lang w:eastAsia="pt-BR"/>
        </w:rPr>
        <w:t> 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e que caso utilizem cores, estas não devem comprometer o entendimento da informação no caso de serem impressas em preto e branco;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left="94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B16FD">
        <w:rPr>
          <w:rFonts w:ascii="Arial" w:eastAsia="Times New Roman" w:hAnsi="Arial" w:cs="Arial"/>
          <w:sz w:val="19"/>
          <w:szCs w:val="19"/>
          <w:lang w:eastAsia="pt-BR"/>
        </w:rPr>
        <w:t>f.</w:t>
      </w:r>
      <w:proofErr w:type="gramEnd"/>
      <w:r w:rsidRPr="00DB16FD">
        <w:rPr>
          <w:rFonts w:ascii="Times New Roman" w:eastAsia="Times New Roman" w:hAnsi="Times New Roman" w:cs="Times New Roman"/>
          <w:sz w:val="14"/>
          <w:szCs w:val="14"/>
          <w:lang w:eastAsia="pt-BR"/>
        </w:rPr>
        <w:t xml:space="preserve"> </w:t>
      </w: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No rodapé da ficha deverá constar a identificação do elaborador da ficha e a fonte bibliográfica ou identificação do detentor/desenvolvedor da tecnologia;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 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Avaliação e publicação da ficha:</w:t>
      </w:r>
      <w:bookmarkStart w:id="0" w:name="_GoBack"/>
      <w:bookmarkEnd w:id="0"/>
    </w:p>
    <w:p w:rsidR="00DB16FD" w:rsidRPr="00DB16FD" w:rsidRDefault="00DB16FD" w:rsidP="00DB16FD">
      <w:pPr>
        <w:shd w:val="clear" w:color="auto" w:fill="FFFFFF"/>
        <w:spacing w:before="100" w:beforeAutospacing="1" w:after="6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lastRenderedPageBreak/>
        <w:t> </w:t>
      </w:r>
    </w:p>
    <w:p w:rsidR="00DB16FD" w:rsidRPr="00DB16FD" w:rsidRDefault="00DB16FD" w:rsidP="00DB16FD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A FICHA receberá uma primeira revisão pela COAGRE/MAPA que levará em conta: adequação a legislação da produção orgânica; linguagem e elementos visuais que facilitem a compreensão pelos produtores;</w:t>
      </w:r>
    </w:p>
    <w:p w:rsidR="00DB16FD" w:rsidRPr="00DB16FD" w:rsidRDefault="00DB16FD" w:rsidP="00DB16FD">
      <w:pPr>
        <w:shd w:val="clear" w:color="auto" w:fill="FFFFFF"/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 </w:t>
      </w:r>
    </w:p>
    <w:p w:rsidR="00DB16FD" w:rsidRPr="00DB16FD" w:rsidRDefault="00DB16FD" w:rsidP="00DB16FD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Em seguida, a FICHA será analisada por um comitê revisor, composto por especialistas na área temática e/ou cadeia produtiva relacionada ao conteúdo abordado.</w:t>
      </w:r>
    </w:p>
    <w:p w:rsidR="00DB16FD" w:rsidRPr="00DB16FD" w:rsidRDefault="00DB16FD" w:rsidP="00DB16FD">
      <w:pPr>
        <w:shd w:val="clear" w:color="auto" w:fill="FFFFFF"/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 </w:t>
      </w:r>
    </w:p>
    <w:p w:rsidR="00DB16FD" w:rsidRPr="00DB16FD" w:rsidRDefault="00DB16FD" w:rsidP="00DB16FD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A FICHA passará pela FORMATAÇÃO FINAL DE TEXTO E IDENTIDADE VISUAL de acordo com o padrão estabelecido para o PROJETO.</w:t>
      </w:r>
    </w:p>
    <w:p w:rsidR="00DB16FD" w:rsidRPr="00DB16FD" w:rsidRDefault="00DB16FD" w:rsidP="00DB16FD">
      <w:pPr>
        <w:shd w:val="clear" w:color="auto" w:fill="FFFFFF"/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 </w:t>
      </w:r>
    </w:p>
    <w:p w:rsidR="00DB16FD" w:rsidRPr="00DB16FD" w:rsidRDefault="00DB16FD" w:rsidP="00DB16FD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Ao final deste processo, a FICHA será disponibilizada, de forma contínua, por meio eletrônico no site do MAPA ou de colaboradores do PROJETO, possibilitando sua impressão e organização conforme o interesse do beneficiário;</w:t>
      </w:r>
    </w:p>
    <w:p w:rsidR="00DB16FD" w:rsidRPr="00DB16FD" w:rsidRDefault="00DB16FD" w:rsidP="00DB16FD">
      <w:pPr>
        <w:shd w:val="clear" w:color="auto" w:fill="FFFFFF"/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 </w:t>
      </w:r>
    </w:p>
    <w:p w:rsidR="00DB16FD" w:rsidRPr="00DB16FD" w:rsidRDefault="00DB16FD" w:rsidP="00DB16FD">
      <w:pPr>
        <w:numPr>
          <w:ilvl w:val="0"/>
          <w:numId w:val="5"/>
        </w:numPr>
        <w:shd w:val="clear" w:color="auto" w:fill="FFFFFF"/>
        <w:spacing w:before="100" w:beforeAutospacing="1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sz w:val="19"/>
          <w:szCs w:val="19"/>
          <w:lang w:eastAsia="pt-BR"/>
        </w:rPr>
        <w:t>Será impressa para compor o fichário já publicado pelo MAPA, que será distribuído gratuitamente para organizações de produtores orgânicos ou de base agroecológica, entidades de assistência técnica e extensão rural e instituições de ensino, prioritariamente aquelas com núcleos de ensino profissional com núcleos de estudos em agroecologia e sistemas orgânicos de produção de estudos em agroecologia e sistemas orgânicos de produção.</w:t>
      </w:r>
    </w:p>
    <w:p w:rsidR="00DB16FD" w:rsidRPr="00DB16FD" w:rsidRDefault="00DB16FD" w:rsidP="00DB16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i/>
          <w:iCs/>
          <w:sz w:val="24"/>
          <w:szCs w:val="24"/>
          <w:lang w:eastAsia="pt-BR"/>
        </w:rPr>
        <w:t> </w:t>
      </w:r>
    </w:p>
    <w:p w:rsidR="00DB16FD" w:rsidRPr="00DB16FD" w:rsidRDefault="00DB16FD" w:rsidP="00DB16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B16FD">
        <w:rPr>
          <w:rFonts w:ascii="Candara" w:eastAsia="Times New Roman" w:hAnsi="Candara" w:cs="Times New Roman"/>
          <w:i/>
          <w:iCs/>
          <w:sz w:val="24"/>
          <w:szCs w:val="24"/>
        </w:rPr>
        <w:t> </w:t>
      </w:r>
    </w:p>
    <w:p w:rsidR="004A05C8" w:rsidRPr="00DB16FD" w:rsidRDefault="004A05C8"/>
    <w:sectPr w:rsidR="004A05C8" w:rsidRPr="00DB16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F0" w:rsidRDefault="005178F0" w:rsidP="00DB16FD">
      <w:pPr>
        <w:spacing w:after="0" w:line="240" w:lineRule="auto"/>
      </w:pPr>
      <w:r>
        <w:separator/>
      </w:r>
    </w:p>
  </w:endnote>
  <w:endnote w:type="continuationSeparator" w:id="0">
    <w:p w:rsidR="005178F0" w:rsidRDefault="005178F0" w:rsidP="00DB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F0" w:rsidRDefault="005178F0" w:rsidP="00DB16FD">
      <w:pPr>
        <w:spacing w:after="0" w:line="240" w:lineRule="auto"/>
      </w:pPr>
      <w:r>
        <w:separator/>
      </w:r>
    </w:p>
  </w:footnote>
  <w:footnote w:type="continuationSeparator" w:id="0">
    <w:p w:rsidR="005178F0" w:rsidRDefault="005178F0" w:rsidP="00DB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D56"/>
    <w:multiLevelType w:val="multilevel"/>
    <w:tmpl w:val="EE38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D6DB4"/>
    <w:multiLevelType w:val="multilevel"/>
    <w:tmpl w:val="BF8C1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64F99"/>
    <w:multiLevelType w:val="multilevel"/>
    <w:tmpl w:val="B3A20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A2DFD"/>
    <w:multiLevelType w:val="multilevel"/>
    <w:tmpl w:val="171E42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AA0B6C"/>
    <w:multiLevelType w:val="multilevel"/>
    <w:tmpl w:val="D4B22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DB"/>
    <w:rsid w:val="004846DB"/>
    <w:rsid w:val="004A05C8"/>
    <w:rsid w:val="005178F0"/>
    <w:rsid w:val="00D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6FD"/>
  </w:style>
  <w:style w:type="paragraph" w:styleId="Rodap">
    <w:name w:val="footer"/>
    <w:basedOn w:val="Normal"/>
    <w:link w:val="RodapChar"/>
    <w:uiPriority w:val="99"/>
    <w:unhideWhenUsed/>
    <w:rsid w:val="00DB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6FD"/>
  </w:style>
  <w:style w:type="paragraph" w:styleId="Rodap">
    <w:name w:val="footer"/>
    <w:basedOn w:val="Normal"/>
    <w:link w:val="RodapChar"/>
    <w:uiPriority w:val="99"/>
    <w:unhideWhenUsed/>
    <w:rsid w:val="00DB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de Souza Lynch</dc:creator>
  <cp:keywords/>
  <dc:description/>
  <cp:lastModifiedBy>Leila de Souza Lynch</cp:lastModifiedBy>
  <cp:revision>2</cp:revision>
  <dcterms:created xsi:type="dcterms:W3CDTF">2018-06-19T14:13:00Z</dcterms:created>
  <dcterms:modified xsi:type="dcterms:W3CDTF">2018-06-19T14:15:00Z</dcterms:modified>
</cp:coreProperties>
</file>