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544E0" w:rsidR="002F330A" w:rsidP="003A4208" w:rsidRDefault="003A4208" w14:paraId="29C771D2" w14:textId="77777777">
      <w:pPr>
        <w:jc w:val="center"/>
        <w:rPr>
          <w:rFonts w:cs="Arial"/>
        </w:rPr>
      </w:pPr>
      <w:r w:rsidRPr="005544E0">
        <w:rPr>
          <w:rFonts w:cs="Arial"/>
          <w:noProof/>
          <w:lang w:eastAsia="pt-BR"/>
        </w:rPr>
        <w:drawing>
          <wp:inline distT="0" distB="0" distL="0" distR="0" wp14:anchorId="551DC8A0" wp14:editId="72A68973">
            <wp:extent cx="794576" cy="84772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96" cy="87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44E0" w:rsidR="003A4208" w:rsidP="003A4208" w:rsidRDefault="003A4208" w14:paraId="63664BCB" w14:textId="77777777">
      <w:pPr>
        <w:jc w:val="center"/>
        <w:rPr>
          <w:rFonts w:cs="Arial"/>
        </w:rPr>
      </w:pPr>
    </w:p>
    <w:p w:rsidRPr="005544E0" w:rsidR="00E4745A" w:rsidP="4C23CF19" w:rsidRDefault="00280A24" w14:paraId="6676A806" w14:textId="2049FEE7" w14:noSpellErr="1">
      <w:pPr>
        <w:jc w:val="center"/>
        <w:rPr>
          <w:rFonts w:cs="Arial"/>
          <w:b w:val="1"/>
          <w:bCs w:val="1"/>
          <w:sz w:val="28"/>
          <w:szCs w:val="28"/>
        </w:rPr>
      </w:pPr>
      <w:r w:rsidRPr="4C23CF19" w:rsidR="00280A24">
        <w:rPr>
          <w:rFonts w:cs="Arial"/>
          <w:b w:val="1"/>
          <w:bCs w:val="1"/>
          <w:sz w:val="28"/>
          <w:szCs w:val="28"/>
        </w:rPr>
        <w:t>NOME</w:t>
      </w:r>
      <w:r w:rsidRPr="4C23CF19" w:rsidR="00280A24">
        <w:rPr>
          <w:rFonts w:cs="Arial"/>
          <w:b w:val="1"/>
          <w:bCs w:val="1"/>
          <w:sz w:val="28"/>
          <w:szCs w:val="28"/>
        </w:rPr>
        <w:t xml:space="preserve"> DO PROPONENTE</w:t>
      </w:r>
    </w:p>
    <w:p w:rsidR="003A4208" w:rsidP="003A4208" w:rsidRDefault="003A4208" w14:paraId="62C90AEE" w14:textId="757591A1">
      <w:pPr>
        <w:jc w:val="center"/>
        <w:rPr>
          <w:rFonts w:cs="Arial"/>
        </w:rPr>
      </w:pPr>
    </w:p>
    <w:p w:rsidRPr="005544E0" w:rsidR="00EF2B61" w:rsidP="003A4208" w:rsidRDefault="00EF2B61" w14:paraId="3A60D569" w14:textId="77777777">
      <w:pPr>
        <w:jc w:val="center"/>
        <w:rPr>
          <w:rFonts w:cs="Arial"/>
        </w:rPr>
      </w:pPr>
    </w:p>
    <w:p w:rsidRPr="005544E0" w:rsidR="003A4208" w:rsidP="003A4208" w:rsidRDefault="003A4208" w14:paraId="55B53296" w14:textId="77777777">
      <w:pPr>
        <w:jc w:val="center"/>
        <w:rPr>
          <w:rFonts w:cs="Arial"/>
        </w:rPr>
      </w:pPr>
    </w:p>
    <w:p w:rsidRPr="005544E0" w:rsidR="00E4745A" w:rsidP="003A4208" w:rsidRDefault="00E4745A" w14:paraId="23629470" w14:textId="77777777">
      <w:pPr>
        <w:jc w:val="center"/>
        <w:rPr>
          <w:rFonts w:cs="Arial"/>
          <w:b/>
          <w:sz w:val="40"/>
          <w:szCs w:val="40"/>
        </w:rPr>
      </w:pPr>
    </w:p>
    <w:p w:rsidRPr="005544E0" w:rsidR="00E4745A" w:rsidP="003A4208" w:rsidRDefault="002268BC" w14:paraId="17E54E67" w14:textId="5C518B0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ESTUDO DE PRÉ-VIABILIDADE</w:t>
      </w:r>
    </w:p>
    <w:p w:rsidRPr="005544E0" w:rsidR="00E4745A" w:rsidP="003A4208" w:rsidRDefault="00E4745A" w14:paraId="62CB8713" w14:textId="77777777">
      <w:pPr>
        <w:jc w:val="center"/>
        <w:rPr>
          <w:rFonts w:cs="Arial"/>
          <w:b/>
        </w:rPr>
      </w:pPr>
    </w:p>
    <w:p w:rsidRPr="005544E0" w:rsidR="00E4745A" w:rsidP="003A4208" w:rsidRDefault="00E4745A" w14:paraId="3509D2F2" w14:textId="77777777">
      <w:pPr>
        <w:jc w:val="center"/>
        <w:rPr>
          <w:rFonts w:cs="Arial"/>
          <w:b/>
          <w:sz w:val="28"/>
          <w:szCs w:val="28"/>
        </w:rPr>
      </w:pPr>
    </w:p>
    <w:p w:rsidRPr="005544E0" w:rsidR="00280A24" w:rsidP="4C23CF19" w:rsidRDefault="00280A24" w14:paraId="23991012" w14:textId="1A855F2D" w14:noSpellErr="1">
      <w:pPr>
        <w:jc w:val="center"/>
        <w:rPr>
          <w:rFonts w:cs="Arial"/>
          <w:b w:val="1"/>
          <w:bCs w:val="1"/>
          <w:sz w:val="28"/>
          <w:szCs w:val="28"/>
        </w:rPr>
      </w:pPr>
      <w:r w:rsidRPr="4C23CF19" w:rsidR="00280A24">
        <w:rPr>
          <w:rFonts w:cs="Arial"/>
          <w:b w:val="1"/>
          <w:bCs w:val="1"/>
          <w:sz w:val="28"/>
          <w:szCs w:val="28"/>
        </w:rPr>
        <w:t>NOME DO</w:t>
      </w:r>
      <w:r w:rsidRPr="4C23CF19" w:rsidR="00280A24">
        <w:rPr>
          <w:rFonts w:cs="Arial"/>
          <w:b w:val="1"/>
          <w:bCs w:val="1"/>
          <w:sz w:val="28"/>
          <w:szCs w:val="28"/>
        </w:rPr>
        <w:t xml:space="preserve"> EMPREENDIMENTO</w:t>
      </w:r>
    </w:p>
    <w:p w:rsidRPr="005544E0" w:rsidR="00E4745A" w:rsidP="00E4745A" w:rsidRDefault="00E4745A" w14:paraId="5A28DC1C" w14:textId="77777777">
      <w:pPr>
        <w:rPr>
          <w:rFonts w:cs="Arial"/>
          <w:b/>
        </w:rPr>
      </w:pPr>
    </w:p>
    <w:p w:rsidRPr="005544E0" w:rsidR="00E4745A" w:rsidP="00E4745A" w:rsidRDefault="00E4745A" w14:paraId="6C9109B1" w14:textId="77777777">
      <w:pPr>
        <w:rPr>
          <w:rFonts w:cs="Arial"/>
          <w:b/>
        </w:rPr>
      </w:pPr>
    </w:p>
    <w:p w:rsidRPr="005544E0" w:rsidR="00E4745A" w:rsidP="00E4745A" w:rsidRDefault="00E4745A" w14:paraId="132DBE3E" w14:textId="77777777">
      <w:pPr>
        <w:rPr>
          <w:rFonts w:cs="Arial"/>
          <w:b/>
        </w:rPr>
      </w:pPr>
    </w:p>
    <w:p w:rsidRPr="005544E0" w:rsidR="00E4745A" w:rsidP="00E4745A" w:rsidRDefault="00E4745A" w14:paraId="5CE81C9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Pr="005544E0" w:rsidR="00E4745A" w:rsidP="00CB33EA" w:rsidRDefault="00280A24" w14:paraId="4F9D1B41" w14:textId="62E0694B">
      <w:pPr>
        <w:autoSpaceDE w:val="0"/>
        <w:autoSpaceDN w:val="0"/>
        <w:adjustRightInd w:val="0"/>
        <w:spacing w:after="3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PROGRAMA DE ACELERAÇÃO DO CRESCIMENTO</w:t>
      </w:r>
    </w:p>
    <w:p w:rsidR="00CB33EA" w:rsidP="00280A24" w:rsidRDefault="00280A24" w14:paraId="516F83BA" w14:textId="194B5BC7">
      <w:pPr>
        <w:autoSpaceDE w:val="0"/>
        <w:autoSpaceDN w:val="0"/>
        <w:adjustRightInd w:val="0"/>
        <w:spacing w:after="320" w:line="240" w:lineRule="auto"/>
        <w:jc w:val="center"/>
        <w:rPr>
          <w:rFonts w:cs="Arial"/>
        </w:rPr>
      </w:pPr>
      <w:r w:rsidRPr="00280A24">
        <w:rPr>
          <w:rFonts w:cs="Arial"/>
          <w:b/>
          <w:bCs/>
          <w:sz w:val="28"/>
          <w:szCs w:val="28"/>
        </w:rPr>
        <w:t>MOBILIDADE MÉDIAS E GRANDES CIDADES</w:t>
      </w:r>
    </w:p>
    <w:p w:rsidR="00CB33EA" w:rsidP="00E4745A" w:rsidRDefault="00CB33EA" w14:paraId="3E1D6264" w14:textId="77777777">
      <w:pPr>
        <w:rPr>
          <w:rFonts w:cs="Arial"/>
        </w:rPr>
      </w:pPr>
    </w:p>
    <w:p w:rsidRPr="005544E0" w:rsidR="00EF2B61" w:rsidP="00E4745A" w:rsidRDefault="00EF2B61" w14:paraId="048F994E" w14:textId="6DA7C7E9">
      <w:pPr>
        <w:rPr>
          <w:rFonts w:cs="Arial"/>
        </w:rPr>
      </w:pPr>
    </w:p>
    <w:p w:rsidRPr="005544E0" w:rsidR="00E4745A" w:rsidP="00E4745A" w:rsidRDefault="00E4745A" w14:paraId="2C907A13" w14:textId="77777777">
      <w:pPr>
        <w:rPr>
          <w:rFonts w:cs="Arial"/>
        </w:rPr>
      </w:pPr>
    </w:p>
    <w:p w:rsidR="0059495B" w:rsidP="00E4745A" w:rsidRDefault="0059495B" w14:paraId="7FD32396" w14:textId="62094061">
      <w:pPr>
        <w:rPr>
          <w:rFonts w:cs="Arial"/>
        </w:rPr>
      </w:pPr>
    </w:p>
    <w:p w:rsidR="00280A24" w:rsidP="00E4745A" w:rsidRDefault="00280A24" w14:paraId="719E03CF" w14:textId="77777777">
      <w:pPr>
        <w:rPr>
          <w:rFonts w:cs="Arial"/>
        </w:rPr>
      </w:pPr>
    </w:p>
    <w:p w:rsidR="00280A24" w:rsidP="00E4745A" w:rsidRDefault="00280A24" w14:paraId="1AA9E96A" w14:textId="77777777">
      <w:pPr>
        <w:rPr>
          <w:rFonts w:cs="Arial"/>
        </w:rPr>
      </w:pPr>
    </w:p>
    <w:p w:rsidR="00280A24" w:rsidP="00E4745A" w:rsidRDefault="00280A24" w14:paraId="6D13A534" w14:textId="77777777">
      <w:pPr>
        <w:rPr>
          <w:rFonts w:cs="Arial"/>
        </w:rPr>
      </w:pPr>
    </w:p>
    <w:p w:rsidR="00280A24" w:rsidP="00E4745A" w:rsidRDefault="00280A24" w14:paraId="4679A7D9" w14:textId="77777777">
      <w:pPr>
        <w:rPr>
          <w:rFonts w:cs="Arial"/>
        </w:rPr>
      </w:pPr>
    </w:p>
    <w:p w:rsidR="00280A24" w:rsidP="00E4745A" w:rsidRDefault="00280A24" w14:paraId="78365CB1" w14:textId="77777777">
      <w:pPr>
        <w:rPr>
          <w:rFonts w:cs="Arial"/>
        </w:rPr>
      </w:pPr>
    </w:p>
    <w:p w:rsidR="00280A24" w:rsidP="00E4745A" w:rsidRDefault="00280A24" w14:paraId="7F1F6EDA" w14:textId="77777777">
      <w:pPr>
        <w:rPr>
          <w:rFonts w:cs="Arial"/>
        </w:rPr>
      </w:pPr>
    </w:p>
    <w:p w:rsidR="00280A24" w:rsidP="00E4745A" w:rsidRDefault="00280A24" w14:paraId="559FD2E8" w14:textId="77777777">
      <w:pPr>
        <w:rPr>
          <w:rFonts w:cs="Arial"/>
        </w:rPr>
      </w:pPr>
    </w:p>
    <w:sdt>
      <w:sdtPr>
        <w:id w:val="1174303715"/>
        <w:docPartObj>
          <w:docPartGallery w:val="Table of Contents"/>
          <w:docPartUnique/>
        </w:docPartObj>
        <w:rPr>
          <w:rFonts w:ascii="Calibri" w:hAnsi="Calibri" w:cs="" w:asciiTheme="minorAscii" w:hAnsiTheme="minorAscii" w:cstheme="minorBidi"/>
          <w:b w:val="0"/>
          <w:bCs w:val="0"/>
          <w:lang w:eastAsia="en-US"/>
        </w:rPr>
      </w:sdtPr>
      <w:sdtEndPr>
        <w:rPr>
          <w:rFonts w:ascii="Arial" w:hAnsi="Arial" w:cs="" w:asciiTheme="minorAscii" w:hAnsiTheme="minorAscii" w:cstheme="minorBidi"/>
          <w:b w:val="0"/>
          <w:bCs w:val="0"/>
          <w:lang w:eastAsia="en-US"/>
        </w:rPr>
      </w:sdtEndPr>
      <w:sdtContent>
        <w:p w:rsidRPr="00C61565" w:rsidR="00C61565" w:rsidP="00C61565" w:rsidRDefault="00C61565" w14:paraId="07F3378E" w14:textId="77777777">
          <w:pPr>
            <w:pStyle w:val="CabealhodoSumrio"/>
            <w:numPr>
              <w:ilvl w:val="0"/>
              <w:numId w:val="0"/>
            </w:numPr>
            <w:jc w:val="center"/>
          </w:pPr>
          <w:r w:rsidRPr="00C61565">
            <w:t>Sumário</w:t>
          </w:r>
        </w:p>
        <w:p w:rsidR="004D6554" w:rsidRDefault="00C61565" w14:paraId="77F7960E" w14:textId="7C73CF7E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56807607">
            <w:r w:rsidRPr="008D605D" w:rsidR="004D6554">
              <w:rPr>
                <w:rStyle w:val="Hyperlink"/>
                <w:noProof/>
              </w:rPr>
              <w:t>1.</w:t>
            </w:r>
            <w:r w:rsidR="004D6554"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 w:rsidR="004D6554">
              <w:rPr>
                <w:rStyle w:val="Hyperlink"/>
                <w:noProof/>
              </w:rPr>
              <w:t>Resumo do Empreendimento</w:t>
            </w:r>
            <w:r w:rsidR="004D6554">
              <w:rPr>
                <w:noProof/>
                <w:webHidden/>
              </w:rPr>
              <w:tab/>
            </w:r>
            <w:r w:rsidR="004D6554">
              <w:rPr>
                <w:noProof/>
                <w:webHidden/>
              </w:rPr>
              <w:fldChar w:fldCharType="begin"/>
            </w:r>
            <w:r w:rsidR="004D6554">
              <w:rPr>
                <w:noProof/>
                <w:webHidden/>
              </w:rPr>
              <w:instrText xml:space="preserve"> PAGEREF _Toc156807607 \h </w:instrText>
            </w:r>
            <w:r w:rsidR="004D6554">
              <w:rPr>
                <w:noProof/>
                <w:webHidden/>
              </w:rPr>
            </w:r>
            <w:r w:rsidR="004D6554">
              <w:rPr>
                <w:noProof/>
                <w:webHidden/>
              </w:rPr>
              <w:fldChar w:fldCharType="separate"/>
            </w:r>
            <w:r w:rsidR="004D6554">
              <w:rPr>
                <w:noProof/>
                <w:webHidden/>
              </w:rPr>
              <w:t>3</w:t>
            </w:r>
            <w:r w:rsidR="004D6554">
              <w:rPr>
                <w:noProof/>
                <w:webHidden/>
              </w:rPr>
              <w:fldChar w:fldCharType="end"/>
            </w:r>
          </w:hyperlink>
        </w:p>
        <w:p w:rsidR="004D6554" w:rsidRDefault="004D6554" w14:paraId="704482E8" w14:textId="7D59F26E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history="1" w:anchor="_Toc156807608">
            <w:r w:rsidRPr="008D605D">
              <w:rPr>
                <w:rStyle w:val="Hyperlink"/>
                <w:noProof/>
              </w:rPr>
              <w:t>2.</w:t>
            </w:r>
            <w:r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>
              <w:rPr>
                <w:rStyle w:val="Hyperlink"/>
                <w:noProof/>
              </w:rPr>
              <w:t>Avaliação Estratégica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_Toc156807608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554" w:rsidRDefault="004D6554" w14:paraId="0F5EE6CF" w14:textId="7FDA9E16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history="1" w:anchor="_Toc156807609">
            <w:r w:rsidRPr="008D605D">
              <w:rPr>
                <w:rStyle w:val="Hyperlink"/>
                <w:noProof/>
              </w:rPr>
              <w:t>3.</w:t>
            </w:r>
            <w:r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>
              <w:rPr>
                <w:rStyle w:val="Hyperlink"/>
                <w:noProof/>
              </w:rPr>
              <w:t>Avaliação 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_Toc156807609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554" w:rsidRDefault="004D6554" w14:paraId="46C955A9" w14:textId="36BE74CD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history="1" w:anchor="_Toc156807610">
            <w:r w:rsidRPr="008D605D">
              <w:rPr>
                <w:rStyle w:val="Hyperlink"/>
                <w:noProof/>
              </w:rPr>
              <w:t>4.</w:t>
            </w:r>
            <w:r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>
              <w:rPr>
                <w:rStyle w:val="Hyperlink"/>
                <w:noProof/>
              </w:rPr>
              <w:t>Avaliação Financeira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_Toc156807610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554" w:rsidRDefault="004D6554" w14:paraId="34E812A8" w14:textId="37BFF36B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history="1" w:anchor="_Toc156807611">
            <w:r w:rsidRPr="008D605D">
              <w:rPr>
                <w:rStyle w:val="Hyperlink"/>
                <w:noProof/>
              </w:rPr>
              <w:t>5.</w:t>
            </w:r>
            <w:r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>
              <w:rPr>
                <w:rStyle w:val="Hyperlink"/>
                <w:noProof/>
              </w:rPr>
              <w:t>Avaliação Ambiental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_Toc156807611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554" w:rsidRDefault="004D6554" w14:paraId="46207DD7" w14:textId="2D656AC3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history="1" w:anchor="_Toc156807612">
            <w:r w:rsidRPr="008D605D">
              <w:rPr>
                <w:rStyle w:val="Hyperlink"/>
                <w:noProof/>
              </w:rPr>
              <w:t>6.</w:t>
            </w:r>
            <w:r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>
              <w:rPr>
                <w:rStyle w:val="Hyperlink"/>
                <w:noProof/>
              </w:rPr>
              <w:t>Avaliação Socioeconômica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_Toc156807612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554" w:rsidRDefault="004D6554" w14:paraId="67886D88" w14:textId="2F729A5A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hAnsiTheme="minorHAnsi"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history="1" w:anchor="_Toc156807613">
            <w:r w:rsidRPr="008D605D">
              <w:rPr>
                <w:rStyle w:val="Hyperlink"/>
                <w:noProof/>
              </w:rPr>
              <w:t>7.</w:t>
            </w:r>
            <w:r>
              <w:rPr>
                <w:rFonts w:asciiTheme="minorHAnsi" w:hAnsiTheme="minorHAnsi"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D605D">
              <w:rPr>
                <w:rStyle w:val="Hyperlink"/>
                <w:noProof/>
              </w:rPr>
              <w:t>Análise Gerencial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_Toc156807613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1565" w:rsidRDefault="00C61565" w14:paraId="52456BA9" w14:textId="77DEDEBB">
          <w:r>
            <w:rPr>
              <w:b/>
              <w:bCs/>
            </w:rPr>
            <w:fldChar w:fldCharType="end"/>
          </w:r>
        </w:p>
      </w:sdtContent>
    </w:sdt>
    <w:p w:rsidR="00BA7279" w:rsidP="00430168" w:rsidRDefault="00BA7279" w14:paraId="4C40269C" w14:textId="77777777">
      <w:pPr>
        <w:rPr>
          <w:rFonts w:cs="Arial"/>
        </w:rPr>
      </w:pPr>
    </w:p>
    <w:p w:rsidR="00BA7279" w:rsidP="00430168" w:rsidRDefault="00BA7279" w14:paraId="5415FDF2" w14:textId="77777777">
      <w:pPr>
        <w:rPr>
          <w:rFonts w:cs="Arial"/>
        </w:rPr>
      </w:pPr>
    </w:p>
    <w:p w:rsidR="00BA7279" w:rsidP="00430168" w:rsidRDefault="00BA7279" w14:paraId="6ABC0D7F" w14:textId="77777777">
      <w:pPr>
        <w:rPr>
          <w:rFonts w:cs="Arial"/>
        </w:rPr>
      </w:pPr>
    </w:p>
    <w:p w:rsidR="00BA7279" w:rsidP="00430168" w:rsidRDefault="00BA7279" w14:paraId="4B5EA025" w14:textId="77777777">
      <w:pPr>
        <w:rPr>
          <w:rFonts w:cs="Arial"/>
        </w:rPr>
      </w:pPr>
    </w:p>
    <w:p w:rsidR="00BA7279" w:rsidP="00430168" w:rsidRDefault="00BA7279" w14:paraId="08329193" w14:textId="0845E29C">
      <w:pPr>
        <w:rPr>
          <w:rFonts w:cs="Arial"/>
        </w:rPr>
      </w:pPr>
    </w:p>
    <w:p w:rsidR="005E1642" w:rsidP="00430168" w:rsidRDefault="005E1642" w14:paraId="7C133B08" w14:textId="473874F6">
      <w:pPr>
        <w:rPr>
          <w:rFonts w:cs="Arial"/>
        </w:rPr>
      </w:pPr>
    </w:p>
    <w:p w:rsidR="005E1642" w:rsidP="00430168" w:rsidRDefault="005E1642" w14:paraId="5BEBCCF8" w14:textId="00232A80">
      <w:pPr>
        <w:rPr>
          <w:rFonts w:cs="Arial"/>
        </w:rPr>
      </w:pPr>
    </w:p>
    <w:p w:rsidR="005E1642" w:rsidP="00430168" w:rsidRDefault="005E1642" w14:paraId="60223342" w14:textId="1B15651D">
      <w:pPr>
        <w:rPr>
          <w:rFonts w:cs="Arial"/>
        </w:rPr>
      </w:pPr>
    </w:p>
    <w:p w:rsidR="005E1642" w:rsidP="00430168" w:rsidRDefault="005E1642" w14:paraId="1ED4CE3F" w14:textId="64F91004">
      <w:pPr>
        <w:rPr>
          <w:rFonts w:cs="Arial"/>
        </w:rPr>
      </w:pPr>
    </w:p>
    <w:p w:rsidR="005E1642" w:rsidP="00430168" w:rsidRDefault="005E1642" w14:paraId="41E84E15" w14:textId="0808534C">
      <w:pPr>
        <w:rPr>
          <w:rFonts w:cs="Arial"/>
        </w:rPr>
      </w:pPr>
    </w:p>
    <w:p w:rsidR="005E1642" w:rsidP="00430168" w:rsidRDefault="005E1642" w14:paraId="42705204" w14:textId="6A074143">
      <w:pPr>
        <w:rPr>
          <w:rFonts w:cs="Arial"/>
        </w:rPr>
      </w:pPr>
    </w:p>
    <w:p w:rsidR="005E1642" w:rsidP="00430168" w:rsidRDefault="005E1642" w14:paraId="335F9111" w14:textId="744CF7F6">
      <w:pPr>
        <w:rPr>
          <w:rFonts w:cs="Arial"/>
        </w:rPr>
      </w:pPr>
    </w:p>
    <w:p w:rsidR="005E1642" w:rsidP="00430168" w:rsidRDefault="005E1642" w14:paraId="47D1A0D0" w14:textId="77777777">
      <w:pPr>
        <w:rPr>
          <w:rFonts w:cs="Arial"/>
        </w:rPr>
      </w:pPr>
    </w:p>
    <w:p w:rsidR="00BA7279" w:rsidP="00430168" w:rsidRDefault="00BA7279" w14:paraId="1707579F" w14:textId="77777777">
      <w:pPr>
        <w:rPr>
          <w:rFonts w:cs="Arial"/>
        </w:rPr>
      </w:pPr>
    </w:p>
    <w:p w:rsidR="00BA7279" w:rsidP="00430168" w:rsidRDefault="00BA7279" w14:paraId="0FB9307A" w14:textId="42D29F58">
      <w:pPr>
        <w:rPr>
          <w:rFonts w:cs="Arial"/>
        </w:rPr>
      </w:pPr>
    </w:p>
    <w:p w:rsidR="00872B23" w:rsidP="00430168" w:rsidRDefault="00872B23" w14:paraId="2537C7B7" w14:textId="77777777">
      <w:pPr>
        <w:rPr>
          <w:rFonts w:cs="Arial"/>
        </w:rPr>
      </w:pPr>
    </w:p>
    <w:p w:rsidR="00834FB2" w:rsidP="00430168" w:rsidRDefault="00834FB2" w14:paraId="7D49A909" w14:textId="77777777">
      <w:pPr>
        <w:rPr>
          <w:rFonts w:cs="Arial"/>
        </w:rPr>
      </w:pPr>
    </w:p>
    <w:p w:rsidR="00834FB2" w:rsidP="00430168" w:rsidRDefault="00834FB2" w14:paraId="69598BF0" w14:textId="77777777">
      <w:pPr>
        <w:rPr>
          <w:rFonts w:cs="Arial"/>
        </w:rPr>
      </w:pPr>
    </w:p>
    <w:p w:rsidR="00834FB2" w:rsidP="00430168" w:rsidRDefault="00834FB2" w14:paraId="6573C87A" w14:textId="77777777">
      <w:pPr>
        <w:rPr>
          <w:rFonts w:cs="Arial"/>
        </w:rPr>
      </w:pPr>
    </w:p>
    <w:p w:rsidR="00834FB2" w:rsidP="00430168" w:rsidRDefault="00834FB2" w14:paraId="439A77B5" w14:textId="77777777">
      <w:pPr>
        <w:rPr>
          <w:rFonts w:cs="Arial"/>
        </w:rPr>
      </w:pPr>
    </w:p>
    <w:p w:rsidR="00834FB2" w:rsidP="00430168" w:rsidRDefault="00834FB2" w14:paraId="7D535DD3" w14:textId="77777777">
      <w:pPr>
        <w:rPr>
          <w:rFonts w:cs="Arial"/>
        </w:rPr>
      </w:pPr>
    </w:p>
    <w:p w:rsidR="00834FB2" w:rsidP="00430168" w:rsidRDefault="00834FB2" w14:paraId="7B65AD52" w14:textId="77777777">
      <w:pPr>
        <w:rPr>
          <w:rFonts w:cs="Arial"/>
        </w:rPr>
      </w:pPr>
    </w:p>
    <w:p w:rsidR="00834FB2" w:rsidP="00430168" w:rsidRDefault="00834FB2" w14:paraId="6705D82B" w14:textId="77777777">
      <w:pPr>
        <w:rPr>
          <w:rFonts w:cs="Arial"/>
        </w:rPr>
      </w:pPr>
    </w:p>
    <w:p w:rsidR="00834FB2" w:rsidP="00430168" w:rsidRDefault="00834FB2" w14:paraId="55D4E81A" w14:textId="77777777">
      <w:pPr>
        <w:rPr>
          <w:rFonts w:cs="Arial"/>
        </w:rPr>
      </w:pPr>
    </w:p>
    <w:p w:rsidR="00834FB2" w:rsidP="00EE18FD" w:rsidRDefault="00EE18FD" w14:paraId="4A0AB5D3" w14:textId="5BCB6BA1">
      <w:pPr>
        <w:pStyle w:val="Ttulo1"/>
      </w:pPr>
      <w:bookmarkStart w:name="_Toc156807607" w:id="0"/>
      <w:r w:rsidRPr="00EE18FD">
        <w:lastRenderedPageBreak/>
        <w:t>Resumo do Empreendimento</w:t>
      </w:r>
      <w:bookmarkEnd w:id="0"/>
    </w:p>
    <w:p w:rsidRPr="00EE18FD" w:rsidR="00EE18FD" w:rsidP="4C23CF19" w:rsidRDefault="00EE18FD" w14:paraId="12CEEC45" w14:textId="77777777" w14:noSpellErr="1">
      <w:pPr>
        <w:pStyle w:val="SemEspaamento"/>
        <w:rPr/>
      </w:pPr>
      <w:r w:rsidR="00EE18FD">
        <w:rPr/>
        <w:t>Apresent</w:t>
      </w:r>
      <w:r w:rsidR="00EE18FD">
        <w:rPr/>
        <w:t>ação das</w:t>
      </w:r>
      <w:r w:rsidR="00EE18FD">
        <w:rPr/>
        <w:t xml:space="preserve"> informações sobre o órgão responsável pelo projeto e suas atribuições</w:t>
      </w:r>
      <w:r w:rsidR="00EE18FD">
        <w:rPr/>
        <w:t>.</w:t>
      </w:r>
      <w:r w:rsidR="00EE18FD">
        <w:rPr/>
        <w:t xml:space="preserve"> </w:t>
      </w:r>
    </w:p>
    <w:p w:rsidRPr="00EE18FD" w:rsidR="00EE18FD" w:rsidP="4C23CF19" w:rsidRDefault="00EE18FD" w14:paraId="37AC71E8" w14:textId="77777777" w14:noSpellErr="1">
      <w:pPr>
        <w:pStyle w:val="SemEspaamento"/>
        <w:rPr/>
      </w:pPr>
      <w:r w:rsidR="00EE18FD">
        <w:rPr/>
        <w:t>O</w:t>
      </w:r>
      <w:r w:rsidR="00EE18FD">
        <w:rPr/>
        <w:t>bjetivo do projeto; escopo da intervenção; resultado e benefícios para o público-alvo</w:t>
      </w:r>
      <w:r w:rsidR="00EE18FD">
        <w:rPr/>
        <w:t>.</w:t>
      </w:r>
      <w:r w:rsidR="00EE18FD">
        <w:rPr/>
        <w:t xml:space="preserve"> </w:t>
      </w:r>
    </w:p>
    <w:p w:rsidRPr="00EE18FD" w:rsidR="00EE18FD" w:rsidP="4C23CF19" w:rsidRDefault="00EE18FD" w14:paraId="54964C3C" w14:textId="1CF961F7" w14:noSpellErr="1">
      <w:pPr>
        <w:pStyle w:val="SemEspaamento"/>
        <w:rPr/>
      </w:pPr>
      <w:r w:rsidR="00EE18FD">
        <w:rPr/>
        <w:t>F</w:t>
      </w:r>
      <w:r w:rsidR="00EE18FD">
        <w:rPr/>
        <w:t>orma de implementação (execução direta ou indireta)</w:t>
      </w:r>
      <w:r w:rsidR="00EE18FD">
        <w:rPr/>
        <w:t>.</w:t>
      </w:r>
      <w:r w:rsidR="00EE18FD">
        <w:rPr/>
        <w:t xml:space="preserve"> </w:t>
      </w:r>
    </w:p>
    <w:p w:rsidRPr="00EE18FD" w:rsidR="00EE18FD" w:rsidP="4C23CF19" w:rsidRDefault="00EE18FD" w14:paraId="1DF17CEF" w14:textId="77777777" w14:noSpellErr="1">
      <w:pPr>
        <w:pStyle w:val="SemEspaamento"/>
        <w:rPr/>
      </w:pPr>
      <w:r w:rsidR="00EE18FD">
        <w:rPr/>
        <w:t>B</w:t>
      </w:r>
      <w:r w:rsidR="00EE18FD">
        <w:rPr/>
        <w:t>ase legal e normativa que respalda o projeto a nível local, incluindo a avaliação quanto à necessidade de aprovações legislativas para o empreendimento</w:t>
      </w:r>
      <w:r w:rsidR="00EE18FD">
        <w:rPr/>
        <w:t>.</w:t>
      </w:r>
    </w:p>
    <w:p w:rsidRPr="00EE18FD" w:rsidR="00EE18FD" w:rsidP="4C23CF19" w:rsidRDefault="00EE18FD" w14:paraId="523F03A7" w14:textId="77777777">
      <w:pPr>
        <w:pStyle w:val="SemEspaamento"/>
        <w:rPr/>
      </w:pPr>
      <w:r w:rsidR="00EE18FD">
        <w:rPr/>
        <w:t>C</w:t>
      </w:r>
      <w:r w:rsidR="00EE18FD">
        <w:rPr/>
        <w:t xml:space="preserve">ompatibilidade com planos locais (planos de mobilidade, planos diretores, planos de parcerias e </w:t>
      </w:r>
      <w:r w:rsidR="00EE18FD">
        <w:rPr/>
        <w:t xml:space="preserve">investimentos, </w:t>
      </w:r>
      <w:r w:rsidR="00EE18FD">
        <w:rPr/>
        <w:t>etc</w:t>
      </w:r>
      <w:r w:rsidR="00EE18FD">
        <w:rPr/>
        <w:t>)</w:t>
      </w:r>
      <w:r w:rsidR="00EE18FD">
        <w:rPr/>
        <w:t>.</w:t>
      </w:r>
    </w:p>
    <w:p w:rsidRPr="00EE18FD" w:rsidR="00EE18FD" w:rsidP="4C23CF19" w:rsidRDefault="00EE18FD" w14:paraId="6246AF12" w14:textId="77777777" w14:noSpellErr="1">
      <w:pPr>
        <w:pStyle w:val="SemEspaamento"/>
        <w:rPr/>
      </w:pPr>
      <w:r w:rsidR="00EE18FD">
        <w:rPr/>
        <w:t>D</w:t>
      </w:r>
      <w:r w:rsidR="00EE18FD">
        <w:rPr/>
        <w:t>uração da implementação</w:t>
      </w:r>
      <w:r w:rsidR="00EE18FD">
        <w:rPr/>
        <w:t>.</w:t>
      </w:r>
    </w:p>
    <w:p w:rsidRPr="00EE18FD" w:rsidR="00834FB2" w:rsidP="4C23CF19" w:rsidRDefault="00EE18FD" w14:paraId="0279A87C" w14:textId="4CB738A1">
      <w:pPr>
        <w:pStyle w:val="SemEspaamento"/>
        <w:rPr/>
      </w:pPr>
      <w:r w:rsidR="00EE18FD">
        <w:rPr/>
        <w:t>V</w:t>
      </w:r>
      <w:r w:rsidR="00EE18FD">
        <w:rPr/>
        <w:t>alor estimado para implantação (</w:t>
      </w:r>
      <w:r w:rsidR="00EE18FD">
        <w:rPr/>
        <w:t>Capex</w:t>
      </w:r>
      <w:r w:rsidR="00EE18FD">
        <w:rPr/>
        <w:t xml:space="preserve"> de curto prazo), manutenção e ampliação (</w:t>
      </w:r>
      <w:r w:rsidR="00EE18FD">
        <w:rPr/>
        <w:t>Capex</w:t>
      </w:r>
      <w:r w:rsidR="00EE18FD">
        <w:rPr/>
        <w:t xml:space="preserve"> de longo prazo) e operação (</w:t>
      </w:r>
      <w:r w:rsidR="00EE18FD">
        <w:rPr/>
        <w:t>Opex</w:t>
      </w:r>
      <w:r w:rsidR="00EE18FD">
        <w:rPr/>
        <w:t>);</w:t>
      </w:r>
    </w:p>
    <w:p w:rsidR="00834FB2" w:rsidP="4C23CF19" w:rsidRDefault="00EE18FD" w14:paraId="75CCDB89" w14:textId="39B867B1" w14:noSpellErr="1">
      <w:pPr>
        <w:pStyle w:val="Ttulo1"/>
        <w:numPr>
          <w:ilvl w:val="0"/>
          <w:numId w:val="0"/>
        </w:numPr>
      </w:pPr>
      <w:bookmarkStart w:name="_Toc156807608" w:id="1"/>
      <w:r w:rsidR="00EE18FD">
        <w:rPr/>
        <w:t>Avaliação Estratégica</w:t>
      </w:r>
      <w:bookmarkEnd w:id="1"/>
    </w:p>
    <w:p w:rsidRPr="00EE18FD" w:rsidR="00EE18FD" w:rsidP="4C23CF19" w:rsidRDefault="00EE18FD" w14:paraId="056398F8" w14:textId="77777777" w14:noSpellErr="1">
      <w:pPr>
        <w:pStyle w:val="SemEspaamento"/>
        <w:rPr/>
      </w:pPr>
      <w:r w:rsidR="00EE18FD">
        <w:rPr/>
        <w:t>Apresent</w:t>
      </w:r>
      <w:r w:rsidR="00EE18FD">
        <w:rPr/>
        <w:t>ação de</w:t>
      </w:r>
      <w:r w:rsidR="00EE18FD">
        <w:rPr/>
        <w:t xml:space="preserve"> informações com um diagnóstico do problema a ser resolvido</w:t>
      </w:r>
      <w:r w:rsidR="00EE18FD">
        <w:rPr/>
        <w:t>.</w:t>
      </w:r>
    </w:p>
    <w:p w:rsidRPr="00EE18FD" w:rsidR="00EE18FD" w:rsidP="4C23CF19" w:rsidRDefault="00EE18FD" w14:paraId="17D56B94" w14:textId="77777777" w14:noSpellErr="1">
      <w:pPr>
        <w:pStyle w:val="SemEspaamento"/>
        <w:rPr/>
      </w:pPr>
      <w:r w:rsidR="00EE18FD">
        <w:rPr/>
        <w:t>A</w:t>
      </w:r>
      <w:r w:rsidR="00EE18FD">
        <w:rPr/>
        <w:t>lternativas possíveis para solução e justificativa da alternativa preliminarmente selecionada</w:t>
      </w:r>
    </w:p>
    <w:p w:rsidRPr="00EE18FD" w:rsidR="00EE18FD" w:rsidP="4C23CF19" w:rsidRDefault="00EE18FD" w14:paraId="3E1444C1" w14:textId="77777777" w14:noSpellErr="1">
      <w:pPr>
        <w:pStyle w:val="SemEspaamento"/>
        <w:rPr/>
      </w:pPr>
      <w:r w:rsidR="00EE18FD">
        <w:rPr/>
        <w:t>I</w:t>
      </w:r>
      <w:r w:rsidR="00EE18FD">
        <w:rPr/>
        <w:t>dentificação de impacto em outros projetos e empreendimentos na área de intervenção, identificando a sinergia e antagonismo entre os serviços</w:t>
      </w:r>
      <w:r w:rsidR="00EE18FD">
        <w:rPr/>
        <w:t>.</w:t>
      </w:r>
    </w:p>
    <w:p w:rsidRPr="00EE18FD" w:rsidR="00EE18FD" w:rsidP="4C23CF19" w:rsidRDefault="00EE18FD" w14:paraId="7B90C420" w14:textId="77777777" w14:noSpellErr="1">
      <w:pPr>
        <w:pStyle w:val="SemEspaamento"/>
        <w:rPr/>
      </w:pPr>
      <w:r w:rsidR="00EE18FD">
        <w:rPr/>
        <w:t>E</w:t>
      </w:r>
      <w:r w:rsidR="00EE18FD">
        <w:rPr/>
        <w:t>studo e análise preliminar da demanda de passageiros e eventuais outros serviços associados</w:t>
      </w:r>
      <w:r w:rsidR="00EE18FD">
        <w:rPr/>
        <w:t>.</w:t>
      </w:r>
    </w:p>
    <w:p w:rsidRPr="00EE18FD" w:rsidR="00EE18FD" w:rsidP="4C23CF19" w:rsidRDefault="00EE18FD" w14:paraId="1B94455C" w14:textId="35BE0A46" w14:noSpellErr="1">
      <w:pPr>
        <w:pStyle w:val="SemEspaamento"/>
        <w:rPr/>
      </w:pPr>
      <w:r w:rsidR="00EE18FD">
        <w:rPr/>
        <w:t>M</w:t>
      </w:r>
      <w:r w:rsidR="00EE18FD">
        <w:rPr/>
        <w:t>odelo simplificado de oferta dos serviços</w:t>
      </w:r>
      <w:r w:rsidR="00EE18FD">
        <w:rPr/>
        <w:t>.</w:t>
      </w:r>
    </w:p>
    <w:p w:rsidRPr="00EE18FD" w:rsidR="00834FB2" w:rsidP="4C23CF19" w:rsidRDefault="00EE18FD" w14:paraId="6110FC86" w14:textId="5E7864B8" w14:noSpellErr="1">
      <w:pPr>
        <w:pStyle w:val="SemEspaamento"/>
        <w:rPr/>
      </w:pPr>
      <w:r w:rsidR="00EE18FD">
        <w:rPr/>
        <w:t>P</w:t>
      </w:r>
      <w:r w:rsidR="00EE18FD">
        <w:rPr/>
        <w:t>lanejamento operacional preliminar dos serviços</w:t>
      </w:r>
      <w:r w:rsidR="00EE18FD">
        <w:rPr/>
        <w:t>.</w:t>
      </w:r>
    </w:p>
    <w:p w:rsidR="00EF4342" w:rsidP="4C23CF19" w:rsidRDefault="00EE18FD" w14:paraId="05D8D2DB" w14:textId="6C950718" w14:noSpellErr="1">
      <w:pPr>
        <w:pStyle w:val="Ttulo1"/>
        <w:numPr>
          <w:ilvl w:val="0"/>
          <w:numId w:val="0"/>
        </w:numPr>
      </w:pPr>
      <w:bookmarkStart w:name="_Toc156807609" w:id="2"/>
      <w:r w:rsidR="00EE18FD">
        <w:rPr/>
        <w:t>Avaliação Técnica</w:t>
      </w:r>
      <w:bookmarkEnd w:id="2"/>
    </w:p>
    <w:p w:rsidRPr="00EE18FD" w:rsidR="00EE18FD" w:rsidP="4C23CF19" w:rsidRDefault="00EE18FD" w14:paraId="0F981C51" w14:textId="20E7BD62" w14:noSpellErr="1">
      <w:pPr>
        <w:pStyle w:val="SemEspaamento"/>
        <w:rPr/>
      </w:pPr>
      <w:r w:rsidR="00EE18FD">
        <w:rPr/>
        <w:t>Apresent</w:t>
      </w:r>
      <w:r w:rsidR="00EE18FD">
        <w:rPr/>
        <w:t>ação de</w:t>
      </w:r>
      <w:r w:rsidR="00EE18FD">
        <w:rPr/>
        <w:t xml:space="preserve"> informações com as características técnicas do projeto com mapas da localização do empreendimento</w:t>
      </w:r>
      <w:r w:rsidR="00EE18FD">
        <w:rPr/>
        <w:t xml:space="preserve"> contendo:</w:t>
      </w:r>
    </w:p>
    <w:p w:rsidRPr="00EE18FD" w:rsidR="00EE18FD" w:rsidP="4C23CF19" w:rsidRDefault="00EE18FD" w14:paraId="4CF8E97E" w14:textId="77777777" w14:noSpellErr="1">
      <w:pPr>
        <w:pStyle w:val="PargrafodaLista"/>
        <w:numPr>
          <w:ilvl w:val="0"/>
          <w:numId w:val="41"/>
        </w:numPr>
        <w:rPr/>
      </w:pPr>
      <w:r w:rsidR="00EE18FD">
        <w:rPr/>
        <w:t>T</w:t>
      </w:r>
      <w:r w:rsidR="00EE18FD">
        <w:rPr/>
        <w:t xml:space="preserve">raçado e área de influência; </w:t>
      </w:r>
    </w:p>
    <w:p w:rsidRPr="00EE18FD" w:rsidR="00EE18FD" w:rsidP="4C23CF19" w:rsidRDefault="00EE18FD" w14:paraId="3953B101" w14:textId="1873E572" w14:noSpellErr="1">
      <w:pPr>
        <w:pStyle w:val="PargrafodaLista"/>
        <w:numPr>
          <w:ilvl w:val="0"/>
          <w:numId w:val="41"/>
        </w:numPr>
        <w:rPr/>
      </w:pPr>
      <w:r w:rsidR="00EE18FD">
        <w:rPr/>
        <w:t>A</w:t>
      </w:r>
      <w:r w:rsidR="00EE18FD">
        <w:rPr/>
        <w:t xml:space="preserve">valiação de possíveis interferências com redes e instalações existentes, tais como dutos, redes aéreas e outros equipamentos urbanos; </w:t>
      </w:r>
    </w:p>
    <w:p w:rsidRPr="00EE18FD" w:rsidR="00EE18FD" w:rsidP="4C23CF19" w:rsidRDefault="00EE18FD" w14:paraId="383EF4EB" w14:textId="2E59EF4A" w14:noSpellErr="1">
      <w:pPr>
        <w:pStyle w:val="PargrafodaLista"/>
        <w:numPr>
          <w:ilvl w:val="0"/>
          <w:numId w:val="41"/>
        </w:numPr>
        <w:rPr/>
      </w:pPr>
      <w:r w:rsidR="00EE18FD">
        <w:rPr/>
        <w:t>I</w:t>
      </w:r>
      <w:r w:rsidR="00EE18FD">
        <w:rPr/>
        <w:t xml:space="preserve">dentificação de eventuais áreas de desapropriação e desocupação; </w:t>
      </w:r>
    </w:p>
    <w:p w:rsidRPr="00EE18FD" w:rsidR="00EE18FD" w:rsidP="4C23CF19" w:rsidRDefault="00EE18FD" w14:paraId="61FE15CD" w14:textId="77777777" w14:noSpellErr="1">
      <w:pPr>
        <w:pStyle w:val="PargrafodaLista"/>
        <w:numPr>
          <w:ilvl w:val="0"/>
          <w:numId w:val="41"/>
        </w:numPr>
        <w:rPr/>
      </w:pPr>
      <w:r w:rsidR="00EE18FD">
        <w:rPr/>
        <w:t>C</w:t>
      </w:r>
      <w:r w:rsidR="00EE18FD">
        <w:rPr/>
        <w:t>omponentes de infraestrutura</w:t>
      </w:r>
      <w:r w:rsidR="00EE18FD">
        <w:rPr/>
        <w:t xml:space="preserve">, </w:t>
      </w:r>
      <w:r w:rsidR="00EE18FD">
        <w:rPr/>
        <w:t xml:space="preserve">tecnológicos e equipamentos; </w:t>
      </w:r>
    </w:p>
    <w:p w:rsidRPr="005D64EC" w:rsidR="005D64EC" w:rsidP="4C23CF19" w:rsidRDefault="00EE18FD" w14:paraId="717F03A7" w14:textId="4CD6CD3E" w14:noSpellErr="1">
      <w:pPr>
        <w:pStyle w:val="SemEspaamento"/>
        <w:rPr/>
      </w:pPr>
      <w:r w:rsidR="00EE18FD">
        <w:rPr/>
        <w:t>E</w:t>
      </w:r>
      <w:r w:rsidR="00EE18FD">
        <w:rPr/>
        <w:t>stimativa de cronograma anual de execução física, com etapas e categorias de gastos</w:t>
      </w:r>
      <w:r w:rsidR="00EE18FD">
        <w:rPr/>
        <w:t>.</w:t>
      </w:r>
    </w:p>
    <w:p w:rsidR="00EF4342" w:rsidP="4C23CF19" w:rsidRDefault="00EE18FD" w14:paraId="1D7BB953" w14:textId="31EBE945" w14:noSpellErr="1">
      <w:pPr>
        <w:pStyle w:val="Ttulo1"/>
        <w:numPr>
          <w:ilvl w:val="0"/>
          <w:numId w:val="0"/>
        </w:numPr>
      </w:pPr>
      <w:bookmarkStart w:name="_Toc156807610" w:id="3"/>
      <w:r w:rsidR="00EE18FD">
        <w:rPr/>
        <w:t>Avaliação Financeira</w:t>
      </w:r>
      <w:bookmarkEnd w:id="3"/>
    </w:p>
    <w:p w:rsidRPr="005D64EC" w:rsidR="00EE18FD" w:rsidP="4C23CF19" w:rsidRDefault="00EE18FD" w14:paraId="69DD54C2" w14:textId="21F4D564">
      <w:pPr>
        <w:pStyle w:val="SemEspaamento"/>
        <w:rPr/>
      </w:pPr>
      <w:r w:rsidR="00EE18FD">
        <w:rPr/>
        <w:t xml:space="preserve">Apresente </w:t>
      </w:r>
      <w:r w:rsidR="00EE18FD">
        <w:rPr/>
        <w:t>de tabela</w:t>
      </w:r>
      <w:r w:rsidR="00EE18FD">
        <w:rPr/>
        <w:t xml:space="preserve"> </w:t>
      </w:r>
      <w:r w:rsidR="00EE18FD">
        <w:rPr/>
        <w:t>com</w:t>
      </w:r>
      <w:r w:rsidR="00EE18FD">
        <w:rPr/>
        <w:t xml:space="preserve"> fluxo de caixa descontado, que demonstre os custos, as despesas, as receitas operacionais, comerciais e financeiras derivadas do projeto</w:t>
      </w:r>
      <w:r w:rsidR="242700F4">
        <w:rPr/>
        <w:t>.</w:t>
      </w:r>
    </w:p>
    <w:p w:rsidRPr="005D64EC" w:rsidR="00EE18FD" w:rsidP="4C23CF19" w:rsidRDefault="00EE18FD" w14:paraId="27C17466" w14:textId="21300377">
      <w:pPr>
        <w:pStyle w:val="SemEspaamento"/>
        <w:rPr/>
      </w:pPr>
      <w:r w:rsidR="00EE18FD">
        <w:rPr/>
        <w:t>Indicação, na tabela, do cômputo</w:t>
      </w:r>
      <w:r w:rsidR="00EE18FD">
        <w:rPr/>
        <w:t xml:space="preserve"> do</w:t>
      </w:r>
      <w:r w:rsidR="005D64EC">
        <w:rPr/>
        <w:t>s indicadores de</w:t>
      </w:r>
      <w:r w:rsidR="00EE18FD">
        <w:rPr/>
        <w:t xml:space="preserve"> valor presente líquido (VPL), taxa interna de retorno (TIR), período de retorno (</w:t>
      </w:r>
      <w:r w:rsidR="00EE18FD">
        <w:rPr/>
        <w:t>pay</w:t>
      </w:r>
      <w:r w:rsidR="00EE18FD">
        <w:rPr/>
        <w:t xml:space="preserve"> </w:t>
      </w:r>
      <w:r w:rsidR="00EE18FD">
        <w:rPr/>
        <w:t>back</w:t>
      </w:r>
      <w:r w:rsidR="00EE18FD">
        <w:rPr/>
        <w:t>) e outros indicadores que o proponente entender importantes para demonstrar a viabilidade financeira do projeto</w:t>
      </w:r>
      <w:r w:rsidR="4A4A59F9">
        <w:rPr/>
        <w:t>.</w:t>
      </w:r>
    </w:p>
    <w:p w:rsidRPr="005D64EC" w:rsidR="00EE18FD" w:rsidP="4C23CF19" w:rsidRDefault="00EE18FD" w14:paraId="77067626" w14:textId="77777777" w14:noSpellErr="1">
      <w:pPr>
        <w:pStyle w:val="SemEspaamento"/>
        <w:rPr/>
      </w:pPr>
      <w:r w:rsidR="00EE18FD">
        <w:rPr/>
        <w:t>D</w:t>
      </w:r>
      <w:r w:rsidR="00EE18FD">
        <w:rPr/>
        <w:t>escrição das estimativas prévias de custos operacionais e parâmetros de referência utilizados</w:t>
      </w:r>
      <w:r w:rsidR="00EE18FD">
        <w:rPr/>
        <w:t>.</w:t>
      </w:r>
    </w:p>
    <w:p w:rsidRPr="005D64EC" w:rsidR="00EE18FD" w:rsidP="4C23CF19" w:rsidRDefault="00EE18FD" w14:paraId="581B9A80" w14:textId="77777777" w14:noSpellErr="1">
      <w:pPr>
        <w:pStyle w:val="SemEspaamento"/>
        <w:rPr/>
      </w:pPr>
      <w:r w:rsidR="00EE18FD">
        <w:rPr/>
        <w:t>C</w:t>
      </w:r>
      <w:r w:rsidR="00EE18FD">
        <w:rPr/>
        <w:t>usto de capital estimado para o projeto</w:t>
      </w:r>
      <w:r w:rsidR="00EE18FD">
        <w:rPr/>
        <w:t>.</w:t>
      </w:r>
    </w:p>
    <w:p w:rsidRPr="005D64EC" w:rsidR="00CE316F" w:rsidP="4C23CF19" w:rsidRDefault="005D64EC" w14:paraId="2495CFF1" w14:textId="1C5A3FFF">
      <w:pPr>
        <w:pStyle w:val="SemEspaamento"/>
        <w:rPr/>
      </w:pPr>
      <w:r w:rsidR="4383EAE5">
        <w:rPr/>
        <w:t>I</w:t>
      </w:r>
      <w:r w:rsidR="00EE18FD">
        <w:rPr/>
        <w:t xml:space="preserve">dentificação das fontes de financiamento do </w:t>
      </w:r>
      <w:r w:rsidR="00EE18FD">
        <w:rPr/>
        <w:t>p</w:t>
      </w:r>
      <w:r w:rsidR="00EE18FD">
        <w:rPr/>
        <w:t>rojeto;</w:t>
      </w:r>
      <w:r w:rsidR="1FFFAE5F">
        <w:rPr/>
        <w:t>.</w:t>
      </w:r>
      <w:proofErr w:type="spellStart"/>
      <w:proofErr w:type="spellEnd"/>
    </w:p>
    <w:p w:rsidRPr="005D64EC" w:rsidR="00CE316F" w:rsidP="4C23CF19" w:rsidRDefault="005D64EC" w14:paraId="1D14FE16" w14:textId="0D2AA516">
      <w:pPr>
        <w:pStyle w:val="SemEspaamento"/>
        <w:rPr/>
      </w:pPr>
      <w:r w:rsidR="0A908864">
        <w:rPr/>
        <w:t>E</w:t>
      </w:r>
      <w:r w:rsidR="00EE18FD">
        <w:rPr/>
        <w:t>m caso de concessão administrativa ou patrocinada</w:t>
      </w:r>
      <w:r w:rsidR="447FBB91">
        <w:rPr/>
        <w:t>, a</w:t>
      </w:r>
      <w:r w:rsidR="00EE18FD">
        <w:rPr/>
        <w:t xml:space="preserve">valiação dos mecanismos de financiamento, garantias e contragarantias disponíveis, adequação aos limites da legislação de responsabilidade </w:t>
      </w:r>
      <w:r w:rsidR="00EE18FD">
        <w:rPr/>
        <w:t>fisca</w:t>
      </w:r>
      <w:r w:rsidR="48074184">
        <w:rPr/>
        <w:t>l</w:t>
      </w:r>
      <w:r w:rsidR="005D64EC">
        <w:rPr/>
        <w:t>.</w:t>
      </w:r>
      <w:r w:rsidR="00EF4342">
        <w:rPr/>
        <w:t xml:space="preserve"> </w:t>
      </w:r>
    </w:p>
    <w:p w:rsidR="00EF4342" w:rsidP="4C23CF19" w:rsidRDefault="005D64EC" w14:paraId="3B1B46F3" w14:textId="45D4C60B" w14:noSpellErr="1">
      <w:pPr>
        <w:pStyle w:val="Ttulo1"/>
        <w:numPr>
          <w:ilvl w:val="0"/>
          <w:numId w:val="0"/>
        </w:numPr>
      </w:pPr>
      <w:bookmarkStart w:name="_Toc156807611" w:id="4"/>
      <w:r w:rsidR="005D64EC">
        <w:rPr/>
        <w:t>Avaliação Ambiental</w:t>
      </w:r>
      <w:bookmarkEnd w:id="4"/>
    </w:p>
    <w:p w:rsidRPr="005D64EC" w:rsidR="005D64EC" w:rsidP="4C23CF19" w:rsidRDefault="005D64EC" w14:paraId="225F6EB2" w14:textId="77777777" w14:noSpellErr="1">
      <w:pPr>
        <w:pStyle w:val="SemEspaamento"/>
        <w:rPr/>
      </w:pPr>
      <w:r w:rsidR="005D64EC">
        <w:rPr/>
        <w:t>Apresent</w:t>
      </w:r>
      <w:r w:rsidR="005D64EC">
        <w:rPr/>
        <w:t>ação de</w:t>
      </w:r>
      <w:r w:rsidR="005D64EC">
        <w:rPr/>
        <w:t xml:space="preserve"> informações sobre a legislação ambiental e urbana aplicável ao empreendimento</w:t>
      </w:r>
      <w:r w:rsidR="005D64EC">
        <w:rPr/>
        <w:t>.</w:t>
      </w:r>
      <w:r w:rsidR="005D64EC">
        <w:rPr/>
        <w:t xml:space="preserve"> </w:t>
      </w:r>
    </w:p>
    <w:p w:rsidRPr="005D64EC" w:rsidR="005D64EC" w:rsidP="4C23CF19" w:rsidRDefault="005D64EC" w14:paraId="09C4D8BA" w14:textId="77777777" w14:noSpellErr="1">
      <w:pPr>
        <w:pStyle w:val="SemEspaamento"/>
        <w:rPr/>
      </w:pPr>
      <w:r w:rsidR="005D64EC">
        <w:rPr/>
        <w:t>R</w:t>
      </w:r>
      <w:r w:rsidR="005D64EC">
        <w:rPr/>
        <w:t>iscos ambientais mapeados e respectivas medidas de mitigação e compensação ambiental necessários</w:t>
      </w:r>
      <w:r w:rsidR="005D64EC">
        <w:rPr/>
        <w:t>.</w:t>
      </w:r>
    </w:p>
    <w:p w:rsidRPr="005D64EC" w:rsidR="005D64EC" w:rsidP="4C23CF19" w:rsidRDefault="005D64EC" w14:paraId="4D83509E" w14:textId="77777777" w14:noSpellErr="1">
      <w:pPr>
        <w:pStyle w:val="SemEspaamento"/>
        <w:rPr/>
      </w:pPr>
      <w:r w:rsidR="005D64EC">
        <w:rPr/>
        <w:t>A</w:t>
      </w:r>
      <w:r w:rsidR="005D64EC">
        <w:rPr/>
        <w:t>spectos relacionados a patrimônio histórico, artístico e cultural</w:t>
      </w:r>
      <w:r w:rsidR="005D64EC">
        <w:rPr/>
        <w:t>.</w:t>
      </w:r>
    </w:p>
    <w:p w:rsidRPr="005D64EC" w:rsidR="005D64EC" w:rsidP="4C23CF19" w:rsidRDefault="005D64EC" w14:paraId="4B967A67" w14:textId="77777777" w14:noSpellErr="1">
      <w:pPr>
        <w:pStyle w:val="SemEspaamento"/>
        <w:rPr/>
      </w:pPr>
      <w:r w:rsidR="005D64EC">
        <w:rPr/>
        <w:t>C</w:t>
      </w:r>
      <w:r w:rsidR="005D64EC">
        <w:rPr/>
        <w:t>ontribuição quanto a emissão de CO2 e emissões de poluentes locais;</w:t>
      </w:r>
    </w:p>
    <w:p w:rsidRPr="005D64EC" w:rsidR="005D64EC" w:rsidP="4C23CF19" w:rsidRDefault="005D64EC" w14:paraId="58CA5D4E" w14:textId="77777777" w14:noSpellErr="1">
      <w:pPr>
        <w:pStyle w:val="SemEspaamento"/>
        <w:rPr/>
      </w:pPr>
      <w:r w:rsidR="005D64EC">
        <w:rPr/>
        <w:t>E</w:t>
      </w:r>
      <w:r w:rsidR="005D64EC">
        <w:rPr/>
        <w:t>stratégias quanto à adaptação à mudança do clima</w:t>
      </w:r>
      <w:r w:rsidR="005D64EC">
        <w:rPr/>
        <w:t>.</w:t>
      </w:r>
    </w:p>
    <w:p w:rsidRPr="005D64EC" w:rsidR="005D64EC" w:rsidP="4C23CF19" w:rsidRDefault="005D64EC" w14:paraId="439A3BA3" w14:textId="77777777" w14:noSpellErr="1">
      <w:pPr>
        <w:pStyle w:val="SemEspaamento"/>
        <w:rPr/>
      </w:pPr>
      <w:r w:rsidR="005D64EC">
        <w:rPr/>
        <w:t>L</w:t>
      </w:r>
      <w:r w:rsidR="005D64EC">
        <w:rPr/>
        <w:t xml:space="preserve">evantamento do histórico ambiental da área de intervenção com a identificação de licenças, alvarás e outros instrumentos já emitidos para o empreendimento, se houver, e de compatibilização de intervenções caso existam </w:t>
      </w:r>
      <w:r w:rsidR="005D64EC">
        <w:rPr/>
        <w:t>áreas de preservação ambiental ou reservas e áreas destinadas a grupos e comunidades locais</w:t>
      </w:r>
      <w:r w:rsidR="005D64EC">
        <w:rPr/>
        <w:t>.</w:t>
      </w:r>
    </w:p>
    <w:p w:rsidRPr="005D64EC" w:rsidR="005D64EC" w:rsidP="4C23CF19" w:rsidRDefault="005D64EC" w14:paraId="77AA6E6C" w14:textId="77777777" w14:noSpellErr="1">
      <w:pPr>
        <w:pStyle w:val="SemEspaamento"/>
        <w:rPr/>
      </w:pPr>
      <w:r w:rsidR="005D64EC">
        <w:rPr/>
        <w:t>P</w:t>
      </w:r>
      <w:r w:rsidR="005D64EC">
        <w:rPr/>
        <w:t>roposta preliminar para licenciamento ambiental do empreendimento, considerando as fases de instalação e operação</w:t>
      </w:r>
      <w:r w:rsidR="005D64EC">
        <w:rPr/>
        <w:t>.</w:t>
      </w:r>
    </w:p>
    <w:p w:rsidRPr="005D64EC" w:rsidR="005D64EC" w:rsidP="4C23CF19" w:rsidRDefault="005D64EC" w14:paraId="70F514A9" w14:textId="77777777" w14:noSpellErr="1">
      <w:pPr>
        <w:pStyle w:val="SemEspaamento"/>
        <w:rPr/>
      </w:pPr>
      <w:r w:rsidR="005D64EC">
        <w:rPr/>
        <w:t>A</w:t>
      </w:r>
      <w:r w:rsidR="005D64EC">
        <w:rPr/>
        <w:t>valiação de acesso a possíveis fontes adicionais de financiamento dedicadas a projetos sustentáveis</w:t>
      </w:r>
      <w:r w:rsidR="005D64EC">
        <w:rPr/>
        <w:t>.</w:t>
      </w:r>
    </w:p>
    <w:p w:rsidRPr="005D64EC" w:rsidR="00EF4342" w:rsidP="4C23CF19" w:rsidRDefault="005D64EC" w14:paraId="6E9E3F58" w14:textId="7DE4FDEB" w14:noSpellErr="1">
      <w:pPr>
        <w:pStyle w:val="SemEspaamento"/>
        <w:rPr/>
      </w:pPr>
      <w:r w:rsidR="005D64EC">
        <w:rPr/>
        <w:t>A</w:t>
      </w:r>
      <w:r w:rsidR="005D64EC">
        <w:rPr/>
        <w:t>valiação da possibilidade de comercialização de créditos de carbono para o projeto</w:t>
      </w:r>
      <w:r w:rsidR="005D64EC">
        <w:rPr/>
        <w:t>.</w:t>
      </w:r>
    </w:p>
    <w:p w:rsidR="00EF4342" w:rsidP="4C23CF19" w:rsidRDefault="005D64EC" w14:paraId="051CC2E0" w14:textId="4688B572" w14:noSpellErr="1">
      <w:pPr>
        <w:pStyle w:val="Ttulo1"/>
        <w:numPr>
          <w:ilvl w:val="0"/>
          <w:numId w:val="0"/>
        </w:numPr>
      </w:pPr>
      <w:bookmarkStart w:name="_Toc156807612" w:id="5"/>
      <w:r w:rsidR="005D64EC">
        <w:rPr/>
        <w:t>Avaliação Socioeconômica</w:t>
      </w:r>
      <w:bookmarkEnd w:id="5"/>
    </w:p>
    <w:p w:rsidRPr="004D6554" w:rsidR="005D64EC" w:rsidP="4C23CF19" w:rsidRDefault="005D64EC" w14:paraId="1B3DCFFB" w14:textId="77777777" w14:noSpellErr="1">
      <w:pPr>
        <w:pStyle w:val="SemEspaamento"/>
        <w:rPr/>
      </w:pPr>
      <w:r w:rsidR="005D64EC">
        <w:rPr/>
        <w:t xml:space="preserve">Apresente informações dos custos e benefícios </w:t>
      </w:r>
      <w:r w:rsidR="005D64EC">
        <w:rPr/>
        <w:t xml:space="preserve">sociais </w:t>
      </w:r>
      <w:r w:rsidR="005D64EC">
        <w:rPr/>
        <w:t>anuais do projeto discriminados por categorias e etapas de implantação, considerando os impactos diretos e indiretos do empreendimento</w:t>
      </w:r>
      <w:r w:rsidR="005D64EC">
        <w:rPr/>
        <w:t>.</w:t>
      </w:r>
    </w:p>
    <w:p w:rsidRPr="004D6554" w:rsidR="005D64EC" w:rsidP="4C23CF19" w:rsidRDefault="005D64EC" w14:paraId="6944DE00" w14:textId="77777777" w14:noSpellErr="1">
      <w:pPr>
        <w:pStyle w:val="SemEspaamento"/>
        <w:rPr/>
      </w:pPr>
      <w:r w:rsidR="005D64EC">
        <w:rPr/>
        <w:t>C</w:t>
      </w:r>
      <w:r w:rsidR="005D64EC">
        <w:rPr/>
        <w:t>ritérios adotados para a conversão de valores de mercado</w:t>
      </w:r>
      <w:r w:rsidR="005D64EC">
        <w:rPr/>
        <w:t>.</w:t>
      </w:r>
    </w:p>
    <w:p w:rsidRPr="004D6554" w:rsidR="005D64EC" w:rsidP="4C23CF19" w:rsidRDefault="005D64EC" w14:paraId="24D8251B" w14:textId="77777777" w14:noSpellErr="1">
      <w:pPr>
        <w:pStyle w:val="SemEspaamento"/>
        <w:rPr/>
      </w:pPr>
      <w:r w:rsidR="005D64EC">
        <w:rPr/>
        <w:t>D</w:t>
      </w:r>
      <w:r w:rsidR="005D64EC">
        <w:rPr/>
        <w:t>emonstração das melhorias (diretas e indiretas) aos passageiros e aos beneficiários indiretos</w:t>
      </w:r>
      <w:r w:rsidR="005D64EC">
        <w:rPr/>
        <w:t>.</w:t>
      </w:r>
    </w:p>
    <w:p w:rsidRPr="004D6554" w:rsidR="005D64EC" w:rsidP="4C23CF19" w:rsidRDefault="005D64EC" w14:paraId="45A9351A" w14:textId="77777777" w14:noSpellErr="1">
      <w:pPr>
        <w:pStyle w:val="SemEspaamento"/>
        <w:rPr/>
      </w:pPr>
      <w:r w:rsidR="005D64EC">
        <w:rPr/>
        <w:t>Benefícios para a administração pública</w:t>
      </w:r>
      <w:r w:rsidR="005D64EC">
        <w:rPr/>
        <w:t>.</w:t>
      </w:r>
    </w:p>
    <w:p w:rsidRPr="004D6554" w:rsidR="005D64EC" w:rsidP="4C23CF19" w:rsidRDefault="005D64EC" w14:paraId="62983F4C" w14:textId="77777777" w14:noSpellErr="1">
      <w:pPr>
        <w:pStyle w:val="SemEspaamento"/>
        <w:rPr/>
      </w:pPr>
      <w:r w:rsidR="005D64EC">
        <w:rPr/>
        <w:t>B</w:t>
      </w:r>
      <w:r w:rsidR="005D64EC">
        <w:rPr/>
        <w:t>enefícios para a área da intervenção</w:t>
      </w:r>
      <w:r w:rsidR="005D64EC">
        <w:rPr/>
        <w:t>.</w:t>
      </w:r>
    </w:p>
    <w:p w:rsidRPr="004D6554" w:rsidR="005D64EC" w:rsidP="4C23CF19" w:rsidRDefault="005D64EC" w14:paraId="3AB70AEA" w14:textId="77777777" w14:noSpellErr="1">
      <w:pPr>
        <w:pStyle w:val="SemEspaamento"/>
        <w:rPr/>
      </w:pPr>
      <w:r w:rsidR="005D64EC">
        <w:rPr/>
        <w:t>I</w:t>
      </w:r>
      <w:r w:rsidR="005D64EC">
        <w:rPr/>
        <w:t>ndicação da metodologia de valoração dos benefícios; externalidades positivas e negativas da fase de implantação e operação</w:t>
      </w:r>
      <w:r w:rsidR="005D64EC">
        <w:rPr/>
        <w:t>.</w:t>
      </w:r>
    </w:p>
    <w:p w:rsidRPr="004D6554" w:rsidR="00EF4342" w:rsidP="4C23CF19" w:rsidRDefault="005D64EC" w14:paraId="41274565" w14:textId="02FF7012" w14:noSpellErr="1">
      <w:pPr>
        <w:pStyle w:val="SemEspaamento"/>
        <w:rPr/>
      </w:pPr>
      <w:r w:rsidR="005D64EC">
        <w:rPr/>
        <w:t xml:space="preserve">Apresentação de tabela contendo </w:t>
      </w:r>
      <w:r w:rsidR="005D64EC">
        <w:rPr/>
        <w:t>fluxo de caixa socioeconômico, com apuração do valor social presente líquido (VSPL), taxa social de desconto (TSD); taxa de retorno econômica (TRE) e índice benefício custo (B/C)</w:t>
      </w:r>
      <w:r w:rsidR="005D64EC">
        <w:rPr/>
        <w:t>.</w:t>
      </w:r>
    </w:p>
    <w:p w:rsidR="005D64EC" w:rsidP="4C23CF19" w:rsidRDefault="005D64EC" w14:paraId="4F2BB8B4" w14:textId="2DF63633" w14:noSpellErr="1">
      <w:pPr>
        <w:pStyle w:val="Ttulo1"/>
        <w:numPr>
          <w:ilvl w:val="0"/>
          <w:numId w:val="0"/>
        </w:numPr>
      </w:pPr>
      <w:bookmarkStart w:name="_Toc156807613" w:id="6"/>
      <w:r w:rsidR="005D64EC">
        <w:rPr/>
        <w:t>Análise Gerencial</w:t>
      </w:r>
      <w:bookmarkEnd w:id="6"/>
    </w:p>
    <w:p w:rsidRPr="005D64EC" w:rsidR="005D64EC" w:rsidP="4C23CF19" w:rsidRDefault="005D64EC" w14:paraId="393A4750" w14:textId="77777777" w14:noSpellErr="1">
      <w:pPr>
        <w:pStyle w:val="SemEspaamento"/>
        <w:rPr/>
      </w:pPr>
      <w:r w:rsidR="005D64EC">
        <w:rPr/>
        <w:t>Apresent</w:t>
      </w:r>
      <w:r w:rsidR="005D64EC">
        <w:rPr/>
        <w:t>ação de</w:t>
      </w:r>
      <w:r w:rsidR="005D64EC">
        <w:rPr/>
        <w:t xml:space="preserve"> informações sobre pontos críticos do projeto</w:t>
      </w:r>
      <w:r w:rsidR="005D64EC">
        <w:rPr/>
        <w:t>.</w:t>
      </w:r>
    </w:p>
    <w:p w:rsidRPr="005D64EC" w:rsidR="005D64EC" w:rsidP="4C23CF19" w:rsidRDefault="005D64EC" w14:paraId="782D61C2" w14:textId="77777777" w14:noSpellErr="1">
      <w:pPr>
        <w:pStyle w:val="SemEspaamento"/>
        <w:rPr/>
      </w:pPr>
      <w:r w:rsidR="005D64EC">
        <w:rPr/>
        <w:t>M</w:t>
      </w:r>
      <w:r w:rsidR="005D64EC">
        <w:rPr/>
        <w:t>atriz de riscos (probabilidade x impacto) com elementos mapeados que estejam além da governabilidade do executor do projeto</w:t>
      </w:r>
      <w:r w:rsidR="005D64EC">
        <w:rPr/>
        <w:t>.</w:t>
      </w:r>
    </w:p>
    <w:p w:rsidRPr="005D64EC" w:rsidR="005D64EC" w:rsidP="4C23CF19" w:rsidRDefault="005D64EC" w14:paraId="0D468F9D" w14:textId="77777777" w14:noSpellErr="1">
      <w:pPr>
        <w:pStyle w:val="SemEspaamento"/>
        <w:rPr/>
      </w:pPr>
      <w:r w:rsidR="005D64EC">
        <w:rPr/>
        <w:t>M</w:t>
      </w:r>
      <w:r w:rsidR="005D64EC">
        <w:rPr/>
        <w:t>ecanismos previstos para monitoramento e avaliação da implementação e operação do projeto, incluindo os mecanismos de transparência e participação da sociedade civil para a tomada de decisão</w:t>
      </w:r>
      <w:r w:rsidR="005D64EC">
        <w:rPr/>
        <w:t>.</w:t>
      </w:r>
    </w:p>
    <w:p w:rsidRPr="005D64EC" w:rsidR="005D64EC" w:rsidP="4C23CF19" w:rsidRDefault="005D64EC" w14:paraId="1D9DEB4E" w14:textId="29FE1BCE" w14:noSpellErr="1">
      <w:pPr>
        <w:pStyle w:val="SemEspaamento"/>
        <w:rPr/>
      </w:pPr>
      <w:r w:rsidR="005D64EC">
        <w:rPr/>
        <w:t>E</w:t>
      </w:r>
      <w:r w:rsidR="005D64EC">
        <w:rPr/>
        <w:t>strutura institucional prevista para a gestão do empreendimento e regulação dos serviços</w:t>
      </w:r>
      <w:r w:rsidR="005D64EC">
        <w:rPr/>
        <w:t>.</w:t>
      </w:r>
    </w:p>
    <w:sectPr w:rsidRPr="005D64EC" w:rsidR="005D64EC" w:rsidSect="00E721B0">
      <w:footerReference w:type="default" r:id="rId9"/>
      <w:pgSz w:w="11906" w:h="16838" w:orient="portrait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21B0" w:rsidP="003A4208" w:rsidRDefault="00E721B0" w14:paraId="50413467" w14:textId="77777777">
      <w:pPr>
        <w:spacing w:after="0" w:line="240" w:lineRule="auto"/>
      </w:pPr>
      <w:r>
        <w:separator/>
      </w:r>
    </w:p>
  </w:endnote>
  <w:endnote w:type="continuationSeparator" w:id="0">
    <w:p w:rsidR="00E721B0" w:rsidP="003A4208" w:rsidRDefault="00E721B0" w14:paraId="1D7504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158225"/>
      <w:docPartObj>
        <w:docPartGallery w:val="Page Numbers (Bottom of Page)"/>
        <w:docPartUnique/>
      </w:docPartObj>
    </w:sdtPr>
    <w:sdtContent>
      <w:p w:rsidR="002D6F29" w:rsidRDefault="002D6F29" w14:paraId="01647E6F" w14:textId="09A368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B23">
          <w:rPr>
            <w:noProof/>
          </w:rPr>
          <w:t>2</w:t>
        </w:r>
        <w:r>
          <w:fldChar w:fldCharType="end"/>
        </w:r>
      </w:p>
    </w:sdtContent>
  </w:sdt>
  <w:p w:rsidR="002D6F29" w:rsidRDefault="002D6F29" w14:paraId="247EBCA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21B0" w:rsidP="003A4208" w:rsidRDefault="00E721B0" w14:paraId="07253CA6" w14:textId="77777777">
      <w:pPr>
        <w:spacing w:after="0" w:line="240" w:lineRule="auto"/>
      </w:pPr>
      <w:r>
        <w:separator/>
      </w:r>
    </w:p>
  </w:footnote>
  <w:footnote w:type="continuationSeparator" w:id="0">
    <w:p w:rsidR="00E721B0" w:rsidP="003A4208" w:rsidRDefault="00E721B0" w14:paraId="67F1FB6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3B34F6"/>
    <w:multiLevelType w:val="hybridMultilevel"/>
    <w:tmpl w:val="654856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572EE"/>
    <w:multiLevelType w:val="hybridMultilevel"/>
    <w:tmpl w:val="FEBE7182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416000B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</w:rPr>
    </w:lvl>
    <w:lvl w:ilvl="4" w:tplc="0416000B">
      <w:start w:val="1"/>
      <w:numFmt w:val="bullet"/>
      <w:lvlText w:val=""/>
      <w:lvlJc w:val="left"/>
      <w:pPr>
        <w:ind w:left="3600" w:hanging="360"/>
      </w:pPr>
      <w:rPr>
        <w:rFonts w:hint="default" w:ascii="Wingdings" w:hAnsi="Wingdings"/>
      </w:rPr>
    </w:lvl>
    <w:lvl w:ilvl="5" w:tplc="0416000B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2524F0"/>
    <w:multiLevelType w:val="hybridMultilevel"/>
    <w:tmpl w:val="6832A3F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612808"/>
    <w:multiLevelType w:val="hybridMultilevel"/>
    <w:tmpl w:val="D1E868C0"/>
    <w:lvl w:ilvl="0" w:tplc="F70E7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1057"/>
    <w:multiLevelType w:val="hybridMultilevel"/>
    <w:tmpl w:val="057496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E055F"/>
    <w:multiLevelType w:val="hybridMultilevel"/>
    <w:tmpl w:val="742428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06F4C"/>
    <w:multiLevelType w:val="hybridMultilevel"/>
    <w:tmpl w:val="2F507D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7E3"/>
    <w:multiLevelType w:val="multilevel"/>
    <w:tmpl w:val="94004B10"/>
    <w:styleLink w:val="Estilo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0D54743D"/>
    <w:multiLevelType w:val="multilevel"/>
    <w:tmpl w:val="94004B10"/>
    <w:lvl w:ilvl="0">
      <w:start w:val="1"/>
      <w:numFmt w:val="decimal"/>
      <w:pStyle w:val="top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SemEspaamento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118B40A5"/>
    <w:multiLevelType w:val="hybridMultilevel"/>
    <w:tmpl w:val="59C40F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30CF2"/>
    <w:multiLevelType w:val="hybridMultilevel"/>
    <w:tmpl w:val="9CAE70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D2540"/>
    <w:multiLevelType w:val="hybridMultilevel"/>
    <w:tmpl w:val="789433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4345"/>
    <w:multiLevelType w:val="hybridMultilevel"/>
    <w:tmpl w:val="960E3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0855"/>
    <w:multiLevelType w:val="multilevel"/>
    <w:tmpl w:val="A948B1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24226B43"/>
    <w:multiLevelType w:val="hybridMultilevel"/>
    <w:tmpl w:val="4DBA5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25A33"/>
    <w:multiLevelType w:val="hybridMultilevel"/>
    <w:tmpl w:val="2AC053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20A00"/>
    <w:multiLevelType w:val="hybridMultilevel"/>
    <w:tmpl w:val="84F2B3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4E96"/>
    <w:multiLevelType w:val="hybridMultilevel"/>
    <w:tmpl w:val="9176E0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073A7"/>
    <w:multiLevelType w:val="hybridMultilevel"/>
    <w:tmpl w:val="85267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F00F4"/>
    <w:multiLevelType w:val="hybridMultilevel"/>
    <w:tmpl w:val="89449D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03095"/>
    <w:multiLevelType w:val="multilevel"/>
    <w:tmpl w:val="71E857A8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6A07AF"/>
    <w:multiLevelType w:val="hybridMultilevel"/>
    <w:tmpl w:val="960E3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B299D"/>
    <w:multiLevelType w:val="hybridMultilevel"/>
    <w:tmpl w:val="3BC8C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E135C"/>
    <w:multiLevelType w:val="hybridMultilevel"/>
    <w:tmpl w:val="926CAD78"/>
    <w:lvl w:ilvl="0" w:tplc="553AFF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C140F"/>
    <w:multiLevelType w:val="hybridMultilevel"/>
    <w:tmpl w:val="76981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5712B"/>
    <w:multiLevelType w:val="hybridMultilevel"/>
    <w:tmpl w:val="EC6C7E22"/>
    <w:lvl w:ilvl="0" w:tplc="5B8A37A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F52A7"/>
    <w:multiLevelType w:val="multilevel"/>
    <w:tmpl w:val="94004B10"/>
    <w:numStyleLink w:val="Estilo1"/>
  </w:abstractNum>
  <w:abstractNum w:abstractNumId="27" w15:restartNumberingAfterBreak="0">
    <w:nsid w:val="69400F0B"/>
    <w:multiLevelType w:val="hybridMultilevel"/>
    <w:tmpl w:val="F0C8B4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2F406E"/>
    <w:multiLevelType w:val="multilevel"/>
    <w:tmpl w:val="44D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3765428"/>
    <w:multiLevelType w:val="hybridMultilevel"/>
    <w:tmpl w:val="9CAE70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1603F"/>
    <w:multiLevelType w:val="hybridMultilevel"/>
    <w:tmpl w:val="208E5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C3391"/>
    <w:multiLevelType w:val="hybridMultilevel"/>
    <w:tmpl w:val="0B96E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954CD"/>
    <w:multiLevelType w:val="hybridMultilevel"/>
    <w:tmpl w:val="F236C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0699">
    <w:abstractNumId w:val="3"/>
  </w:num>
  <w:num w:numId="2" w16cid:durableId="2048098114">
    <w:abstractNumId w:val="27"/>
  </w:num>
  <w:num w:numId="3" w16cid:durableId="2096585398">
    <w:abstractNumId w:val="25"/>
  </w:num>
  <w:num w:numId="4" w16cid:durableId="320887766">
    <w:abstractNumId w:val="28"/>
  </w:num>
  <w:num w:numId="5" w16cid:durableId="1195000572">
    <w:abstractNumId w:val="8"/>
  </w:num>
  <w:num w:numId="6" w16cid:durableId="1704671769">
    <w:abstractNumId w:val="20"/>
  </w:num>
  <w:num w:numId="7" w16cid:durableId="1877615878">
    <w:abstractNumId w:val="30"/>
  </w:num>
  <w:num w:numId="8" w16cid:durableId="1677490146">
    <w:abstractNumId w:val="4"/>
  </w:num>
  <w:num w:numId="9" w16cid:durableId="1659461232">
    <w:abstractNumId w:val="17"/>
  </w:num>
  <w:num w:numId="10" w16cid:durableId="421293356">
    <w:abstractNumId w:val="32"/>
  </w:num>
  <w:num w:numId="11" w16cid:durableId="1958944755">
    <w:abstractNumId w:val="29"/>
  </w:num>
  <w:num w:numId="12" w16cid:durableId="1901206624">
    <w:abstractNumId w:val="12"/>
  </w:num>
  <w:num w:numId="13" w16cid:durableId="127819704">
    <w:abstractNumId w:val="8"/>
  </w:num>
  <w:num w:numId="14" w16cid:durableId="335228334">
    <w:abstractNumId w:val="16"/>
  </w:num>
  <w:num w:numId="15" w16cid:durableId="958531945">
    <w:abstractNumId w:val="23"/>
  </w:num>
  <w:num w:numId="16" w16cid:durableId="382170010">
    <w:abstractNumId w:val="9"/>
  </w:num>
  <w:num w:numId="17" w16cid:durableId="2119061008">
    <w:abstractNumId w:val="19"/>
  </w:num>
  <w:num w:numId="18" w16cid:durableId="1725567216">
    <w:abstractNumId w:val="22"/>
  </w:num>
  <w:num w:numId="19" w16cid:durableId="1917743730">
    <w:abstractNumId w:val="1"/>
  </w:num>
  <w:num w:numId="20" w16cid:durableId="1185560819">
    <w:abstractNumId w:val="14"/>
  </w:num>
  <w:num w:numId="21" w16cid:durableId="1580865236">
    <w:abstractNumId w:val="8"/>
  </w:num>
  <w:num w:numId="22" w16cid:durableId="245651730">
    <w:abstractNumId w:val="10"/>
  </w:num>
  <w:num w:numId="23" w16cid:durableId="475613188">
    <w:abstractNumId w:val="21"/>
  </w:num>
  <w:num w:numId="24" w16cid:durableId="1068187671">
    <w:abstractNumId w:val="8"/>
  </w:num>
  <w:num w:numId="25" w16cid:durableId="1072120093">
    <w:abstractNumId w:val="8"/>
  </w:num>
  <w:num w:numId="26" w16cid:durableId="2128891898">
    <w:abstractNumId w:val="8"/>
  </w:num>
  <w:num w:numId="27" w16cid:durableId="2035181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1777226">
    <w:abstractNumId w:val="7"/>
  </w:num>
  <w:num w:numId="29" w16cid:durableId="532815001">
    <w:abstractNumId w:val="26"/>
  </w:num>
  <w:num w:numId="30" w16cid:durableId="934702798">
    <w:abstractNumId w:val="13"/>
  </w:num>
  <w:num w:numId="31" w16cid:durableId="1498768279">
    <w:abstractNumId w:val="8"/>
  </w:num>
  <w:num w:numId="32" w16cid:durableId="2001540720">
    <w:abstractNumId w:val="8"/>
  </w:num>
  <w:num w:numId="33" w16cid:durableId="2094817167">
    <w:abstractNumId w:val="31"/>
  </w:num>
  <w:num w:numId="34" w16cid:durableId="1755084804">
    <w:abstractNumId w:val="18"/>
  </w:num>
  <w:num w:numId="35" w16cid:durableId="199055943">
    <w:abstractNumId w:val="0"/>
  </w:num>
  <w:num w:numId="36" w16cid:durableId="424229639">
    <w:abstractNumId w:val="15"/>
  </w:num>
  <w:num w:numId="37" w16cid:durableId="360667668">
    <w:abstractNumId w:val="6"/>
  </w:num>
  <w:num w:numId="38" w16cid:durableId="116291418">
    <w:abstractNumId w:val="2"/>
  </w:num>
  <w:num w:numId="39" w16cid:durableId="877470942">
    <w:abstractNumId w:val="5"/>
  </w:num>
  <w:num w:numId="40" w16cid:durableId="727996747">
    <w:abstractNumId w:val="24"/>
  </w:num>
  <w:num w:numId="41" w16cid:durableId="2006783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08"/>
    <w:rsid w:val="0000085C"/>
    <w:rsid w:val="00011480"/>
    <w:rsid w:val="00011DCA"/>
    <w:rsid w:val="00012547"/>
    <w:rsid w:val="000217FB"/>
    <w:rsid w:val="00021ACF"/>
    <w:rsid w:val="00022802"/>
    <w:rsid w:val="000373B2"/>
    <w:rsid w:val="000376CE"/>
    <w:rsid w:val="00043CD9"/>
    <w:rsid w:val="00044983"/>
    <w:rsid w:val="00045A2F"/>
    <w:rsid w:val="0005399A"/>
    <w:rsid w:val="00055467"/>
    <w:rsid w:val="0005698F"/>
    <w:rsid w:val="00061335"/>
    <w:rsid w:val="00062C55"/>
    <w:rsid w:val="0006309C"/>
    <w:rsid w:val="00063C7B"/>
    <w:rsid w:val="000662AB"/>
    <w:rsid w:val="0007052F"/>
    <w:rsid w:val="00074BA7"/>
    <w:rsid w:val="000759EA"/>
    <w:rsid w:val="000760EB"/>
    <w:rsid w:val="00080870"/>
    <w:rsid w:val="0008197C"/>
    <w:rsid w:val="000835D1"/>
    <w:rsid w:val="00085363"/>
    <w:rsid w:val="0009148B"/>
    <w:rsid w:val="00091D65"/>
    <w:rsid w:val="000943C2"/>
    <w:rsid w:val="000B07D8"/>
    <w:rsid w:val="000B1BD9"/>
    <w:rsid w:val="000C0D30"/>
    <w:rsid w:val="000D04B8"/>
    <w:rsid w:val="000D395B"/>
    <w:rsid w:val="000F5F84"/>
    <w:rsid w:val="000F7E3F"/>
    <w:rsid w:val="000F7E5C"/>
    <w:rsid w:val="001013FF"/>
    <w:rsid w:val="00125127"/>
    <w:rsid w:val="00125B10"/>
    <w:rsid w:val="00130B10"/>
    <w:rsid w:val="00132467"/>
    <w:rsid w:val="00170CEE"/>
    <w:rsid w:val="001710CB"/>
    <w:rsid w:val="00174D0E"/>
    <w:rsid w:val="00174FB6"/>
    <w:rsid w:val="00175F3E"/>
    <w:rsid w:val="00180D87"/>
    <w:rsid w:val="0018100B"/>
    <w:rsid w:val="00182561"/>
    <w:rsid w:val="0018377B"/>
    <w:rsid w:val="00194BAB"/>
    <w:rsid w:val="00195C41"/>
    <w:rsid w:val="001B094C"/>
    <w:rsid w:val="001B22E4"/>
    <w:rsid w:val="001B7F85"/>
    <w:rsid w:val="001C130C"/>
    <w:rsid w:val="001C3AFF"/>
    <w:rsid w:val="001D139E"/>
    <w:rsid w:val="001D656C"/>
    <w:rsid w:val="001D6DE4"/>
    <w:rsid w:val="001F3D2B"/>
    <w:rsid w:val="002009C5"/>
    <w:rsid w:val="00200FDC"/>
    <w:rsid w:val="00201667"/>
    <w:rsid w:val="0020634D"/>
    <w:rsid w:val="00210A00"/>
    <w:rsid w:val="00211B73"/>
    <w:rsid w:val="002147DE"/>
    <w:rsid w:val="00216117"/>
    <w:rsid w:val="002204E6"/>
    <w:rsid w:val="002268BC"/>
    <w:rsid w:val="00230AB6"/>
    <w:rsid w:val="00230BD0"/>
    <w:rsid w:val="002312A4"/>
    <w:rsid w:val="00236F45"/>
    <w:rsid w:val="002557A8"/>
    <w:rsid w:val="002560D8"/>
    <w:rsid w:val="002601EF"/>
    <w:rsid w:val="00266268"/>
    <w:rsid w:val="00271E21"/>
    <w:rsid w:val="0027473D"/>
    <w:rsid w:val="00277CE9"/>
    <w:rsid w:val="00280A24"/>
    <w:rsid w:val="00286172"/>
    <w:rsid w:val="002906E5"/>
    <w:rsid w:val="002922CA"/>
    <w:rsid w:val="00297308"/>
    <w:rsid w:val="002A0872"/>
    <w:rsid w:val="002A6E1C"/>
    <w:rsid w:val="002C18FD"/>
    <w:rsid w:val="002C335F"/>
    <w:rsid w:val="002D60B7"/>
    <w:rsid w:val="002D6F29"/>
    <w:rsid w:val="002E1682"/>
    <w:rsid w:val="002E3D11"/>
    <w:rsid w:val="002F330A"/>
    <w:rsid w:val="003061D6"/>
    <w:rsid w:val="003065AD"/>
    <w:rsid w:val="00314D21"/>
    <w:rsid w:val="003163C0"/>
    <w:rsid w:val="00316C40"/>
    <w:rsid w:val="00326C03"/>
    <w:rsid w:val="00327A64"/>
    <w:rsid w:val="00333F51"/>
    <w:rsid w:val="00336352"/>
    <w:rsid w:val="0034132B"/>
    <w:rsid w:val="00341C95"/>
    <w:rsid w:val="003442E4"/>
    <w:rsid w:val="00346761"/>
    <w:rsid w:val="003518DD"/>
    <w:rsid w:val="00352D84"/>
    <w:rsid w:val="0036565C"/>
    <w:rsid w:val="00366390"/>
    <w:rsid w:val="00371C00"/>
    <w:rsid w:val="003751DD"/>
    <w:rsid w:val="00380FBD"/>
    <w:rsid w:val="00381CE8"/>
    <w:rsid w:val="003847AE"/>
    <w:rsid w:val="00392748"/>
    <w:rsid w:val="00396E92"/>
    <w:rsid w:val="003A322B"/>
    <w:rsid w:val="003A4208"/>
    <w:rsid w:val="003A6B2F"/>
    <w:rsid w:val="003B38D7"/>
    <w:rsid w:val="003B6C28"/>
    <w:rsid w:val="003C36F5"/>
    <w:rsid w:val="003C3C97"/>
    <w:rsid w:val="003C71C4"/>
    <w:rsid w:val="003D1BEC"/>
    <w:rsid w:val="003D1F23"/>
    <w:rsid w:val="003D5B27"/>
    <w:rsid w:val="003E3A2D"/>
    <w:rsid w:val="003E6AB0"/>
    <w:rsid w:val="003F515C"/>
    <w:rsid w:val="00404D97"/>
    <w:rsid w:val="0041064F"/>
    <w:rsid w:val="00415922"/>
    <w:rsid w:val="00424641"/>
    <w:rsid w:val="004247F6"/>
    <w:rsid w:val="00427EDD"/>
    <w:rsid w:val="00430168"/>
    <w:rsid w:val="00431729"/>
    <w:rsid w:val="00440CAB"/>
    <w:rsid w:val="004429CC"/>
    <w:rsid w:val="0044537B"/>
    <w:rsid w:val="004533E9"/>
    <w:rsid w:val="0045422D"/>
    <w:rsid w:val="00454E61"/>
    <w:rsid w:val="00457E27"/>
    <w:rsid w:val="00471438"/>
    <w:rsid w:val="00475808"/>
    <w:rsid w:val="00476B34"/>
    <w:rsid w:val="00477C5A"/>
    <w:rsid w:val="0048027D"/>
    <w:rsid w:val="0048165B"/>
    <w:rsid w:val="00481970"/>
    <w:rsid w:val="00481E41"/>
    <w:rsid w:val="004827C9"/>
    <w:rsid w:val="004914A4"/>
    <w:rsid w:val="00492690"/>
    <w:rsid w:val="004938D6"/>
    <w:rsid w:val="004A040F"/>
    <w:rsid w:val="004A22AF"/>
    <w:rsid w:val="004A24FD"/>
    <w:rsid w:val="004A3896"/>
    <w:rsid w:val="004A7FC6"/>
    <w:rsid w:val="004B10B4"/>
    <w:rsid w:val="004C4379"/>
    <w:rsid w:val="004C4A8C"/>
    <w:rsid w:val="004C735C"/>
    <w:rsid w:val="004D16E9"/>
    <w:rsid w:val="004D6554"/>
    <w:rsid w:val="004E1A6A"/>
    <w:rsid w:val="004E7261"/>
    <w:rsid w:val="004F218F"/>
    <w:rsid w:val="004F253A"/>
    <w:rsid w:val="004F3A1B"/>
    <w:rsid w:val="004F43BF"/>
    <w:rsid w:val="004F7473"/>
    <w:rsid w:val="004F7907"/>
    <w:rsid w:val="00501284"/>
    <w:rsid w:val="00505ABB"/>
    <w:rsid w:val="005155C3"/>
    <w:rsid w:val="00520247"/>
    <w:rsid w:val="00526500"/>
    <w:rsid w:val="00530C3F"/>
    <w:rsid w:val="005424C3"/>
    <w:rsid w:val="00545C61"/>
    <w:rsid w:val="00553A1E"/>
    <w:rsid w:val="00553DB1"/>
    <w:rsid w:val="005544E0"/>
    <w:rsid w:val="005567C0"/>
    <w:rsid w:val="00556CC8"/>
    <w:rsid w:val="00570A99"/>
    <w:rsid w:val="00580F16"/>
    <w:rsid w:val="0058640A"/>
    <w:rsid w:val="0059495B"/>
    <w:rsid w:val="005961C9"/>
    <w:rsid w:val="00596827"/>
    <w:rsid w:val="005A0499"/>
    <w:rsid w:val="005A2450"/>
    <w:rsid w:val="005A6CC3"/>
    <w:rsid w:val="005B0C11"/>
    <w:rsid w:val="005B1943"/>
    <w:rsid w:val="005B470E"/>
    <w:rsid w:val="005C084F"/>
    <w:rsid w:val="005C2200"/>
    <w:rsid w:val="005C25F2"/>
    <w:rsid w:val="005C42D2"/>
    <w:rsid w:val="005C55CC"/>
    <w:rsid w:val="005D0A8D"/>
    <w:rsid w:val="005D2532"/>
    <w:rsid w:val="005D4BE2"/>
    <w:rsid w:val="005D51E2"/>
    <w:rsid w:val="005D64EC"/>
    <w:rsid w:val="005E07F2"/>
    <w:rsid w:val="005E1642"/>
    <w:rsid w:val="005F73D9"/>
    <w:rsid w:val="006029C5"/>
    <w:rsid w:val="006042DF"/>
    <w:rsid w:val="00606A55"/>
    <w:rsid w:val="006123EE"/>
    <w:rsid w:val="00613AA8"/>
    <w:rsid w:val="00623CBF"/>
    <w:rsid w:val="006300CE"/>
    <w:rsid w:val="00632AF8"/>
    <w:rsid w:val="00633445"/>
    <w:rsid w:val="0064108B"/>
    <w:rsid w:val="00642E87"/>
    <w:rsid w:val="00653E57"/>
    <w:rsid w:val="0066198F"/>
    <w:rsid w:val="00670111"/>
    <w:rsid w:val="00675B27"/>
    <w:rsid w:val="00676C59"/>
    <w:rsid w:val="006809ED"/>
    <w:rsid w:val="00696EED"/>
    <w:rsid w:val="006A58F4"/>
    <w:rsid w:val="006A72E7"/>
    <w:rsid w:val="006B11FB"/>
    <w:rsid w:val="006B31F8"/>
    <w:rsid w:val="006B4820"/>
    <w:rsid w:val="006C4477"/>
    <w:rsid w:val="006D452E"/>
    <w:rsid w:val="006E7658"/>
    <w:rsid w:val="006F0F23"/>
    <w:rsid w:val="0070162C"/>
    <w:rsid w:val="00713300"/>
    <w:rsid w:val="00717EC5"/>
    <w:rsid w:val="0072154F"/>
    <w:rsid w:val="0072346B"/>
    <w:rsid w:val="00731E6C"/>
    <w:rsid w:val="00732B4D"/>
    <w:rsid w:val="0073684A"/>
    <w:rsid w:val="007410CF"/>
    <w:rsid w:val="0074198A"/>
    <w:rsid w:val="00746C51"/>
    <w:rsid w:val="00754B7E"/>
    <w:rsid w:val="0075670B"/>
    <w:rsid w:val="0075775F"/>
    <w:rsid w:val="00757C6E"/>
    <w:rsid w:val="00762B23"/>
    <w:rsid w:val="007631E5"/>
    <w:rsid w:val="00765020"/>
    <w:rsid w:val="00766271"/>
    <w:rsid w:val="007702D9"/>
    <w:rsid w:val="00773E17"/>
    <w:rsid w:val="00781B68"/>
    <w:rsid w:val="00784F02"/>
    <w:rsid w:val="00785346"/>
    <w:rsid w:val="00790587"/>
    <w:rsid w:val="00796BAA"/>
    <w:rsid w:val="007A55A1"/>
    <w:rsid w:val="007A7480"/>
    <w:rsid w:val="007B13A0"/>
    <w:rsid w:val="007B22E0"/>
    <w:rsid w:val="007B43D7"/>
    <w:rsid w:val="007B5E8D"/>
    <w:rsid w:val="007B7A62"/>
    <w:rsid w:val="007D23AA"/>
    <w:rsid w:val="007D37C7"/>
    <w:rsid w:val="007D52B8"/>
    <w:rsid w:val="007F54D9"/>
    <w:rsid w:val="00801E55"/>
    <w:rsid w:val="00803D61"/>
    <w:rsid w:val="00804F28"/>
    <w:rsid w:val="0080667A"/>
    <w:rsid w:val="00812F22"/>
    <w:rsid w:val="00814521"/>
    <w:rsid w:val="00821825"/>
    <w:rsid w:val="008225A2"/>
    <w:rsid w:val="0082524D"/>
    <w:rsid w:val="00834FB2"/>
    <w:rsid w:val="00844271"/>
    <w:rsid w:val="00857CD1"/>
    <w:rsid w:val="00863895"/>
    <w:rsid w:val="00871F74"/>
    <w:rsid w:val="00872B23"/>
    <w:rsid w:val="00876104"/>
    <w:rsid w:val="00881134"/>
    <w:rsid w:val="008A642F"/>
    <w:rsid w:val="008A6DC8"/>
    <w:rsid w:val="008B0475"/>
    <w:rsid w:val="008C0A87"/>
    <w:rsid w:val="008C4012"/>
    <w:rsid w:val="008D43B9"/>
    <w:rsid w:val="008D6083"/>
    <w:rsid w:val="008E0094"/>
    <w:rsid w:val="008E0776"/>
    <w:rsid w:val="008F049C"/>
    <w:rsid w:val="009009BB"/>
    <w:rsid w:val="0090117C"/>
    <w:rsid w:val="009031F7"/>
    <w:rsid w:val="00906400"/>
    <w:rsid w:val="009128C8"/>
    <w:rsid w:val="00912AA9"/>
    <w:rsid w:val="00916360"/>
    <w:rsid w:val="009202F3"/>
    <w:rsid w:val="0092568F"/>
    <w:rsid w:val="0092770F"/>
    <w:rsid w:val="00937FA2"/>
    <w:rsid w:val="00943825"/>
    <w:rsid w:val="0094482C"/>
    <w:rsid w:val="00947819"/>
    <w:rsid w:val="0095053D"/>
    <w:rsid w:val="00950A79"/>
    <w:rsid w:val="00950B7D"/>
    <w:rsid w:val="00960110"/>
    <w:rsid w:val="00967F13"/>
    <w:rsid w:val="009731D7"/>
    <w:rsid w:val="00975785"/>
    <w:rsid w:val="00980CAA"/>
    <w:rsid w:val="00984CC3"/>
    <w:rsid w:val="00985E4C"/>
    <w:rsid w:val="00986CC3"/>
    <w:rsid w:val="009873D6"/>
    <w:rsid w:val="00990EE3"/>
    <w:rsid w:val="0099214A"/>
    <w:rsid w:val="00993213"/>
    <w:rsid w:val="00997AC6"/>
    <w:rsid w:val="009A0A0F"/>
    <w:rsid w:val="009A5617"/>
    <w:rsid w:val="009B2D4C"/>
    <w:rsid w:val="009B630A"/>
    <w:rsid w:val="009B784F"/>
    <w:rsid w:val="009C2D86"/>
    <w:rsid w:val="009C43FE"/>
    <w:rsid w:val="009D64F2"/>
    <w:rsid w:val="009D7434"/>
    <w:rsid w:val="009E06E8"/>
    <w:rsid w:val="009E0F0E"/>
    <w:rsid w:val="009E4CEE"/>
    <w:rsid w:val="009E6B6A"/>
    <w:rsid w:val="009F5277"/>
    <w:rsid w:val="00A0516C"/>
    <w:rsid w:val="00A13091"/>
    <w:rsid w:val="00A154B7"/>
    <w:rsid w:val="00A334CC"/>
    <w:rsid w:val="00A403BC"/>
    <w:rsid w:val="00A41D97"/>
    <w:rsid w:val="00A45D31"/>
    <w:rsid w:val="00A51CD3"/>
    <w:rsid w:val="00A533D3"/>
    <w:rsid w:val="00A5494B"/>
    <w:rsid w:val="00A54D7F"/>
    <w:rsid w:val="00A557BA"/>
    <w:rsid w:val="00A56356"/>
    <w:rsid w:val="00A56E92"/>
    <w:rsid w:val="00A67C4D"/>
    <w:rsid w:val="00A732A4"/>
    <w:rsid w:val="00A7588D"/>
    <w:rsid w:val="00A80CE0"/>
    <w:rsid w:val="00A8685E"/>
    <w:rsid w:val="00A87F6A"/>
    <w:rsid w:val="00A966B6"/>
    <w:rsid w:val="00A97ABF"/>
    <w:rsid w:val="00AA55AB"/>
    <w:rsid w:val="00AA5E7E"/>
    <w:rsid w:val="00AC0E84"/>
    <w:rsid w:val="00AC28D6"/>
    <w:rsid w:val="00AC5823"/>
    <w:rsid w:val="00AC60B3"/>
    <w:rsid w:val="00AC6263"/>
    <w:rsid w:val="00AC73B7"/>
    <w:rsid w:val="00AD69B9"/>
    <w:rsid w:val="00AE5DD4"/>
    <w:rsid w:val="00AE77B6"/>
    <w:rsid w:val="00AF0741"/>
    <w:rsid w:val="00AF2500"/>
    <w:rsid w:val="00AF7436"/>
    <w:rsid w:val="00B020F1"/>
    <w:rsid w:val="00B07825"/>
    <w:rsid w:val="00B15883"/>
    <w:rsid w:val="00B307C0"/>
    <w:rsid w:val="00B321D4"/>
    <w:rsid w:val="00B32A36"/>
    <w:rsid w:val="00B34130"/>
    <w:rsid w:val="00B40B3A"/>
    <w:rsid w:val="00B40BD8"/>
    <w:rsid w:val="00B466F3"/>
    <w:rsid w:val="00B529FE"/>
    <w:rsid w:val="00B6210F"/>
    <w:rsid w:val="00B62BE0"/>
    <w:rsid w:val="00B62D42"/>
    <w:rsid w:val="00B71EC8"/>
    <w:rsid w:val="00B76745"/>
    <w:rsid w:val="00B8114D"/>
    <w:rsid w:val="00B84668"/>
    <w:rsid w:val="00B8576D"/>
    <w:rsid w:val="00B90B13"/>
    <w:rsid w:val="00B921E3"/>
    <w:rsid w:val="00B95DB4"/>
    <w:rsid w:val="00BA36AA"/>
    <w:rsid w:val="00BA3E8C"/>
    <w:rsid w:val="00BA6F1B"/>
    <w:rsid w:val="00BA7279"/>
    <w:rsid w:val="00BA7D98"/>
    <w:rsid w:val="00BB1261"/>
    <w:rsid w:val="00BB1764"/>
    <w:rsid w:val="00BB1DF5"/>
    <w:rsid w:val="00BB2ECE"/>
    <w:rsid w:val="00BB61F0"/>
    <w:rsid w:val="00BC68DF"/>
    <w:rsid w:val="00BD55E5"/>
    <w:rsid w:val="00BE4305"/>
    <w:rsid w:val="00BE56AA"/>
    <w:rsid w:val="00C008A9"/>
    <w:rsid w:val="00C06391"/>
    <w:rsid w:val="00C1386F"/>
    <w:rsid w:val="00C13A2A"/>
    <w:rsid w:val="00C16760"/>
    <w:rsid w:val="00C22441"/>
    <w:rsid w:val="00C30066"/>
    <w:rsid w:val="00C30DD1"/>
    <w:rsid w:val="00C36DBA"/>
    <w:rsid w:val="00C36E21"/>
    <w:rsid w:val="00C41D88"/>
    <w:rsid w:val="00C44752"/>
    <w:rsid w:val="00C44B3B"/>
    <w:rsid w:val="00C559BC"/>
    <w:rsid w:val="00C57729"/>
    <w:rsid w:val="00C61565"/>
    <w:rsid w:val="00C6780D"/>
    <w:rsid w:val="00C75D98"/>
    <w:rsid w:val="00C813EC"/>
    <w:rsid w:val="00C85C2E"/>
    <w:rsid w:val="00C94B83"/>
    <w:rsid w:val="00CA14C4"/>
    <w:rsid w:val="00CA35E0"/>
    <w:rsid w:val="00CB33EA"/>
    <w:rsid w:val="00CB4122"/>
    <w:rsid w:val="00CD0527"/>
    <w:rsid w:val="00CD4483"/>
    <w:rsid w:val="00CE0116"/>
    <w:rsid w:val="00CE288B"/>
    <w:rsid w:val="00CE316F"/>
    <w:rsid w:val="00CE6282"/>
    <w:rsid w:val="00CF4DCE"/>
    <w:rsid w:val="00D04EF1"/>
    <w:rsid w:val="00D07245"/>
    <w:rsid w:val="00D218A0"/>
    <w:rsid w:val="00D22577"/>
    <w:rsid w:val="00D2278D"/>
    <w:rsid w:val="00D30EA2"/>
    <w:rsid w:val="00D34218"/>
    <w:rsid w:val="00D36E5B"/>
    <w:rsid w:val="00D41450"/>
    <w:rsid w:val="00D41848"/>
    <w:rsid w:val="00D41B2A"/>
    <w:rsid w:val="00D432F8"/>
    <w:rsid w:val="00D462EB"/>
    <w:rsid w:val="00D5122B"/>
    <w:rsid w:val="00D537C8"/>
    <w:rsid w:val="00D5421F"/>
    <w:rsid w:val="00D749FB"/>
    <w:rsid w:val="00D773B2"/>
    <w:rsid w:val="00D827F3"/>
    <w:rsid w:val="00D91106"/>
    <w:rsid w:val="00D969D7"/>
    <w:rsid w:val="00DA2E4F"/>
    <w:rsid w:val="00DA3FB7"/>
    <w:rsid w:val="00DA421E"/>
    <w:rsid w:val="00DA6C9A"/>
    <w:rsid w:val="00DB00CF"/>
    <w:rsid w:val="00DB0F0F"/>
    <w:rsid w:val="00DB367D"/>
    <w:rsid w:val="00DD4CBD"/>
    <w:rsid w:val="00DD6CC2"/>
    <w:rsid w:val="00DE3E57"/>
    <w:rsid w:val="00DE7B72"/>
    <w:rsid w:val="00DF34C0"/>
    <w:rsid w:val="00DF4789"/>
    <w:rsid w:val="00E018C8"/>
    <w:rsid w:val="00E01A89"/>
    <w:rsid w:val="00E03CBB"/>
    <w:rsid w:val="00E04308"/>
    <w:rsid w:val="00E04874"/>
    <w:rsid w:val="00E13BB8"/>
    <w:rsid w:val="00E22480"/>
    <w:rsid w:val="00E2756F"/>
    <w:rsid w:val="00E31008"/>
    <w:rsid w:val="00E3177E"/>
    <w:rsid w:val="00E32193"/>
    <w:rsid w:val="00E33EA6"/>
    <w:rsid w:val="00E3474D"/>
    <w:rsid w:val="00E35567"/>
    <w:rsid w:val="00E371CE"/>
    <w:rsid w:val="00E45774"/>
    <w:rsid w:val="00E4745A"/>
    <w:rsid w:val="00E51B6E"/>
    <w:rsid w:val="00E52029"/>
    <w:rsid w:val="00E546E9"/>
    <w:rsid w:val="00E721B0"/>
    <w:rsid w:val="00E752ED"/>
    <w:rsid w:val="00E91750"/>
    <w:rsid w:val="00E941BD"/>
    <w:rsid w:val="00E94E99"/>
    <w:rsid w:val="00EB4B6D"/>
    <w:rsid w:val="00EC1920"/>
    <w:rsid w:val="00EC1B23"/>
    <w:rsid w:val="00ED1C48"/>
    <w:rsid w:val="00EE0331"/>
    <w:rsid w:val="00EE0E3F"/>
    <w:rsid w:val="00EE18FD"/>
    <w:rsid w:val="00EE3BD9"/>
    <w:rsid w:val="00EE7282"/>
    <w:rsid w:val="00EF0809"/>
    <w:rsid w:val="00EF2B61"/>
    <w:rsid w:val="00EF4342"/>
    <w:rsid w:val="00EF60CC"/>
    <w:rsid w:val="00EF79F0"/>
    <w:rsid w:val="00EF7E67"/>
    <w:rsid w:val="00F00E0C"/>
    <w:rsid w:val="00F013DB"/>
    <w:rsid w:val="00F01D6B"/>
    <w:rsid w:val="00F206E4"/>
    <w:rsid w:val="00F21D0B"/>
    <w:rsid w:val="00F21E6A"/>
    <w:rsid w:val="00F30191"/>
    <w:rsid w:val="00F362A4"/>
    <w:rsid w:val="00F40CE5"/>
    <w:rsid w:val="00F43519"/>
    <w:rsid w:val="00F47AA6"/>
    <w:rsid w:val="00F5272F"/>
    <w:rsid w:val="00F83005"/>
    <w:rsid w:val="00F8570C"/>
    <w:rsid w:val="00F86FF2"/>
    <w:rsid w:val="00F949EA"/>
    <w:rsid w:val="00F94B9C"/>
    <w:rsid w:val="00F94D20"/>
    <w:rsid w:val="00FA1368"/>
    <w:rsid w:val="00FA40AB"/>
    <w:rsid w:val="00FA4346"/>
    <w:rsid w:val="00FB3FE2"/>
    <w:rsid w:val="00FC3BA1"/>
    <w:rsid w:val="00FC3E15"/>
    <w:rsid w:val="00FC4789"/>
    <w:rsid w:val="00FD3A83"/>
    <w:rsid w:val="00FD50A5"/>
    <w:rsid w:val="00FD523F"/>
    <w:rsid w:val="00FD68E0"/>
    <w:rsid w:val="00FE20E3"/>
    <w:rsid w:val="00FE4568"/>
    <w:rsid w:val="00FE7165"/>
    <w:rsid w:val="00FF2BE0"/>
    <w:rsid w:val="00FF646A"/>
    <w:rsid w:val="0A908864"/>
    <w:rsid w:val="1FFFAE5F"/>
    <w:rsid w:val="242700F4"/>
    <w:rsid w:val="362DDD1F"/>
    <w:rsid w:val="378CA03C"/>
    <w:rsid w:val="4383EAE5"/>
    <w:rsid w:val="447FBB91"/>
    <w:rsid w:val="48074184"/>
    <w:rsid w:val="4A4A59F9"/>
    <w:rsid w:val="4B1B6580"/>
    <w:rsid w:val="4C23CF19"/>
    <w:rsid w:val="6972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A6D1"/>
  <w15:docId w15:val="{C28A2980-1C6B-43A9-B468-D31EA944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4FB2"/>
    <w:rPr>
      <w:rFonts w:ascii="Arial" w:hAnsi="Arial"/>
    </w:rPr>
  </w:style>
  <w:style w:type="paragraph" w:styleId="Ttulo1">
    <w:name w:val="heading 1"/>
    <w:basedOn w:val="top1"/>
    <w:next w:val="Normal"/>
    <w:link w:val="Ttulo1Char"/>
    <w:uiPriority w:val="9"/>
    <w:qFormat/>
    <w:rsid w:val="00C61565"/>
    <w:pPr>
      <w:outlineLvl w:val="0"/>
    </w:pPr>
  </w:style>
  <w:style w:type="paragraph" w:styleId="Ttulo2">
    <w:name w:val="heading 2"/>
    <w:basedOn w:val="SemEspaamento"/>
    <w:next w:val="Normal"/>
    <w:link w:val="Ttulo2Char"/>
    <w:uiPriority w:val="9"/>
    <w:unhideWhenUsed/>
    <w:qFormat/>
    <w:rsid w:val="00C61565"/>
    <w:p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28C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42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A4208"/>
  </w:style>
  <w:style w:type="paragraph" w:styleId="Rodap">
    <w:name w:val="footer"/>
    <w:basedOn w:val="Normal"/>
    <w:link w:val="RodapChar"/>
    <w:uiPriority w:val="99"/>
    <w:unhideWhenUsed/>
    <w:rsid w:val="003A42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A4208"/>
  </w:style>
  <w:style w:type="paragraph" w:styleId="PargrafodaLista">
    <w:name w:val="List Paragraph"/>
    <w:basedOn w:val="Normal"/>
    <w:uiPriority w:val="34"/>
    <w:qFormat/>
    <w:rsid w:val="0018100B"/>
    <w:pPr>
      <w:ind w:left="720"/>
      <w:contextualSpacing/>
    </w:pPr>
  </w:style>
  <w:style w:type="paragraph" w:styleId="top1" w:customStyle="1">
    <w:name w:val="top1"/>
    <w:basedOn w:val="PargrafodaLista"/>
    <w:rsid w:val="00BA7279"/>
    <w:pPr>
      <w:numPr>
        <w:numId w:val="5"/>
      </w:numPr>
      <w:spacing w:after="320" w:line="276" w:lineRule="auto"/>
    </w:pPr>
    <w:rPr>
      <w:rFonts w:cs="Arial"/>
      <w:b/>
    </w:rPr>
  </w:style>
  <w:style w:type="character" w:styleId="nfaseIntensa">
    <w:name w:val="Intense Emphasis"/>
    <w:basedOn w:val="Fontepargpadro"/>
    <w:uiPriority w:val="21"/>
    <w:qFormat/>
    <w:rsid w:val="00C008A9"/>
    <w:rPr>
      <w:i/>
      <w:iCs/>
      <w:color w:val="5B9BD5" w:themeColor="accent1"/>
    </w:rPr>
  </w:style>
  <w:style w:type="character" w:styleId="Forte">
    <w:name w:val="Strong"/>
    <w:basedOn w:val="Fontepargpadro"/>
    <w:uiPriority w:val="22"/>
    <w:qFormat/>
    <w:rsid w:val="00C44B3B"/>
    <w:rPr>
      <w:rFonts w:ascii="Arial" w:hAnsi="Arial"/>
      <w:b/>
      <w:bCs/>
      <w:sz w:val="24"/>
    </w:rPr>
  </w:style>
  <w:style w:type="paragraph" w:styleId="SemEspaamento">
    <w:name w:val="No Spacing"/>
    <w:aliases w:val="par1"/>
    <w:basedOn w:val="top1"/>
    <w:uiPriority w:val="1"/>
    <w:qFormat/>
    <w:rsid w:val="00C61565"/>
    <w:pPr>
      <w:numPr>
        <w:ilvl w:val="1"/>
      </w:numPr>
      <w:spacing w:after="160" w:line="360" w:lineRule="auto"/>
      <w:jc w:val="both"/>
    </w:pPr>
    <w:rPr>
      <w:b w:val="0"/>
    </w:rPr>
  </w:style>
  <w:style w:type="character" w:styleId="Ttulo1Char" w:customStyle="1">
    <w:name w:val="Título 1 Char"/>
    <w:basedOn w:val="Fontepargpadro"/>
    <w:link w:val="Ttulo1"/>
    <w:uiPriority w:val="9"/>
    <w:rsid w:val="00C61565"/>
    <w:rPr>
      <w:rFonts w:ascii="Arial" w:hAnsi="Arial" w:cs="Arial"/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0B1BD9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B1BD9"/>
    <w:pPr>
      <w:spacing w:after="100"/>
      <w:ind w:left="220"/>
    </w:pPr>
    <w:rPr>
      <w:rFonts w:cs="Times New Roman"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B1BD9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0B1BD9"/>
    <w:pPr>
      <w:spacing w:after="100"/>
      <w:ind w:left="440"/>
    </w:pPr>
    <w:rPr>
      <w:rFonts w:cs="Times New Roman" w:eastAsiaTheme="minorEastAsia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C61565"/>
    <w:rPr>
      <w:rFonts w:ascii="Arial" w:hAnsi="Arial" w:cs="Arial"/>
      <w:b/>
    </w:rPr>
  </w:style>
  <w:style w:type="character" w:styleId="Hyperlink">
    <w:name w:val="Hyperlink"/>
    <w:basedOn w:val="Fontepargpadro"/>
    <w:uiPriority w:val="99"/>
    <w:unhideWhenUsed/>
    <w:rsid w:val="00C61565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07D8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0B07D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07D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809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EF08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809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973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730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973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730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9730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9730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943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4-nfase3">
    <w:name w:val="Grid Table 4 Accent 3"/>
    <w:basedOn w:val="Tabelanormal"/>
    <w:uiPriority w:val="49"/>
    <w:rsid w:val="00D218A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Ttulo3Char" w:customStyle="1">
    <w:name w:val="Título 3 Char"/>
    <w:basedOn w:val="Fontepargpadro"/>
    <w:link w:val="Ttulo3"/>
    <w:uiPriority w:val="9"/>
    <w:semiHidden/>
    <w:rsid w:val="009128C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numbering" w:styleId="Estilo1" w:customStyle="1">
    <w:name w:val="Estilo1"/>
    <w:uiPriority w:val="99"/>
    <w:rsid w:val="00B8114D"/>
    <w:pPr>
      <w:numPr>
        <w:numId w:val="28"/>
      </w:numPr>
    </w:pPr>
  </w:style>
  <w:style w:type="character" w:styleId="e24kjd" w:customStyle="1">
    <w:name w:val="e24kjd"/>
    <w:basedOn w:val="Fontepargpadro"/>
    <w:rsid w:val="00F362A4"/>
  </w:style>
  <w:style w:type="paragraph" w:styleId="Default" w:customStyle="1">
    <w:name w:val="Default"/>
    <w:rsid w:val="00352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88CC3DB4BEF140836682561FF1A3EC" ma:contentTypeVersion="14" ma:contentTypeDescription="Crie um novo documento." ma:contentTypeScope="" ma:versionID="baaf182d8be271c49b861da7bd286950">
  <xsd:schema xmlns:xsd="http://www.w3.org/2001/XMLSchema" xmlns:xs="http://www.w3.org/2001/XMLSchema" xmlns:p="http://schemas.microsoft.com/office/2006/metadata/properties" xmlns:ns2="be150ef9-4f9c-441d-8ced-c7d491dd0c3d" xmlns:ns3="402ced5c-caaa-4c89-aae2-d6c39e84cf9c" targetNamespace="http://schemas.microsoft.com/office/2006/metadata/properties" ma:root="true" ma:fieldsID="e034e976d1d5bc7f146625987a366000" ns2:_="" ns3:_="">
    <xsd:import namespace="be150ef9-4f9c-441d-8ced-c7d491dd0c3d"/>
    <xsd:import namespace="402ced5c-caaa-4c89-aae2-d6c39e84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ef9-4f9c-441d-8ced-c7d491d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ed5c-caaa-4c89-aae2-d6c39e84cf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74941a-864f-475b-81d6-f7adfffd02a4}" ma:internalName="TaxCatchAll" ma:showField="CatchAllData" ma:web="402ced5c-caaa-4c89-aae2-d6c39e84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50ef9-4f9c-441d-8ced-c7d491dd0c3d">
      <Terms xmlns="http://schemas.microsoft.com/office/infopath/2007/PartnerControls"/>
    </lcf76f155ced4ddcb4097134ff3c332f>
    <TaxCatchAll xmlns="402ced5c-caaa-4c89-aae2-d6c39e84cf9c" xsi:nil="true"/>
    <SharedWithUsers xmlns="402ced5c-caaa-4c89-aae2-d6c39e84cf9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AE7EC0-1E11-46A2-BB0D-178C19CC7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73F0B-FBF6-46E4-A130-0BE4A0C895D6}"/>
</file>

<file path=customXml/itemProps3.xml><?xml version="1.0" encoding="utf-8"?>
<ds:datastoreItem xmlns:ds="http://schemas.openxmlformats.org/officeDocument/2006/customXml" ds:itemID="{78844245-7042-402A-ACCF-0290B0AA168D}"/>
</file>

<file path=customXml/itemProps4.xml><?xml version="1.0" encoding="utf-8"?>
<ds:datastoreItem xmlns:ds="http://schemas.openxmlformats.org/officeDocument/2006/customXml" ds:itemID="{D49D54FF-7054-41EE-83CF-4D6BAED72D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Andrade Martins</dc:creator>
  <cp:keywords/>
  <dc:description/>
  <cp:lastModifiedBy>Katia De Oliveira</cp:lastModifiedBy>
  <cp:revision>5</cp:revision>
  <cp:lastPrinted>2021-01-29T11:14:00Z</cp:lastPrinted>
  <dcterms:created xsi:type="dcterms:W3CDTF">2024-01-22T12:00:00Z</dcterms:created>
  <dcterms:modified xsi:type="dcterms:W3CDTF">2025-03-05T12:54:15Z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0x0101004A88CC3DB4BEF140836682561FF1A3EC</vt:lpwstr>
  </property>
  <property fmtid="{D5CDD505-2E9C-101B-9397-08002B2CF9AE}" pid="3" name="Order">
    <vt:r8>83000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