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13020" w14:textId="77777777" w:rsidR="00F02329" w:rsidRPr="00D12056" w:rsidRDefault="00F02329">
      <w:pPr>
        <w:pStyle w:val="Corpodetexto"/>
        <w:spacing w:before="4"/>
        <w:rPr>
          <w:rFonts w:ascii="Rawline" w:hAnsi="Rawline"/>
          <w:sz w:val="14"/>
        </w:rPr>
      </w:pPr>
    </w:p>
    <w:p w14:paraId="07D3959D" w14:textId="199014B0" w:rsidR="00F02329" w:rsidRPr="00214DB0" w:rsidRDefault="00B56D08" w:rsidP="00214DB0">
      <w:pPr>
        <w:pStyle w:val="Corpodetexto"/>
        <w:ind w:left="4707"/>
        <w:rPr>
          <w:rFonts w:ascii="Rawline" w:hAnsi="Rawline"/>
          <w:sz w:val="20"/>
        </w:rPr>
      </w:pPr>
      <w:r w:rsidRPr="00D12056">
        <w:rPr>
          <w:rFonts w:ascii="Rawline" w:hAnsi="Rawline"/>
          <w:noProof/>
          <w:sz w:val="20"/>
        </w:rPr>
        <w:drawing>
          <wp:inline distT="0" distB="0" distL="0" distR="0" wp14:anchorId="7294877D" wp14:editId="471EC962">
            <wp:extent cx="828674" cy="81915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8674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1F69E5" w14:textId="77C90177" w:rsidR="00F02329" w:rsidRPr="00D12056" w:rsidRDefault="00214DB0" w:rsidP="00214DB0">
      <w:pPr>
        <w:pStyle w:val="Corpodetexto"/>
        <w:tabs>
          <w:tab w:val="center" w:pos="5370"/>
          <w:tab w:val="left" w:pos="7290"/>
        </w:tabs>
        <w:spacing w:before="52"/>
        <w:rPr>
          <w:rFonts w:ascii="Rawline" w:hAnsi="Rawline"/>
          <w:sz w:val="28"/>
          <w:szCs w:val="28"/>
        </w:rPr>
      </w:pPr>
      <w:r>
        <w:rPr>
          <w:rFonts w:ascii="Rawline" w:hAnsi="Rawline"/>
          <w:sz w:val="28"/>
          <w:szCs w:val="28"/>
        </w:rPr>
        <w:tab/>
      </w:r>
      <w:r w:rsidRPr="00D12056">
        <w:rPr>
          <w:rFonts w:ascii="Rawline" w:hAnsi="Rawline"/>
          <w:sz w:val="28"/>
          <w:szCs w:val="28"/>
        </w:rPr>
        <w:t>Ministério</w:t>
      </w:r>
      <w:r w:rsidRPr="00D12056">
        <w:rPr>
          <w:rFonts w:ascii="Rawline" w:hAnsi="Rawline"/>
          <w:spacing w:val="-6"/>
          <w:sz w:val="28"/>
          <w:szCs w:val="28"/>
        </w:rPr>
        <w:t xml:space="preserve"> </w:t>
      </w:r>
      <w:r>
        <w:rPr>
          <w:rFonts w:ascii="Rawline" w:hAnsi="Rawline"/>
          <w:sz w:val="28"/>
          <w:szCs w:val="28"/>
        </w:rPr>
        <w:t>d</w:t>
      </w:r>
      <w:r w:rsidRPr="00D12056">
        <w:rPr>
          <w:rFonts w:ascii="Rawline" w:hAnsi="Rawline"/>
          <w:sz w:val="28"/>
          <w:szCs w:val="28"/>
        </w:rPr>
        <w:t>as Cidades</w:t>
      </w:r>
    </w:p>
    <w:p w14:paraId="03540F53" w14:textId="47766101" w:rsidR="00F02329" w:rsidRDefault="00F02329" w:rsidP="0056066A">
      <w:pPr>
        <w:pStyle w:val="Corpodetexto"/>
        <w:jc w:val="both"/>
        <w:rPr>
          <w:rFonts w:ascii="Rawline" w:hAnsi="Rawline"/>
        </w:rPr>
      </w:pPr>
    </w:p>
    <w:p w14:paraId="23743EA1" w14:textId="77777777" w:rsidR="00214DB0" w:rsidRPr="00D12056" w:rsidRDefault="00214DB0" w:rsidP="0056066A">
      <w:pPr>
        <w:pStyle w:val="Corpodetexto"/>
        <w:jc w:val="both"/>
        <w:rPr>
          <w:rFonts w:ascii="Rawline" w:hAnsi="Rawline"/>
        </w:rPr>
      </w:pPr>
    </w:p>
    <w:p w14:paraId="4ADC85B2" w14:textId="4E0CCCDB" w:rsidR="00F02329" w:rsidRPr="00214DB0" w:rsidRDefault="0056066A" w:rsidP="0056066A">
      <w:pPr>
        <w:pStyle w:val="Corpodetexto"/>
        <w:jc w:val="center"/>
        <w:rPr>
          <w:rFonts w:ascii="Rawline" w:hAnsi="Rawline"/>
          <w:b/>
          <w:bCs/>
          <w:sz w:val="28"/>
          <w:szCs w:val="28"/>
          <w:u w:val="thick"/>
        </w:rPr>
      </w:pPr>
      <w:r w:rsidRPr="00214DB0">
        <w:rPr>
          <w:rFonts w:ascii="Rawline" w:hAnsi="Rawline"/>
          <w:b/>
          <w:bCs/>
          <w:sz w:val="28"/>
          <w:szCs w:val="28"/>
          <w:u w:val="thick"/>
        </w:rPr>
        <w:t>CURRÍCULO</w:t>
      </w:r>
    </w:p>
    <w:p w14:paraId="60B21FEC" w14:textId="77777777" w:rsidR="0056066A" w:rsidRPr="00D12056" w:rsidRDefault="0056066A" w:rsidP="0056066A">
      <w:pPr>
        <w:pStyle w:val="Corpodetexto"/>
        <w:jc w:val="both"/>
        <w:rPr>
          <w:rFonts w:ascii="Rawline" w:hAnsi="Rawline"/>
        </w:rPr>
      </w:pPr>
    </w:p>
    <w:p w14:paraId="0901CD65" w14:textId="116DBAD7" w:rsidR="00F02329" w:rsidRPr="00D12056" w:rsidRDefault="0056066A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INFORMAÇÕES PESSOAIS</w:t>
      </w:r>
    </w:p>
    <w:p w14:paraId="1DC27613" w14:textId="77777777" w:rsidR="003D3108" w:rsidRDefault="003D3108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Nome: Patrícia Valéria Vaz Areal</w:t>
      </w:r>
    </w:p>
    <w:p w14:paraId="25297006" w14:textId="77777777" w:rsidR="003D3108" w:rsidRDefault="003D3108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Cargo efetivo: Engenheiro</w:t>
      </w:r>
    </w:p>
    <w:p w14:paraId="7EFCEAF3" w14:textId="41BB52A6" w:rsidR="00184201" w:rsidRDefault="003D3108" w:rsidP="0056066A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Cargo comissionado ou Função de Confiança: Coordenadora-Geral do Marco Legal do Saneamento</w:t>
      </w:r>
    </w:p>
    <w:p w14:paraId="0B5D13EC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2692E77B" w14:textId="38083122" w:rsidR="00FB459E" w:rsidRPr="00D12056" w:rsidRDefault="00FB459E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FORMAÇÃO ACADÊMICA</w:t>
      </w:r>
    </w:p>
    <w:p w14:paraId="59D235C9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b/>
          <w:bCs/>
          <w:sz w:val="22"/>
          <w:szCs w:val="22"/>
        </w:rPr>
        <w:t>MESTRADO</w:t>
      </w:r>
      <w:r w:rsidRPr="003D3108">
        <w:rPr>
          <w:rFonts w:ascii="Rawline" w:hAnsi="Rawline"/>
          <w:b/>
          <w:bCs/>
          <w:sz w:val="22"/>
          <w:szCs w:val="22"/>
        </w:rPr>
        <w:br/>
      </w:r>
      <w:r w:rsidRPr="003D3108">
        <w:rPr>
          <w:rFonts w:ascii="Rawline" w:hAnsi="Rawline"/>
          <w:sz w:val="22"/>
          <w:szCs w:val="22"/>
        </w:rPr>
        <w:t>Curso: Mestrado Profissional em Avaliação e Monitoramento de Políticas Públicas</w:t>
      </w:r>
    </w:p>
    <w:p w14:paraId="48514847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Instituição: Escola Nacional de Administração Pública</w:t>
      </w:r>
    </w:p>
    <w:p w14:paraId="7B73265F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 de Conclusão: Em andamento</w:t>
      </w:r>
    </w:p>
    <w:p w14:paraId="47B13425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br/>
      </w:r>
      <w:r w:rsidRPr="003D3108">
        <w:rPr>
          <w:rFonts w:ascii="Rawline" w:hAnsi="Rawline"/>
          <w:b/>
          <w:bCs/>
          <w:sz w:val="22"/>
          <w:szCs w:val="22"/>
        </w:rPr>
        <w:t>MESTRADO</w:t>
      </w:r>
      <w:r w:rsidRPr="003D3108">
        <w:rPr>
          <w:rFonts w:ascii="Rawline" w:hAnsi="Rawline"/>
          <w:sz w:val="22"/>
          <w:szCs w:val="22"/>
        </w:rPr>
        <w:br/>
        <w:t>Curso: Mestrado Profissional em Gestão e Regulação de Recursos Hídricos</w:t>
      </w:r>
    </w:p>
    <w:p w14:paraId="056B708E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Instituição: Universidade de Brasília</w:t>
      </w:r>
    </w:p>
    <w:p w14:paraId="7DD6919D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 de Conclusão: 06/2022</w:t>
      </w:r>
    </w:p>
    <w:p w14:paraId="486B5F99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br/>
      </w:r>
      <w:r w:rsidRPr="003D3108">
        <w:rPr>
          <w:rFonts w:ascii="Rawline" w:hAnsi="Rawline"/>
          <w:b/>
          <w:bCs/>
          <w:sz w:val="22"/>
          <w:szCs w:val="22"/>
        </w:rPr>
        <w:t>ESPECIALIZAÇÃO</w:t>
      </w:r>
      <w:r w:rsidRPr="003D3108">
        <w:rPr>
          <w:rFonts w:ascii="Rawline" w:hAnsi="Rawline"/>
          <w:sz w:val="22"/>
          <w:szCs w:val="22"/>
        </w:rPr>
        <w:br/>
        <w:t>Curso: Especialização em Saneamento e Saúde Ambiental</w:t>
      </w:r>
    </w:p>
    <w:p w14:paraId="3977CB77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Instituição: Universidade de Brasília</w:t>
      </w:r>
    </w:p>
    <w:p w14:paraId="68D750F2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 de Conclusão: 07/2020</w:t>
      </w:r>
    </w:p>
    <w:p w14:paraId="40D9CF57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br/>
      </w:r>
      <w:r w:rsidRPr="003D3108">
        <w:rPr>
          <w:rFonts w:ascii="Rawline" w:hAnsi="Rawline"/>
          <w:b/>
          <w:bCs/>
          <w:sz w:val="22"/>
          <w:szCs w:val="22"/>
        </w:rPr>
        <w:t>ESPECIALIZAÇÃO</w:t>
      </w:r>
      <w:r w:rsidRPr="003D3108">
        <w:rPr>
          <w:rFonts w:ascii="Rawline" w:hAnsi="Rawline"/>
          <w:sz w:val="22"/>
          <w:szCs w:val="22"/>
        </w:rPr>
        <w:br/>
        <w:t>Curso: Especialização em Saúde Coletiva</w:t>
      </w:r>
    </w:p>
    <w:p w14:paraId="3ABBE7E2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Instituição: Universidade de Brasília</w:t>
      </w:r>
    </w:p>
    <w:p w14:paraId="50CF3CE1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 de Conclusão: 06/1998</w:t>
      </w:r>
    </w:p>
    <w:p w14:paraId="18F4FB31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br/>
      </w:r>
      <w:r w:rsidRPr="003D3108">
        <w:rPr>
          <w:rFonts w:ascii="Rawline" w:hAnsi="Rawline"/>
          <w:b/>
          <w:bCs/>
          <w:sz w:val="22"/>
          <w:szCs w:val="22"/>
        </w:rPr>
        <w:t>GRADUAÇÃO</w:t>
      </w:r>
      <w:r w:rsidRPr="003D3108">
        <w:rPr>
          <w:rFonts w:ascii="Rawline" w:hAnsi="Rawline"/>
          <w:sz w:val="22"/>
          <w:szCs w:val="22"/>
        </w:rPr>
        <w:br/>
        <w:t>Curso: Engenharia Civil</w:t>
      </w:r>
    </w:p>
    <w:p w14:paraId="713C4405" w14:textId="77777777" w:rsidR="003D3108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Instituição: Universidade de Uberaba</w:t>
      </w:r>
    </w:p>
    <w:p w14:paraId="084F34D1" w14:textId="300A6196" w:rsidR="003F4E6E" w:rsidRPr="00D12056" w:rsidRDefault="003D3108" w:rsidP="00FB459E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 de Conclusão: 12/1993</w:t>
      </w:r>
    </w:p>
    <w:p w14:paraId="7087A621" w14:textId="77777777" w:rsidR="00C34883" w:rsidRPr="00D12056" w:rsidRDefault="00C34883" w:rsidP="0056066A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1987F9E6" w14:textId="209C4507" w:rsidR="000951B0" w:rsidRPr="00D12056" w:rsidRDefault="000951B0" w:rsidP="00D12056">
      <w:pPr>
        <w:pStyle w:val="Corpodetexto"/>
        <w:pBdr>
          <w:bottom w:val="triple" w:sz="4" w:space="1" w:color="auto"/>
        </w:pBdr>
        <w:shd w:val="clear" w:color="auto" w:fill="D9D9D9" w:themeFill="background1" w:themeFillShade="D9"/>
        <w:jc w:val="both"/>
        <w:rPr>
          <w:rFonts w:ascii="Rawline" w:hAnsi="Rawline"/>
          <w:b/>
          <w:bCs/>
        </w:rPr>
      </w:pPr>
      <w:r w:rsidRPr="00D12056">
        <w:rPr>
          <w:rFonts w:ascii="Rawline" w:hAnsi="Rawline"/>
          <w:b/>
          <w:bCs/>
        </w:rPr>
        <w:t>EXPERIÊNCIA PROFISSIONAL</w:t>
      </w:r>
    </w:p>
    <w:p w14:paraId="25BBE633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Órgão/Entidade/Empresa/Organismo: Ministério do Desenvolvimento Regional</w:t>
      </w:r>
    </w:p>
    <w:p w14:paraId="02E4B20C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Cargo/função: Assessor Técnico Especializado</w:t>
      </w:r>
    </w:p>
    <w:p w14:paraId="1D385A8D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Assessoria técnica à Secretaria Nacional de Saneamento desenvolvendo</w:t>
      </w:r>
      <w:r w:rsidRPr="003D3108">
        <w:rPr>
          <w:rFonts w:ascii="Rawline" w:hAnsi="Rawline"/>
        </w:rPr>
        <w:br/>
        <w:t>atividades de apoio à coordenação e implementação da Política Nacional de Saneamento Básico.</w:t>
      </w:r>
    </w:p>
    <w:p w14:paraId="552E721E" w14:textId="15F6831B" w:rsidR="003D3108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Período: 02/2022 a 07/2022</w:t>
      </w:r>
    </w:p>
    <w:p w14:paraId="760A0BC7" w14:textId="77777777" w:rsidR="00C0390F" w:rsidRPr="003D3108" w:rsidRDefault="00C0390F" w:rsidP="00C0390F">
      <w:pPr>
        <w:widowControl/>
        <w:autoSpaceDE/>
        <w:autoSpaceDN/>
        <w:jc w:val="both"/>
        <w:rPr>
          <w:rFonts w:ascii="Rawline" w:hAnsi="Rawline"/>
        </w:rPr>
      </w:pPr>
    </w:p>
    <w:p w14:paraId="67D94EA0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Órgão/Entidade/Empresa/Organismo: Ministério da Cidadania</w:t>
      </w:r>
    </w:p>
    <w:p w14:paraId="672F9BAA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Cargo/função: Coordenadora-Geral de Aquisição e Distribuição de Alimentos</w:t>
      </w:r>
    </w:p>
    <w:p w14:paraId="19450B9B" w14:textId="2873AB5D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Coordenação do Programa ADA - Ação de Distribuição de Alimentos, que</w:t>
      </w:r>
      <w:r w:rsidRPr="003D3108">
        <w:rPr>
          <w:rFonts w:ascii="Rawline" w:hAnsi="Rawline"/>
        </w:rPr>
        <w:br/>
        <w:t>consiste na distribuição cestas de alimentos de forma complementar a outras estratégias de fomento e acesso</w:t>
      </w:r>
      <w:r w:rsidRPr="003D3108">
        <w:rPr>
          <w:rFonts w:ascii="Rawline" w:hAnsi="Rawline"/>
        </w:rPr>
        <w:br/>
        <w:t>à alimentação, direcionadas a Grupos Populacionais Tradicionais e Específicos.</w:t>
      </w:r>
    </w:p>
    <w:p w14:paraId="1F498494" w14:textId="08DAE6B8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Período: 08/2021 a 02/2022</w:t>
      </w:r>
    </w:p>
    <w:p w14:paraId="2AFF9136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br/>
        <w:t>Órgão/Entidade/Empresa/Organismo: Ministério do Desenvolvimento Regional</w:t>
      </w:r>
    </w:p>
    <w:p w14:paraId="0C19407D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lastRenderedPageBreak/>
        <w:t>Cargo/função: Assistente de Gabinete</w:t>
      </w:r>
    </w:p>
    <w:p w14:paraId="3167AACF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Assessoria técnica à Secretaria Nacional de Saneamento desenvolvendo</w:t>
      </w:r>
      <w:r w:rsidRPr="003D3108">
        <w:rPr>
          <w:rFonts w:ascii="Rawline" w:hAnsi="Rawline"/>
        </w:rPr>
        <w:br/>
        <w:t>atividades de apoio à coordenação e implementação da Política Nacional de Saneamento Básico.</w:t>
      </w:r>
    </w:p>
    <w:p w14:paraId="770F804C" w14:textId="71108550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Período: 03/2021 a 08/2021</w:t>
      </w:r>
    </w:p>
    <w:p w14:paraId="491C80AC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br/>
        <w:t>Órgão/Entidade/Empresa/Organismo: Fundação Nacional de Saúde</w:t>
      </w:r>
    </w:p>
    <w:p w14:paraId="454E2BBB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Cargo/função: Engenheiro</w:t>
      </w:r>
    </w:p>
    <w:p w14:paraId="19D8F8B9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Assessoria técnica ao Departamento de Engenharia de Saúde Pública no</w:t>
      </w:r>
      <w:r w:rsidRPr="003D3108">
        <w:rPr>
          <w:rFonts w:ascii="Rawline" w:hAnsi="Rawline"/>
        </w:rPr>
        <w:br/>
        <w:t>desenvolvimento de suas ações de apoio e fomento aos municípios com até 50 mil habitantes e comunidades</w:t>
      </w:r>
      <w:r w:rsidRPr="003D3108">
        <w:rPr>
          <w:rFonts w:ascii="Rawline" w:hAnsi="Rawline"/>
        </w:rPr>
        <w:br/>
        <w:t>rurais na implementação de obras de saneamento.</w:t>
      </w:r>
    </w:p>
    <w:p w14:paraId="7BE75104" w14:textId="33CAA235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Período: 02/2021 a 03/2021</w:t>
      </w:r>
    </w:p>
    <w:p w14:paraId="7A164EA6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br/>
        <w:t>Órgão/Entidade/Empresa/Organismo: Fundação Nacional de Saúde</w:t>
      </w:r>
    </w:p>
    <w:p w14:paraId="7AEDD75A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Cargo/função: Coordenadora-Geral de Cooperação Técnica em Saneamento</w:t>
      </w:r>
    </w:p>
    <w:p w14:paraId="72520B89" w14:textId="116B938E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Participação na formulação de diretrizes, da proposta de implementação e</w:t>
      </w:r>
      <w:r w:rsidRPr="003D3108">
        <w:rPr>
          <w:rFonts w:ascii="Rawline" w:hAnsi="Rawline"/>
        </w:rPr>
        <w:br/>
        <w:t>do acompanhamento da execução da primeira e da segunda etapa do Programa de Aceleração do Crescimento</w:t>
      </w:r>
      <w:r w:rsidRPr="003D3108">
        <w:rPr>
          <w:rFonts w:ascii="Rawline" w:hAnsi="Rawline"/>
        </w:rPr>
        <w:br/>
        <w:t>- PAC/Funasa; Apoio técnico aos Estados e Municípios no planejamento e gerenciamento dos serviços</w:t>
      </w:r>
      <w:r w:rsidRPr="003D3108">
        <w:rPr>
          <w:rFonts w:ascii="Rawline" w:hAnsi="Rawline"/>
        </w:rPr>
        <w:br/>
        <w:t>de saneamento voltados para: gestão, planos municipais de saneamento e consórcios públicos; Apoio às</w:t>
      </w:r>
      <w:r w:rsidRPr="003D3108">
        <w:rPr>
          <w:rFonts w:ascii="Rawline" w:hAnsi="Rawline"/>
        </w:rPr>
        <w:br/>
        <w:t>instituições públicas prestadoras de serviços de saneamento ambiental, em especial os municípios, na</w:t>
      </w:r>
      <w:r w:rsidRPr="003D3108">
        <w:rPr>
          <w:rFonts w:ascii="Rawline" w:hAnsi="Rawline"/>
        </w:rPr>
        <w:br/>
        <w:t>organização e ou fortalecimento das estruturas institucionais da área de gestão; Fomento à capacitação de</w:t>
      </w:r>
      <w:r w:rsidRPr="003D3108">
        <w:rPr>
          <w:rFonts w:ascii="Rawline" w:hAnsi="Rawline"/>
        </w:rPr>
        <w:br/>
        <w:t>quadros estratégicos nos temas relacionados a gestão dos serviços municipais de saneamento; Fomento e</w:t>
      </w:r>
      <w:r w:rsidRPr="003D3108">
        <w:rPr>
          <w:rFonts w:ascii="Rawline" w:hAnsi="Rawline"/>
        </w:rPr>
        <w:br/>
        <w:t>coordenação de ações integradas e continuadas envolvendo áreas afins para promover sustentabilidade dos</w:t>
      </w:r>
      <w:r w:rsidRPr="003D3108">
        <w:rPr>
          <w:rFonts w:ascii="Rawline" w:hAnsi="Rawline"/>
        </w:rPr>
        <w:br/>
        <w:t>sistemas implantados; Fomento ao desenvolvimento e a capacitação de recursos humanos na área de</w:t>
      </w:r>
      <w:r w:rsidRPr="003D3108">
        <w:rPr>
          <w:rFonts w:ascii="Rawline" w:hAnsi="Rawline"/>
        </w:rPr>
        <w:br/>
        <w:t>engenharia de Saúde Pública; Fomento à investigação e a pesquisa com o objetivo de produzir e testar a</w:t>
      </w:r>
      <w:r w:rsidRPr="003D3108">
        <w:rPr>
          <w:rFonts w:ascii="Rawline" w:hAnsi="Rawline"/>
        </w:rPr>
        <w:br/>
        <w:t>aplicabilidade de tecnologias e procedimentos para a área de saneamento; Análise, acompanhamento e</w:t>
      </w:r>
      <w:r w:rsidRPr="003D3108">
        <w:rPr>
          <w:rFonts w:ascii="Rawline" w:hAnsi="Rawline"/>
        </w:rPr>
        <w:br/>
        <w:t>avaliação da execução dos projetos de pesquisas financiados pela Funasa e aprovadas na área de saneamento;</w:t>
      </w:r>
      <w:r w:rsidRPr="003D3108">
        <w:rPr>
          <w:rFonts w:ascii="Rawline" w:hAnsi="Rawline"/>
        </w:rPr>
        <w:br/>
        <w:t>Coordenação da sistemática de acompanhamento e avaliação dos programas de saneamento; Coordenação da</w:t>
      </w:r>
      <w:r w:rsidRPr="003D3108">
        <w:rPr>
          <w:rFonts w:ascii="Rawline" w:hAnsi="Rawline"/>
        </w:rPr>
        <w:br/>
        <w:t>divulgação de informações de saneamento, e dos resultados de pesquisas em saneamento; Coordenação da</w:t>
      </w:r>
      <w:r w:rsidRPr="003D3108">
        <w:rPr>
          <w:rFonts w:ascii="Rawline" w:hAnsi="Rawline"/>
        </w:rPr>
        <w:br/>
        <w:t>elaboração de propostas relativas ao plano operacional, plano plurianual e relatório anual de gestão;</w:t>
      </w:r>
      <w:r w:rsidRPr="003D3108">
        <w:rPr>
          <w:rFonts w:ascii="Rawline" w:hAnsi="Rawline"/>
        </w:rPr>
        <w:br/>
        <w:t>Participação no grupo de trabalho para acompanhamento da Cooperação Técnica Internacional entre</w:t>
      </w:r>
      <w:r w:rsidRPr="003D3108">
        <w:rPr>
          <w:rFonts w:ascii="Rawline" w:hAnsi="Rawline"/>
        </w:rPr>
        <w:br/>
        <w:t>Ministério da Economia e Agência Francesa de Desenvolvimento (AFD) cujo objetivo é a elaboração estudos</w:t>
      </w:r>
      <w:r w:rsidRPr="003D3108">
        <w:rPr>
          <w:rFonts w:ascii="Rawline" w:hAnsi="Rawline"/>
        </w:rPr>
        <w:br/>
        <w:t>visando avaliar e propor modelos de regulação por meio de Parcerias Público Privadas.</w:t>
      </w:r>
      <w:r w:rsidRPr="003D3108">
        <w:rPr>
          <w:rFonts w:ascii="Rawline" w:hAnsi="Rawline"/>
        </w:rPr>
        <w:br/>
        <w:t>Período: 07/2007 a 02/2021</w:t>
      </w:r>
    </w:p>
    <w:p w14:paraId="5978542E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br/>
        <w:t>Órgão/Entidade/Empresa/Organismo: Fundação Nacional de Saúde</w:t>
      </w:r>
    </w:p>
    <w:p w14:paraId="1B03AFF5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Cargo/função: Engenheiro</w:t>
      </w:r>
    </w:p>
    <w:p w14:paraId="10E2AACC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Análise e acompanhamento de projetos de saneamento; Participação no</w:t>
      </w:r>
      <w:r w:rsidRPr="003D3108">
        <w:rPr>
          <w:rFonts w:ascii="Rawline" w:hAnsi="Rawline"/>
        </w:rPr>
        <w:br/>
        <w:t>desenvolvimento de sistemas informatizados para análise de projetos, para o acompanhamento de obras e</w:t>
      </w:r>
      <w:r w:rsidRPr="003D3108">
        <w:rPr>
          <w:rFonts w:ascii="Rawline" w:hAnsi="Rawline"/>
        </w:rPr>
        <w:br/>
        <w:t>para convênios de cooperação técnica; Apoio e supervisão das divisões de engenharia no mapeamento dos</w:t>
      </w:r>
      <w:r w:rsidRPr="003D3108">
        <w:rPr>
          <w:rFonts w:ascii="Rawline" w:hAnsi="Rawline"/>
        </w:rPr>
        <w:br/>
        <w:t>pontos impeditivos ao bom e regular andamento das ações; Elaboração e acompanhamento da execução</w:t>
      </w:r>
      <w:r w:rsidRPr="003D3108">
        <w:rPr>
          <w:rFonts w:ascii="Rawline" w:hAnsi="Rawline"/>
        </w:rPr>
        <w:br/>
        <w:t>orçamentária e financeira anual.</w:t>
      </w:r>
    </w:p>
    <w:p w14:paraId="43DE40C4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Período: 11/2002 a 07/2007</w:t>
      </w:r>
    </w:p>
    <w:p w14:paraId="5A1789A3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br/>
        <w:t>Órgão/Entidade/Empresa/Organismo: Fundação Nacional de Saúde</w:t>
      </w:r>
    </w:p>
    <w:p w14:paraId="38A51B06" w14:textId="77777777" w:rsidR="00C0390F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Cargo/função: Coordenadora de Assistência Técnica em Gestão em Saneamento</w:t>
      </w:r>
    </w:p>
    <w:p w14:paraId="71DCC1C3" w14:textId="310A8D26" w:rsidR="003D3108" w:rsidRPr="003D3108" w:rsidRDefault="003D3108" w:rsidP="00C0390F">
      <w:pPr>
        <w:widowControl/>
        <w:autoSpaceDE/>
        <w:autoSpaceDN/>
        <w:jc w:val="both"/>
        <w:rPr>
          <w:rFonts w:ascii="Rawline" w:hAnsi="Rawline"/>
        </w:rPr>
      </w:pPr>
      <w:r w:rsidRPr="003D3108">
        <w:rPr>
          <w:rFonts w:ascii="Rawline" w:hAnsi="Rawline"/>
        </w:rPr>
        <w:t>Descrição das principais atividades: Elaboração de normas e apoio técnico aos Estados e Municípios no</w:t>
      </w:r>
    </w:p>
    <w:p w14:paraId="2B903189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planejamento e gerenciamento dos serviços de saneamento voltados para apoio a gestão, planos municipais</w:t>
      </w:r>
      <w:r w:rsidRPr="003D3108">
        <w:rPr>
          <w:rFonts w:ascii="Rawline" w:hAnsi="Rawline"/>
          <w:sz w:val="22"/>
          <w:szCs w:val="22"/>
        </w:rPr>
        <w:br/>
        <w:t>de saneamento e gestão consorciada; Fomento a capacitação de quadros estratégicos nos diversos temas</w:t>
      </w:r>
      <w:r w:rsidRPr="003D3108">
        <w:rPr>
          <w:rFonts w:ascii="Rawline" w:hAnsi="Rawline"/>
          <w:sz w:val="22"/>
          <w:szCs w:val="22"/>
        </w:rPr>
        <w:br/>
        <w:t>relacionados a gestão dos serviços municipais de saneamento; Coordenação da sistemática de</w:t>
      </w:r>
      <w:r w:rsidRPr="003D3108">
        <w:rPr>
          <w:rFonts w:ascii="Rawline" w:hAnsi="Rawline"/>
          <w:sz w:val="22"/>
          <w:szCs w:val="22"/>
        </w:rPr>
        <w:br/>
        <w:t>acompanhamento e avaliação dos programas de saneamento.</w:t>
      </w:r>
    </w:p>
    <w:p w14:paraId="6D937FF8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Período: 04/2002 a 11/2002</w:t>
      </w:r>
    </w:p>
    <w:p w14:paraId="1CE890BE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br/>
        <w:t>Órgão/Entidade/Empresa/Organismo: Fundação Nacional de Saúde</w:t>
      </w:r>
    </w:p>
    <w:p w14:paraId="29AE01BC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Cargo/função: Gerente Técnico</w:t>
      </w:r>
    </w:p>
    <w:p w14:paraId="53DC231A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Descrição das principais atividades: Análise e acompanhamento de projetos de saneamento; Participação no</w:t>
      </w:r>
      <w:r w:rsidRPr="003D3108">
        <w:rPr>
          <w:rFonts w:ascii="Rawline" w:hAnsi="Rawline"/>
          <w:sz w:val="22"/>
          <w:szCs w:val="22"/>
        </w:rPr>
        <w:br/>
        <w:t>desenvolvimento de sistemas informatizados para análise de projetos, para o acompanhamento de obras e</w:t>
      </w:r>
      <w:r w:rsidRPr="003D3108">
        <w:rPr>
          <w:rFonts w:ascii="Rawline" w:hAnsi="Rawline"/>
          <w:sz w:val="22"/>
          <w:szCs w:val="22"/>
        </w:rPr>
        <w:br/>
        <w:t>para convênios de cooperação técnica; Apoio e supervisão das divisões de engenharia no mapeamento dos</w:t>
      </w:r>
      <w:r w:rsidRPr="003D3108">
        <w:rPr>
          <w:rFonts w:ascii="Rawline" w:hAnsi="Rawline"/>
          <w:sz w:val="22"/>
          <w:szCs w:val="22"/>
        </w:rPr>
        <w:br/>
        <w:t>pontos impeditivos ao bom e regular andamento das ações.</w:t>
      </w:r>
    </w:p>
    <w:p w14:paraId="77C1F1C8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lastRenderedPageBreak/>
        <w:t>Período: 02/1998 a 04/2002</w:t>
      </w:r>
    </w:p>
    <w:p w14:paraId="5BB3E9F2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br/>
        <w:t>Órgão/Entidade/Empresa/Organismo: Fundação Nacional de Saúde</w:t>
      </w:r>
    </w:p>
    <w:p w14:paraId="6ED7AA07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Cargo/função: Engenheiro</w:t>
      </w:r>
    </w:p>
    <w:p w14:paraId="2F65DFB3" w14:textId="77777777" w:rsidR="00C0390F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Descrição das principais atividades: Análise e acompanhamento de projetos de saneamento; Apoio à Gestão</w:t>
      </w:r>
      <w:r w:rsidRPr="003D3108">
        <w:rPr>
          <w:rFonts w:ascii="Rawline" w:hAnsi="Rawline"/>
          <w:sz w:val="22"/>
          <w:szCs w:val="22"/>
        </w:rPr>
        <w:br/>
        <w:t>Municipal dos Serviços de Saneamento; Elaboração da programação orçamentária e financeira das obras de</w:t>
      </w:r>
      <w:r w:rsidRPr="003D3108">
        <w:rPr>
          <w:rFonts w:ascii="Rawline" w:hAnsi="Rawline"/>
          <w:sz w:val="22"/>
          <w:szCs w:val="22"/>
        </w:rPr>
        <w:br/>
        <w:t>Saneamento financiadas pela Funasa; Elaboração de sistemática de avaliação e análise dos Projetos de</w:t>
      </w:r>
      <w:r w:rsidRPr="003D3108">
        <w:rPr>
          <w:rFonts w:ascii="Rawline" w:hAnsi="Rawline"/>
          <w:sz w:val="22"/>
          <w:szCs w:val="22"/>
        </w:rPr>
        <w:br/>
        <w:t>Saneamento; Acompanhamento e suporte técnico às Superintendências Estaduais nas atividades</w:t>
      </w:r>
      <w:r w:rsidRPr="003D3108">
        <w:rPr>
          <w:rFonts w:ascii="Rawline" w:hAnsi="Rawline"/>
          <w:sz w:val="22"/>
          <w:szCs w:val="22"/>
        </w:rPr>
        <w:br/>
        <w:t>de acompanhamento das obras de saneamento.</w:t>
      </w:r>
    </w:p>
    <w:p w14:paraId="2D686549" w14:textId="7243B34F" w:rsidR="003D3108" w:rsidRPr="003D3108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3D3108">
        <w:rPr>
          <w:rFonts w:ascii="Rawline" w:hAnsi="Rawline"/>
          <w:sz w:val="22"/>
          <w:szCs w:val="22"/>
        </w:rPr>
        <w:t>Período: 01/1995 a 02/1998</w:t>
      </w:r>
    </w:p>
    <w:p w14:paraId="37FC93AC" w14:textId="77777777" w:rsidR="003D3108" w:rsidRPr="00D12056" w:rsidRDefault="003D3108" w:rsidP="00C0390F">
      <w:pPr>
        <w:pStyle w:val="Corpodetexto"/>
        <w:jc w:val="both"/>
        <w:rPr>
          <w:rFonts w:ascii="Rawline" w:hAnsi="Rawline"/>
          <w:sz w:val="22"/>
          <w:szCs w:val="22"/>
        </w:rPr>
      </w:pPr>
    </w:p>
    <w:p w14:paraId="4DF784E9" w14:textId="6FB9F44A" w:rsidR="00D12056" w:rsidRPr="00D12056" w:rsidRDefault="00D12056" w:rsidP="00C0390F">
      <w:pPr>
        <w:pStyle w:val="Corpodetexto"/>
        <w:jc w:val="both"/>
        <w:rPr>
          <w:rFonts w:ascii="Rawline" w:hAnsi="Rawline"/>
          <w:sz w:val="22"/>
          <w:szCs w:val="22"/>
        </w:rPr>
      </w:pPr>
      <w:r w:rsidRPr="00D12056">
        <w:rPr>
          <w:rFonts w:ascii="Rawline" w:hAnsi="Rawline"/>
          <w:sz w:val="22"/>
          <w:szCs w:val="22"/>
        </w:rPr>
        <w:t xml:space="preserve"> </w:t>
      </w:r>
    </w:p>
    <w:sectPr w:rsidR="00D12056" w:rsidRPr="00D12056" w:rsidSect="00411954">
      <w:type w:val="continuous"/>
      <w:pgSz w:w="11900" w:h="16840"/>
      <w:pgMar w:top="520" w:right="560" w:bottom="480" w:left="600" w:header="274" w:footer="28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7458DD" w14:textId="77777777" w:rsidR="00944DDE" w:rsidRDefault="00944DDE">
      <w:r>
        <w:separator/>
      </w:r>
    </w:p>
  </w:endnote>
  <w:endnote w:type="continuationSeparator" w:id="0">
    <w:p w14:paraId="4C5BA7FE" w14:textId="77777777" w:rsidR="00944DDE" w:rsidRDefault="00944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wline">
    <w:altName w:val="Calibri"/>
    <w:charset w:val="00"/>
    <w:family w:val="auto"/>
    <w:pitch w:val="variable"/>
    <w:sig w:usb0="20000207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FC1F1" w14:textId="77777777" w:rsidR="00944DDE" w:rsidRDefault="00944DDE">
      <w:r>
        <w:separator/>
      </w:r>
    </w:p>
  </w:footnote>
  <w:footnote w:type="continuationSeparator" w:id="0">
    <w:p w14:paraId="3A7EF51B" w14:textId="77777777" w:rsidR="00944DDE" w:rsidRDefault="00944D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324DB5"/>
    <w:multiLevelType w:val="hybridMultilevel"/>
    <w:tmpl w:val="D476527C"/>
    <w:lvl w:ilvl="0" w:tplc="FA84462E">
      <w:start w:val="1"/>
      <w:numFmt w:val="decimal"/>
      <w:lvlText w:val="%1."/>
      <w:lvlJc w:val="left"/>
      <w:pPr>
        <w:ind w:left="220" w:hanging="1418"/>
        <w:jc w:val="left"/>
      </w:pPr>
      <w:rPr>
        <w:rFonts w:ascii="Calibri" w:eastAsia="Calibri" w:hAnsi="Calibri" w:cs="Calibri" w:hint="default"/>
        <w:w w:val="100"/>
        <w:sz w:val="24"/>
        <w:szCs w:val="24"/>
        <w:lang w:val="pt-PT" w:eastAsia="en-US" w:bidi="ar-SA"/>
      </w:rPr>
    </w:lvl>
    <w:lvl w:ilvl="1" w:tplc="9F285C3A">
      <w:numFmt w:val="bullet"/>
      <w:lvlText w:val="•"/>
      <w:lvlJc w:val="left"/>
      <w:pPr>
        <w:ind w:left="1271" w:hanging="1418"/>
      </w:pPr>
      <w:rPr>
        <w:rFonts w:hint="default"/>
        <w:lang w:val="pt-PT" w:eastAsia="en-US" w:bidi="ar-SA"/>
      </w:rPr>
    </w:lvl>
    <w:lvl w:ilvl="2" w:tplc="8CF62AB4">
      <w:numFmt w:val="bullet"/>
      <w:lvlText w:val="•"/>
      <w:lvlJc w:val="left"/>
      <w:pPr>
        <w:ind w:left="2323" w:hanging="1418"/>
      </w:pPr>
      <w:rPr>
        <w:rFonts w:hint="default"/>
        <w:lang w:val="pt-PT" w:eastAsia="en-US" w:bidi="ar-SA"/>
      </w:rPr>
    </w:lvl>
    <w:lvl w:ilvl="3" w:tplc="9EFA705E">
      <w:numFmt w:val="bullet"/>
      <w:lvlText w:val="•"/>
      <w:lvlJc w:val="left"/>
      <w:pPr>
        <w:ind w:left="3375" w:hanging="1418"/>
      </w:pPr>
      <w:rPr>
        <w:rFonts w:hint="default"/>
        <w:lang w:val="pt-PT" w:eastAsia="en-US" w:bidi="ar-SA"/>
      </w:rPr>
    </w:lvl>
    <w:lvl w:ilvl="4" w:tplc="4A309E46">
      <w:numFmt w:val="bullet"/>
      <w:lvlText w:val="•"/>
      <w:lvlJc w:val="left"/>
      <w:pPr>
        <w:ind w:left="4427" w:hanging="1418"/>
      </w:pPr>
      <w:rPr>
        <w:rFonts w:hint="default"/>
        <w:lang w:val="pt-PT" w:eastAsia="en-US" w:bidi="ar-SA"/>
      </w:rPr>
    </w:lvl>
    <w:lvl w:ilvl="5" w:tplc="73DAF9AC">
      <w:numFmt w:val="bullet"/>
      <w:lvlText w:val="•"/>
      <w:lvlJc w:val="left"/>
      <w:pPr>
        <w:ind w:left="5479" w:hanging="1418"/>
      </w:pPr>
      <w:rPr>
        <w:rFonts w:hint="default"/>
        <w:lang w:val="pt-PT" w:eastAsia="en-US" w:bidi="ar-SA"/>
      </w:rPr>
    </w:lvl>
    <w:lvl w:ilvl="6" w:tplc="D55602A4">
      <w:numFmt w:val="bullet"/>
      <w:lvlText w:val="•"/>
      <w:lvlJc w:val="left"/>
      <w:pPr>
        <w:ind w:left="6531" w:hanging="1418"/>
      </w:pPr>
      <w:rPr>
        <w:rFonts w:hint="default"/>
        <w:lang w:val="pt-PT" w:eastAsia="en-US" w:bidi="ar-SA"/>
      </w:rPr>
    </w:lvl>
    <w:lvl w:ilvl="7" w:tplc="AD04F2DC">
      <w:numFmt w:val="bullet"/>
      <w:lvlText w:val="•"/>
      <w:lvlJc w:val="left"/>
      <w:pPr>
        <w:ind w:left="7583" w:hanging="1418"/>
      </w:pPr>
      <w:rPr>
        <w:rFonts w:hint="default"/>
        <w:lang w:val="pt-PT" w:eastAsia="en-US" w:bidi="ar-SA"/>
      </w:rPr>
    </w:lvl>
    <w:lvl w:ilvl="8" w:tplc="7DACC012">
      <w:numFmt w:val="bullet"/>
      <w:lvlText w:val="•"/>
      <w:lvlJc w:val="left"/>
      <w:pPr>
        <w:ind w:left="8635" w:hanging="1418"/>
      </w:pPr>
      <w:rPr>
        <w:rFonts w:hint="default"/>
        <w:lang w:val="pt-PT" w:eastAsia="en-US" w:bidi="ar-SA"/>
      </w:rPr>
    </w:lvl>
  </w:abstractNum>
  <w:num w:numId="1" w16cid:durableId="1432048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329"/>
    <w:rsid w:val="000951B0"/>
    <w:rsid w:val="001155E9"/>
    <w:rsid w:val="00184201"/>
    <w:rsid w:val="0020308B"/>
    <w:rsid w:val="00214DB0"/>
    <w:rsid w:val="003D3108"/>
    <w:rsid w:val="003F4E6E"/>
    <w:rsid w:val="00411954"/>
    <w:rsid w:val="004B71F8"/>
    <w:rsid w:val="004C6E38"/>
    <w:rsid w:val="00511FB1"/>
    <w:rsid w:val="005240F4"/>
    <w:rsid w:val="0056066A"/>
    <w:rsid w:val="005838E9"/>
    <w:rsid w:val="005F0B21"/>
    <w:rsid w:val="007C04F8"/>
    <w:rsid w:val="007C1212"/>
    <w:rsid w:val="00832930"/>
    <w:rsid w:val="008757C2"/>
    <w:rsid w:val="00944DDE"/>
    <w:rsid w:val="009A0375"/>
    <w:rsid w:val="00B56D08"/>
    <w:rsid w:val="00C0390F"/>
    <w:rsid w:val="00C10625"/>
    <w:rsid w:val="00C34883"/>
    <w:rsid w:val="00D12056"/>
    <w:rsid w:val="00E36E7D"/>
    <w:rsid w:val="00E977C0"/>
    <w:rsid w:val="00EB098F"/>
    <w:rsid w:val="00EC31C9"/>
    <w:rsid w:val="00F02329"/>
    <w:rsid w:val="00F1124C"/>
    <w:rsid w:val="00F47F30"/>
    <w:rsid w:val="00F5750A"/>
    <w:rsid w:val="00FA22B2"/>
    <w:rsid w:val="00FA4FF6"/>
    <w:rsid w:val="00FB2DAA"/>
    <w:rsid w:val="00FB4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54AD6"/>
  <w15:docId w15:val="{34317996-3121-41E8-94D4-2AE9A8922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52"/>
      <w:ind w:left="220"/>
    </w:pPr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before="119"/>
      <w:ind w:left="220" w:right="23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CorpodetextoChar">
    <w:name w:val="Corpo de texto Char"/>
    <w:basedOn w:val="Fontepargpadro"/>
    <w:link w:val="Corpodetexto"/>
    <w:uiPriority w:val="1"/>
    <w:rsid w:val="007C1212"/>
    <w:rPr>
      <w:rFonts w:ascii="Calibri" w:eastAsia="Calibri" w:hAnsi="Calibri" w:cs="Calibri"/>
      <w:sz w:val="24"/>
      <w:szCs w:val="24"/>
      <w:lang w:val="pt-PT"/>
    </w:rPr>
  </w:style>
  <w:style w:type="character" w:customStyle="1" w:styleId="markedcontent">
    <w:name w:val="markedcontent"/>
    <w:basedOn w:val="Fontepargpadro"/>
    <w:rsid w:val="003D31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9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1038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Flávia Amaral Silva de Sousa</dc:creator>
  <cp:lastModifiedBy>Patricia Valeria Vaz Areal</cp:lastModifiedBy>
  <cp:revision>3</cp:revision>
  <dcterms:created xsi:type="dcterms:W3CDTF">2023-03-27T17:50:00Z</dcterms:created>
  <dcterms:modified xsi:type="dcterms:W3CDTF">2023-03-27T17:52:00Z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2021-08-18T00:00:00Z</vt:filetime>
  </property>
  <property fmtid="{D5CDD505-2E9C-101B-9397-08002B2CF9AE}" pid="3" name="Creator">
    <vt:lpwstr>Mozilla/5.0 (Windows NT 10.0; Win64; x64) AppleWebKit/537.36 (KHTML, like Gecko) Chrome/76.0.3809.100 Safari/537.36</vt:lpwstr>
  </property>
  <property fmtid="{D5CDD505-2E9C-101B-9397-08002B2CF9AE}" pid="4" name="LastSaved">
    <vt:filetime>2021-08-27T00:00:00Z</vt:filetime>
  </property>
</Properties>
</file>