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2CB1" w14:textId="05F20067" w:rsidR="001C5711" w:rsidRDefault="001C5711" w:rsidP="00D5050A">
      <w:pPr>
        <w:jc w:val="center"/>
      </w:pPr>
      <w:r>
        <w:t xml:space="preserve">DECLARAÇÃO DE REGULARIDADE DA </w:t>
      </w:r>
      <w:r w:rsidR="219D9217">
        <w:t>OPERAÇÃO</w:t>
      </w:r>
      <w:r>
        <w:t xml:space="preserve"> DOS SERVIÇOS PÚBLICOS DE SANEAMENTO BÁSICO</w:t>
      </w:r>
    </w:p>
    <w:p w14:paraId="0399442E" w14:textId="77777777" w:rsidR="00D5050A" w:rsidRDefault="00D5050A" w:rsidP="00D5050A">
      <w:pPr>
        <w:jc w:val="center"/>
      </w:pPr>
    </w:p>
    <w:p w14:paraId="685C4090" w14:textId="2764078A" w:rsidR="001C5711" w:rsidRDefault="001C5711" w:rsidP="001C5711">
      <w:pPr>
        <w:jc w:val="both"/>
      </w:pPr>
      <w:r>
        <w:t xml:space="preserve">Eu, [nome e qualificação], na qualidade de representante legal do Município [ou da Microrregião ou outra estrutura de prestação regionalizada], DECLARO, sob as penas da lei, que os serviços públicos de [abastecimento de água potável / esgotamento sanitário / manejo de resíduos sólidos / drenagem e manejo de águas pluviais urbanas], no âmbito do território do Município [ou da estrutura regionalizada], abrangidos pela proposta beneficiária de recursos da União ou geridos por entidade federal, referenciada no processo administrativo nº [.], atendem às exigências de titularidade, contratação, prestação e regulação, </w:t>
      </w:r>
      <w:r w:rsidR="00752296">
        <w:t xml:space="preserve">na forma do inciso VI do art. 7º do Decreto 11.599, de 12 de julho de 2023, </w:t>
      </w:r>
      <w:r>
        <w:t>conforme abaixo discriminado:</w:t>
      </w:r>
    </w:p>
    <w:p w14:paraId="64034160" w14:textId="77777777" w:rsidR="001C5711" w:rsidRPr="00D5050A" w:rsidRDefault="001C5711" w:rsidP="001C5711">
      <w:pPr>
        <w:jc w:val="both"/>
      </w:pPr>
      <w:r>
        <w:t>1. Titularidade dos Serviços</w:t>
      </w:r>
    </w:p>
    <w:p w14:paraId="6BEFDDAF" w14:textId="19C932C6" w:rsidR="001C5711" w:rsidRPr="00D5050A" w:rsidRDefault="5356D322" w:rsidP="001C5711">
      <w:pPr>
        <w:jc w:val="both"/>
      </w:pPr>
      <w:r w:rsidRPr="00D5050A">
        <w:t xml:space="preserve">A </w:t>
      </w:r>
      <w:r w:rsidR="3F1A2165" w:rsidRPr="00D5050A">
        <w:t xml:space="preserve">Titularidade dos </w:t>
      </w:r>
      <w:r w:rsidR="001C5711" w:rsidRPr="00D5050A">
        <w:t xml:space="preserve">serviços públicos de saneamento básico declarados </w:t>
      </w:r>
      <w:r w:rsidR="0E787BD4" w:rsidRPr="00D5050A">
        <w:t xml:space="preserve">é </w:t>
      </w:r>
      <w:r w:rsidR="11F9519A" w:rsidRPr="00D5050A">
        <w:t>exercida pelo</w:t>
      </w:r>
      <w:r w:rsidR="00830AE9" w:rsidRPr="00D5050A">
        <w:t>(a)</w:t>
      </w:r>
      <w:r w:rsidR="001C5711" w:rsidRPr="00D5050A">
        <w:t xml:space="preserve"> Município / da Microrregião / da Unidade Regional / </w:t>
      </w:r>
      <w:r w:rsidR="0073540C" w:rsidRPr="00D5050A">
        <w:t xml:space="preserve">do Bloco de Referência / </w:t>
      </w:r>
      <w:r w:rsidR="001C5711" w:rsidRPr="00D5050A">
        <w:t>do Estado, nos casos de prestação regionalizada</w:t>
      </w:r>
      <w:r w:rsidR="00830AE9" w:rsidRPr="00D5050A">
        <w:t xml:space="preserve"> / consórcio </w:t>
      </w:r>
      <w:r w:rsidR="006D5CF7" w:rsidRPr="00D5050A">
        <w:t>público</w:t>
      </w:r>
      <w:r w:rsidR="0073540C" w:rsidRPr="00D5050A">
        <w:t xml:space="preserve"> ou convênio de cooperação</w:t>
      </w:r>
      <w:r w:rsidR="001C5711" w:rsidRPr="00D5050A">
        <w:t>], conforme disposto no</w:t>
      </w:r>
      <w:r w:rsidR="00EA650B" w:rsidRPr="00D5050A">
        <w:t>s</w:t>
      </w:r>
      <w:r w:rsidR="001C5711" w:rsidRPr="00D5050A">
        <w:t xml:space="preserve"> </w:t>
      </w:r>
      <w:proofErr w:type="spellStart"/>
      <w:r w:rsidR="001C5711" w:rsidRPr="00D5050A">
        <w:t>art</w:t>
      </w:r>
      <w:r w:rsidR="00EA650B" w:rsidRPr="00D5050A">
        <w:t>s</w:t>
      </w:r>
      <w:proofErr w:type="spellEnd"/>
      <w:r w:rsidR="001C5711" w:rsidRPr="00D5050A">
        <w:t>. 8</w:t>
      </w:r>
      <w:r w:rsidR="00836B16" w:rsidRPr="00D5050A">
        <w:t>º e 9º</w:t>
      </w:r>
      <w:r w:rsidR="001C5711" w:rsidRPr="00D5050A">
        <w:t xml:space="preserve"> da Lei nº 11.445</w:t>
      </w:r>
      <w:r w:rsidR="00E16F02" w:rsidRPr="00D5050A">
        <w:t xml:space="preserve">, de 5 de janeiro de </w:t>
      </w:r>
      <w:r w:rsidR="001C5711" w:rsidRPr="00D5050A">
        <w:t>2007, e exercidos nos termos da legislação aplicável.</w:t>
      </w:r>
    </w:p>
    <w:p w14:paraId="7FFF84D5" w14:textId="77777777" w:rsidR="001C5711" w:rsidRPr="00D5050A" w:rsidRDefault="001C5711" w:rsidP="001C5711">
      <w:pPr>
        <w:jc w:val="both"/>
      </w:pPr>
      <w:r w:rsidRPr="00D5050A">
        <w:t>2. Contratação e Forma de Prestação dos Serviços</w:t>
      </w:r>
    </w:p>
    <w:p w14:paraId="0897EEDF" w14:textId="77777777" w:rsidR="001C5711" w:rsidRPr="00D5050A" w:rsidRDefault="001C5711" w:rsidP="001C5711">
      <w:pPr>
        <w:jc w:val="both"/>
      </w:pPr>
      <w:r w:rsidRPr="00D5050A">
        <w:t>Os serviços são prestados em regime de:</w:t>
      </w:r>
    </w:p>
    <w:p w14:paraId="4E6E5B6D" w14:textId="77777777" w:rsidR="001C5711" w:rsidRPr="00D5050A" w:rsidRDefault="001C5711" w:rsidP="001C5711">
      <w:pPr>
        <w:jc w:val="both"/>
      </w:pPr>
      <w:proofErr w:type="gramStart"/>
      <w:r w:rsidRPr="00D5050A">
        <w:t>( )</w:t>
      </w:r>
      <w:proofErr w:type="gramEnd"/>
      <w:r w:rsidRPr="00D5050A">
        <w:t xml:space="preserve"> Prestação direta isolada, sendo o prestador definido por lei municipal, cuja cópia segue anexa.</w:t>
      </w:r>
    </w:p>
    <w:p w14:paraId="3FDEB9D2" w14:textId="77777777" w:rsidR="001C5711" w:rsidRPr="00D5050A" w:rsidRDefault="001C5711" w:rsidP="001C5711">
      <w:pPr>
        <w:jc w:val="both"/>
      </w:pPr>
      <w:proofErr w:type="gramStart"/>
      <w:r w:rsidRPr="00D5050A">
        <w:t>( )</w:t>
      </w:r>
      <w:proofErr w:type="gramEnd"/>
      <w:r w:rsidRPr="00D5050A">
        <w:t xml:space="preserve"> Prestação direta regionalizada, sendo o prestador definido pela estrutura de prestação regionalizada, conforme decisão documentada e anexa.</w:t>
      </w:r>
    </w:p>
    <w:p w14:paraId="29A95037" w14:textId="4969566A" w:rsidR="001C5711" w:rsidRPr="00D5050A" w:rsidRDefault="0426F917" w:rsidP="001C5711">
      <w:pPr>
        <w:jc w:val="both"/>
      </w:pPr>
      <w:proofErr w:type="gramStart"/>
      <w:r w:rsidRPr="00D5050A">
        <w:t>( )</w:t>
      </w:r>
      <w:proofErr w:type="gramEnd"/>
      <w:r w:rsidRPr="00D5050A">
        <w:t xml:space="preserve"> Prestação Indireta por meio Contrato de concessão, celebrado após prévia licitação, cuja cópia do instrumento segue anexa.</w:t>
      </w:r>
    </w:p>
    <w:p w14:paraId="7517E4CF" w14:textId="2B58BB22" w:rsidR="001C5711" w:rsidRPr="00D5050A" w:rsidRDefault="0426F917" w:rsidP="001C5711">
      <w:pPr>
        <w:jc w:val="both"/>
      </w:pPr>
      <w:proofErr w:type="gramStart"/>
      <w:r w:rsidRPr="00D5050A">
        <w:t>( )</w:t>
      </w:r>
      <w:proofErr w:type="gramEnd"/>
      <w:r w:rsidRPr="00D5050A">
        <w:t xml:space="preserve"> Prestação Indireta por meio de Contrato de programa, celebrado entre entes federativos, conforme documentação anexa.</w:t>
      </w:r>
    </w:p>
    <w:p w14:paraId="306727C1" w14:textId="400BB5DD" w:rsidR="001C5711" w:rsidRPr="00D5050A" w:rsidRDefault="746B373E" w:rsidP="001C5711">
      <w:pPr>
        <w:jc w:val="both"/>
      </w:pPr>
      <w:proofErr w:type="gramStart"/>
      <w:r w:rsidRPr="00D5050A">
        <w:t>( )</w:t>
      </w:r>
      <w:proofErr w:type="gramEnd"/>
      <w:r w:rsidRPr="00D5050A">
        <w:t xml:space="preserve"> Prestação Indireta por meio de Contrato de concessão ou instrumento congênere, celebrado com órgão ou entidade que integra a Administração Pública, sem licitação, antes do advento da Lei nº 11.107, de 6 de abril de 2005, cuja cópia segue anexa.</w:t>
      </w:r>
    </w:p>
    <w:p w14:paraId="5E25FA01" w14:textId="6CFA3C54" w:rsidR="00836B16" w:rsidRDefault="00836B16" w:rsidP="001C5711">
      <w:pPr>
        <w:jc w:val="both"/>
      </w:pPr>
      <w:proofErr w:type="gramStart"/>
      <w:r w:rsidRPr="00836B16">
        <w:t>(</w:t>
      </w:r>
      <w:r>
        <w:t xml:space="preserve"> </w:t>
      </w:r>
      <w:r w:rsidRPr="00836B16">
        <w:t xml:space="preserve"> )</w:t>
      </w:r>
      <w:proofErr w:type="gramEnd"/>
      <w:r w:rsidRPr="00836B16">
        <w:t xml:space="preserve"> Outras formas, acompanhada da respectiva documentação de instituição legal.</w:t>
      </w:r>
    </w:p>
    <w:p w14:paraId="6D1FC0ED" w14:textId="77777777" w:rsidR="001C5711" w:rsidRDefault="001C5711" w:rsidP="001C5711">
      <w:pPr>
        <w:jc w:val="both"/>
      </w:pPr>
      <w:r>
        <w:t>DECLARO, ainda, que o referido instrumento de delegação permanece vigente e eficaz, inclusive eventuais alterações ou aditamentos, conforme documentação anexa, e que o termo extintivo da prestação dos serviços está previsto para [data prevista para encerramento do contrato, se aplicável].</w:t>
      </w:r>
    </w:p>
    <w:p w14:paraId="08F934FF" w14:textId="77777777" w:rsidR="001C5711" w:rsidRDefault="001C5711" w:rsidP="001C5711">
      <w:pPr>
        <w:jc w:val="both"/>
      </w:pPr>
      <w:r>
        <w:t>3. Regulação dos Serviços</w:t>
      </w:r>
    </w:p>
    <w:p w14:paraId="5B72CD5D" w14:textId="6C97F573" w:rsidR="001C5711" w:rsidRDefault="001C5711" w:rsidP="001C5711">
      <w:pPr>
        <w:jc w:val="both"/>
      </w:pPr>
      <w:r>
        <w:t xml:space="preserve">Os serviços públicos de saneamento básico declarados são regulados e fiscalizados por [nome da entidade reguladora infranacional – ERI], instituição devidamente </w:t>
      </w:r>
      <w:r w:rsidR="00836B16" w:rsidRPr="00836B16">
        <w:t xml:space="preserve">definida com base no </w:t>
      </w:r>
      <w:r w:rsidR="00836B16">
        <w:t>a</w:t>
      </w:r>
      <w:r w:rsidR="00836B16" w:rsidRPr="00836B16">
        <w:t>rt. 9º da Lei nº 11.445/2007,</w:t>
      </w:r>
      <w:r w:rsidR="00836B16">
        <w:t xml:space="preserve"> e </w:t>
      </w:r>
      <w:r>
        <w:t xml:space="preserve">reconhecida pela Agência Nacional de Águas e Saneamento Básico </w:t>
      </w:r>
      <w:r>
        <w:lastRenderedPageBreak/>
        <w:t>– ANA, conforme relação de entidades reguladoras atualizada e disponível em seu sítio eletrônico, nos termos do art. 4º-B da Lei nº 9.984</w:t>
      </w:r>
      <w:r w:rsidR="00E16F02">
        <w:t xml:space="preserve">, de 17 de julho de </w:t>
      </w:r>
      <w:r>
        <w:t>2000.</w:t>
      </w:r>
    </w:p>
    <w:p w14:paraId="5E3D4180" w14:textId="77777777" w:rsidR="001C5711" w:rsidRDefault="001C5711" w:rsidP="001C5711">
      <w:pPr>
        <w:jc w:val="both"/>
      </w:pPr>
    </w:p>
    <w:p w14:paraId="01B85201" w14:textId="77777777" w:rsidR="001C5711" w:rsidRDefault="001C5711" w:rsidP="001C5711">
      <w:pPr>
        <w:jc w:val="both"/>
      </w:pPr>
      <w:r>
        <w:t>Por fim, DECLARO que não há decisão administrativa do Poder Concedente, do Poder Judiciário ou de tribunal arbitral que suspenda ou comprometa a eficácia da prestação dos serviços e da respectiva delegação contratual.</w:t>
      </w:r>
    </w:p>
    <w:p w14:paraId="172EA15F" w14:textId="77777777" w:rsidR="001C5711" w:rsidRDefault="001C5711" w:rsidP="001C5711">
      <w:pPr>
        <w:jc w:val="both"/>
      </w:pPr>
    </w:p>
    <w:p w14:paraId="101EA12F" w14:textId="77777777" w:rsidR="00D5050A" w:rsidRDefault="00D5050A" w:rsidP="00D5050A">
      <w:pPr>
        <w:jc w:val="right"/>
      </w:pPr>
    </w:p>
    <w:p w14:paraId="72F1650B" w14:textId="29D94AFD" w:rsidR="001C5711" w:rsidRDefault="001C5711" w:rsidP="00D5050A">
      <w:pPr>
        <w:jc w:val="right"/>
      </w:pPr>
      <w:r>
        <w:t>Local, Data</w:t>
      </w:r>
    </w:p>
    <w:p w14:paraId="31BE5C4B" w14:textId="77777777" w:rsidR="001C5711" w:rsidRDefault="001C5711" w:rsidP="001C5711">
      <w:pPr>
        <w:jc w:val="both"/>
      </w:pPr>
    </w:p>
    <w:p w14:paraId="31D56E98" w14:textId="77777777" w:rsidR="00D5050A" w:rsidRDefault="00D5050A" w:rsidP="001C5711">
      <w:pPr>
        <w:jc w:val="both"/>
      </w:pPr>
    </w:p>
    <w:p w14:paraId="6EE7887A" w14:textId="77777777" w:rsidR="001C5711" w:rsidRDefault="001C5711" w:rsidP="00D5050A">
      <w:pPr>
        <w:jc w:val="center"/>
      </w:pPr>
      <w:r>
        <w:t>[Nome e Cargo do Declarante]</w:t>
      </w:r>
    </w:p>
    <w:p w14:paraId="638CE3C3" w14:textId="436BAB5A" w:rsidR="002F4251" w:rsidRDefault="001C5711" w:rsidP="00D5050A">
      <w:pPr>
        <w:jc w:val="center"/>
      </w:pPr>
      <w:r>
        <w:t>[Órgão ou Entidade Responsável]</w:t>
      </w:r>
    </w:p>
    <w:sectPr w:rsidR="002F4251" w:rsidSect="00473F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11"/>
    <w:rsid w:val="00025E8C"/>
    <w:rsid w:val="000333FF"/>
    <w:rsid w:val="00063B92"/>
    <w:rsid w:val="000E092F"/>
    <w:rsid w:val="000E5722"/>
    <w:rsid w:val="000F398E"/>
    <w:rsid w:val="000F7DC4"/>
    <w:rsid w:val="001041CC"/>
    <w:rsid w:val="00117A58"/>
    <w:rsid w:val="00132887"/>
    <w:rsid w:val="0015462C"/>
    <w:rsid w:val="001671C1"/>
    <w:rsid w:val="00183A82"/>
    <w:rsid w:val="0019315C"/>
    <w:rsid w:val="001C4426"/>
    <w:rsid w:val="001C5711"/>
    <w:rsid w:val="001D75BF"/>
    <w:rsid w:val="001F21EB"/>
    <w:rsid w:val="001F7D65"/>
    <w:rsid w:val="00212D9C"/>
    <w:rsid w:val="002217E4"/>
    <w:rsid w:val="002674B9"/>
    <w:rsid w:val="002A29AC"/>
    <w:rsid w:val="002E01F3"/>
    <w:rsid w:val="002F4251"/>
    <w:rsid w:val="00380C69"/>
    <w:rsid w:val="003E2791"/>
    <w:rsid w:val="003F2710"/>
    <w:rsid w:val="004163C6"/>
    <w:rsid w:val="004641BE"/>
    <w:rsid w:val="00473F26"/>
    <w:rsid w:val="004946D1"/>
    <w:rsid w:val="00497DA0"/>
    <w:rsid w:val="004D63C1"/>
    <w:rsid w:val="004F670F"/>
    <w:rsid w:val="00517162"/>
    <w:rsid w:val="00526017"/>
    <w:rsid w:val="0057096F"/>
    <w:rsid w:val="005E64C2"/>
    <w:rsid w:val="0064423C"/>
    <w:rsid w:val="006643A3"/>
    <w:rsid w:val="00670170"/>
    <w:rsid w:val="006950DE"/>
    <w:rsid w:val="006A4708"/>
    <w:rsid w:val="006C0D09"/>
    <w:rsid w:val="006D5CF7"/>
    <w:rsid w:val="00732328"/>
    <w:rsid w:val="0073540C"/>
    <w:rsid w:val="00752296"/>
    <w:rsid w:val="007C6146"/>
    <w:rsid w:val="007D5231"/>
    <w:rsid w:val="007F29A5"/>
    <w:rsid w:val="007F29FD"/>
    <w:rsid w:val="008134FD"/>
    <w:rsid w:val="00830AE9"/>
    <w:rsid w:val="00836B16"/>
    <w:rsid w:val="00845AA1"/>
    <w:rsid w:val="008732AC"/>
    <w:rsid w:val="00885BD3"/>
    <w:rsid w:val="008A7F94"/>
    <w:rsid w:val="008B41AE"/>
    <w:rsid w:val="008F5A80"/>
    <w:rsid w:val="008F73F9"/>
    <w:rsid w:val="00933806"/>
    <w:rsid w:val="00992258"/>
    <w:rsid w:val="009B3574"/>
    <w:rsid w:val="009E286E"/>
    <w:rsid w:val="00A136E6"/>
    <w:rsid w:val="00A647F9"/>
    <w:rsid w:val="00AA47E4"/>
    <w:rsid w:val="00AA50E5"/>
    <w:rsid w:val="00AF2243"/>
    <w:rsid w:val="00AF32D5"/>
    <w:rsid w:val="00AF6CA4"/>
    <w:rsid w:val="00B204CC"/>
    <w:rsid w:val="00B20890"/>
    <w:rsid w:val="00B37719"/>
    <w:rsid w:val="00B62D85"/>
    <w:rsid w:val="00B666D4"/>
    <w:rsid w:val="00B72ADF"/>
    <w:rsid w:val="00B76688"/>
    <w:rsid w:val="00BD4E2E"/>
    <w:rsid w:val="00C3112D"/>
    <w:rsid w:val="00C83E9E"/>
    <w:rsid w:val="00CF12C7"/>
    <w:rsid w:val="00D109E7"/>
    <w:rsid w:val="00D1169A"/>
    <w:rsid w:val="00D3291B"/>
    <w:rsid w:val="00D5050A"/>
    <w:rsid w:val="00D76212"/>
    <w:rsid w:val="00E01230"/>
    <w:rsid w:val="00E047A4"/>
    <w:rsid w:val="00E11CC2"/>
    <w:rsid w:val="00E16F02"/>
    <w:rsid w:val="00E325DB"/>
    <w:rsid w:val="00E44988"/>
    <w:rsid w:val="00E47E8E"/>
    <w:rsid w:val="00E6123C"/>
    <w:rsid w:val="00E75DB9"/>
    <w:rsid w:val="00E84760"/>
    <w:rsid w:val="00E85746"/>
    <w:rsid w:val="00EA17E5"/>
    <w:rsid w:val="00EA650B"/>
    <w:rsid w:val="00EB50D6"/>
    <w:rsid w:val="00F23E92"/>
    <w:rsid w:val="00F421DF"/>
    <w:rsid w:val="00F42B85"/>
    <w:rsid w:val="00F44569"/>
    <w:rsid w:val="00F90D2C"/>
    <w:rsid w:val="00FB368B"/>
    <w:rsid w:val="00FB4237"/>
    <w:rsid w:val="00FC7099"/>
    <w:rsid w:val="029DBB23"/>
    <w:rsid w:val="0426F917"/>
    <w:rsid w:val="0671E00C"/>
    <w:rsid w:val="068064C2"/>
    <w:rsid w:val="06E5F295"/>
    <w:rsid w:val="07376E56"/>
    <w:rsid w:val="087F7B1A"/>
    <w:rsid w:val="08E819D2"/>
    <w:rsid w:val="0DE13C88"/>
    <w:rsid w:val="0E787BD4"/>
    <w:rsid w:val="0F72F9F0"/>
    <w:rsid w:val="10E3AE16"/>
    <w:rsid w:val="11D39651"/>
    <w:rsid w:val="11F9519A"/>
    <w:rsid w:val="120AC5C1"/>
    <w:rsid w:val="1383153A"/>
    <w:rsid w:val="16CFD3DD"/>
    <w:rsid w:val="188414A6"/>
    <w:rsid w:val="219D9217"/>
    <w:rsid w:val="24C3C2A6"/>
    <w:rsid w:val="2782A808"/>
    <w:rsid w:val="34A7DE5B"/>
    <w:rsid w:val="3504EF82"/>
    <w:rsid w:val="3F1A2165"/>
    <w:rsid w:val="4C845CAB"/>
    <w:rsid w:val="4D467164"/>
    <w:rsid w:val="4F91D5CA"/>
    <w:rsid w:val="50929101"/>
    <w:rsid w:val="512D2EAC"/>
    <w:rsid w:val="528D1FFD"/>
    <w:rsid w:val="5356D322"/>
    <w:rsid w:val="53AA3A24"/>
    <w:rsid w:val="5AF49225"/>
    <w:rsid w:val="5BD76167"/>
    <w:rsid w:val="5D42C9BC"/>
    <w:rsid w:val="5EC92F7F"/>
    <w:rsid w:val="5FAA135D"/>
    <w:rsid w:val="61882CAD"/>
    <w:rsid w:val="746B373E"/>
    <w:rsid w:val="780A11FB"/>
    <w:rsid w:val="7A10EA92"/>
    <w:rsid w:val="7D7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CE44"/>
  <w15:chartTrackingRefBased/>
  <w15:docId w15:val="{64CEAC7A-E62C-418C-985B-5792AD4A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1C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C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C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C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C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C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C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C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C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6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71C1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1C1"/>
    <w:rPr>
      <w:i/>
      <w:iCs/>
      <w:color w:val="0F4761" w:themeColor="accent1" w:themeShade="BF"/>
    </w:rPr>
  </w:style>
  <w:style w:type="paragraph" w:styleId="PargrafodaLista">
    <w:name w:val="List Paragraph"/>
    <w:basedOn w:val="Normal"/>
    <w:uiPriority w:val="34"/>
    <w:qFormat/>
    <w:rsid w:val="001C57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7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711"/>
    <w:rPr>
      <w:b/>
      <w:bCs/>
      <w:smallCaps/>
      <w:color w:val="0F4761" w:themeColor="accent1" w:themeShade="BF"/>
      <w:spacing w:val="5"/>
    </w:rPr>
  </w:style>
  <w:style w:type="character" w:customStyle="1" w:styleId="Ttulo1Char">
    <w:name w:val="Título 1 Char"/>
    <w:basedOn w:val="Fontepargpadro"/>
    <w:uiPriority w:val="9"/>
    <w:rsid w:val="00992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992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992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9922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9922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9922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uiPriority w:val="9"/>
    <w:semiHidden/>
    <w:rsid w:val="009922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uiPriority w:val="9"/>
    <w:semiHidden/>
    <w:rsid w:val="009922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uiPriority w:val="9"/>
    <w:semiHidden/>
    <w:rsid w:val="00992258"/>
    <w:rPr>
      <w:rFonts w:eastAsiaTheme="majorEastAsia" w:cstheme="majorBidi"/>
      <w:color w:val="272727" w:themeColor="text1" w:themeTint="D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22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225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922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Tourinho</dc:creator>
  <cp:keywords/>
  <dc:description/>
  <cp:lastModifiedBy>Michelli Miwa Takahara</cp:lastModifiedBy>
  <cp:revision>2</cp:revision>
  <dcterms:created xsi:type="dcterms:W3CDTF">2025-09-19T16:11:00Z</dcterms:created>
  <dcterms:modified xsi:type="dcterms:W3CDTF">2025-09-19T16:11:00Z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2025-03-13T16:59:42Z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6c04ee7c-117f-4dc5-a4e1-655072b9eca6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