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D74E3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jc w:val="both"/>
        <w:rPr>
          <w:b/>
        </w:rPr>
      </w:pPr>
      <w:r>
        <w:rPr>
          <w:b/>
        </w:rPr>
        <w:t>MCMV Rural - PERGUNTAS E RESPOSTAS</w:t>
      </w:r>
    </w:p>
    <w:p w14:paraId="00000002" w14:textId="77777777" w:rsidR="00D74E39" w:rsidRDefault="00D74E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Arial" w:eastAsia="Arial" w:hAnsi="Arial" w:cs="Arial"/>
          <w:color w:val="000000"/>
        </w:rPr>
      </w:pPr>
    </w:p>
    <w:p w14:paraId="00000003" w14:textId="77777777" w:rsidR="00D74E3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Novas entidades podem ser habilitadas ou apenas entidades com muitos anos de funcionamento?</w:t>
      </w:r>
    </w:p>
    <w:p w14:paraId="00000004" w14:textId="77777777" w:rsidR="00D74E39" w:rsidRDefault="00000000">
      <w:pPr>
        <w:spacing w:after="0" w:line="240" w:lineRule="auto"/>
        <w:ind w:left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R: Novas Entidades podem ser habilitadas, porém devem ter no mínimo 3 anos de funcionamento. É um requisito para habilitação.</w:t>
      </w:r>
    </w:p>
    <w:p w14:paraId="00F719B0" w14:textId="1A0B81B1" w:rsidR="00F9257C" w:rsidRDefault="00F9257C">
      <w:pPr>
        <w:spacing w:after="0" w:line="240" w:lineRule="auto"/>
        <w:ind w:left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</w:t>
      </w:r>
    </w:p>
    <w:p w14:paraId="00000005" w14:textId="77777777" w:rsidR="00D74E39" w:rsidRDefault="00D74E39">
      <w:pPr>
        <w:spacing w:after="0" w:line="240" w:lineRule="auto"/>
        <w:ind w:left="360"/>
        <w:jc w:val="both"/>
        <w:rPr>
          <w:rFonts w:ascii="Arial" w:eastAsia="Arial" w:hAnsi="Arial" w:cs="Arial"/>
        </w:rPr>
      </w:pPr>
    </w:p>
    <w:p w14:paraId="00000006" w14:textId="77777777" w:rsidR="00D74E3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Qual link para apresentação das propostas e habilitação na CAIXA?</w:t>
      </w:r>
    </w:p>
    <w:p w14:paraId="00000007" w14:textId="77777777" w:rsidR="00D74E39" w:rsidRDefault="00000000">
      <w:pPr>
        <w:spacing w:after="0" w:line="240" w:lineRule="auto"/>
        <w:ind w:firstLine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R: </w:t>
      </w:r>
      <w:hyperlink r:id="rId5">
        <w:r>
          <w:rPr>
            <w:rFonts w:ascii="Arial" w:eastAsia="Arial" w:hAnsi="Arial" w:cs="Arial"/>
            <w:color w:val="0000FF"/>
            <w:u w:val="single"/>
          </w:rPr>
          <w:t>https://atenderhabitacao.caixa.gov.br</w:t>
        </w:r>
      </w:hyperlink>
    </w:p>
    <w:p w14:paraId="00000008" w14:textId="77777777" w:rsidR="00D74E39" w:rsidRDefault="00D74E39">
      <w:pPr>
        <w:spacing w:after="0" w:line="240" w:lineRule="auto"/>
        <w:jc w:val="both"/>
        <w:rPr>
          <w:rFonts w:ascii="Arial" w:eastAsia="Arial" w:hAnsi="Arial" w:cs="Arial"/>
        </w:rPr>
      </w:pPr>
    </w:p>
    <w:p w14:paraId="00000009" w14:textId="77777777" w:rsidR="00D74E3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 Link do SISAD para Habilitação da Entidade já está disponível no site?</w:t>
      </w:r>
    </w:p>
    <w:p w14:paraId="0000000A" w14:textId="77777777" w:rsidR="00D74E39" w:rsidRDefault="00000000">
      <w:pPr>
        <w:spacing w:after="0" w:line="240" w:lineRule="auto"/>
        <w:ind w:left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R: Não, somente a partir de segunda-feira, dia 24/07. Para habilitação e envio da proposta a EO </w:t>
      </w:r>
      <w:proofErr w:type="gramStart"/>
      <w:r>
        <w:rPr>
          <w:rFonts w:ascii="Arial" w:eastAsia="Arial" w:hAnsi="Arial" w:cs="Arial"/>
        </w:rPr>
        <w:t>deve  entrar</w:t>
      </w:r>
      <w:proofErr w:type="gramEnd"/>
      <w:r>
        <w:rPr>
          <w:rFonts w:ascii="Arial" w:eastAsia="Arial" w:hAnsi="Arial" w:cs="Arial"/>
        </w:rPr>
        <w:t xml:space="preserve"> no SISAD, preencher dados e com número de protocolo do SISAD entrar em </w:t>
      </w:r>
      <w:hyperlink r:id="rId6">
        <w:r>
          <w:rPr>
            <w:rFonts w:ascii="Arial" w:eastAsia="Arial" w:hAnsi="Arial" w:cs="Arial"/>
            <w:color w:val="0000FF"/>
            <w:u w:val="single"/>
          </w:rPr>
          <w:t>https://atenderhabitacao.caixa.gov.br</w:t>
        </w:r>
      </w:hyperlink>
    </w:p>
    <w:p w14:paraId="0000000B" w14:textId="77777777" w:rsidR="00D74E39" w:rsidRDefault="00D74E39">
      <w:pPr>
        <w:spacing w:after="0" w:line="240" w:lineRule="auto"/>
        <w:jc w:val="both"/>
        <w:rPr>
          <w:rFonts w:ascii="Arial" w:eastAsia="Arial" w:hAnsi="Arial" w:cs="Arial"/>
        </w:rPr>
      </w:pPr>
    </w:p>
    <w:p w14:paraId="0000000C" w14:textId="77777777" w:rsidR="00D74E3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Pescador artesanal é considerado comunidade Tradicional?</w:t>
      </w:r>
    </w:p>
    <w:p w14:paraId="0000000D" w14:textId="77777777" w:rsidR="00D74E3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R:  sim. São consideradas comunidades tradicionais:</w:t>
      </w:r>
    </w:p>
    <w:p w14:paraId="0000000E" w14:textId="77777777" w:rsidR="00D74E39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extrativista</w:t>
      </w:r>
    </w:p>
    <w:p w14:paraId="0000000F" w14:textId="77777777" w:rsidR="00D74E39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silvicultor</w:t>
      </w:r>
    </w:p>
    <w:p w14:paraId="00000010" w14:textId="77777777" w:rsidR="00D74E39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aquicultor</w:t>
      </w:r>
    </w:p>
    <w:p w14:paraId="00000011" w14:textId="77777777" w:rsidR="00D74E39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pescador artesanal</w:t>
      </w:r>
    </w:p>
    <w:p w14:paraId="00000012" w14:textId="77777777" w:rsidR="00D74E39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entre outros.</w:t>
      </w:r>
    </w:p>
    <w:p w14:paraId="00000013" w14:textId="77777777" w:rsidR="00D74E39" w:rsidRDefault="00D74E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Arial" w:eastAsia="Arial" w:hAnsi="Arial" w:cs="Arial"/>
          <w:color w:val="000000"/>
        </w:rPr>
      </w:pPr>
    </w:p>
    <w:p w14:paraId="00000014" w14:textId="77777777" w:rsidR="00D74E3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 estatuto da EO tem que ter o nome das cidades de atuação?</w:t>
      </w:r>
    </w:p>
    <w:p w14:paraId="00000015" w14:textId="77777777" w:rsidR="00D74E3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R: O Estatuto deve prever a área de atuação da Entidade.</w:t>
      </w:r>
    </w:p>
    <w:p w14:paraId="00000016" w14:textId="77777777" w:rsidR="00D74E39" w:rsidRDefault="00D74E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Arial" w:eastAsia="Arial" w:hAnsi="Arial" w:cs="Arial"/>
          <w:color w:val="000000"/>
        </w:rPr>
      </w:pPr>
    </w:p>
    <w:p w14:paraId="00000017" w14:textId="77777777" w:rsidR="00D74E3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Esse formulário de proposta vai ser via site ou vai ser impresso e depois anexar com assinatura de cada família?</w:t>
      </w:r>
    </w:p>
    <w:p w14:paraId="00000018" w14:textId="77777777" w:rsidR="00D74E3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R: O formulário de proposta é disponibilizado para consulta no site do Ministério das Cidades:</w:t>
      </w:r>
    </w:p>
    <w:p w14:paraId="00000019" w14:textId="77777777" w:rsidR="00D74E3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Arial" w:eastAsia="Arial" w:hAnsi="Arial" w:cs="Arial"/>
          <w:color w:val="000000"/>
        </w:rPr>
      </w:pPr>
      <w:hyperlink r:id="rId7">
        <w:r>
          <w:rPr>
            <w:rFonts w:ascii="Arial" w:eastAsia="Arial" w:hAnsi="Arial" w:cs="Arial"/>
            <w:color w:val="0000FF"/>
            <w:u w:val="single"/>
          </w:rPr>
          <w:t>https://www.gov.br/cidades/pt-br/acesso-a-informacao/acoes-e-programas/habitacao/programa-minha-casa-minha-vida/minha-casa-minha-vida-rural</w:t>
        </w:r>
      </w:hyperlink>
      <w:r>
        <w:rPr>
          <w:rFonts w:ascii="Arial" w:eastAsia="Arial" w:hAnsi="Arial" w:cs="Arial"/>
          <w:color w:val="000000"/>
        </w:rPr>
        <w:t xml:space="preserve"> e o preenchimento deve ser realizado no site da CAIXA </w:t>
      </w:r>
      <w:hyperlink r:id="rId8">
        <w:r>
          <w:rPr>
            <w:rFonts w:ascii="Arial" w:eastAsia="Arial" w:hAnsi="Arial" w:cs="Arial"/>
            <w:color w:val="0000FF"/>
            <w:u w:val="single"/>
          </w:rPr>
          <w:t>https://atenderhabitacao.caixa.gov.br</w:t>
        </w:r>
      </w:hyperlink>
      <w:r>
        <w:rPr>
          <w:rFonts w:ascii="Arial" w:eastAsia="Arial" w:hAnsi="Arial" w:cs="Arial"/>
          <w:color w:val="000000"/>
        </w:rPr>
        <w:t>.</w:t>
      </w:r>
    </w:p>
    <w:p w14:paraId="0000001A" w14:textId="77777777" w:rsidR="00D74E39" w:rsidRDefault="00D74E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Arial" w:eastAsia="Arial" w:hAnsi="Arial" w:cs="Arial"/>
          <w:color w:val="000000"/>
        </w:rPr>
      </w:pPr>
    </w:p>
    <w:p w14:paraId="0000001B" w14:textId="77777777" w:rsidR="00D74E3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Para a apresentação de propostas, as famílias tem que estar inscritas no CADUNICO?</w:t>
      </w:r>
    </w:p>
    <w:p w14:paraId="0000001C" w14:textId="77777777" w:rsidR="00D74E3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R: Para a proposta a EO deve apresentar Declaração, contendo nome e CPF dos candidatos e cônjuges, atestando que as famílias apresentadas se enquadram nas exigências do MCMV Rural.</w:t>
      </w:r>
    </w:p>
    <w:p w14:paraId="0000001D" w14:textId="77777777" w:rsidR="00D74E39" w:rsidRDefault="00D74E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Arial" w:eastAsia="Arial" w:hAnsi="Arial" w:cs="Arial"/>
          <w:color w:val="000000"/>
        </w:rPr>
      </w:pPr>
    </w:p>
    <w:p w14:paraId="0000001E" w14:textId="77777777" w:rsidR="00D74E3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Como comprovar projetos de autogestão?</w:t>
      </w:r>
    </w:p>
    <w:p w14:paraId="0000001F" w14:textId="77777777" w:rsidR="00D74E3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R: Mediante a apresentação de </w:t>
      </w:r>
      <w:r>
        <w:rPr>
          <w:rFonts w:ascii="Arial" w:eastAsia="Arial" w:hAnsi="Arial" w:cs="Arial"/>
          <w:color w:val="000000"/>
          <w:highlight w:val="yellow"/>
        </w:rPr>
        <w:t>c</w:t>
      </w:r>
      <w:r>
        <w:rPr>
          <w:rFonts w:ascii="Arial" w:eastAsia="Arial" w:hAnsi="Arial" w:cs="Arial"/>
          <w:color w:val="000000"/>
        </w:rPr>
        <w:t>onvênios, contratos ou certificados com órgãos públicos ou privados, na condição de proponente ou de responsável pela elaboração e desenvolvimento de projetos habitacionais nos últimos dez anos - incluindo os projetos de assistência técnica, trabalho social e regularização fundiária - ou de programas e ações visando à promoção do desenvolvimento rural sustentável.</w:t>
      </w:r>
    </w:p>
    <w:p w14:paraId="00000020" w14:textId="77777777" w:rsidR="00D74E39" w:rsidRDefault="00D74E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Arial" w:eastAsia="Arial" w:hAnsi="Arial" w:cs="Arial"/>
          <w:color w:val="000000"/>
        </w:rPr>
      </w:pPr>
    </w:p>
    <w:p w14:paraId="00000021" w14:textId="77777777" w:rsidR="00D74E3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Com relação às fotos? Vai precisar de ponto topográfico e as fotos? Quantas devem ser colocadas? de todas as famílias?</w:t>
      </w:r>
    </w:p>
    <w:p w14:paraId="00000022" w14:textId="77777777" w:rsidR="00D74E3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R: Devem ser apresentadas, </w:t>
      </w:r>
      <w:r>
        <w:rPr>
          <w:rFonts w:ascii="Arial" w:eastAsia="Arial" w:hAnsi="Arial" w:cs="Arial"/>
          <w:color w:val="000000"/>
          <w:u w:val="single"/>
        </w:rPr>
        <w:t xml:space="preserve">no mínimo, três fotos ilustrativas da situação predominante de moradia </w:t>
      </w:r>
      <w:r>
        <w:rPr>
          <w:rFonts w:ascii="Arial" w:eastAsia="Arial" w:hAnsi="Arial" w:cs="Arial"/>
          <w:color w:val="000000"/>
        </w:rPr>
        <w:t>atual das famílias beneficiárias.</w:t>
      </w:r>
    </w:p>
    <w:p w14:paraId="00000023" w14:textId="77777777" w:rsidR="00D74E39" w:rsidRDefault="00D74E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Arial" w:eastAsia="Arial" w:hAnsi="Arial" w:cs="Arial"/>
          <w:color w:val="000000"/>
        </w:rPr>
      </w:pPr>
    </w:p>
    <w:p w14:paraId="00000024" w14:textId="77777777" w:rsidR="00D74E3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Podem ser apresentadas propostas para comunidades de municípios limítrofes? </w:t>
      </w:r>
    </w:p>
    <w:p w14:paraId="00000025" w14:textId="77777777" w:rsidR="00D74E3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>R:  Sim, conforme item 12.1.9 da Portaria 741/2023: É vedada a apresentação de proposta cujas unidades habitacionais estejam localizadas em municípios distintos de uma mesma unidade federativa, excetuados os casos de comunidades rurais localizadas em divisa de municípios. Observar que a EO deve ter área de atuação nos municípios da proposta.</w:t>
      </w:r>
    </w:p>
    <w:p w14:paraId="00000026" w14:textId="77777777" w:rsidR="00D74E39" w:rsidRDefault="00D74E39">
      <w:pPr>
        <w:spacing w:after="0" w:line="240" w:lineRule="auto"/>
        <w:jc w:val="both"/>
        <w:rPr>
          <w:rFonts w:ascii="Arial" w:eastAsia="Arial" w:hAnsi="Arial" w:cs="Arial"/>
        </w:rPr>
      </w:pPr>
    </w:p>
    <w:p w14:paraId="00000027" w14:textId="77777777" w:rsidR="00D74E3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Em</w:t>
      </w:r>
      <w:r>
        <w:rPr>
          <w:rFonts w:ascii="Arial" w:eastAsia="Arial" w:hAnsi="Arial" w:cs="Arial"/>
          <w:color w:val="000000"/>
        </w:rPr>
        <w:t xml:space="preserve"> relação à habilitação, devem ser apresentados documentos, atas e estatuto simultaneamente?</w:t>
      </w:r>
    </w:p>
    <w:p w14:paraId="00000028" w14:textId="77777777" w:rsidR="00D74E3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R: Sim, para qualificação técnica da EO, os documentos devem ser apresentados na fase de </w:t>
      </w:r>
      <w:r>
        <w:rPr>
          <w:rFonts w:ascii="Arial" w:eastAsia="Arial" w:hAnsi="Arial" w:cs="Arial"/>
          <w:color w:val="000000"/>
        </w:rPr>
        <w:t>habilitação</w:t>
      </w:r>
      <w:r>
        <w:rPr>
          <w:rFonts w:ascii="Arial" w:eastAsia="Arial" w:hAnsi="Arial" w:cs="Arial"/>
        </w:rPr>
        <w:t>, de forma a pontuar a EO e estabelecer seu nível de habilitação.</w:t>
      </w:r>
    </w:p>
    <w:p w14:paraId="00000029" w14:textId="77777777" w:rsidR="00D74E39" w:rsidRDefault="00D74E39">
      <w:pPr>
        <w:spacing w:after="0" w:line="240" w:lineRule="auto"/>
        <w:jc w:val="both"/>
        <w:rPr>
          <w:rFonts w:ascii="Arial" w:eastAsia="Arial" w:hAnsi="Arial" w:cs="Arial"/>
        </w:rPr>
      </w:pPr>
    </w:p>
    <w:p w14:paraId="0000002A" w14:textId="77777777" w:rsidR="00D74E3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As prefeituras vão concorrer com as entidades no rural? Já está aberto para a prefeitura?</w:t>
      </w:r>
    </w:p>
    <w:p w14:paraId="0000002B" w14:textId="77777777" w:rsidR="00D74E3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R: </w:t>
      </w:r>
      <w:r>
        <w:rPr>
          <w:rFonts w:ascii="Arial" w:eastAsia="Arial" w:hAnsi="Arial" w:cs="Arial"/>
          <w:color w:val="000000"/>
        </w:rPr>
        <w:t>As</w:t>
      </w:r>
      <w:r>
        <w:rPr>
          <w:rFonts w:ascii="Arial" w:eastAsia="Arial" w:hAnsi="Arial" w:cs="Arial"/>
        </w:rPr>
        <w:t xml:space="preserve"> prefeituras vão poder encaminhar propostas no mesmo período que estiver disponível para as EO privadas.</w:t>
      </w:r>
    </w:p>
    <w:p w14:paraId="0000002C" w14:textId="77777777" w:rsidR="00D74E39" w:rsidRDefault="00D74E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Arial" w:eastAsia="Arial" w:hAnsi="Arial" w:cs="Arial"/>
        </w:rPr>
      </w:pPr>
    </w:p>
    <w:p w14:paraId="0000002D" w14:textId="77777777" w:rsidR="00D74E3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As entidades, associações e sindicatos geralmente não tem direcionamento específico para habitação, mas promover ações que beneficiem os sócios. É necessário ter especificação na área habitacional no Estatuto?</w:t>
      </w:r>
    </w:p>
    <w:p w14:paraId="0000002E" w14:textId="77777777" w:rsidR="00D74E39" w:rsidRDefault="00000000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R: Não é necessário ter especificação de atuação na área de produção habitacional para apresentar proposta e se habilitar. Mas as ações vinculadas à produção habitacional, conforme disposto nas Portarias, pontuam na habilitação das EO. </w:t>
      </w:r>
    </w:p>
    <w:p w14:paraId="0000002F" w14:textId="77777777" w:rsidR="00D74E39" w:rsidRDefault="00D74E39">
      <w:pPr>
        <w:spacing w:after="0" w:line="240" w:lineRule="auto"/>
        <w:jc w:val="both"/>
        <w:rPr>
          <w:rFonts w:ascii="Arial" w:eastAsia="Arial" w:hAnsi="Arial" w:cs="Arial"/>
        </w:rPr>
      </w:pPr>
    </w:p>
    <w:p w14:paraId="00000030" w14:textId="77777777" w:rsidR="00D74E3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 entidades do tipo associação e sindicato geralmente não são voltadas para promover habitação e sim para promover ações que beneficiem os sócios. Isso é necessário?</w:t>
      </w:r>
    </w:p>
    <w:p w14:paraId="00000031" w14:textId="77777777" w:rsidR="00D74E39" w:rsidRDefault="00000000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R: Sim, para apresentar proposta e se habilitar a EO deve ter atividades vinculadas à promoção habitacional ou ao desenvolvimento rural sustentável, conforme requisitos dispostos nas Portarias.</w:t>
      </w:r>
    </w:p>
    <w:p w14:paraId="00000032" w14:textId="77777777" w:rsidR="00D74E39" w:rsidRDefault="00D74E39">
      <w:pPr>
        <w:spacing w:after="0" w:line="240" w:lineRule="auto"/>
        <w:jc w:val="both"/>
        <w:rPr>
          <w:rFonts w:ascii="Arial" w:eastAsia="Arial" w:hAnsi="Arial" w:cs="Arial"/>
        </w:rPr>
      </w:pPr>
    </w:p>
    <w:p w14:paraId="00000033" w14:textId="77777777" w:rsidR="00D74E3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 EO já concluiu 4 propostas de 50 unidades cada. Quantas unidades a EO pode habilitar?</w:t>
      </w:r>
    </w:p>
    <w:p w14:paraId="00000034" w14:textId="77777777" w:rsidR="00D74E3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R: A quantidade vai depender do nível que a EO vai atingir na nova habilitação.</w:t>
      </w:r>
    </w:p>
    <w:p w14:paraId="00000035" w14:textId="77777777" w:rsidR="00D74E39" w:rsidRDefault="00D74E39">
      <w:pPr>
        <w:spacing w:after="0" w:line="240" w:lineRule="auto"/>
        <w:jc w:val="both"/>
        <w:rPr>
          <w:rFonts w:ascii="Arial" w:eastAsia="Arial" w:hAnsi="Arial" w:cs="Arial"/>
        </w:rPr>
      </w:pPr>
    </w:p>
    <w:p w14:paraId="00000036" w14:textId="77777777" w:rsidR="00D74E3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Estando</w:t>
      </w:r>
      <w:r>
        <w:rPr>
          <w:rFonts w:ascii="Arial" w:eastAsia="Arial" w:hAnsi="Arial" w:cs="Arial"/>
        </w:rPr>
        <w:t xml:space="preserve"> com opção de atuar em todos os estados do Nordeste no estatuto está correto?</w:t>
      </w:r>
    </w:p>
    <w:p w14:paraId="00000037" w14:textId="77777777" w:rsidR="00D74E3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R: A abrangência de atuação refere-se à área municipal, regional, estadual ou nacional em que a EO poderá atuar, desde que prevista em seu estatuto ou contrato social. Portanto, para atuar em todos os estados do Nordeste, o estatuto ou contrato social deve trazer essa previsão de forma clara.</w:t>
      </w:r>
    </w:p>
    <w:p w14:paraId="00000038" w14:textId="77777777" w:rsidR="00D74E39" w:rsidRDefault="00D74E39">
      <w:pPr>
        <w:spacing w:after="0" w:line="240" w:lineRule="auto"/>
        <w:jc w:val="both"/>
        <w:rPr>
          <w:rFonts w:ascii="Arial" w:eastAsia="Arial" w:hAnsi="Arial" w:cs="Arial"/>
        </w:rPr>
      </w:pPr>
    </w:p>
    <w:p w14:paraId="00000039" w14:textId="77777777" w:rsidR="00D74E3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Quais modelos de Declarações que devem ser utilizadas na fase de Habilitação e de propostas?</w:t>
      </w:r>
    </w:p>
    <w:p w14:paraId="0000003A" w14:textId="77777777" w:rsidR="00D74E3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R: Os modelos das Declarações estão disponíveis como Anexos das Portaria do </w:t>
      </w:r>
      <w:proofErr w:type="spellStart"/>
      <w:r>
        <w:rPr>
          <w:rFonts w:ascii="Arial" w:eastAsia="Arial" w:hAnsi="Arial" w:cs="Arial"/>
        </w:rPr>
        <w:t>MCid</w:t>
      </w:r>
      <w:proofErr w:type="spellEnd"/>
      <w:r>
        <w:rPr>
          <w:rFonts w:ascii="Arial" w:eastAsia="Arial" w:hAnsi="Arial" w:cs="Arial"/>
        </w:rPr>
        <w:t>.</w:t>
      </w:r>
    </w:p>
    <w:p w14:paraId="0000003B" w14:textId="77777777" w:rsidR="00D74E39" w:rsidRDefault="00D74E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Arial" w:eastAsia="Arial" w:hAnsi="Arial" w:cs="Arial"/>
          <w:color w:val="000000"/>
        </w:rPr>
      </w:pPr>
    </w:p>
    <w:p w14:paraId="0000003C" w14:textId="77777777" w:rsidR="00D74E3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Com relação às propostas, quando atingir a meta da UF, as propostas podem continuar sendo encaminhadas?</w:t>
      </w:r>
    </w:p>
    <w:p w14:paraId="0000003D" w14:textId="77777777" w:rsidR="00D74E3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R: Após o agente financeiro receber e enquadrar duas vezes a meta do Estado, será suspenso o recebimento.</w:t>
      </w:r>
    </w:p>
    <w:p w14:paraId="0000003E" w14:textId="77777777" w:rsidR="00D74E39" w:rsidRDefault="00D74E39">
      <w:pPr>
        <w:spacing w:after="0" w:line="240" w:lineRule="auto"/>
        <w:jc w:val="both"/>
        <w:rPr>
          <w:rFonts w:ascii="Arial" w:eastAsia="Arial" w:hAnsi="Arial" w:cs="Arial"/>
        </w:rPr>
      </w:pPr>
    </w:p>
    <w:p w14:paraId="0000003F" w14:textId="77777777" w:rsidR="00D74E3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>Aposentadoria rural é considerada como renda?</w:t>
      </w:r>
    </w:p>
    <w:p w14:paraId="00000040" w14:textId="77777777" w:rsidR="00D74E3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R: Sim, e é evidenciada pela apresentação do comprovante do INSS. Nesse caso, não é necessário apresentar DAP ou CAF.</w:t>
      </w:r>
    </w:p>
    <w:p w14:paraId="00000041" w14:textId="77777777" w:rsidR="00D74E39" w:rsidRDefault="00D74E39">
      <w:pPr>
        <w:spacing w:after="0" w:line="240" w:lineRule="auto"/>
        <w:jc w:val="both"/>
        <w:rPr>
          <w:rFonts w:ascii="Arial" w:eastAsia="Arial" w:hAnsi="Arial" w:cs="Arial"/>
        </w:rPr>
      </w:pPr>
    </w:p>
    <w:p w14:paraId="00000042" w14:textId="77777777" w:rsidR="00D74E3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Pode haver substituição de </w:t>
      </w:r>
      <w:r>
        <w:rPr>
          <w:rFonts w:ascii="Arial" w:eastAsia="Arial" w:hAnsi="Arial" w:cs="Arial"/>
          <w:color w:val="000000"/>
        </w:rPr>
        <w:t>beneficiário</w:t>
      </w:r>
      <w:r>
        <w:rPr>
          <w:rFonts w:ascii="Arial" w:eastAsia="Arial" w:hAnsi="Arial" w:cs="Arial"/>
        </w:rPr>
        <w:t>?</w:t>
      </w:r>
    </w:p>
    <w:p w14:paraId="00000043" w14:textId="77777777" w:rsidR="00D74E3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R: Sim, será admitida substituição de beneficiário </w:t>
      </w:r>
      <w:r>
        <w:rPr>
          <w:rFonts w:ascii="Arial" w:eastAsia="Arial" w:hAnsi="Arial" w:cs="Arial"/>
          <w:b/>
        </w:rPr>
        <w:t>antes da assinatura do contrato</w:t>
      </w:r>
      <w:r>
        <w:rPr>
          <w:rFonts w:ascii="Arial" w:eastAsia="Arial" w:hAnsi="Arial" w:cs="Arial"/>
        </w:rPr>
        <w:t xml:space="preserve">, quando houver impedimento identificado pelo agente financeiro, durante as análises cadastrais dos beneficiários; ou </w:t>
      </w:r>
      <w:r>
        <w:rPr>
          <w:rFonts w:ascii="Arial" w:eastAsia="Arial" w:hAnsi="Arial" w:cs="Arial"/>
          <w:b/>
        </w:rPr>
        <w:t>após a assinatura do contrato</w:t>
      </w:r>
      <w:r>
        <w:rPr>
          <w:rFonts w:ascii="Arial" w:eastAsia="Arial" w:hAnsi="Arial" w:cs="Arial"/>
        </w:rPr>
        <w:t xml:space="preserve"> e sem que tenha havido liberação dos recursos, conforme subitem 13.4 da Portaria </w:t>
      </w:r>
      <w:proofErr w:type="spellStart"/>
      <w:r>
        <w:rPr>
          <w:rFonts w:ascii="Arial" w:eastAsia="Arial" w:hAnsi="Arial" w:cs="Arial"/>
        </w:rPr>
        <w:t>MCid</w:t>
      </w:r>
      <w:proofErr w:type="spellEnd"/>
      <w:r>
        <w:rPr>
          <w:rFonts w:ascii="Arial" w:eastAsia="Arial" w:hAnsi="Arial" w:cs="Arial"/>
        </w:rPr>
        <w:t xml:space="preserve"> nº 741/2023.</w:t>
      </w:r>
    </w:p>
    <w:p w14:paraId="00000044" w14:textId="77777777" w:rsidR="00D74E39" w:rsidRDefault="00D74E39">
      <w:pPr>
        <w:spacing w:after="0" w:line="240" w:lineRule="auto"/>
        <w:jc w:val="both"/>
        <w:rPr>
          <w:rFonts w:ascii="Arial" w:eastAsia="Arial" w:hAnsi="Arial" w:cs="Arial"/>
        </w:rPr>
      </w:pPr>
    </w:p>
    <w:p w14:paraId="00000045" w14:textId="77777777" w:rsidR="00D74E3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 Atas apresentadas pela EO devem estar registradas?</w:t>
      </w:r>
    </w:p>
    <w:p w14:paraId="00000046" w14:textId="77777777" w:rsidR="00D74E3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R: Devem estar registrados: o Estatuto ou contrato social e suas alterações, assim como as Atas de fundação e de eleição da atual diretoria. Demais atas não precisam estar registradas.</w:t>
      </w:r>
    </w:p>
    <w:p w14:paraId="00000047" w14:textId="77777777" w:rsidR="00D74E39" w:rsidRDefault="00D74E39">
      <w:pPr>
        <w:spacing w:after="0" w:line="240" w:lineRule="auto"/>
        <w:jc w:val="both"/>
        <w:rPr>
          <w:rFonts w:ascii="Arial" w:eastAsia="Arial" w:hAnsi="Arial" w:cs="Arial"/>
        </w:rPr>
      </w:pPr>
    </w:p>
    <w:p w14:paraId="00000048" w14:textId="77777777" w:rsidR="00D74E3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Com relação à ciência ao Ente Público e à autorização da FUNAI, qual a forma de comprovação?</w:t>
      </w:r>
    </w:p>
    <w:p w14:paraId="00000049" w14:textId="77777777" w:rsidR="00D74E3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R: A EO poderá apresentar cópia do ofício encaminhado ao Ente Público, do qual conste carimbo ou outro registro manual do recebimento, com assinatura e nome legível do funcionário do Ente de que a recebeu.</w:t>
      </w:r>
    </w:p>
    <w:p w14:paraId="0000004A" w14:textId="77777777" w:rsidR="00D74E3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Em relação à FUNAI, não basta a EO dar ciência de que está iniciando um trabalho em terra indígena. É necessário que a FUNAI autorize a EO a ingressar na área para realizar suas atividades. Neste caso, a EO deverá solicitar essa autorização e poderá apresentar cópia do expediente do qual conste a autorização da Fundação.</w:t>
      </w:r>
    </w:p>
    <w:p w14:paraId="0000004B" w14:textId="77777777" w:rsidR="00D74E39" w:rsidRDefault="00D74E39">
      <w:pPr>
        <w:spacing w:after="0" w:line="240" w:lineRule="auto"/>
        <w:jc w:val="both"/>
        <w:rPr>
          <w:rFonts w:ascii="Arial" w:eastAsia="Arial" w:hAnsi="Arial" w:cs="Arial"/>
        </w:rPr>
      </w:pPr>
    </w:p>
    <w:p w14:paraId="0000004C" w14:textId="77777777" w:rsidR="00D74E3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Quanto à autorização da FUNAI, quais as situações em que se aplica e como pode ser comprovada?</w:t>
      </w:r>
    </w:p>
    <w:p w14:paraId="0000004D" w14:textId="77777777" w:rsidR="00D74E3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R: Se aplica ao atendimento de comunidade indígena detentora de usufruto exclusivo de terra indígena, a partir da aprovação de Relatório Circunstanciado de Identificação e Delimitação – RCID pela FUNAI. A comprovação se dá por meio de autorização expressa do órgão para o desenvolvimento do projeto, endereçada à entidade, em resposta a ofício anteriormente encaminhado solicitando tal autorização.</w:t>
      </w:r>
    </w:p>
    <w:sectPr w:rsidR="00D74E39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E84"/>
    <w:multiLevelType w:val="multilevel"/>
    <w:tmpl w:val="085AE6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58B5EE4"/>
    <w:multiLevelType w:val="multilevel"/>
    <w:tmpl w:val="401249D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601227647">
    <w:abstractNumId w:val="1"/>
  </w:num>
  <w:num w:numId="2" w16cid:durableId="599530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39"/>
    <w:rsid w:val="00D74E39"/>
    <w:rsid w:val="00F9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96F51"/>
  <w15:docId w15:val="{71D4DE1A-1510-40A1-B1F6-128B78B09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tenderhabitacao.caixa.gov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br/cidades/pt-br/acesso-a-informacao/acoes-e-programas/habitacao/programa-minha-casa-minha-vida/minha-casa-minha-vida-rur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tenderhabitacao.caixa.gov.br" TargetMode="External"/><Relationship Id="rId5" Type="http://schemas.openxmlformats.org/officeDocument/2006/relationships/hyperlink" Target="https://atenderhabitacao.caixa.gov.b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1125</Words>
  <Characters>6075</Characters>
  <Application>Microsoft Office Word</Application>
  <DocSecurity>0</DocSecurity>
  <Lines>50</Lines>
  <Paragraphs>14</Paragraphs>
  <ScaleCrop>false</ScaleCrop>
  <Company/>
  <LinksUpToDate>false</LinksUpToDate>
  <CharactersWithSpaces>7186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Henrique Neves</dc:creator>
  <cp:lastModifiedBy>Fernando Henrique Neves</cp:lastModifiedBy>
  <cp:revision>2</cp:revision>
  <dcterms:created xsi:type="dcterms:W3CDTF">2023-07-21T20:53:00Z</dcterms:created>
  <dcterms:modified xsi:type="dcterms:W3CDTF">2023-07-21T20:53:00Z</dcterms:modified>
</cp:coreProperties>
</file>