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17D24B" w14:textId="77777777" w:rsidR="00546518" w:rsidRDefault="00546518" w:rsidP="00995E34">
      <w:pPr>
        <w:jc w:val="both"/>
      </w:pPr>
    </w:p>
    <w:p w14:paraId="5F5243B7" w14:textId="71D547B0" w:rsidR="11DB1567" w:rsidRDefault="11DB1567" w:rsidP="11DB1567">
      <w:pPr>
        <w:jc w:val="both"/>
      </w:pPr>
    </w:p>
    <w:p w14:paraId="44EB904B" w14:textId="77777777" w:rsidR="00546518" w:rsidRPr="00995E34" w:rsidRDefault="00464205" w:rsidP="00995E34">
      <w:pPr>
        <w:jc w:val="both"/>
        <w:rPr>
          <w:lang w:val="pt-BR"/>
        </w:rPr>
      </w:pPr>
      <w:r w:rsidRPr="00995E34">
        <w:rPr>
          <w:b/>
          <w:sz w:val="28"/>
          <w:lang w:val="pt-BR"/>
        </w:rPr>
        <w:t>Memória da Reunião – Revisão do 6º Plano de Ação e Estratégia Nacional de Governo Aberto</w:t>
      </w:r>
    </w:p>
    <w:p w14:paraId="1C0B570E" w14:textId="77777777" w:rsidR="00546518" w:rsidRPr="00995E34" w:rsidRDefault="00546518" w:rsidP="00995E34">
      <w:pPr>
        <w:jc w:val="both"/>
        <w:rPr>
          <w:lang w:val="pt-BR"/>
        </w:rPr>
      </w:pPr>
    </w:p>
    <w:p w14:paraId="7A176456" w14:textId="77777777" w:rsidR="00546518" w:rsidRPr="00995E34" w:rsidRDefault="00464205" w:rsidP="00995E34">
      <w:pPr>
        <w:jc w:val="both"/>
        <w:rPr>
          <w:lang w:val="pt-BR"/>
        </w:rPr>
      </w:pPr>
      <w:r w:rsidRPr="00995E34">
        <w:rPr>
          <w:lang w:val="pt-BR"/>
        </w:rPr>
        <w:t>Data: 3 de julho de 2025</w:t>
      </w:r>
    </w:p>
    <w:p w14:paraId="6E71368B" w14:textId="6B6D5676" w:rsidR="00546518" w:rsidRPr="00995E34" w:rsidRDefault="00464205" w:rsidP="00995E34">
      <w:pPr>
        <w:jc w:val="both"/>
        <w:rPr>
          <w:lang w:val="pt-BR"/>
        </w:rPr>
      </w:pPr>
      <w:r w:rsidRPr="00995E34">
        <w:rPr>
          <w:lang w:val="pt-BR"/>
        </w:rPr>
        <w:t>Horário: 1</w:t>
      </w:r>
      <w:r w:rsidR="00995E34" w:rsidRPr="00995E34">
        <w:rPr>
          <w:lang w:val="pt-BR"/>
        </w:rPr>
        <w:t>4</w:t>
      </w:r>
      <w:r w:rsidRPr="00995E34">
        <w:rPr>
          <w:lang w:val="pt-BR"/>
        </w:rPr>
        <w:t>h30 (horário de Brasília)</w:t>
      </w:r>
    </w:p>
    <w:p w14:paraId="084663B7" w14:textId="6648A08E" w:rsidR="00546518" w:rsidRDefault="00464205" w:rsidP="00995E34">
      <w:pPr>
        <w:jc w:val="both"/>
        <w:rPr>
          <w:lang w:val="pt-BR"/>
        </w:rPr>
      </w:pPr>
      <w:r w:rsidRPr="00995E34">
        <w:rPr>
          <w:lang w:val="pt-BR"/>
        </w:rPr>
        <w:t xml:space="preserve">Local: </w:t>
      </w:r>
      <w:r w:rsidR="00995E34">
        <w:rPr>
          <w:lang w:val="pt-BR"/>
        </w:rPr>
        <w:t xml:space="preserve">sala 1237 da CGU, transmitido e gravado via </w:t>
      </w:r>
      <w:r w:rsidRPr="00995E34">
        <w:rPr>
          <w:lang w:val="pt-BR"/>
        </w:rPr>
        <w:t>Microsoft Teams</w:t>
      </w:r>
    </w:p>
    <w:p w14:paraId="4CEF4C52" w14:textId="70B5A18D" w:rsidR="00995E34" w:rsidRPr="00995E34" w:rsidRDefault="7E0B0F8A" w:rsidP="00995E34">
      <w:pPr>
        <w:jc w:val="both"/>
        <w:rPr>
          <w:lang w:val="pt-BR"/>
        </w:rPr>
      </w:pPr>
      <w:r w:rsidRPr="11DB1567">
        <w:rPr>
          <w:lang w:val="pt-BR"/>
        </w:rPr>
        <w:t>Atividade: Reunião Interna – OGP, CGU,</w:t>
      </w:r>
      <w:r w:rsidR="39944F42" w:rsidRPr="11DB1567">
        <w:rPr>
          <w:lang w:val="pt-BR"/>
        </w:rPr>
        <w:t xml:space="preserve"> GT da</w:t>
      </w:r>
      <w:r w:rsidRPr="11DB1567">
        <w:rPr>
          <w:lang w:val="pt-BR"/>
        </w:rPr>
        <w:t xml:space="preserve"> Sociedade Civil, CIGA</w:t>
      </w:r>
    </w:p>
    <w:p w14:paraId="3CE03AF8" w14:textId="519ECDF2" w:rsidR="00995E34" w:rsidRPr="00995E34" w:rsidRDefault="7E0B0F8A" w:rsidP="00995E34">
      <w:pPr>
        <w:jc w:val="both"/>
        <w:rPr>
          <w:lang w:val="pt-BR"/>
        </w:rPr>
      </w:pPr>
      <w:r w:rsidRPr="11DB1567">
        <w:rPr>
          <w:lang w:val="pt-BR"/>
        </w:rPr>
        <w:t>Convidados / Participantes da CGU: Assessoria de Assuntos Internacionais, Diretoria de Governo Aberto e Transparência, Representantes do Grupo de Trabalho</w:t>
      </w:r>
      <w:r w:rsidR="2AFD077C" w:rsidRPr="11DB1567">
        <w:rPr>
          <w:lang w:val="pt-BR"/>
        </w:rPr>
        <w:t xml:space="preserve"> (GT)</w:t>
      </w:r>
      <w:r w:rsidRPr="11DB1567">
        <w:rPr>
          <w:lang w:val="pt-BR"/>
        </w:rPr>
        <w:t xml:space="preserve"> da Sociedade Civil</w:t>
      </w:r>
    </w:p>
    <w:p w14:paraId="07AA545C" w14:textId="2B0715A7" w:rsidR="00995E34" w:rsidRDefault="7E0B0F8A" w:rsidP="00995E34">
      <w:pPr>
        <w:jc w:val="both"/>
        <w:rPr>
          <w:lang w:val="pt-BR"/>
        </w:rPr>
      </w:pPr>
      <w:r w:rsidRPr="329CF63B">
        <w:rPr>
          <w:lang w:val="pt-BR"/>
        </w:rPr>
        <w:t xml:space="preserve">Representante da </w:t>
      </w:r>
      <w:r w:rsidR="0DE73749" w:rsidRPr="329CF63B">
        <w:rPr>
          <w:lang w:val="pt-BR"/>
        </w:rPr>
        <w:t>Parceria para Governo Aberto (</w:t>
      </w:r>
      <w:r w:rsidRPr="329CF63B">
        <w:rPr>
          <w:lang w:val="pt-BR"/>
        </w:rPr>
        <w:t>OGP</w:t>
      </w:r>
      <w:r w:rsidR="1833D10D" w:rsidRPr="329CF63B">
        <w:rPr>
          <w:lang w:val="pt-BR"/>
        </w:rPr>
        <w:t>)</w:t>
      </w:r>
      <w:r w:rsidRPr="329CF63B">
        <w:rPr>
          <w:lang w:val="pt-BR"/>
        </w:rPr>
        <w:t>: Carolina Cornejo</w:t>
      </w:r>
      <w:r w:rsidR="5ED29C68" w:rsidRPr="329CF63B">
        <w:rPr>
          <w:lang w:val="pt-BR"/>
        </w:rPr>
        <w:t>.</w:t>
      </w:r>
    </w:p>
    <w:p w14:paraId="767428C9" w14:textId="38C635B8" w:rsidR="004066AE" w:rsidRPr="00995E34" w:rsidRDefault="004066AE" w:rsidP="00995E34">
      <w:pPr>
        <w:jc w:val="both"/>
        <w:rPr>
          <w:lang w:val="pt-BR"/>
        </w:rPr>
      </w:pPr>
      <w:r>
        <w:rPr>
          <w:lang w:val="pt-BR"/>
        </w:rPr>
        <w:t>Registro: Bruno Bonaldo e Taiane de Oliveira.</w:t>
      </w:r>
    </w:p>
    <w:p w14:paraId="515A126F" w14:textId="77777777" w:rsidR="00546518" w:rsidRPr="00995E34" w:rsidRDefault="00546518" w:rsidP="00995E34">
      <w:pPr>
        <w:jc w:val="both"/>
        <w:rPr>
          <w:lang w:val="pt-BR"/>
        </w:rPr>
      </w:pPr>
    </w:p>
    <w:p w14:paraId="0782063E" w14:textId="77777777" w:rsidR="00546518" w:rsidRPr="00995E34" w:rsidRDefault="00464205" w:rsidP="00995E34">
      <w:pPr>
        <w:jc w:val="both"/>
        <w:rPr>
          <w:lang w:val="pt-BR"/>
        </w:rPr>
      </w:pPr>
      <w:r w:rsidRPr="00995E34">
        <w:rPr>
          <w:b/>
          <w:sz w:val="24"/>
          <w:lang w:val="pt-BR"/>
        </w:rPr>
        <w:t>1. Abertura e contextualização</w:t>
      </w:r>
    </w:p>
    <w:p w14:paraId="22362ACD" w14:textId="19E72A5B" w:rsidR="00546518" w:rsidRPr="00995E34" w:rsidRDefault="7A5C3ADE" w:rsidP="004066AE">
      <w:pPr>
        <w:ind w:firstLine="720"/>
        <w:jc w:val="both"/>
        <w:rPr>
          <w:lang w:val="pt-BR"/>
        </w:rPr>
      </w:pPr>
      <w:r w:rsidRPr="329CF63B">
        <w:rPr>
          <w:lang w:val="pt-BR"/>
        </w:rPr>
        <w:t>A reunião teve como objetivo iniciar oficialmente dois processos paralelos: a revisão do 6º Plano de Ação Nacional da OGP Brasil e a elaboração da Estratégia Nacional de Governo Aberto.</w:t>
      </w:r>
      <w:r w:rsidR="5ED29C68" w:rsidRPr="329CF63B">
        <w:rPr>
          <w:lang w:val="pt-BR"/>
        </w:rPr>
        <w:t xml:space="preserve"> </w:t>
      </w:r>
      <w:r w:rsidRPr="329CF63B">
        <w:rPr>
          <w:lang w:val="pt-BR"/>
        </w:rPr>
        <w:t xml:space="preserve">Carolina </w:t>
      </w:r>
      <w:r w:rsidR="6F80A904" w:rsidRPr="329CF63B">
        <w:rPr>
          <w:lang w:val="pt-BR"/>
        </w:rPr>
        <w:t xml:space="preserve">Cornejo </w:t>
      </w:r>
      <w:r w:rsidRPr="329CF63B">
        <w:rPr>
          <w:lang w:val="pt-BR"/>
        </w:rPr>
        <w:t>(</w:t>
      </w:r>
      <w:r w:rsidR="056379BA" w:rsidRPr="329CF63B">
        <w:rPr>
          <w:lang w:val="pt-BR"/>
        </w:rPr>
        <w:t xml:space="preserve">Unidade de Suporte da </w:t>
      </w:r>
      <w:r w:rsidRPr="329CF63B">
        <w:rPr>
          <w:lang w:val="pt-BR"/>
        </w:rPr>
        <w:t>OGP) apresentou diretrizes da OGP para países com planos de quatro anos (como é o caso do Brasil), reforçando que esse formato exige uma revisão intermediária para: avaliar o progresso; promover inovação e participação social; incorporar ajustes estratégicos.</w:t>
      </w:r>
      <w:r w:rsidR="5ED29C68" w:rsidRPr="329CF63B">
        <w:rPr>
          <w:lang w:val="pt-BR"/>
        </w:rPr>
        <w:t xml:space="preserve"> </w:t>
      </w:r>
      <w:r w:rsidRPr="329CF63B">
        <w:rPr>
          <w:lang w:val="pt-BR"/>
        </w:rPr>
        <w:t>Também destacou que a OGP fornecerá apoio técnico durante o processo.</w:t>
      </w:r>
    </w:p>
    <w:p w14:paraId="1314CFBE" w14:textId="77777777" w:rsidR="00546518" w:rsidRPr="00995E34" w:rsidRDefault="00464205" w:rsidP="00995E34">
      <w:pPr>
        <w:jc w:val="both"/>
        <w:rPr>
          <w:lang w:val="pt-BR"/>
        </w:rPr>
      </w:pPr>
      <w:r w:rsidRPr="00995E34">
        <w:rPr>
          <w:b/>
          <w:sz w:val="24"/>
          <w:lang w:val="pt-BR"/>
        </w:rPr>
        <w:t>2. Revisão do 6º Plano de Ação</w:t>
      </w:r>
    </w:p>
    <w:p w14:paraId="20727AA0" w14:textId="77777777" w:rsidR="00546518" w:rsidRPr="00995E34" w:rsidRDefault="00464205" w:rsidP="0040247B">
      <w:pPr>
        <w:ind w:firstLine="720"/>
        <w:jc w:val="both"/>
        <w:rPr>
          <w:lang w:val="pt-BR"/>
        </w:rPr>
      </w:pPr>
      <w:r w:rsidRPr="00995E34">
        <w:rPr>
          <w:lang w:val="pt-BR"/>
        </w:rPr>
        <w:t>2.1 Diretrizes da OGP</w:t>
      </w:r>
    </w:p>
    <w:p w14:paraId="62D7145B" w14:textId="230A4E0E" w:rsidR="00546518" w:rsidRPr="00995E34" w:rsidRDefault="7A5C3ADE" w:rsidP="0040247B">
      <w:pPr>
        <w:ind w:firstLine="720"/>
        <w:jc w:val="both"/>
        <w:rPr>
          <w:lang w:val="pt-BR"/>
        </w:rPr>
      </w:pPr>
      <w:r w:rsidRPr="11DB1567">
        <w:rPr>
          <w:lang w:val="pt-BR"/>
        </w:rPr>
        <w:t xml:space="preserve">Carolina </w:t>
      </w:r>
      <w:r w:rsidR="0E90B764" w:rsidRPr="11DB1567">
        <w:rPr>
          <w:lang w:val="pt-BR"/>
        </w:rPr>
        <w:t xml:space="preserve">Cornejo </w:t>
      </w:r>
      <w:r w:rsidRPr="11DB1567">
        <w:rPr>
          <w:lang w:val="pt-BR"/>
        </w:rPr>
        <w:t>explicou que: a revisão não é um novo processo de cocriação; deve envolver uma análise do progresso, escuta pública e possíveis ajustes; é necessário garantir transparência, resposta fundamentada e publicação de cronograma com pelo menos duas semanas de antecedência.</w:t>
      </w:r>
    </w:p>
    <w:p w14:paraId="7034C4CB" w14:textId="77777777" w:rsidR="00546518" w:rsidRDefault="00464205" w:rsidP="0040247B">
      <w:pPr>
        <w:ind w:firstLine="720"/>
        <w:jc w:val="both"/>
      </w:pPr>
      <w:r>
        <w:t xml:space="preserve">2.2 </w:t>
      </w:r>
      <w:proofErr w:type="spellStart"/>
      <w:r>
        <w:t>Cronograma</w:t>
      </w:r>
      <w:proofErr w:type="spellEnd"/>
      <w:r>
        <w:t xml:space="preserve"> </w:t>
      </w:r>
      <w:proofErr w:type="spellStart"/>
      <w:r>
        <w:t>proposto</w:t>
      </w:r>
      <w:proofErr w:type="spellEnd"/>
      <w:r>
        <w:t xml:space="preserve"> pela CGU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77"/>
        <w:gridCol w:w="2877"/>
        <w:gridCol w:w="2876"/>
      </w:tblGrid>
      <w:tr w:rsidR="00546518" w14:paraId="49FAE771" w14:textId="77777777">
        <w:tc>
          <w:tcPr>
            <w:tcW w:w="2880" w:type="dxa"/>
          </w:tcPr>
          <w:p w14:paraId="336E8281" w14:textId="77777777" w:rsidR="00546518" w:rsidRDefault="00464205" w:rsidP="00995E34">
            <w:pPr>
              <w:jc w:val="both"/>
            </w:pPr>
            <w:r>
              <w:t>Fase</w:t>
            </w:r>
          </w:p>
        </w:tc>
        <w:tc>
          <w:tcPr>
            <w:tcW w:w="2880" w:type="dxa"/>
          </w:tcPr>
          <w:p w14:paraId="319151ED" w14:textId="77777777" w:rsidR="00546518" w:rsidRDefault="00464205" w:rsidP="00995E34">
            <w:pPr>
              <w:jc w:val="both"/>
            </w:pPr>
            <w:proofErr w:type="spellStart"/>
            <w:r>
              <w:t>Atividade</w:t>
            </w:r>
            <w:proofErr w:type="spellEnd"/>
          </w:p>
        </w:tc>
        <w:tc>
          <w:tcPr>
            <w:tcW w:w="2880" w:type="dxa"/>
          </w:tcPr>
          <w:p w14:paraId="2F00BA61" w14:textId="77777777" w:rsidR="00546518" w:rsidRDefault="00464205" w:rsidP="00995E34">
            <w:pPr>
              <w:jc w:val="both"/>
            </w:pPr>
            <w:proofErr w:type="spellStart"/>
            <w:r>
              <w:t>Período</w:t>
            </w:r>
            <w:proofErr w:type="spellEnd"/>
          </w:p>
        </w:tc>
      </w:tr>
      <w:tr w:rsidR="00546518" w14:paraId="54F852DE" w14:textId="77777777">
        <w:tc>
          <w:tcPr>
            <w:tcW w:w="2880" w:type="dxa"/>
          </w:tcPr>
          <w:p w14:paraId="398DA97A" w14:textId="77777777" w:rsidR="00546518" w:rsidRDefault="00464205" w:rsidP="00995E34">
            <w:pPr>
              <w:jc w:val="both"/>
            </w:pPr>
            <w:proofErr w:type="spellStart"/>
            <w:r>
              <w:lastRenderedPageBreak/>
              <w:t>Diagnóstico</w:t>
            </w:r>
            <w:proofErr w:type="spellEnd"/>
          </w:p>
        </w:tc>
        <w:tc>
          <w:tcPr>
            <w:tcW w:w="2880" w:type="dxa"/>
          </w:tcPr>
          <w:p w14:paraId="0AAB757B" w14:textId="77777777" w:rsidR="00546518" w:rsidRPr="00995E34" w:rsidRDefault="00464205" w:rsidP="00995E34">
            <w:pPr>
              <w:jc w:val="both"/>
              <w:rPr>
                <w:lang w:val="pt-BR"/>
              </w:rPr>
            </w:pPr>
            <w:r w:rsidRPr="00995E34">
              <w:rPr>
                <w:lang w:val="pt-BR"/>
              </w:rPr>
              <w:t>Avaliação interna pelos participantes dos compromissos</w:t>
            </w:r>
          </w:p>
        </w:tc>
        <w:tc>
          <w:tcPr>
            <w:tcW w:w="2880" w:type="dxa"/>
          </w:tcPr>
          <w:p w14:paraId="6EC6A016" w14:textId="77777777" w:rsidR="00546518" w:rsidRDefault="00464205" w:rsidP="00995E34">
            <w:pPr>
              <w:jc w:val="both"/>
            </w:pPr>
            <w:r>
              <w:t>Jul – Out/2025</w:t>
            </w:r>
          </w:p>
        </w:tc>
      </w:tr>
      <w:tr w:rsidR="00546518" w14:paraId="04DCB701" w14:textId="77777777">
        <w:tc>
          <w:tcPr>
            <w:tcW w:w="2880" w:type="dxa"/>
          </w:tcPr>
          <w:p w14:paraId="558FF79F" w14:textId="77777777" w:rsidR="00546518" w:rsidRDefault="00464205" w:rsidP="00995E34">
            <w:pPr>
              <w:jc w:val="both"/>
            </w:pPr>
            <w:proofErr w:type="spellStart"/>
            <w:r>
              <w:t>Consolidação</w:t>
            </w:r>
            <w:proofErr w:type="spellEnd"/>
          </w:p>
        </w:tc>
        <w:tc>
          <w:tcPr>
            <w:tcW w:w="2880" w:type="dxa"/>
          </w:tcPr>
          <w:p w14:paraId="0F1B7AF6" w14:textId="77777777" w:rsidR="00546518" w:rsidRPr="00995E34" w:rsidRDefault="00464205" w:rsidP="00995E34">
            <w:pPr>
              <w:jc w:val="both"/>
              <w:rPr>
                <w:lang w:val="pt-BR"/>
              </w:rPr>
            </w:pPr>
            <w:r w:rsidRPr="00995E34">
              <w:rPr>
                <w:lang w:val="pt-BR"/>
              </w:rPr>
              <w:t>Relatório de progresso elaborado pela CGU</w:t>
            </w:r>
          </w:p>
        </w:tc>
        <w:tc>
          <w:tcPr>
            <w:tcW w:w="2880" w:type="dxa"/>
          </w:tcPr>
          <w:p w14:paraId="2C48EDEF" w14:textId="77777777" w:rsidR="00546518" w:rsidRDefault="00464205" w:rsidP="00995E34">
            <w:pPr>
              <w:jc w:val="both"/>
            </w:pPr>
            <w:r>
              <w:t>Out/2025</w:t>
            </w:r>
          </w:p>
        </w:tc>
      </w:tr>
      <w:tr w:rsidR="00546518" w14:paraId="455B4520" w14:textId="77777777">
        <w:tc>
          <w:tcPr>
            <w:tcW w:w="2880" w:type="dxa"/>
          </w:tcPr>
          <w:p w14:paraId="2265584A" w14:textId="77777777" w:rsidR="00546518" w:rsidRDefault="00464205" w:rsidP="00995E34">
            <w:pPr>
              <w:jc w:val="both"/>
            </w:pPr>
            <w:r>
              <w:t xml:space="preserve">Consulta </w:t>
            </w:r>
            <w:proofErr w:type="spellStart"/>
            <w:r>
              <w:t>pública</w:t>
            </w:r>
            <w:proofErr w:type="spellEnd"/>
            <w:r>
              <w:t xml:space="preserve"> I</w:t>
            </w:r>
          </w:p>
        </w:tc>
        <w:tc>
          <w:tcPr>
            <w:tcW w:w="2880" w:type="dxa"/>
          </w:tcPr>
          <w:p w14:paraId="24F8C7D5" w14:textId="77777777" w:rsidR="00546518" w:rsidRPr="00995E34" w:rsidRDefault="00464205" w:rsidP="00995E34">
            <w:pPr>
              <w:jc w:val="both"/>
              <w:rPr>
                <w:lang w:val="pt-BR"/>
              </w:rPr>
            </w:pPr>
            <w:r w:rsidRPr="00995E34">
              <w:rPr>
                <w:lang w:val="pt-BR"/>
              </w:rPr>
              <w:t>Divulgação do diagnóstico e recebimento de contribuições</w:t>
            </w:r>
          </w:p>
        </w:tc>
        <w:tc>
          <w:tcPr>
            <w:tcW w:w="2880" w:type="dxa"/>
          </w:tcPr>
          <w:p w14:paraId="7716EBA6" w14:textId="77777777" w:rsidR="00546518" w:rsidRDefault="00464205" w:rsidP="00995E34">
            <w:pPr>
              <w:jc w:val="both"/>
            </w:pPr>
            <w:r>
              <w:t>Nov/2025</w:t>
            </w:r>
          </w:p>
        </w:tc>
      </w:tr>
      <w:tr w:rsidR="00546518" w14:paraId="4F582EE9" w14:textId="77777777">
        <w:tc>
          <w:tcPr>
            <w:tcW w:w="2880" w:type="dxa"/>
          </w:tcPr>
          <w:p w14:paraId="5977C659" w14:textId="77777777" w:rsidR="00546518" w:rsidRDefault="00464205" w:rsidP="00995E34">
            <w:pPr>
              <w:jc w:val="both"/>
            </w:pPr>
            <w:proofErr w:type="spellStart"/>
            <w:r>
              <w:t>Análise</w:t>
            </w:r>
            <w:proofErr w:type="spellEnd"/>
          </w:p>
        </w:tc>
        <w:tc>
          <w:tcPr>
            <w:tcW w:w="2880" w:type="dxa"/>
          </w:tcPr>
          <w:p w14:paraId="6301297C" w14:textId="77777777" w:rsidR="00546518" w:rsidRDefault="00464205" w:rsidP="00995E34">
            <w:pPr>
              <w:jc w:val="both"/>
            </w:pPr>
            <w:proofErr w:type="spellStart"/>
            <w:r>
              <w:t>Sistematização</w:t>
            </w:r>
            <w:proofErr w:type="spellEnd"/>
            <w:r>
              <w:t xml:space="preserve"> das </w:t>
            </w:r>
            <w:proofErr w:type="spellStart"/>
            <w:r>
              <w:t>contribuições</w:t>
            </w:r>
            <w:proofErr w:type="spellEnd"/>
            <w:r>
              <w:t xml:space="preserve"> </w:t>
            </w:r>
            <w:proofErr w:type="spellStart"/>
            <w:r>
              <w:t>recebidas</w:t>
            </w:r>
            <w:proofErr w:type="spellEnd"/>
          </w:p>
        </w:tc>
        <w:tc>
          <w:tcPr>
            <w:tcW w:w="2880" w:type="dxa"/>
          </w:tcPr>
          <w:p w14:paraId="3EA15C21" w14:textId="77777777" w:rsidR="00546518" w:rsidRDefault="00464205" w:rsidP="00995E34">
            <w:pPr>
              <w:jc w:val="both"/>
            </w:pPr>
            <w:r>
              <w:t>Dez/2025 – Jan/2026</w:t>
            </w:r>
          </w:p>
        </w:tc>
      </w:tr>
      <w:tr w:rsidR="00546518" w14:paraId="158C11DE" w14:textId="77777777">
        <w:tc>
          <w:tcPr>
            <w:tcW w:w="2880" w:type="dxa"/>
          </w:tcPr>
          <w:p w14:paraId="050C8115" w14:textId="77777777" w:rsidR="00546518" w:rsidRDefault="00464205" w:rsidP="00995E34">
            <w:pPr>
              <w:jc w:val="both"/>
            </w:pPr>
            <w:proofErr w:type="spellStart"/>
            <w:r>
              <w:t>Revisão</w:t>
            </w:r>
            <w:proofErr w:type="spellEnd"/>
            <w:r>
              <w:t xml:space="preserve"> </w:t>
            </w:r>
            <w:proofErr w:type="spellStart"/>
            <w:r>
              <w:t>técnica</w:t>
            </w:r>
            <w:proofErr w:type="spellEnd"/>
          </w:p>
        </w:tc>
        <w:tc>
          <w:tcPr>
            <w:tcW w:w="2880" w:type="dxa"/>
          </w:tcPr>
          <w:p w14:paraId="4BC0AD56" w14:textId="77777777" w:rsidR="00546518" w:rsidRPr="00995E34" w:rsidRDefault="00464205" w:rsidP="00995E34">
            <w:pPr>
              <w:jc w:val="both"/>
              <w:rPr>
                <w:lang w:val="pt-BR"/>
              </w:rPr>
            </w:pPr>
            <w:r w:rsidRPr="00995E34">
              <w:rPr>
                <w:lang w:val="pt-BR"/>
              </w:rPr>
              <w:t>Oficinas e reformulação dos compromissos</w:t>
            </w:r>
          </w:p>
        </w:tc>
        <w:tc>
          <w:tcPr>
            <w:tcW w:w="2880" w:type="dxa"/>
          </w:tcPr>
          <w:p w14:paraId="39C6AA9D" w14:textId="77777777" w:rsidR="00546518" w:rsidRDefault="00464205" w:rsidP="00995E34">
            <w:pPr>
              <w:jc w:val="both"/>
            </w:pPr>
            <w:proofErr w:type="spellStart"/>
            <w:r>
              <w:t>Fev</w:t>
            </w:r>
            <w:proofErr w:type="spellEnd"/>
            <w:r>
              <w:t xml:space="preserve"> – Mar/2026</w:t>
            </w:r>
          </w:p>
        </w:tc>
      </w:tr>
      <w:tr w:rsidR="00546518" w14:paraId="0525EED1" w14:textId="77777777">
        <w:tc>
          <w:tcPr>
            <w:tcW w:w="2880" w:type="dxa"/>
          </w:tcPr>
          <w:p w14:paraId="39963A68" w14:textId="77777777" w:rsidR="00546518" w:rsidRDefault="00464205" w:rsidP="00995E34">
            <w:pPr>
              <w:jc w:val="both"/>
            </w:pPr>
            <w:r>
              <w:t xml:space="preserve">Consulta </w:t>
            </w:r>
            <w:proofErr w:type="spellStart"/>
            <w:r>
              <w:t>pública</w:t>
            </w:r>
            <w:proofErr w:type="spellEnd"/>
            <w:r>
              <w:t xml:space="preserve"> II</w:t>
            </w:r>
          </w:p>
        </w:tc>
        <w:tc>
          <w:tcPr>
            <w:tcW w:w="2880" w:type="dxa"/>
          </w:tcPr>
          <w:p w14:paraId="534B6991" w14:textId="77777777" w:rsidR="00546518" w:rsidRPr="00995E34" w:rsidRDefault="00464205" w:rsidP="00995E34">
            <w:pPr>
              <w:jc w:val="both"/>
              <w:rPr>
                <w:lang w:val="pt-BR"/>
              </w:rPr>
            </w:pPr>
            <w:r w:rsidRPr="00995E34">
              <w:rPr>
                <w:lang w:val="pt-BR"/>
              </w:rPr>
              <w:t>Validação pública do plano revisado</w:t>
            </w:r>
          </w:p>
        </w:tc>
        <w:tc>
          <w:tcPr>
            <w:tcW w:w="2880" w:type="dxa"/>
          </w:tcPr>
          <w:p w14:paraId="0F1DCBF3" w14:textId="77777777" w:rsidR="00546518" w:rsidRDefault="00464205" w:rsidP="00995E34">
            <w:pPr>
              <w:jc w:val="both"/>
            </w:pPr>
            <w:proofErr w:type="spellStart"/>
            <w:r>
              <w:t>Abr</w:t>
            </w:r>
            <w:proofErr w:type="spellEnd"/>
            <w:r>
              <w:t>/2026</w:t>
            </w:r>
          </w:p>
        </w:tc>
      </w:tr>
      <w:tr w:rsidR="00546518" w14:paraId="5E19EF31" w14:textId="77777777">
        <w:tc>
          <w:tcPr>
            <w:tcW w:w="2880" w:type="dxa"/>
          </w:tcPr>
          <w:p w14:paraId="1B476A9F" w14:textId="77777777" w:rsidR="00546518" w:rsidRDefault="00464205" w:rsidP="00995E34">
            <w:pPr>
              <w:jc w:val="both"/>
            </w:pPr>
            <w:proofErr w:type="spellStart"/>
            <w:r>
              <w:t>Finalização</w:t>
            </w:r>
            <w:proofErr w:type="spellEnd"/>
          </w:p>
        </w:tc>
        <w:tc>
          <w:tcPr>
            <w:tcW w:w="2880" w:type="dxa"/>
          </w:tcPr>
          <w:p w14:paraId="1DD20D10" w14:textId="77777777" w:rsidR="00546518" w:rsidRPr="00995E34" w:rsidRDefault="00464205" w:rsidP="00995E34">
            <w:pPr>
              <w:jc w:val="both"/>
              <w:rPr>
                <w:lang w:val="pt-BR"/>
              </w:rPr>
            </w:pPr>
            <w:r w:rsidRPr="00995E34">
              <w:rPr>
                <w:lang w:val="pt-BR"/>
              </w:rPr>
              <w:t>Aprovação final, tradução e envio à OGP</w:t>
            </w:r>
          </w:p>
        </w:tc>
        <w:tc>
          <w:tcPr>
            <w:tcW w:w="2880" w:type="dxa"/>
          </w:tcPr>
          <w:p w14:paraId="1E4BD43D" w14:textId="77777777" w:rsidR="00546518" w:rsidRDefault="00464205" w:rsidP="00995E34">
            <w:pPr>
              <w:jc w:val="both"/>
            </w:pPr>
            <w:r>
              <w:t>Mai – Jun/2026</w:t>
            </w:r>
          </w:p>
        </w:tc>
      </w:tr>
    </w:tbl>
    <w:p w14:paraId="79E09261" w14:textId="77777777" w:rsidR="0040247B" w:rsidRDefault="0040247B" w:rsidP="0040247B">
      <w:pPr>
        <w:ind w:firstLine="720"/>
        <w:jc w:val="both"/>
      </w:pPr>
    </w:p>
    <w:p w14:paraId="23FA0C22" w14:textId="3C468EC9" w:rsidR="00546518" w:rsidRDefault="00464205" w:rsidP="0040247B">
      <w:pPr>
        <w:ind w:firstLine="720"/>
        <w:jc w:val="both"/>
      </w:pPr>
      <w:r>
        <w:t xml:space="preserve">2.3 </w:t>
      </w:r>
      <w:proofErr w:type="spellStart"/>
      <w:r>
        <w:t>Exemplos</w:t>
      </w:r>
      <w:proofErr w:type="spellEnd"/>
      <w:r>
        <w:t xml:space="preserve"> </w:t>
      </w:r>
      <w:proofErr w:type="spellStart"/>
      <w:r>
        <w:t>práticos</w:t>
      </w:r>
      <w:proofErr w:type="spellEnd"/>
    </w:p>
    <w:p w14:paraId="4AB04C51" w14:textId="6A067AD2" w:rsidR="00546518" w:rsidRPr="00995E34" w:rsidRDefault="2B41C5E9" w:rsidP="0040247B">
      <w:pPr>
        <w:ind w:firstLine="720"/>
        <w:jc w:val="both"/>
        <w:rPr>
          <w:lang w:val="pt-BR"/>
        </w:rPr>
      </w:pPr>
      <w:r w:rsidRPr="11DB1567">
        <w:rPr>
          <w:lang w:val="pt-BR"/>
        </w:rPr>
        <w:t xml:space="preserve">Léa </w:t>
      </w:r>
      <w:proofErr w:type="spellStart"/>
      <w:r w:rsidRPr="11DB1567">
        <w:rPr>
          <w:lang w:val="pt-BR"/>
        </w:rPr>
        <w:t>Contier</w:t>
      </w:r>
      <w:proofErr w:type="spellEnd"/>
      <w:r w:rsidRPr="11DB1567">
        <w:rPr>
          <w:lang w:val="pt-BR"/>
        </w:rPr>
        <w:t xml:space="preserve"> De Freitas</w:t>
      </w:r>
      <w:r w:rsidR="7A5C3ADE" w:rsidRPr="11DB1567">
        <w:rPr>
          <w:lang w:val="pt-BR"/>
        </w:rPr>
        <w:t xml:space="preserve"> do MCTI (Compromisso 3 – Ciência Aberta) relatou que a nova gestão da Coordenação de Governança de Dados já realizou análise dos marcos do compromisso, constatando: sobreposição entre ações; etapas já concluídas; necessidade de reorganização em fases; mudança no foco de algumas ações, como o uso de dados científicos já mapeados</w:t>
      </w:r>
      <w:r w:rsidR="4BD2DD98" w:rsidRPr="11DB1567">
        <w:rPr>
          <w:lang w:val="pt-BR"/>
        </w:rPr>
        <w:t xml:space="preserve">. </w:t>
      </w:r>
      <w:r w:rsidR="7A5C3ADE" w:rsidRPr="11DB1567">
        <w:rPr>
          <w:lang w:val="pt-BR"/>
        </w:rPr>
        <w:t>Ela destacou que a equipe deseja começar a revisão já em 2025, mesmo antes da fase de oficinas, para garantir maior efetividade e impacto. A CGU apoiou a iniciativa e reforçou que o processo permite esse tipo de antecipação, desde que alinhado às diretrizes da OGP.</w:t>
      </w:r>
    </w:p>
    <w:p w14:paraId="686CA2B4" w14:textId="77777777" w:rsidR="00546518" w:rsidRPr="00995E34" w:rsidRDefault="00464205" w:rsidP="00995E34">
      <w:pPr>
        <w:jc w:val="both"/>
        <w:rPr>
          <w:lang w:val="pt-BR"/>
        </w:rPr>
      </w:pPr>
      <w:r w:rsidRPr="00995E34">
        <w:rPr>
          <w:b/>
          <w:sz w:val="24"/>
          <w:lang w:val="pt-BR"/>
        </w:rPr>
        <w:t>3. Estratégia Nacional de Governo Aberto</w:t>
      </w:r>
    </w:p>
    <w:p w14:paraId="2AAAC715" w14:textId="77777777" w:rsidR="00546518" w:rsidRPr="00995E34" w:rsidRDefault="00464205" w:rsidP="00995E34">
      <w:pPr>
        <w:jc w:val="both"/>
        <w:rPr>
          <w:lang w:val="pt-BR"/>
        </w:rPr>
      </w:pPr>
      <w:r w:rsidRPr="00995E34">
        <w:rPr>
          <w:lang w:val="pt-BR"/>
        </w:rPr>
        <w:t>3.1 Contexto</w:t>
      </w:r>
    </w:p>
    <w:p w14:paraId="74A4357C" w14:textId="3781E43D" w:rsidR="00546518" w:rsidRPr="00995E34" w:rsidRDefault="7A5C3ADE" w:rsidP="0040247B">
      <w:pPr>
        <w:ind w:firstLine="720"/>
        <w:jc w:val="both"/>
        <w:rPr>
          <w:lang w:val="pt-BR"/>
        </w:rPr>
      </w:pPr>
      <w:r w:rsidRPr="329CF63B">
        <w:rPr>
          <w:lang w:val="pt-BR"/>
        </w:rPr>
        <w:t>A CGU propôs iniciar a construção de uma estratégia nacional que: estabeleça diretrizes permanentes para a agenda de governo aberto; vá além dos ciclos bianuais dos planos de ação; esteja alinhada à Recomendação da OCDE (à qual o Brasil aderiu em 2019) e ao decreto vigente.</w:t>
      </w:r>
      <w:r w:rsidR="4BD2DD98" w:rsidRPr="329CF63B">
        <w:rPr>
          <w:lang w:val="pt-BR"/>
        </w:rPr>
        <w:t xml:space="preserve"> </w:t>
      </w:r>
      <w:r w:rsidRPr="329CF63B">
        <w:rPr>
          <w:lang w:val="pt-BR"/>
        </w:rPr>
        <w:t xml:space="preserve">A proposta inicial previa elaborar uma minuta de estratégia a ser discutida e validada com </w:t>
      </w:r>
      <w:r w:rsidR="050ABB31" w:rsidRPr="329CF63B">
        <w:rPr>
          <w:lang w:val="pt-BR"/>
        </w:rPr>
        <w:t>C</w:t>
      </w:r>
      <w:r w:rsidRPr="329CF63B">
        <w:rPr>
          <w:lang w:val="pt-BR"/>
        </w:rPr>
        <w:t>IGA</w:t>
      </w:r>
      <w:r w:rsidR="0851C0EA" w:rsidRPr="329CF63B">
        <w:rPr>
          <w:lang w:val="pt-BR"/>
        </w:rPr>
        <w:t xml:space="preserve"> e</w:t>
      </w:r>
      <w:r w:rsidRPr="329CF63B">
        <w:rPr>
          <w:lang w:val="pt-BR"/>
        </w:rPr>
        <w:t xml:space="preserve"> GT </w:t>
      </w:r>
      <w:r w:rsidR="797341E3" w:rsidRPr="329CF63B">
        <w:rPr>
          <w:lang w:val="pt-BR"/>
        </w:rPr>
        <w:t>da</w:t>
      </w:r>
      <w:r w:rsidRPr="329CF63B">
        <w:rPr>
          <w:lang w:val="pt-BR"/>
        </w:rPr>
        <w:t xml:space="preserve"> sociedade civil.</w:t>
      </w:r>
    </w:p>
    <w:p w14:paraId="5EC45F7B" w14:textId="77777777" w:rsidR="0040247B" w:rsidRDefault="0040247B" w:rsidP="00995E34">
      <w:pPr>
        <w:jc w:val="both"/>
        <w:rPr>
          <w:lang w:val="pt-BR"/>
        </w:rPr>
      </w:pPr>
    </w:p>
    <w:p w14:paraId="5AA4D37A" w14:textId="0971688B" w:rsidR="00546518" w:rsidRPr="00995E34" w:rsidRDefault="00464205" w:rsidP="00995E34">
      <w:pPr>
        <w:jc w:val="both"/>
        <w:rPr>
          <w:lang w:val="pt-BR"/>
        </w:rPr>
      </w:pPr>
      <w:r w:rsidRPr="00995E34">
        <w:rPr>
          <w:lang w:val="pt-BR"/>
        </w:rPr>
        <w:t>3.2 Contribuições e reflexões dos participantes</w:t>
      </w:r>
    </w:p>
    <w:p w14:paraId="672F66AC" w14:textId="15954751" w:rsidR="0040247B" w:rsidRDefault="7A5C3ADE" w:rsidP="11DB1567">
      <w:pPr>
        <w:ind w:firstLine="720"/>
        <w:jc w:val="both"/>
        <w:rPr>
          <w:lang w:val="pt-BR"/>
        </w:rPr>
      </w:pPr>
      <w:r w:rsidRPr="329CF63B">
        <w:rPr>
          <w:lang w:val="pt-BR"/>
        </w:rPr>
        <w:t>Amanda</w:t>
      </w:r>
      <w:r w:rsidR="7D334C12" w:rsidRPr="329CF63B">
        <w:rPr>
          <w:lang w:val="pt-BR"/>
        </w:rPr>
        <w:t xml:space="preserve"> Faria Lima</w:t>
      </w:r>
      <w:r w:rsidRPr="329CF63B">
        <w:rPr>
          <w:lang w:val="pt-BR"/>
        </w:rPr>
        <w:t xml:space="preserve"> (</w:t>
      </w:r>
      <w:r w:rsidR="22D583C4" w:rsidRPr="329CF63B">
        <w:rPr>
          <w:lang w:val="pt-BR"/>
        </w:rPr>
        <w:t>Transparência Internacional - Brasil</w:t>
      </w:r>
      <w:r w:rsidRPr="329CF63B">
        <w:rPr>
          <w:lang w:val="pt-BR"/>
        </w:rPr>
        <w:t>): Manifestou preocupação com o risco de a estratégia ser percebida como algo “já pronto”. Defendeu que os ministérios e órgãos setoriais participem desde o início, reforçando o sentimento de pertencimento. Citou a experiência da Estratégia de Governo Digital, que utilizou oficinas interministeriais para construir diretrizes e ações de forma participativa.</w:t>
      </w:r>
      <w:r w:rsidR="4BD2DD98" w:rsidRPr="329CF63B">
        <w:rPr>
          <w:lang w:val="pt-BR"/>
        </w:rPr>
        <w:t xml:space="preserve"> </w:t>
      </w:r>
    </w:p>
    <w:p w14:paraId="6A611E37" w14:textId="6D7CF602" w:rsidR="0040247B" w:rsidRDefault="7A5C3ADE" w:rsidP="004066AE">
      <w:pPr>
        <w:ind w:firstLine="720"/>
        <w:jc w:val="both"/>
        <w:rPr>
          <w:lang w:val="pt-BR"/>
        </w:rPr>
      </w:pPr>
      <w:r w:rsidRPr="11DB1567">
        <w:rPr>
          <w:lang w:val="pt-BR"/>
        </w:rPr>
        <w:lastRenderedPageBreak/>
        <w:t xml:space="preserve">Renato Morgado (Transparência Internacional </w:t>
      </w:r>
      <w:r w:rsidR="4D436E8F" w:rsidRPr="11DB1567">
        <w:rPr>
          <w:lang w:val="pt-BR"/>
        </w:rPr>
        <w:t xml:space="preserve">- </w:t>
      </w:r>
      <w:r w:rsidRPr="11DB1567">
        <w:rPr>
          <w:lang w:val="pt-BR"/>
        </w:rPr>
        <w:t>Brasil): Propôs uma etapa anterior à minuta, com foco em validar conjuntamente: pressupostos, lacunas institucionais, prioridades da estratégia. Enfatizou que isso evitaria retrabalhos e aumentaria a aderência ao texto por todos os envolvidos.</w:t>
      </w:r>
    </w:p>
    <w:p w14:paraId="380C7A33" w14:textId="4BA08234" w:rsidR="004066AE" w:rsidRDefault="4A410228" w:rsidP="004066AE">
      <w:pPr>
        <w:ind w:firstLine="720"/>
        <w:jc w:val="both"/>
        <w:rPr>
          <w:lang w:val="pt-BR"/>
        </w:rPr>
      </w:pPr>
      <w:r w:rsidRPr="329CF63B">
        <w:rPr>
          <w:lang w:val="pt-BR"/>
        </w:rPr>
        <w:t>Thiago Fernando dos Santos Teixeira</w:t>
      </w:r>
      <w:r w:rsidR="7A5C3ADE" w:rsidRPr="329CF63B">
        <w:rPr>
          <w:lang w:val="pt-BR"/>
        </w:rPr>
        <w:t xml:space="preserve"> (</w:t>
      </w:r>
      <w:r w:rsidR="6900452F" w:rsidRPr="329CF63B">
        <w:rPr>
          <w:lang w:val="pt-BR"/>
        </w:rPr>
        <w:t>SNPS/SG</w:t>
      </w:r>
      <w:r w:rsidR="7A5C3ADE" w:rsidRPr="329CF63B">
        <w:rPr>
          <w:lang w:val="pt-BR"/>
        </w:rPr>
        <w:t>): Reforç</w:t>
      </w:r>
      <w:r w:rsidR="424238F5" w:rsidRPr="329CF63B">
        <w:rPr>
          <w:lang w:val="pt-BR"/>
        </w:rPr>
        <w:t>ou</w:t>
      </w:r>
      <w:r w:rsidR="7A5C3ADE" w:rsidRPr="329CF63B">
        <w:rPr>
          <w:lang w:val="pt-BR"/>
        </w:rPr>
        <w:t xml:space="preserve"> a necessidade de ouvir também a burocracia pública, ou seja, os servidores que vivenciam no cotidiano os desafios de implementação. T</w:t>
      </w:r>
      <w:r w:rsidR="4573843F" w:rsidRPr="329CF63B">
        <w:rPr>
          <w:lang w:val="pt-BR"/>
        </w:rPr>
        <w:t>ambém</w:t>
      </w:r>
      <w:r w:rsidR="7A5C3ADE" w:rsidRPr="329CF63B">
        <w:rPr>
          <w:lang w:val="pt-BR"/>
        </w:rPr>
        <w:t xml:space="preserve"> sugeriu criar mecanismos para coletar essas contribuições de forma estruturada.</w:t>
      </w:r>
    </w:p>
    <w:p w14:paraId="0051CBDC" w14:textId="70572C76" w:rsidR="00546518" w:rsidRPr="00995E34" w:rsidRDefault="7A5C3ADE" w:rsidP="004066AE">
      <w:pPr>
        <w:ind w:firstLine="720"/>
        <w:jc w:val="both"/>
        <w:rPr>
          <w:lang w:val="pt-BR"/>
        </w:rPr>
      </w:pPr>
      <w:r w:rsidRPr="11DB1567">
        <w:rPr>
          <w:lang w:val="pt-BR"/>
        </w:rPr>
        <w:t xml:space="preserve">Carolina </w:t>
      </w:r>
      <w:r w:rsidR="402115FE" w:rsidRPr="11DB1567">
        <w:rPr>
          <w:lang w:val="pt-BR"/>
        </w:rPr>
        <w:t xml:space="preserve">Cornejo </w:t>
      </w:r>
      <w:r w:rsidRPr="11DB1567">
        <w:rPr>
          <w:lang w:val="pt-BR"/>
        </w:rPr>
        <w:t>(OGP): Ressaltou que o Brasil é referência internacional em participação e pode liderar uma estratégia inovadora, que sirva de modelo para outros países da OGP.</w:t>
      </w:r>
    </w:p>
    <w:p w14:paraId="5D0676E9" w14:textId="77777777" w:rsidR="00546518" w:rsidRPr="00995E34" w:rsidRDefault="00464205" w:rsidP="00995E34">
      <w:pPr>
        <w:jc w:val="both"/>
        <w:rPr>
          <w:lang w:val="pt-BR"/>
        </w:rPr>
      </w:pPr>
      <w:r w:rsidRPr="00995E34">
        <w:rPr>
          <w:lang w:val="pt-BR"/>
        </w:rPr>
        <w:t>3.3 Encaminhamentos</w:t>
      </w:r>
    </w:p>
    <w:p w14:paraId="5C0CA721" w14:textId="77777777" w:rsidR="00546518" w:rsidRPr="00995E34" w:rsidRDefault="00464205" w:rsidP="004066AE">
      <w:pPr>
        <w:ind w:firstLine="720"/>
        <w:jc w:val="both"/>
        <w:rPr>
          <w:lang w:val="pt-BR"/>
        </w:rPr>
      </w:pPr>
      <w:r w:rsidRPr="00995E34">
        <w:rPr>
          <w:lang w:val="pt-BR"/>
        </w:rPr>
        <w:t>A CGU acolheu as sugestões e propôs: revisar a metodologia, incluindo uma fase de validação conjunta de diagnóstico e prioridades; submeter a versão atualizada da metodologia por e-mail até meados de julho para validação eletrônica; apresentar uma agenda com datas e entregas previstas dos dois processos (revisão e estratégia).</w:t>
      </w:r>
    </w:p>
    <w:p w14:paraId="6C748716" w14:textId="77777777" w:rsidR="00546518" w:rsidRPr="00995E34" w:rsidRDefault="00464205" w:rsidP="00995E34">
      <w:pPr>
        <w:jc w:val="both"/>
        <w:rPr>
          <w:lang w:val="pt-BR"/>
        </w:rPr>
      </w:pPr>
      <w:r w:rsidRPr="00995E34">
        <w:rPr>
          <w:b/>
          <w:sz w:val="24"/>
          <w:lang w:val="pt-BR"/>
        </w:rPr>
        <w:t>4. Encerramento e convite</w:t>
      </w:r>
    </w:p>
    <w:p w14:paraId="4D6F38A0" w14:textId="21826411" w:rsidR="00546518" w:rsidRDefault="7A5C3ADE" w:rsidP="0040247B">
      <w:pPr>
        <w:ind w:firstLine="720"/>
        <w:jc w:val="both"/>
        <w:rPr>
          <w:lang w:val="pt-BR"/>
        </w:rPr>
      </w:pPr>
      <w:r w:rsidRPr="11DB1567">
        <w:rPr>
          <w:lang w:val="pt-BR"/>
        </w:rPr>
        <w:t>A CGU reforçou o convite para o evento “Diálogo com a Sociedade Civil”, marcado para o dia seguinte, que apresentará os avanços dos compromissos do 6º Plano. O evento será híbrido e aberto ao público</w:t>
      </w:r>
      <w:r w:rsidR="4BD2DD98" w:rsidRPr="11DB1567">
        <w:rPr>
          <w:lang w:val="pt-BR"/>
        </w:rPr>
        <w:t>.</w:t>
      </w:r>
      <w:r w:rsidR="201AE4FC" w:rsidRPr="11DB1567">
        <w:rPr>
          <w:lang w:val="pt-BR"/>
        </w:rPr>
        <w:t xml:space="preserve"> </w:t>
      </w:r>
      <w:r w:rsidRPr="11DB1567">
        <w:rPr>
          <w:lang w:val="pt-BR"/>
        </w:rPr>
        <w:t>A reunião foi encerrada com agradecimentos mútuos e reconhecimento ao engajamento de todos os presentes no fortalecimento da agenda de governo aberto no Brasil.</w:t>
      </w:r>
    </w:p>
    <w:p w14:paraId="37082749" w14:textId="564A31ED" w:rsidR="004066AE" w:rsidRPr="00995E34" w:rsidRDefault="5ED29C68" w:rsidP="11DB1567">
      <w:pPr>
        <w:jc w:val="both"/>
        <w:rPr>
          <w:b/>
          <w:bCs/>
          <w:sz w:val="24"/>
          <w:szCs w:val="24"/>
        </w:rPr>
      </w:pPr>
      <w:r w:rsidRPr="329CF63B">
        <w:rPr>
          <w:b/>
          <w:bCs/>
          <w:sz w:val="24"/>
          <w:szCs w:val="24"/>
        </w:rPr>
        <w:t xml:space="preserve">5. </w:t>
      </w:r>
      <w:proofErr w:type="spellStart"/>
      <w:r w:rsidR="39C68398" w:rsidRPr="329CF63B">
        <w:rPr>
          <w:b/>
          <w:bCs/>
          <w:sz w:val="24"/>
          <w:szCs w:val="24"/>
        </w:rPr>
        <w:t>Participantes</w:t>
      </w:r>
      <w:proofErr w:type="spellEnd"/>
    </w:p>
    <w:tbl>
      <w:tblPr>
        <w:tblW w:w="10436" w:type="dxa"/>
        <w:tblInd w:w="-1470" w:type="dxa"/>
        <w:tblLayout w:type="fixed"/>
        <w:tblLook w:val="06A0" w:firstRow="1" w:lastRow="0" w:firstColumn="1" w:lastColumn="0" w:noHBand="1" w:noVBand="1"/>
      </w:tblPr>
      <w:tblGrid>
        <w:gridCol w:w="5381"/>
        <w:gridCol w:w="5055"/>
      </w:tblGrid>
      <w:tr w:rsidR="11DB1567" w14:paraId="6343971E" w14:textId="77777777" w:rsidTr="329CF63B">
        <w:trPr>
          <w:trHeight w:val="300"/>
        </w:trPr>
        <w:tc>
          <w:tcPr>
            <w:tcW w:w="5381" w:type="dxa"/>
            <w:tcBorders>
              <w:top w:val="single" w:sz="4" w:space="0" w:color="3F3F3F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15B1045" w14:textId="20292284" w:rsidR="11DB1567" w:rsidRDefault="11DB1567"/>
        </w:tc>
        <w:tc>
          <w:tcPr>
            <w:tcW w:w="5055" w:type="dxa"/>
            <w:tcBorders>
              <w:top w:val="single" w:sz="4" w:space="0" w:color="3F3F3F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92FFACB" w14:textId="0A6316A0" w:rsidR="11DB1567" w:rsidRDefault="11DB1567"/>
        </w:tc>
      </w:tr>
      <w:tr w:rsidR="11DB1567" w14:paraId="38087DF6" w14:textId="77777777" w:rsidTr="329CF63B">
        <w:trPr>
          <w:trHeight w:val="300"/>
        </w:trPr>
        <w:tc>
          <w:tcPr>
            <w:tcW w:w="5381" w:type="dxa"/>
            <w:tcBorders>
              <w:top w:val="nil"/>
              <w:left w:val="nil"/>
              <w:bottom w:val="nil"/>
              <w:right w:val="nil"/>
            </w:tcBorders>
            <w:shd w:val="clear" w:color="auto" w:fill="156082"/>
            <w:tcMar>
              <w:top w:w="15" w:type="dxa"/>
              <w:left w:w="15" w:type="dxa"/>
              <w:right w:w="15" w:type="dxa"/>
            </w:tcMar>
            <w:vAlign w:val="bottom"/>
          </w:tcPr>
          <w:p w14:paraId="5930A6FB" w14:textId="24D62505" w:rsidR="11DB1567" w:rsidRDefault="38AF87DD" w:rsidP="329CF63B">
            <w:pPr>
              <w:spacing w:after="0"/>
              <w:rPr>
                <w:rFonts w:eastAsia="Arial" w:cs="Arial"/>
                <w:color w:val="FFFFFF" w:themeColor="background1"/>
              </w:rPr>
            </w:pPr>
            <w:r w:rsidRPr="329CF63B">
              <w:rPr>
                <w:rFonts w:eastAsia="Arial" w:cs="Arial"/>
                <w:color w:val="FFFFFF" w:themeColor="background1"/>
              </w:rPr>
              <w:t xml:space="preserve"> </w:t>
            </w:r>
            <w:proofErr w:type="spellStart"/>
            <w:r w:rsidR="00C8B5A1" w:rsidRPr="329CF63B">
              <w:rPr>
                <w:rFonts w:eastAsia="Arial" w:cs="Arial"/>
                <w:color w:val="FFFFFF" w:themeColor="background1"/>
              </w:rPr>
              <w:t>Instituição</w:t>
            </w:r>
            <w:proofErr w:type="spellEnd"/>
          </w:p>
        </w:tc>
        <w:tc>
          <w:tcPr>
            <w:tcW w:w="5055" w:type="dxa"/>
            <w:tcBorders>
              <w:top w:val="nil"/>
              <w:left w:val="nil"/>
              <w:bottom w:val="nil"/>
              <w:right w:val="nil"/>
            </w:tcBorders>
            <w:shd w:val="clear" w:color="auto" w:fill="156082"/>
            <w:tcMar>
              <w:top w:w="15" w:type="dxa"/>
              <w:left w:w="15" w:type="dxa"/>
              <w:right w:w="15" w:type="dxa"/>
            </w:tcMar>
            <w:vAlign w:val="bottom"/>
          </w:tcPr>
          <w:p w14:paraId="19C9C84F" w14:textId="24BE4A85" w:rsidR="11DB1567" w:rsidRDefault="00C8B5A1" w:rsidP="329CF63B">
            <w:pPr>
              <w:spacing w:after="0"/>
              <w:rPr>
                <w:rFonts w:ascii="Arial Nova" w:eastAsia="Arial Nova" w:hAnsi="Arial Nova" w:cs="Arial Nova"/>
                <w:color w:val="FFFFFF" w:themeColor="background1"/>
              </w:rPr>
            </w:pPr>
            <w:proofErr w:type="spellStart"/>
            <w:r w:rsidRPr="329CF63B">
              <w:rPr>
                <w:rFonts w:eastAsia="Arial" w:cs="Arial"/>
                <w:color w:val="FFFFFF" w:themeColor="background1"/>
              </w:rPr>
              <w:t>Participantes</w:t>
            </w:r>
            <w:proofErr w:type="spellEnd"/>
          </w:p>
        </w:tc>
      </w:tr>
      <w:tr w:rsidR="11DB1567" w14:paraId="2F1A54E9" w14:textId="77777777" w:rsidTr="329CF63B">
        <w:trPr>
          <w:trHeight w:val="300"/>
        </w:trPr>
        <w:tc>
          <w:tcPr>
            <w:tcW w:w="538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1D4F74A7" w14:textId="6F2DB99F" w:rsidR="329CF63B" w:rsidRPr="00AC78A2" w:rsidRDefault="329CF63B" w:rsidP="329CF63B">
            <w:pPr>
              <w:spacing w:after="0"/>
              <w:rPr>
                <w:rFonts w:eastAsia="Arial" w:cs="Arial"/>
                <w:color w:val="3F3F3F"/>
                <w:lang w:val="pt-BR"/>
              </w:rPr>
            </w:pPr>
            <w:r w:rsidRPr="00AC78A2">
              <w:rPr>
                <w:rFonts w:eastAsia="Arial" w:cs="Arial"/>
                <w:color w:val="3F3F3F"/>
                <w:lang w:val="pt-BR"/>
              </w:rPr>
              <w:t>Parceria para Governo Aberto - OGP</w:t>
            </w:r>
          </w:p>
        </w:tc>
        <w:tc>
          <w:tcPr>
            <w:tcW w:w="505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41410695" w14:textId="35619DE7" w:rsidR="329CF63B" w:rsidRDefault="329CF63B" w:rsidP="329CF63B">
            <w:pPr>
              <w:spacing w:after="0"/>
              <w:rPr>
                <w:rFonts w:eastAsia="Arial" w:cs="Arial"/>
                <w:color w:val="3F3F3F"/>
              </w:rPr>
            </w:pPr>
            <w:r w:rsidRPr="329CF63B">
              <w:rPr>
                <w:rFonts w:eastAsia="Arial" w:cs="Arial"/>
                <w:color w:val="3F3F3F"/>
              </w:rPr>
              <w:t xml:space="preserve">Carolina Cornejo </w:t>
            </w:r>
          </w:p>
        </w:tc>
      </w:tr>
      <w:tr w:rsidR="11DB1567" w:rsidRPr="00B84CC0" w14:paraId="27A00A62" w14:textId="77777777" w:rsidTr="329CF63B">
        <w:trPr>
          <w:trHeight w:val="300"/>
        </w:trPr>
        <w:tc>
          <w:tcPr>
            <w:tcW w:w="5381" w:type="dxa"/>
            <w:vMerge w:val="restart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685A7D27" w14:textId="3A478042" w:rsidR="329CF63B" w:rsidRPr="00AC78A2" w:rsidRDefault="329CF63B" w:rsidP="329CF63B">
            <w:pPr>
              <w:spacing w:after="0"/>
              <w:rPr>
                <w:rFonts w:eastAsia="Arial" w:cs="Arial"/>
                <w:color w:val="3F3F3F"/>
                <w:lang w:val="pt-BR"/>
              </w:rPr>
            </w:pPr>
            <w:r w:rsidRPr="00AC78A2">
              <w:rPr>
                <w:rFonts w:eastAsia="Arial" w:cs="Arial"/>
                <w:color w:val="3F3F3F"/>
                <w:lang w:val="pt-BR"/>
              </w:rPr>
              <w:t>Controladoria-Geral da União - CGU</w:t>
            </w:r>
          </w:p>
        </w:tc>
        <w:tc>
          <w:tcPr>
            <w:tcW w:w="505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7B2E9210" w14:textId="2E862368" w:rsidR="329CF63B" w:rsidRDefault="329CF63B" w:rsidP="329CF63B">
            <w:pPr>
              <w:spacing w:after="0"/>
              <w:rPr>
                <w:rFonts w:eastAsia="Arial" w:cs="Arial"/>
                <w:color w:val="3F3F3F"/>
              </w:rPr>
            </w:pPr>
            <w:r w:rsidRPr="329CF63B">
              <w:rPr>
                <w:rFonts w:eastAsia="Arial" w:cs="Arial"/>
                <w:color w:val="3F3F3F"/>
              </w:rPr>
              <w:t>Bruno Martini Bonaldo</w:t>
            </w:r>
          </w:p>
        </w:tc>
      </w:tr>
      <w:tr w:rsidR="11DB1567" w14:paraId="4AAFB784" w14:textId="77777777" w:rsidTr="329CF63B">
        <w:trPr>
          <w:trHeight w:val="300"/>
        </w:trPr>
        <w:tc>
          <w:tcPr>
            <w:tcW w:w="5381" w:type="dxa"/>
            <w:vMerge/>
            <w:tcBorders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7C0873F2" w14:textId="25C57385" w:rsidR="11DB1567" w:rsidRDefault="11DB1567" w:rsidP="11DB1567">
            <w:pPr>
              <w:spacing w:after="0"/>
            </w:pPr>
            <w:r w:rsidRPr="11DB1567">
              <w:rPr>
                <w:rFonts w:ascii="Aptos Narrow" w:eastAsia="Aptos Narrow" w:hAnsi="Aptos Narrow" w:cs="Aptos Narrow"/>
                <w:b/>
                <w:bCs/>
                <w:color w:val="3F3F3F"/>
              </w:rPr>
              <w:t xml:space="preserve">Bruno </w:t>
            </w:r>
            <w:proofErr w:type="spellStart"/>
            <w:proofErr w:type="gramStart"/>
            <w:r w:rsidRPr="11DB1567">
              <w:rPr>
                <w:rFonts w:ascii="Aptos Narrow" w:eastAsia="Aptos Narrow" w:hAnsi="Aptos Narrow" w:cs="Aptos Narrow"/>
                <w:b/>
                <w:bCs/>
                <w:color w:val="3F3F3F"/>
              </w:rPr>
              <w:t>Morassutti</w:t>
            </w:r>
            <w:proofErr w:type="spellEnd"/>
            <w:r w:rsidRPr="11DB1567">
              <w:rPr>
                <w:rFonts w:ascii="Aptos Narrow" w:eastAsia="Aptos Narrow" w:hAnsi="Aptos Narrow" w:cs="Aptos Narrow"/>
                <w:b/>
                <w:bCs/>
                <w:color w:val="3F3F3F"/>
              </w:rPr>
              <w:t xml:space="preserve">  (</w:t>
            </w:r>
            <w:proofErr w:type="spellStart"/>
            <w:proofErr w:type="gramEnd"/>
            <w:r w:rsidRPr="11DB1567">
              <w:rPr>
                <w:rFonts w:ascii="Aptos Narrow" w:eastAsia="Aptos Narrow" w:hAnsi="Aptos Narrow" w:cs="Aptos Narrow"/>
                <w:b/>
                <w:bCs/>
                <w:color w:val="3F3F3F"/>
              </w:rPr>
              <w:t>Não</w:t>
            </w:r>
            <w:proofErr w:type="spellEnd"/>
            <w:r w:rsidRPr="11DB1567">
              <w:rPr>
                <w:rFonts w:ascii="Aptos Narrow" w:eastAsia="Aptos Narrow" w:hAnsi="Aptos Narrow" w:cs="Aptos Narrow"/>
                <w:b/>
                <w:bCs/>
                <w:color w:val="3F3F3F"/>
              </w:rPr>
              <w:t xml:space="preserve"> </w:t>
            </w:r>
            <w:proofErr w:type="spellStart"/>
            <w:r w:rsidRPr="11DB1567">
              <w:rPr>
                <w:rFonts w:ascii="Aptos Narrow" w:eastAsia="Aptos Narrow" w:hAnsi="Aptos Narrow" w:cs="Aptos Narrow"/>
                <w:b/>
                <w:bCs/>
                <w:color w:val="3F3F3F"/>
              </w:rPr>
              <w:t>verificado</w:t>
            </w:r>
            <w:proofErr w:type="spellEnd"/>
            <w:r w:rsidRPr="11DB1567">
              <w:rPr>
                <w:rFonts w:ascii="Aptos Narrow" w:eastAsia="Aptos Narrow" w:hAnsi="Aptos Narrow" w:cs="Aptos Narrow"/>
                <w:b/>
                <w:bCs/>
                <w:color w:val="3F3F3F"/>
              </w:rPr>
              <w:t>)</w:t>
            </w:r>
          </w:p>
        </w:tc>
        <w:tc>
          <w:tcPr>
            <w:tcW w:w="505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55628D87" w14:textId="58816514" w:rsidR="329CF63B" w:rsidRDefault="329CF63B" w:rsidP="329CF63B">
            <w:pPr>
              <w:spacing w:after="0"/>
              <w:rPr>
                <w:rFonts w:eastAsia="Arial" w:cs="Arial"/>
                <w:color w:val="3F3F3F"/>
              </w:rPr>
            </w:pPr>
            <w:r w:rsidRPr="329CF63B">
              <w:rPr>
                <w:rFonts w:eastAsia="Arial" w:cs="Arial"/>
                <w:color w:val="3F3F3F"/>
              </w:rPr>
              <w:t>Fernanda Montenegro Calado</w:t>
            </w:r>
          </w:p>
        </w:tc>
      </w:tr>
      <w:tr w:rsidR="11DB1567" w14:paraId="7AB0E42F" w14:textId="77777777" w:rsidTr="329CF63B">
        <w:trPr>
          <w:trHeight w:val="300"/>
        </w:trPr>
        <w:tc>
          <w:tcPr>
            <w:tcW w:w="5381" w:type="dxa"/>
            <w:vMerge/>
            <w:tcBorders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4BE3FD8E" w14:textId="6E738935" w:rsidR="11DB1567" w:rsidRPr="00B84CC0" w:rsidRDefault="11DB1567" w:rsidP="11DB1567">
            <w:pPr>
              <w:spacing w:after="0"/>
              <w:rPr>
                <w:lang w:val="pt-BR"/>
              </w:rPr>
            </w:pPr>
            <w:r w:rsidRPr="00B84CC0">
              <w:rPr>
                <w:rFonts w:ascii="Aptos Narrow" w:eastAsia="Aptos Narrow" w:hAnsi="Aptos Narrow" w:cs="Aptos Narrow"/>
                <w:b/>
                <w:bCs/>
                <w:color w:val="3F3F3F"/>
                <w:lang w:val="pt-BR"/>
              </w:rPr>
              <w:t>CARLOS AUGUSTO MOREIRA ARAUJO (Externo)</w:t>
            </w:r>
          </w:p>
        </w:tc>
        <w:tc>
          <w:tcPr>
            <w:tcW w:w="505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7184D3D4" w14:textId="236F8C4B" w:rsidR="329CF63B" w:rsidRDefault="329CF63B" w:rsidP="329CF63B">
            <w:pPr>
              <w:spacing w:after="0"/>
              <w:rPr>
                <w:rFonts w:eastAsia="Arial" w:cs="Arial"/>
                <w:color w:val="3F3F3F"/>
              </w:rPr>
            </w:pPr>
            <w:r w:rsidRPr="329CF63B">
              <w:rPr>
                <w:rFonts w:eastAsia="Arial" w:cs="Arial"/>
                <w:color w:val="3F3F3F"/>
              </w:rPr>
              <w:t>Flavia de Holanda Schmidt</w:t>
            </w:r>
          </w:p>
        </w:tc>
      </w:tr>
      <w:tr w:rsidR="11DB1567" w:rsidRPr="00B84CC0" w14:paraId="6761BBAF" w14:textId="77777777" w:rsidTr="329CF63B">
        <w:trPr>
          <w:trHeight w:val="300"/>
        </w:trPr>
        <w:tc>
          <w:tcPr>
            <w:tcW w:w="5381" w:type="dxa"/>
            <w:vMerge/>
            <w:tcBorders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43DD00BB" w14:textId="512D5648" w:rsidR="11DB1567" w:rsidRPr="00B84CC0" w:rsidRDefault="11DB1567" w:rsidP="11DB1567">
            <w:pPr>
              <w:spacing w:after="0"/>
              <w:rPr>
                <w:lang w:val="pt-BR"/>
              </w:rPr>
            </w:pPr>
            <w:r w:rsidRPr="00B84CC0">
              <w:rPr>
                <w:rFonts w:ascii="Aptos Narrow" w:eastAsia="Aptos Narrow" w:hAnsi="Aptos Narrow" w:cs="Aptos Narrow"/>
                <w:b/>
                <w:bCs/>
                <w:color w:val="3F3F3F"/>
                <w:lang w:val="pt-BR"/>
              </w:rPr>
              <w:t>Carlos Roberto Colares Gonsalves (Externo)</w:t>
            </w:r>
          </w:p>
        </w:tc>
        <w:tc>
          <w:tcPr>
            <w:tcW w:w="505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592F55A6" w14:textId="271BAF93" w:rsidR="329CF63B" w:rsidRDefault="329CF63B" w:rsidP="329CF63B">
            <w:pPr>
              <w:spacing w:after="0"/>
              <w:rPr>
                <w:rFonts w:eastAsia="Arial" w:cs="Arial"/>
                <w:color w:val="3F3F3F"/>
              </w:rPr>
            </w:pPr>
            <w:proofErr w:type="spellStart"/>
            <w:r w:rsidRPr="329CF63B">
              <w:rPr>
                <w:rFonts w:eastAsia="Arial" w:cs="Arial"/>
                <w:color w:val="3F3F3F"/>
              </w:rPr>
              <w:t>Maíra</w:t>
            </w:r>
            <w:proofErr w:type="spellEnd"/>
            <w:r w:rsidRPr="329CF63B">
              <w:rPr>
                <w:rFonts w:eastAsia="Arial" w:cs="Arial"/>
                <w:color w:val="3F3F3F"/>
              </w:rPr>
              <w:t xml:space="preserve"> Rodrigues </w:t>
            </w:r>
            <w:proofErr w:type="spellStart"/>
            <w:r w:rsidRPr="329CF63B">
              <w:rPr>
                <w:rFonts w:eastAsia="Arial" w:cs="Arial"/>
                <w:color w:val="3F3F3F"/>
              </w:rPr>
              <w:t>Póvoa</w:t>
            </w:r>
            <w:proofErr w:type="spellEnd"/>
          </w:p>
        </w:tc>
      </w:tr>
      <w:tr w:rsidR="11DB1567" w14:paraId="24C56572" w14:textId="77777777" w:rsidTr="329CF63B">
        <w:trPr>
          <w:trHeight w:val="300"/>
        </w:trPr>
        <w:tc>
          <w:tcPr>
            <w:tcW w:w="5381" w:type="dxa"/>
            <w:vMerge/>
            <w:tcBorders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0668B71D" w14:textId="60EBB0C9" w:rsidR="11DB1567" w:rsidRDefault="11DB1567" w:rsidP="11DB1567">
            <w:pPr>
              <w:spacing w:after="0"/>
            </w:pPr>
            <w:r w:rsidRPr="11DB1567">
              <w:rPr>
                <w:rFonts w:ascii="Aptos Narrow" w:eastAsia="Aptos Narrow" w:hAnsi="Aptos Narrow" w:cs="Aptos Narrow"/>
                <w:b/>
                <w:bCs/>
                <w:color w:val="3F3F3F"/>
              </w:rPr>
              <w:t xml:space="preserve">Cristiano </w:t>
            </w:r>
            <w:proofErr w:type="spellStart"/>
            <w:r w:rsidRPr="11DB1567">
              <w:rPr>
                <w:rFonts w:ascii="Aptos Narrow" w:eastAsia="Aptos Narrow" w:hAnsi="Aptos Narrow" w:cs="Aptos Narrow"/>
                <w:b/>
                <w:bCs/>
                <w:color w:val="3F3F3F"/>
              </w:rPr>
              <w:t>Pavini</w:t>
            </w:r>
            <w:proofErr w:type="spellEnd"/>
            <w:r w:rsidRPr="11DB1567">
              <w:rPr>
                <w:rFonts w:ascii="Aptos Narrow" w:eastAsia="Aptos Narrow" w:hAnsi="Aptos Narrow" w:cs="Aptos Narrow"/>
                <w:b/>
                <w:bCs/>
                <w:color w:val="3F3F3F"/>
              </w:rPr>
              <w:t xml:space="preserve"> (</w:t>
            </w:r>
            <w:proofErr w:type="spellStart"/>
            <w:r w:rsidRPr="11DB1567">
              <w:rPr>
                <w:rFonts w:ascii="Aptos Narrow" w:eastAsia="Aptos Narrow" w:hAnsi="Aptos Narrow" w:cs="Aptos Narrow"/>
                <w:b/>
                <w:bCs/>
                <w:color w:val="3F3F3F"/>
              </w:rPr>
              <w:t>Não</w:t>
            </w:r>
            <w:proofErr w:type="spellEnd"/>
            <w:r w:rsidRPr="11DB1567">
              <w:rPr>
                <w:rFonts w:ascii="Aptos Narrow" w:eastAsia="Aptos Narrow" w:hAnsi="Aptos Narrow" w:cs="Aptos Narrow"/>
                <w:b/>
                <w:bCs/>
                <w:color w:val="3F3F3F"/>
              </w:rPr>
              <w:t xml:space="preserve"> </w:t>
            </w:r>
            <w:proofErr w:type="spellStart"/>
            <w:r w:rsidRPr="11DB1567">
              <w:rPr>
                <w:rFonts w:ascii="Aptos Narrow" w:eastAsia="Aptos Narrow" w:hAnsi="Aptos Narrow" w:cs="Aptos Narrow"/>
                <w:b/>
                <w:bCs/>
                <w:color w:val="3F3F3F"/>
              </w:rPr>
              <w:t>verificado</w:t>
            </w:r>
            <w:proofErr w:type="spellEnd"/>
            <w:r w:rsidRPr="11DB1567">
              <w:rPr>
                <w:rFonts w:ascii="Aptos Narrow" w:eastAsia="Aptos Narrow" w:hAnsi="Aptos Narrow" w:cs="Aptos Narrow"/>
                <w:b/>
                <w:bCs/>
                <w:color w:val="3F3F3F"/>
              </w:rPr>
              <w:t>)</w:t>
            </w:r>
          </w:p>
        </w:tc>
        <w:tc>
          <w:tcPr>
            <w:tcW w:w="505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5D2E0EB5" w14:textId="4827E6C0" w:rsidR="329CF63B" w:rsidRDefault="329CF63B" w:rsidP="329CF63B">
            <w:pPr>
              <w:spacing w:after="0"/>
              <w:rPr>
                <w:rFonts w:eastAsia="Arial" w:cs="Arial"/>
                <w:color w:val="3F3F3F"/>
              </w:rPr>
            </w:pPr>
            <w:r w:rsidRPr="329CF63B">
              <w:rPr>
                <w:rFonts w:eastAsia="Arial" w:cs="Arial"/>
                <w:color w:val="3F3F3F"/>
              </w:rPr>
              <w:t>Priscilla Haueisen Dias Ruas</w:t>
            </w:r>
          </w:p>
        </w:tc>
      </w:tr>
      <w:tr w:rsidR="11DB1567" w:rsidRPr="00B84CC0" w14:paraId="6F1CD659" w14:textId="77777777" w:rsidTr="329CF63B">
        <w:trPr>
          <w:trHeight w:val="300"/>
        </w:trPr>
        <w:tc>
          <w:tcPr>
            <w:tcW w:w="538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1F7A052E" w14:textId="59BAA090" w:rsidR="329CF63B" w:rsidRDefault="329CF63B" w:rsidP="329CF63B">
            <w:pPr>
              <w:spacing w:after="0"/>
              <w:rPr>
                <w:rFonts w:eastAsia="Arial" w:cs="Arial"/>
                <w:color w:val="3F3F3F"/>
              </w:rPr>
            </w:pPr>
            <w:r w:rsidRPr="329CF63B">
              <w:rPr>
                <w:rFonts w:eastAsia="Arial" w:cs="Arial"/>
                <w:color w:val="3F3F3F"/>
              </w:rPr>
              <w:t>Casa Civil - CS</w:t>
            </w:r>
          </w:p>
        </w:tc>
        <w:tc>
          <w:tcPr>
            <w:tcW w:w="505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5521B7BA" w14:textId="37CE6103" w:rsidR="329CF63B" w:rsidRDefault="329CF63B" w:rsidP="329CF63B">
            <w:pPr>
              <w:spacing w:after="0"/>
              <w:rPr>
                <w:rFonts w:eastAsia="Arial" w:cs="Arial"/>
                <w:color w:val="3F3F3F"/>
              </w:rPr>
            </w:pPr>
            <w:r w:rsidRPr="329CF63B">
              <w:rPr>
                <w:rFonts w:eastAsia="Arial" w:cs="Arial"/>
                <w:color w:val="3F3F3F"/>
              </w:rPr>
              <w:t>Mariana Rodrigues Silva Melo</w:t>
            </w:r>
          </w:p>
        </w:tc>
      </w:tr>
      <w:tr w:rsidR="11DB1567" w:rsidRPr="00B84CC0" w14:paraId="64F0C65E" w14:textId="77777777" w:rsidTr="329CF63B">
        <w:trPr>
          <w:trHeight w:val="300"/>
        </w:trPr>
        <w:tc>
          <w:tcPr>
            <w:tcW w:w="538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5051239E" w14:textId="22EE543A" w:rsidR="329CF63B" w:rsidRPr="00AC78A2" w:rsidRDefault="329CF63B" w:rsidP="329CF63B">
            <w:pPr>
              <w:spacing w:after="0"/>
              <w:rPr>
                <w:rFonts w:eastAsia="Arial" w:cs="Arial"/>
                <w:color w:val="3F3F3F"/>
                <w:lang w:val="pt-BR"/>
              </w:rPr>
            </w:pPr>
            <w:r w:rsidRPr="00AC78A2">
              <w:rPr>
                <w:rFonts w:eastAsia="Arial" w:cs="Arial"/>
                <w:color w:val="3F3F3F"/>
                <w:lang w:val="pt-BR"/>
              </w:rPr>
              <w:t>Ministério da Ciência, Tecnologia e Inovação - MCTI</w:t>
            </w:r>
          </w:p>
        </w:tc>
        <w:tc>
          <w:tcPr>
            <w:tcW w:w="505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0C484FBE" w14:textId="35E9793B" w:rsidR="329CF63B" w:rsidRDefault="329CF63B" w:rsidP="329CF63B">
            <w:pPr>
              <w:spacing w:after="0"/>
              <w:rPr>
                <w:rFonts w:eastAsia="Arial" w:cs="Arial"/>
                <w:color w:val="3F3F3F"/>
              </w:rPr>
            </w:pPr>
            <w:r w:rsidRPr="329CF63B">
              <w:rPr>
                <w:rFonts w:eastAsia="Arial" w:cs="Arial"/>
                <w:color w:val="3F3F3F"/>
              </w:rPr>
              <w:t>Carlos Roberto Colares Gonsalves</w:t>
            </w:r>
          </w:p>
        </w:tc>
      </w:tr>
      <w:tr w:rsidR="11DB1567" w:rsidRPr="00B84CC0" w14:paraId="76F30EFA" w14:textId="77777777" w:rsidTr="329CF63B">
        <w:trPr>
          <w:trHeight w:val="300"/>
        </w:trPr>
        <w:tc>
          <w:tcPr>
            <w:tcW w:w="538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03C8FA27" w14:textId="7A060D20" w:rsidR="11DB1567" w:rsidRPr="00B84CC0" w:rsidRDefault="11DB1567" w:rsidP="329CF63B">
            <w:pPr>
              <w:spacing w:after="0"/>
              <w:rPr>
                <w:rFonts w:eastAsia="Arial" w:cs="Arial"/>
                <w:color w:val="FF0000"/>
                <w:lang w:val="pt-BR"/>
              </w:rPr>
            </w:pPr>
          </w:p>
        </w:tc>
        <w:tc>
          <w:tcPr>
            <w:tcW w:w="505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2047CB70" w14:textId="5C9277DF" w:rsidR="329CF63B" w:rsidRDefault="329CF63B" w:rsidP="329CF63B">
            <w:pPr>
              <w:spacing w:after="0"/>
              <w:rPr>
                <w:rFonts w:eastAsia="Arial" w:cs="Arial"/>
                <w:color w:val="3F3F3F"/>
              </w:rPr>
            </w:pPr>
            <w:r w:rsidRPr="329CF63B">
              <w:rPr>
                <w:rFonts w:eastAsia="Arial" w:cs="Arial"/>
                <w:color w:val="3F3F3F"/>
              </w:rPr>
              <w:t xml:space="preserve">Léa </w:t>
            </w:r>
            <w:proofErr w:type="spellStart"/>
            <w:r w:rsidRPr="329CF63B">
              <w:rPr>
                <w:rFonts w:eastAsia="Arial" w:cs="Arial"/>
                <w:color w:val="3F3F3F"/>
              </w:rPr>
              <w:t>Contier</w:t>
            </w:r>
            <w:proofErr w:type="spellEnd"/>
            <w:r w:rsidRPr="329CF63B">
              <w:rPr>
                <w:rFonts w:eastAsia="Arial" w:cs="Arial"/>
                <w:color w:val="3F3F3F"/>
              </w:rPr>
              <w:t xml:space="preserve"> De Freitas</w:t>
            </w:r>
          </w:p>
        </w:tc>
      </w:tr>
      <w:tr w:rsidR="11DB1567" w:rsidRPr="00AC78A2" w14:paraId="6FBF05FB" w14:textId="77777777" w:rsidTr="329CF63B">
        <w:trPr>
          <w:trHeight w:val="300"/>
        </w:trPr>
        <w:tc>
          <w:tcPr>
            <w:tcW w:w="538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6ED6DE96" w14:textId="63B5F5D5" w:rsidR="329CF63B" w:rsidRDefault="329CF63B" w:rsidP="329CF63B">
            <w:pPr>
              <w:spacing w:after="0"/>
              <w:rPr>
                <w:rFonts w:eastAsia="Arial" w:cs="Arial"/>
                <w:color w:val="3F3F3F"/>
              </w:rPr>
            </w:pPr>
            <w:r w:rsidRPr="329CF63B">
              <w:rPr>
                <w:rFonts w:eastAsia="Arial" w:cs="Arial"/>
                <w:color w:val="3F3F3F"/>
              </w:rPr>
              <w:t>Ministério da Educação - MEC</w:t>
            </w:r>
          </w:p>
        </w:tc>
        <w:tc>
          <w:tcPr>
            <w:tcW w:w="505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68D10FD1" w14:textId="037E1DF6" w:rsidR="329CF63B" w:rsidRPr="00AC78A2" w:rsidRDefault="329CF63B" w:rsidP="329CF63B">
            <w:pPr>
              <w:spacing w:after="0"/>
              <w:rPr>
                <w:rFonts w:eastAsia="Arial" w:cs="Arial"/>
                <w:color w:val="3F3F3F"/>
                <w:lang w:val="pt-BR"/>
              </w:rPr>
            </w:pPr>
            <w:r w:rsidRPr="00AC78A2">
              <w:rPr>
                <w:rFonts w:eastAsia="Arial" w:cs="Arial"/>
                <w:color w:val="3F3F3F"/>
                <w:lang w:val="pt-BR"/>
              </w:rPr>
              <w:t xml:space="preserve">Noah Gabriel Dos S N </w:t>
            </w:r>
            <w:proofErr w:type="spellStart"/>
            <w:r w:rsidRPr="00AC78A2">
              <w:rPr>
                <w:rFonts w:eastAsia="Arial" w:cs="Arial"/>
                <w:color w:val="3F3F3F"/>
                <w:lang w:val="pt-BR"/>
              </w:rPr>
              <w:t>N</w:t>
            </w:r>
            <w:proofErr w:type="spellEnd"/>
            <w:r w:rsidRPr="00AC78A2">
              <w:rPr>
                <w:rFonts w:eastAsia="Arial" w:cs="Arial"/>
                <w:color w:val="3F3F3F"/>
                <w:lang w:val="pt-BR"/>
              </w:rPr>
              <w:t xml:space="preserve"> Ribeiro</w:t>
            </w:r>
          </w:p>
        </w:tc>
      </w:tr>
      <w:tr w:rsidR="11DB1567" w14:paraId="256BF779" w14:textId="77777777" w:rsidTr="329CF63B">
        <w:trPr>
          <w:trHeight w:val="300"/>
        </w:trPr>
        <w:tc>
          <w:tcPr>
            <w:tcW w:w="5381" w:type="dxa"/>
            <w:vMerge w:val="restart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783660DE" w14:textId="0A94918A" w:rsidR="329CF63B" w:rsidRDefault="329CF63B" w:rsidP="329CF63B">
            <w:pPr>
              <w:spacing w:after="0"/>
              <w:rPr>
                <w:rFonts w:eastAsia="Arial" w:cs="Arial"/>
                <w:color w:val="3F3F3F"/>
              </w:rPr>
            </w:pPr>
            <w:r w:rsidRPr="329CF63B">
              <w:rPr>
                <w:rFonts w:eastAsia="Arial" w:cs="Arial"/>
                <w:color w:val="3F3F3F"/>
              </w:rPr>
              <w:t>Ministério da Fazenda - MF</w:t>
            </w:r>
          </w:p>
        </w:tc>
        <w:tc>
          <w:tcPr>
            <w:tcW w:w="505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3DE6A6CC" w14:textId="126EBC3D" w:rsidR="329CF63B" w:rsidRDefault="329CF63B" w:rsidP="329CF63B">
            <w:pPr>
              <w:spacing w:after="0"/>
              <w:rPr>
                <w:rFonts w:eastAsia="Arial" w:cs="Arial"/>
                <w:color w:val="3F3F3F"/>
              </w:rPr>
            </w:pPr>
            <w:r w:rsidRPr="329CF63B">
              <w:rPr>
                <w:rFonts w:eastAsia="Arial" w:cs="Arial"/>
                <w:color w:val="3F3F3F"/>
              </w:rPr>
              <w:t>Carlos Augusto Moreira Araujo</w:t>
            </w:r>
          </w:p>
        </w:tc>
      </w:tr>
      <w:tr w:rsidR="11DB1567" w:rsidRPr="00AC78A2" w14:paraId="0E69A58A" w14:textId="77777777" w:rsidTr="329CF63B">
        <w:trPr>
          <w:trHeight w:val="300"/>
        </w:trPr>
        <w:tc>
          <w:tcPr>
            <w:tcW w:w="5381" w:type="dxa"/>
            <w:vMerge/>
            <w:tcBorders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4F2A452C" w14:textId="1C20A65D" w:rsidR="11DB1567" w:rsidRPr="00B84CC0" w:rsidRDefault="11DB1567" w:rsidP="11DB1567">
            <w:pPr>
              <w:spacing w:after="0"/>
              <w:rPr>
                <w:lang w:val="pt-BR"/>
              </w:rPr>
            </w:pPr>
            <w:r w:rsidRPr="00B84CC0">
              <w:rPr>
                <w:rFonts w:ascii="Aptos Narrow" w:eastAsia="Aptos Narrow" w:hAnsi="Aptos Narrow" w:cs="Aptos Narrow"/>
                <w:b/>
                <w:bCs/>
                <w:color w:val="3F3F3F"/>
                <w:lang w:val="pt-BR"/>
              </w:rPr>
              <w:lastRenderedPageBreak/>
              <w:t>Karla Regina da Silva Gomes (Externo)</w:t>
            </w:r>
          </w:p>
        </w:tc>
        <w:tc>
          <w:tcPr>
            <w:tcW w:w="505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44BB211E" w14:textId="440A3A0D" w:rsidR="329CF63B" w:rsidRPr="00AC78A2" w:rsidRDefault="329CF63B" w:rsidP="329CF63B">
            <w:pPr>
              <w:spacing w:after="0"/>
              <w:rPr>
                <w:rFonts w:eastAsia="Arial" w:cs="Arial"/>
                <w:color w:val="3F3F3F"/>
                <w:lang w:val="pt-BR"/>
              </w:rPr>
            </w:pPr>
            <w:r w:rsidRPr="00AC78A2">
              <w:rPr>
                <w:rFonts w:eastAsia="Arial" w:cs="Arial"/>
                <w:color w:val="3F3F3F"/>
                <w:lang w:val="pt-BR"/>
              </w:rPr>
              <w:t>Renata Rodrigues de Castro Rocha</w:t>
            </w:r>
          </w:p>
        </w:tc>
      </w:tr>
      <w:tr w:rsidR="11DB1567" w14:paraId="6D05CD8C" w14:textId="77777777" w:rsidTr="329CF63B">
        <w:trPr>
          <w:trHeight w:val="300"/>
        </w:trPr>
        <w:tc>
          <w:tcPr>
            <w:tcW w:w="538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1FA61BC7" w14:textId="2B67C609" w:rsidR="329CF63B" w:rsidRPr="00AC78A2" w:rsidRDefault="329CF63B" w:rsidP="329CF63B">
            <w:pPr>
              <w:spacing w:after="0"/>
              <w:rPr>
                <w:rFonts w:eastAsia="Arial" w:cs="Arial"/>
                <w:color w:val="3F3F3F"/>
                <w:lang w:val="pt-BR"/>
              </w:rPr>
            </w:pPr>
            <w:r w:rsidRPr="00AC78A2">
              <w:rPr>
                <w:rFonts w:eastAsia="Arial" w:cs="Arial"/>
                <w:color w:val="3F3F3F"/>
                <w:lang w:val="pt-BR"/>
              </w:rPr>
              <w:t>Ministério da Gestão e da Inovação em Serviços Públicos - MGI</w:t>
            </w:r>
          </w:p>
        </w:tc>
        <w:tc>
          <w:tcPr>
            <w:tcW w:w="505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3D48A2EF" w14:textId="329CAA73" w:rsidR="329CF63B" w:rsidRDefault="329CF63B" w:rsidP="329CF63B">
            <w:pPr>
              <w:spacing w:after="0"/>
              <w:rPr>
                <w:rFonts w:eastAsia="Arial" w:cs="Arial"/>
                <w:color w:val="3F3F3F"/>
              </w:rPr>
            </w:pPr>
            <w:r w:rsidRPr="329CF63B">
              <w:rPr>
                <w:rFonts w:eastAsia="Arial" w:cs="Arial"/>
                <w:color w:val="3F3F3F"/>
              </w:rPr>
              <w:t>Miriam Chaves</w:t>
            </w:r>
          </w:p>
        </w:tc>
      </w:tr>
      <w:tr w:rsidR="11DB1567" w:rsidRPr="00AC78A2" w14:paraId="27D5728A" w14:textId="77777777" w:rsidTr="329CF63B">
        <w:trPr>
          <w:trHeight w:val="300"/>
        </w:trPr>
        <w:tc>
          <w:tcPr>
            <w:tcW w:w="538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4F7AC0B9" w14:textId="18FF1273" w:rsidR="329CF63B" w:rsidRPr="00AC78A2" w:rsidRDefault="329CF63B" w:rsidP="329CF63B">
            <w:pPr>
              <w:spacing w:after="0"/>
              <w:rPr>
                <w:rFonts w:eastAsia="Arial" w:cs="Arial"/>
                <w:color w:val="3F3F3F"/>
                <w:lang w:val="pt-BR"/>
              </w:rPr>
            </w:pPr>
            <w:r w:rsidRPr="00AC78A2">
              <w:rPr>
                <w:rFonts w:eastAsia="Arial" w:cs="Arial"/>
                <w:color w:val="3F3F3F"/>
                <w:lang w:val="pt-BR"/>
              </w:rPr>
              <w:t>Ministério da Integração e do Desenvolvimento Regional - MDR</w:t>
            </w:r>
          </w:p>
        </w:tc>
        <w:tc>
          <w:tcPr>
            <w:tcW w:w="505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43303800" w14:textId="5E0769C8" w:rsidR="329CF63B" w:rsidRPr="00AC78A2" w:rsidRDefault="329CF63B" w:rsidP="329CF63B">
            <w:pPr>
              <w:spacing w:after="0"/>
              <w:rPr>
                <w:rFonts w:eastAsia="Arial" w:cs="Arial"/>
                <w:color w:val="3F3F3F"/>
                <w:lang w:val="pt-BR"/>
              </w:rPr>
            </w:pPr>
            <w:r w:rsidRPr="00AC78A2">
              <w:rPr>
                <w:rFonts w:eastAsia="Arial" w:cs="Arial"/>
                <w:color w:val="3F3F3F"/>
                <w:lang w:val="pt-BR"/>
              </w:rPr>
              <w:t>Flavia Amaral Silva de Sousa</w:t>
            </w:r>
          </w:p>
        </w:tc>
      </w:tr>
      <w:tr w:rsidR="11DB1567" w14:paraId="27F46CDA" w14:textId="77777777" w:rsidTr="329CF63B">
        <w:trPr>
          <w:trHeight w:val="300"/>
        </w:trPr>
        <w:tc>
          <w:tcPr>
            <w:tcW w:w="5381" w:type="dxa"/>
            <w:vMerge w:val="restart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4493966F" w14:textId="5DA62B89" w:rsidR="329CF63B" w:rsidRPr="00AC78A2" w:rsidRDefault="329CF63B" w:rsidP="329CF63B">
            <w:pPr>
              <w:spacing w:after="0"/>
              <w:rPr>
                <w:rFonts w:eastAsia="Arial" w:cs="Arial"/>
                <w:color w:val="3F3F3F"/>
                <w:lang w:val="pt-BR"/>
              </w:rPr>
            </w:pPr>
            <w:r w:rsidRPr="00AC78A2">
              <w:rPr>
                <w:rFonts w:eastAsia="Arial" w:cs="Arial"/>
                <w:color w:val="3F3F3F"/>
                <w:lang w:val="pt-BR"/>
              </w:rPr>
              <w:t>Ministério da Justiça e Segurança Pública - MJSP</w:t>
            </w:r>
          </w:p>
        </w:tc>
        <w:tc>
          <w:tcPr>
            <w:tcW w:w="505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244558A1" w14:textId="2A4489D1" w:rsidR="329CF63B" w:rsidRDefault="329CF63B" w:rsidP="329CF63B">
            <w:pPr>
              <w:spacing w:after="0"/>
              <w:rPr>
                <w:rFonts w:eastAsia="Arial" w:cs="Arial"/>
                <w:color w:val="3F3F3F"/>
              </w:rPr>
            </w:pPr>
            <w:r w:rsidRPr="329CF63B">
              <w:rPr>
                <w:rFonts w:eastAsia="Arial" w:cs="Arial"/>
                <w:color w:val="3F3F3F"/>
              </w:rPr>
              <w:t>Guilherme Augusto Sousa Guedes</w:t>
            </w:r>
          </w:p>
        </w:tc>
      </w:tr>
      <w:tr w:rsidR="11DB1567" w:rsidRPr="00B84CC0" w14:paraId="6E629CDC" w14:textId="77777777" w:rsidTr="329CF63B">
        <w:trPr>
          <w:trHeight w:val="300"/>
        </w:trPr>
        <w:tc>
          <w:tcPr>
            <w:tcW w:w="5381" w:type="dxa"/>
            <w:vMerge/>
            <w:tcBorders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6E1AC727" w14:textId="0A6B6612" w:rsidR="11DB1567" w:rsidRDefault="11DB1567" w:rsidP="11DB1567">
            <w:pPr>
              <w:spacing w:after="0"/>
            </w:pPr>
            <w:r w:rsidRPr="11DB1567">
              <w:rPr>
                <w:rFonts w:ascii="Aptos Narrow" w:eastAsia="Aptos Narrow" w:hAnsi="Aptos Narrow" w:cs="Aptos Narrow"/>
                <w:b/>
                <w:bCs/>
                <w:color w:val="3F3F3F"/>
              </w:rPr>
              <w:t>Natália Giovanna Marson</w:t>
            </w:r>
          </w:p>
        </w:tc>
        <w:tc>
          <w:tcPr>
            <w:tcW w:w="505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7B95E829" w14:textId="1003F3D1" w:rsidR="329CF63B" w:rsidRDefault="329CF63B" w:rsidP="329CF63B">
            <w:pPr>
              <w:spacing w:after="0"/>
              <w:rPr>
                <w:rFonts w:eastAsia="Arial" w:cs="Arial"/>
                <w:color w:val="3F3F3F"/>
              </w:rPr>
            </w:pPr>
            <w:r w:rsidRPr="329CF63B">
              <w:rPr>
                <w:rFonts w:eastAsia="Arial" w:cs="Arial"/>
                <w:color w:val="3F3F3F"/>
              </w:rPr>
              <w:t>Ronaldo Alves Nogueira</w:t>
            </w:r>
          </w:p>
        </w:tc>
      </w:tr>
      <w:tr w:rsidR="11DB1567" w14:paraId="3CE506EB" w14:textId="77777777" w:rsidTr="329CF63B">
        <w:trPr>
          <w:trHeight w:val="300"/>
        </w:trPr>
        <w:tc>
          <w:tcPr>
            <w:tcW w:w="5381" w:type="dxa"/>
            <w:vMerge w:val="restart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23AE7345" w14:textId="3EF7A762" w:rsidR="329CF63B" w:rsidRDefault="329CF63B" w:rsidP="329CF63B">
            <w:pPr>
              <w:spacing w:after="0"/>
              <w:rPr>
                <w:rFonts w:eastAsia="Arial" w:cs="Arial"/>
                <w:color w:val="3F3F3F"/>
              </w:rPr>
            </w:pPr>
            <w:r w:rsidRPr="329CF63B">
              <w:rPr>
                <w:rFonts w:eastAsia="Arial" w:cs="Arial"/>
                <w:color w:val="3F3F3F"/>
              </w:rPr>
              <w:t xml:space="preserve">Ministério da </w:t>
            </w:r>
            <w:proofErr w:type="spellStart"/>
            <w:r w:rsidRPr="329CF63B">
              <w:rPr>
                <w:rFonts w:eastAsia="Arial" w:cs="Arial"/>
                <w:color w:val="3F3F3F"/>
              </w:rPr>
              <w:t>Saúde</w:t>
            </w:r>
            <w:proofErr w:type="spellEnd"/>
            <w:r w:rsidRPr="329CF63B">
              <w:rPr>
                <w:rFonts w:eastAsia="Arial" w:cs="Arial"/>
                <w:color w:val="3F3F3F"/>
              </w:rPr>
              <w:t xml:space="preserve"> - MS</w:t>
            </w:r>
          </w:p>
        </w:tc>
        <w:tc>
          <w:tcPr>
            <w:tcW w:w="505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7009015F" w14:textId="2BA5658C" w:rsidR="329CF63B" w:rsidRDefault="329CF63B" w:rsidP="329CF63B">
            <w:pPr>
              <w:spacing w:after="0"/>
              <w:rPr>
                <w:rFonts w:eastAsia="Arial" w:cs="Arial"/>
                <w:color w:val="3F3F3F"/>
              </w:rPr>
            </w:pPr>
            <w:r w:rsidRPr="329CF63B">
              <w:rPr>
                <w:rFonts w:eastAsia="Arial" w:cs="Arial"/>
                <w:color w:val="3F3F3F"/>
              </w:rPr>
              <w:t xml:space="preserve">Adriana Nascimento Santos Cartaxo </w:t>
            </w:r>
          </w:p>
        </w:tc>
      </w:tr>
      <w:tr w:rsidR="11DB1567" w:rsidRPr="00AC78A2" w14:paraId="0468DDAE" w14:textId="77777777" w:rsidTr="329CF63B">
        <w:trPr>
          <w:trHeight w:val="300"/>
        </w:trPr>
        <w:tc>
          <w:tcPr>
            <w:tcW w:w="5381" w:type="dxa"/>
            <w:vMerge/>
            <w:tcBorders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2523A64E" w14:textId="1DBE305F" w:rsidR="11DB1567" w:rsidRPr="00B84CC0" w:rsidRDefault="11DB1567" w:rsidP="11DB1567">
            <w:pPr>
              <w:spacing w:after="0"/>
              <w:rPr>
                <w:lang w:val="pt-BR"/>
              </w:rPr>
            </w:pPr>
            <w:r w:rsidRPr="00B84CC0">
              <w:rPr>
                <w:rFonts w:ascii="Aptos Narrow" w:eastAsia="Aptos Narrow" w:hAnsi="Aptos Narrow" w:cs="Aptos Narrow"/>
                <w:b/>
                <w:bCs/>
                <w:color w:val="3F3F3F"/>
                <w:lang w:val="pt-BR"/>
              </w:rPr>
              <w:t>Renata Rodrigues de Castro Rocha (Externo)</w:t>
            </w:r>
          </w:p>
        </w:tc>
        <w:tc>
          <w:tcPr>
            <w:tcW w:w="505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6F579FF7" w14:textId="7A06B533" w:rsidR="329CF63B" w:rsidRPr="00AC78A2" w:rsidRDefault="329CF63B" w:rsidP="329CF63B">
            <w:pPr>
              <w:spacing w:after="0"/>
              <w:rPr>
                <w:rFonts w:eastAsia="Arial" w:cs="Arial"/>
                <w:color w:val="3F3F3F"/>
                <w:lang w:val="pt-BR"/>
              </w:rPr>
            </w:pPr>
            <w:r w:rsidRPr="00AC78A2">
              <w:rPr>
                <w:rFonts w:eastAsia="Arial" w:cs="Arial"/>
                <w:color w:val="3F3F3F"/>
                <w:lang w:val="pt-BR"/>
              </w:rPr>
              <w:t xml:space="preserve">Karla Regina da Silva Gomes </w:t>
            </w:r>
          </w:p>
        </w:tc>
      </w:tr>
      <w:tr w:rsidR="11DB1567" w14:paraId="71F651F5" w14:textId="77777777" w:rsidTr="329CF63B">
        <w:trPr>
          <w:trHeight w:val="300"/>
        </w:trPr>
        <w:tc>
          <w:tcPr>
            <w:tcW w:w="5381" w:type="dxa"/>
            <w:vMerge/>
            <w:tcBorders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57F94DF4" w14:textId="5AF0C1E2" w:rsidR="11DB1567" w:rsidRPr="00B84CC0" w:rsidRDefault="11DB1567" w:rsidP="11DB1567">
            <w:pPr>
              <w:spacing w:after="0"/>
              <w:rPr>
                <w:lang w:val="pt-BR"/>
              </w:rPr>
            </w:pPr>
            <w:r w:rsidRPr="00B84CC0">
              <w:rPr>
                <w:rFonts w:ascii="Aptos Narrow" w:eastAsia="Aptos Narrow" w:hAnsi="Aptos Narrow" w:cs="Aptos Narrow"/>
                <w:b/>
                <w:bCs/>
                <w:color w:val="3F3F3F"/>
                <w:lang w:val="pt-BR"/>
              </w:rPr>
              <w:t>Renato Morgado (TI BR) (Externo)</w:t>
            </w:r>
          </w:p>
        </w:tc>
        <w:tc>
          <w:tcPr>
            <w:tcW w:w="505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621B3FDA" w14:textId="1C44CE10" w:rsidR="329CF63B" w:rsidRDefault="329CF63B" w:rsidP="329CF63B">
            <w:pPr>
              <w:spacing w:after="0"/>
              <w:rPr>
                <w:rFonts w:eastAsia="Arial" w:cs="Arial"/>
                <w:color w:val="3F3F3F"/>
              </w:rPr>
            </w:pPr>
            <w:r w:rsidRPr="329CF63B">
              <w:rPr>
                <w:rFonts w:eastAsia="Arial" w:cs="Arial"/>
                <w:color w:val="3F3F3F"/>
              </w:rPr>
              <w:t xml:space="preserve">Marcelo Alves Miranda </w:t>
            </w:r>
          </w:p>
        </w:tc>
      </w:tr>
      <w:tr w:rsidR="11DB1567" w:rsidRPr="00AC78A2" w14:paraId="755DA816" w14:textId="77777777" w:rsidTr="329CF63B">
        <w:trPr>
          <w:trHeight w:val="300"/>
        </w:trPr>
        <w:tc>
          <w:tcPr>
            <w:tcW w:w="538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0DC2E725" w14:textId="6E7A9F76" w:rsidR="329CF63B" w:rsidRPr="00AC78A2" w:rsidRDefault="329CF63B" w:rsidP="329CF63B">
            <w:pPr>
              <w:spacing w:after="0"/>
              <w:rPr>
                <w:rFonts w:eastAsia="Arial" w:cs="Arial"/>
                <w:color w:val="3F3F3F"/>
                <w:lang w:val="pt-BR"/>
              </w:rPr>
            </w:pPr>
            <w:r w:rsidRPr="00AC78A2">
              <w:rPr>
                <w:rFonts w:eastAsia="Arial" w:cs="Arial"/>
                <w:color w:val="3F3F3F"/>
                <w:lang w:val="pt-BR"/>
              </w:rPr>
              <w:t>Ministério das Relações Exteriores - MRE</w:t>
            </w:r>
          </w:p>
        </w:tc>
        <w:tc>
          <w:tcPr>
            <w:tcW w:w="505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1E40B1E6" w14:textId="2500F76A" w:rsidR="329CF63B" w:rsidRPr="00AC78A2" w:rsidRDefault="329CF63B" w:rsidP="329CF63B">
            <w:pPr>
              <w:spacing w:after="0"/>
              <w:rPr>
                <w:rFonts w:eastAsia="Arial" w:cs="Arial"/>
                <w:color w:val="3F3F3F"/>
                <w:lang w:val="pt-BR"/>
              </w:rPr>
            </w:pPr>
            <w:r w:rsidRPr="00AC78A2">
              <w:rPr>
                <w:rFonts w:eastAsia="Arial" w:cs="Arial"/>
                <w:color w:val="3F3F3F"/>
                <w:lang w:val="pt-BR"/>
              </w:rPr>
              <w:t xml:space="preserve">Luciana Magalhães Silva dos Santos </w:t>
            </w:r>
          </w:p>
        </w:tc>
      </w:tr>
      <w:tr w:rsidR="11DB1567" w:rsidRPr="00B84CC0" w14:paraId="3D666B74" w14:textId="77777777" w:rsidTr="329CF63B">
        <w:trPr>
          <w:trHeight w:val="300"/>
        </w:trPr>
        <w:tc>
          <w:tcPr>
            <w:tcW w:w="5381" w:type="dxa"/>
            <w:vMerge w:val="restart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2A670160" w14:textId="086667B1" w:rsidR="329CF63B" w:rsidRPr="00AC78A2" w:rsidRDefault="329CF63B" w:rsidP="329CF63B">
            <w:pPr>
              <w:spacing w:after="0"/>
              <w:rPr>
                <w:rFonts w:eastAsia="Arial" w:cs="Arial"/>
                <w:color w:val="3F3F3F"/>
                <w:lang w:val="pt-BR"/>
              </w:rPr>
            </w:pPr>
            <w:r w:rsidRPr="00AC78A2">
              <w:rPr>
                <w:rFonts w:eastAsia="Arial" w:cs="Arial"/>
                <w:color w:val="3F3F3F"/>
                <w:lang w:val="pt-BR"/>
              </w:rPr>
              <w:t>Ministério do Desenvolvimento Social e Combate à Fome - MDS</w:t>
            </w:r>
          </w:p>
        </w:tc>
        <w:tc>
          <w:tcPr>
            <w:tcW w:w="505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30F27AAF" w14:textId="40FF1E91" w:rsidR="329CF63B" w:rsidRDefault="329CF63B" w:rsidP="329CF63B">
            <w:pPr>
              <w:spacing w:after="0"/>
              <w:rPr>
                <w:rFonts w:eastAsia="Arial" w:cs="Arial"/>
                <w:color w:val="3F3F3F"/>
              </w:rPr>
            </w:pPr>
            <w:r w:rsidRPr="329CF63B">
              <w:rPr>
                <w:rFonts w:eastAsia="Arial" w:cs="Arial"/>
                <w:color w:val="3F3F3F"/>
              </w:rPr>
              <w:t>Diony Maria Oliveira Soares</w:t>
            </w:r>
          </w:p>
        </w:tc>
      </w:tr>
      <w:tr w:rsidR="11DB1567" w14:paraId="1150C1B3" w14:textId="77777777" w:rsidTr="329CF63B">
        <w:trPr>
          <w:trHeight w:val="300"/>
        </w:trPr>
        <w:tc>
          <w:tcPr>
            <w:tcW w:w="5381" w:type="dxa"/>
            <w:vMerge/>
            <w:tcBorders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4E90F203" w14:textId="386AE0C1" w:rsidR="11DB1567" w:rsidRPr="00B84CC0" w:rsidRDefault="11DB1567" w:rsidP="11DB1567">
            <w:pPr>
              <w:spacing w:after="0"/>
              <w:rPr>
                <w:lang w:val="pt-BR"/>
              </w:rPr>
            </w:pPr>
            <w:r w:rsidRPr="00B84CC0">
              <w:rPr>
                <w:rFonts w:ascii="Aptos Narrow" w:eastAsia="Aptos Narrow" w:hAnsi="Aptos Narrow" w:cs="Aptos Narrow"/>
                <w:b/>
                <w:bCs/>
                <w:color w:val="3F3F3F"/>
                <w:lang w:val="pt-BR"/>
              </w:rPr>
              <w:t>Thiago Fernando dos Santos Teixeira (Externo)</w:t>
            </w:r>
          </w:p>
        </w:tc>
        <w:tc>
          <w:tcPr>
            <w:tcW w:w="505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3F229B10" w14:textId="2C242E96" w:rsidR="329CF63B" w:rsidRDefault="329CF63B" w:rsidP="329CF63B">
            <w:pPr>
              <w:spacing w:after="0"/>
              <w:rPr>
                <w:rFonts w:eastAsia="Arial" w:cs="Arial"/>
                <w:color w:val="3F3F3F"/>
              </w:rPr>
            </w:pPr>
            <w:r w:rsidRPr="329CF63B">
              <w:rPr>
                <w:rFonts w:eastAsia="Arial" w:cs="Arial"/>
                <w:color w:val="3F3F3F"/>
              </w:rPr>
              <w:t xml:space="preserve">Natália Giovanna Marson </w:t>
            </w:r>
          </w:p>
        </w:tc>
      </w:tr>
      <w:tr w:rsidR="329CF63B" w14:paraId="37990F90" w14:textId="77777777" w:rsidTr="329CF63B">
        <w:trPr>
          <w:trHeight w:val="300"/>
        </w:trPr>
        <w:tc>
          <w:tcPr>
            <w:tcW w:w="5381" w:type="dxa"/>
            <w:vMerge w:val="restart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2011841B" w14:textId="288F0CBB" w:rsidR="329CF63B" w:rsidRPr="00AC78A2" w:rsidRDefault="329CF63B" w:rsidP="329CF63B">
            <w:pPr>
              <w:spacing w:after="0"/>
              <w:rPr>
                <w:rFonts w:eastAsia="Arial" w:cs="Arial"/>
                <w:color w:val="3F3F3F"/>
                <w:lang w:val="pt-BR"/>
              </w:rPr>
            </w:pPr>
            <w:r w:rsidRPr="00AC78A2">
              <w:rPr>
                <w:rFonts w:eastAsia="Arial" w:cs="Arial"/>
                <w:color w:val="3F3F3F"/>
                <w:lang w:val="pt-BR"/>
              </w:rPr>
              <w:t>Ministério do Meio Ambiente e Mudança Climática - MMA</w:t>
            </w:r>
          </w:p>
        </w:tc>
        <w:tc>
          <w:tcPr>
            <w:tcW w:w="505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4740CFD5" w14:textId="69157B56" w:rsidR="329CF63B" w:rsidRDefault="329CF63B" w:rsidP="329CF63B">
            <w:pPr>
              <w:spacing w:after="0"/>
              <w:rPr>
                <w:rFonts w:eastAsia="Arial" w:cs="Arial"/>
                <w:color w:val="3F3F3F"/>
              </w:rPr>
            </w:pPr>
            <w:r w:rsidRPr="329CF63B">
              <w:rPr>
                <w:rFonts w:eastAsia="Arial" w:cs="Arial"/>
                <w:color w:val="3F3F3F"/>
              </w:rPr>
              <w:t xml:space="preserve">Elias </w:t>
            </w:r>
            <w:proofErr w:type="spellStart"/>
            <w:r w:rsidRPr="329CF63B">
              <w:rPr>
                <w:rFonts w:eastAsia="Arial" w:cs="Arial"/>
                <w:color w:val="3F3F3F"/>
              </w:rPr>
              <w:t>Begnini</w:t>
            </w:r>
            <w:proofErr w:type="spellEnd"/>
          </w:p>
        </w:tc>
      </w:tr>
      <w:tr w:rsidR="329CF63B" w14:paraId="39438A56" w14:textId="77777777" w:rsidTr="329CF63B">
        <w:trPr>
          <w:trHeight w:val="300"/>
        </w:trPr>
        <w:tc>
          <w:tcPr>
            <w:tcW w:w="5381" w:type="dxa"/>
            <w:vMerge/>
            <w:tcBorders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284B862C" w14:textId="77777777" w:rsidR="00660CF8" w:rsidRDefault="00660CF8"/>
        </w:tc>
        <w:tc>
          <w:tcPr>
            <w:tcW w:w="505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0A5C5522" w14:textId="4CCA7368" w:rsidR="329CF63B" w:rsidRDefault="329CF63B" w:rsidP="329CF63B">
            <w:pPr>
              <w:spacing w:after="0"/>
              <w:rPr>
                <w:rFonts w:eastAsia="Arial" w:cs="Arial"/>
                <w:color w:val="3F3F3F"/>
              </w:rPr>
            </w:pPr>
            <w:r w:rsidRPr="329CF63B">
              <w:rPr>
                <w:rFonts w:eastAsia="Arial" w:cs="Arial"/>
                <w:color w:val="3F3F3F"/>
              </w:rPr>
              <w:t xml:space="preserve">Humberto Luciano Schloegl </w:t>
            </w:r>
          </w:p>
        </w:tc>
      </w:tr>
      <w:tr w:rsidR="329CF63B" w:rsidRPr="00AC78A2" w14:paraId="491E74CE" w14:textId="77777777" w:rsidTr="329CF63B">
        <w:trPr>
          <w:trHeight w:val="300"/>
        </w:trPr>
        <w:tc>
          <w:tcPr>
            <w:tcW w:w="538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7E145DBB" w14:textId="1530119F" w:rsidR="329CF63B" w:rsidRPr="00AC78A2" w:rsidRDefault="329CF63B" w:rsidP="329CF63B">
            <w:pPr>
              <w:spacing w:after="0"/>
              <w:rPr>
                <w:rFonts w:eastAsia="Arial" w:cs="Arial"/>
                <w:color w:val="3F3F3F"/>
                <w:lang w:val="pt-BR"/>
              </w:rPr>
            </w:pPr>
            <w:r w:rsidRPr="00AC78A2">
              <w:rPr>
                <w:rFonts w:eastAsia="Arial" w:cs="Arial"/>
                <w:color w:val="3F3F3F"/>
                <w:lang w:val="pt-BR"/>
              </w:rPr>
              <w:t>Ministério dos Direitos Humanos e da Cidadania - MDH</w:t>
            </w:r>
          </w:p>
        </w:tc>
        <w:tc>
          <w:tcPr>
            <w:tcW w:w="505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2E891420" w14:textId="0CD80781" w:rsidR="329CF63B" w:rsidRPr="00AC78A2" w:rsidRDefault="329CF63B" w:rsidP="329CF63B">
            <w:pPr>
              <w:spacing w:after="0"/>
              <w:rPr>
                <w:rFonts w:eastAsia="Arial" w:cs="Arial"/>
                <w:color w:val="3F3F3F"/>
                <w:lang w:val="pt-BR"/>
              </w:rPr>
            </w:pPr>
            <w:r w:rsidRPr="00AC78A2">
              <w:rPr>
                <w:rFonts w:eastAsia="Arial" w:cs="Arial"/>
                <w:color w:val="3F3F3F"/>
                <w:lang w:val="pt-BR"/>
              </w:rPr>
              <w:t>Tatiane Lopes Ribeiro de Alcantara</w:t>
            </w:r>
          </w:p>
        </w:tc>
      </w:tr>
      <w:tr w:rsidR="329CF63B" w:rsidRPr="00AC78A2" w14:paraId="5B740F44" w14:textId="77777777" w:rsidTr="329CF63B">
        <w:trPr>
          <w:trHeight w:val="300"/>
        </w:trPr>
        <w:tc>
          <w:tcPr>
            <w:tcW w:w="538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72C4F5EF" w14:textId="27A7F63D" w:rsidR="329CF63B" w:rsidRPr="00AC78A2" w:rsidRDefault="329CF63B" w:rsidP="329CF63B">
            <w:pPr>
              <w:spacing w:after="0"/>
              <w:rPr>
                <w:rFonts w:eastAsia="Arial" w:cs="Arial"/>
                <w:color w:val="3F3F3F"/>
                <w:lang w:val="pt-BR"/>
              </w:rPr>
            </w:pPr>
            <w:r w:rsidRPr="00AC78A2">
              <w:rPr>
                <w:rFonts w:eastAsia="Arial" w:cs="Arial"/>
                <w:color w:val="3F3F3F"/>
                <w:lang w:val="pt-BR"/>
              </w:rPr>
              <w:t xml:space="preserve">Secretaria Nacional de Participação Social/ </w:t>
            </w:r>
            <w:proofErr w:type="spellStart"/>
            <w:r w:rsidRPr="00AC78A2">
              <w:rPr>
                <w:rFonts w:eastAsia="Arial" w:cs="Arial"/>
                <w:color w:val="3F3F3F"/>
                <w:lang w:val="pt-BR"/>
              </w:rPr>
              <w:t>Secretaria-Geral</w:t>
            </w:r>
            <w:proofErr w:type="spellEnd"/>
            <w:r w:rsidRPr="00AC78A2">
              <w:rPr>
                <w:rFonts w:eastAsia="Arial" w:cs="Arial"/>
                <w:color w:val="3F3F3F"/>
                <w:lang w:val="pt-BR"/>
              </w:rPr>
              <w:t>/ Presidência da República – SNPS/SG/PR</w:t>
            </w:r>
          </w:p>
        </w:tc>
        <w:tc>
          <w:tcPr>
            <w:tcW w:w="505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4D317E89" w14:textId="0B074B36" w:rsidR="329CF63B" w:rsidRPr="00AC78A2" w:rsidRDefault="329CF63B" w:rsidP="329CF63B">
            <w:pPr>
              <w:spacing w:after="0"/>
              <w:rPr>
                <w:rFonts w:eastAsia="Arial" w:cs="Arial"/>
                <w:color w:val="3F3F3F"/>
                <w:lang w:val="pt-BR"/>
              </w:rPr>
            </w:pPr>
            <w:r w:rsidRPr="00AC78A2">
              <w:rPr>
                <w:rFonts w:eastAsia="Arial" w:cs="Arial"/>
                <w:color w:val="3F3F3F"/>
                <w:lang w:val="pt-BR"/>
              </w:rPr>
              <w:t>Thiago Fernando dos Santos Teixeira</w:t>
            </w:r>
          </w:p>
        </w:tc>
      </w:tr>
      <w:tr w:rsidR="329CF63B" w14:paraId="749D222E" w14:textId="77777777" w:rsidTr="329CF63B">
        <w:trPr>
          <w:trHeight w:val="300"/>
        </w:trPr>
        <w:tc>
          <w:tcPr>
            <w:tcW w:w="538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5B7740F6" w14:textId="59953AD5" w:rsidR="329CF63B" w:rsidRDefault="329CF63B" w:rsidP="329CF63B">
            <w:pPr>
              <w:spacing w:after="0"/>
              <w:rPr>
                <w:rFonts w:eastAsia="Arial" w:cs="Arial"/>
                <w:color w:val="3F3F3F"/>
              </w:rPr>
            </w:pPr>
            <w:proofErr w:type="spellStart"/>
            <w:r w:rsidRPr="329CF63B">
              <w:rPr>
                <w:rFonts w:eastAsia="Arial" w:cs="Arial"/>
                <w:color w:val="3F3F3F"/>
              </w:rPr>
              <w:t>Fiquem</w:t>
            </w:r>
            <w:proofErr w:type="spellEnd"/>
            <w:r w:rsidRPr="329CF63B">
              <w:rPr>
                <w:rFonts w:eastAsia="Arial" w:cs="Arial"/>
                <w:color w:val="3F3F3F"/>
              </w:rPr>
              <w:t xml:space="preserve"> </w:t>
            </w:r>
            <w:proofErr w:type="spellStart"/>
            <w:r w:rsidRPr="329CF63B">
              <w:rPr>
                <w:rFonts w:eastAsia="Arial" w:cs="Arial"/>
                <w:color w:val="3F3F3F"/>
              </w:rPr>
              <w:t>Sabendo</w:t>
            </w:r>
            <w:proofErr w:type="spellEnd"/>
          </w:p>
        </w:tc>
        <w:tc>
          <w:tcPr>
            <w:tcW w:w="505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5AFE69F0" w14:textId="38A19E2A" w:rsidR="329CF63B" w:rsidRDefault="329CF63B" w:rsidP="329CF63B">
            <w:pPr>
              <w:spacing w:after="0"/>
              <w:rPr>
                <w:rFonts w:eastAsia="Arial" w:cs="Arial"/>
                <w:color w:val="3F3F3F"/>
              </w:rPr>
            </w:pPr>
            <w:r w:rsidRPr="329CF63B">
              <w:rPr>
                <w:rFonts w:eastAsia="Arial" w:cs="Arial"/>
                <w:color w:val="3F3F3F"/>
              </w:rPr>
              <w:t xml:space="preserve">Bruno </w:t>
            </w:r>
            <w:proofErr w:type="spellStart"/>
            <w:r w:rsidRPr="329CF63B">
              <w:rPr>
                <w:rFonts w:eastAsia="Arial" w:cs="Arial"/>
                <w:color w:val="3F3F3F"/>
              </w:rPr>
              <w:t>Morassutti</w:t>
            </w:r>
            <w:proofErr w:type="spellEnd"/>
            <w:r w:rsidRPr="329CF63B">
              <w:rPr>
                <w:rFonts w:eastAsia="Arial" w:cs="Arial"/>
                <w:color w:val="3F3F3F"/>
              </w:rPr>
              <w:t xml:space="preserve">  </w:t>
            </w:r>
          </w:p>
        </w:tc>
      </w:tr>
      <w:tr w:rsidR="329CF63B" w14:paraId="55C2A68B" w14:textId="77777777" w:rsidTr="329CF63B">
        <w:trPr>
          <w:trHeight w:val="300"/>
        </w:trPr>
        <w:tc>
          <w:tcPr>
            <w:tcW w:w="538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18ADEA38" w14:textId="7479ED93" w:rsidR="329CF63B" w:rsidRPr="00AC78A2" w:rsidRDefault="329CF63B" w:rsidP="329CF63B">
            <w:pPr>
              <w:spacing w:after="0"/>
              <w:rPr>
                <w:rFonts w:eastAsia="Arial" w:cs="Arial"/>
                <w:color w:val="3F3F3F"/>
                <w:lang w:val="pt-BR"/>
              </w:rPr>
            </w:pPr>
            <w:r w:rsidRPr="00AC78A2">
              <w:rPr>
                <w:rFonts w:eastAsia="Arial" w:cs="Arial"/>
                <w:color w:val="3F3F3F"/>
                <w:lang w:val="pt-BR"/>
              </w:rPr>
              <w:t>Instituto Brasileiro de Certificação e Monitoramento - IBRACEM</w:t>
            </w:r>
          </w:p>
        </w:tc>
        <w:tc>
          <w:tcPr>
            <w:tcW w:w="505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4845E608" w14:textId="44D43FF5" w:rsidR="329CF63B" w:rsidRDefault="329CF63B" w:rsidP="329CF63B">
            <w:pPr>
              <w:spacing w:after="0"/>
              <w:rPr>
                <w:rFonts w:eastAsia="Arial" w:cs="Arial"/>
                <w:color w:val="3F3F3F"/>
              </w:rPr>
            </w:pPr>
            <w:r w:rsidRPr="329CF63B">
              <w:rPr>
                <w:rFonts w:eastAsia="Arial" w:cs="Arial"/>
                <w:color w:val="3F3F3F"/>
              </w:rPr>
              <w:t>Julio Botelho</w:t>
            </w:r>
          </w:p>
        </w:tc>
      </w:tr>
      <w:tr w:rsidR="329CF63B" w14:paraId="44E45695" w14:textId="77777777" w:rsidTr="329CF63B">
        <w:trPr>
          <w:trHeight w:val="300"/>
        </w:trPr>
        <w:tc>
          <w:tcPr>
            <w:tcW w:w="538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7DAA05C1" w14:textId="3C6FA8FA" w:rsidR="329CF63B" w:rsidRDefault="329CF63B" w:rsidP="329CF63B">
            <w:pPr>
              <w:spacing w:after="0"/>
              <w:rPr>
                <w:rFonts w:eastAsia="Arial" w:cs="Arial"/>
                <w:color w:val="3F3F3F"/>
              </w:rPr>
            </w:pPr>
            <w:r w:rsidRPr="329CF63B">
              <w:rPr>
                <w:rFonts w:eastAsia="Arial" w:cs="Arial"/>
                <w:color w:val="3F3F3F"/>
              </w:rPr>
              <w:t>Transparência Brasil</w:t>
            </w:r>
          </w:p>
        </w:tc>
        <w:tc>
          <w:tcPr>
            <w:tcW w:w="505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5A264395" w14:textId="30294535" w:rsidR="329CF63B" w:rsidRDefault="329CF63B" w:rsidP="329CF63B">
            <w:pPr>
              <w:spacing w:after="0"/>
              <w:rPr>
                <w:rFonts w:eastAsia="Arial" w:cs="Arial"/>
                <w:color w:val="3F3F3F"/>
              </w:rPr>
            </w:pPr>
            <w:r w:rsidRPr="329CF63B">
              <w:rPr>
                <w:rFonts w:eastAsia="Arial" w:cs="Arial"/>
                <w:color w:val="3F3F3F"/>
              </w:rPr>
              <w:t xml:space="preserve">Cristiano </w:t>
            </w:r>
            <w:proofErr w:type="spellStart"/>
            <w:r w:rsidRPr="329CF63B">
              <w:rPr>
                <w:rFonts w:eastAsia="Arial" w:cs="Arial"/>
                <w:color w:val="3F3F3F"/>
              </w:rPr>
              <w:t>Pavini</w:t>
            </w:r>
            <w:proofErr w:type="spellEnd"/>
          </w:p>
        </w:tc>
      </w:tr>
      <w:tr w:rsidR="329CF63B" w14:paraId="54A3AED1" w14:textId="77777777" w:rsidTr="329CF63B">
        <w:trPr>
          <w:trHeight w:val="300"/>
        </w:trPr>
        <w:tc>
          <w:tcPr>
            <w:tcW w:w="5381" w:type="dxa"/>
            <w:vMerge w:val="restart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4A68D1C1" w14:textId="435D13A1" w:rsidR="329CF63B" w:rsidRDefault="329CF63B" w:rsidP="329CF63B">
            <w:pPr>
              <w:spacing w:after="0"/>
              <w:rPr>
                <w:rFonts w:eastAsia="Arial" w:cs="Arial"/>
                <w:color w:val="3F3F3F"/>
              </w:rPr>
            </w:pPr>
            <w:r w:rsidRPr="329CF63B">
              <w:rPr>
                <w:rFonts w:eastAsia="Arial" w:cs="Arial"/>
                <w:color w:val="3F3F3F"/>
              </w:rPr>
              <w:t>Transparência Internacional</w:t>
            </w:r>
          </w:p>
        </w:tc>
        <w:tc>
          <w:tcPr>
            <w:tcW w:w="505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65CDD68F" w14:textId="13A91E16" w:rsidR="329CF63B" w:rsidRDefault="329CF63B" w:rsidP="329CF63B">
            <w:pPr>
              <w:spacing w:after="0"/>
              <w:rPr>
                <w:rFonts w:eastAsia="Arial" w:cs="Arial"/>
                <w:color w:val="3F3F3F"/>
              </w:rPr>
            </w:pPr>
            <w:r w:rsidRPr="329CF63B">
              <w:rPr>
                <w:rFonts w:eastAsia="Arial" w:cs="Arial"/>
                <w:color w:val="3F3F3F"/>
              </w:rPr>
              <w:t>Amanda Faria Lima</w:t>
            </w:r>
          </w:p>
        </w:tc>
      </w:tr>
      <w:tr w:rsidR="329CF63B" w14:paraId="5A396962" w14:textId="77777777" w:rsidTr="329CF63B">
        <w:trPr>
          <w:trHeight w:val="300"/>
        </w:trPr>
        <w:tc>
          <w:tcPr>
            <w:tcW w:w="5381" w:type="dxa"/>
            <w:vMerge/>
            <w:tcBorders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1F3CA440" w14:textId="77777777" w:rsidR="00660CF8" w:rsidRDefault="00660CF8"/>
        </w:tc>
        <w:tc>
          <w:tcPr>
            <w:tcW w:w="505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2F2F2" w:themeFill="background1" w:themeFillShade="F2"/>
            <w:tcMar>
              <w:top w:w="15" w:type="dxa"/>
              <w:left w:w="15" w:type="dxa"/>
              <w:right w:w="15" w:type="dxa"/>
            </w:tcMar>
            <w:vAlign w:val="bottom"/>
          </w:tcPr>
          <w:p w14:paraId="02FE27BB" w14:textId="10D1C561" w:rsidR="329CF63B" w:rsidRDefault="329CF63B" w:rsidP="329CF63B">
            <w:pPr>
              <w:spacing w:after="0"/>
              <w:rPr>
                <w:rFonts w:eastAsia="Arial" w:cs="Arial"/>
                <w:color w:val="3F3F3F"/>
              </w:rPr>
            </w:pPr>
            <w:r w:rsidRPr="329CF63B">
              <w:rPr>
                <w:rFonts w:eastAsia="Arial" w:cs="Arial"/>
                <w:color w:val="3F3F3F"/>
              </w:rPr>
              <w:t>Renato Morgado</w:t>
            </w:r>
          </w:p>
        </w:tc>
      </w:tr>
      <w:tr w:rsidR="11DB1567" w14:paraId="1EC0C566" w14:textId="77777777" w:rsidTr="329CF63B">
        <w:trPr>
          <w:trHeight w:val="300"/>
        </w:trPr>
        <w:tc>
          <w:tcPr>
            <w:tcW w:w="5381" w:type="dxa"/>
            <w:tcBorders>
              <w:top w:val="single" w:sz="4" w:space="0" w:color="3F3F3F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772813B" w14:textId="4A0DD66A" w:rsidR="11DB1567" w:rsidRDefault="11DB1567" w:rsidP="329CF63B"/>
        </w:tc>
        <w:tc>
          <w:tcPr>
            <w:tcW w:w="5055" w:type="dxa"/>
            <w:tcBorders>
              <w:top w:val="single" w:sz="4" w:space="0" w:color="3F3F3F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138CE86" w14:textId="1FEECC2E" w:rsidR="11DB1567" w:rsidRDefault="11DB1567"/>
        </w:tc>
      </w:tr>
    </w:tbl>
    <w:p w14:paraId="6644A6A2" w14:textId="359BD687" w:rsidR="004066AE" w:rsidRPr="00995E34" w:rsidRDefault="39C68398" w:rsidP="004066AE">
      <w:pPr>
        <w:jc w:val="both"/>
        <w:rPr>
          <w:lang w:val="pt-BR"/>
        </w:rPr>
      </w:pPr>
      <w:r w:rsidRPr="11DB1567">
        <w:rPr>
          <w:b/>
          <w:bCs/>
          <w:sz w:val="24"/>
          <w:szCs w:val="24"/>
          <w:lang w:val="pt-BR"/>
        </w:rPr>
        <w:t xml:space="preserve">6. </w:t>
      </w:r>
      <w:r w:rsidR="5ED29C68" w:rsidRPr="11DB1567">
        <w:rPr>
          <w:b/>
          <w:bCs/>
          <w:sz w:val="24"/>
          <w:szCs w:val="24"/>
          <w:lang w:val="pt-BR"/>
        </w:rPr>
        <w:t>Registros</w:t>
      </w:r>
    </w:p>
    <w:p w14:paraId="17158E1B" w14:textId="77777777" w:rsidR="004066AE" w:rsidRDefault="004066AE" w:rsidP="00995E34">
      <w:pPr>
        <w:jc w:val="both"/>
        <w:rPr>
          <w:lang w:val="pt-BR"/>
        </w:rPr>
      </w:pPr>
    </w:p>
    <w:p w14:paraId="68D7ECCA" w14:textId="72598FC7" w:rsidR="004066AE" w:rsidRDefault="004066AE" w:rsidP="329CF63B">
      <w:pPr>
        <w:ind w:right="180"/>
        <w:rPr>
          <w:lang w:val="pt-BR"/>
        </w:rPr>
      </w:pPr>
      <w:r>
        <w:rPr>
          <w:noProof/>
        </w:rPr>
        <w:lastRenderedPageBreak/>
        <w:drawing>
          <wp:inline distT="0" distB="0" distL="0" distR="0" wp14:anchorId="70EDBB01" wp14:editId="41926390">
            <wp:extent cx="5598090" cy="3334170"/>
            <wp:effectExtent l="0" t="0" r="0" b="0"/>
            <wp:docPr id="2050478720" name="Imagem 1" descr="Tela de celular com foto de homen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21" b="4371"/>
                    <a:stretch>
                      <a:fillRect/>
                    </a:stretch>
                  </pic:blipFill>
                  <pic:spPr>
                    <a:xfrm>
                      <a:off x="0" y="0"/>
                      <a:ext cx="5598090" cy="333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630A6" w14:textId="6814486D" w:rsidR="004066AE" w:rsidRPr="00995E34" w:rsidRDefault="004066AE" w:rsidP="00995E34">
      <w:pPr>
        <w:jc w:val="both"/>
        <w:rPr>
          <w:lang w:val="pt-BR"/>
        </w:rPr>
      </w:pPr>
      <w:r>
        <w:rPr>
          <w:noProof/>
        </w:rPr>
        <w:drawing>
          <wp:inline distT="0" distB="0" distL="0" distR="0" wp14:anchorId="6D2B5E54" wp14:editId="332C0F78">
            <wp:extent cx="4857216" cy="2565840"/>
            <wp:effectExtent l="0" t="0" r="5080" b="5080"/>
            <wp:docPr id="1161028927" name="Imagem 1" descr="Tela de computador com foto de pessoa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216" cy="256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66AE" w:rsidRPr="00995E34" w:rsidSect="00034616">
      <w:headerReference w:type="default" r:id="rId13"/>
      <w:footerReference w:type="defaul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747087" w14:textId="77777777" w:rsidR="00D5795A" w:rsidRDefault="00D5795A">
      <w:pPr>
        <w:spacing w:after="0" w:line="240" w:lineRule="auto"/>
      </w:pPr>
      <w:r>
        <w:separator/>
      </w:r>
    </w:p>
  </w:endnote>
  <w:endnote w:type="continuationSeparator" w:id="0">
    <w:p w14:paraId="7DB3C7D6" w14:textId="77777777" w:rsidR="00D5795A" w:rsidRDefault="00D5795A">
      <w:pPr>
        <w:spacing w:after="0" w:line="240" w:lineRule="auto"/>
      </w:pPr>
      <w:r>
        <w:continuationSeparator/>
      </w:r>
    </w:p>
  </w:endnote>
  <w:endnote w:type="continuationNotice" w:id="1">
    <w:p w14:paraId="0EEC4FE4" w14:textId="77777777" w:rsidR="00D5795A" w:rsidRDefault="00D5795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80"/>
      <w:gridCol w:w="2880"/>
      <w:gridCol w:w="2880"/>
    </w:tblGrid>
    <w:tr w:rsidR="329CF63B" w14:paraId="4FF96390" w14:textId="77777777" w:rsidTr="329CF63B">
      <w:trPr>
        <w:trHeight w:val="300"/>
      </w:trPr>
      <w:tc>
        <w:tcPr>
          <w:tcW w:w="2880" w:type="dxa"/>
        </w:tcPr>
        <w:p w14:paraId="1061512D" w14:textId="18732F90" w:rsidR="329CF63B" w:rsidRDefault="329CF63B" w:rsidP="329CF63B">
          <w:pPr>
            <w:pStyle w:val="Cabealho"/>
            <w:ind w:left="-115"/>
          </w:pPr>
        </w:p>
      </w:tc>
      <w:tc>
        <w:tcPr>
          <w:tcW w:w="2880" w:type="dxa"/>
        </w:tcPr>
        <w:p w14:paraId="13A13F20" w14:textId="707667F0" w:rsidR="329CF63B" w:rsidRDefault="329CF63B" w:rsidP="329CF63B">
          <w:pPr>
            <w:pStyle w:val="Cabealho"/>
            <w:jc w:val="center"/>
          </w:pPr>
        </w:p>
      </w:tc>
      <w:tc>
        <w:tcPr>
          <w:tcW w:w="2880" w:type="dxa"/>
        </w:tcPr>
        <w:p w14:paraId="6214FE47" w14:textId="1803C696" w:rsidR="329CF63B" w:rsidRDefault="329CF63B" w:rsidP="329CF63B">
          <w:pPr>
            <w:pStyle w:val="Cabealho"/>
            <w:ind w:right="-115"/>
            <w:jc w:val="right"/>
          </w:pPr>
        </w:p>
      </w:tc>
    </w:tr>
  </w:tbl>
  <w:p w14:paraId="348A21BB" w14:textId="2BAA6FDC" w:rsidR="329CF63B" w:rsidRDefault="329CF63B" w:rsidP="329CF63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DC1CF0" w14:textId="77777777" w:rsidR="00D5795A" w:rsidRDefault="00D5795A">
      <w:pPr>
        <w:spacing w:after="0" w:line="240" w:lineRule="auto"/>
      </w:pPr>
      <w:r>
        <w:separator/>
      </w:r>
    </w:p>
  </w:footnote>
  <w:footnote w:type="continuationSeparator" w:id="0">
    <w:p w14:paraId="79F73412" w14:textId="77777777" w:rsidR="00D5795A" w:rsidRDefault="00D5795A">
      <w:pPr>
        <w:spacing w:after="0" w:line="240" w:lineRule="auto"/>
      </w:pPr>
      <w:r>
        <w:continuationSeparator/>
      </w:r>
    </w:p>
  </w:footnote>
  <w:footnote w:type="continuationNotice" w:id="1">
    <w:p w14:paraId="554902D2" w14:textId="77777777" w:rsidR="00D5795A" w:rsidRDefault="00D5795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7809C" w14:textId="7997C9BD" w:rsidR="00546518" w:rsidRPr="00995E34" w:rsidRDefault="329CF63B">
    <w:pPr>
      <w:pStyle w:val="Cabealho"/>
      <w:jc w:val="center"/>
      <w:rPr>
        <w:lang w:val="pt-BR"/>
      </w:rPr>
    </w:pPr>
    <w:r w:rsidRPr="329CF63B">
      <w:rPr>
        <w:lang w:val="pt-BR"/>
      </w:rPr>
      <w:t>CONTROLADORIA-GERAL DA UNIÃO</w:t>
    </w:r>
    <w:r w:rsidR="00464205" w:rsidRPr="00AC78A2">
      <w:rPr>
        <w:lang w:val="pt-BR"/>
      </w:rPr>
      <w:br/>
    </w:r>
    <w:r w:rsidRPr="00AC78A2">
      <w:rPr>
        <w:lang w:val="pt-BR"/>
      </w:rPr>
      <w:t>Secretaria Nacional de Transparência e Acesso à Informação</w:t>
    </w:r>
    <w:r w:rsidR="00464205" w:rsidRPr="00AC78A2">
      <w:rPr>
        <w:lang w:val="pt-BR"/>
      </w:rPr>
      <w:br/>
    </w:r>
    <w:r w:rsidRPr="329CF63B">
      <w:rPr>
        <w:lang w:val="pt-BR"/>
      </w:rPr>
      <w:t>Diretoria de Governo Aberto e Transparência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948394"/>
    <w:multiLevelType w:val="hybridMultilevel"/>
    <w:tmpl w:val="645C9DCC"/>
    <w:lvl w:ilvl="0" w:tplc="08DC386E">
      <w:start w:val="1"/>
      <w:numFmt w:val="decimal"/>
      <w:lvlText w:val="%1."/>
      <w:lvlJc w:val="left"/>
      <w:pPr>
        <w:ind w:left="720" w:hanging="360"/>
      </w:pPr>
    </w:lvl>
    <w:lvl w:ilvl="1" w:tplc="494A0DFC">
      <w:start w:val="1"/>
      <w:numFmt w:val="lowerLetter"/>
      <w:lvlText w:val="%2."/>
      <w:lvlJc w:val="left"/>
      <w:pPr>
        <w:ind w:left="1440" w:hanging="360"/>
      </w:pPr>
    </w:lvl>
    <w:lvl w:ilvl="2" w:tplc="EEB6518C">
      <w:start w:val="1"/>
      <w:numFmt w:val="lowerRoman"/>
      <w:lvlText w:val="%3."/>
      <w:lvlJc w:val="right"/>
      <w:pPr>
        <w:ind w:left="2160" w:hanging="180"/>
      </w:pPr>
    </w:lvl>
    <w:lvl w:ilvl="3" w:tplc="D8C0C5F8">
      <w:start w:val="1"/>
      <w:numFmt w:val="decimal"/>
      <w:lvlText w:val="%4."/>
      <w:lvlJc w:val="left"/>
      <w:pPr>
        <w:ind w:left="2880" w:hanging="360"/>
      </w:pPr>
    </w:lvl>
    <w:lvl w:ilvl="4" w:tplc="497A4200">
      <w:start w:val="1"/>
      <w:numFmt w:val="lowerLetter"/>
      <w:lvlText w:val="%5."/>
      <w:lvlJc w:val="left"/>
      <w:pPr>
        <w:ind w:left="3600" w:hanging="360"/>
      </w:pPr>
    </w:lvl>
    <w:lvl w:ilvl="5" w:tplc="533CB8DE">
      <w:start w:val="1"/>
      <w:numFmt w:val="lowerRoman"/>
      <w:lvlText w:val="%6."/>
      <w:lvlJc w:val="right"/>
      <w:pPr>
        <w:ind w:left="4320" w:hanging="180"/>
      </w:pPr>
    </w:lvl>
    <w:lvl w:ilvl="6" w:tplc="C1D47582">
      <w:start w:val="1"/>
      <w:numFmt w:val="decimal"/>
      <w:lvlText w:val="%7."/>
      <w:lvlJc w:val="left"/>
      <w:pPr>
        <w:ind w:left="5040" w:hanging="360"/>
      </w:pPr>
    </w:lvl>
    <w:lvl w:ilvl="7" w:tplc="70829E02">
      <w:start w:val="1"/>
      <w:numFmt w:val="lowerLetter"/>
      <w:lvlText w:val="%8."/>
      <w:lvlJc w:val="left"/>
      <w:pPr>
        <w:ind w:left="5760" w:hanging="360"/>
      </w:pPr>
    </w:lvl>
    <w:lvl w:ilvl="8" w:tplc="4CA48732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19C2D2A"/>
    <w:multiLevelType w:val="hybridMultilevel"/>
    <w:tmpl w:val="B2C6E0E2"/>
    <w:lvl w:ilvl="0" w:tplc="E8489BFC">
      <w:start w:val="1"/>
      <w:numFmt w:val="decimal"/>
      <w:lvlText w:val="%1."/>
      <w:lvlJc w:val="left"/>
      <w:pPr>
        <w:ind w:left="720" w:hanging="360"/>
      </w:pPr>
    </w:lvl>
    <w:lvl w:ilvl="1" w:tplc="A0321974">
      <w:start w:val="1"/>
      <w:numFmt w:val="lowerLetter"/>
      <w:lvlText w:val="%2."/>
      <w:lvlJc w:val="left"/>
      <w:pPr>
        <w:ind w:left="1440" w:hanging="360"/>
      </w:pPr>
    </w:lvl>
    <w:lvl w:ilvl="2" w:tplc="EAD47E9A">
      <w:start w:val="1"/>
      <w:numFmt w:val="lowerRoman"/>
      <w:lvlText w:val="%3."/>
      <w:lvlJc w:val="right"/>
      <w:pPr>
        <w:ind w:left="2160" w:hanging="180"/>
      </w:pPr>
    </w:lvl>
    <w:lvl w:ilvl="3" w:tplc="442222B4">
      <w:start w:val="1"/>
      <w:numFmt w:val="decimal"/>
      <w:lvlText w:val="%4."/>
      <w:lvlJc w:val="left"/>
      <w:pPr>
        <w:ind w:left="2880" w:hanging="360"/>
      </w:pPr>
    </w:lvl>
    <w:lvl w:ilvl="4" w:tplc="9708B8F6">
      <w:start w:val="1"/>
      <w:numFmt w:val="lowerLetter"/>
      <w:lvlText w:val="%5."/>
      <w:lvlJc w:val="left"/>
      <w:pPr>
        <w:ind w:left="3600" w:hanging="360"/>
      </w:pPr>
    </w:lvl>
    <w:lvl w:ilvl="5" w:tplc="3E7A2886">
      <w:start w:val="1"/>
      <w:numFmt w:val="lowerRoman"/>
      <w:lvlText w:val="%6."/>
      <w:lvlJc w:val="right"/>
      <w:pPr>
        <w:ind w:left="4320" w:hanging="180"/>
      </w:pPr>
    </w:lvl>
    <w:lvl w:ilvl="6" w:tplc="27345374">
      <w:start w:val="1"/>
      <w:numFmt w:val="decimal"/>
      <w:lvlText w:val="%7."/>
      <w:lvlJc w:val="left"/>
      <w:pPr>
        <w:ind w:left="5040" w:hanging="360"/>
      </w:pPr>
    </w:lvl>
    <w:lvl w:ilvl="7" w:tplc="DB9A406C">
      <w:start w:val="1"/>
      <w:numFmt w:val="lowerLetter"/>
      <w:lvlText w:val="%8."/>
      <w:lvlJc w:val="left"/>
      <w:pPr>
        <w:ind w:left="5760" w:hanging="360"/>
      </w:pPr>
    </w:lvl>
    <w:lvl w:ilvl="8" w:tplc="C5E222BA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00FDC6"/>
    <w:multiLevelType w:val="hybridMultilevel"/>
    <w:tmpl w:val="8FBA6676"/>
    <w:lvl w:ilvl="0" w:tplc="3DB000E0">
      <w:start w:val="1"/>
      <w:numFmt w:val="decimal"/>
      <w:lvlText w:val="%1."/>
      <w:lvlJc w:val="left"/>
      <w:pPr>
        <w:ind w:left="720" w:hanging="360"/>
      </w:pPr>
    </w:lvl>
    <w:lvl w:ilvl="1" w:tplc="07BC104A">
      <w:start w:val="1"/>
      <w:numFmt w:val="lowerLetter"/>
      <w:lvlText w:val="%2."/>
      <w:lvlJc w:val="left"/>
      <w:pPr>
        <w:ind w:left="1440" w:hanging="360"/>
      </w:pPr>
    </w:lvl>
    <w:lvl w:ilvl="2" w:tplc="3B047344">
      <w:start w:val="1"/>
      <w:numFmt w:val="lowerRoman"/>
      <w:lvlText w:val="%3."/>
      <w:lvlJc w:val="right"/>
      <w:pPr>
        <w:ind w:left="2160" w:hanging="180"/>
      </w:pPr>
    </w:lvl>
    <w:lvl w:ilvl="3" w:tplc="51022E1C">
      <w:start w:val="1"/>
      <w:numFmt w:val="decimal"/>
      <w:lvlText w:val="%4."/>
      <w:lvlJc w:val="left"/>
      <w:pPr>
        <w:ind w:left="2880" w:hanging="360"/>
      </w:pPr>
    </w:lvl>
    <w:lvl w:ilvl="4" w:tplc="3B30F944">
      <w:start w:val="1"/>
      <w:numFmt w:val="lowerLetter"/>
      <w:lvlText w:val="%5."/>
      <w:lvlJc w:val="left"/>
      <w:pPr>
        <w:ind w:left="3600" w:hanging="360"/>
      </w:pPr>
    </w:lvl>
    <w:lvl w:ilvl="5" w:tplc="35CADC46">
      <w:start w:val="1"/>
      <w:numFmt w:val="lowerRoman"/>
      <w:lvlText w:val="%6."/>
      <w:lvlJc w:val="right"/>
      <w:pPr>
        <w:ind w:left="4320" w:hanging="180"/>
      </w:pPr>
    </w:lvl>
    <w:lvl w:ilvl="6" w:tplc="E3560462">
      <w:start w:val="1"/>
      <w:numFmt w:val="decimal"/>
      <w:lvlText w:val="%7."/>
      <w:lvlJc w:val="left"/>
      <w:pPr>
        <w:ind w:left="5040" w:hanging="360"/>
      </w:pPr>
    </w:lvl>
    <w:lvl w:ilvl="7" w:tplc="6A2C9F6C">
      <w:start w:val="1"/>
      <w:numFmt w:val="lowerLetter"/>
      <w:lvlText w:val="%8."/>
      <w:lvlJc w:val="left"/>
      <w:pPr>
        <w:ind w:left="5760" w:hanging="360"/>
      </w:pPr>
    </w:lvl>
    <w:lvl w:ilvl="8" w:tplc="6FAED51A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9672408"/>
    <w:multiLevelType w:val="hybridMultilevel"/>
    <w:tmpl w:val="3698B888"/>
    <w:lvl w:ilvl="0" w:tplc="AAE0D88E">
      <w:start w:val="1"/>
      <w:numFmt w:val="decimal"/>
      <w:lvlText w:val="%1."/>
      <w:lvlJc w:val="left"/>
      <w:pPr>
        <w:ind w:left="720" w:hanging="360"/>
      </w:pPr>
    </w:lvl>
    <w:lvl w:ilvl="1" w:tplc="3878B6A4">
      <w:start w:val="1"/>
      <w:numFmt w:val="lowerLetter"/>
      <w:lvlText w:val="%2."/>
      <w:lvlJc w:val="left"/>
      <w:pPr>
        <w:ind w:left="1440" w:hanging="360"/>
      </w:pPr>
    </w:lvl>
    <w:lvl w:ilvl="2" w:tplc="54909C14">
      <w:start w:val="1"/>
      <w:numFmt w:val="lowerRoman"/>
      <w:lvlText w:val="%3."/>
      <w:lvlJc w:val="right"/>
      <w:pPr>
        <w:ind w:left="2160" w:hanging="180"/>
      </w:pPr>
    </w:lvl>
    <w:lvl w:ilvl="3" w:tplc="1E4802E2">
      <w:start w:val="1"/>
      <w:numFmt w:val="decimal"/>
      <w:lvlText w:val="%4."/>
      <w:lvlJc w:val="left"/>
      <w:pPr>
        <w:ind w:left="2880" w:hanging="360"/>
      </w:pPr>
    </w:lvl>
    <w:lvl w:ilvl="4" w:tplc="E2068C34">
      <w:start w:val="1"/>
      <w:numFmt w:val="lowerLetter"/>
      <w:lvlText w:val="%5."/>
      <w:lvlJc w:val="left"/>
      <w:pPr>
        <w:ind w:left="3600" w:hanging="360"/>
      </w:pPr>
    </w:lvl>
    <w:lvl w:ilvl="5" w:tplc="4C9A04D0">
      <w:start w:val="1"/>
      <w:numFmt w:val="lowerRoman"/>
      <w:lvlText w:val="%6."/>
      <w:lvlJc w:val="right"/>
      <w:pPr>
        <w:ind w:left="4320" w:hanging="180"/>
      </w:pPr>
    </w:lvl>
    <w:lvl w:ilvl="6" w:tplc="F0A22C6C">
      <w:start w:val="1"/>
      <w:numFmt w:val="decimal"/>
      <w:lvlText w:val="%7."/>
      <w:lvlJc w:val="left"/>
      <w:pPr>
        <w:ind w:left="5040" w:hanging="360"/>
      </w:pPr>
    </w:lvl>
    <w:lvl w:ilvl="7" w:tplc="7CEAA8E0">
      <w:start w:val="1"/>
      <w:numFmt w:val="lowerLetter"/>
      <w:lvlText w:val="%8."/>
      <w:lvlJc w:val="left"/>
      <w:pPr>
        <w:ind w:left="5760" w:hanging="360"/>
      </w:pPr>
    </w:lvl>
    <w:lvl w:ilvl="8" w:tplc="160E80DC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39E0B1"/>
    <w:multiLevelType w:val="hybridMultilevel"/>
    <w:tmpl w:val="66121FB0"/>
    <w:lvl w:ilvl="0" w:tplc="0224800C">
      <w:start w:val="1"/>
      <w:numFmt w:val="decimal"/>
      <w:lvlText w:val="%1."/>
      <w:lvlJc w:val="left"/>
      <w:pPr>
        <w:ind w:left="720" w:hanging="360"/>
      </w:pPr>
    </w:lvl>
    <w:lvl w:ilvl="1" w:tplc="D3F033B2">
      <w:start w:val="1"/>
      <w:numFmt w:val="lowerLetter"/>
      <w:lvlText w:val="%2."/>
      <w:lvlJc w:val="left"/>
      <w:pPr>
        <w:ind w:left="1440" w:hanging="360"/>
      </w:pPr>
    </w:lvl>
    <w:lvl w:ilvl="2" w:tplc="A1DC0108">
      <w:start w:val="1"/>
      <w:numFmt w:val="lowerRoman"/>
      <w:lvlText w:val="%3."/>
      <w:lvlJc w:val="right"/>
      <w:pPr>
        <w:ind w:left="2160" w:hanging="180"/>
      </w:pPr>
    </w:lvl>
    <w:lvl w:ilvl="3" w:tplc="01FA15EC">
      <w:start w:val="1"/>
      <w:numFmt w:val="decimal"/>
      <w:lvlText w:val="%4."/>
      <w:lvlJc w:val="left"/>
      <w:pPr>
        <w:ind w:left="2880" w:hanging="360"/>
      </w:pPr>
    </w:lvl>
    <w:lvl w:ilvl="4" w:tplc="3CBA0638">
      <w:start w:val="1"/>
      <w:numFmt w:val="lowerLetter"/>
      <w:lvlText w:val="%5."/>
      <w:lvlJc w:val="left"/>
      <w:pPr>
        <w:ind w:left="3600" w:hanging="360"/>
      </w:pPr>
    </w:lvl>
    <w:lvl w:ilvl="5" w:tplc="15C8E9C0">
      <w:start w:val="1"/>
      <w:numFmt w:val="lowerRoman"/>
      <w:lvlText w:val="%6."/>
      <w:lvlJc w:val="right"/>
      <w:pPr>
        <w:ind w:left="4320" w:hanging="180"/>
      </w:pPr>
    </w:lvl>
    <w:lvl w:ilvl="6" w:tplc="F91A136C">
      <w:start w:val="1"/>
      <w:numFmt w:val="decimal"/>
      <w:lvlText w:val="%7."/>
      <w:lvlJc w:val="left"/>
      <w:pPr>
        <w:ind w:left="5040" w:hanging="360"/>
      </w:pPr>
    </w:lvl>
    <w:lvl w:ilvl="7" w:tplc="79BA6826">
      <w:start w:val="1"/>
      <w:numFmt w:val="lowerLetter"/>
      <w:lvlText w:val="%8."/>
      <w:lvlJc w:val="left"/>
      <w:pPr>
        <w:ind w:left="5760" w:hanging="360"/>
      </w:pPr>
    </w:lvl>
    <w:lvl w:ilvl="8" w:tplc="D4844596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2F7CE21"/>
    <w:multiLevelType w:val="hybridMultilevel"/>
    <w:tmpl w:val="D3BA13D8"/>
    <w:lvl w:ilvl="0" w:tplc="820EBDD4">
      <w:start w:val="1"/>
      <w:numFmt w:val="decimal"/>
      <w:lvlText w:val="%1."/>
      <w:lvlJc w:val="left"/>
      <w:pPr>
        <w:ind w:left="720" w:hanging="360"/>
      </w:pPr>
    </w:lvl>
    <w:lvl w:ilvl="1" w:tplc="E5847C8C">
      <w:start w:val="1"/>
      <w:numFmt w:val="lowerLetter"/>
      <w:lvlText w:val="%2."/>
      <w:lvlJc w:val="left"/>
      <w:pPr>
        <w:ind w:left="1440" w:hanging="360"/>
      </w:pPr>
    </w:lvl>
    <w:lvl w:ilvl="2" w:tplc="A1AAA5AC">
      <w:start w:val="1"/>
      <w:numFmt w:val="lowerRoman"/>
      <w:lvlText w:val="%3."/>
      <w:lvlJc w:val="right"/>
      <w:pPr>
        <w:ind w:left="2160" w:hanging="180"/>
      </w:pPr>
    </w:lvl>
    <w:lvl w:ilvl="3" w:tplc="52806278">
      <w:start w:val="1"/>
      <w:numFmt w:val="decimal"/>
      <w:lvlText w:val="%4."/>
      <w:lvlJc w:val="left"/>
      <w:pPr>
        <w:ind w:left="2880" w:hanging="360"/>
      </w:pPr>
    </w:lvl>
    <w:lvl w:ilvl="4" w:tplc="1986A14E">
      <w:start w:val="1"/>
      <w:numFmt w:val="lowerLetter"/>
      <w:lvlText w:val="%5."/>
      <w:lvlJc w:val="left"/>
      <w:pPr>
        <w:ind w:left="3600" w:hanging="360"/>
      </w:pPr>
    </w:lvl>
    <w:lvl w:ilvl="5" w:tplc="9EC6933C">
      <w:start w:val="1"/>
      <w:numFmt w:val="lowerRoman"/>
      <w:lvlText w:val="%6."/>
      <w:lvlJc w:val="right"/>
      <w:pPr>
        <w:ind w:left="4320" w:hanging="180"/>
      </w:pPr>
    </w:lvl>
    <w:lvl w:ilvl="6" w:tplc="D368D582">
      <w:start w:val="1"/>
      <w:numFmt w:val="decimal"/>
      <w:lvlText w:val="%7."/>
      <w:lvlJc w:val="left"/>
      <w:pPr>
        <w:ind w:left="5040" w:hanging="360"/>
      </w:pPr>
    </w:lvl>
    <w:lvl w:ilvl="7" w:tplc="9A1EDE1A">
      <w:start w:val="1"/>
      <w:numFmt w:val="lowerLetter"/>
      <w:lvlText w:val="%8."/>
      <w:lvlJc w:val="left"/>
      <w:pPr>
        <w:ind w:left="5760" w:hanging="360"/>
      </w:pPr>
    </w:lvl>
    <w:lvl w:ilvl="8" w:tplc="15D6F41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18EA60"/>
    <w:multiLevelType w:val="hybridMultilevel"/>
    <w:tmpl w:val="2542DFEC"/>
    <w:lvl w:ilvl="0" w:tplc="1304E748">
      <w:start w:val="1"/>
      <w:numFmt w:val="decimal"/>
      <w:lvlText w:val="%1."/>
      <w:lvlJc w:val="left"/>
      <w:pPr>
        <w:ind w:left="720" w:hanging="360"/>
      </w:pPr>
    </w:lvl>
    <w:lvl w:ilvl="1" w:tplc="3D74E624">
      <w:start w:val="1"/>
      <w:numFmt w:val="lowerLetter"/>
      <w:lvlText w:val="%2."/>
      <w:lvlJc w:val="left"/>
      <w:pPr>
        <w:ind w:left="1440" w:hanging="360"/>
      </w:pPr>
    </w:lvl>
    <w:lvl w:ilvl="2" w:tplc="72E890C0">
      <w:start w:val="1"/>
      <w:numFmt w:val="lowerRoman"/>
      <w:lvlText w:val="%3."/>
      <w:lvlJc w:val="right"/>
      <w:pPr>
        <w:ind w:left="2160" w:hanging="180"/>
      </w:pPr>
    </w:lvl>
    <w:lvl w:ilvl="3" w:tplc="C0A62792">
      <w:start w:val="1"/>
      <w:numFmt w:val="decimal"/>
      <w:lvlText w:val="%4."/>
      <w:lvlJc w:val="left"/>
      <w:pPr>
        <w:ind w:left="2880" w:hanging="360"/>
      </w:pPr>
    </w:lvl>
    <w:lvl w:ilvl="4" w:tplc="7E224628">
      <w:start w:val="1"/>
      <w:numFmt w:val="lowerLetter"/>
      <w:lvlText w:val="%5."/>
      <w:lvlJc w:val="left"/>
      <w:pPr>
        <w:ind w:left="3600" w:hanging="360"/>
      </w:pPr>
    </w:lvl>
    <w:lvl w:ilvl="5" w:tplc="EBA25D7A">
      <w:start w:val="1"/>
      <w:numFmt w:val="lowerRoman"/>
      <w:lvlText w:val="%6."/>
      <w:lvlJc w:val="right"/>
      <w:pPr>
        <w:ind w:left="4320" w:hanging="180"/>
      </w:pPr>
    </w:lvl>
    <w:lvl w:ilvl="6" w:tplc="9DA40456">
      <w:start w:val="1"/>
      <w:numFmt w:val="decimal"/>
      <w:lvlText w:val="%7."/>
      <w:lvlJc w:val="left"/>
      <w:pPr>
        <w:ind w:left="5040" w:hanging="360"/>
      </w:pPr>
    </w:lvl>
    <w:lvl w:ilvl="7" w:tplc="99BA0D1A">
      <w:start w:val="1"/>
      <w:numFmt w:val="lowerLetter"/>
      <w:lvlText w:val="%8."/>
      <w:lvlJc w:val="left"/>
      <w:pPr>
        <w:ind w:left="5760" w:hanging="360"/>
      </w:pPr>
    </w:lvl>
    <w:lvl w:ilvl="8" w:tplc="E3945B54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A5B644"/>
    <w:multiLevelType w:val="hybridMultilevel"/>
    <w:tmpl w:val="DFB24912"/>
    <w:lvl w:ilvl="0" w:tplc="A814A0E4">
      <w:start w:val="1"/>
      <w:numFmt w:val="decimal"/>
      <w:lvlText w:val="%1."/>
      <w:lvlJc w:val="left"/>
      <w:pPr>
        <w:ind w:left="720" w:hanging="360"/>
      </w:pPr>
    </w:lvl>
    <w:lvl w:ilvl="1" w:tplc="C832B6D0">
      <w:start w:val="1"/>
      <w:numFmt w:val="lowerLetter"/>
      <w:lvlText w:val="%2."/>
      <w:lvlJc w:val="left"/>
      <w:pPr>
        <w:ind w:left="1440" w:hanging="360"/>
      </w:pPr>
    </w:lvl>
    <w:lvl w:ilvl="2" w:tplc="BCC693DC">
      <w:start w:val="1"/>
      <w:numFmt w:val="lowerRoman"/>
      <w:lvlText w:val="%3."/>
      <w:lvlJc w:val="right"/>
      <w:pPr>
        <w:ind w:left="2160" w:hanging="180"/>
      </w:pPr>
    </w:lvl>
    <w:lvl w:ilvl="3" w:tplc="E864D982">
      <w:start w:val="1"/>
      <w:numFmt w:val="decimal"/>
      <w:lvlText w:val="%4."/>
      <w:lvlJc w:val="left"/>
      <w:pPr>
        <w:ind w:left="2880" w:hanging="360"/>
      </w:pPr>
    </w:lvl>
    <w:lvl w:ilvl="4" w:tplc="0338C9A2">
      <w:start w:val="1"/>
      <w:numFmt w:val="lowerLetter"/>
      <w:lvlText w:val="%5."/>
      <w:lvlJc w:val="left"/>
      <w:pPr>
        <w:ind w:left="3600" w:hanging="360"/>
      </w:pPr>
    </w:lvl>
    <w:lvl w:ilvl="5" w:tplc="E648E858">
      <w:start w:val="1"/>
      <w:numFmt w:val="lowerRoman"/>
      <w:lvlText w:val="%6."/>
      <w:lvlJc w:val="right"/>
      <w:pPr>
        <w:ind w:left="4320" w:hanging="180"/>
      </w:pPr>
    </w:lvl>
    <w:lvl w:ilvl="6" w:tplc="23001F6E">
      <w:start w:val="1"/>
      <w:numFmt w:val="decimal"/>
      <w:lvlText w:val="%7."/>
      <w:lvlJc w:val="left"/>
      <w:pPr>
        <w:ind w:left="5040" w:hanging="360"/>
      </w:pPr>
    </w:lvl>
    <w:lvl w:ilvl="7" w:tplc="1C1EFD90">
      <w:start w:val="1"/>
      <w:numFmt w:val="lowerLetter"/>
      <w:lvlText w:val="%8."/>
      <w:lvlJc w:val="left"/>
      <w:pPr>
        <w:ind w:left="5760" w:hanging="360"/>
      </w:pPr>
    </w:lvl>
    <w:lvl w:ilvl="8" w:tplc="40EE425A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7FC040"/>
    <w:multiLevelType w:val="hybridMultilevel"/>
    <w:tmpl w:val="0DD02E04"/>
    <w:lvl w:ilvl="0" w:tplc="CE96FDD8">
      <w:start w:val="1"/>
      <w:numFmt w:val="decimal"/>
      <w:lvlText w:val="%1."/>
      <w:lvlJc w:val="left"/>
      <w:pPr>
        <w:ind w:left="720" w:hanging="360"/>
      </w:pPr>
    </w:lvl>
    <w:lvl w:ilvl="1" w:tplc="E34A2C18">
      <w:start w:val="1"/>
      <w:numFmt w:val="lowerLetter"/>
      <w:lvlText w:val="%2."/>
      <w:lvlJc w:val="left"/>
      <w:pPr>
        <w:ind w:left="1440" w:hanging="360"/>
      </w:pPr>
    </w:lvl>
    <w:lvl w:ilvl="2" w:tplc="F5F09072">
      <w:start w:val="1"/>
      <w:numFmt w:val="lowerRoman"/>
      <w:lvlText w:val="%3."/>
      <w:lvlJc w:val="right"/>
      <w:pPr>
        <w:ind w:left="2160" w:hanging="180"/>
      </w:pPr>
    </w:lvl>
    <w:lvl w:ilvl="3" w:tplc="05E4407C">
      <w:start w:val="1"/>
      <w:numFmt w:val="decimal"/>
      <w:lvlText w:val="%4."/>
      <w:lvlJc w:val="left"/>
      <w:pPr>
        <w:ind w:left="2880" w:hanging="360"/>
      </w:pPr>
    </w:lvl>
    <w:lvl w:ilvl="4" w:tplc="3BB88D8C">
      <w:start w:val="1"/>
      <w:numFmt w:val="lowerLetter"/>
      <w:lvlText w:val="%5."/>
      <w:lvlJc w:val="left"/>
      <w:pPr>
        <w:ind w:left="3600" w:hanging="360"/>
      </w:pPr>
    </w:lvl>
    <w:lvl w:ilvl="5" w:tplc="DE1C9600">
      <w:start w:val="1"/>
      <w:numFmt w:val="lowerRoman"/>
      <w:lvlText w:val="%6."/>
      <w:lvlJc w:val="right"/>
      <w:pPr>
        <w:ind w:left="4320" w:hanging="180"/>
      </w:pPr>
    </w:lvl>
    <w:lvl w:ilvl="6" w:tplc="18C490F6">
      <w:start w:val="1"/>
      <w:numFmt w:val="decimal"/>
      <w:lvlText w:val="%7."/>
      <w:lvlJc w:val="left"/>
      <w:pPr>
        <w:ind w:left="5040" w:hanging="360"/>
      </w:pPr>
    </w:lvl>
    <w:lvl w:ilvl="7" w:tplc="CE30AE20">
      <w:start w:val="1"/>
      <w:numFmt w:val="lowerLetter"/>
      <w:lvlText w:val="%8."/>
      <w:lvlJc w:val="left"/>
      <w:pPr>
        <w:ind w:left="5760" w:hanging="360"/>
      </w:pPr>
    </w:lvl>
    <w:lvl w:ilvl="8" w:tplc="A9940AB4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58AC49"/>
    <w:multiLevelType w:val="hybridMultilevel"/>
    <w:tmpl w:val="D330739C"/>
    <w:lvl w:ilvl="0" w:tplc="8CF2B402">
      <w:start w:val="1"/>
      <w:numFmt w:val="decimal"/>
      <w:lvlText w:val="%1."/>
      <w:lvlJc w:val="left"/>
      <w:pPr>
        <w:ind w:left="720" w:hanging="360"/>
      </w:pPr>
    </w:lvl>
    <w:lvl w:ilvl="1" w:tplc="2ED65778">
      <w:start w:val="1"/>
      <w:numFmt w:val="lowerLetter"/>
      <w:lvlText w:val="%2."/>
      <w:lvlJc w:val="left"/>
      <w:pPr>
        <w:ind w:left="1440" w:hanging="360"/>
      </w:pPr>
    </w:lvl>
    <w:lvl w:ilvl="2" w:tplc="0DBC60F0">
      <w:start w:val="1"/>
      <w:numFmt w:val="lowerRoman"/>
      <w:lvlText w:val="%3."/>
      <w:lvlJc w:val="right"/>
      <w:pPr>
        <w:ind w:left="2160" w:hanging="180"/>
      </w:pPr>
    </w:lvl>
    <w:lvl w:ilvl="3" w:tplc="3E3264B6">
      <w:start w:val="1"/>
      <w:numFmt w:val="decimal"/>
      <w:lvlText w:val="%4."/>
      <w:lvlJc w:val="left"/>
      <w:pPr>
        <w:ind w:left="2880" w:hanging="360"/>
      </w:pPr>
    </w:lvl>
    <w:lvl w:ilvl="4" w:tplc="2A882FB4">
      <w:start w:val="1"/>
      <w:numFmt w:val="lowerLetter"/>
      <w:lvlText w:val="%5."/>
      <w:lvlJc w:val="left"/>
      <w:pPr>
        <w:ind w:left="3600" w:hanging="360"/>
      </w:pPr>
    </w:lvl>
    <w:lvl w:ilvl="5" w:tplc="9C16930C">
      <w:start w:val="1"/>
      <w:numFmt w:val="lowerRoman"/>
      <w:lvlText w:val="%6."/>
      <w:lvlJc w:val="right"/>
      <w:pPr>
        <w:ind w:left="4320" w:hanging="180"/>
      </w:pPr>
    </w:lvl>
    <w:lvl w:ilvl="6" w:tplc="D322591E">
      <w:start w:val="1"/>
      <w:numFmt w:val="decimal"/>
      <w:lvlText w:val="%7."/>
      <w:lvlJc w:val="left"/>
      <w:pPr>
        <w:ind w:left="5040" w:hanging="360"/>
      </w:pPr>
    </w:lvl>
    <w:lvl w:ilvl="7" w:tplc="5B2E47B0">
      <w:start w:val="1"/>
      <w:numFmt w:val="lowerLetter"/>
      <w:lvlText w:val="%8."/>
      <w:lvlJc w:val="left"/>
      <w:pPr>
        <w:ind w:left="5760" w:hanging="360"/>
      </w:pPr>
    </w:lvl>
    <w:lvl w:ilvl="8" w:tplc="7DB02FEE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E3A087"/>
    <w:multiLevelType w:val="hybridMultilevel"/>
    <w:tmpl w:val="79FC3914"/>
    <w:lvl w:ilvl="0" w:tplc="2CE8213C">
      <w:start w:val="1"/>
      <w:numFmt w:val="decimal"/>
      <w:lvlText w:val="%1."/>
      <w:lvlJc w:val="left"/>
      <w:pPr>
        <w:ind w:left="720" w:hanging="360"/>
      </w:pPr>
    </w:lvl>
    <w:lvl w:ilvl="1" w:tplc="7B7228AA">
      <w:start w:val="1"/>
      <w:numFmt w:val="lowerLetter"/>
      <w:lvlText w:val="%2."/>
      <w:lvlJc w:val="left"/>
      <w:pPr>
        <w:ind w:left="1440" w:hanging="360"/>
      </w:pPr>
    </w:lvl>
    <w:lvl w:ilvl="2" w:tplc="5E66E1E0">
      <w:start w:val="1"/>
      <w:numFmt w:val="lowerRoman"/>
      <w:lvlText w:val="%3."/>
      <w:lvlJc w:val="right"/>
      <w:pPr>
        <w:ind w:left="2160" w:hanging="180"/>
      </w:pPr>
    </w:lvl>
    <w:lvl w:ilvl="3" w:tplc="D4069DEA">
      <w:start w:val="1"/>
      <w:numFmt w:val="decimal"/>
      <w:lvlText w:val="%4."/>
      <w:lvlJc w:val="left"/>
      <w:pPr>
        <w:ind w:left="2880" w:hanging="360"/>
      </w:pPr>
    </w:lvl>
    <w:lvl w:ilvl="4" w:tplc="C91CC646">
      <w:start w:val="1"/>
      <w:numFmt w:val="lowerLetter"/>
      <w:lvlText w:val="%5."/>
      <w:lvlJc w:val="left"/>
      <w:pPr>
        <w:ind w:left="3600" w:hanging="360"/>
      </w:pPr>
    </w:lvl>
    <w:lvl w:ilvl="5" w:tplc="EFCCECCC">
      <w:start w:val="1"/>
      <w:numFmt w:val="lowerRoman"/>
      <w:lvlText w:val="%6."/>
      <w:lvlJc w:val="right"/>
      <w:pPr>
        <w:ind w:left="4320" w:hanging="180"/>
      </w:pPr>
    </w:lvl>
    <w:lvl w:ilvl="6" w:tplc="DB003F34">
      <w:start w:val="1"/>
      <w:numFmt w:val="decimal"/>
      <w:lvlText w:val="%7."/>
      <w:lvlJc w:val="left"/>
      <w:pPr>
        <w:ind w:left="5040" w:hanging="360"/>
      </w:pPr>
    </w:lvl>
    <w:lvl w:ilvl="7" w:tplc="202C7BC8">
      <w:start w:val="1"/>
      <w:numFmt w:val="lowerLetter"/>
      <w:lvlText w:val="%8."/>
      <w:lvlJc w:val="left"/>
      <w:pPr>
        <w:ind w:left="5760" w:hanging="360"/>
      </w:pPr>
    </w:lvl>
    <w:lvl w:ilvl="8" w:tplc="279E540A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ED6392"/>
    <w:multiLevelType w:val="hybridMultilevel"/>
    <w:tmpl w:val="3B5C9AAA"/>
    <w:lvl w:ilvl="0" w:tplc="F0546DB2">
      <w:start w:val="1"/>
      <w:numFmt w:val="decimal"/>
      <w:lvlText w:val="%1."/>
      <w:lvlJc w:val="left"/>
      <w:pPr>
        <w:ind w:left="720" w:hanging="360"/>
      </w:pPr>
    </w:lvl>
    <w:lvl w:ilvl="1" w:tplc="DF44E222">
      <w:start w:val="1"/>
      <w:numFmt w:val="lowerLetter"/>
      <w:lvlText w:val="%2."/>
      <w:lvlJc w:val="left"/>
      <w:pPr>
        <w:ind w:left="1440" w:hanging="360"/>
      </w:pPr>
    </w:lvl>
    <w:lvl w:ilvl="2" w:tplc="D24AD66E">
      <w:start w:val="1"/>
      <w:numFmt w:val="lowerRoman"/>
      <w:lvlText w:val="%3."/>
      <w:lvlJc w:val="right"/>
      <w:pPr>
        <w:ind w:left="2160" w:hanging="180"/>
      </w:pPr>
    </w:lvl>
    <w:lvl w:ilvl="3" w:tplc="ECE6B61C">
      <w:start w:val="1"/>
      <w:numFmt w:val="decimal"/>
      <w:lvlText w:val="%4."/>
      <w:lvlJc w:val="left"/>
      <w:pPr>
        <w:ind w:left="2880" w:hanging="360"/>
      </w:pPr>
    </w:lvl>
    <w:lvl w:ilvl="4" w:tplc="C6AAF048">
      <w:start w:val="1"/>
      <w:numFmt w:val="lowerLetter"/>
      <w:lvlText w:val="%5."/>
      <w:lvlJc w:val="left"/>
      <w:pPr>
        <w:ind w:left="3600" w:hanging="360"/>
      </w:pPr>
    </w:lvl>
    <w:lvl w:ilvl="5" w:tplc="850CA64C">
      <w:start w:val="1"/>
      <w:numFmt w:val="lowerRoman"/>
      <w:lvlText w:val="%6."/>
      <w:lvlJc w:val="right"/>
      <w:pPr>
        <w:ind w:left="4320" w:hanging="180"/>
      </w:pPr>
    </w:lvl>
    <w:lvl w:ilvl="6" w:tplc="4954999C">
      <w:start w:val="1"/>
      <w:numFmt w:val="decimal"/>
      <w:lvlText w:val="%7."/>
      <w:lvlJc w:val="left"/>
      <w:pPr>
        <w:ind w:left="5040" w:hanging="360"/>
      </w:pPr>
    </w:lvl>
    <w:lvl w:ilvl="7" w:tplc="A3347B72">
      <w:start w:val="1"/>
      <w:numFmt w:val="lowerLetter"/>
      <w:lvlText w:val="%8."/>
      <w:lvlJc w:val="left"/>
      <w:pPr>
        <w:ind w:left="5760" w:hanging="360"/>
      </w:pPr>
    </w:lvl>
    <w:lvl w:ilvl="8" w:tplc="6838946A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C2C5CF"/>
    <w:multiLevelType w:val="hybridMultilevel"/>
    <w:tmpl w:val="48F0850E"/>
    <w:lvl w:ilvl="0" w:tplc="F6EEB58E">
      <w:start w:val="1"/>
      <w:numFmt w:val="decimal"/>
      <w:lvlText w:val="%1."/>
      <w:lvlJc w:val="left"/>
      <w:pPr>
        <w:ind w:left="720" w:hanging="360"/>
      </w:pPr>
    </w:lvl>
    <w:lvl w:ilvl="1" w:tplc="8856B6C4">
      <w:start w:val="1"/>
      <w:numFmt w:val="lowerLetter"/>
      <w:lvlText w:val="%2."/>
      <w:lvlJc w:val="left"/>
      <w:pPr>
        <w:ind w:left="1440" w:hanging="360"/>
      </w:pPr>
    </w:lvl>
    <w:lvl w:ilvl="2" w:tplc="FC6C7696">
      <w:start w:val="1"/>
      <w:numFmt w:val="lowerRoman"/>
      <w:lvlText w:val="%3."/>
      <w:lvlJc w:val="right"/>
      <w:pPr>
        <w:ind w:left="2160" w:hanging="180"/>
      </w:pPr>
    </w:lvl>
    <w:lvl w:ilvl="3" w:tplc="F0687F2A">
      <w:start w:val="1"/>
      <w:numFmt w:val="decimal"/>
      <w:lvlText w:val="%4."/>
      <w:lvlJc w:val="left"/>
      <w:pPr>
        <w:ind w:left="2880" w:hanging="360"/>
      </w:pPr>
    </w:lvl>
    <w:lvl w:ilvl="4" w:tplc="00482A16">
      <w:start w:val="1"/>
      <w:numFmt w:val="lowerLetter"/>
      <w:lvlText w:val="%5."/>
      <w:lvlJc w:val="left"/>
      <w:pPr>
        <w:ind w:left="3600" w:hanging="360"/>
      </w:pPr>
    </w:lvl>
    <w:lvl w:ilvl="5" w:tplc="1952D574">
      <w:start w:val="1"/>
      <w:numFmt w:val="lowerRoman"/>
      <w:lvlText w:val="%6."/>
      <w:lvlJc w:val="right"/>
      <w:pPr>
        <w:ind w:left="4320" w:hanging="180"/>
      </w:pPr>
    </w:lvl>
    <w:lvl w:ilvl="6" w:tplc="72BAEBE8">
      <w:start w:val="1"/>
      <w:numFmt w:val="decimal"/>
      <w:lvlText w:val="%7."/>
      <w:lvlJc w:val="left"/>
      <w:pPr>
        <w:ind w:left="5040" w:hanging="360"/>
      </w:pPr>
    </w:lvl>
    <w:lvl w:ilvl="7" w:tplc="AE50E6D4">
      <w:start w:val="1"/>
      <w:numFmt w:val="lowerLetter"/>
      <w:lvlText w:val="%8."/>
      <w:lvlJc w:val="left"/>
      <w:pPr>
        <w:ind w:left="5760" w:hanging="360"/>
      </w:pPr>
    </w:lvl>
    <w:lvl w:ilvl="8" w:tplc="FB8025C0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B30CB6"/>
    <w:multiLevelType w:val="hybridMultilevel"/>
    <w:tmpl w:val="807C793A"/>
    <w:lvl w:ilvl="0" w:tplc="0AFCD648">
      <w:start w:val="1"/>
      <w:numFmt w:val="decimal"/>
      <w:lvlText w:val="%1."/>
      <w:lvlJc w:val="left"/>
      <w:pPr>
        <w:ind w:left="720" w:hanging="360"/>
      </w:pPr>
    </w:lvl>
    <w:lvl w:ilvl="1" w:tplc="281E6440">
      <w:start w:val="1"/>
      <w:numFmt w:val="lowerLetter"/>
      <w:lvlText w:val="%2."/>
      <w:lvlJc w:val="left"/>
      <w:pPr>
        <w:ind w:left="1440" w:hanging="360"/>
      </w:pPr>
    </w:lvl>
    <w:lvl w:ilvl="2" w:tplc="4738A774">
      <w:start w:val="1"/>
      <w:numFmt w:val="lowerRoman"/>
      <w:lvlText w:val="%3."/>
      <w:lvlJc w:val="right"/>
      <w:pPr>
        <w:ind w:left="2160" w:hanging="180"/>
      </w:pPr>
    </w:lvl>
    <w:lvl w:ilvl="3" w:tplc="AB14CE88">
      <w:start w:val="1"/>
      <w:numFmt w:val="decimal"/>
      <w:lvlText w:val="%4."/>
      <w:lvlJc w:val="left"/>
      <w:pPr>
        <w:ind w:left="2880" w:hanging="360"/>
      </w:pPr>
    </w:lvl>
    <w:lvl w:ilvl="4" w:tplc="E354BC56">
      <w:start w:val="1"/>
      <w:numFmt w:val="lowerLetter"/>
      <w:lvlText w:val="%5."/>
      <w:lvlJc w:val="left"/>
      <w:pPr>
        <w:ind w:left="3600" w:hanging="360"/>
      </w:pPr>
    </w:lvl>
    <w:lvl w:ilvl="5" w:tplc="A1B4F380">
      <w:start w:val="1"/>
      <w:numFmt w:val="lowerRoman"/>
      <w:lvlText w:val="%6."/>
      <w:lvlJc w:val="right"/>
      <w:pPr>
        <w:ind w:left="4320" w:hanging="180"/>
      </w:pPr>
    </w:lvl>
    <w:lvl w:ilvl="6" w:tplc="09A0B2B2">
      <w:start w:val="1"/>
      <w:numFmt w:val="decimal"/>
      <w:lvlText w:val="%7."/>
      <w:lvlJc w:val="left"/>
      <w:pPr>
        <w:ind w:left="5040" w:hanging="360"/>
      </w:pPr>
    </w:lvl>
    <w:lvl w:ilvl="7" w:tplc="D004D03C">
      <w:start w:val="1"/>
      <w:numFmt w:val="lowerLetter"/>
      <w:lvlText w:val="%8."/>
      <w:lvlJc w:val="left"/>
      <w:pPr>
        <w:ind w:left="5760" w:hanging="360"/>
      </w:pPr>
    </w:lvl>
    <w:lvl w:ilvl="8" w:tplc="03FC2EA0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D48299"/>
    <w:multiLevelType w:val="hybridMultilevel"/>
    <w:tmpl w:val="2D94DE4E"/>
    <w:lvl w:ilvl="0" w:tplc="098C8C16">
      <w:start w:val="1"/>
      <w:numFmt w:val="decimal"/>
      <w:lvlText w:val="%1."/>
      <w:lvlJc w:val="left"/>
      <w:pPr>
        <w:ind w:left="720" w:hanging="360"/>
      </w:pPr>
    </w:lvl>
    <w:lvl w:ilvl="1" w:tplc="C9929CBC">
      <w:start w:val="1"/>
      <w:numFmt w:val="lowerLetter"/>
      <w:lvlText w:val="%2."/>
      <w:lvlJc w:val="left"/>
      <w:pPr>
        <w:ind w:left="1440" w:hanging="360"/>
      </w:pPr>
    </w:lvl>
    <w:lvl w:ilvl="2" w:tplc="743C8CC2">
      <w:start w:val="1"/>
      <w:numFmt w:val="lowerRoman"/>
      <w:lvlText w:val="%3."/>
      <w:lvlJc w:val="right"/>
      <w:pPr>
        <w:ind w:left="2160" w:hanging="180"/>
      </w:pPr>
    </w:lvl>
    <w:lvl w:ilvl="3" w:tplc="6D70DC06">
      <w:start w:val="1"/>
      <w:numFmt w:val="decimal"/>
      <w:lvlText w:val="%4."/>
      <w:lvlJc w:val="left"/>
      <w:pPr>
        <w:ind w:left="2880" w:hanging="360"/>
      </w:pPr>
    </w:lvl>
    <w:lvl w:ilvl="4" w:tplc="5A68B174">
      <w:start w:val="1"/>
      <w:numFmt w:val="lowerLetter"/>
      <w:lvlText w:val="%5."/>
      <w:lvlJc w:val="left"/>
      <w:pPr>
        <w:ind w:left="3600" w:hanging="360"/>
      </w:pPr>
    </w:lvl>
    <w:lvl w:ilvl="5" w:tplc="3E9C5AB6">
      <w:start w:val="1"/>
      <w:numFmt w:val="lowerRoman"/>
      <w:lvlText w:val="%6."/>
      <w:lvlJc w:val="right"/>
      <w:pPr>
        <w:ind w:left="4320" w:hanging="180"/>
      </w:pPr>
    </w:lvl>
    <w:lvl w:ilvl="6" w:tplc="62B2C8D2">
      <w:start w:val="1"/>
      <w:numFmt w:val="decimal"/>
      <w:lvlText w:val="%7."/>
      <w:lvlJc w:val="left"/>
      <w:pPr>
        <w:ind w:left="5040" w:hanging="360"/>
      </w:pPr>
    </w:lvl>
    <w:lvl w:ilvl="7" w:tplc="B78AA170">
      <w:start w:val="1"/>
      <w:numFmt w:val="lowerLetter"/>
      <w:lvlText w:val="%8."/>
      <w:lvlJc w:val="left"/>
      <w:pPr>
        <w:ind w:left="5760" w:hanging="360"/>
      </w:pPr>
    </w:lvl>
    <w:lvl w:ilvl="8" w:tplc="C840ECE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0ED0E1"/>
    <w:multiLevelType w:val="hybridMultilevel"/>
    <w:tmpl w:val="A8044286"/>
    <w:lvl w:ilvl="0" w:tplc="89D2D1E4">
      <w:start w:val="1"/>
      <w:numFmt w:val="decimal"/>
      <w:lvlText w:val="%1."/>
      <w:lvlJc w:val="left"/>
      <w:pPr>
        <w:ind w:left="720" w:hanging="360"/>
      </w:pPr>
    </w:lvl>
    <w:lvl w:ilvl="1" w:tplc="99FAB5F8">
      <w:start w:val="1"/>
      <w:numFmt w:val="lowerLetter"/>
      <w:lvlText w:val="%2."/>
      <w:lvlJc w:val="left"/>
      <w:pPr>
        <w:ind w:left="1440" w:hanging="360"/>
      </w:pPr>
    </w:lvl>
    <w:lvl w:ilvl="2" w:tplc="70E454DE">
      <w:start w:val="1"/>
      <w:numFmt w:val="lowerRoman"/>
      <w:lvlText w:val="%3."/>
      <w:lvlJc w:val="right"/>
      <w:pPr>
        <w:ind w:left="2160" w:hanging="180"/>
      </w:pPr>
    </w:lvl>
    <w:lvl w:ilvl="3" w:tplc="3E860468">
      <w:start w:val="1"/>
      <w:numFmt w:val="decimal"/>
      <w:lvlText w:val="%4."/>
      <w:lvlJc w:val="left"/>
      <w:pPr>
        <w:ind w:left="2880" w:hanging="360"/>
      </w:pPr>
    </w:lvl>
    <w:lvl w:ilvl="4" w:tplc="684A546A">
      <w:start w:val="1"/>
      <w:numFmt w:val="lowerLetter"/>
      <w:lvlText w:val="%5."/>
      <w:lvlJc w:val="left"/>
      <w:pPr>
        <w:ind w:left="3600" w:hanging="360"/>
      </w:pPr>
    </w:lvl>
    <w:lvl w:ilvl="5" w:tplc="C024985A">
      <w:start w:val="1"/>
      <w:numFmt w:val="lowerRoman"/>
      <w:lvlText w:val="%6."/>
      <w:lvlJc w:val="right"/>
      <w:pPr>
        <w:ind w:left="4320" w:hanging="180"/>
      </w:pPr>
    </w:lvl>
    <w:lvl w:ilvl="6" w:tplc="309C36A6">
      <w:start w:val="1"/>
      <w:numFmt w:val="decimal"/>
      <w:lvlText w:val="%7."/>
      <w:lvlJc w:val="left"/>
      <w:pPr>
        <w:ind w:left="5040" w:hanging="360"/>
      </w:pPr>
    </w:lvl>
    <w:lvl w:ilvl="7" w:tplc="CAC8E400">
      <w:start w:val="1"/>
      <w:numFmt w:val="lowerLetter"/>
      <w:lvlText w:val="%8."/>
      <w:lvlJc w:val="left"/>
      <w:pPr>
        <w:ind w:left="5760" w:hanging="360"/>
      </w:pPr>
    </w:lvl>
    <w:lvl w:ilvl="8" w:tplc="7C60000C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C4528D"/>
    <w:multiLevelType w:val="hybridMultilevel"/>
    <w:tmpl w:val="26A27AEE"/>
    <w:lvl w:ilvl="0" w:tplc="8C228192">
      <w:start w:val="1"/>
      <w:numFmt w:val="decimal"/>
      <w:lvlText w:val="%1."/>
      <w:lvlJc w:val="left"/>
      <w:pPr>
        <w:ind w:left="720" w:hanging="360"/>
      </w:pPr>
    </w:lvl>
    <w:lvl w:ilvl="1" w:tplc="49D01F30">
      <w:start w:val="1"/>
      <w:numFmt w:val="lowerLetter"/>
      <w:lvlText w:val="%2."/>
      <w:lvlJc w:val="left"/>
      <w:pPr>
        <w:ind w:left="1440" w:hanging="360"/>
      </w:pPr>
    </w:lvl>
    <w:lvl w:ilvl="2" w:tplc="E9F4B750">
      <w:start w:val="1"/>
      <w:numFmt w:val="lowerRoman"/>
      <w:lvlText w:val="%3."/>
      <w:lvlJc w:val="right"/>
      <w:pPr>
        <w:ind w:left="2160" w:hanging="180"/>
      </w:pPr>
    </w:lvl>
    <w:lvl w:ilvl="3" w:tplc="21EA70BE">
      <w:start w:val="1"/>
      <w:numFmt w:val="decimal"/>
      <w:lvlText w:val="%4."/>
      <w:lvlJc w:val="left"/>
      <w:pPr>
        <w:ind w:left="2880" w:hanging="360"/>
      </w:pPr>
    </w:lvl>
    <w:lvl w:ilvl="4" w:tplc="BFF24C24">
      <w:start w:val="1"/>
      <w:numFmt w:val="lowerLetter"/>
      <w:lvlText w:val="%5."/>
      <w:lvlJc w:val="left"/>
      <w:pPr>
        <w:ind w:left="3600" w:hanging="360"/>
      </w:pPr>
    </w:lvl>
    <w:lvl w:ilvl="5" w:tplc="65701A68">
      <w:start w:val="1"/>
      <w:numFmt w:val="lowerRoman"/>
      <w:lvlText w:val="%6."/>
      <w:lvlJc w:val="right"/>
      <w:pPr>
        <w:ind w:left="4320" w:hanging="180"/>
      </w:pPr>
    </w:lvl>
    <w:lvl w:ilvl="6" w:tplc="91F86858">
      <w:start w:val="1"/>
      <w:numFmt w:val="decimal"/>
      <w:lvlText w:val="%7."/>
      <w:lvlJc w:val="left"/>
      <w:pPr>
        <w:ind w:left="5040" w:hanging="360"/>
      </w:pPr>
    </w:lvl>
    <w:lvl w:ilvl="7" w:tplc="7504869A">
      <w:start w:val="1"/>
      <w:numFmt w:val="lowerLetter"/>
      <w:lvlText w:val="%8."/>
      <w:lvlJc w:val="left"/>
      <w:pPr>
        <w:ind w:left="5760" w:hanging="360"/>
      </w:pPr>
    </w:lvl>
    <w:lvl w:ilvl="8" w:tplc="28A6D4C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1909CE"/>
    <w:multiLevelType w:val="hybridMultilevel"/>
    <w:tmpl w:val="D6586D00"/>
    <w:lvl w:ilvl="0" w:tplc="213088FA">
      <w:start w:val="1"/>
      <w:numFmt w:val="decimal"/>
      <w:lvlText w:val="%1."/>
      <w:lvlJc w:val="left"/>
      <w:pPr>
        <w:ind w:left="720" w:hanging="360"/>
      </w:pPr>
    </w:lvl>
    <w:lvl w:ilvl="1" w:tplc="4F40C420">
      <w:start w:val="1"/>
      <w:numFmt w:val="lowerLetter"/>
      <w:lvlText w:val="%2."/>
      <w:lvlJc w:val="left"/>
      <w:pPr>
        <w:ind w:left="1440" w:hanging="360"/>
      </w:pPr>
    </w:lvl>
    <w:lvl w:ilvl="2" w:tplc="AD2E56E0">
      <w:start w:val="1"/>
      <w:numFmt w:val="lowerRoman"/>
      <w:lvlText w:val="%3."/>
      <w:lvlJc w:val="right"/>
      <w:pPr>
        <w:ind w:left="2160" w:hanging="180"/>
      </w:pPr>
    </w:lvl>
    <w:lvl w:ilvl="3" w:tplc="2564C20E">
      <w:start w:val="1"/>
      <w:numFmt w:val="decimal"/>
      <w:lvlText w:val="%4."/>
      <w:lvlJc w:val="left"/>
      <w:pPr>
        <w:ind w:left="2880" w:hanging="360"/>
      </w:pPr>
    </w:lvl>
    <w:lvl w:ilvl="4" w:tplc="3AF42786">
      <w:start w:val="1"/>
      <w:numFmt w:val="lowerLetter"/>
      <w:lvlText w:val="%5."/>
      <w:lvlJc w:val="left"/>
      <w:pPr>
        <w:ind w:left="3600" w:hanging="360"/>
      </w:pPr>
    </w:lvl>
    <w:lvl w:ilvl="5" w:tplc="BA942FAA">
      <w:start w:val="1"/>
      <w:numFmt w:val="lowerRoman"/>
      <w:lvlText w:val="%6."/>
      <w:lvlJc w:val="right"/>
      <w:pPr>
        <w:ind w:left="4320" w:hanging="180"/>
      </w:pPr>
    </w:lvl>
    <w:lvl w:ilvl="6" w:tplc="0B948484">
      <w:start w:val="1"/>
      <w:numFmt w:val="decimal"/>
      <w:lvlText w:val="%7."/>
      <w:lvlJc w:val="left"/>
      <w:pPr>
        <w:ind w:left="5040" w:hanging="360"/>
      </w:pPr>
    </w:lvl>
    <w:lvl w:ilvl="7" w:tplc="2EC6BF28">
      <w:start w:val="1"/>
      <w:numFmt w:val="lowerLetter"/>
      <w:lvlText w:val="%8."/>
      <w:lvlJc w:val="left"/>
      <w:pPr>
        <w:ind w:left="5760" w:hanging="360"/>
      </w:pPr>
    </w:lvl>
    <w:lvl w:ilvl="8" w:tplc="0E509872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32D39B"/>
    <w:multiLevelType w:val="hybridMultilevel"/>
    <w:tmpl w:val="09BE342A"/>
    <w:lvl w:ilvl="0" w:tplc="A210EA06">
      <w:start w:val="1"/>
      <w:numFmt w:val="decimal"/>
      <w:lvlText w:val="%1."/>
      <w:lvlJc w:val="left"/>
      <w:pPr>
        <w:ind w:left="720" w:hanging="360"/>
      </w:pPr>
    </w:lvl>
    <w:lvl w:ilvl="1" w:tplc="AF700CEC">
      <w:start w:val="1"/>
      <w:numFmt w:val="lowerLetter"/>
      <w:lvlText w:val="%2."/>
      <w:lvlJc w:val="left"/>
      <w:pPr>
        <w:ind w:left="1440" w:hanging="360"/>
      </w:pPr>
    </w:lvl>
    <w:lvl w:ilvl="2" w:tplc="1450BAAC">
      <w:start w:val="1"/>
      <w:numFmt w:val="lowerRoman"/>
      <w:lvlText w:val="%3."/>
      <w:lvlJc w:val="right"/>
      <w:pPr>
        <w:ind w:left="2160" w:hanging="180"/>
      </w:pPr>
    </w:lvl>
    <w:lvl w:ilvl="3" w:tplc="05447A5A">
      <w:start w:val="1"/>
      <w:numFmt w:val="decimal"/>
      <w:lvlText w:val="%4."/>
      <w:lvlJc w:val="left"/>
      <w:pPr>
        <w:ind w:left="2880" w:hanging="360"/>
      </w:pPr>
    </w:lvl>
    <w:lvl w:ilvl="4" w:tplc="6FE2C166">
      <w:start w:val="1"/>
      <w:numFmt w:val="lowerLetter"/>
      <w:lvlText w:val="%5."/>
      <w:lvlJc w:val="left"/>
      <w:pPr>
        <w:ind w:left="3600" w:hanging="360"/>
      </w:pPr>
    </w:lvl>
    <w:lvl w:ilvl="5" w:tplc="EF122F3A">
      <w:start w:val="1"/>
      <w:numFmt w:val="lowerRoman"/>
      <w:lvlText w:val="%6."/>
      <w:lvlJc w:val="right"/>
      <w:pPr>
        <w:ind w:left="4320" w:hanging="180"/>
      </w:pPr>
    </w:lvl>
    <w:lvl w:ilvl="6" w:tplc="22661160">
      <w:start w:val="1"/>
      <w:numFmt w:val="decimal"/>
      <w:lvlText w:val="%7."/>
      <w:lvlJc w:val="left"/>
      <w:pPr>
        <w:ind w:left="5040" w:hanging="360"/>
      </w:pPr>
    </w:lvl>
    <w:lvl w:ilvl="7" w:tplc="D52EF91E">
      <w:start w:val="1"/>
      <w:numFmt w:val="lowerLetter"/>
      <w:lvlText w:val="%8."/>
      <w:lvlJc w:val="left"/>
      <w:pPr>
        <w:ind w:left="5760" w:hanging="360"/>
      </w:pPr>
    </w:lvl>
    <w:lvl w:ilvl="8" w:tplc="B0CCEF2E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43235A"/>
    <w:multiLevelType w:val="hybridMultilevel"/>
    <w:tmpl w:val="09F43788"/>
    <w:lvl w:ilvl="0" w:tplc="E458BBF4">
      <w:start w:val="1"/>
      <w:numFmt w:val="decimal"/>
      <w:lvlText w:val="%1."/>
      <w:lvlJc w:val="left"/>
      <w:pPr>
        <w:ind w:left="720" w:hanging="360"/>
      </w:pPr>
    </w:lvl>
    <w:lvl w:ilvl="1" w:tplc="0D34FB0E">
      <w:start w:val="1"/>
      <w:numFmt w:val="lowerLetter"/>
      <w:lvlText w:val="%2."/>
      <w:lvlJc w:val="left"/>
      <w:pPr>
        <w:ind w:left="1440" w:hanging="360"/>
      </w:pPr>
    </w:lvl>
    <w:lvl w:ilvl="2" w:tplc="FB5A4812">
      <w:start w:val="1"/>
      <w:numFmt w:val="lowerRoman"/>
      <w:lvlText w:val="%3."/>
      <w:lvlJc w:val="right"/>
      <w:pPr>
        <w:ind w:left="2160" w:hanging="180"/>
      </w:pPr>
    </w:lvl>
    <w:lvl w:ilvl="3" w:tplc="5506628E">
      <w:start w:val="1"/>
      <w:numFmt w:val="decimal"/>
      <w:lvlText w:val="%4."/>
      <w:lvlJc w:val="left"/>
      <w:pPr>
        <w:ind w:left="2880" w:hanging="360"/>
      </w:pPr>
    </w:lvl>
    <w:lvl w:ilvl="4" w:tplc="3A068596">
      <w:start w:val="1"/>
      <w:numFmt w:val="lowerLetter"/>
      <w:lvlText w:val="%5."/>
      <w:lvlJc w:val="left"/>
      <w:pPr>
        <w:ind w:left="3600" w:hanging="360"/>
      </w:pPr>
    </w:lvl>
    <w:lvl w:ilvl="5" w:tplc="6CF21BAE">
      <w:start w:val="1"/>
      <w:numFmt w:val="lowerRoman"/>
      <w:lvlText w:val="%6."/>
      <w:lvlJc w:val="right"/>
      <w:pPr>
        <w:ind w:left="4320" w:hanging="180"/>
      </w:pPr>
    </w:lvl>
    <w:lvl w:ilvl="6" w:tplc="4C084DAE">
      <w:start w:val="1"/>
      <w:numFmt w:val="decimal"/>
      <w:lvlText w:val="%7."/>
      <w:lvlJc w:val="left"/>
      <w:pPr>
        <w:ind w:left="5040" w:hanging="360"/>
      </w:pPr>
    </w:lvl>
    <w:lvl w:ilvl="7" w:tplc="8682D208">
      <w:start w:val="1"/>
      <w:numFmt w:val="lowerLetter"/>
      <w:lvlText w:val="%8."/>
      <w:lvlJc w:val="left"/>
      <w:pPr>
        <w:ind w:left="5760" w:hanging="360"/>
      </w:pPr>
    </w:lvl>
    <w:lvl w:ilvl="8" w:tplc="2B687B76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4BD85B"/>
    <w:multiLevelType w:val="hybridMultilevel"/>
    <w:tmpl w:val="7B749770"/>
    <w:lvl w:ilvl="0" w:tplc="117AF986">
      <w:start w:val="1"/>
      <w:numFmt w:val="decimal"/>
      <w:lvlText w:val="%1."/>
      <w:lvlJc w:val="left"/>
      <w:pPr>
        <w:ind w:left="720" w:hanging="360"/>
      </w:pPr>
    </w:lvl>
    <w:lvl w:ilvl="1" w:tplc="397827EC">
      <w:start w:val="1"/>
      <w:numFmt w:val="lowerLetter"/>
      <w:lvlText w:val="%2."/>
      <w:lvlJc w:val="left"/>
      <w:pPr>
        <w:ind w:left="1440" w:hanging="360"/>
      </w:pPr>
    </w:lvl>
    <w:lvl w:ilvl="2" w:tplc="DEDC2526">
      <w:start w:val="1"/>
      <w:numFmt w:val="lowerRoman"/>
      <w:lvlText w:val="%3."/>
      <w:lvlJc w:val="right"/>
      <w:pPr>
        <w:ind w:left="2160" w:hanging="180"/>
      </w:pPr>
    </w:lvl>
    <w:lvl w:ilvl="3" w:tplc="AA120E84">
      <w:start w:val="1"/>
      <w:numFmt w:val="decimal"/>
      <w:lvlText w:val="%4."/>
      <w:lvlJc w:val="left"/>
      <w:pPr>
        <w:ind w:left="2880" w:hanging="360"/>
      </w:pPr>
    </w:lvl>
    <w:lvl w:ilvl="4" w:tplc="4DA63AFC">
      <w:start w:val="1"/>
      <w:numFmt w:val="lowerLetter"/>
      <w:lvlText w:val="%5."/>
      <w:lvlJc w:val="left"/>
      <w:pPr>
        <w:ind w:left="3600" w:hanging="360"/>
      </w:pPr>
    </w:lvl>
    <w:lvl w:ilvl="5" w:tplc="5FA6F902">
      <w:start w:val="1"/>
      <w:numFmt w:val="lowerRoman"/>
      <w:lvlText w:val="%6."/>
      <w:lvlJc w:val="right"/>
      <w:pPr>
        <w:ind w:left="4320" w:hanging="180"/>
      </w:pPr>
    </w:lvl>
    <w:lvl w:ilvl="6" w:tplc="82B86B2E">
      <w:start w:val="1"/>
      <w:numFmt w:val="decimal"/>
      <w:lvlText w:val="%7."/>
      <w:lvlJc w:val="left"/>
      <w:pPr>
        <w:ind w:left="5040" w:hanging="360"/>
      </w:pPr>
    </w:lvl>
    <w:lvl w:ilvl="7" w:tplc="21FAF514">
      <w:start w:val="1"/>
      <w:numFmt w:val="lowerLetter"/>
      <w:lvlText w:val="%8."/>
      <w:lvlJc w:val="left"/>
      <w:pPr>
        <w:ind w:left="5760" w:hanging="360"/>
      </w:pPr>
    </w:lvl>
    <w:lvl w:ilvl="8" w:tplc="B92E90A6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1A5F8B"/>
    <w:multiLevelType w:val="hybridMultilevel"/>
    <w:tmpl w:val="B1163E26"/>
    <w:lvl w:ilvl="0" w:tplc="B896C4C4">
      <w:start w:val="1"/>
      <w:numFmt w:val="decimal"/>
      <w:lvlText w:val="%1."/>
      <w:lvlJc w:val="left"/>
      <w:pPr>
        <w:ind w:left="720" w:hanging="360"/>
      </w:pPr>
    </w:lvl>
    <w:lvl w:ilvl="1" w:tplc="3A124DE4">
      <w:start w:val="1"/>
      <w:numFmt w:val="lowerLetter"/>
      <w:lvlText w:val="%2."/>
      <w:lvlJc w:val="left"/>
      <w:pPr>
        <w:ind w:left="1440" w:hanging="360"/>
      </w:pPr>
    </w:lvl>
    <w:lvl w:ilvl="2" w:tplc="7E4476C8">
      <w:start w:val="1"/>
      <w:numFmt w:val="lowerRoman"/>
      <w:lvlText w:val="%3."/>
      <w:lvlJc w:val="right"/>
      <w:pPr>
        <w:ind w:left="2160" w:hanging="180"/>
      </w:pPr>
    </w:lvl>
    <w:lvl w:ilvl="3" w:tplc="4D8A1CFA">
      <w:start w:val="1"/>
      <w:numFmt w:val="decimal"/>
      <w:lvlText w:val="%4."/>
      <w:lvlJc w:val="left"/>
      <w:pPr>
        <w:ind w:left="2880" w:hanging="360"/>
      </w:pPr>
    </w:lvl>
    <w:lvl w:ilvl="4" w:tplc="FD6A631E">
      <w:start w:val="1"/>
      <w:numFmt w:val="lowerLetter"/>
      <w:lvlText w:val="%5."/>
      <w:lvlJc w:val="left"/>
      <w:pPr>
        <w:ind w:left="3600" w:hanging="360"/>
      </w:pPr>
    </w:lvl>
    <w:lvl w:ilvl="5" w:tplc="0F5CB42A">
      <w:start w:val="1"/>
      <w:numFmt w:val="lowerRoman"/>
      <w:lvlText w:val="%6."/>
      <w:lvlJc w:val="right"/>
      <w:pPr>
        <w:ind w:left="4320" w:hanging="180"/>
      </w:pPr>
    </w:lvl>
    <w:lvl w:ilvl="6" w:tplc="52E44E50">
      <w:start w:val="1"/>
      <w:numFmt w:val="decimal"/>
      <w:lvlText w:val="%7."/>
      <w:lvlJc w:val="left"/>
      <w:pPr>
        <w:ind w:left="5040" w:hanging="360"/>
      </w:pPr>
    </w:lvl>
    <w:lvl w:ilvl="7" w:tplc="B8262B28">
      <w:start w:val="1"/>
      <w:numFmt w:val="lowerLetter"/>
      <w:lvlText w:val="%8."/>
      <w:lvlJc w:val="left"/>
      <w:pPr>
        <w:ind w:left="5760" w:hanging="360"/>
      </w:pPr>
    </w:lvl>
    <w:lvl w:ilvl="8" w:tplc="2548B92A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A2EFB0"/>
    <w:multiLevelType w:val="hybridMultilevel"/>
    <w:tmpl w:val="E6EA5878"/>
    <w:lvl w:ilvl="0" w:tplc="7F9E56AA">
      <w:start w:val="1"/>
      <w:numFmt w:val="decimal"/>
      <w:lvlText w:val="%1."/>
      <w:lvlJc w:val="left"/>
      <w:pPr>
        <w:ind w:left="720" w:hanging="360"/>
      </w:pPr>
    </w:lvl>
    <w:lvl w:ilvl="1" w:tplc="3F68E5C4">
      <w:start w:val="1"/>
      <w:numFmt w:val="lowerLetter"/>
      <w:lvlText w:val="%2."/>
      <w:lvlJc w:val="left"/>
      <w:pPr>
        <w:ind w:left="1440" w:hanging="360"/>
      </w:pPr>
    </w:lvl>
    <w:lvl w:ilvl="2" w:tplc="0E58C8CA">
      <w:start w:val="1"/>
      <w:numFmt w:val="lowerRoman"/>
      <w:lvlText w:val="%3."/>
      <w:lvlJc w:val="right"/>
      <w:pPr>
        <w:ind w:left="2160" w:hanging="180"/>
      </w:pPr>
    </w:lvl>
    <w:lvl w:ilvl="3" w:tplc="A88A404A">
      <w:start w:val="1"/>
      <w:numFmt w:val="decimal"/>
      <w:lvlText w:val="%4."/>
      <w:lvlJc w:val="left"/>
      <w:pPr>
        <w:ind w:left="2880" w:hanging="360"/>
      </w:pPr>
    </w:lvl>
    <w:lvl w:ilvl="4" w:tplc="C0700956">
      <w:start w:val="1"/>
      <w:numFmt w:val="lowerLetter"/>
      <w:lvlText w:val="%5."/>
      <w:lvlJc w:val="left"/>
      <w:pPr>
        <w:ind w:left="3600" w:hanging="360"/>
      </w:pPr>
    </w:lvl>
    <w:lvl w:ilvl="5" w:tplc="90A47C2E">
      <w:start w:val="1"/>
      <w:numFmt w:val="lowerRoman"/>
      <w:lvlText w:val="%6."/>
      <w:lvlJc w:val="right"/>
      <w:pPr>
        <w:ind w:left="4320" w:hanging="180"/>
      </w:pPr>
    </w:lvl>
    <w:lvl w:ilvl="6" w:tplc="8BA0FBA2">
      <w:start w:val="1"/>
      <w:numFmt w:val="decimal"/>
      <w:lvlText w:val="%7."/>
      <w:lvlJc w:val="left"/>
      <w:pPr>
        <w:ind w:left="5040" w:hanging="360"/>
      </w:pPr>
    </w:lvl>
    <w:lvl w:ilvl="7" w:tplc="0DCCC85E">
      <w:start w:val="1"/>
      <w:numFmt w:val="lowerLetter"/>
      <w:lvlText w:val="%8."/>
      <w:lvlJc w:val="left"/>
      <w:pPr>
        <w:ind w:left="5760" w:hanging="360"/>
      </w:pPr>
    </w:lvl>
    <w:lvl w:ilvl="8" w:tplc="42A2C274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FB3F7D"/>
    <w:multiLevelType w:val="hybridMultilevel"/>
    <w:tmpl w:val="90EE6A28"/>
    <w:lvl w:ilvl="0" w:tplc="E07A655E">
      <w:start w:val="1"/>
      <w:numFmt w:val="decimal"/>
      <w:lvlText w:val="%1."/>
      <w:lvlJc w:val="left"/>
      <w:pPr>
        <w:ind w:left="720" w:hanging="360"/>
      </w:pPr>
    </w:lvl>
    <w:lvl w:ilvl="1" w:tplc="1BA61A1A">
      <w:start w:val="1"/>
      <w:numFmt w:val="lowerLetter"/>
      <w:lvlText w:val="%2."/>
      <w:lvlJc w:val="left"/>
      <w:pPr>
        <w:ind w:left="1440" w:hanging="360"/>
      </w:pPr>
    </w:lvl>
    <w:lvl w:ilvl="2" w:tplc="BA02802A">
      <w:start w:val="1"/>
      <w:numFmt w:val="lowerRoman"/>
      <w:lvlText w:val="%3."/>
      <w:lvlJc w:val="right"/>
      <w:pPr>
        <w:ind w:left="2160" w:hanging="180"/>
      </w:pPr>
    </w:lvl>
    <w:lvl w:ilvl="3" w:tplc="65C4A874">
      <w:start w:val="1"/>
      <w:numFmt w:val="decimal"/>
      <w:lvlText w:val="%4."/>
      <w:lvlJc w:val="left"/>
      <w:pPr>
        <w:ind w:left="2880" w:hanging="360"/>
      </w:pPr>
    </w:lvl>
    <w:lvl w:ilvl="4" w:tplc="0CA6A1F8">
      <w:start w:val="1"/>
      <w:numFmt w:val="lowerLetter"/>
      <w:lvlText w:val="%5."/>
      <w:lvlJc w:val="left"/>
      <w:pPr>
        <w:ind w:left="3600" w:hanging="360"/>
      </w:pPr>
    </w:lvl>
    <w:lvl w:ilvl="5" w:tplc="20D88974">
      <w:start w:val="1"/>
      <w:numFmt w:val="lowerRoman"/>
      <w:lvlText w:val="%6."/>
      <w:lvlJc w:val="right"/>
      <w:pPr>
        <w:ind w:left="4320" w:hanging="180"/>
      </w:pPr>
    </w:lvl>
    <w:lvl w:ilvl="6" w:tplc="C1BA8252">
      <w:start w:val="1"/>
      <w:numFmt w:val="decimal"/>
      <w:lvlText w:val="%7."/>
      <w:lvlJc w:val="left"/>
      <w:pPr>
        <w:ind w:left="5040" w:hanging="360"/>
      </w:pPr>
    </w:lvl>
    <w:lvl w:ilvl="7" w:tplc="F8BE17CE">
      <w:start w:val="1"/>
      <w:numFmt w:val="lowerLetter"/>
      <w:lvlText w:val="%8."/>
      <w:lvlJc w:val="left"/>
      <w:pPr>
        <w:ind w:left="5760" w:hanging="360"/>
      </w:pPr>
    </w:lvl>
    <w:lvl w:ilvl="8" w:tplc="A2FE7F36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6FE6D4"/>
    <w:multiLevelType w:val="hybridMultilevel"/>
    <w:tmpl w:val="FA8A253A"/>
    <w:lvl w:ilvl="0" w:tplc="93325098">
      <w:start w:val="1"/>
      <w:numFmt w:val="decimal"/>
      <w:lvlText w:val="%1."/>
      <w:lvlJc w:val="left"/>
      <w:pPr>
        <w:ind w:left="720" w:hanging="360"/>
      </w:pPr>
    </w:lvl>
    <w:lvl w:ilvl="1" w:tplc="5B740DBE">
      <w:start w:val="1"/>
      <w:numFmt w:val="lowerLetter"/>
      <w:lvlText w:val="%2."/>
      <w:lvlJc w:val="left"/>
      <w:pPr>
        <w:ind w:left="1440" w:hanging="360"/>
      </w:pPr>
    </w:lvl>
    <w:lvl w:ilvl="2" w:tplc="AB7896D6">
      <w:start w:val="1"/>
      <w:numFmt w:val="lowerRoman"/>
      <w:lvlText w:val="%3."/>
      <w:lvlJc w:val="right"/>
      <w:pPr>
        <w:ind w:left="2160" w:hanging="180"/>
      </w:pPr>
    </w:lvl>
    <w:lvl w:ilvl="3" w:tplc="0F22EFB8">
      <w:start w:val="1"/>
      <w:numFmt w:val="decimal"/>
      <w:lvlText w:val="%4."/>
      <w:lvlJc w:val="left"/>
      <w:pPr>
        <w:ind w:left="2880" w:hanging="360"/>
      </w:pPr>
    </w:lvl>
    <w:lvl w:ilvl="4" w:tplc="22F69BFA">
      <w:start w:val="1"/>
      <w:numFmt w:val="lowerLetter"/>
      <w:lvlText w:val="%5."/>
      <w:lvlJc w:val="left"/>
      <w:pPr>
        <w:ind w:left="3600" w:hanging="360"/>
      </w:pPr>
    </w:lvl>
    <w:lvl w:ilvl="5" w:tplc="6888C4BA">
      <w:start w:val="1"/>
      <w:numFmt w:val="lowerRoman"/>
      <w:lvlText w:val="%6."/>
      <w:lvlJc w:val="right"/>
      <w:pPr>
        <w:ind w:left="4320" w:hanging="180"/>
      </w:pPr>
    </w:lvl>
    <w:lvl w:ilvl="6" w:tplc="A3BAB398">
      <w:start w:val="1"/>
      <w:numFmt w:val="decimal"/>
      <w:lvlText w:val="%7."/>
      <w:lvlJc w:val="left"/>
      <w:pPr>
        <w:ind w:left="5040" w:hanging="360"/>
      </w:pPr>
    </w:lvl>
    <w:lvl w:ilvl="7" w:tplc="5A96A866">
      <w:start w:val="1"/>
      <w:numFmt w:val="lowerLetter"/>
      <w:lvlText w:val="%8."/>
      <w:lvlJc w:val="left"/>
      <w:pPr>
        <w:ind w:left="5760" w:hanging="360"/>
      </w:pPr>
    </w:lvl>
    <w:lvl w:ilvl="8" w:tplc="BEF2C06C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CE5AA3"/>
    <w:multiLevelType w:val="hybridMultilevel"/>
    <w:tmpl w:val="122EB4E0"/>
    <w:lvl w:ilvl="0" w:tplc="AD5E7560">
      <w:start w:val="1"/>
      <w:numFmt w:val="decimal"/>
      <w:lvlText w:val="%1."/>
      <w:lvlJc w:val="left"/>
      <w:pPr>
        <w:ind w:left="720" w:hanging="360"/>
      </w:pPr>
    </w:lvl>
    <w:lvl w:ilvl="1" w:tplc="698C90A2">
      <w:start w:val="1"/>
      <w:numFmt w:val="lowerLetter"/>
      <w:lvlText w:val="%2."/>
      <w:lvlJc w:val="left"/>
      <w:pPr>
        <w:ind w:left="1440" w:hanging="360"/>
      </w:pPr>
    </w:lvl>
    <w:lvl w:ilvl="2" w:tplc="38CAF6F0">
      <w:start w:val="1"/>
      <w:numFmt w:val="lowerRoman"/>
      <w:lvlText w:val="%3."/>
      <w:lvlJc w:val="right"/>
      <w:pPr>
        <w:ind w:left="2160" w:hanging="180"/>
      </w:pPr>
    </w:lvl>
    <w:lvl w:ilvl="3" w:tplc="DA1042D4">
      <w:start w:val="1"/>
      <w:numFmt w:val="decimal"/>
      <w:lvlText w:val="%4."/>
      <w:lvlJc w:val="left"/>
      <w:pPr>
        <w:ind w:left="2880" w:hanging="360"/>
      </w:pPr>
    </w:lvl>
    <w:lvl w:ilvl="4" w:tplc="26C014C8">
      <w:start w:val="1"/>
      <w:numFmt w:val="lowerLetter"/>
      <w:lvlText w:val="%5."/>
      <w:lvlJc w:val="left"/>
      <w:pPr>
        <w:ind w:left="3600" w:hanging="360"/>
      </w:pPr>
    </w:lvl>
    <w:lvl w:ilvl="5" w:tplc="807CB728">
      <w:start w:val="1"/>
      <w:numFmt w:val="lowerRoman"/>
      <w:lvlText w:val="%6."/>
      <w:lvlJc w:val="right"/>
      <w:pPr>
        <w:ind w:left="4320" w:hanging="180"/>
      </w:pPr>
    </w:lvl>
    <w:lvl w:ilvl="6" w:tplc="F18E6094">
      <w:start w:val="1"/>
      <w:numFmt w:val="decimal"/>
      <w:lvlText w:val="%7."/>
      <w:lvlJc w:val="left"/>
      <w:pPr>
        <w:ind w:left="5040" w:hanging="360"/>
      </w:pPr>
    </w:lvl>
    <w:lvl w:ilvl="7" w:tplc="7C08DF0E">
      <w:start w:val="1"/>
      <w:numFmt w:val="lowerLetter"/>
      <w:lvlText w:val="%8."/>
      <w:lvlJc w:val="left"/>
      <w:pPr>
        <w:ind w:left="5760" w:hanging="360"/>
      </w:pPr>
    </w:lvl>
    <w:lvl w:ilvl="8" w:tplc="C8DAF54E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2826D1"/>
    <w:multiLevelType w:val="hybridMultilevel"/>
    <w:tmpl w:val="73342F1E"/>
    <w:lvl w:ilvl="0" w:tplc="DA00E084">
      <w:start w:val="1"/>
      <w:numFmt w:val="decimal"/>
      <w:lvlText w:val="%1."/>
      <w:lvlJc w:val="left"/>
      <w:pPr>
        <w:ind w:left="720" w:hanging="360"/>
      </w:pPr>
    </w:lvl>
    <w:lvl w:ilvl="1" w:tplc="C4880846">
      <w:start w:val="1"/>
      <w:numFmt w:val="lowerLetter"/>
      <w:lvlText w:val="%2."/>
      <w:lvlJc w:val="left"/>
      <w:pPr>
        <w:ind w:left="1440" w:hanging="360"/>
      </w:pPr>
    </w:lvl>
    <w:lvl w:ilvl="2" w:tplc="A4665608">
      <w:start w:val="1"/>
      <w:numFmt w:val="lowerRoman"/>
      <w:lvlText w:val="%3."/>
      <w:lvlJc w:val="right"/>
      <w:pPr>
        <w:ind w:left="2160" w:hanging="180"/>
      </w:pPr>
    </w:lvl>
    <w:lvl w:ilvl="3" w:tplc="F216D7CC">
      <w:start w:val="1"/>
      <w:numFmt w:val="decimal"/>
      <w:lvlText w:val="%4."/>
      <w:lvlJc w:val="left"/>
      <w:pPr>
        <w:ind w:left="2880" w:hanging="360"/>
      </w:pPr>
    </w:lvl>
    <w:lvl w:ilvl="4" w:tplc="2FECF89C">
      <w:start w:val="1"/>
      <w:numFmt w:val="lowerLetter"/>
      <w:lvlText w:val="%5."/>
      <w:lvlJc w:val="left"/>
      <w:pPr>
        <w:ind w:left="3600" w:hanging="360"/>
      </w:pPr>
    </w:lvl>
    <w:lvl w:ilvl="5" w:tplc="1FF8E25C">
      <w:start w:val="1"/>
      <w:numFmt w:val="lowerRoman"/>
      <w:lvlText w:val="%6."/>
      <w:lvlJc w:val="right"/>
      <w:pPr>
        <w:ind w:left="4320" w:hanging="180"/>
      </w:pPr>
    </w:lvl>
    <w:lvl w:ilvl="6" w:tplc="95DC8066">
      <w:start w:val="1"/>
      <w:numFmt w:val="decimal"/>
      <w:lvlText w:val="%7."/>
      <w:lvlJc w:val="left"/>
      <w:pPr>
        <w:ind w:left="5040" w:hanging="360"/>
      </w:pPr>
    </w:lvl>
    <w:lvl w:ilvl="7" w:tplc="6B7E3ACC">
      <w:start w:val="1"/>
      <w:numFmt w:val="lowerLetter"/>
      <w:lvlText w:val="%8."/>
      <w:lvlJc w:val="left"/>
      <w:pPr>
        <w:ind w:left="5760" w:hanging="360"/>
      </w:pPr>
    </w:lvl>
    <w:lvl w:ilvl="8" w:tplc="F3BE41B4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56393B"/>
    <w:multiLevelType w:val="hybridMultilevel"/>
    <w:tmpl w:val="A7585C4A"/>
    <w:lvl w:ilvl="0" w:tplc="175C62BA">
      <w:start w:val="1"/>
      <w:numFmt w:val="decimal"/>
      <w:lvlText w:val="%1."/>
      <w:lvlJc w:val="left"/>
      <w:pPr>
        <w:ind w:left="720" w:hanging="360"/>
      </w:pPr>
    </w:lvl>
    <w:lvl w:ilvl="1" w:tplc="D8502A02">
      <w:start w:val="1"/>
      <w:numFmt w:val="lowerLetter"/>
      <w:lvlText w:val="%2."/>
      <w:lvlJc w:val="left"/>
      <w:pPr>
        <w:ind w:left="1440" w:hanging="360"/>
      </w:pPr>
    </w:lvl>
    <w:lvl w:ilvl="2" w:tplc="12105526">
      <w:start w:val="1"/>
      <w:numFmt w:val="lowerRoman"/>
      <w:lvlText w:val="%3."/>
      <w:lvlJc w:val="right"/>
      <w:pPr>
        <w:ind w:left="2160" w:hanging="180"/>
      </w:pPr>
    </w:lvl>
    <w:lvl w:ilvl="3" w:tplc="0AEC79BC">
      <w:start w:val="1"/>
      <w:numFmt w:val="decimal"/>
      <w:lvlText w:val="%4."/>
      <w:lvlJc w:val="left"/>
      <w:pPr>
        <w:ind w:left="2880" w:hanging="360"/>
      </w:pPr>
    </w:lvl>
    <w:lvl w:ilvl="4" w:tplc="8B2ECF54">
      <w:start w:val="1"/>
      <w:numFmt w:val="lowerLetter"/>
      <w:lvlText w:val="%5."/>
      <w:lvlJc w:val="left"/>
      <w:pPr>
        <w:ind w:left="3600" w:hanging="360"/>
      </w:pPr>
    </w:lvl>
    <w:lvl w:ilvl="5" w:tplc="739C88C8">
      <w:start w:val="1"/>
      <w:numFmt w:val="lowerRoman"/>
      <w:lvlText w:val="%6."/>
      <w:lvlJc w:val="right"/>
      <w:pPr>
        <w:ind w:left="4320" w:hanging="180"/>
      </w:pPr>
    </w:lvl>
    <w:lvl w:ilvl="6" w:tplc="C066AE26">
      <w:start w:val="1"/>
      <w:numFmt w:val="decimal"/>
      <w:lvlText w:val="%7."/>
      <w:lvlJc w:val="left"/>
      <w:pPr>
        <w:ind w:left="5040" w:hanging="360"/>
      </w:pPr>
    </w:lvl>
    <w:lvl w:ilvl="7" w:tplc="6F4C21C2">
      <w:start w:val="1"/>
      <w:numFmt w:val="lowerLetter"/>
      <w:lvlText w:val="%8."/>
      <w:lvlJc w:val="left"/>
      <w:pPr>
        <w:ind w:left="5760" w:hanging="360"/>
      </w:pPr>
    </w:lvl>
    <w:lvl w:ilvl="8" w:tplc="58C850C4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C34248"/>
    <w:multiLevelType w:val="hybridMultilevel"/>
    <w:tmpl w:val="A55E8424"/>
    <w:lvl w:ilvl="0" w:tplc="BF6E8F7C">
      <w:start w:val="1"/>
      <w:numFmt w:val="decimal"/>
      <w:lvlText w:val="%1."/>
      <w:lvlJc w:val="left"/>
      <w:pPr>
        <w:ind w:left="720" w:hanging="360"/>
      </w:pPr>
    </w:lvl>
    <w:lvl w:ilvl="1" w:tplc="3036CD16">
      <w:start w:val="1"/>
      <w:numFmt w:val="lowerLetter"/>
      <w:lvlText w:val="%2."/>
      <w:lvlJc w:val="left"/>
      <w:pPr>
        <w:ind w:left="1440" w:hanging="360"/>
      </w:pPr>
    </w:lvl>
    <w:lvl w:ilvl="2" w:tplc="3D1CABBC">
      <w:start w:val="1"/>
      <w:numFmt w:val="lowerRoman"/>
      <w:lvlText w:val="%3."/>
      <w:lvlJc w:val="right"/>
      <w:pPr>
        <w:ind w:left="2160" w:hanging="180"/>
      </w:pPr>
    </w:lvl>
    <w:lvl w:ilvl="3" w:tplc="DFEAC048">
      <w:start w:val="1"/>
      <w:numFmt w:val="decimal"/>
      <w:lvlText w:val="%4."/>
      <w:lvlJc w:val="left"/>
      <w:pPr>
        <w:ind w:left="2880" w:hanging="360"/>
      </w:pPr>
    </w:lvl>
    <w:lvl w:ilvl="4" w:tplc="326CAD3C">
      <w:start w:val="1"/>
      <w:numFmt w:val="lowerLetter"/>
      <w:lvlText w:val="%5."/>
      <w:lvlJc w:val="left"/>
      <w:pPr>
        <w:ind w:left="3600" w:hanging="360"/>
      </w:pPr>
    </w:lvl>
    <w:lvl w:ilvl="5" w:tplc="6A8AB2BC">
      <w:start w:val="1"/>
      <w:numFmt w:val="lowerRoman"/>
      <w:lvlText w:val="%6."/>
      <w:lvlJc w:val="right"/>
      <w:pPr>
        <w:ind w:left="4320" w:hanging="180"/>
      </w:pPr>
    </w:lvl>
    <w:lvl w:ilvl="6" w:tplc="61B4D5CC">
      <w:start w:val="1"/>
      <w:numFmt w:val="decimal"/>
      <w:lvlText w:val="%7."/>
      <w:lvlJc w:val="left"/>
      <w:pPr>
        <w:ind w:left="5040" w:hanging="360"/>
      </w:pPr>
    </w:lvl>
    <w:lvl w:ilvl="7" w:tplc="6A802624">
      <w:start w:val="1"/>
      <w:numFmt w:val="lowerLetter"/>
      <w:lvlText w:val="%8."/>
      <w:lvlJc w:val="left"/>
      <w:pPr>
        <w:ind w:left="5760" w:hanging="360"/>
      </w:pPr>
    </w:lvl>
    <w:lvl w:ilvl="8" w:tplc="92AC5F8A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63F2B4"/>
    <w:multiLevelType w:val="hybridMultilevel"/>
    <w:tmpl w:val="1CF68F08"/>
    <w:lvl w:ilvl="0" w:tplc="B68A5B9A">
      <w:start w:val="1"/>
      <w:numFmt w:val="decimal"/>
      <w:lvlText w:val="%1."/>
      <w:lvlJc w:val="left"/>
      <w:pPr>
        <w:ind w:left="720" w:hanging="360"/>
      </w:pPr>
    </w:lvl>
    <w:lvl w:ilvl="1" w:tplc="A732B14C">
      <w:start w:val="1"/>
      <w:numFmt w:val="lowerLetter"/>
      <w:lvlText w:val="%2."/>
      <w:lvlJc w:val="left"/>
      <w:pPr>
        <w:ind w:left="1440" w:hanging="360"/>
      </w:pPr>
    </w:lvl>
    <w:lvl w:ilvl="2" w:tplc="643EF826">
      <w:start w:val="1"/>
      <w:numFmt w:val="lowerRoman"/>
      <w:lvlText w:val="%3."/>
      <w:lvlJc w:val="right"/>
      <w:pPr>
        <w:ind w:left="2160" w:hanging="180"/>
      </w:pPr>
    </w:lvl>
    <w:lvl w:ilvl="3" w:tplc="61683E1C">
      <w:start w:val="1"/>
      <w:numFmt w:val="decimal"/>
      <w:lvlText w:val="%4."/>
      <w:lvlJc w:val="left"/>
      <w:pPr>
        <w:ind w:left="2880" w:hanging="360"/>
      </w:pPr>
    </w:lvl>
    <w:lvl w:ilvl="4" w:tplc="1430D606">
      <w:start w:val="1"/>
      <w:numFmt w:val="lowerLetter"/>
      <w:lvlText w:val="%5."/>
      <w:lvlJc w:val="left"/>
      <w:pPr>
        <w:ind w:left="3600" w:hanging="360"/>
      </w:pPr>
    </w:lvl>
    <w:lvl w:ilvl="5" w:tplc="290E6462">
      <w:start w:val="1"/>
      <w:numFmt w:val="lowerRoman"/>
      <w:lvlText w:val="%6."/>
      <w:lvlJc w:val="right"/>
      <w:pPr>
        <w:ind w:left="4320" w:hanging="180"/>
      </w:pPr>
    </w:lvl>
    <w:lvl w:ilvl="6" w:tplc="6EDA375A">
      <w:start w:val="1"/>
      <w:numFmt w:val="decimal"/>
      <w:lvlText w:val="%7."/>
      <w:lvlJc w:val="left"/>
      <w:pPr>
        <w:ind w:left="5040" w:hanging="360"/>
      </w:pPr>
    </w:lvl>
    <w:lvl w:ilvl="7" w:tplc="DE308D06">
      <w:start w:val="1"/>
      <w:numFmt w:val="lowerLetter"/>
      <w:lvlText w:val="%8."/>
      <w:lvlJc w:val="left"/>
      <w:pPr>
        <w:ind w:left="5760" w:hanging="360"/>
      </w:pPr>
    </w:lvl>
    <w:lvl w:ilvl="8" w:tplc="93083DE6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0EFE2B"/>
    <w:multiLevelType w:val="hybridMultilevel"/>
    <w:tmpl w:val="5C603600"/>
    <w:lvl w:ilvl="0" w:tplc="F140CA76">
      <w:start w:val="1"/>
      <w:numFmt w:val="decimal"/>
      <w:lvlText w:val="%1."/>
      <w:lvlJc w:val="left"/>
      <w:pPr>
        <w:ind w:left="720" w:hanging="360"/>
      </w:pPr>
    </w:lvl>
    <w:lvl w:ilvl="1" w:tplc="C5B8D4F8">
      <w:start w:val="1"/>
      <w:numFmt w:val="lowerLetter"/>
      <w:lvlText w:val="%2."/>
      <w:lvlJc w:val="left"/>
      <w:pPr>
        <w:ind w:left="1440" w:hanging="360"/>
      </w:pPr>
    </w:lvl>
    <w:lvl w:ilvl="2" w:tplc="C7B64D8A">
      <w:start w:val="1"/>
      <w:numFmt w:val="lowerRoman"/>
      <w:lvlText w:val="%3."/>
      <w:lvlJc w:val="right"/>
      <w:pPr>
        <w:ind w:left="2160" w:hanging="180"/>
      </w:pPr>
    </w:lvl>
    <w:lvl w:ilvl="3" w:tplc="0C406DD6">
      <w:start w:val="1"/>
      <w:numFmt w:val="decimal"/>
      <w:lvlText w:val="%4."/>
      <w:lvlJc w:val="left"/>
      <w:pPr>
        <w:ind w:left="2880" w:hanging="360"/>
      </w:pPr>
    </w:lvl>
    <w:lvl w:ilvl="4" w:tplc="09B0141E">
      <w:start w:val="1"/>
      <w:numFmt w:val="lowerLetter"/>
      <w:lvlText w:val="%5."/>
      <w:lvlJc w:val="left"/>
      <w:pPr>
        <w:ind w:left="3600" w:hanging="360"/>
      </w:pPr>
    </w:lvl>
    <w:lvl w:ilvl="5" w:tplc="4B7E7E06">
      <w:start w:val="1"/>
      <w:numFmt w:val="lowerRoman"/>
      <w:lvlText w:val="%6."/>
      <w:lvlJc w:val="right"/>
      <w:pPr>
        <w:ind w:left="4320" w:hanging="180"/>
      </w:pPr>
    </w:lvl>
    <w:lvl w:ilvl="6" w:tplc="2AFA2004">
      <w:start w:val="1"/>
      <w:numFmt w:val="decimal"/>
      <w:lvlText w:val="%7."/>
      <w:lvlJc w:val="left"/>
      <w:pPr>
        <w:ind w:left="5040" w:hanging="360"/>
      </w:pPr>
    </w:lvl>
    <w:lvl w:ilvl="7" w:tplc="B2725B6E">
      <w:start w:val="1"/>
      <w:numFmt w:val="lowerLetter"/>
      <w:lvlText w:val="%8."/>
      <w:lvlJc w:val="left"/>
      <w:pPr>
        <w:ind w:left="5760" w:hanging="360"/>
      </w:pPr>
    </w:lvl>
    <w:lvl w:ilvl="8" w:tplc="02248830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CE3EF9"/>
    <w:multiLevelType w:val="hybridMultilevel"/>
    <w:tmpl w:val="DC0A1662"/>
    <w:lvl w:ilvl="0" w:tplc="2934F660">
      <w:start w:val="1"/>
      <w:numFmt w:val="decimal"/>
      <w:lvlText w:val="%1."/>
      <w:lvlJc w:val="left"/>
      <w:pPr>
        <w:ind w:left="720" w:hanging="360"/>
      </w:pPr>
    </w:lvl>
    <w:lvl w:ilvl="1" w:tplc="59EE89EA">
      <w:start w:val="1"/>
      <w:numFmt w:val="lowerLetter"/>
      <w:lvlText w:val="%2."/>
      <w:lvlJc w:val="left"/>
      <w:pPr>
        <w:ind w:left="1440" w:hanging="360"/>
      </w:pPr>
    </w:lvl>
    <w:lvl w:ilvl="2" w:tplc="7FDCAC1E">
      <w:start w:val="1"/>
      <w:numFmt w:val="lowerRoman"/>
      <w:lvlText w:val="%3."/>
      <w:lvlJc w:val="right"/>
      <w:pPr>
        <w:ind w:left="2160" w:hanging="180"/>
      </w:pPr>
    </w:lvl>
    <w:lvl w:ilvl="3" w:tplc="AB208166">
      <w:start w:val="1"/>
      <w:numFmt w:val="decimal"/>
      <w:lvlText w:val="%4."/>
      <w:lvlJc w:val="left"/>
      <w:pPr>
        <w:ind w:left="2880" w:hanging="360"/>
      </w:pPr>
    </w:lvl>
    <w:lvl w:ilvl="4" w:tplc="99DC1068">
      <w:start w:val="1"/>
      <w:numFmt w:val="lowerLetter"/>
      <w:lvlText w:val="%5."/>
      <w:lvlJc w:val="left"/>
      <w:pPr>
        <w:ind w:left="3600" w:hanging="360"/>
      </w:pPr>
    </w:lvl>
    <w:lvl w:ilvl="5" w:tplc="DC041694">
      <w:start w:val="1"/>
      <w:numFmt w:val="lowerRoman"/>
      <w:lvlText w:val="%6."/>
      <w:lvlJc w:val="right"/>
      <w:pPr>
        <w:ind w:left="4320" w:hanging="180"/>
      </w:pPr>
    </w:lvl>
    <w:lvl w:ilvl="6" w:tplc="87D0B4A0">
      <w:start w:val="1"/>
      <w:numFmt w:val="decimal"/>
      <w:lvlText w:val="%7."/>
      <w:lvlJc w:val="left"/>
      <w:pPr>
        <w:ind w:left="5040" w:hanging="360"/>
      </w:pPr>
    </w:lvl>
    <w:lvl w:ilvl="7" w:tplc="E7705ACC">
      <w:start w:val="1"/>
      <w:numFmt w:val="lowerLetter"/>
      <w:lvlText w:val="%8."/>
      <w:lvlJc w:val="left"/>
      <w:pPr>
        <w:ind w:left="5760" w:hanging="360"/>
      </w:pPr>
    </w:lvl>
    <w:lvl w:ilvl="8" w:tplc="A0264A16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0AB120"/>
    <w:multiLevelType w:val="hybridMultilevel"/>
    <w:tmpl w:val="442492C2"/>
    <w:lvl w:ilvl="0" w:tplc="C30C40E4">
      <w:start w:val="1"/>
      <w:numFmt w:val="decimal"/>
      <w:lvlText w:val="%1."/>
      <w:lvlJc w:val="left"/>
      <w:pPr>
        <w:ind w:left="720" w:hanging="360"/>
      </w:pPr>
    </w:lvl>
    <w:lvl w:ilvl="1" w:tplc="F5E4B832">
      <w:start w:val="1"/>
      <w:numFmt w:val="lowerLetter"/>
      <w:lvlText w:val="%2."/>
      <w:lvlJc w:val="left"/>
      <w:pPr>
        <w:ind w:left="1440" w:hanging="360"/>
      </w:pPr>
    </w:lvl>
    <w:lvl w:ilvl="2" w:tplc="FD46FCE0">
      <w:start w:val="1"/>
      <w:numFmt w:val="lowerRoman"/>
      <w:lvlText w:val="%3."/>
      <w:lvlJc w:val="right"/>
      <w:pPr>
        <w:ind w:left="2160" w:hanging="180"/>
      </w:pPr>
    </w:lvl>
    <w:lvl w:ilvl="3" w:tplc="C0A8877C">
      <w:start w:val="1"/>
      <w:numFmt w:val="decimal"/>
      <w:lvlText w:val="%4."/>
      <w:lvlJc w:val="left"/>
      <w:pPr>
        <w:ind w:left="2880" w:hanging="360"/>
      </w:pPr>
    </w:lvl>
    <w:lvl w:ilvl="4" w:tplc="01F6A780">
      <w:start w:val="1"/>
      <w:numFmt w:val="lowerLetter"/>
      <w:lvlText w:val="%5."/>
      <w:lvlJc w:val="left"/>
      <w:pPr>
        <w:ind w:left="3600" w:hanging="360"/>
      </w:pPr>
    </w:lvl>
    <w:lvl w:ilvl="5" w:tplc="65609866">
      <w:start w:val="1"/>
      <w:numFmt w:val="lowerRoman"/>
      <w:lvlText w:val="%6."/>
      <w:lvlJc w:val="right"/>
      <w:pPr>
        <w:ind w:left="4320" w:hanging="180"/>
      </w:pPr>
    </w:lvl>
    <w:lvl w:ilvl="6" w:tplc="08EED0CA">
      <w:start w:val="1"/>
      <w:numFmt w:val="decimal"/>
      <w:lvlText w:val="%7."/>
      <w:lvlJc w:val="left"/>
      <w:pPr>
        <w:ind w:left="5040" w:hanging="360"/>
      </w:pPr>
    </w:lvl>
    <w:lvl w:ilvl="7" w:tplc="798C88D4">
      <w:start w:val="1"/>
      <w:numFmt w:val="lowerLetter"/>
      <w:lvlText w:val="%8."/>
      <w:lvlJc w:val="left"/>
      <w:pPr>
        <w:ind w:left="5760" w:hanging="360"/>
      </w:pPr>
    </w:lvl>
    <w:lvl w:ilvl="8" w:tplc="C820093A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F9C9FA"/>
    <w:multiLevelType w:val="hybridMultilevel"/>
    <w:tmpl w:val="3A16BD8C"/>
    <w:lvl w:ilvl="0" w:tplc="377E5634">
      <w:start w:val="1"/>
      <w:numFmt w:val="decimal"/>
      <w:lvlText w:val="%1."/>
      <w:lvlJc w:val="left"/>
      <w:pPr>
        <w:ind w:left="720" w:hanging="360"/>
      </w:pPr>
    </w:lvl>
    <w:lvl w:ilvl="1" w:tplc="6D9457F0">
      <w:start w:val="1"/>
      <w:numFmt w:val="lowerLetter"/>
      <w:lvlText w:val="%2."/>
      <w:lvlJc w:val="left"/>
      <w:pPr>
        <w:ind w:left="1440" w:hanging="360"/>
      </w:pPr>
    </w:lvl>
    <w:lvl w:ilvl="2" w:tplc="2E40A166">
      <w:start w:val="1"/>
      <w:numFmt w:val="lowerRoman"/>
      <w:lvlText w:val="%3."/>
      <w:lvlJc w:val="right"/>
      <w:pPr>
        <w:ind w:left="2160" w:hanging="180"/>
      </w:pPr>
    </w:lvl>
    <w:lvl w:ilvl="3" w:tplc="76AAFB7A">
      <w:start w:val="1"/>
      <w:numFmt w:val="decimal"/>
      <w:lvlText w:val="%4."/>
      <w:lvlJc w:val="left"/>
      <w:pPr>
        <w:ind w:left="2880" w:hanging="360"/>
      </w:pPr>
    </w:lvl>
    <w:lvl w:ilvl="4" w:tplc="08AAC76A">
      <w:start w:val="1"/>
      <w:numFmt w:val="lowerLetter"/>
      <w:lvlText w:val="%5."/>
      <w:lvlJc w:val="left"/>
      <w:pPr>
        <w:ind w:left="3600" w:hanging="360"/>
      </w:pPr>
    </w:lvl>
    <w:lvl w:ilvl="5" w:tplc="EB56E5BE">
      <w:start w:val="1"/>
      <w:numFmt w:val="lowerRoman"/>
      <w:lvlText w:val="%6."/>
      <w:lvlJc w:val="right"/>
      <w:pPr>
        <w:ind w:left="4320" w:hanging="180"/>
      </w:pPr>
    </w:lvl>
    <w:lvl w:ilvl="6" w:tplc="3176D242">
      <w:start w:val="1"/>
      <w:numFmt w:val="decimal"/>
      <w:lvlText w:val="%7."/>
      <w:lvlJc w:val="left"/>
      <w:pPr>
        <w:ind w:left="5040" w:hanging="360"/>
      </w:pPr>
    </w:lvl>
    <w:lvl w:ilvl="7" w:tplc="EE1EAEDC">
      <w:start w:val="1"/>
      <w:numFmt w:val="lowerLetter"/>
      <w:lvlText w:val="%8."/>
      <w:lvlJc w:val="left"/>
      <w:pPr>
        <w:ind w:left="5760" w:hanging="360"/>
      </w:pPr>
    </w:lvl>
    <w:lvl w:ilvl="8" w:tplc="D03643C8">
      <w:start w:val="1"/>
      <w:numFmt w:val="lowerRoman"/>
      <w:lvlText w:val="%9."/>
      <w:lvlJc w:val="right"/>
      <w:pPr>
        <w:ind w:left="6480" w:hanging="180"/>
      </w:pPr>
    </w:lvl>
  </w:abstractNum>
  <w:num w:numId="1" w16cid:durableId="988822795">
    <w:abstractNumId w:val="9"/>
  </w:num>
  <w:num w:numId="2" w16cid:durableId="755172452">
    <w:abstractNumId w:val="15"/>
  </w:num>
  <w:num w:numId="3" w16cid:durableId="1747147491">
    <w:abstractNumId w:val="26"/>
  </w:num>
  <w:num w:numId="4" w16cid:durableId="1720781102">
    <w:abstractNumId w:val="29"/>
  </w:num>
  <w:num w:numId="5" w16cid:durableId="25524632">
    <w:abstractNumId w:val="11"/>
  </w:num>
  <w:num w:numId="6" w16cid:durableId="625432347">
    <w:abstractNumId w:val="14"/>
  </w:num>
  <w:num w:numId="7" w16cid:durableId="1127309343">
    <w:abstractNumId w:val="40"/>
  </w:num>
  <w:num w:numId="8" w16cid:durableId="660355094">
    <w:abstractNumId w:val="36"/>
  </w:num>
  <w:num w:numId="9" w16cid:durableId="2129813790">
    <w:abstractNumId w:val="41"/>
  </w:num>
  <w:num w:numId="10" w16cid:durableId="2024701827">
    <w:abstractNumId w:val="33"/>
  </w:num>
  <w:num w:numId="11" w16cid:durableId="1873490475">
    <w:abstractNumId w:val="24"/>
  </w:num>
  <w:num w:numId="12" w16cid:durableId="1078669645">
    <w:abstractNumId w:val="32"/>
  </w:num>
  <w:num w:numId="13" w16cid:durableId="1444304128">
    <w:abstractNumId w:val="10"/>
  </w:num>
  <w:num w:numId="14" w16cid:durableId="1956669796">
    <w:abstractNumId w:val="39"/>
  </w:num>
  <w:num w:numId="15" w16cid:durableId="565843819">
    <w:abstractNumId w:val="13"/>
  </w:num>
  <w:num w:numId="16" w16cid:durableId="551887418">
    <w:abstractNumId w:val="42"/>
  </w:num>
  <w:num w:numId="17" w16cid:durableId="482426538">
    <w:abstractNumId w:val="16"/>
  </w:num>
  <w:num w:numId="18" w16cid:durableId="905846410">
    <w:abstractNumId w:val="17"/>
  </w:num>
  <w:num w:numId="19" w16cid:durableId="1691368527">
    <w:abstractNumId w:val="38"/>
  </w:num>
  <w:num w:numId="20" w16cid:durableId="988165835">
    <w:abstractNumId w:val="21"/>
  </w:num>
  <w:num w:numId="21" w16cid:durableId="528639183">
    <w:abstractNumId w:val="30"/>
  </w:num>
  <w:num w:numId="22" w16cid:durableId="1711103695">
    <w:abstractNumId w:val="23"/>
  </w:num>
  <w:num w:numId="23" w16cid:durableId="2040667704">
    <w:abstractNumId w:val="20"/>
  </w:num>
  <w:num w:numId="24" w16cid:durableId="618613110">
    <w:abstractNumId w:val="19"/>
  </w:num>
  <w:num w:numId="25" w16cid:durableId="794523574">
    <w:abstractNumId w:val="25"/>
  </w:num>
  <w:num w:numId="26" w16cid:durableId="915439343">
    <w:abstractNumId w:val="18"/>
  </w:num>
  <w:num w:numId="27" w16cid:durableId="1911425387">
    <w:abstractNumId w:val="22"/>
  </w:num>
  <w:num w:numId="28" w16cid:durableId="625544114">
    <w:abstractNumId w:val="28"/>
  </w:num>
  <w:num w:numId="29" w16cid:durableId="799807601">
    <w:abstractNumId w:val="27"/>
  </w:num>
  <w:num w:numId="30" w16cid:durableId="103115211">
    <w:abstractNumId w:val="31"/>
  </w:num>
  <w:num w:numId="31" w16cid:durableId="457534985">
    <w:abstractNumId w:val="37"/>
  </w:num>
  <w:num w:numId="32" w16cid:durableId="1045369073">
    <w:abstractNumId w:val="12"/>
  </w:num>
  <w:num w:numId="33" w16cid:durableId="1756131057">
    <w:abstractNumId w:val="35"/>
  </w:num>
  <w:num w:numId="34" w16cid:durableId="1584408211">
    <w:abstractNumId w:val="34"/>
  </w:num>
  <w:num w:numId="35" w16cid:durableId="1939828317">
    <w:abstractNumId w:val="8"/>
  </w:num>
  <w:num w:numId="36" w16cid:durableId="115177274">
    <w:abstractNumId w:val="6"/>
  </w:num>
  <w:num w:numId="37" w16cid:durableId="574239025">
    <w:abstractNumId w:val="5"/>
  </w:num>
  <w:num w:numId="38" w16cid:durableId="266814330">
    <w:abstractNumId w:val="4"/>
  </w:num>
  <w:num w:numId="39" w16cid:durableId="34962374">
    <w:abstractNumId w:val="7"/>
  </w:num>
  <w:num w:numId="40" w16cid:durableId="1779180589">
    <w:abstractNumId w:val="3"/>
  </w:num>
  <w:num w:numId="41" w16cid:durableId="1269584716">
    <w:abstractNumId w:val="2"/>
  </w:num>
  <w:num w:numId="42" w16cid:durableId="1109542100">
    <w:abstractNumId w:val="1"/>
  </w:num>
  <w:num w:numId="43" w16cid:durableId="599103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B041E"/>
    <w:rsid w:val="0015074B"/>
    <w:rsid w:val="002613A6"/>
    <w:rsid w:val="0029639D"/>
    <w:rsid w:val="00326F90"/>
    <w:rsid w:val="003D13AB"/>
    <w:rsid w:val="003F3974"/>
    <w:rsid w:val="0040247B"/>
    <w:rsid w:val="004066AE"/>
    <w:rsid w:val="00416871"/>
    <w:rsid w:val="00420FA2"/>
    <w:rsid w:val="00430E54"/>
    <w:rsid w:val="00464205"/>
    <w:rsid w:val="00542C2F"/>
    <w:rsid w:val="00546518"/>
    <w:rsid w:val="0057032C"/>
    <w:rsid w:val="00609088"/>
    <w:rsid w:val="0062041C"/>
    <w:rsid w:val="006306A8"/>
    <w:rsid w:val="00644033"/>
    <w:rsid w:val="00660CF8"/>
    <w:rsid w:val="007433D2"/>
    <w:rsid w:val="007C1BCA"/>
    <w:rsid w:val="00900BCB"/>
    <w:rsid w:val="009511A5"/>
    <w:rsid w:val="00995E34"/>
    <w:rsid w:val="00AA1D8D"/>
    <w:rsid w:val="00AC78A2"/>
    <w:rsid w:val="00B06A49"/>
    <w:rsid w:val="00B47730"/>
    <w:rsid w:val="00B84CC0"/>
    <w:rsid w:val="00B94C05"/>
    <w:rsid w:val="00BB185A"/>
    <w:rsid w:val="00BC278A"/>
    <w:rsid w:val="00C8B5A1"/>
    <w:rsid w:val="00CB0664"/>
    <w:rsid w:val="00D5795A"/>
    <w:rsid w:val="00EF2E7D"/>
    <w:rsid w:val="00FC693F"/>
    <w:rsid w:val="03A527FE"/>
    <w:rsid w:val="03C4C9E6"/>
    <w:rsid w:val="050ABB31"/>
    <w:rsid w:val="05499D81"/>
    <w:rsid w:val="056379BA"/>
    <w:rsid w:val="07A3EED2"/>
    <w:rsid w:val="0851C0EA"/>
    <w:rsid w:val="0898605D"/>
    <w:rsid w:val="0950D392"/>
    <w:rsid w:val="0DE73749"/>
    <w:rsid w:val="0E504125"/>
    <w:rsid w:val="0E90B764"/>
    <w:rsid w:val="0FC7F421"/>
    <w:rsid w:val="1107CA0A"/>
    <w:rsid w:val="11DB1567"/>
    <w:rsid w:val="125A12E9"/>
    <w:rsid w:val="12B7DF18"/>
    <w:rsid w:val="13FE5D58"/>
    <w:rsid w:val="14BD828D"/>
    <w:rsid w:val="17081631"/>
    <w:rsid w:val="1833D10D"/>
    <w:rsid w:val="1BD1D67D"/>
    <w:rsid w:val="1E11F5C5"/>
    <w:rsid w:val="201AE4FC"/>
    <w:rsid w:val="22D583C4"/>
    <w:rsid w:val="248580C3"/>
    <w:rsid w:val="2729A1A2"/>
    <w:rsid w:val="28719C24"/>
    <w:rsid w:val="29B29280"/>
    <w:rsid w:val="2AFD077C"/>
    <w:rsid w:val="2B41C5E9"/>
    <w:rsid w:val="2CB4B0B2"/>
    <w:rsid w:val="2E1D3A6C"/>
    <w:rsid w:val="2E65588B"/>
    <w:rsid w:val="317D25EA"/>
    <w:rsid w:val="31BF5B24"/>
    <w:rsid w:val="327BA952"/>
    <w:rsid w:val="329CF63B"/>
    <w:rsid w:val="3507EC87"/>
    <w:rsid w:val="352E2E11"/>
    <w:rsid w:val="35A4C49F"/>
    <w:rsid w:val="367BD66F"/>
    <w:rsid w:val="37137673"/>
    <w:rsid w:val="37A1A721"/>
    <w:rsid w:val="37FF0EB7"/>
    <w:rsid w:val="38AF87DD"/>
    <w:rsid w:val="39944F42"/>
    <w:rsid w:val="39C68398"/>
    <w:rsid w:val="3AE28604"/>
    <w:rsid w:val="3D12AE46"/>
    <w:rsid w:val="402115FE"/>
    <w:rsid w:val="424238F5"/>
    <w:rsid w:val="44994AE2"/>
    <w:rsid w:val="4573843F"/>
    <w:rsid w:val="47B42A03"/>
    <w:rsid w:val="49935CE4"/>
    <w:rsid w:val="4A3CA746"/>
    <w:rsid w:val="4A410228"/>
    <w:rsid w:val="4BD2DD98"/>
    <w:rsid w:val="4D436E8F"/>
    <w:rsid w:val="4D65D6E2"/>
    <w:rsid w:val="4F6DDBF3"/>
    <w:rsid w:val="5064EEEF"/>
    <w:rsid w:val="51E8799A"/>
    <w:rsid w:val="52BBA2C4"/>
    <w:rsid w:val="5322F7E5"/>
    <w:rsid w:val="53CD53CC"/>
    <w:rsid w:val="5412EDE3"/>
    <w:rsid w:val="55B9CA8B"/>
    <w:rsid w:val="57EF9E51"/>
    <w:rsid w:val="5C27309C"/>
    <w:rsid w:val="5ED29C68"/>
    <w:rsid w:val="5EE7667C"/>
    <w:rsid w:val="5F77782E"/>
    <w:rsid w:val="5FB927EB"/>
    <w:rsid w:val="61A29E55"/>
    <w:rsid w:val="62F2B203"/>
    <w:rsid w:val="64C2246C"/>
    <w:rsid w:val="6691B402"/>
    <w:rsid w:val="675B0ABA"/>
    <w:rsid w:val="6900452F"/>
    <w:rsid w:val="6932C078"/>
    <w:rsid w:val="6A7B86BB"/>
    <w:rsid w:val="6B92F906"/>
    <w:rsid w:val="6D149824"/>
    <w:rsid w:val="6F023A2A"/>
    <w:rsid w:val="6F80A904"/>
    <w:rsid w:val="6FC4F88B"/>
    <w:rsid w:val="716C8317"/>
    <w:rsid w:val="76C2372D"/>
    <w:rsid w:val="76E7D891"/>
    <w:rsid w:val="797341E3"/>
    <w:rsid w:val="7A5C3ADE"/>
    <w:rsid w:val="7B9CB716"/>
    <w:rsid w:val="7CC676BB"/>
    <w:rsid w:val="7D334C12"/>
    <w:rsid w:val="7E0B0F8A"/>
    <w:rsid w:val="7F139303"/>
    <w:rsid w:val="7F2F6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4ECDCA4"/>
  <w14:defaultImageDpi w14:val="300"/>
  <w15:docId w15:val="{B25701CB-CDC7-487D-B2E6-3F40B86F4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Arial" w:hAnsi="Arial"/>
    </w:rPr>
  </w:style>
  <w:style w:type="paragraph" w:styleId="Ttulo1">
    <w:name w:val="heading 1"/>
    <w:basedOn w:val="Normal"/>
    <w:next w:val="Normal"/>
    <w:link w:val="Ttulo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18BF"/>
  </w:style>
  <w:style w:type="paragraph" w:styleId="Rodap">
    <w:name w:val="footer"/>
    <w:basedOn w:val="Normal"/>
    <w:link w:val="Rodap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rsid w:val="00AA1D8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A1D8D"/>
  </w:style>
  <w:style w:type="paragraph" w:styleId="Corpodetexto2">
    <w:name w:val="Body Text 2"/>
    <w:basedOn w:val="Normal"/>
    <w:link w:val="Corpodetexto2Char"/>
    <w:uiPriority w:val="99"/>
    <w:unhideWhenUsed/>
    <w:rsid w:val="00AA1D8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A1D8D"/>
  </w:style>
  <w:style w:type="paragraph" w:styleId="Corpodetexto3">
    <w:name w:val="Body Text 3"/>
    <w:basedOn w:val="Normal"/>
    <w:link w:val="Corpodetexto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Commarcadores">
    <w:name w:val="List Bullet"/>
    <w:basedOn w:val="Normal"/>
    <w:uiPriority w:val="99"/>
    <w:unhideWhenUsed/>
    <w:rsid w:val="00326F90"/>
    <w:pPr>
      <w:numPr>
        <w:numId w:val="35"/>
      </w:numPr>
      <w:contextualSpacing/>
    </w:pPr>
  </w:style>
  <w:style w:type="paragraph" w:styleId="Commarcadores2">
    <w:name w:val="List Bullet 2"/>
    <w:basedOn w:val="Normal"/>
    <w:uiPriority w:val="99"/>
    <w:unhideWhenUsed/>
    <w:rsid w:val="00326F90"/>
    <w:pPr>
      <w:numPr>
        <w:numId w:val="36"/>
      </w:numPr>
      <w:contextualSpacing/>
    </w:pPr>
  </w:style>
  <w:style w:type="paragraph" w:styleId="Commarcadores3">
    <w:name w:val="List Bullet 3"/>
    <w:basedOn w:val="Normal"/>
    <w:uiPriority w:val="99"/>
    <w:unhideWhenUsed/>
    <w:rsid w:val="00326F90"/>
    <w:pPr>
      <w:numPr>
        <w:numId w:val="37"/>
      </w:numPr>
      <w:contextualSpacing/>
    </w:pPr>
  </w:style>
  <w:style w:type="paragraph" w:styleId="Numerada">
    <w:name w:val="List Number"/>
    <w:basedOn w:val="Normal"/>
    <w:uiPriority w:val="99"/>
    <w:unhideWhenUsed/>
    <w:rsid w:val="00326F90"/>
    <w:pPr>
      <w:numPr>
        <w:numId w:val="39"/>
      </w:numPr>
      <w:contextualSpacing/>
    </w:pPr>
  </w:style>
  <w:style w:type="paragraph" w:styleId="Numerada2">
    <w:name w:val="List Number 2"/>
    <w:basedOn w:val="Normal"/>
    <w:uiPriority w:val="99"/>
    <w:unhideWhenUsed/>
    <w:rsid w:val="0029639D"/>
    <w:pPr>
      <w:numPr>
        <w:numId w:val="40"/>
      </w:numPr>
      <w:contextualSpacing/>
    </w:pPr>
  </w:style>
  <w:style w:type="paragraph" w:styleId="Numerada3">
    <w:name w:val="List Number 3"/>
    <w:basedOn w:val="Normal"/>
    <w:uiPriority w:val="99"/>
    <w:unhideWhenUsed/>
    <w:rsid w:val="0029639D"/>
    <w:pPr>
      <w:numPr>
        <w:numId w:val="41"/>
      </w:numPr>
      <w:contextualSpacing/>
    </w:pPr>
  </w:style>
  <w:style w:type="paragraph" w:styleId="Listadecontinuao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FC693F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Fontepargpadro"/>
    <w:uiPriority w:val="22"/>
    <w:qFormat/>
    <w:rsid w:val="00FC693F"/>
    <w:rPr>
      <w:b/>
      <w:bCs/>
    </w:rPr>
  </w:style>
  <w:style w:type="character" w:styleId="nfase">
    <w:name w:val="Emphasis"/>
    <w:basedOn w:val="Fontepargpadr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693F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elacomgrade">
    <w:name w:val="Table Grid"/>
    <w:basedOn w:val="Tabe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e3">
    <w:name w:val="Light List Accent 3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e4">
    <w:name w:val="Light List Accent 4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e5">
    <w:name w:val="Light List Accent 5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e6">
    <w:name w:val="Light List Accent 6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adeClara">
    <w:name w:val="Light Grid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adeClara-nfase2">
    <w:name w:val="Light Grid Accent 2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adeClara-nfase3">
    <w:name w:val="Light Grid Accent 3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adeClara-nfase4">
    <w:name w:val="Light Grid Accent 4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adeClara-nfase5">
    <w:name w:val="Light Grid Accent 5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adeClara-nfase6">
    <w:name w:val="Light Grid Accent 6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mentoMdio1">
    <w:name w:val="Medium Shading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nfase2">
    <w:name w:val="Medium List 1 Accent 2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nfase3">
    <w:name w:val="Medium List 1 Accent 3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nfase4">
    <w:name w:val="Medium List 1 Accent 4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nfase5">
    <w:name w:val="Medium List 1 Accent 5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nfase6">
    <w:name w:val="Medium List 1 Accent 6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1">
    <w:name w:val="Medium Grid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Mdia1-nfase2">
    <w:name w:val="Medium Grid 1 Accent 2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Mdia1-nfase3">
    <w:name w:val="Medium Grid 1 Accent 3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1-nfase4">
    <w:name w:val="Medium Grid 1 Accent 4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Mdia1-nfase5">
    <w:name w:val="Medium Grid 1 Accent 5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Mdia1-nfase6">
    <w:name w:val="Medium Grid 1 Accent 6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adeMdia2">
    <w:name w:val="Medium Grid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adeMdia3-nfase2">
    <w:name w:val="Medium Grid 3 Accent 2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adeMdia3-nfase3">
    <w:name w:val="Medium Grid 3 Accent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adeMdia3-nfase4">
    <w:name w:val="Medium Grid 3 Accent 4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adeMdia3-nfase5">
    <w:name w:val="Medium Grid 3 Accent 5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adeMdia3-nfase6">
    <w:name w:val="Medium Grid 3 Accent 6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nfase2">
    <w:name w:val="Dark List Accent 2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nfase3">
    <w:name w:val="Dark List Accent 3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nfase4">
    <w:name w:val="Dark List Accent 4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nfase5">
    <w:name w:val="Dark List Accent 5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mentoColorido">
    <w:name w:val="Colorful Shading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nfase2">
    <w:name w:val="Colorful List Accent 2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nfase3">
    <w:name w:val="Colorful List Accent 3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nfase4">
    <w:name w:val="Colorful List Accent 4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nfase5">
    <w:name w:val="Colorful List Accent 5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adeColorida">
    <w:name w:val="Colorful Grid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Colorida-nfase2">
    <w:name w:val="Colorful Grid Accent 2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Colorida-nfase3">
    <w:name w:val="Colorful Grid Accent 3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Colorida-nfase4">
    <w:name w:val="Colorful Grid Accent 4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Colorida-nfase5">
    <w:name w:val="Colorful Grid Accent 5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Fontepargpadro"/>
    <w:uiPriority w:val="99"/>
    <w:unhideWhenUsed/>
    <w:rsid w:val="11DB1567"/>
    <w:rPr>
      <w:color w:val="0000FF"/>
      <w:u w:val="single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rFonts w:ascii="Arial" w:hAnsi="Arial"/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74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2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94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22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4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1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12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2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5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77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07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69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13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65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0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45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8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8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96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8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6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62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17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6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77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00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56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5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9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95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25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43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4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49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46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98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59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1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02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0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20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25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54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60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7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02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2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73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4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93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19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02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72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18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76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53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85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03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6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4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4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14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4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8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43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25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55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55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42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05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25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69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27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12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41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9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57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3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12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44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29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03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1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42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16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7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89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5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54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94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08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51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01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8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0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5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7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7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8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47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10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97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8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46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62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0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16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1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17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9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7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81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85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38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0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89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86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74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01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9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87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65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88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72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26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5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7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3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3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21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03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09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67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35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71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85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76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8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00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8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04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0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09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03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7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38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8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7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78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38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5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89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84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49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1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40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8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7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83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98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8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78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12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75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07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1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13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31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3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53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44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8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14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25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2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73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45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37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5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6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93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6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51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72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6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3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15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4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7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2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3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75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8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05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73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0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9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1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47334C4A67F97418A62FB30923BD9A6" ma:contentTypeVersion="14" ma:contentTypeDescription="Crie um novo documento." ma:contentTypeScope="" ma:versionID="a55e23fd5ee823476ce124f212d07ad6">
  <xsd:schema xmlns:xsd="http://www.w3.org/2001/XMLSchema" xmlns:xs="http://www.w3.org/2001/XMLSchema" xmlns:p="http://schemas.microsoft.com/office/2006/metadata/properties" xmlns:ns2="f4bce33b-4330-4d1e-b8ec-e93a561f21e7" xmlns:ns3="ff83eba3-603c-4985-99ca-62922df98286" targetNamespace="http://schemas.microsoft.com/office/2006/metadata/properties" ma:root="true" ma:fieldsID="8a9ee1a76dd7051f3f5e2107b100b026" ns2:_="" ns3:_="">
    <xsd:import namespace="f4bce33b-4330-4d1e-b8ec-e93a561f21e7"/>
    <xsd:import namespace="ff83eba3-603c-4985-99ca-62922df982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bce33b-4330-4d1e-b8ec-e93a561f21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Marcações de imagem" ma:readOnly="false" ma:fieldId="{5cf76f15-5ced-4ddc-b409-7134ff3c332f}" ma:taxonomyMulti="true" ma:sspId="6f3fb4e8-0039-4ebb-8dac-0f2ebc2550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83eba3-603c-4985-99ca-62922df98286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71ba6013-828a-4a37-ba69-44e718a33d42}" ma:internalName="TaxCatchAll" ma:showField="CatchAllData" ma:web="ff83eba3-603c-4985-99ca-62922df982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4bce33b-4330-4d1e-b8ec-e93a561f21e7">
      <Terms xmlns="http://schemas.microsoft.com/office/infopath/2007/PartnerControls"/>
    </lcf76f155ced4ddcb4097134ff3c332f>
    <TaxCatchAll xmlns="ff83eba3-603c-4985-99ca-62922df9828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F37A2F6-4A5E-4E30-AAB7-5C27F22A12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bce33b-4330-4d1e-b8ec-e93a561f21e7"/>
    <ds:schemaRef ds:uri="ff83eba3-603c-4985-99ca-62922df982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38FE4CB-3BD8-40DA-837D-1A4522B9DC49}">
  <ds:schemaRefs>
    <ds:schemaRef ds:uri="http://schemas.microsoft.com/office/2006/metadata/properties"/>
    <ds:schemaRef ds:uri="http://schemas.microsoft.com/office/infopath/2007/PartnerControls"/>
    <ds:schemaRef ds:uri="f4bce33b-4330-4d1e-b8ec-e93a561f21e7"/>
    <ds:schemaRef ds:uri="ff83eba3-603c-4985-99ca-62922df98286"/>
  </ds:schemaRefs>
</ds:datastoreItem>
</file>

<file path=customXml/itemProps3.xml><?xml version="1.0" encoding="utf-8"?>
<ds:datastoreItem xmlns:ds="http://schemas.openxmlformats.org/officeDocument/2006/customXml" ds:itemID="{779AA598-3B82-4D78-A100-8E088533EE0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1120</Words>
  <Characters>6053</Characters>
  <Application>Microsoft Office Word</Application>
  <DocSecurity>0</DocSecurity>
  <Lines>50</Lines>
  <Paragraphs>14</Paragraphs>
  <ScaleCrop>false</ScaleCrop>
  <Manager/>
  <Company/>
  <LinksUpToDate>false</LinksUpToDate>
  <CharactersWithSpaces>7159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Priscilla Haueisen Dias Ruas</cp:lastModifiedBy>
  <cp:revision>2</cp:revision>
  <dcterms:created xsi:type="dcterms:W3CDTF">2025-08-14T18:41:00Z</dcterms:created>
  <dcterms:modified xsi:type="dcterms:W3CDTF">2025-08-14T18:41:00Z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0x010100647334C4A67F97418A62FB30923BD9A6</vt:lpwstr>
  </property>
  <property fmtid="{D5CDD505-2E9C-101B-9397-08002B2CF9AE}" pid="3" name="MediaServiceImageTags">
    <vt:lpwstr/>
  </property>
</Properties>
</file>