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6953" w14:textId="77777777" w:rsidR="005E576B" w:rsidRPr="00180032" w:rsidRDefault="00A06338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theme="minorHAnsi"/>
          <w:b/>
          <w:color w:val="000000"/>
          <w:lang w:eastAsia="pt-BR"/>
        </w:rPr>
      </w:pPr>
      <w:r w:rsidRPr="00180032">
        <w:rPr>
          <w:rFonts w:eastAsia="Times New Roman" w:cstheme="minorHAnsi"/>
          <w:b/>
          <w:color w:val="000000"/>
          <w:lang w:eastAsia="pt-BR"/>
        </w:rPr>
        <w:t>MONITORAMENTO 4º PLANO DE AÇÃO – OGP</w:t>
      </w:r>
    </w:p>
    <w:p w14:paraId="3FCE43AF" w14:textId="16C943AB" w:rsidR="005E576B" w:rsidRPr="00180032" w:rsidRDefault="0015148F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theme="minorHAnsi"/>
          <w:b/>
          <w:color w:val="000000"/>
          <w:lang w:eastAsia="pt-BR"/>
        </w:rPr>
      </w:pPr>
      <w:r w:rsidRPr="00180032">
        <w:rPr>
          <w:rFonts w:eastAsia="Times New Roman" w:cstheme="minorHAnsi"/>
          <w:b/>
          <w:color w:val="000000"/>
          <w:lang w:eastAsia="pt-BR"/>
        </w:rPr>
        <w:t>4</w:t>
      </w:r>
      <w:r w:rsidR="0082497E" w:rsidRPr="00180032">
        <w:rPr>
          <w:rFonts w:eastAsia="Times New Roman" w:cstheme="minorHAnsi"/>
          <w:b/>
          <w:color w:val="000000"/>
          <w:lang w:eastAsia="pt-BR"/>
        </w:rPr>
        <w:t>ª REUNIÃO DO COMPROMISSO</w:t>
      </w:r>
      <w:r w:rsidR="00807E60" w:rsidRPr="00180032">
        <w:rPr>
          <w:rFonts w:eastAsia="Times New Roman" w:cstheme="minorHAnsi"/>
          <w:b/>
          <w:color w:val="000000"/>
          <w:lang w:eastAsia="pt-BR"/>
        </w:rPr>
        <w:t xml:space="preserve"> 4</w:t>
      </w:r>
    </w:p>
    <w:p w14:paraId="670762B2" w14:textId="77777777" w:rsidR="005E576B" w:rsidRPr="00180032" w:rsidRDefault="005E576B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color w:val="000000"/>
          <w:lang w:eastAsia="pt-BR"/>
        </w:rPr>
      </w:pPr>
    </w:p>
    <w:p w14:paraId="21622381" w14:textId="77777777" w:rsidR="005E576B" w:rsidRPr="00180032" w:rsidRDefault="00A06338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b/>
          <w:color w:val="000000"/>
          <w:lang w:eastAsia="pt-BR"/>
        </w:rPr>
      </w:pPr>
      <w:r w:rsidRPr="00180032">
        <w:rPr>
          <w:rFonts w:eastAsia="Times New Roman" w:cstheme="minorHAnsi"/>
          <w:b/>
          <w:color w:val="000000"/>
          <w:lang w:eastAsia="pt-BR"/>
        </w:rPr>
        <w:t>INFORMAÇÕES GERAIS DA REUNIÃO:</w:t>
      </w:r>
    </w:p>
    <w:p w14:paraId="4CF8C15D" w14:textId="77777777" w:rsidR="00A06338" w:rsidRPr="00180032" w:rsidRDefault="00A06338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b/>
          <w:color w:val="000000"/>
          <w:lang w:eastAsia="pt-BR"/>
        </w:rPr>
      </w:pPr>
    </w:p>
    <w:p w14:paraId="7E1EDAC8" w14:textId="6361FF4D" w:rsidR="00A06338" w:rsidRPr="00180032" w:rsidRDefault="005E576B" w:rsidP="00787C8D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180032">
        <w:rPr>
          <w:rFonts w:eastAsia="Times New Roman" w:cstheme="minorHAnsi"/>
          <w:b/>
          <w:color w:val="000000"/>
          <w:lang w:eastAsia="pt-BR"/>
        </w:rPr>
        <w:t>Data:</w:t>
      </w:r>
      <w:r w:rsidRPr="00180032">
        <w:rPr>
          <w:rFonts w:eastAsia="Times New Roman" w:cstheme="minorHAnsi"/>
          <w:color w:val="000000"/>
          <w:lang w:eastAsia="pt-BR"/>
        </w:rPr>
        <w:t xml:space="preserve"> </w:t>
      </w:r>
      <w:r w:rsidR="0015148F" w:rsidRPr="00180032">
        <w:rPr>
          <w:rFonts w:eastAsia="Times New Roman" w:cstheme="minorHAnsi"/>
          <w:color w:val="000000"/>
          <w:lang w:eastAsia="pt-BR"/>
        </w:rPr>
        <w:t>11.05</w:t>
      </w:r>
      <w:r w:rsidRPr="00180032">
        <w:rPr>
          <w:rFonts w:eastAsia="Times New Roman" w:cstheme="minorHAnsi"/>
          <w:color w:val="000000"/>
          <w:lang w:eastAsia="pt-BR"/>
        </w:rPr>
        <w:t>.20</w:t>
      </w:r>
      <w:r w:rsidR="0015148F" w:rsidRPr="00180032">
        <w:rPr>
          <w:rFonts w:eastAsia="Times New Roman" w:cstheme="minorHAnsi"/>
          <w:color w:val="000000"/>
          <w:lang w:eastAsia="pt-BR"/>
        </w:rPr>
        <w:t>20</w:t>
      </w:r>
    </w:p>
    <w:p w14:paraId="7885E9EB" w14:textId="77777777" w:rsidR="0015148F" w:rsidRPr="00180032" w:rsidRDefault="005E576B" w:rsidP="0015148F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eastAsia="Times New Roman" w:cstheme="minorHAnsi"/>
          <w:b/>
          <w:color w:val="000000"/>
          <w:lang w:eastAsia="pt-BR"/>
        </w:rPr>
        <w:t>Local:</w:t>
      </w:r>
      <w:r w:rsidRPr="00180032">
        <w:rPr>
          <w:rFonts w:eastAsia="Times New Roman" w:cstheme="minorHAnsi"/>
          <w:color w:val="000000"/>
          <w:lang w:eastAsia="pt-BR"/>
        </w:rPr>
        <w:t xml:space="preserve"> </w:t>
      </w:r>
      <w:r w:rsidR="0015148F" w:rsidRPr="00180032">
        <w:rPr>
          <w:rFonts w:eastAsia="Times New Roman" w:cstheme="minorHAnsi"/>
          <w:color w:val="000000"/>
          <w:lang w:eastAsia="pt-BR"/>
        </w:rPr>
        <w:t xml:space="preserve">Reunião virtual – Aplicativo ZOOM </w:t>
      </w:r>
    </w:p>
    <w:p w14:paraId="76B7FF37" w14:textId="77777777" w:rsidR="0015148F" w:rsidRPr="00180032" w:rsidRDefault="0015148F" w:rsidP="0015148F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eastAsia="Times New Roman" w:cstheme="minorHAnsi"/>
          <w:lang w:eastAsia="pt-BR"/>
        </w:rPr>
      </w:pPr>
    </w:p>
    <w:p w14:paraId="7DBB3CB0" w14:textId="446BCD83" w:rsidR="005E576B" w:rsidRPr="00180032" w:rsidRDefault="00E07069" w:rsidP="0015148F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eastAsia="Times New Roman" w:cstheme="minorHAnsi"/>
          <w:b/>
          <w:lang w:eastAsia="pt-BR"/>
        </w:rPr>
        <w:t>PARTICIPANTES PRESENTES:</w:t>
      </w:r>
    </w:p>
    <w:p w14:paraId="1314167D" w14:textId="77777777" w:rsidR="00E07069" w:rsidRPr="00180032" w:rsidRDefault="00E07069" w:rsidP="00787C8D">
      <w:pPr>
        <w:suppressAutoHyphens/>
        <w:autoSpaceDN w:val="0"/>
        <w:spacing w:after="200" w:line="276" w:lineRule="auto"/>
        <w:jc w:val="both"/>
        <w:textAlignment w:val="baseline"/>
        <w:rPr>
          <w:rFonts w:cstheme="minorHAnsi"/>
          <w:b/>
        </w:rPr>
      </w:pPr>
      <w:r w:rsidRPr="00180032">
        <w:rPr>
          <w:rFonts w:cstheme="minorHAnsi"/>
          <w:b/>
        </w:rPr>
        <w:br/>
      </w:r>
      <w:r w:rsidR="006F3AF3" w:rsidRPr="00180032">
        <w:rPr>
          <w:rFonts w:cstheme="minorHAnsi"/>
          <w:b/>
        </w:rPr>
        <w:t>1.</w:t>
      </w:r>
      <w:r w:rsidRPr="00180032">
        <w:rPr>
          <w:rFonts w:cstheme="minorHAnsi"/>
          <w:b/>
        </w:rPr>
        <w:t xml:space="preserve"> </w:t>
      </w:r>
      <w:r w:rsidR="00807E60" w:rsidRPr="00180032">
        <w:rPr>
          <w:rFonts w:cstheme="minorHAnsi"/>
          <w:b/>
        </w:rPr>
        <w:t>Ministério d</w:t>
      </w:r>
      <w:r w:rsidR="00645DE6" w:rsidRPr="00180032">
        <w:rPr>
          <w:rFonts w:cstheme="minorHAnsi"/>
          <w:b/>
        </w:rPr>
        <w:t xml:space="preserve">a Cidadania </w:t>
      </w:r>
    </w:p>
    <w:p w14:paraId="04AF7847" w14:textId="3E2EDE9E" w:rsidR="00807E60" w:rsidRPr="00180032" w:rsidRDefault="00807E60" w:rsidP="00787C8D">
      <w:pPr>
        <w:pStyle w:val="PargrafodaList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180032">
        <w:rPr>
          <w:rFonts w:eastAsia="Times New Roman" w:cstheme="minorHAnsi"/>
          <w:lang w:eastAsia="pt-BR"/>
        </w:rPr>
        <w:t>Ana Flávia R. M. Souza</w:t>
      </w:r>
      <w:r w:rsidR="00CF5E2B" w:rsidRPr="00180032">
        <w:rPr>
          <w:rFonts w:eastAsia="Times New Roman" w:cstheme="minorHAnsi"/>
          <w:lang w:eastAsia="pt-BR"/>
        </w:rPr>
        <w:t xml:space="preserve"> </w:t>
      </w:r>
    </w:p>
    <w:p w14:paraId="5AA5FE7A" w14:textId="5BFD3F18" w:rsidR="0095547C" w:rsidRPr="00180032" w:rsidRDefault="0095547C" w:rsidP="00787C8D">
      <w:pPr>
        <w:pStyle w:val="PargrafodaList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180032">
        <w:rPr>
          <w:rFonts w:eastAsia="Times New Roman" w:cstheme="minorHAnsi"/>
          <w:lang w:eastAsia="pt-BR"/>
        </w:rPr>
        <w:t>Élcio Magalhães</w:t>
      </w:r>
      <w:r w:rsidR="00CF5E2B" w:rsidRPr="00180032">
        <w:rPr>
          <w:rFonts w:eastAsia="Times New Roman" w:cstheme="minorHAnsi"/>
          <w:lang w:eastAsia="pt-BR"/>
        </w:rPr>
        <w:t xml:space="preserve"> </w:t>
      </w:r>
      <w:r w:rsidR="00B12F1E" w:rsidRPr="00180032">
        <w:rPr>
          <w:rFonts w:eastAsia="Times New Roman" w:cstheme="minorHAnsi"/>
          <w:lang w:eastAsia="pt-BR"/>
        </w:rPr>
        <w:t>– Coordenador do Compromisso</w:t>
      </w:r>
    </w:p>
    <w:p w14:paraId="2D20817D" w14:textId="77777777" w:rsidR="00807E60" w:rsidRPr="00180032" w:rsidRDefault="00807E60" w:rsidP="00787C8D">
      <w:pPr>
        <w:rPr>
          <w:rFonts w:eastAsia="Times New Roman" w:cstheme="minorHAnsi"/>
          <w:lang w:eastAsia="pt-BR"/>
        </w:rPr>
      </w:pPr>
    </w:p>
    <w:p w14:paraId="531452DA" w14:textId="77777777" w:rsidR="00E07069" w:rsidRPr="00180032" w:rsidRDefault="007E50E0" w:rsidP="00787C8D">
      <w:pPr>
        <w:rPr>
          <w:rFonts w:eastAsia="Times New Roman" w:cstheme="minorHAnsi"/>
          <w:b/>
          <w:lang w:eastAsia="pt-BR"/>
        </w:rPr>
      </w:pPr>
      <w:r w:rsidRPr="00180032">
        <w:rPr>
          <w:rFonts w:eastAsia="Times New Roman" w:cstheme="minorHAnsi"/>
          <w:b/>
          <w:lang w:eastAsia="pt-BR"/>
        </w:rPr>
        <w:t>2</w:t>
      </w:r>
      <w:r w:rsidR="006F3AF3" w:rsidRPr="00180032">
        <w:rPr>
          <w:rFonts w:eastAsia="Times New Roman" w:cstheme="minorHAnsi"/>
          <w:b/>
          <w:lang w:eastAsia="pt-BR"/>
        </w:rPr>
        <w:t>.</w:t>
      </w:r>
      <w:r w:rsidR="00E07069" w:rsidRPr="00180032">
        <w:rPr>
          <w:rFonts w:eastAsia="Times New Roman" w:cstheme="minorHAnsi"/>
          <w:b/>
          <w:lang w:eastAsia="pt-BR"/>
        </w:rPr>
        <w:t xml:space="preserve"> </w:t>
      </w:r>
      <w:r w:rsidR="00807E60" w:rsidRPr="00180032">
        <w:rPr>
          <w:rFonts w:eastAsia="Times New Roman" w:cstheme="minorHAnsi"/>
          <w:b/>
          <w:lang w:eastAsia="pt-BR"/>
        </w:rPr>
        <w:t>Controladoria-Geral da União – CGU</w:t>
      </w:r>
    </w:p>
    <w:p w14:paraId="21ED58DC" w14:textId="3D6D56AA" w:rsidR="0015148F" w:rsidRPr="00180032" w:rsidRDefault="0015148F" w:rsidP="0015148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lang w:eastAsia="pt-BR"/>
        </w:rPr>
      </w:pPr>
      <w:proofErr w:type="spellStart"/>
      <w:r w:rsidRPr="00180032">
        <w:rPr>
          <w:rFonts w:eastAsia="Times New Roman" w:cstheme="minorHAnsi"/>
          <w:color w:val="000000"/>
          <w:lang w:eastAsia="pt-BR"/>
        </w:rPr>
        <w:t>Adenísio</w:t>
      </w:r>
      <w:proofErr w:type="spellEnd"/>
      <w:r w:rsidRPr="00180032">
        <w:rPr>
          <w:rFonts w:eastAsia="Times New Roman" w:cstheme="minorHAnsi"/>
          <w:color w:val="000000"/>
          <w:lang w:eastAsia="pt-BR"/>
        </w:rPr>
        <w:t xml:space="preserve"> Álvaro de Souza</w:t>
      </w:r>
    </w:p>
    <w:p w14:paraId="3359BFB3" w14:textId="794D84F7" w:rsidR="0015148F" w:rsidRPr="00180032" w:rsidRDefault="0015148F" w:rsidP="0015148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eastAsia="Times New Roman" w:cstheme="minorHAnsi"/>
          <w:color w:val="000000"/>
          <w:lang w:eastAsia="pt-BR"/>
        </w:rPr>
        <w:t>Larissa do E. S. Andrade</w:t>
      </w:r>
    </w:p>
    <w:p w14:paraId="29BC30F0" w14:textId="512608EE" w:rsidR="00E07069" w:rsidRPr="00180032" w:rsidRDefault="00807E60" w:rsidP="00787C8D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eastAsia="Times New Roman" w:cstheme="minorHAnsi"/>
          <w:lang w:eastAsia="pt-BR"/>
        </w:rPr>
        <w:t xml:space="preserve">Maria </w:t>
      </w:r>
      <w:proofErr w:type="spellStart"/>
      <w:r w:rsidR="001100FD" w:rsidRPr="00180032">
        <w:rPr>
          <w:rFonts w:eastAsia="Times New Roman" w:cstheme="minorHAnsi"/>
          <w:lang w:eastAsia="pt-BR"/>
        </w:rPr>
        <w:t>Valdênia</w:t>
      </w:r>
      <w:proofErr w:type="spellEnd"/>
      <w:r w:rsidR="001100FD" w:rsidRPr="00180032">
        <w:rPr>
          <w:rFonts w:eastAsia="Times New Roman" w:cstheme="minorHAnsi"/>
          <w:lang w:eastAsia="pt-BR"/>
        </w:rPr>
        <w:t xml:space="preserve"> Santos de Souza </w:t>
      </w:r>
    </w:p>
    <w:p w14:paraId="687EF36D" w14:textId="77777777" w:rsidR="00B12F1E" w:rsidRPr="00180032" w:rsidRDefault="00B12F1E" w:rsidP="002F29C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7F3745DF" w14:textId="77777777" w:rsidR="00E07069" w:rsidRPr="00180032" w:rsidRDefault="00E07069" w:rsidP="00787C8D">
      <w:pPr>
        <w:pStyle w:val="PargrafodaLista"/>
        <w:numPr>
          <w:ilvl w:val="0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Fonts w:eastAsia="Times New Roman" w:cstheme="minorHAnsi"/>
          <w:b/>
          <w:lang w:eastAsia="pt-BR"/>
        </w:rPr>
      </w:pPr>
      <w:r w:rsidRPr="00180032">
        <w:rPr>
          <w:rFonts w:eastAsia="Times New Roman" w:cstheme="minorHAnsi"/>
          <w:b/>
          <w:lang w:eastAsia="pt-BR"/>
        </w:rPr>
        <w:t xml:space="preserve">Equipe de Monitoramento </w:t>
      </w:r>
    </w:p>
    <w:p w14:paraId="06808163" w14:textId="4CE4354D" w:rsidR="00724FE1" w:rsidRPr="00180032" w:rsidRDefault="0015148F" w:rsidP="00787C8D">
      <w:pPr>
        <w:pStyle w:val="PargrafodaLista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eastAsia="Times New Roman" w:cstheme="minorHAnsi"/>
          <w:lang w:eastAsia="pt-BR"/>
        </w:rPr>
        <w:t>Maíra Povoa</w:t>
      </w:r>
      <w:r w:rsidR="00544BD7" w:rsidRPr="00180032">
        <w:rPr>
          <w:rFonts w:eastAsia="Times New Roman" w:cstheme="minorHAnsi"/>
          <w:lang w:eastAsia="pt-BR"/>
        </w:rPr>
        <w:t xml:space="preserve"> </w:t>
      </w:r>
      <w:r w:rsidR="00E07069" w:rsidRPr="00180032">
        <w:rPr>
          <w:rFonts w:cstheme="minorHAnsi"/>
        </w:rPr>
        <w:t>(CGU)</w:t>
      </w:r>
    </w:p>
    <w:p w14:paraId="54A3313B" w14:textId="57BD817A" w:rsidR="0015148F" w:rsidRPr="00180032" w:rsidRDefault="0015148F" w:rsidP="00787C8D">
      <w:pPr>
        <w:pStyle w:val="PargrafodaLista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lang w:eastAsia="pt-BR"/>
        </w:rPr>
      </w:pPr>
      <w:r w:rsidRPr="00180032">
        <w:rPr>
          <w:rFonts w:cstheme="minorHAnsi"/>
        </w:rPr>
        <w:t>Priscilla Ruas (CGU)</w:t>
      </w:r>
    </w:p>
    <w:p w14:paraId="0AF072BB" w14:textId="702D3416" w:rsidR="0082497E" w:rsidRPr="00180032" w:rsidRDefault="005735FF" w:rsidP="00787C8D">
      <w:pPr>
        <w:pStyle w:val="PargrafodaLista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lang w:eastAsia="pt-BR"/>
        </w:rPr>
      </w:pPr>
      <w:r w:rsidRPr="00180032">
        <w:rPr>
          <w:rFonts w:eastAsia="Times New Roman" w:cstheme="minorHAnsi"/>
          <w:lang w:eastAsia="pt-BR"/>
        </w:rPr>
        <w:t>Tamara Bakuzis</w:t>
      </w:r>
      <w:r w:rsidR="00E07069" w:rsidRPr="00180032">
        <w:rPr>
          <w:rFonts w:eastAsia="Times New Roman" w:cstheme="minorHAnsi"/>
          <w:lang w:eastAsia="pt-BR"/>
        </w:rPr>
        <w:t xml:space="preserve"> </w:t>
      </w:r>
      <w:r w:rsidR="00E07069" w:rsidRPr="00180032">
        <w:rPr>
          <w:rFonts w:cstheme="minorHAnsi"/>
        </w:rPr>
        <w:t>(CGU)</w:t>
      </w:r>
    </w:p>
    <w:p w14:paraId="3434E9E3" w14:textId="77777777" w:rsidR="0015148F" w:rsidRPr="00180032" w:rsidRDefault="0015148F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FF0000"/>
          <w:lang w:eastAsia="pt-BR"/>
        </w:rPr>
      </w:pPr>
    </w:p>
    <w:p w14:paraId="30A13EAB" w14:textId="77777777" w:rsidR="006F3AF3" w:rsidRPr="00180032" w:rsidRDefault="006F3AF3" w:rsidP="00787C8D">
      <w:pPr>
        <w:jc w:val="both"/>
        <w:rPr>
          <w:rFonts w:cstheme="minorHAnsi"/>
          <w:b/>
          <w:caps/>
        </w:rPr>
      </w:pPr>
      <w:r w:rsidRPr="00180032">
        <w:rPr>
          <w:rFonts w:cstheme="minorHAnsi"/>
          <w:b/>
          <w:caps/>
        </w:rPr>
        <w:t>Tópicos abordados</w:t>
      </w:r>
    </w:p>
    <w:p w14:paraId="5AA979D5" w14:textId="77777777" w:rsidR="003035F8" w:rsidRPr="00180032" w:rsidRDefault="0095547C" w:rsidP="00990D04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rPr>
          <w:rFonts w:cstheme="minorHAnsi"/>
          <w:lang w:eastAsia="pt-BR"/>
        </w:rPr>
      </w:pPr>
      <w:r w:rsidRPr="00180032">
        <w:rPr>
          <w:rFonts w:cstheme="minorHAnsi"/>
          <w:lang w:eastAsia="pt-BR"/>
        </w:rPr>
        <w:t>Apresenta</w:t>
      </w:r>
      <w:r w:rsidR="003035F8" w:rsidRPr="00180032">
        <w:rPr>
          <w:rFonts w:cstheme="minorHAnsi"/>
          <w:lang w:eastAsia="pt-BR"/>
        </w:rPr>
        <w:t>ção do</w:t>
      </w:r>
      <w:r w:rsidRPr="00180032">
        <w:rPr>
          <w:rFonts w:cstheme="minorHAnsi"/>
          <w:lang w:eastAsia="pt-BR"/>
        </w:rPr>
        <w:t xml:space="preserve"> balanço das atividades realizadas desde o início da execução do compromisso; </w:t>
      </w:r>
    </w:p>
    <w:p w14:paraId="34EDE510" w14:textId="5FA46721" w:rsidR="0095547C" w:rsidRPr="00180032" w:rsidRDefault="003035F8" w:rsidP="003035F8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rPr>
          <w:rFonts w:cstheme="minorHAnsi"/>
          <w:lang w:eastAsia="pt-BR"/>
        </w:rPr>
      </w:pPr>
      <w:r w:rsidRPr="00180032">
        <w:rPr>
          <w:rFonts w:cstheme="minorHAnsi"/>
          <w:lang w:eastAsia="pt-BR"/>
        </w:rPr>
        <w:t xml:space="preserve">Impacto da Pandemia na implementação do compromisso; </w:t>
      </w:r>
      <w:r w:rsidR="0095547C" w:rsidRPr="00180032">
        <w:rPr>
          <w:rFonts w:cstheme="minorHAnsi"/>
          <w:lang w:eastAsia="pt-BR"/>
        </w:rPr>
        <w:t>e</w:t>
      </w:r>
    </w:p>
    <w:p w14:paraId="25796078" w14:textId="5A7308AE" w:rsidR="006F3AF3" w:rsidRPr="00180032" w:rsidRDefault="003035F8" w:rsidP="00990D04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rPr>
          <w:rFonts w:cstheme="minorHAnsi"/>
          <w:lang w:eastAsia="pt-BR"/>
        </w:rPr>
      </w:pPr>
      <w:r w:rsidRPr="00180032">
        <w:rPr>
          <w:rFonts w:cstheme="minorHAnsi"/>
          <w:lang w:eastAsia="pt-BR"/>
        </w:rPr>
        <w:t>Avaliação d</w:t>
      </w:r>
      <w:r w:rsidR="006F3AF3" w:rsidRPr="00180032">
        <w:rPr>
          <w:rFonts w:cstheme="minorHAnsi"/>
          <w:lang w:eastAsia="pt-BR"/>
        </w:rPr>
        <w:t>os marcos e seus respectivos prazos de execução.</w:t>
      </w:r>
    </w:p>
    <w:p w14:paraId="3C76A446" w14:textId="77777777" w:rsidR="00807E60" w:rsidRPr="00180032" w:rsidRDefault="00807E60" w:rsidP="00787C8D">
      <w:pPr>
        <w:jc w:val="both"/>
        <w:rPr>
          <w:rFonts w:cstheme="minorHAnsi"/>
          <w:b/>
          <w:caps/>
        </w:rPr>
      </w:pPr>
    </w:p>
    <w:p w14:paraId="2E88F29D" w14:textId="5B92E076" w:rsidR="006F3AF3" w:rsidRPr="00180032" w:rsidRDefault="006F3AF3" w:rsidP="00787C8D">
      <w:pPr>
        <w:jc w:val="both"/>
        <w:rPr>
          <w:rFonts w:cstheme="minorHAnsi"/>
          <w:b/>
          <w:caps/>
        </w:rPr>
      </w:pPr>
      <w:r w:rsidRPr="00180032">
        <w:rPr>
          <w:rFonts w:cstheme="minorHAnsi"/>
          <w:b/>
          <w:bCs/>
          <w:caps/>
        </w:rPr>
        <w:t>DESENVOLVIMENTO</w:t>
      </w:r>
    </w:p>
    <w:p w14:paraId="238ADFBD" w14:textId="383C4DF2" w:rsidR="00544BD7" w:rsidRPr="00831F25" w:rsidRDefault="00664650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  <w:color w:val="000000" w:themeColor="text1"/>
        </w:rPr>
      </w:pPr>
      <w:r w:rsidRPr="00180032">
        <w:rPr>
          <w:rFonts w:cstheme="minorHAnsi"/>
          <w:lang w:eastAsia="pt-BR"/>
        </w:rPr>
        <w:br/>
      </w:r>
      <w:r w:rsidR="00544BD7" w:rsidRPr="00831F25">
        <w:rPr>
          <w:rFonts w:cstheme="minorHAnsi"/>
          <w:color w:val="000000" w:themeColor="text1"/>
          <w:lang w:eastAsia="pt-BR"/>
        </w:rPr>
        <w:t xml:space="preserve">A </w:t>
      </w:r>
      <w:r w:rsidR="003035F8" w:rsidRPr="00831F25">
        <w:rPr>
          <w:rFonts w:cstheme="minorHAnsi"/>
          <w:color w:val="000000" w:themeColor="text1"/>
          <w:lang w:eastAsia="pt-BR"/>
        </w:rPr>
        <w:t>quarta</w:t>
      </w:r>
      <w:r w:rsidR="00544BD7" w:rsidRPr="00831F25">
        <w:rPr>
          <w:rFonts w:cstheme="minorHAnsi"/>
          <w:color w:val="000000" w:themeColor="text1"/>
          <w:lang w:eastAsia="pt-BR"/>
        </w:rPr>
        <w:t xml:space="preserve"> reunião de monitoramento das atividades do compromisso 4 </w:t>
      </w:r>
      <w:r w:rsidR="000014EE">
        <w:rPr>
          <w:rFonts w:cstheme="minorHAnsi"/>
          <w:color w:val="000000" w:themeColor="text1"/>
          <w:lang w:eastAsia="pt-BR"/>
        </w:rPr>
        <w:t xml:space="preserve"> - </w:t>
      </w:r>
      <w:r w:rsidR="005B5F0A" w:rsidRPr="00831F25">
        <w:rPr>
          <w:rFonts w:cstheme="minorHAnsi"/>
          <w:color w:val="000000" w:themeColor="text1"/>
          <w:lang w:eastAsia="pt-BR"/>
        </w:rPr>
        <w:t>Implementar ações de formação voltadas aos gestores públicos e à sociedade civil com o objetivo de ampliar o reconhecimento do Direito Humano à Alimentação Adequada (DHAA) e fortalecer o controle social da política de Segurança Alimentar e Nutricional (SAN)</w:t>
      </w:r>
      <w:r w:rsidR="000014EE">
        <w:rPr>
          <w:rFonts w:cstheme="minorHAnsi"/>
          <w:color w:val="000000" w:themeColor="text1"/>
          <w:lang w:eastAsia="pt-BR"/>
        </w:rPr>
        <w:t xml:space="preserve"> -</w:t>
      </w:r>
      <w:r w:rsidR="00544BD7" w:rsidRPr="00831F25">
        <w:rPr>
          <w:rFonts w:cstheme="minorHAnsi"/>
          <w:color w:val="000000" w:themeColor="text1"/>
          <w:lang w:eastAsia="pt-BR"/>
        </w:rPr>
        <w:t xml:space="preserve"> contou com a participação dos atores envolvidos no compromisso e da equipe de monitoramento da CGU.  O </w:t>
      </w:r>
      <w:r w:rsidR="0085702E" w:rsidRPr="00831F25">
        <w:rPr>
          <w:rFonts w:cstheme="minorHAnsi"/>
          <w:color w:val="000000" w:themeColor="text1"/>
          <w:lang w:eastAsia="pt-BR"/>
        </w:rPr>
        <w:t>e</w:t>
      </w:r>
      <w:r w:rsidR="00544BD7" w:rsidRPr="00831F25">
        <w:rPr>
          <w:rFonts w:cstheme="minorHAnsi"/>
          <w:color w:val="000000" w:themeColor="text1"/>
          <w:lang w:eastAsia="pt-BR"/>
        </w:rPr>
        <w:t xml:space="preserve">ncontro </w:t>
      </w:r>
      <w:r w:rsidR="0085702E" w:rsidRPr="00831F25">
        <w:rPr>
          <w:rFonts w:cstheme="minorHAnsi"/>
          <w:color w:val="000000" w:themeColor="text1"/>
          <w:lang w:eastAsia="pt-BR"/>
        </w:rPr>
        <w:t>teve como objetivo a verificação d</w:t>
      </w:r>
      <w:r w:rsidR="00544BD7" w:rsidRPr="00831F25">
        <w:rPr>
          <w:rFonts w:cstheme="minorHAnsi"/>
          <w:color w:val="000000" w:themeColor="text1"/>
        </w:rPr>
        <w:t xml:space="preserve">os principais avanços realizados, </w:t>
      </w:r>
      <w:r w:rsidR="000014EE">
        <w:rPr>
          <w:rFonts w:cstheme="minorHAnsi"/>
          <w:color w:val="000000" w:themeColor="text1"/>
        </w:rPr>
        <w:t xml:space="preserve">a </w:t>
      </w:r>
      <w:r w:rsidR="00544BD7" w:rsidRPr="00831F25">
        <w:rPr>
          <w:rFonts w:cstheme="minorHAnsi"/>
          <w:color w:val="000000" w:themeColor="text1"/>
        </w:rPr>
        <w:t>avalia</w:t>
      </w:r>
      <w:r w:rsidR="0085702E" w:rsidRPr="00831F25">
        <w:rPr>
          <w:rFonts w:cstheme="minorHAnsi"/>
          <w:color w:val="000000" w:themeColor="text1"/>
        </w:rPr>
        <w:t>ção das</w:t>
      </w:r>
      <w:r w:rsidR="00544BD7" w:rsidRPr="00831F25">
        <w:rPr>
          <w:rFonts w:cstheme="minorHAnsi"/>
          <w:color w:val="000000" w:themeColor="text1"/>
        </w:rPr>
        <w:t xml:space="preserve"> eventuais dificuldades</w:t>
      </w:r>
      <w:r w:rsidR="006E4F4B" w:rsidRPr="00831F25">
        <w:rPr>
          <w:rFonts w:cstheme="minorHAnsi"/>
          <w:color w:val="000000" w:themeColor="text1"/>
        </w:rPr>
        <w:t xml:space="preserve"> </w:t>
      </w:r>
      <w:r w:rsidR="00B12F1E" w:rsidRPr="00831F25">
        <w:rPr>
          <w:rFonts w:cstheme="minorHAnsi"/>
          <w:color w:val="000000" w:themeColor="text1"/>
        </w:rPr>
        <w:t>enfrentadas</w:t>
      </w:r>
      <w:r w:rsidR="0085702E" w:rsidRPr="00831F25">
        <w:rPr>
          <w:rFonts w:cstheme="minorHAnsi"/>
          <w:color w:val="000000" w:themeColor="text1"/>
        </w:rPr>
        <w:t xml:space="preserve"> e </w:t>
      </w:r>
      <w:r w:rsidR="000014EE">
        <w:rPr>
          <w:rFonts w:cstheme="minorHAnsi"/>
          <w:color w:val="000000" w:themeColor="text1"/>
        </w:rPr>
        <w:t xml:space="preserve">a </w:t>
      </w:r>
      <w:r w:rsidR="00544BD7" w:rsidRPr="00831F25">
        <w:rPr>
          <w:rFonts w:cstheme="minorHAnsi"/>
          <w:color w:val="000000" w:themeColor="text1"/>
        </w:rPr>
        <w:t>defini</w:t>
      </w:r>
      <w:r w:rsidR="0085702E" w:rsidRPr="00831F25">
        <w:rPr>
          <w:rFonts w:cstheme="minorHAnsi"/>
          <w:color w:val="000000" w:themeColor="text1"/>
        </w:rPr>
        <w:t>ção d</w:t>
      </w:r>
      <w:r w:rsidR="00544BD7" w:rsidRPr="00831F25">
        <w:rPr>
          <w:rFonts w:cstheme="minorHAnsi"/>
          <w:color w:val="000000" w:themeColor="text1"/>
        </w:rPr>
        <w:t xml:space="preserve">os próximos passos. </w:t>
      </w:r>
    </w:p>
    <w:p w14:paraId="64D5AAD7" w14:textId="2CF2F45D" w:rsidR="005D2A01" w:rsidRPr="00831F25" w:rsidRDefault="0085702E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  <w:color w:val="000000" w:themeColor="text1"/>
        </w:rPr>
      </w:pPr>
      <w:r w:rsidRPr="00831F25">
        <w:rPr>
          <w:rFonts w:cstheme="minorHAnsi"/>
          <w:color w:val="000000" w:themeColor="text1"/>
          <w:lang w:eastAsia="pt-BR"/>
        </w:rPr>
        <w:lastRenderedPageBreak/>
        <w:t xml:space="preserve">No início da reunião, a equipe de monitoramento da CGU </w:t>
      </w:r>
      <w:r w:rsidR="00664650" w:rsidRPr="00831F25">
        <w:rPr>
          <w:rFonts w:cstheme="minorHAnsi"/>
          <w:color w:val="000000" w:themeColor="text1"/>
          <w:lang w:eastAsia="pt-BR"/>
        </w:rPr>
        <w:t xml:space="preserve">explicou </w:t>
      </w:r>
      <w:r w:rsidR="006E4F4B" w:rsidRPr="00831F25">
        <w:rPr>
          <w:rFonts w:cstheme="minorHAnsi"/>
          <w:color w:val="000000" w:themeColor="text1"/>
          <w:lang w:eastAsia="pt-BR"/>
        </w:rPr>
        <w:t xml:space="preserve">que </w:t>
      </w:r>
      <w:r w:rsidR="002F29C7" w:rsidRPr="00831F25">
        <w:rPr>
          <w:rFonts w:cstheme="minorHAnsi"/>
          <w:color w:val="000000" w:themeColor="text1"/>
        </w:rPr>
        <w:t xml:space="preserve">devido à situação excepcional causado pela pandemia da Covid-19, o Subcomitê de Critérios e Normas da Parceria para Governo Aberto </w:t>
      </w:r>
      <w:r w:rsidR="00831F25">
        <w:rPr>
          <w:rFonts w:cstheme="minorHAnsi"/>
          <w:color w:val="000000" w:themeColor="text1"/>
        </w:rPr>
        <w:t>(</w:t>
      </w:r>
      <w:r w:rsidR="002F29C7" w:rsidRPr="00831F25">
        <w:rPr>
          <w:rFonts w:cstheme="minorHAnsi"/>
          <w:color w:val="000000" w:themeColor="text1"/>
        </w:rPr>
        <w:t>OGP</w:t>
      </w:r>
      <w:r w:rsidR="00831F25">
        <w:rPr>
          <w:rFonts w:cstheme="minorHAnsi"/>
          <w:color w:val="000000" w:themeColor="text1"/>
        </w:rPr>
        <w:t>)</w:t>
      </w:r>
      <w:r w:rsidR="002F29C7" w:rsidRPr="00831F25">
        <w:rPr>
          <w:rFonts w:cstheme="minorHAnsi"/>
          <w:color w:val="000000" w:themeColor="text1"/>
        </w:rPr>
        <w:t xml:space="preserve"> elaborou resolução com regras para extensões nos períodos de implementação e elaboração dos planos de ação dos países membros. </w:t>
      </w:r>
      <w:r w:rsidR="005D2A01" w:rsidRPr="00831F25">
        <w:rPr>
          <w:rFonts w:cstheme="minorHAnsi"/>
          <w:color w:val="000000" w:themeColor="text1"/>
        </w:rPr>
        <w:t>Foi relembrado que o Brasil segue calendário internacional para a elaboração e implementação de seus Planos de Ação. O 4º Plano brasileiro estava previsto para ser finalizado em 31 de julho de 2020</w:t>
      </w:r>
      <w:r w:rsidR="00CD6CA3">
        <w:rPr>
          <w:rFonts w:cstheme="minorHAnsi"/>
          <w:color w:val="000000" w:themeColor="text1"/>
        </w:rPr>
        <w:t>,</w:t>
      </w:r>
      <w:r w:rsidR="005D2A01" w:rsidRPr="00831F25">
        <w:rPr>
          <w:rFonts w:cstheme="minorHAnsi"/>
          <w:color w:val="000000" w:themeColor="text1"/>
        </w:rPr>
        <w:t xml:space="preserve"> e o próximo plano deveria ser lançado em outubro do mesmo ano. </w:t>
      </w:r>
    </w:p>
    <w:p w14:paraId="6727B647" w14:textId="06A308FD" w:rsidR="002F29C7" w:rsidRPr="00831F25" w:rsidRDefault="002F29C7" w:rsidP="00831F25">
      <w:pPr>
        <w:spacing w:line="360" w:lineRule="auto"/>
        <w:jc w:val="both"/>
        <w:rPr>
          <w:rFonts w:cstheme="minorHAnsi"/>
          <w:color w:val="000000" w:themeColor="text1"/>
        </w:rPr>
      </w:pPr>
      <w:r w:rsidRPr="00831F25">
        <w:rPr>
          <w:rFonts w:cstheme="minorHAnsi"/>
          <w:color w:val="000000" w:themeColor="text1"/>
        </w:rPr>
        <w:t xml:space="preserve">Diante dos possíveis impactos da pandemia no cumprimento desses prazos, seguindo as regras da OGP, a CGU e o GT </w:t>
      </w:r>
      <w:r w:rsidR="005D2A01" w:rsidRPr="00831F25">
        <w:rPr>
          <w:rFonts w:cstheme="minorHAnsi"/>
          <w:color w:val="000000" w:themeColor="text1"/>
        </w:rPr>
        <w:t xml:space="preserve">da Sociedade Civil, se reuniram e </w:t>
      </w:r>
      <w:r w:rsidRPr="00831F25">
        <w:rPr>
          <w:rFonts w:cstheme="minorHAnsi"/>
          <w:color w:val="000000" w:themeColor="text1"/>
        </w:rPr>
        <w:t>decidiram que o Brasil solicitará autorização para extensão do período de execução do 4º Plano de Ação, assim como pedirá alteração da data para lançamento do 5º Plano.</w:t>
      </w:r>
      <w:r w:rsidR="005D2A01" w:rsidRPr="00831F25">
        <w:rPr>
          <w:rFonts w:cstheme="minorHAnsi"/>
          <w:color w:val="000000" w:themeColor="text1"/>
        </w:rPr>
        <w:t xml:space="preserve"> </w:t>
      </w:r>
      <w:r w:rsidRPr="00831F25">
        <w:rPr>
          <w:rFonts w:cstheme="minorHAnsi"/>
          <w:color w:val="000000" w:themeColor="text1"/>
        </w:rPr>
        <w:t>Para submeter o pedido de extensão do período de finalização do Plano atual, o Brasil terá de informar oficialmente à OGP os novos prazos acordados. </w:t>
      </w:r>
      <w:r w:rsidR="006E4F4B" w:rsidRPr="00831F25">
        <w:rPr>
          <w:rFonts w:cstheme="minorHAnsi"/>
          <w:color w:val="000000" w:themeColor="text1"/>
        </w:rPr>
        <w:t xml:space="preserve">Para tanto, </w:t>
      </w:r>
      <w:r w:rsidR="00812EDE" w:rsidRPr="00831F25">
        <w:rPr>
          <w:rFonts w:cstheme="minorHAnsi"/>
          <w:color w:val="000000" w:themeColor="text1"/>
        </w:rPr>
        <w:t>foi enviado um e</w:t>
      </w:r>
      <w:r w:rsidR="00831F25">
        <w:rPr>
          <w:rFonts w:cstheme="minorHAnsi"/>
          <w:color w:val="000000" w:themeColor="text1"/>
        </w:rPr>
        <w:t>-</w:t>
      </w:r>
      <w:r w:rsidR="00812EDE" w:rsidRPr="00831F25">
        <w:rPr>
          <w:rFonts w:cstheme="minorHAnsi"/>
          <w:color w:val="000000" w:themeColor="text1"/>
        </w:rPr>
        <w:t xml:space="preserve">mail aos coordenadores de compromisso solicitando que avaliassem, junto aos atores envolvidos, a necessidade de </w:t>
      </w:r>
      <w:r w:rsidRPr="00831F25">
        <w:rPr>
          <w:rFonts w:cstheme="minorHAnsi"/>
          <w:color w:val="000000" w:themeColor="text1"/>
        </w:rPr>
        <w:t>extensão d</w:t>
      </w:r>
      <w:r w:rsidR="00812EDE" w:rsidRPr="00831F25">
        <w:rPr>
          <w:rFonts w:cstheme="minorHAnsi"/>
          <w:color w:val="000000" w:themeColor="text1"/>
        </w:rPr>
        <w:t xml:space="preserve">e </w:t>
      </w:r>
      <w:r w:rsidRPr="00831F25">
        <w:rPr>
          <w:rFonts w:cstheme="minorHAnsi"/>
          <w:color w:val="000000" w:themeColor="text1"/>
        </w:rPr>
        <w:t>prazo</w:t>
      </w:r>
      <w:r w:rsidR="00812EDE" w:rsidRPr="00831F25">
        <w:rPr>
          <w:rFonts w:cstheme="minorHAnsi"/>
          <w:color w:val="000000" w:themeColor="text1"/>
        </w:rPr>
        <w:t>s para c</w:t>
      </w:r>
      <w:r w:rsidRPr="00831F25">
        <w:rPr>
          <w:rFonts w:cstheme="minorHAnsi"/>
          <w:color w:val="000000" w:themeColor="text1"/>
        </w:rPr>
        <w:t>ada marco</w:t>
      </w:r>
      <w:r w:rsidR="00812EDE" w:rsidRPr="00831F25">
        <w:rPr>
          <w:rFonts w:cstheme="minorHAnsi"/>
          <w:color w:val="000000" w:themeColor="text1"/>
        </w:rPr>
        <w:t xml:space="preserve"> e, caso necessário, indicassem </w:t>
      </w:r>
      <w:r w:rsidRPr="00831F25">
        <w:rPr>
          <w:rFonts w:cstheme="minorHAnsi"/>
          <w:color w:val="000000" w:themeColor="text1"/>
        </w:rPr>
        <w:t xml:space="preserve">nova data para sua finalização </w:t>
      </w:r>
      <w:r w:rsidRPr="00831F25">
        <w:rPr>
          <w:rFonts w:cstheme="minorHAnsi"/>
          <w:b/>
          <w:bCs/>
          <w:color w:val="000000" w:themeColor="text1"/>
        </w:rPr>
        <w:t xml:space="preserve">(que </w:t>
      </w:r>
      <w:r w:rsidR="0093709A" w:rsidRPr="00831F25">
        <w:rPr>
          <w:rFonts w:cstheme="minorHAnsi"/>
          <w:b/>
          <w:bCs/>
          <w:color w:val="000000" w:themeColor="text1"/>
        </w:rPr>
        <w:t>deve</w:t>
      </w:r>
      <w:r w:rsidRPr="00831F25">
        <w:rPr>
          <w:rFonts w:cstheme="minorHAnsi"/>
          <w:b/>
          <w:bCs/>
          <w:color w:val="000000" w:themeColor="text1"/>
        </w:rPr>
        <w:t xml:space="preserve"> ser até </w:t>
      </w:r>
      <w:r w:rsidR="00BA0EE2">
        <w:rPr>
          <w:rFonts w:cstheme="minorHAnsi"/>
          <w:b/>
          <w:bCs/>
          <w:color w:val="000000" w:themeColor="text1"/>
        </w:rPr>
        <w:t xml:space="preserve">31 </w:t>
      </w:r>
      <w:r w:rsidRPr="00831F25">
        <w:rPr>
          <w:rFonts w:cstheme="minorHAnsi"/>
          <w:b/>
          <w:bCs/>
          <w:color w:val="000000" w:themeColor="text1"/>
        </w:rPr>
        <w:t>dezembro de 2020)</w:t>
      </w:r>
      <w:r w:rsidRPr="00831F25">
        <w:rPr>
          <w:rFonts w:cstheme="minorHAnsi"/>
          <w:color w:val="000000" w:themeColor="text1"/>
        </w:rPr>
        <w:t>, juntamente com a justificativa específica que motivou a alteração. </w:t>
      </w:r>
    </w:p>
    <w:p w14:paraId="030A98F0" w14:textId="213F9473" w:rsidR="00831F25" w:rsidRDefault="0093709A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831F25">
        <w:rPr>
          <w:rFonts w:cstheme="minorHAnsi"/>
          <w:color w:val="000000" w:themeColor="text1"/>
        </w:rPr>
        <w:t>Após as considerações iniciais,</w:t>
      </w:r>
      <w:r w:rsidR="005D2A01" w:rsidRPr="00831F25">
        <w:rPr>
          <w:rFonts w:cstheme="minorHAnsi"/>
          <w:color w:val="000000" w:themeColor="text1"/>
        </w:rPr>
        <w:t xml:space="preserve"> foi solicitado ao </w:t>
      </w:r>
      <w:r w:rsidR="00F22DB0" w:rsidRPr="00831F25">
        <w:rPr>
          <w:rFonts w:eastAsia="Times New Roman" w:cstheme="minorHAnsi"/>
          <w:color w:val="000000" w:themeColor="text1"/>
          <w:lang w:eastAsia="pt-BR"/>
        </w:rPr>
        <w:t>coordenador</w:t>
      </w:r>
      <w:r w:rsidR="00F22DB0" w:rsidRPr="00831F25">
        <w:rPr>
          <w:rFonts w:cstheme="minorHAnsi"/>
          <w:color w:val="000000" w:themeColor="text1"/>
        </w:rPr>
        <w:t xml:space="preserve"> </w:t>
      </w:r>
      <w:r w:rsidR="00F22DB0" w:rsidRPr="00831F25">
        <w:rPr>
          <w:rFonts w:cstheme="minorHAnsi"/>
          <w:color w:val="000000" w:themeColor="text1"/>
          <w:lang w:eastAsia="pt-BR"/>
        </w:rPr>
        <w:t>do compromisso</w:t>
      </w:r>
      <w:r w:rsidR="005D2A01" w:rsidRPr="00831F25">
        <w:rPr>
          <w:rFonts w:cstheme="minorHAnsi"/>
          <w:color w:val="000000" w:themeColor="text1"/>
          <w:lang w:eastAsia="pt-BR"/>
        </w:rPr>
        <w:t xml:space="preserve">, </w:t>
      </w:r>
      <w:r w:rsidR="005D2A01" w:rsidRPr="00831F25">
        <w:rPr>
          <w:rFonts w:eastAsia="Times New Roman" w:cstheme="minorHAnsi"/>
          <w:color w:val="000000" w:themeColor="text1"/>
          <w:lang w:eastAsia="pt-BR"/>
        </w:rPr>
        <w:t>Élcio Magalhães,</w:t>
      </w:r>
      <w:r w:rsidR="005D2A01" w:rsidRPr="00831F25">
        <w:rPr>
          <w:rFonts w:cstheme="minorHAnsi"/>
          <w:color w:val="000000" w:themeColor="text1"/>
          <w:lang w:eastAsia="pt-BR"/>
        </w:rPr>
        <w:t xml:space="preserve"> que fosse feito um </w:t>
      </w:r>
      <w:r w:rsidR="005D2A01" w:rsidRPr="00831F25">
        <w:rPr>
          <w:rFonts w:cstheme="minorHAnsi"/>
          <w:color w:val="000000" w:themeColor="text1"/>
        </w:rPr>
        <w:t>relato do andamento das ações. O coordenador afirmou que o compromisso evolui</w:t>
      </w:r>
      <w:r w:rsidR="00831F25">
        <w:rPr>
          <w:rFonts w:cstheme="minorHAnsi"/>
          <w:color w:val="000000" w:themeColor="text1"/>
        </w:rPr>
        <w:t>u</w:t>
      </w:r>
      <w:r w:rsidR="005D2A01" w:rsidRPr="00831F25">
        <w:rPr>
          <w:rFonts w:cstheme="minorHAnsi"/>
          <w:color w:val="000000" w:themeColor="text1"/>
        </w:rPr>
        <w:t xml:space="preserve"> pouco</w:t>
      </w:r>
      <w:r w:rsidR="000014EE">
        <w:rPr>
          <w:rFonts w:cstheme="minorHAnsi"/>
          <w:color w:val="000000" w:themeColor="text1"/>
        </w:rPr>
        <w:t>,</w:t>
      </w:r>
      <w:r w:rsidR="005D2A01" w:rsidRPr="00831F25">
        <w:rPr>
          <w:rFonts w:cstheme="minorHAnsi"/>
          <w:color w:val="000000" w:themeColor="text1"/>
        </w:rPr>
        <w:t xml:space="preserve"> nos últimos meses</w:t>
      </w:r>
      <w:r w:rsidR="000014EE">
        <w:rPr>
          <w:rFonts w:cstheme="minorHAnsi"/>
          <w:color w:val="000000" w:themeColor="text1"/>
        </w:rPr>
        <w:t>,</w:t>
      </w:r>
      <w:r w:rsidR="005D2A01" w:rsidRPr="00831F25">
        <w:rPr>
          <w:rFonts w:cstheme="minorHAnsi"/>
          <w:color w:val="000000" w:themeColor="text1"/>
        </w:rPr>
        <w:t xml:space="preserve"> tendo em vista as dificuldades enfrentadas diante do cenário atual</w:t>
      </w:r>
      <w:r w:rsidR="00855AED" w:rsidRPr="00831F25">
        <w:rPr>
          <w:rFonts w:cstheme="minorHAnsi"/>
          <w:color w:val="000000" w:themeColor="text1"/>
        </w:rPr>
        <w:t xml:space="preserve"> de isolamento social</w:t>
      </w:r>
      <w:r w:rsidR="005D2A01" w:rsidRPr="00831F25">
        <w:rPr>
          <w:rFonts w:cstheme="minorHAnsi"/>
          <w:color w:val="000000" w:themeColor="text1"/>
        </w:rPr>
        <w:t>. Foi informado que</w:t>
      </w:r>
      <w:r w:rsidR="00855AED" w:rsidRPr="00831F25">
        <w:rPr>
          <w:rFonts w:cstheme="minorHAnsi"/>
          <w:color w:val="000000" w:themeColor="text1"/>
        </w:rPr>
        <w:t xml:space="preserve">, </w:t>
      </w:r>
      <w:r w:rsidR="00895328" w:rsidRPr="00831F25">
        <w:rPr>
          <w:rFonts w:cstheme="minorHAnsi"/>
          <w:color w:val="000000" w:themeColor="text1"/>
        </w:rPr>
        <w:t>diante da pandemia</w:t>
      </w:r>
      <w:r w:rsidR="00855AED" w:rsidRPr="00831F25">
        <w:rPr>
          <w:rFonts w:cstheme="minorHAnsi"/>
          <w:color w:val="000000" w:themeColor="text1"/>
        </w:rPr>
        <w:t>,</w:t>
      </w:r>
      <w:r w:rsidR="005D2A01" w:rsidRPr="00831F25">
        <w:rPr>
          <w:rFonts w:cstheme="minorHAnsi"/>
          <w:color w:val="000000" w:themeColor="text1"/>
        </w:rPr>
        <w:t xml:space="preserve"> o Ministério da Cidad</w:t>
      </w:r>
      <w:r w:rsidR="000014EE">
        <w:rPr>
          <w:rFonts w:cstheme="minorHAnsi"/>
          <w:color w:val="000000" w:themeColor="text1"/>
        </w:rPr>
        <w:t>ania</w:t>
      </w:r>
      <w:r w:rsidR="005D2A01" w:rsidRPr="00831F25">
        <w:rPr>
          <w:rFonts w:cstheme="minorHAnsi"/>
          <w:color w:val="000000" w:themeColor="text1"/>
        </w:rPr>
        <w:t xml:space="preserve"> precisou rever </w:t>
      </w:r>
      <w:r w:rsidR="00895328" w:rsidRPr="00831F25">
        <w:rPr>
          <w:rFonts w:cstheme="minorHAnsi"/>
          <w:color w:val="000000" w:themeColor="text1"/>
        </w:rPr>
        <w:t>algumas</w:t>
      </w:r>
      <w:r w:rsidR="005D2A01" w:rsidRPr="00831F25">
        <w:rPr>
          <w:rFonts w:cstheme="minorHAnsi"/>
          <w:color w:val="000000" w:themeColor="text1"/>
        </w:rPr>
        <w:t xml:space="preserve"> prioridades</w:t>
      </w:r>
      <w:r w:rsidR="00855AED" w:rsidRPr="00831F25">
        <w:rPr>
          <w:rFonts w:cstheme="minorHAnsi"/>
          <w:color w:val="000000" w:themeColor="text1"/>
        </w:rPr>
        <w:t xml:space="preserve"> da pasta</w:t>
      </w:r>
      <w:r w:rsidR="000014EE">
        <w:rPr>
          <w:rFonts w:cstheme="minorHAnsi"/>
          <w:color w:val="000000" w:themeColor="text1"/>
        </w:rPr>
        <w:t>,</w:t>
      </w:r>
      <w:r w:rsidR="005D2A01" w:rsidRPr="00831F25">
        <w:rPr>
          <w:rFonts w:cstheme="minorHAnsi"/>
          <w:color w:val="000000" w:themeColor="text1"/>
        </w:rPr>
        <w:t xml:space="preserve"> e </w:t>
      </w:r>
      <w:r w:rsidR="00061162" w:rsidRPr="00831F25">
        <w:rPr>
          <w:rFonts w:cstheme="minorHAnsi"/>
          <w:color w:val="000000" w:themeColor="text1"/>
        </w:rPr>
        <w:t xml:space="preserve">os </w:t>
      </w:r>
      <w:r w:rsidR="005D2A01" w:rsidRPr="00831F25">
        <w:rPr>
          <w:rFonts w:cstheme="minorHAnsi"/>
          <w:color w:val="000000" w:themeColor="text1"/>
        </w:rPr>
        <w:t xml:space="preserve">servidores foram deslocados para atividades diretamente </w:t>
      </w:r>
      <w:r w:rsidR="00061162" w:rsidRPr="00831F25">
        <w:rPr>
          <w:rFonts w:cstheme="minorHAnsi"/>
          <w:color w:val="000000" w:themeColor="text1"/>
        </w:rPr>
        <w:t>relacionadas</w:t>
      </w:r>
      <w:r w:rsidR="005D2A01" w:rsidRPr="00831F25">
        <w:rPr>
          <w:rFonts w:cstheme="minorHAnsi"/>
          <w:color w:val="000000" w:themeColor="text1"/>
        </w:rPr>
        <w:t xml:space="preserve"> </w:t>
      </w:r>
      <w:r w:rsidR="000014EE">
        <w:rPr>
          <w:rFonts w:cstheme="minorHAnsi"/>
          <w:color w:val="000000" w:themeColor="text1"/>
        </w:rPr>
        <w:t>à</w:t>
      </w:r>
      <w:r w:rsidR="005D2A01" w:rsidRPr="00831F25">
        <w:rPr>
          <w:rFonts w:cstheme="minorHAnsi"/>
          <w:color w:val="000000" w:themeColor="text1"/>
        </w:rPr>
        <w:t xml:space="preserve">s ações do órgão </w:t>
      </w:r>
      <w:r w:rsidR="00061162" w:rsidRPr="00831F25">
        <w:rPr>
          <w:rFonts w:cstheme="minorHAnsi"/>
          <w:color w:val="000000" w:themeColor="text1"/>
        </w:rPr>
        <w:t>para</w:t>
      </w:r>
      <w:r w:rsidR="00895328" w:rsidRPr="00831F25">
        <w:rPr>
          <w:rFonts w:cstheme="minorHAnsi"/>
          <w:color w:val="000000" w:themeColor="text1"/>
        </w:rPr>
        <w:t xml:space="preserve"> </w:t>
      </w:r>
      <w:r w:rsidR="005D2A01" w:rsidRPr="00831F25">
        <w:rPr>
          <w:rFonts w:cstheme="minorHAnsi"/>
          <w:color w:val="000000" w:themeColor="text1"/>
        </w:rPr>
        <w:t xml:space="preserve">enfrentamento </w:t>
      </w:r>
      <w:r w:rsidR="00895328" w:rsidRPr="00831F25">
        <w:rPr>
          <w:rFonts w:cstheme="minorHAnsi"/>
          <w:color w:val="000000" w:themeColor="text1"/>
        </w:rPr>
        <w:t>à Covid-19</w:t>
      </w:r>
      <w:r w:rsidR="00855AED" w:rsidRPr="00831F25">
        <w:rPr>
          <w:rFonts w:cstheme="minorHAnsi"/>
          <w:color w:val="000000" w:themeColor="text1"/>
        </w:rPr>
        <w:t xml:space="preserve">. </w:t>
      </w:r>
    </w:p>
    <w:p w14:paraId="00871BBC" w14:textId="52826677" w:rsidR="00061162" w:rsidRPr="00831F25" w:rsidRDefault="00831F25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="00855AED" w:rsidRPr="00831F25">
        <w:rPr>
          <w:rFonts w:cstheme="minorHAnsi"/>
          <w:color w:val="000000" w:themeColor="text1"/>
        </w:rPr>
        <w:t xml:space="preserve">Foi </w:t>
      </w:r>
      <w:r w:rsidR="00061162" w:rsidRPr="00831F25">
        <w:rPr>
          <w:rFonts w:cstheme="minorHAnsi"/>
          <w:color w:val="000000" w:themeColor="text1"/>
        </w:rPr>
        <w:t>relembrando</w:t>
      </w:r>
      <w:r w:rsidR="00855AED" w:rsidRPr="00831F25">
        <w:rPr>
          <w:rFonts w:cstheme="minorHAnsi"/>
          <w:color w:val="000000" w:themeColor="text1"/>
        </w:rPr>
        <w:t xml:space="preserve">, ainda, </w:t>
      </w:r>
      <w:r w:rsidR="00061162" w:rsidRPr="00831F25">
        <w:rPr>
          <w:rFonts w:cstheme="minorHAnsi"/>
          <w:color w:val="000000" w:themeColor="text1"/>
        </w:rPr>
        <w:t xml:space="preserve">que os prazos e atividades dos marcos do compromisso já haviam sido impactados pelas </w:t>
      </w:r>
      <w:r w:rsidR="00F22DB0" w:rsidRPr="00831F25">
        <w:rPr>
          <w:rFonts w:cstheme="minorHAnsi"/>
          <w:color w:val="000000" w:themeColor="text1"/>
        </w:rPr>
        <w:t>mudanças administrativas</w:t>
      </w:r>
      <w:r w:rsidR="00061162" w:rsidRPr="00831F25">
        <w:rPr>
          <w:rFonts w:cstheme="minorHAnsi"/>
          <w:color w:val="000000" w:themeColor="text1"/>
        </w:rPr>
        <w:t xml:space="preserve"> </w:t>
      </w:r>
      <w:r w:rsidR="00F22DB0" w:rsidRPr="00831F25">
        <w:rPr>
          <w:rFonts w:cstheme="minorHAnsi"/>
          <w:color w:val="000000" w:themeColor="text1"/>
        </w:rPr>
        <w:t>trazidas pela Medida Provisória (MP) nº 870, de 1º de janeiro de 2019</w:t>
      </w:r>
      <w:r w:rsidR="00061162" w:rsidRPr="00831F25">
        <w:rPr>
          <w:rFonts w:cstheme="minorHAnsi"/>
          <w:color w:val="000000" w:themeColor="text1"/>
        </w:rPr>
        <w:t xml:space="preserve">. </w:t>
      </w:r>
      <w:r w:rsidR="00F22DB0" w:rsidRPr="00831F25">
        <w:rPr>
          <w:rFonts w:cstheme="minorHAnsi"/>
          <w:color w:val="000000" w:themeColor="text1"/>
        </w:rPr>
        <w:t xml:space="preserve">Desde a edição da MP, o Conselho Nacional de Segurança Alimentar e Nutricional (CONSEA) está inativado e não estão claras as definições relacionadas a seu funcionamento. Tal situação afetou a execução do compromisso uma vez que esse foi desenhado pensando-se na estrutura de governança que estava em funcionamento até então. </w:t>
      </w:r>
    </w:p>
    <w:p w14:paraId="5DD8B691" w14:textId="77777777" w:rsidR="00F22DB0" w:rsidRPr="00831F25" w:rsidRDefault="00F22DB0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color w:val="000000" w:themeColor="text1"/>
        </w:rPr>
      </w:pPr>
    </w:p>
    <w:p w14:paraId="2048BA84" w14:textId="078FAAA3" w:rsidR="0093709A" w:rsidRPr="00831F25" w:rsidRDefault="00F22DB0" w:rsidP="00831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color w:val="000000" w:themeColor="text1"/>
        </w:rPr>
      </w:pPr>
      <w:r w:rsidRPr="00831F25">
        <w:rPr>
          <w:rFonts w:cstheme="minorHAnsi"/>
          <w:color w:val="000000" w:themeColor="text1"/>
        </w:rPr>
        <w:t xml:space="preserve">Em seguida, </w:t>
      </w:r>
      <w:r w:rsidR="0093709A" w:rsidRPr="00831F25">
        <w:rPr>
          <w:rFonts w:cstheme="minorHAnsi"/>
          <w:color w:val="000000" w:themeColor="text1"/>
        </w:rPr>
        <w:t xml:space="preserve">o </w:t>
      </w:r>
      <w:r w:rsidR="0093709A" w:rsidRPr="00831F25">
        <w:rPr>
          <w:rFonts w:cstheme="minorHAnsi"/>
          <w:color w:val="000000" w:themeColor="text1"/>
          <w:lang w:eastAsia="pt-BR"/>
        </w:rPr>
        <w:t xml:space="preserve">coordenador </w:t>
      </w:r>
      <w:r w:rsidR="0093709A" w:rsidRPr="00831F25">
        <w:rPr>
          <w:rFonts w:cstheme="minorHAnsi"/>
          <w:color w:val="000000" w:themeColor="text1"/>
        </w:rPr>
        <w:t>fez um breve relato do andamento das ações</w:t>
      </w:r>
      <w:r w:rsidR="00061162" w:rsidRPr="00831F25">
        <w:rPr>
          <w:rFonts w:cstheme="minorHAnsi"/>
          <w:color w:val="000000" w:themeColor="text1"/>
        </w:rPr>
        <w:t xml:space="preserve"> de cada marco,</w:t>
      </w:r>
      <w:r w:rsidR="0093709A" w:rsidRPr="00831F25">
        <w:rPr>
          <w:rFonts w:cstheme="minorHAnsi"/>
          <w:color w:val="000000" w:themeColor="text1"/>
        </w:rPr>
        <w:t xml:space="preserve"> momento em que foram debatidos os avanços na implementação, prazos, desafios e encaminhamentos, apresentados no quadro abaixo.</w:t>
      </w:r>
    </w:p>
    <w:p w14:paraId="3AC6114F" w14:textId="3AFAC0C7" w:rsidR="00544BD7" w:rsidRPr="00831F25" w:rsidRDefault="00DD0C9E" w:rsidP="00831F25">
      <w:pPr>
        <w:spacing w:line="360" w:lineRule="auto"/>
        <w:jc w:val="both"/>
        <w:rPr>
          <w:rFonts w:cstheme="minorHAnsi"/>
          <w:color w:val="000000" w:themeColor="text1"/>
          <w:lang w:eastAsia="pt-BR"/>
        </w:rPr>
      </w:pPr>
      <w:r w:rsidRPr="00831F25">
        <w:rPr>
          <w:rFonts w:cstheme="minorHAnsi"/>
          <w:color w:val="000000" w:themeColor="text1"/>
        </w:rPr>
        <w:br/>
      </w:r>
      <w:r w:rsidR="00544BD7" w:rsidRPr="00831F25">
        <w:rPr>
          <w:rFonts w:cstheme="minorHAnsi"/>
          <w:color w:val="000000" w:themeColor="text1"/>
          <w:lang w:eastAsia="pt-BR"/>
        </w:rPr>
        <w:t xml:space="preserve">Ao final da reunião, a equipe de monitoramento da CGU relembrou que </w:t>
      </w:r>
      <w:r w:rsidR="0093709A" w:rsidRPr="00831F25">
        <w:rPr>
          <w:rFonts w:cstheme="minorHAnsi"/>
          <w:color w:val="000000" w:themeColor="text1"/>
          <w:lang w:eastAsia="pt-BR"/>
        </w:rPr>
        <w:t xml:space="preserve">o </w:t>
      </w:r>
      <w:r w:rsidR="00544BD7" w:rsidRPr="00831F25">
        <w:rPr>
          <w:rFonts w:cstheme="minorHAnsi"/>
          <w:color w:val="000000" w:themeColor="text1"/>
          <w:lang w:eastAsia="pt-BR"/>
        </w:rPr>
        <w:t xml:space="preserve">Relatório de Status de Execução (RSE) referente ao bimestre </w:t>
      </w:r>
      <w:r w:rsidR="002F2F54" w:rsidRPr="00831F25">
        <w:rPr>
          <w:rFonts w:cstheme="minorHAnsi"/>
          <w:color w:val="000000" w:themeColor="text1"/>
          <w:lang w:eastAsia="pt-BR"/>
        </w:rPr>
        <w:t xml:space="preserve">abril/maio deve ser encaminhado à CGU até o dia </w:t>
      </w:r>
      <w:r w:rsidR="002F2F54" w:rsidRPr="00831F25">
        <w:rPr>
          <w:rFonts w:cstheme="minorHAnsi"/>
          <w:b/>
          <w:bCs/>
          <w:color w:val="000000" w:themeColor="text1"/>
          <w:lang w:eastAsia="pt-BR"/>
        </w:rPr>
        <w:t>15 de maio</w:t>
      </w:r>
      <w:r w:rsidR="002F2F54" w:rsidRPr="00831F25">
        <w:rPr>
          <w:rFonts w:cstheme="minorHAnsi"/>
          <w:color w:val="000000" w:themeColor="text1"/>
          <w:lang w:eastAsia="pt-BR"/>
        </w:rPr>
        <w:t xml:space="preserve">. O documento foi adaptado </w:t>
      </w:r>
      <w:r w:rsidR="0093709A" w:rsidRPr="00831F25">
        <w:rPr>
          <w:rFonts w:cstheme="minorHAnsi"/>
          <w:color w:val="000000" w:themeColor="text1"/>
        </w:rPr>
        <w:t>de forma que</w:t>
      </w:r>
      <w:r w:rsidR="002F2F54" w:rsidRPr="00831F25">
        <w:rPr>
          <w:rFonts w:cstheme="minorHAnsi"/>
          <w:color w:val="000000" w:themeColor="text1"/>
        </w:rPr>
        <w:t xml:space="preserve">, além dos </w:t>
      </w:r>
      <w:r w:rsidR="0093709A" w:rsidRPr="00831F25">
        <w:rPr>
          <w:rFonts w:cstheme="minorHAnsi"/>
          <w:color w:val="000000" w:themeColor="text1"/>
        </w:rPr>
        <w:t>dados sobre o andamento do compromisso</w:t>
      </w:r>
      <w:r w:rsidR="002F2F54" w:rsidRPr="00831F25">
        <w:rPr>
          <w:rFonts w:cstheme="minorHAnsi"/>
          <w:color w:val="000000" w:themeColor="text1"/>
        </w:rPr>
        <w:t xml:space="preserve">, ele traga informações sobre a </w:t>
      </w:r>
      <w:r w:rsidR="0093709A" w:rsidRPr="00831F25">
        <w:rPr>
          <w:rFonts w:cstheme="minorHAnsi"/>
          <w:color w:val="000000" w:themeColor="text1"/>
        </w:rPr>
        <w:t>necessidade de alteração dos prazos de conclusão de cada um dos marcos. </w:t>
      </w:r>
    </w:p>
    <w:p w14:paraId="5745F787" w14:textId="549D9610" w:rsidR="002C458B" w:rsidRPr="00180032" w:rsidRDefault="00B12F1E" w:rsidP="00B12F1E">
      <w:pPr>
        <w:pStyle w:val="PargrafodaLista"/>
        <w:tabs>
          <w:tab w:val="left" w:pos="3664"/>
        </w:tabs>
        <w:spacing w:line="360" w:lineRule="auto"/>
        <w:ind w:left="0"/>
        <w:jc w:val="both"/>
        <w:rPr>
          <w:rFonts w:cstheme="minorHAnsi"/>
        </w:rPr>
      </w:pPr>
      <w:r w:rsidRPr="00180032">
        <w:rPr>
          <w:rFonts w:cstheme="minorHAnsi"/>
        </w:rPr>
        <w:lastRenderedPageBreak/>
        <w:tab/>
      </w:r>
    </w:p>
    <w:tbl>
      <w:tblPr>
        <w:tblStyle w:val="Tabelacomgrade"/>
        <w:tblW w:w="1017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024"/>
        <w:gridCol w:w="1559"/>
        <w:gridCol w:w="4237"/>
      </w:tblGrid>
      <w:tr w:rsidR="00E44479" w:rsidRPr="00180032" w14:paraId="10CBE30E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FBE5BBD" w14:textId="77777777" w:rsidR="00E44479" w:rsidRPr="00180032" w:rsidRDefault="00E44479" w:rsidP="002C45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  <w:b/>
              </w:rPr>
              <w:t xml:space="preserve">Marcos </w:t>
            </w:r>
          </w:p>
          <w:p w14:paraId="74D2446A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1977FEF" w14:textId="77777777" w:rsidR="00E44479" w:rsidRPr="00180032" w:rsidRDefault="00E44479" w:rsidP="00E444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  <w:b/>
              </w:rPr>
              <w:t>Prazos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13BD2D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  <w:b/>
              </w:rPr>
              <w:t>Responsáveis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4C4D60E2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8A898E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  <w:b/>
              </w:rPr>
              <w:t>Observação</w:t>
            </w:r>
          </w:p>
        </w:tc>
      </w:tr>
      <w:tr w:rsidR="00E44479" w:rsidRPr="00180032" w14:paraId="6D65CD1E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78D25B16" w14:textId="77777777" w:rsidR="00E44479" w:rsidRPr="00180032" w:rsidRDefault="00E44479" w:rsidP="00F05FC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1 - Mapeamento de ações de formação EAD em execução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38FD5460" w14:textId="77777777" w:rsidR="00E44479" w:rsidRPr="00180032" w:rsidRDefault="00E44479" w:rsidP="00E44479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início: 01/10/2018</w:t>
            </w:r>
          </w:p>
          <w:p w14:paraId="699ACA9A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725B6D14" w14:textId="509571BA" w:rsidR="00E44479" w:rsidRPr="00180032" w:rsidRDefault="00E44479" w:rsidP="00E44479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 xml:space="preserve">Data </w:t>
            </w:r>
            <w:r w:rsidR="00F22DB0" w:rsidRPr="00180032">
              <w:rPr>
                <w:rFonts w:asciiTheme="minorHAnsi" w:hAnsiTheme="minorHAnsi" w:cstheme="minorHAnsi"/>
              </w:rPr>
              <w:t xml:space="preserve">inicialmente </w:t>
            </w:r>
            <w:r w:rsidRPr="00180032">
              <w:rPr>
                <w:rFonts w:asciiTheme="minorHAnsi" w:hAnsiTheme="minorHAnsi" w:cstheme="minorHAnsi"/>
              </w:rPr>
              <w:t xml:space="preserve">prevista para conclusão: 31/12/2018  </w:t>
            </w:r>
          </w:p>
          <w:p w14:paraId="38749120" w14:textId="77777777" w:rsidR="00E44479" w:rsidRPr="00180032" w:rsidRDefault="00E44479" w:rsidP="00E44479">
            <w:pPr>
              <w:rPr>
                <w:rFonts w:asciiTheme="minorHAnsi" w:hAnsiTheme="minorHAnsi" w:cstheme="minorHAnsi"/>
              </w:rPr>
            </w:pPr>
          </w:p>
          <w:p w14:paraId="6AF05203" w14:textId="58DE0399" w:rsidR="00E44479" w:rsidRPr="00180032" w:rsidRDefault="00F22DB0" w:rsidP="00E44479">
            <w:pPr>
              <w:rPr>
                <w:rFonts w:asciiTheme="minorHAnsi" w:hAnsiTheme="minorHAnsi" w:cstheme="minorHAnsi"/>
                <w:bCs/>
              </w:rPr>
            </w:pPr>
            <w:r w:rsidRPr="00180032">
              <w:rPr>
                <w:rFonts w:asciiTheme="minorHAnsi" w:hAnsiTheme="minorHAnsi" w:cstheme="minorHAnsi"/>
                <w:bCs/>
              </w:rPr>
              <w:t>D</w:t>
            </w:r>
            <w:r w:rsidR="00E44479" w:rsidRPr="00180032">
              <w:rPr>
                <w:rFonts w:asciiTheme="minorHAnsi" w:hAnsiTheme="minorHAnsi" w:cstheme="minorHAnsi"/>
                <w:bCs/>
              </w:rPr>
              <w:t xml:space="preserve">ata </w:t>
            </w:r>
            <w:r w:rsidR="0065558A" w:rsidRPr="00180032">
              <w:rPr>
                <w:rFonts w:asciiTheme="minorHAnsi" w:hAnsiTheme="minorHAnsi" w:cstheme="minorHAnsi"/>
                <w:bCs/>
              </w:rPr>
              <w:t xml:space="preserve">acordada </w:t>
            </w:r>
            <w:r w:rsidRPr="00180032">
              <w:rPr>
                <w:rFonts w:asciiTheme="minorHAnsi" w:hAnsiTheme="minorHAnsi" w:cstheme="minorHAnsi"/>
                <w:bCs/>
              </w:rPr>
              <w:t xml:space="preserve">posteriormente </w:t>
            </w:r>
            <w:r w:rsidR="00E44479" w:rsidRPr="00180032">
              <w:rPr>
                <w:rFonts w:asciiTheme="minorHAnsi" w:hAnsiTheme="minorHAnsi" w:cstheme="minorHAnsi"/>
                <w:bCs/>
              </w:rPr>
              <w:t>para conclusão: 30/12/2019</w:t>
            </w:r>
          </w:p>
          <w:p w14:paraId="5472F3EC" w14:textId="40AAA775" w:rsidR="00F22DB0" w:rsidRPr="00180032" w:rsidRDefault="00F22DB0" w:rsidP="00E44479">
            <w:pPr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  <w:b/>
              </w:rPr>
              <w:br/>
              <w:t>Data de conclusão: 09/01/2020</w:t>
            </w:r>
          </w:p>
          <w:p w14:paraId="41CB73B8" w14:textId="77777777" w:rsidR="00F22DB0" w:rsidRPr="00180032" w:rsidRDefault="00F22DB0" w:rsidP="00E44479">
            <w:pPr>
              <w:rPr>
                <w:rFonts w:asciiTheme="minorHAnsi" w:hAnsiTheme="minorHAnsi" w:cstheme="minorHAnsi"/>
                <w:b/>
              </w:rPr>
            </w:pPr>
          </w:p>
          <w:p w14:paraId="208731AE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7D89ABF6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596EEB6" w14:textId="77777777" w:rsidR="00E44479" w:rsidRPr="00180032" w:rsidRDefault="00E44479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Ministério da Cidadania</w:t>
            </w:r>
            <w:r w:rsidR="00B845F9" w:rsidRPr="00180032">
              <w:rPr>
                <w:rFonts w:asciiTheme="minorHAnsi" w:hAnsiTheme="minorHAnsi" w:cstheme="minorHAnsi"/>
              </w:rPr>
              <w:t>*</w:t>
            </w:r>
            <w:r w:rsidRPr="00180032">
              <w:rPr>
                <w:rFonts w:asciiTheme="minorHAnsi" w:hAnsiTheme="minorHAnsi" w:cstheme="minorHAnsi"/>
              </w:rPr>
              <w:br/>
              <w:t>CONSEAS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18B0105A" w14:textId="667D2C0C" w:rsidR="00F22DB0" w:rsidRPr="008938B7" w:rsidRDefault="0035138D" w:rsidP="00F22DB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38B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Marco 100% executado. </w:t>
            </w:r>
            <w:r w:rsidR="00F22DB0" w:rsidRPr="008938B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Foi realizado o mapeamento de ações de formação em EAD.</w:t>
            </w:r>
            <w:r w:rsidR="00F22DB0" w:rsidRPr="008938B7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 </w:t>
            </w:r>
          </w:p>
          <w:p w14:paraId="57D43D1C" w14:textId="77777777" w:rsidR="00E44479" w:rsidRPr="00180032" w:rsidRDefault="00E44479" w:rsidP="00330AD4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55BAAD98" w14:textId="0B997884" w:rsidR="0065558A" w:rsidRPr="00180032" w:rsidRDefault="00F22DB0" w:rsidP="001A44CF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  <w:b/>
              </w:rPr>
              <w:t>Documento</w:t>
            </w:r>
            <w:r w:rsidR="0035138D" w:rsidRPr="00180032">
              <w:rPr>
                <w:rFonts w:asciiTheme="minorHAnsi" w:hAnsiTheme="minorHAnsi" w:cstheme="minorHAnsi"/>
                <w:b/>
              </w:rPr>
              <w:t xml:space="preserve"> com mapeamento</w:t>
            </w:r>
            <w:r w:rsidRPr="00180032">
              <w:rPr>
                <w:rFonts w:asciiTheme="minorHAnsi" w:hAnsiTheme="minorHAnsi" w:cstheme="minorHAnsi"/>
                <w:b/>
              </w:rPr>
              <w:t xml:space="preserve"> disponível em: </w:t>
            </w:r>
            <w:r w:rsidR="001A44CF" w:rsidRPr="00180032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180032">
                <w:rPr>
                  <w:rStyle w:val="Hyperlink"/>
                  <w:rFonts w:asciiTheme="minorHAnsi" w:hAnsiTheme="minorHAnsi" w:cstheme="minorHAnsi"/>
                </w:rPr>
                <w:t>http://governoaberto.cgu.gov.br/a-ogp/planos-de-acao/4o-plano-de-acao-brasileiro/compromisso-4-docs/levantamento-de-cursos-de-ead-sisan.pdf</w:t>
              </w:r>
            </w:hyperlink>
          </w:p>
          <w:p w14:paraId="21B665A2" w14:textId="45CC9D48" w:rsidR="00F22DB0" w:rsidRPr="00180032" w:rsidRDefault="00F22DB0" w:rsidP="001A44CF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44479" w:rsidRPr="00180032" w14:paraId="3DBB78BB" w14:textId="77777777" w:rsidTr="6F6A8BF5">
        <w:trPr>
          <w:trHeight w:val="1037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757AECDC" w14:textId="4192328A" w:rsidR="00E44479" w:rsidRPr="00180032" w:rsidRDefault="00E44479" w:rsidP="00F05FCA">
            <w:pPr>
              <w:rPr>
                <w:rFonts w:asciiTheme="minorHAnsi" w:hAnsiTheme="minorHAnsi" w:cstheme="minorHAnsi"/>
                <w:color w:val="FF0000"/>
              </w:rPr>
            </w:pPr>
            <w:r w:rsidRPr="00180032">
              <w:rPr>
                <w:rFonts w:asciiTheme="minorHAnsi" w:hAnsiTheme="minorHAnsi" w:cstheme="minorHAnsi"/>
              </w:rPr>
              <w:t>2 - Construção de uma agenda de convergência para formações em Segurança Alimentar e Nutricional (SAN)</w:t>
            </w:r>
            <w:r w:rsidR="224A0200" w:rsidRPr="00180032">
              <w:rPr>
                <w:rFonts w:asciiTheme="minorHAnsi" w:hAnsiTheme="minorHAnsi" w:cstheme="minorHAnsi"/>
              </w:rPr>
              <w:t>1</w:t>
            </w:r>
            <w:r w:rsidRPr="00180032">
              <w:rPr>
                <w:rFonts w:asciiTheme="minorHAnsi" w:hAnsiTheme="minorHAnsi" w:cstheme="minorHAnsi"/>
              </w:rPr>
              <w:t xml:space="preserve"> e Direito Humano à Alimentação Adequada (DHAA)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07DDA298" w14:textId="77777777" w:rsidR="0065558A" w:rsidRPr="00180032" w:rsidRDefault="0065558A" w:rsidP="0065558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início: 01/03/2019</w:t>
            </w:r>
          </w:p>
          <w:p w14:paraId="5CB35FA2" w14:textId="77777777" w:rsidR="0065558A" w:rsidRPr="00180032" w:rsidRDefault="0065558A" w:rsidP="0065558A">
            <w:pPr>
              <w:rPr>
                <w:rFonts w:asciiTheme="minorHAnsi" w:hAnsiTheme="minorHAnsi" w:cstheme="minorHAnsi"/>
              </w:rPr>
            </w:pPr>
          </w:p>
          <w:p w14:paraId="6868AF74" w14:textId="6E8BF7B5" w:rsidR="0065558A" w:rsidRPr="00180032" w:rsidRDefault="0065558A" w:rsidP="0065558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</w:t>
            </w:r>
            <w:r w:rsidR="004F5E18" w:rsidRPr="00180032">
              <w:rPr>
                <w:rFonts w:asciiTheme="minorHAnsi" w:hAnsiTheme="minorHAnsi" w:cstheme="minorHAnsi"/>
              </w:rPr>
              <w:t xml:space="preserve"> inicialmente</w:t>
            </w:r>
            <w:r w:rsidRPr="00180032">
              <w:rPr>
                <w:rFonts w:asciiTheme="minorHAnsi" w:hAnsiTheme="minorHAnsi" w:cstheme="minorHAnsi"/>
              </w:rPr>
              <w:t xml:space="preserve"> prevista para conclusão: 30/06/2019</w:t>
            </w:r>
          </w:p>
          <w:p w14:paraId="131FDAAC" w14:textId="77777777" w:rsidR="0065558A" w:rsidRPr="00180032" w:rsidRDefault="0065558A" w:rsidP="0065558A">
            <w:pPr>
              <w:rPr>
                <w:rFonts w:asciiTheme="minorHAnsi" w:hAnsiTheme="minorHAnsi" w:cstheme="minorHAnsi"/>
              </w:rPr>
            </w:pPr>
          </w:p>
          <w:p w14:paraId="7C40990A" w14:textId="407FD372" w:rsidR="004E62B4" w:rsidRPr="00180032" w:rsidRDefault="004E62B4" w:rsidP="004E62B4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</w:t>
            </w:r>
            <w:r w:rsidR="00180032" w:rsidRPr="00180032">
              <w:rPr>
                <w:rFonts w:asciiTheme="minorHAnsi" w:hAnsiTheme="minorHAnsi" w:cstheme="minorHAnsi"/>
              </w:rPr>
              <w:t xml:space="preserve"> </w:t>
            </w:r>
            <w:r w:rsidRPr="00180032">
              <w:rPr>
                <w:rFonts w:asciiTheme="minorHAnsi" w:hAnsiTheme="minorHAnsi" w:cstheme="minorHAnsi"/>
              </w:rPr>
              <w:t>acordada</w:t>
            </w:r>
            <w:r w:rsidR="00180032" w:rsidRPr="00180032">
              <w:rPr>
                <w:rFonts w:asciiTheme="minorHAnsi" w:hAnsiTheme="minorHAnsi" w:cstheme="minorHAnsi"/>
              </w:rPr>
              <w:t xml:space="preserve"> posteriormente </w:t>
            </w:r>
            <w:r w:rsidRPr="00180032">
              <w:rPr>
                <w:rFonts w:asciiTheme="minorHAnsi" w:hAnsiTheme="minorHAnsi" w:cstheme="minorHAnsi"/>
              </w:rPr>
              <w:t>para conclusão: 31/07/2020</w:t>
            </w:r>
          </w:p>
          <w:p w14:paraId="5CCAE5E4" w14:textId="7CF2A18E" w:rsidR="0065558A" w:rsidRPr="00180032" w:rsidRDefault="0065558A" w:rsidP="004E62B4">
            <w:pPr>
              <w:rPr>
                <w:rFonts w:asciiTheme="minorHAnsi" w:hAnsiTheme="minorHAnsi" w:cstheme="minorHAnsi"/>
                <w:color w:val="FF0000"/>
              </w:rPr>
            </w:pPr>
          </w:p>
          <w:p w14:paraId="653BE583" w14:textId="0E98B03E" w:rsidR="004E62B4" w:rsidRPr="00180032" w:rsidRDefault="004E62B4" w:rsidP="004E62B4">
            <w:pPr>
              <w:rPr>
                <w:rFonts w:asciiTheme="minorHAnsi" w:hAnsiTheme="minorHAnsi" w:cstheme="minorHAnsi"/>
                <w:b/>
                <w:bCs/>
              </w:rPr>
            </w:pPr>
            <w:r w:rsidRPr="00180032">
              <w:rPr>
                <w:rFonts w:asciiTheme="minorHAnsi" w:hAnsiTheme="minorHAnsi" w:cstheme="minorHAnsi"/>
                <w:b/>
                <w:bCs/>
              </w:rPr>
              <w:t xml:space="preserve">Nova data (frente a pandemia) para conclusão: </w:t>
            </w:r>
            <w:r w:rsidR="00440CC4" w:rsidRPr="00180032">
              <w:rPr>
                <w:rFonts w:asciiTheme="minorHAnsi" w:hAnsiTheme="minorHAnsi" w:cstheme="minorHAnsi"/>
                <w:b/>
                <w:bCs/>
              </w:rPr>
              <w:t>a definir</w:t>
            </w:r>
          </w:p>
          <w:p w14:paraId="032CB582" w14:textId="77777777" w:rsidR="004E62B4" w:rsidRPr="00180032" w:rsidRDefault="004E62B4" w:rsidP="004E62B4">
            <w:pPr>
              <w:rPr>
                <w:rFonts w:asciiTheme="minorHAnsi" w:hAnsiTheme="minorHAnsi" w:cstheme="minorHAnsi"/>
                <w:color w:val="FF0000"/>
              </w:rPr>
            </w:pPr>
          </w:p>
          <w:p w14:paraId="6EE23E22" w14:textId="77777777" w:rsidR="00E44479" w:rsidRPr="00180032" w:rsidRDefault="00E4447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76842D" w14:textId="77777777" w:rsidR="00E44479" w:rsidRPr="00180032" w:rsidRDefault="00E44479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CONSEA*</w:t>
            </w:r>
          </w:p>
          <w:p w14:paraId="75B9ACDA" w14:textId="77777777" w:rsidR="00E44479" w:rsidRPr="00180032" w:rsidRDefault="0065558A" w:rsidP="00F05FCA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180032">
              <w:rPr>
                <w:rFonts w:asciiTheme="minorHAnsi" w:hAnsiTheme="minorHAnsi" w:cstheme="minorHAnsi"/>
              </w:rPr>
              <w:t xml:space="preserve">Ministério da Cidadania </w:t>
            </w:r>
            <w:r w:rsidR="00E44479" w:rsidRPr="00180032">
              <w:rPr>
                <w:rFonts w:asciiTheme="minorHAnsi" w:hAnsiTheme="minorHAnsi" w:cstheme="minorHAnsi"/>
              </w:rPr>
              <w:t>CONSEAS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0B12ECA4" w14:textId="1F2EB2CE" w:rsidR="00440CC4" w:rsidRPr="00180032" w:rsidRDefault="0065558A" w:rsidP="0065558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Marco</w:t>
            </w:r>
            <w:r w:rsidR="00440CC4" w:rsidRPr="00180032">
              <w:rPr>
                <w:rFonts w:asciiTheme="minorHAnsi" w:hAnsiTheme="minorHAnsi" w:cstheme="minorHAnsi"/>
              </w:rPr>
              <w:t xml:space="preserve"> já estava</w:t>
            </w:r>
            <w:r w:rsidRPr="00180032">
              <w:rPr>
                <w:rFonts w:asciiTheme="minorHAnsi" w:hAnsiTheme="minorHAnsi" w:cstheme="minorHAnsi"/>
              </w:rPr>
              <w:t xml:space="preserve"> atrasado </w:t>
            </w:r>
            <w:r w:rsidR="008938B7">
              <w:rPr>
                <w:rFonts w:asciiTheme="minorHAnsi" w:hAnsiTheme="minorHAnsi" w:cstheme="minorHAnsi"/>
              </w:rPr>
              <w:t>devido</w:t>
            </w:r>
            <w:r w:rsidRPr="00180032">
              <w:rPr>
                <w:rFonts w:asciiTheme="minorHAnsi" w:hAnsiTheme="minorHAnsi" w:cstheme="minorHAnsi"/>
              </w:rPr>
              <w:t xml:space="preserve"> </w:t>
            </w:r>
            <w:r w:rsidR="000014EE">
              <w:rPr>
                <w:rFonts w:asciiTheme="minorHAnsi" w:hAnsiTheme="minorHAnsi" w:cstheme="minorHAnsi"/>
              </w:rPr>
              <w:t>à</w:t>
            </w:r>
            <w:r w:rsidRPr="00180032">
              <w:rPr>
                <w:rFonts w:asciiTheme="minorHAnsi" w:hAnsiTheme="minorHAnsi" w:cstheme="minorHAnsi"/>
              </w:rPr>
              <w:t>s indefinições relacionadas</w:t>
            </w:r>
            <w:r w:rsidR="001A44CF" w:rsidRPr="00180032">
              <w:rPr>
                <w:rFonts w:asciiTheme="minorHAnsi" w:hAnsiTheme="minorHAnsi" w:cstheme="minorHAnsi"/>
              </w:rPr>
              <w:t xml:space="preserve"> ao funcionamento do CONSEA. </w:t>
            </w:r>
            <w:r w:rsidR="00440CC4" w:rsidRPr="00180032">
              <w:rPr>
                <w:rFonts w:asciiTheme="minorHAnsi" w:hAnsiTheme="minorHAnsi" w:cstheme="minorHAnsi"/>
              </w:rPr>
              <w:t xml:space="preserve"> </w:t>
            </w:r>
            <w:r w:rsidR="00191C5B" w:rsidRPr="00180032">
              <w:rPr>
                <w:rFonts w:asciiTheme="minorHAnsi" w:hAnsiTheme="minorHAnsi" w:cstheme="minorHAnsi"/>
              </w:rPr>
              <w:t xml:space="preserve">Adicionalmente, o </w:t>
            </w:r>
            <w:r w:rsidR="00440CC4" w:rsidRPr="00180032">
              <w:rPr>
                <w:rFonts w:asciiTheme="minorHAnsi" w:hAnsiTheme="minorHAnsi" w:cstheme="minorHAnsi"/>
              </w:rPr>
              <w:t xml:space="preserve">cenário atual da pandemia ampliou as dificuldades já enfrentadas, uma vez </w:t>
            </w:r>
            <w:r w:rsidR="000014EE">
              <w:rPr>
                <w:rFonts w:asciiTheme="minorHAnsi" w:hAnsiTheme="minorHAnsi" w:cstheme="minorHAnsi"/>
              </w:rPr>
              <w:t xml:space="preserve">que </w:t>
            </w:r>
            <w:r w:rsidR="00440CC4" w:rsidRPr="00180032">
              <w:rPr>
                <w:rFonts w:asciiTheme="minorHAnsi" w:hAnsiTheme="minorHAnsi" w:cstheme="minorHAnsi"/>
              </w:rPr>
              <w:t xml:space="preserve">cada </w:t>
            </w:r>
            <w:r w:rsidR="00831F25">
              <w:rPr>
                <w:rFonts w:asciiTheme="minorHAnsi" w:hAnsiTheme="minorHAnsi" w:cstheme="minorHAnsi"/>
              </w:rPr>
              <w:t>Es</w:t>
            </w:r>
            <w:r w:rsidR="00440CC4" w:rsidRPr="00180032">
              <w:rPr>
                <w:rFonts w:asciiTheme="minorHAnsi" w:hAnsiTheme="minorHAnsi" w:cstheme="minorHAnsi"/>
              </w:rPr>
              <w:t xml:space="preserve">tado </w:t>
            </w:r>
            <w:r w:rsidR="00831F25">
              <w:rPr>
                <w:rFonts w:asciiTheme="minorHAnsi" w:hAnsiTheme="minorHAnsi" w:cstheme="minorHAnsi"/>
              </w:rPr>
              <w:t xml:space="preserve">enfrenta diferentes desafios </w:t>
            </w:r>
            <w:r w:rsidR="00440CC4" w:rsidRPr="00180032">
              <w:rPr>
                <w:rFonts w:asciiTheme="minorHAnsi" w:hAnsiTheme="minorHAnsi" w:cstheme="minorHAnsi"/>
              </w:rPr>
              <w:t xml:space="preserve">frente à Pandemia. </w:t>
            </w:r>
          </w:p>
          <w:p w14:paraId="219B8702" w14:textId="1A0C1423" w:rsidR="00440CC4" w:rsidRPr="00180032" w:rsidRDefault="00440CC4" w:rsidP="0065558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5C6D4626" w14:textId="06626FBB" w:rsidR="00191C5B" w:rsidRPr="00180032" w:rsidRDefault="00191C5B" w:rsidP="0065558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O Ministério da Cidadania demonstrou preocupação diante da situação atípica, entendendo que isso pode impactar diretamente na implementação do marco. Foi</w:t>
            </w:r>
            <w:r w:rsidR="008938B7">
              <w:rPr>
                <w:rFonts w:asciiTheme="minorHAnsi" w:hAnsiTheme="minorHAnsi" w:cstheme="minorHAnsi"/>
              </w:rPr>
              <w:t xml:space="preserve"> indicado, como possibilidade, a</w:t>
            </w:r>
            <w:r w:rsidRPr="00180032">
              <w:rPr>
                <w:rFonts w:asciiTheme="minorHAnsi" w:hAnsiTheme="minorHAnsi" w:cstheme="minorHAnsi"/>
              </w:rPr>
              <w:t xml:space="preserve"> necess</w:t>
            </w:r>
            <w:r w:rsidR="008938B7">
              <w:rPr>
                <w:rFonts w:asciiTheme="minorHAnsi" w:hAnsiTheme="minorHAnsi" w:cstheme="minorHAnsi"/>
              </w:rPr>
              <w:t>idade de</w:t>
            </w:r>
            <w:r w:rsidRPr="00180032">
              <w:rPr>
                <w:rFonts w:asciiTheme="minorHAnsi" w:hAnsiTheme="minorHAnsi" w:cstheme="minorHAnsi"/>
              </w:rPr>
              <w:t xml:space="preserve"> aguardar a regularização de algumas atividades para </w:t>
            </w:r>
            <w:r w:rsidR="00831F25">
              <w:rPr>
                <w:rFonts w:asciiTheme="minorHAnsi" w:hAnsiTheme="minorHAnsi" w:cstheme="minorHAnsi"/>
              </w:rPr>
              <w:t>execução</w:t>
            </w:r>
            <w:r w:rsidRPr="00180032">
              <w:rPr>
                <w:rFonts w:asciiTheme="minorHAnsi" w:hAnsiTheme="minorHAnsi" w:cstheme="minorHAnsi"/>
              </w:rPr>
              <w:t xml:space="preserve"> apropriada do planejado.</w:t>
            </w:r>
          </w:p>
          <w:p w14:paraId="1FC299C6" w14:textId="77777777" w:rsidR="000246DE" w:rsidRPr="00180032" w:rsidRDefault="000246DE" w:rsidP="0065558A">
            <w:pPr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  <w:p w14:paraId="231C59C2" w14:textId="77777777" w:rsidR="001A44CF" w:rsidRPr="00180032" w:rsidRDefault="00133051" w:rsidP="0065558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  <w:b/>
              </w:rPr>
              <w:t>Encaminhamento:</w:t>
            </w:r>
            <w:r w:rsidRPr="00180032">
              <w:rPr>
                <w:rFonts w:asciiTheme="minorHAnsi" w:hAnsiTheme="minorHAnsi" w:cstheme="minorHAnsi"/>
              </w:rPr>
              <w:t xml:space="preserve"> </w:t>
            </w:r>
          </w:p>
          <w:p w14:paraId="1B359851" w14:textId="77777777" w:rsidR="001A44CF" w:rsidRPr="00180032" w:rsidRDefault="001A44CF" w:rsidP="0065558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70245AC7" w14:textId="1E8AB6C4" w:rsidR="00E44479" w:rsidRPr="00180032" w:rsidRDefault="00E253D6" w:rsidP="0065558A">
            <w:pPr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</w:t>
            </w:r>
            <w:r w:rsidR="001A44CF" w:rsidRPr="00180032">
              <w:rPr>
                <w:rFonts w:asciiTheme="minorHAnsi" w:hAnsiTheme="minorHAnsi" w:cstheme="minorHAnsi"/>
              </w:rPr>
              <w:t>Ministério da Cidadania se compromete</w:t>
            </w:r>
            <w:r w:rsidR="00440CC4" w:rsidRPr="00180032">
              <w:rPr>
                <w:rFonts w:asciiTheme="minorHAnsi" w:hAnsiTheme="minorHAnsi" w:cstheme="minorHAnsi"/>
              </w:rPr>
              <w:t>u em</w:t>
            </w:r>
            <w:r w:rsidR="00297BFB" w:rsidRPr="00180032">
              <w:rPr>
                <w:rFonts w:asciiTheme="minorHAnsi" w:hAnsiTheme="minorHAnsi" w:cstheme="minorHAnsi"/>
              </w:rPr>
              <w:t xml:space="preserve"> retomar</w:t>
            </w:r>
            <w:r w:rsidR="00440CC4" w:rsidRPr="00180032">
              <w:rPr>
                <w:rFonts w:asciiTheme="minorHAnsi" w:hAnsiTheme="minorHAnsi" w:cstheme="minorHAnsi"/>
              </w:rPr>
              <w:t xml:space="preserve"> o contato</w:t>
            </w:r>
            <w:r w:rsidR="00191C5B" w:rsidRPr="00180032">
              <w:rPr>
                <w:rFonts w:asciiTheme="minorHAnsi" w:hAnsiTheme="minorHAnsi" w:cstheme="minorHAnsi"/>
              </w:rPr>
              <w:t xml:space="preserve"> </w:t>
            </w:r>
            <w:r w:rsidR="00760837" w:rsidRPr="00180032">
              <w:rPr>
                <w:rFonts w:asciiTheme="minorHAnsi" w:hAnsiTheme="minorHAnsi" w:cstheme="minorHAnsi"/>
              </w:rPr>
              <w:t>com representantes dos CONSEAS (estaduais) na tentativa de buscar</w:t>
            </w:r>
            <w:r w:rsidR="00297BFB" w:rsidRPr="00180032">
              <w:rPr>
                <w:rFonts w:asciiTheme="minorHAnsi" w:hAnsiTheme="minorHAnsi" w:cstheme="minorHAnsi"/>
              </w:rPr>
              <w:t xml:space="preserve"> </w:t>
            </w:r>
            <w:r w:rsidR="00760837" w:rsidRPr="00180032">
              <w:rPr>
                <w:rFonts w:asciiTheme="minorHAnsi" w:hAnsiTheme="minorHAnsi" w:cstheme="minorHAnsi"/>
              </w:rPr>
              <w:t>uma estratégia que viabilize a implementação do marco</w:t>
            </w:r>
            <w:r w:rsidR="00191C5B" w:rsidRPr="00180032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0B4835" w:rsidRPr="00180032" w14:paraId="2DBE0B74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5C138243" w14:textId="77777777" w:rsidR="000B4835" w:rsidRPr="00180032" w:rsidRDefault="000B4835" w:rsidP="00F05FC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3 - Realização de duas rodadas de seminários estaduais sobre controle social em Segurança Alimentar e Nutricional (SAN)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7379267E" w14:textId="77777777" w:rsidR="000B4835" w:rsidRPr="00180032" w:rsidRDefault="000B4835" w:rsidP="0065558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início: 01/03/2019</w:t>
            </w:r>
          </w:p>
          <w:p w14:paraId="09C6AE08" w14:textId="77777777" w:rsidR="000B4835" w:rsidRPr="00180032" w:rsidRDefault="000B4835" w:rsidP="0065558A">
            <w:pPr>
              <w:rPr>
                <w:rFonts w:asciiTheme="minorHAnsi" w:hAnsiTheme="minorHAnsi" w:cstheme="minorHAnsi"/>
              </w:rPr>
            </w:pPr>
          </w:p>
          <w:p w14:paraId="260F1EEE" w14:textId="138F0695" w:rsidR="000B4835" w:rsidRPr="00180032" w:rsidRDefault="004F5E18" w:rsidP="00B845F9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 xml:space="preserve">Data inicialmente prevista para conclusão: </w:t>
            </w:r>
            <w:r w:rsidR="000B4835" w:rsidRPr="00180032">
              <w:rPr>
                <w:rFonts w:asciiTheme="minorHAnsi" w:hAnsiTheme="minorHAnsi" w:cstheme="minorHAnsi"/>
              </w:rPr>
              <w:t>31/07/2020</w:t>
            </w:r>
          </w:p>
          <w:p w14:paraId="2D2268E1" w14:textId="6DDB2035" w:rsidR="000B4835" w:rsidRPr="00180032" w:rsidRDefault="000B4835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707D5D40" w14:textId="6325009C" w:rsidR="004F5E18" w:rsidRPr="00180032" w:rsidRDefault="004F5E18" w:rsidP="004F5E18">
            <w:pPr>
              <w:rPr>
                <w:rFonts w:asciiTheme="minorHAnsi" w:hAnsiTheme="minorHAnsi" w:cstheme="minorHAnsi"/>
                <w:b/>
                <w:bCs/>
              </w:rPr>
            </w:pPr>
            <w:r w:rsidRPr="0018003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Nova data (frente a pandemia) para conclusão: </w:t>
            </w:r>
            <w:r w:rsidR="00180032" w:rsidRPr="00180032">
              <w:rPr>
                <w:rFonts w:asciiTheme="minorHAnsi" w:hAnsiTheme="minorHAnsi" w:cstheme="minorHAnsi"/>
                <w:b/>
                <w:bCs/>
              </w:rPr>
              <w:t>a definir</w:t>
            </w:r>
          </w:p>
          <w:p w14:paraId="0A6F7237" w14:textId="77777777" w:rsidR="004F5E18" w:rsidRPr="00180032" w:rsidRDefault="004F5E18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1C1E401B" w14:textId="77777777" w:rsidR="000B4835" w:rsidRPr="00180032" w:rsidRDefault="000B4835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4F8E0068" w14:textId="77777777" w:rsidR="000B4835" w:rsidRPr="00180032" w:rsidRDefault="000B4835" w:rsidP="00F05F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5B28341" w14:textId="77777777" w:rsidR="000B4835" w:rsidRPr="00180032" w:rsidRDefault="000B4835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lastRenderedPageBreak/>
              <w:t>CGU*</w:t>
            </w:r>
          </w:p>
          <w:p w14:paraId="7C62168C" w14:textId="77777777" w:rsidR="000B4835" w:rsidRPr="00180032" w:rsidRDefault="000B4835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Ministério da Cidadania CONSEA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28B59506" w14:textId="1182803C" w:rsidR="004F5E18" w:rsidRPr="00180032" w:rsidRDefault="004F5E18" w:rsidP="004F5E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03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Marco com 50% de execução. </w:t>
            </w:r>
          </w:p>
          <w:p w14:paraId="568F5A9B" w14:textId="77777777" w:rsidR="00297BFB" w:rsidRPr="00180032" w:rsidRDefault="00297BFB" w:rsidP="004F5E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1A7BE6" w14:textId="240EC20E" w:rsidR="001E7942" w:rsidRPr="00180032" w:rsidRDefault="00180032" w:rsidP="004F5E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03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Estava planejado a realização de </w:t>
            </w:r>
            <w:r w:rsidR="004F5E18" w:rsidRPr="0018003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rodadas </w:t>
            </w:r>
            <w:r w:rsidR="00297BFB" w:rsidRPr="0018003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 </w:t>
            </w:r>
            <w:r w:rsidRPr="00180032">
              <w:rPr>
                <w:rStyle w:val="spellingerror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Webinar</w:t>
            </w:r>
            <w:r w:rsidR="004F5E18" w:rsidRPr="00180032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semana de 11 a 15 de maio de 2020.</w:t>
            </w:r>
            <w:r w:rsidR="004F5E18" w:rsidRPr="00180032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180032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Devido à pandemia, foi necessário cancelar o evento. </w:t>
            </w:r>
          </w:p>
          <w:p w14:paraId="283FA7A2" w14:textId="77777777" w:rsidR="001E7942" w:rsidRPr="00180032" w:rsidRDefault="001E7942" w:rsidP="004F5E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711AD72F" w14:textId="5D8E570F" w:rsidR="001E7942" w:rsidRPr="008938B7" w:rsidRDefault="001E7942" w:rsidP="008938B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8003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Encaminhamento: </w:t>
            </w:r>
            <w:r w:rsidR="0018003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80032" w:rsidRPr="00180032">
              <w:rPr>
                <w:rFonts w:asciiTheme="minorHAnsi" w:hAnsiTheme="minorHAnsi" w:cstheme="minorHAnsi"/>
                <w:sz w:val="22"/>
                <w:szCs w:val="22"/>
              </w:rPr>
              <w:t>Ministério da Cidadania e a Controladoria</w:t>
            </w:r>
            <w:r w:rsidR="00FC3C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80032" w:rsidRPr="00180032">
              <w:rPr>
                <w:rFonts w:asciiTheme="minorHAnsi" w:hAnsiTheme="minorHAnsi" w:cstheme="minorHAnsi"/>
                <w:sz w:val="22"/>
                <w:szCs w:val="22"/>
              </w:rPr>
              <w:t xml:space="preserve">Geral da União realizarão </w:t>
            </w:r>
            <w:r w:rsidR="00180032" w:rsidRPr="001800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reunião de execução para discutir as alternativas para</w:t>
            </w:r>
            <w:r w:rsidR="00FC3CB4">
              <w:rPr>
                <w:rFonts w:asciiTheme="minorHAnsi" w:hAnsiTheme="minorHAnsi" w:cstheme="minorHAnsi"/>
                <w:sz w:val="22"/>
                <w:szCs w:val="22"/>
              </w:rPr>
              <w:t xml:space="preserve"> melhor</w:t>
            </w:r>
            <w:r w:rsidR="00180032" w:rsidRPr="00180032">
              <w:rPr>
                <w:rFonts w:asciiTheme="minorHAnsi" w:hAnsiTheme="minorHAnsi" w:cstheme="minorHAnsi"/>
                <w:sz w:val="22"/>
                <w:szCs w:val="22"/>
              </w:rPr>
              <w:t xml:space="preserve"> execução do marco</w:t>
            </w:r>
            <w:r w:rsidR="00FC3CB4">
              <w:rPr>
                <w:rFonts w:asciiTheme="minorHAnsi" w:hAnsiTheme="minorHAnsi" w:cstheme="minorHAnsi"/>
                <w:sz w:val="22"/>
                <w:szCs w:val="22"/>
              </w:rPr>
              <w:t xml:space="preserve"> frente </w:t>
            </w:r>
            <w:r w:rsidR="000014EE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FC3CB4">
              <w:rPr>
                <w:rFonts w:asciiTheme="minorHAnsi" w:hAnsiTheme="minorHAnsi" w:cstheme="minorHAnsi"/>
                <w:sz w:val="22"/>
                <w:szCs w:val="22"/>
              </w:rPr>
              <w:t xml:space="preserve"> pandemia. A reunião deverá tratar do formato, metodologia, data e disponibilidade dos parceiros. </w:t>
            </w:r>
          </w:p>
        </w:tc>
      </w:tr>
      <w:tr w:rsidR="00B845F9" w:rsidRPr="00180032" w14:paraId="70848319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6ECA31D6" w14:textId="77777777" w:rsidR="00B845F9" w:rsidRPr="00180032" w:rsidRDefault="00B845F9" w:rsidP="00F05FCA">
            <w:pPr>
              <w:rPr>
                <w:rFonts w:asciiTheme="minorHAnsi" w:hAnsiTheme="minorHAnsi" w:cstheme="minorHAnsi"/>
                <w:color w:val="FF0000"/>
              </w:rPr>
            </w:pPr>
            <w:r w:rsidRPr="00180032">
              <w:rPr>
                <w:rFonts w:asciiTheme="minorHAnsi" w:hAnsiTheme="minorHAnsi" w:cstheme="minorHAnsi"/>
              </w:rPr>
              <w:lastRenderedPageBreak/>
              <w:t>4 - Disponibilização de 3 cursos à distância em Segurança Alimentar e Nutricional (SAN) e Direito Humano à Alimentação Adequada (DHAA)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5DE6D0A2" w14:textId="77777777" w:rsidR="00B845F9" w:rsidRPr="00180032" w:rsidRDefault="00B845F9" w:rsidP="00B845F9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início: 01/12/2018</w:t>
            </w:r>
          </w:p>
          <w:p w14:paraId="7ADEB449" w14:textId="77777777" w:rsidR="00B845F9" w:rsidRPr="00180032" w:rsidRDefault="00B845F9" w:rsidP="00B845F9">
            <w:pPr>
              <w:rPr>
                <w:rFonts w:asciiTheme="minorHAnsi" w:hAnsiTheme="minorHAnsi" w:cstheme="minorHAnsi"/>
              </w:rPr>
            </w:pPr>
          </w:p>
          <w:p w14:paraId="4CB741C4" w14:textId="77777777" w:rsidR="00B845F9" w:rsidRPr="00180032" w:rsidRDefault="00B845F9" w:rsidP="00B845F9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conclusão: 31/12/2018</w:t>
            </w:r>
          </w:p>
          <w:p w14:paraId="2D62CFC0" w14:textId="77777777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42C8C088" w14:textId="24F8FB01" w:rsidR="00B845F9" w:rsidRPr="00E253D6" w:rsidRDefault="004F5E18" w:rsidP="00B845F9">
            <w:pPr>
              <w:rPr>
                <w:rFonts w:asciiTheme="minorHAnsi" w:hAnsiTheme="minorHAnsi" w:cstheme="minorHAnsi"/>
                <w:b/>
              </w:rPr>
            </w:pPr>
            <w:r w:rsidRPr="00180032">
              <w:rPr>
                <w:rFonts w:asciiTheme="minorHAnsi" w:hAnsiTheme="minorHAnsi" w:cstheme="minorHAnsi"/>
              </w:rPr>
              <w:t xml:space="preserve">Data posteriormente acordada para </w:t>
            </w:r>
            <w:r w:rsidRPr="008938B7">
              <w:rPr>
                <w:rFonts w:asciiTheme="minorHAnsi" w:hAnsiTheme="minorHAnsi" w:cstheme="minorHAnsi"/>
              </w:rPr>
              <w:t xml:space="preserve">conclusão: </w:t>
            </w:r>
            <w:r w:rsidR="00B845F9" w:rsidRPr="008938B7">
              <w:rPr>
                <w:rFonts w:asciiTheme="minorHAnsi" w:hAnsiTheme="minorHAnsi" w:cstheme="minorHAnsi"/>
              </w:rPr>
              <w:t>3</w:t>
            </w:r>
            <w:r w:rsidRPr="008938B7">
              <w:rPr>
                <w:rFonts w:asciiTheme="minorHAnsi" w:hAnsiTheme="minorHAnsi" w:cstheme="minorHAnsi"/>
              </w:rPr>
              <w:t>1</w:t>
            </w:r>
            <w:r w:rsidR="00B845F9" w:rsidRPr="008938B7">
              <w:rPr>
                <w:rFonts w:asciiTheme="minorHAnsi" w:hAnsiTheme="minorHAnsi" w:cstheme="minorHAnsi"/>
              </w:rPr>
              <w:t>/</w:t>
            </w:r>
            <w:r w:rsidRPr="008938B7">
              <w:rPr>
                <w:rFonts w:asciiTheme="minorHAnsi" w:hAnsiTheme="minorHAnsi" w:cstheme="minorHAnsi"/>
              </w:rPr>
              <w:t>07</w:t>
            </w:r>
            <w:r w:rsidR="00B845F9" w:rsidRPr="00E253D6">
              <w:rPr>
                <w:rFonts w:asciiTheme="minorHAnsi" w:hAnsiTheme="minorHAnsi" w:cstheme="minorHAnsi"/>
              </w:rPr>
              <w:t>/20</w:t>
            </w:r>
            <w:r w:rsidRPr="00E253D6">
              <w:rPr>
                <w:rFonts w:asciiTheme="minorHAnsi" w:hAnsiTheme="minorHAnsi" w:cstheme="minorHAnsi"/>
              </w:rPr>
              <w:t>20</w:t>
            </w:r>
          </w:p>
          <w:p w14:paraId="7EC21413" w14:textId="76891E60" w:rsidR="00E04329" w:rsidRPr="00E253D6" w:rsidRDefault="00E04329" w:rsidP="00B845F9">
            <w:pPr>
              <w:rPr>
                <w:rFonts w:asciiTheme="minorHAnsi" w:hAnsiTheme="minorHAnsi" w:cstheme="minorHAnsi"/>
                <w:b/>
              </w:rPr>
            </w:pPr>
          </w:p>
          <w:p w14:paraId="32CB5E4A" w14:textId="7C486DC7" w:rsidR="00E04329" w:rsidRPr="00180032" w:rsidRDefault="00E04329" w:rsidP="00E04329">
            <w:pPr>
              <w:rPr>
                <w:rFonts w:asciiTheme="minorHAnsi" w:hAnsiTheme="minorHAnsi" w:cstheme="minorHAnsi"/>
                <w:b/>
                <w:bCs/>
              </w:rPr>
            </w:pPr>
            <w:r w:rsidRPr="00E253D6">
              <w:rPr>
                <w:rFonts w:asciiTheme="minorHAnsi" w:hAnsiTheme="minorHAnsi" w:cstheme="minorHAnsi"/>
                <w:b/>
                <w:bCs/>
              </w:rPr>
              <w:t xml:space="preserve">Nova data (frente a pandemia) para conclusão: </w:t>
            </w:r>
            <w:r w:rsidR="008938B7" w:rsidRPr="00E253D6">
              <w:rPr>
                <w:rFonts w:asciiTheme="minorHAnsi" w:hAnsiTheme="minorHAnsi" w:cstheme="minorHAnsi"/>
                <w:b/>
                <w:bCs/>
              </w:rPr>
              <w:t>a definir</w:t>
            </w:r>
          </w:p>
          <w:p w14:paraId="055F4449" w14:textId="77777777" w:rsidR="00E04329" w:rsidRPr="00180032" w:rsidRDefault="00E04329" w:rsidP="00B845F9">
            <w:pPr>
              <w:rPr>
                <w:rFonts w:asciiTheme="minorHAnsi" w:hAnsiTheme="minorHAnsi" w:cstheme="minorHAnsi"/>
                <w:b/>
              </w:rPr>
            </w:pPr>
          </w:p>
          <w:p w14:paraId="2A8EFBB2" w14:textId="77777777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bookmarkStart w:id="0" w:name="_GoBack"/>
            <w:bookmarkEnd w:id="0"/>
          </w:p>
          <w:p w14:paraId="4A5AB0C8" w14:textId="77777777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143CCFB0" w14:textId="77777777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7BF83D0B" w14:textId="77777777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7D4AD258" w14:textId="63D914FF" w:rsidR="00B845F9" w:rsidRPr="00180032" w:rsidRDefault="00B845F9" w:rsidP="00F05FC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A7463D8" w14:textId="77777777" w:rsidR="00B845F9" w:rsidRPr="00180032" w:rsidRDefault="00B845F9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Ministério da Cidadania*</w:t>
            </w:r>
            <w:r w:rsidRPr="00180032">
              <w:rPr>
                <w:rFonts w:asciiTheme="minorHAnsi" w:hAnsiTheme="minorHAnsi" w:cstheme="minorHAnsi"/>
              </w:rPr>
              <w:br/>
              <w:t>ENAP</w:t>
            </w:r>
          </w:p>
          <w:p w14:paraId="1E272246" w14:textId="77777777" w:rsidR="00B845F9" w:rsidRPr="00180032" w:rsidRDefault="00B845F9" w:rsidP="00F05FCA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180032">
              <w:rPr>
                <w:rFonts w:asciiTheme="minorHAnsi" w:hAnsiTheme="minorHAnsi" w:cstheme="minorHAnsi"/>
              </w:rPr>
              <w:t>CONSEA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430BA5E2" w14:textId="562AAA27" w:rsidR="00E04329" w:rsidRPr="00E253D6" w:rsidRDefault="008938B7" w:rsidP="00E043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253D6">
              <w:rPr>
                <w:rFonts w:asciiTheme="minorHAnsi" w:hAnsiTheme="minorHAnsi" w:cstheme="minorHAnsi"/>
                <w:sz w:val="22"/>
                <w:szCs w:val="22"/>
              </w:rPr>
              <w:t xml:space="preserve">Marco com </w:t>
            </w:r>
            <w:r w:rsidR="00E04329" w:rsidRPr="00E253D6">
              <w:rPr>
                <w:rFonts w:asciiTheme="minorHAnsi" w:hAnsiTheme="minorHAnsi" w:cstheme="minorHAnsi"/>
                <w:sz w:val="22"/>
                <w:szCs w:val="22"/>
              </w:rPr>
              <w:t>40% de execução</w:t>
            </w:r>
            <w:r w:rsidRPr="00E253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3709685" w14:textId="77777777" w:rsidR="008938B7" w:rsidRPr="00E253D6" w:rsidRDefault="008938B7" w:rsidP="00E043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595959"/>
                <w:sz w:val="22"/>
                <w:szCs w:val="22"/>
              </w:rPr>
            </w:pPr>
          </w:p>
          <w:p w14:paraId="479F2E2B" w14:textId="38AECC91" w:rsidR="00E253D6" w:rsidRPr="00A76C51" w:rsidRDefault="008938B7" w:rsidP="00E253D6">
            <w:pPr>
              <w:textAlignment w:val="baseline"/>
            </w:pPr>
            <w:r w:rsidRPr="00A76C51">
              <w:t xml:space="preserve">Foi relembrado que o marco sofreu atraso devido </w:t>
            </w:r>
            <w:r w:rsidR="000014EE">
              <w:t>à</w:t>
            </w:r>
            <w:r w:rsidRPr="00A76C51">
              <w:t xml:space="preserve"> inativação </w:t>
            </w:r>
            <w:r w:rsidR="00E04329" w:rsidRPr="00A76C51">
              <w:t>do CONSEA</w:t>
            </w:r>
            <w:r w:rsidRPr="00A76C51">
              <w:t>.</w:t>
            </w:r>
            <w:r w:rsidR="00E04329" w:rsidRPr="00E253D6">
              <w:rPr>
                <w:rFonts w:asciiTheme="minorHAnsi" w:hAnsiTheme="minorHAnsi" w:cstheme="minorHAnsi"/>
              </w:rPr>
              <w:t xml:space="preserve"> </w:t>
            </w:r>
            <w:r w:rsidR="00E04329" w:rsidRPr="00A76C51">
              <w:t>O conteúdo dos cursos </w:t>
            </w:r>
            <w:r w:rsidRPr="00A76C51">
              <w:t>continua em processo revisão</w:t>
            </w:r>
            <w:r w:rsidR="00E04329" w:rsidRPr="00A76C51">
              <w:t>, considerando a nova gestão e mudanças institucionais.  </w:t>
            </w:r>
          </w:p>
          <w:p w14:paraId="64391AC0" w14:textId="77777777" w:rsidR="00E253D6" w:rsidRPr="00E253D6" w:rsidRDefault="00E253D6" w:rsidP="00E253D6">
            <w:pPr>
              <w:textAlignment w:val="baseline"/>
              <w:rPr>
                <w:rStyle w:val="eop"/>
              </w:rPr>
            </w:pPr>
          </w:p>
          <w:p w14:paraId="6DBD2229" w14:textId="61C3B7D8" w:rsidR="00E04329" w:rsidRPr="00E253D6" w:rsidRDefault="00E253D6" w:rsidP="00E253D6">
            <w:pPr>
              <w:textAlignment w:val="baseline"/>
              <w:rPr>
                <w:rFonts w:asciiTheme="minorHAnsi" w:hAnsiTheme="minorHAnsi" w:cstheme="minorHAnsi"/>
              </w:rPr>
            </w:pPr>
            <w:r w:rsidRPr="00E253D6">
              <w:rPr>
                <w:rFonts w:asciiTheme="minorHAnsi" w:hAnsiTheme="minorHAnsi" w:cstheme="minorHAnsi"/>
              </w:rPr>
              <w:t xml:space="preserve">Após revisão, o conteúdo será encaminhado para a Secretaria de Gestão da Informação (SAGI) que fará a adaptação para o formato de EAD. O prazo para isso dependerá da disponibilidade do setor. </w:t>
            </w:r>
            <w:r w:rsidR="00E04329" w:rsidRPr="00E253D6">
              <w:rPr>
                <w:rStyle w:val="eop"/>
                <w:rFonts w:asciiTheme="minorHAnsi" w:hAnsiTheme="minorHAnsi" w:cstheme="minorHAnsi"/>
              </w:rPr>
              <w:br/>
            </w:r>
          </w:p>
          <w:p w14:paraId="31D36F27" w14:textId="34639BCD" w:rsidR="008938B7" w:rsidRPr="00E253D6" w:rsidRDefault="008938B7" w:rsidP="00E043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3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Encaminhamento</w:t>
            </w:r>
            <w:r w:rsidR="00E253D6" w:rsidRPr="00E253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E253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32EA4306" w14:textId="601A04CF" w:rsidR="008938B7" w:rsidRPr="00E253D6" w:rsidRDefault="008938B7" w:rsidP="00E043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A1C08" w14:textId="24EAA2A8" w:rsidR="00E253D6" w:rsidRPr="00E253D6" w:rsidRDefault="00CD1982" w:rsidP="00E253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Ministério da Cidadania fará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>revisão do conteúdo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curso e o encaminhará para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>SAGI.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Além disso, será verificado, junto </w:t>
            </w:r>
            <w:r w:rsidR="000014EE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A76C51">
              <w:rPr>
                <w:rFonts w:asciiTheme="minorHAnsi" w:hAnsiTheme="minorHAnsi" w:cstheme="minorHAnsi"/>
                <w:sz w:val="22"/>
                <w:szCs w:val="22"/>
              </w:rPr>
              <w:t xml:space="preserve"> Secretaria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>a disponibilidade</w:t>
            </w:r>
            <w:r w:rsidR="00A76C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>para atendimento da demanda no prazo anteriormente acordado.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 xml:space="preserve">Caso necessário,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feita a 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>redefinição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data</w:t>
            </w:r>
            <w:r w:rsidR="00E253D6" w:rsidRPr="00E253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A7FB661" w14:textId="46FECC1F" w:rsidR="00133051" w:rsidRPr="00E253D6" w:rsidRDefault="00133051" w:rsidP="00490A9F">
            <w:pPr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133051" w:rsidRPr="00180032" w14:paraId="379E93BE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26A64A73" w14:textId="77777777" w:rsidR="00133051" w:rsidRPr="00180032" w:rsidRDefault="00133051" w:rsidP="00F05FC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5 - Disponibilização de cursos em plataforma virtual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5482D4B3" w14:textId="77777777" w:rsidR="00133051" w:rsidRPr="00180032" w:rsidRDefault="00133051" w:rsidP="00133051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início: 01/12/2018</w:t>
            </w:r>
          </w:p>
          <w:p w14:paraId="3A26B656" w14:textId="77777777" w:rsidR="00133051" w:rsidRPr="00180032" w:rsidRDefault="00133051" w:rsidP="00133051">
            <w:pPr>
              <w:rPr>
                <w:rFonts w:asciiTheme="minorHAnsi" w:hAnsiTheme="minorHAnsi" w:cstheme="minorHAnsi"/>
              </w:rPr>
            </w:pPr>
          </w:p>
          <w:p w14:paraId="7A2DDCE0" w14:textId="77777777" w:rsidR="00133051" w:rsidRPr="00180032" w:rsidRDefault="00133051" w:rsidP="00133051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conclusão: 31/07/2020</w:t>
            </w:r>
          </w:p>
          <w:p w14:paraId="4C7F8332" w14:textId="77777777" w:rsidR="00133051" w:rsidRPr="00180032" w:rsidRDefault="00133051" w:rsidP="00133051">
            <w:pPr>
              <w:jc w:val="center"/>
              <w:rPr>
                <w:rFonts w:asciiTheme="minorHAnsi" w:hAnsiTheme="minorHAnsi" w:cstheme="minorHAnsi"/>
              </w:rPr>
            </w:pPr>
          </w:p>
          <w:p w14:paraId="52D8FEE3" w14:textId="77777777" w:rsidR="00133051" w:rsidRPr="00180032" w:rsidRDefault="00133051" w:rsidP="00F05FCA">
            <w:pPr>
              <w:jc w:val="center"/>
              <w:rPr>
                <w:rFonts w:asciiTheme="minorHAnsi" w:hAnsiTheme="minorHAnsi" w:cstheme="minorHAnsi"/>
              </w:rPr>
            </w:pPr>
          </w:p>
          <w:p w14:paraId="69B72F9E" w14:textId="1F8C31B7" w:rsidR="00133051" w:rsidRPr="00180032" w:rsidRDefault="00133051" w:rsidP="00A76C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3AAA27B" w14:textId="77777777" w:rsidR="00133051" w:rsidRPr="00A76C51" w:rsidRDefault="00133051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A76C51">
              <w:rPr>
                <w:rFonts w:asciiTheme="minorHAnsi" w:hAnsiTheme="minorHAnsi" w:cstheme="minorHAnsi"/>
              </w:rPr>
              <w:t>ENAP*</w:t>
            </w:r>
          </w:p>
          <w:p w14:paraId="3428199B" w14:textId="77777777" w:rsidR="00133051" w:rsidRPr="00A76C51" w:rsidRDefault="00133051" w:rsidP="00F05FCA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A76C51">
              <w:rPr>
                <w:rFonts w:asciiTheme="minorHAnsi" w:hAnsiTheme="minorHAnsi" w:cstheme="minorHAnsi"/>
              </w:rPr>
              <w:t>Ministério da Cidadania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27E2F21B" w14:textId="77777777" w:rsidR="005D45CC" w:rsidRDefault="00A76C51" w:rsidP="00490A9F">
            <w:pPr>
              <w:textAlignment w:val="baseline"/>
              <w:rPr>
                <w:rFonts w:asciiTheme="minorHAnsi" w:hAnsiTheme="minorHAnsi" w:cstheme="minorHAnsi"/>
              </w:rPr>
            </w:pPr>
            <w:r w:rsidRPr="005727CD">
              <w:rPr>
                <w:rFonts w:asciiTheme="minorHAnsi" w:hAnsiTheme="minorHAnsi" w:cstheme="minorHAnsi"/>
              </w:rPr>
              <w:t xml:space="preserve">Marco com 20% de execução. </w:t>
            </w:r>
            <w:r w:rsidR="005D45CC">
              <w:rPr>
                <w:rFonts w:asciiTheme="minorHAnsi" w:hAnsiTheme="minorHAnsi" w:cstheme="minorHAnsi"/>
              </w:rPr>
              <w:br/>
            </w:r>
          </w:p>
          <w:p w14:paraId="087E21AF" w14:textId="0291A13A" w:rsidR="00490A9F" w:rsidRPr="005727CD" w:rsidRDefault="00A76C51" w:rsidP="00490A9F">
            <w:pPr>
              <w:textAlignment w:val="baseline"/>
              <w:rPr>
                <w:rFonts w:asciiTheme="minorHAnsi" w:hAnsiTheme="minorHAnsi" w:cstheme="minorHAnsi"/>
              </w:rPr>
            </w:pPr>
            <w:r w:rsidRPr="005727CD">
              <w:rPr>
                <w:rFonts w:asciiTheme="minorHAnsi" w:hAnsiTheme="minorHAnsi" w:cstheme="minorHAnsi"/>
              </w:rPr>
              <w:t xml:space="preserve">Foi relembrado que </w:t>
            </w:r>
            <w:r w:rsidR="00490A9F" w:rsidRPr="005727CD">
              <w:rPr>
                <w:rFonts w:asciiTheme="minorHAnsi" w:hAnsiTheme="minorHAnsi" w:cstheme="minorHAnsi"/>
              </w:rPr>
              <w:t xml:space="preserve">a alteração de </w:t>
            </w:r>
            <w:r w:rsidRPr="005727CD">
              <w:rPr>
                <w:rFonts w:asciiTheme="minorHAnsi" w:hAnsiTheme="minorHAnsi" w:cstheme="minorHAnsi"/>
              </w:rPr>
              <w:t>dirigentes na g</w:t>
            </w:r>
            <w:r w:rsidR="00490A9F" w:rsidRPr="005727CD">
              <w:rPr>
                <w:rFonts w:asciiTheme="minorHAnsi" w:hAnsiTheme="minorHAnsi" w:cstheme="minorHAnsi"/>
              </w:rPr>
              <w:t xml:space="preserve">estão </w:t>
            </w:r>
            <w:r w:rsidRPr="005727CD">
              <w:rPr>
                <w:rFonts w:asciiTheme="minorHAnsi" w:hAnsiTheme="minorHAnsi" w:cstheme="minorHAnsi"/>
              </w:rPr>
              <w:t>d</w:t>
            </w:r>
            <w:r w:rsidR="00490A9F" w:rsidRPr="005727CD">
              <w:rPr>
                <w:rFonts w:asciiTheme="minorHAnsi" w:hAnsiTheme="minorHAnsi" w:cstheme="minorHAnsi"/>
              </w:rPr>
              <w:t>a ENAP</w:t>
            </w:r>
            <w:r w:rsidRPr="005727CD">
              <w:rPr>
                <w:rFonts w:asciiTheme="minorHAnsi" w:hAnsiTheme="minorHAnsi" w:cstheme="minorHAnsi"/>
              </w:rPr>
              <w:t xml:space="preserve"> gerou impactos no marco. Foi necessário </w:t>
            </w:r>
            <w:r w:rsidR="00490A9F" w:rsidRPr="005727CD">
              <w:rPr>
                <w:rFonts w:asciiTheme="minorHAnsi" w:hAnsiTheme="minorHAnsi" w:cstheme="minorHAnsi"/>
              </w:rPr>
              <w:t xml:space="preserve">reapresentação do compromisso e estabelecimento de atividades para sua execução.  </w:t>
            </w:r>
          </w:p>
          <w:p w14:paraId="262E214B" w14:textId="77777777" w:rsidR="00490A9F" w:rsidRPr="005727CD" w:rsidRDefault="00490A9F" w:rsidP="00F05FC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016B2FBF" w14:textId="6D418A24" w:rsidR="00A87958" w:rsidRPr="005727CD" w:rsidRDefault="00490A9F" w:rsidP="00A87958">
            <w:pPr>
              <w:textAlignment w:val="baseline"/>
              <w:rPr>
                <w:rFonts w:asciiTheme="minorHAnsi" w:hAnsiTheme="minorHAnsi" w:cstheme="minorHAnsi"/>
              </w:rPr>
            </w:pPr>
            <w:r w:rsidRPr="005727CD">
              <w:rPr>
                <w:rFonts w:asciiTheme="minorHAnsi" w:hAnsiTheme="minorHAnsi" w:cstheme="minorHAnsi"/>
              </w:rPr>
              <w:t xml:space="preserve">Na </w:t>
            </w:r>
            <w:r w:rsidR="005D45CC">
              <w:rPr>
                <w:rFonts w:asciiTheme="minorHAnsi" w:hAnsiTheme="minorHAnsi" w:cstheme="minorHAnsi"/>
              </w:rPr>
              <w:t>última reunião entre Cidadania e ENAP</w:t>
            </w:r>
            <w:r w:rsidRPr="005727CD">
              <w:rPr>
                <w:rFonts w:asciiTheme="minorHAnsi" w:hAnsiTheme="minorHAnsi" w:cstheme="minorHAnsi"/>
              </w:rPr>
              <w:t>, foi</w:t>
            </w:r>
            <w:r w:rsidR="005D45CC">
              <w:rPr>
                <w:rFonts w:asciiTheme="minorHAnsi" w:hAnsiTheme="minorHAnsi" w:cstheme="minorHAnsi"/>
              </w:rPr>
              <w:t xml:space="preserve"> </w:t>
            </w:r>
            <w:r w:rsidR="00A87958" w:rsidRPr="005727CD">
              <w:rPr>
                <w:rFonts w:asciiTheme="minorHAnsi" w:hAnsiTheme="minorHAnsi" w:cstheme="minorHAnsi"/>
              </w:rPr>
              <w:t xml:space="preserve">decidido que a formatação dos cursos seria feita pela SAGI (dentro do </w:t>
            </w:r>
            <w:r w:rsidR="005D45CC">
              <w:rPr>
                <w:rFonts w:asciiTheme="minorHAnsi" w:hAnsiTheme="minorHAnsi" w:cstheme="minorHAnsi"/>
              </w:rPr>
              <w:t>M</w:t>
            </w:r>
            <w:r w:rsidR="00A87958" w:rsidRPr="005727CD">
              <w:rPr>
                <w:rFonts w:asciiTheme="minorHAnsi" w:hAnsiTheme="minorHAnsi" w:cstheme="minorHAnsi"/>
              </w:rPr>
              <w:t>inistéri</w:t>
            </w:r>
            <w:r w:rsidR="005D45CC">
              <w:rPr>
                <w:rFonts w:asciiTheme="minorHAnsi" w:hAnsiTheme="minorHAnsi" w:cstheme="minorHAnsi"/>
              </w:rPr>
              <w:t>o</w:t>
            </w:r>
            <w:r w:rsidR="00A87958" w:rsidRPr="005727CD">
              <w:rPr>
                <w:rFonts w:asciiTheme="minorHAnsi" w:hAnsiTheme="minorHAnsi" w:cstheme="minorHAnsi"/>
              </w:rPr>
              <w:t>) e depois seria disponibilizado na plataforma da ENAP</w:t>
            </w:r>
            <w:r w:rsidR="005D45CC">
              <w:rPr>
                <w:rFonts w:asciiTheme="minorHAnsi" w:hAnsiTheme="minorHAnsi" w:cstheme="minorHAnsi"/>
              </w:rPr>
              <w:t xml:space="preserve">. </w:t>
            </w:r>
          </w:p>
          <w:p w14:paraId="69F856AF" w14:textId="77777777" w:rsidR="00133051" w:rsidRPr="005727CD" w:rsidRDefault="00133051" w:rsidP="00F05FC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5BB7DCCD" w14:textId="299DEEF9" w:rsidR="004D2EDC" w:rsidRPr="005727CD" w:rsidRDefault="004D2EDC" w:rsidP="004D2EDC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5727CD">
              <w:rPr>
                <w:rFonts w:asciiTheme="minorHAnsi" w:hAnsiTheme="minorHAnsi" w:cstheme="minorHAnsi"/>
                <w:b/>
              </w:rPr>
              <w:t>Encaminhamento:</w:t>
            </w:r>
            <w:r w:rsidRPr="005727CD">
              <w:rPr>
                <w:rFonts w:asciiTheme="minorHAnsi" w:hAnsiTheme="minorHAnsi" w:cstheme="minorHAnsi"/>
              </w:rPr>
              <w:t xml:space="preserve"> </w:t>
            </w:r>
            <w:r w:rsidR="00A87958" w:rsidRPr="005727CD">
              <w:rPr>
                <w:rFonts w:asciiTheme="minorHAnsi" w:hAnsiTheme="minorHAnsi" w:cstheme="minorHAnsi"/>
              </w:rPr>
              <w:t xml:space="preserve">finalização da formatação do curso pela SAGI para posterior disponibilização na Escola Virtual de Governo da </w:t>
            </w:r>
            <w:r w:rsidRPr="005727CD">
              <w:rPr>
                <w:rFonts w:asciiTheme="minorHAnsi" w:hAnsiTheme="minorHAnsi" w:cstheme="minorHAnsi"/>
              </w:rPr>
              <w:t>ENAP.</w:t>
            </w:r>
          </w:p>
        </w:tc>
      </w:tr>
      <w:tr w:rsidR="004D2EDC" w:rsidRPr="00180032" w14:paraId="4B7DD4D0" w14:textId="77777777" w:rsidTr="6F6A8BF5">
        <w:trPr>
          <w:trHeight w:val="45"/>
          <w:jc w:val="center"/>
        </w:trPr>
        <w:tc>
          <w:tcPr>
            <w:tcW w:w="2356" w:type="dxa"/>
            <w:shd w:val="clear" w:color="auto" w:fill="F2F2F2" w:themeFill="background1" w:themeFillShade="F2"/>
          </w:tcPr>
          <w:p w14:paraId="5996AFBF" w14:textId="77777777" w:rsidR="004D2EDC" w:rsidRPr="00180032" w:rsidRDefault="004D2EDC" w:rsidP="00F05FCA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6 - Inclusão dos temas de Segurança Alimentar e Nutricional (SAN) e Direito Humano à Alimentação Adequada (DHAA) em cursos ofertados pela ENAP</w:t>
            </w:r>
          </w:p>
        </w:tc>
        <w:tc>
          <w:tcPr>
            <w:tcW w:w="2024" w:type="dxa"/>
            <w:shd w:val="clear" w:color="auto" w:fill="F2F2F2" w:themeFill="background1" w:themeFillShade="F2"/>
          </w:tcPr>
          <w:p w14:paraId="04E1166B" w14:textId="77777777" w:rsidR="004D2EDC" w:rsidRPr="00180032" w:rsidRDefault="004D2EDC" w:rsidP="004D2EDC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 xml:space="preserve">Data prevista para início: </w:t>
            </w:r>
          </w:p>
          <w:p w14:paraId="4A25CD27" w14:textId="77777777" w:rsidR="004D2EDC" w:rsidRPr="00180032" w:rsidRDefault="004D2EDC" w:rsidP="004D2EDC">
            <w:pPr>
              <w:jc w:val="both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01/03/2019</w:t>
            </w:r>
          </w:p>
          <w:p w14:paraId="273C398B" w14:textId="77777777" w:rsidR="004D2EDC" w:rsidRPr="00180032" w:rsidRDefault="004D2EDC" w:rsidP="004D2EDC">
            <w:pPr>
              <w:rPr>
                <w:rFonts w:asciiTheme="minorHAnsi" w:hAnsiTheme="minorHAnsi" w:cstheme="minorHAnsi"/>
              </w:rPr>
            </w:pPr>
          </w:p>
          <w:p w14:paraId="19687969" w14:textId="24850EEF" w:rsidR="004D2EDC" w:rsidRPr="00180032" w:rsidRDefault="004D2EDC" w:rsidP="005727CD">
            <w:pPr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Data prevista para conclusão: 31/07/2020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8065DBA" w14:textId="77777777" w:rsidR="004D2EDC" w:rsidRPr="00180032" w:rsidRDefault="004D2EDC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ENAP*</w:t>
            </w:r>
          </w:p>
          <w:p w14:paraId="07468556" w14:textId="77777777" w:rsidR="004D2EDC" w:rsidRPr="00180032" w:rsidRDefault="004D2EDC" w:rsidP="00F05FCA">
            <w:pPr>
              <w:textAlignment w:val="baseline"/>
              <w:rPr>
                <w:rFonts w:asciiTheme="minorHAnsi" w:hAnsiTheme="minorHAnsi" w:cstheme="minorHAnsi"/>
              </w:rPr>
            </w:pPr>
            <w:r w:rsidRPr="00180032">
              <w:rPr>
                <w:rFonts w:asciiTheme="minorHAnsi" w:hAnsiTheme="minorHAnsi" w:cstheme="minorHAnsi"/>
              </w:rPr>
              <w:t>Ministério da Cidadania CONSEA</w:t>
            </w:r>
          </w:p>
        </w:tc>
        <w:tc>
          <w:tcPr>
            <w:tcW w:w="4237" w:type="dxa"/>
            <w:shd w:val="clear" w:color="auto" w:fill="F2F2F2" w:themeFill="background1" w:themeFillShade="F2"/>
          </w:tcPr>
          <w:p w14:paraId="2836577F" w14:textId="1B5199C6" w:rsidR="005727CD" w:rsidRPr="005727CD" w:rsidRDefault="00A76C51" w:rsidP="005727CD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5727CD">
              <w:rPr>
                <w:rFonts w:asciiTheme="minorHAnsi" w:hAnsiTheme="minorHAnsi" w:cstheme="minorHAnsi"/>
              </w:rPr>
              <w:t xml:space="preserve">Marco com </w:t>
            </w:r>
            <w:r w:rsidR="00E04329" w:rsidRPr="005727CD">
              <w:rPr>
                <w:rFonts w:asciiTheme="minorHAnsi" w:hAnsiTheme="minorHAnsi" w:cstheme="minorHAnsi"/>
              </w:rPr>
              <w:t>20% de execução</w:t>
            </w:r>
            <w:r w:rsidRPr="005727CD">
              <w:rPr>
                <w:rFonts w:asciiTheme="minorHAnsi" w:hAnsiTheme="minorHAnsi" w:cstheme="minorHAnsi"/>
              </w:rPr>
              <w:t>. A ex</w:t>
            </w:r>
            <w:r w:rsidR="005727CD" w:rsidRPr="005727CD">
              <w:rPr>
                <w:rFonts w:asciiTheme="minorHAnsi" w:hAnsiTheme="minorHAnsi" w:cstheme="minorHAnsi"/>
              </w:rPr>
              <w:t xml:space="preserve">ecução do marco depende do anterior. </w:t>
            </w:r>
          </w:p>
          <w:p w14:paraId="799B078E" w14:textId="57CCEADD" w:rsidR="004D2EDC" w:rsidRPr="005727CD" w:rsidRDefault="004D2EDC" w:rsidP="004D2EDC">
            <w:pPr>
              <w:textAlignment w:val="baseline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9AC02FB" w14:textId="77777777" w:rsidR="00746076" w:rsidRPr="00180032" w:rsidRDefault="00746076" w:rsidP="00787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b/>
          <w:color w:val="FF0000"/>
          <w:lang w:eastAsia="pt-BR"/>
        </w:rPr>
      </w:pPr>
    </w:p>
    <w:sectPr w:rsidR="00746076" w:rsidRPr="00180032" w:rsidSect="00787C8D">
      <w:headerReference w:type="default" r:id="rId11"/>
      <w:pgSz w:w="11906" w:h="16838"/>
      <w:pgMar w:top="720" w:right="1416" w:bottom="72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5E7B3" w14:textId="77777777" w:rsidR="00A25F2B" w:rsidRDefault="00A25F2B" w:rsidP="00A06338">
      <w:pPr>
        <w:spacing w:after="0" w:line="240" w:lineRule="auto"/>
      </w:pPr>
      <w:r>
        <w:separator/>
      </w:r>
    </w:p>
  </w:endnote>
  <w:endnote w:type="continuationSeparator" w:id="0">
    <w:p w14:paraId="1F32F788" w14:textId="77777777" w:rsidR="00A25F2B" w:rsidRDefault="00A25F2B" w:rsidP="00A0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CAC39" w14:textId="77777777" w:rsidR="00A25F2B" w:rsidRDefault="00A25F2B" w:rsidP="00A06338">
      <w:pPr>
        <w:spacing w:after="0" w:line="240" w:lineRule="auto"/>
      </w:pPr>
      <w:r>
        <w:separator/>
      </w:r>
    </w:p>
  </w:footnote>
  <w:footnote w:type="continuationSeparator" w:id="0">
    <w:p w14:paraId="50889226" w14:textId="77777777" w:rsidR="00A25F2B" w:rsidRDefault="00A25F2B" w:rsidP="00A0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C475" w14:textId="77777777" w:rsidR="00A06338" w:rsidRDefault="00A06338" w:rsidP="00787C8D">
    <w:pPr>
      <w:pStyle w:val="Cabealho"/>
      <w:ind w:left="-1418" w:right="-449"/>
    </w:pPr>
    <w:r>
      <w:rPr>
        <w:noProof/>
        <w:lang w:eastAsia="pt-BR"/>
      </w:rPr>
      <w:drawing>
        <wp:inline distT="0" distB="0" distL="0" distR="0" wp14:anchorId="394D8D62" wp14:editId="6F35CA88">
          <wp:extent cx="7764570" cy="94615"/>
          <wp:effectExtent l="0" t="0" r="8255" b="635"/>
          <wp:docPr id="12" name="Imagem 12" descr="C:\Users\thalitaca\Desktop\CGU\Logos OGP\strip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70" cy="94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</w:p>
  <w:p w14:paraId="5E9CA2EE" w14:textId="77777777" w:rsidR="00A06338" w:rsidRDefault="00A063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0B8"/>
    <w:multiLevelType w:val="hybridMultilevel"/>
    <w:tmpl w:val="DD5823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923DC"/>
    <w:multiLevelType w:val="hybridMultilevel"/>
    <w:tmpl w:val="C46AC438"/>
    <w:lvl w:ilvl="0" w:tplc="04160017">
      <w:start w:val="1"/>
      <w:numFmt w:val="lowerLetter"/>
      <w:lvlText w:val="%1)"/>
      <w:lvlJc w:val="left"/>
      <w:pPr>
        <w:ind w:left="1582" w:hanging="360"/>
      </w:pPr>
    </w:lvl>
    <w:lvl w:ilvl="1" w:tplc="04160019" w:tentative="1">
      <w:start w:val="1"/>
      <w:numFmt w:val="lowerLetter"/>
      <w:lvlText w:val="%2."/>
      <w:lvlJc w:val="left"/>
      <w:pPr>
        <w:ind w:left="2302" w:hanging="360"/>
      </w:pPr>
    </w:lvl>
    <w:lvl w:ilvl="2" w:tplc="0416001B" w:tentative="1">
      <w:start w:val="1"/>
      <w:numFmt w:val="lowerRoman"/>
      <w:lvlText w:val="%3."/>
      <w:lvlJc w:val="right"/>
      <w:pPr>
        <w:ind w:left="3022" w:hanging="180"/>
      </w:pPr>
    </w:lvl>
    <w:lvl w:ilvl="3" w:tplc="0416000F" w:tentative="1">
      <w:start w:val="1"/>
      <w:numFmt w:val="decimal"/>
      <w:lvlText w:val="%4."/>
      <w:lvlJc w:val="left"/>
      <w:pPr>
        <w:ind w:left="3742" w:hanging="360"/>
      </w:pPr>
    </w:lvl>
    <w:lvl w:ilvl="4" w:tplc="04160019" w:tentative="1">
      <w:start w:val="1"/>
      <w:numFmt w:val="lowerLetter"/>
      <w:lvlText w:val="%5."/>
      <w:lvlJc w:val="left"/>
      <w:pPr>
        <w:ind w:left="4462" w:hanging="360"/>
      </w:pPr>
    </w:lvl>
    <w:lvl w:ilvl="5" w:tplc="0416001B" w:tentative="1">
      <w:start w:val="1"/>
      <w:numFmt w:val="lowerRoman"/>
      <w:lvlText w:val="%6."/>
      <w:lvlJc w:val="right"/>
      <w:pPr>
        <w:ind w:left="5182" w:hanging="180"/>
      </w:pPr>
    </w:lvl>
    <w:lvl w:ilvl="6" w:tplc="0416000F" w:tentative="1">
      <w:start w:val="1"/>
      <w:numFmt w:val="decimal"/>
      <w:lvlText w:val="%7."/>
      <w:lvlJc w:val="left"/>
      <w:pPr>
        <w:ind w:left="5902" w:hanging="360"/>
      </w:pPr>
    </w:lvl>
    <w:lvl w:ilvl="7" w:tplc="04160019" w:tentative="1">
      <w:start w:val="1"/>
      <w:numFmt w:val="lowerLetter"/>
      <w:lvlText w:val="%8."/>
      <w:lvlJc w:val="left"/>
      <w:pPr>
        <w:ind w:left="6622" w:hanging="360"/>
      </w:pPr>
    </w:lvl>
    <w:lvl w:ilvl="8" w:tplc="04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0A1C13D6"/>
    <w:multiLevelType w:val="hybridMultilevel"/>
    <w:tmpl w:val="A71C61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03FB"/>
    <w:multiLevelType w:val="hybridMultilevel"/>
    <w:tmpl w:val="61AC86E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3AA"/>
    <w:multiLevelType w:val="hybridMultilevel"/>
    <w:tmpl w:val="53EE5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1E3"/>
    <w:multiLevelType w:val="hybridMultilevel"/>
    <w:tmpl w:val="606C8E1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5A1B56"/>
    <w:multiLevelType w:val="hybridMultilevel"/>
    <w:tmpl w:val="CBC00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7C98"/>
    <w:multiLevelType w:val="hybridMultilevel"/>
    <w:tmpl w:val="578E33DC"/>
    <w:lvl w:ilvl="0" w:tplc="D22EA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764CE"/>
    <w:multiLevelType w:val="hybridMultilevel"/>
    <w:tmpl w:val="E636531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810677"/>
    <w:multiLevelType w:val="multilevel"/>
    <w:tmpl w:val="4D9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730B4"/>
    <w:multiLevelType w:val="hybridMultilevel"/>
    <w:tmpl w:val="603EAF8C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9AE5840"/>
    <w:multiLevelType w:val="hybridMultilevel"/>
    <w:tmpl w:val="A5D8C9A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74A08"/>
    <w:multiLevelType w:val="hybridMultilevel"/>
    <w:tmpl w:val="A412BF32"/>
    <w:lvl w:ilvl="0" w:tplc="5F02672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74EE"/>
    <w:multiLevelType w:val="hybridMultilevel"/>
    <w:tmpl w:val="3BAA58D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101B78"/>
    <w:multiLevelType w:val="hybridMultilevel"/>
    <w:tmpl w:val="E636531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3E1FDB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594B36"/>
    <w:multiLevelType w:val="hybridMultilevel"/>
    <w:tmpl w:val="6750EC6C"/>
    <w:lvl w:ilvl="0" w:tplc="207CA27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664A"/>
    <w:multiLevelType w:val="hybridMultilevel"/>
    <w:tmpl w:val="E636531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DC7D70"/>
    <w:multiLevelType w:val="hybridMultilevel"/>
    <w:tmpl w:val="5B401420"/>
    <w:lvl w:ilvl="0" w:tplc="5F02672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B4E6A"/>
    <w:multiLevelType w:val="hybridMultilevel"/>
    <w:tmpl w:val="042EC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83D14"/>
    <w:multiLevelType w:val="hybridMultilevel"/>
    <w:tmpl w:val="B86C956C"/>
    <w:lvl w:ilvl="0" w:tplc="B55E737A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93B1D76"/>
    <w:multiLevelType w:val="hybridMultilevel"/>
    <w:tmpl w:val="6C64CAD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F60C5"/>
    <w:multiLevelType w:val="hybridMultilevel"/>
    <w:tmpl w:val="2070B37A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B3745A8"/>
    <w:multiLevelType w:val="hybridMultilevel"/>
    <w:tmpl w:val="E76A5C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C27364"/>
    <w:multiLevelType w:val="hybridMultilevel"/>
    <w:tmpl w:val="042EC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1CDA"/>
    <w:multiLevelType w:val="multilevel"/>
    <w:tmpl w:val="1D92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035B5"/>
    <w:multiLevelType w:val="hybridMultilevel"/>
    <w:tmpl w:val="603EAF8C"/>
    <w:lvl w:ilvl="0" w:tplc="04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F1138D5"/>
    <w:multiLevelType w:val="hybridMultilevel"/>
    <w:tmpl w:val="E636531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686A8C"/>
    <w:multiLevelType w:val="hybridMultilevel"/>
    <w:tmpl w:val="7232552C"/>
    <w:lvl w:ilvl="0" w:tplc="1A629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7"/>
  </w:num>
  <w:num w:numId="4">
    <w:abstractNumId w:val="22"/>
  </w:num>
  <w:num w:numId="5">
    <w:abstractNumId w:val="13"/>
  </w:num>
  <w:num w:numId="6">
    <w:abstractNumId w:val="23"/>
  </w:num>
  <w:num w:numId="7">
    <w:abstractNumId w:val="16"/>
  </w:num>
  <w:num w:numId="8">
    <w:abstractNumId w:val="25"/>
  </w:num>
  <w:num w:numId="9">
    <w:abstractNumId w:val="12"/>
  </w:num>
  <w:num w:numId="10">
    <w:abstractNumId w:val="18"/>
  </w:num>
  <w:num w:numId="11">
    <w:abstractNumId w:val="4"/>
  </w:num>
  <w:num w:numId="12">
    <w:abstractNumId w:val="3"/>
  </w:num>
  <w:num w:numId="13">
    <w:abstractNumId w:val="6"/>
  </w:num>
  <w:num w:numId="14">
    <w:abstractNumId w:val="24"/>
  </w:num>
  <w:num w:numId="15">
    <w:abstractNumId w:val="26"/>
  </w:num>
  <w:num w:numId="16">
    <w:abstractNumId w:val="15"/>
  </w:num>
  <w:num w:numId="17">
    <w:abstractNumId w:val="20"/>
  </w:num>
  <w:num w:numId="18">
    <w:abstractNumId w:val="21"/>
  </w:num>
  <w:num w:numId="19">
    <w:abstractNumId w:val="0"/>
  </w:num>
  <w:num w:numId="20">
    <w:abstractNumId w:val="1"/>
  </w:num>
  <w:num w:numId="21">
    <w:abstractNumId w:val="10"/>
  </w:num>
  <w:num w:numId="22">
    <w:abstractNumId w:val="14"/>
  </w:num>
  <w:num w:numId="23">
    <w:abstractNumId w:val="11"/>
  </w:num>
  <w:num w:numId="24">
    <w:abstractNumId w:val="2"/>
  </w:num>
  <w:num w:numId="25">
    <w:abstractNumId w:val="9"/>
  </w:num>
  <w:num w:numId="26">
    <w:abstractNumId w:val="19"/>
  </w:num>
  <w:num w:numId="27">
    <w:abstractNumId w:val="8"/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6B"/>
    <w:rsid w:val="000014EE"/>
    <w:rsid w:val="00013159"/>
    <w:rsid w:val="000246DE"/>
    <w:rsid w:val="00027656"/>
    <w:rsid w:val="00061162"/>
    <w:rsid w:val="000649CB"/>
    <w:rsid w:val="0007775B"/>
    <w:rsid w:val="000835B3"/>
    <w:rsid w:val="000B2319"/>
    <w:rsid w:val="000B4835"/>
    <w:rsid w:val="000E4540"/>
    <w:rsid w:val="000F1A01"/>
    <w:rsid w:val="001100FD"/>
    <w:rsid w:val="0011639D"/>
    <w:rsid w:val="001238CB"/>
    <w:rsid w:val="00124E79"/>
    <w:rsid w:val="00127944"/>
    <w:rsid w:val="00133051"/>
    <w:rsid w:val="00133FA9"/>
    <w:rsid w:val="001368BD"/>
    <w:rsid w:val="0015148F"/>
    <w:rsid w:val="00156A00"/>
    <w:rsid w:val="00180032"/>
    <w:rsid w:val="00191C5B"/>
    <w:rsid w:val="001A20CE"/>
    <w:rsid w:val="001A44CF"/>
    <w:rsid w:val="001B2520"/>
    <w:rsid w:val="001C3979"/>
    <w:rsid w:val="001C3BD2"/>
    <w:rsid w:val="001E3BDF"/>
    <w:rsid w:val="001E7942"/>
    <w:rsid w:val="00202E19"/>
    <w:rsid w:val="002416A2"/>
    <w:rsid w:val="00253F6C"/>
    <w:rsid w:val="002758FB"/>
    <w:rsid w:val="002910FA"/>
    <w:rsid w:val="0029268E"/>
    <w:rsid w:val="00297BFB"/>
    <w:rsid w:val="002A0F3F"/>
    <w:rsid w:val="002A76B9"/>
    <w:rsid w:val="002C458B"/>
    <w:rsid w:val="002F29C7"/>
    <w:rsid w:val="002F2F54"/>
    <w:rsid w:val="003035F8"/>
    <w:rsid w:val="00330AD4"/>
    <w:rsid w:val="0035138D"/>
    <w:rsid w:val="003639EA"/>
    <w:rsid w:val="00386A28"/>
    <w:rsid w:val="003944B7"/>
    <w:rsid w:val="0039513B"/>
    <w:rsid w:val="00416A3B"/>
    <w:rsid w:val="00440CC4"/>
    <w:rsid w:val="00442902"/>
    <w:rsid w:val="004602F1"/>
    <w:rsid w:val="004654B2"/>
    <w:rsid w:val="004705CE"/>
    <w:rsid w:val="00472A83"/>
    <w:rsid w:val="00477867"/>
    <w:rsid w:val="00490A9F"/>
    <w:rsid w:val="00492A57"/>
    <w:rsid w:val="00492A8E"/>
    <w:rsid w:val="004B40E2"/>
    <w:rsid w:val="004B63FF"/>
    <w:rsid w:val="004D256B"/>
    <w:rsid w:val="004D2EDC"/>
    <w:rsid w:val="004E62B4"/>
    <w:rsid w:val="004E7C5A"/>
    <w:rsid w:val="004F5E18"/>
    <w:rsid w:val="0050281D"/>
    <w:rsid w:val="005031BC"/>
    <w:rsid w:val="0051730E"/>
    <w:rsid w:val="00541E42"/>
    <w:rsid w:val="00544BD7"/>
    <w:rsid w:val="00553AE0"/>
    <w:rsid w:val="005727CD"/>
    <w:rsid w:val="005735FF"/>
    <w:rsid w:val="00586C66"/>
    <w:rsid w:val="005B3D99"/>
    <w:rsid w:val="005B5F0A"/>
    <w:rsid w:val="005B648C"/>
    <w:rsid w:val="005C04B3"/>
    <w:rsid w:val="005D2A01"/>
    <w:rsid w:val="005D45CC"/>
    <w:rsid w:val="005E576B"/>
    <w:rsid w:val="005E6639"/>
    <w:rsid w:val="006244D7"/>
    <w:rsid w:val="00645DE6"/>
    <w:rsid w:val="0065529C"/>
    <w:rsid w:val="0065558A"/>
    <w:rsid w:val="0066092D"/>
    <w:rsid w:val="006615E9"/>
    <w:rsid w:val="00664650"/>
    <w:rsid w:val="006A60CC"/>
    <w:rsid w:val="006C72BA"/>
    <w:rsid w:val="006E4F4B"/>
    <w:rsid w:val="006F3AF3"/>
    <w:rsid w:val="00724FE1"/>
    <w:rsid w:val="00725FCF"/>
    <w:rsid w:val="00746076"/>
    <w:rsid w:val="00760837"/>
    <w:rsid w:val="00770558"/>
    <w:rsid w:val="007709E8"/>
    <w:rsid w:val="00774DD6"/>
    <w:rsid w:val="00781957"/>
    <w:rsid w:val="00787C63"/>
    <w:rsid w:val="00787C8D"/>
    <w:rsid w:val="007C03C6"/>
    <w:rsid w:val="007E50E0"/>
    <w:rsid w:val="007E66FB"/>
    <w:rsid w:val="00803427"/>
    <w:rsid w:val="00807E60"/>
    <w:rsid w:val="00812EDE"/>
    <w:rsid w:val="00817173"/>
    <w:rsid w:val="0082497E"/>
    <w:rsid w:val="0082748A"/>
    <w:rsid w:val="00831F25"/>
    <w:rsid w:val="00855AED"/>
    <w:rsid w:val="0085702E"/>
    <w:rsid w:val="00885D46"/>
    <w:rsid w:val="008938B7"/>
    <w:rsid w:val="00895328"/>
    <w:rsid w:val="00896B45"/>
    <w:rsid w:val="00926D97"/>
    <w:rsid w:val="0093709A"/>
    <w:rsid w:val="0095547C"/>
    <w:rsid w:val="00982484"/>
    <w:rsid w:val="00990D04"/>
    <w:rsid w:val="009B2CEA"/>
    <w:rsid w:val="00A02649"/>
    <w:rsid w:val="00A06338"/>
    <w:rsid w:val="00A25F2B"/>
    <w:rsid w:val="00A53B72"/>
    <w:rsid w:val="00A55AA4"/>
    <w:rsid w:val="00A70977"/>
    <w:rsid w:val="00A76C51"/>
    <w:rsid w:val="00A87958"/>
    <w:rsid w:val="00A93D82"/>
    <w:rsid w:val="00A94019"/>
    <w:rsid w:val="00AA6FA9"/>
    <w:rsid w:val="00AB5EB6"/>
    <w:rsid w:val="00AD685D"/>
    <w:rsid w:val="00B12F1E"/>
    <w:rsid w:val="00B4071C"/>
    <w:rsid w:val="00B845F9"/>
    <w:rsid w:val="00BA0EE2"/>
    <w:rsid w:val="00BE3792"/>
    <w:rsid w:val="00C76038"/>
    <w:rsid w:val="00C86C95"/>
    <w:rsid w:val="00CA6751"/>
    <w:rsid w:val="00CC1F10"/>
    <w:rsid w:val="00CC6007"/>
    <w:rsid w:val="00CD1982"/>
    <w:rsid w:val="00CD2D18"/>
    <w:rsid w:val="00CD6CA3"/>
    <w:rsid w:val="00CF1A13"/>
    <w:rsid w:val="00CF5E2B"/>
    <w:rsid w:val="00CF7BA9"/>
    <w:rsid w:val="00D348CC"/>
    <w:rsid w:val="00D52ED7"/>
    <w:rsid w:val="00D83CB7"/>
    <w:rsid w:val="00D84FAC"/>
    <w:rsid w:val="00DB622C"/>
    <w:rsid w:val="00DB6537"/>
    <w:rsid w:val="00DD0C9E"/>
    <w:rsid w:val="00DE4140"/>
    <w:rsid w:val="00E020AB"/>
    <w:rsid w:val="00E04329"/>
    <w:rsid w:val="00E07069"/>
    <w:rsid w:val="00E166C8"/>
    <w:rsid w:val="00E22BDA"/>
    <w:rsid w:val="00E2413F"/>
    <w:rsid w:val="00E253D6"/>
    <w:rsid w:val="00E44479"/>
    <w:rsid w:val="00E5110D"/>
    <w:rsid w:val="00E77655"/>
    <w:rsid w:val="00E94E82"/>
    <w:rsid w:val="00EB5C54"/>
    <w:rsid w:val="00EC2490"/>
    <w:rsid w:val="00EF3248"/>
    <w:rsid w:val="00F028DC"/>
    <w:rsid w:val="00F22DB0"/>
    <w:rsid w:val="00F32971"/>
    <w:rsid w:val="00F50EA2"/>
    <w:rsid w:val="00F51411"/>
    <w:rsid w:val="00F76307"/>
    <w:rsid w:val="00F90BA3"/>
    <w:rsid w:val="00FC3022"/>
    <w:rsid w:val="00FC3CB4"/>
    <w:rsid w:val="00FD39FE"/>
    <w:rsid w:val="224A0200"/>
    <w:rsid w:val="6F6A8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50F1"/>
  <w15:chartTrackingRefBased/>
  <w15:docId w15:val="{28E424A8-B1AC-437F-B96D-625613B3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E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E576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57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A01"/>
    <w:rPr>
      <w:rFonts w:ascii="Times New Roman" w:hAnsi="Times New Roman" w:cs="Times New Roman" w:hint="default"/>
      <w:color w:val="00000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338"/>
  </w:style>
  <w:style w:type="paragraph" w:styleId="Rodap">
    <w:name w:val="footer"/>
    <w:basedOn w:val="Normal"/>
    <w:link w:val="Rodap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338"/>
  </w:style>
  <w:style w:type="table" w:styleId="Tabelacomgrade">
    <w:name w:val="Table Grid"/>
    <w:basedOn w:val="Tabelanormal"/>
    <w:uiPriority w:val="59"/>
    <w:rsid w:val="00D83CB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83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835B3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C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4290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429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29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29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29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290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2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22DB0"/>
  </w:style>
  <w:style w:type="character" w:customStyle="1" w:styleId="eop">
    <w:name w:val="eop"/>
    <w:basedOn w:val="Fontepargpadro"/>
    <w:rsid w:val="00F22DB0"/>
  </w:style>
  <w:style w:type="character" w:customStyle="1" w:styleId="spellingerror">
    <w:name w:val="spellingerror"/>
    <w:basedOn w:val="Fontepargpadro"/>
    <w:rsid w:val="00F2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governoaberto.cgu.gov.br/a-ogp/planos-de-acao/4o-plano-de-acao-brasileiro/compromisso-4-docs/levantamento-de-cursos-de-ead-sisa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0ff93-9992-4754-ba7a-dbbf76807a0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1" ma:contentTypeDescription="Crie um novo documento." ma:contentTypeScope="" ma:versionID="a80802e46d41228206ec74fb47577b03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75a349c4b2f324bfb51573dfc3f21e2a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63288-5F50-4C00-9EA7-ADD82228E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0ADA1-4DD3-4D59-B4D3-0FF59DD6AE39}">
  <ds:schemaRefs>
    <ds:schemaRef ds:uri="http://schemas.microsoft.com/office/2006/metadata/properties"/>
    <ds:schemaRef ds:uri="http://schemas.microsoft.com/office/infopath/2007/PartnerControls"/>
    <ds:schemaRef ds:uri="67d0ff93-9992-4754-ba7a-dbbf76807a01"/>
  </ds:schemaRefs>
</ds:datastoreItem>
</file>

<file path=customXml/itemProps3.xml><?xml version="1.0" encoding="utf-8"?>
<ds:datastoreItem xmlns:ds="http://schemas.openxmlformats.org/officeDocument/2006/customXml" ds:itemID="{E5AD0EE2-1A36-4F64-B2D0-C08CCC40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Haueisen Dias Ruas</dc:creator>
  <cp:keywords/>
  <dc:description/>
  <cp:lastModifiedBy>Tamara Figueiroa Bakuzis</cp:lastModifiedBy>
  <cp:revision>2</cp:revision>
  <cp:lastPrinted>2019-05-30T17:26:00Z</cp:lastPrinted>
  <dcterms:created xsi:type="dcterms:W3CDTF">2020-05-19T11:48:00Z</dcterms:created>
  <dcterms:modified xsi:type="dcterms:W3CDTF">2020-05-19T11:48:00Z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Order">
    <vt:r8>505000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