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3F0AA" w14:textId="58EBE317" w:rsidR="2EF1856E" w:rsidRDefault="2EF1856E" w:rsidP="1FCBBF05">
      <w:pPr>
        <w:jc w:val="center"/>
      </w:pPr>
      <w:r w:rsidRPr="1FCBBF05">
        <w:rPr>
          <w:rFonts w:ascii="Calibri" w:eastAsia="Calibri" w:hAnsi="Calibri" w:cs="Calibri"/>
          <w:b/>
          <w:bCs/>
          <w:sz w:val="28"/>
          <w:szCs w:val="28"/>
        </w:rPr>
        <w:t>Anexo 3</w:t>
      </w:r>
      <w:r>
        <w:br/>
      </w:r>
      <w:r w:rsidRPr="1FCBBF05">
        <w:rPr>
          <w:rFonts w:ascii="Calibri" w:eastAsia="Calibri" w:hAnsi="Calibri" w:cs="Calibri"/>
          <w:b/>
          <w:bCs/>
          <w:sz w:val="28"/>
          <w:szCs w:val="28"/>
        </w:rPr>
        <w:t xml:space="preserve"> </w:t>
      </w:r>
      <w:r w:rsidRPr="1FCBBF05">
        <w:rPr>
          <w:rFonts w:ascii="Calibri" w:eastAsia="Calibri" w:hAnsi="Calibri" w:cs="Calibri"/>
          <w:b/>
          <w:bCs/>
          <w:color w:val="000000" w:themeColor="text1"/>
          <w:sz w:val="28"/>
          <w:szCs w:val="28"/>
        </w:rPr>
        <w:t xml:space="preserve">Treinamento – Operadores de agendas </w:t>
      </w:r>
    </w:p>
    <w:p w14:paraId="7455DF22" w14:textId="1D11274D" w:rsidR="2EF1856E" w:rsidRDefault="2EF1856E" w:rsidP="1FCBBF05">
      <w:pPr>
        <w:jc w:val="center"/>
        <w:rPr>
          <w:rFonts w:ascii="Calibri" w:eastAsia="Calibri" w:hAnsi="Calibri" w:cs="Calibri"/>
          <w:color w:val="000000" w:themeColor="text1"/>
        </w:rPr>
      </w:pPr>
      <w:r w:rsidRPr="1FCBBF05">
        <w:rPr>
          <w:rFonts w:ascii="Calibri" w:eastAsia="Calibri" w:hAnsi="Calibri" w:cs="Calibri"/>
          <w:color w:val="000000" w:themeColor="text1"/>
        </w:rPr>
        <w:t>Material atualizado em 23/09/2022</w:t>
      </w:r>
      <w:r>
        <w:br/>
      </w:r>
      <w:r w:rsidRPr="1FCBBF05">
        <w:rPr>
          <w:rFonts w:ascii="Calibri" w:eastAsia="Calibri" w:hAnsi="Calibri" w:cs="Calibri"/>
          <w:color w:val="000000" w:themeColor="text1"/>
        </w:rPr>
        <w:t xml:space="preserve"> </w:t>
      </w:r>
      <w:r>
        <w:br/>
      </w:r>
    </w:p>
    <w:p w14:paraId="74DFB1F1" w14:textId="2748967F" w:rsidR="2EF1856E" w:rsidRDefault="2EF1856E" w:rsidP="1FCBBF05">
      <w:pPr>
        <w:jc w:val="both"/>
      </w:pPr>
      <w:r w:rsidRPr="1FCBBF05">
        <w:rPr>
          <w:rFonts w:ascii="Calibri" w:eastAsia="Calibri" w:hAnsi="Calibri" w:cs="Calibri"/>
          <w:color w:val="000000" w:themeColor="text1"/>
        </w:rPr>
        <w:t xml:space="preserve">Este Roteiro tem por objetivo orientar a condução do treinamento a ser realizado com os operadores de agendas, ou seja, os </w:t>
      </w:r>
      <w:r w:rsidRPr="1FCBBF05">
        <w:rPr>
          <w:rFonts w:ascii="Calibri" w:eastAsia="Calibri" w:hAnsi="Calibri" w:cs="Calibri"/>
          <w:b/>
          <w:bCs/>
          <w:color w:val="000000" w:themeColor="text1"/>
        </w:rPr>
        <w:t>Agentes Públicos Obrigados (</w:t>
      </w:r>
      <w:proofErr w:type="spellStart"/>
      <w:proofErr w:type="gramStart"/>
      <w:r w:rsidRPr="1FCBBF05">
        <w:rPr>
          <w:rFonts w:ascii="Calibri" w:eastAsia="Calibri" w:hAnsi="Calibri" w:cs="Calibri"/>
          <w:b/>
          <w:bCs/>
          <w:color w:val="000000" w:themeColor="text1"/>
        </w:rPr>
        <w:t>APOs</w:t>
      </w:r>
      <w:proofErr w:type="spellEnd"/>
      <w:proofErr w:type="gramEnd"/>
      <w:r w:rsidRPr="1FCBBF05">
        <w:rPr>
          <w:rFonts w:ascii="Calibri" w:eastAsia="Calibri" w:hAnsi="Calibri" w:cs="Calibri"/>
          <w:b/>
          <w:bCs/>
          <w:color w:val="000000" w:themeColor="text1"/>
        </w:rPr>
        <w:t>)</w:t>
      </w:r>
      <w:r w:rsidRPr="1FCBBF05">
        <w:rPr>
          <w:rFonts w:ascii="Calibri" w:eastAsia="Calibri" w:hAnsi="Calibri" w:cs="Calibri"/>
          <w:color w:val="000000" w:themeColor="text1"/>
        </w:rPr>
        <w:t xml:space="preserve">, os </w:t>
      </w:r>
      <w:r w:rsidRPr="1FCBBF05">
        <w:rPr>
          <w:rFonts w:ascii="Calibri" w:eastAsia="Calibri" w:hAnsi="Calibri" w:cs="Calibri"/>
          <w:b/>
          <w:bCs/>
          <w:color w:val="000000" w:themeColor="text1"/>
        </w:rPr>
        <w:t>Gestores de Agendas (GA)</w:t>
      </w:r>
      <w:r w:rsidRPr="1FCBBF05">
        <w:rPr>
          <w:rFonts w:ascii="Calibri" w:eastAsia="Calibri" w:hAnsi="Calibri" w:cs="Calibri"/>
          <w:color w:val="000000" w:themeColor="text1"/>
        </w:rPr>
        <w:t xml:space="preserve"> e os </w:t>
      </w:r>
      <w:r w:rsidRPr="1FCBBF05">
        <w:rPr>
          <w:rFonts w:ascii="Calibri" w:eastAsia="Calibri" w:hAnsi="Calibri" w:cs="Calibri"/>
          <w:b/>
          <w:bCs/>
          <w:color w:val="000000" w:themeColor="text1"/>
        </w:rPr>
        <w:t>Assistentes Técnicos (AT)</w:t>
      </w:r>
      <w:r w:rsidRPr="1FCBBF05">
        <w:rPr>
          <w:rFonts w:ascii="Calibri" w:eastAsia="Calibri" w:hAnsi="Calibri" w:cs="Calibri"/>
          <w:color w:val="000000" w:themeColor="text1"/>
        </w:rPr>
        <w:t xml:space="preserve"> no âmbito do processo de implementação do Sistema e-Agendas.  </w:t>
      </w:r>
    </w:p>
    <w:tbl>
      <w:tblPr>
        <w:tblW w:w="0" w:type="auto"/>
        <w:tblLayout w:type="fixed"/>
        <w:tblLook w:val="04A0" w:firstRow="1" w:lastRow="0" w:firstColumn="1" w:lastColumn="0" w:noHBand="0" w:noVBand="1"/>
      </w:tblPr>
      <w:tblGrid>
        <w:gridCol w:w="1380"/>
        <w:gridCol w:w="2932"/>
        <w:gridCol w:w="532"/>
        <w:gridCol w:w="1598"/>
        <w:gridCol w:w="532"/>
        <w:gridCol w:w="2700"/>
        <w:gridCol w:w="60"/>
      </w:tblGrid>
      <w:tr w:rsidR="1FCBBF05" w14:paraId="7062B155" w14:textId="77777777" w:rsidTr="1FCBBF05">
        <w:trPr>
          <w:trHeight w:val="315"/>
        </w:trPr>
        <w:tc>
          <w:tcPr>
            <w:tcW w:w="1380" w:type="dxa"/>
            <w:tcBorders>
              <w:top w:val="single" w:sz="8" w:space="0" w:color="FFFFFF" w:themeColor="background1"/>
              <w:left w:val="single" w:sz="8" w:space="0" w:color="FFFFFF" w:themeColor="background1"/>
              <w:bottom w:val="single" w:sz="8" w:space="0" w:color="FFFFFF" w:themeColor="background1"/>
              <w:right w:val="nil"/>
            </w:tcBorders>
            <w:shd w:val="clear" w:color="auto" w:fill="1F4E79" w:themeFill="accent5" w:themeFillShade="80"/>
            <w:vAlign w:val="center"/>
          </w:tcPr>
          <w:p w14:paraId="1B8C2E6B" w14:textId="3F286C15" w:rsidR="1FCBBF05" w:rsidRDefault="1FCBBF05" w:rsidP="1FCBBF05">
            <w:pPr>
              <w:jc w:val="center"/>
            </w:pPr>
            <w:r w:rsidRPr="1FCBBF05">
              <w:rPr>
                <w:rFonts w:ascii="Calibri" w:eastAsia="Calibri" w:hAnsi="Calibri" w:cs="Calibri"/>
                <w:b/>
                <w:bCs/>
                <w:color w:val="FFFFFF" w:themeColor="background1"/>
                <w:sz w:val="18"/>
                <w:szCs w:val="18"/>
              </w:rPr>
              <w:t xml:space="preserve">PERFIL </w:t>
            </w:r>
          </w:p>
        </w:tc>
        <w:tc>
          <w:tcPr>
            <w:tcW w:w="3464" w:type="dxa"/>
            <w:gridSpan w:val="2"/>
            <w:tcBorders>
              <w:top w:val="single" w:sz="8" w:space="0" w:color="FFFFFF" w:themeColor="background1"/>
              <w:left w:val="nil"/>
              <w:bottom w:val="single" w:sz="8" w:space="0" w:color="FFFFFF" w:themeColor="background1"/>
              <w:right w:val="nil"/>
            </w:tcBorders>
            <w:shd w:val="clear" w:color="auto" w:fill="1F4E79" w:themeFill="accent5" w:themeFillShade="80"/>
            <w:vAlign w:val="center"/>
          </w:tcPr>
          <w:p w14:paraId="16A1F2AC" w14:textId="5D6E2157" w:rsidR="1FCBBF05" w:rsidRDefault="1FCBBF05" w:rsidP="1FCBBF05">
            <w:pPr>
              <w:jc w:val="center"/>
            </w:pPr>
            <w:r w:rsidRPr="1FCBBF05">
              <w:rPr>
                <w:rFonts w:ascii="Calibri" w:eastAsia="Calibri" w:hAnsi="Calibri" w:cs="Calibri"/>
                <w:b/>
                <w:bCs/>
                <w:color w:val="FFFFFF" w:themeColor="background1"/>
                <w:sz w:val="18"/>
                <w:szCs w:val="18"/>
              </w:rPr>
              <w:t>PRERROGATIVAS</w:t>
            </w:r>
          </w:p>
        </w:tc>
        <w:tc>
          <w:tcPr>
            <w:tcW w:w="2130" w:type="dxa"/>
            <w:gridSpan w:val="2"/>
            <w:tcBorders>
              <w:top w:val="single" w:sz="8" w:space="0" w:color="FFFFFF" w:themeColor="background1"/>
              <w:left w:val="nil"/>
              <w:bottom w:val="single" w:sz="8" w:space="0" w:color="FFFFFF" w:themeColor="background1"/>
              <w:right w:val="nil"/>
            </w:tcBorders>
            <w:shd w:val="clear" w:color="auto" w:fill="1F4E79" w:themeFill="accent5" w:themeFillShade="80"/>
            <w:vAlign w:val="center"/>
          </w:tcPr>
          <w:p w14:paraId="7F751BD8" w14:textId="43ED42A4" w:rsidR="1FCBBF05" w:rsidRDefault="1FCBBF05">
            <w:r w:rsidRPr="1FCBBF05">
              <w:rPr>
                <w:rFonts w:ascii="Calibri" w:eastAsia="Calibri" w:hAnsi="Calibri" w:cs="Calibri"/>
                <w:b/>
                <w:bCs/>
                <w:color w:val="FFFFFF" w:themeColor="background1"/>
                <w:sz w:val="18"/>
                <w:szCs w:val="18"/>
              </w:rPr>
              <w:t>VEDAÇÕES</w:t>
            </w:r>
          </w:p>
        </w:tc>
        <w:tc>
          <w:tcPr>
            <w:tcW w:w="2760"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1F4E79" w:themeFill="accent5" w:themeFillShade="80"/>
            <w:vAlign w:val="center"/>
          </w:tcPr>
          <w:p w14:paraId="72F06386" w14:textId="1342CEF6" w:rsidR="1FCBBF05" w:rsidRDefault="1FCBBF05">
            <w:r w:rsidRPr="1FCBBF05">
              <w:rPr>
                <w:rFonts w:ascii="Calibri" w:eastAsia="Calibri" w:hAnsi="Calibri" w:cs="Calibri"/>
                <w:b/>
                <w:bCs/>
                <w:color w:val="FFFFFF" w:themeColor="background1"/>
                <w:sz w:val="18"/>
                <w:szCs w:val="18"/>
              </w:rPr>
              <w:t>REQUISITOS</w:t>
            </w:r>
          </w:p>
        </w:tc>
      </w:tr>
      <w:tr w:rsidR="1FCBBF05" w14:paraId="3FB618D1" w14:textId="77777777" w:rsidTr="1FCBBF05">
        <w:trPr>
          <w:trHeight w:val="1830"/>
        </w:trPr>
        <w:tc>
          <w:tcPr>
            <w:tcW w:w="13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E79" w:themeFill="accent5" w:themeFillShade="80"/>
            <w:vAlign w:val="center"/>
          </w:tcPr>
          <w:p w14:paraId="6B70469F" w14:textId="76AC4645" w:rsidR="1FCBBF05" w:rsidRDefault="1FCBBF05">
            <w:r w:rsidRPr="1FCBBF05">
              <w:rPr>
                <w:rFonts w:ascii="Calibri" w:eastAsia="Calibri" w:hAnsi="Calibri" w:cs="Calibri"/>
                <w:b/>
                <w:bCs/>
                <w:color w:val="FFFFFF" w:themeColor="background1"/>
                <w:sz w:val="18"/>
                <w:szCs w:val="18"/>
              </w:rPr>
              <w:t>Agente Público Obrigado</w:t>
            </w:r>
          </w:p>
        </w:tc>
        <w:tc>
          <w:tcPr>
            <w:tcW w:w="29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vAlign w:val="center"/>
          </w:tcPr>
          <w:p w14:paraId="22556D9D" w14:textId="1011E1A2" w:rsidR="1FCBBF05" w:rsidRDefault="1FCBBF05" w:rsidP="1FCBBF05">
            <w:pPr>
              <w:pStyle w:val="PargrafodaLista"/>
              <w:numPr>
                <w:ilvl w:val="0"/>
                <w:numId w:val="15"/>
              </w:numPr>
              <w:rPr>
                <w:rFonts w:eastAsiaTheme="minorEastAsia"/>
                <w:color w:val="000000" w:themeColor="text1"/>
                <w:sz w:val="18"/>
                <w:szCs w:val="18"/>
              </w:rPr>
            </w:pPr>
            <w:r w:rsidRPr="1FCBBF05">
              <w:rPr>
                <w:color w:val="000000" w:themeColor="text1"/>
                <w:sz w:val="18"/>
                <w:szCs w:val="18"/>
              </w:rPr>
              <w:t>Acesso, visualização e edição dos registros da respectiva agenda de compromissos públicos.</w:t>
            </w:r>
          </w:p>
          <w:p w14:paraId="643F4820" w14:textId="5D1810E4" w:rsidR="1FCBBF05" w:rsidRDefault="1FCBBF05" w:rsidP="1FCBBF05">
            <w:pPr>
              <w:pStyle w:val="PargrafodaLista"/>
              <w:numPr>
                <w:ilvl w:val="0"/>
                <w:numId w:val="15"/>
              </w:numPr>
              <w:rPr>
                <w:rFonts w:eastAsiaTheme="minorEastAsia"/>
                <w:color w:val="000000" w:themeColor="text1"/>
                <w:sz w:val="18"/>
                <w:szCs w:val="18"/>
              </w:rPr>
            </w:pPr>
            <w:r w:rsidRPr="1FCBBF05">
              <w:rPr>
                <w:color w:val="000000" w:themeColor="text1"/>
                <w:sz w:val="18"/>
                <w:szCs w:val="18"/>
              </w:rPr>
              <w:t xml:space="preserve">Delegação das suas atribuições para Assistente Técnico </w:t>
            </w:r>
          </w:p>
          <w:p w14:paraId="2DA5D94A" w14:textId="6BC7A211" w:rsidR="1FCBBF05" w:rsidRDefault="1FCBBF05" w:rsidP="1FCBBF05">
            <w:pPr>
              <w:pStyle w:val="PargrafodaLista"/>
              <w:numPr>
                <w:ilvl w:val="0"/>
                <w:numId w:val="15"/>
              </w:numPr>
              <w:rPr>
                <w:rFonts w:eastAsiaTheme="minorEastAsia"/>
                <w:color w:val="000000" w:themeColor="text1"/>
                <w:sz w:val="18"/>
                <w:szCs w:val="18"/>
              </w:rPr>
            </w:pPr>
            <w:r w:rsidRPr="1FCBBF05">
              <w:rPr>
                <w:color w:val="000000" w:themeColor="text1"/>
                <w:sz w:val="18"/>
                <w:szCs w:val="18"/>
              </w:rPr>
              <w:t>Delegação das suas atribuições para Gestor de Agenda</w:t>
            </w:r>
          </w:p>
        </w:tc>
        <w:tc>
          <w:tcPr>
            <w:tcW w:w="2130" w:type="dxa"/>
            <w:gridSpan w:val="2"/>
            <w:tcBorders>
              <w:top w:val="nil"/>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vAlign w:val="center"/>
          </w:tcPr>
          <w:p w14:paraId="28B16C20" w14:textId="2C511DD4" w:rsidR="1FCBBF05" w:rsidRDefault="1FCBBF05" w:rsidP="1FCBBF05">
            <w:pPr>
              <w:pStyle w:val="PargrafodaLista"/>
              <w:numPr>
                <w:ilvl w:val="0"/>
                <w:numId w:val="15"/>
              </w:numPr>
              <w:rPr>
                <w:rFonts w:eastAsiaTheme="minorEastAsia"/>
                <w:color w:val="000000" w:themeColor="text1"/>
                <w:sz w:val="18"/>
                <w:szCs w:val="18"/>
              </w:rPr>
            </w:pPr>
            <w:r w:rsidRPr="1FCBBF05">
              <w:rPr>
                <w:color w:val="000000" w:themeColor="text1"/>
                <w:sz w:val="18"/>
                <w:szCs w:val="18"/>
              </w:rPr>
              <w:t>Sem poder de edição e delegação das agendas de outros Agentes Públicos Obrigados</w:t>
            </w:r>
          </w:p>
        </w:tc>
        <w:tc>
          <w:tcPr>
            <w:tcW w:w="3292" w:type="dxa"/>
            <w:gridSpan w:val="3"/>
            <w:tcBorders>
              <w:top w:val="nil"/>
              <w:left w:val="nil"/>
              <w:bottom w:val="single" w:sz="8" w:space="0" w:color="FFFFFF" w:themeColor="background1"/>
              <w:right w:val="single" w:sz="8" w:space="0" w:color="FFFFFF" w:themeColor="background1"/>
            </w:tcBorders>
            <w:shd w:val="clear" w:color="auto" w:fill="D9E2F3" w:themeFill="accent1" w:themeFillTint="33"/>
            <w:vAlign w:val="center"/>
          </w:tcPr>
          <w:p w14:paraId="4D386CB6" w14:textId="79A7AE72" w:rsidR="1FCBBF05" w:rsidRDefault="1FCBBF05" w:rsidP="1FCBBF05">
            <w:pPr>
              <w:pStyle w:val="PargrafodaLista"/>
              <w:numPr>
                <w:ilvl w:val="0"/>
                <w:numId w:val="14"/>
              </w:numPr>
              <w:spacing w:line="257" w:lineRule="auto"/>
              <w:rPr>
                <w:rFonts w:eastAsiaTheme="minorEastAsia"/>
                <w:color w:val="000000" w:themeColor="text1"/>
                <w:sz w:val="18"/>
                <w:szCs w:val="18"/>
              </w:rPr>
            </w:pPr>
            <w:r w:rsidRPr="1FCBBF05">
              <w:rPr>
                <w:color w:val="000000" w:themeColor="text1"/>
                <w:sz w:val="18"/>
                <w:szCs w:val="18"/>
              </w:rPr>
              <w:t>Perfil cadastrado por Administrador Institucional Supervisor ou Gestor do órgão/ entidade.</w:t>
            </w:r>
          </w:p>
          <w:p w14:paraId="10418A4C" w14:textId="0956CAE5" w:rsidR="1FCBBF05" w:rsidRDefault="1FCBBF05" w:rsidP="1FCBBF05">
            <w:pPr>
              <w:pStyle w:val="PargrafodaLista"/>
              <w:numPr>
                <w:ilvl w:val="0"/>
                <w:numId w:val="14"/>
              </w:numPr>
              <w:rPr>
                <w:rFonts w:eastAsiaTheme="minorEastAsia"/>
                <w:color w:val="000000" w:themeColor="text1"/>
                <w:sz w:val="18"/>
                <w:szCs w:val="18"/>
              </w:rPr>
            </w:pPr>
            <w:r w:rsidRPr="1FCBBF05">
              <w:rPr>
                <w:color w:val="000000" w:themeColor="text1"/>
                <w:sz w:val="18"/>
                <w:szCs w:val="18"/>
              </w:rPr>
              <w:t>Restrito aos agentes públicos definidos no Dec. 10.889/2022</w:t>
            </w:r>
          </w:p>
        </w:tc>
      </w:tr>
      <w:tr w:rsidR="1FCBBF05" w14:paraId="0FAD8A81" w14:textId="77777777" w:rsidTr="1FCBBF05">
        <w:tc>
          <w:tcPr>
            <w:tcW w:w="1380" w:type="dxa"/>
            <w:tcBorders>
              <w:top w:val="single" w:sz="8" w:space="0" w:color="FFFFFF" w:themeColor="background1"/>
              <w:left w:val="nil"/>
              <w:bottom w:val="nil"/>
              <w:right w:val="nil"/>
            </w:tcBorders>
            <w:vAlign w:val="center"/>
          </w:tcPr>
          <w:p w14:paraId="1FCABD96" w14:textId="37EC7275" w:rsidR="1FCBBF05" w:rsidRDefault="1FCBBF05"/>
        </w:tc>
        <w:tc>
          <w:tcPr>
            <w:tcW w:w="2932" w:type="dxa"/>
            <w:tcBorders>
              <w:top w:val="single" w:sz="8" w:space="0" w:color="FFFFFF" w:themeColor="background1"/>
              <w:left w:val="nil"/>
              <w:bottom w:val="nil"/>
              <w:right w:val="nil"/>
            </w:tcBorders>
            <w:vAlign w:val="center"/>
          </w:tcPr>
          <w:p w14:paraId="176D45B0" w14:textId="4C395247" w:rsidR="1FCBBF05" w:rsidRDefault="1FCBBF05"/>
        </w:tc>
        <w:tc>
          <w:tcPr>
            <w:tcW w:w="532" w:type="dxa"/>
            <w:tcBorders>
              <w:top w:val="single" w:sz="8" w:space="0" w:color="FFFFFF" w:themeColor="background1"/>
              <w:left w:val="nil"/>
              <w:bottom w:val="nil"/>
              <w:right w:val="nil"/>
            </w:tcBorders>
            <w:vAlign w:val="center"/>
          </w:tcPr>
          <w:p w14:paraId="78D2571E" w14:textId="6D5AD75C" w:rsidR="1FCBBF05" w:rsidRDefault="1FCBBF05"/>
        </w:tc>
        <w:tc>
          <w:tcPr>
            <w:tcW w:w="1598" w:type="dxa"/>
            <w:tcBorders>
              <w:top w:val="nil"/>
              <w:left w:val="nil"/>
              <w:bottom w:val="nil"/>
              <w:right w:val="nil"/>
            </w:tcBorders>
            <w:vAlign w:val="center"/>
          </w:tcPr>
          <w:p w14:paraId="5A74AD38" w14:textId="2CD1CCBC" w:rsidR="1FCBBF05" w:rsidRDefault="1FCBBF05"/>
        </w:tc>
        <w:tc>
          <w:tcPr>
            <w:tcW w:w="532" w:type="dxa"/>
            <w:tcBorders>
              <w:top w:val="single" w:sz="8" w:space="0" w:color="FFFFFF" w:themeColor="background1"/>
              <w:left w:val="nil"/>
              <w:bottom w:val="nil"/>
              <w:right w:val="nil"/>
            </w:tcBorders>
            <w:vAlign w:val="center"/>
          </w:tcPr>
          <w:p w14:paraId="40E415B8" w14:textId="7491DC07" w:rsidR="1FCBBF05" w:rsidRDefault="1FCBBF05"/>
        </w:tc>
        <w:tc>
          <w:tcPr>
            <w:tcW w:w="2760" w:type="dxa"/>
            <w:gridSpan w:val="2"/>
            <w:tcBorders>
              <w:top w:val="nil"/>
              <w:left w:val="nil"/>
              <w:bottom w:val="nil"/>
              <w:right w:val="nil"/>
            </w:tcBorders>
            <w:vAlign w:val="center"/>
          </w:tcPr>
          <w:p w14:paraId="655D1334" w14:textId="6AFD4808" w:rsidR="1FCBBF05" w:rsidRDefault="1FCBBF05"/>
        </w:tc>
      </w:tr>
      <w:tr w:rsidR="1FCBBF05" w14:paraId="66E9BDA5" w14:textId="77777777" w:rsidTr="1FCBBF05">
        <w:trPr>
          <w:gridAfter w:val="1"/>
          <w:wAfter w:w="60" w:type="dxa"/>
          <w:trHeight w:val="315"/>
        </w:trPr>
        <w:tc>
          <w:tcPr>
            <w:tcW w:w="1380" w:type="dxa"/>
            <w:tcBorders>
              <w:top w:val="single" w:sz="8" w:space="0" w:color="FFFFFF" w:themeColor="background1"/>
              <w:left w:val="single" w:sz="8" w:space="0" w:color="FFFFFF" w:themeColor="background1"/>
              <w:bottom w:val="single" w:sz="8" w:space="0" w:color="FFFFFF" w:themeColor="background1"/>
              <w:right w:val="nil"/>
            </w:tcBorders>
            <w:shd w:val="clear" w:color="auto" w:fill="1F4E79" w:themeFill="accent5" w:themeFillShade="80"/>
            <w:vAlign w:val="center"/>
          </w:tcPr>
          <w:p w14:paraId="694795A5" w14:textId="20C6718E" w:rsidR="1FCBBF05" w:rsidRDefault="1FCBBF05" w:rsidP="1FCBBF05">
            <w:pPr>
              <w:jc w:val="center"/>
            </w:pPr>
            <w:r w:rsidRPr="1FCBBF05">
              <w:rPr>
                <w:rFonts w:ascii="Calibri" w:eastAsia="Calibri" w:hAnsi="Calibri" w:cs="Calibri"/>
                <w:b/>
                <w:bCs/>
                <w:color w:val="FFFF00"/>
                <w:sz w:val="18"/>
                <w:szCs w:val="18"/>
              </w:rPr>
              <w:t>Atribuições delegadas</w:t>
            </w:r>
          </w:p>
        </w:tc>
        <w:tc>
          <w:tcPr>
            <w:tcW w:w="3464" w:type="dxa"/>
            <w:gridSpan w:val="2"/>
            <w:tcBorders>
              <w:top w:val="single" w:sz="8" w:space="0" w:color="FFFFFF" w:themeColor="background1"/>
              <w:left w:val="nil"/>
              <w:bottom w:val="single" w:sz="8" w:space="0" w:color="FFFFFF" w:themeColor="background1"/>
              <w:right w:val="nil"/>
            </w:tcBorders>
            <w:shd w:val="clear" w:color="auto" w:fill="1F4E79" w:themeFill="accent5" w:themeFillShade="80"/>
            <w:vAlign w:val="center"/>
          </w:tcPr>
          <w:p w14:paraId="451D4AE8" w14:textId="482F8133" w:rsidR="1FCBBF05" w:rsidRDefault="1FCBBF05" w:rsidP="1FCBBF05">
            <w:pPr>
              <w:jc w:val="center"/>
            </w:pPr>
            <w:r w:rsidRPr="1FCBBF05">
              <w:rPr>
                <w:rFonts w:ascii="Calibri" w:eastAsia="Calibri" w:hAnsi="Calibri" w:cs="Calibri"/>
                <w:b/>
                <w:bCs/>
                <w:color w:val="FFFF00"/>
                <w:sz w:val="18"/>
                <w:szCs w:val="18"/>
              </w:rPr>
              <w:t>PRERROGATIVAS</w:t>
            </w:r>
          </w:p>
        </w:tc>
        <w:tc>
          <w:tcPr>
            <w:tcW w:w="2130" w:type="dxa"/>
            <w:gridSpan w:val="2"/>
            <w:tcBorders>
              <w:top w:val="single" w:sz="8" w:space="0" w:color="FFFFFF" w:themeColor="background1"/>
              <w:left w:val="nil"/>
              <w:bottom w:val="single" w:sz="8" w:space="0" w:color="FFFFFF" w:themeColor="background1"/>
              <w:right w:val="nil"/>
            </w:tcBorders>
            <w:shd w:val="clear" w:color="auto" w:fill="1F4E79" w:themeFill="accent5" w:themeFillShade="80"/>
            <w:vAlign w:val="center"/>
          </w:tcPr>
          <w:p w14:paraId="0B71A418" w14:textId="0268400B" w:rsidR="1FCBBF05" w:rsidRDefault="1FCBBF05">
            <w:r w:rsidRPr="1FCBBF05">
              <w:rPr>
                <w:rFonts w:ascii="Calibri" w:eastAsia="Calibri" w:hAnsi="Calibri" w:cs="Calibri"/>
                <w:b/>
                <w:bCs/>
                <w:color w:val="FFFF00"/>
                <w:sz w:val="18"/>
                <w:szCs w:val="18"/>
              </w:rPr>
              <w:t>VEDAÇÕES</w:t>
            </w:r>
          </w:p>
        </w:tc>
        <w:tc>
          <w:tcPr>
            <w:tcW w:w="2700" w:type="dxa"/>
            <w:tcBorders>
              <w:top w:val="single" w:sz="8" w:space="0" w:color="FFFFFF" w:themeColor="background1"/>
              <w:left w:val="nil"/>
              <w:bottom w:val="single" w:sz="8" w:space="0" w:color="FFFFFF" w:themeColor="background1"/>
              <w:right w:val="single" w:sz="8" w:space="0" w:color="FFFFFF" w:themeColor="background1"/>
            </w:tcBorders>
            <w:shd w:val="clear" w:color="auto" w:fill="1F4E79" w:themeFill="accent5" w:themeFillShade="80"/>
            <w:vAlign w:val="center"/>
          </w:tcPr>
          <w:p w14:paraId="6BEC4B67" w14:textId="5FC7B4BA" w:rsidR="1FCBBF05" w:rsidRDefault="1FCBBF05" w:rsidP="1FCBBF05">
            <w:pPr>
              <w:jc w:val="center"/>
            </w:pPr>
            <w:r w:rsidRPr="1FCBBF05">
              <w:rPr>
                <w:rFonts w:ascii="Calibri" w:eastAsia="Calibri" w:hAnsi="Calibri" w:cs="Calibri"/>
                <w:b/>
                <w:bCs/>
                <w:color w:val="FFFF00"/>
                <w:sz w:val="18"/>
                <w:szCs w:val="18"/>
              </w:rPr>
              <w:t>REQUISITOS</w:t>
            </w:r>
          </w:p>
        </w:tc>
      </w:tr>
      <w:tr w:rsidR="1FCBBF05" w14:paraId="1497CF14" w14:textId="77777777" w:rsidTr="1FCBBF05">
        <w:trPr>
          <w:gridAfter w:val="1"/>
          <w:wAfter w:w="60" w:type="dxa"/>
          <w:trHeight w:val="1830"/>
        </w:trPr>
        <w:tc>
          <w:tcPr>
            <w:tcW w:w="13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E79" w:themeFill="accent5" w:themeFillShade="80"/>
            <w:vAlign w:val="center"/>
          </w:tcPr>
          <w:p w14:paraId="733145BC" w14:textId="707A09DA" w:rsidR="1FCBBF05" w:rsidRDefault="1FCBBF05" w:rsidP="1FCBBF05">
            <w:pPr>
              <w:jc w:val="center"/>
            </w:pPr>
            <w:r w:rsidRPr="1FCBBF05">
              <w:rPr>
                <w:rFonts w:ascii="Calibri" w:eastAsia="Calibri" w:hAnsi="Calibri" w:cs="Calibri"/>
                <w:b/>
                <w:bCs/>
                <w:color w:val="FFFF00"/>
                <w:sz w:val="18"/>
                <w:szCs w:val="18"/>
              </w:rPr>
              <w:t>Assistente Técnico</w:t>
            </w:r>
          </w:p>
        </w:tc>
        <w:tc>
          <w:tcPr>
            <w:tcW w:w="29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vAlign w:val="center"/>
          </w:tcPr>
          <w:p w14:paraId="260C2D08" w14:textId="557BFF4C" w:rsidR="1FCBBF05" w:rsidRDefault="1FCBBF05" w:rsidP="1FCBBF05">
            <w:pPr>
              <w:pStyle w:val="PargrafodaLista"/>
              <w:numPr>
                <w:ilvl w:val="0"/>
                <w:numId w:val="15"/>
              </w:numPr>
              <w:rPr>
                <w:rFonts w:eastAsiaTheme="minorEastAsia"/>
                <w:color w:val="000000" w:themeColor="text1"/>
                <w:sz w:val="18"/>
                <w:szCs w:val="18"/>
              </w:rPr>
            </w:pPr>
            <w:r w:rsidRPr="1FCBBF05">
              <w:rPr>
                <w:color w:val="000000" w:themeColor="text1"/>
                <w:sz w:val="18"/>
                <w:szCs w:val="18"/>
              </w:rPr>
              <w:t>Acesso, visualização e edição no sistema da agenda de compromissos do Agente Público Obrigado delegante.</w:t>
            </w:r>
          </w:p>
          <w:p w14:paraId="04CF3D11" w14:textId="5892F450" w:rsidR="1FCBBF05" w:rsidRDefault="1FCBBF05" w:rsidP="1FCBBF05">
            <w:pPr>
              <w:pStyle w:val="PargrafodaLista"/>
              <w:numPr>
                <w:ilvl w:val="0"/>
                <w:numId w:val="15"/>
              </w:numPr>
              <w:rPr>
                <w:rFonts w:eastAsiaTheme="minorEastAsia"/>
                <w:color w:val="000000" w:themeColor="text1"/>
                <w:sz w:val="18"/>
                <w:szCs w:val="18"/>
              </w:rPr>
            </w:pPr>
            <w:r w:rsidRPr="1FCBBF05">
              <w:rPr>
                <w:color w:val="000000" w:themeColor="text1"/>
                <w:sz w:val="18"/>
                <w:szCs w:val="18"/>
              </w:rPr>
              <w:t>Criação de novos usuários (Gestor e Supervisor) ou registro da estrutura do órgão, no caso de delegação por Administrador Institucional Supervisor.</w:t>
            </w:r>
          </w:p>
          <w:p w14:paraId="3C9ABA4F" w14:textId="522A7756" w:rsidR="1FCBBF05" w:rsidRDefault="1FCBBF05" w:rsidP="1FCBBF05">
            <w:pPr>
              <w:pStyle w:val="PargrafodaLista"/>
              <w:numPr>
                <w:ilvl w:val="0"/>
                <w:numId w:val="15"/>
              </w:numPr>
              <w:rPr>
                <w:rFonts w:eastAsiaTheme="minorEastAsia"/>
                <w:color w:val="000000" w:themeColor="text1"/>
                <w:sz w:val="18"/>
                <w:szCs w:val="18"/>
              </w:rPr>
            </w:pPr>
            <w:r w:rsidRPr="1FCBBF05">
              <w:rPr>
                <w:color w:val="000000" w:themeColor="text1"/>
                <w:sz w:val="18"/>
                <w:szCs w:val="18"/>
              </w:rPr>
              <w:t>É detentor das mesmas prerrogativas do delegante relativamente ao registro de informações no Sistema e-Agendas</w:t>
            </w:r>
          </w:p>
        </w:tc>
        <w:tc>
          <w:tcPr>
            <w:tcW w:w="2130" w:type="dxa"/>
            <w:gridSpan w:val="2"/>
            <w:tcBorders>
              <w:top w:val="nil"/>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vAlign w:val="center"/>
          </w:tcPr>
          <w:p w14:paraId="1E5AD2B1" w14:textId="6B00FBFC" w:rsidR="1FCBBF05" w:rsidRDefault="1FCBBF05" w:rsidP="1FCBBF05">
            <w:pPr>
              <w:pStyle w:val="PargrafodaLista"/>
              <w:numPr>
                <w:ilvl w:val="0"/>
                <w:numId w:val="15"/>
              </w:numPr>
              <w:rPr>
                <w:rFonts w:eastAsiaTheme="minorEastAsia"/>
                <w:color w:val="000000" w:themeColor="text1"/>
                <w:sz w:val="18"/>
                <w:szCs w:val="18"/>
              </w:rPr>
            </w:pPr>
            <w:r w:rsidRPr="1FCBBF05">
              <w:rPr>
                <w:color w:val="000000" w:themeColor="text1"/>
                <w:sz w:val="18"/>
                <w:szCs w:val="18"/>
              </w:rPr>
              <w:t>Sem poder de subdelegar suas atribuições para outro Assistente Técnico, ou para um Gestor de Agenda</w:t>
            </w:r>
          </w:p>
        </w:tc>
        <w:tc>
          <w:tcPr>
            <w:tcW w:w="3232" w:type="dxa"/>
            <w:gridSpan w:val="2"/>
            <w:tcBorders>
              <w:top w:val="nil"/>
              <w:left w:val="nil"/>
              <w:bottom w:val="single" w:sz="8" w:space="0" w:color="FFFFFF" w:themeColor="background1"/>
              <w:right w:val="single" w:sz="8" w:space="0" w:color="FFFFFF" w:themeColor="background1"/>
            </w:tcBorders>
            <w:shd w:val="clear" w:color="auto" w:fill="D9E2F3" w:themeFill="accent1" w:themeFillTint="33"/>
            <w:vAlign w:val="center"/>
          </w:tcPr>
          <w:p w14:paraId="316E8CF8" w14:textId="3B24D39D" w:rsidR="1FCBBF05" w:rsidRDefault="1FCBBF05" w:rsidP="1FCBBF05">
            <w:pPr>
              <w:pStyle w:val="PargrafodaLista"/>
              <w:numPr>
                <w:ilvl w:val="0"/>
                <w:numId w:val="14"/>
              </w:numPr>
              <w:spacing w:line="257" w:lineRule="auto"/>
              <w:rPr>
                <w:rFonts w:eastAsiaTheme="minorEastAsia"/>
                <w:color w:val="000000" w:themeColor="text1"/>
                <w:sz w:val="18"/>
                <w:szCs w:val="18"/>
              </w:rPr>
            </w:pPr>
            <w:r w:rsidRPr="1FCBBF05">
              <w:rPr>
                <w:color w:val="000000" w:themeColor="text1"/>
                <w:sz w:val="18"/>
                <w:szCs w:val="18"/>
              </w:rPr>
              <w:t>Ato da delegação cadastrado no sistema pelo Administrador ou pelo Agente Público Obrigado delegante</w:t>
            </w:r>
          </w:p>
          <w:p w14:paraId="483793E8" w14:textId="0F25A1EE" w:rsidR="1FCBBF05" w:rsidRDefault="1FCBBF05" w:rsidP="1FCBBF05">
            <w:pPr>
              <w:pStyle w:val="PargrafodaLista"/>
              <w:numPr>
                <w:ilvl w:val="0"/>
                <w:numId w:val="14"/>
              </w:numPr>
              <w:spacing w:line="257" w:lineRule="auto"/>
              <w:rPr>
                <w:rFonts w:eastAsiaTheme="minorEastAsia"/>
                <w:color w:val="000000" w:themeColor="text1"/>
                <w:sz w:val="18"/>
                <w:szCs w:val="18"/>
              </w:rPr>
            </w:pPr>
            <w:r w:rsidRPr="1FCBBF05">
              <w:rPr>
                <w:color w:val="000000" w:themeColor="text1"/>
                <w:sz w:val="18"/>
                <w:szCs w:val="18"/>
              </w:rPr>
              <w:t>Estar em exercício no mesmo órgão/entidade do delegante</w:t>
            </w:r>
          </w:p>
        </w:tc>
      </w:tr>
      <w:tr w:rsidR="1FCBBF05" w14:paraId="077D08EA" w14:textId="77777777" w:rsidTr="1FCBBF05">
        <w:trPr>
          <w:gridAfter w:val="1"/>
          <w:wAfter w:w="60" w:type="dxa"/>
          <w:trHeight w:val="1830"/>
        </w:trPr>
        <w:tc>
          <w:tcPr>
            <w:tcW w:w="13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E79" w:themeFill="accent5" w:themeFillShade="80"/>
            <w:vAlign w:val="center"/>
          </w:tcPr>
          <w:p w14:paraId="1DDBC470" w14:textId="644D364B" w:rsidR="1FCBBF05" w:rsidRDefault="1FCBBF05" w:rsidP="1FCBBF05">
            <w:pPr>
              <w:jc w:val="center"/>
            </w:pPr>
            <w:r w:rsidRPr="1FCBBF05">
              <w:rPr>
                <w:rFonts w:ascii="Calibri" w:eastAsia="Calibri" w:hAnsi="Calibri" w:cs="Calibri"/>
                <w:b/>
                <w:bCs/>
                <w:color w:val="FFFF00"/>
                <w:sz w:val="18"/>
                <w:szCs w:val="18"/>
              </w:rPr>
              <w:t>Gestor</w:t>
            </w:r>
            <w:r>
              <w:br/>
            </w:r>
            <w:r w:rsidRPr="1FCBBF05">
              <w:rPr>
                <w:rFonts w:ascii="Calibri" w:eastAsia="Calibri" w:hAnsi="Calibri" w:cs="Calibri"/>
                <w:b/>
                <w:bCs/>
                <w:color w:val="FFFF00"/>
                <w:sz w:val="18"/>
                <w:szCs w:val="18"/>
              </w:rPr>
              <w:t xml:space="preserve"> de Agenda de Agente Público Obrigado</w:t>
            </w:r>
          </w:p>
        </w:tc>
        <w:tc>
          <w:tcPr>
            <w:tcW w:w="29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vAlign w:val="center"/>
          </w:tcPr>
          <w:p w14:paraId="28087FE9" w14:textId="3288C0D9" w:rsidR="1FCBBF05" w:rsidRDefault="1FCBBF05" w:rsidP="1FCBBF05">
            <w:pPr>
              <w:pStyle w:val="PargrafodaLista"/>
              <w:numPr>
                <w:ilvl w:val="0"/>
                <w:numId w:val="15"/>
              </w:numPr>
              <w:rPr>
                <w:rFonts w:eastAsiaTheme="minorEastAsia"/>
                <w:color w:val="000000" w:themeColor="text1"/>
                <w:sz w:val="18"/>
                <w:szCs w:val="18"/>
              </w:rPr>
            </w:pPr>
            <w:r w:rsidRPr="1FCBBF05">
              <w:rPr>
                <w:color w:val="000000" w:themeColor="text1"/>
                <w:sz w:val="18"/>
                <w:szCs w:val="18"/>
              </w:rPr>
              <w:t>Acesso, visualização e edição da agenda de um determinado Agente Público Obrigado (Titular ou Eventual), de acordo com a delegação que lhe tenha sido atribuída pelo próprio APO ou por uma Administrador Institucional Supervisor</w:t>
            </w:r>
          </w:p>
          <w:p w14:paraId="61110874" w14:textId="11340AE1" w:rsidR="1FCBBF05" w:rsidRDefault="1FCBBF05" w:rsidP="1FCBBF05">
            <w:pPr>
              <w:pStyle w:val="PargrafodaLista"/>
              <w:numPr>
                <w:ilvl w:val="0"/>
                <w:numId w:val="15"/>
              </w:numPr>
              <w:rPr>
                <w:rFonts w:eastAsiaTheme="minorEastAsia"/>
                <w:color w:val="000000" w:themeColor="text1"/>
                <w:sz w:val="18"/>
                <w:szCs w:val="18"/>
              </w:rPr>
            </w:pPr>
            <w:r w:rsidRPr="1FCBBF05">
              <w:rPr>
                <w:color w:val="000000" w:themeColor="text1"/>
                <w:sz w:val="18"/>
                <w:szCs w:val="18"/>
              </w:rPr>
              <w:t xml:space="preserve">Delegação para um Assistente Técnico (AT) da </w:t>
            </w:r>
            <w:r w:rsidRPr="1FCBBF05">
              <w:rPr>
                <w:color w:val="000000" w:themeColor="text1"/>
                <w:sz w:val="18"/>
                <w:szCs w:val="18"/>
              </w:rPr>
              <w:lastRenderedPageBreak/>
              <w:t>operacionalização dos procedimentos relativos à agenda do APO que está sob sua gestão. Nesse contexto, o Gestor de Agenda contará com o apoio do AT para o fiel cumprimento das suas responsabilidades em relação ao APO cuja gestão da agenda lhe foi confiada.</w:t>
            </w:r>
          </w:p>
        </w:tc>
        <w:tc>
          <w:tcPr>
            <w:tcW w:w="213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vAlign w:val="center"/>
          </w:tcPr>
          <w:p w14:paraId="1B34F373" w14:textId="03EE31C5" w:rsidR="1FCBBF05" w:rsidRDefault="1FCBBF05" w:rsidP="1FCBBF05">
            <w:pPr>
              <w:pStyle w:val="PargrafodaLista"/>
              <w:numPr>
                <w:ilvl w:val="0"/>
                <w:numId w:val="15"/>
              </w:numPr>
              <w:rPr>
                <w:rFonts w:eastAsiaTheme="minorEastAsia"/>
                <w:color w:val="000000" w:themeColor="text1"/>
                <w:sz w:val="18"/>
                <w:szCs w:val="18"/>
              </w:rPr>
            </w:pPr>
            <w:r w:rsidRPr="1FCBBF05">
              <w:rPr>
                <w:color w:val="000000" w:themeColor="text1"/>
                <w:sz w:val="18"/>
                <w:szCs w:val="18"/>
              </w:rPr>
              <w:lastRenderedPageBreak/>
              <w:t>Sem poder de subdelegar suas atribuições para outro Gestor de Agenda</w:t>
            </w:r>
          </w:p>
        </w:tc>
        <w:tc>
          <w:tcPr>
            <w:tcW w:w="3232"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D9E2F3" w:themeFill="accent1" w:themeFillTint="33"/>
            <w:vAlign w:val="center"/>
          </w:tcPr>
          <w:p w14:paraId="7689B412" w14:textId="56922C54" w:rsidR="1FCBBF05" w:rsidRDefault="1FCBBF05" w:rsidP="1FCBBF05">
            <w:pPr>
              <w:pStyle w:val="PargrafodaLista"/>
              <w:numPr>
                <w:ilvl w:val="0"/>
                <w:numId w:val="14"/>
              </w:numPr>
              <w:rPr>
                <w:rFonts w:eastAsiaTheme="minorEastAsia"/>
                <w:color w:val="000000" w:themeColor="text1"/>
                <w:sz w:val="18"/>
                <w:szCs w:val="18"/>
              </w:rPr>
            </w:pPr>
            <w:r w:rsidRPr="1FCBBF05">
              <w:rPr>
                <w:color w:val="000000" w:themeColor="text1"/>
                <w:sz w:val="18"/>
                <w:szCs w:val="18"/>
              </w:rPr>
              <w:t>Ato da delegação cadastrado no sistema pelo Administrador Institucional Supervisor ou pelo Agente Público Obrigado delegante</w:t>
            </w:r>
          </w:p>
          <w:p w14:paraId="5BC52AFA" w14:textId="14EF0AF0" w:rsidR="1FCBBF05" w:rsidRDefault="1FCBBF05" w:rsidP="1FCBBF05">
            <w:pPr>
              <w:pStyle w:val="PargrafodaLista"/>
              <w:numPr>
                <w:ilvl w:val="0"/>
                <w:numId w:val="14"/>
              </w:numPr>
              <w:rPr>
                <w:rFonts w:eastAsiaTheme="minorEastAsia"/>
                <w:color w:val="000000" w:themeColor="text1"/>
                <w:sz w:val="18"/>
                <w:szCs w:val="18"/>
              </w:rPr>
            </w:pPr>
            <w:r w:rsidRPr="1FCBBF05">
              <w:rPr>
                <w:color w:val="000000" w:themeColor="text1"/>
                <w:sz w:val="18"/>
                <w:szCs w:val="18"/>
              </w:rPr>
              <w:t>Restrito aos agentes públicos que detenham o perfil de Administrador Institucional Gestor</w:t>
            </w:r>
          </w:p>
          <w:p w14:paraId="71FB34AE" w14:textId="3D07D740" w:rsidR="1FCBBF05" w:rsidRDefault="1FCBBF05" w:rsidP="1FCBBF05">
            <w:pPr>
              <w:pStyle w:val="PargrafodaLista"/>
              <w:numPr>
                <w:ilvl w:val="0"/>
                <w:numId w:val="14"/>
              </w:numPr>
              <w:spacing w:line="257" w:lineRule="auto"/>
              <w:rPr>
                <w:rFonts w:eastAsiaTheme="minorEastAsia"/>
                <w:color w:val="000000" w:themeColor="text1"/>
                <w:sz w:val="18"/>
                <w:szCs w:val="18"/>
              </w:rPr>
            </w:pPr>
            <w:r w:rsidRPr="1FCBBF05">
              <w:rPr>
                <w:color w:val="000000" w:themeColor="text1"/>
                <w:sz w:val="18"/>
                <w:szCs w:val="18"/>
              </w:rPr>
              <w:t>Estar em exercício no mesmo órgão/ entidade do delegante</w:t>
            </w:r>
          </w:p>
        </w:tc>
      </w:tr>
      <w:tr w:rsidR="1FCBBF05" w14:paraId="4EC5A6BA" w14:textId="77777777" w:rsidTr="1FCBBF05">
        <w:trPr>
          <w:gridAfter w:val="1"/>
          <w:wAfter w:w="60" w:type="dxa"/>
        </w:trPr>
        <w:tc>
          <w:tcPr>
            <w:tcW w:w="1380" w:type="dxa"/>
            <w:tcBorders>
              <w:top w:val="single" w:sz="8" w:space="0" w:color="FFFFFF" w:themeColor="background1"/>
              <w:left w:val="nil"/>
              <w:bottom w:val="nil"/>
              <w:right w:val="nil"/>
            </w:tcBorders>
            <w:vAlign w:val="center"/>
          </w:tcPr>
          <w:p w14:paraId="31830103" w14:textId="7391C78B" w:rsidR="1FCBBF05" w:rsidRDefault="1FCBBF05"/>
        </w:tc>
        <w:tc>
          <w:tcPr>
            <w:tcW w:w="2932" w:type="dxa"/>
            <w:tcBorders>
              <w:top w:val="single" w:sz="8" w:space="0" w:color="FFFFFF" w:themeColor="background1"/>
              <w:left w:val="nil"/>
              <w:bottom w:val="nil"/>
              <w:right w:val="nil"/>
            </w:tcBorders>
            <w:vAlign w:val="center"/>
          </w:tcPr>
          <w:p w14:paraId="0F321BC8" w14:textId="30416241" w:rsidR="1FCBBF05" w:rsidRDefault="1FCBBF05"/>
        </w:tc>
        <w:tc>
          <w:tcPr>
            <w:tcW w:w="532" w:type="dxa"/>
            <w:tcBorders>
              <w:top w:val="single" w:sz="8" w:space="0" w:color="FFFFFF" w:themeColor="background1"/>
              <w:left w:val="nil"/>
              <w:bottom w:val="nil"/>
              <w:right w:val="nil"/>
            </w:tcBorders>
            <w:vAlign w:val="center"/>
          </w:tcPr>
          <w:p w14:paraId="49D76DE9" w14:textId="58D3F238" w:rsidR="1FCBBF05" w:rsidRDefault="1FCBBF05"/>
        </w:tc>
        <w:tc>
          <w:tcPr>
            <w:tcW w:w="1598" w:type="dxa"/>
            <w:tcBorders>
              <w:top w:val="nil"/>
              <w:left w:val="nil"/>
              <w:bottom w:val="nil"/>
              <w:right w:val="nil"/>
            </w:tcBorders>
            <w:vAlign w:val="center"/>
          </w:tcPr>
          <w:p w14:paraId="02F8FA61" w14:textId="6F37960F" w:rsidR="1FCBBF05" w:rsidRDefault="1FCBBF05"/>
        </w:tc>
        <w:tc>
          <w:tcPr>
            <w:tcW w:w="532" w:type="dxa"/>
            <w:tcBorders>
              <w:top w:val="single" w:sz="8" w:space="0" w:color="FFFFFF" w:themeColor="background1"/>
              <w:left w:val="nil"/>
              <w:bottom w:val="nil"/>
              <w:right w:val="nil"/>
            </w:tcBorders>
            <w:vAlign w:val="center"/>
          </w:tcPr>
          <w:p w14:paraId="60ADA144" w14:textId="68732F4A" w:rsidR="1FCBBF05" w:rsidRDefault="1FCBBF05"/>
        </w:tc>
        <w:tc>
          <w:tcPr>
            <w:tcW w:w="2700" w:type="dxa"/>
            <w:tcBorders>
              <w:top w:val="nil"/>
              <w:left w:val="nil"/>
              <w:bottom w:val="nil"/>
              <w:right w:val="nil"/>
            </w:tcBorders>
            <w:vAlign w:val="center"/>
          </w:tcPr>
          <w:p w14:paraId="605858FC" w14:textId="27A5A663" w:rsidR="1FCBBF05" w:rsidRDefault="1FCBBF05"/>
        </w:tc>
      </w:tr>
    </w:tbl>
    <w:p w14:paraId="77E41F2F" w14:textId="1D9A8847" w:rsidR="3F98A173" w:rsidRDefault="3F98A173" w:rsidP="1FCBBF05">
      <w:pPr>
        <w:spacing w:line="257" w:lineRule="auto"/>
        <w:jc w:val="both"/>
      </w:pPr>
      <w:r>
        <w:rPr>
          <w:noProof/>
        </w:rPr>
        <w:drawing>
          <wp:inline distT="0" distB="0" distL="0" distR="0" wp14:anchorId="477FAA82" wp14:editId="5E9A1D87">
            <wp:extent cx="5876925" cy="783590"/>
            <wp:effectExtent l="0" t="0" r="0" b="0"/>
            <wp:docPr id="461523681" name="Imagem 46152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76925" cy="783590"/>
                    </a:xfrm>
                    <a:prstGeom prst="rect">
                      <a:avLst/>
                    </a:prstGeom>
                  </pic:spPr>
                </pic:pic>
              </a:graphicData>
            </a:graphic>
          </wp:inline>
        </w:drawing>
      </w:r>
    </w:p>
    <w:p w14:paraId="0C407201" w14:textId="4D52FC15" w:rsidR="2EF1856E" w:rsidRDefault="2EF1856E" w:rsidP="1FCBBF05">
      <w:pPr>
        <w:pStyle w:val="PargrafodaLista"/>
        <w:numPr>
          <w:ilvl w:val="0"/>
          <w:numId w:val="13"/>
        </w:numPr>
        <w:rPr>
          <w:rFonts w:eastAsiaTheme="minorEastAsia"/>
          <w:b/>
          <w:bCs/>
          <w:color w:val="000000" w:themeColor="text1"/>
          <w:lang w:val="pt"/>
        </w:rPr>
      </w:pPr>
      <w:r w:rsidRPr="1FCBBF05">
        <w:rPr>
          <w:b/>
          <w:bCs/>
          <w:color w:val="000000" w:themeColor="text1"/>
        </w:rPr>
        <w:t xml:space="preserve">Delegação do perfil de </w:t>
      </w:r>
      <w:r w:rsidRPr="1FCBBF05">
        <w:rPr>
          <w:b/>
          <w:bCs/>
          <w:color w:val="000000" w:themeColor="text1"/>
          <w:lang w:val="pt"/>
        </w:rPr>
        <w:t>Agentes Públicos Obrigados (</w:t>
      </w:r>
      <w:proofErr w:type="spellStart"/>
      <w:proofErr w:type="gramStart"/>
      <w:r w:rsidRPr="1FCBBF05">
        <w:rPr>
          <w:b/>
          <w:bCs/>
          <w:color w:val="000000" w:themeColor="text1"/>
          <w:lang w:val="pt"/>
        </w:rPr>
        <w:t>APOs</w:t>
      </w:r>
      <w:proofErr w:type="spellEnd"/>
      <w:proofErr w:type="gramEnd"/>
      <w:r w:rsidRPr="1FCBBF05">
        <w:rPr>
          <w:b/>
          <w:bCs/>
          <w:color w:val="000000" w:themeColor="text1"/>
          <w:lang w:val="pt"/>
        </w:rPr>
        <w:t>) a Assistentes Técnicos e a Gestores de Agendas que participarão do treinamento</w:t>
      </w:r>
    </w:p>
    <w:p w14:paraId="0ACA87C9" w14:textId="21D5A155" w:rsidR="2EF1856E" w:rsidRDefault="2EF1856E" w:rsidP="1FCBBF05">
      <w:pPr>
        <w:jc w:val="both"/>
      </w:pPr>
      <w:r w:rsidRPr="1FCBBF05">
        <w:rPr>
          <w:rFonts w:ascii="Calibri" w:eastAsia="Calibri" w:hAnsi="Calibri" w:cs="Calibri"/>
          <w:color w:val="000000" w:themeColor="text1"/>
        </w:rPr>
        <w:t>Para viabilizar o treinamento, os</w:t>
      </w:r>
      <w:r w:rsidRPr="1FCBBF05">
        <w:rPr>
          <w:rFonts w:ascii="Calibri" w:eastAsia="Calibri" w:hAnsi="Calibri" w:cs="Calibri"/>
          <w:color w:val="000000" w:themeColor="text1"/>
          <w:lang w:val="pt"/>
        </w:rPr>
        <w:t xml:space="preserve"> Agentes Públicos Obrigados (</w:t>
      </w:r>
      <w:proofErr w:type="spellStart"/>
      <w:proofErr w:type="gramStart"/>
      <w:r w:rsidRPr="1FCBBF05">
        <w:rPr>
          <w:rFonts w:ascii="Calibri" w:eastAsia="Calibri" w:hAnsi="Calibri" w:cs="Calibri"/>
          <w:color w:val="000000" w:themeColor="text1"/>
          <w:lang w:val="pt"/>
        </w:rPr>
        <w:t>APOs</w:t>
      </w:r>
      <w:proofErr w:type="spellEnd"/>
      <w:proofErr w:type="gramEnd"/>
      <w:r w:rsidRPr="1FCBBF05">
        <w:rPr>
          <w:rFonts w:ascii="Calibri" w:eastAsia="Calibri" w:hAnsi="Calibri" w:cs="Calibri"/>
          <w:color w:val="000000" w:themeColor="text1"/>
          <w:lang w:val="pt"/>
        </w:rPr>
        <w:t xml:space="preserve">) devem fazer </w:t>
      </w:r>
      <w:r w:rsidRPr="1FCBBF05">
        <w:rPr>
          <w:rFonts w:ascii="Calibri" w:eastAsia="Calibri" w:hAnsi="Calibri" w:cs="Calibri"/>
          <w:color w:val="000000" w:themeColor="text1"/>
        </w:rPr>
        <w:t xml:space="preserve">a delegação de sua agenda para seu Assistente Técnico e, caso necessário, para seu Gestor de Agendas.  Para tanto, ver capítulo 5 e 6 do </w:t>
      </w:r>
      <w:hyperlink r:id="rId9">
        <w:r w:rsidRPr="1FCBBF05">
          <w:rPr>
            <w:rStyle w:val="Hyperlink"/>
            <w:rFonts w:ascii="Calibri" w:eastAsia="Calibri" w:hAnsi="Calibri" w:cs="Calibri"/>
          </w:rPr>
          <w:t>Manual do Sistema e-Agendas</w:t>
        </w:r>
      </w:hyperlink>
      <w:r w:rsidRPr="1FCBBF05">
        <w:rPr>
          <w:rFonts w:ascii="Calibri" w:eastAsia="Calibri" w:hAnsi="Calibri" w:cs="Calibri"/>
          <w:color w:val="000000" w:themeColor="text1"/>
        </w:rPr>
        <w:t xml:space="preserve">. </w:t>
      </w:r>
    </w:p>
    <w:p w14:paraId="5AC8509F" w14:textId="220B1858" w:rsidR="2EF1856E" w:rsidRDefault="2EF1856E" w:rsidP="1FCBBF05">
      <w:pPr>
        <w:jc w:val="both"/>
      </w:pPr>
      <w:r w:rsidRPr="1FCBBF05">
        <w:rPr>
          <w:rFonts w:ascii="Calibri" w:eastAsia="Calibri" w:hAnsi="Calibri" w:cs="Calibri"/>
          <w:color w:val="000000" w:themeColor="text1"/>
        </w:rPr>
        <w:t xml:space="preserve">Observe que os Administradores Institucionais Supervisores têm competência no âmbito do Sistema para fazer delegação das agendas de </w:t>
      </w:r>
      <w:proofErr w:type="spellStart"/>
      <w:proofErr w:type="gramStart"/>
      <w:r w:rsidRPr="1FCBBF05">
        <w:rPr>
          <w:rFonts w:ascii="Calibri" w:eastAsia="Calibri" w:hAnsi="Calibri" w:cs="Calibri"/>
          <w:color w:val="000000" w:themeColor="text1"/>
        </w:rPr>
        <w:t>APOs</w:t>
      </w:r>
      <w:proofErr w:type="spellEnd"/>
      <w:proofErr w:type="gramEnd"/>
      <w:r w:rsidRPr="1FCBBF05">
        <w:rPr>
          <w:rFonts w:ascii="Calibri" w:eastAsia="Calibri" w:hAnsi="Calibri" w:cs="Calibri"/>
          <w:color w:val="000000" w:themeColor="text1"/>
        </w:rPr>
        <w:t xml:space="preserve"> a Administrador Institucional Gestor.  </w:t>
      </w:r>
      <w:r w:rsidRPr="1FCBBF05">
        <w:rPr>
          <w:rFonts w:ascii="Calibri" w:eastAsia="Calibri" w:hAnsi="Calibri" w:cs="Calibri"/>
          <w:color w:val="000000" w:themeColor="text1"/>
          <w:lang w:val="pt"/>
        </w:rPr>
        <w:t>Essa competência foi atribuída aos Supervisores com o objetivo de viabilizar a delegação da agenda de autoridades - como Ministros e Secretários-Executivos - a um Gestor de Agenda sem que a autoridade precise acessar o Sistema. Tal possibilidade, contudo, não é restrita à agenda das autoridades, sendo possível que um Supervisor realize a delegação da agenda de qualquer APO de seu órgão/entidade a um Gestor.</w:t>
      </w:r>
    </w:p>
    <w:p w14:paraId="4B5FED81" w14:textId="383A5D2F" w:rsidR="2EF1856E" w:rsidRDefault="2EF1856E" w:rsidP="1FCBBF05">
      <w:pPr>
        <w:jc w:val="both"/>
      </w:pPr>
      <w:r w:rsidRPr="1FCBBF05">
        <w:rPr>
          <w:rFonts w:ascii="Calibri" w:eastAsia="Calibri" w:hAnsi="Calibri" w:cs="Calibri"/>
          <w:color w:val="000000" w:themeColor="text1"/>
        </w:rPr>
        <w:t xml:space="preserve">Os Administradores Institucionais Supervisores, contudo, não têm competência para delegar agenda de </w:t>
      </w:r>
      <w:proofErr w:type="spellStart"/>
      <w:proofErr w:type="gramStart"/>
      <w:r w:rsidRPr="1FCBBF05">
        <w:rPr>
          <w:rFonts w:ascii="Calibri" w:eastAsia="Calibri" w:hAnsi="Calibri" w:cs="Calibri"/>
          <w:color w:val="000000" w:themeColor="text1"/>
          <w:lang w:val="pt"/>
        </w:rPr>
        <w:t>APOs</w:t>
      </w:r>
      <w:proofErr w:type="spellEnd"/>
      <w:proofErr w:type="gramEnd"/>
      <w:r w:rsidRPr="1FCBBF05">
        <w:rPr>
          <w:rFonts w:ascii="Calibri" w:eastAsia="Calibri" w:hAnsi="Calibri" w:cs="Calibri"/>
          <w:color w:val="000000" w:themeColor="text1"/>
          <w:lang w:val="pt"/>
        </w:rPr>
        <w:t xml:space="preserve"> a Assistentes Técnicos. Os Administradores Institucionais Gestores, por sua vez, não podem delegar a agenda de um APO a si mesmo ou a outro Gestor de Agendas, mas, se já forem Gestor da Agenda de um APO, poderão delegar a agenda dele a Assistentes Técnicos. </w:t>
      </w:r>
    </w:p>
    <w:p w14:paraId="336F9A7A" w14:textId="69E9EB14" w:rsidR="2EF1856E" w:rsidRDefault="2EF1856E" w:rsidP="1FCBBF05">
      <w:pPr>
        <w:spacing w:line="257" w:lineRule="auto"/>
        <w:jc w:val="both"/>
      </w:pPr>
      <w:r w:rsidRPr="1FCBBF05">
        <w:rPr>
          <w:rFonts w:ascii="Calibri" w:eastAsia="Calibri" w:hAnsi="Calibri" w:cs="Calibri"/>
          <w:b/>
          <w:bCs/>
          <w:color w:val="000000" w:themeColor="text1"/>
        </w:rPr>
        <w:t xml:space="preserve">Considerando que as delegações precisam ser feitas antes do treinamento, os organizadores precisam atentar-se para a necessidade de comunicar (minuta anexa) os </w:t>
      </w:r>
      <w:proofErr w:type="spellStart"/>
      <w:proofErr w:type="gramStart"/>
      <w:r w:rsidRPr="1FCBBF05">
        <w:rPr>
          <w:rFonts w:ascii="Calibri" w:eastAsia="Calibri" w:hAnsi="Calibri" w:cs="Calibri"/>
          <w:b/>
          <w:bCs/>
          <w:color w:val="000000" w:themeColor="text1"/>
          <w:lang w:val="pt"/>
        </w:rPr>
        <w:t>APOs</w:t>
      </w:r>
      <w:proofErr w:type="spellEnd"/>
      <w:proofErr w:type="gramEnd"/>
      <w:r w:rsidRPr="1FCBBF05">
        <w:rPr>
          <w:rFonts w:ascii="Calibri" w:eastAsia="Calibri" w:hAnsi="Calibri" w:cs="Calibri"/>
          <w:b/>
          <w:bCs/>
          <w:color w:val="000000" w:themeColor="text1"/>
          <w:lang w:val="pt"/>
        </w:rPr>
        <w:t xml:space="preserve"> do seu órgão/entidade, </w:t>
      </w:r>
      <w:r w:rsidRPr="1FCBBF05">
        <w:rPr>
          <w:rFonts w:ascii="Calibri" w:eastAsia="Calibri" w:hAnsi="Calibri" w:cs="Calibri"/>
          <w:b/>
          <w:bCs/>
          <w:color w:val="000000" w:themeColor="text1"/>
        </w:rPr>
        <w:t>em tempo hábil,</w:t>
      </w:r>
      <w:r w:rsidRPr="1FCBBF05">
        <w:rPr>
          <w:rFonts w:ascii="Calibri" w:eastAsia="Calibri" w:hAnsi="Calibri" w:cs="Calibri"/>
          <w:color w:val="000000" w:themeColor="text1"/>
        </w:rPr>
        <w:t xml:space="preserve"> sobre a necessidade de realizar as delegações. E, se for o caso, comunicar Administrador Institucional Supervisor que ficará responsável por delegar agendas a Gestores ou Administrador Institucional Gestor de Agenda que ficará responsável por delegar a agenda do APO a seus Assistentes Técnicos. </w:t>
      </w:r>
    </w:p>
    <w:p w14:paraId="791CD9A1" w14:textId="0BA3B66E" w:rsidR="2EF1856E" w:rsidRDefault="2EF1856E" w:rsidP="1FCBBF05">
      <w:pPr>
        <w:spacing w:line="257" w:lineRule="auto"/>
        <w:jc w:val="both"/>
      </w:pPr>
      <w:r w:rsidRPr="1FCBBF05">
        <w:rPr>
          <w:rFonts w:ascii="Calibri" w:eastAsia="Calibri" w:hAnsi="Calibri" w:cs="Calibri"/>
          <w:color w:val="000000" w:themeColor="text1"/>
          <w:sz w:val="24"/>
          <w:szCs w:val="24"/>
        </w:rPr>
        <w:t xml:space="preserve"> </w:t>
      </w:r>
    </w:p>
    <w:p w14:paraId="4E719393" w14:textId="13B1F064" w:rsidR="2EF1856E" w:rsidRDefault="2EF1856E" w:rsidP="1FCBBF05">
      <w:pPr>
        <w:pStyle w:val="PargrafodaLista"/>
        <w:numPr>
          <w:ilvl w:val="0"/>
          <w:numId w:val="13"/>
        </w:numPr>
        <w:rPr>
          <w:rFonts w:eastAsiaTheme="minorEastAsia"/>
          <w:b/>
          <w:bCs/>
          <w:color w:val="000000" w:themeColor="text1"/>
        </w:rPr>
      </w:pPr>
      <w:r w:rsidRPr="1FCBBF05">
        <w:rPr>
          <w:b/>
          <w:bCs/>
          <w:color w:val="000000" w:themeColor="text1"/>
        </w:rPr>
        <w:t>Objetivos e dinâmica do treinamento</w:t>
      </w:r>
    </w:p>
    <w:p w14:paraId="2CD7FB5A" w14:textId="1DD79508" w:rsidR="2EF1856E" w:rsidRDefault="2EF1856E" w:rsidP="1FCBBF05">
      <w:pPr>
        <w:jc w:val="both"/>
      </w:pPr>
      <w:r w:rsidRPr="1FCBBF05">
        <w:rPr>
          <w:rFonts w:ascii="Calibri" w:eastAsia="Calibri" w:hAnsi="Calibri" w:cs="Calibri"/>
          <w:color w:val="000000" w:themeColor="text1"/>
        </w:rPr>
        <w:t>Este treinamento tem por objetivo que os participantes testem e tirem dúvidas sobre as seguintes ações no âmbito do Sistema e-Agendas:</w:t>
      </w:r>
    </w:p>
    <w:p w14:paraId="0A144A89" w14:textId="0AD8D88A" w:rsidR="2EF1856E" w:rsidRDefault="2EF1856E" w:rsidP="1FCBBF05">
      <w:pPr>
        <w:pStyle w:val="PargrafodaLista"/>
        <w:numPr>
          <w:ilvl w:val="2"/>
          <w:numId w:val="12"/>
        </w:numPr>
        <w:rPr>
          <w:rFonts w:eastAsiaTheme="minorEastAsia"/>
          <w:color w:val="000000" w:themeColor="text1"/>
        </w:rPr>
      </w:pPr>
      <w:r w:rsidRPr="1FCBBF05">
        <w:rPr>
          <w:color w:val="000000" w:themeColor="text1"/>
        </w:rPr>
        <w:t>Registro de itens de agenda:</w:t>
      </w:r>
    </w:p>
    <w:p w14:paraId="60B1F58A" w14:textId="7FAC513E" w:rsidR="2EF1856E" w:rsidRDefault="2EF1856E" w:rsidP="1FCBBF05">
      <w:pPr>
        <w:pStyle w:val="PargrafodaLista"/>
        <w:numPr>
          <w:ilvl w:val="1"/>
          <w:numId w:val="11"/>
        </w:numPr>
        <w:rPr>
          <w:rFonts w:eastAsiaTheme="minorEastAsia"/>
          <w:color w:val="000000" w:themeColor="text1"/>
          <w:sz w:val="20"/>
          <w:szCs w:val="20"/>
        </w:rPr>
      </w:pPr>
      <w:r w:rsidRPr="1FCBBF05">
        <w:rPr>
          <w:color w:val="000000" w:themeColor="text1"/>
          <w:sz w:val="20"/>
          <w:szCs w:val="20"/>
        </w:rPr>
        <w:t xml:space="preserve">audiências; </w:t>
      </w:r>
    </w:p>
    <w:p w14:paraId="3652CB5B" w14:textId="50981935" w:rsidR="2EF1856E" w:rsidRDefault="2EF1856E" w:rsidP="1FCBBF05">
      <w:pPr>
        <w:pStyle w:val="PargrafodaLista"/>
        <w:numPr>
          <w:ilvl w:val="1"/>
          <w:numId w:val="11"/>
        </w:numPr>
        <w:rPr>
          <w:rFonts w:eastAsiaTheme="minorEastAsia"/>
          <w:color w:val="000000" w:themeColor="text1"/>
          <w:sz w:val="20"/>
          <w:szCs w:val="20"/>
        </w:rPr>
      </w:pPr>
      <w:r w:rsidRPr="1FCBBF05">
        <w:rPr>
          <w:color w:val="000000" w:themeColor="text1"/>
          <w:sz w:val="20"/>
          <w:szCs w:val="20"/>
        </w:rPr>
        <w:t xml:space="preserve">reuniões; </w:t>
      </w:r>
    </w:p>
    <w:p w14:paraId="3481B8BE" w14:textId="2E3C019C" w:rsidR="2EF1856E" w:rsidRDefault="2EF1856E" w:rsidP="1FCBBF05">
      <w:pPr>
        <w:pStyle w:val="PargrafodaLista"/>
        <w:numPr>
          <w:ilvl w:val="1"/>
          <w:numId w:val="11"/>
        </w:numPr>
        <w:rPr>
          <w:rFonts w:eastAsiaTheme="minorEastAsia"/>
          <w:color w:val="000000" w:themeColor="text1"/>
          <w:sz w:val="20"/>
          <w:szCs w:val="20"/>
        </w:rPr>
      </w:pPr>
      <w:r w:rsidRPr="1FCBBF05">
        <w:rPr>
          <w:color w:val="000000" w:themeColor="text1"/>
          <w:sz w:val="20"/>
          <w:szCs w:val="20"/>
        </w:rPr>
        <w:t xml:space="preserve">audiências públicas; </w:t>
      </w:r>
    </w:p>
    <w:p w14:paraId="04402B66" w14:textId="1E70C864" w:rsidR="2EF1856E" w:rsidRDefault="2EF1856E" w:rsidP="1FCBBF05">
      <w:pPr>
        <w:pStyle w:val="PargrafodaLista"/>
        <w:numPr>
          <w:ilvl w:val="1"/>
          <w:numId w:val="11"/>
        </w:numPr>
        <w:rPr>
          <w:rFonts w:eastAsiaTheme="minorEastAsia"/>
          <w:color w:val="000000" w:themeColor="text1"/>
          <w:sz w:val="20"/>
          <w:szCs w:val="20"/>
        </w:rPr>
      </w:pPr>
      <w:r w:rsidRPr="1FCBBF05">
        <w:rPr>
          <w:color w:val="000000" w:themeColor="text1"/>
          <w:sz w:val="20"/>
          <w:szCs w:val="20"/>
        </w:rPr>
        <w:lastRenderedPageBreak/>
        <w:t xml:space="preserve">eventos; </w:t>
      </w:r>
    </w:p>
    <w:p w14:paraId="177A0677" w14:textId="574875B2" w:rsidR="2EF1856E" w:rsidRDefault="2EF1856E" w:rsidP="1FCBBF05">
      <w:pPr>
        <w:pStyle w:val="PargrafodaLista"/>
        <w:numPr>
          <w:ilvl w:val="1"/>
          <w:numId w:val="11"/>
        </w:numPr>
        <w:rPr>
          <w:rFonts w:eastAsiaTheme="minorEastAsia"/>
          <w:color w:val="000000" w:themeColor="text1"/>
          <w:sz w:val="20"/>
          <w:szCs w:val="20"/>
        </w:rPr>
      </w:pPr>
      <w:r w:rsidRPr="1FCBBF05">
        <w:rPr>
          <w:color w:val="000000" w:themeColor="text1"/>
          <w:sz w:val="20"/>
          <w:szCs w:val="20"/>
        </w:rPr>
        <w:t>viagens a serviço, nas situações relacionadas com o recebimento de hospitalidade ofertada por agente privado; e</w:t>
      </w:r>
    </w:p>
    <w:p w14:paraId="0C44C772" w14:textId="1C28A44D" w:rsidR="2EF1856E" w:rsidRDefault="2EF1856E" w:rsidP="1FCBBF05">
      <w:pPr>
        <w:pStyle w:val="PargrafodaLista"/>
        <w:numPr>
          <w:ilvl w:val="1"/>
          <w:numId w:val="11"/>
        </w:numPr>
        <w:rPr>
          <w:rFonts w:eastAsiaTheme="minorEastAsia"/>
        </w:rPr>
      </w:pPr>
      <w:r w:rsidRPr="1FCBBF05">
        <w:rPr>
          <w:color w:val="000000" w:themeColor="text1"/>
          <w:sz w:val="20"/>
          <w:szCs w:val="20"/>
        </w:rPr>
        <w:t>presentes e hospitalidades recebidos de agente privado</w:t>
      </w:r>
      <w:r>
        <w:br/>
      </w:r>
      <w:r w:rsidRPr="1FCBBF05">
        <w:rPr>
          <w:color w:val="000000" w:themeColor="text1"/>
          <w:sz w:val="20"/>
          <w:szCs w:val="20"/>
        </w:rPr>
        <w:t xml:space="preserve"> </w:t>
      </w:r>
      <w:r>
        <w:br/>
      </w:r>
    </w:p>
    <w:p w14:paraId="541247AD" w14:textId="6AA44A8B" w:rsidR="2EF1856E" w:rsidRDefault="2EF1856E" w:rsidP="1FCBBF05">
      <w:pPr>
        <w:jc w:val="both"/>
      </w:pPr>
      <w:r w:rsidRPr="1FCBBF05">
        <w:rPr>
          <w:rFonts w:ascii="Calibri" w:eastAsia="Calibri" w:hAnsi="Calibri" w:cs="Calibri"/>
          <w:color w:val="000000" w:themeColor="text1"/>
        </w:rPr>
        <w:t xml:space="preserve">b. Registro de afastamentos de </w:t>
      </w:r>
      <w:proofErr w:type="spellStart"/>
      <w:proofErr w:type="gramStart"/>
      <w:r w:rsidRPr="1FCBBF05">
        <w:rPr>
          <w:rFonts w:ascii="Calibri" w:eastAsia="Calibri" w:hAnsi="Calibri" w:cs="Calibri"/>
          <w:color w:val="000000" w:themeColor="text1"/>
        </w:rPr>
        <w:t>APOs</w:t>
      </w:r>
      <w:proofErr w:type="spellEnd"/>
      <w:proofErr w:type="gramEnd"/>
    </w:p>
    <w:p w14:paraId="76120150" w14:textId="667AE451" w:rsidR="2EF1856E" w:rsidRDefault="2EF1856E" w:rsidP="1FCBBF05">
      <w:pPr>
        <w:jc w:val="both"/>
      </w:pPr>
      <w:r>
        <w:br/>
      </w:r>
      <w:r w:rsidRPr="1FCBBF05">
        <w:rPr>
          <w:rFonts w:ascii="Calibri" w:eastAsia="Calibri" w:hAnsi="Calibri" w:cs="Calibri"/>
          <w:color w:val="000000" w:themeColor="text1"/>
        </w:rPr>
        <w:t xml:space="preserve">Para tanto, sugerimos que os participantes do treinamento sejam orientados a: </w:t>
      </w:r>
    </w:p>
    <w:p w14:paraId="2077A27F" w14:textId="05BBBC43" w:rsidR="2EF1856E" w:rsidRDefault="2EF1856E" w:rsidP="1FCBBF05">
      <w:pPr>
        <w:pStyle w:val="PargrafodaLista"/>
        <w:numPr>
          <w:ilvl w:val="0"/>
          <w:numId w:val="10"/>
        </w:numPr>
        <w:rPr>
          <w:rFonts w:eastAsiaTheme="minorEastAsia"/>
          <w:color w:val="0000FF"/>
          <w:u w:val="single"/>
        </w:rPr>
      </w:pPr>
      <w:r w:rsidRPr="1FCBBF05">
        <w:rPr>
          <w:color w:val="000000" w:themeColor="text1"/>
        </w:rPr>
        <w:t xml:space="preserve">Ver vídeo: </w:t>
      </w:r>
      <w:r w:rsidRPr="1FCBBF05">
        <w:rPr>
          <w:color w:val="0000FF"/>
          <w:u w:val="single"/>
        </w:rPr>
        <w:t>O que muda na rotina dos órgãos/entidades com o Sistema e-Agendas?</w:t>
      </w:r>
    </w:p>
    <w:p w14:paraId="153FBAC0" w14:textId="31B01334" w:rsidR="2EF1856E" w:rsidRDefault="2EF1856E" w:rsidP="1FCBBF05">
      <w:pPr>
        <w:pStyle w:val="PargrafodaLista"/>
        <w:numPr>
          <w:ilvl w:val="0"/>
          <w:numId w:val="10"/>
        </w:numPr>
        <w:rPr>
          <w:rFonts w:eastAsiaTheme="minorEastAsia"/>
          <w:color w:val="0000FF"/>
          <w:u w:val="single"/>
        </w:rPr>
      </w:pPr>
      <w:r w:rsidRPr="1FCBBF05">
        <w:rPr>
          <w:color w:val="000000" w:themeColor="text1"/>
        </w:rPr>
        <w:t xml:space="preserve">Ler o PPT:  </w:t>
      </w:r>
      <w:r w:rsidRPr="1FCBBF05">
        <w:rPr>
          <w:color w:val="0000FF"/>
          <w:u w:val="single"/>
        </w:rPr>
        <w:t>Sistema e-Agendas: Aspectos gerais</w:t>
      </w:r>
    </w:p>
    <w:p w14:paraId="1A4AA0EB" w14:textId="5CCDEC61" w:rsidR="2EF1856E" w:rsidRDefault="2EF1856E" w:rsidP="1FCBBF05">
      <w:pPr>
        <w:pStyle w:val="PargrafodaLista"/>
        <w:numPr>
          <w:ilvl w:val="0"/>
          <w:numId w:val="10"/>
        </w:numPr>
        <w:rPr>
          <w:rFonts w:eastAsiaTheme="minorEastAsia"/>
          <w:color w:val="0000FF"/>
          <w:u w:val="single"/>
        </w:rPr>
      </w:pPr>
      <w:r w:rsidRPr="1FCBBF05">
        <w:rPr>
          <w:color w:val="000000" w:themeColor="text1"/>
        </w:rPr>
        <w:t xml:space="preserve">Conhecer o </w:t>
      </w:r>
      <w:r w:rsidRPr="1FCBBF05">
        <w:rPr>
          <w:color w:val="0000FF"/>
          <w:u w:val="single"/>
        </w:rPr>
        <w:t>Manual do Sistema e-Agendas (principalmente capítulos 2 e 7)</w:t>
      </w:r>
    </w:p>
    <w:p w14:paraId="0014B250" w14:textId="2F6830B4" w:rsidR="2EF1856E" w:rsidRDefault="2EF1856E" w:rsidP="1FCBBF05">
      <w:pPr>
        <w:pStyle w:val="PargrafodaLista"/>
        <w:numPr>
          <w:ilvl w:val="0"/>
          <w:numId w:val="10"/>
        </w:numPr>
        <w:rPr>
          <w:rFonts w:eastAsiaTheme="minorEastAsia"/>
          <w:color w:val="000000" w:themeColor="text1"/>
        </w:rPr>
      </w:pPr>
      <w:r w:rsidRPr="1FCBBF05">
        <w:rPr>
          <w:color w:val="000000" w:themeColor="text1"/>
        </w:rPr>
        <w:t xml:space="preserve">Realizar os exercícios sugeridos abaixo </w:t>
      </w:r>
    </w:p>
    <w:p w14:paraId="5FA4F88A" w14:textId="04DA8320" w:rsidR="2EF1856E" w:rsidRDefault="2EF1856E" w:rsidP="1FCBBF05">
      <w:pPr>
        <w:jc w:val="both"/>
      </w:pPr>
      <w:r>
        <w:br/>
      </w:r>
      <w:r w:rsidRPr="1FCBBF05">
        <w:rPr>
          <w:rFonts w:ascii="Calibri" w:eastAsia="Calibri" w:hAnsi="Calibri" w:cs="Calibri"/>
          <w:b/>
          <w:bCs/>
          <w:color w:val="000000" w:themeColor="text1"/>
        </w:rPr>
        <w:t>Ressaltamos que os órgãos/entidades devem estar preparados para tirar as dúvidas dos seus servidores.</w:t>
      </w:r>
      <w:r w:rsidRPr="1FCBBF05">
        <w:rPr>
          <w:rFonts w:ascii="Calibri" w:eastAsia="Calibri" w:hAnsi="Calibri" w:cs="Calibri"/>
          <w:color w:val="000000" w:themeColor="text1"/>
        </w:rPr>
        <w:t xml:space="preserve"> Caso surjam dúvidas que não consigam responder, a instituição pública deve consolidá-las e encaminhá-las para </w:t>
      </w:r>
      <w:hyperlink r:id="rId10">
        <w:r w:rsidRPr="1FCBBF05">
          <w:rPr>
            <w:rStyle w:val="Hyperlink"/>
            <w:rFonts w:ascii="Calibri" w:eastAsia="Calibri" w:hAnsi="Calibri" w:cs="Calibri"/>
          </w:rPr>
          <w:t>agendas@cgu.gov.br</w:t>
        </w:r>
      </w:hyperlink>
      <w:r w:rsidRPr="1FCBBF05">
        <w:rPr>
          <w:rFonts w:ascii="Calibri" w:eastAsia="Calibri" w:hAnsi="Calibri" w:cs="Calibri"/>
          <w:color w:val="000000" w:themeColor="text1"/>
        </w:rPr>
        <w:t xml:space="preserve">.  </w:t>
      </w:r>
    </w:p>
    <w:p w14:paraId="4C5B956A" w14:textId="06686630" w:rsidR="2EF1856E" w:rsidRDefault="2EF1856E" w:rsidP="1FCBBF05">
      <w:pPr>
        <w:jc w:val="both"/>
      </w:pPr>
      <w:r w:rsidRPr="1FCBBF05">
        <w:rPr>
          <w:rFonts w:ascii="Calibri" w:eastAsia="Calibri" w:hAnsi="Calibri" w:cs="Calibri"/>
          <w:color w:val="000000" w:themeColor="text1"/>
        </w:rPr>
        <w:t xml:space="preserve"> </w:t>
      </w:r>
    </w:p>
    <w:p w14:paraId="3D51977D" w14:textId="0B7560B6" w:rsidR="2EF1856E" w:rsidRDefault="2EF1856E" w:rsidP="1FCBBF05">
      <w:pPr>
        <w:pStyle w:val="PargrafodaLista"/>
        <w:numPr>
          <w:ilvl w:val="0"/>
          <w:numId w:val="13"/>
        </w:numPr>
        <w:rPr>
          <w:rFonts w:eastAsiaTheme="minorEastAsia"/>
          <w:b/>
          <w:bCs/>
          <w:color w:val="000000" w:themeColor="text1"/>
        </w:rPr>
      </w:pPr>
      <w:r w:rsidRPr="1FCBBF05">
        <w:rPr>
          <w:b/>
          <w:bCs/>
          <w:color w:val="000000" w:themeColor="text1"/>
        </w:rPr>
        <w:t>Exercícios</w:t>
      </w:r>
    </w:p>
    <w:p w14:paraId="1865256D" w14:textId="7646A636" w:rsidR="2EF1856E" w:rsidRDefault="2EF1856E" w:rsidP="1FCBBF05">
      <w:pPr>
        <w:jc w:val="both"/>
      </w:pPr>
      <w:r w:rsidRPr="1FCBBF05">
        <w:rPr>
          <w:rFonts w:ascii="Calibri" w:eastAsia="Calibri" w:hAnsi="Calibri" w:cs="Calibri"/>
          <w:b/>
          <w:bCs/>
          <w:color w:val="000000" w:themeColor="text1"/>
        </w:rPr>
        <w:t xml:space="preserve"> </w:t>
      </w:r>
    </w:p>
    <w:p w14:paraId="56D7E8FE" w14:textId="5E150538" w:rsidR="2EF1856E" w:rsidRDefault="2EF1856E" w:rsidP="1FCBBF05">
      <w:pPr>
        <w:spacing w:line="257" w:lineRule="auto"/>
        <w:jc w:val="both"/>
      </w:pPr>
      <w:r w:rsidRPr="1FCBBF05">
        <w:rPr>
          <w:rFonts w:ascii="Calibri" w:eastAsia="Calibri" w:hAnsi="Calibri" w:cs="Calibri"/>
          <w:color w:val="000000" w:themeColor="text1"/>
        </w:rPr>
        <w:t>Disponibilizamos a seguir situações que podem ser utilizadas para realização de testes no ambiente de treinamento (</w:t>
      </w:r>
      <w:hyperlink r:id="rId11">
        <w:r w:rsidRPr="1FCBBF05">
          <w:rPr>
            <w:rStyle w:val="Hyperlink"/>
            <w:rFonts w:ascii="Calibri" w:eastAsia="Calibri" w:hAnsi="Calibri" w:cs="Calibri"/>
          </w:rPr>
          <w:t>https://eagendastreinamento.cgu.gov.br/</w:t>
        </w:r>
      </w:hyperlink>
      <w:r w:rsidRPr="1FCBBF05">
        <w:rPr>
          <w:rFonts w:ascii="Calibri" w:eastAsia="Calibri" w:hAnsi="Calibri" w:cs="Calibri"/>
          <w:color w:val="000000" w:themeColor="text1"/>
        </w:rPr>
        <w:t xml:space="preserve">) </w:t>
      </w:r>
      <w:r w:rsidR="006037CA">
        <w:rPr>
          <w:rFonts w:ascii="Calibri" w:eastAsia="Calibri" w:hAnsi="Calibri" w:cs="Calibri"/>
          <w:color w:val="000000" w:themeColor="text1"/>
        </w:rPr>
        <w:t>da</w:t>
      </w:r>
      <w:r w:rsidRPr="1FCBBF05">
        <w:rPr>
          <w:rFonts w:ascii="Calibri" w:eastAsia="Calibri" w:hAnsi="Calibri" w:cs="Calibri"/>
          <w:color w:val="000000" w:themeColor="text1"/>
        </w:rPr>
        <w:t xml:space="preserve"> Controladoria-Geral da União, gestora da plataforma. </w:t>
      </w:r>
    </w:p>
    <w:p w14:paraId="1A575FAF" w14:textId="296187A2" w:rsidR="1FCBBF05" w:rsidRDefault="2EF1856E" w:rsidP="69B48580">
      <w:pPr>
        <w:spacing w:after="0" w:line="257" w:lineRule="auto"/>
        <w:jc w:val="both"/>
        <w:rPr>
          <w:rFonts w:ascii="Calibri" w:eastAsia="Calibri" w:hAnsi="Calibri" w:cs="Calibri"/>
          <w:color w:val="000000" w:themeColor="text1"/>
        </w:rPr>
      </w:pPr>
      <w:r w:rsidRPr="69B48580">
        <w:rPr>
          <w:rFonts w:ascii="Calibri" w:eastAsia="Calibri" w:hAnsi="Calibri" w:cs="Calibri"/>
          <w:color w:val="000000" w:themeColor="text1"/>
        </w:rPr>
        <w:t>Em cada situação proposta, há comentários direcionados ao facilitador que irá coordenar a capacitação. Destacamos que cada órgão/entidade deverá editar as situações propostas de forma a adaptá-las com informações próprias, inclusive utilizando dados reais dos usuários do próprio órgão (nome e CPF) (observando as restrições decorrentes da legislação vigente), uma vez que tais credenciais são necessárias para acesso ao ambiente de treinamento pelo Gov.br.</w:t>
      </w:r>
      <w:r w:rsidRPr="69B48580">
        <w:rPr>
          <w:rFonts w:ascii="Calibri" w:eastAsia="Calibri" w:hAnsi="Calibri" w:cs="Calibri"/>
        </w:rPr>
        <w:t xml:space="preserve"> </w:t>
      </w:r>
      <w:r w:rsidRPr="69B48580">
        <w:rPr>
          <w:rFonts w:ascii="Calibri" w:eastAsia="Calibri" w:hAnsi="Calibri" w:cs="Calibri"/>
          <w:color w:val="000000" w:themeColor="text1"/>
        </w:rPr>
        <w:t xml:space="preserve">Em verde, está indicado o conteúdo que necessita de adaptação. </w:t>
      </w:r>
    </w:p>
    <w:p w14:paraId="1D9D1E6E" w14:textId="77777777" w:rsidR="006037CA" w:rsidRDefault="006037CA" w:rsidP="69B48580">
      <w:pPr>
        <w:spacing w:after="0" w:line="257" w:lineRule="auto"/>
        <w:jc w:val="both"/>
      </w:pPr>
    </w:p>
    <w:p w14:paraId="205B4DAF" w14:textId="03E718DF" w:rsidR="1FCBBF05" w:rsidRDefault="4BE54418" w:rsidP="69B48580">
      <w:pPr>
        <w:spacing w:after="0" w:line="257" w:lineRule="auto"/>
        <w:jc w:val="both"/>
        <w:rPr>
          <w:b/>
          <w:bCs/>
          <w:color w:val="000000" w:themeColor="text1"/>
        </w:rPr>
      </w:pPr>
      <w:r w:rsidRPr="69B48580">
        <w:rPr>
          <w:b/>
          <w:bCs/>
          <w:color w:val="000000" w:themeColor="text1"/>
        </w:rPr>
        <w:t>Sugestão de roteiro e tempo para realização de cada situação</w:t>
      </w:r>
    </w:p>
    <w:tbl>
      <w:tblPr>
        <w:tblStyle w:val="Tabelacomgrade"/>
        <w:tblW w:w="0" w:type="auto"/>
        <w:tblLayout w:type="fixed"/>
        <w:tblLook w:val="0680" w:firstRow="0" w:lastRow="0" w:firstColumn="1" w:lastColumn="0" w:noHBand="1" w:noVBand="1"/>
      </w:tblPr>
      <w:tblGrid>
        <w:gridCol w:w="865"/>
        <w:gridCol w:w="1617"/>
        <w:gridCol w:w="7266"/>
      </w:tblGrid>
      <w:tr w:rsidR="1FCBBF05" w14:paraId="24D42419" w14:textId="77777777" w:rsidTr="69B48580">
        <w:tc>
          <w:tcPr>
            <w:tcW w:w="865" w:type="dxa"/>
            <w:shd w:val="clear" w:color="auto" w:fill="ACB9CA" w:themeFill="text2" w:themeFillTint="66"/>
          </w:tcPr>
          <w:p w14:paraId="1D1F92F6" w14:textId="10DAEB16" w:rsidR="1FCBBF05" w:rsidRDefault="1FCBBF05" w:rsidP="69B48580">
            <w:pPr>
              <w:spacing w:line="259" w:lineRule="auto"/>
              <w:jc w:val="both"/>
              <w:rPr>
                <w:rFonts w:ascii="Calibri" w:eastAsia="Calibri" w:hAnsi="Calibri" w:cs="Calibri"/>
                <w:b/>
                <w:bCs/>
                <w:color w:val="000000" w:themeColor="text1"/>
                <w:sz w:val="16"/>
                <w:szCs w:val="16"/>
              </w:rPr>
            </w:pPr>
          </w:p>
        </w:tc>
        <w:tc>
          <w:tcPr>
            <w:tcW w:w="1617" w:type="dxa"/>
            <w:shd w:val="clear" w:color="auto" w:fill="ACB9CA" w:themeFill="text2" w:themeFillTint="66"/>
          </w:tcPr>
          <w:p w14:paraId="33907E19" w14:textId="2582FBF4" w:rsidR="1FCBBF05" w:rsidRDefault="1FCBBF05" w:rsidP="69B48580">
            <w:pPr>
              <w:spacing w:line="259" w:lineRule="auto"/>
              <w:rPr>
                <w:rFonts w:ascii="Calibri" w:eastAsia="Calibri" w:hAnsi="Calibri" w:cs="Calibri"/>
                <w:b/>
                <w:bCs/>
                <w:color w:val="000000" w:themeColor="text1"/>
                <w:sz w:val="16"/>
                <w:szCs w:val="16"/>
              </w:rPr>
            </w:pPr>
          </w:p>
        </w:tc>
        <w:tc>
          <w:tcPr>
            <w:tcW w:w="7266" w:type="dxa"/>
            <w:shd w:val="clear" w:color="auto" w:fill="ACB9CA" w:themeFill="text2" w:themeFillTint="66"/>
          </w:tcPr>
          <w:p w14:paraId="300F975E" w14:textId="0F68FB82" w:rsidR="1FCBBF05" w:rsidRDefault="1FCBBF05" w:rsidP="69B48580">
            <w:pPr>
              <w:spacing w:line="259" w:lineRule="auto"/>
              <w:rPr>
                <w:rFonts w:ascii="Calibri" w:eastAsia="Calibri" w:hAnsi="Calibri" w:cs="Calibri"/>
                <w:b/>
                <w:bCs/>
                <w:color w:val="000000" w:themeColor="text1"/>
                <w:sz w:val="16"/>
                <w:szCs w:val="16"/>
              </w:rPr>
            </w:pPr>
          </w:p>
        </w:tc>
      </w:tr>
      <w:tr w:rsidR="1FCBBF05" w14:paraId="351A3CAC" w14:textId="77777777" w:rsidTr="69B48580">
        <w:tc>
          <w:tcPr>
            <w:tcW w:w="865" w:type="dxa"/>
          </w:tcPr>
          <w:p w14:paraId="0533B829" w14:textId="56168083"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10’</w:t>
            </w:r>
          </w:p>
          <w:p w14:paraId="15C2FAD1" w14:textId="76E1307A" w:rsidR="1FCBBF05" w:rsidRDefault="1FCBBF05" w:rsidP="1FCBBF05">
            <w:pPr>
              <w:spacing w:line="259" w:lineRule="auto"/>
              <w:rPr>
                <w:rFonts w:ascii="Calibri" w:eastAsia="Calibri" w:hAnsi="Calibri" w:cs="Calibri"/>
                <w:color w:val="000000" w:themeColor="text1"/>
                <w:sz w:val="16"/>
                <w:szCs w:val="16"/>
              </w:rPr>
            </w:pPr>
          </w:p>
          <w:p w14:paraId="0223BBB1" w14:textId="6B5DB64B" w:rsidR="1FCBBF05" w:rsidRDefault="1FCBBF05" w:rsidP="1FCBBF05">
            <w:pPr>
              <w:spacing w:line="259" w:lineRule="auto"/>
              <w:rPr>
                <w:rFonts w:ascii="Calibri" w:eastAsia="Calibri" w:hAnsi="Calibri" w:cs="Calibri"/>
                <w:color w:val="000000" w:themeColor="text1"/>
                <w:sz w:val="16"/>
                <w:szCs w:val="16"/>
              </w:rPr>
            </w:pPr>
          </w:p>
        </w:tc>
        <w:tc>
          <w:tcPr>
            <w:tcW w:w="1617" w:type="dxa"/>
          </w:tcPr>
          <w:p w14:paraId="6B6E1753" w14:textId="4ADF5906"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PREPARAÇÃO DA OFICINA</w:t>
            </w:r>
          </w:p>
          <w:p w14:paraId="791A265D" w14:textId="7449CF95" w:rsidR="1FCBBF05" w:rsidRDefault="1FCBBF05" w:rsidP="1FCBBF05">
            <w:pPr>
              <w:spacing w:line="259" w:lineRule="auto"/>
              <w:rPr>
                <w:rFonts w:ascii="Calibri" w:eastAsia="Calibri" w:hAnsi="Calibri" w:cs="Calibri"/>
                <w:color w:val="000000" w:themeColor="text1"/>
                <w:sz w:val="16"/>
                <w:szCs w:val="16"/>
              </w:rPr>
            </w:pPr>
          </w:p>
          <w:p w14:paraId="66285CDE" w14:textId="31F3EF09" w:rsidR="1FCBBF05" w:rsidRDefault="1FCBBF05" w:rsidP="1FCBBF05">
            <w:pPr>
              <w:spacing w:line="259" w:lineRule="auto"/>
              <w:rPr>
                <w:rFonts w:ascii="Calibri" w:eastAsia="Calibri" w:hAnsi="Calibri" w:cs="Calibri"/>
                <w:color w:val="000000" w:themeColor="text1"/>
                <w:sz w:val="16"/>
                <w:szCs w:val="16"/>
              </w:rPr>
            </w:pPr>
          </w:p>
          <w:p w14:paraId="501D03BE" w14:textId="68D4DB49" w:rsidR="1FCBBF05" w:rsidRDefault="1FCBBF05" w:rsidP="1FCBBF05">
            <w:pPr>
              <w:spacing w:line="259" w:lineRule="auto"/>
              <w:rPr>
                <w:rFonts w:ascii="Calibri" w:eastAsia="Calibri" w:hAnsi="Calibri" w:cs="Calibri"/>
                <w:color w:val="000000" w:themeColor="text1"/>
                <w:sz w:val="16"/>
                <w:szCs w:val="16"/>
              </w:rPr>
            </w:pPr>
          </w:p>
          <w:p w14:paraId="1FD39136" w14:textId="5629CEFA" w:rsidR="1FCBBF05" w:rsidRDefault="1FCBBF05" w:rsidP="1FCBBF05">
            <w:pPr>
              <w:spacing w:line="259" w:lineRule="auto"/>
              <w:rPr>
                <w:rFonts w:ascii="Calibri" w:eastAsia="Calibri" w:hAnsi="Calibri" w:cs="Calibri"/>
                <w:color w:val="000000" w:themeColor="text1"/>
                <w:sz w:val="16"/>
                <w:szCs w:val="16"/>
              </w:rPr>
            </w:pPr>
          </w:p>
        </w:tc>
        <w:tc>
          <w:tcPr>
            <w:tcW w:w="7266" w:type="dxa"/>
          </w:tcPr>
          <w:p w14:paraId="72FD570C" w14:textId="39BD4C49" w:rsidR="1FCBBF05" w:rsidRDefault="1FCBBF05" w:rsidP="1FCBBF05">
            <w:pPr>
              <w:pStyle w:val="PargrafodaLista"/>
              <w:numPr>
                <w:ilvl w:val="1"/>
                <w:numId w:val="4"/>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Dar boas-vindas aos participantes na medida em que entrarem na sala</w:t>
            </w:r>
          </w:p>
          <w:p w14:paraId="6B50D3EB" w14:textId="5EC962FE" w:rsidR="1FCBBF05" w:rsidRDefault="1FCBBF05" w:rsidP="1FCBBF05">
            <w:pPr>
              <w:pStyle w:val="PargrafodaLista"/>
              <w:numPr>
                <w:ilvl w:val="1"/>
                <w:numId w:val="4"/>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Conferir se todos inscritos estão presentes </w:t>
            </w:r>
          </w:p>
          <w:p w14:paraId="29F5B981" w14:textId="0B4D4736" w:rsidR="1FCBBF05" w:rsidRDefault="1FCBBF05" w:rsidP="1FCBBF05">
            <w:pPr>
              <w:pStyle w:val="PargrafodaLista"/>
              <w:numPr>
                <w:ilvl w:val="1"/>
                <w:numId w:val="4"/>
              </w:numPr>
              <w:spacing w:line="259" w:lineRule="auto"/>
              <w:rPr>
                <w:color w:val="000000" w:themeColor="text1"/>
                <w:sz w:val="16"/>
                <w:szCs w:val="16"/>
              </w:rPr>
            </w:pPr>
            <w:r w:rsidRPr="1FCBBF05">
              <w:rPr>
                <w:rFonts w:ascii="Calibri" w:eastAsia="Calibri" w:hAnsi="Calibri" w:cs="Calibri"/>
                <w:color w:val="000000" w:themeColor="text1"/>
                <w:sz w:val="16"/>
                <w:szCs w:val="16"/>
              </w:rPr>
              <w:t xml:space="preserve">Pedir para irem acessando o </w:t>
            </w:r>
            <w:r w:rsidR="006037CA">
              <w:rPr>
                <w:rFonts w:ascii="Calibri" w:eastAsia="Calibri" w:hAnsi="Calibri" w:cs="Calibri"/>
                <w:color w:val="000000" w:themeColor="text1"/>
                <w:sz w:val="16"/>
                <w:szCs w:val="16"/>
              </w:rPr>
              <w:t xml:space="preserve">ambiente de treinamento do </w:t>
            </w:r>
            <w:r w:rsidRPr="1FCBBF05">
              <w:rPr>
                <w:rFonts w:ascii="Calibri" w:eastAsia="Calibri" w:hAnsi="Calibri" w:cs="Calibri"/>
                <w:color w:val="000000" w:themeColor="text1"/>
                <w:sz w:val="16"/>
                <w:szCs w:val="16"/>
              </w:rPr>
              <w:t>e-Agendas para conferir acesso de todos. Caso necessário, o “apoio” poderá cadastrar o participante como AT ou APO para viabilizar o treinamento. </w:t>
            </w:r>
            <w:r w:rsidRPr="1FCBBF05">
              <w:rPr>
                <w:rStyle w:val="eop"/>
                <w:rFonts w:ascii="Arial" w:eastAsia="Arial" w:hAnsi="Arial" w:cs="Arial"/>
                <w:color w:val="000000" w:themeColor="text1"/>
                <w:sz w:val="16"/>
                <w:szCs w:val="16"/>
              </w:rPr>
              <w:t xml:space="preserve"> </w:t>
            </w:r>
          </w:p>
          <w:p w14:paraId="12726351" w14:textId="11EC0AB6" w:rsidR="1FCBBF05" w:rsidRDefault="1FCBBF05" w:rsidP="1FCBBF05">
            <w:pPr>
              <w:pStyle w:val="PargrafodaLista"/>
              <w:numPr>
                <w:ilvl w:val="1"/>
                <w:numId w:val="4"/>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Indicar o contato do apoio para caso de os participantes precisem de auxílio</w:t>
            </w:r>
          </w:p>
        </w:tc>
      </w:tr>
      <w:tr w:rsidR="1FCBBF05" w14:paraId="3F420D5D" w14:textId="77777777" w:rsidTr="69B48580">
        <w:tc>
          <w:tcPr>
            <w:tcW w:w="865" w:type="dxa"/>
          </w:tcPr>
          <w:p w14:paraId="2BD57CF8" w14:textId="0BC4AB68"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10’</w:t>
            </w:r>
          </w:p>
        </w:tc>
        <w:tc>
          <w:tcPr>
            <w:tcW w:w="1617" w:type="dxa"/>
          </w:tcPr>
          <w:p w14:paraId="49F528DF" w14:textId="7DBE1586" w:rsidR="1FCBBF05" w:rsidRDefault="1FCBBF05" w:rsidP="1FCBBF05">
            <w:pPr>
              <w:spacing w:line="259" w:lineRule="auto"/>
              <w:jc w:val="both"/>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ABERTURA INICIAL E APRESENTAÇÃO DOS PARTICIPANTES</w:t>
            </w:r>
          </w:p>
        </w:tc>
        <w:tc>
          <w:tcPr>
            <w:tcW w:w="7266" w:type="dxa"/>
          </w:tcPr>
          <w:p w14:paraId="54634CE6" w14:textId="6AB3E175" w:rsidR="1FCBBF05" w:rsidRDefault="1FCBBF05" w:rsidP="1FCBBF05">
            <w:pPr>
              <w:pStyle w:val="PargrafodaLista"/>
              <w:numPr>
                <w:ilvl w:val="0"/>
                <w:numId w:val="3"/>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Fazer a abertura inicial dando boas-vindas a todos </w:t>
            </w:r>
          </w:p>
          <w:p w14:paraId="2D80BCC9" w14:textId="2DEE655E" w:rsidR="1FCBBF05" w:rsidRDefault="1FCBBF05" w:rsidP="1FCBBF05">
            <w:pPr>
              <w:pStyle w:val="PargrafodaLista"/>
              <w:numPr>
                <w:ilvl w:val="0"/>
                <w:numId w:val="3"/>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Solicitar que cada participante se apresente informando: Nome; Área d</w:t>
            </w:r>
            <w:r w:rsidR="4CDF9AE5" w:rsidRPr="1FCBBF05">
              <w:rPr>
                <w:rFonts w:ascii="Calibri" w:eastAsia="Calibri" w:hAnsi="Calibri" w:cs="Calibri"/>
                <w:color w:val="000000" w:themeColor="text1"/>
                <w:sz w:val="16"/>
                <w:szCs w:val="16"/>
              </w:rPr>
              <w:t>o órgão</w:t>
            </w:r>
            <w:r w:rsidRPr="1FCBBF05">
              <w:rPr>
                <w:rFonts w:ascii="Calibri" w:eastAsia="Calibri" w:hAnsi="Calibri" w:cs="Calibri"/>
                <w:color w:val="000000" w:themeColor="text1"/>
                <w:sz w:val="16"/>
                <w:szCs w:val="16"/>
              </w:rPr>
              <w:t>; Perfil no Sistema (Se AT ou GA, indicação do APO de quem está vinculado)</w:t>
            </w:r>
          </w:p>
        </w:tc>
      </w:tr>
      <w:tr w:rsidR="1FCBBF05" w14:paraId="0446C61D" w14:textId="77777777" w:rsidTr="69B48580">
        <w:tc>
          <w:tcPr>
            <w:tcW w:w="865" w:type="dxa"/>
          </w:tcPr>
          <w:p w14:paraId="2D3D13E3" w14:textId="7F7900AE"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5’</w:t>
            </w:r>
          </w:p>
        </w:tc>
        <w:tc>
          <w:tcPr>
            <w:tcW w:w="1617" w:type="dxa"/>
          </w:tcPr>
          <w:p w14:paraId="607453BA" w14:textId="114FE2FE"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 xml:space="preserve">APRESENTAÇÃO DA DINÂMICA  </w:t>
            </w:r>
          </w:p>
          <w:p w14:paraId="658D18DC" w14:textId="288B5125" w:rsidR="1FCBBF05" w:rsidRDefault="1FCBBF05" w:rsidP="1FCBBF05">
            <w:pPr>
              <w:spacing w:line="259" w:lineRule="auto"/>
              <w:rPr>
                <w:rFonts w:ascii="Calibri" w:eastAsia="Calibri" w:hAnsi="Calibri" w:cs="Calibri"/>
                <w:color w:val="000000" w:themeColor="text1"/>
                <w:sz w:val="16"/>
                <w:szCs w:val="16"/>
              </w:rPr>
            </w:pPr>
          </w:p>
        </w:tc>
        <w:tc>
          <w:tcPr>
            <w:tcW w:w="7266" w:type="dxa"/>
          </w:tcPr>
          <w:p w14:paraId="752E42EC" w14:textId="2D4E029E"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Apresentar programação, objetivo e dinâmica do treinamento (</w:t>
            </w:r>
            <w:r w:rsidR="6C05AB0A" w:rsidRPr="1FCBBF05">
              <w:rPr>
                <w:rFonts w:ascii="Calibri" w:eastAsia="Calibri" w:hAnsi="Calibri" w:cs="Calibri"/>
                <w:color w:val="000000" w:themeColor="text1"/>
                <w:sz w:val="16"/>
                <w:szCs w:val="16"/>
              </w:rPr>
              <w:t>PPT exercícios do treinamento</w:t>
            </w:r>
            <w:r w:rsidRPr="1FCBBF05">
              <w:rPr>
                <w:rFonts w:ascii="Calibri" w:eastAsia="Calibri" w:hAnsi="Calibri" w:cs="Calibri"/>
                <w:color w:val="000000" w:themeColor="text1"/>
                <w:sz w:val="16"/>
                <w:szCs w:val="16"/>
              </w:rPr>
              <w:t>)</w:t>
            </w:r>
          </w:p>
        </w:tc>
      </w:tr>
      <w:tr w:rsidR="1FCBBF05" w14:paraId="16B4D15C" w14:textId="77777777" w:rsidTr="69B48580">
        <w:tc>
          <w:tcPr>
            <w:tcW w:w="865" w:type="dxa"/>
          </w:tcPr>
          <w:p w14:paraId="11434076" w14:textId="4053C556"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20’</w:t>
            </w:r>
          </w:p>
        </w:tc>
        <w:tc>
          <w:tcPr>
            <w:tcW w:w="1617" w:type="dxa"/>
          </w:tcPr>
          <w:p w14:paraId="48CC76BF" w14:textId="700CE338"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SITUAÇÃO 1 E 2</w:t>
            </w:r>
          </w:p>
          <w:p w14:paraId="4F55C975" w14:textId="085804E6" w:rsidR="1FCBBF05" w:rsidRDefault="1FCBBF05" w:rsidP="1FCBBF05">
            <w:pPr>
              <w:spacing w:line="259" w:lineRule="auto"/>
              <w:rPr>
                <w:rFonts w:ascii="Calibri" w:eastAsia="Calibri" w:hAnsi="Calibri" w:cs="Calibri"/>
                <w:color w:val="000000" w:themeColor="text1"/>
                <w:sz w:val="16"/>
                <w:szCs w:val="16"/>
              </w:rPr>
            </w:pPr>
          </w:p>
          <w:p w14:paraId="3945D05F" w14:textId="7FFE8B25" w:rsidR="1FCBBF05" w:rsidRDefault="1FCBBF05" w:rsidP="1FCBBF05">
            <w:pPr>
              <w:spacing w:line="259" w:lineRule="auto"/>
              <w:rPr>
                <w:rFonts w:ascii="Calibri" w:eastAsia="Calibri" w:hAnsi="Calibri" w:cs="Calibri"/>
                <w:color w:val="000000" w:themeColor="text1"/>
                <w:sz w:val="16"/>
                <w:szCs w:val="16"/>
              </w:rPr>
            </w:pPr>
          </w:p>
        </w:tc>
        <w:tc>
          <w:tcPr>
            <w:tcW w:w="7266" w:type="dxa"/>
          </w:tcPr>
          <w:p w14:paraId="6440F93D" w14:textId="06E9E41A"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Os participantes terão </w:t>
            </w:r>
            <w:r w:rsidRPr="1FCBBF05">
              <w:rPr>
                <w:rFonts w:ascii="Calibri" w:eastAsia="Calibri" w:hAnsi="Calibri" w:cs="Calibri"/>
                <w:b/>
                <w:bCs/>
                <w:color w:val="000000" w:themeColor="text1"/>
                <w:sz w:val="16"/>
                <w:szCs w:val="16"/>
              </w:rPr>
              <w:t>10 minutos</w:t>
            </w:r>
            <w:r w:rsidRPr="1FCBBF05">
              <w:rPr>
                <w:rFonts w:ascii="Calibri" w:eastAsia="Calibri" w:hAnsi="Calibri" w:cs="Calibri"/>
                <w:color w:val="000000" w:themeColor="text1"/>
                <w:sz w:val="16"/>
                <w:szCs w:val="16"/>
              </w:rPr>
              <w:t xml:space="preserve"> para ler a situação proposta (PPT) e fazer o registro das informações necessárias no ambiente de treinamento </w:t>
            </w:r>
          </w:p>
          <w:p w14:paraId="5609BCF7" w14:textId="4C9C69AF"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Facilitador terá </w:t>
            </w:r>
            <w:r w:rsidRPr="1FCBBF05">
              <w:rPr>
                <w:rFonts w:ascii="Calibri" w:eastAsia="Calibri" w:hAnsi="Calibri" w:cs="Calibri"/>
                <w:b/>
                <w:bCs/>
                <w:color w:val="000000" w:themeColor="text1"/>
                <w:sz w:val="16"/>
                <w:szCs w:val="16"/>
              </w:rPr>
              <w:t>10 minutos</w:t>
            </w:r>
            <w:r w:rsidRPr="1FCBBF05">
              <w:rPr>
                <w:rFonts w:ascii="Calibri" w:eastAsia="Calibri" w:hAnsi="Calibri" w:cs="Calibri"/>
                <w:color w:val="000000" w:themeColor="text1"/>
                <w:sz w:val="16"/>
                <w:szCs w:val="16"/>
              </w:rPr>
              <w:t xml:space="preserve"> para: </w:t>
            </w:r>
          </w:p>
          <w:p w14:paraId="090A4F3C" w14:textId="12A9D140" w:rsidR="1FCBBF05" w:rsidRDefault="1FCBBF05" w:rsidP="1FCBBF05">
            <w:pPr>
              <w:pStyle w:val="PargrafodaLista"/>
              <w:numPr>
                <w:ilvl w:val="0"/>
                <w:numId w:val="1"/>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lastRenderedPageBreak/>
              <w:t xml:space="preserve">Se certificar com os participantes como foram feitos os registros. </w:t>
            </w:r>
          </w:p>
          <w:p w14:paraId="52777060" w14:textId="7C309FC1" w:rsidR="1FCBBF05" w:rsidRDefault="1FCBBF05" w:rsidP="1FCBBF05">
            <w:pPr>
              <w:pStyle w:val="PargrafodaLista"/>
              <w:numPr>
                <w:ilvl w:val="0"/>
                <w:numId w:val="1"/>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Fazer comentários sobre as situações propostas e apresentar conceitos.</w:t>
            </w:r>
          </w:p>
          <w:p w14:paraId="450D5BAE" w14:textId="005D2982" w:rsidR="1FCBBF05" w:rsidRDefault="1FCBBF05" w:rsidP="1FCBBF05">
            <w:pPr>
              <w:pStyle w:val="PargrafodaLista"/>
              <w:numPr>
                <w:ilvl w:val="0"/>
                <w:numId w:val="1"/>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Caso necessário, demonstrar no sistema como deve ser feito.</w:t>
            </w:r>
          </w:p>
          <w:p w14:paraId="4E09B616" w14:textId="25EF606E" w:rsidR="1FCBBF05" w:rsidRDefault="1FCBBF05" w:rsidP="1FCBBF05">
            <w:pPr>
              <w:pStyle w:val="PargrafodaLista"/>
              <w:numPr>
                <w:ilvl w:val="0"/>
                <w:numId w:val="1"/>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Tirar dúvidas</w:t>
            </w:r>
          </w:p>
          <w:p w14:paraId="4F551391" w14:textId="564D817E" w:rsidR="1FCBBF05" w:rsidRDefault="1FCBBF05" w:rsidP="1FCBBF05">
            <w:pPr>
              <w:spacing w:line="259" w:lineRule="auto"/>
              <w:ind w:left="360"/>
              <w:rPr>
                <w:rFonts w:ascii="Calibri" w:eastAsia="Calibri" w:hAnsi="Calibri" w:cs="Calibri"/>
                <w:color w:val="000000" w:themeColor="text1"/>
                <w:sz w:val="16"/>
                <w:szCs w:val="16"/>
              </w:rPr>
            </w:pPr>
          </w:p>
        </w:tc>
      </w:tr>
      <w:tr w:rsidR="1FCBBF05" w14:paraId="4EBADFB8" w14:textId="77777777" w:rsidTr="69B48580">
        <w:trPr>
          <w:trHeight w:val="450"/>
        </w:trPr>
        <w:tc>
          <w:tcPr>
            <w:tcW w:w="865" w:type="dxa"/>
          </w:tcPr>
          <w:p w14:paraId="31C912E0" w14:textId="71DB371D"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lastRenderedPageBreak/>
              <w:t>20’</w:t>
            </w:r>
          </w:p>
        </w:tc>
        <w:tc>
          <w:tcPr>
            <w:tcW w:w="1617" w:type="dxa"/>
          </w:tcPr>
          <w:p w14:paraId="176F4859" w14:textId="627B8DBE"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SITUAÇÃO 3</w:t>
            </w:r>
          </w:p>
          <w:p w14:paraId="4D6C784C" w14:textId="0F5805F3" w:rsidR="1FCBBF05" w:rsidRDefault="1FCBBF05" w:rsidP="1FCBBF05">
            <w:pPr>
              <w:spacing w:line="259" w:lineRule="auto"/>
              <w:rPr>
                <w:rFonts w:ascii="Calibri" w:eastAsia="Calibri" w:hAnsi="Calibri" w:cs="Calibri"/>
                <w:color w:val="000000" w:themeColor="text1"/>
                <w:sz w:val="16"/>
                <w:szCs w:val="16"/>
              </w:rPr>
            </w:pPr>
          </w:p>
        </w:tc>
        <w:tc>
          <w:tcPr>
            <w:tcW w:w="7266" w:type="dxa"/>
          </w:tcPr>
          <w:p w14:paraId="499A7E25" w14:textId="48ACF775"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Participantes: 10 minutos </w:t>
            </w:r>
          </w:p>
          <w:p w14:paraId="3E1E918C" w14:textId="2CB7B648"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Facilitador: 10 minutos </w:t>
            </w:r>
          </w:p>
        </w:tc>
      </w:tr>
      <w:tr w:rsidR="1FCBBF05" w14:paraId="3CC0A2CA" w14:textId="77777777" w:rsidTr="69B48580">
        <w:trPr>
          <w:trHeight w:val="450"/>
        </w:trPr>
        <w:tc>
          <w:tcPr>
            <w:tcW w:w="865" w:type="dxa"/>
          </w:tcPr>
          <w:p w14:paraId="15F2110C" w14:textId="4CB50807" w:rsidR="1166E459" w:rsidRDefault="1166E459"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30</w:t>
            </w:r>
            <w:r w:rsidR="1FCBBF05" w:rsidRPr="1FCBBF05">
              <w:rPr>
                <w:rFonts w:ascii="Calibri" w:eastAsia="Calibri" w:hAnsi="Calibri" w:cs="Calibri"/>
                <w:color w:val="000000" w:themeColor="text1"/>
                <w:sz w:val="16"/>
                <w:szCs w:val="16"/>
              </w:rPr>
              <w:t>’</w:t>
            </w:r>
          </w:p>
        </w:tc>
        <w:tc>
          <w:tcPr>
            <w:tcW w:w="1617" w:type="dxa"/>
          </w:tcPr>
          <w:p w14:paraId="2B8923B3" w14:textId="6EA6D98E"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SITUAÇÃO 4</w:t>
            </w:r>
          </w:p>
          <w:p w14:paraId="3400B1B1" w14:textId="3B69E735" w:rsidR="1FCBBF05" w:rsidRDefault="1FCBBF05" w:rsidP="1FCBBF05">
            <w:pPr>
              <w:spacing w:line="259" w:lineRule="auto"/>
              <w:rPr>
                <w:rFonts w:ascii="Calibri" w:eastAsia="Calibri" w:hAnsi="Calibri" w:cs="Calibri"/>
                <w:color w:val="000000" w:themeColor="text1"/>
                <w:sz w:val="16"/>
                <w:szCs w:val="16"/>
              </w:rPr>
            </w:pPr>
          </w:p>
        </w:tc>
        <w:tc>
          <w:tcPr>
            <w:tcW w:w="7266" w:type="dxa"/>
          </w:tcPr>
          <w:p w14:paraId="7696793C" w14:textId="61927017"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Participantes: 10 minutos </w:t>
            </w:r>
          </w:p>
          <w:p w14:paraId="276D92B2" w14:textId="046122C4"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Facilitador: </w:t>
            </w:r>
            <w:r w:rsidR="1BA527B4" w:rsidRPr="1FCBBF05">
              <w:rPr>
                <w:rFonts w:ascii="Calibri" w:eastAsia="Calibri" w:hAnsi="Calibri" w:cs="Calibri"/>
                <w:color w:val="000000" w:themeColor="text1"/>
                <w:sz w:val="16"/>
                <w:szCs w:val="16"/>
              </w:rPr>
              <w:t>20</w:t>
            </w:r>
            <w:r w:rsidRPr="1FCBBF05">
              <w:rPr>
                <w:rFonts w:ascii="Calibri" w:eastAsia="Calibri" w:hAnsi="Calibri" w:cs="Calibri"/>
                <w:color w:val="000000" w:themeColor="text1"/>
                <w:sz w:val="16"/>
                <w:szCs w:val="16"/>
              </w:rPr>
              <w:t xml:space="preserve"> minutos</w:t>
            </w:r>
          </w:p>
        </w:tc>
      </w:tr>
      <w:tr w:rsidR="1FCBBF05" w14:paraId="42630160" w14:textId="77777777" w:rsidTr="69B48580">
        <w:trPr>
          <w:trHeight w:val="450"/>
        </w:trPr>
        <w:tc>
          <w:tcPr>
            <w:tcW w:w="865" w:type="dxa"/>
          </w:tcPr>
          <w:p w14:paraId="1C32FC5F" w14:textId="55A3A752"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20’</w:t>
            </w:r>
          </w:p>
        </w:tc>
        <w:tc>
          <w:tcPr>
            <w:tcW w:w="1617" w:type="dxa"/>
          </w:tcPr>
          <w:p w14:paraId="05ACA816" w14:textId="7BFFFC0A"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SITUAÇÃO 5</w:t>
            </w:r>
          </w:p>
          <w:p w14:paraId="79D54DC9" w14:textId="0FB75CC9" w:rsidR="1FCBBF05" w:rsidRDefault="1FCBBF05" w:rsidP="1FCBBF05">
            <w:pPr>
              <w:spacing w:line="259" w:lineRule="auto"/>
              <w:rPr>
                <w:rFonts w:ascii="Calibri" w:eastAsia="Calibri" w:hAnsi="Calibri" w:cs="Calibri"/>
                <w:color w:val="000000" w:themeColor="text1"/>
                <w:sz w:val="16"/>
                <w:szCs w:val="16"/>
              </w:rPr>
            </w:pPr>
          </w:p>
        </w:tc>
        <w:tc>
          <w:tcPr>
            <w:tcW w:w="7266" w:type="dxa"/>
          </w:tcPr>
          <w:p w14:paraId="49A0987A" w14:textId="189B83C6"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Participantes: 10 minutos </w:t>
            </w:r>
          </w:p>
          <w:p w14:paraId="1ED27906" w14:textId="1EEDE671"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Facilitador: 10 minutos</w:t>
            </w:r>
          </w:p>
        </w:tc>
      </w:tr>
      <w:tr w:rsidR="1FCBBF05" w14:paraId="0D0443E8" w14:textId="77777777" w:rsidTr="69B48580">
        <w:trPr>
          <w:trHeight w:val="450"/>
        </w:trPr>
        <w:tc>
          <w:tcPr>
            <w:tcW w:w="865" w:type="dxa"/>
          </w:tcPr>
          <w:p w14:paraId="589E1083" w14:textId="032CA8C7"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25’</w:t>
            </w:r>
          </w:p>
        </w:tc>
        <w:tc>
          <w:tcPr>
            <w:tcW w:w="1617" w:type="dxa"/>
          </w:tcPr>
          <w:p w14:paraId="1EAE74C8" w14:textId="169CAD24"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SITUAÇÃO 6</w:t>
            </w:r>
          </w:p>
          <w:p w14:paraId="63151C45" w14:textId="530C88B5" w:rsidR="1FCBBF05" w:rsidRDefault="1FCBBF05" w:rsidP="1FCBBF05">
            <w:pPr>
              <w:spacing w:line="259" w:lineRule="auto"/>
              <w:rPr>
                <w:rFonts w:ascii="Calibri" w:eastAsia="Calibri" w:hAnsi="Calibri" w:cs="Calibri"/>
                <w:color w:val="000000" w:themeColor="text1"/>
                <w:sz w:val="16"/>
                <w:szCs w:val="16"/>
              </w:rPr>
            </w:pPr>
          </w:p>
        </w:tc>
        <w:tc>
          <w:tcPr>
            <w:tcW w:w="7266" w:type="dxa"/>
          </w:tcPr>
          <w:p w14:paraId="05892C60" w14:textId="7C085512"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Participantes: 10 minutos </w:t>
            </w:r>
          </w:p>
          <w:p w14:paraId="05A008E4" w14:textId="43855E78"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Facilitador: 15 minutos</w:t>
            </w:r>
          </w:p>
        </w:tc>
      </w:tr>
      <w:tr w:rsidR="1FCBBF05" w14:paraId="0D4E7A85" w14:textId="77777777" w:rsidTr="69B48580">
        <w:trPr>
          <w:trHeight w:val="450"/>
        </w:trPr>
        <w:tc>
          <w:tcPr>
            <w:tcW w:w="865" w:type="dxa"/>
          </w:tcPr>
          <w:p w14:paraId="58C34732" w14:textId="4F38B968" w:rsidR="64705C4B" w:rsidRDefault="64705C4B" w:rsidP="1FCBBF05">
            <w:pPr>
              <w:spacing w:line="259" w:lineRule="auto"/>
              <w:rPr>
                <w:rFonts w:ascii="Calibri" w:eastAsia="Calibri" w:hAnsi="Calibri" w:cs="Calibri"/>
                <w:color w:val="000000" w:themeColor="text1"/>
                <w:sz w:val="14"/>
                <w:szCs w:val="14"/>
              </w:rPr>
            </w:pPr>
            <w:r w:rsidRPr="1FCBBF05">
              <w:rPr>
                <w:rFonts w:ascii="Calibri" w:eastAsia="Calibri" w:hAnsi="Calibri" w:cs="Calibri"/>
                <w:color w:val="000000" w:themeColor="text1"/>
                <w:sz w:val="16"/>
                <w:szCs w:val="16"/>
              </w:rPr>
              <w:t>30´</w:t>
            </w:r>
          </w:p>
        </w:tc>
        <w:tc>
          <w:tcPr>
            <w:tcW w:w="1617" w:type="dxa"/>
          </w:tcPr>
          <w:p w14:paraId="3EE7E976" w14:textId="165B0973"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SITUAÇÃO 7</w:t>
            </w:r>
          </w:p>
          <w:p w14:paraId="5D1E1022" w14:textId="2A0DF97E" w:rsidR="1FCBBF05" w:rsidRDefault="1FCBBF05" w:rsidP="1FCBBF05">
            <w:pPr>
              <w:spacing w:line="259" w:lineRule="auto"/>
              <w:rPr>
                <w:rFonts w:ascii="Calibri" w:eastAsia="Calibri" w:hAnsi="Calibri" w:cs="Calibri"/>
                <w:color w:val="000000" w:themeColor="text1"/>
                <w:sz w:val="16"/>
                <w:szCs w:val="16"/>
              </w:rPr>
            </w:pPr>
          </w:p>
        </w:tc>
        <w:tc>
          <w:tcPr>
            <w:tcW w:w="7266" w:type="dxa"/>
          </w:tcPr>
          <w:p w14:paraId="740D37F0" w14:textId="56D1253B"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Participantes: 10 minutos </w:t>
            </w:r>
          </w:p>
          <w:p w14:paraId="7427AE00" w14:textId="5C4646DD"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Facilitador: </w:t>
            </w:r>
            <w:r w:rsidR="089270F5" w:rsidRPr="1FCBBF05">
              <w:rPr>
                <w:rFonts w:ascii="Calibri" w:eastAsia="Calibri" w:hAnsi="Calibri" w:cs="Calibri"/>
                <w:color w:val="000000" w:themeColor="text1"/>
                <w:sz w:val="16"/>
                <w:szCs w:val="16"/>
              </w:rPr>
              <w:t>20</w:t>
            </w:r>
            <w:r w:rsidRPr="1FCBBF05">
              <w:rPr>
                <w:rFonts w:ascii="Calibri" w:eastAsia="Calibri" w:hAnsi="Calibri" w:cs="Calibri"/>
                <w:color w:val="000000" w:themeColor="text1"/>
                <w:sz w:val="16"/>
                <w:szCs w:val="16"/>
              </w:rPr>
              <w:t xml:space="preserve"> minutos</w:t>
            </w:r>
          </w:p>
        </w:tc>
      </w:tr>
      <w:tr w:rsidR="1FCBBF05" w14:paraId="7EC4E7FD" w14:textId="77777777" w:rsidTr="69B48580">
        <w:trPr>
          <w:trHeight w:val="450"/>
        </w:trPr>
        <w:tc>
          <w:tcPr>
            <w:tcW w:w="865" w:type="dxa"/>
          </w:tcPr>
          <w:p w14:paraId="4D1ACD17" w14:textId="3637A632"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10’</w:t>
            </w:r>
          </w:p>
        </w:tc>
        <w:tc>
          <w:tcPr>
            <w:tcW w:w="1617" w:type="dxa"/>
          </w:tcPr>
          <w:p w14:paraId="6EAF50EF" w14:textId="7BC91AE8" w:rsidR="1FCBBF05" w:rsidRDefault="1FCBBF05" w:rsidP="1FCBBF05">
            <w:pPr>
              <w:spacing w:line="259" w:lineRule="auto"/>
              <w:rPr>
                <w:rFonts w:ascii="Calibri" w:eastAsia="Calibri" w:hAnsi="Calibri" w:cs="Calibri"/>
                <w:color w:val="000000" w:themeColor="text1"/>
                <w:sz w:val="16"/>
                <w:szCs w:val="16"/>
              </w:rPr>
            </w:pPr>
            <w:r w:rsidRPr="1FCBBF05">
              <w:rPr>
                <w:rFonts w:ascii="Calibri" w:eastAsia="Calibri" w:hAnsi="Calibri" w:cs="Calibri"/>
                <w:color w:val="000000" w:themeColor="text1"/>
                <w:sz w:val="16"/>
                <w:szCs w:val="16"/>
              </w:rPr>
              <w:t>SITUAÇÃO 8</w:t>
            </w:r>
          </w:p>
          <w:p w14:paraId="2F8C0ABF" w14:textId="73BE5E1A" w:rsidR="1FCBBF05" w:rsidRDefault="1FCBBF05" w:rsidP="1FCBBF05">
            <w:pPr>
              <w:spacing w:line="259" w:lineRule="auto"/>
              <w:rPr>
                <w:rFonts w:ascii="Calibri" w:eastAsia="Calibri" w:hAnsi="Calibri" w:cs="Calibri"/>
                <w:color w:val="000000" w:themeColor="text1"/>
                <w:sz w:val="16"/>
                <w:szCs w:val="16"/>
              </w:rPr>
            </w:pPr>
          </w:p>
        </w:tc>
        <w:tc>
          <w:tcPr>
            <w:tcW w:w="7266" w:type="dxa"/>
          </w:tcPr>
          <w:p w14:paraId="601B3A6F" w14:textId="4824626A"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 xml:space="preserve">Participantes: 5 minutos </w:t>
            </w:r>
          </w:p>
          <w:p w14:paraId="7FAAA620" w14:textId="582C0AD4" w:rsidR="1FCBBF05" w:rsidRDefault="1FCBBF05" w:rsidP="1FCBBF05">
            <w:pPr>
              <w:pStyle w:val="PargrafodaLista"/>
              <w:numPr>
                <w:ilvl w:val="0"/>
                <w:numId w:val="2"/>
              </w:numPr>
              <w:spacing w:line="259" w:lineRule="auto"/>
              <w:rPr>
                <w:rFonts w:eastAsiaTheme="minorEastAsia"/>
                <w:color w:val="000000" w:themeColor="text1"/>
                <w:sz w:val="16"/>
                <w:szCs w:val="16"/>
              </w:rPr>
            </w:pPr>
            <w:r w:rsidRPr="1FCBBF05">
              <w:rPr>
                <w:rFonts w:ascii="Calibri" w:eastAsia="Calibri" w:hAnsi="Calibri" w:cs="Calibri"/>
                <w:color w:val="000000" w:themeColor="text1"/>
                <w:sz w:val="16"/>
                <w:szCs w:val="16"/>
              </w:rPr>
              <w:t>Facilitador: 5 minutos</w:t>
            </w:r>
          </w:p>
        </w:tc>
      </w:tr>
    </w:tbl>
    <w:p w14:paraId="166CFAAE" w14:textId="18BA5C91" w:rsidR="1FCBBF05" w:rsidRDefault="1FCBBF05"/>
    <w:p w14:paraId="4E959786" w14:textId="0DB4B82A" w:rsidR="07D41F50" w:rsidRDefault="07D41F50" w:rsidP="1FCBBF05">
      <w:pPr>
        <w:pStyle w:val="paragraph"/>
        <w:spacing w:before="0" w:beforeAutospacing="0" w:after="0" w:afterAutospacing="0"/>
        <w:jc w:val="center"/>
        <w:rPr>
          <w:rFonts w:ascii="Calibri" w:eastAsia="Calibri" w:hAnsi="Calibri" w:cs="Calibri"/>
          <w:b/>
          <w:bCs/>
          <w:color w:val="000000" w:themeColor="text1"/>
          <w:sz w:val="28"/>
          <w:szCs w:val="28"/>
        </w:rPr>
      </w:pPr>
      <w:r w:rsidRPr="1FCBBF05">
        <w:rPr>
          <w:rStyle w:val="eop"/>
          <w:rFonts w:asciiTheme="minorHAnsi" w:hAnsiTheme="minorHAnsi" w:cstheme="minorBidi"/>
          <w:b/>
          <w:bCs/>
          <w:sz w:val="28"/>
          <w:szCs w:val="28"/>
        </w:rPr>
        <w:t>Exercícios propostos para treinamento interno do Sistema e-Agendas</w:t>
      </w:r>
    </w:p>
    <w:p w14:paraId="06A62F33" w14:textId="624B2926" w:rsidR="1FCBBF05" w:rsidRDefault="1FCBBF05" w:rsidP="1FCBBF05"/>
    <w:tbl>
      <w:tblPr>
        <w:tblStyle w:val="Tabelacomgrade"/>
        <w:tblW w:w="0" w:type="auto"/>
        <w:tblLook w:val="04A0" w:firstRow="1" w:lastRow="0" w:firstColumn="1" w:lastColumn="0" w:noHBand="0" w:noVBand="1"/>
      </w:tblPr>
      <w:tblGrid>
        <w:gridCol w:w="9493"/>
      </w:tblGrid>
      <w:tr w:rsidR="00DE56FE" w14:paraId="5E30E998" w14:textId="77777777" w:rsidTr="1FCBBF05">
        <w:tc>
          <w:tcPr>
            <w:tcW w:w="9493" w:type="dxa"/>
          </w:tcPr>
          <w:p w14:paraId="1A077DA8" w14:textId="7354F0FC" w:rsidR="00DE56FE" w:rsidRDefault="00DE56FE" w:rsidP="1FCBBF05">
            <w:pPr>
              <w:pStyle w:val="paragraph"/>
              <w:spacing w:before="0" w:beforeAutospacing="0" w:after="0" w:afterAutospacing="0"/>
              <w:textAlignment w:val="baseline"/>
              <w:rPr>
                <w:rStyle w:val="eop"/>
                <w:rFonts w:asciiTheme="minorHAnsi" w:hAnsiTheme="minorHAnsi" w:cstheme="minorBidi"/>
              </w:rPr>
            </w:pPr>
            <w:r>
              <w:br/>
            </w:r>
            <w:r w:rsidRPr="1FCBBF05">
              <w:rPr>
                <w:rStyle w:val="normaltextrun"/>
                <w:rFonts w:asciiTheme="minorHAnsi" w:hAnsiTheme="minorHAnsi" w:cstheme="minorBidi"/>
                <w:b/>
                <w:bCs/>
              </w:rPr>
              <w:t xml:space="preserve">Situação 1 </w:t>
            </w:r>
            <w:r w:rsidRPr="1FCBBF05">
              <w:rPr>
                <w:rStyle w:val="scxw100902323"/>
                <w:rFonts w:asciiTheme="minorHAnsi" w:hAnsiTheme="minorHAnsi" w:cstheme="minorBidi"/>
              </w:rPr>
              <w:t> </w:t>
            </w:r>
            <w:r>
              <w:br/>
            </w:r>
            <w:r>
              <w:br/>
            </w:r>
            <w:r w:rsidRPr="1FCBBF05">
              <w:rPr>
                <w:rStyle w:val="normaltextrun"/>
                <w:rFonts w:asciiTheme="minorHAnsi" w:hAnsiTheme="minorHAnsi" w:cstheme="minorBidi"/>
              </w:rPr>
              <w:t>O APO irá se reunir no dia 22 de outubro de 2022, das 9h30 às 11h, com os servidores da sua área para tratar de possíveis melhoramentos nos fluxos internos.  </w:t>
            </w:r>
            <w:r w:rsidRPr="1FCBBF05">
              <w:rPr>
                <w:rStyle w:val="eop"/>
                <w:rFonts w:asciiTheme="minorHAnsi" w:hAnsiTheme="minorHAnsi" w:cstheme="minorBidi"/>
              </w:rPr>
              <w:t> </w:t>
            </w:r>
          </w:p>
          <w:p w14:paraId="5DCAFC75" w14:textId="77777777" w:rsidR="00DE56FE" w:rsidRPr="00DE56FE" w:rsidRDefault="00DE56FE" w:rsidP="00DE56FE">
            <w:pPr>
              <w:pStyle w:val="paragraph"/>
              <w:spacing w:before="0" w:beforeAutospacing="0" w:after="0" w:afterAutospacing="0"/>
              <w:textAlignment w:val="baseline"/>
              <w:rPr>
                <w:rFonts w:asciiTheme="minorHAnsi" w:hAnsiTheme="minorHAnsi" w:cstheme="minorHAnsi"/>
              </w:rPr>
            </w:pPr>
          </w:p>
          <w:p w14:paraId="426C4ED6" w14:textId="77777777" w:rsidR="00DE56FE" w:rsidRDefault="00DE56FE" w:rsidP="1FCBBF05">
            <w:pPr>
              <w:pStyle w:val="paragraph"/>
              <w:spacing w:before="0" w:beforeAutospacing="0" w:after="0" w:afterAutospacing="0"/>
              <w:jc w:val="center"/>
              <w:textAlignment w:val="baseline"/>
              <w:rPr>
                <w:rStyle w:val="normaltextrun"/>
                <w:rFonts w:asciiTheme="minorHAnsi" w:hAnsiTheme="minorHAnsi" w:cstheme="minorBidi"/>
              </w:rPr>
            </w:pPr>
            <w:r w:rsidRPr="1FCBBF05">
              <w:rPr>
                <w:rStyle w:val="normaltextrun"/>
                <w:rFonts w:asciiTheme="minorHAnsi" w:hAnsiTheme="minorHAnsi" w:cstheme="minorBidi"/>
              </w:rPr>
              <w:t>........................................................................................................................................</w:t>
            </w:r>
          </w:p>
          <w:p w14:paraId="721B7823" w14:textId="77777777" w:rsidR="00DE56FE" w:rsidRDefault="00DE56FE" w:rsidP="00DE56FE">
            <w:pPr>
              <w:pStyle w:val="paragraph"/>
              <w:spacing w:before="0" w:beforeAutospacing="0" w:after="0" w:afterAutospacing="0"/>
              <w:textAlignment w:val="baseline"/>
              <w:rPr>
                <w:rFonts w:asciiTheme="minorHAnsi" w:hAnsiTheme="minorHAnsi" w:cstheme="minorHAnsi"/>
              </w:rPr>
            </w:pPr>
          </w:p>
          <w:p w14:paraId="22DCCBE8" w14:textId="0DF63254" w:rsidR="00DE56FE" w:rsidRPr="00DE56FE" w:rsidRDefault="00DE56FE" w:rsidP="00DE56FE">
            <w:pPr>
              <w:pStyle w:val="paragraph"/>
              <w:spacing w:before="0" w:beforeAutospacing="0" w:after="0" w:afterAutospacing="0"/>
              <w:textAlignment w:val="baseline"/>
              <w:rPr>
                <w:rFonts w:asciiTheme="minorHAnsi" w:hAnsiTheme="minorHAnsi" w:cstheme="minorHAnsi"/>
              </w:rPr>
            </w:pPr>
            <w:r w:rsidRPr="00DE56FE">
              <w:rPr>
                <w:rStyle w:val="normaltextrun"/>
                <w:rFonts w:asciiTheme="minorHAnsi" w:hAnsiTheme="minorHAnsi" w:cstheme="minorHAnsi"/>
                <w:b/>
                <w:bCs/>
              </w:rPr>
              <w:t>Situação 1 - comentários</w:t>
            </w:r>
            <w:r w:rsidRPr="00DE56FE">
              <w:rPr>
                <w:rStyle w:val="scxw100902323"/>
                <w:rFonts w:asciiTheme="minorHAnsi" w:hAnsiTheme="minorHAnsi" w:cstheme="minorHAnsi"/>
              </w:rPr>
              <w:t> </w:t>
            </w:r>
            <w:r w:rsidRPr="00DE56FE">
              <w:rPr>
                <w:rFonts w:asciiTheme="minorHAnsi" w:hAnsiTheme="minorHAnsi" w:cstheme="minorHAnsi"/>
              </w:rPr>
              <w:br/>
            </w:r>
            <w:r w:rsidRPr="00DE56FE">
              <w:rPr>
                <w:rStyle w:val="normaltextrun"/>
                <w:rFonts w:asciiTheme="minorHAnsi" w:hAnsiTheme="minorHAnsi" w:cstheme="minorHAnsi"/>
              </w:rPr>
              <w:t>Trata-se de um Despacho Interno</w:t>
            </w:r>
            <w:r w:rsidRPr="00DE56FE">
              <w:rPr>
                <w:rStyle w:val="scxw100902323"/>
                <w:rFonts w:asciiTheme="minorHAnsi" w:hAnsiTheme="minorHAnsi" w:cstheme="minorHAnsi"/>
              </w:rPr>
              <w:t> </w:t>
            </w:r>
            <w:r w:rsidRPr="00DE56FE">
              <w:rPr>
                <w:rFonts w:asciiTheme="minorHAnsi" w:hAnsiTheme="minorHAnsi" w:cstheme="minorHAnsi"/>
              </w:rPr>
              <w:br/>
            </w:r>
            <w:r w:rsidRPr="00DE56FE">
              <w:rPr>
                <w:rStyle w:val="normaltextrun"/>
                <w:rFonts w:asciiTheme="minorHAnsi" w:hAnsiTheme="minorHAnsi" w:cstheme="minorHAnsi"/>
              </w:rPr>
              <w:t>Não há necessidade de registrar no Sistema os despachos internos</w:t>
            </w:r>
            <w:r w:rsidRPr="00DE56FE">
              <w:rPr>
                <w:rStyle w:val="scxw100902323"/>
                <w:rFonts w:asciiTheme="minorHAnsi" w:hAnsiTheme="minorHAnsi" w:cstheme="minorHAnsi"/>
              </w:rPr>
              <w:t> </w:t>
            </w:r>
            <w:r w:rsidRPr="00DE56FE">
              <w:rPr>
                <w:rFonts w:asciiTheme="minorHAnsi" w:hAnsiTheme="minorHAnsi" w:cstheme="minorHAnsi"/>
              </w:rPr>
              <w:br/>
            </w:r>
            <w:r w:rsidRPr="00DE56FE">
              <w:rPr>
                <w:rStyle w:val="normaltextrun"/>
                <w:rFonts w:asciiTheme="minorHAnsi" w:hAnsiTheme="minorHAnsi" w:cstheme="minorHAnsi"/>
              </w:rPr>
              <w:t>O que não é registrado n</w:t>
            </w:r>
            <w:r>
              <w:rPr>
                <w:rStyle w:val="normaltextrun"/>
                <w:rFonts w:asciiTheme="minorHAnsi" w:hAnsiTheme="minorHAnsi" w:cstheme="minorHAnsi"/>
              </w:rPr>
              <w:t>o e-A</w:t>
            </w:r>
            <w:r w:rsidRPr="00DE56FE">
              <w:rPr>
                <w:rStyle w:val="normaltextrun"/>
                <w:rFonts w:asciiTheme="minorHAnsi" w:hAnsiTheme="minorHAnsi" w:cstheme="minorHAnsi"/>
              </w:rPr>
              <w:t>genda</w:t>
            </w:r>
            <w:r>
              <w:rPr>
                <w:rStyle w:val="normaltextrun"/>
                <w:rFonts w:asciiTheme="minorHAnsi" w:hAnsiTheme="minorHAnsi" w:cstheme="minorHAnsi"/>
              </w:rPr>
              <w:t>s</w:t>
            </w:r>
            <w:r w:rsidRPr="00DE56FE">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DE56FE">
              <w:rPr>
                <w:rStyle w:val="normaltextrun"/>
                <w:rFonts w:asciiTheme="minorHAnsi" w:hAnsiTheme="minorHAnsi" w:cstheme="minorHAnsi"/>
              </w:rPr>
              <w:t>Despachos internos; Brindes recebidos; Compromissos particulares dos agentes públicos; Informações sigilosas (Somente deve ser registrado o que pode ser publicado).</w:t>
            </w:r>
            <w:r w:rsidRPr="00DE56FE">
              <w:rPr>
                <w:rStyle w:val="eop"/>
                <w:rFonts w:asciiTheme="minorHAnsi" w:hAnsiTheme="minorHAnsi" w:cstheme="minorHAnsi"/>
              </w:rPr>
              <w:t> </w:t>
            </w:r>
          </w:p>
          <w:p w14:paraId="3F19DC9B" w14:textId="50193538" w:rsidR="00DE56FE" w:rsidRDefault="00DE56FE" w:rsidP="00DE56FE">
            <w:pPr>
              <w:pStyle w:val="paragraph"/>
              <w:spacing w:before="0" w:beforeAutospacing="0" w:after="0" w:afterAutospacing="0"/>
              <w:textAlignment w:val="baseline"/>
              <w:rPr>
                <w:rFonts w:asciiTheme="minorHAnsi" w:hAnsiTheme="minorHAnsi" w:cstheme="minorHAnsi"/>
              </w:rPr>
            </w:pPr>
          </w:p>
        </w:tc>
      </w:tr>
    </w:tbl>
    <w:p w14:paraId="1C5BCDC0" w14:textId="1A0E8CF7" w:rsidR="00DE56FE" w:rsidRPr="00DE56FE" w:rsidRDefault="00DE56FE" w:rsidP="00DE56FE">
      <w:pPr>
        <w:pStyle w:val="paragraph"/>
        <w:spacing w:before="0" w:beforeAutospacing="0" w:after="0" w:afterAutospacing="0"/>
        <w:textAlignment w:val="baseline"/>
        <w:rPr>
          <w:rFonts w:asciiTheme="minorHAnsi" w:hAnsiTheme="minorHAnsi" w:cstheme="minorHAnsi"/>
        </w:rPr>
      </w:pPr>
    </w:p>
    <w:tbl>
      <w:tblPr>
        <w:tblStyle w:val="Tabelacomgrade"/>
        <w:tblW w:w="9493" w:type="dxa"/>
        <w:tblLook w:val="04A0" w:firstRow="1" w:lastRow="0" w:firstColumn="1" w:lastColumn="0" w:noHBand="0" w:noVBand="1"/>
      </w:tblPr>
      <w:tblGrid>
        <w:gridCol w:w="9493"/>
      </w:tblGrid>
      <w:tr w:rsidR="00DE56FE" w14:paraId="369DD43A" w14:textId="77777777" w:rsidTr="1FCBBF05">
        <w:tc>
          <w:tcPr>
            <w:tcW w:w="9493" w:type="dxa"/>
          </w:tcPr>
          <w:p w14:paraId="1609347A" w14:textId="2222CDFB" w:rsidR="00DE56FE" w:rsidRPr="00DE56FE" w:rsidRDefault="00DE56FE" w:rsidP="00DE56FE">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cstheme="minorHAnsi"/>
                <w:b/>
                <w:bCs/>
              </w:rPr>
              <w:br/>
            </w:r>
            <w:r w:rsidRPr="00DE56FE">
              <w:rPr>
                <w:rStyle w:val="normaltextrun"/>
                <w:rFonts w:asciiTheme="minorHAnsi" w:hAnsiTheme="minorHAnsi" w:cstheme="minorHAnsi"/>
                <w:b/>
                <w:bCs/>
              </w:rPr>
              <w:t xml:space="preserve">Situação 2 </w:t>
            </w:r>
            <w:r w:rsidRPr="00DE56FE">
              <w:rPr>
                <w:rStyle w:val="scxw100902323"/>
                <w:rFonts w:asciiTheme="minorHAnsi" w:hAnsiTheme="minorHAnsi" w:cstheme="minorHAnsi"/>
              </w:rPr>
              <w:t> </w:t>
            </w:r>
            <w:r w:rsidRPr="00DE56FE">
              <w:rPr>
                <w:rFonts w:asciiTheme="minorHAnsi" w:hAnsiTheme="minorHAnsi" w:cstheme="minorHAnsi"/>
              </w:rPr>
              <w:br/>
            </w:r>
            <w:r w:rsidRPr="00DE56FE">
              <w:rPr>
                <w:rStyle w:val="scxw100902323"/>
                <w:rFonts w:asciiTheme="minorHAnsi" w:hAnsiTheme="minorHAnsi" w:cstheme="minorHAnsi"/>
              </w:rPr>
              <w:t> </w:t>
            </w:r>
            <w:r w:rsidRPr="00DE56FE">
              <w:rPr>
                <w:rFonts w:asciiTheme="minorHAnsi" w:hAnsiTheme="minorHAnsi" w:cstheme="minorHAnsi"/>
              </w:rPr>
              <w:br/>
            </w:r>
            <w:r w:rsidRPr="00DE56FE">
              <w:rPr>
                <w:rStyle w:val="normaltextrun"/>
                <w:rFonts w:asciiTheme="minorHAnsi" w:hAnsiTheme="minorHAnsi" w:cstheme="minorHAnsi"/>
              </w:rPr>
              <w:t xml:space="preserve">O APO irá participar de uma audiência pública, com o título ‘Fortalecendo o combate à corrupção’, onde se discutirá um Projeto de Lei sobre o combate à corrupção. O evento, que é organizado pelo Ministério da Justiça, será realizado no dia 24 de outubro de 2022, das 8h às 12h, no Palácio da Justiça, na Esplanada dos Ministérios.  </w:t>
            </w:r>
            <w:r w:rsidRPr="00DE56FE">
              <w:rPr>
                <w:rStyle w:val="eop"/>
                <w:rFonts w:asciiTheme="minorHAnsi" w:hAnsiTheme="minorHAnsi" w:cstheme="minorHAnsi"/>
              </w:rPr>
              <w:t> </w:t>
            </w:r>
          </w:p>
          <w:p w14:paraId="7A2EE5DD" w14:textId="77777777" w:rsidR="00DE56FE" w:rsidRPr="00DE56FE" w:rsidRDefault="00DE56FE" w:rsidP="1FCBBF05">
            <w:pPr>
              <w:pStyle w:val="paragraph"/>
              <w:spacing w:before="0" w:beforeAutospacing="0" w:after="0" w:afterAutospacing="0"/>
              <w:jc w:val="center"/>
              <w:textAlignment w:val="baseline"/>
              <w:rPr>
                <w:rFonts w:asciiTheme="minorHAnsi" w:hAnsiTheme="minorHAnsi" w:cstheme="minorBidi"/>
              </w:rPr>
            </w:pPr>
            <w:r w:rsidRPr="1FCBBF05">
              <w:rPr>
                <w:rStyle w:val="normaltextrun"/>
                <w:rFonts w:asciiTheme="minorHAnsi" w:hAnsiTheme="minorHAnsi" w:cstheme="minorBidi"/>
              </w:rPr>
              <w:t>.........................................................................................................................................</w:t>
            </w:r>
          </w:p>
          <w:p w14:paraId="74353C4E" w14:textId="25895F89" w:rsidR="00DE56FE" w:rsidRPr="00DE56FE" w:rsidRDefault="00DE56FE" w:rsidP="00DE56FE">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b/>
                <w:bCs/>
                <w:i/>
                <w:iCs/>
              </w:rPr>
              <w:br/>
            </w:r>
            <w:r w:rsidRPr="00DE56FE">
              <w:rPr>
                <w:rStyle w:val="normaltextrun"/>
                <w:rFonts w:asciiTheme="minorHAnsi" w:hAnsiTheme="minorHAnsi" w:cstheme="minorHAnsi"/>
                <w:b/>
                <w:bCs/>
                <w:i/>
                <w:iCs/>
              </w:rPr>
              <w:t xml:space="preserve">Situação 2 – Comentários </w:t>
            </w:r>
          </w:p>
          <w:p w14:paraId="39576144" w14:textId="77777777" w:rsidR="00DE56FE" w:rsidRPr="00DE56FE" w:rsidRDefault="00DE56FE" w:rsidP="00DE56FE">
            <w:pPr>
              <w:pStyle w:val="paragraph"/>
              <w:spacing w:before="0" w:beforeAutospacing="0" w:after="0" w:afterAutospacing="0"/>
              <w:textAlignment w:val="baseline"/>
              <w:rPr>
                <w:rFonts w:asciiTheme="minorHAnsi" w:hAnsiTheme="minorHAnsi" w:cstheme="minorHAnsi"/>
              </w:rPr>
            </w:pPr>
            <w:r w:rsidRPr="00DE56FE">
              <w:rPr>
                <w:rStyle w:val="normaltextrun"/>
                <w:rFonts w:asciiTheme="minorHAnsi" w:hAnsiTheme="minorHAnsi" w:cstheme="minorHAnsi"/>
                <w:b/>
                <w:bCs/>
              </w:rPr>
              <w:t xml:space="preserve">Tipo de registro: </w:t>
            </w:r>
            <w:r w:rsidRPr="00DE56FE">
              <w:rPr>
                <w:rStyle w:val="normaltextrun"/>
                <w:rFonts w:asciiTheme="minorHAnsi" w:hAnsiTheme="minorHAnsi" w:cstheme="minorHAnsi"/>
              </w:rPr>
              <w:t>Audiência Pública</w:t>
            </w:r>
            <w:r w:rsidRPr="00DE56FE">
              <w:rPr>
                <w:rStyle w:val="eop"/>
                <w:rFonts w:asciiTheme="minorHAnsi" w:hAnsiTheme="minorHAnsi" w:cstheme="minorHAnsi"/>
              </w:rPr>
              <w:t> </w:t>
            </w:r>
          </w:p>
          <w:p w14:paraId="683B3AF4" w14:textId="77777777" w:rsidR="00DE56FE" w:rsidRPr="00DE56FE" w:rsidRDefault="00DE56FE" w:rsidP="00DE56FE">
            <w:pPr>
              <w:pStyle w:val="paragraph"/>
              <w:numPr>
                <w:ilvl w:val="0"/>
                <w:numId w:val="16"/>
              </w:numPr>
              <w:spacing w:before="0" w:beforeAutospacing="0" w:after="0" w:afterAutospacing="0"/>
              <w:ind w:left="306" w:hanging="142"/>
              <w:textAlignment w:val="baseline"/>
              <w:rPr>
                <w:rFonts w:asciiTheme="minorHAnsi" w:hAnsiTheme="minorHAnsi" w:cstheme="minorHAnsi"/>
              </w:rPr>
            </w:pPr>
            <w:r w:rsidRPr="00DE56FE">
              <w:rPr>
                <w:rStyle w:val="normaltextrun"/>
                <w:rFonts w:asciiTheme="minorHAnsi" w:hAnsiTheme="minorHAnsi" w:cstheme="minorHAnsi"/>
              </w:rPr>
              <w:t>Para audiência pública não é necessário informar o nome dos participantes.</w:t>
            </w:r>
            <w:r w:rsidRPr="00DE56FE">
              <w:rPr>
                <w:rStyle w:val="eop"/>
                <w:rFonts w:asciiTheme="minorHAnsi" w:hAnsiTheme="minorHAnsi" w:cstheme="minorHAnsi"/>
              </w:rPr>
              <w:t> </w:t>
            </w:r>
          </w:p>
          <w:p w14:paraId="435186E5" w14:textId="77777777" w:rsidR="00DE56FE" w:rsidRPr="00DE56FE" w:rsidRDefault="00DE56FE" w:rsidP="00DE56FE">
            <w:pPr>
              <w:pStyle w:val="paragraph"/>
              <w:numPr>
                <w:ilvl w:val="0"/>
                <w:numId w:val="16"/>
              </w:numPr>
              <w:spacing w:before="0" w:beforeAutospacing="0" w:after="0" w:afterAutospacing="0"/>
              <w:ind w:left="306" w:hanging="142"/>
              <w:textAlignment w:val="baseline"/>
              <w:rPr>
                <w:rFonts w:asciiTheme="minorHAnsi" w:hAnsiTheme="minorHAnsi" w:cstheme="minorHAnsi"/>
              </w:rPr>
            </w:pPr>
            <w:r w:rsidRPr="00DE56FE">
              <w:rPr>
                <w:rStyle w:val="normaltextrun"/>
                <w:rFonts w:asciiTheme="minorHAnsi" w:hAnsiTheme="minorHAnsi" w:cstheme="minorHAnsi"/>
              </w:rPr>
              <w:t xml:space="preserve">Necessário registrar: Título da audiência pública, local, forma de realização (presencial ou </w:t>
            </w:r>
            <w:proofErr w:type="spellStart"/>
            <w:r w:rsidRPr="00DE56FE">
              <w:rPr>
                <w:rStyle w:val="normaltextrun"/>
                <w:rFonts w:asciiTheme="minorHAnsi" w:hAnsiTheme="minorHAnsi" w:cstheme="minorHAnsi"/>
              </w:rPr>
              <w:t>telepresencial</w:t>
            </w:r>
            <w:proofErr w:type="spellEnd"/>
            <w:r w:rsidRPr="00DE56FE">
              <w:rPr>
                <w:rStyle w:val="normaltextrun"/>
                <w:rFonts w:asciiTheme="minorHAnsi" w:hAnsiTheme="minorHAnsi" w:cstheme="minorHAnsi"/>
              </w:rPr>
              <w:t>), data, hora de início e hora de término. </w:t>
            </w:r>
            <w:r w:rsidRPr="00DE56FE">
              <w:rPr>
                <w:rStyle w:val="eop"/>
                <w:rFonts w:asciiTheme="minorHAnsi" w:hAnsiTheme="minorHAnsi" w:cstheme="minorHAnsi"/>
              </w:rPr>
              <w:t> </w:t>
            </w:r>
          </w:p>
          <w:p w14:paraId="29B0DA61" w14:textId="77777777" w:rsidR="00DE56FE" w:rsidRPr="00DE56FE" w:rsidRDefault="00DE56FE" w:rsidP="00DE56FE">
            <w:pPr>
              <w:pStyle w:val="paragraph"/>
              <w:numPr>
                <w:ilvl w:val="0"/>
                <w:numId w:val="16"/>
              </w:numPr>
              <w:spacing w:before="0" w:beforeAutospacing="0" w:after="0" w:afterAutospacing="0"/>
              <w:ind w:left="306" w:hanging="142"/>
              <w:textAlignment w:val="baseline"/>
              <w:rPr>
                <w:rFonts w:asciiTheme="minorHAnsi" w:hAnsiTheme="minorHAnsi" w:cstheme="minorHAnsi"/>
              </w:rPr>
            </w:pPr>
            <w:r w:rsidRPr="00DE56FE">
              <w:rPr>
                <w:rStyle w:val="normaltextrun"/>
                <w:rFonts w:asciiTheme="minorHAnsi" w:hAnsiTheme="minorHAnsi" w:cstheme="minorHAnsi"/>
              </w:rPr>
              <w:lastRenderedPageBreak/>
              <w:t>Conceito de “audiência pública”: Art. 5º do  </w:t>
            </w:r>
            <w:hyperlink r:id="rId12" w:tgtFrame="_blank" w:history="1">
              <w:r w:rsidRPr="00DE56FE">
                <w:rPr>
                  <w:rStyle w:val="normaltextrun"/>
                  <w:rFonts w:asciiTheme="minorHAnsi" w:hAnsiTheme="minorHAnsi" w:cstheme="minorHAnsi"/>
                  <w:color w:val="0563C1"/>
                  <w:u w:val="single"/>
                </w:rPr>
                <w:t>Decreto nº 10.889/2021</w:t>
              </w:r>
            </w:hyperlink>
            <w:r w:rsidRPr="00DE56FE">
              <w:rPr>
                <w:rStyle w:val="eop"/>
                <w:rFonts w:asciiTheme="minorHAnsi" w:hAnsiTheme="minorHAnsi" w:cstheme="minorHAnsi"/>
              </w:rPr>
              <w:t> </w:t>
            </w:r>
          </w:p>
          <w:p w14:paraId="00B69741" w14:textId="77777777" w:rsidR="00DE56FE" w:rsidRPr="00DE56FE" w:rsidRDefault="00DE56FE" w:rsidP="00DE56FE">
            <w:pPr>
              <w:pStyle w:val="paragraph"/>
              <w:numPr>
                <w:ilvl w:val="0"/>
                <w:numId w:val="17"/>
              </w:numPr>
              <w:spacing w:before="0" w:beforeAutospacing="0" w:after="0" w:afterAutospacing="0"/>
              <w:ind w:left="306" w:hanging="142"/>
              <w:textAlignment w:val="baseline"/>
              <w:rPr>
                <w:rFonts w:asciiTheme="minorHAnsi" w:hAnsiTheme="minorHAnsi" w:cstheme="minorHAnsi"/>
              </w:rPr>
            </w:pPr>
            <w:r w:rsidRPr="00DE56FE">
              <w:rPr>
                <w:rStyle w:val="normaltextrun"/>
                <w:rFonts w:asciiTheme="minorHAnsi" w:hAnsiTheme="minorHAnsi" w:cstheme="minorHAnsi"/>
              </w:rPr>
              <w:t xml:space="preserve">Passo a passo - Registro e publicação de </w:t>
            </w:r>
            <w:r w:rsidRPr="00DE56FE">
              <w:rPr>
                <w:rStyle w:val="normaltextrun"/>
                <w:rFonts w:asciiTheme="minorHAnsi" w:hAnsiTheme="minorHAnsi" w:cstheme="minorHAnsi"/>
                <w:b/>
                <w:bCs/>
              </w:rPr>
              <w:t>audiências públicas</w:t>
            </w:r>
            <w:r w:rsidRPr="00DE56FE">
              <w:rPr>
                <w:rStyle w:val="normaltextrun"/>
                <w:rFonts w:asciiTheme="minorHAnsi" w:hAnsiTheme="minorHAnsi" w:cstheme="minorHAnsi"/>
              </w:rPr>
              <w:t xml:space="preserve">:  Capítulo 7.3 do </w:t>
            </w:r>
            <w:hyperlink r:id="rId13" w:tgtFrame="_blank" w:history="1">
              <w:r w:rsidRPr="00DE56FE">
                <w:rPr>
                  <w:rStyle w:val="normaltextrun"/>
                  <w:rFonts w:asciiTheme="minorHAnsi" w:hAnsiTheme="minorHAnsi" w:cstheme="minorHAnsi"/>
                  <w:color w:val="0563C1"/>
                  <w:u w:val="single"/>
                </w:rPr>
                <w:t>Manual do Sistema e-Agendas</w:t>
              </w:r>
            </w:hyperlink>
            <w:r w:rsidRPr="00DE56FE">
              <w:rPr>
                <w:rStyle w:val="eop"/>
                <w:rFonts w:asciiTheme="minorHAnsi" w:hAnsiTheme="minorHAnsi" w:cstheme="minorHAnsi"/>
              </w:rPr>
              <w:t> </w:t>
            </w:r>
          </w:p>
          <w:p w14:paraId="1EC2EA28" w14:textId="77777777" w:rsidR="00DE56FE" w:rsidRDefault="00DE56FE" w:rsidP="00DE56FE">
            <w:pPr>
              <w:pStyle w:val="paragraph"/>
              <w:spacing w:before="0" w:beforeAutospacing="0" w:after="0" w:afterAutospacing="0"/>
              <w:textAlignment w:val="baseline"/>
              <w:rPr>
                <w:rFonts w:asciiTheme="minorHAnsi" w:hAnsiTheme="minorHAnsi" w:cstheme="minorHAnsi"/>
              </w:rPr>
            </w:pPr>
          </w:p>
        </w:tc>
      </w:tr>
    </w:tbl>
    <w:p w14:paraId="598235F9" w14:textId="38291D74" w:rsidR="00DE56FE" w:rsidRPr="00DE56FE" w:rsidRDefault="00DE56FE" w:rsidP="00DE56FE">
      <w:pPr>
        <w:pStyle w:val="paragraph"/>
        <w:spacing w:before="0" w:beforeAutospacing="0" w:after="0" w:afterAutospacing="0"/>
        <w:textAlignment w:val="baseline"/>
        <w:rPr>
          <w:rFonts w:asciiTheme="minorHAnsi" w:hAnsiTheme="minorHAnsi" w:cstheme="minorHAnsi"/>
        </w:rPr>
      </w:pPr>
    </w:p>
    <w:p w14:paraId="3D157677" w14:textId="77777777" w:rsidR="00DE56FE" w:rsidRDefault="00DE56FE" w:rsidP="00DE56FE">
      <w:pPr>
        <w:pStyle w:val="paragraph"/>
        <w:spacing w:before="0" w:beforeAutospacing="0" w:after="0" w:afterAutospacing="0"/>
        <w:textAlignment w:val="baseline"/>
        <w:rPr>
          <w:rStyle w:val="normaltextrun"/>
          <w:rFonts w:asciiTheme="minorHAnsi" w:hAnsiTheme="minorHAnsi" w:cstheme="minorHAnsi"/>
          <w:b/>
          <w:bCs/>
        </w:rPr>
      </w:pPr>
    </w:p>
    <w:tbl>
      <w:tblPr>
        <w:tblStyle w:val="Tabelacomgrade"/>
        <w:tblW w:w="9498" w:type="dxa"/>
        <w:tblInd w:w="-5" w:type="dxa"/>
        <w:tblLook w:val="04A0" w:firstRow="1" w:lastRow="0" w:firstColumn="1" w:lastColumn="0" w:noHBand="0" w:noVBand="1"/>
      </w:tblPr>
      <w:tblGrid>
        <w:gridCol w:w="9498"/>
      </w:tblGrid>
      <w:tr w:rsidR="00DE56FE" w14:paraId="0BBC7EA0" w14:textId="77777777" w:rsidTr="1FCBBF05">
        <w:tc>
          <w:tcPr>
            <w:tcW w:w="9498" w:type="dxa"/>
          </w:tcPr>
          <w:p w14:paraId="153D016C" w14:textId="2086F8EC" w:rsidR="00DE56FE" w:rsidRPr="00DE56FE" w:rsidRDefault="00DE56FE" w:rsidP="00DE56FE">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b/>
                <w:bCs/>
              </w:rPr>
              <w:br/>
            </w:r>
            <w:r w:rsidRPr="00DE56FE">
              <w:rPr>
                <w:rStyle w:val="normaltextrun"/>
                <w:rFonts w:asciiTheme="minorHAnsi" w:hAnsiTheme="minorHAnsi" w:cstheme="minorHAnsi"/>
                <w:b/>
                <w:bCs/>
              </w:rPr>
              <w:t xml:space="preserve">Situação 3 </w:t>
            </w:r>
            <w:r w:rsidRPr="00DE56FE">
              <w:rPr>
                <w:rStyle w:val="eop"/>
                <w:rFonts w:asciiTheme="minorHAnsi" w:hAnsiTheme="minorHAnsi" w:cstheme="minorHAnsi"/>
              </w:rPr>
              <w:t> </w:t>
            </w:r>
          </w:p>
          <w:p w14:paraId="606C58BC" w14:textId="77777777" w:rsidR="00DE56FE" w:rsidRPr="00DE56FE" w:rsidRDefault="00DE56FE" w:rsidP="00DE56FE">
            <w:pPr>
              <w:pStyle w:val="paragraph"/>
              <w:spacing w:before="0" w:beforeAutospacing="0" w:after="0" w:afterAutospacing="0"/>
              <w:textAlignment w:val="baseline"/>
              <w:rPr>
                <w:rFonts w:asciiTheme="minorHAnsi" w:hAnsiTheme="minorHAnsi" w:cstheme="minorHAnsi"/>
              </w:rPr>
            </w:pPr>
            <w:r w:rsidRPr="00DE56FE">
              <w:rPr>
                <w:rStyle w:val="eop"/>
                <w:rFonts w:asciiTheme="minorHAnsi" w:hAnsiTheme="minorHAnsi" w:cstheme="minorHAnsi"/>
              </w:rPr>
              <w:t> </w:t>
            </w:r>
          </w:p>
          <w:p w14:paraId="37950F98" w14:textId="77777777" w:rsidR="00DE56FE" w:rsidRPr="00DE56FE" w:rsidRDefault="00DE56FE" w:rsidP="1FCBBF05">
            <w:pPr>
              <w:pStyle w:val="paragraph"/>
              <w:spacing w:before="0" w:beforeAutospacing="0" w:after="0" w:afterAutospacing="0"/>
              <w:jc w:val="both"/>
              <w:textAlignment w:val="baseline"/>
              <w:rPr>
                <w:rFonts w:asciiTheme="minorHAnsi" w:hAnsiTheme="minorHAnsi" w:cstheme="minorBidi"/>
              </w:rPr>
            </w:pPr>
            <w:r w:rsidRPr="1FCBBF05">
              <w:rPr>
                <w:rStyle w:val="normaltextrun"/>
                <w:rFonts w:asciiTheme="minorHAnsi" w:hAnsiTheme="minorHAnsi" w:cstheme="minorBidi"/>
              </w:rPr>
              <w:t>O seu APO e a </w:t>
            </w:r>
            <w:r w:rsidRPr="1FCBBF05">
              <w:rPr>
                <w:rStyle w:val="normaltextrun"/>
                <w:rFonts w:asciiTheme="minorHAnsi" w:hAnsiTheme="minorHAnsi" w:cstheme="minorBidi"/>
                <w:color w:val="00B050"/>
              </w:rPr>
              <w:t>Coordenadora-Geral da CGU (DAS 4/CCE 0113), Juliana Monteiro,</w:t>
            </w:r>
            <w:r w:rsidRPr="1FCBBF05">
              <w:rPr>
                <w:rStyle w:val="normaltextrun"/>
                <w:rFonts w:asciiTheme="minorHAnsi" w:hAnsiTheme="minorHAnsi" w:cstheme="minorBidi"/>
              </w:rPr>
              <w:t xml:space="preserve"> irão se reunir com a Chefe de Gabinete da Deputada Larissa Moraes, Cristiane Oliveira, na Câmara dos Deputados, no dia 24 de outubro de 2022, das 15h às 16h. O objetivo é debater sobre a legalização dos “Jogos de azar”.  </w:t>
            </w:r>
            <w:r w:rsidRPr="1FCBBF05">
              <w:rPr>
                <w:rStyle w:val="eop"/>
                <w:rFonts w:asciiTheme="minorHAnsi" w:hAnsiTheme="minorHAnsi" w:cstheme="minorBidi"/>
              </w:rPr>
              <w:t> </w:t>
            </w:r>
          </w:p>
          <w:p w14:paraId="7D9FA0B0" w14:textId="77777777" w:rsidR="004303CF" w:rsidRDefault="00DE56FE" w:rsidP="00DE56FE">
            <w:pPr>
              <w:pStyle w:val="paragraph"/>
              <w:spacing w:before="0" w:beforeAutospacing="0" w:after="0" w:afterAutospacing="0"/>
              <w:textAlignment w:val="baseline"/>
              <w:rPr>
                <w:rStyle w:val="scxw100902323"/>
                <w:rFonts w:asciiTheme="minorHAnsi" w:hAnsiTheme="minorHAnsi" w:cstheme="minorHAnsi"/>
              </w:rPr>
            </w:pPr>
            <w:r w:rsidRPr="00DE56FE">
              <w:rPr>
                <w:rStyle w:val="eop"/>
                <w:rFonts w:asciiTheme="minorHAnsi" w:hAnsiTheme="minorHAnsi" w:cstheme="minorHAnsi"/>
              </w:rPr>
              <w:t> </w:t>
            </w:r>
            <w:r w:rsidRPr="00DE56FE">
              <w:rPr>
                <w:rStyle w:val="scxw100902323"/>
                <w:rFonts w:asciiTheme="minorHAnsi" w:hAnsiTheme="minorHAnsi" w:cstheme="minorHAnsi"/>
              </w:rPr>
              <w:t> </w:t>
            </w:r>
          </w:p>
          <w:p w14:paraId="22A34DE2" w14:textId="6A36266E" w:rsidR="00DE56FE" w:rsidRPr="00DE56FE" w:rsidRDefault="004303CF" w:rsidP="00DE56FE">
            <w:pPr>
              <w:pStyle w:val="paragraph"/>
              <w:spacing w:before="0" w:beforeAutospacing="0" w:after="0" w:afterAutospacing="0"/>
              <w:textAlignment w:val="baseline"/>
              <w:rPr>
                <w:rFonts w:asciiTheme="minorHAnsi" w:hAnsiTheme="minorHAnsi" w:cstheme="minorHAnsi"/>
              </w:rPr>
            </w:pPr>
            <w:r w:rsidRPr="00DE56FE">
              <w:rPr>
                <w:rStyle w:val="normaltextrun"/>
                <w:rFonts w:asciiTheme="minorHAnsi" w:hAnsiTheme="minorHAnsi" w:cstheme="minorHAnsi"/>
              </w:rPr>
              <w:t>.........................................................................................................................................</w:t>
            </w:r>
            <w:r w:rsidR="00A435AB">
              <w:rPr>
                <w:rStyle w:val="normaltextrun"/>
                <w:rFonts w:asciiTheme="minorHAnsi" w:hAnsiTheme="minorHAnsi" w:cstheme="minorHAnsi"/>
              </w:rPr>
              <w:t>............</w:t>
            </w:r>
            <w:r w:rsidR="00A435AB">
              <w:rPr>
                <w:rStyle w:val="normaltextrun"/>
                <w:rFonts w:asciiTheme="minorHAnsi" w:hAnsiTheme="minorHAnsi" w:cstheme="minorHAnsi"/>
              </w:rPr>
              <w:br/>
            </w:r>
            <w:r w:rsidR="00DE56FE" w:rsidRPr="00DE56FE">
              <w:rPr>
                <w:rFonts w:asciiTheme="minorHAnsi" w:hAnsiTheme="minorHAnsi" w:cstheme="minorHAnsi"/>
              </w:rPr>
              <w:br/>
            </w:r>
            <w:r w:rsidR="00DE56FE" w:rsidRPr="00DE56FE">
              <w:rPr>
                <w:rStyle w:val="normaltextrun"/>
                <w:rFonts w:asciiTheme="minorHAnsi" w:hAnsiTheme="minorHAnsi" w:cstheme="minorHAnsi"/>
                <w:b/>
                <w:bCs/>
                <w:i/>
                <w:iCs/>
              </w:rPr>
              <w:t xml:space="preserve">Situação 3 – Comentários </w:t>
            </w:r>
          </w:p>
          <w:p w14:paraId="6DEF89AD" w14:textId="75084348" w:rsidR="00DE56FE" w:rsidRPr="00DE56FE" w:rsidRDefault="00DE56FE" w:rsidP="00DE56FE">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b/>
                <w:bCs/>
              </w:rPr>
              <w:br/>
            </w:r>
            <w:r w:rsidRPr="00DE56FE">
              <w:rPr>
                <w:rStyle w:val="normaltextrun"/>
                <w:rFonts w:asciiTheme="minorHAnsi" w:hAnsiTheme="minorHAnsi" w:cstheme="minorHAnsi"/>
                <w:b/>
                <w:bCs/>
              </w:rPr>
              <w:t xml:space="preserve">Tipo de registro: </w:t>
            </w:r>
            <w:r w:rsidRPr="00DE56FE">
              <w:rPr>
                <w:rStyle w:val="normaltextrun"/>
                <w:rFonts w:asciiTheme="minorHAnsi" w:hAnsiTheme="minorHAnsi" w:cstheme="minorHAnsi"/>
              </w:rPr>
              <w:t>Compromisso (Reunião) </w:t>
            </w:r>
            <w:r w:rsidRPr="00DE56FE">
              <w:rPr>
                <w:rStyle w:val="eop"/>
                <w:rFonts w:asciiTheme="minorHAnsi" w:hAnsiTheme="minorHAnsi" w:cstheme="minorHAnsi"/>
              </w:rPr>
              <w:t> </w:t>
            </w:r>
          </w:p>
          <w:p w14:paraId="1981A2FE" w14:textId="77777777" w:rsidR="00DE56FE" w:rsidRPr="00DE56FE" w:rsidRDefault="00DE56FE" w:rsidP="00DE56FE">
            <w:pPr>
              <w:pStyle w:val="paragraph"/>
              <w:numPr>
                <w:ilvl w:val="0"/>
                <w:numId w:val="19"/>
              </w:numPr>
              <w:tabs>
                <w:tab w:val="clear" w:pos="720"/>
                <w:tab w:val="num" w:pos="447"/>
              </w:tabs>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Não há representação privada de interesses. Trata-se de compromisso entre agentes públicos de diferentes poderes, ou seja, sem a participação de representante privado de interesses.</w:t>
            </w:r>
            <w:r w:rsidRPr="00DE56FE">
              <w:rPr>
                <w:rStyle w:val="eop"/>
                <w:rFonts w:asciiTheme="minorHAnsi" w:hAnsiTheme="minorHAnsi" w:cstheme="minorHAnsi"/>
              </w:rPr>
              <w:t> </w:t>
            </w:r>
          </w:p>
          <w:p w14:paraId="1D56A88B" w14:textId="77777777" w:rsidR="00DE56FE" w:rsidRPr="00DE56FE" w:rsidRDefault="00DE56FE" w:rsidP="00DE56FE">
            <w:pPr>
              <w:pStyle w:val="paragraph"/>
              <w:numPr>
                <w:ilvl w:val="0"/>
                <w:numId w:val="19"/>
              </w:numPr>
              <w:tabs>
                <w:tab w:val="clear" w:pos="720"/>
                <w:tab w:val="num" w:pos="447"/>
              </w:tabs>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Uma reunião pode ocorrer entre agentes públicos de diferentes órgãos ou entidades, de diferentes poderes, envolvendo também servidores estaduais ou municipais, ou até mesmo representantes de governos estrangeiros e organismos internacionais. </w:t>
            </w:r>
            <w:r w:rsidRPr="00DE56FE">
              <w:rPr>
                <w:rStyle w:val="eop"/>
                <w:rFonts w:asciiTheme="minorHAnsi" w:hAnsiTheme="minorHAnsi" w:cstheme="minorHAnsi"/>
              </w:rPr>
              <w:t> </w:t>
            </w:r>
          </w:p>
          <w:p w14:paraId="208C8DCD" w14:textId="77777777" w:rsidR="00DE56FE" w:rsidRPr="00DE56FE" w:rsidRDefault="00DE56FE" w:rsidP="00DE56FE">
            <w:pPr>
              <w:pStyle w:val="paragraph"/>
              <w:numPr>
                <w:ilvl w:val="0"/>
                <w:numId w:val="19"/>
              </w:numPr>
              <w:tabs>
                <w:tab w:val="clear" w:pos="720"/>
                <w:tab w:val="num" w:pos="447"/>
              </w:tabs>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Todos os participantes são agentes públicos e precisam ser registrados. </w:t>
            </w:r>
            <w:r w:rsidRPr="00DE56FE">
              <w:rPr>
                <w:rStyle w:val="eop"/>
                <w:rFonts w:asciiTheme="minorHAnsi" w:hAnsiTheme="minorHAnsi" w:cstheme="minorHAnsi"/>
              </w:rPr>
              <w:t> </w:t>
            </w:r>
          </w:p>
          <w:p w14:paraId="4B28B8E1" w14:textId="7ACCFFF5" w:rsidR="00DE56FE" w:rsidRPr="00DE56FE" w:rsidRDefault="00DE56FE" w:rsidP="00DE56FE">
            <w:pPr>
              <w:pStyle w:val="paragraph"/>
              <w:numPr>
                <w:ilvl w:val="0"/>
                <w:numId w:val="19"/>
              </w:numPr>
              <w:tabs>
                <w:tab w:val="clear" w:pos="720"/>
                <w:tab w:val="num" w:pos="447"/>
              </w:tabs>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Vale destacar haverá o preenchimento automático dos </w:t>
            </w:r>
            <w:proofErr w:type="spellStart"/>
            <w:proofErr w:type="gramStart"/>
            <w:r w:rsidRPr="00DE56FE">
              <w:rPr>
                <w:rStyle w:val="normaltextrun"/>
                <w:rFonts w:asciiTheme="minorHAnsi" w:hAnsiTheme="minorHAnsi" w:cstheme="minorHAnsi"/>
              </w:rPr>
              <w:t>APOs</w:t>
            </w:r>
            <w:proofErr w:type="spellEnd"/>
            <w:proofErr w:type="gramEnd"/>
            <w:r w:rsidRPr="00DE56FE">
              <w:rPr>
                <w:rStyle w:val="normaltextrun"/>
                <w:rFonts w:asciiTheme="minorHAnsi" w:hAnsiTheme="minorHAnsi" w:cstheme="minorHAnsi"/>
              </w:rPr>
              <w:t xml:space="preserve"> que já estejam cadastrados no </w:t>
            </w:r>
            <w:r>
              <w:rPr>
                <w:rStyle w:val="normaltextrun"/>
                <w:rFonts w:asciiTheme="minorHAnsi" w:hAnsiTheme="minorHAnsi" w:cstheme="minorHAnsi"/>
              </w:rPr>
              <w:t>S</w:t>
            </w:r>
            <w:r w:rsidRPr="00DE56FE">
              <w:rPr>
                <w:rStyle w:val="normaltextrun"/>
                <w:rFonts w:asciiTheme="minorHAnsi" w:hAnsiTheme="minorHAnsi" w:cstheme="minorHAnsi"/>
              </w:rPr>
              <w:t>istema.</w:t>
            </w:r>
            <w:r w:rsidRPr="00DE56FE">
              <w:rPr>
                <w:rStyle w:val="eop"/>
                <w:rFonts w:asciiTheme="minorHAnsi" w:hAnsiTheme="minorHAnsi" w:cstheme="minorHAnsi"/>
              </w:rPr>
              <w:t> </w:t>
            </w:r>
          </w:p>
          <w:p w14:paraId="74496D8C" w14:textId="77777777" w:rsidR="00DE56FE" w:rsidRPr="00DE56FE" w:rsidRDefault="00DE56FE" w:rsidP="00DE56FE">
            <w:pPr>
              <w:pStyle w:val="paragraph"/>
              <w:numPr>
                <w:ilvl w:val="0"/>
                <w:numId w:val="19"/>
              </w:numPr>
              <w:tabs>
                <w:tab w:val="clear" w:pos="720"/>
                <w:tab w:val="num" w:pos="447"/>
              </w:tabs>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A Coordenadora-Geral que ocupa cargo igual/equivalente a DAS 4 não está no rol autoridades dos incisos I a IV do art. 2º da Lei de Conflito de Interesses – Lei nº 12.813/2013. Ela pode vir a ser uma Agente Público Obrigado caso o órgão/entidade tenha identificado tal necessidade, com base no art. 3º do Decreto nº 10.889/2021. De qualquer forma, ela precisa ser registrada como participante do compromisso. Caso ela não seja uma APO, seu nome não aparecerá na lista de agentes públicos, mas ainda assim seus dados devem ser incluídos manualmente. </w:t>
            </w:r>
            <w:r w:rsidRPr="00DE56FE">
              <w:rPr>
                <w:rStyle w:val="eop"/>
                <w:rFonts w:asciiTheme="minorHAnsi" w:hAnsiTheme="minorHAnsi" w:cstheme="minorHAnsi"/>
              </w:rPr>
              <w:t> </w:t>
            </w:r>
          </w:p>
          <w:p w14:paraId="3FFC7D95" w14:textId="77777777" w:rsidR="00DE56FE" w:rsidRPr="00DE56FE" w:rsidRDefault="00DE56FE" w:rsidP="00DE56FE">
            <w:pPr>
              <w:pStyle w:val="paragraph"/>
              <w:numPr>
                <w:ilvl w:val="0"/>
                <w:numId w:val="20"/>
              </w:numPr>
              <w:tabs>
                <w:tab w:val="clear" w:pos="720"/>
                <w:tab w:val="num" w:pos="447"/>
              </w:tabs>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Conceitos de reunião e audiência: Art. 5º, inciso I, do  </w:t>
            </w:r>
            <w:hyperlink r:id="rId14" w:tgtFrame="_blank" w:history="1">
              <w:r w:rsidRPr="00DE56FE">
                <w:rPr>
                  <w:rStyle w:val="normaltextrun"/>
                  <w:rFonts w:asciiTheme="minorHAnsi" w:hAnsiTheme="minorHAnsi" w:cstheme="minorHAnsi"/>
                  <w:color w:val="0563C1"/>
                  <w:u w:val="single"/>
                </w:rPr>
                <w:t>Decreto nº 10.889/2021</w:t>
              </w:r>
            </w:hyperlink>
            <w:r w:rsidRPr="00DE56FE">
              <w:rPr>
                <w:rStyle w:val="normaltextrun"/>
                <w:rFonts w:asciiTheme="minorHAnsi" w:hAnsiTheme="minorHAnsi" w:cstheme="minorHAnsi"/>
              </w:rPr>
              <w:t>. </w:t>
            </w:r>
            <w:r w:rsidRPr="00DE56FE">
              <w:rPr>
                <w:rStyle w:val="eop"/>
                <w:rFonts w:asciiTheme="minorHAnsi" w:hAnsiTheme="minorHAnsi" w:cstheme="minorHAnsi"/>
              </w:rPr>
              <w:t> </w:t>
            </w:r>
          </w:p>
          <w:p w14:paraId="546AA25B" w14:textId="77777777" w:rsidR="00DE56FE" w:rsidRPr="00DE56FE" w:rsidRDefault="00DE56FE" w:rsidP="00DE56FE">
            <w:pPr>
              <w:pStyle w:val="paragraph"/>
              <w:numPr>
                <w:ilvl w:val="0"/>
                <w:numId w:val="20"/>
              </w:numPr>
              <w:tabs>
                <w:tab w:val="clear" w:pos="720"/>
                <w:tab w:val="num" w:pos="447"/>
              </w:tabs>
              <w:spacing w:before="0" w:beforeAutospacing="0" w:after="0" w:afterAutospacing="0"/>
              <w:ind w:left="164" w:firstLine="0"/>
              <w:textAlignment w:val="baseline"/>
              <w:rPr>
                <w:rFonts w:asciiTheme="minorHAnsi" w:hAnsiTheme="minorHAnsi" w:cstheme="minorHAnsi"/>
              </w:rPr>
            </w:pPr>
            <w:r w:rsidRPr="00DE56FE">
              <w:rPr>
                <w:rStyle w:val="normaltextrun"/>
                <w:rFonts w:asciiTheme="minorHAnsi" w:hAnsiTheme="minorHAnsi" w:cstheme="minorHAnsi"/>
              </w:rPr>
              <w:t xml:space="preserve">Passo a passo - Registro e publicação de </w:t>
            </w:r>
            <w:r w:rsidRPr="00DE56FE">
              <w:rPr>
                <w:rStyle w:val="normaltextrun"/>
                <w:rFonts w:asciiTheme="minorHAnsi" w:hAnsiTheme="minorHAnsi" w:cstheme="minorHAnsi"/>
                <w:b/>
                <w:bCs/>
              </w:rPr>
              <w:t>reuniões</w:t>
            </w:r>
            <w:r w:rsidRPr="00DE56FE">
              <w:rPr>
                <w:rStyle w:val="normaltextrun"/>
                <w:rFonts w:asciiTheme="minorHAnsi" w:hAnsiTheme="minorHAnsi" w:cstheme="minorHAnsi"/>
              </w:rPr>
              <w:t xml:space="preserve">:  Capítulo 7.5 do </w:t>
            </w:r>
            <w:hyperlink r:id="rId15" w:tgtFrame="_blank" w:history="1">
              <w:r w:rsidRPr="00DE56FE">
                <w:rPr>
                  <w:rStyle w:val="normaltextrun"/>
                  <w:rFonts w:asciiTheme="minorHAnsi" w:hAnsiTheme="minorHAnsi" w:cstheme="minorHAnsi"/>
                  <w:color w:val="0563C1"/>
                  <w:u w:val="single"/>
                </w:rPr>
                <w:t>Manual do Sistema e-Agendas</w:t>
              </w:r>
            </w:hyperlink>
            <w:r w:rsidRPr="00DE56FE">
              <w:rPr>
                <w:rStyle w:val="eop"/>
                <w:rFonts w:asciiTheme="minorHAnsi" w:hAnsiTheme="minorHAnsi" w:cstheme="minorHAnsi"/>
              </w:rPr>
              <w:t> </w:t>
            </w:r>
          </w:p>
          <w:p w14:paraId="413E3D25" w14:textId="77777777" w:rsidR="00DE56FE" w:rsidRDefault="00DE56FE" w:rsidP="00DE56FE">
            <w:pPr>
              <w:pStyle w:val="paragraph"/>
              <w:spacing w:before="0" w:beforeAutospacing="0" w:after="0" w:afterAutospacing="0"/>
              <w:textAlignment w:val="baseline"/>
              <w:rPr>
                <w:rStyle w:val="normaltextrun"/>
                <w:rFonts w:asciiTheme="minorHAnsi" w:hAnsiTheme="minorHAnsi" w:cstheme="minorHAnsi"/>
                <w:b/>
                <w:bCs/>
              </w:rPr>
            </w:pPr>
          </w:p>
        </w:tc>
      </w:tr>
    </w:tbl>
    <w:p w14:paraId="5BC4D619" w14:textId="77777777" w:rsidR="00DE56FE" w:rsidRDefault="00DE56FE" w:rsidP="00DE56FE">
      <w:pPr>
        <w:pStyle w:val="paragraph"/>
        <w:spacing w:before="0" w:beforeAutospacing="0" w:after="0" w:afterAutospacing="0"/>
        <w:textAlignment w:val="baseline"/>
        <w:rPr>
          <w:rStyle w:val="normaltextrun"/>
          <w:rFonts w:asciiTheme="minorHAnsi" w:hAnsiTheme="minorHAnsi" w:cstheme="minorHAnsi"/>
          <w:b/>
          <w:bCs/>
        </w:rPr>
      </w:pPr>
    </w:p>
    <w:tbl>
      <w:tblPr>
        <w:tblStyle w:val="Tabelacomgrade"/>
        <w:tblW w:w="0" w:type="auto"/>
        <w:tblInd w:w="-5" w:type="dxa"/>
        <w:tblLook w:val="04A0" w:firstRow="1" w:lastRow="0" w:firstColumn="1" w:lastColumn="0" w:noHBand="0" w:noVBand="1"/>
      </w:tblPr>
      <w:tblGrid>
        <w:gridCol w:w="9634"/>
      </w:tblGrid>
      <w:tr w:rsidR="00DE56FE" w14:paraId="05A7D9AA" w14:textId="77777777" w:rsidTr="1FCBBF05">
        <w:tc>
          <w:tcPr>
            <w:tcW w:w="9634" w:type="dxa"/>
          </w:tcPr>
          <w:p w14:paraId="17103856" w14:textId="18681761" w:rsidR="00DE56FE" w:rsidRPr="00DE56FE" w:rsidRDefault="00DE56FE" w:rsidP="00DE56FE">
            <w:pPr>
              <w:pStyle w:val="paragraph"/>
              <w:spacing w:before="0" w:beforeAutospacing="0" w:after="0" w:afterAutospacing="0"/>
              <w:ind w:left="179"/>
              <w:textAlignment w:val="baseline"/>
              <w:rPr>
                <w:rFonts w:asciiTheme="minorHAnsi" w:hAnsiTheme="minorHAnsi" w:cstheme="minorHAnsi"/>
              </w:rPr>
            </w:pPr>
            <w:r w:rsidRPr="00DE56FE">
              <w:rPr>
                <w:rStyle w:val="normaltextrun"/>
                <w:rFonts w:asciiTheme="minorHAnsi" w:hAnsiTheme="minorHAnsi" w:cstheme="minorHAnsi"/>
              </w:rPr>
              <w:t> </w:t>
            </w:r>
            <w:r w:rsidRPr="00DE56FE">
              <w:rPr>
                <w:rStyle w:val="eop"/>
                <w:rFonts w:asciiTheme="minorHAnsi" w:hAnsiTheme="minorHAnsi" w:cstheme="minorHAnsi"/>
              </w:rPr>
              <w:t> </w:t>
            </w:r>
            <w:r>
              <w:rPr>
                <w:rStyle w:val="eop"/>
                <w:rFonts w:asciiTheme="minorHAnsi" w:hAnsiTheme="minorHAnsi" w:cstheme="minorHAnsi"/>
              </w:rPr>
              <w:br/>
            </w:r>
            <w:r w:rsidRPr="00DE56FE">
              <w:rPr>
                <w:rStyle w:val="normaltextrun"/>
                <w:rFonts w:asciiTheme="minorHAnsi" w:hAnsiTheme="minorHAnsi" w:cstheme="minorHAnsi"/>
                <w:b/>
                <w:bCs/>
                <w:color w:val="000000"/>
              </w:rPr>
              <w:t>Situação 4</w:t>
            </w:r>
            <w:r w:rsidRPr="00DE56FE">
              <w:rPr>
                <w:rStyle w:val="eop"/>
                <w:rFonts w:asciiTheme="minorHAnsi" w:hAnsiTheme="minorHAnsi" w:cstheme="minorHAnsi"/>
                <w:color w:val="000000"/>
              </w:rPr>
              <w:t> </w:t>
            </w:r>
          </w:p>
          <w:p w14:paraId="644E0A24" w14:textId="77777777" w:rsidR="00DE56FE" w:rsidRPr="00DE56FE" w:rsidRDefault="00DE56FE" w:rsidP="00DE56FE">
            <w:pPr>
              <w:pStyle w:val="paragraph"/>
              <w:spacing w:before="0" w:beforeAutospacing="0" w:after="0" w:afterAutospacing="0"/>
              <w:ind w:left="179"/>
              <w:textAlignment w:val="baseline"/>
              <w:rPr>
                <w:rFonts w:asciiTheme="minorHAnsi" w:hAnsiTheme="minorHAnsi" w:cstheme="minorHAnsi"/>
              </w:rPr>
            </w:pPr>
            <w:r w:rsidRPr="00DE56FE">
              <w:rPr>
                <w:rStyle w:val="eop"/>
                <w:rFonts w:asciiTheme="minorHAnsi" w:hAnsiTheme="minorHAnsi" w:cstheme="minorHAnsi"/>
                <w:color w:val="000000"/>
              </w:rPr>
              <w:t> </w:t>
            </w:r>
          </w:p>
          <w:p w14:paraId="20E7EB2F" w14:textId="38071632" w:rsidR="00DE56FE" w:rsidRPr="00DE56FE" w:rsidRDefault="00DE56FE" w:rsidP="1FCBBF05">
            <w:pPr>
              <w:pStyle w:val="paragraph"/>
              <w:spacing w:before="0" w:beforeAutospacing="0" w:after="0" w:afterAutospacing="0"/>
              <w:ind w:left="179"/>
              <w:jc w:val="both"/>
              <w:textAlignment w:val="baseline"/>
              <w:rPr>
                <w:rFonts w:asciiTheme="minorHAnsi" w:hAnsiTheme="minorHAnsi" w:cstheme="minorBidi"/>
              </w:rPr>
            </w:pPr>
            <w:r w:rsidRPr="1FCBBF05">
              <w:rPr>
                <w:rStyle w:val="normaltextrun"/>
                <w:rFonts w:asciiTheme="minorHAnsi" w:hAnsiTheme="minorHAnsi" w:cstheme="minorBidi"/>
                <w:color w:val="000000" w:themeColor="text1"/>
              </w:rPr>
              <w:t>O seu APO terá um compromisso com a presença do </w:t>
            </w:r>
            <w:r w:rsidRPr="1FCBBF05">
              <w:rPr>
                <w:rStyle w:val="normaltextrun"/>
                <w:rFonts w:asciiTheme="minorHAnsi" w:hAnsiTheme="minorHAnsi" w:cstheme="minorBidi"/>
                <w:color w:val="00B050"/>
              </w:rPr>
              <w:t xml:space="preserve">Diretor de </w:t>
            </w:r>
            <w:r w:rsidR="752B6F5F" w:rsidRPr="1FCBBF05">
              <w:rPr>
                <w:rStyle w:val="normaltextrun"/>
                <w:rFonts w:asciiTheme="minorHAnsi" w:hAnsiTheme="minorHAnsi" w:cstheme="minorBidi"/>
                <w:color w:val="00B050"/>
              </w:rPr>
              <w:t>XXXX</w:t>
            </w:r>
            <w:r w:rsidRPr="1FCBBF05">
              <w:rPr>
                <w:rStyle w:val="normaltextrun"/>
                <w:rFonts w:asciiTheme="minorHAnsi" w:hAnsiTheme="minorHAnsi" w:cstheme="minorBidi"/>
                <w:color w:val="00B050"/>
              </w:rPr>
              <w:t xml:space="preserve"> (DAS 5/ FCE 0115), M</w:t>
            </w:r>
            <w:r w:rsidR="245B2B46" w:rsidRPr="1FCBBF05">
              <w:rPr>
                <w:rStyle w:val="normaltextrun"/>
                <w:rFonts w:asciiTheme="minorHAnsi" w:hAnsiTheme="minorHAnsi" w:cstheme="minorBidi"/>
                <w:color w:val="00B050"/>
              </w:rPr>
              <w:t>arcelo Faria</w:t>
            </w:r>
            <w:r w:rsidRPr="1FCBBF05">
              <w:rPr>
                <w:rStyle w:val="normaltextrun"/>
                <w:rFonts w:asciiTheme="minorHAnsi" w:hAnsiTheme="minorHAnsi" w:cstheme="minorBidi"/>
                <w:color w:val="000000" w:themeColor="text1"/>
              </w:rPr>
              <w:t>, do Assessor Legislativo do Senador Eduardo Ferreira, João Estrela, e do Economista Juliano Mendes Barbosa. </w:t>
            </w:r>
            <w:r w:rsidRPr="1FCBBF05">
              <w:rPr>
                <w:rStyle w:val="eop"/>
                <w:rFonts w:asciiTheme="minorHAnsi" w:hAnsiTheme="minorHAnsi" w:cstheme="minorBidi"/>
                <w:color w:val="000000" w:themeColor="text1"/>
              </w:rPr>
              <w:t> </w:t>
            </w:r>
            <w:r>
              <w:br/>
            </w:r>
          </w:p>
          <w:p w14:paraId="7C363752" w14:textId="09993B90" w:rsidR="00DE56FE" w:rsidRPr="00DE56FE" w:rsidRDefault="00DE56FE" w:rsidP="00DE56FE">
            <w:pPr>
              <w:pStyle w:val="paragraph"/>
              <w:spacing w:before="0" w:beforeAutospacing="0" w:after="0" w:afterAutospacing="0"/>
              <w:ind w:left="179"/>
              <w:jc w:val="both"/>
              <w:textAlignment w:val="baseline"/>
              <w:rPr>
                <w:rFonts w:asciiTheme="minorHAnsi" w:hAnsiTheme="minorHAnsi" w:cstheme="minorHAnsi"/>
              </w:rPr>
            </w:pPr>
            <w:r w:rsidRPr="00DE56FE">
              <w:rPr>
                <w:rStyle w:val="normaltextrun"/>
                <w:rFonts w:asciiTheme="minorHAnsi" w:hAnsiTheme="minorHAnsi" w:cstheme="minorHAnsi"/>
                <w:color w:val="000000"/>
              </w:rPr>
              <w:lastRenderedPageBreak/>
              <w:t>O APO solicitou ao Gestor de Agendas (GA)/Assistente Técnico (AT), o registro no e-Agendas do compromisso e forneceu os detalhes da pauta e os dados do economista que participará da reunião. </w:t>
            </w:r>
            <w:r w:rsidRPr="00DE56FE">
              <w:rPr>
                <w:rStyle w:val="eop"/>
                <w:rFonts w:asciiTheme="minorHAnsi" w:hAnsiTheme="minorHAnsi" w:cstheme="minorHAnsi"/>
                <w:color w:val="000000"/>
              </w:rPr>
              <w:t> </w:t>
            </w:r>
            <w:r>
              <w:rPr>
                <w:rStyle w:val="eop"/>
                <w:rFonts w:asciiTheme="minorHAnsi" w:hAnsiTheme="minorHAnsi" w:cstheme="minorHAnsi"/>
                <w:color w:val="000000"/>
              </w:rPr>
              <w:br/>
            </w:r>
          </w:p>
          <w:p w14:paraId="46F54F68" w14:textId="77777777" w:rsidR="00DE56FE" w:rsidRPr="00DE56FE" w:rsidRDefault="00DE56FE" w:rsidP="00DE56FE">
            <w:pPr>
              <w:pStyle w:val="paragraph"/>
              <w:spacing w:before="0" w:beforeAutospacing="0" w:after="0" w:afterAutospacing="0"/>
              <w:ind w:left="179"/>
              <w:jc w:val="both"/>
              <w:textAlignment w:val="baseline"/>
              <w:rPr>
                <w:rFonts w:asciiTheme="minorHAnsi" w:hAnsiTheme="minorHAnsi" w:cstheme="minorHAnsi"/>
              </w:rPr>
            </w:pPr>
            <w:r w:rsidRPr="00DE56FE">
              <w:rPr>
                <w:rStyle w:val="normaltextrun"/>
                <w:rFonts w:asciiTheme="minorHAnsi" w:hAnsiTheme="minorHAnsi" w:cstheme="minorHAnsi"/>
                <w:b/>
                <w:bCs/>
                <w:color w:val="000000"/>
              </w:rPr>
              <w:t>Forma, data e objetivo:</w:t>
            </w:r>
            <w:r w:rsidRPr="00DE56FE">
              <w:rPr>
                <w:rStyle w:val="normaltextrun"/>
                <w:rFonts w:asciiTheme="minorHAnsi" w:hAnsiTheme="minorHAnsi" w:cstheme="minorHAnsi"/>
                <w:color w:val="000000"/>
              </w:rPr>
              <w:t xml:space="preserve"> Encontro virtual, no dia 27 de outubro de 2022, </w:t>
            </w:r>
            <w:proofErr w:type="gramStart"/>
            <w:r w:rsidRPr="00DE56FE">
              <w:rPr>
                <w:rStyle w:val="normaltextrun"/>
                <w:rFonts w:asciiTheme="minorHAnsi" w:hAnsiTheme="minorHAnsi" w:cstheme="minorHAnsi"/>
                <w:color w:val="000000"/>
              </w:rPr>
              <w:t>de</w:t>
            </w:r>
            <w:proofErr w:type="gramEnd"/>
            <w:r w:rsidRPr="00DE56FE">
              <w:rPr>
                <w:rStyle w:val="normaltextrun"/>
                <w:rFonts w:asciiTheme="minorHAnsi" w:hAnsiTheme="minorHAnsi" w:cstheme="minorHAnsi"/>
                <w:color w:val="000000"/>
              </w:rPr>
              <w:t xml:space="preserve"> 15h às 16h, com o objetivo é debater sobre a legalização dos “Jogos de azar”. </w:t>
            </w:r>
            <w:r w:rsidRPr="00DE56FE">
              <w:rPr>
                <w:rStyle w:val="eop"/>
                <w:rFonts w:asciiTheme="minorHAnsi" w:hAnsiTheme="minorHAnsi" w:cstheme="minorHAnsi"/>
                <w:color w:val="000000"/>
              </w:rPr>
              <w:t> </w:t>
            </w:r>
          </w:p>
          <w:p w14:paraId="4BF4241E" w14:textId="77777777" w:rsidR="00DE56FE" w:rsidRPr="00DE56FE" w:rsidRDefault="00DE56FE" w:rsidP="00DE56FE">
            <w:pPr>
              <w:pStyle w:val="paragraph"/>
              <w:spacing w:before="0" w:beforeAutospacing="0" w:after="0" w:afterAutospacing="0"/>
              <w:ind w:left="179"/>
              <w:jc w:val="both"/>
              <w:textAlignment w:val="baseline"/>
              <w:rPr>
                <w:rFonts w:asciiTheme="minorHAnsi" w:hAnsiTheme="minorHAnsi" w:cstheme="minorHAnsi"/>
              </w:rPr>
            </w:pPr>
            <w:r w:rsidRPr="00DE56FE">
              <w:rPr>
                <w:rStyle w:val="normaltextrun"/>
                <w:rFonts w:asciiTheme="minorHAnsi" w:hAnsiTheme="minorHAnsi" w:cstheme="minorHAnsi"/>
                <w:b/>
                <w:bCs/>
                <w:color w:val="000000"/>
              </w:rPr>
              <w:t>Detalhes da pauta</w:t>
            </w:r>
            <w:r w:rsidRPr="00DE56FE">
              <w:rPr>
                <w:rStyle w:val="normaltextrun"/>
                <w:rFonts w:asciiTheme="minorHAnsi" w:hAnsiTheme="minorHAnsi" w:cstheme="minorHAnsi"/>
                <w:color w:val="000000"/>
              </w:rPr>
              <w:t>: Discussão do PL 2.826/2008, que trata da legalização dos jogos de azar no Br</w:t>
            </w:r>
            <w:r w:rsidRPr="00DE56FE">
              <w:rPr>
                <w:rStyle w:val="normaltextrun"/>
                <w:rFonts w:asciiTheme="minorHAnsi" w:hAnsiTheme="minorHAnsi" w:cstheme="minorHAnsi"/>
              </w:rPr>
              <w:t>asil, d</w:t>
            </w:r>
            <w:r w:rsidRPr="00DE56FE">
              <w:rPr>
                <w:rStyle w:val="normaltextrun"/>
                <w:rFonts w:asciiTheme="minorHAnsi" w:hAnsiTheme="minorHAnsi" w:cstheme="minorHAnsi"/>
                <w:color w:val="000000"/>
              </w:rPr>
              <w:t xml:space="preserve">e forma a solicitar parecer da CGU contra o determinado projeto de lei. </w:t>
            </w:r>
            <w:r w:rsidRPr="00DE56FE">
              <w:rPr>
                <w:rStyle w:val="eop"/>
                <w:rFonts w:asciiTheme="minorHAnsi" w:hAnsiTheme="minorHAnsi" w:cstheme="minorHAnsi"/>
                <w:color w:val="000000"/>
              </w:rPr>
              <w:t> </w:t>
            </w:r>
          </w:p>
          <w:p w14:paraId="701A7CD8" w14:textId="77777777" w:rsidR="00DE56FE" w:rsidRPr="00DE56FE" w:rsidRDefault="00DE56FE" w:rsidP="00DE56FE">
            <w:pPr>
              <w:pStyle w:val="paragraph"/>
              <w:spacing w:before="0" w:beforeAutospacing="0" w:after="0" w:afterAutospacing="0"/>
              <w:ind w:left="179"/>
              <w:textAlignment w:val="baseline"/>
              <w:rPr>
                <w:rFonts w:asciiTheme="minorHAnsi" w:hAnsiTheme="minorHAnsi" w:cstheme="minorHAnsi"/>
              </w:rPr>
            </w:pPr>
            <w:r w:rsidRPr="00DE56FE">
              <w:rPr>
                <w:rStyle w:val="normaltextrun"/>
                <w:rFonts w:asciiTheme="minorHAnsi" w:hAnsiTheme="minorHAnsi" w:cstheme="minorHAnsi"/>
                <w:b/>
                <w:bCs/>
                <w:color w:val="000000"/>
              </w:rPr>
              <w:t xml:space="preserve">Nome do Economista: </w:t>
            </w:r>
            <w:r w:rsidRPr="00DE56FE">
              <w:rPr>
                <w:rStyle w:val="normaltextrun"/>
                <w:rFonts w:asciiTheme="minorHAnsi" w:hAnsiTheme="minorHAnsi" w:cstheme="minorHAnsi"/>
                <w:color w:val="000000"/>
              </w:rPr>
              <w:t>Juliano Mendes Barbosa</w:t>
            </w:r>
            <w:r w:rsidRPr="00DE56FE">
              <w:rPr>
                <w:rStyle w:val="scxw100902323"/>
                <w:rFonts w:asciiTheme="minorHAnsi" w:hAnsiTheme="minorHAnsi" w:cstheme="minorHAnsi"/>
                <w:color w:val="000000"/>
              </w:rPr>
              <w:t> </w:t>
            </w:r>
            <w:r w:rsidRPr="00DE56FE">
              <w:rPr>
                <w:rFonts w:asciiTheme="minorHAnsi" w:hAnsiTheme="minorHAnsi" w:cstheme="minorHAnsi"/>
                <w:color w:val="000000"/>
              </w:rPr>
              <w:br/>
            </w:r>
            <w:r w:rsidRPr="00DE56FE">
              <w:rPr>
                <w:rStyle w:val="normaltextrun"/>
                <w:rFonts w:asciiTheme="minorHAnsi" w:hAnsiTheme="minorHAnsi" w:cstheme="minorHAnsi"/>
                <w:color w:val="000000"/>
              </w:rPr>
              <w:t>CPF: 245.969.490-34</w:t>
            </w:r>
            <w:r w:rsidRPr="00DE56FE">
              <w:rPr>
                <w:rStyle w:val="scxw100902323"/>
                <w:rFonts w:asciiTheme="minorHAnsi" w:hAnsiTheme="minorHAnsi" w:cstheme="minorHAnsi"/>
                <w:color w:val="000000"/>
              </w:rPr>
              <w:t> </w:t>
            </w:r>
            <w:r w:rsidRPr="00DE56FE">
              <w:rPr>
                <w:rFonts w:asciiTheme="minorHAnsi" w:hAnsiTheme="minorHAnsi" w:cstheme="minorHAnsi"/>
                <w:color w:val="000000"/>
              </w:rPr>
              <w:br/>
            </w:r>
            <w:r w:rsidRPr="00DE56FE">
              <w:rPr>
                <w:rStyle w:val="normaltextrun"/>
                <w:rFonts w:asciiTheme="minorHAnsi" w:hAnsiTheme="minorHAnsi" w:cstheme="minorHAnsi"/>
                <w:color w:val="000000"/>
              </w:rPr>
              <w:t xml:space="preserve">Telefone: 61 2030-2030 </w:t>
            </w:r>
            <w:r w:rsidRPr="00DE56FE">
              <w:rPr>
                <w:rStyle w:val="scxw100902323"/>
                <w:rFonts w:asciiTheme="minorHAnsi" w:hAnsiTheme="minorHAnsi" w:cstheme="minorHAnsi"/>
                <w:color w:val="000000"/>
              </w:rPr>
              <w:t> </w:t>
            </w:r>
            <w:r w:rsidRPr="00DE56FE">
              <w:rPr>
                <w:rFonts w:asciiTheme="minorHAnsi" w:hAnsiTheme="minorHAnsi" w:cstheme="minorHAnsi"/>
                <w:color w:val="000000"/>
              </w:rPr>
              <w:br/>
            </w:r>
            <w:proofErr w:type="spellStart"/>
            <w:r w:rsidRPr="00DE56FE">
              <w:rPr>
                <w:rStyle w:val="normaltextrun"/>
                <w:rFonts w:asciiTheme="minorHAnsi" w:hAnsiTheme="minorHAnsi" w:cstheme="minorHAnsi"/>
                <w:color w:val="000000"/>
              </w:rPr>
              <w:t>Email</w:t>
            </w:r>
            <w:proofErr w:type="spellEnd"/>
            <w:r w:rsidRPr="00DE56FE">
              <w:rPr>
                <w:rStyle w:val="normaltextrun"/>
                <w:rFonts w:asciiTheme="minorHAnsi" w:hAnsiTheme="minorHAnsi" w:cstheme="minorHAnsi"/>
                <w:color w:val="000000"/>
              </w:rPr>
              <w:t xml:space="preserve">: </w:t>
            </w:r>
            <w:hyperlink r:id="rId16" w:tgtFrame="_blank" w:history="1">
              <w:r w:rsidRPr="00DE56FE">
                <w:rPr>
                  <w:rStyle w:val="normaltextrun"/>
                  <w:rFonts w:asciiTheme="minorHAnsi" w:hAnsiTheme="minorHAnsi" w:cstheme="minorHAnsi"/>
                  <w:color w:val="0563C1"/>
                  <w:u w:val="single"/>
                </w:rPr>
                <w:t>juliano.barbosa@gmail.com</w:t>
              </w:r>
            </w:hyperlink>
            <w:r w:rsidRPr="00DE56FE">
              <w:rPr>
                <w:rStyle w:val="eop"/>
                <w:rFonts w:asciiTheme="minorHAnsi" w:hAnsiTheme="minorHAnsi" w:cstheme="minorHAnsi"/>
              </w:rPr>
              <w:t> </w:t>
            </w:r>
          </w:p>
          <w:p w14:paraId="43346487" w14:textId="77777777" w:rsidR="00DE56FE" w:rsidRPr="00DE56FE" w:rsidRDefault="00DE56FE" w:rsidP="00DE56FE">
            <w:pPr>
              <w:pStyle w:val="paragraph"/>
              <w:spacing w:before="0" w:beforeAutospacing="0" w:after="0" w:afterAutospacing="0"/>
              <w:ind w:left="179"/>
              <w:textAlignment w:val="baseline"/>
              <w:rPr>
                <w:rFonts w:asciiTheme="minorHAnsi" w:hAnsiTheme="minorHAnsi" w:cstheme="minorHAnsi"/>
              </w:rPr>
            </w:pPr>
            <w:r w:rsidRPr="00DE56FE">
              <w:rPr>
                <w:rStyle w:val="eop"/>
                <w:rFonts w:asciiTheme="minorHAnsi" w:hAnsiTheme="minorHAnsi" w:cstheme="minorHAnsi"/>
              </w:rPr>
              <w:t> </w:t>
            </w:r>
          </w:p>
          <w:p w14:paraId="4C0164D6" w14:textId="77777777" w:rsidR="00DE56FE" w:rsidRPr="00DE56FE" w:rsidRDefault="00DE56FE" w:rsidP="00DE56FE">
            <w:pPr>
              <w:pStyle w:val="paragraph"/>
              <w:spacing w:before="0" w:beforeAutospacing="0" w:after="0" w:afterAutospacing="0"/>
              <w:ind w:left="179"/>
              <w:textAlignment w:val="baseline"/>
              <w:rPr>
                <w:rFonts w:asciiTheme="minorHAnsi" w:hAnsiTheme="minorHAnsi" w:cstheme="minorHAnsi"/>
              </w:rPr>
            </w:pPr>
            <w:r w:rsidRPr="00DE56FE">
              <w:rPr>
                <w:rStyle w:val="eop"/>
                <w:rFonts w:asciiTheme="minorHAnsi" w:hAnsiTheme="minorHAnsi" w:cstheme="minorHAnsi"/>
              </w:rPr>
              <w:t> </w:t>
            </w:r>
          </w:p>
          <w:p w14:paraId="6C863EC1" w14:textId="61B6C072" w:rsidR="00DE56FE" w:rsidRPr="00DE56FE" w:rsidRDefault="00DE56FE" w:rsidP="00DE56FE">
            <w:pPr>
              <w:pStyle w:val="paragraph"/>
              <w:spacing w:before="0" w:beforeAutospacing="0" w:after="0" w:afterAutospacing="0"/>
              <w:ind w:left="179"/>
              <w:textAlignment w:val="baseline"/>
              <w:rPr>
                <w:rFonts w:asciiTheme="minorHAnsi" w:hAnsiTheme="minorHAnsi" w:cstheme="minorHAnsi"/>
              </w:rPr>
            </w:pPr>
            <w:r w:rsidRPr="00DE56FE">
              <w:rPr>
                <w:rStyle w:val="normaltextrun"/>
                <w:rFonts w:asciiTheme="minorHAnsi" w:hAnsiTheme="minorHAnsi" w:cstheme="minorHAnsi"/>
              </w:rPr>
              <w:t>........................................................................................................................................................</w:t>
            </w:r>
            <w:r w:rsidRPr="00DE56FE">
              <w:rPr>
                <w:rFonts w:asciiTheme="minorHAnsi" w:hAnsiTheme="minorHAnsi" w:cstheme="minorHAnsi"/>
              </w:rPr>
              <w:t xml:space="preserve"> </w:t>
            </w:r>
            <w:r w:rsidRPr="00DE56FE">
              <w:rPr>
                <w:rFonts w:asciiTheme="minorHAnsi" w:hAnsiTheme="minorHAnsi" w:cstheme="minorHAnsi"/>
              </w:rPr>
              <w:br/>
            </w:r>
            <w:r w:rsidRPr="00DE56FE">
              <w:rPr>
                <w:rStyle w:val="eop"/>
                <w:rFonts w:asciiTheme="minorHAnsi" w:hAnsiTheme="minorHAnsi" w:cstheme="minorHAnsi"/>
              </w:rPr>
              <w:t> </w:t>
            </w:r>
          </w:p>
          <w:p w14:paraId="3D0E982D" w14:textId="77777777" w:rsidR="00DE56FE" w:rsidRDefault="00DE56FE" w:rsidP="00DE56FE">
            <w:pPr>
              <w:pStyle w:val="paragraph"/>
              <w:spacing w:before="0" w:beforeAutospacing="0" w:after="0" w:afterAutospacing="0"/>
              <w:ind w:left="179"/>
              <w:textAlignment w:val="baseline"/>
              <w:rPr>
                <w:rStyle w:val="normaltextrun"/>
                <w:rFonts w:asciiTheme="minorHAnsi" w:hAnsiTheme="minorHAnsi" w:cstheme="minorHAnsi"/>
                <w:b/>
                <w:bCs/>
                <w:i/>
                <w:iCs/>
              </w:rPr>
            </w:pPr>
            <w:r w:rsidRPr="00DE56FE">
              <w:rPr>
                <w:rStyle w:val="normaltextrun"/>
                <w:rFonts w:asciiTheme="minorHAnsi" w:hAnsiTheme="minorHAnsi" w:cstheme="minorHAnsi"/>
                <w:b/>
                <w:bCs/>
                <w:i/>
                <w:iCs/>
              </w:rPr>
              <w:t xml:space="preserve">Situação 4 – Comentários </w:t>
            </w:r>
          </w:p>
          <w:p w14:paraId="4451ED24" w14:textId="73F0C0F9" w:rsidR="00DE56FE" w:rsidRPr="00DE56FE" w:rsidRDefault="00DE56FE" w:rsidP="00DE56FE">
            <w:pPr>
              <w:pStyle w:val="paragraph"/>
              <w:spacing w:before="0" w:beforeAutospacing="0" w:after="0" w:afterAutospacing="0"/>
              <w:ind w:left="179"/>
              <w:textAlignment w:val="baseline"/>
              <w:rPr>
                <w:rFonts w:asciiTheme="minorHAnsi" w:hAnsiTheme="minorHAnsi" w:cstheme="minorHAnsi"/>
              </w:rPr>
            </w:pPr>
            <w:r>
              <w:rPr>
                <w:rStyle w:val="normaltextrun"/>
                <w:rFonts w:asciiTheme="minorHAnsi" w:hAnsiTheme="minorHAnsi" w:cstheme="minorHAnsi"/>
                <w:b/>
                <w:bCs/>
                <w:i/>
                <w:iCs/>
              </w:rPr>
              <w:br/>
            </w:r>
            <w:r w:rsidRPr="00DE56FE">
              <w:rPr>
                <w:rStyle w:val="normaltextrun"/>
                <w:rFonts w:asciiTheme="minorHAnsi" w:hAnsiTheme="minorHAnsi" w:cstheme="minorHAnsi"/>
                <w:b/>
                <w:bCs/>
              </w:rPr>
              <w:t xml:space="preserve">Tipo de registro: </w:t>
            </w:r>
            <w:r w:rsidRPr="00DE56FE">
              <w:rPr>
                <w:rStyle w:val="normaltextrun"/>
                <w:rFonts w:asciiTheme="minorHAnsi" w:hAnsiTheme="minorHAnsi" w:cstheme="minorHAnsi"/>
              </w:rPr>
              <w:t>Compromisso (Audiência) </w:t>
            </w:r>
            <w:r w:rsidRPr="00DE56FE">
              <w:rPr>
                <w:rStyle w:val="eop"/>
                <w:rFonts w:asciiTheme="minorHAnsi" w:hAnsiTheme="minorHAnsi" w:cstheme="minorHAnsi"/>
              </w:rPr>
              <w:t> </w:t>
            </w:r>
          </w:p>
          <w:p w14:paraId="16034F3A" w14:textId="77777777" w:rsidR="00DE56FE" w:rsidRPr="00DE56FE" w:rsidRDefault="00DE56FE" w:rsidP="00DE56FE">
            <w:pPr>
              <w:pStyle w:val="paragraph"/>
              <w:numPr>
                <w:ilvl w:val="0"/>
                <w:numId w:val="21"/>
              </w:numPr>
              <w:spacing w:before="0" w:beforeAutospacing="0" w:after="0" w:afterAutospacing="0"/>
              <w:ind w:left="179" w:firstLine="0"/>
              <w:jc w:val="both"/>
              <w:textAlignment w:val="baseline"/>
              <w:rPr>
                <w:rFonts w:asciiTheme="minorHAnsi" w:hAnsiTheme="minorHAnsi" w:cstheme="minorHAnsi"/>
              </w:rPr>
            </w:pPr>
            <w:r w:rsidRPr="00DE56FE">
              <w:rPr>
                <w:rStyle w:val="normaltextrun"/>
                <w:rFonts w:asciiTheme="minorHAnsi" w:hAnsiTheme="minorHAnsi" w:cstheme="minorHAnsi"/>
              </w:rPr>
              <w:t>Na situação apresentada, tem a participação de um agente privado que está representando seus interesses privados, uma vez que o objeto da reunião é “influenciar ato normativo”.  Por essas razões, o Sistema encaminhará o usuário para o formulário de audiência.  </w:t>
            </w:r>
            <w:r w:rsidRPr="00DE56FE">
              <w:rPr>
                <w:rStyle w:val="eop"/>
                <w:rFonts w:asciiTheme="minorHAnsi" w:hAnsiTheme="minorHAnsi" w:cstheme="minorHAnsi"/>
              </w:rPr>
              <w:t> </w:t>
            </w:r>
          </w:p>
          <w:p w14:paraId="1803330C" w14:textId="77777777" w:rsidR="00DE56FE" w:rsidRPr="00DE56FE" w:rsidRDefault="00DE56FE" w:rsidP="00DE56FE">
            <w:pPr>
              <w:pStyle w:val="paragraph"/>
              <w:numPr>
                <w:ilvl w:val="0"/>
                <w:numId w:val="21"/>
              </w:numPr>
              <w:spacing w:before="0" w:beforeAutospacing="0" w:after="0" w:afterAutospacing="0"/>
              <w:ind w:left="179" w:firstLine="0"/>
              <w:jc w:val="both"/>
              <w:textAlignment w:val="baseline"/>
              <w:rPr>
                <w:rFonts w:asciiTheme="minorHAnsi" w:hAnsiTheme="minorHAnsi" w:cstheme="minorHAnsi"/>
              </w:rPr>
            </w:pPr>
            <w:r w:rsidRPr="00DE56FE">
              <w:rPr>
                <w:rStyle w:val="normaltextrun"/>
                <w:rFonts w:asciiTheme="minorHAnsi" w:hAnsiTheme="minorHAnsi" w:cstheme="minorHAnsi"/>
              </w:rPr>
              <w:t>Vale destacar que é possível que haja participação de agentes privados e o compromisso não seja considerado uma audiência. Para ser audiência, é necessário que o objetivo do encontro seja influenciar processo decisório relacionado nas alíneas “a” a “d” do inciso III, art. 5º do Decreto nº 10.889/2021. </w:t>
            </w:r>
            <w:r w:rsidRPr="00DE56FE">
              <w:rPr>
                <w:rStyle w:val="eop"/>
                <w:rFonts w:asciiTheme="minorHAnsi" w:hAnsiTheme="minorHAnsi" w:cstheme="minorHAnsi"/>
              </w:rPr>
              <w:t> </w:t>
            </w:r>
          </w:p>
          <w:p w14:paraId="4DCA1811" w14:textId="77777777" w:rsidR="00DE56FE" w:rsidRPr="00DE56FE" w:rsidRDefault="00DE56FE" w:rsidP="00DE56FE">
            <w:pPr>
              <w:pStyle w:val="paragraph"/>
              <w:numPr>
                <w:ilvl w:val="0"/>
                <w:numId w:val="21"/>
              </w:numPr>
              <w:spacing w:before="0" w:beforeAutospacing="0" w:after="0" w:afterAutospacing="0"/>
              <w:ind w:left="179" w:firstLine="0"/>
              <w:jc w:val="both"/>
              <w:textAlignment w:val="baseline"/>
              <w:rPr>
                <w:rFonts w:asciiTheme="minorHAnsi" w:hAnsiTheme="minorHAnsi" w:cstheme="minorHAnsi"/>
              </w:rPr>
            </w:pPr>
            <w:r w:rsidRPr="00DE56FE">
              <w:rPr>
                <w:rStyle w:val="normaltextrun"/>
                <w:rFonts w:asciiTheme="minorHAnsi" w:hAnsiTheme="minorHAnsi" w:cstheme="minorHAnsi"/>
              </w:rPr>
              <w:t xml:space="preserve">“Art. 5º (...) III - representação privada de interesses -  como a interação entre o agente privado e o agente público com o </w:t>
            </w:r>
            <w:r w:rsidRPr="00DE56FE">
              <w:rPr>
                <w:rStyle w:val="normaltextrun"/>
                <w:rFonts w:asciiTheme="minorHAnsi" w:hAnsiTheme="minorHAnsi" w:cstheme="minorHAnsi"/>
                <w:u w:val="single"/>
              </w:rPr>
              <w:t>objetivo de influenciar o processo decisório</w:t>
            </w:r>
            <w:r w:rsidRPr="00DE56FE">
              <w:rPr>
                <w:rStyle w:val="normaltextrun"/>
                <w:rFonts w:asciiTheme="minorHAnsi" w:hAnsiTheme="minorHAnsi" w:cstheme="minorHAnsi"/>
              </w:rPr>
              <w:t xml:space="preserve"> da Administração Pública federal, de acordo com interesse privado próprio ou de terceiros, individual, coletivo ou difuso, no âmbito: a) formulação, implementação ou avaliação de estratégia de governo ou de </w:t>
            </w:r>
            <w:r w:rsidRPr="00DE56FE">
              <w:rPr>
                <w:rStyle w:val="normaltextrun"/>
                <w:rFonts w:asciiTheme="minorHAnsi" w:hAnsiTheme="minorHAnsi" w:cstheme="minorHAnsi"/>
                <w:u w:val="single"/>
              </w:rPr>
              <w:t>política pública</w:t>
            </w:r>
            <w:r w:rsidRPr="00DE56FE">
              <w:rPr>
                <w:rStyle w:val="normaltextrun"/>
                <w:rFonts w:asciiTheme="minorHAnsi" w:hAnsiTheme="minorHAnsi" w:cstheme="minorHAnsi"/>
              </w:rPr>
              <w:t xml:space="preserve"> ou atividades a elas correlatas; b) edição, revogação ou alteração de </w:t>
            </w:r>
            <w:r w:rsidRPr="004D6F2F">
              <w:rPr>
                <w:rStyle w:val="normaltextrun"/>
                <w:rFonts w:asciiTheme="minorHAnsi" w:hAnsiTheme="minorHAnsi" w:cstheme="minorHAnsi"/>
                <w:u w:val="single"/>
              </w:rPr>
              <w:t>ato normativo</w:t>
            </w:r>
            <w:r w:rsidRPr="00DE56FE">
              <w:rPr>
                <w:rStyle w:val="normaltextrun"/>
                <w:rFonts w:asciiTheme="minorHAnsi" w:hAnsiTheme="minorHAnsi" w:cstheme="minorHAnsi"/>
              </w:rPr>
              <w:t xml:space="preserve">; c) planejamento de </w:t>
            </w:r>
            <w:r w:rsidRPr="00DE56FE">
              <w:rPr>
                <w:rStyle w:val="normaltextrun"/>
                <w:rFonts w:asciiTheme="minorHAnsi" w:hAnsiTheme="minorHAnsi" w:cstheme="minorHAnsi"/>
                <w:u w:val="single"/>
              </w:rPr>
              <w:t>licitações e contratos;</w:t>
            </w:r>
            <w:r w:rsidRPr="00DE56FE">
              <w:rPr>
                <w:rStyle w:val="normaltextrun"/>
                <w:rFonts w:asciiTheme="minorHAnsi" w:hAnsiTheme="minorHAnsi" w:cstheme="minorHAnsi"/>
              </w:rPr>
              <w:t xml:space="preserve"> e d) edição, alteração ou revogação de </w:t>
            </w:r>
            <w:r w:rsidRPr="00DE56FE">
              <w:rPr>
                <w:rStyle w:val="normaltextrun"/>
                <w:rFonts w:asciiTheme="minorHAnsi" w:hAnsiTheme="minorHAnsi" w:cstheme="minorHAnsi"/>
                <w:u w:val="single"/>
              </w:rPr>
              <w:t>ato administrativo.”</w:t>
            </w:r>
            <w:r w:rsidRPr="00DE56FE">
              <w:rPr>
                <w:rStyle w:val="normaltextrun"/>
                <w:rFonts w:asciiTheme="minorHAnsi" w:hAnsiTheme="minorHAnsi" w:cstheme="minorHAnsi"/>
              </w:rPr>
              <w:t xml:space="preserve"> Decreto nº 10.889/2021.</w:t>
            </w:r>
            <w:r w:rsidRPr="00DE56FE">
              <w:rPr>
                <w:rStyle w:val="eop"/>
                <w:rFonts w:asciiTheme="minorHAnsi" w:hAnsiTheme="minorHAnsi" w:cstheme="minorHAnsi"/>
              </w:rPr>
              <w:t> </w:t>
            </w:r>
          </w:p>
          <w:p w14:paraId="5D0A33AB" w14:textId="77777777" w:rsidR="00DE56FE" w:rsidRPr="00DE56FE" w:rsidRDefault="00DE56FE" w:rsidP="00DE56FE">
            <w:pPr>
              <w:pStyle w:val="paragraph"/>
              <w:numPr>
                <w:ilvl w:val="0"/>
                <w:numId w:val="22"/>
              </w:numPr>
              <w:spacing w:before="0" w:beforeAutospacing="0" w:after="0" w:afterAutospacing="0"/>
              <w:ind w:left="179" w:firstLine="0"/>
              <w:jc w:val="both"/>
              <w:textAlignment w:val="baseline"/>
              <w:rPr>
                <w:rFonts w:asciiTheme="minorHAnsi" w:hAnsiTheme="minorHAnsi" w:cstheme="minorHAnsi"/>
              </w:rPr>
            </w:pPr>
            <w:r w:rsidRPr="00DE56FE">
              <w:rPr>
                <w:rStyle w:val="normaltextrun"/>
                <w:rFonts w:asciiTheme="minorHAnsi" w:hAnsiTheme="minorHAnsi" w:cstheme="minorHAnsi"/>
              </w:rPr>
              <w:t>A “representação privada de interesses” é conhecida normalmente como a atividade de lobby. Mas é importante ressaltar que as pessoas que buscam os órgãos/entidades públicos para representar interesse privado nem sempre se reconhecem como “lobistas”, por não serem profissionais dedicados a essa atividade, mas sim representantes de instituições privadas que atuam, entre outros, na defesa de seus interesses. Frisa-se, contudo, que a abrangência do conceito de “representante privado de interesses” estabelecida no Decreto nº 10.889/2021 inclui tanto os profissionais de “lobby” quanto aqueles que representam interesses privados de forma esporádica ou circunstancial. </w:t>
            </w:r>
            <w:r w:rsidRPr="00DE56FE">
              <w:rPr>
                <w:rStyle w:val="eop"/>
                <w:rFonts w:asciiTheme="minorHAnsi" w:hAnsiTheme="minorHAnsi" w:cstheme="minorHAnsi"/>
              </w:rPr>
              <w:t> </w:t>
            </w:r>
          </w:p>
          <w:p w14:paraId="6B6D0BBF" w14:textId="77777777" w:rsidR="00DE56FE" w:rsidRPr="00DE56FE" w:rsidRDefault="00DE56FE" w:rsidP="00DE56FE">
            <w:pPr>
              <w:pStyle w:val="paragraph"/>
              <w:numPr>
                <w:ilvl w:val="0"/>
                <w:numId w:val="22"/>
              </w:numPr>
              <w:spacing w:before="0" w:beforeAutospacing="0" w:after="0" w:afterAutospacing="0"/>
              <w:ind w:left="179" w:firstLine="0"/>
              <w:jc w:val="both"/>
              <w:textAlignment w:val="baseline"/>
              <w:rPr>
                <w:rFonts w:asciiTheme="minorHAnsi" w:hAnsiTheme="minorHAnsi" w:cstheme="minorHAnsi"/>
              </w:rPr>
            </w:pPr>
            <w:r w:rsidRPr="00DE56FE">
              <w:rPr>
                <w:rStyle w:val="normaltextrun"/>
                <w:rFonts w:asciiTheme="minorHAnsi" w:hAnsiTheme="minorHAnsi" w:cstheme="minorHAnsi"/>
              </w:rPr>
              <w:t>Os profissionais de “lobby” no Brasil foram inseridos no Código Brasileiro de Ocupações – CBO como RIG – Profissional de Relações Institucionais e Governamentais. </w:t>
            </w:r>
            <w:r w:rsidRPr="00DE56FE">
              <w:rPr>
                <w:rStyle w:val="eop"/>
                <w:rFonts w:asciiTheme="minorHAnsi" w:hAnsiTheme="minorHAnsi" w:cstheme="minorHAnsi"/>
              </w:rPr>
              <w:t> </w:t>
            </w:r>
          </w:p>
          <w:p w14:paraId="51689C6A" w14:textId="77777777" w:rsidR="00DE56FE" w:rsidRPr="00DE56FE" w:rsidRDefault="00DE56FE" w:rsidP="00DE56FE">
            <w:pPr>
              <w:pStyle w:val="paragraph"/>
              <w:numPr>
                <w:ilvl w:val="0"/>
                <w:numId w:val="22"/>
              </w:numPr>
              <w:spacing w:before="0" w:beforeAutospacing="0" w:after="0" w:afterAutospacing="0"/>
              <w:ind w:left="179" w:firstLine="0"/>
              <w:jc w:val="both"/>
              <w:textAlignment w:val="baseline"/>
              <w:rPr>
                <w:rFonts w:asciiTheme="minorHAnsi" w:hAnsiTheme="minorHAnsi" w:cstheme="minorHAnsi"/>
              </w:rPr>
            </w:pPr>
            <w:r w:rsidRPr="00DE56FE">
              <w:rPr>
                <w:rStyle w:val="normaltextrun"/>
                <w:rFonts w:asciiTheme="minorHAnsi" w:hAnsiTheme="minorHAnsi" w:cstheme="minorHAnsi"/>
              </w:rPr>
              <w:t>Todos os participantes devem ser registrados, sejam agentes públicos ou privados.</w:t>
            </w:r>
            <w:r w:rsidRPr="00DE56FE">
              <w:rPr>
                <w:rStyle w:val="eop"/>
                <w:rFonts w:asciiTheme="minorHAnsi" w:hAnsiTheme="minorHAnsi" w:cstheme="minorHAnsi"/>
              </w:rPr>
              <w:t> </w:t>
            </w:r>
          </w:p>
          <w:p w14:paraId="35457C6E" w14:textId="77777777" w:rsidR="00DE56FE" w:rsidRPr="00DE56FE" w:rsidRDefault="00DE56FE" w:rsidP="00DE56FE">
            <w:pPr>
              <w:pStyle w:val="paragraph"/>
              <w:numPr>
                <w:ilvl w:val="0"/>
                <w:numId w:val="22"/>
              </w:numPr>
              <w:spacing w:before="0" w:beforeAutospacing="0" w:after="0" w:afterAutospacing="0"/>
              <w:ind w:left="179" w:firstLine="0"/>
              <w:jc w:val="both"/>
              <w:textAlignment w:val="baseline"/>
              <w:rPr>
                <w:rFonts w:asciiTheme="minorHAnsi" w:hAnsiTheme="minorHAnsi" w:cstheme="minorHAnsi"/>
              </w:rPr>
            </w:pPr>
            <w:r w:rsidRPr="00DE56FE">
              <w:rPr>
                <w:rStyle w:val="normaltextrun"/>
                <w:rFonts w:asciiTheme="minorHAnsi" w:hAnsiTheme="minorHAnsi" w:cstheme="minorHAnsi"/>
              </w:rPr>
              <w:t xml:space="preserve">Após indicação dos participantes do setor público, é a hora dos agentes privados. Primeiro, deve-se preencher os dados do agente privado que solicitou a audiência (ou em nome de quem </w:t>
            </w:r>
            <w:r w:rsidRPr="00DE56FE">
              <w:rPr>
                <w:rStyle w:val="normaltextrun"/>
                <w:rFonts w:asciiTheme="minorHAnsi" w:hAnsiTheme="minorHAnsi" w:cstheme="minorHAnsi"/>
              </w:rPr>
              <w:lastRenderedPageBreak/>
              <w:t>foi feita a solicitação). São dados obrigatórios do agente privado solicitante: Nome completo, CPF e e-mail.</w:t>
            </w:r>
            <w:r w:rsidRPr="00DE56FE">
              <w:rPr>
                <w:rStyle w:val="eop"/>
                <w:rFonts w:asciiTheme="minorHAnsi" w:hAnsiTheme="minorHAnsi" w:cstheme="minorHAnsi"/>
              </w:rPr>
              <w:t> </w:t>
            </w:r>
          </w:p>
          <w:p w14:paraId="45C34D58" w14:textId="77777777" w:rsidR="00DE56FE" w:rsidRPr="00DE56FE" w:rsidRDefault="00DE56FE" w:rsidP="00DE56FE">
            <w:pPr>
              <w:pStyle w:val="paragraph"/>
              <w:numPr>
                <w:ilvl w:val="0"/>
                <w:numId w:val="22"/>
              </w:numPr>
              <w:spacing w:before="0" w:beforeAutospacing="0" w:after="0" w:afterAutospacing="0"/>
              <w:ind w:left="179" w:firstLine="0"/>
              <w:jc w:val="both"/>
              <w:textAlignment w:val="baseline"/>
              <w:rPr>
                <w:rFonts w:asciiTheme="minorHAnsi" w:hAnsiTheme="minorHAnsi" w:cstheme="minorHAnsi"/>
              </w:rPr>
            </w:pPr>
            <w:r w:rsidRPr="00DE56FE">
              <w:rPr>
                <w:rStyle w:val="normaltextrun"/>
                <w:rFonts w:asciiTheme="minorHAnsi" w:hAnsiTheme="minorHAnsi" w:cstheme="minorHAnsi"/>
              </w:rPr>
              <w:t>O registro dos participantes privados, assim como do detalhamento da pauta pode ser feito pelo APO, pelo Gestor de Agenda ou pelo Assistente Técnico do APO, ou pelo próprio representante privado de interesses. Na situação em questão, o APO orientou o seu Gestor de Agenda ou o seu AT a registrar tais informações, sendo que ele mesmo as repassou.  </w:t>
            </w:r>
            <w:r w:rsidRPr="00DE56FE">
              <w:rPr>
                <w:rStyle w:val="eop"/>
                <w:rFonts w:asciiTheme="minorHAnsi" w:hAnsiTheme="minorHAnsi" w:cstheme="minorHAnsi"/>
              </w:rPr>
              <w:t> </w:t>
            </w:r>
          </w:p>
          <w:p w14:paraId="707B0A73" w14:textId="77777777" w:rsidR="00DE56FE" w:rsidRPr="00DE56FE" w:rsidRDefault="00DE56FE" w:rsidP="00DE56FE">
            <w:pPr>
              <w:pStyle w:val="paragraph"/>
              <w:numPr>
                <w:ilvl w:val="0"/>
                <w:numId w:val="23"/>
              </w:numPr>
              <w:spacing w:before="0" w:beforeAutospacing="0" w:after="0" w:afterAutospacing="0"/>
              <w:ind w:left="179" w:firstLine="0"/>
              <w:jc w:val="both"/>
              <w:textAlignment w:val="baseline"/>
              <w:rPr>
                <w:rFonts w:asciiTheme="minorHAnsi" w:hAnsiTheme="minorHAnsi" w:cstheme="minorHAnsi"/>
              </w:rPr>
            </w:pPr>
            <w:r w:rsidRPr="00DE56FE">
              <w:rPr>
                <w:rStyle w:val="normaltextrun"/>
                <w:rFonts w:asciiTheme="minorHAnsi" w:hAnsiTheme="minorHAnsi" w:cstheme="minorHAnsi"/>
              </w:rPr>
              <w:t>Conceito de “representação privada de interesses”: Art. 5º, inciso III, do  </w:t>
            </w:r>
            <w:hyperlink r:id="rId17" w:tgtFrame="_blank" w:history="1">
              <w:r w:rsidRPr="00DE56FE">
                <w:rPr>
                  <w:rStyle w:val="normaltextrun"/>
                  <w:rFonts w:asciiTheme="minorHAnsi" w:hAnsiTheme="minorHAnsi" w:cstheme="minorHAnsi"/>
                  <w:color w:val="0563C1"/>
                  <w:u w:val="single"/>
                </w:rPr>
                <w:t>Decreto nº 10.889/2021</w:t>
              </w:r>
            </w:hyperlink>
            <w:r w:rsidRPr="00DE56FE">
              <w:rPr>
                <w:rStyle w:val="normaltextrun"/>
                <w:rFonts w:asciiTheme="minorHAnsi" w:hAnsiTheme="minorHAnsi" w:cstheme="minorHAnsi"/>
              </w:rPr>
              <w:t>. </w:t>
            </w:r>
            <w:r w:rsidRPr="00DE56FE">
              <w:rPr>
                <w:rStyle w:val="eop"/>
                <w:rFonts w:asciiTheme="minorHAnsi" w:hAnsiTheme="minorHAnsi" w:cstheme="minorHAnsi"/>
              </w:rPr>
              <w:t> </w:t>
            </w:r>
          </w:p>
          <w:p w14:paraId="3B4CC3AE" w14:textId="77777777" w:rsidR="00DE56FE" w:rsidRPr="00DE56FE" w:rsidRDefault="00DE56FE" w:rsidP="00DE56FE">
            <w:pPr>
              <w:pStyle w:val="paragraph"/>
              <w:numPr>
                <w:ilvl w:val="0"/>
                <w:numId w:val="23"/>
              </w:numPr>
              <w:spacing w:before="0" w:beforeAutospacing="0" w:after="0" w:afterAutospacing="0"/>
              <w:ind w:left="179" w:firstLine="0"/>
              <w:jc w:val="both"/>
              <w:textAlignment w:val="baseline"/>
              <w:rPr>
                <w:rFonts w:asciiTheme="minorHAnsi" w:hAnsiTheme="minorHAnsi" w:cstheme="minorHAnsi"/>
              </w:rPr>
            </w:pPr>
            <w:r w:rsidRPr="00DE56FE">
              <w:rPr>
                <w:rStyle w:val="normaltextrun"/>
                <w:rFonts w:asciiTheme="minorHAnsi" w:hAnsiTheme="minorHAnsi" w:cstheme="minorHAnsi"/>
              </w:rPr>
              <w:t>Conceitos de “reunião” e “audiência”:  Art. 5º, inciso I, do  </w:t>
            </w:r>
            <w:hyperlink r:id="rId18" w:tgtFrame="_blank" w:history="1">
              <w:r w:rsidRPr="00DE56FE">
                <w:rPr>
                  <w:rStyle w:val="normaltextrun"/>
                  <w:rFonts w:asciiTheme="minorHAnsi" w:hAnsiTheme="minorHAnsi" w:cstheme="minorHAnsi"/>
                  <w:color w:val="0563C1"/>
                  <w:u w:val="single"/>
                </w:rPr>
                <w:t>Decreto nº 10.889/2021</w:t>
              </w:r>
            </w:hyperlink>
            <w:r w:rsidRPr="00DE56FE">
              <w:rPr>
                <w:rStyle w:val="normaltextrun"/>
                <w:rFonts w:asciiTheme="minorHAnsi" w:hAnsiTheme="minorHAnsi" w:cstheme="minorHAnsi"/>
              </w:rPr>
              <w:t>. </w:t>
            </w:r>
            <w:r w:rsidRPr="00DE56FE">
              <w:rPr>
                <w:rStyle w:val="eop"/>
                <w:rFonts w:asciiTheme="minorHAnsi" w:hAnsiTheme="minorHAnsi" w:cstheme="minorHAnsi"/>
              </w:rPr>
              <w:t> </w:t>
            </w:r>
          </w:p>
          <w:p w14:paraId="0AFBC541" w14:textId="77777777" w:rsidR="00DE56FE" w:rsidRPr="00DE56FE" w:rsidRDefault="00DE56FE" w:rsidP="00DE56FE">
            <w:pPr>
              <w:pStyle w:val="paragraph"/>
              <w:numPr>
                <w:ilvl w:val="0"/>
                <w:numId w:val="23"/>
              </w:numPr>
              <w:spacing w:before="0" w:beforeAutospacing="0" w:after="0" w:afterAutospacing="0"/>
              <w:ind w:left="179" w:hanging="142"/>
              <w:jc w:val="both"/>
              <w:textAlignment w:val="baseline"/>
              <w:rPr>
                <w:rFonts w:asciiTheme="minorHAnsi" w:hAnsiTheme="minorHAnsi" w:cstheme="minorHAnsi"/>
              </w:rPr>
            </w:pPr>
            <w:r w:rsidRPr="00DE56FE">
              <w:rPr>
                <w:rStyle w:val="normaltextrun"/>
                <w:rFonts w:asciiTheme="minorHAnsi" w:hAnsiTheme="minorHAnsi" w:cstheme="minorHAnsi"/>
              </w:rPr>
              <w:t xml:space="preserve">Passo a passo - Registro e publicação de </w:t>
            </w:r>
            <w:r w:rsidRPr="00DE56FE">
              <w:rPr>
                <w:rStyle w:val="normaltextrun"/>
                <w:rFonts w:asciiTheme="minorHAnsi" w:hAnsiTheme="minorHAnsi" w:cstheme="minorHAnsi"/>
                <w:b/>
                <w:bCs/>
              </w:rPr>
              <w:t>audiências</w:t>
            </w:r>
            <w:r w:rsidRPr="00DE56FE">
              <w:rPr>
                <w:rStyle w:val="normaltextrun"/>
                <w:rFonts w:asciiTheme="minorHAnsi" w:hAnsiTheme="minorHAnsi" w:cstheme="minorHAnsi"/>
              </w:rPr>
              <w:t xml:space="preserve">:  Capítulo 7.5 do </w:t>
            </w:r>
            <w:hyperlink r:id="rId19" w:tgtFrame="_blank" w:history="1">
              <w:r w:rsidRPr="00DE56FE">
                <w:rPr>
                  <w:rStyle w:val="normaltextrun"/>
                  <w:rFonts w:asciiTheme="minorHAnsi" w:hAnsiTheme="minorHAnsi" w:cstheme="minorHAnsi"/>
                  <w:color w:val="0563C1"/>
                  <w:u w:val="single"/>
                </w:rPr>
                <w:t>Manual do Sistema e-Agendas</w:t>
              </w:r>
            </w:hyperlink>
            <w:r w:rsidRPr="00DE56FE">
              <w:rPr>
                <w:rStyle w:val="eop"/>
                <w:rFonts w:asciiTheme="minorHAnsi" w:hAnsiTheme="minorHAnsi" w:cstheme="minorHAnsi"/>
              </w:rPr>
              <w:t> </w:t>
            </w:r>
          </w:p>
          <w:p w14:paraId="77CAF652" w14:textId="77777777" w:rsidR="00DE56FE" w:rsidRPr="00DE56FE" w:rsidRDefault="00DE56FE" w:rsidP="00DE56FE">
            <w:pPr>
              <w:pStyle w:val="paragraph"/>
              <w:spacing w:before="0" w:beforeAutospacing="0" w:after="0" w:afterAutospacing="0"/>
              <w:textAlignment w:val="baseline"/>
              <w:rPr>
                <w:rFonts w:asciiTheme="minorHAnsi" w:hAnsiTheme="minorHAnsi" w:cstheme="minorHAnsi"/>
              </w:rPr>
            </w:pPr>
            <w:r w:rsidRPr="00DE56FE">
              <w:rPr>
                <w:rStyle w:val="normaltextrun"/>
                <w:rFonts w:asciiTheme="minorHAnsi" w:hAnsiTheme="minorHAnsi" w:cstheme="minorHAnsi"/>
              </w:rPr>
              <w:t> </w:t>
            </w:r>
            <w:r w:rsidRPr="00DE56FE">
              <w:rPr>
                <w:rStyle w:val="eop"/>
                <w:rFonts w:asciiTheme="minorHAnsi" w:hAnsiTheme="minorHAnsi" w:cstheme="minorHAnsi"/>
              </w:rPr>
              <w:t> </w:t>
            </w:r>
          </w:p>
          <w:p w14:paraId="63350FB1" w14:textId="77777777" w:rsidR="00DE56FE" w:rsidRDefault="00DE56FE" w:rsidP="00DE56FE">
            <w:pPr>
              <w:pStyle w:val="paragraph"/>
              <w:spacing w:before="0" w:beforeAutospacing="0" w:after="0" w:afterAutospacing="0"/>
              <w:textAlignment w:val="baseline"/>
              <w:rPr>
                <w:rStyle w:val="normaltextrun"/>
                <w:rFonts w:asciiTheme="minorHAnsi" w:hAnsiTheme="minorHAnsi" w:cstheme="minorHAnsi"/>
              </w:rPr>
            </w:pPr>
          </w:p>
        </w:tc>
      </w:tr>
    </w:tbl>
    <w:p w14:paraId="4284B4AA" w14:textId="77777777" w:rsidR="00DE56FE" w:rsidRDefault="00DE56FE" w:rsidP="00DE56FE">
      <w:pPr>
        <w:pStyle w:val="paragraph"/>
        <w:spacing w:before="0" w:beforeAutospacing="0" w:after="0" w:afterAutospacing="0"/>
        <w:textAlignment w:val="baseline"/>
        <w:rPr>
          <w:rStyle w:val="normaltextrun"/>
          <w:rFonts w:asciiTheme="minorHAnsi" w:hAnsiTheme="minorHAnsi" w:cstheme="minorHAnsi"/>
        </w:rPr>
      </w:pPr>
    </w:p>
    <w:p w14:paraId="6B23C97E" w14:textId="77777777" w:rsidR="004D6F2F" w:rsidRPr="00DE56FE" w:rsidRDefault="004D6F2F" w:rsidP="00DE56FE">
      <w:pPr>
        <w:pStyle w:val="paragraph"/>
        <w:spacing w:before="0" w:beforeAutospacing="0" w:after="0" w:afterAutospacing="0"/>
        <w:textAlignment w:val="baseline"/>
        <w:rPr>
          <w:rStyle w:val="eop"/>
          <w:rFonts w:asciiTheme="minorHAnsi" w:hAnsiTheme="minorHAnsi" w:cstheme="minorHAnsi"/>
          <w:color w:val="000000"/>
        </w:rPr>
      </w:pPr>
      <w:r>
        <w:rPr>
          <w:rStyle w:val="eop"/>
          <w:rFonts w:asciiTheme="minorHAnsi" w:hAnsiTheme="minorHAnsi" w:cstheme="minorHAnsi"/>
          <w:color w:val="000000"/>
        </w:rPr>
        <w:br/>
      </w:r>
    </w:p>
    <w:tbl>
      <w:tblPr>
        <w:tblStyle w:val="Tabelacomgrade"/>
        <w:tblW w:w="0" w:type="auto"/>
        <w:tblLook w:val="04A0" w:firstRow="1" w:lastRow="0" w:firstColumn="1" w:lastColumn="0" w:noHBand="0" w:noVBand="1"/>
      </w:tblPr>
      <w:tblGrid>
        <w:gridCol w:w="9629"/>
      </w:tblGrid>
      <w:tr w:rsidR="004D6F2F" w14:paraId="184E3AD0" w14:textId="77777777" w:rsidTr="004D6F2F">
        <w:tc>
          <w:tcPr>
            <w:tcW w:w="9629" w:type="dxa"/>
          </w:tcPr>
          <w:p w14:paraId="102D8535" w14:textId="77777777" w:rsidR="004D6F2F" w:rsidRDefault="004D6F2F" w:rsidP="004D6F2F">
            <w:pPr>
              <w:pStyle w:val="paragraph"/>
              <w:spacing w:before="0" w:beforeAutospacing="0" w:after="0" w:afterAutospacing="0"/>
              <w:textAlignment w:val="baseline"/>
              <w:rPr>
                <w:rStyle w:val="normaltextrun"/>
                <w:rFonts w:asciiTheme="minorHAnsi" w:hAnsiTheme="minorHAnsi" w:cstheme="minorHAnsi"/>
                <w:b/>
                <w:bCs/>
                <w:color w:val="000000"/>
              </w:rPr>
            </w:pPr>
            <w:r>
              <w:rPr>
                <w:rStyle w:val="normaltextrun"/>
                <w:rFonts w:asciiTheme="minorHAnsi" w:hAnsiTheme="minorHAnsi" w:cstheme="minorHAnsi"/>
                <w:b/>
                <w:bCs/>
                <w:color w:val="000000"/>
              </w:rPr>
              <w:br/>
            </w:r>
            <w:r w:rsidRPr="00DE56FE">
              <w:rPr>
                <w:rStyle w:val="normaltextrun"/>
                <w:rFonts w:asciiTheme="minorHAnsi" w:hAnsiTheme="minorHAnsi" w:cstheme="minorHAnsi"/>
                <w:b/>
                <w:bCs/>
                <w:color w:val="000000"/>
              </w:rPr>
              <w:t>Situação 5</w:t>
            </w:r>
          </w:p>
          <w:p w14:paraId="1435AB4F" w14:textId="1C3C4A07" w:rsidR="004D6F2F" w:rsidRDefault="004D6F2F" w:rsidP="004D6F2F">
            <w:pPr>
              <w:pStyle w:val="paragraph"/>
              <w:spacing w:before="0" w:beforeAutospacing="0" w:after="0" w:afterAutospacing="0"/>
              <w:ind w:left="164"/>
              <w:jc w:val="both"/>
              <w:textAlignment w:val="baseline"/>
              <w:rPr>
                <w:rStyle w:val="eop"/>
                <w:rFonts w:asciiTheme="minorHAnsi" w:hAnsiTheme="minorHAnsi" w:cstheme="minorHAnsi"/>
                <w:color w:val="000000"/>
              </w:rPr>
            </w:pPr>
            <w:r w:rsidRPr="00DE56FE">
              <w:rPr>
                <w:rStyle w:val="normaltextrun"/>
                <w:rFonts w:asciiTheme="minorHAnsi" w:hAnsiTheme="minorHAnsi" w:cstheme="minorHAnsi"/>
                <w:b/>
                <w:bCs/>
                <w:color w:val="000000"/>
              </w:rPr>
              <w:t xml:space="preserve"> </w:t>
            </w:r>
            <w:r w:rsidRPr="00DE56FE">
              <w:rPr>
                <w:rStyle w:val="scxw100902323"/>
                <w:rFonts w:asciiTheme="minorHAnsi" w:hAnsiTheme="minorHAnsi" w:cstheme="minorHAnsi"/>
                <w:color w:val="000000"/>
              </w:rPr>
              <w:t> </w:t>
            </w:r>
            <w:r w:rsidRPr="00DE56FE">
              <w:rPr>
                <w:rFonts w:asciiTheme="minorHAnsi" w:hAnsiTheme="minorHAnsi" w:cstheme="minorHAnsi"/>
                <w:color w:val="000000"/>
              </w:rPr>
              <w:br/>
            </w:r>
            <w:r w:rsidRPr="00DE56FE">
              <w:rPr>
                <w:rStyle w:val="scxw100902323"/>
                <w:rFonts w:asciiTheme="minorHAnsi" w:hAnsiTheme="minorHAnsi" w:cstheme="minorHAnsi"/>
                <w:color w:val="000000"/>
              </w:rPr>
              <w:t> </w:t>
            </w:r>
            <w:r w:rsidRPr="00DE56FE">
              <w:rPr>
                <w:rStyle w:val="normaltextrun"/>
                <w:rFonts w:asciiTheme="minorHAnsi" w:hAnsiTheme="minorHAnsi" w:cstheme="minorHAnsi"/>
                <w:b/>
                <w:bCs/>
                <w:color w:val="000000"/>
              </w:rPr>
              <w:t xml:space="preserve">O APO irá participar de curso sobre ações investigativas em São Paulo, nos dias </w:t>
            </w:r>
            <w:r w:rsidRPr="00DE56FE">
              <w:rPr>
                <w:rStyle w:val="normaltextrun"/>
                <w:rFonts w:asciiTheme="minorHAnsi" w:hAnsiTheme="minorHAnsi" w:cstheme="minorHAnsi"/>
                <w:color w:val="000000"/>
              </w:rPr>
              <w:t xml:space="preserve">7 e 8 de novembro de 2022, no auditório da OAB - Sede SP.   O curso será realizado das 9h às 12h30 e </w:t>
            </w:r>
            <w:proofErr w:type="gramStart"/>
            <w:r w:rsidRPr="00DE56FE">
              <w:rPr>
                <w:rStyle w:val="normaltextrun"/>
                <w:rFonts w:asciiTheme="minorHAnsi" w:hAnsiTheme="minorHAnsi" w:cstheme="minorHAnsi"/>
                <w:color w:val="000000"/>
              </w:rPr>
              <w:t>de</w:t>
            </w:r>
            <w:proofErr w:type="gramEnd"/>
            <w:r w:rsidRPr="00DE56FE">
              <w:rPr>
                <w:rStyle w:val="normaltextrun"/>
                <w:rFonts w:asciiTheme="minorHAnsi" w:hAnsiTheme="minorHAnsi" w:cstheme="minorHAnsi"/>
                <w:color w:val="000000"/>
              </w:rPr>
              <w:t> 14h30 às 18h.    </w:t>
            </w:r>
            <w:r w:rsidRPr="00DE56FE">
              <w:rPr>
                <w:rStyle w:val="eop"/>
                <w:rFonts w:asciiTheme="minorHAnsi" w:hAnsiTheme="minorHAnsi" w:cstheme="minorHAnsi"/>
                <w:color w:val="000000"/>
              </w:rPr>
              <w:t> </w:t>
            </w:r>
          </w:p>
          <w:p w14:paraId="4EA09F7C" w14:textId="69F9ADD1" w:rsidR="004D6F2F" w:rsidRPr="00DE56FE" w:rsidRDefault="004D6F2F" w:rsidP="004D6F2F">
            <w:pPr>
              <w:pStyle w:val="paragraph"/>
              <w:spacing w:before="0" w:beforeAutospacing="0" w:after="0" w:afterAutospacing="0"/>
              <w:ind w:left="164"/>
              <w:jc w:val="both"/>
              <w:textAlignment w:val="baseline"/>
              <w:rPr>
                <w:rFonts w:asciiTheme="minorHAnsi" w:hAnsiTheme="minorHAnsi" w:cstheme="minorHAnsi"/>
              </w:rPr>
            </w:pPr>
            <w:r>
              <w:rPr>
                <w:rStyle w:val="eop"/>
                <w:color w:val="000000"/>
              </w:rPr>
              <w:br/>
            </w:r>
            <w:r w:rsidRPr="00DE56FE">
              <w:rPr>
                <w:rStyle w:val="normaltextrun"/>
                <w:rFonts w:asciiTheme="minorHAnsi" w:hAnsiTheme="minorHAnsi" w:cstheme="minorHAnsi"/>
                <w:color w:val="000000"/>
              </w:rPr>
              <w:t>A passagem e as diárias serão custeadas pelo Ministério da Justiça.</w:t>
            </w:r>
            <w:r w:rsidRPr="00DE56FE">
              <w:rPr>
                <w:rStyle w:val="eop"/>
                <w:rFonts w:asciiTheme="minorHAnsi" w:hAnsiTheme="minorHAnsi" w:cstheme="minorHAnsi"/>
                <w:color w:val="000000"/>
              </w:rPr>
              <w:t> </w:t>
            </w:r>
          </w:p>
          <w:p w14:paraId="03134213" w14:textId="274CB051" w:rsidR="004D6F2F" w:rsidRDefault="004D6F2F" w:rsidP="004D6F2F">
            <w:pPr>
              <w:pStyle w:val="paragraph"/>
              <w:spacing w:before="0" w:beforeAutospacing="0" w:after="0" w:afterAutospacing="0"/>
              <w:ind w:left="164"/>
              <w:jc w:val="both"/>
              <w:textAlignment w:val="baseline"/>
              <w:rPr>
                <w:rStyle w:val="eop"/>
                <w:rFonts w:asciiTheme="minorHAnsi" w:hAnsiTheme="minorHAnsi" w:cstheme="minorHAnsi"/>
                <w:color w:val="000000"/>
              </w:rPr>
            </w:pPr>
            <w:r>
              <w:rPr>
                <w:rStyle w:val="normaltextrun"/>
                <w:rFonts w:asciiTheme="minorHAnsi" w:hAnsiTheme="minorHAnsi" w:cstheme="minorHAnsi"/>
                <w:color w:val="000000"/>
              </w:rPr>
              <w:br/>
            </w:r>
            <w:r w:rsidRPr="00DE56FE">
              <w:rPr>
                <w:rStyle w:val="normaltextrun"/>
                <w:rFonts w:asciiTheme="minorHAnsi" w:hAnsiTheme="minorHAnsi" w:cstheme="minorHAnsi"/>
                <w:color w:val="000000"/>
              </w:rPr>
              <w:t>O APO solicitou que o AT/GA fizesse os registros cabíveis no e-Agendas. </w:t>
            </w:r>
            <w:r w:rsidRPr="00DE56FE">
              <w:rPr>
                <w:rStyle w:val="eop"/>
                <w:rFonts w:asciiTheme="minorHAnsi" w:hAnsiTheme="minorHAnsi" w:cstheme="minorHAnsi"/>
                <w:color w:val="000000"/>
              </w:rPr>
              <w:t> </w:t>
            </w:r>
          </w:p>
          <w:p w14:paraId="4414D3DD" w14:textId="77777777" w:rsidR="004D6F2F" w:rsidRPr="00DE56FE" w:rsidRDefault="004D6F2F" w:rsidP="004D6F2F">
            <w:pPr>
              <w:pStyle w:val="paragraph"/>
              <w:spacing w:before="0" w:beforeAutospacing="0" w:after="0" w:afterAutospacing="0"/>
              <w:ind w:left="164"/>
              <w:jc w:val="both"/>
              <w:textAlignment w:val="baseline"/>
              <w:rPr>
                <w:rFonts w:asciiTheme="minorHAnsi" w:hAnsiTheme="minorHAnsi" w:cstheme="minorHAnsi"/>
              </w:rPr>
            </w:pPr>
          </w:p>
          <w:p w14:paraId="14DA8735" w14:textId="77777777" w:rsidR="004D6F2F" w:rsidRPr="00DE56FE" w:rsidRDefault="004D6F2F" w:rsidP="004D6F2F">
            <w:pPr>
              <w:pStyle w:val="paragraph"/>
              <w:spacing w:before="0" w:beforeAutospacing="0" w:after="0" w:afterAutospacing="0"/>
              <w:ind w:left="164"/>
              <w:textAlignment w:val="baseline"/>
              <w:rPr>
                <w:rFonts w:asciiTheme="minorHAnsi" w:hAnsiTheme="minorHAnsi" w:cstheme="minorHAnsi"/>
              </w:rPr>
            </w:pPr>
            <w:r w:rsidRPr="00DE56FE">
              <w:rPr>
                <w:rStyle w:val="normaltextrun"/>
                <w:rFonts w:asciiTheme="minorHAnsi" w:hAnsiTheme="minorHAnsi" w:cstheme="minorHAnsi"/>
                <w:b/>
                <w:bCs/>
                <w:color w:val="000000"/>
              </w:rPr>
              <w:t>Dados do voo: </w:t>
            </w:r>
            <w:r w:rsidRPr="00DE56FE">
              <w:rPr>
                <w:rStyle w:val="scxw100902323"/>
                <w:rFonts w:asciiTheme="minorHAnsi" w:hAnsiTheme="minorHAnsi" w:cstheme="minorHAnsi"/>
                <w:color w:val="000000"/>
              </w:rPr>
              <w:t> </w:t>
            </w:r>
            <w:r w:rsidRPr="00DE56FE">
              <w:rPr>
                <w:rFonts w:asciiTheme="minorHAnsi" w:hAnsiTheme="minorHAnsi" w:cstheme="minorHAnsi"/>
                <w:color w:val="000000"/>
              </w:rPr>
              <w:br/>
            </w:r>
            <w:r w:rsidRPr="00DE56FE">
              <w:rPr>
                <w:rStyle w:val="normaltextrun"/>
                <w:rFonts w:asciiTheme="minorHAnsi" w:hAnsiTheme="minorHAnsi" w:cstheme="minorHAnsi"/>
                <w:b/>
                <w:bCs/>
                <w:color w:val="000000"/>
              </w:rPr>
              <w:t>Brasília-São Paulo dia </w:t>
            </w:r>
            <w:r w:rsidRPr="00DE56FE">
              <w:rPr>
                <w:rStyle w:val="normaltextrun"/>
                <w:rFonts w:asciiTheme="minorHAnsi" w:hAnsiTheme="minorHAnsi" w:cstheme="minorHAnsi"/>
                <w:color w:val="000000"/>
              </w:rPr>
              <w:t>06/</w:t>
            </w:r>
            <w:proofErr w:type="gramStart"/>
            <w:r w:rsidRPr="00DE56FE">
              <w:rPr>
                <w:rStyle w:val="normaltextrun"/>
                <w:rFonts w:asciiTheme="minorHAnsi" w:hAnsiTheme="minorHAnsi" w:cstheme="minorHAnsi"/>
                <w:color w:val="000000"/>
              </w:rPr>
              <w:t>11;   </w:t>
            </w:r>
            <w:proofErr w:type="gramEnd"/>
            <w:r w:rsidRPr="00DE56FE">
              <w:rPr>
                <w:rStyle w:val="scxw100902323"/>
                <w:rFonts w:asciiTheme="minorHAnsi" w:hAnsiTheme="minorHAnsi" w:cstheme="minorHAnsi"/>
                <w:color w:val="000000"/>
              </w:rPr>
              <w:t> </w:t>
            </w:r>
            <w:r w:rsidRPr="00DE56FE">
              <w:rPr>
                <w:rFonts w:asciiTheme="minorHAnsi" w:hAnsiTheme="minorHAnsi" w:cstheme="minorHAnsi"/>
                <w:color w:val="000000"/>
              </w:rPr>
              <w:br/>
            </w:r>
            <w:r w:rsidRPr="00DE56FE">
              <w:rPr>
                <w:rStyle w:val="normaltextrun"/>
                <w:rFonts w:asciiTheme="minorHAnsi" w:hAnsiTheme="minorHAnsi" w:cstheme="minorHAnsi"/>
                <w:color w:val="000000"/>
              </w:rPr>
              <w:t>São Paulo-Brasília dia 08/11.  </w:t>
            </w:r>
            <w:r w:rsidRPr="00DE56FE">
              <w:rPr>
                <w:rStyle w:val="eop"/>
                <w:rFonts w:asciiTheme="minorHAnsi" w:hAnsiTheme="minorHAnsi" w:cstheme="minorHAnsi"/>
                <w:color w:val="000000"/>
              </w:rPr>
              <w:t> </w:t>
            </w:r>
          </w:p>
          <w:p w14:paraId="1E81A77E" w14:textId="0FEBD255" w:rsidR="004D6F2F" w:rsidRPr="00DE56FE" w:rsidRDefault="004D6F2F" w:rsidP="004D6F2F">
            <w:pPr>
              <w:pStyle w:val="paragraph"/>
              <w:spacing w:before="0" w:beforeAutospacing="0" w:after="0" w:afterAutospacing="0"/>
              <w:jc w:val="both"/>
              <w:textAlignment w:val="baseline"/>
              <w:rPr>
                <w:rFonts w:asciiTheme="minorHAnsi" w:hAnsiTheme="minorHAnsi" w:cstheme="minorHAnsi"/>
              </w:rPr>
            </w:pPr>
            <w:r w:rsidRPr="00DE56FE">
              <w:rPr>
                <w:rStyle w:val="normaltextrun"/>
                <w:rFonts w:asciiTheme="minorHAnsi" w:hAnsiTheme="minorHAnsi" w:cstheme="minorHAnsi"/>
              </w:rPr>
              <w:t>...........................................................................................................................................................</w:t>
            </w:r>
            <w:r w:rsidRPr="00DE56FE">
              <w:rPr>
                <w:rFonts w:asciiTheme="minorHAnsi" w:hAnsiTheme="minorHAnsi" w:cstheme="minorHAnsi"/>
              </w:rPr>
              <w:t xml:space="preserve"> </w:t>
            </w:r>
            <w:r w:rsidRPr="00DE56FE">
              <w:rPr>
                <w:rFonts w:asciiTheme="minorHAnsi" w:hAnsiTheme="minorHAnsi" w:cstheme="minorHAnsi"/>
              </w:rPr>
              <w:br/>
            </w:r>
            <w:r>
              <w:rPr>
                <w:rStyle w:val="normaltextrun"/>
                <w:rFonts w:asciiTheme="minorHAnsi" w:hAnsiTheme="minorHAnsi" w:cstheme="minorHAnsi"/>
                <w:b/>
                <w:bCs/>
                <w:i/>
                <w:iCs/>
              </w:rPr>
              <w:br/>
            </w:r>
            <w:r w:rsidRPr="00DE56FE">
              <w:rPr>
                <w:rStyle w:val="normaltextrun"/>
                <w:rFonts w:asciiTheme="minorHAnsi" w:hAnsiTheme="minorHAnsi" w:cstheme="minorHAnsi"/>
                <w:b/>
                <w:bCs/>
                <w:i/>
                <w:iCs/>
              </w:rPr>
              <w:t xml:space="preserve">Situação 5 – Comentários </w:t>
            </w:r>
          </w:p>
          <w:p w14:paraId="6F034FD5" w14:textId="7D72CDDC" w:rsidR="004D6F2F" w:rsidRDefault="004D6F2F" w:rsidP="004D6F2F">
            <w:pPr>
              <w:pStyle w:val="paragraph"/>
              <w:spacing w:before="0" w:beforeAutospacing="0" w:after="0" w:afterAutospacing="0"/>
              <w:ind w:left="306"/>
              <w:jc w:val="both"/>
              <w:textAlignment w:val="baseline"/>
              <w:rPr>
                <w:rStyle w:val="eop"/>
                <w:rFonts w:asciiTheme="minorHAnsi" w:hAnsiTheme="minorHAnsi" w:cstheme="minorHAnsi"/>
              </w:rPr>
            </w:pPr>
            <w:r>
              <w:rPr>
                <w:rStyle w:val="normaltextrun"/>
                <w:rFonts w:asciiTheme="minorHAnsi" w:hAnsiTheme="minorHAnsi" w:cstheme="minorHAnsi"/>
                <w:b/>
                <w:bCs/>
              </w:rPr>
              <w:br/>
            </w:r>
            <w:r w:rsidRPr="00DE56FE">
              <w:rPr>
                <w:rStyle w:val="normaltextrun"/>
                <w:rFonts w:asciiTheme="minorHAnsi" w:hAnsiTheme="minorHAnsi" w:cstheme="minorHAnsi"/>
                <w:b/>
                <w:bCs/>
              </w:rPr>
              <w:t xml:space="preserve">Tipo de registro: </w:t>
            </w:r>
            <w:r w:rsidRPr="00DE56FE">
              <w:rPr>
                <w:rStyle w:val="normaltextrun"/>
                <w:rFonts w:asciiTheme="minorHAnsi" w:hAnsiTheme="minorHAnsi" w:cstheme="minorHAnsi"/>
              </w:rPr>
              <w:t>Compromisso (Evento/curso)</w:t>
            </w:r>
            <w:r w:rsidRPr="00DE56FE">
              <w:rPr>
                <w:rStyle w:val="eop"/>
                <w:rFonts w:asciiTheme="minorHAnsi" w:hAnsiTheme="minorHAnsi" w:cstheme="minorHAnsi"/>
              </w:rPr>
              <w:t> </w:t>
            </w:r>
          </w:p>
          <w:p w14:paraId="38505E65" w14:textId="77777777" w:rsidR="004D6F2F" w:rsidRPr="00DE56FE" w:rsidRDefault="004D6F2F" w:rsidP="004D6F2F">
            <w:pPr>
              <w:pStyle w:val="paragraph"/>
              <w:spacing w:before="0" w:beforeAutospacing="0" w:after="0" w:afterAutospacing="0"/>
              <w:ind w:left="306"/>
              <w:jc w:val="both"/>
              <w:textAlignment w:val="baseline"/>
              <w:rPr>
                <w:rFonts w:asciiTheme="minorHAnsi" w:hAnsiTheme="minorHAnsi" w:cstheme="minorHAnsi"/>
              </w:rPr>
            </w:pPr>
          </w:p>
          <w:p w14:paraId="6D1A8E05" w14:textId="77777777" w:rsidR="004D6F2F" w:rsidRPr="00DE56FE" w:rsidRDefault="004D6F2F" w:rsidP="004D6F2F">
            <w:pPr>
              <w:pStyle w:val="paragraph"/>
              <w:numPr>
                <w:ilvl w:val="0"/>
                <w:numId w:val="24"/>
              </w:numPr>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Essa viagem não precisa ser registrada.  </w:t>
            </w:r>
            <w:r w:rsidRPr="00DE56FE">
              <w:rPr>
                <w:rStyle w:val="eop"/>
                <w:rFonts w:asciiTheme="minorHAnsi" w:hAnsiTheme="minorHAnsi" w:cstheme="minorHAnsi"/>
              </w:rPr>
              <w:t> </w:t>
            </w:r>
          </w:p>
          <w:p w14:paraId="2EC74888" w14:textId="77777777" w:rsidR="004D6F2F" w:rsidRPr="00DE56FE" w:rsidRDefault="004D6F2F" w:rsidP="004D6F2F">
            <w:pPr>
              <w:pStyle w:val="paragraph"/>
              <w:numPr>
                <w:ilvl w:val="0"/>
                <w:numId w:val="24"/>
              </w:numPr>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As despesas com a viagem (diárias e passagens) custeadas em sua totalidade por entes públicos, ou seja, por órgãos ou entidades de qualquer dos poderes da União, dos Estados, do Distrito Federal ou dos Municípios, organismo internacional ou governo estrangeiro, não precisam ser registradas no e-Agendas.   </w:t>
            </w:r>
            <w:r w:rsidRPr="00DE56FE">
              <w:rPr>
                <w:rStyle w:val="eop"/>
                <w:rFonts w:asciiTheme="minorHAnsi" w:hAnsiTheme="minorHAnsi" w:cstheme="minorHAnsi"/>
              </w:rPr>
              <w:t> </w:t>
            </w:r>
          </w:p>
          <w:p w14:paraId="2E3666D8" w14:textId="77777777" w:rsidR="004D6F2F" w:rsidRPr="00DE56FE" w:rsidRDefault="004D6F2F" w:rsidP="004D6F2F">
            <w:pPr>
              <w:pStyle w:val="paragraph"/>
              <w:numPr>
                <w:ilvl w:val="0"/>
                <w:numId w:val="24"/>
              </w:numPr>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Vale ressaltar que as viagens custeadas pelo próprio órgão/entidade já estão registradas no Sistema de Concessão de Diárias e Passagens (SCDP) e publicadas no Portal da Transparência (</w:t>
            </w:r>
            <w:hyperlink r:id="rId20" w:tgtFrame="_blank" w:history="1">
              <w:r w:rsidRPr="00DE56FE">
                <w:rPr>
                  <w:rStyle w:val="normaltextrun"/>
                  <w:rFonts w:asciiTheme="minorHAnsi" w:hAnsiTheme="minorHAnsi" w:cstheme="minorHAnsi"/>
                  <w:color w:val="0563C1"/>
                  <w:u w:val="single"/>
                </w:rPr>
                <w:t>https://portaltransparencia.gov.br/viagens</w:t>
              </w:r>
            </w:hyperlink>
            <w:r w:rsidRPr="00DE56FE">
              <w:rPr>
                <w:rStyle w:val="normaltextrun"/>
                <w:rFonts w:asciiTheme="minorHAnsi" w:hAnsiTheme="minorHAnsi" w:cstheme="minorHAnsi"/>
              </w:rPr>
              <w:t>).</w:t>
            </w:r>
            <w:r w:rsidRPr="00DE56FE">
              <w:rPr>
                <w:rStyle w:val="eop"/>
                <w:rFonts w:asciiTheme="minorHAnsi" w:hAnsiTheme="minorHAnsi" w:cstheme="minorHAnsi"/>
              </w:rPr>
              <w:t> </w:t>
            </w:r>
          </w:p>
          <w:p w14:paraId="78143359" w14:textId="77777777" w:rsidR="004D6F2F" w:rsidRPr="00DE56FE" w:rsidRDefault="004D6F2F" w:rsidP="004D6F2F">
            <w:pPr>
              <w:pStyle w:val="paragraph"/>
              <w:numPr>
                <w:ilvl w:val="0"/>
                <w:numId w:val="25"/>
              </w:numPr>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Conceito de “evento”: Art. 5º, inciso I, do  </w:t>
            </w:r>
            <w:hyperlink r:id="rId21" w:tgtFrame="_blank" w:history="1">
              <w:r w:rsidRPr="00DE56FE">
                <w:rPr>
                  <w:rStyle w:val="normaltextrun"/>
                  <w:rFonts w:asciiTheme="minorHAnsi" w:hAnsiTheme="minorHAnsi" w:cstheme="minorHAnsi"/>
                  <w:color w:val="0563C1"/>
                  <w:u w:val="single"/>
                </w:rPr>
                <w:t>Decreto nº 10.889/2021</w:t>
              </w:r>
            </w:hyperlink>
            <w:r w:rsidRPr="00DE56FE">
              <w:rPr>
                <w:rStyle w:val="normaltextrun"/>
                <w:rFonts w:asciiTheme="minorHAnsi" w:hAnsiTheme="minorHAnsi" w:cstheme="minorHAnsi"/>
              </w:rPr>
              <w:t>. </w:t>
            </w:r>
            <w:r w:rsidRPr="00DE56FE">
              <w:rPr>
                <w:rStyle w:val="eop"/>
                <w:rFonts w:asciiTheme="minorHAnsi" w:hAnsiTheme="minorHAnsi" w:cstheme="minorHAnsi"/>
              </w:rPr>
              <w:t> </w:t>
            </w:r>
          </w:p>
          <w:p w14:paraId="3A02D717" w14:textId="77777777" w:rsidR="004D6F2F" w:rsidRPr="00DE56FE" w:rsidRDefault="004D6F2F" w:rsidP="004D6F2F">
            <w:pPr>
              <w:pStyle w:val="paragraph"/>
              <w:numPr>
                <w:ilvl w:val="0"/>
                <w:numId w:val="25"/>
              </w:numPr>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 xml:space="preserve">Passo a passo - Registro e publicação de </w:t>
            </w:r>
            <w:r w:rsidRPr="00DE56FE">
              <w:rPr>
                <w:rStyle w:val="normaltextrun"/>
                <w:rFonts w:asciiTheme="minorHAnsi" w:hAnsiTheme="minorHAnsi" w:cstheme="minorHAnsi"/>
                <w:b/>
                <w:bCs/>
              </w:rPr>
              <w:t>evento</w:t>
            </w:r>
            <w:r w:rsidRPr="00DE56FE">
              <w:rPr>
                <w:rStyle w:val="normaltextrun"/>
                <w:rFonts w:asciiTheme="minorHAnsi" w:hAnsiTheme="minorHAnsi" w:cstheme="minorHAnsi"/>
              </w:rPr>
              <w:t xml:space="preserve">:  Capítulo 7.4 do </w:t>
            </w:r>
            <w:hyperlink r:id="rId22" w:tgtFrame="_blank" w:history="1">
              <w:r w:rsidRPr="00DE56FE">
                <w:rPr>
                  <w:rStyle w:val="normaltextrun"/>
                  <w:rFonts w:asciiTheme="minorHAnsi" w:hAnsiTheme="minorHAnsi" w:cstheme="minorHAnsi"/>
                  <w:color w:val="0563C1"/>
                  <w:u w:val="single"/>
                </w:rPr>
                <w:t>Manual do Sistema e-Agendas</w:t>
              </w:r>
            </w:hyperlink>
            <w:r w:rsidRPr="00DE56FE">
              <w:rPr>
                <w:rStyle w:val="eop"/>
                <w:rFonts w:asciiTheme="minorHAnsi" w:hAnsiTheme="minorHAnsi" w:cstheme="minorHAnsi"/>
              </w:rPr>
              <w:t> </w:t>
            </w:r>
          </w:p>
          <w:p w14:paraId="3140A6DD" w14:textId="77777777" w:rsidR="004D6F2F" w:rsidRDefault="004D6F2F" w:rsidP="00DE56FE">
            <w:pPr>
              <w:pStyle w:val="paragraph"/>
              <w:spacing w:before="0" w:beforeAutospacing="0" w:after="0" w:afterAutospacing="0"/>
              <w:textAlignment w:val="baseline"/>
              <w:rPr>
                <w:rStyle w:val="eop"/>
                <w:rFonts w:asciiTheme="minorHAnsi" w:hAnsiTheme="minorHAnsi" w:cstheme="minorHAnsi"/>
                <w:color w:val="000000"/>
              </w:rPr>
            </w:pPr>
          </w:p>
        </w:tc>
      </w:tr>
    </w:tbl>
    <w:p w14:paraId="3D58C8E8" w14:textId="37B663EA" w:rsidR="00DE56FE" w:rsidRPr="00DE56FE" w:rsidRDefault="00DE56FE" w:rsidP="00DE56FE">
      <w:pPr>
        <w:pStyle w:val="paragraph"/>
        <w:spacing w:before="0" w:beforeAutospacing="0" w:after="0" w:afterAutospacing="0"/>
        <w:textAlignment w:val="baseline"/>
        <w:rPr>
          <w:rFonts w:asciiTheme="minorHAnsi" w:hAnsiTheme="minorHAnsi" w:cstheme="minorHAnsi"/>
        </w:rPr>
      </w:pPr>
      <w:r w:rsidRPr="00DE56FE">
        <w:rPr>
          <w:rStyle w:val="eop"/>
          <w:rFonts w:asciiTheme="minorHAnsi" w:hAnsiTheme="minorHAnsi" w:cstheme="minorHAnsi"/>
          <w:color w:val="000000"/>
        </w:rPr>
        <w:lastRenderedPageBreak/>
        <w:t> </w:t>
      </w:r>
    </w:p>
    <w:p w14:paraId="4D355313" w14:textId="77777777" w:rsidR="004D6F2F" w:rsidRPr="00DE56FE" w:rsidRDefault="00DE56FE" w:rsidP="00DE56FE">
      <w:pPr>
        <w:pStyle w:val="paragraph"/>
        <w:spacing w:before="0" w:beforeAutospacing="0" w:after="0" w:afterAutospacing="0"/>
        <w:textAlignment w:val="baseline"/>
        <w:rPr>
          <w:rFonts w:asciiTheme="minorHAnsi" w:hAnsiTheme="minorHAnsi" w:cstheme="minorHAnsi"/>
        </w:rPr>
      </w:pPr>
      <w:r w:rsidRPr="00DE56FE">
        <w:rPr>
          <w:rStyle w:val="eop"/>
          <w:rFonts w:asciiTheme="minorHAnsi" w:hAnsiTheme="minorHAnsi" w:cstheme="minorHAnsi"/>
        </w:rPr>
        <w:t> </w:t>
      </w:r>
    </w:p>
    <w:tbl>
      <w:tblPr>
        <w:tblStyle w:val="Tabelacomgrade"/>
        <w:tblW w:w="0" w:type="auto"/>
        <w:tblLook w:val="04A0" w:firstRow="1" w:lastRow="0" w:firstColumn="1" w:lastColumn="0" w:noHBand="0" w:noVBand="1"/>
      </w:tblPr>
      <w:tblGrid>
        <w:gridCol w:w="9629"/>
      </w:tblGrid>
      <w:tr w:rsidR="004D6F2F" w14:paraId="3629674E" w14:textId="77777777" w:rsidTr="1FCBBF05">
        <w:tc>
          <w:tcPr>
            <w:tcW w:w="9629" w:type="dxa"/>
          </w:tcPr>
          <w:p w14:paraId="1699156D" w14:textId="17D275C4" w:rsidR="004D6F2F" w:rsidRPr="00DE56FE" w:rsidRDefault="004D6F2F" w:rsidP="004D6F2F">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b/>
                <w:bCs/>
                <w:color w:val="000000"/>
              </w:rPr>
              <w:br/>
            </w:r>
            <w:r w:rsidRPr="00DE56FE">
              <w:rPr>
                <w:rStyle w:val="normaltextrun"/>
                <w:rFonts w:asciiTheme="minorHAnsi" w:hAnsiTheme="minorHAnsi" w:cstheme="minorHAnsi"/>
                <w:b/>
                <w:bCs/>
                <w:color w:val="000000"/>
              </w:rPr>
              <w:t>Situação 6 </w:t>
            </w:r>
            <w:r w:rsidRPr="00DE56FE">
              <w:rPr>
                <w:rStyle w:val="eop"/>
                <w:rFonts w:asciiTheme="minorHAnsi" w:hAnsiTheme="minorHAnsi" w:cstheme="minorHAnsi"/>
                <w:color w:val="000000"/>
              </w:rPr>
              <w:t> </w:t>
            </w:r>
          </w:p>
          <w:p w14:paraId="09D7C6C6" w14:textId="30744AD4" w:rsidR="004D6F2F" w:rsidRPr="00DE56FE" w:rsidRDefault="004D6F2F" w:rsidP="1FCBBF05">
            <w:pPr>
              <w:pStyle w:val="paragraph"/>
              <w:spacing w:before="0" w:beforeAutospacing="0" w:after="0" w:afterAutospacing="0"/>
              <w:ind w:left="164"/>
              <w:jc w:val="both"/>
              <w:textAlignment w:val="baseline"/>
              <w:rPr>
                <w:rFonts w:asciiTheme="minorHAnsi" w:hAnsiTheme="minorHAnsi" w:cstheme="minorBidi"/>
              </w:rPr>
            </w:pPr>
            <w:r>
              <w:br/>
            </w:r>
            <w:r w:rsidRPr="1FCBBF05">
              <w:rPr>
                <w:rStyle w:val="normaltextrun"/>
                <w:rFonts w:asciiTheme="minorHAnsi" w:hAnsiTheme="minorHAnsi" w:cstheme="minorBidi"/>
                <w:color w:val="000000" w:themeColor="text1"/>
              </w:rPr>
              <w:t>O seu APO e o Ministro da Economia, Paulo Roberto Nunes Guedes, se encontrarão com o Economista Chefe da </w:t>
            </w:r>
            <w:proofErr w:type="spellStart"/>
            <w:r w:rsidRPr="1FCBBF05">
              <w:rPr>
                <w:rStyle w:val="normaltextrun"/>
                <w:rFonts w:asciiTheme="minorHAnsi" w:hAnsiTheme="minorHAnsi" w:cstheme="minorBidi"/>
                <w:i/>
                <w:iCs/>
                <w:color w:val="000000" w:themeColor="text1"/>
              </w:rPr>
              <w:t>Legacy</w:t>
            </w:r>
            <w:proofErr w:type="spellEnd"/>
            <w:r w:rsidRPr="1FCBBF05">
              <w:rPr>
                <w:rStyle w:val="normaltextrun"/>
                <w:rFonts w:asciiTheme="minorHAnsi" w:hAnsiTheme="minorHAnsi" w:cstheme="minorBidi"/>
                <w:i/>
                <w:iCs/>
                <w:color w:val="000000" w:themeColor="text1"/>
              </w:rPr>
              <w:t xml:space="preserve">, </w:t>
            </w:r>
            <w:r w:rsidRPr="1FCBBF05">
              <w:rPr>
                <w:rStyle w:val="normaltextrun"/>
                <w:rFonts w:asciiTheme="minorHAnsi" w:hAnsiTheme="minorHAnsi" w:cstheme="minorBidi"/>
                <w:color w:val="000000" w:themeColor="text1"/>
              </w:rPr>
              <w:t xml:space="preserve">Juliano Barbosa. O encontro acontecerá por meio da plataforma Teams, no dia 16/11, das 10h às 11h, tendo sido informado a você que o objetivo do encontro é debater as consequências da Lei Anticorrupção e a possibilidade </w:t>
            </w:r>
            <w:r w:rsidR="1CAE5BD5" w:rsidRPr="1FCBBF05">
              <w:rPr>
                <w:rStyle w:val="normaltextrun"/>
                <w:rFonts w:asciiTheme="minorHAnsi" w:hAnsiTheme="minorHAnsi" w:cstheme="minorBidi"/>
                <w:color w:val="000000" w:themeColor="text1"/>
              </w:rPr>
              <w:t>de o</w:t>
            </w:r>
            <w:r w:rsidRPr="1FCBBF05">
              <w:rPr>
                <w:rStyle w:val="normaltextrun"/>
                <w:rFonts w:asciiTheme="minorHAnsi" w:hAnsiTheme="minorHAnsi" w:cstheme="minorBidi"/>
                <w:color w:val="000000" w:themeColor="text1"/>
              </w:rPr>
              <w:t xml:space="preserve"> governo vir a adotar novos atos normativos.    </w:t>
            </w:r>
            <w:r w:rsidRPr="1FCBBF05">
              <w:rPr>
                <w:rStyle w:val="eop"/>
                <w:rFonts w:asciiTheme="minorHAnsi" w:hAnsiTheme="minorHAnsi" w:cstheme="minorBidi"/>
                <w:color w:val="000000" w:themeColor="text1"/>
              </w:rPr>
              <w:t> </w:t>
            </w:r>
          </w:p>
          <w:p w14:paraId="35F15B0B" w14:textId="77777777" w:rsidR="004D6F2F" w:rsidRPr="00DE56FE" w:rsidRDefault="004D6F2F" w:rsidP="004D6F2F">
            <w:pPr>
              <w:pStyle w:val="paragraph"/>
              <w:spacing w:before="0" w:beforeAutospacing="0" w:after="0" w:afterAutospacing="0"/>
              <w:ind w:left="164"/>
              <w:jc w:val="both"/>
              <w:textAlignment w:val="baseline"/>
              <w:rPr>
                <w:rFonts w:asciiTheme="minorHAnsi" w:hAnsiTheme="minorHAnsi" w:cstheme="minorHAnsi"/>
              </w:rPr>
            </w:pPr>
            <w:r w:rsidRPr="00DE56FE">
              <w:rPr>
                <w:rStyle w:val="normaltextrun"/>
                <w:rFonts w:asciiTheme="minorHAnsi" w:hAnsiTheme="minorHAnsi" w:cstheme="minorHAnsi"/>
                <w:color w:val="000000"/>
              </w:rPr>
              <w:t>  </w:t>
            </w:r>
            <w:r w:rsidRPr="00DE56FE">
              <w:rPr>
                <w:rStyle w:val="eop"/>
                <w:rFonts w:asciiTheme="minorHAnsi" w:hAnsiTheme="minorHAnsi" w:cstheme="minorHAnsi"/>
                <w:color w:val="000000"/>
              </w:rPr>
              <w:t> </w:t>
            </w:r>
          </w:p>
          <w:p w14:paraId="073E88EB" w14:textId="481F1460" w:rsidR="004D6F2F" w:rsidRPr="00DE56FE" w:rsidRDefault="004D6F2F" w:rsidP="1FCBBF05">
            <w:pPr>
              <w:pStyle w:val="paragraph"/>
              <w:spacing w:before="0" w:beforeAutospacing="0" w:after="0" w:afterAutospacing="0"/>
              <w:ind w:left="164"/>
              <w:jc w:val="both"/>
              <w:textAlignment w:val="baseline"/>
              <w:rPr>
                <w:rFonts w:asciiTheme="minorHAnsi" w:hAnsiTheme="minorHAnsi" w:cstheme="minorBidi"/>
              </w:rPr>
            </w:pPr>
            <w:r w:rsidRPr="1FCBBF05">
              <w:rPr>
                <w:rStyle w:val="normaltextrun"/>
                <w:rFonts w:asciiTheme="minorHAnsi" w:hAnsiTheme="minorHAnsi" w:cstheme="minorBidi"/>
                <w:color w:val="000000" w:themeColor="text1"/>
              </w:rPr>
              <w:t xml:space="preserve">O APO, </w:t>
            </w:r>
            <w:r w:rsidR="1D67A97B" w:rsidRPr="1FCBBF05">
              <w:rPr>
                <w:rStyle w:val="normaltextrun"/>
                <w:rFonts w:asciiTheme="minorHAnsi" w:hAnsiTheme="minorHAnsi" w:cstheme="minorBidi"/>
                <w:color w:val="000000" w:themeColor="text1"/>
              </w:rPr>
              <w:t>a</w:t>
            </w:r>
            <w:r w:rsidRPr="1FCBBF05">
              <w:rPr>
                <w:rStyle w:val="normaltextrun"/>
                <w:rFonts w:asciiTheme="minorHAnsi" w:hAnsiTheme="minorHAnsi" w:cstheme="minorBidi"/>
                <w:color w:val="000000" w:themeColor="text1"/>
              </w:rPr>
              <w:t xml:space="preserve"> pedido do Gabinete do Ministro, orientou o Assistente Técnico a solicitar à secretária do Sr. Juliano, via sistema, a complementação de mais informações (</w:t>
            </w:r>
            <w:r w:rsidRPr="1FCBBF05">
              <w:rPr>
                <w:rStyle w:val="normaltextrun"/>
                <w:rFonts w:asciiTheme="minorHAnsi" w:hAnsiTheme="minorHAnsi" w:cstheme="minorBidi"/>
                <w:i/>
                <w:iCs/>
                <w:color w:val="000000" w:themeColor="text1"/>
              </w:rPr>
              <w:t>ex.: detalhamento da pauta e participação de outras pessoas no encontro</w:t>
            </w:r>
            <w:r w:rsidRPr="1FCBBF05">
              <w:rPr>
                <w:rStyle w:val="normaltextrun"/>
                <w:rFonts w:asciiTheme="minorHAnsi" w:hAnsiTheme="minorHAnsi" w:cstheme="minorBidi"/>
                <w:color w:val="000000" w:themeColor="text1"/>
              </w:rPr>
              <w:t>) com vistas ao agendamento do compromisso no e-Agendas. </w:t>
            </w:r>
            <w:r w:rsidRPr="1FCBBF05">
              <w:rPr>
                <w:rStyle w:val="eop"/>
                <w:rFonts w:asciiTheme="minorHAnsi" w:hAnsiTheme="minorHAnsi" w:cstheme="minorBidi"/>
                <w:color w:val="000000" w:themeColor="text1"/>
              </w:rPr>
              <w:t> </w:t>
            </w:r>
            <w:r>
              <w:br/>
            </w:r>
          </w:p>
          <w:p w14:paraId="051763A2" w14:textId="77777777" w:rsidR="004D6F2F" w:rsidRPr="00DE56FE" w:rsidRDefault="004D6F2F" w:rsidP="004D6F2F">
            <w:pPr>
              <w:pStyle w:val="paragraph"/>
              <w:spacing w:before="0" w:beforeAutospacing="0" w:after="0" w:afterAutospacing="0"/>
              <w:ind w:left="164"/>
              <w:jc w:val="both"/>
              <w:textAlignment w:val="baseline"/>
              <w:rPr>
                <w:rFonts w:asciiTheme="minorHAnsi" w:hAnsiTheme="minorHAnsi" w:cstheme="minorHAnsi"/>
              </w:rPr>
            </w:pPr>
            <w:r w:rsidRPr="00DE56FE">
              <w:rPr>
                <w:rStyle w:val="normaltextrun"/>
                <w:rFonts w:asciiTheme="minorHAnsi" w:hAnsiTheme="minorHAnsi" w:cstheme="minorHAnsi"/>
                <w:b/>
                <w:bCs/>
                <w:color w:val="000000"/>
              </w:rPr>
              <w:t>DADOS FORNECIDOS:</w:t>
            </w:r>
            <w:r w:rsidRPr="00DE56FE">
              <w:rPr>
                <w:rStyle w:val="eop"/>
                <w:rFonts w:asciiTheme="minorHAnsi" w:hAnsiTheme="minorHAnsi" w:cstheme="minorHAnsi"/>
                <w:color w:val="000000"/>
              </w:rPr>
              <w:t> </w:t>
            </w:r>
          </w:p>
          <w:p w14:paraId="6D560388" w14:textId="77777777" w:rsidR="004D6F2F" w:rsidRPr="00DE56FE" w:rsidRDefault="004D6F2F" w:rsidP="004D6F2F">
            <w:pPr>
              <w:pStyle w:val="paragraph"/>
              <w:spacing w:before="0" w:beforeAutospacing="0" w:after="0" w:afterAutospacing="0"/>
              <w:ind w:left="164"/>
              <w:textAlignment w:val="baseline"/>
              <w:rPr>
                <w:rFonts w:asciiTheme="minorHAnsi" w:hAnsiTheme="minorHAnsi" w:cstheme="minorHAnsi"/>
              </w:rPr>
            </w:pPr>
            <w:r w:rsidRPr="00DE56FE">
              <w:rPr>
                <w:rStyle w:val="normaltextrun"/>
                <w:rFonts w:asciiTheme="minorHAnsi" w:hAnsiTheme="minorHAnsi" w:cstheme="minorHAnsi"/>
                <w:b/>
                <w:bCs/>
                <w:color w:val="000000"/>
              </w:rPr>
              <w:t>Janaina Ruas (Secretária do Juliano Barbosa): </w:t>
            </w:r>
            <w:r w:rsidRPr="00DE56FE">
              <w:rPr>
                <w:rStyle w:val="normaltextrun"/>
                <w:rFonts w:asciiTheme="minorHAnsi" w:hAnsiTheme="minorHAnsi" w:cstheme="minorHAnsi"/>
                <w:color w:val="000000"/>
              </w:rPr>
              <w:t>CPF: 915.906.900-79/ e-mail: </w:t>
            </w:r>
            <w:hyperlink r:id="rId23" w:tgtFrame="_blank" w:history="1">
              <w:r w:rsidRPr="00DE56FE">
                <w:rPr>
                  <w:rStyle w:val="normaltextrun"/>
                  <w:rFonts w:asciiTheme="minorHAnsi" w:hAnsiTheme="minorHAnsi" w:cstheme="minorHAnsi"/>
                  <w:color w:val="0563C1"/>
                  <w:u w:val="single"/>
                </w:rPr>
                <w:t>janaina.ruas@gmail.com</w:t>
              </w:r>
            </w:hyperlink>
            <w:r w:rsidRPr="00DE56FE">
              <w:rPr>
                <w:rStyle w:val="normaltextrun"/>
                <w:rFonts w:asciiTheme="minorHAnsi" w:hAnsiTheme="minorHAnsi" w:cstheme="minorHAnsi"/>
                <w:color w:val="000000"/>
              </w:rPr>
              <w:t>)</w:t>
            </w:r>
            <w:r w:rsidRPr="00DE56FE">
              <w:rPr>
                <w:rStyle w:val="scxw100902323"/>
                <w:rFonts w:asciiTheme="minorHAnsi" w:hAnsiTheme="minorHAnsi" w:cstheme="minorHAnsi"/>
                <w:color w:val="000000"/>
              </w:rPr>
              <w:t> </w:t>
            </w:r>
            <w:r w:rsidRPr="00DE56FE">
              <w:rPr>
                <w:rFonts w:asciiTheme="minorHAnsi" w:hAnsiTheme="minorHAnsi" w:cstheme="minorHAnsi"/>
                <w:color w:val="000000"/>
              </w:rPr>
              <w:br/>
            </w:r>
            <w:r w:rsidRPr="00DE56FE">
              <w:rPr>
                <w:rStyle w:val="normaltextrun"/>
                <w:rFonts w:asciiTheme="minorHAnsi" w:hAnsiTheme="minorHAnsi" w:cstheme="minorHAnsi"/>
                <w:b/>
                <w:bCs/>
                <w:color w:val="000000"/>
              </w:rPr>
              <w:t xml:space="preserve">Juliano Barbosa: </w:t>
            </w:r>
            <w:r w:rsidRPr="00DE56FE">
              <w:rPr>
                <w:rStyle w:val="normaltextrun"/>
                <w:rFonts w:asciiTheme="minorHAnsi" w:hAnsiTheme="minorHAnsi" w:cstheme="minorHAnsi"/>
                <w:color w:val="000000"/>
              </w:rPr>
              <w:t xml:space="preserve">CPF 245.969.490-34. </w:t>
            </w:r>
            <w:proofErr w:type="spellStart"/>
            <w:r w:rsidRPr="00DE56FE">
              <w:rPr>
                <w:rStyle w:val="normaltextrun"/>
                <w:rFonts w:asciiTheme="minorHAnsi" w:hAnsiTheme="minorHAnsi" w:cstheme="minorHAnsi"/>
                <w:color w:val="000000"/>
              </w:rPr>
              <w:t>Email</w:t>
            </w:r>
            <w:proofErr w:type="spellEnd"/>
            <w:r w:rsidRPr="00DE56FE">
              <w:rPr>
                <w:rStyle w:val="normaltextrun"/>
                <w:rFonts w:asciiTheme="minorHAnsi" w:hAnsiTheme="minorHAnsi" w:cstheme="minorHAnsi"/>
                <w:color w:val="000000"/>
              </w:rPr>
              <w:t xml:space="preserve">: </w:t>
            </w:r>
            <w:hyperlink r:id="rId24" w:tgtFrame="_blank" w:history="1">
              <w:r w:rsidRPr="00DE56FE">
                <w:rPr>
                  <w:rStyle w:val="normaltextrun"/>
                  <w:rFonts w:asciiTheme="minorHAnsi" w:hAnsiTheme="minorHAnsi" w:cstheme="minorHAnsi"/>
                  <w:color w:val="0563C1"/>
                  <w:u w:val="single"/>
                </w:rPr>
                <w:t>juliano.barbosa@gmail.com</w:t>
              </w:r>
            </w:hyperlink>
            <w:r w:rsidRPr="00DE56FE">
              <w:rPr>
                <w:rStyle w:val="scxw100902323"/>
                <w:rFonts w:asciiTheme="minorHAnsi" w:hAnsiTheme="minorHAnsi" w:cstheme="minorHAnsi"/>
                <w:color w:val="000000"/>
              </w:rPr>
              <w:t> </w:t>
            </w:r>
            <w:r w:rsidRPr="00DE56FE">
              <w:rPr>
                <w:rFonts w:asciiTheme="minorHAnsi" w:hAnsiTheme="minorHAnsi" w:cstheme="minorHAnsi"/>
                <w:color w:val="000000"/>
              </w:rPr>
              <w:br/>
            </w:r>
            <w:r w:rsidRPr="00DE56FE">
              <w:rPr>
                <w:rStyle w:val="normaltextrun"/>
                <w:rFonts w:asciiTheme="minorHAnsi" w:hAnsiTheme="minorHAnsi" w:cstheme="minorHAnsi"/>
                <w:b/>
                <w:bCs/>
                <w:color w:val="000000"/>
              </w:rPr>
              <w:t xml:space="preserve">Empresa </w:t>
            </w:r>
            <w:proofErr w:type="spellStart"/>
            <w:proofErr w:type="gramStart"/>
            <w:r w:rsidRPr="00DE56FE">
              <w:rPr>
                <w:rStyle w:val="normaltextrun"/>
                <w:rFonts w:asciiTheme="minorHAnsi" w:hAnsiTheme="minorHAnsi" w:cstheme="minorHAnsi"/>
                <w:b/>
                <w:bCs/>
                <w:color w:val="000000"/>
              </w:rPr>
              <w:t>Legacy</w:t>
            </w:r>
            <w:proofErr w:type="spellEnd"/>
            <w:r w:rsidRPr="00DE56FE">
              <w:rPr>
                <w:rStyle w:val="normaltextrun"/>
                <w:rFonts w:asciiTheme="minorHAnsi" w:hAnsiTheme="minorHAnsi" w:cstheme="minorHAnsi"/>
                <w:b/>
                <w:bCs/>
                <w:color w:val="000000"/>
              </w:rPr>
              <w:t xml:space="preserve"> :</w:t>
            </w:r>
            <w:proofErr w:type="gramEnd"/>
            <w:r w:rsidRPr="00DE56FE">
              <w:rPr>
                <w:rStyle w:val="normaltextrun"/>
                <w:rFonts w:asciiTheme="minorHAnsi" w:hAnsiTheme="minorHAnsi" w:cstheme="minorHAnsi"/>
                <w:b/>
                <w:bCs/>
                <w:color w:val="000000"/>
              </w:rPr>
              <w:t xml:space="preserve"> </w:t>
            </w:r>
            <w:r w:rsidRPr="00DE56FE">
              <w:rPr>
                <w:rStyle w:val="normaltextrun"/>
                <w:rFonts w:asciiTheme="minorHAnsi" w:hAnsiTheme="minorHAnsi" w:cstheme="minorHAnsi"/>
                <w:color w:val="000000"/>
              </w:rPr>
              <w:t>CNPJ nº 22.026.641/0001-58</w:t>
            </w:r>
            <w:r w:rsidRPr="00DE56FE">
              <w:rPr>
                <w:rStyle w:val="eop"/>
                <w:rFonts w:asciiTheme="minorHAnsi" w:hAnsiTheme="minorHAnsi" w:cstheme="minorHAnsi"/>
                <w:color w:val="000000"/>
              </w:rPr>
              <w:t> </w:t>
            </w:r>
          </w:p>
          <w:p w14:paraId="4D04CCBC" w14:textId="58A7C83F" w:rsidR="004D6F2F" w:rsidRPr="00DE56FE" w:rsidRDefault="004D6F2F" w:rsidP="004D6F2F">
            <w:pPr>
              <w:pStyle w:val="paragraph"/>
              <w:spacing w:before="0" w:beforeAutospacing="0" w:after="0" w:afterAutospacing="0"/>
              <w:ind w:left="164"/>
              <w:textAlignment w:val="baseline"/>
              <w:rPr>
                <w:rFonts w:asciiTheme="minorHAnsi" w:hAnsiTheme="minorHAnsi" w:cstheme="minorHAnsi"/>
              </w:rPr>
            </w:pPr>
            <w:r>
              <w:rPr>
                <w:rFonts w:asciiTheme="minorHAnsi" w:hAnsiTheme="minorHAnsi" w:cstheme="minorHAnsi"/>
              </w:rPr>
              <w:br/>
            </w:r>
            <w:r w:rsidRPr="00DE56FE">
              <w:rPr>
                <w:rStyle w:val="normaltextrun"/>
                <w:rFonts w:asciiTheme="minorHAnsi" w:hAnsiTheme="minorHAnsi" w:cstheme="minorHAnsi"/>
              </w:rPr>
              <w:t>........................................................................................................................................................</w:t>
            </w:r>
            <w:r w:rsidRPr="00DE56FE">
              <w:rPr>
                <w:rFonts w:asciiTheme="minorHAnsi" w:hAnsiTheme="minorHAnsi" w:cstheme="minorHAnsi"/>
              </w:rPr>
              <w:t xml:space="preserve"> </w:t>
            </w:r>
            <w:r w:rsidRPr="00DE56FE">
              <w:rPr>
                <w:rFonts w:asciiTheme="minorHAnsi" w:hAnsiTheme="minorHAnsi" w:cstheme="minorHAnsi"/>
              </w:rPr>
              <w:br/>
            </w:r>
            <w:r w:rsidRPr="00DE56FE">
              <w:rPr>
                <w:rStyle w:val="scxw100902323"/>
                <w:rFonts w:asciiTheme="minorHAnsi" w:hAnsiTheme="minorHAnsi" w:cstheme="minorHAnsi"/>
              </w:rPr>
              <w:t> </w:t>
            </w:r>
            <w:r w:rsidRPr="00DE56FE">
              <w:rPr>
                <w:rFonts w:asciiTheme="minorHAnsi" w:hAnsiTheme="minorHAnsi" w:cstheme="minorHAnsi"/>
              </w:rPr>
              <w:br/>
            </w:r>
            <w:r w:rsidRPr="00DE56FE">
              <w:rPr>
                <w:rStyle w:val="normaltextrun"/>
                <w:rFonts w:asciiTheme="minorHAnsi" w:hAnsiTheme="minorHAnsi" w:cstheme="minorHAnsi"/>
                <w:b/>
                <w:bCs/>
                <w:i/>
                <w:iCs/>
              </w:rPr>
              <w:t xml:space="preserve">Situação 6 – Comentários </w:t>
            </w:r>
          </w:p>
          <w:p w14:paraId="4C2F1C71" w14:textId="69F775FE" w:rsidR="004D6F2F" w:rsidRPr="00DE56FE" w:rsidRDefault="004D6F2F" w:rsidP="004D6F2F">
            <w:pPr>
              <w:pStyle w:val="paragraph"/>
              <w:spacing w:before="0" w:beforeAutospacing="0" w:after="0" w:afterAutospacing="0"/>
              <w:ind w:left="164"/>
              <w:textAlignment w:val="baseline"/>
              <w:rPr>
                <w:rFonts w:asciiTheme="minorHAnsi" w:hAnsiTheme="minorHAnsi" w:cstheme="minorHAnsi"/>
              </w:rPr>
            </w:pPr>
            <w:r>
              <w:rPr>
                <w:rStyle w:val="normaltextrun"/>
                <w:rFonts w:asciiTheme="minorHAnsi" w:hAnsiTheme="minorHAnsi" w:cstheme="minorHAnsi"/>
              </w:rPr>
              <w:br/>
            </w:r>
            <w:r w:rsidRPr="00DE56FE">
              <w:rPr>
                <w:rStyle w:val="normaltextrun"/>
                <w:rFonts w:asciiTheme="minorHAnsi" w:hAnsiTheme="minorHAnsi" w:cstheme="minorHAnsi"/>
              </w:rPr>
              <w:t>Tipo de registro: Compromisso (Audiência)</w:t>
            </w:r>
            <w:r w:rsidRPr="00DE56FE">
              <w:rPr>
                <w:rStyle w:val="eop"/>
                <w:rFonts w:asciiTheme="minorHAnsi" w:hAnsiTheme="minorHAnsi" w:cstheme="minorHAnsi"/>
              </w:rPr>
              <w:t> </w:t>
            </w:r>
          </w:p>
          <w:p w14:paraId="4662F437" w14:textId="77777777" w:rsidR="004D6F2F" w:rsidRPr="00DE56FE" w:rsidRDefault="004D6F2F" w:rsidP="004D6F2F">
            <w:pPr>
              <w:pStyle w:val="paragraph"/>
              <w:numPr>
                <w:ilvl w:val="0"/>
                <w:numId w:val="26"/>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Na situação apresentada há a participação de um agente privado que está representando seus interesses privados, uma vez que o objeto da reunião é “influenciar ato normativo”.  Por essas razões, o Sistema encaminhará o usuário para o formulário de audiência.  </w:t>
            </w:r>
            <w:r w:rsidRPr="00DE56FE">
              <w:rPr>
                <w:rStyle w:val="eop"/>
                <w:rFonts w:asciiTheme="minorHAnsi" w:hAnsiTheme="minorHAnsi" w:cstheme="minorHAnsi"/>
              </w:rPr>
              <w:t> </w:t>
            </w:r>
          </w:p>
          <w:p w14:paraId="5D3FC1AA" w14:textId="77777777" w:rsidR="004D6F2F" w:rsidRPr="00DE56FE" w:rsidRDefault="004D6F2F" w:rsidP="004D6F2F">
            <w:pPr>
              <w:pStyle w:val="paragraph"/>
              <w:numPr>
                <w:ilvl w:val="0"/>
                <w:numId w:val="26"/>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Vale destacar que é possível que haja participação de agentes privados e o compromisso não seja considerado uma audiência. Para ser audiência é necessário que o objetivo do encontro seja influenciar processo decisório relacionado nas alíneas “a” a “d” do inciso III, art. 5º do Decreto nº 10.889/2021. </w:t>
            </w:r>
            <w:r w:rsidRPr="00DE56FE">
              <w:rPr>
                <w:rStyle w:val="eop"/>
                <w:rFonts w:asciiTheme="minorHAnsi" w:hAnsiTheme="minorHAnsi" w:cstheme="minorHAnsi"/>
              </w:rPr>
              <w:t> </w:t>
            </w:r>
          </w:p>
          <w:p w14:paraId="71F56EDF" w14:textId="77777777" w:rsidR="004D6F2F" w:rsidRPr="00DE56FE" w:rsidRDefault="004D6F2F" w:rsidP="004D6F2F">
            <w:pPr>
              <w:pStyle w:val="paragraph"/>
              <w:numPr>
                <w:ilvl w:val="0"/>
                <w:numId w:val="26"/>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i/>
                <w:iCs/>
              </w:rPr>
              <w:t>“Art. 5º (...) III - representação privada de interesses -  como a interação entre o agente privado e o agente público com o objetivo de influenciar o processo decisório da Administração Pública federal, de acordo com interesse privado próprio ou de terceiros, individual, coletivo ou difuso, no âmbito: a) formulação, implementação ou avaliação de estratégia de governo ou de política pública ou atividades a elas correlatas; b) edição, revogação ou alteração de ato normativo; c) planejamento de licitações e contratos; e d) edição, alteração ou revogação de ato administrativo.”</w:t>
            </w:r>
            <w:r w:rsidRPr="00DE56FE">
              <w:rPr>
                <w:rStyle w:val="normaltextrun"/>
                <w:rFonts w:asciiTheme="minorHAnsi" w:hAnsiTheme="minorHAnsi" w:cstheme="minorHAnsi"/>
              </w:rPr>
              <w:t xml:space="preserve"> Decreto nº 10.889/2021.</w:t>
            </w:r>
            <w:r w:rsidRPr="00DE56FE">
              <w:rPr>
                <w:rStyle w:val="eop"/>
                <w:rFonts w:asciiTheme="minorHAnsi" w:hAnsiTheme="minorHAnsi" w:cstheme="minorHAnsi"/>
              </w:rPr>
              <w:t> </w:t>
            </w:r>
          </w:p>
          <w:p w14:paraId="6FAB523A" w14:textId="77777777" w:rsidR="004D6F2F" w:rsidRPr="00DE56FE" w:rsidRDefault="004D6F2F" w:rsidP="004D6F2F">
            <w:pPr>
              <w:pStyle w:val="paragraph"/>
              <w:numPr>
                <w:ilvl w:val="0"/>
                <w:numId w:val="26"/>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 xml:space="preserve">A “representação privada de interesses” é conhecida normalmente como a atividade de lobby. Mas é importante ressaltar que as pessoas que buscam os órgãos/entidades públicos para representar interesse privado nem sempre se reconhecem como “lobistas”, por não serem profissionais dedicados a essa atividade, mas sim representantes de instituições privadas que atuam, entre outros, na defesa de seus interesses. Frisa-se, contudo, que a abrangência do </w:t>
            </w:r>
            <w:r w:rsidRPr="00DE56FE">
              <w:rPr>
                <w:rStyle w:val="normaltextrun"/>
                <w:rFonts w:asciiTheme="minorHAnsi" w:hAnsiTheme="minorHAnsi" w:cstheme="minorHAnsi"/>
              </w:rPr>
              <w:lastRenderedPageBreak/>
              <w:t>conceito de “representante privado de interesses” estabelecida no Decreto nº 10.889/2021 inclui tanto os profissionais de “lobby” quanto aqueles que representam interesses privados de forma esporádica ou circunstancial. </w:t>
            </w:r>
            <w:r w:rsidRPr="00DE56FE">
              <w:rPr>
                <w:rStyle w:val="eop"/>
                <w:rFonts w:asciiTheme="minorHAnsi" w:hAnsiTheme="minorHAnsi" w:cstheme="minorHAnsi"/>
              </w:rPr>
              <w:t> </w:t>
            </w:r>
          </w:p>
          <w:p w14:paraId="1A7E6698" w14:textId="77777777" w:rsidR="004D6F2F" w:rsidRPr="00DE56FE" w:rsidRDefault="004D6F2F" w:rsidP="004D6F2F">
            <w:pPr>
              <w:pStyle w:val="paragraph"/>
              <w:numPr>
                <w:ilvl w:val="0"/>
                <w:numId w:val="27"/>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Os profissionais de “lobby” no Brasil foram inseridos no Código Brasileiro de Ocupações – CBO como RIG – Profissional de Relações Institucionais e Governamentais. </w:t>
            </w:r>
            <w:r w:rsidRPr="00DE56FE">
              <w:rPr>
                <w:rStyle w:val="eop"/>
                <w:rFonts w:asciiTheme="minorHAnsi" w:hAnsiTheme="minorHAnsi" w:cstheme="minorHAnsi"/>
              </w:rPr>
              <w:t> </w:t>
            </w:r>
          </w:p>
          <w:p w14:paraId="7E32A1DE" w14:textId="77777777" w:rsidR="004D6F2F" w:rsidRPr="00DE56FE" w:rsidRDefault="004D6F2F" w:rsidP="004D6F2F">
            <w:pPr>
              <w:pStyle w:val="paragraph"/>
              <w:numPr>
                <w:ilvl w:val="0"/>
                <w:numId w:val="27"/>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Todos os participantes devem ser registrados, sejam agentes públicos ou privados.</w:t>
            </w:r>
            <w:r w:rsidRPr="00DE56FE">
              <w:rPr>
                <w:rStyle w:val="eop"/>
                <w:rFonts w:asciiTheme="minorHAnsi" w:hAnsiTheme="minorHAnsi" w:cstheme="minorHAnsi"/>
              </w:rPr>
              <w:t> </w:t>
            </w:r>
          </w:p>
          <w:p w14:paraId="3A53E135" w14:textId="77777777" w:rsidR="004D6F2F" w:rsidRDefault="004D6F2F" w:rsidP="004D6F2F">
            <w:pPr>
              <w:pStyle w:val="paragraph"/>
              <w:numPr>
                <w:ilvl w:val="0"/>
                <w:numId w:val="27"/>
              </w:numPr>
              <w:spacing w:before="0" w:beforeAutospacing="0" w:after="0" w:afterAutospacing="0"/>
              <w:ind w:left="164" w:firstLine="0"/>
              <w:jc w:val="both"/>
              <w:textAlignment w:val="baseline"/>
              <w:rPr>
                <w:rStyle w:val="eop"/>
                <w:rFonts w:asciiTheme="minorHAnsi" w:hAnsiTheme="minorHAnsi" w:cstheme="minorHAnsi"/>
              </w:rPr>
            </w:pPr>
            <w:r w:rsidRPr="00DE56FE">
              <w:rPr>
                <w:rStyle w:val="normaltextrun"/>
                <w:rFonts w:asciiTheme="minorHAnsi" w:hAnsiTheme="minorHAnsi" w:cstheme="minorHAnsi"/>
              </w:rPr>
              <w:t xml:space="preserve">O registro dos participantes privados, assim como do detalhamento da pauta, pode ser feito pelo APO, pelo Gestor de Agenda ou pelo Assistente Técnico do APO, ou pelo próprio representante privado de interesses. Na situação em questão, o Gabinete do Ministro orientou </w:t>
            </w:r>
            <w:r>
              <w:rPr>
                <w:rStyle w:val="normaltextrun"/>
                <w:rFonts w:asciiTheme="minorHAnsi" w:hAnsiTheme="minorHAnsi" w:cstheme="minorHAnsi"/>
              </w:rPr>
              <w:t>a</w:t>
            </w:r>
            <w:r>
              <w:rPr>
                <w:rStyle w:val="normaltextrun"/>
              </w:rPr>
              <w:t>o</w:t>
            </w:r>
            <w:r w:rsidRPr="00DE56FE">
              <w:rPr>
                <w:rStyle w:val="normaltextrun"/>
                <w:rFonts w:asciiTheme="minorHAnsi" w:hAnsiTheme="minorHAnsi" w:cstheme="minorHAnsi"/>
              </w:rPr>
              <w:t xml:space="preserve"> AT a solicitar o preenchimento de tais informações à secretária de um dos representantes privados de interesses.   </w:t>
            </w:r>
            <w:r w:rsidRPr="00DE56FE">
              <w:rPr>
                <w:rStyle w:val="eop"/>
                <w:rFonts w:asciiTheme="minorHAnsi" w:hAnsiTheme="minorHAnsi" w:cstheme="minorHAnsi"/>
              </w:rPr>
              <w:t> </w:t>
            </w:r>
          </w:p>
          <w:p w14:paraId="2B7FE5BB" w14:textId="1F5A3AFB" w:rsidR="004D6F2F" w:rsidRPr="00DE56FE" w:rsidRDefault="20DDA19D" w:rsidP="1FCBBF05">
            <w:pPr>
              <w:pStyle w:val="paragraph"/>
              <w:numPr>
                <w:ilvl w:val="0"/>
                <w:numId w:val="28"/>
              </w:numPr>
              <w:spacing w:before="0" w:beforeAutospacing="0" w:after="0" w:afterAutospacing="0"/>
              <w:ind w:left="164" w:firstLine="0"/>
              <w:jc w:val="both"/>
              <w:textAlignment w:val="baseline"/>
              <w:rPr>
                <w:rFonts w:asciiTheme="minorHAnsi" w:eastAsiaTheme="minorEastAsia" w:hAnsiTheme="minorHAnsi" w:cstheme="minorBidi"/>
              </w:rPr>
            </w:pPr>
            <w:r w:rsidRPr="1FCBBF05">
              <w:rPr>
                <w:rStyle w:val="normaltextrun"/>
                <w:rFonts w:asciiTheme="minorHAnsi" w:hAnsiTheme="minorHAnsi" w:cstheme="minorBidi"/>
              </w:rPr>
              <w:t>O AT</w:t>
            </w:r>
            <w:r w:rsidR="004D6F2F" w:rsidRPr="1FCBBF05">
              <w:rPr>
                <w:rStyle w:val="normaltextrun"/>
                <w:rFonts w:asciiTheme="minorHAnsi" w:hAnsiTheme="minorHAnsi" w:cstheme="minorBidi"/>
              </w:rPr>
              <w:t xml:space="preserve"> precisará registrar a quem será encaminhado o formulário para preenchimento. Como o Gabinete orientou a repassar o formulário para a secretária do </w:t>
            </w:r>
            <w:r w:rsidRPr="1FCBBF05">
              <w:rPr>
                <w:rStyle w:val="normaltextrun"/>
                <w:rFonts w:asciiTheme="minorHAnsi" w:hAnsiTheme="minorHAnsi" w:cstheme="minorBidi"/>
              </w:rPr>
              <w:t xml:space="preserve">Juliano Barbosa, </w:t>
            </w:r>
            <w:r w:rsidR="004D6F2F" w:rsidRPr="1FCBBF05">
              <w:rPr>
                <w:rStyle w:val="normaltextrun"/>
                <w:rFonts w:asciiTheme="minorHAnsi" w:hAnsiTheme="minorHAnsi" w:cstheme="minorBidi"/>
              </w:rPr>
              <w:t xml:space="preserve">é ela quem deve ser registrada. Observe que ao preencher as informações da pessoa responsável por preencher </w:t>
            </w:r>
            <w:r w:rsidRPr="1FCBBF05">
              <w:rPr>
                <w:rStyle w:val="normaltextrun"/>
                <w:rFonts w:asciiTheme="minorHAnsi" w:hAnsiTheme="minorHAnsi" w:cstheme="minorBidi"/>
              </w:rPr>
              <w:t xml:space="preserve">a </w:t>
            </w:r>
            <w:r w:rsidR="004D6F2F" w:rsidRPr="1FCBBF05">
              <w:rPr>
                <w:rStyle w:val="normaltextrun"/>
                <w:rFonts w:asciiTheme="minorHAnsi" w:hAnsiTheme="minorHAnsi" w:cstheme="minorBidi"/>
              </w:rPr>
              <w:t>pauta detalhada e demais participantes privados o Sistema pergunta se o responsável participará da reunião. Como na situação apresentada o responsável é a secretária, presume-se que ela não participará da reunião.  </w:t>
            </w:r>
          </w:p>
          <w:p w14:paraId="649CF486" w14:textId="77777777" w:rsidR="004D6F2F" w:rsidRPr="00DE56FE" w:rsidRDefault="004D6F2F" w:rsidP="004D6F2F">
            <w:pPr>
              <w:pStyle w:val="paragraph"/>
              <w:numPr>
                <w:ilvl w:val="0"/>
                <w:numId w:val="28"/>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O formulário de audiência ficará indisponível até que o privado registre as informações e as submeta ao APO/Gestor/AT para conferência e publicação. A submissão das informações pelo privado será notificada ao APO/Gestor/AT por e-mail. </w:t>
            </w:r>
            <w:r w:rsidRPr="00DE56FE">
              <w:rPr>
                <w:rStyle w:val="eop"/>
                <w:rFonts w:asciiTheme="minorHAnsi" w:hAnsiTheme="minorHAnsi" w:cstheme="minorHAnsi"/>
              </w:rPr>
              <w:t> </w:t>
            </w:r>
          </w:p>
          <w:p w14:paraId="745D9E5B" w14:textId="77777777" w:rsidR="004D6F2F" w:rsidRPr="00DE56FE" w:rsidRDefault="004D6F2F" w:rsidP="004D6F2F">
            <w:pPr>
              <w:pStyle w:val="paragraph"/>
              <w:numPr>
                <w:ilvl w:val="0"/>
                <w:numId w:val="28"/>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No ambiente de treinamento os e-mails de aviso não estão funcionando. Então a simulação precisa ser combinada.</w:t>
            </w:r>
            <w:r w:rsidRPr="00DE56FE">
              <w:rPr>
                <w:rStyle w:val="eop"/>
                <w:rFonts w:asciiTheme="minorHAnsi" w:hAnsiTheme="minorHAnsi" w:cstheme="minorHAnsi"/>
              </w:rPr>
              <w:t> </w:t>
            </w:r>
          </w:p>
          <w:p w14:paraId="4690F58E" w14:textId="77777777" w:rsidR="004D6F2F" w:rsidRPr="00DE56FE" w:rsidRDefault="004D6F2F" w:rsidP="1FCBBF05">
            <w:pPr>
              <w:pStyle w:val="paragraph"/>
              <w:numPr>
                <w:ilvl w:val="0"/>
                <w:numId w:val="28"/>
              </w:numPr>
              <w:spacing w:before="0" w:beforeAutospacing="0" w:after="0" w:afterAutospacing="0"/>
              <w:ind w:left="164" w:firstLine="0"/>
              <w:jc w:val="both"/>
              <w:textAlignment w:val="baseline"/>
              <w:rPr>
                <w:rFonts w:asciiTheme="minorHAnsi" w:eastAsiaTheme="minorEastAsia" w:hAnsiTheme="minorHAnsi" w:cstheme="minorBidi"/>
              </w:rPr>
            </w:pPr>
            <w:r w:rsidRPr="1FCBBF05">
              <w:rPr>
                <w:rStyle w:val="normaltextrun"/>
                <w:rFonts w:asciiTheme="minorHAnsi" w:hAnsiTheme="minorHAnsi" w:cstheme="minorBidi"/>
              </w:rPr>
              <w:t>É necessário que o usuário cadastrado como secretária acesse o Sistema com o CPF próprio para que possa preencher as informações do formulário de audiência. Só então o APO/Gestor/AT poderá avaliar as informações inseridas para, então, decidir publicá-las ou editá-las antes da publicação.  </w:t>
            </w:r>
          </w:p>
          <w:p w14:paraId="42292306" w14:textId="42299908" w:rsidR="004D6F2F" w:rsidRPr="00DE56FE" w:rsidRDefault="004D6F2F" w:rsidP="1FCBBF05">
            <w:pPr>
              <w:pStyle w:val="paragraph"/>
              <w:numPr>
                <w:ilvl w:val="0"/>
                <w:numId w:val="28"/>
              </w:numPr>
              <w:spacing w:before="0" w:beforeAutospacing="0" w:after="0" w:afterAutospacing="0"/>
              <w:ind w:left="164" w:firstLine="0"/>
              <w:jc w:val="both"/>
              <w:textAlignment w:val="baseline"/>
              <w:rPr>
                <w:rFonts w:asciiTheme="minorHAnsi" w:hAnsiTheme="minorHAnsi" w:cstheme="minorBidi"/>
              </w:rPr>
            </w:pPr>
            <w:r w:rsidRPr="1FCBBF05">
              <w:rPr>
                <w:rStyle w:val="normaltextrun"/>
                <w:rFonts w:asciiTheme="minorHAnsi" w:hAnsiTheme="minorHAnsi" w:cstheme="minorBidi"/>
              </w:rPr>
              <w:t xml:space="preserve">No ambiente de produção do Sistema e-Agendas, a secretária do </w:t>
            </w:r>
            <w:r w:rsidR="20DDA19D" w:rsidRPr="1FCBBF05">
              <w:rPr>
                <w:rStyle w:val="normaltextrun"/>
                <w:rFonts w:asciiTheme="minorHAnsi" w:hAnsiTheme="minorHAnsi" w:cstheme="minorBidi"/>
              </w:rPr>
              <w:t xml:space="preserve">Juliano Barbosa </w:t>
            </w:r>
            <w:r w:rsidRPr="1FCBBF05">
              <w:rPr>
                <w:rStyle w:val="normaltextrun"/>
                <w:rFonts w:asciiTheme="minorHAnsi" w:hAnsiTheme="minorHAnsi" w:cstheme="minorBidi"/>
              </w:rPr>
              <w:t>será notificada por e-mail sobre a disponibilização do formulário a ser preenchido. No ambiente de treinamento, contudo, os e-mails de aviso não estão funcionando. </w:t>
            </w:r>
            <w:r w:rsidRPr="1FCBBF05">
              <w:rPr>
                <w:rStyle w:val="eop"/>
                <w:rFonts w:asciiTheme="minorHAnsi" w:hAnsiTheme="minorHAnsi" w:cstheme="minorBidi"/>
              </w:rPr>
              <w:t> </w:t>
            </w:r>
          </w:p>
          <w:p w14:paraId="3F31803C" w14:textId="77777777" w:rsidR="004D6F2F" w:rsidRPr="00DE56FE" w:rsidRDefault="004D6F2F" w:rsidP="004D6F2F">
            <w:pPr>
              <w:pStyle w:val="paragraph"/>
              <w:numPr>
                <w:ilvl w:val="0"/>
                <w:numId w:val="29"/>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Ainda que o representante privado de interesses preencha as informações pertinentes no formulário de audiência, a responsabilidade pelo conteúdo publicado é do APO. Por isso, o APO deve alterar informações errôneas ou complementar informações que não foram inseridas pelo representante privado de interesses, de acordo com art. 13 do Decreto nº 10.889/2021. </w:t>
            </w:r>
            <w:r w:rsidRPr="00DE56FE">
              <w:rPr>
                <w:rStyle w:val="eop"/>
                <w:rFonts w:asciiTheme="minorHAnsi" w:hAnsiTheme="minorHAnsi" w:cstheme="minorHAnsi"/>
              </w:rPr>
              <w:t> </w:t>
            </w:r>
          </w:p>
          <w:p w14:paraId="69115C94" w14:textId="77777777" w:rsidR="004D6F2F" w:rsidRPr="00DE56FE" w:rsidRDefault="004D6F2F" w:rsidP="004D6F2F">
            <w:pPr>
              <w:pStyle w:val="paragraph"/>
              <w:numPr>
                <w:ilvl w:val="0"/>
                <w:numId w:val="29"/>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No caso de correções a serem feitas na publicação, o APO/AT tem até dias 7 dias corridos para publicá-las, de acordo com o art. 12 do Decreto nº 10.889/2021. </w:t>
            </w:r>
            <w:r w:rsidRPr="00DE56FE">
              <w:rPr>
                <w:rStyle w:val="eop"/>
                <w:rFonts w:asciiTheme="minorHAnsi" w:hAnsiTheme="minorHAnsi" w:cstheme="minorHAnsi"/>
              </w:rPr>
              <w:t> </w:t>
            </w:r>
          </w:p>
          <w:p w14:paraId="5A19915A" w14:textId="28E53B54" w:rsidR="004D6F2F" w:rsidRPr="00DE56FE" w:rsidRDefault="004D6F2F" w:rsidP="1FCBBF05">
            <w:pPr>
              <w:pStyle w:val="paragraph"/>
              <w:numPr>
                <w:ilvl w:val="0"/>
                <w:numId w:val="29"/>
              </w:numPr>
              <w:spacing w:before="0" w:beforeAutospacing="0" w:after="0" w:afterAutospacing="0"/>
              <w:ind w:left="164" w:firstLine="0"/>
              <w:jc w:val="both"/>
              <w:textAlignment w:val="baseline"/>
              <w:rPr>
                <w:rFonts w:asciiTheme="minorHAnsi" w:hAnsiTheme="minorHAnsi" w:cstheme="minorBidi"/>
              </w:rPr>
            </w:pPr>
            <w:r w:rsidRPr="1FCBBF05">
              <w:rPr>
                <w:rStyle w:val="normaltextrun"/>
                <w:rFonts w:asciiTheme="minorHAnsi" w:hAnsiTheme="minorHAnsi" w:cstheme="minorBidi"/>
              </w:rPr>
              <w:t xml:space="preserve">O sistema permite o compartilhamento dos formulários de </w:t>
            </w:r>
            <w:r w:rsidR="27443801" w:rsidRPr="1FCBBF05">
              <w:rPr>
                <w:rStyle w:val="normaltextrun"/>
                <w:rFonts w:asciiTheme="minorHAnsi" w:hAnsiTheme="minorHAnsi" w:cstheme="minorBidi"/>
              </w:rPr>
              <w:t>audiência</w:t>
            </w:r>
            <w:r w:rsidRPr="1FCBBF05">
              <w:rPr>
                <w:rStyle w:val="normaltextrun"/>
                <w:rFonts w:asciiTheme="minorHAnsi" w:hAnsiTheme="minorHAnsi" w:cstheme="minorBidi"/>
              </w:rPr>
              <w:t xml:space="preserve"> e de reunião entre Agentes Públicos Obrigados que participam do mesmo compromisso. Os demais </w:t>
            </w:r>
            <w:proofErr w:type="spellStart"/>
            <w:proofErr w:type="gramStart"/>
            <w:r w:rsidRPr="1FCBBF05">
              <w:rPr>
                <w:rStyle w:val="normaltextrun"/>
                <w:rFonts w:asciiTheme="minorHAnsi" w:hAnsiTheme="minorHAnsi" w:cstheme="minorBidi"/>
              </w:rPr>
              <w:t>APOs</w:t>
            </w:r>
            <w:proofErr w:type="spellEnd"/>
            <w:proofErr w:type="gramEnd"/>
            <w:r w:rsidRPr="1FCBBF05">
              <w:rPr>
                <w:rStyle w:val="normaltextrun"/>
                <w:rFonts w:asciiTheme="minorHAnsi" w:hAnsiTheme="minorHAnsi" w:cstheme="minorBidi"/>
              </w:rPr>
              <w:t xml:space="preserve"> participantes de uma mesma </w:t>
            </w:r>
            <w:r w:rsidR="393B7AA5" w:rsidRPr="1FCBBF05">
              <w:rPr>
                <w:rStyle w:val="normaltextrun"/>
                <w:rFonts w:asciiTheme="minorHAnsi" w:hAnsiTheme="minorHAnsi" w:cstheme="minorBidi"/>
              </w:rPr>
              <w:t>audiência</w:t>
            </w:r>
            <w:r w:rsidRPr="1FCBBF05">
              <w:rPr>
                <w:rStyle w:val="normaltextrun"/>
                <w:rFonts w:asciiTheme="minorHAnsi" w:hAnsiTheme="minorHAnsi" w:cstheme="minorBidi"/>
              </w:rPr>
              <w:t xml:space="preserve">/reunião receberão o mesmo formulário preenchido pelo APO que está organizando o compromisso. Os demais </w:t>
            </w:r>
            <w:proofErr w:type="spellStart"/>
            <w:proofErr w:type="gramStart"/>
            <w:r w:rsidRPr="1FCBBF05">
              <w:rPr>
                <w:rStyle w:val="normaltextrun"/>
                <w:rFonts w:asciiTheme="minorHAnsi" w:hAnsiTheme="minorHAnsi" w:cstheme="minorBidi"/>
              </w:rPr>
              <w:t>APOs</w:t>
            </w:r>
            <w:proofErr w:type="spellEnd"/>
            <w:proofErr w:type="gramEnd"/>
            <w:r w:rsidRPr="1FCBBF05">
              <w:rPr>
                <w:rStyle w:val="normaltextrun"/>
                <w:rFonts w:asciiTheme="minorHAnsi" w:hAnsiTheme="minorHAnsi" w:cstheme="minorBidi"/>
              </w:rPr>
              <w:t xml:space="preserve"> podem publicar o formulário recebido ou podem preencher um novo formulário. </w:t>
            </w:r>
            <w:r w:rsidRPr="1FCBBF05">
              <w:rPr>
                <w:rStyle w:val="eop"/>
                <w:rFonts w:asciiTheme="minorHAnsi" w:hAnsiTheme="minorHAnsi" w:cstheme="minorBidi"/>
              </w:rPr>
              <w:t> </w:t>
            </w:r>
          </w:p>
          <w:p w14:paraId="21E9FFA4" w14:textId="77777777" w:rsidR="004D6F2F" w:rsidRPr="00DE56FE" w:rsidRDefault="004D6F2F" w:rsidP="004D6F2F">
            <w:pPr>
              <w:pStyle w:val="paragraph"/>
              <w:numPr>
                <w:ilvl w:val="0"/>
                <w:numId w:val="29"/>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Conceito de “representação privada de interesses”: Art. 5º, inciso III, do  </w:t>
            </w:r>
            <w:hyperlink r:id="rId25" w:tgtFrame="_blank" w:history="1">
              <w:r w:rsidRPr="00DE56FE">
                <w:rPr>
                  <w:rStyle w:val="normaltextrun"/>
                  <w:rFonts w:asciiTheme="minorHAnsi" w:hAnsiTheme="minorHAnsi" w:cstheme="minorHAnsi"/>
                  <w:color w:val="0563C1"/>
                  <w:u w:val="single"/>
                </w:rPr>
                <w:t>Decreto nº 10.889/2021</w:t>
              </w:r>
            </w:hyperlink>
            <w:r w:rsidRPr="00DE56FE">
              <w:rPr>
                <w:rStyle w:val="normaltextrun"/>
                <w:rFonts w:asciiTheme="minorHAnsi" w:hAnsiTheme="minorHAnsi" w:cstheme="minorHAnsi"/>
              </w:rPr>
              <w:t>. </w:t>
            </w:r>
            <w:r w:rsidRPr="00DE56FE">
              <w:rPr>
                <w:rStyle w:val="eop"/>
                <w:rFonts w:asciiTheme="minorHAnsi" w:hAnsiTheme="minorHAnsi" w:cstheme="minorHAnsi"/>
              </w:rPr>
              <w:t> </w:t>
            </w:r>
          </w:p>
          <w:p w14:paraId="2900F72B" w14:textId="77777777" w:rsidR="004D6F2F" w:rsidRPr="00DE56FE" w:rsidRDefault="004D6F2F" w:rsidP="004D6F2F">
            <w:pPr>
              <w:pStyle w:val="paragraph"/>
              <w:numPr>
                <w:ilvl w:val="0"/>
                <w:numId w:val="29"/>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Conceito de “audiência”:  Art. 5º, inciso I, do  </w:t>
            </w:r>
            <w:hyperlink r:id="rId26" w:tgtFrame="_blank" w:history="1">
              <w:r w:rsidRPr="00DE56FE">
                <w:rPr>
                  <w:rStyle w:val="normaltextrun"/>
                  <w:rFonts w:asciiTheme="minorHAnsi" w:hAnsiTheme="minorHAnsi" w:cstheme="minorHAnsi"/>
                  <w:color w:val="0563C1"/>
                  <w:u w:val="single"/>
                </w:rPr>
                <w:t>Decreto nº 10.889/2021</w:t>
              </w:r>
            </w:hyperlink>
            <w:r w:rsidRPr="00DE56FE">
              <w:rPr>
                <w:rStyle w:val="normaltextrun"/>
                <w:rFonts w:asciiTheme="minorHAnsi" w:hAnsiTheme="minorHAnsi" w:cstheme="minorHAnsi"/>
              </w:rPr>
              <w:t>. </w:t>
            </w:r>
            <w:r w:rsidRPr="00DE56FE">
              <w:rPr>
                <w:rStyle w:val="eop"/>
                <w:rFonts w:asciiTheme="minorHAnsi" w:hAnsiTheme="minorHAnsi" w:cstheme="minorHAnsi"/>
              </w:rPr>
              <w:t> </w:t>
            </w:r>
          </w:p>
          <w:p w14:paraId="2516F621" w14:textId="77777777" w:rsidR="004D6F2F" w:rsidRPr="00DE56FE" w:rsidRDefault="004D6F2F" w:rsidP="004D6F2F">
            <w:pPr>
              <w:pStyle w:val="paragraph"/>
              <w:numPr>
                <w:ilvl w:val="0"/>
                <w:numId w:val="30"/>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 xml:space="preserve">Passo a passo - Registro e publicação de audiências:  Capítulo 7.5 do </w:t>
            </w:r>
            <w:hyperlink r:id="rId27" w:tgtFrame="_blank" w:history="1">
              <w:r w:rsidRPr="00DE56FE">
                <w:rPr>
                  <w:rStyle w:val="normaltextrun"/>
                  <w:rFonts w:asciiTheme="minorHAnsi" w:hAnsiTheme="minorHAnsi" w:cstheme="minorHAnsi"/>
                  <w:color w:val="0563C1"/>
                  <w:u w:val="single"/>
                </w:rPr>
                <w:t>Manual do Sistema e-Agendas</w:t>
              </w:r>
            </w:hyperlink>
            <w:r w:rsidRPr="00DE56FE">
              <w:rPr>
                <w:rStyle w:val="eop"/>
                <w:rFonts w:asciiTheme="minorHAnsi" w:hAnsiTheme="minorHAnsi" w:cstheme="minorHAnsi"/>
              </w:rPr>
              <w:t> </w:t>
            </w:r>
          </w:p>
          <w:p w14:paraId="2E9C1DA1" w14:textId="7CED0ABB" w:rsidR="004D6F2F" w:rsidRDefault="004D6F2F" w:rsidP="00DE56FE">
            <w:pPr>
              <w:pStyle w:val="paragraph"/>
              <w:spacing w:before="0" w:beforeAutospacing="0" w:after="0" w:afterAutospacing="0"/>
              <w:textAlignment w:val="baseline"/>
              <w:rPr>
                <w:rFonts w:asciiTheme="minorHAnsi" w:hAnsiTheme="minorHAnsi" w:cstheme="minorHAnsi"/>
              </w:rPr>
            </w:pPr>
          </w:p>
        </w:tc>
      </w:tr>
    </w:tbl>
    <w:p w14:paraId="6A12A60A" w14:textId="37706266" w:rsidR="004D6F2F" w:rsidRPr="00DE56FE" w:rsidRDefault="004D6F2F" w:rsidP="00DE56FE">
      <w:pPr>
        <w:pStyle w:val="paragraph"/>
        <w:spacing w:before="0" w:beforeAutospacing="0" w:after="0" w:afterAutospacing="0"/>
        <w:textAlignment w:val="baseline"/>
        <w:rPr>
          <w:rFonts w:asciiTheme="minorHAnsi" w:hAnsiTheme="minorHAnsi" w:cstheme="minorHAnsi"/>
        </w:rPr>
      </w:pPr>
    </w:p>
    <w:tbl>
      <w:tblPr>
        <w:tblStyle w:val="Tabelacomgrade"/>
        <w:tblW w:w="0" w:type="auto"/>
        <w:tblLook w:val="04A0" w:firstRow="1" w:lastRow="0" w:firstColumn="1" w:lastColumn="0" w:noHBand="0" w:noVBand="1"/>
      </w:tblPr>
      <w:tblGrid>
        <w:gridCol w:w="9629"/>
      </w:tblGrid>
      <w:tr w:rsidR="004D6F2F" w14:paraId="53BE82BB" w14:textId="77777777" w:rsidTr="1FCBBF05">
        <w:tc>
          <w:tcPr>
            <w:tcW w:w="9629" w:type="dxa"/>
          </w:tcPr>
          <w:p w14:paraId="1396EA30" w14:textId="77777777" w:rsidR="0039464A" w:rsidRPr="00DE56FE" w:rsidRDefault="0039464A" w:rsidP="0039464A">
            <w:pPr>
              <w:pStyle w:val="paragraph"/>
              <w:spacing w:before="0" w:beforeAutospacing="0" w:after="0" w:afterAutospacing="0"/>
              <w:textAlignment w:val="baseline"/>
              <w:rPr>
                <w:rFonts w:asciiTheme="minorHAnsi" w:hAnsiTheme="minorHAnsi" w:cstheme="minorHAnsi"/>
              </w:rPr>
            </w:pPr>
            <w:r w:rsidRPr="00DE56FE">
              <w:rPr>
                <w:rStyle w:val="normaltextrun"/>
                <w:rFonts w:asciiTheme="minorHAnsi" w:hAnsiTheme="minorHAnsi" w:cstheme="minorHAnsi"/>
                <w:b/>
                <w:bCs/>
                <w:color w:val="000000"/>
              </w:rPr>
              <w:lastRenderedPageBreak/>
              <w:t>Situação 7 </w:t>
            </w:r>
            <w:r w:rsidRPr="00DE56FE">
              <w:rPr>
                <w:rStyle w:val="scxw100902323"/>
                <w:rFonts w:asciiTheme="minorHAnsi" w:hAnsiTheme="minorHAnsi" w:cstheme="minorHAnsi"/>
                <w:color w:val="000000"/>
              </w:rPr>
              <w:t> </w:t>
            </w:r>
            <w:r w:rsidRPr="00DE56FE">
              <w:rPr>
                <w:rFonts w:asciiTheme="minorHAnsi" w:hAnsiTheme="minorHAnsi" w:cstheme="minorHAnsi"/>
                <w:color w:val="000000"/>
              </w:rPr>
              <w:br/>
            </w:r>
            <w:r w:rsidRPr="00DE56FE">
              <w:rPr>
                <w:rStyle w:val="eop"/>
                <w:rFonts w:asciiTheme="minorHAnsi" w:hAnsiTheme="minorHAnsi" w:cstheme="minorHAnsi"/>
                <w:color w:val="000000"/>
              </w:rPr>
              <w:t> </w:t>
            </w:r>
          </w:p>
          <w:p w14:paraId="1FA2EAA9" w14:textId="020D20D1" w:rsidR="0039464A" w:rsidRDefault="0039464A" w:rsidP="0039464A">
            <w:pPr>
              <w:pStyle w:val="paragraph"/>
              <w:spacing w:before="0" w:beforeAutospacing="0" w:after="0" w:afterAutospacing="0"/>
              <w:ind w:left="164"/>
              <w:jc w:val="both"/>
              <w:textAlignment w:val="baseline"/>
              <w:rPr>
                <w:rStyle w:val="eop"/>
                <w:rFonts w:asciiTheme="minorHAnsi" w:hAnsiTheme="minorHAnsi" w:cstheme="minorHAnsi"/>
                <w:color w:val="000000"/>
              </w:rPr>
            </w:pPr>
            <w:r w:rsidRPr="00DE56FE">
              <w:rPr>
                <w:rStyle w:val="normaltextrun"/>
                <w:rFonts w:asciiTheme="minorHAnsi" w:hAnsiTheme="minorHAnsi" w:cstheme="minorHAnsi"/>
                <w:color w:val="000000"/>
              </w:rPr>
              <w:t>O APO participou de evento sobre prevenção à corrupção em São Paulo, nos dias 12 a 13 de agosto de 2022 (</w:t>
            </w:r>
            <w:proofErr w:type="gramStart"/>
            <w:r w:rsidRPr="00DE56FE">
              <w:rPr>
                <w:rStyle w:val="normaltextrun"/>
                <w:rFonts w:asciiTheme="minorHAnsi" w:hAnsiTheme="minorHAnsi" w:cstheme="minorHAnsi"/>
                <w:color w:val="000000"/>
              </w:rPr>
              <w:t>de</w:t>
            </w:r>
            <w:proofErr w:type="gramEnd"/>
            <w:r w:rsidRPr="00DE56FE">
              <w:rPr>
                <w:rStyle w:val="normaltextrun"/>
                <w:rFonts w:asciiTheme="minorHAnsi" w:hAnsiTheme="minorHAnsi" w:cstheme="minorHAnsi"/>
                <w:color w:val="000000"/>
              </w:rPr>
              <w:t> 9h às 12h30 e de 14h30 às 18h), no auditório da OAB - Sede SP.  A organização do evento, Empresa Mor, custeou as despesas de participação do APO no evento (passagem, inscrição no evento e hospedagem).</w:t>
            </w:r>
            <w:r w:rsidRPr="00DE56FE">
              <w:rPr>
                <w:rStyle w:val="eop"/>
                <w:rFonts w:asciiTheme="minorHAnsi" w:hAnsiTheme="minorHAnsi" w:cstheme="minorHAnsi"/>
                <w:color w:val="000000"/>
              </w:rPr>
              <w:t> </w:t>
            </w:r>
          </w:p>
          <w:p w14:paraId="4CB0A7F3" w14:textId="77777777" w:rsidR="0039464A" w:rsidRPr="00DE56FE" w:rsidRDefault="0039464A" w:rsidP="0039464A">
            <w:pPr>
              <w:pStyle w:val="paragraph"/>
              <w:spacing w:before="0" w:beforeAutospacing="0" w:after="0" w:afterAutospacing="0"/>
              <w:ind w:left="164"/>
              <w:jc w:val="both"/>
              <w:textAlignment w:val="baseline"/>
              <w:rPr>
                <w:rFonts w:asciiTheme="minorHAnsi" w:hAnsiTheme="minorHAnsi" w:cstheme="minorHAnsi"/>
              </w:rPr>
            </w:pPr>
          </w:p>
          <w:p w14:paraId="48112A37" w14:textId="3027EDB2" w:rsidR="0039464A" w:rsidRDefault="0039464A" w:rsidP="0039464A">
            <w:pPr>
              <w:pStyle w:val="paragraph"/>
              <w:spacing w:before="0" w:beforeAutospacing="0" w:after="0" w:afterAutospacing="0"/>
              <w:ind w:left="164"/>
              <w:jc w:val="both"/>
              <w:textAlignment w:val="baseline"/>
              <w:rPr>
                <w:rStyle w:val="eop"/>
                <w:rFonts w:asciiTheme="minorHAnsi" w:hAnsiTheme="minorHAnsi" w:cstheme="minorHAnsi"/>
                <w:color w:val="000000"/>
              </w:rPr>
            </w:pPr>
            <w:r w:rsidRPr="00DE56FE">
              <w:rPr>
                <w:rStyle w:val="normaltextrun"/>
                <w:rFonts w:asciiTheme="minorHAnsi" w:hAnsiTheme="minorHAnsi" w:cstheme="minorHAnsi"/>
                <w:color w:val="000000"/>
              </w:rPr>
              <w:t>Durante a abertura do evento, o APO foi homenageado pelo trabalho da CGU na prevenção à corrupção e recebeu como recordação um tablet, o qual não recusou de pronto por considerar que seria indelicado e constrangedor.</w:t>
            </w:r>
            <w:r w:rsidRPr="00DE56FE">
              <w:rPr>
                <w:rStyle w:val="eop"/>
                <w:rFonts w:asciiTheme="minorHAnsi" w:hAnsiTheme="minorHAnsi" w:cstheme="minorHAnsi"/>
                <w:color w:val="000000"/>
              </w:rPr>
              <w:t> </w:t>
            </w:r>
          </w:p>
          <w:p w14:paraId="06D69D09" w14:textId="77777777" w:rsidR="0039464A" w:rsidRPr="00DE56FE" w:rsidRDefault="0039464A" w:rsidP="0039464A">
            <w:pPr>
              <w:pStyle w:val="paragraph"/>
              <w:spacing w:before="0" w:beforeAutospacing="0" w:after="0" w:afterAutospacing="0"/>
              <w:ind w:left="164"/>
              <w:jc w:val="both"/>
              <w:textAlignment w:val="baseline"/>
              <w:rPr>
                <w:rFonts w:asciiTheme="minorHAnsi" w:hAnsiTheme="minorHAnsi" w:cstheme="minorHAnsi"/>
              </w:rPr>
            </w:pPr>
          </w:p>
          <w:p w14:paraId="558D4B22" w14:textId="77777777" w:rsidR="0039464A" w:rsidRPr="00DE56FE" w:rsidRDefault="0039464A" w:rsidP="0039464A">
            <w:pPr>
              <w:pStyle w:val="paragraph"/>
              <w:spacing w:before="0" w:beforeAutospacing="0" w:after="0" w:afterAutospacing="0"/>
              <w:ind w:left="164"/>
              <w:jc w:val="both"/>
              <w:textAlignment w:val="baseline"/>
              <w:rPr>
                <w:rFonts w:asciiTheme="minorHAnsi" w:hAnsiTheme="minorHAnsi" w:cstheme="minorHAnsi"/>
              </w:rPr>
            </w:pPr>
            <w:r w:rsidRPr="00DE56FE">
              <w:rPr>
                <w:rStyle w:val="normaltextrun"/>
                <w:rFonts w:asciiTheme="minorHAnsi" w:hAnsiTheme="minorHAnsi" w:cstheme="minorHAnsi"/>
                <w:color w:val="000000"/>
              </w:rPr>
              <w:t>O APO ao retornar para Brasília, confirmou que o item tinha um valor estimado de R$ 600,00 e caracterizava-se como um “presente”, o que é proibido. Diante disto, solicitou que o Assistente Técnico procedesse à entrega do item no setor de patrimônio da CGU para destinação, assim como os registros cabíveis no e-Agendas.</w:t>
            </w:r>
            <w:r w:rsidRPr="00DE56FE">
              <w:rPr>
                <w:rStyle w:val="eop"/>
                <w:rFonts w:asciiTheme="minorHAnsi" w:hAnsiTheme="minorHAnsi" w:cstheme="minorHAnsi"/>
                <w:color w:val="000000"/>
              </w:rPr>
              <w:t> </w:t>
            </w:r>
          </w:p>
          <w:p w14:paraId="2888384F" w14:textId="77777777" w:rsidR="0039464A" w:rsidRPr="00DE56FE" w:rsidRDefault="0039464A" w:rsidP="0039464A">
            <w:pPr>
              <w:pStyle w:val="paragraph"/>
              <w:spacing w:before="0" w:beforeAutospacing="0" w:after="0" w:afterAutospacing="0"/>
              <w:ind w:left="164" w:hanging="540"/>
              <w:jc w:val="both"/>
              <w:textAlignment w:val="baseline"/>
              <w:rPr>
                <w:rFonts w:asciiTheme="minorHAnsi" w:hAnsiTheme="minorHAnsi" w:cstheme="minorHAnsi"/>
              </w:rPr>
            </w:pPr>
            <w:r w:rsidRPr="00DE56FE">
              <w:rPr>
                <w:rStyle w:val="eop"/>
                <w:rFonts w:asciiTheme="minorHAnsi" w:hAnsiTheme="minorHAnsi" w:cstheme="minorHAnsi"/>
                <w:color w:val="000000"/>
              </w:rPr>
              <w:t> </w:t>
            </w:r>
          </w:p>
          <w:p w14:paraId="0CE50A31" w14:textId="77777777" w:rsidR="0039464A" w:rsidRPr="00DE56FE" w:rsidRDefault="0039464A" w:rsidP="0039464A">
            <w:pPr>
              <w:pStyle w:val="paragraph"/>
              <w:spacing w:before="0" w:beforeAutospacing="0" w:after="0" w:afterAutospacing="0"/>
              <w:ind w:left="164"/>
              <w:jc w:val="both"/>
              <w:textAlignment w:val="baseline"/>
              <w:rPr>
                <w:rFonts w:asciiTheme="minorHAnsi" w:hAnsiTheme="minorHAnsi" w:cstheme="minorHAnsi"/>
              </w:rPr>
            </w:pPr>
            <w:r w:rsidRPr="00DE56FE">
              <w:rPr>
                <w:rStyle w:val="normaltextrun"/>
                <w:rFonts w:asciiTheme="minorHAnsi" w:hAnsiTheme="minorHAnsi" w:cstheme="minorHAnsi"/>
                <w:b/>
                <w:bCs/>
                <w:color w:val="000000"/>
              </w:rPr>
              <w:t>DADOS FORNECIDOS:</w:t>
            </w:r>
            <w:r w:rsidRPr="00DE56FE">
              <w:rPr>
                <w:rStyle w:val="eop"/>
                <w:rFonts w:asciiTheme="minorHAnsi" w:hAnsiTheme="minorHAnsi" w:cstheme="minorHAnsi"/>
                <w:color w:val="000000"/>
              </w:rPr>
              <w:t> </w:t>
            </w:r>
          </w:p>
          <w:p w14:paraId="49C4A4F6" w14:textId="77777777" w:rsidR="0039464A" w:rsidRPr="00DE56FE" w:rsidRDefault="0039464A" w:rsidP="0039464A">
            <w:pPr>
              <w:pStyle w:val="paragraph"/>
              <w:spacing w:before="0" w:beforeAutospacing="0" w:after="0" w:afterAutospacing="0"/>
              <w:ind w:left="164"/>
              <w:jc w:val="both"/>
              <w:textAlignment w:val="baseline"/>
              <w:rPr>
                <w:rFonts w:asciiTheme="minorHAnsi" w:hAnsiTheme="minorHAnsi" w:cstheme="minorHAnsi"/>
              </w:rPr>
            </w:pPr>
            <w:r w:rsidRPr="00DE56FE">
              <w:rPr>
                <w:rStyle w:val="normaltextrun"/>
                <w:rFonts w:asciiTheme="minorHAnsi" w:hAnsiTheme="minorHAnsi" w:cstheme="minorHAnsi"/>
              </w:rPr>
              <w:t>•</w:t>
            </w:r>
            <w:r w:rsidRPr="00DE56FE">
              <w:rPr>
                <w:rStyle w:val="normaltextrun"/>
                <w:rFonts w:asciiTheme="minorHAnsi" w:hAnsiTheme="minorHAnsi" w:cstheme="minorHAnsi"/>
                <w:color w:val="000000"/>
              </w:rPr>
              <w:t>voo: Brasília-São Paulo dia 11/08; São Paulo-Brasília dia 13/08</w:t>
            </w:r>
            <w:r w:rsidRPr="00DE56FE">
              <w:rPr>
                <w:rStyle w:val="eop"/>
                <w:rFonts w:asciiTheme="minorHAnsi" w:hAnsiTheme="minorHAnsi" w:cstheme="minorHAnsi"/>
                <w:color w:val="000000"/>
              </w:rPr>
              <w:t> </w:t>
            </w:r>
          </w:p>
          <w:p w14:paraId="17F93CD3" w14:textId="77777777" w:rsidR="0039464A" w:rsidRPr="00DE56FE" w:rsidRDefault="0039464A" w:rsidP="0039464A">
            <w:pPr>
              <w:pStyle w:val="paragraph"/>
              <w:spacing w:before="0" w:beforeAutospacing="0" w:after="0" w:afterAutospacing="0"/>
              <w:ind w:left="164"/>
              <w:jc w:val="both"/>
              <w:textAlignment w:val="baseline"/>
              <w:rPr>
                <w:rFonts w:asciiTheme="minorHAnsi" w:hAnsiTheme="minorHAnsi" w:cstheme="minorHAnsi"/>
              </w:rPr>
            </w:pPr>
            <w:r w:rsidRPr="00DE56FE">
              <w:rPr>
                <w:rStyle w:val="normaltextrun"/>
                <w:rFonts w:asciiTheme="minorHAnsi" w:hAnsiTheme="minorHAnsi" w:cstheme="minorHAnsi"/>
              </w:rPr>
              <w:t>•</w:t>
            </w:r>
            <w:r w:rsidRPr="00DE56FE">
              <w:rPr>
                <w:rStyle w:val="normaltextrun"/>
                <w:rFonts w:asciiTheme="minorHAnsi" w:hAnsiTheme="minorHAnsi" w:cstheme="minorHAnsi"/>
                <w:color w:val="000000"/>
              </w:rPr>
              <w:t>Custos estimados: Passagens – R$ 800,00; Hospedagem – R$ 960,00, e Inscrição no evento: R$ 1.000,00</w:t>
            </w:r>
            <w:r w:rsidRPr="00DE56FE">
              <w:rPr>
                <w:rStyle w:val="eop"/>
                <w:rFonts w:asciiTheme="minorHAnsi" w:hAnsiTheme="minorHAnsi" w:cstheme="minorHAnsi"/>
                <w:color w:val="000000"/>
              </w:rPr>
              <w:t> </w:t>
            </w:r>
          </w:p>
          <w:p w14:paraId="4F9F1AC1" w14:textId="77777777" w:rsidR="0039464A" w:rsidRPr="00DE56FE" w:rsidRDefault="0039464A" w:rsidP="0039464A">
            <w:pPr>
              <w:pStyle w:val="paragraph"/>
              <w:spacing w:before="0" w:beforeAutospacing="0" w:after="0" w:afterAutospacing="0"/>
              <w:ind w:left="164"/>
              <w:jc w:val="both"/>
              <w:textAlignment w:val="baseline"/>
              <w:rPr>
                <w:rFonts w:asciiTheme="minorHAnsi" w:hAnsiTheme="minorHAnsi" w:cstheme="minorHAnsi"/>
              </w:rPr>
            </w:pPr>
            <w:r w:rsidRPr="00DE56FE">
              <w:rPr>
                <w:rStyle w:val="normaltextrun"/>
                <w:rFonts w:asciiTheme="minorHAnsi" w:hAnsiTheme="minorHAnsi" w:cstheme="minorHAnsi"/>
              </w:rPr>
              <w:t>•</w:t>
            </w:r>
            <w:r w:rsidRPr="00DE56FE">
              <w:rPr>
                <w:rStyle w:val="normaltextrun"/>
                <w:rFonts w:asciiTheme="minorHAnsi" w:hAnsiTheme="minorHAnsi" w:cstheme="minorHAnsi"/>
                <w:color w:val="000000"/>
              </w:rPr>
              <w:t>Patrocinadora dos custos: Empresa Mor, CNPJ 69.199.909/0001-17.</w:t>
            </w:r>
            <w:r w:rsidRPr="00DE56FE">
              <w:rPr>
                <w:rStyle w:val="eop"/>
                <w:rFonts w:asciiTheme="minorHAnsi" w:hAnsiTheme="minorHAnsi" w:cstheme="minorHAnsi"/>
                <w:color w:val="000000"/>
              </w:rPr>
              <w:t> </w:t>
            </w:r>
          </w:p>
          <w:p w14:paraId="25D24F7B" w14:textId="77777777" w:rsidR="0039464A" w:rsidRPr="00DE56FE" w:rsidRDefault="0039464A" w:rsidP="0039464A">
            <w:pPr>
              <w:pStyle w:val="paragraph"/>
              <w:spacing w:before="0" w:beforeAutospacing="0" w:after="0" w:afterAutospacing="0"/>
              <w:ind w:left="164" w:hanging="540"/>
              <w:jc w:val="both"/>
              <w:textAlignment w:val="baseline"/>
              <w:rPr>
                <w:rFonts w:asciiTheme="minorHAnsi" w:hAnsiTheme="minorHAnsi" w:cstheme="minorHAnsi"/>
              </w:rPr>
            </w:pPr>
            <w:r w:rsidRPr="00DE56FE">
              <w:rPr>
                <w:rStyle w:val="eop"/>
                <w:rFonts w:asciiTheme="minorHAnsi" w:hAnsiTheme="minorHAnsi" w:cstheme="minorHAnsi"/>
                <w:color w:val="000000"/>
              </w:rPr>
              <w:t> </w:t>
            </w:r>
          </w:p>
          <w:p w14:paraId="103FF4B5" w14:textId="77777777" w:rsidR="0039464A" w:rsidRPr="00DE56FE" w:rsidRDefault="0039464A" w:rsidP="0039464A">
            <w:pPr>
              <w:pStyle w:val="paragraph"/>
              <w:spacing w:before="0" w:beforeAutospacing="0" w:after="0" w:afterAutospacing="0"/>
              <w:ind w:left="164" w:hanging="540"/>
              <w:jc w:val="both"/>
              <w:textAlignment w:val="baseline"/>
              <w:rPr>
                <w:rFonts w:asciiTheme="minorHAnsi" w:hAnsiTheme="minorHAnsi" w:cstheme="minorHAnsi"/>
              </w:rPr>
            </w:pPr>
            <w:r w:rsidRPr="00DE56FE">
              <w:rPr>
                <w:rStyle w:val="eop"/>
                <w:rFonts w:asciiTheme="minorHAnsi" w:hAnsiTheme="minorHAnsi" w:cstheme="minorHAnsi"/>
              </w:rPr>
              <w:t> </w:t>
            </w:r>
          </w:p>
          <w:p w14:paraId="009B8120" w14:textId="5D7D8B6B" w:rsidR="0039464A" w:rsidRPr="00DE56FE" w:rsidRDefault="0039464A" w:rsidP="0039464A">
            <w:pPr>
              <w:pStyle w:val="paragraph"/>
              <w:spacing w:before="0" w:beforeAutospacing="0" w:after="0" w:afterAutospacing="0"/>
              <w:ind w:left="164"/>
              <w:jc w:val="both"/>
              <w:textAlignment w:val="baseline"/>
              <w:rPr>
                <w:rFonts w:asciiTheme="minorHAnsi" w:hAnsiTheme="minorHAnsi" w:cstheme="minorHAnsi"/>
              </w:rPr>
            </w:pPr>
            <w:r w:rsidRPr="00DE56FE">
              <w:rPr>
                <w:rStyle w:val="normaltextrun"/>
                <w:rFonts w:asciiTheme="minorHAnsi" w:hAnsiTheme="minorHAnsi" w:cstheme="minorHAnsi"/>
              </w:rPr>
              <w:t>........................................................................................................................................................</w:t>
            </w:r>
            <w:r>
              <w:rPr>
                <w:rStyle w:val="normaltextrun"/>
                <w:rFonts w:asciiTheme="minorHAnsi" w:hAnsiTheme="minorHAnsi" w:cstheme="minorHAnsi"/>
              </w:rPr>
              <w:br/>
            </w:r>
            <w:r w:rsidRPr="00DE56FE">
              <w:rPr>
                <w:rFonts w:asciiTheme="minorHAnsi" w:hAnsiTheme="minorHAnsi" w:cstheme="minorHAnsi"/>
              </w:rPr>
              <w:t xml:space="preserve"> </w:t>
            </w:r>
            <w:r w:rsidRPr="00DE56FE">
              <w:rPr>
                <w:rFonts w:asciiTheme="minorHAnsi" w:hAnsiTheme="minorHAnsi" w:cstheme="minorHAnsi"/>
              </w:rPr>
              <w:br/>
            </w:r>
            <w:r w:rsidRPr="00DE56FE">
              <w:rPr>
                <w:rStyle w:val="normaltextrun"/>
                <w:rFonts w:asciiTheme="minorHAnsi" w:hAnsiTheme="minorHAnsi" w:cstheme="minorHAnsi"/>
                <w:b/>
                <w:bCs/>
                <w:i/>
                <w:iCs/>
              </w:rPr>
              <w:t xml:space="preserve">Situação 7 – Comentários </w:t>
            </w:r>
          </w:p>
          <w:p w14:paraId="68B55308" w14:textId="3AC9BA61" w:rsidR="0039464A" w:rsidRDefault="0039464A" w:rsidP="0039464A">
            <w:pPr>
              <w:pStyle w:val="paragraph"/>
              <w:spacing w:before="0" w:beforeAutospacing="0" w:after="0" w:afterAutospacing="0"/>
              <w:ind w:left="164"/>
              <w:jc w:val="both"/>
              <w:textAlignment w:val="baseline"/>
              <w:rPr>
                <w:rStyle w:val="eop"/>
                <w:rFonts w:asciiTheme="minorHAnsi" w:hAnsiTheme="minorHAnsi" w:cstheme="minorHAnsi"/>
              </w:rPr>
            </w:pPr>
            <w:r>
              <w:rPr>
                <w:rStyle w:val="normaltextrun"/>
                <w:rFonts w:asciiTheme="minorHAnsi" w:hAnsiTheme="minorHAnsi" w:cstheme="minorHAnsi"/>
                <w:b/>
                <w:bCs/>
              </w:rPr>
              <w:br/>
            </w:r>
            <w:r w:rsidRPr="00DE56FE">
              <w:rPr>
                <w:rStyle w:val="normaltextrun"/>
                <w:rFonts w:asciiTheme="minorHAnsi" w:hAnsiTheme="minorHAnsi" w:cstheme="minorHAnsi"/>
                <w:b/>
                <w:bCs/>
              </w:rPr>
              <w:t>Tipo de registro:</w:t>
            </w:r>
            <w:r w:rsidRPr="00DE56FE">
              <w:rPr>
                <w:rStyle w:val="normaltextrun"/>
                <w:rFonts w:asciiTheme="minorHAnsi" w:hAnsiTheme="minorHAnsi" w:cstheme="minorHAnsi"/>
              </w:rPr>
              <w:t xml:space="preserve"> 1. Viagem; 2. Compromisso (Evento/Curso); e 3. Presente e Hospitalidade.</w:t>
            </w:r>
            <w:r w:rsidRPr="00DE56FE">
              <w:rPr>
                <w:rStyle w:val="eop"/>
                <w:rFonts w:asciiTheme="minorHAnsi" w:hAnsiTheme="minorHAnsi" w:cstheme="minorHAnsi"/>
              </w:rPr>
              <w:t> </w:t>
            </w:r>
          </w:p>
          <w:p w14:paraId="67FFF8F9" w14:textId="77777777" w:rsidR="00A435AB" w:rsidRPr="00DE56FE" w:rsidRDefault="00A435AB" w:rsidP="0039464A">
            <w:pPr>
              <w:pStyle w:val="paragraph"/>
              <w:spacing w:before="0" w:beforeAutospacing="0" w:after="0" w:afterAutospacing="0"/>
              <w:ind w:left="164"/>
              <w:jc w:val="both"/>
              <w:textAlignment w:val="baseline"/>
              <w:rPr>
                <w:rFonts w:asciiTheme="minorHAnsi" w:hAnsiTheme="minorHAnsi" w:cstheme="minorHAnsi"/>
              </w:rPr>
            </w:pPr>
          </w:p>
          <w:p w14:paraId="0F3F52C5"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Sempre que o APO viajar a trabalho pelo órgão/entidade e as despesas com passagens e diárias (tipos de hospitalidade) forem pagas total o parcialmente por agentes privados, ele deve registrar tais informações no Sistema e-Agendas, no menu “Viagens”. </w:t>
            </w:r>
            <w:r w:rsidRPr="00DE56FE">
              <w:rPr>
                <w:rStyle w:val="eop"/>
                <w:rFonts w:asciiTheme="minorHAnsi" w:hAnsiTheme="minorHAnsi" w:cstheme="minorHAnsi"/>
              </w:rPr>
              <w:t> </w:t>
            </w:r>
          </w:p>
          <w:p w14:paraId="41444103" w14:textId="77777777" w:rsidR="003A0665" w:rsidRPr="003A0665" w:rsidRDefault="0039464A" w:rsidP="00A435AB">
            <w:pPr>
              <w:pStyle w:val="paragraph"/>
              <w:numPr>
                <w:ilvl w:val="0"/>
                <w:numId w:val="32"/>
              </w:numPr>
              <w:tabs>
                <w:tab w:val="clear" w:pos="720"/>
              </w:tabs>
              <w:spacing w:before="0" w:beforeAutospacing="0" w:after="0" w:afterAutospacing="0"/>
              <w:ind w:left="306" w:firstLine="0"/>
              <w:jc w:val="both"/>
              <w:textAlignment w:val="baseline"/>
              <w:rPr>
                <w:rStyle w:val="normaltextrun"/>
              </w:rPr>
            </w:pPr>
            <w:r w:rsidRPr="00DE56FE">
              <w:rPr>
                <w:rStyle w:val="normaltextrun"/>
                <w:rFonts w:asciiTheme="minorHAnsi" w:hAnsiTheme="minorHAnsi" w:cstheme="minorHAnsi"/>
              </w:rPr>
              <w:t>Deve-se registrar, também, o recebimento de presentes e de outros tipos de hospitalidade oferecidos pela iniciativa privada, seja de uma pessoa física (agente privado) ou de uma pessoa jurídica (empresa privada). Os outros tipos de hospitalidade (que não são diárias e passagens), como a “inscrição em curso”, devem ser registrados no formulário</w:t>
            </w:r>
            <w:r>
              <w:rPr>
                <w:rStyle w:val="normaltextrun"/>
                <w:rFonts w:asciiTheme="minorHAnsi" w:hAnsiTheme="minorHAnsi" w:cstheme="minorHAnsi"/>
              </w:rPr>
              <w:t xml:space="preserve"> </w:t>
            </w:r>
            <w:r w:rsidRPr="00DE56FE">
              <w:rPr>
                <w:rStyle w:val="normaltextrun"/>
                <w:rFonts w:asciiTheme="minorHAnsi" w:hAnsiTheme="minorHAnsi" w:cstheme="minorHAnsi"/>
              </w:rPr>
              <w:t>“Presentes/Hospitalidades”. </w:t>
            </w:r>
            <w:r w:rsidRPr="003A0665">
              <w:rPr>
                <w:rStyle w:val="normaltextrun"/>
              </w:rPr>
              <w:t> </w:t>
            </w:r>
          </w:p>
          <w:p w14:paraId="25C03BCA" w14:textId="77777777" w:rsidR="0039464A" w:rsidRPr="003A0665" w:rsidRDefault="0039464A" w:rsidP="00A435AB">
            <w:pPr>
              <w:pStyle w:val="paragraph"/>
              <w:numPr>
                <w:ilvl w:val="0"/>
                <w:numId w:val="32"/>
              </w:numPr>
              <w:tabs>
                <w:tab w:val="clear" w:pos="720"/>
              </w:tabs>
              <w:spacing w:before="0" w:beforeAutospacing="0" w:after="0" w:afterAutospacing="0"/>
              <w:ind w:left="306" w:firstLine="0"/>
              <w:jc w:val="both"/>
              <w:textAlignment w:val="baseline"/>
              <w:rPr>
                <w:rStyle w:val="normaltextrun"/>
              </w:rPr>
            </w:pPr>
            <w:r w:rsidRPr="00DE56FE">
              <w:rPr>
                <w:rStyle w:val="normaltextrun"/>
                <w:rFonts w:asciiTheme="minorHAnsi" w:hAnsiTheme="minorHAnsi" w:cstheme="minorHAnsi"/>
              </w:rPr>
              <w:t>Em geral, um agente público não pode receber presentes em função de sua atuação como servidor ou empregado público. Contudo, não sendo viável a recusa ou a devolução imediata de presente cuja aceitação seja vedada, o agente público deverá entregar o presente ao setor de patrimônio do seu órgão ou entidade e registrá-lo no Sistema e-Agendas.</w:t>
            </w:r>
            <w:r w:rsidRPr="003A0665">
              <w:rPr>
                <w:rStyle w:val="normaltextrun"/>
              </w:rPr>
              <w:t> </w:t>
            </w:r>
          </w:p>
          <w:p w14:paraId="5AC2738C" w14:textId="0F4EFE48" w:rsidR="0039464A" w:rsidRPr="003A0665" w:rsidRDefault="20DDA19D" w:rsidP="1FCBBF05">
            <w:pPr>
              <w:pStyle w:val="paragraph"/>
              <w:numPr>
                <w:ilvl w:val="0"/>
                <w:numId w:val="32"/>
              </w:numPr>
              <w:tabs>
                <w:tab w:val="clear" w:pos="720"/>
              </w:tabs>
              <w:spacing w:before="0" w:beforeAutospacing="0" w:after="0" w:afterAutospacing="0"/>
              <w:ind w:left="306" w:firstLine="0"/>
              <w:jc w:val="both"/>
              <w:textAlignment w:val="baseline"/>
              <w:rPr>
                <w:rStyle w:val="normaltextrun"/>
                <w:rFonts w:asciiTheme="minorHAnsi" w:eastAsiaTheme="minorEastAsia" w:hAnsiTheme="minorHAnsi" w:cstheme="minorBidi"/>
              </w:rPr>
            </w:pPr>
            <w:r w:rsidRPr="1FCBBF05">
              <w:rPr>
                <w:rStyle w:val="normaltextrun"/>
                <w:rFonts w:asciiTheme="minorHAnsi" w:hAnsiTheme="minorHAnsi" w:cstheme="minorBidi"/>
              </w:rPr>
              <w:t>Na situação em questão o tablet é caracterizado como presente, pois tem valor superior a R$ 392,93 e não foi entregue de forma generalizada. Para ser considerado brinde, o item precisa ser de baixo valor econômico (até R$ 392,93) e ser distribuído de forma generalizada, seja como cortesia, propagando ou divulgação habitual.  </w:t>
            </w:r>
          </w:p>
          <w:p w14:paraId="70D7A06B" w14:textId="3A735589" w:rsidR="0039464A" w:rsidRPr="003A0665" w:rsidRDefault="0039464A" w:rsidP="00A435AB">
            <w:pPr>
              <w:pStyle w:val="paragraph"/>
              <w:numPr>
                <w:ilvl w:val="0"/>
                <w:numId w:val="32"/>
              </w:numPr>
              <w:tabs>
                <w:tab w:val="clear" w:pos="720"/>
              </w:tabs>
              <w:spacing w:before="0" w:beforeAutospacing="0" w:after="0" w:afterAutospacing="0"/>
              <w:ind w:left="306" w:firstLine="0"/>
              <w:jc w:val="both"/>
              <w:textAlignment w:val="baseline"/>
              <w:rPr>
                <w:rStyle w:val="normaltextrun"/>
              </w:rPr>
            </w:pPr>
            <w:r w:rsidRPr="00DE56FE">
              <w:rPr>
                <w:rStyle w:val="normaltextrun"/>
                <w:rFonts w:asciiTheme="minorHAnsi" w:hAnsiTheme="minorHAnsi" w:cstheme="minorHAnsi"/>
              </w:rPr>
              <w:t>Vale lembrar, também, que o recebimento de um item de hospitalidade pelo agente público deve ser previamente autorizado no âmbito do órgão ou da entidade.</w:t>
            </w:r>
            <w:r w:rsidRPr="003A0665">
              <w:rPr>
                <w:rStyle w:val="normaltextrun"/>
              </w:rPr>
              <w:t> </w:t>
            </w:r>
          </w:p>
          <w:p w14:paraId="603589A0" w14:textId="77777777" w:rsidR="003A0665" w:rsidRPr="003A0665" w:rsidRDefault="003A0665" w:rsidP="00A435AB">
            <w:pPr>
              <w:pStyle w:val="paragraph"/>
              <w:numPr>
                <w:ilvl w:val="0"/>
                <w:numId w:val="32"/>
              </w:numPr>
              <w:tabs>
                <w:tab w:val="clear" w:pos="720"/>
              </w:tabs>
              <w:spacing w:before="0" w:beforeAutospacing="0" w:after="0" w:afterAutospacing="0"/>
              <w:ind w:left="306" w:firstLine="0"/>
              <w:jc w:val="both"/>
              <w:textAlignment w:val="baseline"/>
              <w:rPr>
                <w:rStyle w:val="normaltextrun"/>
                <w:rFonts w:asciiTheme="minorHAnsi" w:hAnsiTheme="minorHAnsi" w:cstheme="minorHAnsi"/>
              </w:rPr>
            </w:pPr>
            <w:r w:rsidRPr="003A0665">
              <w:rPr>
                <w:rStyle w:val="normaltextrun"/>
                <w:rFonts w:asciiTheme="minorHAnsi" w:hAnsiTheme="minorHAnsi" w:cstheme="minorHAnsi"/>
              </w:rPr>
              <w:lastRenderedPageBreak/>
              <w:t xml:space="preserve">Observem que as hospitalidades não se confundem com presentes uma vez que só serão aceitas no interesse institucional do órgão/entidade, ou seja, caso a instituição pública se manifeste formalmente sobre o interesse em recebê-las, considerando todos os requisitos estabelecidos no Capítulo VI do Decreto nº 10.889/2021. </w:t>
            </w:r>
          </w:p>
          <w:p w14:paraId="1B320B8E"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Na situação apresentada, será necessário registrar: 1. a viagem, uma vez que as passagens e as diárias foram custeadas por empresa privada; 2. o compromisso (Evento/curso); e 3. o presente (vinho) e a hospitalidade (inscrição no curso) recebidos.</w:t>
            </w:r>
            <w:r w:rsidRPr="00DE56FE">
              <w:rPr>
                <w:rStyle w:val="eop"/>
                <w:rFonts w:asciiTheme="minorHAnsi" w:hAnsiTheme="minorHAnsi" w:cstheme="minorHAnsi"/>
              </w:rPr>
              <w:t> </w:t>
            </w:r>
          </w:p>
          <w:p w14:paraId="69F2029A"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As informações sobre viagens, compromissos públicos e presentes/hospitalidades devem ser interrelacionados no âmbito do Sistema e-Agendas caso tal conexão de fato tenha existido. </w:t>
            </w:r>
            <w:r w:rsidRPr="00DE56FE">
              <w:rPr>
                <w:rStyle w:val="eop"/>
                <w:rFonts w:asciiTheme="minorHAnsi" w:hAnsiTheme="minorHAnsi" w:cstheme="minorHAnsi"/>
              </w:rPr>
              <w:t> </w:t>
            </w:r>
          </w:p>
          <w:p w14:paraId="045ABABF"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O Sistema permite que seja feito o vínculo do recebimento de “presentes e hospitalidades” a um compromisso e a uma viagem. A forma mais fácil de fazer a vinculação no sistema é realizar os registros na seguinte ordem:  1. Viagem; 2. Compromisso; e 3. Presente e Hospitalidade. </w:t>
            </w:r>
            <w:r w:rsidRPr="00DE56FE">
              <w:rPr>
                <w:rStyle w:val="eop"/>
                <w:rFonts w:asciiTheme="minorHAnsi" w:hAnsiTheme="minorHAnsi" w:cstheme="minorHAnsi"/>
              </w:rPr>
              <w:t> </w:t>
            </w:r>
          </w:p>
          <w:p w14:paraId="27BADAF9"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Essa ordem é sugerida pois o sistema só permite vincular um “presente e hospitalidade” a um “compromisso”, na tela de cadastro “Presentes e hospitalidade”, por isso o ideal é que o compromisso já esteja registrado. Da mesma forma que só é possível vincular um “compromisso” a uma “viagem”, na tela de cadastro do “compromisso”, por isso o ideal é que a viagem já esteja cadastrada. Caso essa ordem não tenha sido seguida, é necessário retornar aos registros feitos para editá-los e vinculá-los corretamente.</w:t>
            </w:r>
            <w:r w:rsidRPr="00DE56FE">
              <w:rPr>
                <w:rStyle w:val="eop"/>
                <w:rFonts w:asciiTheme="minorHAnsi" w:hAnsiTheme="minorHAnsi" w:cstheme="minorHAnsi"/>
              </w:rPr>
              <w:t> </w:t>
            </w:r>
          </w:p>
          <w:p w14:paraId="466F5507"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Conceito de “hospitalidade”: Art. 5º, inciso V, do  </w:t>
            </w:r>
            <w:hyperlink r:id="rId28" w:tgtFrame="_blank" w:history="1">
              <w:r w:rsidRPr="00DE56FE">
                <w:rPr>
                  <w:rStyle w:val="normaltextrun"/>
                  <w:rFonts w:asciiTheme="minorHAnsi" w:hAnsiTheme="minorHAnsi" w:cstheme="minorHAnsi"/>
                  <w:color w:val="0563C1"/>
                  <w:u w:val="single"/>
                </w:rPr>
                <w:t>Decreto nº 10.889/2021.</w:t>
              </w:r>
            </w:hyperlink>
            <w:r w:rsidRPr="00DE56FE">
              <w:rPr>
                <w:rStyle w:val="eop"/>
                <w:rFonts w:asciiTheme="minorHAnsi" w:hAnsiTheme="minorHAnsi" w:cstheme="minorHAnsi"/>
              </w:rPr>
              <w:t> </w:t>
            </w:r>
          </w:p>
          <w:p w14:paraId="381DCDD4"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Conceito de “brinde”: Art. 5º, inciso VI, do  </w:t>
            </w:r>
            <w:hyperlink r:id="rId29" w:tgtFrame="_blank" w:history="1">
              <w:r w:rsidRPr="00DE56FE">
                <w:rPr>
                  <w:rStyle w:val="normaltextrun"/>
                  <w:rFonts w:asciiTheme="minorHAnsi" w:hAnsiTheme="minorHAnsi" w:cstheme="minorHAnsi"/>
                  <w:color w:val="0563C1"/>
                  <w:u w:val="single"/>
                </w:rPr>
                <w:t>Decreto nº 10.889/2021.</w:t>
              </w:r>
            </w:hyperlink>
            <w:r w:rsidRPr="00DE56FE">
              <w:rPr>
                <w:rStyle w:val="eop"/>
                <w:rFonts w:asciiTheme="minorHAnsi" w:hAnsiTheme="minorHAnsi" w:cstheme="minorHAnsi"/>
              </w:rPr>
              <w:t> </w:t>
            </w:r>
          </w:p>
          <w:p w14:paraId="6A6E0126"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 xml:space="preserve">Conceito de “presente”: Art. 5º, inciso VII, do </w:t>
            </w:r>
            <w:hyperlink r:id="rId30" w:tgtFrame="_blank" w:history="1">
              <w:r w:rsidRPr="00DE56FE">
                <w:rPr>
                  <w:rStyle w:val="normaltextrun"/>
                  <w:rFonts w:asciiTheme="minorHAnsi" w:hAnsiTheme="minorHAnsi" w:cstheme="minorHAnsi"/>
                  <w:color w:val="0563C1"/>
                  <w:u w:val="single"/>
                </w:rPr>
                <w:t>Decreto nº 10.889/2021</w:t>
              </w:r>
            </w:hyperlink>
            <w:r w:rsidRPr="00DE56FE">
              <w:rPr>
                <w:rStyle w:val="eop"/>
                <w:rFonts w:asciiTheme="minorHAnsi" w:hAnsiTheme="minorHAnsi" w:cstheme="minorHAnsi"/>
              </w:rPr>
              <w:t> </w:t>
            </w:r>
          </w:p>
          <w:p w14:paraId="192F056B"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Do recebimento e tratamento de presente: Art. 17 e 18 do  </w:t>
            </w:r>
            <w:hyperlink r:id="rId31" w:tgtFrame="_blank" w:history="1">
              <w:r w:rsidRPr="00DE56FE">
                <w:rPr>
                  <w:rStyle w:val="normaltextrun"/>
                  <w:rFonts w:asciiTheme="minorHAnsi" w:hAnsiTheme="minorHAnsi" w:cstheme="minorHAnsi"/>
                  <w:color w:val="0563C1"/>
                  <w:u w:val="single"/>
                </w:rPr>
                <w:t>Decreto nº 10.889/2021</w:t>
              </w:r>
            </w:hyperlink>
            <w:r w:rsidRPr="00DE56FE">
              <w:rPr>
                <w:rStyle w:val="normaltextrun"/>
                <w:rFonts w:asciiTheme="minorHAnsi" w:hAnsiTheme="minorHAnsi" w:cstheme="minorHAnsi"/>
              </w:rPr>
              <w:t>.</w:t>
            </w:r>
            <w:r w:rsidRPr="00DE56FE">
              <w:rPr>
                <w:rStyle w:val="eop"/>
                <w:rFonts w:asciiTheme="minorHAnsi" w:hAnsiTheme="minorHAnsi" w:cstheme="minorHAnsi"/>
              </w:rPr>
              <w:t> </w:t>
            </w:r>
          </w:p>
          <w:p w14:paraId="3BEFA1F4"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 xml:space="preserve">Da concessão de hospitalidade por agente privado: Art. 19 e 20 do </w:t>
            </w:r>
            <w:hyperlink r:id="rId32" w:tgtFrame="_blank" w:history="1">
              <w:r w:rsidRPr="00DE56FE">
                <w:rPr>
                  <w:rStyle w:val="normaltextrun"/>
                  <w:rFonts w:asciiTheme="minorHAnsi" w:hAnsiTheme="minorHAnsi" w:cstheme="minorHAnsi"/>
                  <w:color w:val="0563C1"/>
                  <w:u w:val="single"/>
                </w:rPr>
                <w:t>Decreto nº 10.889/2021</w:t>
              </w:r>
            </w:hyperlink>
            <w:r w:rsidRPr="00DE56FE">
              <w:rPr>
                <w:rStyle w:val="normaltextrun"/>
                <w:rFonts w:asciiTheme="minorHAnsi" w:hAnsiTheme="minorHAnsi" w:cstheme="minorHAnsi"/>
              </w:rPr>
              <w:t>.</w:t>
            </w:r>
            <w:r w:rsidRPr="00DE56FE">
              <w:rPr>
                <w:rStyle w:val="eop"/>
                <w:rFonts w:asciiTheme="minorHAnsi" w:hAnsiTheme="minorHAnsi" w:cstheme="minorHAnsi"/>
              </w:rPr>
              <w:t> </w:t>
            </w:r>
          </w:p>
          <w:p w14:paraId="7324DD70"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 xml:space="preserve">Passo a passo - Registro e publicação de viagem:  Capítulo 7.1 do </w:t>
            </w:r>
            <w:hyperlink r:id="rId33" w:tgtFrame="_blank" w:history="1">
              <w:r w:rsidRPr="00DE56FE">
                <w:rPr>
                  <w:rStyle w:val="normaltextrun"/>
                  <w:rFonts w:asciiTheme="minorHAnsi" w:hAnsiTheme="minorHAnsi" w:cstheme="minorHAnsi"/>
                  <w:color w:val="0563C1"/>
                  <w:u w:val="single"/>
                </w:rPr>
                <w:t>Manual do Sistema e-Agendas</w:t>
              </w:r>
            </w:hyperlink>
            <w:r w:rsidRPr="00DE56FE">
              <w:rPr>
                <w:rStyle w:val="eop"/>
                <w:rFonts w:asciiTheme="minorHAnsi" w:hAnsiTheme="minorHAnsi" w:cstheme="minorHAnsi"/>
              </w:rPr>
              <w:t> </w:t>
            </w:r>
          </w:p>
          <w:p w14:paraId="684FFCAF"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 xml:space="preserve">Passo a passo - Registro e publicação de evento:  Capítulo 7.4 do </w:t>
            </w:r>
            <w:hyperlink r:id="rId34" w:tgtFrame="_blank" w:history="1">
              <w:r w:rsidRPr="00DE56FE">
                <w:rPr>
                  <w:rStyle w:val="normaltextrun"/>
                  <w:rFonts w:asciiTheme="minorHAnsi" w:hAnsiTheme="minorHAnsi" w:cstheme="minorHAnsi"/>
                  <w:color w:val="0563C1"/>
                  <w:u w:val="single"/>
                </w:rPr>
                <w:t>Manual do Sistema e-Agendas</w:t>
              </w:r>
            </w:hyperlink>
            <w:r w:rsidRPr="00DE56FE">
              <w:rPr>
                <w:rStyle w:val="eop"/>
                <w:rFonts w:asciiTheme="minorHAnsi" w:hAnsiTheme="minorHAnsi" w:cstheme="minorHAnsi"/>
              </w:rPr>
              <w:t> </w:t>
            </w:r>
          </w:p>
          <w:p w14:paraId="5F9DAE19" w14:textId="77777777" w:rsidR="0039464A" w:rsidRPr="00DE56FE" w:rsidRDefault="0039464A" w:rsidP="00A435AB">
            <w:pPr>
              <w:pStyle w:val="paragraph"/>
              <w:numPr>
                <w:ilvl w:val="0"/>
                <w:numId w:val="32"/>
              </w:numPr>
              <w:tabs>
                <w:tab w:val="clear" w:pos="720"/>
              </w:tabs>
              <w:spacing w:before="0" w:beforeAutospacing="0" w:after="0" w:afterAutospacing="0"/>
              <w:ind w:left="306" w:firstLine="0"/>
              <w:jc w:val="both"/>
              <w:textAlignment w:val="baseline"/>
              <w:rPr>
                <w:rFonts w:asciiTheme="minorHAnsi" w:hAnsiTheme="minorHAnsi" w:cstheme="minorHAnsi"/>
              </w:rPr>
            </w:pPr>
            <w:r w:rsidRPr="00DE56FE">
              <w:rPr>
                <w:rStyle w:val="normaltextrun"/>
                <w:rFonts w:asciiTheme="minorHAnsi" w:hAnsiTheme="minorHAnsi" w:cstheme="minorHAnsi"/>
              </w:rPr>
              <w:t xml:space="preserve">Passo a passo - Registro e publicação de presentes e hospitalidades:  Capítulo 7.7 do </w:t>
            </w:r>
            <w:hyperlink r:id="rId35" w:tgtFrame="_blank" w:history="1">
              <w:r w:rsidRPr="00DE56FE">
                <w:rPr>
                  <w:rStyle w:val="normaltextrun"/>
                  <w:rFonts w:asciiTheme="minorHAnsi" w:hAnsiTheme="minorHAnsi" w:cstheme="minorHAnsi"/>
                  <w:color w:val="0563C1"/>
                  <w:u w:val="single"/>
                </w:rPr>
                <w:t>Manual do Sistema e-Agendas</w:t>
              </w:r>
            </w:hyperlink>
            <w:r w:rsidRPr="00DE56FE">
              <w:rPr>
                <w:rStyle w:val="eop"/>
                <w:rFonts w:asciiTheme="minorHAnsi" w:hAnsiTheme="minorHAnsi" w:cstheme="minorHAnsi"/>
              </w:rPr>
              <w:t> </w:t>
            </w:r>
          </w:p>
          <w:p w14:paraId="7A52C0E1" w14:textId="77777777" w:rsidR="004D6F2F" w:rsidRDefault="004D6F2F" w:rsidP="00DE56FE">
            <w:pPr>
              <w:pStyle w:val="paragraph"/>
              <w:spacing w:before="0" w:beforeAutospacing="0" w:after="0" w:afterAutospacing="0"/>
              <w:textAlignment w:val="baseline"/>
              <w:rPr>
                <w:rFonts w:asciiTheme="minorHAnsi" w:hAnsiTheme="minorHAnsi" w:cstheme="minorHAnsi"/>
              </w:rPr>
            </w:pPr>
          </w:p>
        </w:tc>
      </w:tr>
    </w:tbl>
    <w:p w14:paraId="07B2E732" w14:textId="34318045" w:rsidR="00DE56FE" w:rsidRPr="00DE56FE" w:rsidRDefault="00DE56FE" w:rsidP="00DE56FE">
      <w:pPr>
        <w:pStyle w:val="paragraph"/>
        <w:spacing w:before="0" w:beforeAutospacing="0" w:after="0" w:afterAutospacing="0"/>
        <w:textAlignment w:val="baseline"/>
        <w:rPr>
          <w:rFonts w:asciiTheme="minorHAnsi" w:hAnsiTheme="minorHAnsi" w:cstheme="minorHAnsi"/>
        </w:rPr>
      </w:pPr>
    </w:p>
    <w:p w14:paraId="755C2542" w14:textId="77777777" w:rsidR="00DE56FE" w:rsidRPr="00DE56FE" w:rsidRDefault="00DE56FE" w:rsidP="00DE56FE">
      <w:pPr>
        <w:pStyle w:val="paragraph"/>
        <w:spacing w:before="0" w:beforeAutospacing="0" w:after="0" w:afterAutospacing="0"/>
        <w:textAlignment w:val="baseline"/>
        <w:rPr>
          <w:rFonts w:asciiTheme="minorHAnsi" w:hAnsiTheme="minorHAnsi" w:cstheme="minorHAnsi"/>
        </w:rPr>
      </w:pPr>
      <w:r w:rsidRPr="00DE56FE">
        <w:rPr>
          <w:rStyle w:val="eop"/>
          <w:rFonts w:asciiTheme="minorHAnsi" w:hAnsiTheme="minorHAnsi" w:cstheme="minorHAnsi"/>
        </w:rPr>
        <w:t> </w:t>
      </w:r>
    </w:p>
    <w:p w14:paraId="6D49A4C9" w14:textId="77777777" w:rsidR="003A0665" w:rsidRPr="00DE56FE" w:rsidRDefault="00DE56FE" w:rsidP="003A0665">
      <w:pPr>
        <w:pStyle w:val="paragraph"/>
        <w:spacing w:before="0" w:beforeAutospacing="0" w:after="0" w:afterAutospacing="0"/>
        <w:textAlignment w:val="baseline"/>
        <w:rPr>
          <w:rFonts w:asciiTheme="minorHAnsi" w:hAnsiTheme="minorHAnsi" w:cstheme="minorHAnsi"/>
        </w:rPr>
      </w:pPr>
      <w:r w:rsidRPr="00DE56FE">
        <w:rPr>
          <w:rStyle w:val="eop"/>
          <w:rFonts w:asciiTheme="minorHAnsi" w:hAnsiTheme="minorHAnsi" w:cstheme="minorHAnsi"/>
        </w:rPr>
        <w:t> </w:t>
      </w:r>
    </w:p>
    <w:tbl>
      <w:tblPr>
        <w:tblStyle w:val="Tabelacomgrade"/>
        <w:tblW w:w="0" w:type="auto"/>
        <w:tblLook w:val="04A0" w:firstRow="1" w:lastRow="0" w:firstColumn="1" w:lastColumn="0" w:noHBand="0" w:noVBand="1"/>
      </w:tblPr>
      <w:tblGrid>
        <w:gridCol w:w="9629"/>
      </w:tblGrid>
      <w:tr w:rsidR="003A0665" w14:paraId="4C397ABD" w14:textId="77777777" w:rsidTr="1FCBBF05">
        <w:tc>
          <w:tcPr>
            <w:tcW w:w="9629" w:type="dxa"/>
          </w:tcPr>
          <w:p w14:paraId="05B23A04" w14:textId="069D006D" w:rsidR="003A0665" w:rsidRPr="00DE56FE" w:rsidRDefault="003A0665" w:rsidP="003A0665">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b/>
                <w:bCs/>
                <w:color w:val="000000"/>
              </w:rPr>
              <w:br/>
              <w:t>S</w:t>
            </w:r>
            <w:r>
              <w:rPr>
                <w:rStyle w:val="normaltextrun"/>
                <w:b/>
                <w:bCs/>
                <w:color w:val="000000"/>
              </w:rPr>
              <w:t>i</w:t>
            </w:r>
            <w:r w:rsidRPr="00DE56FE">
              <w:rPr>
                <w:rStyle w:val="normaltextrun"/>
                <w:rFonts w:asciiTheme="minorHAnsi" w:hAnsiTheme="minorHAnsi" w:cstheme="minorHAnsi"/>
                <w:b/>
                <w:bCs/>
                <w:color w:val="000000"/>
              </w:rPr>
              <w:t xml:space="preserve">tuação 8 </w:t>
            </w:r>
            <w:r w:rsidRPr="00DE56FE">
              <w:rPr>
                <w:rStyle w:val="eop"/>
                <w:rFonts w:asciiTheme="minorHAnsi" w:hAnsiTheme="minorHAnsi" w:cstheme="minorHAnsi"/>
                <w:color w:val="000000"/>
              </w:rPr>
              <w:t> </w:t>
            </w:r>
          </w:p>
          <w:p w14:paraId="21685471" w14:textId="00B79C6A" w:rsidR="003A0665" w:rsidRPr="00DE56FE" w:rsidRDefault="003A0665" w:rsidP="1FCBBF05">
            <w:pPr>
              <w:pStyle w:val="paragraph"/>
              <w:spacing w:before="0" w:beforeAutospacing="0" w:after="0" w:afterAutospacing="0"/>
              <w:textAlignment w:val="baseline"/>
              <w:rPr>
                <w:rFonts w:asciiTheme="minorHAnsi" w:hAnsiTheme="minorHAnsi" w:cstheme="minorBidi"/>
              </w:rPr>
            </w:pPr>
            <w:r>
              <w:br/>
            </w:r>
            <w:r w:rsidR="5766EEB3" w:rsidRPr="1FCBBF05">
              <w:rPr>
                <w:rStyle w:val="normaltextrun"/>
                <w:rFonts w:asciiTheme="minorHAnsi" w:hAnsiTheme="minorHAnsi" w:cstheme="minorBidi"/>
                <w:color w:val="000000" w:themeColor="text1"/>
              </w:rPr>
              <w:t xml:space="preserve">O APO estará de férias entre </w:t>
            </w:r>
            <w:proofErr w:type="gramStart"/>
            <w:r w:rsidR="5766EEB3" w:rsidRPr="1FCBBF05">
              <w:rPr>
                <w:rStyle w:val="normaltextrun"/>
                <w:rFonts w:asciiTheme="minorHAnsi" w:hAnsiTheme="minorHAnsi" w:cstheme="minorBidi"/>
                <w:color w:val="000000" w:themeColor="text1"/>
              </w:rPr>
              <w:t>os dia 20 de novembro</w:t>
            </w:r>
            <w:proofErr w:type="gramEnd"/>
            <w:r w:rsidR="5766EEB3" w:rsidRPr="1FCBBF05">
              <w:rPr>
                <w:rStyle w:val="normaltextrun"/>
                <w:rFonts w:asciiTheme="minorHAnsi" w:hAnsiTheme="minorHAnsi" w:cstheme="minorBidi"/>
                <w:color w:val="000000" w:themeColor="text1"/>
              </w:rPr>
              <w:t xml:space="preserve"> e 12 de dezembro de 2022. Durante o afastamento o APO será substituído pela </w:t>
            </w:r>
            <w:r w:rsidR="5766EEB3" w:rsidRPr="1FCBBF05">
              <w:rPr>
                <w:rStyle w:val="normaltextrun"/>
                <w:rFonts w:asciiTheme="minorHAnsi" w:hAnsiTheme="minorHAnsi" w:cstheme="minorBidi"/>
                <w:color w:val="00B050"/>
              </w:rPr>
              <w:t xml:space="preserve">Coordenadora-Geral, </w:t>
            </w:r>
            <w:proofErr w:type="spellStart"/>
            <w:r w:rsidR="5766EEB3" w:rsidRPr="1FCBBF05">
              <w:rPr>
                <w:rStyle w:val="normaltextrun"/>
                <w:rFonts w:asciiTheme="minorHAnsi" w:hAnsiTheme="minorHAnsi" w:cstheme="minorBidi"/>
                <w:color w:val="00B050"/>
              </w:rPr>
              <w:t>Vítória</w:t>
            </w:r>
            <w:proofErr w:type="spellEnd"/>
            <w:r w:rsidR="5766EEB3" w:rsidRPr="1FCBBF05">
              <w:rPr>
                <w:rStyle w:val="normaltextrun"/>
                <w:rFonts w:asciiTheme="minorHAnsi" w:hAnsiTheme="minorHAnsi" w:cstheme="minorBidi"/>
                <w:color w:val="00B050"/>
              </w:rPr>
              <w:t xml:space="preserve"> Magalhães</w:t>
            </w:r>
            <w:r w:rsidR="5766EEB3" w:rsidRPr="1FCBBF05">
              <w:rPr>
                <w:rStyle w:val="normaltextrun"/>
                <w:rFonts w:asciiTheme="minorHAnsi" w:hAnsiTheme="minorHAnsi" w:cstheme="minorBidi"/>
                <w:color w:val="000000" w:themeColor="text1"/>
              </w:rPr>
              <w:t>, ocupante de cargo comissionado igual/equivalente a DAS 4/FCE 0113.</w:t>
            </w:r>
            <w:r w:rsidR="5766EEB3" w:rsidRPr="1FCBBF05">
              <w:rPr>
                <w:rStyle w:val="eop"/>
                <w:rFonts w:asciiTheme="minorHAnsi" w:hAnsiTheme="minorHAnsi" w:cstheme="minorBidi"/>
                <w:color w:val="000000" w:themeColor="text1"/>
              </w:rPr>
              <w:t> </w:t>
            </w:r>
          </w:p>
          <w:p w14:paraId="3A7C343D" w14:textId="77777777" w:rsidR="003A0665" w:rsidRPr="00DE56FE" w:rsidRDefault="003A0665" w:rsidP="003A0665">
            <w:pPr>
              <w:pStyle w:val="paragraph"/>
              <w:spacing w:before="0" w:beforeAutospacing="0" w:after="0" w:afterAutospacing="0"/>
              <w:textAlignment w:val="baseline"/>
              <w:rPr>
                <w:rFonts w:asciiTheme="minorHAnsi" w:hAnsiTheme="minorHAnsi" w:cstheme="minorHAnsi"/>
              </w:rPr>
            </w:pPr>
            <w:r w:rsidRPr="00DE56FE">
              <w:rPr>
                <w:rStyle w:val="eop"/>
                <w:rFonts w:asciiTheme="minorHAnsi" w:hAnsiTheme="minorHAnsi" w:cstheme="minorHAnsi"/>
              </w:rPr>
              <w:t> </w:t>
            </w:r>
          </w:p>
          <w:p w14:paraId="49ECE30C" w14:textId="3A6D40DF" w:rsidR="003A0665" w:rsidRPr="00DE56FE" w:rsidRDefault="003A0665" w:rsidP="003A0665">
            <w:pPr>
              <w:pStyle w:val="paragraph"/>
              <w:spacing w:before="0" w:beforeAutospacing="0" w:after="0" w:afterAutospacing="0"/>
              <w:textAlignment w:val="baseline"/>
              <w:rPr>
                <w:rFonts w:asciiTheme="minorHAnsi" w:hAnsiTheme="minorHAnsi" w:cstheme="minorHAnsi"/>
              </w:rPr>
            </w:pPr>
            <w:r w:rsidRPr="00DE56FE">
              <w:rPr>
                <w:rStyle w:val="normaltextrun"/>
                <w:rFonts w:asciiTheme="minorHAnsi" w:hAnsiTheme="minorHAnsi" w:cstheme="minorHAnsi"/>
              </w:rPr>
              <w:t>..........................................................................................................................................................</w:t>
            </w:r>
            <w:r w:rsidRPr="00DE56FE">
              <w:rPr>
                <w:rFonts w:asciiTheme="minorHAnsi" w:hAnsiTheme="minorHAnsi" w:cstheme="minorHAnsi"/>
              </w:rPr>
              <w:t xml:space="preserve"> </w:t>
            </w:r>
            <w:r w:rsidRPr="00DE56FE">
              <w:rPr>
                <w:rFonts w:asciiTheme="minorHAnsi" w:hAnsiTheme="minorHAnsi" w:cstheme="minorHAnsi"/>
              </w:rPr>
              <w:br/>
            </w:r>
            <w:r w:rsidRPr="00DE56FE">
              <w:rPr>
                <w:rStyle w:val="scxw100902323"/>
                <w:rFonts w:asciiTheme="minorHAnsi" w:hAnsiTheme="minorHAnsi" w:cstheme="minorHAnsi"/>
              </w:rPr>
              <w:t> </w:t>
            </w:r>
            <w:r w:rsidRPr="00DE56FE">
              <w:rPr>
                <w:rFonts w:asciiTheme="minorHAnsi" w:hAnsiTheme="minorHAnsi" w:cstheme="minorHAnsi"/>
              </w:rPr>
              <w:br/>
            </w:r>
            <w:r w:rsidRPr="00DE56FE">
              <w:rPr>
                <w:rStyle w:val="normaltextrun"/>
                <w:rFonts w:asciiTheme="minorHAnsi" w:hAnsiTheme="minorHAnsi" w:cstheme="minorHAnsi"/>
                <w:b/>
                <w:bCs/>
                <w:i/>
                <w:iCs/>
              </w:rPr>
              <w:t xml:space="preserve">Situação 8 – Comentários </w:t>
            </w:r>
            <w:r w:rsidR="00A435AB">
              <w:rPr>
                <w:rStyle w:val="normaltextrun"/>
                <w:rFonts w:asciiTheme="minorHAnsi" w:hAnsiTheme="minorHAnsi" w:cstheme="minorHAnsi"/>
                <w:b/>
                <w:bCs/>
                <w:i/>
                <w:iCs/>
              </w:rPr>
              <w:br/>
            </w:r>
          </w:p>
          <w:p w14:paraId="1FCF29DD" w14:textId="77777777" w:rsidR="003A0665" w:rsidRPr="00DE56FE" w:rsidRDefault="003A0665" w:rsidP="003A0665">
            <w:pPr>
              <w:pStyle w:val="paragraph"/>
              <w:spacing w:before="0" w:beforeAutospacing="0" w:after="0" w:afterAutospacing="0"/>
              <w:textAlignment w:val="baseline"/>
              <w:rPr>
                <w:rFonts w:asciiTheme="minorHAnsi" w:hAnsiTheme="minorHAnsi" w:cstheme="minorHAnsi"/>
              </w:rPr>
            </w:pPr>
            <w:r w:rsidRPr="00DE56FE">
              <w:rPr>
                <w:rStyle w:val="normaltextrun"/>
                <w:rFonts w:asciiTheme="minorHAnsi" w:hAnsiTheme="minorHAnsi" w:cstheme="minorHAnsi"/>
                <w:b/>
                <w:bCs/>
              </w:rPr>
              <w:lastRenderedPageBreak/>
              <w:t>Tipo de registro:</w:t>
            </w:r>
            <w:r w:rsidRPr="00DE56FE">
              <w:rPr>
                <w:rStyle w:val="normaltextrun"/>
                <w:rFonts w:asciiTheme="minorHAnsi" w:hAnsiTheme="minorHAnsi" w:cstheme="minorHAnsi"/>
              </w:rPr>
              <w:t xml:space="preserve"> Afastamento</w:t>
            </w:r>
            <w:r w:rsidRPr="00DE56FE">
              <w:rPr>
                <w:rStyle w:val="eop"/>
                <w:rFonts w:asciiTheme="minorHAnsi" w:hAnsiTheme="minorHAnsi" w:cstheme="minorHAnsi"/>
              </w:rPr>
              <w:t> </w:t>
            </w:r>
          </w:p>
          <w:p w14:paraId="6985C957" w14:textId="77777777" w:rsidR="003A0665" w:rsidRPr="00DE56FE" w:rsidRDefault="003A0665" w:rsidP="003A0665">
            <w:pPr>
              <w:pStyle w:val="paragraph"/>
              <w:numPr>
                <w:ilvl w:val="0"/>
                <w:numId w:val="35"/>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Considerando que durante as férias o APO será substituído, o APO/Gestor/AT deverá registrar o afastamento e indicar o substituto. Caso o substituto não seja um APO, para que ele possa ser selecionado no formulário de substituição é necessário que ele tenha sido previamente cadastrado como APO Eventual por Administrador Institucional (Supervisor ou Gestor) do Sistema no âmbito do órgão/entidade. </w:t>
            </w:r>
            <w:r w:rsidRPr="00DE56FE">
              <w:rPr>
                <w:rStyle w:val="eop"/>
                <w:rFonts w:asciiTheme="minorHAnsi" w:hAnsiTheme="minorHAnsi" w:cstheme="minorHAnsi"/>
              </w:rPr>
              <w:t> </w:t>
            </w:r>
          </w:p>
          <w:p w14:paraId="4C8A0870" w14:textId="77777777" w:rsidR="003A0665" w:rsidRPr="00DE56FE" w:rsidRDefault="003A0665" w:rsidP="003A0665">
            <w:pPr>
              <w:pStyle w:val="paragraph"/>
              <w:numPr>
                <w:ilvl w:val="0"/>
                <w:numId w:val="35"/>
              </w:numPr>
              <w:spacing w:before="0" w:beforeAutospacing="0" w:after="0" w:afterAutospacing="0"/>
              <w:ind w:left="164" w:firstLine="0"/>
              <w:jc w:val="both"/>
              <w:textAlignment w:val="baseline"/>
              <w:rPr>
                <w:rFonts w:asciiTheme="minorHAnsi" w:hAnsiTheme="minorHAnsi" w:cstheme="minorHAnsi"/>
              </w:rPr>
            </w:pPr>
            <w:r w:rsidRPr="00DE56FE">
              <w:rPr>
                <w:rStyle w:val="normaltextrun"/>
                <w:rFonts w:asciiTheme="minorHAnsi" w:hAnsiTheme="minorHAnsi" w:cstheme="minorHAnsi"/>
              </w:rPr>
              <w:t>Caso o substituto seja também um APO Titular e já esteja cadastrado no Sistema, não é necessário cadastro prévio como APO Eventual, ele já aparecerá como uma opção de substituto no formulário de substituição.  </w:t>
            </w:r>
            <w:r w:rsidRPr="00DE56FE">
              <w:rPr>
                <w:rStyle w:val="eop"/>
                <w:rFonts w:asciiTheme="minorHAnsi" w:hAnsiTheme="minorHAnsi" w:cstheme="minorHAnsi"/>
              </w:rPr>
              <w:t> </w:t>
            </w:r>
          </w:p>
          <w:p w14:paraId="667297DD" w14:textId="77777777" w:rsidR="003A0665" w:rsidRPr="00DE56FE" w:rsidRDefault="003A0665" w:rsidP="003A0665">
            <w:pPr>
              <w:pStyle w:val="paragraph"/>
              <w:numPr>
                <w:ilvl w:val="0"/>
                <w:numId w:val="35"/>
              </w:numPr>
              <w:spacing w:before="0" w:beforeAutospacing="0" w:after="0" w:afterAutospacing="0"/>
              <w:ind w:left="164" w:firstLine="0"/>
              <w:textAlignment w:val="baseline"/>
              <w:rPr>
                <w:rFonts w:asciiTheme="minorHAnsi" w:hAnsiTheme="minorHAnsi" w:cstheme="minorHAnsi"/>
              </w:rPr>
            </w:pPr>
            <w:r w:rsidRPr="00DE56FE">
              <w:rPr>
                <w:rStyle w:val="normaltextrun"/>
                <w:rFonts w:asciiTheme="minorHAnsi" w:hAnsiTheme="minorHAnsi" w:cstheme="minorHAnsi"/>
              </w:rPr>
              <w:t>A agenda do APO Eventual somente ficará ativa durante o período de substituição.</w:t>
            </w:r>
            <w:r w:rsidRPr="00DE56FE">
              <w:rPr>
                <w:rStyle w:val="eop"/>
                <w:rFonts w:asciiTheme="minorHAnsi" w:hAnsiTheme="minorHAnsi" w:cstheme="minorHAnsi"/>
              </w:rPr>
              <w:t> </w:t>
            </w:r>
          </w:p>
          <w:p w14:paraId="65D58AC4" w14:textId="70A0EF88" w:rsidR="003A0665" w:rsidRDefault="003A0665" w:rsidP="00A435AB">
            <w:pPr>
              <w:pStyle w:val="paragraph"/>
              <w:numPr>
                <w:ilvl w:val="0"/>
                <w:numId w:val="35"/>
              </w:numPr>
              <w:spacing w:before="0" w:beforeAutospacing="0" w:after="0" w:afterAutospacing="0"/>
              <w:ind w:left="164" w:firstLine="0"/>
              <w:textAlignment w:val="baseline"/>
              <w:rPr>
                <w:rFonts w:asciiTheme="minorHAnsi" w:hAnsiTheme="minorHAnsi" w:cstheme="minorHAnsi"/>
              </w:rPr>
            </w:pPr>
            <w:r w:rsidRPr="00DE56FE">
              <w:rPr>
                <w:rStyle w:val="normaltextrun"/>
                <w:rFonts w:asciiTheme="minorHAnsi" w:hAnsiTheme="minorHAnsi" w:cstheme="minorHAnsi"/>
              </w:rPr>
              <w:t xml:space="preserve">Passo a passo - Registro e </w:t>
            </w:r>
            <w:r w:rsidRPr="00DE56FE">
              <w:rPr>
                <w:rStyle w:val="normaltextrun"/>
                <w:rFonts w:asciiTheme="minorHAnsi" w:hAnsiTheme="minorHAnsi" w:cstheme="minorHAnsi"/>
                <w:b/>
                <w:bCs/>
              </w:rPr>
              <w:t>afastamento e substituição</w:t>
            </w:r>
            <w:r w:rsidRPr="00DE56FE">
              <w:rPr>
                <w:rStyle w:val="normaltextrun"/>
                <w:rFonts w:asciiTheme="minorHAnsi" w:hAnsiTheme="minorHAnsi" w:cstheme="minorHAnsi"/>
              </w:rPr>
              <w:t xml:space="preserve">:  Capítulo 7.6 do </w:t>
            </w:r>
            <w:hyperlink r:id="rId36" w:tgtFrame="_blank" w:history="1">
              <w:r w:rsidRPr="00DE56FE">
                <w:rPr>
                  <w:rStyle w:val="normaltextrun"/>
                  <w:rFonts w:asciiTheme="minorHAnsi" w:hAnsiTheme="minorHAnsi" w:cstheme="minorHAnsi"/>
                  <w:color w:val="0563C1"/>
                  <w:u w:val="single"/>
                </w:rPr>
                <w:t>Manual do Sistema e-Agendas</w:t>
              </w:r>
            </w:hyperlink>
            <w:r w:rsidRPr="00DE56FE">
              <w:rPr>
                <w:rStyle w:val="eop"/>
                <w:rFonts w:asciiTheme="minorHAnsi" w:hAnsiTheme="minorHAnsi" w:cstheme="minorHAnsi"/>
              </w:rPr>
              <w:t> </w:t>
            </w:r>
          </w:p>
        </w:tc>
      </w:tr>
    </w:tbl>
    <w:p w14:paraId="3E13C60E" w14:textId="6BD88A97" w:rsidR="00DE56FE" w:rsidRPr="00DE56FE" w:rsidRDefault="00DE56FE" w:rsidP="003A0665">
      <w:pPr>
        <w:pStyle w:val="paragraph"/>
        <w:spacing w:before="0" w:beforeAutospacing="0" w:after="0" w:afterAutospacing="0"/>
        <w:textAlignment w:val="baseline"/>
        <w:rPr>
          <w:rFonts w:asciiTheme="minorHAnsi" w:hAnsiTheme="minorHAnsi" w:cstheme="minorHAnsi"/>
        </w:rPr>
      </w:pPr>
    </w:p>
    <w:p w14:paraId="66298973" w14:textId="0B9B3CF0" w:rsidR="00260DAD" w:rsidRPr="00DE56FE" w:rsidRDefault="00DE56FE" w:rsidP="003A0665">
      <w:pPr>
        <w:pStyle w:val="paragraph"/>
        <w:spacing w:before="0" w:beforeAutospacing="0" w:after="0" w:afterAutospacing="0"/>
        <w:textAlignment w:val="baseline"/>
        <w:rPr>
          <w:rFonts w:asciiTheme="minorHAnsi" w:hAnsiTheme="minorHAnsi" w:cstheme="minorHAnsi"/>
        </w:rPr>
      </w:pPr>
      <w:r w:rsidRPr="1FCBBF05">
        <w:rPr>
          <w:rStyle w:val="eop"/>
          <w:rFonts w:asciiTheme="minorHAnsi" w:hAnsiTheme="minorHAnsi" w:cstheme="minorBidi"/>
        </w:rPr>
        <w:t> </w:t>
      </w:r>
    </w:p>
    <w:p w14:paraId="030ED67A" w14:textId="4E9B1137" w:rsidR="1FCBBF05" w:rsidRDefault="1FCBBF05" w:rsidP="1FCBBF05">
      <w:pPr>
        <w:pStyle w:val="paragraph"/>
        <w:spacing w:before="0" w:beforeAutospacing="0" w:after="0" w:afterAutospacing="0"/>
        <w:rPr>
          <w:rStyle w:val="eop"/>
        </w:rPr>
      </w:pPr>
    </w:p>
    <w:p w14:paraId="07779FDB" w14:textId="471FD98F" w:rsidR="1FCBBF05" w:rsidRDefault="1FCBBF05" w:rsidP="1FCBBF05">
      <w:pPr>
        <w:pStyle w:val="paragraph"/>
        <w:spacing w:before="0" w:beforeAutospacing="0" w:after="0" w:afterAutospacing="0"/>
        <w:rPr>
          <w:rStyle w:val="eop"/>
        </w:rPr>
      </w:pPr>
    </w:p>
    <w:p w14:paraId="3BC57546" w14:textId="7C7A5CAE" w:rsidR="226F9F9E" w:rsidRDefault="226F9F9E" w:rsidP="1FCBBF05">
      <w:pPr>
        <w:spacing w:after="300" w:line="240" w:lineRule="auto"/>
        <w:jc w:val="center"/>
        <w:rPr>
          <w:rFonts w:ascii="Calibri" w:eastAsia="Calibri" w:hAnsi="Calibri" w:cs="Calibri"/>
          <w:color w:val="000000" w:themeColor="text1"/>
          <w:sz w:val="24"/>
          <w:szCs w:val="24"/>
        </w:rPr>
      </w:pPr>
      <w:r w:rsidRPr="1FCBBF05">
        <w:rPr>
          <w:rFonts w:ascii="Calibri" w:eastAsia="Calibri" w:hAnsi="Calibri" w:cs="Calibri"/>
          <w:b/>
          <w:bCs/>
          <w:color w:val="000000" w:themeColor="text1"/>
          <w:sz w:val="24"/>
          <w:szCs w:val="24"/>
        </w:rPr>
        <w:t>ANEXOS</w:t>
      </w:r>
    </w:p>
    <w:p w14:paraId="00F81E31" w14:textId="4E6F395C" w:rsidR="226F9F9E" w:rsidRDefault="226F9F9E" w:rsidP="1FCBBF05">
      <w:pPr>
        <w:spacing w:after="300" w:line="240" w:lineRule="auto"/>
        <w:rPr>
          <w:rFonts w:ascii="Calibri" w:eastAsia="Calibri" w:hAnsi="Calibri" w:cs="Calibri"/>
          <w:color w:val="000000" w:themeColor="text1"/>
          <w:sz w:val="24"/>
          <w:szCs w:val="24"/>
        </w:rPr>
      </w:pPr>
      <w:r w:rsidRPr="1FCBBF05">
        <w:rPr>
          <w:rFonts w:ascii="Calibri" w:eastAsia="Calibri" w:hAnsi="Calibri" w:cs="Calibri"/>
          <w:b/>
          <w:bCs/>
          <w:color w:val="000000" w:themeColor="text1"/>
          <w:sz w:val="24"/>
          <w:szCs w:val="24"/>
        </w:rPr>
        <w:t xml:space="preserve">Título - Delegação e inscrição para treinamento do Sistema e-Agendas - </w:t>
      </w:r>
      <w:proofErr w:type="spellStart"/>
      <w:proofErr w:type="gramStart"/>
      <w:r w:rsidRPr="1FCBBF05">
        <w:rPr>
          <w:rFonts w:ascii="Calibri" w:eastAsia="Calibri" w:hAnsi="Calibri" w:cs="Calibri"/>
          <w:b/>
          <w:bCs/>
          <w:color w:val="000000" w:themeColor="text1"/>
          <w:sz w:val="24"/>
          <w:szCs w:val="24"/>
        </w:rPr>
        <w:t>APOs</w:t>
      </w:r>
      <w:proofErr w:type="spellEnd"/>
      <w:proofErr w:type="gramEnd"/>
    </w:p>
    <w:p w14:paraId="3C404619" w14:textId="4CC1A557" w:rsidR="226F9F9E" w:rsidRDefault="226F9F9E" w:rsidP="1FCBBF05">
      <w:pPr>
        <w:jc w:val="both"/>
        <w:rPr>
          <w:rFonts w:ascii="Calibri" w:eastAsia="Calibri" w:hAnsi="Calibri" w:cs="Calibri"/>
          <w:color w:val="000000" w:themeColor="text1"/>
        </w:rPr>
      </w:pPr>
      <w:r w:rsidRPr="1FCBBF05">
        <w:rPr>
          <w:rFonts w:ascii="Calibri" w:eastAsia="Calibri" w:hAnsi="Calibri" w:cs="Calibri"/>
          <w:color w:val="000000" w:themeColor="text1"/>
        </w:rPr>
        <w:t>Prezados (as) Senhores (as),</w:t>
      </w:r>
    </w:p>
    <w:p w14:paraId="57A7C236" w14:textId="22B49B81" w:rsidR="226F9F9E" w:rsidRDefault="226F9F9E" w:rsidP="1FCBBF05">
      <w:pPr>
        <w:jc w:val="both"/>
        <w:rPr>
          <w:rFonts w:ascii="Calibri" w:eastAsia="Calibri" w:hAnsi="Calibri" w:cs="Calibri"/>
          <w:color w:val="0000FF"/>
        </w:rPr>
      </w:pPr>
      <w:r w:rsidRPr="1FCBBF05">
        <w:rPr>
          <w:rFonts w:ascii="Calibri" w:eastAsia="Calibri" w:hAnsi="Calibri" w:cs="Calibri"/>
          <w:color w:val="000000" w:themeColor="text1"/>
        </w:rPr>
        <w:t xml:space="preserve">Entre os dias </w:t>
      </w:r>
      <w:r w:rsidRPr="1FCBBF05">
        <w:rPr>
          <w:rFonts w:ascii="Calibri" w:eastAsia="Calibri" w:hAnsi="Calibri" w:cs="Calibri"/>
          <w:color w:val="00B050"/>
        </w:rPr>
        <w:t>20 e 22 de setembro de 2022</w:t>
      </w:r>
      <w:r w:rsidRPr="1FCBBF05">
        <w:rPr>
          <w:rFonts w:ascii="Calibri" w:eastAsia="Calibri" w:hAnsi="Calibri" w:cs="Calibri"/>
          <w:color w:val="000000" w:themeColor="text1"/>
        </w:rPr>
        <w:t xml:space="preserve">, o </w:t>
      </w:r>
      <w:r w:rsidRPr="1FCBBF05">
        <w:rPr>
          <w:rFonts w:ascii="Calibri" w:eastAsia="Calibri" w:hAnsi="Calibri" w:cs="Calibri"/>
          <w:color w:val="00B050"/>
        </w:rPr>
        <w:t>órgão/entidade XXXX</w:t>
      </w:r>
      <w:r w:rsidRPr="1FCBBF05">
        <w:rPr>
          <w:rFonts w:ascii="Calibri" w:eastAsia="Calibri" w:hAnsi="Calibri" w:cs="Calibri"/>
          <w:color w:val="000000" w:themeColor="text1"/>
        </w:rPr>
        <w:t xml:space="preserve"> realizará </w:t>
      </w:r>
      <w:r w:rsidRPr="1FCBBF05">
        <w:rPr>
          <w:rFonts w:ascii="Calibri" w:eastAsia="Calibri" w:hAnsi="Calibri" w:cs="Calibri"/>
          <w:b/>
          <w:bCs/>
          <w:color w:val="000000" w:themeColor="text1"/>
        </w:rPr>
        <w:t xml:space="preserve">treinamentos internos para operacionalização do Sistema e-Agendas. </w:t>
      </w:r>
      <w:r w:rsidRPr="1FCBBF05">
        <w:rPr>
          <w:rFonts w:ascii="Calibri" w:eastAsia="Calibri" w:hAnsi="Calibri" w:cs="Calibri"/>
          <w:color w:val="000000" w:themeColor="text1"/>
        </w:rPr>
        <w:t>A plataforma será de uso</w:t>
      </w:r>
      <w:r w:rsidRPr="1FCBBF05">
        <w:rPr>
          <w:rFonts w:ascii="Calibri" w:eastAsia="Calibri" w:hAnsi="Calibri" w:cs="Calibri"/>
          <w:b/>
          <w:bCs/>
          <w:color w:val="000000" w:themeColor="text1"/>
        </w:rPr>
        <w:t xml:space="preserve"> </w:t>
      </w:r>
      <w:r w:rsidRPr="1FCBBF05">
        <w:rPr>
          <w:rFonts w:ascii="Calibri" w:eastAsia="Calibri" w:hAnsi="Calibri" w:cs="Calibri"/>
          <w:color w:val="000000" w:themeColor="text1"/>
        </w:rPr>
        <w:t>obrigatório</w:t>
      </w:r>
      <w:r w:rsidRPr="1FCBBF05">
        <w:rPr>
          <w:rFonts w:ascii="Calibri" w:eastAsia="Calibri" w:hAnsi="Calibri" w:cs="Calibri"/>
          <w:b/>
          <w:bCs/>
          <w:color w:val="000000" w:themeColor="text1"/>
        </w:rPr>
        <w:t xml:space="preserve"> </w:t>
      </w:r>
      <w:r w:rsidRPr="1FCBBF05">
        <w:rPr>
          <w:rStyle w:val="normaltextrun"/>
          <w:rFonts w:ascii="Calibri" w:eastAsia="Calibri" w:hAnsi="Calibri" w:cs="Calibri"/>
          <w:color w:val="000000" w:themeColor="text1"/>
        </w:rPr>
        <w:t xml:space="preserve">a partir do dia 09 de outubro de 2022, conforme determina o </w:t>
      </w:r>
      <w:hyperlink r:id="rId37">
        <w:r w:rsidRPr="1FCBBF05">
          <w:rPr>
            <w:rStyle w:val="Hyperlink"/>
            <w:rFonts w:ascii="Calibri" w:eastAsia="Calibri" w:hAnsi="Calibri" w:cs="Calibri"/>
          </w:rPr>
          <w:t>Decreto nº 10.889/2021</w:t>
        </w:r>
      </w:hyperlink>
      <w:r w:rsidRPr="1FCBBF05">
        <w:rPr>
          <w:rStyle w:val="normaltextrun"/>
          <w:rFonts w:ascii="Calibri" w:eastAsia="Calibri" w:hAnsi="Calibri" w:cs="Calibri"/>
          <w:color w:val="000000" w:themeColor="text1"/>
        </w:rPr>
        <w:t>.</w:t>
      </w:r>
      <w:r w:rsidRPr="1FCBBF05">
        <w:rPr>
          <w:rStyle w:val="eop"/>
          <w:rFonts w:ascii="Calibri" w:eastAsia="Calibri" w:hAnsi="Calibri" w:cs="Calibri"/>
          <w:color w:val="0000FF"/>
        </w:rPr>
        <w:t xml:space="preserve">  </w:t>
      </w:r>
    </w:p>
    <w:p w14:paraId="06CB9982" w14:textId="21004F92" w:rsidR="226F9F9E" w:rsidRDefault="226F9F9E" w:rsidP="1FCBBF05">
      <w:pPr>
        <w:jc w:val="both"/>
        <w:rPr>
          <w:rFonts w:ascii="Calibri" w:eastAsia="Calibri" w:hAnsi="Calibri" w:cs="Calibri"/>
          <w:color w:val="000000" w:themeColor="text1"/>
        </w:rPr>
      </w:pPr>
      <w:r w:rsidRPr="1FCBBF05">
        <w:rPr>
          <w:rFonts w:ascii="Calibri" w:eastAsia="Calibri" w:hAnsi="Calibri" w:cs="Calibri"/>
          <w:color w:val="000000" w:themeColor="text1"/>
        </w:rPr>
        <w:t>Para viabilizar a capacitação de todos os Operadores de Agenda, é necessário que vocês, como Agentes Públicos Obrigados (</w:t>
      </w:r>
      <w:proofErr w:type="spellStart"/>
      <w:r w:rsidRPr="1FCBBF05">
        <w:rPr>
          <w:rFonts w:ascii="Calibri" w:eastAsia="Calibri" w:hAnsi="Calibri" w:cs="Calibri"/>
          <w:color w:val="000000" w:themeColor="text1"/>
        </w:rPr>
        <w:t>APOs</w:t>
      </w:r>
      <w:proofErr w:type="spellEnd"/>
      <w:r w:rsidRPr="1FCBBF05">
        <w:rPr>
          <w:rFonts w:ascii="Calibri" w:eastAsia="Calibri" w:hAnsi="Calibri" w:cs="Calibri"/>
          <w:color w:val="000000" w:themeColor="text1"/>
        </w:rPr>
        <w:t>) a publicar suas agendas, seja de forma regular ou eventual (apenas ao substituir um APO),</w:t>
      </w:r>
      <w:r w:rsidRPr="1FCBBF05">
        <w:rPr>
          <w:rFonts w:ascii="Calibri" w:eastAsia="Calibri" w:hAnsi="Calibri" w:cs="Calibri"/>
          <w:b/>
          <w:bCs/>
          <w:color w:val="000000" w:themeColor="text1"/>
        </w:rPr>
        <w:t xml:space="preserve"> realizem a delegação de sua agenda para seus Assistentes Técnicos e, caso necessário, para seus Gestores de Agenda no</w:t>
      </w:r>
      <w:r w:rsidRPr="1FCBBF05">
        <w:rPr>
          <w:rFonts w:ascii="Calibri" w:eastAsia="Calibri" w:hAnsi="Calibri" w:cs="Calibri"/>
          <w:color w:val="000000" w:themeColor="text1"/>
        </w:rPr>
        <w:t xml:space="preserve"> </w:t>
      </w:r>
      <w:hyperlink r:id="rId38">
        <w:r w:rsidRPr="1FCBBF05">
          <w:rPr>
            <w:rStyle w:val="Hyperlink"/>
            <w:rFonts w:ascii="Calibri" w:eastAsia="Calibri" w:hAnsi="Calibri" w:cs="Calibri"/>
          </w:rPr>
          <w:t>ambiente de treinamento</w:t>
        </w:r>
      </w:hyperlink>
      <w:r w:rsidRPr="1FCBBF05">
        <w:rPr>
          <w:rFonts w:ascii="Calibri" w:eastAsia="Calibri" w:hAnsi="Calibri" w:cs="Calibri"/>
          <w:color w:val="000000" w:themeColor="text1"/>
        </w:rPr>
        <w:t xml:space="preserve">. A delegação deve ser realizada impreterivelmente até o dia </w:t>
      </w:r>
      <w:r w:rsidRPr="1FCBBF05">
        <w:rPr>
          <w:rFonts w:ascii="Calibri" w:eastAsia="Calibri" w:hAnsi="Calibri" w:cs="Calibri"/>
          <w:b/>
          <w:bCs/>
          <w:color w:val="000000" w:themeColor="text1"/>
        </w:rPr>
        <w:t>19/09/2022.</w:t>
      </w:r>
      <w:r w:rsidRPr="1FCBBF05">
        <w:rPr>
          <w:rFonts w:ascii="Calibri" w:eastAsia="Calibri" w:hAnsi="Calibri" w:cs="Calibri"/>
          <w:color w:val="000000" w:themeColor="text1"/>
        </w:rPr>
        <w:t xml:space="preserve">  Para tanto, ver capítulo 5 e 6 do </w:t>
      </w:r>
      <w:hyperlink r:id="rId39">
        <w:r w:rsidRPr="1FCBBF05">
          <w:rPr>
            <w:rStyle w:val="Hyperlink"/>
            <w:rFonts w:ascii="Calibri" w:eastAsia="Calibri" w:hAnsi="Calibri" w:cs="Calibri"/>
          </w:rPr>
          <w:t>Manual do Sistema e-Agendas</w:t>
        </w:r>
      </w:hyperlink>
      <w:r w:rsidRPr="1FCBBF05">
        <w:rPr>
          <w:rStyle w:val="Hyperlink"/>
          <w:rFonts w:ascii="Calibri" w:eastAsia="Calibri" w:hAnsi="Calibri" w:cs="Calibri"/>
        </w:rPr>
        <w:t xml:space="preserve">. </w:t>
      </w:r>
      <w:r w:rsidRPr="1FCBBF05">
        <w:rPr>
          <w:rFonts w:ascii="Calibri" w:eastAsia="Calibri" w:hAnsi="Calibri" w:cs="Calibri"/>
          <w:color w:val="000000" w:themeColor="text1"/>
        </w:rPr>
        <w:t xml:space="preserve">Orientações para acesso ao Sistema estão no capítulo 2 do Manual. </w:t>
      </w:r>
    </w:p>
    <w:p w14:paraId="38B7A3A6" w14:textId="33C3981E" w:rsidR="226F9F9E" w:rsidRDefault="226F9F9E" w:rsidP="1FCBBF05">
      <w:pPr>
        <w:jc w:val="both"/>
        <w:rPr>
          <w:rFonts w:ascii="Calibri" w:eastAsia="Calibri" w:hAnsi="Calibri" w:cs="Calibri"/>
          <w:color w:val="000000" w:themeColor="text1"/>
        </w:rPr>
      </w:pPr>
      <w:r w:rsidRPr="1FCBBF05">
        <w:rPr>
          <w:rFonts w:ascii="Calibri" w:eastAsia="Calibri" w:hAnsi="Calibri" w:cs="Calibri"/>
          <w:color w:val="000000" w:themeColor="text1"/>
        </w:rPr>
        <w:t xml:space="preserve">Solicitamos, ainda, que façam a </w:t>
      </w:r>
      <w:r w:rsidRPr="1FCBBF05">
        <w:rPr>
          <w:rFonts w:ascii="Calibri" w:eastAsia="Calibri" w:hAnsi="Calibri" w:cs="Calibri"/>
          <w:b/>
          <w:bCs/>
          <w:color w:val="000000" w:themeColor="text1"/>
        </w:rPr>
        <w:t>inscrição para o treinamento</w:t>
      </w:r>
      <w:r w:rsidRPr="1FCBBF05">
        <w:rPr>
          <w:rFonts w:ascii="Calibri" w:eastAsia="Calibri" w:hAnsi="Calibri" w:cs="Calibri"/>
          <w:color w:val="000000" w:themeColor="text1"/>
        </w:rPr>
        <w:t xml:space="preserve">, por meio do link: </w:t>
      </w:r>
      <w:r w:rsidR="6CE07DB1" w:rsidRPr="1FCBBF05">
        <w:rPr>
          <w:rFonts w:ascii="Calibri" w:eastAsia="Calibri" w:hAnsi="Calibri" w:cs="Calibri"/>
          <w:color w:val="00B050"/>
        </w:rPr>
        <w:t xml:space="preserve">&lt;disponibilizar formulário eletrônico&gt; </w:t>
      </w:r>
      <w:r w:rsidRPr="1FCBBF05">
        <w:rPr>
          <w:rFonts w:ascii="Calibri" w:eastAsia="Calibri" w:hAnsi="Calibri" w:cs="Calibri"/>
          <w:color w:val="000000" w:themeColor="text1"/>
        </w:rPr>
        <w:t xml:space="preserve">e que orientem seus Assistentes Técnicos e eventuais Gestores de Agendas a fazerem o mesmo. A capacitação prevê a realização de testes, registros de compromissos fictícios e esclarecimento de dúvidas. </w:t>
      </w:r>
    </w:p>
    <w:p w14:paraId="7297936A" w14:textId="323C6D1B" w:rsidR="226F9F9E" w:rsidRDefault="226F9F9E" w:rsidP="1FCBBF05">
      <w:pPr>
        <w:spacing w:before="120" w:after="120" w:line="240" w:lineRule="auto"/>
        <w:jc w:val="both"/>
        <w:rPr>
          <w:rFonts w:ascii="Calibri" w:eastAsia="Calibri" w:hAnsi="Calibri" w:cs="Calibri"/>
          <w:color w:val="000000" w:themeColor="text1"/>
        </w:rPr>
      </w:pPr>
      <w:r w:rsidRPr="1FCBBF05">
        <w:rPr>
          <w:rFonts w:ascii="Calibri" w:eastAsia="Calibri" w:hAnsi="Calibri" w:cs="Calibri"/>
          <w:color w:val="000000" w:themeColor="text1"/>
        </w:rPr>
        <w:t xml:space="preserve">Orientamos a todos os participantes que realizem as seguintes atividades antes do treinamento:  </w:t>
      </w:r>
    </w:p>
    <w:p w14:paraId="7B2C99FE" w14:textId="06A4844C" w:rsidR="226F9F9E" w:rsidRDefault="226F9F9E" w:rsidP="1FCBBF05">
      <w:pPr>
        <w:pStyle w:val="PargrafodaLista"/>
        <w:numPr>
          <w:ilvl w:val="0"/>
          <w:numId w:val="9"/>
        </w:numPr>
        <w:spacing w:before="120" w:after="120" w:line="240" w:lineRule="auto"/>
        <w:jc w:val="both"/>
        <w:rPr>
          <w:rFonts w:eastAsiaTheme="minorEastAsia"/>
          <w:color w:val="000000" w:themeColor="text1"/>
        </w:rPr>
      </w:pPr>
      <w:r w:rsidRPr="1FCBBF05">
        <w:rPr>
          <w:rFonts w:ascii="Calibri" w:eastAsia="Calibri" w:hAnsi="Calibri" w:cs="Calibri"/>
          <w:color w:val="000000" w:themeColor="text1"/>
        </w:rPr>
        <w:t xml:space="preserve">Ver vídeo: </w:t>
      </w:r>
      <w:hyperlink r:id="rId40">
        <w:r w:rsidRPr="1FCBBF05">
          <w:rPr>
            <w:rStyle w:val="Hyperlink"/>
            <w:rFonts w:ascii="Calibri" w:eastAsia="Calibri" w:hAnsi="Calibri" w:cs="Calibri"/>
          </w:rPr>
          <w:t>O que muda na rotina dos órgãos/entidades com o Sistema e-Agendas?</w:t>
        </w:r>
      </w:hyperlink>
    </w:p>
    <w:p w14:paraId="4ABB8036" w14:textId="28FBBA76" w:rsidR="226F9F9E" w:rsidRDefault="226F9F9E" w:rsidP="1FCBBF05">
      <w:pPr>
        <w:pStyle w:val="PargrafodaLista"/>
        <w:numPr>
          <w:ilvl w:val="0"/>
          <w:numId w:val="9"/>
        </w:numPr>
        <w:spacing w:before="120" w:after="120" w:line="240" w:lineRule="auto"/>
        <w:jc w:val="both"/>
        <w:rPr>
          <w:rFonts w:eastAsiaTheme="minorEastAsia"/>
          <w:color w:val="000000" w:themeColor="text1"/>
        </w:rPr>
      </w:pPr>
      <w:r w:rsidRPr="1FCBBF05">
        <w:rPr>
          <w:rFonts w:ascii="Calibri" w:eastAsia="Calibri" w:hAnsi="Calibri" w:cs="Calibri"/>
          <w:color w:val="000000" w:themeColor="text1"/>
        </w:rPr>
        <w:t xml:space="preserve">Ler o PPT:  </w:t>
      </w:r>
      <w:hyperlink r:id="rId41">
        <w:r w:rsidRPr="1FCBBF05">
          <w:rPr>
            <w:rStyle w:val="Hyperlink"/>
            <w:rFonts w:ascii="Calibri" w:eastAsia="Calibri" w:hAnsi="Calibri" w:cs="Calibri"/>
          </w:rPr>
          <w:t>Sistema e-Agendas: Aspectos gerais</w:t>
        </w:r>
      </w:hyperlink>
    </w:p>
    <w:p w14:paraId="05773961" w14:textId="77242914" w:rsidR="226F9F9E" w:rsidRDefault="226F9F9E" w:rsidP="1FCBBF05">
      <w:pPr>
        <w:pStyle w:val="PargrafodaLista"/>
        <w:numPr>
          <w:ilvl w:val="0"/>
          <w:numId w:val="9"/>
        </w:numPr>
        <w:spacing w:before="120" w:after="120" w:line="240" w:lineRule="auto"/>
        <w:jc w:val="both"/>
        <w:rPr>
          <w:rFonts w:eastAsiaTheme="minorEastAsia"/>
          <w:color w:val="000000" w:themeColor="text1"/>
        </w:rPr>
      </w:pPr>
      <w:r w:rsidRPr="1FCBBF05">
        <w:rPr>
          <w:rFonts w:ascii="Calibri" w:eastAsia="Calibri" w:hAnsi="Calibri" w:cs="Calibri"/>
          <w:color w:val="000000" w:themeColor="text1"/>
        </w:rPr>
        <w:t xml:space="preserve">Conhecer o </w:t>
      </w:r>
      <w:hyperlink r:id="rId42">
        <w:r w:rsidRPr="1FCBBF05">
          <w:rPr>
            <w:rStyle w:val="Hyperlink"/>
            <w:rFonts w:ascii="Calibri" w:eastAsia="Calibri" w:hAnsi="Calibri" w:cs="Calibri"/>
          </w:rPr>
          <w:t>Manual do Sistema e-Agendas (principalmente capítulos 2 e 7)</w:t>
        </w:r>
      </w:hyperlink>
    </w:p>
    <w:p w14:paraId="07F1DA68" w14:textId="638D064E" w:rsidR="226F9F9E" w:rsidRDefault="226F9F9E" w:rsidP="1FCBBF05">
      <w:pPr>
        <w:jc w:val="both"/>
        <w:rPr>
          <w:rFonts w:ascii="Calibri" w:eastAsia="Calibri" w:hAnsi="Calibri" w:cs="Calibri"/>
          <w:color w:val="000000" w:themeColor="text1"/>
        </w:rPr>
      </w:pPr>
      <w:r w:rsidRPr="1FCBBF05">
        <w:rPr>
          <w:rFonts w:ascii="Calibri" w:eastAsia="Calibri" w:hAnsi="Calibri" w:cs="Calibri"/>
          <w:color w:val="000000" w:themeColor="text1"/>
        </w:rPr>
        <w:t xml:space="preserve">Para conhecimento, as atribuições delegadas a cada um dos operadores de agenda são as seguintes: </w:t>
      </w:r>
    </w:p>
    <w:p w14:paraId="688C52FE" w14:textId="70C25306" w:rsidR="226F9F9E" w:rsidRDefault="226F9F9E" w:rsidP="1FCBBF05">
      <w:pPr>
        <w:pStyle w:val="PargrafodaLista"/>
        <w:numPr>
          <w:ilvl w:val="0"/>
          <w:numId w:val="8"/>
        </w:numPr>
        <w:jc w:val="both"/>
        <w:rPr>
          <w:rFonts w:eastAsiaTheme="minorEastAsia"/>
          <w:color w:val="000000" w:themeColor="text1"/>
        </w:rPr>
      </w:pPr>
      <w:r w:rsidRPr="1FCBBF05">
        <w:rPr>
          <w:rStyle w:val="normaltextrun"/>
          <w:rFonts w:ascii="Calibri" w:eastAsia="Calibri" w:hAnsi="Calibri" w:cs="Calibri"/>
          <w:b/>
          <w:bCs/>
          <w:color w:val="000000" w:themeColor="text1"/>
        </w:rPr>
        <w:t xml:space="preserve">Assistente Técnico (AT): </w:t>
      </w:r>
      <w:r w:rsidRPr="1FCBBF05">
        <w:rPr>
          <w:rStyle w:val="normaltextrun"/>
          <w:rFonts w:ascii="Calibri" w:eastAsia="Calibri" w:hAnsi="Calibri" w:cs="Calibri"/>
          <w:color w:val="000000" w:themeColor="text1"/>
        </w:rPr>
        <w:t xml:space="preserve">usuário que pode, a partir da delegação do APO, registrar as informações da agenda de compromissos públicos do delegante. </w:t>
      </w:r>
    </w:p>
    <w:p w14:paraId="6764ACC2" w14:textId="6C84281E" w:rsidR="226F9F9E" w:rsidRDefault="226F9F9E" w:rsidP="1FCBBF05">
      <w:pPr>
        <w:pStyle w:val="PargrafodaLista"/>
        <w:numPr>
          <w:ilvl w:val="0"/>
          <w:numId w:val="8"/>
        </w:numPr>
        <w:jc w:val="both"/>
        <w:rPr>
          <w:rFonts w:eastAsiaTheme="minorEastAsia"/>
          <w:color w:val="000000" w:themeColor="text1"/>
        </w:rPr>
      </w:pPr>
      <w:r w:rsidRPr="1FCBBF05">
        <w:rPr>
          <w:rFonts w:ascii="Calibri" w:eastAsia="Calibri" w:hAnsi="Calibri" w:cs="Calibri"/>
          <w:b/>
          <w:bCs/>
          <w:color w:val="000000" w:themeColor="text1"/>
        </w:rPr>
        <w:t>Gestor de Agenda:</w:t>
      </w:r>
      <w:r w:rsidRPr="1FCBBF05">
        <w:rPr>
          <w:rFonts w:ascii="Calibri" w:eastAsia="Calibri" w:hAnsi="Calibri" w:cs="Calibri"/>
          <w:color w:val="000000" w:themeColor="text1"/>
        </w:rPr>
        <w:t xml:space="preserve">  usuário que detém o perfil de Administrador Institucional Gestor e que pode, a partir da delegação, acessar, visualizar e editar a agenda de determinado APO, além de acompanhar e publicar, após revisão, os registros feitos pelos Assistentes Técnicos. O Gestor de Agenda também tem a prerrogativa de delegar e de cancelar as delegações feitas aos Assistentes Técnicos (AT). </w:t>
      </w:r>
    </w:p>
    <w:p w14:paraId="142248DB" w14:textId="2AB2689C" w:rsidR="226F9F9E" w:rsidRDefault="226F9F9E" w:rsidP="1FCBBF05">
      <w:pPr>
        <w:jc w:val="both"/>
        <w:rPr>
          <w:rFonts w:ascii="Calibri" w:eastAsia="Calibri" w:hAnsi="Calibri" w:cs="Calibri"/>
          <w:color w:val="000000" w:themeColor="text1"/>
        </w:rPr>
      </w:pPr>
      <w:r w:rsidRPr="1FCBBF05">
        <w:rPr>
          <w:rFonts w:ascii="Calibri" w:eastAsia="Calibri" w:hAnsi="Calibri" w:cs="Calibri"/>
          <w:color w:val="000000" w:themeColor="text1"/>
        </w:rPr>
        <w:lastRenderedPageBreak/>
        <w:t xml:space="preserve">Para mais informações acesse: </w:t>
      </w:r>
      <w:hyperlink r:id="rId43">
        <w:r w:rsidRPr="1FCBBF05">
          <w:rPr>
            <w:rStyle w:val="Hyperlink"/>
            <w:rFonts w:ascii="Calibri" w:eastAsia="Calibri" w:hAnsi="Calibri" w:cs="Calibri"/>
          </w:rPr>
          <w:t>Transparência de Agendas</w:t>
        </w:r>
      </w:hyperlink>
      <w:r w:rsidRPr="1FCBBF05">
        <w:rPr>
          <w:rFonts w:ascii="Calibri" w:eastAsia="Calibri" w:hAnsi="Calibri" w:cs="Calibri"/>
          <w:color w:val="000000" w:themeColor="text1"/>
        </w:rPr>
        <w:t xml:space="preserve"> </w:t>
      </w:r>
    </w:p>
    <w:p w14:paraId="7AEED984" w14:textId="024E2C2F" w:rsidR="226F9F9E" w:rsidRDefault="226F9F9E" w:rsidP="1FCBBF05">
      <w:pPr>
        <w:jc w:val="both"/>
        <w:rPr>
          <w:rFonts w:ascii="Calibri" w:eastAsia="Calibri" w:hAnsi="Calibri" w:cs="Calibri"/>
          <w:color w:val="000000" w:themeColor="text1"/>
        </w:rPr>
      </w:pPr>
      <w:r w:rsidRPr="1FCBBF05">
        <w:rPr>
          <w:rFonts w:ascii="Calibri" w:eastAsia="Calibri" w:hAnsi="Calibri" w:cs="Calibri"/>
          <w:color w:val="000000" w:themeColor="text1"/>
        </w:rPr>
        <w:t>Agradecemos o seu apoio.  Em caso de dúvidas, favor entrar em contato com XXXXX no Teams.    </w:t>
      </w:r>
    </w:p>
    <w:p w14:paraId="16A8EE5A" w14:textId="3E6489E7" w:rsidR="226F9F9E" w:rsidRDefault="226F9F9E" w:rsidP="1FCBBF05">
      <w:pPr>
        <w:spacing w:line="240" w:lineRule="auto"/>
        <w:jc w:val="both"/>
        <w:rPr>
          <w:rFonts w:ascii="Calibri" w:eastAsia="Calibri" w:hAnsi="Calibri" w:cs="Calibri"/>
          <w:color w:val="000000" w:themeColor="text1"/>
        </w:rPr>
      </w:pPr>
      <w:r w:rsidRPr="1FCBBF05">
        <w:rPr>
          <w:rFonts w:ascii="Calibri" w:eastAsia="Calibri" w:hAnsi="Calibri" w:cs="Calibri"/>
          <w:color w:val="000000" w:themeColor="text1"/>
        </w:rPr>
        <w:t>Cordialmente,</w:t>
      </w:r>
    </w:p>
    <w:p w14:paraId="2A1C4F7C" w14:textId="5ABA171F" w:rsidR="1FCBBF05" w:rsidRDefault="1FCBBF05" w:rsidP="1FCBBF05">
      <w:pPr>
        <w:rPr>
          <w:rFonts w:ascii="Calibri" w:eastAsia="Calibri" w:hAnsi="Calibri" w:cs="Calibri"/>
          <w:color w:val="000000" w:themeColor="text1"/>
        </w:rPr>
      </w:pPr>
    </w:p>
    <w:p w14:paraId="5515D26E" w14:textId="4134B184" w:rsidR="1FCBBF05" w:rsidRDefault="1FCBBF05" w:rsidP="1FCBBF05">
      <w:pPr>
        <w:jc w:val="both"/>
        <w:rPr>
          <w:rFonts w:ascii="Calibri" w:eastAsia="Calibri" w:hAnsi="Calibri" w:cs="Calibri"/>
          <w:color w:val="000000" w:themeColor="text1"/>
        </w:rPr>
      </w:pPr>
    </w:p>
    <w:p w14:paraId="73846114" w14:textId="00124D4F" w:rsidR="226F9F9E" w:rsidRDefault="226F9F9E" w:rsidP="1FCBBF05">
      <w:pPr>
        <w:spacing w:after="300" w:line="240" w:lineRule="auto"/>
        <w:rPr>
          <w:rFonts w:ascii="Calibri" w:eastAsia="Calibri" w:hAnsi="Calibri" w:cs="Calibri"/>
          <w:color w:val="000000" w:themeColor="text1"/>
          <w:sz w:val="24"/>
          <w:szCs w:val="24"/>
        </w:rPr>
      </w:pPr>
      <w:r w:rsidRPr="1FCBBF05">
        <w:rPr>
          <w:rFonts w:ascii="Calibri" w:eastAsia="Calibri" w:hAnsi="Calibri" w:cs="Calibri"/>
          <w:b/>
          <w:bCs/>
          <w:color w:val="000000" w:themeColor="text1"/>
          <w:sz w:val="24"/>
          <w:szCs w:val="24"/>
        </w:rPr>
        <w:t>Título - Inscrição para treinamento do Sistema e-Agendas – Assistente Técnicos</w:t>
      </w:r>
    </w:p>
    <w:p w14:paraId="45F8F521" w14:textId="2753672C" w:rsidR="226F9F9E" w:rsidRDefault="226F9F9E" w:rsidP="1FCBBF05">
      <w:pPr>
        <w:jc w:val="both"/>
        <w:rPr>
          <w:rFonts w:ascii="Calibri" w:eastAsia="Calibri" w:hAnsi="Calibri" w:cs="Calibri"/>
          <w:color w:val="000000" w:themeColor="text1"/>
        </w:rPr>
      </w:pPr>
      <w:r w:rsidRPr="1FCBBF05">
        <w:rPr>
          <w:rFonts w:ascii="Calibri" w:eastAsia="Calibri" w:hAnsi="Calibri" w:cs="Calibri"/>
          <w:color w:val="000000" w:themeColor="text1"/>
        </w:rPr>
        <w:t>Prezados Senhores,</w:t>
      </w:r>
    </w:p>
    <w:p w14:paraId="03D6E413" w14:textId="20010284" w:rsidR="226F9F9E" w:rsidRDefault="226F9F9E" w:rsidP="1FCBBF05">
      <w:pPr>
        <w:jc w:val="both"/>
        <w:rPr>
          <w:rFonts w:ascii="Calibri" w:eastAsia="Calibri" w:hAnsi="Calibri" w:cs="Calibri"/>
          <w:color w:val="0000FF"/>
        </w:rPr>
      </w:pPr>
      <w:r w:rsidRPr="1FCBBF05">
        <w:rPr>
          <w:rFonts w:ascii="Calibri" w:eastAsia="Calibri" w:hAnsi="Calibri" w:cs="Calibri"/>
          <w:color w:val="000000" w:themeColor="text1"/>
        </w:rPr>
        <w:t xml:space="preserve">Entre os dias </w:t>
      </w:r>
      <w:r w:rsidRPr="1FCBBF05">
        <w:rPr>
          <w:rFonts w:ascii="Calibri" w:eastAsia="Calibri" w:hAnsi="Calibri" w:cs="Calibri"/>
          <w:color w:val="00B050"/>
        </w:rPr>
        <w:t>20 e 22 de setembro de 2022</w:t>
      </w:r>
      <w:r w:rsidRPr="1FCBBF05">
        <w:rPr>
          <w:rFonts w:ascii="Calibri" w:eastAsia="Calibri" w:hAnsi="Calibri" w:cs="Calibri"/>
          <w:color w:val="000000" w:themeColor="text1"/>
        </w:rPr>
        <w:t xml:space="preserve">, </w:t>
      </w:r>
      <w:r w:rsidR="2E3B9880" w:rsidRPr="1FCBBF05">
        <w:rPr>
          <w:rFonts w:ascii="Calibri" w:eastAsia="Calibri" w:hAnsi="Calibri" w:cs="Calibri"/>
          <w:color w:val="00B050"/>
        </w:rPr>
        <w:t>o órgão/entidade XXXX</w:t>
      </w:r>
      <w:r w:rsidRPr="1FCBBF05">
        <w:rPr>
          <w:rFonts w:ascii="Calibri" w:eastAsia="Calibri" w:hAnsi="Calibri" w:cs="Calibri"/>
          <w:color w:val="00B050"/>
        </w:rPr>
        <w:t xml:space="preserve"> </w:t>
      </w:r>
      <w:r w:rsidRPr="1FCBBF05">
        <w:rPr>
          <w:rFonts w:ascii="Calibri" w:eastAsia="Calibri" w:hAnsi="Calibri" w:cs="Calibri"/>
          <w:color w:val="000000" w:themeColor="text1"/>
        </w:rPr>
        <w:t xml:space="preserve">realizará </w:t>
      </w:r>
      <w:r w:rsidRPr="1FCBBF05">
        <w:rPr>
          <w:rFonts w:ascii="Calibri" w:eastAsia="Calibri" w:hAnsi="Calibri" w:cs="Calibri"/>
          <w:b/>
          <w:bCs/>
          <w:color w:val="000000" w:themeColor="text1"/>
        </w:rPr>
        <w:t xml:space="preserve">treinamentos internos para operacionalização do Sistema e-Agendas. </w:t>
      </w:r>
      <w:r w:rsidRPr="1FCBBF05">
        <w:rPr>
          <w:rFonts w:ascii="Calibri" w:eastAsia="Calibri" w:hAnsi="Calibri" w:cs="Calibri"/>
          <w:color w:val="000000" w:themeColor="text1"/>
        </w:rPr>
        <w:t>A plataforma será de uso</w:t>
      </w:r>
      <w:r w:rsidRPr="1FCBBF05">
        <w:rPr>
          <w:rFonts w:ascii="Calibri" w:eastAsia="Calibri" w:hAnsi="Calibri" w:cs="Calibri"/>
          <w:b/>
          <w:bCs/>
          <w:color w:val="000000" w:themeColor="text1"/>
        </w:rPr>
        <w:t xml:space="preserve"> </w:t>
      </w:r>
      <w:r w:rsidRPr="1FCBBF05">
        <w:rPr>
          <w:rFonts w:ascii="Calibri" w:eastAsia="Calibri" w:hAnsi="Calibri" w:cs="Calibri"/>
          <w:color w:val="000000" w:themeColor="text1"/>
        </w:rPr>
        <w:t>obrigatório</w:t>
      </w:r>
      <w:r w:rsidRPr="1FCBBF05">
        <w:rPr>
          <w:rFonts w:ascii="Calibri" w:eastAsia="Calibri" w:hAnsi="Calibri" w:cs="Calibri"/>
          <w:b/>
          <w:bCs/>
          <w:color w:val="000000" w:themeColor="text1"/>
        </w:rPr>
        <w:t xml:space="preserve"> </w:t>
      </w:r>
      <w:r w:rsidRPr="1FCBBF05">
        <w:rPr>
          <w:rStyle w:val="normaltextrun"/>
          <w:rFonts w:ascii="Calibri" w:eastAsia="Calibri" w:hAnsi="Calibri" w:cs="Calibri"/>
          <w:color w:val="000000" w:themeColor="text1"/>
        </w:rPr>
        <w:t xml:space="preserve">a partir do dia 09 de outubro de 2022, conforme determina o </w:t>
      </w:r>
      <w:hyperlink r:id="rId44">
        <w:r w:rsidRPr="1FCBBF05">
          <w:rPr>
            <w:rStyle w:val="Hyperlink"/>
            <w:rFonts w:ascii="Calibri" w:eastAsia="Calibri" w:hAnsi="Calibri" w:cs="Calibri"/>
          </w:rPr>
          <w:t>Decreto nº 10.889/2021</w:t>
        </w:r>
      </w:hyperlink>
      <w:r w:rsidRPr="1FCBBF05">
        <w:rPr>
          <w:rStyle w:val="normaltextrun"/>
          <w:rFonts w:ascii="Calibri" w:eastAsia="Calibri" w:hAnsi="Calibri" w:cs="Calibri"/>
          <w:color w:val="000000" w:themeColor="text1"/>
        </w:rPr>
        <w:t>.</w:t>
      </w:r>
      <w:r w:rsidRPr="1FCBBF05">
        <w:rPr>
          <w:rStyle w:val="eop"/>
          <w:rFonts w:ascii="Calibri" w:eastAsia="Calibri" w:hAnsi="Calibri" w:cs="Calibri"/>
          <w:color w:val="0000FF"/>
        </w:rPr>
        <w:t xml:space="preserve">  </w:t>
      </w:r>
    </w:p>
    <w:p w14:paraId="6D7BCBB4" w14:textId="5655C76D" w:rsidR="226F9F9E" w:rsidRDefault="226F9F9E" w:rsidP="1FCBBF05">
      <w:pPr>
        <w:jc w:val="both"/>
        <w:rPr>
          <w:rFonts w:ascii="Calibri" w:eastAsia="Calibri" w:hAnsi="Calibri" w:cs="Calibri"/>
          <w:color w:val="000000" w:themeColor="text1"/>
        </w:rPr>
      </w:pPr>
      <w:r w:rsidRPr="1FCBBF05">
        <w:rPr>
          <w:rFonts w:ascii="Calibri" w:eastAsia="Calibri" w:hAnsi="Calibri" w:cs="Calibri"/>
          <w:color w:val="000000" w:themeColor="text1"/>
        </w:rPr>
        <w:t xml:space="preserve">Considerando que vocês foram indicados como </w:t>
      </w:r>
      <w:r w:rsidRPr="1FCBBF05">
        <w:rPr>
          <w:rFonts w:ascii="Calibri" w:eastAsia="Calibri" w:hAnsi="Calibri" w:cs="Calibri"/>
          <w:b/>
          <w:bCs/>
          <w:color w:val="000000" w:themeColor="text1"/>
        </w:rPr>
        <w:t>Assistentes Técnicos</w:t>
      </w:r>
      <w:r w:rsidRPr="1FCBBF05">
        <w:rPr>
          <w:rFonts w:ascii="Calibri" w:eastAsia="Calibri" w:hAnsi="Calibri" w:cs="Calibri"/>
          <w:color w:val="000000" w:themeColor="text1"/>
        </w:rPr>
        <w:t xml:space="preserve"> de um Agente Público Obrigado (APO) a publicar sua agenda de compromissos, solicitamos, que façam a </w:t>
      </w:r>
      <w:r w:rsidRPr="1FCBBF05">
        <w:rPr>
          <w:rFonts w:ascii="Calibri" w:eastAsia="Calibri" w:hAnsi="Calibri" w:cs="Calibri"/>
          <w:b/>
          <w:bCs/>
          <w:color w:val="000000" w:themeColor="text1"/>
        </w:rPr>
        <w:t>inscrição para o treinamento</w:t>
      </w:r>
      <w:r w:rsidRPr="1FCBBF05">
        <w:rPr>
          <w:rFonts w:ascii="Calibri" w:eastAsia="Calibri" w:hAnsi="Calibri" w:cs="Calibri"/>
          <w:color w:val="000000" w:themeColor="text1"/>
        </w:rPr>
        <w:t xml:space="preserve">, por meio do link: </w:t>
      </w:r>
      <w:r w:rsidR="72C2E1F3" w:rsidRPr="1FCBBF05">
        <w:rPr>
          <w:rFonts w:ascii="Calibri" w:eastAsia="Calibri" w:hAnsi="Calibri" w:cs="Calibri"/>
          <w:color w:val="00B050"/>
        </w:rPr>
        <w:t xml:space="preserve">&lt;disponibilizar formulário eletrônico&gt;  </w:t>
      </w:r>
      <w:r w:rsidR="72C2E1F3" w:rsidRPr="1FCBBF05">
        <w:rPr>
          <w:rFonts w:ascii="Calibri" w:eastAsia="Calibri" w:hAnsi="Calibri" w:cs="Calibri"/>
          <w:color w:val="000000" w:themeColor="text1"/>
        </w:rPr>
        <w:t xml:space="preserve"> </w:t>
      </w:r>
      <w:r w:rsidRPr="1FCBBF05">
        <w:rPr>
          <w:rFonts w:ascii="Calibri" w:eastAsia="Calibri" w:hAnsi="Calibri" w:cs="Calibri"/>
          <w:color w:val="000000" w:themeColor="text1"/>
        </w:rPr>
        <w:t xml:space="preserve">Ressaltamos que, para viabilizar a sua capacitação é necessário que o APO de quem você será Assistente Técnico tenha realizado, antecipadamente, a </w:t>
      </w:r>
      <w:r w:rsidRPr="1FCBBF05">
        <w:rPr>
          <w:rFonts w:ascii="Calibri" w:eastAsia="Calibri" w:hAnsi="Calibri" w:cs="Calibri"/>
          <w:b/>
          <w:bCs/>
          <w:color w:val="000000" w:themeColor="text1"/>
        </w:rPr>
        <w:t>delegação no</w:t>
      </w:r>
      <w:r w:rsidRPr="1FCBBF05">
        <w:rPr>
          <w:rFonts w:ascii="Calibri" w:eastAsia="Calibri" w:hAnsi="Calibri" w:cs="Calibri"/>
          <w:color w:val="000000" w:themeColor="text1"/>
        </w:rPr>
        <w:t xml:space="preserve"> </w:t>
      </w:r>
      <w:hyperlink r:id="rId45">
        <w:r w:rsidRPr="1FCBBF05">
          <w:rPr>
            <w:rStyle w:val="Hyperlink"/>
            <w:rFonts w:ascii="Calibri" w:eastAsia="Calibri" w:hAnsi="Calibri" w:cs="Calibri"/>
          </w:rPr>
          <w:t>ambiente de treinamento</w:t>
        </w:r>
      </w:hyperlink>
      <w:r w:rsidRPr="1FCBBF05">
        <w:rPr>
          <w:rFonts w:ascii="Calibri" w:eastAsia="Calibri" w:hAnsi="Calibri" w:cs="Calibri"/>
          <w:color w:val="000000" w:themeColor="text1"/>
        </w:rPr>
        <w:t xml:space="preserve">. Nesse sentido, solicitamos que você se certifique disso. </w:t>
      </w:r>
    </w:p>
    <w:p w14:paraId="60003D34" w14:textId="4795ADAC" w:rsidR="226F9F9E" w:rsidRDefault="226F9F9E" w:rsidP="1FCBBF05">
      <w:pPr>
        <w:jc w:val="both"/>
        <w:rPr>
          <w:rFonts w:ascii="Calibri" w:eastAsia="Calibri" w:hAnsi="Calibri" w:cs="Calibri"/>
          <w:color w:val="000000" w:themeColor="text1"/>
        </w:rPr>
      </w:pPr>
      <w:r w:rsidRPr="1FCBBF05">
        <w:rPr>
          <w:rFonts w:ascii="Calibri" w:eastAsia="Calibri" w:hAnsi="Calibri" w:cs="Calibri"/>
          <w:color w:val="000000" w:themeColor="text1"/>
        </w:rPr>
        <w:t xml:space="preserve">A capacitação prevê a realização de testes, registros de compromissos fictícios e esclarecimento de dúvidas. Ao final os participantes deverão ser capazes de realizar as seguintes ações no Sistema e-Agendas: registro de itens de agenda (audiências; reuniões; audiências públicas; eventos; viagens a serviço, nas situações relacionadas com o recebimento de hospitalidade ofertada por agente privado; presentes e hospitalidades recebidos de agente privado) e registro de afastamentos de </w:t>
      </w:r>
      <w:proofErr w:type="spellStart"/>
      <w:proofErr w:type="gramStart"/>
      <w:r w:rsidRPr="1FCBBF05">
        <w:rPr>
          <w:rFonts w:ascii="Calibri" w:eastAsia="Calibri" w:hAnsi="Calibri" w:cs="Calibri"/>
          <w:color w:val="000000" w:themeColor="text1"/>
        </w:rPr>
        <w:t>APOs</w:t>
      </w:r>
      <w:proofErr w:type="spellEnd"/>
      <w:proofErr w:type="gramEnd"/>
      <w:r w:rsidRPr="1FCBBF05">
        <w:rPr>
          <w:rFonts w:ascii="Calibri" w:eastAsia="Calibri" w:hAnsi="Calibri" w:cs="Calibri"/>
          <w:color w:val="000000" w:themeColor="text1"/>
        </w:rPr>
        <w:t xml:space="preserve">.  </w:t>
      </w:r>
    </w:p>
    <w:p w14:paraId="760CE4A5" w14:textId="4861AD01" w:rsidR="226F9F9E" w:rsidRDefault="226F9F9E" w:rsidP="1FCBBF05">
      <w:pPr>
        <w:spacing w:before="120" w:after="120" w:line="240" w:lineRule="auto"/>
        <w:jc w:val="both"/>
        <w:rPr>
          <w:rFonts w:ascii="Calibri" w:eastAsia="Calibri" w:hAnsi="Calibri" w:cs="Calibri"/>
          <w:color w:val="000000" w:themeColor="text1"/>
        </w:rPr>
      </w:pPr>
      <w:r w:rsidRPr="1FCBBF05">
        <w:rPr>
          <w:rFonts w:ascii="Calibri" w:eastAsia="Calibri" w:hAnsi="Calibri" w:cs="Calibri"/>
          <w:color w:val="000000" w:themeColor="text1"/>
        </w:rPr>
        <w:t xml:space="preserve">Orientamos a todos os participantes que realizem as seguintes atividades antes do treinamento:  </w:t>
      </w:r>
    </w:p>
    <w:p w14:paraId="698182CB" w14:textId="257ABC25" w:rsidR="226F9F9E" w:rsidRDefault="226F9F9E" w:rsidP="1FCBBF05">
      <w:pPr>
        <w:pStyle w:val="PargrafodaLista"/>
        <w:numPr>
          <w:ilvl w:val="0"/>
          <w:numId w:val="7"/>
        </w:numPr>
        <w:spacing w:before="120" w:after="120" w:line="240" w:lineRule="auto"/>
        <w:jc w:val="both"/>
        <w:rPr>
          <w:rFonts w:eastAsiaTheme="minorEastAsia"/>
          <w:color w:val="000000" w:themeColor="text1"/>
        </w:rPr>
      </w:pPr>
      <w:r w:rsidRPr="1FCBBF05">
        <w:rPr>
          <w:rFonts w:ascii="Calibri" w:eastAsia="Calibri" w:hAnsi="Calibri" w:cs="Calibri"/>
          <w:color w:val="000000" w:themeColor="text1"/>
        </w:rPr>
        <w:t xml:space="preserve">Ver vídeo: </w:t>
      </w:r>
      <w:hyperlink r:id="rId46">
        <w:r w:rsidRPr="1FCBBF05">
          <w:rPr>
            <w:rStyle w:val="Hyperlink"/>
            <w:rFonts w:ascii="Calibri" w:eastAsia="Calibri" w:hAnsi="Calibri" w:cs="Calibri"/>
          </w:rPr>
          <w:t>O que muda na rotina dos órgãos/entidades com o Sistema e-Agendas?</w:t>
        </w:r>
      </w:hyperlink>
    </w:p>
    <w:p w14:paraId="35BDB4FE" w14:textId="00CAB156" w:rsidR="226F9F9E" w:rsidRDefault="226F9F9E" w:rsidP="1FCBBF05">
      <w:pPr>
        <w:pStyle w:val="PargrafodaLista"/>
        <w:numPr>
          <w:ilvl w:val="0"/>
          <w:numId w:val="7"/>
        </w:numPr>
        <w:spacing w:before="120" w:after="120" w:line="240" w:lineRule="auto"/>
        <w:jc w:val="both"/>
        <w:rPr>
          <w:rFonts w:eastAsiaTheme="minorEastAsia"/>
          <w:color w:val="000000" w:themeColor="text1"/>
        </w:rPr>
      </w:pPr>
      <w:r w:rsidRPr="1FCBBF05">
        <w:rPr>
          <w:rFonts w:ascii="Calibri" w:eastAsia="Calibri" w:hAnsi="Calibri" w:cs="Calibri"/>
          <w:color w:val="000000" w:themeColor="text1"/>
        </w:rPr>
        <w:t xml:space="preserve">Ler o PPT:  </w:t>
      </w:r>
      <w:hyperlink r:id="rId47">
        <w:r w:rsidRPr="1FCBBF05">
          <w:rPr>
            <w:rStyle w:val="Hyperlink"/>
            <w:rFonts w:ascii="Calibri" w:eastAsia="Calibri" w:hAnsi="Calibri" w:cs="Calibri"/>
          </w:rPr>
          <w:t>Sistema e-Agendas: Aspectos gerais</w:t>
        </w:r>
      </w:hyperlink>
    </w:p>
    <w:p w14:paraId="5287DDDB" w14:textId="7EE9DED0" w:rsidR="226F9F9E" w:rsidRDefault="226F9F9E" w:rsidP="1FCBBF05">
      <w:pPr>
        <w:pStyle w:val="PargrafodaLista"/>
        <w:numPr>
          <w:ilvl w:val="0"/>
          <w:numId w:val="7"/>
        </w:numPr>
        <w:spacing w:before="120" w:after="120" w:line="240" w:lineRule="auto"/>
        <w:jc w:val="both"/>
        <w:rPr>
          <w:rFonts w:eastAsiaTheme="minorEastAsia"/>
          <w:color w:val="000000" w:themeColor="text1"/>
        </w:rPr>
      </w:pPr>
      <w:r w:rsidRPr="1FCBBF05">
        <w:rPr>
          <w:rFonts w:ascii="Calibri" w:eastAsia="Calibri" w:hAnsi="Calibri" w:cs="Calibri"/>
          <w:color w:val="000000" w:themeColor="text1"/>
        </w:rPr>
        <w:t xml:space="preserve">Conhecer o </w:t>
      </w:r>
      <w:hyperlink r:id="rId48">
        <w:r w:rsidRPr="1FCBBF05">
          <w:rPr>
            <w:rStyle w:val="Hyperlink"/>
            <w:rFonts w:ascii="Calibri" w:eastAsia="Calibri" w:hAnsi="Calibri" w:cs="Calibri"/>
          </w:rPr>
          <w:t>Manual do Sistema e-Agendas (principalmente capítulos 2 e 7)</w:t>
        </w:r>
      </w:hyperlink>
    </w:p>
    <w:p w14:paraId="567F84C9" w14:textId="3B0AC685" w:rsidR="226F9F9E" w:rsidRDefault="226F9F9E" w:rsidP="1FCBBF05">
      <w:pPr>
        <w:jc w:val="both"/>
        <w:rPr>
          <w:rFonts w:ascii="Calibri" w:eastAsia="Calibri" w:hAnsi="Calibri" w:cs="Calibri"/>
          <w:color w:val="000000" w:themeColor="text1"/>
        </w:rPr>
      </w:pPr>
      <w:r>
        <w:br/>
      </w:r>
      <w:r w:rsidR="311F254B" w:rsidRPr="1FCBBF05">
        <w:rPr>
          <w:rFonts w:ascii="Calibri" w:eastAsia="Calibri" w:hAnsi="Calibri" w:cs="Calibri"/>
          <w:color w:val="000000" w:themeColor="text1"/>
        </w:rPr>
        <w:t xml:space="preserve">Para mais informações acesse: </w:t>
      </w:r>
      <w:hyperlink r:id="rId49">
        <w:r w:rsidR="311F254B" w:rsidRPr="1FCBBF05">
          <w:rPr>
            <w:rStyle w:val="Hyperlink"/>
            <w:rFonts w:ascii="Calibri" w:eastAsia="Calibri" w:hAnsi="Calibri" w:cs="Calibri"/>
          </w:rPr>
          <w:t>Transparência de Agendas</w:t>
        </w:r>
      </w:hyperlink>
    </w:p>
    <w:p w14:paraId="3EF3A036" w14:textId="2985E06B" w:rsidR="226F9F9E" w:rsidRDefault="226F9F9E" w:rsidP="1FCBBF05">
      <w:pPr>
        <w:jc w:val="both"/>
        <w:rPr>
          <w:rFonts w:ascii="Calibri" w:eastAsia="Calibri" w:hAnsi="Calibri" w:cs="Calibri"/>
          <w:color w:val="000000" w:themeColor="text1"/>
        </w:rPr>
      </w:pPr>
      <w:r w:rsidRPr="1FCBBF05">
        <w:rPr>
          <w:rFonts w:ascii="Calibri" w:eastAsia="Calibri" w:hAnsi="Calibri" w:cs="Calibri"/>
          <w:color w:val="000000" w:themeColor="text1"/>
        </w:rPr>
        <w:t xml:space="preserve">Agradecemos o seu apoio.  Em caso de dúvidas, favor entrar em contato com </w:t>
      </w:r>
      <w:proofErr w:type="gramStart"/>
      <w:r w:rsidR="3167C725" w:rsidRPr="1FCBBF05">
        <w:rPr>
          <w:rFonts w:ascii="Calibri" w:eastAsia="Calibri" w:hAnsi="Calibri" w:cs="Calibri"/>
          <w:color w:val="000000" w:themeColor="text1"/>
        </w:rPr>
        <w:t xml:space="preserve">XXXXXX </w:t>
      </w:r>
      <w:r w:rsidRPr="1FCBBF05">
        <w:rPr>
          <w:rFonts w:ascii="Calibri" w:eastAsia="Calibri" w:hAnsi="Calibri" w:cs="Calibri"/>
          <w:color w:val="000000" w:themeColor="text1"/>
        </w:rPr>
        <w:t xml:space="preserve"> no</w:t>
      </w:r>
      <w:proofErr w:type="gramEnd"/>
      <w:r w:rsidRPr="1FCBBF05">
        <w:rPr>
          <w:rFonts w:ascii="Calibri" w:eastAsia="Calibri" w:hAnsi="Calibri" w:cs="Calibri"/>
          <w:color w:val="000000" w:themeColor="text1"/>
        </w:rPr>
        <w:t xml:space="preserve"> Teams.    </w:t>
      </w:r>
    </w:p>
    <w:p w14:paraId="48D5C881" w14:textId="147834B2" w:rsidR="226F9F9E" w:rsidRDefault="226F9F9E" w:rsidP="1FCBBF05">
      <w:pPr>
        <w:spacing w:after="0" w:line="240" w:lineRule="auto"/>
        <w:jc w:val="both"/>
        <w:rPr>
          <w:rFonts w:ascii="Calibri" w:eastAsia="Calibri" w:hAnsi="Calibri" w:cs="Calibri"/>
          <w:color w:val="000000" w:themeColor="text1"/>
        </w:rPr>
      </w:pPr>
      <w:r w:rsidRPr="1FCBBF05">
        <w:rPr>
          <w:rStyle w:val="normaltextrun"/>
          <w:rFonts w:ascii="Calibri" w:eastAsia="Calibri" w:hAnsi="Calibri" w:cs="Calibri"/>
          <w:color w:val="000000" w:themeColor="text1"/>
        </w:rPr>
        <w:t>  </w:t>
      </w:r>
    </w:p>
    <w:p w14:paraId="24E945AE" w14:textId="762AE099" w:rsidR="226F9F9E" w:rsidRDefault="226F9F9E" w:rsidP="1FCBBF05">
      <w:pPr>
        <w:jc w:val="both"/>
        <w:rPr>
          <w:rFonts w:ascii="Calibri" w:eastAsia="Calibri" w:hAnsi="Calibri" w:cs="Calibri"/>
          <w:color w:val="000000" w:themeColor="text1"/>
        </w:rPr>
      </w:pPr>
      <w:r w:rsidRPr="1FCBBF05">
        <w:rPr>
          <w:rFonts w:ascii="Calibri" w:eastAsia="Calibri" w:hAnsi="Calibri" w:cs="Calibri"/>
          <w:color w:val="000000" w:themeColor="text1"/>
        </w:rPr>
        <w:t>Atenciosamente,</w:t>
      </w:r>
    </w:p>
    <w:p w14:paraId="6BA1C0CE" w14:textId="163A5E31" w:rsidR="1FCBBF05" w:rsidRDefault="1FCBBF05" w:rsidP="1FCBBF05">
      <w:pPr>
        <w:jc w:val="both"/>
        <w:rPr>
          <w:rFonts w:ascii="Calibri" w:eastAsia="Calibri" w:hAnsi="Calibri" w:cs="Calibri"/>
          <w:color w:val="000000" w:themeColor="text1"/>
        </w:rPr>
      </w:pPr>
    </w:p>
    <w:p w14:paraId="20E9EFB7" w14:textId="4DD146E1" w:rsidR="1FCBBF05" w:rsidRDefault="1FCBBF05" w:rsidP="1FCBBF05">
      <w:pPr>
        <w:pStyle w:val="paragraph"/>
        <w:spacing w:before="0" w:beforeAutospacing="0" w:after="0" w:afterAutospacing="0"/>
        <w:rPr>
          <w:rStyle w:val="eop"/>
        </w:rPr>
      </w:pPr>
    </w:p>
    <w:sectPr w:rsidR="1FCBBF05" w:rsidSect="00DE56FE">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5369"/>
    <w:multiLevelType w:val="hybridMultilevel"/>
    <w:tmpl w:val="E8C0D05C"/>
    <w:lvl w:ilvl="0" w:tplc="02E440AE">
      <w:start w:val="1"/>
      <w:numFmt w:val="bullet"/>
      <w:lvlText w:val=""/>
      <w:lvlJc w:val="left"/>
      <w:pPr>
        <w:ind w:left="360" w:hanging="360"/>
      </w:pPr>
      <w:rPr>
        <w:rFonts w:ascii="Symbol" w:hAnsi="Symbol" w:hint="default"/>
      </w:rPr>
    </w:lvl>
    <w:lvl w:ilvl="1" w:tplc="D55008AE">
      <w:start w:val="1"/>
      <w:numFmt w:val="bullet"/>
      <w:lvlText w:val="o"/>
      <w:lvlJc w:val="left"/>
      <w:pPr>
        <w:ind w:left="1440" w:hanging="360"/>
      </w:pPr>
      <w:rPr>
        <w:rFonts w:ascii="Courier New" w:hAnsi="Courier New" w:hint="default"/>
      </w:rPr>
    </w:lvl>
    <w:lvl w:ilvl="2" w:tplc="48A6A0AE">
      <w:start w:val="1"/>
      <w:numFmt w:val="bullet"/>
      <w:lvlText w:val=""/>
      <w:lvlJc w:val="left"/>
      <w:pPr>
        <w:ind w:left="2160" w:hanging="360"/>
      </w:pPr>
      <w:rPr>
        <w:rFonts w:ascii="Wingdings" w:hAnsi="Wingdings" w:hint="default"/>
      </w:rPr>
    </w:lvl>
    <w:lvl w:ilvl="3" w:tplc="B46C0CB4">
      <w:start w:val="1"/>
      <w:numFmt w:val="bullet"/>
      <w:lvlText w:val=""/>
      <w:lvlJc w:val="left"/>
      <w:pPr>
        <w:ind w:left="2880" w:hanging="360"/>
      </w:pPr>
      <w:rPr>
        <w:rFonts w:ascii="Symbol" w:hAnsi="Symbol" w:hint="default"/>
      </w:rPr>
    </w:lvl>
    <w:lvl w:ilvl="4" w:tplc="9EEE8CFA">
      <w:start w:val="1"/>
      <w:numFmt w:val="bullet"/>
      <w:lvlText w:val="o"/>
      <w:lvlJc w:val="left"/>
      <w:pPr>
        <w:ind w:left="3600" w:hanging="360"/>
      </w:pPr>
      <w:rPr>
        <w:rFonts w:ascii="Courier New" w:hAnsi="Courier New" w:hint="default"/>
      </w:rPr>
    </w:lvl>
    <w:lvl w:ilvl="5" w:tplc="F2961494">
      <w:start w:val="1"/>
      <w:numFmt w:val="bullet"/>
      <w:lvlText w:val=""/>
      <w:lvlJc w:val="left"/>
      <w:pPr>
        <w:ind w:left="4320" w:hanging="360"/>
      </w:pPr>
      <w:rPr>
        <w:rFonts w:ascii="Wingdings" w:hAnsi="Wingdings" w:hint="default"/>
      </w:rPr>
    </w:lvl>
    <w:lvl w:ilvl="6" w:tplc="B3EAA66C">
      <w:start w:val="1"/>
      <w:numFmt w:val="bullet"/>
      <w:lvlText w:val=""/>
      <w:lvlJc w:val="left"/>
      <w:pPr>
        <w:ind w:left="5040" w:hanging="360"/>
      </w:pPr>
      <w:rPr>
        <w:rFonts w:ascii="Symbol" w:hAnsi="Symbol" w:hint="default"/>
      </w:rPr>
    </w:lvl>
    <w:lvl w:ilvl="7" w:tplc="0AE67EFC">
      <w:start w:val="1"/>
      <w:numFmt w:val="bullet"/>
      <w:lvlText w:val="o"/>
      <w:lvlJc w:val="left"/>
      <w:pPr>
        <w:ind w:left="5760" w:hanging="360"/>
      </w:pPr>
      <w:rPr>
        <w:rFonts w:ascii="Courier New" w:hAnsi="Courier New" w:hint="default"/>
      </w:rPr>
    </w:lvl>
    <w:lvl w:ilvl="8" w:tplc="26A611C2">
      <w:start w:val="1"/>
      <w:numFmt w:val="bullet"/>
      <w:lvlText w:val=""/>
      <w:lvlJc w:val="left"/>
      <w:pPr>
        <w:ind w:left="6480" w:hanging="360"/>
      </w:pPr>
      <w:rPr>
        <w:rFonts w:ascii="Wingdings" w:hAnsi="Wingdings" w:hint="default"/>
      </w:rPr>
    </w:lvl>
  </w:abstractNum>
  <w:abstractNum w:abstractNumId="1" w15:restartNumberingAfterBreak="0">
    <w:nsid w:val="042E008B"/>
    <w:multiLevelType w:val="multilevel"/>
    <w:tmpl w:val="FC82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A32E7"/>
    <w:multiLevelType w:val="multilevel"/>
    <w:tmpl w:val="E4F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21D30"/>
    <w:multiLevelType w:val="multilevel"/>
    <w:tmpl w:val="D3B4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C082A"/>
    <w:multiLevelType w:val="multilevel"/>
    <w:tmpl w:val="E414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F6B3A"/>
    <w:multiLevelType w:val="multilevel"/>
    <w:tmpl w:val="CF8C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67A68"/>
    <w:multiLevelType w:val="multilevel"/>
    <w:tmpl w:val="663E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03292"/>
    <w:multiLevelType w:val="multilevel"/>
    <w:tmpl w:val="8DC2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7AC2A3"/>
    <w:multiLevelType w:val="hybridMultilevel"/>
    <w:tmpl w:val="6A687772"/>
    <w:lvl w:ilvl="0" w:tplc="E0B63F16">
      <w:start w:val="1"/>
      <w:numFmt w:val="lowerLetter"/>
      <w:lvlText w:val="%1)"/>
      <w:lvlJc w:val="left"/>
      <w:pPr>
        <w:ind w:left="720" w:hanging="360"/>
      </w:pPr>
    </w:lvl>
    <w:lvl w:ilvl="1" w:tplc="839C8A48">
      <w:start w:val="1"/>
      <w:numFmt w:val="lowerLetter"/>
      <w:lvlText w:val="%2."/>
      <w:lvlJc w:val="left"/>
      <w:pPr>
        <w:ind w:left="1440" w:hanging="360"/>
      </w:pPr>
    </w:lvl>
    <w:lvl w:ilvl="2" w:tplc="725A76FA">
      <w:start w:val="1"/>
      <w:numFmt w:val="lowerRoman"/>
      <w:lvlText w:val="%3."/>
      <w:lvlJc w:val="right"/>
      <w:pPr>
        <w:ind w:left="2160" w:hanging="180"/>
      </w:pPr>
    </w:lvl>
    <w:lvl w:ilvl="3" w:tplc="BF1AC398">
      <w:start w:val="1"/>
      <w:numFmt w:val="decimal"/>
      <w:lvlText w:val="%4."/>
      <w:lvlJc w:val="left"/>
      <w:pPr>
        <w:ind w:left="2880" w:hanging="360"/>
      </w:pPr>
    </w:lvl>
    <w:lvl w:ilvl="4" w:tplc="185CC002">
      <w:start w:val="1"/>
      <w:numFmt w:val="lowerLetter"/>
      <w:lvlText w:val="%5."/>
      <w:lvlJc w:val="left"/>
      <w:pPr>
        <w:ind w:left="3600" w:hanging="360"/>
      </w:pPr>
    </w:lvl>
    <w:lvl w:ilvl="5" w:tplc="A1165A1E">
      <w:start w:val="1"/>
      <w:numFmt w:val="lowerRoman"/>
      <w:lvlText w:val="%6."/>
      <w:lvlJc w:val="right"/>
      <w:pPr>
        <w:ind w:left="4320" w:hanging="180"/>
      </w:pPr>
    </w:lvl>
    <w:lvl w:ilvl="6" w:tplc="9B4C217A">
      <w:start w:val="1"/>
      <w:numFmt w:val="decimal"/>
      <w:lvlText w:val="%7."/>
      <w:lvlJc w:val="left"/>
      <w:pPr>
        <w:ind w:left="5040" w:hanging="360"/>
      </w:pPr>
    </w:lvl>
    <w:lvl w:ilvl="7" w:tplc="A38E14D0">
      <w:start w:val="1"/>
      <w:numFmt w:val="lowerLetter"/>
      <w:lvlText w:val="%8."/>
      <w:lvlJc w:val="left"/>
      <w:pPr>
        <w:ind w:left="5760" w:hanging="360"/>
      </w:pPr>
    </w:lvl>
    <w:lvl w:ilvl="8" w:tplc="E028E34E">
      <w:start w:val="1"/>
      <w:numFmt w:val="lowerRoman"/>
      <w:lvlText w:val="%9."/>
      <w:lvlJc w:val="right"/>
      <w:pPr>
        <w:ind w:left="6480" w:hanging="180"/>
      </w:pPr>
    </w:lvl>
  </w:abstractNum>
  <w:abstractNum w:abstractNumId="9" w15:restartNumberingAfterBreak="0">
    <w:nsid w:val="1CC0E406"/>
    <w:multiLevelType w:val="hybridMultilevel"/>
    <w:tmpl w:val="D85AA790"/>
    <w:lvl w:ilvl="0" w:tplc="E4BA46CC">
      <w:start w:val="1"/>
      <w:numFmt w:val="lowerLetter"/>
      <w:lvlText w:val="%1."/>
      <w:lvlJc w:val="left"/>
      <w:pPr>
        <w:ind w:left="720" w:hanging="360"/>
      </w:pPr>
    </w:lvl>
    <w:lvl w:ilvl="1" w:tplc="4C34CD3C">
      <w:start w:val="1"/>
      <w:numFmt w:val="lowerLetter"/>
      <w:lvlText w:val="%2."/>
      <w:lvlJc w:val="left"/>
      <w:pPr>
        <w:ind w:left="1440" w:hanging="360"/>
      </w:pPr>
    </w:lvl>
    <w:lvl w:ilvl="2" w:tplc="1486AC5C">
      <w:start w:val="1"/>
      <w:numFmt w:val="lowerRoman"/>
      <w:lvlText w:val="%3."/>
      <w:lvlJc w:val="right"/>
      <w:pPr>
        <w:ind w:left="2160" w:hanging="180"/>
      </w:pPr>
    </w:lvl>
    <w:lvl w:ilvl="3" w:tplc="F5ECEA74">
      <w:start w:val="1"/>
      <w:numFmt w:val="decimal"/>
      <w:lvlText w:val="%4."/>
      <w:lvlJc w:val="left"/>
      <w:pPr>
        <w:ind w:left="2880" w:hanging="360"/>
      </w:pPr>
    </w:lvl>
    <w:lvl w:ilvl="4" w:tplc="0EB6B3A4">
      <w:start w:val="1"/>
      <w:numFmt w:val="lowerLetter"/>
      <w:lvlText w:val="%5."/>
      <w:lvlJc w:val="left"/>
      <w:pPr>
        <w:ind w:left="3600" w:hanging="360"/>
      </w:pPr>
    </w:lvl>
    <w:lvl w:ilvl="5" w:tplc="2E829C94">
      <w:start w:val="1"/>
      <w:numFmt w:val="lowerRoman"/>
      <w:lvlText w:val="%6."/>
      <w:lvlJc w:val="right"/>
      <w:pPr>
        <w:ind w:left="4320" w:hanging="180"/>
      </w:pPr>
    </w:lvl>
    <w:lvl w:ilvl="6" w:tplc="500408A6">
      <w:start w:val="1"/>
      <w:numFmt w:val="decimal"/>
      <w:lvlText w:val="%7."/>
      <w:lvlJc w:val="left"/>
      <w:pPr>
        <w:ind w:left="5040" w:hanging="360"/>
      </w:pPr>
    </w:lvl>
    <w:lvl w:ilvl="7" w:tplc="44AAA0FE">
      <w:start w:val="1"/>
      <w:numFmt w:val="lowerLetter"/>
      <w:lvlText w:val="%8."/>
      <w:lvlJc w:val="left"/>
      <w:pPr>
        <w:ind w:left="5760" w:hanging="360"/>
      </w:pPr>
    </w:lvl>
    <w:lvl w:ilvl="8" w:tplc="D86C4780">
      <w:start w:val="1"/>
      <w:numFmt w:val="lowerRoman"/>
      <w:lvlText w:val="%9."/>
      <w:lvlJc w:val="right"/>
      <w:pPr>
        <w:ind w:left="6480" w:hanging="180"/>
      </w:pPr>
    </w:lvl>
  </w:abstractNum>
  <w:abstractNum w:abstractNumId="10" w15:restartNumberingAfterBreak="0">
    <w:nsid w:val="1FB46FB1"/>
    <w:multiLevelType w:val="multilevel"/>
    <w:tmpl w:val="37D4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14C4F"/>
    <w:multiLevelType w:val="multilevel"/>
    <w:tmpl w:val="55FA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20A31"/>
    <w:multiLevelType w:val="multilevel"/>
    <w:tmpl w:val="643C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610958"/>
    <w:multiLevelType w:val="multilevel"/>
    <w:tmpl w:val="2C6A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4DBD2A"/>
    <w:multiLevelType w:val="hybridMultilevel"/>
    <w:tmpl w:val="B942D128"/>
    <w:lvl w:ilvl="0" w:tplc="6076EB82">
      <w:start w:val="1"/>
      <w:numFmt w:val="bullet"/>
      <w:lvlText w:val=""/>
      <w:lvlJc w:val="left"/>
      <w:pPr>
        <w:ind w:left="720" w:hanging="360"/>
      </w:pPr>
      <w:rPr>
        <w:rFonts w:ascii="Symbol" w:hAnsi="Symbol" w:hint="default"/>
      </w:rPr>
    </w:lvl>
    <w:lvl w:ilvl="1" w:tplc="86948462">
      <w:start w:val="1"/>
      <w:numFmt w:val="bullet"/>
      <w:lvlText w:val="o"/>
      <w:lvlJc w:val="left"/>
      <w:pPr>
        <w:ind w:left="1440" w:hanging="360"/>
      </w:pPr>
      <w:rPr>
        <w:rFonts w:ascii="Courier New" w:hAnsi="Courier New" w:hint="default"/>
      </w:rPr>
    </w:lvl>
    <w:lvl w:ilvl="2" w:tplc="42F2C8DC">
      <w:start w:val="1"/>
      <w:numFmt w:val="bullet"/>
      <w:lvlText w:val=""/>
      <w:lvlJc w:val="left"/>
      <w:pPr>
        <w:ind w:left="2160" w:hanging="360"/>
      </w:pPr>
      <w:rPr>
        <w:rFonts w:ascii="Wingdings" w:hAnsi="Wingdings" w:hint="default"/>
      </w:rPr>
    </w:lvl>
    <w:lvl w:ilvl="3" w:tplc="1E9E1020">
      <w:start w:val="1"/>
      <w:numFmt w:val="bullet"/>
      <w:lvlText w:val=""/>
      <w:lvlJc w:val="left"/>
      <w:pPr>
        <w:ind w:left="2880" w:hanging="360"/>
      </w:pPr>
      <w:rPr>
        <w:rFonts w:ascii="Symbol" w:hAnsi="Symbol" w:hint="default"/>
      </w:rPr>
    </w:lvl>
    <w:lvl w:ilvl="4" w:tplc="1AA6D32E">
      <w:start w:val="1"/>
      <w:numFmt w:val="bullet"/>
      <w:lvlText w:val="o"/>
      <w:lvlJc w:val="left"/>
      <w:pPr>
        <w:ind w:left="3600" w:hanging="360"/>
      </w:pPr>
      <w:rPr>
        <w:rFonts w:ascii="Courier New" w:hAnsi="Courier New" w:hint="default"/>
      </w:rPr>
    </w:lvl>
    <w:lvl w:ilvl="5" w:tplc="17628890">
      <w:start w:val="1"/>
      <w:numFmt w:val="bullet"/>
      <w:lvlText w:val=""/>
      <w:lvlJc w:val="left"/>
      <w:pPr>
        <w:ind w:left="4320" w:hanging="360"/>
      </w:pPr>
      <w:rPr>
        <w:rFonts w:ascii="Wingdings" w:hAnsi="Wingdings" w:hint="default"/>
      </w:rPr>
    </w:lvl>
    <w:lvl w:ilvl="6" w:tplc="5C32442C">
      <w:start w:val="1"/>
      <w:numFmt w:val="bullet"/>
      <w:lvlText w:val=""/>
      <w:lvlJc w:val="left"/>
      <w:pPr>
        <w:ind w:left="5040" w:hanging="360"/>
      </w:pPr>
      <w:rPr>
        <w:rFonts w:ascii="Symbol" w:hAnsi="Symbol" w:hint="default"/>
      </w:rPr>
    </w:lvl>
    <w:lvl w:ilvl="7" w:tplc="99A6DDE6">
      <w:start w:val="1"/>
      <w:numFmt w:val="bullet"/>
      <w:lvlText w:val="o"/>
      <w:lvlJc w:val="left"/>
      <w:pPr>
        <w:ind w:left="5760" w:hanging="360"/>
      </w:pPr>
      <w:rPr>
        <w:rFonts w:ascii="Courier New" w:hAnsi="Courier New" w:hint="default"/>
      </w:rPr>
    </w:lvl>
    <w:lvl w:ilvl="8" w:tplc="7CE8784E">
      <w:start w:val="1"/>
      <w:numFmt w:val="bullet"/>
      <w:lvlText w:val=""/>
      <w:lvlJc w:val="left"/>
      <w:pPr>
        <w:ind w:left="6480" w:hanging="360"/>
      </w:pPr>
      <w:rPr>
        <w:rFonts w:ascii="Wingdings" w:hAnsi="Wingdings" w:hint="default"/>
      </w:rPr>
    </w:lvl>
  </w:abstractNum>
  <w:abstractNum w:abstractNumId="15" w15:restartNumberingAfterBreak="0">
    <w:nsid w:val="285C2D6B"/>
    <w:multiLevelType w:val="hybridMultilevel"/>
    <w:tmpl w:val="1968055E"/>
    <w:lvl w:ilvl="0" w:tplc="2DAA235C">
      <w:start w:val="1"/>
      <w:numFmt w:val="bullet"/>
      <w:lvlText w:val=""/>
      <w:lvlJc w:val="left"/>
      <w:pPr>
        <w:ind w:left="720" w:hanging="360"/>
      </w:pPr>
      <w:rPr>
        <w:rFonts w:ascii="Symbol" w:hAnsi="Symbol" w:hint="default"/>
      </w:rPr>
    </w:lvl>
    <w:lvl w:ilvl="1" w:tplc="F5D82B54">
      <w:start w:val="1"/>
      <w:numFmt w:val="bullet"/>
      <w:lvlText w:val=""/>
      <w:lvlJc w:val="left"/>
      <w:pPr>
        <w:ind w:left="360" w:hanging="360"/>
      </w:pPr>
      <w:rPr>
        <w:rFonts w:ascii="Symbol" w:hAnsi="Symbol" w:hint="default"/>
      </w:rPr>
    </w:lvl>
    <w:lvl w:ilvl="2" w:tplc="95F44268">
      <w:start w:val="1"/>
      <w:numFmt w:val="bullet"/>
      <w:lvlText w:val=""/>
      <w:lvlJc w:val="left"/>
      <w:pPr>
        <w:ind w:left="2160" w:hanging="360"/>
      </w:pPr>
      <w:rPr>
        <w:rFonts w:ascii="Wingdings" w:hAnsi="Wingdings" w:hint="default"/>
      </w:rPr>
    </w:lvl>
    <w:lvl w:ilvl="3" w:tplc="E4ECD076">
      <w:start w:val="1"/>
      <w:numFmt w:val="bullet"/>
      <w:lvlText w:val=""/>
      <w:lvlJc w:val="left"/>
      <w:pPr>
        <w:ind w:left="2880" w:hanging="360"/>
      </w:pPr>
      <w:rPr>
        <w:rFonts w:ascii="Symbol" w:hAnsi="Symbol" w:hint="default"/>
      </w:rPr>
    </w:lvl>
    <w:lvl w:ilvl="4" w:tplc="F1FE51A6">
      <w:start w:val="1"/>
      <w:numFmt w:val="bullet"/>
      <w:lvlText w:val="o"/>
      <w:lvlJc w:val="left"/>
      <w:pPr>
        <w:ind w:left="3600" w:hanging="360"/>
      </w:pPr>
      <w:rPr>
        <w:rFonts w:ascii="Courier New" w:hAnsi="Courier New" w:hint="default"/>
      </w:rPr>
    </w:lvl>
    <w:lvl w:ilvl="5" w:tplc="DD1887B6">
      <w:start w:val="1"/>
      <w:numFmt w:val="bullet"/>
      <w:lvlText w:val=""/>
      <w:lvlJc w:val="left"/>
      <w:pPr>
        <w:ind w:left="4320" w:hanging="360"/>
      </w:pPr>
      <w:rPr>
        <w:rFonts w:ascii="Wingdings" w:hAnsi="Wingdings" w:hint="default"/>
      </w:rPr>
    </w:lvl>
    <w:lvl w:ilvl="6" w:tplc="BA945F96">
      <w:start w:val="1"/>
      <w:numFmt w:val="bullet"/>
      <w:lvlText w:val=""/>
      <w:lvlJc w:val="left"/>
      <w:pPr>
        <w:ind w:left="5040" w:hanging="360"/>
      </w:pPr>
      <w:rPr>
        <w:rFonts w:ascii="Symbol" w:hAnsi="Symbol" w:hint="default"/>
      </w:rPr>
    </w:lvl>
    <w:lvl w:ilvl="7" w:tplc="837C9D5E">
      <w:start w:val="1"/>
      <w:numFmt w:val="bullet"/>
      <w:lvlText w:val="o"/>
      <w:lvlJc w:val="left"/>
      <w:pPr>
        <w:ind w:left="5760" w:hanging="360"/>
      </w:pPr>
      <w:rPr>
        <w:rFonts w:ascii="Courier New" w:hAnsi="Courier New" w:hint="default"/>
      </w:rPr>
    </w:lvl>
    <w:lvl w:ilvl="8" w:tplc="C884E748">
      <w:start w:val="1"/>
      <w:numFmt w:val="bullet"/>
      <w:lvlText w:val=""/>
      <w:lvlJc w:val="left"/>
      <w:pPr>
        <w:ind w:left="6480" w:hanging="360"/>
      </w:pPr>
      <w:rPr>
        <w:rFonts w:ascii="Wingdings" w:hAnsi="Wingdings" w:hint="default"/>
      </w:rPr>
    </w:lvl>
  </w:abstractNum>
  <w:abstractNum w:abstractNumId="16" w15:restartNumberingAfterBreak="0">
    <w:nsid w:val="2F343D97"/>
    <w:multiLevelType w:val="hybridMultilevel"/>
    <w:tmpl w:val="C104297C"/>
    <w:lvl w:ilvl="0" w:tplc="E9F4E0BA">
      <w:start w:val="1"/>
      <w:numFmt w:val="decimal"/>
      <w:lvlText w:val="%1."/>
      <w:lvlJc w:val="left"/>
      <w:pPr>
        <w:ind w:left="720" w:hanging="360"/>
      </w:pPr>
    </w:lvl>
    <w:lvl w:ilvl="1" w:tplc="D304E682">
      <w:start w:val="1"/>
      <w:numFmt w:val="lowerLetter"/>
      <w:lvlText w:val="%2."/>
      <w:lvlJc w:val="left"/>
      <w:pPr>
        <w:ind w:left="1440" w:hanging="360"/>
      </w:pPr>
    </w:lvl>
    <w:lvl w:ilvl="2" w:tplc="AAEED6AE">
      <w:start w:val="1"/>
      <w:numFmt w:val="lowerLetter"/>
      <w:lvlText w:val="%3."/>
      <w:lvlJc w:val="left"/>
      <w:pPr>
        <w:ind w:left="2160" w:hanging="180"/>
      </w:pPr>
    </w:lvl>
    <w:lvl w:ilvl="3" w:tplc="4EDA551E">
      <w:start w:val="1"/>
      <w:numFmt w:val="decimal"/>
      <w:lvlText w:val="%4."/>
      <w:lvlJc w:val="left"/>
      <w:pPr>
        <w:ind w:left="2880" w:hanging="360"/>
      </w:pPr>
    </w:lvl>
    <w:lvl w:ilvl="4" w:tplc="EC90FCA8">
      <w:start w:val="1"/>
      <w:numFmt w:val="lowerLetter"/>
      <w:lvlText w:val="%5."/>
      <w:lvlJc w:val="left"/>
      <w:pPr>
        <w:ind w:left="3600" w:hanging="360"/>
      </w:pPr>
    </w:lvl>
    <w:lvl w:ilvl="5" w:tplc="660663C6">
      <w:start w:val="1"/>
      <w:numFmt w:val="lowerRoman"/>
      <w:lvlText w:val="%6."/>
      <w:lvlJc w:val="right"/>
      <w:pPr>
        <w:ind w:left="4320" w:hanging="180"/>
      </w:pPr>
    </w:lvl>
    <w:lvl w:ilvl="6" w:tplc="425E6474">
      <w:start w:val="1"/>
      <w:numFmt w:val="decimal"/>
      <w:lvlText w:val="%7."/>
      <w:lvlJc w:val="left"/>
      <w:pPr>
        <w:ind w:left="5040" w:hanging="360"/>
      </w:pPr>
    </w:lvl>
    <w:lvl w:ilvl="7" w:tplc="22FC61B8">
      <w:start w:val="1"/>
      <w:numFmt w:val="lowerLetter"/>
      <w:lvlText w:val="%8."/>
      <w:lvlJc w:val="left"/>
      <w:pPr>
        <w:ind w:left="5760" w:hanging="360"/>
      </w:pPr>
    </w:lvl>
    <w:lvl w:ilvl="8" w:tplc="6F349EF8">
      <w:start w:val="1"/>
      <w:numFmt w:val="lowerRoman"/>
      <w:lvlText w:val="%9."/>
      <w:lvlJc w:val="right"/>
      <w:pPr>
        <w:ind w:left="6480" w:hanging="180"/>
      </w:pPr>
    </w:lvl>
  </w:abstractNum>
  <w:abstractNum w:abstractNumId="17" w15:restartNumberingAfterBreak="0">
    <w:nsid w:val="32791632"/>
    <w:multiLevelType w:val="multilevel"/>
    <w:tmpl w:val="6700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95F2D"/>
    <w:multiLevelType w:val="multilevel"/>
    <w:tmpl w:val="0444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7DF223"/>
    <w:multiLevelType w:val="hybridMultilevel"/>
    <w:tmpl w:val="76284E58"/>
    <w:lvl w:ilvl="0" w:tplc="E632992E">
      <w:start w:val="1"/>
      <w:numFmt w:val="bullet"/>
      <w:lvlText w:val=""/>
      <w:lvlJc w:val="left"/>
      <w:pPr>
        <w:ind w:left="360" w:hanging="360"/>
      </w:pPr>
      <w:rPr>
        <w:rFonts w:ascii="Symbol" w:hAnsi="Symbol" w:hint="default"/>
      </w:rPr>
    </w:lvl>
    <w:lvl w:ilvl="1" w:tplc="F9E8CF26">
      <w:start w:val="1"/>
      <w:numFmt w:val="bullet"/>
      <w:lvlText w:val="o"/>
      <w:lvlJc w:val="left"/>
      <w:pPr>
        <w:ind w:left="1440" w:hanging="360"/>
      </w:pPr>
      <w:rPr>
        <w:rFonts w:ascii="Courier New" w:hAnsi="Courier New" w:hint="default"/>
      </w:rPr>
    </w:lvl>
    <w:lvl w:ilvl="2" w:tplc="971A2BCA">
      <w:start w:val="1"/>
      <w:numFmt w:val="bullet"/>
      <w:lvlText w:val=""/>
      <w:lvlJc w:val="left"/>
      <w:pPr>
        <w:ind w:left="2160" w:hanging="360"/>
      </w:pPr>
      <w:rPr>
        <w:rFonts w:ascii="Wingdings" w:hAnsi="Wingdings" w:hint="default"/>
      </w:rPr>
    </w:lvl>
    <w:lvl w:ilvl="3" w:tplc="2F02EB98">
      <w:start w:val="1"/>
      <w:numFmt w:val="bullet"/>
      <w:lvlText w:val=""/>
      <w:lvlJc w:val="left"/>
      <w:pPr>
        <w:ind w:left="2880" w:hanging="360"/>
      </w:pPr>
      <w:rPr>
        <w:rFonts w:ascii="Symbol" w:hAnsi="Symbol" w:hint="default"/>
      </w:rPr>
    </w:lvl>
    <w:lvl w:ilvl="4" w:tplc="BBBC93BE">
      <w:start w:val="1"/>
      <w:numFmt w:val="bullet"/>
      <w:lvlText w:val="o"/>
      <w:lvlJc w:val="left"/>
      <w:pPr>
        <w:ind w:left="3600" w:hanging="360"/>
      </w:pPr>
      <w:rPr>
        <w:rFonts w:ascii="Courier New" w:hAnsi="Courier New" w:hint="default"/>
      </w:rPr>
    </w:lvl>
    <w:lvl w:ilvl="5" w:tplc="65E691C0">
      <w:start w:val="1"/>
      <w:numFmt w:val="bullet"/>
      <w:lvlText w:val=""/>
      <w:lvlJc w:val="left"/>
      <w:pPr>
        <w:ind w:left="4320" w:hanging="360"/>
      </w:pPr>
      <w:rPr>
        <w:rFonts w:ascii="Wingdings" w:hAnsi="Wingdings" w:hint="default"/>
      </w:rPr>
    </w:lvl>
    <w:lvl w:ilvl="6" w:tplc="F1BEBF96">
      <w:start w:val="1"/>
      <w:numFmt w:val="bullet"/>
      <w:lvlText w:val=""/>
      <w:lvlJc w:val="left"/>
      <w:pPr>
        <w:ind w:left="5040" w:hanging="360"/>
      </w:pPr>
      <w:rPr>
        <w:rFonts w:ascii="Symbol" w:hAnsi="Symbol" w:hint="default"/>
      </w:rPr>
    </w:lvl>
    <w:lvl w:ilvl="7" w:tplc="8638A560">
      <w:start w:val="1"/>
      <w:numFmt w:val="bullet"/>
      <w:lvlText w:val="o"/>
      <w:lvlJc w:val="left"/>
      <w:pPr>
        <w:ind w:left="5760" w:hanging="360"/>
      </w:pPr>
      <w:rPr>
        <w:rFonts w:ascii="Courier New" w:hAnsi="Courier New" w:hint="default"/>
      </w:rPr>
    </w:lvl>
    <w:lvl w:ilvl="8" w:tplc="C122CDDA">
      <w:start w:val="1"/>
      <w:numFmt w:val="bullet"/>
      <w:lvlText w:val=""/>
      <w:lvlJc w:val="left"/>
      <w:pPr>
        <w:ind w:left="6480" w:hanging="360"/>
      </w:pPr>
      <w:rPr>
        <w:rFonts w:ascii="Wingdings" w:hAnsi="Wingdings" w:hint="default"/>
      </w:rPr>
    </w:lvl>
  </w:abstractNum>
  <w:abstractNum w:abstractNumId="20" w15:restartNumberingAfterBreak="0">
    <w:nsid w:val="47A963D1"/>
    <w:multiLevelType w:val="multilevel"/>
    <w:tmpl w:val="09A6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7CD814"/>
    <w:multiLevelType w:val="hybridMultilevel"/>
    <w:tmpl w:val="A92A55C4"/>
    <w:lvl w:ilvl="0" w:tplc="9D80BD38">
      <w:start w:val="1"/>
      <w:numFmt w:val="decimal"/>
      <w:lvlText w:val="%1."/>
      <w:lvlJc w:val="left"/>
      <w:pPr>
        <w:ind w:left="720" w:hanging="360"/>
      </w:pPr>
    </w:lvl>
    <w:lvl w:ilvl="1" w:tplc="9A006546">
      <w:start w:val="1"/>
      <w:numFmt w:val="lowerLetter"/>
      <w:lvlText w:val="%2."/>
      <w:lvlJc w:val="left"/>
      <w:pPr>
        <w:ind w:left="1440" w:hanging="360"/>
      </w:pPr>
    </w:lvl>
    <w:lvl w:ilvl="2" w:tplc="C8FE52D6">
      <w:start w:val="1"/>
      <w:numFmt w:val="lowerRoman"/>
      <w:lvlText w:val="%3."/>
      <w:lvlJc w:val="right"/>
      <w:pPr>
        <w:ind w:left="2160" w:hanging="180"/>
      </w:pPr>
    </w:lvl>
    <w:lvl w:ilvl="3" w:tplc="5734D3E6">
      <w:start w:val="1"/>
      <w:numFmt w:val="decimal"/>
      <w:lvlText w:val="%4."/>
      <w:lvlJc w:val="left"/>
      <w:pPr>
        <w:ind w:left="2880" w:hanging="360"/>
      </w:pPr>
    </w:lvl>
    <w:lvl w:ilvl="4" w:tplc="95624E60">
      <w:start w:val="1"/>
      <w:numFmt w:val="lowerLetter"/>
      <w:lvlText w:val="%5."/>
      <w:lvlJc w:val="left"/>
      <w:pPr>
        <w:ind w:left="3600" w:hanging="360"/>
      </w:pPr>
    </w:lvl>
    <w:lvl w:ilvl="5" w:tplc="28D85868">
      <w:start w:val="1"/>
      <w:numFmt w:val="lowerRoman"/>
      <w:lvlText w:val="%6."/>
      <w:lvlJc w:val="right"/>
      <w:pPr>
        <w:ind w:left="4320" w:hanging="180"/>
      </w:pPr>
    </w:lvl>
    <w:lvl w:ilvl="6" w:tplc="1F84732C">
      <w:start w:val="1"/>
      <w:numFmt w:val="decimal"/>
      <w:lvlText w:val="%7."/>
      <w:lvlJc w:val="left"/>
      <w:pPr>
        <w:ind w:left="5040" w:hanging="360"/>
      </w:pPr>
    </w:lvl>
    <w:lvl w:ilvl="7" w:tplc="015C695A">
      <w:start w:val="1"/>
      <w:numFmt w:val="lowerLetter"/>
      <w:lvlText w:val="%8."/>
      <w:lvlJc w:val="left"/>
      <w:pPr>
        <w:ind w:left="5760" w:hanging="360"/>
      </w:pPr>
    </w:lvl>
    <w:lvl w:ilvl="8" w:tplc="0824A502">
      <w:start w:val="1"/>
      <w:numFmt w:val="lowerRoman"/>
      <w:lvlText w:val="%9."/>
      <w:lvlJc w:val="right"/>
      <w:pPr>
        <w:ind w:left="6480" w:hanging="180"/>
      </w:pPr>
    </w:lvl>
  </w:abstractNum>
  <w:abstractNum w:abstractNumId="22" w15:restartNumberingAfterBreak="0">
    <w:nsid w:val="575B0283"/>
    <w:multiLevelType w:val="multilevel"/>
    <w:tmpl w:val="128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504F29"/>
    <w:multiLevelType w:val="multilevel"/>
    <w:tmpl w:val="2EFA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F2B7E"/>
    <w:multiLevelType w:val="multilevel"/>
    <w:tmpl w:val="770C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303173"/>
    <w:multiLevelType w:val="hybridMultilevel"/>
    <w:tmpl w:val="C55AA61E"/>
    <w:lvl w:ilvl="0" w:tplc="55A4F5AE">
      <w:start w:val="1"/>
      <w:numFmt w:val="bullet"/>
      <w:lvlText w:val="·"/>
      <w:lvlJc w:val="left"/>
      <w:pPr>
        <w:ind w:left="720" w:hanging="360"/>
      </w:pPr>
      <w:rPr>
        <w:rFonts w:ascii="Symbol" w:hAnsi="Symbol" w:hint="default"/>
      </w:rPr>
    </w:lvl>
    <w:lvl w:ilvl="1" w:tplc="B1A81850">
      <w:start w:val="1"/>
      <w:numFmt w:val="bullet"/>
      <w:lvlText w:val="o"/>
      <w:lvlJc w:val="left"/>
      <w:pPr>
        <w:ind w:left="1440" w:hanging="360"/>
      </w:pPr>
      <w:rPr>
        <w:rFonts w:ascii="Courier New" w:hAnsi="Courier New" w:hint="default"/>
      </w:rPr>
    </w:lvl>
    <w:lvl w:ilvl="2" w:tplc="15A00B8A">
      <w:start w:val="1"/>
      <w:numFmt w:val="bullet"/>
      <w:lvlText w:val=""/>
      <w:lvlJc w:val="left"/>
      <w:pPr>
        <w:ind w:left="2160" w:hanging="360"/>
      </w:pPr>
      <w:rPr>
        <w:rFonts w:ascii="Wingdings" w:hAnsi="Wingdings" w:hint="default"/>
      </w:rPr>
    </w:lvl>
    <w:lvl w:ilvl="3" w:tplc="014618D2">
      <w:start w:val="1"/>
      <w:numFmt w:val="bullet"/>
      <w:lvlText w:val=""/>
      <w:lvlJc w:val="left"/>
      <w:pPr>
        <w:ind w:left="2880" w:hanging="360"/>
      </w:pPr>
      <w:rPr>
        <w:rFonts w:ascii="Symbol" w:hAnsi="Symbol" w:hint="default"/>
      </w:rPr>
    </w:lvl>
    <w:lvl w:ilvl="4" w:tplc="945E609C">
      <w:start w:val="1"/>
      <w:numFmt w:val="bullet"/>
      <w:lvlText w:val="o"/>
      <w:lvlJc w:val="left"/>
      <w:pPr>
        <w:ind w:left="3600" w:hanging="360"/>
      </w:pPr>
      <w:rPr>
        <w:rFonts w:ascii="Courier New" w:hAnsi="Courier New" w:hint="default"/>
      </w:rPr>
    </w:lvl>
    <w:lvl w:ilvl="5" w:tplc="AFBC6CC8">
      <w:start w:val="1"/>
      <w:numFmt w:val="bullet"/>
      <w:lvlText w:val=""/>
      <w:lvlJc w:val="left"/>
      <w:pPr>
        <w:ind w:left="4320" w:hanging="360"/>
      </w:pPr>
      <w:rPr>
        <w:rFonts w:ascii="Wingdings" w:hAnsi="Wingdings" w:hint="default"/>
      </w:rPr>
    </w:lvl>
    <w:lvl w:ilvl="6" w:tplc="D00CEAAA">
      <w:start w:val="1"/>
      <w:numFmt w:val="bullet"/>
      <w:lvlText w:val=""/>
      <w:lvlJc w:val="left"/>
      <w:pPr>
        <w:ind w:left="5040" w:hanging="360"/>
      </w:pPr>
      <w:rPr>
        <w:rFonts w:ascii="Symbol" w:hAnsi="Symbol" w:hint="default"/>
      </w:rPr>
    </w:lvl>
    <w:lvl w:ilvl="7" w:tplc="22F6C06C">
      <w:start w:val="1"/>
      <w:numFmt w:val="bullet"/>
      <w:lvlText w:val="o"/>
      <w:lvlJc w:val="left"/>
      <w:pPr>
        <w:ind w:left="5760" w:hanging="360"/>
      </w:pPr>
      <w:rPr>
        <w:rFonts w:ascii="Courier New" w:hAnsi="Courier New" w:hint="default"/>
      </w:rPr>
    </w:lvl>
    <w:lvl w:ilvl="8" w:tplc="A300C6AC">
      <w:start w:val="1"/>
      <w:numFmt w:val="bullet"/>
      <w:lvlText w:val=""/>
      <w:lvlJc w:val="left"/>
      <w:pPr>
        <w:ind w:left="6480" w:hanging="360"/>
      </w:pPr>
      <w:rPr>
        <w:rFonts w:ascii="Wingdings" w:hAnsi="Wingdings" w:hint="default"/>
      </w:rPr>
    </w:lvl>
  </w:abstractNum>
  <w:abstractNum w:abstractNumId="26" w15:restartNumberingAfterBreak="0">
    <w:nsid w:val="64909303"/>
    <w:multiLevelType w:val="hybridMultilevel"/>
    <w:tmpl w:val="FC8E7C2A"/>
    <w:lvl w:ilvl="0" w:tplc="D23E2EAC">
      <w:start w:val="1"/>
      <w:numFmt w:val="bullet"/>
      <w:lvlText w:val=""/>
      <w:lvlJc w:val="left"/>
      <w:pPr>
        <w:ind w:left="720" w:hanging="360"/>
      </w:pPr>
      <w:rPr>
        <w:rFonts w:ascii="Symbol" w:hAnsi="Symbol" w:hint="default"/>
      </w:rPr>
    </w:lvl>
    <w:lvl w:ilvl="1" w:tplc="003072C0">
      <w:start w:val="1"/>
      <w:numFmt w:val="bullet"/>
      <w:lvlText w:val="·"/>
      <w:lvlJc w:val="left"/>
      <w:pPr>
        <w:ind w:left="1440" w:hanging="360"/>
      </w:pPr>
      <w:rPr>
        <w:rFonts w:ascii="Symbol" w:hAnsi="Symbol" w:hint="default"/>
      </w:rPr>
    </w:lvl>
    <w:lvl w:ilvl="2" w:tplc="8FFAEBA0">
      <w:start w:val="1"/>
      <w:numFmt w:val="bullet"/>
      <w:lvlText w:val=""/>
      <w:lvlJc w:val="left"/>
      <w:pPr>
        <w:ind w:left="2160" w:hanging="360"/>
      </w:pPr>
      <w:rPr>
        <w:rFonts w:ascii="Wingdings" w:hAnsi="Wingdings" w:hint="default"/>
      </w:rPr>
    </w:lvl>
    <w:lvl w:ilvl="3" w:tplc="0D8650A8">
      <w:start w:val="1"/>
      <w:numFmt w:val="bullet"/>
      <w:lvlText w:val=""/>
      <w:lvlJc w:val="left"/>
      <w:pPr>
        <w:ind w:left="2880" w:hanging="360"/>
      </w:pPr>
      <w:rPr>
        <w:rFonts w:ascii="Symbol" w:hAnsi="Symbol" w:hint="default"/>
      </w:rPr>
    </w:lvl>
    <w:lvl w:ilvl="4" w:tplc="A8543DE4">
      <w:start w:val="1"/>
      <w:numFmt w:val="bullet"/>
      <w:lvlText w:val="o"/>
      <w:lvlJc w:val="left"/>
      <w:pPr>
        <w:ind w:left="3600" w:hanging="360"/>
      </w:pPr>
      <w:rPr>
        <w:rFonts w:ascii="Courier New" w:hAnsi="Courier New" w:hint="default"/>
      </w:rPr>
    </w:lvl>
    <w:lvl w:ilvl="5" w:tplc="A24A62AA">
      <w:start w:val="1"/>
      <w:numFmt w:val="bullet"/>
      <w:lvlText w:val=""/>
      <w:lvlJc w:val="left"/>
      <w:pPr>
        <w:ind w:left="4320" w:hanging="360"/>
      </w:pPr>
      <w:rPr>
        <w:rFonts w:ascii="Wingdings" w:hAnsi="Wingdings" w:hint="default"/>
      </w:rPr>
    </w:lvl>
    <w:lvl w:ilvl="6" w:tplc="82C65210">
      <w:start w:val="1"/>
      <w:numFmt w:val="bullet"/>
      <w:lvlText w:val=""/>
      <w:lvlJc w:val="left"/>
      <w:pPr>
        <w:ind w:left="5040" w:hanging="360"/>
      </w:pPr>
      <w:rPr>
        <w:rFonts w:ascii="Symbol" w:hAnsi="Symbol" w:hint="default"/>
      </w:rPr>
    </w:lvl>
    <w:lvl w:ilvl="7" w:tplc="8454091E">
      <w:start w:val="1"/>
      <w:numFmt w:val="bullet"/>
      <w:lvlText w:val="o"/>
      <w:lvlJc w:val="left"/>
      <w:pPr>
        <w:ind w:left="5760" w:hanging="360"/>
      </w:pPr>
      <w:rPr>
        <w:rFonts w:ascii="Courier New" w:hAnsi="Courier New" w:hint="default"/>
      </w:rPr>
    </w:lvl>
    <w:lvl w:ilvl="8" w:tplc="11902528">
      <w:start w:val="1"/>
      <w:numFmt w:val="bullet"/>
      <w:lvlText w:val=""/>
      <w:lvlJc w:val="left"/>
      <w:pPr>
        <w:ind w:left="6480" w:hanging="360"/>
      </w:pPr>
      <w:rPr>
        <w:rFonts w:ascii="Wingdings" w:hAnsi="Wingdings" w:hint="default"/>
      </w:rPr>
    </w:lvl>
  </w:abstractNum>
  <w:abstractNum w:abstractNumId="27" w15:restartNumberingAfterBreak="0">
    <w:nsid w:val="64BCE10C"/>
    <w:multiLevelType w:val="hybridMultilevel"/>
    <w:tmpl w:val="36AE1D6E"/>
    <w:lvl w:ilvl="0" w:tplc="45CAE4DA">
      <w:start w:val="1"/>
      <w:numFmt w:val="decimal"/>
      <w:lvlText w:val="%1."/>
      <w:lvlJc w:val="left"/>
      <w:pPr>
        <w:ind w:left="720" w:hanging="360"/>
      </w:pPr>
    </w:lvl>
    <w:lvl w:ilvl="1" w:tplc="1200D6AE">
      <w:start w:val="1"/>
      <w:numFmt w:val="lowerLetter"/>
      <w:lvlText w:val="%2."/>
      <w:lvlJc w:val="left"/>
      <w:pPr>
        <w:ind w:left="1440" w:hanging="360"/>
      </w:pPr>
    </w:lvl>
    <w:lvl w:ilvl="2" w:tplc="7FC2A72C">
      <w:start w:val="1"/>
      <w:numFmt w:val="lowerRoman"/>
      <w:lvlText w:val="%3."/>
      <w:lvlJc w:val="right"/>
      <w:pPr>
        <w:ind w:left="2160" w:hanging="180"/>
      </w:pPr>
    </w:lvl>
    <w:lvl w:ilvl="3" w:tplc="D74ABC7A">
      <w:start w:val="1"/>
      <w:numFmt w:val="decimal"/>
      <w:lvlText w:val="%4."/>
      <w:lvlJc w:val="left"/>
      <w:pPr>
        <w:ind w:left="2880" w:hanging="360"/>
      </w:pPr>
    </w:lvl>
    <w:lvl w:ilvl="4" w:tplc="06B006A2">
      <w:start w:val="1"/>
      <w:numFmt w:val="lowerLetter"/>
      <w:lvlText w:val="%5."/>
      <w:lvlJc w:val="left"/>
      <w:pPr>
        <w:ind w:left="3600" w:hanging="360"/>
      </w:pPr>
    </w:lvl>
    <w:lvl w:ilvl="5" w:tplc="D422D320">
      <w:start w:val="1"/>
      <w:numFmt w:val="lowerRoman"/>
      <w:lvlText w:val="%6."/>
      <w:lvlJc w:val="right"/>
      <w:pPr>
        <w:ind w:left="4320" w:hanging="180"/>
      </w:pPr>
    </w:lvl>
    <w:lvl w:ilvl="6" w:tplc="1B90EDEA">
      <w:start w:val="1"/>
      <w:numFmt w:val="decimal"/>
      <w:lvlText w:val="%7."/>
      <w:lvlJc w:val="left"/>
      <w:pPr>
        <w:ind w:left="5040" w:hanging="360"/>
      </w:pPr>
    </w:lvl>
    <w:lvl w:ilvl="7" w:tplc="BAC483FC">
      <w:start w:val="1"/>
      <w:numFmt w:val="lowerLetter"/>
      <w:lvlText w:val="%8."/>
      <w:lvlJc w:val="left"/>
      <w:pPr>
        <w:ind w:left="5760" w:hanging="360"/>
      </w:pPr>
    </w:lvl>
    <w:lvl w:ilvl="8" w:tplc="C6A4244A">
      <w:start w:val="1"/>
      <w:numFmt w:val="lowerRoman"/>
      <w:lvlText w:val="%9."/>
      <w:lvlJc w:val="right"/>
      <w:pPr>
        <w:ind w:left="6480" w:hanging="180"/>
      </w:pPr>
    </w:lvl>
  </w:abstractNum>
  <w:abstractNum w:abstractNumId="28" w15:restartNumberingAfterBreak="0">
    <w:nsid w:val="65BA1155"/>
    <w:multiLevelType w:val="hybridMultilevel"/>
    <w:tmpl w:val="D6C01BD4"/>
    <w:lvl w:ilvl="0" w:tplc="07C0B84E">
      <w:start w:val="1"/>
      <w:numFmt w:val="lowerLetter"/>
      <w:lvlText w:val="%1."/>
      <w:lvlJc w:val="left"/>
      <w:pPr>
        <w:ind w:left="720" w:hanging="360"/>
      </w:pPr>
    </w:lvl>
    <w:lvl w:ilvl="1" w:tplc="149C143C">
      <w:start w:val="1"/>
      <w:numFmt w:val="lowerLetter"/>
      <w:lvlText w:val="%2."/>
      <w:lvlJc w:val="left"/>
      <w:pPr>
        <w:ind w:left="1440" w:hanging="360"/>
      </w:pPr>
    </w:lvl>
    <w:lvl w:ilvl="2" w:tplc="9220419A">
      <w:start w:val="1"/>
      <w:numFmt w:val="lowerRoman"/>
      <w:lvlText w:val="%3."/>
      <w:lvlJc w:val="right"/>
      <w:pPr>
        <w:ind w:left="2160" w:hanging="180"/>
      </w:pPr>
    </w:lvl>
    <w:lvl w:ilvl="3" w:tplc="1F660F5E">
      <w:start w:val="1"/>
      <w:numFmt w:val="decimal"/>
      <w:lvlText w:val="%4."/>
      <w:lvlJc w:val="left"/>
      <w:pPr>
        <w:ind w:left="2880" w:hanging="360"/>
      </w:pPr>
    </w:lvl>
    <w:lvl w:ilvl="4" w:tplc="E744CAB2">
      <w:start w:val="1"/>
      <w:numFmt w:val="lowerLetter"/>
      <w:lvlText w:val="%5."/>
      <w:lvlJc w:val="left"/>
      <w:pPr>
        <w:ind w:left="3600" w:hanging="360"/>
      </w:pPr>
    </w:lvl>
    <w:lvl w:ilvl="5" w:tplc="ABF8C192">
      <w:start w:val="1"/>
      <w:numFmt w:val="lowerRoman"/>
      <w:lvlText w:val="%6."/>
      <w:lvlJc w:val="right"/>
      <w:pPr>
        <w:ind w:left="4320" w:hanging="180"/>
      </w:pPr>
    </w:lvl>
    <w:lvl w:ilvl="6" w:tplc="91DABA4A">
      <w:start w:val="1"/>
      <w:numFmt w:val="decimal"/>
      <w:lvlText w:val="%7."/>
      <w:lvlJc w:val="left"/>
      <w:pPr>
        <w:ind w:left="5040" w:hanging="360"/>
      </w:pPr>
    </w:lvl>
    <w:lvl w:ilvl="7" w:tplc="569C0BCA">
      <w:start w:val="1"/>
      <w:numFmt w:val="lowerLetter"/>
      <w:lvlText w:val="%8."/>
      <w:lvlJc w:val="left"/>
      <w:pPr>
        <w:ind w:left="5760" w:hanging="360"/>
      </w:pPr>
    </w:lvl>
    <w:lvl w:ilvl="8" w:tplc="C234D464">
      <w:start w:val="1"/>
      <w:numFmt w:val="lowerRoman"/>
      <w:lvlText w:val="%9."/>
      <w:lvlJc w:val="right"/>
      <w:pPr>
        <w:ind w:left="6480" w:hanging="180"/>
      </w:pPr>
    </w:lvl>
  </w:abstractNum>
  <w:abstractNum w:abstractNumId="29" w15:restartNumberingAfterBreak="0">
    <w:nsid w:val="6BC5A43F"/>
    <w:multiLevelType w:val="hybridMultilevel"/>
    <w:tmpl w:val="7DD86180"/>
    <w:lvl w:ilvl="0" w:tplc="EFFA079A">
      <w:start w:val="1"/>
      <w:numFmt w:val="lowerLetter"/>
      <w:lvlText w:val="%1."/>
      <w:lvlJc w:val="left"/>
      <w:pPr>
        <w:ind w:left="720" w:hanging="360"/>
      </w:pPr>
    </w:lvl>
    <w:lvl w:ilvl="1" w:tplc="050CD718">
      <w:start w:val="1"/>
      <w:numFmt w:val="lowerLetter"/>
      <w:lvlText w:val="%2."/>
      <w:lvlJc w:val="left"/>
      <w:pPr>
        <w:ind w:left="1440" w:hanging="360"/>
      </w:pPr>
    </w:lvl>
    <w:lvl w:ilvl="2" w:tplc="37C03BA8">
      <w:start w:val="1"/>
      <w:numFmt w:val="lowerRoman"/>
      <w:lvlText w:val="%3."/>
      <w:lvlJc w:val="right"/>
      <w:pPr>
        <w:ind w:left="2160" w:hanging="180"/>
      </w:pPr>
    </w:lvl>
    <w:lvl w:ilvl="3" w:tplc="26A4DA7E">
      <w:start w:val="1"/>
      <w:numFmt w:val="decimal"/>
      <w:lvlText w:val="%4."/>
      <w:lvlJc w:val="left"/>
      <w:pPr>
        <w:ind w:left="2880" w:hanging="360"/>
      </w:pPr>
    </w:lvl>
    <w:lvl w:ilvl="4" w:tplc="C7F4503E">
      <w:start w:val="1"/>
      <w:numFmt w:val="lowerLetter"/>
      <w:lvlText w:val="%5."/>
      <w:lvlJc w:val="left"/>
      <w:pPr>
        <w:ind w:left="3600" w:hanging="360"/>
      </w:pPr>
    </w:lvl>
    <w:lvl w:ilvl="5" w:tplc="B4A247C6">
      <w:start w:val="1"/>
      <w:numFmt w:val="lowerRoman"/>
      <w:lvlText w:val="%6."/>
      <w:lvlJc w:val="right"/>
      <w:pPr>
        <w:ind w:left="4320" w:hanging="180"/>
      </w:pPr>
    </w:lvl>
    <w:lvl w:ilvl="6" w:tplc="C4FEED66">
      <w:start w:val="1"/>
      <w:numFmt w:val="decimal"/>
      <w:lvlText w:val="%7."/>
      <w:lvlJc w:val="left"/>
      <w:pPr>
        <w:ind w:left="5040" w:hanging="360"/>
      </w:pPr>
    </w:lvl>
    <w:lvl w:ilvl="7" w:tplc="F9C81D8E">
      <w:start w:val="1"/>
      <w:numFmt w:val="lowerLetter"/>
      <w:lvlText w:val="%8."/>
      <w:lvlJc w:val="left"/>
      <w:pPr>
        <w:ind w:left="5760" w:hanging="360"/>
      </w:pPr>
    </w:lvl>
    <w:lvl w:ilvl="8" w:tplc="2A0EE1C6">
      <w:start w:val="1"/>
      <w:numFmt w:val="lowerRoman"/>
      <w:lvlText w:val="%9."/>
      <w:lvlJc w:val="right"/>
      <w:pPr>
        <w:ind w:left="6480" w:hanging="180"/>
      </w:pPr>
    </w:lvl>
  </w:abstractNum>
  <w:abstractNum w:abstractNumId="30" w15:restartNumberingAfterBreak="0">
    <w:nsid w:val="6D5C3E07"/>
    <w:multiLevelType w:val="multilevel"/>
    <w:tmpl w:val="A46C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4642A1"/>
    <w:multiLevelType w:val="multilevel"/>
    <w:tmpl w:val="9DA4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55401"/>
    <w:multiLevelType w:val="hybridMultilevel"/>
    <w:tmpl w:val="A154B13E"/>
    <w:lvl w:ilvl="0" w:tplc="171E21DA">
      <w:start w:val="1"/>
      <w:numFmt w:val="bullet"/>
      <w:lvlText w:val=""/>
      <w:lvlJc w:val="left"/>
      <w:pPr>
        <w:ind w:left="360" w:hanging="360"/>
      </w:pPr>
      <w:rPr>
        <w:rFonts w:ascii="Symbol" w:hAnsi="Symbol" w:hint="default"/>
      </w:rPr>
    </w:lvl>
    <w:lvl w:ilvl="1" w:tplc="199E4586">
      <w:start w:val="1"/>
      <w:numFmt w:val="bullet"/>
      <w:lvlText w:val="o"/>
      <w:lvlJc w:val="left"/>
      <w:pPr>
        <w:ind w:left="1440" w:hanging="360"/>
      </w:pPr>
      <w:rPr>
        <w:rFonts w:ascii="Courier New" w:hAnsi="Courier New" w:hint="default"/>
      </w:rPr>
    </w:lvl>
    <w:lvl w:ilvl="2" w:tplc="B3D2224A">
      <w:start w:val="1"/>
      <w:numFmt w:val="bullet"/>
      <w:lvlText w:val=""/>
      <w:lvlJc w:val="left"/>
      <w:pPr>
        <w:ind w:left="2160" w:hanging="360"/>
      </w:pPr>
      <w:rPr>
        <w:rFonts w:ascii="Wingdings" w:hAnsi="Wingdings" w:hint="default"/>
      </w:rPr>
    </w:lvl>
    <w:lvl w:ilvl="3" w:tplc="C758197E">
      <w:start w:val="1"/>
      <w:numFmt w:val="bullet"/>
      <w:lvlText w:val=""/>
      <w:lvlJc w:val="left"/>
      <w:pPr>
        <w:ind w:left="2880" w:hanging="360"/>
      </w:pPr>
      <w:rPr>
        <w:rFonts w:ascii="Symbol" w:hAnsi="Symbol" w:hint="default"/>
      </w:rPr>
    </w:lvl>
    <w:lvl w:ilvl="4" w:tplc="4EB87144">
      <w:start w:val="1"/>
      <w:numFmt w:val="bullet"/>
      <w:lvlText w:val="o"/>
      <w:lvlJc w:val="left"/>
      <w:pPr>
        <w:ind w:left="3600" w:hanging="360"/>
      </w:pPr>
      <w:rPr>
        <w:rFonts w:ascii="Courier New" w:hAnsi="Courier New" w:hint="default"/>
      </w:rPr>
    </w:lvl>
    <w:lvl w:ilvl="5" w:tplc="AD48301E">
      <w:start w:val="1"/>
      <w:numFmt w:val="bullet"/>
      <w:lvlText w:val=""/>
      <w:lvlJc w:val="left"/>
      <w:pPr>
        <w:ind w:left="4320" w:hanging="360"/>
      </w:pPr>
      <w:rPr>
        <w:rFonts w:ascii="Wingdings" w:hAnsi="Wingdings" w:hint="default"/>
      </w:rPr>
    </w:lvl>
    <w:lvl w:ilvl="6" w:tplc="390CFE1A">
      <w:start w:val="1"/>
      <w:numFmt w:val="bullet"/>
      <w:lvlText w:val=""/>
      <w:lvlJc w:val="left"/>
      <w:pPr>
        <w:ind w:left="5040" w:hanging="360"/>
      </w:pPr>
      <w:rPr>
        <w:rFonts w:ascii="Symbol" w:hAnsi="Symbol" w:hint="default"/>
      </w:rPr>
    </w:lvl>
    <w:lvl w:ilvl="7" w:tplc="DDCC83C0">
      <w:start w:val="1"/>
      <w:numFmt w:val="bullet"/>
      <w:lvlText w:val="o"/>
      <w:lvlJc w:val="left"/>
      <w:pPr>
        <w:ind w:left="5760" w:hanging="360"/>
      </w:pPr>
      <w:rPr>
        <w:rFonts w:ascii="Courier New" w:hAnsi="Courier New" w:hint="default"/>
      </w:rPr>
    </w:lvl>
    <w:lvl w:ilvl="8" w:tplc="E3EEDBA6">
      <w:start w:val="1"/>
      <w:numFmt w:val="bullet"/>
      <w:lvlText w:val=""/>
      <w:lvlJc w:val="left"/>
      <w:pPr>
        <w:ind w:left="6480" w:hanging="360"/>
      </w:pPr>
      <w:rPr>
        <w:rFonts w:ascii="Wingdings" w:hAnsi="Wingdings" w:hint="default"/>
      </w:rPr>
    </w:lvl>
  </w:abstractNum>
  <w:abstractNum w:abstractNumId="33" w15:restartNumberingAfterBreak="0">
    <w:nsid w:val="75383A62"/>
    <w:multiLevelType w:val="multilevel"/>
    <w:tmpl w:val="01BC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2D9FB4"/>
    <w:multiLevelType w:val="hybridMultilevel"/>
    <w:tmpl w:val="B9F80588"/>
    <w:lvl w:ilvl="0" w:tplc="B56C6CFC">
      <w:start w:val="1"/>
      <w:numFmt w:val="lowerLetter"/>
      <w:lvlText w:val="%1."/>
      <w:lvlJc w:val="left"/>
      <w:pPr>
        <w:ind w:left="720" w:hanging="360"/>
      </w:pPr>
    </w:lvl>
    <w:lvl w:ilvl="1" w:tplc="76D420E8">
      <w:start w:val="1"/>
      <w:numFmt w:val="lowerLetter"/>
      <w:lvlText w:val="%2."/>
      <w:lvlJc w:val="left"/>
      <w:pPr>
        <w:ind w:left="1440" w:hanging="360"/>
      </w:pPr>
    </w:lvl>
    <w:lvl w:ilvl="2" w:tplc="CBC840A8">
      <w:start w:val="1"/>
      <w:numFmt w:val="lowerRoman"/>
      <w:lvlText w:val="%3."/>
      <w:lvlJc w:val="right"/>
      <w:pPr>
        <w:ind w:left="2160" w:hanging="180"/>
      </w:pPr>
    </w:lvl>
    <w:lvl w:ilvl="3" w:tplc="D5583614">
      <w:start w:val="1"/>
      <w:numFmt w:val="decimal"/>
      <w:lvlText w:val="%4."/>
      <w:lvlJc w:val="left"/>
      <w:pPr>
        <w:ind w:left="2880" w:hanging="360"/>
      </w:pPr>
    </w:lvl>
    <w:lvl w:ilvl="4" w:tplc="E7FA1CC6">
      <w:start w:val="1"/>
      <w:numFmt w:val="lowerLetter"/>
      <w:lvlText w:val="%5."/>
      <w:lvlJc w:val="left"/>
      <w:pPr>
        <w:ind w:left="3600" w:hanging="360"/>
      </w:pPr>
    </w:lvl>
    <w:lvl w:ilvl="5" w:tplc="26DC22B4">
      <w:start w:val="1"/>
      <w:numFmt w:val="lowerRoman"/>
      <w:lvlText w:val="%6."/>
      <w:lvlJc w:val="right"/>
      <w:pPr>
        <w:ind w:left="4320" w:hanging="180"/>
      </w:pPr>
    </w:lvl>
    <w:lvl w:ilvl="6" w:tplc="D878213E">
      <w:start w:val="1"/>
      <w:numFmt w:val="decimal"/>
      <w:lvlText w:val="%7."/>
      <w:lvlJc w:val="left"/>
      <w:pPr>
        <w:ind w:left="5040" w:hanging="360"/>
      </w:pPr>
    </w:lvl>
    <w:lvl w:ilvl="7" w:tplc="D10090F2">
      <w:start w:val="1"/>
      <w:numFmt w:val="lowerLetter"/>
      <w:lvlText w:val="%8."/>
      <w:lvlJc w:val="left"/>
      <w:pPr>
        <w:ind w:left="5760" w:hanging="360"/>
      </w:pPr>
    </w:lvl>
    <w:lvl w:ilvl="8" w:tplc="2F449D8E">
      <w:start w:val="1"/>
      <w:numFmt w:val="lowerRoman"/>
      <w:lvlText w:val="%9."/>
      <w:lvlJc w:val="right"/>
      <w:pPr>
        <w:ind w:left="6480" w:hanging="180"/>
      </w:pPr>
    </w:lvl>
  </w:abstractNum>
  <w:num w:numId="1">
    <w:abstractNumId w:val="8"/>
  </w:num>
  <w:num w:numId="2">
    <w:abstractNumId w:val="0"/>
  </w:num>
  <w:num w:numId="3">
    <w:abstractNumId w:val="32"/>
  </w:num>
  <w:num w:numId="4">
    <w:abstractNumId w:val="15"/>
  </w:num>
  <w:num w:numId="5">
    <w:abstractNumId w:val="19"/>
  </w:num>
  <w:num w:numId="6">
    <w:abstractNumId w:val="28"/>
  </w:num>
  <w:num w:numId="7">
    <w:abstractNumId w:val="34"/>
  </w:num>
  <w:num w:numId="8">
    <w:abstractNumId w:val="14"/>
  </w:num>
  <w:num w:numId="9">
    <w:abstractNumId w:val="9"/>
  </w:num>
  <w:num w:numId="10">
    <w:abstractNumId w:val="29"/>
  </w:num>
  <w:num w:numId="11">
    <w:abstractNumId w:val="26"/>
  </w:num>
  <w:num w:numId="12">
    <w:abstractNumId w:val="16"/>
  </w:num>
  <w:num w:numId="13">
    <w:abstractNumId w:val="27"/>
  </w:num>
  <w:num w:numId="14">
    <w:abstractNumId w:val="21"/>
  </w:num>
  <w:num w:numId="15">
    <w:abstractNumId w:val="25"/>
  </w:num>
  <w:num w:numId="16">
    <w:abstractNumId w:val="10"/>
  </w:num>
  <w:num w:numId="17">
    <w:abstractNumId w:val="30"/>
  </w:num>
  <w:num w:numId="18">
    <w:abstractNumId w:val="17"/>
  </w:num>
  <w:num w:numId="19">
    <w:abstractNumId w:val="6"/>
  </w:num>
  <w:num w:numId="20">
    <w:abstractNumId w:val="20"/>
  </w:num>
  <w:num w:numId="21">
    <w:abstractNumId w:val="1"/>
  </w:num>
  <w:num w:numId="22">
    <w:abstractNumId w:val="4"/>
  </w:num>
  <w:num w:numId="23">
    <w:abstractNumId w:val="24"/>
  </w:num>
  <w:num w:numId="24">
    <w:abstractNumId w:val="11"/>
  </w:num>
  <w:num w:numId="25">
    <w:abstractNumId w:val="3"/>
  </w:num>
  <w:num w:numId="26">
    <w:abstractNumId w:val="2"/>
  </w:num>
  <w:num w:numId="27">
    <w:abstractNumId w:val="33"/>
  </w:num>
  <w:num w:numId="28">
    <w:abstractNumId w:val="5"/>
  </w:num>
  <w:num w:numId="29">
    <w:abstractNumId w:val="23"/>
  </w:num>
  <w:num w:numId="30">
    <w:abstractNumId w:val="22"/>
  </w:num>
  <w:num w:numId="31">
    <w:abstractNumId w:val="12"/>
  </w:num>
  <w:num w:numId="32">
    <w:abstractNumId w:val="13"/>
  </w:num>
  <w:num w:numId="33">
    <w:abstractNumId w:val="7"/>
  </w:num>
  <w:num w:numId="34">
    <w:abstractNumId w:val="3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FE"/>
    <w:rsid w:val="00084214"/>
    <w:rsid w:val="00260DAD"/>
    <w:rsid w:val="0039464A"/>
    <w:rsid w:val="003A0665"/>
    <w:rsid w:val="004303CF"/>
    <w:rsid w:val="004D6F2F"/>
    <w:rsid w:val="006037CA"/>
    <w:rsid w:val="00904A05"/>
    <w:rsid w:val="00A435AB"/>
    <w:rsid w:val="00D7108E"/>
    <w:rsid w:val="00DE56FE"/>
    <w:rsid w:val="01CDB9B3"/>
    <w:rsid w:val="04713F18"/>
    <w:rsid w:val="07D41F50"/>
    <w:rsid w:val="089270F5"/>
    <w:rsid w:val="1166E459"/>
    <w:rsid w:val="1195993D"/>
    <w:rsid w:val="13879B64"/>
    <w:rsid w:val="14A7C461"/>
    <w:rsid w:val="1B92AD49"/>
    <w:rsid w:val="1BA527B4"/>
    <w:rsid w:val="1CAE5BD5"/>
    <w:rsid w:val="1D67A97B"/>
    <w:rsid w:val="1ECA4E0B"/>
    <w:rsid w:val="1FCBBF05"/>
    <w:rsid w:val="20DDA19D"/>
    <w:rsid w:val="226F9F9E"/>
    <w:rsid w:val="245B2B46"/>
    <w:rsid w:val="24A4BFCE"/>
    <w:rsid w:val="27443801"/>
    <w:rsid w:val="27DC6090"/>
    <w:rsid w:val="296E1957"/>
    <w:rsid w:val="2E3B9880"/>
    <w:rsid w:val="2EF1856E"/>
    <w:rsid w:val="2FE77275"/>
    <w:rsid w:val="311F254B"/>
    <w:rsid w:val="3167C725"/>
    <w:rsid w:val="32BB8B4F"/>
    <w:rsid w:val="32F2AD2D"/>
    <w:rsid w:val="388F9206"/>
    <w:rsid w:val="393B7AA5"/>
    <w:rsid w:val="3F98A173"/>
    <w:rsid w:val="41A15426"/>
    <w:rsid w:val="45D9E503"/>
    <w:rsid w:val="471B0C4F"/>
    <w:rsid w:val="4860AAEA"/>
    <w:rsid w:val="4B78FD2C"/>
    <w:rsid w:val="4BE54418"/>
    <w:rsid w:val="4CDF9AE5"/>
    <w:rsid w:val="4F95D082"/>
    <w:rsid w:val="536AE6B4"/>
    <w:rsid w:val="53C7D710"/>
    <w:rsid w:val="54CB8A29"/>
    <w:rsid w:val="5766EEB3"/>
    <w:rsid w:val="5901540A"/>
    <w:rsid w:val="627F62B3"/>
    <w:rsid w:val="63FE784A"/>
    <w:rsid w:val="6417A0A7"/>
    <w:rsid w:val="64705C4B"/>
    <w:rsid w:val="654416E5"/>
    <w:rsid w:val="66DFE746"/>
    <w:rsid w:val="674ED5FA"/>
    <w:rsid w:val="68564209"/>
    <w:rsid w:val="69B48580"/>
    <w:rsid w:val="69F2126A"/>
    <w:rsid w:val="69F83988"/>
    <w:rsid w:val="6A6DB9CE"/>
    <w:rsid w:val="6C05AB0A"/>
    <w:rsid w:val="6CE07DB1"/>
    <w:rsid w:val="6D29B32C"/>
    <w:rsid w:val="6ECBBEA2"/>
    <w:rsid w:val="706153EE"/>
    <w:rsid w:val="72C2E1F3"/>
    <w:rsid w:val="7492DEC1"/>
    <w:rsid w:val="752B6F5F"/>
    <w:rsid w:val="7534C511"/>
    <w:rsid w:val="7E1A71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9B67"/>
  <w15:chartTrackingRefBased/>
  <w15:docId w15:val="{F112F87E-449E-4CFC-8AB5-B169B1F1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DE56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DE56FE"/>
  </w:style>
  <w:style w:type="character" w:customStyle="1" w:styleId="normaltextrun">
    <w:name w:val="normaltextrun"/>
    <w:basedOn w:val="Fontepargpadro"/>
    <w:rsid w:val="00DE56FE"/>
  </w:style>
  <w:style w:type="character" w:customStyle="1" w:styleId="scxw100902323">
    <w:name w:val="scxw100902323"/>
    <w:basedOn w:val="Fontepargpadro"/>
    <w:rsid w:val="00DE56FE"/>
  </w:style>
  <w:style w:type="character" w:customStyle="1" w:styleId="pagebreaktextspan">
    <w:name w:val="pagebreaktextspan"/>
    <w:basedOn w:val="Fontepargpadro"/>
    <w:rsid w:val="00DE56FE"/>
  </w:style>
  <w:style w:type="table" w:styleId="Tabelacomgrade">
    <w:name w:val="Table Grid"/>
    <w:basedOn w:val="Tabelanormal"/>
    <w:uiPriority w:val="39"/>
    <w:rsid w:val="00DE5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pPr>
      <w:ind w:left="720"/>
      <w:contextualSpacing/>
    </w:pPr>
  </w:style>
  <w:style w:type="character" w:styleId="Hyperlink">
    <w:name w:val="Hyperlink"/>
    <w:basedOn w:val="Fontepargpadro"/>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239911">
      <w:bodyDiv w:val="1"/>
      <w:marLeft w:val="0"/>
      <w:marRight w:val="0"/>
      <w:marTop w:val="0"/>
      <w:marBottom w:val="0"/>
      <w:divBdr>
        <w:top w:val="none" w:sz="0" w:space="0" w:color="auto"/>
        <w:left w:val="none" w:sz="0" w:space="0" w:color="auto"/>
        <w:bottom w:val="none" w:sz="0" w:space="0" w:color="auto"/>
        <w:right w:val="none" w:sz="0" w:space="0" w:color="auto"/>
      </w:divBdr>
      <w:divsChild>
        <w:div w:id="796990266">
          <w:marLeft w:val="0"/>
          <w:marRight w:val="0"/>
          <w:marTop w:val="0"/>
          <w:marBottom w:val="0"/>
          <w:divBdr>
            <w:top w:val="none" w:sz="0" w:space="0" w:color="auto"/>
            <w:left w:val="none" w:sz="0" w:space="0" w:color="auto"/>
            <w:bottom w:val="none" w:sz="0" w:space="0" w:color="auto"/>
            <w:right w:val="none" w:sz="0" w:space="0" w:color="auto"/>
          </w:divBdr>
        </w:div>
        <w:div w:id="393939066">
          <w:marLeft w:val="0"/>
          <w:marRight w:val="0"/>
          <w:marTop w:val="0"/>
          <w:marBottom w:val="0"/>
          <w:divBdr>
            <w:top w:val="none" w:sz="0" w:space="0" w:color="auto"/>
            <w:left w:val="none" w:sz="0" w:space="0" w:color="auto"/>
            <w:bottom w:val="none" w:sz="0" w:space="0" w:color="auto"/>
            <w:right w:val="none" w:sz="0" w:space="0" w:color="auto"/>
          </w:divBdr>
        </w:div>
      </w:divsChild>
    </w:div>
    <w:div w:id="1507136013">
      <w:bodyDiv w:val="1"/>
      <w:marLeft w:val="0"/>
      <w:marRight w:val="0"/>
      <w:marTop w:val="0"/>
      <w:marBottom w:val="0"/>
      <w:divBdr>
        <w:top w:val="none" w:sz="0" w:space="0" w:color="auto"/>
        <w:left w:val="none" w:sz="0" w:space="0" w:color="auto"/>
        <w:bottom w:val="none" w:sz="0" w:space="0" w:color="auto"/>
        <w:right w:val="none" w:sz="0" w:space="0" w:color="auto"/>
      </w:divBdr>
      <w:divsChild>
        <w:div w:id="532419637">
          <w:marLeft w:val="0"/>
          <w:marRight w:val="0"/>
          <w:marTop w:val="0"/>
          <w:marBottom w:val="0"/>
          <w:divBdr>
            <w:top w:val="none" w:sz="0" w:space="0" w:color="auto"/>
            <w:left w:val="none" w:sz="0" w:space="0" w:color="auto"/>
            <w:bottom w:val="none" w:sz="0" w:space="0" w:color="auto"/>
            <w:right w:val="none" w:sz="0" w:space="0" w:color="auto"/>
          </w:divBdr>
        </w:div>
        <w:div w:id="827942995">
          <w:marLeft w:val="0"/>
          <w:marRight w:val="0"/>
          <w:marTop w:val="0"/>
          <w:marBottom w:val="0"/>
          <w:divBdr>
            <w:top w:val="none" w:sz="0" w:space="0" w:color="auto"/>
            <w:left w:val="none" w:sz="0" w:space="0" w:color="auto"/>
            <w:bottom w:val="none" w:sz="0" w:space="0" w:color="auto"/>
            <w:right w:val="none" w:sz="0" w:space="0" w:color="auto"/>
          </w:divBdr>
        </w:div>
        <w:div w:id="1629970215">
          <w:marLeft w:val="0"/>
          <w:marRight w:val="0"/>
          <w:marTop w:val="0"/>
          <w:marBottom w:val="0"/>
          <w:divBdr>
            <w:top w:val="none" w:sz="0" w:space="0" w:color="auto"/>
            <w:left w:val="none" w:sz="0" w:space="0" w:color="auto"/>
            <w:bottom w:val="none" w:sz="0" w:space="0" w:color="auto"/>
            <w:right w:val="none" w:sz="0" w:space="0" w:color="auto"/>
          </w:divBdr>
        </w:div>
        <w:div w:id="1884899687">
          <w:marLeft w:val="0"/>
          <w:marRight w:val="0"/>
          <w:marTop w:val="0"/>
          <w:marBottom w:val="0"/>
          <w:divBdr>
            <w:top w:val="none" w:sz="0" w:space="0" w:color="auto"/>
            <w:left w:val="none" w:sz="0" w:space="0" w:color="auto"/>
            <w:bottom w:val="none" w:sz="0" w:space="0" w:color="auto"/>
            <w:right w:val="none" w:sz="0" w:space="0" w:color="auto"/>
          </w:divBdr>
        </w:div>
        <w:div w:id="7485643">
          <w:marLeft w:val="0"/>
          <w:marRight w:val="0"/>
          <w:marTop w:val="0"/>
          <w:marBottom w:val="0"/>
          <w:divBdr>
            <w:top w:val="none" w:sz="0" w:space="0" w:color="auto"/>
            <w:left w:val="none" w:sz="0" w:space="0" w:color="auto"/>
            <w:bottom w:val="none" w:sz="0" w:space="0" w:color="auto"/>
            <w:right w:val="none" w:sz="0" w:space="0" w:color="auto"/>
          </w:divBdr>
        </w:div>
        <w:div w:id="1375543707">
          <w:marLeft w:val="0"/>
          <w:marRight w:val="0"/>
          <w:marTop w:val="0"/>
          <w:marBottom w:val="0"/>
          <w:divBdr>
            <w:top w:val="none" w:sz="0" w:space="0" w:color="auto"/>
            <w:left w:val="none" w:sz="0" w:space="0" w:color="auto"/>
            <w:bottom w:val="none" w:sz="0" w:space="0" w:color="auto"/>
            <w:right w:val="none" w:sz="0" w:space="0" w:color="auto"/>
          </w:divBdr>
        </w:div>
        <w:div w:id="1415663830">
          <w:marLeft w:val="0"/>
          <w:marRight w:val="0"/>
          <w:marTop w:val="0"/>
          <w:marBottom w:val="0"/>
          <w:divBdr>
            <w:top w:val="none" w:sz="0" w:space="0" w:color="auto"/>
            <w:left w:val="none" w:sz="0" w:space="0" w:color="auto"/>
            <w:bottom w:val="none" w:sz="0" w:space="0" w:color="auto"/>
            <w:right w:val="none" w:sz="0" w:space="0" w:color="auto"/>
          </w:divBdr>
        </w:div>
        <w:div w:id="1389302318">
          <w:marLeft w:val="0"/>
          <w:marRight w:val="0"/>
          <w:marTop w:val="0"/>
          <w:marBottom w:val="0"/>
          <w:divBdr>
            <w:top w:val="none" w:sz="0" w:space="0" w:color="auto"/>
            <w:left w:val="none" w:sz="0" w:space="0" w:color="auto"/>
            <w:bottom w:val="none" w:sz="0" w:space="0" w:color="auto"/>
            <w:right w:val="none" w:sz="0" w:space="0" w:color="auto"/>
          </w:divBdr>
        </w:div>
        <w:div w:id="152066513">
          <w:marLeft w:val="0"/>
          <w:marRight w:val="0"/>
          <w:marTop w:val="0"/>
          <w:marBottom w:val="0"/>
          <w:divBdr>
            <w:top w:val="none" w:sz="0" w:space="0" w:color="auto"/>
            <w:left w:val="none" w:sz="0" w:space="0" w:color="auto"/>
            <w:bottom w:val="none" w:sz="0" w:space="0" w:color="auto"/>
            <w:right w:val="none" w:sz="0" w:space="0" w:color="auto"/>
          </w:divBdr>
        </w:div>
        <w:div w:id="1347515463">
          <w:marLeft w:val="0"/>
          <w:marRight w:val="0"/>
          <w:marTop w:val="0"/>
          <w:marBottom w:val="0"/>
          <w:divBdr>
            <w:top w:val="none" w:sz="0" w:space="0" w:color="auto"/>
            <w:left w:val="none" w:sz="0" w:space="0" w:color="auto"/>
            <w:bottom w:val="none" w:sz="0" w:space="0" w:color="auto"/>
            <w:right w:val="none" w:sz="0" w:space="0" w:color="auto"/>
          </w:divBdr>
          <w:divsChild>
            <w:div w:id="1295603520">
              <w:marLeft w:val="0"/>
              <w:marRight w:val="0"/>
              <w:marTop w:val="0"/>
              <w:marBottom w:val="0"/>
              <w:divBdr>
                <w:top w:val="none" w:sz="0" w:space="0" w:color="auto"/>
                <w:left w:val="none" w:sz="0" w:space="0" w:color="auto"/>
                <w:bottom w:val="none" w:sz="0" w:space="0" w:color="auto"/>
                <w:right w:val="none" w:sz="0" w:space="0" w:color="auto"/>
              </w:divBdr>
            </w:div>
            <w:div w:id="1493566935">
              <w:marLeft w:val="0"/>
              <w:marRight w:val="0"/>
              <w:marTop w:val="0"/>
              <w:marBottom w:val="0"/>
              <w:divBdr>
                <w:top w:val="none" w:sz="0" w:space="0" w:color="auto"/>
                <w:left w:val="none" w:sz="0" w:space="0" w:color="auto"/>
                <w:bottom w:val="none" w:sz="0" w:space="0" w:color="auto"/>
                <w:right w:val="none" w:sz="0" w:space="0" w:color="auto"/>
              </w:divBdr>
            </w:div>
            <w:div w:id="931625961">
              <w:marLeft w:val="0"/>
              <w:marRight w:val="0"/>
              <w:marTop w:val="0"/>
              <w:marBottom w:val="0"/>
              <w:divBdr>
                <w:top w:val="none" w:sz="0" w:space="0" w:color="auto"/>
                <w:left w:val="none" w:sz="0" w:space="0" w:color="auto"/>
                <w:bottom w:val="none" w:sz="0" w:space="0" w:color="auto"/>
                <w:right w:val="none" w:sz="0" w:space="0" w:color="auto"/>
              </w:divBdr>
            </w:div>
          </w:divsChild>
        </w:div>
        <w:div w:id="299775347">
          <w:marLeft w:val="0"/>
          <w:marRight w:val="0"/>
          <w:marTop w:val="0"/>
          <w:marBottom w:val="0"/>
          <w:divBdr>
            <w:top w:val="none" w:sz="0" w:space="0" w:color="auto"/>
            <w:left w:val="none" w:sz="0" w:space="0" w:color="auto"/>
            <w:bottom w:val="none" w:sz="0" w:space="0" w:color="auto"/>
            <w:right w:val="none" w:sz="0" w:space="0" w:color="auto"/>
          </w:divBdr>
          <w:divsChild>
            <w:div w:id="2085639426">
              <w:marLeft w:val="0"/>
              <w:marRight w:val="0"/>
              <w:marTop w:val="0"/>
              <w:marBottom w:val="0"/>
              <w:divBdr>
                <w:top w:val="none" w:sz="0" w:space="0" w:color="auto"/>
                <w:left w:val="none" w:sz="0" w:space="0" w:color="auto"/>
                <w:bottom w:val="none" w:sz="0" w:space="0" w:color="auto"/>
                <w:right w:val="none" w:sz="0" w:space="0" w:color="auto"/>
              </w:divBdr>
            </w:div>
            <w:div w:id="1234000630">
              <w:marLeft w:val="0"/>
              <w:marRight w:val="0"/>
              <w:marTop w:val="0"/>
              <w:marBottom w:val="0"/>
              <w:divBdr>
                <w:top w:val="none" w:sz="0" w:space="0" w:color="auto"/>
                <w:left w:val="none" w:sz="0" w:space="0" w:color="auto"/>
                <w:bottom w:val="none" w:sz="0" w:space="0" w:color="auto"/>
                <w:right w:val="none" w:sz="0" w:space="0" w:color="auto"/>
              </w:divBdr>
            </w:div>
            <w:div w:id="699400225">
              <w:marLeft w:val="0"/>
              <w:marRight w:val="0"/>
              <w:marTop w:val="0"/>
              <w:marBottom w:val="0"/>
              <w:divBdr>
                <w:top w:val="none" w:sz="0" w:space="0" w:color="auto"/>
                <w:left w:val="none" w:sz="0" w:space="0" w:color="auto"/>
                <w:bottom w:val="none" w:sz="0" w:space="0" w:color="auto"/>
                <w:right w:val="none" w:sz="0" w:space="0" w:color="auto"/>
              </w:divBdr>
            </w:div>
            <w:div w:id="53897459">
              <w:marLeft w:val="0"/>
              <w:marRight w:val="0"/>
              <w:marTop w:val="0"/>
              <w:marBottom w:val="0"/>
              <w:divBdr>
                <w:top w:val="none" w:sz="0" w:space="0" w:color="auto"/>
                <w:left w:val="none" w:sz="0" w:space="0" w:color="auto"/>
                <w:bottom w:val="none" w:sz="0" w:space="0" w:color="auto"/>
                <w:right w:val="none" w:sz="0" w:space="0" w:color="auto"/>
              </w:divBdr>
            </w:div>
            <w:div w:id="1737900649">
              <w:marLeft w:val="0"/>
              <w:marRight w:val="0"/>
              <w:marTop w:val="0"/>
              <w:marBottom w:val="0"/>
              <w:divBdr>
                <w:top w:val="none" w:sz="0" w:space="0" w:color="auto"/>
                <w:left w:val="none" w:sz="0" w:space="0" w:color="auto"/>
                <w:bottom w:val="none" w:sz="0" w:space="0" w:color="auto"/>
                <w:right w:val="none" w:sz="0" w:space="0" w:color="auto"/>
              </w:divBdr>
            </w:div>
            <w:div w:id="1159228676">
              <w:marLeft w:val="0"/>
              <w:marRight w:val="0"/>
              <w:marTop w:val="0"/>
              <w:marBottom w:val="0"/>
              <w:divBdr>
                <w:top w:val="none" w:sz="0" w:space="0" w:color="auto"/>
                <w:left w:val="none" w:sz="0" w:space="0" w:color="auto"/>
                <w:bottom w:val="none" w:sz="0" w:space="0" w:color="auto"/>
                <w:right w:val="none" w:sz="0" w:space="0" w:color="auto"/>
              </w:divBdr>
            </w:div>
            <w:div w:id="1741512726">
              <w:marLeft w:val="0"/>
              <w:marRight w:val="0"/>
              <w:marTop w:val="0"/>
              <w:marBottom w:val="0"/>
              <w:divBdr>
                <w:top w:val="none" w:sz="0" w:space="0" w:color="auto"/>
                <w:left w:val="none" w:sz="0" w:space="0" w:color="auto"/>
                <w:bottom w:val="none" w:sz="0" w:space="0" w:color="auto"/>
                <w:right w:val="none" w:sz="0" w:space="0" w:color="auto"/>
              </w:divBdr>
            </w:div>
            <w:div w:id="1322276503">
              <w:marLeft w:val="0"/>
              <w:marRight w:val="0"/>
              <w:marTop w:val="0"/>
              <w:marBottom w:val="0"/>
              <w:divBdr>
                <w:top w:val="none" w:sz="0" w:space="0" w:color="auto"/>
                <w:left w:val="none" w:sz="0" w:space="0" w:color="auto"/>
                <w:bottom w:val="none" w:sz="0" w:space="0" w:color="auto"/>
                <w:right w:val="none" w:sz="0" w:space="0" w:color="auto"/>
              </w:divBdr>
            </w:div>
          </w:divsChild>
        </w:div>
        <w:div w:id="1480074765">
          <w:marLeft w:val="0"/>
          <w:marRight w:val="0"/>
          <w:marTop w:val="0"/>
          <w:marBottom w:val="0"/>
          <w:divBdr>
            <w:top w:val="none" w:sz="0" w:space="0" w:color="auto"/>
            <w:left w:val="none" w:sz="0" w:space="0" w:color="auto"/>
            <w:bottom w:val="none" w:sz="0" w:space="0" w:color="auto"/>
            <w:right w:val="none" w:sz="0" w:space="0" w:color="auto"/>
          </w:divBdr>
          <w:divsChild>
            <w:div w:id="1856505218">
              <w:marLeft w:val="0"/>
              <w:marRight w:val="0"/>
              <w:marTop w:val="0"/>
              <w:marBottom w:val="0"/>
              <w:divBdr>
                <w:top w:val="none" w:sz="0" w:space="0" w:color="auto"/>
                <w:left w:val="none" w:sz="0" w:space="0" w:color="auto"/>
                <w:bottom w:val="none" w:sz="0" w:space="0" w:color="auto"/>
                <w:right w:val="none" w:sz="0" w:space="0" w:color="auto"/>
              </w:divBdr>
            </w:div>
          </w:divsChild>
        </w:div>
        <w:div w:id="528954460">
          <w:marLeft w:val="0"/>
          <w:marRight w:val="0"/>
          <w:marTop w:val="0"/>
          <w:marBottom w:val="0"/>
          <w:divBdr>
            <w:top w:val="none" w:sz="0" w:space="0" w:color="auto"/>
            <w:left w:val="none" w:sz="0" w:space="0" w:color="auto"/>
            <w:bottom w:val="none" w:sz="0" w:space="0" w:color="auto"/>
            <w:right w:val="none" w:sz="0" w:space="0" w:color="auto"/>
          </w:divBdr>
          <w:divsChild>
            <w:div w:id="1570967344">
              <w:marLeft w:val="0"/>
              <w:marRight w:val="0"/>
              <w:marTop w:val="0"/>
              <w:marBottom w:val="0"/>
              <w:divBdr>
                <w:top w:val="none" w:sz="0" w:space="0" w:color="auto"/>
                <w:left w:val="none" w:sz="0" w:space="0" w:color="auto"/>
                <w:bottom w:val="none" w:sz="0" w:space="0" w:color="auto"/>
                <w:right w:val="none" w:sz="0" w:space="0" w:color="auto"/>
              </w:divBdr>
            </w:div>
            <w:div w:id="627510300">
              <w:marLeft w:val="0"/>
              <w:marRight w:val="0"/>
              <w:marTop w:val="0"/>
              <w:marBottom w:val="0"/>
              <w:divBdr>
                <w:top w:val="none" w:sz="0" w:space="0" w:color="auto"/>
                <w:left w:val="none" w:sz="0" w:space="0" w:color="auto"/>
                <w:bottom w:val="none" w:sz="0" w:space="0" w:color="auto"/>
                <w:right w:val="none" w:sz="0" w:space="0" w:color="auto"/>
              </w:divBdr>
            </w:div>
            <w:div w:id="248126049">
              <w:marLeft w:val="0"/>
              <w:marRight w:val="0"/>
              <w:marTop w:val="0"/>
              <w:marBottom w:val="0"/>
              <w:divBdr>
                <w:top w:val="none" w:sz="0" w:space="0" w:color="auto"/>
                <w:left w:val="none" w:sz="0" w:space="0" w:color="auto"/>
                <w:bottom w:val="none" w:sz="0" w:space="0" w:color="auto"/>
                <w:right w:val="none" w:sz="0" w:space="0" w:color="auto"/>
              </w:divBdr>
            </w:div>
            <w:div w:id="249050239">
              <w:marLeft w:val="0"/>
              <w:marRight w:val="0"/>
              <w:marTop w:val="0"/>
              <w:marBottom w:val="0"/>
              <w:divBdr>
                <w:top w:val="none" w:sz="0" w:space="0" w:color="auto"/>
                <w:left w:val="none" w:sz="0" w:space="0" w:color="auto"/>
                <w:bottom w:val="none" w:sz="0" w:space="0" w:color="auto"/>
                <w:right w:val="none" w:sz="0" w:space="0" w:color="auto"/>
              </w:divBdr>
            </w:div>
            <w:div w:id="1911696408">
              <w:marLeft w:val="0"/>
              <w:marRight w:val="0"/>
              <w:marTop w:val="0"/>
              <w:marBottom w:val="0"/>
              <w:divBdr>
                <w:top w:val="none" w:sz="0" w:space="0" w:color="auto"/>
                <w:left w:val="none" w:sz="0" w:space="0" w:color="auto"/>
                <w:bottom w:val="none" w:sz="0" w:space="0" w:color="auto"/>
                <w:right w:val="none" w:sz="0" w:space="0" w:color="auto"/>
              </w:divBdr>
            </w:div>
            <w:div w:id="923801715">
              <w:marLeft w:val="0"/>
              <w:marRight w:val="0"/>
              <w:marTop w:val="0"/>
              <w:marBottom w:val="0"/>
              <w:divBdr>
                <w:top w:val="none" w:sz="0" w:space="0" w:color="auto"/>
                <w:left w:val="none" w:sz="0" w:space="0" w:color="auto"/>
                <w:bottom w:val="none" w:sz="0" w:space="0" w:color="auto"/>
                <w:right w:val="none" w:sz="0" w:space="0" w:color="auto"/>
              </w:divBdr>
            </w:div>
            <w:div w:id="180243617">
              <w:marLeft w:val="0"/>
              <w:marRight w:val="0"/>
              <w:marTop w:val="0"/>
              <w:marBottom w:val="0"/>
              <w:divBdr>
                <w:top w:val="none" w:sz="0" w:space="0" w:color="auto"/>
                <w:left w:val="none" w:sz="0" w:space="0" w:color="auto"/>
                <w:bottom w:val="none" w:sz="0" w:space="0" w:color="auto"/>
                <w:right w:val="none" w:sz="0" w:space="0" w:color="auto"/>
              </w:divBdr>
            </w:div>
            <w:div w:id="1300770963">
              <w:marLeft w:val="0"/>
              <w:marRight w:val="0"/>
              <w:marTop w:val="0"/>
              <w:marBottom w:val="0"/>
              <w:divBdr>
                <w:top w:val="none" w:sz="0" w:space="0" w:color="auto"/>
                <w:left w:val="none" w:sz="0" w:space="0" w:color="auto"/>
                <w:bottom w:val="none" w:sz="0" w:space="0" w:color="auto"/>
                <w:right w:val="none" w:sz="0" w:space="0" w:color="auto"/>
              </w:divBdr>
            </w:div>
            <w:div w:id="2105106007">
              <w:marLeft w:val="0"/>
              <w:marRight w:val="0"/>
              <w:marTop w:val="0"/>
              <w:marBottom w:val="0"/>
              <w:divBdr>
                <w:top w:val="none" w:sz="0" w:space="0" w:color="auto"/>
                <w:left w:val="none" w:sz="0" w:space="0" w:color="auto"/>
                <w:bottom w:val="none" w:sz="0" w:space="0" w:color="auto"/>
                <w:right w:val="none" w:sz="0" w:space="0" w:color="auto"/>
              </w:divBdr>
            </w:div>
            <w:div w:id="1670323780">
              <w:marLeft w:val="0"/>
              <w:marRight w:val="0"/>
              <w:marTop w:val="0"/>
              <w:marBottom w:val="0"/>
              <w:divBdr>
                <w:top w:val="none" w:sz="0" w:space="0" w:color="auto"/>
                <w:left w:val="none" w:sz="0" w:space="0" w:color="auto"/>
                <w:bottom w:val="none" w:sz="0" w:space="0" w:color="auto"/>
                <w:right w:val="none" w:sz="0" w:space="0" w:color="auto"/>
              </w:divBdr>
            </w:div>
            <w:div w:id="854658966">
              <w:marLeft w:val="0"/>
              <w:marRight w:val="0"/>
              <w:marTop w:val="0"/>
              <w:marBottom w:val="0"/>
              <w:divBdr>
                <w:top w:val="none" w:sz="0" w:space="0" w:color="auto"/>
                <w:left w:val="none" w:sz="0" w:space="0" w:color="auto"/>
                <w:bottom w:val="none" w:sz="0" w:space="0" w:color="auto"/>
                <w:right w:val="none" w:sz="0" w:space="0" w:color="auto"/>
              </w:divBdr>
            </w:div>
            <w:div w:id="2056805549">
              <w:marLeft w:val="0"/>
              <w:marRight w:val="0"/>
              <w:marTop w:val="0"/>
              <w:marBottom w:val="0"/>
              <w:divBdr>
                <w:top w:val="none" w:sz="0" w:space="0" w:color="auto"/>
                <w:left w:val="none" w:sz="0" w:space="0" w:color="auto"/>
                <w:bottom w:val="none" w:sz="0" w:space="0" w:color="auto"/>
                <w:right w:val="none" w:sz="0" w:space="0" w:color="auto"/>
              </w:divBdr>
            </w:div>
            <w:div w:id="1831288797">
              <w:marLeft w:val="0"/>
              <w:marRight w:val="0"/>
              <w:marTop w:val="0"/>
              <w:marBottom w:val="0"/>
              <w:divBdr>
                <w:top w:val="none" w:sz="0" w:space="0" w:color="auto"/>
                <w:left w:val="none" w:sz="0" w:space="0" w:color="auto"/>
                <w:bottom w:val="none" w:sz="0" w:space="0" w:color="auto"/>
                <w:right w:val="none" w:sz="0" w:space="0" w:color="auto"/>
              </w:divBdr>
            </w:div>
          </w:divsChild>
        </w:div>
        <w:div w:id="1053694904">
          <w:marLeft w:val="0"/>
          <w:marRight w:val="0"/>
          <w:marTop w:val="0"/>
          <w:marBottom w:val="0"/>
          <w:divBdr>
            <w:top w:val="none" w:sz="0" w:space="0" w:color="auto"/>
            <w:left w:val="none" w:sz="0" w:space="0" w:color="auto"/>
            <w:bottom w:val="none" w:sz="0" w:space="0" w:color="auto"/>
            <w:right w:val="none" w:sz="0" w:space="0" w:color="auto"/>
          </w:divBdr>
        </w:div>
        <w:div w:id="1533761632">
          <w:marLeft w:val="0"/>
          <w:marRight w:val="0"/>
          <w:marTop w:val="0"/>
          <w:marBottom w:val="0"/>
          <w:divBdr>
            <w:top w:val="none" w:sz="0" w:space="0" w:color="auto"/>
            <w:left w:val="none" w:sz="0" w:space="0" w:color="auto"/>
            <w:bottom w:val="none" w:sz="0" w:space="0" w:color="auto"/>
            <w:right w:val="none" w:sz="0" w:space="0" w:color="auto"/>
          </w:divBdr>
          <w:divsChild>
            <w:div w:id="1740790422">
              <w:marLeft w:val="0"/>
              <w:marRight w:val="0"/>
              <w:marTop w:val="0"/>
              <w:marBottom w:val="0"/>
              <w:divBdr>
                <w:top w:val="none" w:sz="0" w:space="0" w:color="auto"/>
                <w:left w:val="none" w:sz="0" w:space="0" w:color="auto"/>
                <w:bottom w:val="none" w:sz="0" w:space="0" w:color="auto"/>
                <w:right w:val="none" w:sz="0" w:space="0" w:color="auto"/>
              </w:divBdr>
            </w:div>
            <w:div w:id="1201239872">
              <w:marLeft w:val="0"/>
              <w:marRight w:val="0"/>
              <w:marTop w:val="0"/>
              <w:marBottom w:val="0"/>
              <w:divBdr>
                <w:top w:val="none" w:sz="0" w:space="0" w:color="auto"/>
                <w:left w:val="none" w:sz="0" w:space="0" w:color="auto"/>
                <w:bottom w:val="none" w:sz="0" w:space="0" w:color="auto"/>
                <w:right w:val="none" w:sz="0" w:space="0" w:color="auto"/>
              </w:divBdr>
            </w:div>
            <w:div w:id="720520382">
              <w:marLeft w:val="0"/>
              <w:marRight w:val="0"/>
              <w:marTop w:val="0"/>
              <w:marBottom w:val="0"/>
              <w:divBdr>
                <w:top w:val="none" w:sz="0" w:space="0" w:color="auto"/>
                <w:left w:val="none" w:sz="0" w:space="0" w:color="auto"/>
                <w:bottom w:val="none" w:sz="0" w:space="0" w:color="auto"/>
                <w:right w:val="none" w:sz="0" w:space="0" w:color="auto"/>
              </w:divBdr>
            </w:div>
          </w:divsChild>
        </w:div>
        <w:div w:id="1519418516">
          <w:marLeft w:val="0"/>
          <w:marRight w:val="0"/>
          <w:marTop w:val="0"/>
          <w:marBottom w:val="0"/>
          <w:divBdr>
            <w:top w:val="none" w:sz="0" w:space="0" w:color="auto"/>
            <w:left w:val="none" w:sz="0" w:space="0" w:color="auto"/>
            <w:bottom w:val="none" w:sz="0" w:space="0" w:color="auto"/>
            <w:right w:val="none" w:sz="0" w:space="0" w:color="auto"/>
          </w:divBdr>
          <w:divsChild>
            <w:div w:id="1636787977">
              <w:marLeft w:val="0"/>
              <w:marRight w:val="0"/>
              <w:marTop w:val="0"/>
              <w:marBottom w:val="0"/>
              <w:divBdr>
                <w:top w:val="none" w:sz="0" w:space="0" w:color="auto"/>
                <w:left w:val="none" w:sz="0" w:space="0" w:color="auto"/>
                <w:bottom w:val="none" w:sz="0" w:space="0" w:color="auto"/>
                <w:right w:val="none" w:sz="0" w:space="0" w:color="auto"/>
              </w:divBdr>
            </w:div>
          </w:divsChild>
        </w:div>
        <w:div w:id="1518345242">
          <w:marLeft w:val="0"/>
          <w:marRight w:val="0"/>
          <w:marTop w:val="0"/>
          <w:marBottom w:val="0"/>
          <w:divBdr>
            <w:top w:val="none" w:sz="0" w:space="0" w:color="auto"/>
            <w:left w:val="none" w:sz="0" w:space="0" w:color="auto"/>
            <w:bottom w:val="none" w:sz="0" w:space="0" w:color="auto"/>
            <w:right w:val="none" w:sz="0" w:space="0" w:color="auto"/>
          </w:divBdr>
          <w:divsChild>
            <w:div w:id="993604390">
              <w:marLeft w:val="0"/>
              <w:marRight w:val="0"/>
              <w:marTop w:val="0"/>
              <w:marBottom w:val="0"/>
              <w:divBdr>
                <w:top w:val="none" w:sz="0" w:space="0" w:color="auto"/>
                <w:left w:val="none" w:sz="0" w:space="0" w:color="auto"/>
                <w:bottom w:val="none" w:sz="0" w:space="0" w:color="auto"/>
                <w:right w:val="none" w:sz="0" w:space="0" w:color="auto"/>
              </w:divBdr>
            </w:div>
            <w:div w:id="1075276417">
              <w:marLeft w:val="0"/>
              <w:marRight w:val="0"/>
              <w:marTop w:val="0"/>
              <w:marBottom w:val="0"/>
              <w:divBdr>
                <w:top w:val="none" w:sz="0" w:space="0" w:color="auto"/>
                <w:left w:val="none" w:sz="0" w:space="0" w:color="auto"/>
                <w:bottom w:val="none" w:sz="0" w:space="0" w:color="auto"/>
                <w:right w:val="none" w:sz="0" w:space="0" w:color="auto"/>
              </w:divBdr>
            </w:div>
            <w:div w:id="1888637399">
              <w:marLeft w:val="0"/>
              <w:marRight w:val="0"/>
              <w:marTop w:val="0"/>
              <w:marBottom w:val="0"/>
              <w:divBdr>
                <w:top w:val="none" w:sz="0" w:space="0" w:color="auto"/>
                <w:left w:val="none" w:sz="0" w:space="0" w:color="auto"/>
                <w:bottom w:val="none" w:sz="0" w:space="0" w:color="auto"/>
                <w:right w:val="none" w:sz="0" w:space="0" w:color="auto"/>
              </w:divBdr>
            </w:div>
            <w:div w:id="1418592408">
              <w:marLeft w:val="0"/>
              <w:marRight w:val="0"/>
              <w:marTop w:val="0"/>
              <w:marBottom w:val="0"/>
              <w:divBdr>
                <w:top w:val="none" w:sz="0" w:space="0" w:color="auto"/>
                <w:left w:val="none" w:sz="0" w:space="0" w:color="auto"/>
                <w:bottom w:val="none" w:sz="0" w:space="0" w:color="auto"/>
                <w:right w:val="none" w:sz="0" w:space="0" w:color="auto"/>
              </w:divBdr>
            </w:div>
          </w:divsChild>
        </w:div>
        <w:div w:id="362367489">
          <w:marLeft w:val="0"/>
          <w:marRight w:val="0"/>
          <w:marTop w:val="0"/>
          <w:marBottom w:val="0"/>
          <w:divBdr>
            <w:top w:val="none" w:sz="0" w:space="0" w:color="auto"/>
            <w:left w:val="none" w:sz="0" w:space="0" w:color="auto"/>
            <w:bottom w:val="none" w:sz="0" w:space="0" w:color="auto"/>
            <w:right w:val="none" w:sz="0" w:space="0" w:color="auto"/>
          </w:divBdr>
        </w:div>
        <w:div w:id="475726184">
          <w:marLeft w:val="0"/>
          <w:marRight w:val="0"/>
          <w:marTop w:val="0"/>
          <w:marBottom w:val="0"/>
          <w:divBdr>
            <w:top w:val="none" w:sz="0" w:space="0" w:color="auto"/>
            <w:left w:val="none" w:sz="0" w:space="0" w:color="auto"/>
            <w:bottom w:val="none" w:sz="0" w:space="0" w:color="auto"/>
            <w:right w:val="none" w:sz="0" w:space="0" w:color="auto"/>
          </w:divBdr>
        </w:div>
        <w:div w:id="1776706423">
          <w:marLeft w:val="0"/>
          <w:marRight w:val="0"/>
          <w:marTop w:val="0"/>
          <w:marBottom w:val="0"/>
          <w:divBdr>
            <w:top w:val="none" w:sz="0" w:space="0" w:color="auto"/>
            <w:left w:val="none" w:sz="0" w:space="0" w:color="auto"/>
            <w:bottom w:val="none" w:sz="0" w:space="0" w:color="auto"/>
            <w:right w:val="none" w:sz="0" w:space="0" w:color="auto"/>
          </w:divBdr>
        </w:div>
        <w:div w:id="2019388477">
          <w:marLeft w:val="0"/>
          <w:marRight w:val="0"/>
          <w:marTop w:val="0"/>
          <w:marBottom w:val="0"/>
          <w:divBdr>
            <w:top w:val="none" w:sz="0" w:space="0" w:color="auto"/>
            <w:left w:val="none" w:sz="0" w:space="0" w:color="auto"/>
            <w:bottom w:val="none" w:sz="0" w:space="0" w:color="auto"/>
            <w:right w:val="none" w:sz="0" w:space="0" w:color="auto"/>
          </w:divBdr>
        </w:div>
        <w:div w:id="714549167">
          <w:marLeft w:val="0"/>
          <w:marRight w:val="0"/>
          <w:marTop w:val="0"/>
          <w:marBottom w:val="0"/>
          <w:divBdr>
            <w:top w:val="none" w:sz="0" w:space="0" w:color="auto"/>
            <w:left w:val="none" w:sz="0" w:space="0" w:color="auto"/>
            <w:bottom w:val="none" w:sz="0" w:space="0" w:color="auto"/>
            <w:right w:val="none" w:sz="0" w:space="0" w:color="auto"/>
          </w:divBdr>
          <w:divsChild>
            <w:div w:id="262609439">
              <w:marLeft w:val="0"/>
              <w:marRight w:val="0"/>
              <w:marTop w:val="0"/>
              <w:marBottom w:val="0"/>
              <w:divBdr>
                <w:top w:val="none" w:sz="0" w:space="0" w:color="auto"/>
                <w:left w:val="none" w:sz="0" w:space="0" w:color="auto"/>
                <w:bottom w:val="none" w:sz="0" w:space="0" w:color="auto"/>
                <w:right w:val="none" w:sz="0" w:space="0" w:color="auto"/>
              </w:divBdr>
            </w:div>
            <w:div w:id="674577223">
              <w:marLeft w:val="0"/>
              <w:marRight w:val="0"/>
              <w:marTop w:val="0"/>
              <w:marBottom w:val="0"/>
              <w:divBdr>
                <w:top w:val="none" w:sz="0" w:space="0" w:color="auto"/>
                <w:left w:val="none" w:sz="0" w:space="0" w:color="auto"/>
                <w:bottom w:val="none" w:sz="0" w:space="0" w:color="auto"/>
                <w:right w:val="none" w:sz="0" w:space="0" w:color="auto"/>
              </w:divBdr>
            </w:div>
            <w:div w:id="543177937">
              <w:marLeft w:val="0"/>
              <w:marRight w:val="0"/>
              <w:marTop w:val="0"/>
              <w:marBottom w:val="0"/>
              <w:divBdr>
                <w:top w:val="none" w:sz="0" w:space="0" w:color="auto"/>
                <w:left w:val="none" w:sz="0" w:space="0" w:color="auto"/>
                <w:bottom w:val="none" w:sz="0" w:space="0" w:color="auto"/>
                <w:right w:val="none" w:sz="0" w:space="0" w:color="auto"/>
              </w:divBdr>
            </w:div>
          </w:divsChild>
        </w:div>
        <w:div w:id="63066458">
          <w:marLeft w:val="0"/>
          <w:marRight w:val="0"/>
          <w:marTop w:val="0"/>
          <w:marBottom w:val="0"/>
          <w:divBdr>
            <w:top w:val="none" w:sz="0" w:space="0" w:color="auto"/>
            <w:left w:val="none" w:sz="0" w:space="0" w:color="auto"/>
            <w:bottom w:val="none" w:sz="0" w:space="0" w:color="auto"/>
            <w:right w:val="none" w:sz="0" w:space="0" w:color="auto"/>
          </w:divBdr>
          <w:divsChild>
            <w:div w:id="226843594">
              <w:marLeft w:val="0"/>
              <w:marRight w:val="0"/>
              <w:marTop w:val="0"/>
              <w:marBottom w:val="0"/>
              <w:divBdr>
                <w:top w:val="none" w:sz="0" w:space="0" w:color="auto"/>
                <w:left w:val="none" w:sz="0" w:space="0" w:color="auto"/>
                <w:bottom w:val="none" w:sz="0" w:space="0" w:color="auto"/>
                <w:right w:val="none" w:sz="0" w:space="0" w:color="auto"/>
              </w:divBdr>
            </w:div>
            <w:div w:id="1788038369">
              <w:marLeft w:val="0"/>
              <w:marRight w:val="0"/>
              <w:marTop w:val="0"/>
              <w:marBottom w:val="0"/>
              <w:divBdr>
                <w:top w:val="none" w:sz="0" w:space="0" w:color="auto"/>
                <w:left w:val="none" w:sz="0" w:space="0" w:color="auto"/>
                <w:bottom w:val="none" w:sz="0" w:space="0" w:color="auto"/>
                <w:right w:val="none" w:sz="0" w:space="0" w:color="auto"/>
              </w:divBdr>
            </w:div>
            <w:div w:id="69885238">
              <w:marLeft w:val="0"/>
              <w:marRight w:val="0"/>
              <w:marTop w:val="0"/>
              <w:marBottom w:val="0"/>
              <w:divBdr>
                <w:top w:val="none" w:sz="0" w:space="0" w:color="auto"/>
                <w:left w:val="none" w:sz="0" w:space="0" w:color="auto"/>
                <w:bottom w:val="none" w:sz="0" w:space="0" w:color="auto"/>
                <w:right w:val="none" w:sz="0" w:space="0" w:color="auto"/>
              </w:divBdr>
            </w:div>
          </w:divsChild>
        </w:div>
        <w:div w:id="481578387">
          <w:marLeft w:val="0"/>
          <w:marRight w:val="0"/>
          <w:marTop w:val="0"/>
          <w:marBottom w:val="0"/>
          <w:divBdr>
            <w:top w:val="none" w:sz="0" w:space="0" w:color="auto"/>
            <w:left w:val="none" w:sz="0" w:space="0" w:color="auto"/>
            <w:bottom w:val="none" w:sz="0" w:space="0" w:color="auto"/>
            <w:right w:val="none" w:sz="0" w:space="0" w:color="auto"/>
          </w:divBdr>
        </w:div>
        <w:div w:id="697201915">
          <w:marLeft w:val="0"/>
          <w:marRight w:val="0"/>
          <w:marTop w:val="0"/>
          <w:marBottom w:val="0"/>
          <w:divBdr>
            <w:top w:val="none" w:sz="0" w:space="0" w:color="auto"/>
            <w:left w:val="none" w:sz="0" w:space="0" w:color="auto"/>
            <w:bottom w:val="none" w:sz="0" w:space="0" w:color="auto"/>
            <w:right w:val="none" w:sz="0" w:space="0" w:color="auto"/>
          </w:divBdr>
        </w:div>
        <w:div w:id="1775634276">
          <w:marLeft w:val="0"/>
          <w:marRight w:val="0"/>
          <w:marTop w:val="0"/>
          <w:marBottom w:val="0"/>
          <w:divBdr>
            <w:top w:val="none" w:sz="0" w:space="0" w:color="auto"/>
            <w:left w:val="none" w:sz="0" w:space="0" w:color="auto"/>
            <w:bottom w:val="none" w:sz="0" w:space="0" w:color="auto"/>
            <w:right w:val="none" w:sz="0" w:space="0" w:color="auto"/>
          </w:divBdr>
        </w:div>
        <w:div w:id="358506071">
          <w:marLeft w:val="0"/>
          <w:marRight w:val="0"/>
          <w:marTop w:val="0"/>
          <w:marBottom w:val="0"/>
          <w:divBdr>
            <w:top w:val="none" w:sz="0" w:space="0" w:color="auto"/>
            <w:left w:val="none" w:sz="0" w:space="0" w:color="auto"/>
            <w:bottom w:val="none" w:sz="0" w:space="0" w:color="auto"/>
            <w:right w:val="none" w:sz="0" w:space="0" w:color="auto"/>
          </w:divBdr>
        </w:div>
        <w:div w:id="1562642420">
          <w:marLeft w:val="0"/>
          <w:marRight w:val="0"/>
          <w:marTop w:val="0"/>
          <w:marBottom w:val="0"/>
          <w:divBdr>
            <w:top w:val="none" w:sz="0" w:space="0" w:color="auto"/>
            <w:left w:val="none" w:sz="0" w:space="0" w:color="auto"/>
            <w:bottom w:val="none" w:sz="0" w:space="0" w:color="auto"/>
            <w:right w:val="none" w:sz="0" w:space="0" w:color="auto"/>
          </w:divBdr>
        </w:div>
        <w:div w:id="435906797">
          <w:marLeft w:val="0"/>
          <w:marRight w:val="0"/>
          <w:marTop w:val="0"/>
          <w:marBottom w:val="0"/>
          <w:divBdr>
            <w:top w:val="none" w:sz="0" w:space="0" w:color="auto"/>
            <w:left w:val="none" w:sz="0" w:space="0" w:color="auto"/>
            <w:bottom w:val="none" w:sz="0" w:space="0" w:color="auto"/>
            <w:right w:val="none" w:sz="0" w:space="0" w:color="auto"/>
          </w:divBdr>
        </w:div>
        <w:div w:id="1767537996">
          <w:marLeft w:val="0"/>
          <w:marRight w:val="0"/>
          <w:marTop w:val="0"/>
          <w:marBottom w:val="0"/>
          <w:divBdr>
            <w:top w:val="none" w:sz="0" w:space="0" w:color="auto"/>
            <w:left w:val="none" w:sz="0" w:space="0" w:color="auto"/>
            <w:bottom w:val="none" w:sz="0" w:space="0" w:color="auto"/>
            <w:right w:val="none" w:sz="0" w:space="0" w:color="auto"/>
          </w:divBdr>
        </w:div>
        <w:div w:id="2139495979">
          <w:marLeft w:val="0"/>
          <w:marRight w:val="0"/>
          <w:marTop w:val="0"/>
          <w:marBottom w:val="0"/>
          <w:divBdr>
            <w:top w:val="none" w:sz="0" w:space="0" w:color="auto"/>
            <w:left w:val="none" w:sz="0" w:space="0" w:color="auto"/>
            <w:bottom w:val="none" w:sz="0" w:space="0" w:color="auto"/>
            <w:right w:val="none" w:sz="0" w:space="0" w:color="auto"/>
          </w:divBdr>
        </w:div>
        <w:div w:id="1434133622">
          <w:marLeft w:val="0"/>
          <w:marRight w:val="0"/>
          <w:marTop w:val="0"/>
          <w:marBottom w:val="0"/>
          <w:divBdr>
            <w:top w:val="none" w:sz="0" w:space="0" w:color="auto"/>
            <w:left w:val="none" w:sz="0" w:space="0" w:color="auto"/>
            <w:bottom w:val="none" w:sz="0" w:space="0" w:color="auto"/>
            <w:right w:val="none" w:sz="0" w:space="0" w:color="auto"/>
          </w:divBdr>
        </w:div>
        <w:div w:id="1497573371">
          <w:marLeft w:val="0"/>
          <w:marRight w:val="0"/>
          <w:marTop w:val="0"/>
          <w:marBottom w:val="0"/>
          <w:divBdr>
            <w:top w:val="none" w:sz="0" w:space="0" w:color="auto"/>
            <w:left w:val="none" w:sz="0" w:space="0" w:color="auto"/>
            <w:bottom w:val="none" w:sz="0" w:space="0" w:color="auto"/>
            <w:right w:val="none" w:sz="0" w:space="0" w:color="auto"/>
          </w:divBdr>
        </w:div>
        <w:div w:id="1630941861">
          <w:marLeft w:val="0"/>
          <w:marRight w:val="0"/>
          <w:marTop w:val="0"/>
          <w:marBottom w:val="0"/>
          <w:divBdr>
            <w:top w:val="none" w:sz="0" w:space="0" w:color="auto"/>
            <w:left w:val="none" w:sz="0" w:space="0" w:color="auto"/>
            <w:bottom w:val="none" w:sz="0" w:space="0" w:color="auto"/>
            <w:right w:val="none" w:sz="0" w:space="0" w:color="auto"/>
          </w:divBdr>
          <w:divsChild>
            <w:div w:id="1792356579">
              <w:marLeft w:val="0"/>
              <w:marRight w:val="0"/>
              <w:marTop w:val="0"/>
              <w:marBottom w:val="0"/>
              <w:divBdr>
                <w:top w:val="none" w:sz="0" w:space="0" w:color="auto"/>
                <w:left w:val="none" w:sz="0" w:space="0" w:color="auto"/>
                <w:bottom w:val="none" w:sz="0" w:space="0" w:color="auto"/>
                <w:right w:val="none" w:sz="0" w:space="0" w:color="auto"/>
              </w:divBdr>
            </w:div>
            <w:div w:id="1481850813">
              <w:marLeft w:val="0"/>
              <w:marRight w:val="0"/>
              <w:marTop w:val="0"/>
              <w:marBottom w:val="0"/>
              <w:divBdr>
                <w:top w:val="none" w:sz="0" w:space="0" w:color="auto"/>
                <w:left w:val="none" w:sz="0" w:space="0" w:color="auto"/>
                <w:bottom w:val="none" w:sz="0" w:space="0" w:color="auto"/>
                <w:right w:val="none" w:sz="0" w:space="0" w:color="auto"/>
              </w:divBdr>
            </w:div>
          </w:divsChild>
        </w:div>
        <w:div w:id="1552420812">
          <w:marLeft w:val="0"/>
          <w:marRight w:val="0"/>
          <w:marTop w:val="0"/>
          <w:marBottom w:val="0"/>
          <w:divBdr>
            <w:top w:val="none" w:sz="0" w:space="0" w:color="auto"/>
            <w:left w:val="none" w:sz="0" w:space="0" w:color="auto"/>
            <w:bottom w:val="none" w:sz="0" w:space="0" w:color="auto"/>
            <w:right w:val="none" w:sz="0" w:space="0" w:color="auto"/>
          </w:divBdr>
          <w:divsChild>
            <w:div w:id="1059590831">
              <w:marLeft w:val="0"/>
              <w:marRight w:val="0"/>
              <w:marTop w:val="0"/>
              <w:marBottom w:val="0"/>
              <w:divBdr>
                <w:top w:val="none" w:sz="0" w:space="0" w:color="auto"/>
                <w:left w:val="none" w:sz="0" w:space="0" w:color="auto"/>
                <w:bottom w:val="none" w:sz="0" w:space="0" w:color="auto"/>
                <w:right w:val="none" w:sz="0" w:space="0" w:color="auto"/>
              </w:divBdr>
            </w:div>
          </w:divsChild>
        </w:div>
        <w:div w:id="1944608724">
          <w:marLeft w:val="0"/>
          <w:marRight w:val="0"/>
          <w:marTop w:val="0"/>
          <w:marBottom w:val="0"/>
          <w:divBdr>
            <w:top w:val="none" w:sz="0" w:space="0" w:color="auto"/>
            <w:left w:val="none" w:sz="0" w:space="0" w:color="auto"/>
            <w:bottom w:val="none" w:sz="0" w:space="0" w:color="auto"/>
            <w:right w:val="none" w:sz="0" w:space="0" w:color="auto"/>
          </w:divBdr>
          <w:divsChild>
            <w:div w:id="1641230432">
              <w:marLeft w:val="0"/>
              <w:marRight w:val="0"/>
              <w:marTop w:val="0"/>
              <w:marBottom w:val="0"/>
              <w:divBdr>
                <w:top w:val="none" w:sz="0" w:space="0" w:color="auto"/>
                <w:left w:val="none" w:sz="0" w:space="0" w:color="auto"/>
                <w:bottom w:val="none" w:sz="0" w:space="0" w:color="auto"/>
                <w:right w:val="none" w:sz="0" w:space="0" w:color="auto"/>
              </w:divBdr>
            </w:div>
          </w:divsChild>
        </w:div>
        <w:div w:id="273640364">
          <w:marLeft w:val="0"/>
          <w:marRight w:val="0"/>
          <w:marTop w:val="0"/>
          <w:marBottom w:val="0"/>
          <w:divBdr>
            <w:top w:val="none" w:sz="0" w:space="0" w:color="auto"/>
            <w:left w:val="none" w:sz="0" w:space="0" w:color="auto"/>
            <w:bottom w:val="none" w:sz="0" w:space="0" w:color="auto"/>
            <w:right w:val="none" w:sz="0" w:space="0" w:color="auto"/>
          </w:divBdr>
          <w:divsChild>
            <w:div w:id="302470991">
              <w:marLeft w:val="0"/>
              <w:marRight w:val="0"/>
              <w:marTop w:val="0"/>
              <w:marBottom w:val="0"/>
              <w:divBdr>
                <w:top w:val="none" w:sz="0" w:space="0" w:color="auto"/>
                <w:left w:val="none" w:sz="0" w:space="0" w:color="auto"/>
                <w:bottom w:val="none" w:sz="0" w:space="0" w:color="auto"/>
                <w:right w:val="none" w:sz="0" w:space="0" w:color="auto"/>
              </w:divBdr>
            </w:div>
          </w:divsChild>
        </w:div>
        <w:div w:id="1337882482">
          <w:marLeft w:val="0"/>
          <w:marRight w:val="0"/>
          <w:marTop w:val="0"/>
          <w:marBottom w:val="0"/>
          <w:divBdr>
            <w:top w:val="none" w:sz="0" w:space="0" w:color="auto"/>
            <w:left w:val="none" w:sz="0" w:space="0" w:color="auto"/>
            <w:bottom w:val="none" w:sz="0" w:space="0" w:color="auto"/>
            <w:right w:val="none" w:sz="0" w:space="0" w:color="auto"/>
          </w:divBdr>
          <w:divsChild>
            <w:div w:id="1432553312">
              <w:marLeft w:val="0"/>
              <w:marRight w:val="0"/>
              <w:marTop w:val="0"/>
              <w:marBottom w:val="0"/>
              <w:divBdr>
                <w:top w:val="none" w:sz="0" w:space="0" w:color="auto"/>
                <w:left w:val="none" w:sz="0" w:space="0" w:color="auto"/>
                <w:bottom w:val="none" w:sz="0" w:space="0" w:color="auto"/>
                <w:right w:val="none" w:sz="0" w:space="0" w:color="auto"/>
              </w:divBdr>
            </w:div>
            <w:div w:id="1758748698">
              <w:marLeft w:val="0"/>
              <w:marRight w:val="0"/>
              <w:marTop w:val="0"/>
              <w:marBottom w:val="0"/>
              <w:divBdr>
                <w:top w:val="none" w:sz="0" w:space="0" w:color="auto"/>
                <w:left w:val="none" w:sz="0" w:space="0" w:color="auto"/>
                <w:bottom w:val="none" w:sz="0" w:space="0" w:color="auto"/>
                <w:right w:val="none" w:sz="0" w:space="0" w:color="auto"/>
              </w:divBdr>
            </w:div>
            <w:div w:id="2082437888">
              <w:marLeft w:val="0"/>
              <w:marRight w:val="0"/>
              <w:marTop w:val="0"/>
              <w:marBottom w:val="0"/>
              <w:divBdr>
                <w:top w:val="none" w:sz="0" w:space="0" w:color="auto"/>
                <w:left w:val="none" w:sz="0" w:space="0" w:color="auto"/>
                <w:bottom w:val="none" w:sz="0" w:space="0" w:color="auto"/>
                <w:right w:val="none" w:sz="0" w:space="0" w:color="auto"/>
              </w:divBdr>
            </w:div>
          </w:divsChild>
        </w:div>
        <w:div w:id="1906988282">
          <w:marLeft w:val="0"/>
          <w:marRight w:val="0"/>
          <w:marTop w:val="0"/>
          <w:marBottom w:val="0"/>
          <w:divBdr>
            <w:top w:val="none" w:sz="0" w:space="0" w:color="auto"/>
            <w:left w:val="none" w:sz="0" w:space="0" w:color="auto"/>
            <w:bottom w:val="none" w:sz="0" w:space="0" w:color="auto"/>
            <w:right w:val="none" w:sz="0" w:space="0" w:color="auto"/>
          </w:divBdr>
        </w:div>
        <w:div w:id="226499719">
          <w:marLeft w:val="0"/>
          <w:marRight w:val="0"/>
          <w:marTop w:val="0"/>
          <w:marBottom w:val="0"/>
          <w:divBdr>
            <w:top w:val="none" w:sz="0" w:space="0" w:color="auto"/>
            <w:left w:val="none" w:sz="0" w:space="0" w:color="auto"/>
            <w:bottom w:val="none" w:sz="0" w:space="0" w:color="auto"/>
            <w:right w:val="none" w:sz="0" w:space="0" w:color="auto"/>
          </w:divBdr>
        </w:div>
        <w:div w:id="1701280546">
          <w:marLeft w:val="0"/>
          <w:marRight w:val="0"/>
          <w:marTop w:val="0"/>
          <w:marBottom w:val="0"/>
          <w:divBdr>
            <w:top w:val="none" w:sz="0" w:space="0" w:color="auto"/>
            <w:left w:val="none" w:sz="0" w:space="0" w:color="auto"/>
            <w:bottom w:val="none" w:sz="0" w:space="0" w:color="auto"/>
            <w:right w:val="none" w:sz="0" w:space="0" w:color="auto"/>
          </w:divBdr>
        </w:div>
        <w:div w:id="104614615">
          <w:marLeft w:val="0"/>
          <w:marRight w:val="0"/>
          <w:marTop w:val="0"/>
          <w:marBottom w:val="0"/>
          <w:divBdr>
            <w:top w:val="none" w:sz="0" w:space="0" w:color="auto"/>
            <w:left w:val="none" w:sz="0" w:space="0" w:color="auto"/>
            <w:bottom w:val="none" w:sz="0" w:space="0" w:color="auto"/>
            <w:right w:val="none" w:sz="0" w:space="0" w:color="auto"/>
          </w:divBdr>
        </w:div>
        <w:div w:id="1135369883">
          <w:marLeft w:val="0"/>
          <w:marRight w:val="0"/>
          <w:marTop w:val="0"/>
          <w:marBottom w:val="0"/>
          <w:divBdr>
            <w:top w:val="none" w:sz="0" w:space="0" w:color="auto"/>
            <w:left w:val="none" w:sz="0" w:space="0" w:color="auto"/>
            <w:bottom w:val="none" w:sz="0" w:space="0" w:color="auto"/>
            <w:right w:val="none" w:sz="0" w:space="0" w:color="auto"/>
          </w:divBdr>
        </w:div>
        <w:div w:id="389617203">
          <w:marLeft w:val="0"/>
          <w:marRight w:val="0"/>
          <w:marTop w:val="0"/>
          <w:marBottom w:val="0"/>
          <w:divBdr>
            <w:top w:val="none" w:sz="0" w:space="0" w:color="auto"/>
            <w:left w:val="none" w:sz="0" w:space="0" w:color="auto"/>
            <w:bottom w:val="none" w:sz="0" w:space="0" w:color="auto"/>
            <w:right w:val="none" w:sz="0" w:space="0" w:color="auto"/>
          </w:divBdr>
        </w:div>
        <w:div w:id="710423294">
          <w:marLeft w:val="0"/>
          <w:marRight w:val="0"/>
          <w:marTop w:val="0"/>
          <w:marBottom w:val="0"/>
          <w:divBdr>
            <w:top w:val="none" w:sz="0" w:space="0" w:color="auto"/>
            <w:left w:val="none" w:sz="0" w:space="0" w:color="auto"/>
            <w:bottom w:val="none" w:sz="0" w:space="0" w:color="auto"/>
            <w:right w:val="none" w:sz="0" w:space="0" w:color="auto"/>
          </w:divBdr>
        </w:div>
        <w:div w:id="1322344433">
          <w:marLeft w:val="0"/>
          <w:marRight w:val="0"/>
          <w:marTop w:val="0"/>
          <w:marBottom w:val="0"/>
          <w:divBdr>
            <w:top w:val="none" w:sz="0" w:space="0" w:color="auto"/>
            <w:left w:val="none" w:sz="0" w:space="0" w:color="auto"/>
            <w:bottom w:val="none" w:sz="0" w:space="0" w:color="auto"/>
            <w:right w:val="none" w:sz="0" w:space="0" w:color="auto"/>
          </w:divBdr>
        </w:div>
        <w:div w:id="1445807096">
          <w:marLeft w:val="0"/>
          <w:marRight w:val="0"/>
          <w:marTop w:val="0"/>
          <w:marBottom w:val="0"/>
          <w:divBdr>
            <w:top w:val="none" w:sz="0" w:space="0" w:color="auto"/>
            <w:left w:val="none" w:sz="0" w:space="0" w:color="auto"/>
            <w:bottom w:val="none" w:sz="0" w:space="0" w:color="auto"/>
            <w:right w:val="none" w:sz="0" w:space="0" w:color="auto"/>
          </w:divBdr>
        </w:div>
        <w:div w:id="656500851">
          <w:marLeft w:val="0"/>
          <w:marRight w:val="0"/>
          <w:marTop w:val="0"/>
          <w:marBottom w:val="0"/>
          <w:divBdr>
            <w:top w:val="none" w:sz="0" w:space="0" w:color="auto"/>
            <w:left w:val="none" w:sz="0" w:space="0" w:color="auto"/>
            <w:bottom w:val="none" w:sz="0" w:space="0" w:color="auto"/>
            <w:right w:val="none" w:sz="0" w:space="0" w:color="auto"/>
          </w:divBdr>
        </w:div>
        <w:div w:id="717323176">
          <w:marLeft w:val="0"/>
          <w:marRight w:val="0"/>
          <w:marTop w:val="0"/>
          <w:marBottom w:val="0"/>
          <w:divBdr>
            <w:top w:val="none" w:sz="0" w:space="0" w:color="auto"/>
            <w:left w:val="none" w:sz="0" w:space="0" w:color="auto"/>
            <w:bottom w:val="none" w:sz="0" w:space="0" w:color="auto"/>
            <w:right w:val="none" w:sz="0" w:space="0" w:color="auto"/>
          </w:divBdr>
        </w:div>
        <w:div w:id="1999383826">
          <w:marLeft w:val="0"/>
          <w:marRight w:val="0"/>
          <w:marTop w:val="0"/>
          <w:marBottom w:val="0"/>
          <w:divBdr>
            <w:top w:val="none" w:sz="0" w:space="0" w:color="auto"/>
            <w:left w:val="none" w:sz="0" w:space="0" w:color="auto"/>
            <w:bottom w:val="none" w:sz="0" w:space="0" w:color="auto"/>
            <w:right w:val="none" w:sz="0" w:space="0" w:color="auto"/>
          </w:divBdr>
        </w:div>
        <w:div w:id="1155102069">
          <w:marLeft w:val="0"/>
          <w:marRight w:val="0"/>
          <w:marTop w:val="0"/>
          <w:marBottom w:val="0"/>
          <w:divBdr>
            <w:top w:val="none" w:sz="0" w:space="0" w:color="auto"/>
            <w:left w:val="none" w:sz="0" w:space="0" w:color="auto"/>
            <w:bottom w:val="none" w:sz="0" w:space="0" w:color="auto"/>
            <w:right w:val="none" w:sz="0" w:space="0" w:color="auto"/>
          </w:divBdr>
          <w:divsChild>
            <w:div w:id="617830771">
              <w:marLeft w:val="0"/>
              <w:marRight w:val="0"/>
              <w:marTop w:val="0"/>
              <w:marBottom w:val="0"/>
              <w:divBdr>
                <w:top w:val="none" w:sz="0" w:space="0" w:color="auto"/>
                <w:left w:val="none" w:sz="0" w:space="0" w:color="auto"/>
                <w:bottom w:val="none" w:sz="0" w:space="0" w:color="auto"/>
                <w:right w:val="none" w:sz="0" w:space="0" w:color="auto"/>
              </w:divBdr>
            </w:div>
            <w:div w:id="1403483636">
              <w:marLeft w:val="0"/>
              <w:marRight w:val="0"/>
              <w:marTop w:val="0"/>
              <w:marBottom w:val="0"/>
              <w:divBdr>
                <w:top w:val="none" w:sz="0" w:space="0" w:color="auto"/>
                <w:left w:val="none" w:sz="0" w:space="0" w:color="auto"/>
                <w:bottom w:val="none" w:sz="0" w:space="0" w:color="auto"/>
                <w:right w:val="none" w:sz="0" w:space="0" w:color="auto"/>
              </w:divBdr>
            </w:div>
          </w:divsChild>
        </w:div>
        <w:div w:id="1671786955">
          <w:marLeft w:val="0"/>
          <w:marRight w:val="0"/>
          <w:marTop w:val="0"/>
          <w:marBottom w:val="0"/>
          <w:divBdr>
            <w:top w:val="none" w:sz="0" w:space="0" w:color="auto"/>
            <w:left w:val="none" w:sz="0" w:space="0" w:color="auto"/>
            <w:bottom w:val="none" w:sz="0" w:space="0" w:color="auto"/>
            <w:right w:val="none" w:sz="0" w:space="0" w:color="auto"/>
          </w:divBdr>
          <w:divsChild>
            <w:div w:id="1534466439">
              <w:marLeft w:val="0"/>
              <w:marRight w:val="0"/>
              <w:marTop w:val="0"/>
              <w:marBottom w:val="0"/>
              <w:divBdr>
                <w:top w:val="none" w:sz="0" w:space="0" w:color="auto"/>
                <w:left w:val="none" w:sz="0" w:space="0" w:color="auto"/>
                <w:bottom w:val="none" w:sz="0" w:space="0" w:color="auto"/>
                <w:right w:val="none" w:sz="0" w:space="0" w:color="auto"/>
              </w:divBdr>
            </w:div>
          </w:divsChild>
        </w:div>
        <w:div w:id="1085805849">
          <w:marLeft w:val="0"/>
          <w:marRight w:val="0"/>
          <w:marTop w:val="0"/>
          <w:marBottom w:val="0"/>
          <w:divBdr>
            <w:top w:val="none" w:sz="0" w:space="0" w:color="auto"/>
            <w:left w:val="none" w:sz="0" w:space="0" w:color="auto"/>
            <w:bottom w:val="none" w:sz="0" w:space="0" w:color="auto"/>
            <w:right w:val="none" w:sz="0" w:space="0" w:color="auto"/>
          </w:divBdr>
          <w:divsChild>
            <w:div w:id="307632955">
              <w:marLeft w:val="0"/>
              <w:marRight w:val="0"/>
              <w:marTop w:val="0"/>
              <w:marBottom w:val="0"/>
              <w:divBdr>
                <w:top w:val="none" w:sz="0" w:space="0" w:color="auto"/>
                <w:left w:val="none" w:sz="0" w:space="0" w:color="auto"/>
                <w:bottom w:val="none" w:sz="0" w:space="0" w:color="auto"/>
                <w:right w:val="none" w:sz="0" w:space="0" w:color="auto"/>
              </w:divBdr>
            </w:div>
          </w:divsChild>
        </w:div>
        <w:div w:id="1911573295">
          <w:marLeft w:val="0"/>
          <w:marRight w:val="0"/>
          <w:marTop w:val="0"/>
          <w:marBottom w:val="0"/>
          <w:divBdr>
            <w:top w:val="none" w:sz="0" w:space="0" w:color="auto"/>
            <w:left w:val="none" w:sz="0" w:space="0" w:color="auto"/>
            <w:bottom w:val="none" w:sz="0" w:space="0" w:color="auto"/>
            <w:right w:val="none" w:sz="0" w:space="0" w:color="auto"/>
          </w:divBdr>
          <w:divsChild>
            <w:div w:id="1711607968">
              <w:marLeft w:val="0"/>
              <w:marRight w:val="0"/>
              <w:marTop w:val="0"/>
              <w:marBottom w:val="0"/>
              <w:divBdr>
                <w:top w:val="none" w:sz="0" w:space="0" w:color="auto"/>
                <w:left w:val="none" w:sz="0" w:space="0" w:color="auto"/>
                <w:bottom w:val="none" w:sz="0" w:space="0" w:color="auto"/>
                <w:right w:val="none" w:sz="0" w:space="0" w:color="auto"/>
              </w:divBdr>
            </w:div>
            <w:div w:id="1593660573">
              <w:marLeft w:val="0"/>
              <w:marRight w:val="0"/>
              <w:marTop w:val="0"/>
              <w:marBottom w:val="0"/>
              <w:divBdr>
                <w:top w:val="none" w:sz="0" w:space="0" w:color="auto"/>
                <w:left w:val="none" w:sz="0" w:space="0" w:color="auto"/>
                <w:bottom w:val="none" w:sz="0" w:space="0" w:color="auto"/>
                <w:right w:val="none" w:sz="0" w:space="0" w:color="auto"/>
              </w:divBdr>
            </w:div>
            <w:div w:id="777605308">
              <w:marLeft w:val="0"/>
              <w:marRight w:val="0"/>
              <w:marTop w:val="0"/>
              <w:marBottom w:val="0"/>
              <w:divBdr>
                <w:top w:val="none" w:sz="0" w:space="0" w:color="auto"/>
                <w:left w:val="none" w:sz="0" w:space="0" w:color="auto"/>
                <w:bottom w:val="none" w:sz="0" w:space="0" w:color="auto"/>
                <w:right w:val="none" w:sz="0" w:space="0" w:color="auto"/>
              </w:divBdr>
            </w:div>
            <w:div w:id="1801531732">
              <w:marLeft w:val="0"/>
              <w:marRight w:val="0"/>
              <w:marTop w:val="0"/>
              <w:marBottom w:val="0"/>
              <w:divBdr>
                <w:top w:val="none" w:sz="0" w:space="0" w:color="auto"/>
                <w:left w:val="none" w:sz="0" w:space="0" w:color="auto"/>
                <w:bottom w:val="none" w:sz="0" w:space="0" w:color="auto"/>
                <w:right w:val="none" w:sz="0" w:space="0" w:color="auto"/>
              </w:divBdr>
            </w:div>
            <w:div w:id="1890144171">
              <w:marLeft w:val="0"/>
              <w:marRight w:val="0"/>
              <w:marTop w:val="0"/>
              <w:marBottom w:val="0"/>
              <w:divBdr>
                <w:top w:val="none" w:sz="0" w:space="0" w:color="auto"/>
                <w:left w:val="none" w:sz="0" w:space="0" w:color="auto"/>
                <w:bottom w:val="none" w:sz="0" w:space="0" w:color="auto"/>
                <w:right w:val="none" w:sz="0" w:space="0" w:color="auto"/>
              </w:divBdr>
            </w:div>
            <w:div w:id="2132478832">
              <w:marLeft w:val="0"/>
              <w:marRight w:val="0"/>
              <w:marTop w:val="0"/>
              <w:marBottom w:val="0"/>
              <w:divBdr>
                <w:top w:val="none" w:sz="0" w:space="0" w:color="auto"/>
                <w:left w:val="none" w:sz="0" w:space="0" w:color="auto"/>
                <w:bottom w:val="none" w:sz="0" w:space="0" w:color="auto"/>
                <w:right w:val="none" w:sz="0" w:space="0" w:color="auto"/>
              </w:divBdr>
            </w:div>
            <w:div w:id="1317224021">
              <w:marLeft w:val="0"/>
              <w:marRight w:val="0"/>
              <w:marTop w:val="0"/>
              <w:marBottom w:val="0"/>
              <w:divBdr>
                <w:top w:val="none" w:sz="0" w:space="0" w:color="auto"/>
                <w:left w:val="none" w:sz="0" w:space="0" w:color="auto"/>
                <w:bottom w:val="none" w:sz="0" w:space="0" w:color="auto"/>
                <w:right w:val="none" w:sz="0" w:space="0" w:color="auto"/>
              </w:divBdr>
            </w:div>
            <w:div w:id="1801679250">
              <w:marLeft w:val="0"/>
              <w:marRight w:val="0"/>
              <w:marTop w:val="0"/>
              <w:marBottom w:val="0"/>
              <w:divBdr>
                <w:top w:val="none" w:sz="0" w:space="0" w:color="auto"/>
                <w:left w:val="none" w:sz="0" w:space="0" w:color="auto"/>
                <w:bottom w:val="none" w:sz="0" w:space="0" w:color="auto"/>
                <w:right w:val="none" w:sz="0" w:space="0" w:color="auto"/>
              </w:divBdr>
            </w:div>
            <w:div w:id="345135578">
              <w:marLeft w:val="0"/>
              <w:marRight w:val="0"/>
              <w:marTop w:val="0"/>
              <w:marBottom w:val="0"/>
              <w:divBdr>
                <w:top w:val="none" w:sz="0" w:space="0" w:color="auto"/>
                <w:left w:val="none" w:sz="0" w:space="0" w:color="auto"/>
                <w:bottom w:val="none" w:sz="0" w:space="0" w:color="auto"/>
                <w:right w:val="none" w:sz="0" w:space="0" w:color="auto"/>
              </w:divBdr>
            </w:div>
            <w:div w:id="298728920">
              <w:marLeft w:val="0"/>
              <w:marRight w:val="0"/>
              <w:marTop w:val="0"/>
              <w:marBottom w:val="0"/>
              <w:divBdr>
                <w:top w:val="none" w:sz="0" w:space="0" w:color="auto"/>
                <w:left w:val="none" w:sz="0" w:space="0" w:color="auto"/>
                <w:bottom w:val="none" w:sz="0" w:space="0" w:color="auto"/>
                <w:right w:val="none" w:sz="0" w:space="0" w:color="auto"/>
              </w:divBdr>
            </w:div>
            <w:div w:id="859507259">
              <w:marLeft w:val="0"/>
              <w:marRight w:val="0"/>
              <w:marTop w:val="0"/>
              <w:marBottom w:val="0"/>
              <w:divBdr>
                <w:top w:val="none" w:sz="0" w:space="0" w:color="auto"/>
                <w:left w:val="none" w:sz="0" w:space="0" w:color="auto"/>
                <w:bottom w:val="none" w:sz="0" w:space="0" w:color="auto"/>
                <w:right w:val="none" w:sz="0" w:space="0" w:color="auto"/>
              </w:divBdr>
            </w:div>
            <w:div w:id="296374546">
              <w:marLeft w:val="0"/>
              <w:marRight w:val="0"/>
              <w:marTop w:val="0"/>
              <w:marBottom w:val="0"/>
              <w:divBdr>
                <w:top w:val="none" w:sz="0" w:space="0" w:color="auto"/>
                <w:left w:val="none" w:sz="0" w:space="0" w:color="auto"/>
                <w:bottom w:val="none" w:sz="0" w:space="0" w:color="auto"/>
                <w:right w:val="none" w:sz="0" w:space="0" w:color="auto"/>
              </w:divBdr>
            </w:div>
            <w:div w:id="802691891">
              <w:marLeft w:val="0"/>
              <w:marRight w:val="0"/>
              <w:marTop w:val="0"/>
              <w:marBottom w:val="0"/>
              <w:divBdr>
                <w:top w:val="none" w:sz="0" w:space="0" w:color="auto"/>
                <w:left w:val="none" w:sz="0" w:space="0" w:color="auto"/>
                <w:bottom w:val="none" w:sz="0" w:space="0" w:color="auto"/>
                <w:right w:val="none" w:sz="0" w:space="0" w:color="auto"/>
              </w:divBdr>
            </w:div>
            <w:div w:id="2096320332">
              <w:marLeft w:val="0"/>
              <w:marRight w:val="0"/>
              <w:marTop w:val="0"/>
              <w:marBottom w:val="0"/>
              <w:divBdr>
                <w:top w:val="none" w:sz="0" w:space="0" w:color="auto"/>
                <w:left w:val="none" w:sz="0" w:space="0" w:color="auto"/>
                <w:bottom w:val="none" w:sz="0" w:space="0" w:color="auto"/>
                <w:right w:val="none" w:sz="0" w:space="0" w:color="auto"/>
              </w:divBdr>
            </w:div>
            <w:div w:id="1780760723">
              <w:marLeft w:val="0"/>
              <w:marRight w:val="0"/>
              <w:marTop w:val="0"/>
              <w:marBottom w:val="0"/>
              <w:divBdr>
                <w:top w:val="none" w:sz="0" w:space="0" w:color="auto"/>
                <w:left w:val="none" w:sz="0" w:space="0" w:color="auto"/>
                <w:bottom w:val="none" w:sz="0" w:space="0" w:color="auto"/>
                <w:right w:val="none" w:sz="0" w:space="0" w:color="auto"/>
              </w:divBdr>
            </w:div>
            <w:div w:id="1614288666">
              <w:marLeft w:val="0"/>
              <w:marRight w:val="0"/>
              <w:marTop w:val="0"/>
              <w:marBottom w:val="0"/>
              <w:divBdr>
                <w:top w:val="none" w:sz="0" w:space="0" w:color="auto"/>
                <w:left w:val="none" w:sz="0" w:space="0" w:color="auto"/>
                <w:bottom w:val="none" w:sz="0" w:space="0" w:color="auto"/>
                <w:right w:val="none" w:sz="0" w:space="0" w:color="auto"/>
              </w:divBdr>
            </w:div>
            <w:div w:id="12138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gu/pt-br/assuntos/prevencao-da-corrupcao/transparencia-de-agendas/secoes/manual_e_agendas.pdf" TargetMode="External"/><Relationship Id="rId18" Type="http://schemas.openxmlformats.org/officeDocument/2006/relationships/hyperlink" Target="https://www.planalto.gov.br/ccivil_03/_ato2019-2022/2021/decreto/D10889.htm" TargetMode="External"/><Relationship Id="rId26" Type="http://schemas.openxmlformats.org/officeDocument/2006/relationships/hyperlink" Target="https://www.planalto.gov.br/ccivil_03/_ato2019-2022/2021/decreto/D10889.htm" TargetMode="External"/><Relationship Id="rId39" Type="http://schemas.openxmlformats.org/officeDocument/2006/relationships/hyperlink" Target="https://www.gov.br/cgu/pt-br/assuntos/prevencao-da-corrupcao/transparencia-de-agendas/secoes/manual_e_agendas.pdf" TargetMode="External"/><Relationship Id="rId21" Type="http://schemas.openxmlformats.org/officeDocument/2006/relationships/hyperlink" Target="https://www.planalto.gov.br/ccivil_03/_ato2019-2022/2021/decreto/D10889.htm" TargetMode="External"/><Relationship Id="rId34" Type="http://schemas.openxmlformats.org/officeDocument/2006/relationships/hyperlink" Target="https://www.gov.br/cgu/pt-br/assuntos/prevencao-da-corrupcao/transparencia-de-agendas/secoes/manual_e_agendas.pdf" TargetMode="External"/><Relationship Id="rId42" Type="http://schemas.openxmlformats.org/officeDocument/2006/relationships/hyperlink" Target="https://www.gov.br/cgu/pt-br/assuntos/prevencao-da-corrupcao/transparencia-de-agendas/secoes/arquivos-eleicoes/manual_e_agendas.pdf" TargetMode="External"/><Relationship Id="rId47" Type="http://schemas.openxmlformats.org/officeDocument/2006/relationships/hyperlink" Target="https://www.gov.br/cgu/pt-br/assuntos/prevencao-da-corrupcao/transparencia-de-agendas/secoes/arquivos-eleicoes/ppt-aspectos-gerais.pptx"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juliano.barbosa@gmail.com" TargetMode="External"/><Relationship Id="rId29" Type="http://schemas.openxmlformats.org/officeDocument/2006/relationships/hyperlink" Target="https://www.planalto.gov.br/ccivil_03/_ato2019-2022/2021/decreto/D10889.htm" TargetMode="External"/><Relationship Id="rId11" Type="http://schemas.openxmlformats.org/officeDocument/2006/relationships/hyperlink" Target="https://eagendastreinamento.cgu.gov.br/" TargetMode="External"/><Relationship Id="rId24" Type="http://schemas.openxmlformats.org/officeDocument/2006/relationships/hyperlink" Target="mailto:juliano.barbosa@gmail.com" TargetMode="External"/><Relationship Id="rId32" Type="http://schemas.openxmlformats.org/officeDocument/2006/relationships/hyperlink" Target="https://www.planalto.gov.br/ccivil_03/_ato2019-2022/2021/decreto/D10889.htm" TargetMode="External"/><Relationship Id="rId37" Type="http://schemas.openxmlformats.org/officeDocument/2006/relationships/hyperlink" Target="https://www.planalto.gov.br/ccivil_03/_ato2019-2022/2021/decreto/D10889.htm" TargetMode="External"/><Relationship Id="rId40" Type="http://schemas.openxmlformats.org/officeDocument/2006/relationships/hyperlink" Target="https://cgugovbr-my.sharepoint.com/personal/carlos_franca_cgu_gov_br/_layouts/15/stream.aspx?id=%2Fpersonal%2Fcarlos%5Ffranca%5Fcgu%5Fgov%5Fbr%2FDocuments%2Fe%20agendas%2Fmaterial%20de%20apoio%20aos%20%C3%B3rg%C3%A3os%2FO%20que%20muda%20na%20rotina%20dos%20%C3%B3rg%C3%A3os%20e%20entidades%20com%20o%20sistema%20e%2Dagendas%20%2D%20Copia%2Emp4&amp;ga=1" TargetMode="External"/><Relationship Id="rId45" Type="http://schemas.openxmlformats.org/officeDocument/2006/relationships/hyperlink" Target="https://eagendastreinamento.cgu.gov.br/" TargetMode="External"/><Relationship Id="rId5" Type="http://schemas.openxmlformats.org/officeDocument/2006/relationships/styles" Target="styles.xml"/><Relationship Id="rId15" Type="http://schemas.openxmlformats.org/officeDocument/2006/relationships/hyperlink" Target="https://www.gov.br/cgu/pt-br/assuntos/prevencao-da-corrupcao/transparencia-de-agendas/secoes/manual_e_agendas.pdf" TargetMode="External"/><Relationship Id="rId23" Type="http://schemas.openxmlformats.org/officeDocument/2006/relationships/hyperlink" Target="mailto:janaina.ruas@gmail.com" TargetMode="External"/><Relationship Id="rId28" Type="http://schemas.openxmlformats.org/officeDocument/2006/relationships/hyperlink" Target="https://www.planalto.gov.br/ccivil_03/_ato2019-2022/2021/decreto/D10889.htm" TargetMode="External"/><Relationship Id="rId36" Type="http://schemas.openxmlformats.org/officeDocument/2006/relationships/hyperlink" Target="https://www.gov.br/cgu/pt-br/assuntos/prevencao-da-corrupcao/transparencia-de-agendas/secoes/manual_e_agendas.pdf" TargetMode="External"/><Relationship Id="rId49" Type="http://schemas.openxmlformats.org/officeDocument/2006/relationships/hyperlink" Target="https://www.gov.br/cgu/pt-br/assuntos/prevencao-da-corrupcao/transparencia-de-agendas" TargetMode="External"/><Relationship Id="rId10" Type="http://schemas.openxmlformats.org/officeDocument/2006/relationships/hyperlink" Target="mailto:agendas@cgu.gov.br" TargetMode="External"/><Relationship Id="rId19" Type="http://schemas.openxmlformats.org/officeDocument/2006/relationships/hyperlink" Target="https://www.gov.br/cgu/pt-br/assuntos/prevencao-da-corrupcao/transparencia-de-agendas/secoes/manual_e_agendas.pdf" TargetMode="External"/><Relationship Id="rId31" Type="http://schemas.openxmlformats.org/officeDocument/2006/relationships/hyperlink" Target="https://www.planalto.gov.br/ccivil_03/_ato2019-2022/2021/decreto/D10889.htm" TargetMode="External"/><Relationship Id="rId44" Type="http://schemas.openxmlformats.org/officeDocument/2006/relationships/hyperlink" Target="https://www.planalto.gov.br/ccivil_03/_ato2019-2022/2021/decreto/D10889.htm" TargetMode="External"/><Relationship Id="rId4" Type="http://schemas.openxmlformats.org/officeDocument/2006/relationships/numbering" Target="numbering.xml"/><Relationship Id="rId9" Type="http://schemas.openxmlformats.org/officeDocument/2006/relationships/hyperlink" Target="https://www.gov.br/cgu/pt-br/assuntos/prevencao-da-corrupcao/transparencia-de-agendas/secoes/manual_e_agendas.pdf" TargetMode="External"/><Relationship Id="rId14" Type="http://schemas.openxmlformats.org/officeDocument/2006/relationships/hyperlink" Target="https://www.planalto.gov.br/ccivil_03/_ato2019-2022/2021/decreto/D10889.htm" TargetMode="External"/><Relationship Id="rId22" Type="http://schemas.openxmlformats.org/officeDocument/2006/relationships/hyperlink" Target="https://www.gov.br/cgu/pt-br/assuntos/prevencao-da-corrupcao/transparencia-de-agendas/secoes/manual_e_agendas.pdf" TargetMode="External"/><Relationship Id="rId27" Type="http://schemas.openxmlformats.org/officeDocument/2006/relationships/hyperlink" Target="https://www.gov.br/cgu/pt-br/assuntos/prevencao-da-corrupcao/transparencia-de-agendas/secoes/manual_e_agendas.pdf" TargetMode="External"/><Relationship Id="rId30" Type="http://schemas.openxmlformats.org/officeDocument/2006/relationships/hyperlink" Target="https://www.planalto.gov.br/ccivil_03/_ato2019-2022/2021/decreto/D10889.htm" TargetMode="External"/><Relationship Id="rId35" Type="http://schemas.openxmlformats.org/officeDocument/2006/relationships/hyperlink" Target="https://www.gov.br/cgu/pt-br/assuntos/prevencao-da-corrupcao/transparencia-de-agendas/secoes/manual_e_agendas.pdf" TargetMode="External"/><Relationship Id="rId43" Type="http://schemas.openxmlformats.org/officeDocument/2006/relationships/hyperlink" Target="https://www.gov.br/cgu/pt-br/assuntos/prevencao-da-corrupcao/transparencia-de-agendas" TargetMode="External"/><Relationship Id="rId48" Type="http://schemas.openxmlformats.org/officeDocument/2006/relationships/hyperlink" Target="https://www.gov.br/cgu/pt-br/assuntos/prevencao-da-corrupcao/transparencia-de-agendas/secoes/arquivos-eleicoes/manual_e_agendas.pdf"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planalto.gov.br/ccivil_03/_ato2019-2022/2021/decreto/D10889.htm" TargetMode="External"/><Relationship Id="rId17" Type="http://schemas.openxmlformats.org/officeDocument/2006/relationships/hyperlink" Target="https://www.planalto.gov.br/ccivil_03/_ato2019-2022/2021/decreto/D10889.htm" TargetMode="External"/><Relationship Id="rId25" Type="http://schemas.openxmlformats.org/officeDocument/2006/relationships/hyperlink" Target="https://www.planalto.gov.br/ccivil_03/_ato2019-2022/2021/decreto/D10889.htm" TargetMode="External"/><Relationship Id="rId33" Type="http://schemas.openxmlformats.org/officeDocument/2006/relationships/hyperlink" Target="https://www.gov.br/cgu/pt-br/assuntos/prevencao-da-corrupcao/transparencia-de-agendas/secoes/manual_e_agendas.pdf" TargetMode="External"/><Relationship Id="rId38" Type="http://schemas.openxmlformats.org/officeDocument/2006/relationships/hyperlink" Target="https://eagendastreinamento.cgu.gov.br/" TargetMode="External"/><Relationship Id="rId46" Type="http://schemas.openxmlformats.org/officeDocument/2006/relationships/hyperlink" Target="https://cgugovbr-my.sharepoint.com/personal/carlos_franca_cgu_gov_br/_layouts/15/stream.aspx?id=%2Fpersonal%2Fcarlos%5Ffranca%5Fcgu%5Fgov%5Fbr%2FDocuments%2Fe%20agendas%2Fmaterial%20de%20apoio%20aos%20%C3%B3rg%C3%A3os%2FO%20que%20muda%20na%20rotina%20dos%20%C3%B3rg%C3%A3os%20e%20entidades%20com%20o%20sistema%20e%2Dagendas%20%2D%20Copia%2Emp4&amp;ga=1" TargetMode="External"/><Relationship Id="rId20" Type="http://schemas.openxmlformats.org/officeDocument/2006/relationships/hyperlink" Target="https://portaltransparencia.gov.br/viagens" TargetMode="External"/><Relationship Id="rId41" Type="http://schemas.openxmlformats.org/officeDocument/2006/relationships/hyperlink" Target="https://www.gov.br/cgu/pt-br/assuntos/prevencao-da-corrupcao/transparencia-de-agendas/secoes/arquivos-eleicoes/ppt-aspectos-gerais.pptx"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17218892265741AFC96E762FB55F12" ma:contentTypeVersion="15" ma:contentTypeDescription="Crie um novo documento." ma:contentTypeScope="" ma:versionID="606e963a692e31dcd46a725b85355981">
  <xsd:schema xmlns:xsd="http://www.w3.org/2001/XMLSchema" xmlns:xs="http://www.w3.org/2001/XMLSchema" xmlns:p="http://schemas.microsoft.com/office/2006/metadata/properties" xmlns:ns2="9ad97574-1e47-40d7-9a6f-9effc9c3006f" xmlns:ns3="f268d53c-7579-4372-a37e-a4dfc434feb6" targetNamespace="http://schemas.microsoft.com/office/2006/metadata/properties" ma:root="true" ma:fieldsID="e0ed1fe4f039bc44053dfec01e74337a" ns2:_="" ns3:_="">
    <xsd:import namespace="9ad97574-1e47-40d7-9a6f-9effc9c3006f"/>
    <xsd:import namespace="f268d53c-7579-4372-a37e-a4dfc434fe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97574-1e47-40d7-9a6f-9effc9c30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f3fb4e8-0039-4ebb-8dac-0f2ebc2550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68d53c-7579-4372-a37e-a4dfc434feb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bb266bfb-309d-4255-8e8e-4274727235af}" ma:internalName="TaxCatchAll" ma:showField="CatchAllData" ma:web="f268d53c-7579-4372-a37e-a4dfc434fe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d97574-1e47-40d7-9a6f-9effc9c3006f">
      <Terms xmlns="http://schemas.microsoft.com/office/infopath/2007/PartnerControls"/>
    </lcf76f155ced4ddcb4097134ff3c332f>
    <TaxCatchAll xmlns="f268d53c-7579-4372-a37e-a4dfc434feb6" xsi:nil="true"/>
  </documentManagement>
</p:properties>
</file>

<file path=customXml/itemProps1.xml><?xml version="1.0" encoding="utf-8"?>
<ds:datastoreItem xmlns:ds="http://schemas.openxmlformats.org/officeDocument/2006/customXml" ds:itemID="{9E3D6370-4355-44A8-B031-CC55FCD8D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97574-1e47-40d7-9a6f-9effc9c3006f"/>
    <ds:schemaRef ds:uri="f268d53c-7579-4372-a37e-a4dfc434f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6E239-C5E2-4F8E-97D0-DD1AE7A02E9D}">
  <ds:schemaRefs>
    <ds:schemaRef ds:uri="http://schemas.microsoft.com/sharepoint/v3/contenttype/forms"/>
  </ds:schemaRefs>
</ds:datastoreItem>
</file>

<file path=customXml/itemProps3.xml><?xml version="1.0" encoding="utf-8"?>
<ds:datastoreItem xmlns:ds="http://schemas.openxmlformats.org/officeDocument/2006/customXml" ds:itemID="{4304F41A-053F-4535-B3B1-984938E237D0}">
  <ds:schemaRefs>
    <ds:schemaRef ds:uri="http://schemas.microsoft.com/office/2006/metadata/properties"/>
    <ds:schemaRef ds:uri="http://schemas.microsoft.com/office/infopath/2007/PartnerControls"/>
    <ds:schemaRef ds:uri="9ad97574-1e47-40d7-9a6f-9effc9c3006f"/>
    <ds:schemaRef ds:uri="f268d53c-7579-4372-a37e-a4dfc434feb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6042</Words>
  <Characters>32630</Characters>
  <Application>Microsoft Office Word</Application>
  <DocSecurity>0</DocSecurity>
  <Lines>271</Lines>
  <Paragraphs>77</Paragraphs>
  <ScaleCrop>false</ScaleCrop>
  <Company/>
  <LinksUpToDate>false</LinksUpToDate>
  <CharactersWithSpaces>38595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Figueiroa Bakuzis</dc:creator>
  <cp:keywords/>
  <dc:description/>
  <cp:lastModifiedBy>Tamara Figueiroa Bakuzis</cp:lastModifiedBy>
  <cp:revision>2</cp:revision>
  <dcterms:created xsi:type="dcterms:W3CDTF">2022-09-25T16:19:00Z</dcterms:created>
  <dcterms:modified xsi:type="dcterms:W3CDTF">2022-09-25T16:19:00Z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0x0101007217218892265741AFC96E762FB55F12</vt:lpwstr>
  </property>
  <property fmtid="{D5CDD505-2E9C-101B-9397-08002B2CF9AE}" pid="3" name="MediaServiceImageTags">
    <vt:lpwstr/>
  </property>
</Properties>
</file>