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C0" w:rsidRDefault="004F29C0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521" w:rsidRPr="002A1D1D" w:rsidRDefault="00E56521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B9" w:rsidRPr="006402B9" w:rsidRDefault="006C2000" w:rsidP="006402B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Evento: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DD7C0B" w:rsidRPr="00694FA2">
        <w:rPr>
          <w:rFonts w:ascii="Times New Roman" w:hAnsi="Times New Roman" w:cs="Times New Roman"/>
          <w:sz w:val="24"/>
          <w:szCs w:val="24"/>
        </w:rPr>
        <w:t>3</w:t>
      </w:r>
      <w:r w:rsidR="006402B9" w:rsidRPr="006402B9">
        <w:rPr>
          <w:rFonts w:ascii="Times New Roman" w:hAnsi="Times New Roman" w:cs="Times New Roman"/>
          <w:sz w:val="24"/>
          <w:szCs w:val="24"/>
        </w:rPr>
        <w:t>ª REUNIÃO DA COMISSÃO DE COORDENAÇÃO DE CONTROLE INTERNO - CCCI</w:t>
      </w:r>
    </w:p>
    <w:p w:rsidR="006402B9" w:rsidRPr="002A1D1D" w:rsidRDefault="006402B9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Data:</w:t>
      </w:r>
      <w:r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2</w:t>
      </w:r>
      <w:r w:rsidR="00DD7C0B">
        <w:rPr>
          <w:rFonts w:ascii="Times New Roman" w:hAnsi="Times New Roman" w:cs="Times New Roman"/>
          <w:sz w:val="24"/>
          <w:szCs w:val="24"/>
        </w:rPr>
        <w:t>8</w:t>
      </w:r>
      <w:r w:rsidR="008D3DBA">
        <w:rPr>
          <w:rFonts w:ascii="Times New Roman" w:hAnsi="Times New Roman" w:cs="Times New Roman"/>
          <w:sz w:val="24"/>
          <w:szCs w:val="24"/>
        </w:rPr>
        <w:t xml:space="preserve"> 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de </w:t>
      </w:r>
      <w:r w:rsidR="00DD7C0B">
        <w:rPr>
          <w:rFonts w:ascii="Times New Roman" w:hAnsi="Times New Roman" w:cs="Times New Roman"/>
          <w:sz w:val="24"/>
          <w:szCs w:val="24"/>
        </w:rPr>
        <w:t>abril</w:t>
      </w:r>
      <w:r w:rsidR="007C574E" w:rsidRPr="002A1D1D">
        <w:rPr>
          <w:rFonts w:ascii="Times New Roman" w:hAnsi="Times New Roman" w:cs="Times New Roman"/>
          <w:sz w:val="24"/>
          <w:szCs w:val="24"/>
        </w:rPr>
        <w:t xml:space="preserve"> de 201</w:t>
      </w:r>
      <w:r w:rsidR="00335D71">
        <w:rPr>
          <w:rFonts w:ascii="Times New Roman" w:hAnsi="Times New Roman" w:cs="Times New Roman"/>
          <w:sz w:val="24"/>
          <w:szCs w:val="24"/>
        </w:rPr>
        <w:t>5</w:t>
      </w: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Horário: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D3DBA">
        <w:rPr>
          <w:rFonts w:ascii="Times New Roman" w:hAnsi="Times New Roman" w:cs="Times New Roman"/>
          <w:sz w:val="24"/>
          <w:szCs w:val="24"/>
        </w:rPr>
        <w:t>1</w:t>
      </w:r>
      <w:r w:rsidR="00DD7C0B">
        <w:rPr>
          <w:rFonts w:ascii="Times New Roman" w:hAnsi="Times New Roman" w:cs="Times New Roman"/>
          <w:sz w:val="24"/>
          <w:szCs w:val="24"/>
        </w:rPr>
        <w:t>5</w:t>
      </w:r>
      <w:r w:rsidR="008D3DBA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2A1D1D">
        <w:rPr>
          <w:rFonts w:ascii="Times New Roman" w:hAnsi="Times New Roman" w:cs="Times New Roman"/>
          <w:sz w:val="24"/>
          <w:szCs w:val="24"/>
        </w:rPr>
        <w:t xml:space="preserve"> às </w:t>
      </w:r>
      <w:r w:rsidR="008D3DBA">
        <w:rPr>
          <w:rFonts w:ascii="Times New Roman" w:hAnsi="Times New Roman" w:cs="Times New Roman"/>
          <w:sz w:val="24"/>
          <w:szCs w:val="24"/>
        </w:rPr>
        <w:t>1</w:t>
      </w:r>
      <w:r w:rsidR="00DD7C0B">
        <w:rPr>
          <w:rFonts w:ascii="Times New Roman" w:hAnsi="Times New Roman" w:cs="Times New Roman"/>
          <w:sz w:val="24"/>
          <w:szCs w:val="24"/>
        </w:rPr>
        <w:t>8</w:t>
      </w:r>
      <w:r w:rsidR="008D3DBA">
        <w:rPr>
          <w:rFonts w:ascii="Times New Roman" w:hAnsi="Times New Roman" w:cs="Times New Roman"/>
          <w:sz w:val="24"/>
          <w:szCs w:val="24"/>
        </w:rPr>
        <w:t>:00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>h</w:t>
      </w:r>
    </w:p>
    <w:p w:rsidR="00D73F34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Sala 824</w:t>
      </w:r>
      <w:r w:rsidR="009822E8" w:rsidRPr="002A1D1D">
        <w:rPr>
          <w:rFonts w:ascii="Times New Roman" w:hAnsi="Times New Roman" w:cs="Times New Roman"/>
          <w:sz w:val="24"/>
          <w:szCs w:val="24"/>
        </w:rPr>
        <w:t xml:space="preserve"> do </w:t>
      </w:r>
      <w:r w:rsidR="00D73F34" w:rsidRPr="002A1D1D">
        <w:rPr>
          <w:rFonts w:ascii="Times New Roman" w:hAnsi="Times New Roman" w:cs="Times New Roman"/>
          <w:sz w:val="24"/>
          <w:szCs w:val="24"/>
        </w:rPr>
        <w:t>Edifício sede da Controladoria Geral da União</w:t>
      </w:r>
    </w:p>
    <w:p w:rsidR="006C2000" w:rsidRPr="002A1D1D" w:rsidRDefault="006C2000" w:rsidP="00711A04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Endereço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D73F34" w:rsidRPr="002A1D1D">
        <w:rPr>
          <w:rFonts w:ascii="Times New Roman" w:hAnsi="Times New Roman" w:cs="Times New Roman"/>
          <w:sz w:val="24"/>
          <w:szCs w:val="24"/>
        </w:rPr>
        <w:t>SAS Quadra 01 – bloco a – Edifício Darcy Ribeiro</w:t>
      </w:r>
    </w:p>
    <w:p w:rsidR="00644F41" w:rsidRPr="002A1D1D" w:rsidRDefault="00644F41" w:rsidP="00644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6C2000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Participantes</w:t>
      </w:r>
    </w:p>
    <w:p w:rsidR="00711A04" w:rsidRPr="002A1D1D" w:rsidRDefault="00711A04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2693"/>
        <w:gridCol w:w="4417"/>
      </w:tblGrid>
      <w:tr w:rsidR="00E45C57" w:rsidRPr="002A1D1D" w:rsidTr="00E45C57">
        <w:trPr>
          <w:trHeight w:val="232"/>
          <w:jc w:val="center"/>
        </w:trPr>
        <w:tc>
          <w:tcPr>
            <w:tcW w:w="2883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A800D3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2693" w:type="dxa"/>
            <w:shd w:val="clear" w:color="auto" w:fill="EAF1DD" w:themeFill="accent3" w:themeFillTint="33"/>
            <w:vAlign w:val="bottom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417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E45C57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DD7C0B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DD7C0B" w:rsidRPr="002A1D1D" w:rsidRDefault="00DD7C0B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Valdir Moysés Simão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DD7C0B" w:rsidRPr="002A1D1D" w:rsidRDefault="00DD7C0B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DD7C0B" w:rsidRPr="002A1D1D" w:rsidRDefault="00DD7C0B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Ministro de Estado Chefe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E45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Carlos Higino Ribeiro de Alencar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Executivo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DD7C0B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Eduardo de Holanda Bessa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</w:tr>
      <w:tr w:rsidR="008D3DBA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8D3DBA" w:rsidRPr="002A1D1D" w:rsidRDefault="008D3DBA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de Sousa Lima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D3DBA" w:rsidRPr="002A1D1D" w:rsidRDefault="008D3DBA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8D3DBA" w:rsidRPr="002A1D1D" w:rsidRDefault="008D3DBA" w:rsidP="00494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bCs/>
                <w:sz w:val="24"/>
                <w:szCs w:val="24"/>
              </w:rPr>
              <w:t>Chefe da Assessoria Jurídica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494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Coordenadora-Geral de Normas e Orientação para o Sistema de Controle Interno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DD7C0B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Ailton de Aquino Santos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2132FB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Banco Central do Brasil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2132FB" w:rsidP="00D82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Auditor </w:t>
            </w:r>
            <w:r w:rsidR="00D82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Chefe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Universidade Federal de Alagoas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Raildy Azevedo Costa Martins</w:t>
            </w:r>
          </w:p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DD7C0B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Ministério do Desenvolvimento Agrário 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DD7C0B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Assessor Especial de Controle Interno 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E45C57" w:rsidRPr="002A1D1D" w:rsidRDefault="00E45C57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DD7C0B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Geral da Presidência da República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0839FB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</w:t>
            </w:r>
            <w:r w:rsidR="00DD7C0B"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Controle Interno</w:t>
            </w:r>
          </w:p>
        </w:tc>
      </w:tr>
      <w:bookmarkEnd w:id="0"/>
    </w:tbl>
    <w:p w:rsidR="00A800D3" w:rsidRDefault="00A800D3" w:rsidP="00A80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3BB" w:rsidRPr="002A1D1D" w:rsidRDefault="008263BB" w:rsidP="00A80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077" w:rsidRPr="002A1D1D" w:rsidRDefault="00AF6077" w:rsidP="00AF6077">
      <w:pPr>
        <w:jc w:val="both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Abertura</w:t>
      </w:r>
    </w:p>
    <w:p w:rsidR="001D0044" w:rsidRDefault="00876C3B" w:rsidP="001D0044">
      <w:pPr>
        <w:spacing w:after="80" w:line="240" w:lineRule="auto"/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Ministro de Estado Chefe da CGU, Valdir Simão, </w:t>
      </w:r>
      <w:r w:rsidR="00C602D8" w:rsidRPr="001D0044">
        <w:rPr>
          <w:rFonts w:ascii="Times New Roman" w:hAnsi="Times New Roman" w:cs="Times New Roman"/>
          <w:color w:val="000000"/>
          <w:sz w:val="24"/>
          <w:szCs w:val="24"/>
        </w:rPr>
        <w:t>fez a abertura da reuniã</w:t>
      </w:r>
      <w:r w:rsidR="00E61A16" w:rsidRPr="001D0044">
        <w:rPr>
          <w:rFonts w:ascii="Times New Roman" w:hAnsi="Times New Roman" w:cs="Times New Roman"/>
          <w:color w:val="000000"/>
          <w:sz w:val="24"/>
          <w:szCs w:val="24"/>
        </w:rPr>
        <w:t xml:space="preserve">o, dando as boas vindas </w:t>
      </w:r>
      <w:r w:rsidR="007A1AA5" w:rsidRPr="001D004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4377C0" w:rsidRPr="001D0044">
        <w:rPr>
          <w:rFonts w:ascii="Times New Roman" w:hAnsi="Times New Roman" w:cs="Times New Roman"/>
          <w:color w:val="000000"/>
          <w:sz w:val="24"/>
          <w:szCs w:val="24"/>
        </w:rPr>
        <w:t>informando a publicaç</w:t>
      </w:r>
      <w:r w:rsidR="007B5089" w:rsidRPr="001D0044">
        <w:rPr>
          <w:rFonts w:ascii="Times New Roman" w:hAnsi="Times New Roman" w:cs="Times New Roman"/>
          <w:color w:val="000000"/>
          <w:sz w:val="24"/>
          <w:szCs w:val="24"/>
        </w:rPr>
        <w:t xml:space="preserve">ão do regimento interno da </w:t>
      </w:r>
      <w:r w:rsidR="007A1AA5" w:rsidRPr="001D0044">
        <w:rPr>
          <w:rFonts w:ascii="Times New Roman" w:hAnsi="Times New Roman" w:cs="Times New Roman"/>
          <w:color w:val="000000"/>
          <w:sz w:val="24"/>
          <w:szCs w:val="24"/>
        </w:rPr>
        <w:t>CCCI</w:t>
      </w:r>
      <w:r w:rsidR="007B5089" w:rsidRPr="001D0044">
        <w:rPr>
          <w:rFonts w:ascii="Times New Roman" w:hAnsi="Times New Roman" w:cs="Times New Roman"/>
          <w:color w:val="000000"/>
          <w:sz w:val="24"/>
          <w:szCs w:val="24"/>
        </w:rPr>
        <w:t xml:space="preserve"> e das deliberações votadas na 2ª reunião. Destacou </w:t>
      </w:r>
      <w:r w:rsidR="001D0044" w:rsidRPr="001D0044">
        <w:rPr>
          <w:rFonts w:ascii="Times New Roman" w:hAnsi="Times New Roman" w:cs="Times New Roman"/>
          <w:color w:val="000000"/>
          <w:sz w:val="24"/>
          <w:szCs w:val="24"/>
        </w:rPr>
        <w:t>o papel da CCCI como fórum de harmonização de entendimentos no âmbito do Sistema de Controle Interno do Poder Executivo Federal.</w:t>
      </w:r>
    </w:p>
    <w:p w:rsidR="004A1B2C" w:rsidRDefault="007B5089" w:rsidP="00FA2665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Ministro</w:t>
      </w:r>
      <w:r w:rsidR="00FA2665">
        <w:rPr>
          <w:rFonts w:ascii="Times New Roman" w:hAnsi="Times New Roman" w:cs="Times New Roman"/>
          <w:sz w:val="24"/>
          <w:szCs w:val="24"/>
        </w:rPr>
        <w:t>, dando continuidade à abertura da reunião, conferiu o quórum (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FA2665">
        <w:rPr>
          <w:rFonts w:ascii="Times New Roman" w:hAnsi="Times New Roman" w:cs="Times New Roman"/>
          <w:sz w:val="24"/>
          <w:szCs w:val="24"/>
        </w:rPr>
        <w:t xml:space="preserve"> membros) e </w:t>
      </w:r>
      <w:r w:rsidR="004A1B2C" w:rsidRPr="002A1D1D">
        <w:rPr>
          <w:rFonts w:ascii="Times New Roman" w:hAnsi="Times New Roman" w:cs="Times New Roman"/>
          <w:sz w:val="24"/>
          <w:szCs w:val="24"/>
        </w:rPr>
        <w:t xml:space="preserve">apresentou a </w:t>
      </w:r>
      <w:r w:rsidR="00663116" w:rsidRPr="002A1D1D">
        <w:rPr>
          <w:rFonts w:ascii="Times New Roman" w:hAnsi="Times New Roman" w:cs="Times New Roman"/>
          <w:sz w:val="24"/>
          <w:szCs w:val="24"/>
        </w:rPr>
        <w:t xml:space="preserve">seguinte </w:t>
      </w:r>
      <w:r w:rsidR="004A1B2C" w:rsidRPr="002A1D1D">
        <w:rPr>
          <w:rFonts w:ascii="Times New Roman" w:hAnsi="Times New Roman" w:cs="Times New Roman"/>
          <w:sz w:val="24"/>
          <w:szCs w:val="24"/>
        </w:rPr>
        <w:t>pauta:</w:t>
      </w:r>
    </w:p>
    <w:p w:rsidR="008263BB" w:rsidRPr="008263BB" w:rsidRDefault="008263BB" w:rsidP="008263BB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263BB">
        <w:rPr>
          <w:rFonts w:ascii="Times New Roman" w:hAnsi="Times New Roman" w:cs="Times New Roman"/>
          <w:sz w:val="24"/>
          <w:szCs w:val="24"/>
        </w:rPr>
        <w:t>Discussão e votação da Ata da 2ª Reunião da CCCI</w:t>
      </w:r>
      <w:r w:rsidR="00694FA2">
        <w:rPr>
          <w:rFonts w:ascii="Times New Roman" w:hAnsi="Times New Roman" w:cs="Times New Roman"/>
          <w:sz w:val="24"/>
          <w:szCs w:val="24"/>
        </w:rPr>
        <w:t>;</w:t>
      </w:r>
    </w:p>
    <w:p w:rsidR="008263BB" w:rsidRPr="008263BB" w:rsidRDefault="008263BB" w:rsidP="008263BB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263BB">
        <w:rPr>
          <w:rFonts w:ascii="Times New Roman" w:hAnsi="Times New Roman" w:cs="Times New Roman"/>
          <w:sz w:val="24"/>
          <w:szCs w:val="24"/>
        </w:rPr>
        <w:t>Discussão sobre hipóteses de achados de</w:t>
      </w:r>
      <w:proofErr w:type="gramStart"/>
      <w:r w:rsidRPr="008263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263BB">
        <w:rPr>
          <w:rFonts w:ascii="Times New Roman" w:hAnsi="Times New Roman" w:cs="Times New Roman"/>
          <w:sz w:val="24"/>
          <w:szCs w:val="24"/>
        </w:rPr>
        <w:t>auditoria que podem ensejar recomendações de instauração de Processos Administrativos de Responsabilização -  PAR (Lei 12.846/2013)</w:t>
      </w:r>
      <w:r w:rsidR="00694FA2">
        <w:rPr>
          <w:rFonts w:ascii="Times New Roman" w:hAnsi="Times New Roman" w:cs="Times New Roman"/>
          <w:sz w:val="24"/>
          <w:szCs w:val="24"/>
        </w:rPr>
        <w:t>;</w:t>
      </w:r>
    </w:p>
    <w:p w:rsidR="008263BB" w:rsidRPr="008263BB" w:rsidRDefault="008263BB" w:rsidP="008263BB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263BB">
        <w:rPr>
          <w:rFonts w:ascii="Times New Roman" w:hAnsi="Times New Roman" w:cs="Times New Roman"/>
          <w:sz w:val="24"/>
          <w:szCs w:val="24"/>
        </w:rPr>
        <w:lastRenderedPageBreak/>
        <w:t>Proposta de deliberação para constituição de Grupos de Trabalho destinados a estudar os seguintes temas: Atuação das Auditorias Internas e Papel do Assessor Especial de Controle Interno</w:t>
      </w:r>
      <w:r w:rsidR="00694FA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694FA2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8263BB" w:rsidRPr="008263BB" w:rsidRDefault="008263BB" w:rsidP="008263BB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263BB">
        <w:rPr>
          <w:rFonts w:ascii="Times New Roman" w:hAnsi="Times New Roman" w:cs="Times New Roman"/>
          <w:sz w:val="24"/>
          <w:szCs w:val="24"/>
        </w:rPr>
        <w:t>Assuntos de ordem geral</w:t>
      </w:r>
    </w:p>
    <w:p w:rsidR="008263BB" w:rsidRPr="002A1D1D" w:rsidRDefault="008263BB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665" w:rsidRDefault="00FA266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</w:t>
      </w:r>
      <w:r w:rsidR="000122A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a pauta, iniciaram-se os trabalhos.</w:t>
      </w:r>
    </w:p>
    <w:p w:rsidR="00480868" w:rsidRPr="002A1D1D" w:rsidRDefault="00480868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480868" w:rsidP="0021584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1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995">
        <w:rPr>
          <w:rFonts w:ascii="Times New Roman" w:hAnsi="Times New Roman" w:cs="Times New Roman"/>
          <w:b/>
          <w:sz w:val="24"/>
          <w:szCs w:val="24"/>
        </w:rPr>
        <w:t>item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995">
        <w:rPr>
          <w:rFonts w:ascii="Times New Roman" w:hAnsi="Times New Roman" w:cs="Times New Roman"/>
          <w:b/>
          <w:sz w:val="24"/>
          <w:szCs w:val="24"/>
        </w:rPr>
        <w:t>Memória</w:t>
      </w:r>
      <w:r w:rsidR="00FA266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B5089">
        <w:rPr>
          <w:rFonts w:ascii="Times New Roman" w:hAnsi="Times New Roman" w:cs="Times New Roman"/>
          <w:b/>
          <w:sz w:val="24"/>
          <w:szCs w:val="24"/>
        </w:rPr>
        <w:t>2ª Reunião</w:t>
      </w:r>
    </w:p>
    <w:p w:rsidR="00E27BF1" w:rsidRDefault="007B5089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8C2995">
        <w:rPr>
          <w:rFonts w:ascii="Times New Roman" w:hAnsi="Times New Roman" w:cs="Times New Roman"/>
          <w:sz w:val="24"/>
          <w:szCs w:val="24"/>
        </w:rPr>
        <w:t xml:space="preserve"> membros presentes aprovaram a </w:t>
      </w:r>
      <w:r w:rsidR="00B47ED8">
        <w:rPr>
          <w:rFonts w:ascii="Times New Roman" w:hAnsi="Times New Roman" w:cs="Times New Roman"/>
          <w:sz w:val="24"/>
          <w:szCs w:val="24"/>
        </w:rPr>
        <w:t>m</w:t>
      </w:r>
      <w:r w:rsidR="008C2995">
        <w:rPr>
          <w:rFonts w:ascii="Times New Roman" w:hAnsi="Times New Roman" w:cs="Times New Roman"/>
          <w:sz w:val="24"/>
          <w:szCs w:val="24"/>
        </w:rPr>
        <w:t xml:space="preserve">emória </w:t>
      </w:r>
      <w:r>
        <w:rPr>
          <w:rFonts w:ascii="Times New Roman" w:hAnsi="Times New Roman" w:cs="Times New Roman"/>
          <w:sz w:val="24"/>
          <w:szCs w:val="24"/>
        </w:rPr>
        <w:t>apresentada</w:t>
      </w:r>
      <w:r w:rsidR="008C2995">
        <w:rPr>
          <w:rFonts w:ascii="Times New Roman" w:hAnsi="Times New Roman" w:cs="Times New Roman"/>
          <w:sz w:val="24"/>
          <w:szCs w:val="24"/>
        </w:rPr>
        <w:t>.</w:t>
      </w:r>
    </w:p>
    <w:p w:rsidR="007B5089" w:rsidRDefault="00B47ED8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Ministro </w:t>
      </w:r>
      <w:r w:rsidR="007B5089" w:rsidRPr="007B5089">
        <w:rPr>
          <w:rFonts w:ascii="Times New Roman" w:hAnsi="Times New Roman" w:cs="Times New Roman"/>
          <w:sz w:val="24"/>
          <w:szCs w:val="24"/>
        </w:rPr>
        <w:t>Valdir Simão</w:t>
      </w:r>
      <w:r w:rsidR="007B5089">
        <w:rPr>
          <w:rFonts w:ascii="Times New Roman" w:hAnsi="Times New Roman" w:cs="Times New Roman"/>
          <w:sz w:val="24"/>
          <w:szCs w:val="24"/>
        </w:rPr>
        <w:t>,</w:t>
      </w:r>
      <w:r w:rsidR="007B5089" w:rsidRPr="007B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Auditor </w:t>
      </w:r>
      <w:r w:rsidR="007B5089" w:rsidRPr="007B5089">
        <w:rPr>
          <w:rFonts w:ascii="Times New Roman" w:hAnsi="Times New Roman" w:cs="Times New Roman"/>
          <w:sz w:val="24"/>
          <w:szCs w:val="24"/>
        </w:rPr>
        <w:t xml:space="preserve">Ailton de Aquino </w:t>
      </w:r>
      <w:r w:rsidR="007B508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 Secretário </w:t>
      </w:r>
      <w:r w:rsidR="007B5089" w:rsidRPr="007B5089">
        <w:rPr>
          <w:rFonts w:ascii="Times New Roman" w:hAnsi="Times New Roman" w:cs="Times New Roman"/>
          <w:sz w:val="24"/>
          <w:szCs w:val="24"/>
        </w:rPr>
        <w:t xml:space="preserve">Francisco </w:t>
      </w:r>
      <w:r w:rsidR="00C91EC5">
        <w:rPr>
          <w:rFonts w:ascii="Times New Roman" w:hAnsi="Times New Roman" w:cs="Times New Roman"/>
          <w:sz w:val="24"/>
          <w:szCs w:val="24"/>
        </w:rPr>
        <w:t xml:space="preserve">Eduardo de Holanda Bessa </w:t>
      </w:r>
      <w:r w:rsidR="007B5089">
        <w:rPr>
          <w:rFonts w:ascii="Times New Roman" w:hAnsi="Times New Roman" w:cs="Times New Roman"/>
          <w:sz w:val="24"/>
          <w:szCs w:val="24"/>
        </w:rPr>
        <w:t xml:space="preserve">abstiveram-se de votar </w:t>
      </w:r>
      <w:r w:rsidR="008C2995">
        <w:rPr>
          <w:rFonts w:ascii="Times New Roman" w:hAnsi="Times New Roman" w:cs="Times New Roman"/>
          <w:color w:val="000000"/>
          <w:sz w:val="24"/>
          <w:szCs w:val="24"/>
        </w:rPr>
        <w:t>porque</w:t>
      </w:r>
      <w:r w:rsidR="007B5089">
        <w:rPr>
          <w:rFonts w:ascii="Times New Roman" w:hAnsi="Times New Roman" w:cs="Times New Roman"/>
          <w:color w:val="000000"/>
          <w:sz w:val="24"/>
          <w:szCs w:val="24"/>
        </w:rPr>
        <w:t>, à época, não eram membros da CCCI.</w:t>
      </w:r>
    </w:p>
    <w:p w:rsidR="003628F1" w:rsidRDefault="003628F1" w:rsidP="003628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momento, o Ministro </w:t>
      </w:r>
      <w:r w:rsidR="00D311C8">
        <w:rPr>
          <w:rFonts w:ascii="Times New Roman" w:hAnsi="Times New Roman" w:cs="Times New Roman"/>
          <w:sz w:val="24"/>
          <w:szCs w:val="24"/>
        </w:rPr>
        <w:t>da CGU se ausentou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8F1" w:rsidRDefault="003628F1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28F1" w:rsidRPr="003628F1" w:rsidRDefault="003628F1" w:rsidP="003628F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5">
        <w:rPr>
          <w:rFonts w:ascii="Times New Roman" w:hAnsi="Times New Roman" w:cs="Times New Roman"/>
          <w:b/>
          <w:sz w:val="24"/>
          <w:szCs w:val="24"/>
        </w:rPr>
        <w:t>item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>:</w:t>
      </w:r>
      <w:r w:rsidR="00F16565" w:rsidRPr="00F16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8F1">
        <w:rPr>
          <w:rFonts w:ascii="Times New Roman" w:hAnsi="Times New Roman" w:cs="Times New Roman"/>
          <w:b/>
          <w:sz w:val="24"/>
          <w:szCs w:val="24"/>
        </w:rPr>
        <w:t>Discussão sobre hipóteses de achados de</w:t>
      </w:r>
      <w:proofErr w:type="gramStart"/>
      <w:r w:rsidRPr="003628F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3628F1">
        <w:rPr>
          <w:rFonts w:ascii="Times New Roman" w:hAnsi="Times New Roman" w:cs="Times New Roman"/>
          <w:b/>
          <w:sz w:val="24"/>
          <w:szCs w:val="24"/>
        </w:rPr>
        <w:t>auditoria que podem ensejar recomendações de instauração de Processos Administrativos de Responsabilização -  PAR (Lei 12.846/2013)</w:t>
      </w:r>
    </w:p>
    <w:p w:rsidR="00D311C8" w:rsidRDefault="00EE4D33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Bessa ressaltou a importância de discutir em quais circunstâncias as constatações e recomendações de auditoria serão suficientes para a instauração de Processos Administrativos de Responsabilização. A presença do Corregedor Waldir te</w:t>
      </w:r>
      <w:r w:rsidR="00694FA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o objetivo de ampliar conhecimentos sobre o assunto</w:t>
      </w:r>
      <w:r w:rsidR="00D311C8">
        <w:rPr>
          <w:rFonts w:ascii="Times New Roman" w:hAnsi="Times New Roman" w:cs="Times New Roman"/>
          <w:sz w:val="24"/>
          <w:szCs w:val="24"/>
        </w:rPr>
        <w:t>.</w:t>
      </w:r>
    </w:p>
    <w:p w:rsidR="00D311C8" w:rsidRDefault="00D311C8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11C8">
        <w:rPr>
          <w:rFonts w:ascii="Times New Roman" w:hAnsi="Times New Roman" w:cs="Times New Roman"/>
          <w:sz w:val="24"/>
          <w:szCs w:val="24"/>
        </w:rPr>
        <w:t xml:space="preserve">O Secretário Executivo da CGU solicitou </w:t>
      </w:r>
      <w:r>
        <w:rPr>
          <w:rFonts w:ascii="Times New Roman" w:hAnsi="Times New Roman" w:cs="Times New Roman"/>
          <w:sz w:val="24"/>
          <w:szCs w:val="24"/>
        </w:rPr>
        <w:t>reflexão, e não automatismo, diante de cada caso de irregularidade que, decorrente dos trabalhos de auditoria, surja. Nem sempre uma irregularidade encontrada leva à instauração de um PAR, principalmente pela impossibilidade de vincular a responsabilidade da empresa à irregularidade encontrada.</w:t>
      </w:r>
    </w:p>
    <w:p w:rsidR="00CC1566" w:rsidRDefault="00694FA2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311C8">
        <w:rPr>
          <w:rFonts w:ascii="Times New Roman" w:hAnsi="Times New Roman"/>
          <w:sz w:val="24"/>
          <w:szCs w:val="24"/>
          <w:lang w:eastAsia="pt-BR"/>
        </w:rPr>
        <w:t>Corregedor Geral da União, Waldir João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="00D311C8">
        <w:rPr>
          <w:rFonts w:ascii="Times New Roman" w:hAnsi="Times New Roman"/>
          <w:sz w:val="24"/>
          <w:szCs w:val="24"/>
          <w:lang w:eastAsia="pt-BR"/>
        </w:rPr>
        <w:t xml:space="preserve"> e sua equipe fizeram exposição sobre a Lei 12.846/2013 tendo como objetivo propiciar a discussão, no âmbito da CCCI, sobre as constatações de auditoria que podem resultar em recomendação para instauração de Processos Administrativos de </w:t>
      </w:r>
      <w:r w:rsidR="00D311C8" w:rsidRPr="00D311C8">
        <w:rPr>
          <w:rFonts w:ascii="Times New Roman" w:hAnsi="Times New Roman" w:cs="Times New Roman"/>
          <w:sz w:val="24"/>
          <w:szCs w:val="24"/>
        </w:rPr>
        <w:t xml:space="preserve">Responsabilização - PAR. </w:t>
      </w:r>
      <w:r w:rsidR="00CC1566">
        <w:rPr>
          <w:rFonts w:ascii="Times New Roman" w:hAnsi="Times New Roman" w:cs="Times New Roman"/>
          <w:sz w:val="24"/>
          <w:szCs w:val="24"/>
        </w:rPr>
        <w:t>O Corregedor informou que o assunto, no âmbito da Comissão de Coordenação da Correição – CCC, tornou-se pauta frequente com a meta de divulgar resoluções estabelecendo ritos e procedimentos para a instauração do P</w:t>
      </w:r>
      <w:r w:rsidR="00D82A0B">
        <w:rPr>
          <w:rFonts w:ascii="Times New Roman" w:hAnsi="Times New Roman" w:cs="Times New Roman"/>
          <w:sz w:val="24"/>
          <w:szCs w:val="24"/>
        </w:rPr>
        <w:t>AR</w:t>
      </w:r>
      <w:r w:rsidR="00CC1566">
        <w:rPr>
          <w:rFonts w:ascii="Times New Roman" w:hAnsi="Times New Roman" w:cs="Times New Roman"/>
          <w:sz w:val="24"/>
          <w:szCs w:val="24"/>
        </w:rPr>
        <w:t>.</w:t>
      </w:r>
    </w:p>
    <w:p w:rsidR="00CC1566" w:rsidRDefault="00CC1566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responsabilidade decorrente da aplicação da Lei 12.846, o</w:t>
      </w:r>
      <w:r w:rsidR="00D311C8">
        <w:rPr>
          <w:rFonts w:ascii="Times New Roman" w:hAnsi="Times New Roman" w:cs="Times New Roman"/>
          <w:sz w:val="24"/>
          <w:szCs w:val="24"/>
        </w:rPr>
        <w:t xml:space="preserve">s membros da </w:t>
      </w:r>
      <w:r w:rsidR="00D311C8" w:rsidRPr="00D311C8">
        <w:rPr>
          <w:rFonts w:ascii="Times New Roman" w:hAnsi="Times New Roman" w:cs="Times New Roman"/>
          <w:sz w:val="24"/>
          <w:szCs w:val="24"/>
        </w:rPr>
        <w:t xml:space="preserve">comissão </w:t>
      </w:r>
      <w:r>
        <w:rPr>
          <w:rFonts w:ascii="Times New Roman" w:hAnsi="Times New Roman" w:cs="Times New Roman"/>
          <w:sz w:val="24"/>
          <w:szCs w:val="24"/>
        </w:rPr>
        <w:t>opinaram</w:t>
      </w:r>
      <w:r w:rsidR="00643DC2">
        <w:rPr>
          <w:rFonts w:ascii="Times New Roman" w:hAnsi="Times New Roman" w:cs="Times New Roman"/>
          <w:sz w:val="24"/>
          <w:szCs w:val="24"/>
        </w:rPr>
        <w:t xml:space="preserve"> que é preciso </w:t>
      </w:r>
      <w:r>
        <w:rPr>
          <w:rFonts w:ascii="Times New Roman" w:hAnsi="Times New Roman" w:cs="Times New Roman"/>
          <w:sz w:val="24"/>
          <w:szCs w:val="24"/>
        </w:rPr>
        <w:t>aprofundar, internamente em cada instituição, as discussões sobre a aplicação da Lei.</w:t>
      </w:r>
    </w:p>
    <w:p w:rsidR="006D5F9E" w:rsidRPr="00AE7B9B" w:rsidRDefault="006D5F9E" w:rsidP="00AE7B9B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AECI/MPOG Ronaldo Alves Nogueira, enquanto convidado da CCCI, informou que o TCU publicou Acórdão 754/2015 determinando a responsabilização dos pregoeiros </w:t>
      </w:r>
      <w:r w:rsidR="00AE7B9B">
        <w:rPr>
          <w:rFonts w:ascii="Times New Roman" w:hAnsi="Times New Roman" w:cs="Times New Roman"/>
          <w:sz w:val="24"/>
          <w:szCs w:val="24"/>
        </w:rPr>
        <w:t>que não instaurarem Processo Administrativo contra a</w:t>
      </w:r>
      <w:r w:rsidRPr="00AE7B9B">
        <w:rPr>
          <w:rFonts w:ascii="Times New Roman" w:hAnsi="Times New Roman" w:cs="Times New Roman"/>
          <w:sz w:val="24"/>
          <w:szCs w:val="24"/>
        </w:rPr>
        <w:t>s empresas que praticarem, injustificadamente, ato ilegal tipificado no art. 7º da Lei 10.520/2002</w:t>
      </w:r>
      <w:r w:rsidR="00AE7B9B">
        <w:rPr>
          <w:rFonts w:ascii="Times New Roman" w:hAnsi="Times New Roman" w:cs="Times New Roman"/>
          <w:sz w:val="24"/>
          <w:szCs w:val="24"/>
        </w:rPr>
        <w:t xml:space="preserve"> (não adjudicação das empresas vencedoras em primeiro lugar)</w:t>
      </w:r>
      <w:r w:rsidR="00AE7B9B" w:rsidRPr="00AE7B9B">
        <w:rPr>
          <w:rFonts w:ascii="Times New Roman" w:hAnsi="Times New Roman" w:cs="Times New Roman"/>
          <w:sz w:val="24"/>
          <w:szCs w:val="24"/>
        </w:rPr>
        <w:t>.</w:t>
      </w:r>
    </w:p>
    <w:p w:rsidR="00CC1566" w:rsidRDefault="00643DC2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O Secretário Federal de Controle Interno, Francisco Bessa, reforçou a necessidade de tratamento cauteloso quando da emissão de recomendações para instauração de PAR, a fim de evitar a banalização desse procedimento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apuratório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>.</w:t>
      </w:r>
    </w:p>
    <w:p w:rsidR="00D311C8" w:rsidRPr="006D5F9E" w:rsidRDefault="00E16595" w:rsidP="006D5F9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3D35">
        <w:rPr>
          <w:rFonts w:ascii="Times New Roman" w:hAnsi="Times New Roman" w:cs="Times New Roman"/>
          <w:b/>
          <w:sz w:val="24"/>
          <w:szCs w:val="24"/>
        </w:rPr>
        <w:t>Encaminhamento: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F9E">
        <w:rPr>
          <w:rFonts w:ascii="Times New Roman" w:hAnsi="Times New Roman"/>
          <w:sz w:val="24"/>
          <w:szCs w:val="24"/>
          <w:lang w:eastAsia="pt-BR"/>
        </w:rPr>
        <w:t xml:space="preserve">O Secretário Federal de Controle Interno, Francisco Bessa, assumiu o compromisso de ampliar a discussão, com a participação dos AECI e AUDINT, </w:t>
      </w:r>
      <w:r w:rsidR="00694FA2">
        <w:rPr>
          <w:rFonts w:ascii="Times New Roman" w:hAnsi="Times New Roman"/>
          <w:sz w:val="24"/>
          <w:szCs w:val="24"/>
          <w:lang w:eastAsia="pt-BR"/>
        </w:rPr>
        <w:t xml:space="preserve">objetivando </w:t>
      </w:r>
      <w:r w:rsidRPr="006D5F9E">
        <w:rPr>
          <w:rFonts w:ascii="Times New Roman" w:hAnsi="Times New Roman"/>
          <w:sz w:val="24"/>
          <w:szCs w:val="24"/>
          <w:lang w:eastAsia="pt-BR"/>
        </w:rPr>
        <w:t>construir referências de aplicação da Lei 12.846.</w:t>
      </w:r>
      <w:r w:rsidR="00694FA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3628F1" w:rsidRDefault="003628F1" w:rsidP="00F165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B03" w:rsidRDefault="002D0B03" w:rsidP="002D0B03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3B82" w:rsidRPr="00523B82" w:rsidRDefault="00523B82" w:rsidP="00523B8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item:</w:t>
      </w:r>
      <w:r w:rsidRPr="00523B82">
        <w:rPr>
          <w:rFonts w:ascii="Times New Roman" w:hAnsi="Times New Roman" w:cs="Times New Roman"/>
          <w:b/>
          <w:sz w:val="24"/>
          <w:szCs w:val="24"/>
        </w:rPr>
        <w:t xml:space="preserve"> constituição de Grupos de Trabalho destinados a estudar os seguintes temas: Atuação das Auditorias Internas e Papel do Assessor Especial de Controle Interno</w:t>
      </w:r>
    </w:p>
    <w:p w:rsidR="00523B82" w:rsidRDefault="00523B82" w:rsidP="002D0B03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7B9B" w:rsidRPr="00694FA2" w:rsidRDefault="00AE7B9B" w:rsidP="00B2241D">
      <w:pPr>
        <w:spacing w:after="8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94FA2">
        <w:rPr>
          <w:rFonts w:ascii="Times New Roman" w:hAnsi="Times New Roman"/>
          <w:sz w:val="24"/>
          <w:szCs w:val="24"/>
          <w:lang w:eastAsia="pt-BR"/>
        </w:rPr>
        <w:t>Raildy, AECI/MDA, expôs que o tema “atuação das auditorias internas” é muito amplo e complexo</w:t>
      </w:r>
      <w:r w:rsidR="00893F34" w:rsidRPr="00694FA2">
        <w:rPr>
          <w:rFonts w:ascii="Times New Roman" w:hAnsi="Times New Roman"/>
          <w:sz w:val="24"/>
          <w:szCs w:val="24"/>
          <w:lang w:eastAsia="pt-BR"/>
        </w:rPr>
        <w:t xml:space="preserve"> e que a</w:t>
      </w:r>
      <w:r w:rsidRPr="00694FA2">
        <w:rPr>
          <w:rFonts w:ascii="Times New Roman" w:hAnsi="Times New Roman"/>
          <w:sz w:val="24"/>
          <w:szCs w:val="24"/>
          <w:lang w:eastAsia="pt-BR"/>
        </w:rPr>
        <w:t xml:space="preserve"> proposta da criação do GT, na 2ª Reunião da CCCI, teve por objetivo </w:t>
      </w:r>
      <w:r w:rsidR="00BE748B" w:rsidRPr="00694FA2">
        <w:rPr>
          <w:rFonts w:ascii="Times New Roman" w:hAnsi="Times New Roman"/>
          <w:sz w:val="24"/>
          <w:szCs w:val="24"/>
          <w:lang w:eastAsia="pt-BR"/>
        </w:rPr>
        <w:t>discutir metodologias e procedimentos utilizados para o planejamento anual e a avaliação dos resultados das atividades das Unidades de Auditoria Interna. Assim, te</w:t>
      </w:r>
      <w:r w:rsidR="00694FA2">
        <w:rPr>
          <w:rFonts w:ascii="Times New Roman" w:hAnsi="Times New Roman"/>
          <w:sz w:val="24"/>
          <w:szCs w:val="24"/>
          <w:lang w:eastAsia="pt-BR"/>
        </w:rPr>
        <w:t>ve</w:t>
      </w:r>
      <w:r w:rsidR="00BE748B" w:rsidRPr="00694FA2">
        <w:rPr>
          <w:rFonts w:ascii="Times New Roman" w:hAnsi="Times New Roman"/>
          <w:sz w:val="24"/>
          <w:szCs w:val="24"/>
          <w:lang w:eastAsia="pt-BR"/>
        </w:rPr>
        <w:t xml:space="preserve"> um caráter mais instrumental.</w:t>
      </w:r>
    </w:p>
    <w:p w:rsidR="00893F34" w:rsidRDefault="00893F34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dúvidas </w:t>
      </w:r>
      <w:r w:rsidR="00DE3030">
        <w:rPr>
          <w:rFonts w:ascii="Times New Roman" w:hAnsi="Times New Roman" w:cs="Times New Roman"/>
          <w:sz w:val="24"/>
          <w:szCs w:val="24"/>
        </w:rPr>
        <w:t xml:space="preserve">que existe </w:t>
      </w:r>
      <w:r>
        <w:rPr>
          <w:rFonts w:ascii="Times New Roman" w:hAnsi="Times New Roman" w:cs="Times New Roman"/>
          <w:sz w:val="24"/>
          <w:szCs w:val="24"/>
        </w:rPr>
        <w:t>necessidade de uma discussão mais ampla da atuação das AUDINT</w:t>
      </w:r>
      <w:r w:rsidR="00DE3030">
        <w:rPr>
          <w:rFonts w:ascii="Times New Roman" w:hAnsi="Times New Roman" w:cs="Times New Roman"/>
          <w:sz w:val="24"/>
          <w:szCs w:val="24"/>
        </w:rPr>
        <w:t>, principalmente porque o Decreto 3.591 é de 2000 e hoje o cenário para a atuação do Controle Interno é totalmente diferente daquela época</w:t>
      </w:r>
      <w:r>
        <w:rPr>
          <w:rFonts w:ascii="Times New Roman" w:hAnsi="Times New Roman" w:cs="Times New Roman"/>
          <w:sz w:val="24"/>
          <w:szCs w:val="24"/>
        </w:rPr>
        <w:t>. Todavia,</w:t>
      </w:r>
      <w:r w:rsidR="00DE3030">
        <w:rPr>
          <w:rFonts w:ascii="Times New Roman" w:hAnsi="Times New Roman" w:cs="Times New Roman"/>
          <w:sz w:val="24"/>
          <w:szCs w:val="24"/>
        </w:rPr>
        <w:t xml:space="preserve"> ela propôs,</w:t>
      </w:r>
      <w:r>
        <w:rPr>
          <w:rFonts w:ascii="Times New Roman" w:hAnsi="Times New Roman" w:cs="Times New Roman"/>
          <w:sz w:val="24"/>
          <w:szCs w:val="24"/>
        </w:rPr>
        <w:t xml:space="preserve"> em um primeiro momento, restringir-se ao </w:t>
      </w:r>
      <w:r w:rsidR="00DE3030">
        <w:rPr>
          <w:rFonts w:ascii="Times New Roman" w:hAnsi="Times New Roman" w:cs="Times New Roman"/>
          <w:sz w:val="24"/>
          <w:szCs w:val="24"/>
        </w:rPr>
        <w:t>definido</w:t>
      </w:r>
      <w:r>
        <w:rPr>
          <w:rFonts w:ascii="Times New Roman" w:hAnsi="Times New Roman" w:cs="Times New Roman"/>
          <w:sz w:val="24"/>
          <w:szCs w:val="24"/>
        </w:rPr>
        <w:t xml:space="preserve"> na 2ª reunião da CCCI e, posteriormente, criar outro grupo.</w:t>
      </w:r>
    </w:p>
    <w:p w:rsidR="00893F34" w:rsidRDefault="00893F34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demais membros acompanharam a R</w:t>
      </w:r>
      <w:r w:rsidR="00DE30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ildy</w:t>
      </w:r>
      <w:r w:rsidR="00DE3030">
        <w:rPr>
          <w:rFonts w:ascii="Times New Roman" w:hAnsi="Times New Roman" w:cs="Times New Roman"/>
          <w:sz w:val="24"/>
          <w:szCs w:val="24"/>
        </w:rPr>
        <w:t>.</w:t>
      </w:r>
    </w:p>
    <w:p w:rsidR="00DE3030" w:rsidRDefault="00B2241D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65FC4">
        <w:rPr>
          <w:rFonts w:ascii="Times New Roman" w:hAnsi="Times New Roman" w:cs="Times New Roman"/>
          <w:b/>
          <w:sz w:val="24"/>
          <w:szCs w:val="24"/>
        </w:rPr>
        <w:t>referido Grupo de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FC4">
        <w:rPr>
          <w:rFonts w:ascii="Times New Roman" w:hAnsi="Times New Roman" w:cs="Times New Roman"/>
          <w:sz w:val="24"/>
          <w:szCs w:val="24"/>
        </w:rPr>
        <w:t xml:space="preserve">(AUDINT) </w:t>
      </w:r>
      <w:r w:rsidR="00DE3030">
        <w:rPr>
          <w:rFonts w:ascii="Times New Roman" w:hAnsi="Times New Roman" w:cs="Times New Roman"/>
          <w:sz w:val="24"/>
          <w:szCs w:val="24"/>
        </w:rPr>
        <w:t>terá a seguinte composição</w:t>
      </w:r>
      <w:r w:rsidR="00BC2E89">
        <w:rPr>
          <w:rFonts w:ascii="Times New Roman" w:hAnsi="Times New Roman" w:cs="Times New Roman"/>
          <w:sz w:val="24"/>
          <w:szCs w:val="24"/>
        </w:rPr>
        <w:t>:</w:t>
      </w:r>
    </w:p>
    <w:p w:rsidR="00DE3030" w:rsidRPr="00BC2E89" w:rsidRDefault="00DE3030" w:rsidP="00BC2E89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 xml:space="preserve">Os membros dos incisos VI, VII e VIII do </w:t>
      </w:r>
      <w:r w:rsidRPr="00472EEC">
        <w:t>Art. 2</w:t>
      </w:r>
      <w:r w:rsidRPr="00472EEC">
        <w:rPr>
          <w:strike/>
        </w:rPr>
        <w:t>º</w:t>
      </w:r>
      <w:proofErr w:type="gramStart"/>
      <w:r w:rsidRPr="00472EEC">
        <w:t xml:space="preserve">  </w:t>
      </w:r>
      <w:proofErr w:type="gramEnd"/>
      <w:r>
        <w:t>do regimento da</w:t>
      </w:r>
      <w:r w:rsidRPr="00472EEC">
        <w:t xml:space="preserve"> </w:t>
      </w:r>
      <w:bookmarkStart w:id="1" w:name="ctx4"/>
      <w:r w:rsidRPr="00472EEC">
        <w:t>CCCI</w:t>
      </w:r>
      <w:bookmarkEnd w:id="1"/>
      <w:r>
        <w:t xml:space="preserve">, quais sejam: </w:t>
      </w:r>
      <w:r w:rsidRPr="00472EEC">
        <w:rPr>
          <w:color w:val="000000"/>
        </w:rPr>
        <w:t>Secretário de órgão setorial de Controle Interno do Poder Executivo Federal;</w:t>
      </w:r>
      <w:r>
        <w:rPr>
          <w:color w:val="000000"/>
        </w:rPr>
        <w:t xml:space="preserve"> </w:t>
      </w:r>
      <w:r w:rsidRPr="00472EEC">
        <w:rPr>
          <w:color w:val="000000"/>
        </w:rPr>
        <w:t>Assessor Especial de Controle Interno em Ministério; e</w:t>
      </w:r>
      <w:r>
        <w:rPr>
          <w:color w:val="000000"/>
        </w:rPr>
        <w:t xml:space="preserve"> </w:t>
      </w:r>
      <w:r w:rsidRPr="00BC2E89">
        <w:t>os dois titulares de unidades de auditoria interna da Administração Pública Federal Indireta.</w:t>
      </w:r>
    </w:p>
    <w:p w:rsidR="00DE3030" w:rsidRDefault="00DE3030" w:rsidP="00BC2E89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 xml:space="preserve">Coordenadora-Geral de Técnicas, Procedimentos e Qualidade da </w:t>
      </w:r>
      <w:proofErr w:type="gramStart"/>
      <w:r>
        <w:t>SFC</w:t>
      </w:r>
      <w:proofErr w:type="gramEnd"/>
    </w:p>
    <w:p w:rsidR="00DE3030" w:rsidRPr="00BC2E89" w:rsidRDefault="00DE3030" w:rsidP="00BC2E89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>Coordenador-Geral de Auditoria da Área Fazendária II da SFC</w:t>
      </w:r>
    </w:p>
    <w:p w:rsidR="00DE3030" w:rsidRDefault="00BC2E89" w:rsidP="00BC2E89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>Coordenador-Geral de Auditoria da Área de Educação I da SFC</w:t>
      </w:r>
    </w:p>
    <w:p w:rsidR="00BC2E89" w:rsidRPr="00BC2E89" w:rsidRDefault="00BC2E89" w:rsidP="00BC2E89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>Coordenador-Geral de Auditoria da Área de Minas e Energia da SFC</w:t>
      </w:r>
    </w:p>
    <w:p w:rsidR="00F65FC4" w:rsidRDefault="00BC2E89" w:rsidP="00F65FC4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titulares acima citados indicarão os respectivos suplentes até o dia 04/05/2015</w:t>
      </w:r>
      <w:proofErr w:type="gramStart"/>
      <w:r w:rsidR="00F65F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65FC4">
        <w:rPr>
          <w:rFonts w:ascii="Times New Roman" w:hAnsi="Times New Roman" w:cs="Times New Roman"/>
          <w:sz w:val="24"/>
          <w:szCs w:val="24"/>
        </w:rPr>
        <w:t>e o prazo para o término dos trabalhos será de 60 dias.</w:t>
      </w:r>
    </w:p>
    <w:p w:rsidR="00F65FC4" w:rsidRDefault="00BC2E89" w:rsidP="00F65FC4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coordenação do GT ficará a cargo do Auditor Interno representante do BACEN e a </w:t>
      </w:r>
      <w:proofErr w:type="gramStart"/>
      <w:r>
        <w:rPr>
          <w:rFonts w:ascii="Times New Roman" w:hAnsi="Times New Roman" w:cs="Times New Roman"/>
          <w:sz w:val="24"/>
          <w:szCs w:val="24"/>
        </w:rPr>
        <w:t>vice coordenação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BC2E89">
        <w:rPr>
          <w:rFonts w:ascii="Times New Roman" w:hAnsi="Times New Roman" w:cs="Times New Roman"/>
          <w:sz w:val="24"/>
          <w:szCs w:val="24"/>
        </w:rPr>
        <w:t>Coordenadora-Geral de Técnicas, Procedimentos e Qualidade da SFC</w:t>
      </w:r>
      <w:r w:rsidR="00F65FC4">
        <w:rPr>
          <w:rFonts w:ascii="Times New Roman" w:hAnsi="Times New Roman" w:cs="Times New Roman"/>
          <w:sz w:val="24"/>
          <w:szCs w:val="24"/>
        </w:rPr>
        <w:t>. A SFC colocou à disposição o sistema de vídeo conferência para a realização das reuniões com os representantes que não residem em Brasília, podendo ser utilizada a estrutura de vídeo das CGU-Regionais. A Secretaria Executiva da CCCI está à disposição para auxiliar na logística.</w:t>
      </w:r>
    </w:p>
    <w:p w:rsidR="00F65FC4" w:rsidRDefault="00F65FC4" w:rsidP="00BC2E89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 Grupo de Trabalho para apresentar propostas sobre o </w:t>
      </w:r>
      <w:r w:rsidRPr="008263BB">
        <w:rPr>
          <w:rFonts w:ascii="Times New Roman" w:hAnsi="Times New Roman" w:cs="Times New Roman"/>
          <w:sz w:val="24"/>
          <w:szCs w:val="24"/>
        </w:rPr>
        <w:t>Papel do Assessor Especial de Controle Interno</w:t>
      </w:r>
      <w:r>
        <w:rPr>
          <w:rFonts w:ascii="Times New Roman" w:hAnsi="Times New Roman" w:cs="Times New Roman"/>
          <w:sz w:val="24"/>
          <w:szCs w:val="24"/>
        </w:rPr>
        <w:t xml:space="preserve"> - AECI</w:t>
      </w:r>
      <w:proofErr w:type="gramStart"/>
      <w:r>
        <w:rPr>
          <w:rFonts w:ascii="Times New Roman" w:hAnsi="Times New Roman" w:cs="Times New Roman"/>
          <w:sz w:val="24"/>
          <w:szCs w:val="24"/>
        </w:rPr>
        <w:t>, houve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seguintes definições:</w:t>
      </w:r>
    </w:p>
    <w:p w:rsidR="00F65FC4" w:rsidRDefault="00F65FC4" w:rsidP="00F65FC4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>Composição</w:t>
      </w:r>
    </w:p>
    <w:p w:rsidR="00F65FC4" w:rsidRDefault="00F65FC4" w:rsidP="00F65FC4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03 AECI a ser indicados pelo fórum dos Assessores</w:t>
      </w:r>
      <w:r w:rsidR="00CC2EB5">
        <w:t>;</w:t>
      </w:r>
    </w:p>
    <w:p w:rsidR="00F65FC4" w:rsidRDefault="00CC2EB5" w:rsidP="00F65FC4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02 AUDINT e 01 Gestor, também indicados pelo fórum dos Assessores;</w:t>
      </w:r>
    </w:p>
    <w:p w:rsidR="00CC2EB5" w:rsidRDefault="00CC2EB5" w:rsidP="00F65FC4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01 CISET</w:t>
      </w:r>
    </w:p>
    <w:p w:rsidR="00CC2EB5" w:rsidRDefault="00CC2EB5" w:rsidP="00F65FC4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Coordenadora-Geral de Normas e Orientação para o Sistema de Controle Interno da SFC</w:t>
      </w:r>
    </w:p>
    <w:p w:rsidR="00CC2EB5" w:rsidRDefault="00CC2EB5" w:rsidP="00F65FC4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01 Diretor da SFC</w:t>
      </w:r>
    </w:p>
    <w:p w:rsidR="00F65FC4" w:rsidRDefault="00CC2EB5" w:rsidP="00CC2EB5">
      <w:pPr>
        <w:pStyle w:val="NormalWeb"/>
        <w:numPr>
          <w:ilvl w:val="1"/>
          <w:numId w:val="44"/>
        </w:numPr>
        <w:tabs>
          <w:tab w:val="left" w:pos="1843"/>
        </w:tabs>
        <w:spacing w:before="60" w:beforeAutospacing="0" w:after="60" w:afterAutospacing="0"/>
        <w:ind w:left="1843" w:firstLine="0"/>
        <w:jc w:val="both"/>
      </w:pPr>
      <w:r>
        <w:t>Os titulares acima citados indicarão os respectivos suplentes</w:t>
      </w:r>
    </w:p>
    <w:p w:rsidR="00CC2EB5" w:rsidRDefault="002C75BB" w:rsidP="00CC2EB5">
      <w:pPr>
        <w:pStyle w:val="NormalWeb"/>
        <w:numPr>
          <w:ilvl w:val="0"/>
          <w:numId w:val="44"/>
        </w:numPr>
        <w:tabs>
          <w:tab w:val="left" w:pos="1843"/>
        </w:tabs>
        <w:spacing w:before="60" w:beforeAutospacing="0" w:after="60" w:afterAutospacing="0"/>
        <w:ind w:left="0" w:firstLine="1418"/>
        <w:jc w:val="both"/>
      </w:pPr>
      <w:r>
        <w:t>A SFC fará uma proposta de portaria e encaminhará para sugestão de todos.</w:t>
      </w:r>
    </w:p>
    <w:p w:rsidR="002C75BB" w:rsidRDefault="002C75BB" w:rsidP="0009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9A9" w:rsidRPr="002A1D1D" w:rsidRDefault="00644F41" w:rsidP="0009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ncaminhamentos </w:t>
      </w:r>
      <w:r w:rsidR="00FC4CBE">
        <w:rPr>
          <w:rFonts w:ascii="Times New Roman" w:hAnsi="Times New Roman" w:cs="Times New Roman"/>
          <w:b/>
          <w:sz w:val="24"/>
          <w:szCs w:val="24"/>
        </w:rPr>
        <w:t>finais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77E" w:rsidRDefault="00FC4CB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Federal</w:t>
      </w:r>
      <w:r w:rsidR="009B436D" w:rsidRPr="002A1D1D">
        <w:rPr>
          <w:rFonts w:ascii="Times New Roman" w:hAnsi="Times New Roman" w:cs="Times New Roman"/>
          <w:sz w:val="24"/>
          <w:szCs w:val="24"/>
        </w:rPr>
        <w:t xml:space="preserve"> agradeceu a todos a </w:t>
      </w:r>
      <w:r w:rsidR="00FD1797">
        <w:rPr>
          <w:rFonts w:ascii="Times New Roman" w:hAnsi="Times New Roman" w:cs="Times New Roman"/>
          <w:sz w:val="24"/>
          <w:szCs w:val="24"/>
        </w:rPr>
        <w:t>participaç</w:t>
      </w:r>
      <w:r w:rsidR="00B1077E">
        <w:rPr>
          <w:rFonts w:ascii="Times New Roman" w:hAnsi="Times New Roman" w:cs="Times New Roman"/>
          <w:sz w:val="24"/>
          <w:szCs w:val="24"/>
        </w:rPr>
        <w:t>ão.</w:t>
      </w: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Assinaturas:</w:t>
      </w:r>
    </w:p>
    <w:tbl>
      <w:tblPr>
        <w:tblW w:w="0" w:type="auto"/>
        <w:jc w:val="center"/>
        <w:tblInd w:w="-51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1418"/>
        <w:gridCol w:w="2126"/>
        <w:gridCol w:w="3063"/>
      </w:tblGrid>
      <w:tr w:rsidR="002C75BB" w:rsidRPr="002A1D1D" w:rsidTr="002C75BB">
        <w:trPr>
          <w:trHeight w:val="232"/>
          <w:jc w:val="center"/>
        </w:trPr>
        <w:tc>
          <w:tcPr>
            <w:tcW w:w="3229" w:type="dxa"/>
            <w:shd w:val="clear" w:color="auto" w:fill="EAF1DD" w:themeFill="accent3" w:themeFillTint="33"/>
            <w:noWrap/>
            <w:vAlign w:val="bottom"/>
            <w:hideMark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2126" w:type="dxa"/>
            <w:shd w:val="clear" w:color="auto" w:fill="EAF1DD" w:themeFill="accent3" w:themeFillTint="33"/>
            <w:vAlign w:val="bottom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3063" w:type="dxa"/>
            <w:shd w:val="clear" w:color="auto" w:fill="EAF1DD" w:themeFill="accent3" w:themeFillTint="33"/>
            <w:noWrap/>
            <w:vAlign w:val="bottom"/>
            <w:hideMark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Valdir Moysés Simão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Ministro de Estado Chefe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Carlos Higino Ribeiro de Alencar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Executivo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Eduardo de Holanda Bessa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de Sousa Lima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bCs/>
                <w:sz w:val="24"/>
                <w:szCs w:val="24"/>
              </w:rPr>
              <w:t>Chefe da Assessoria Jurídica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Coordenadora-Geral de Normas e Orientação para o Sistema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Ailton de Aquino Santos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BACEN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D82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Auditor </w:t>
            </w:r>
            <w:r w:rsidR="00D82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2C7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Raildy Azevedo Costa Martins</w:t>
            </w:r>
          </w:p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MDA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Assessor Especial de Controle Interno 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2C7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Secretaria Geral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083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</w:t>
            </w:r>
            <w:r w:rsidR="00083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bookmarkStart w:id="2" w:name="_GoBack"/>
            <w:bookmarkEnd w:id="2"/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77E" w:rsidRDefault="00B1077E" w:rsidP="002C75BB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1077E" w:rsidSect="00711A04">
      <w:headerReference w:type="default" r:id="rId9"/>
      <w:footerReference w:type="default" r:id="rId10"/>
      <w:pgSz w:w="11906" w:h="16838" w:code="25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D0" w:rsidRDefault="00CE28D0" w:rsidP="00644F41">
      <w:pPr>
        <w:spacing w:after="0" w:line="240" w:lineRule="auto"/>
      </w:pPr>
      <w:r>
        <w:separator/>
      </w:r>
    </w:p>
  </w:endnote>
  <w:endnote w:type="continuationSeparator" w:id="0">
    <w:p w:rsidR="00CE28D0" w:rsidRDefault="00CE28D0" w:rsidP="0064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73268"/>
      <w:docPartObj>
        <w:docPartGallery w:val="Page Numbers (Bottom of Page)"/>
        <w:docPartUnique/>
      </w:docPartObj>
    </w:sdtPr>
    <w:sdtEndPr/>
    <w:sdtContent>
      <w:p w:rsidR="00CE28D0" w:rsidRDefault="00CE28D0" w:rsidP="00E77B14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9FB">
          <w:rPr>
            <w:noProof/>
          </w:rPr>
          <w:t>4</w:t>
        </w:r>
        <w:r>
          <w:fldChar w:fldCharType="end"/>
        </w:r>
      </w:p>
    </w:sdtContent>
  </w:sdt>
  <w:p w:rsidR="00CE28D0" w:rsidRDefault="00CE2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D0" w:rsidRDefault="00CE28D0" w:rsidP="00644F41">
      <w:pPr>
        <w:spacing w:after="0" w:line="240" w:lineRule="auto"/>
      </w:pPr>
      <w:r>
        <w:separator/>
      </w:r>
    </w:p>
  </w:footnote>
  <w:footnote w:type="continuationSeparator" w:id="0">
    <w:p w:rsidR="00CE28D0" w:rsidRDefault="00CE28D0" w:rsidP="0064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34" w:rsidRPr="00D00F05" w:rsidRDefault="00DD7C0B" w:rsidP="00D73F34">
    <w:pPr>
      <w:pStyle w:val="Cabealho"/>
      <w:jc w:val="right"/>
    </w:pPr>
    <w:r>
      <w:rPr>
        <w:b/>
        <w:noProof/>
        <w:lang w:eastAsia="pt-BR"/>
      </w:rPr>
      <w:t>3</w:t>
    </w:r>
    <w:r w:rsidR="007A1AA5">
      <w:rPr>
        <w:b/>
        <w:noProof/>
        <w:lang w:eastAsia="pt-BR"/>
      </w:rPr>
      <w:t xml:space="preserve">ª </w:t>
    </w:r>
    <w:r w:rsidR="00CE28D0">
      <w:rPr>
        <w:b/>
        <w:noProof/>
        <w:lang w:eastAsia="pt-BR"/>
      </w:rPr>
      <w:t xml:space="preserve">REUNIÃO </w:t>
    </w:r>
    <w:r w:rsidR="00D73F34">
      <w:rPr>
        <w:b/>
        <w:noProof/>
        <w:lang w:eastAsia="pt-BR"/>
      </w:rPr>
      <w:t>DA COMISSÃO DE COORDENAÇÃO DE CONTROLE INTERNO - CCCI</w:t>
    </w:r>
  </w:p>
  <w:p w:rsidR="00CE28D0" w:rsidRPr="00D00F05" w:rsidRDefault="00CE28D0" w:rsidP="00E77B14">
    <w:pPr>
      <w:pStyle w:val="Cabealho"/>
      <w:jc w:val="right"/>
    </w:pPr>
  </w:p>
  <w:p w:rsidR="00CE28D0" w:rsidRPr="00D00F05" w:rsidRDefault="00CE28D0" w:rsidP="00E77B14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9E500" wp14:editId="6D32E765">
              <wp:simplePos x="0" y="0"/>
              <wp:positionH relativeFrom="column">
                <wp:posOffset>-494657</wp:posOffset>
              </wp:positionH>
              <wp:positionV relativeFrom="paragraph">
                <wp:posOffset>57150</wp:posOffset>
              </wp:positionV>
              <wp:extent cx="7562850" cy="0"/>
              <wp:effectExtent l="0" t="19050" r="19050" b="3810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8.95pt;margin-top:4.5pt;width:59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" strokecolor="#0070c0" strokeweight="4.5pt"/>
          </w:pict>
        </mc:Fallback>
      </mc:AlternateContent>
    </w:r>
  </w:p>
  <w:p w:rsidR="00CE28D0" w:rsidRDefault="00CE28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4037"/>
    <w:multiLevelType w:val="hybridMultilevel"/>
    <w:tmpl w:val="6678A37A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F5F1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4392C87"/>
    <w:multiLevelType w:val="hybridMultilevel"/>
    <w:tmpl w:val="C9B85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B1B"/>
    <w:multiLevelType w:val="hybridMultilevel"/>
    <w:tmpl w:val="2850CCA8"/>
    <w:lvl w:ilvl="0" w:tplc="D902A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6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245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E5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87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A8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8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C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BD3B75"/>
    <w:multiLevelType w:val="hybridMultilevel"/>
    <w:tmpl w:val="93A0D09E"/>
    <w:lvl w:ilvl="0" w:tplc="F176E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64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05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AF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E4C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A4F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0C4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EA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F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83571C"/>
    <w:multiLevelType w:val="hybridMultilevel"/>
    <w:tmpl w:val="2878E7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A44F28"/>
    <w:multiLevelType w:val="hybridMultilevel"/>
    <w:tmpl w:val="12D87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20AA1"/>
    <w:multiLevelType w:val="hybridMultilevel"/>
    <w:tmpl w:val="DB98FA08"/>
    <w:lvl w:ilvl="0" w:tplc="04160001">
      <w:start w:val="1"/>
      <w:numFmt w:val="bullet"/>
      <w:pStyle w:val="Ttulo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DC79C9"/>
    <w:multiLevelType w:val="hybridMultilevel"/>
    <w:tmpl w:val="DC565EEA"/>
    <w:lvl w:ilvl="0" w:tplc="85965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33101"/>
    <w:multiLevelType w:val="hybridMultilevel"/>
    <w:tmpl w:val="4816F6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D9054F7"/>
    <w:multiLevelType w:val="hybridMultilevel"/>
    <w:tmpl w:val="A96AFA90"/>
    <w:lvl w:ilvl="0" w:tplc="0E04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8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0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A8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B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00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EC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2A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C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1B5B69"/>
    <w:multiLevelType w:val="hybridMultilevel"/>
    <w:tmpl w:val="42AE758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8312D42"/>
    <w:multiLevelType w:val="hybridMultilevel"/>
    <w:tmpl w:val="D466DD6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0E1AF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EE0A67"/>
    <w:multiLevelType w:val="hybridMultilevel"/>
    <w:tmpl w:val="6C1622D0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F43F5"/>
    <w:multiLevelType w:val="hybridMultilevel"/>
    <w:tmpl w:val="BD18E0B8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51FDD"/>
    <w:multiLevelType w:val="hybridMultilevel"/>
    <w:tmpl w:val="9342C0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39C33D9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F53517"/>
    <w:multiLevelType w:val="hybridMultilevel"/>
    <w:tmpl w:val="BDBC65C0"/>
    <w:lvl w:ilvl="0" w:tplc="15442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E4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6D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66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CD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0F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AA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89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0A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17F44"/>
    <w:multiLevelType w:val="hybridMultilevel"/>
    <w:tmpl w:val="675C9CE0"/>
    <w:lvl w:ilvl="0" w:tplc="CD0E3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2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E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8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01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05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81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4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D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644AC9"/>
    <w:multiLevelType w:val="hybridMultilevel"/>
    <w:tmpl w:val="A6B0491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F">
      <w:start w:val="1"/>
      <w:numFmt w:val="decimal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5B44616"/>
    <w:multiLevelType w:val="hybridMultilevel"/>
    <w:tmpl w:val="EC10E6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4B6E83"/>
    <w:multiLevelType w:val="hybridMultilevel"/>
    <w:tmpl w:val="C74C50F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7456116"/>
    <w:multiLevelType w:val="hybridMultilevel"/>
    <w:tmpl w:val="9D0C60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3C7449"/>
    <w:multiLevelType w:val="hybridMultilevel"/>
    <w:tmpl w:val="E1CAB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8554B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4502E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970D4"/>
    <w:multiLevelType w:val="hybridMultilevel"/>
    <w:tmpl w:val="66C03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E65CD"/>
    <w:multiLevelType w:val="hybridMultilevel"/>
    <w:tmpl w:val="73A628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4B4771"/>
    <w:multiLevelType w:val="hybridMultilevel"/>
    <w:tmpl w:val="DDBE54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FCE3220"/>
    <w:multiLevelType w:val="hybridMultilevel"/>
    <w:tmpl w:val="5074C2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0B43511"/>
    <w:multiLevelType w:val="hybridMultilevel"/>
    <w:tmpl w:val="24C4F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D4D87"/>
    <w:multiLevelType w:val="hybridMultilevel"/>
    <w:tmpl w:val="D55823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8819B7"/>
    <w:multiLevelType w:val="hybridMultilevel"/>
    <w:tmpl w:val="4FC23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6196A"/>
    <w:multiLevelType w:val="hybridMultilevel"/>
    <w:tmpl w:val="5AB4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D429C"/>
    <w:multiLevelType w:val="hybridMultilevel"/>
    <w:tmpl w:val="4F76F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979E6"/>
    <w:multiLevelType w:val="hybridMultilevel"/>
    <w:tmpl w:val="931C2022"/>
    <w:lvl w:ilvl="0" w:tplc="402C3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F1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21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63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0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E7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C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E8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2265A7B"/>
    <w:multiLevelType w:val="hybridMultilevel"/>
    <w:tmpl w:val="DFF68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870B9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C6D23"/>
    <w:multiLevelType w:val="hybridMultilevel"/>
    <w:tmpl w:val="4720F96E"/>
    <w:lvl w:ilvl="0" w:tplc="9822F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2B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A7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A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E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C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6306481"/>
    <w:multiLevelType w:val="hybridMultilevel"/>
    <w:tmpl w:val="F89ADC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7B0FF2"/>
    <w:multiLevelType w:val="hybridMultilevel"/>
    <w:tmpl w:val="C79EA49E"/>
    <w:lvl w:ilvl="0" w:tplc="F2F06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24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606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02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EF4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0C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64F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3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468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C10AF6"/>
    <w:multiLevelType w:val="hybridMultilevel"/>
    <w:tmpl w:val="3BB4E1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35"/>
  </w:num>
  <w:num w:numId="4">
    <w:abstractNumId w:val="7"/>
  </w:num>
  <w:num w:numId="5">
    <w:abstractNumId w:val="41"/>
  </w:num>
  <w:num w:numId="6">
    <w:abstractNumId w:val="29"/>
  </w:num>
  <w:num w:numId="7">
    <w:abstractNumId w:val="34"/>
  </w:num>
  <w:num w:numId="8">
    <w:abstractNumId w:val="6"/>
  </w:num>
  <w:num w:numId="9">
    <w:abstractNumId w:val="15"/>
  </w:num>
  <w:num w:numId="10">
    <w:abstractNumId w:val="1"/>
  </w:num>
  <w:num w:numId="11">
    <w:abstractNumId w:val="16"/>
  </w:num>
  <w:num w:numId="12">
    <w:abstractNumId w:val="5"/>
  </w:num>
  <w:num w:numId="13">
    <w:abstractNumId w:val="42"/>
  </w:num>
  <w:num w:numId="14">
    <w:abstractNumId w:val="20"/>
  </w:num>
  <w:num w:numId="15">
    <w:abstractNumId w:val="37"/>
  </w:num>
  <w:num w:numId="16">
    <w:abstractNumId w:val="40"/>
  </w:num>
  <w:num w:numId="17">
    <w:abstractNumId w:val="11"/>
  </w:num>
  <w:num w:numId="18">
    <w:abstractNumId w:val="24"/>
  </w:num>
  <w:num w:numId="19">
    <w:abstractNumId w:val="30"/>
  </w:num>
  <w:num w:numId="20">
    <w:abstractNumId w:val="31"/>
  </w:num>
  <w:num w:numId="21">
    <w:abstractNumId w:val="38"/>
  </w:num>
  <w:num w:numId="22">
    <w:abstractNumId w:val="3"/>
  </w:num>
  <w:num w:numId="23">
    <w:abstractNumId w:val="19"/>
  </w:num>
  <w:num w:numId="24">
    <w:abstractNumId w:val="25"/>
  </w:num>
  <w:num w:numId="25">
    <w:abstractNumId w:val="28"/>
  </w:num>
  <w:num w:numId="26">
    <w:abstractNumId w:val="22"/>
  </w:num>
  <w:num w:numId="27">
    <w:abstractNumId w:val="33"/>
  </w:num>
  <w:num w:numId="28">
    <w:abstractNumId w:val="43"/>
  </w:num>
  <w:num w:numId="29">
    <w:abstractNumId w:val="9"/>
  </w:num>
  <w:num w:numId="30">
    <w:abstractNumId w:val="0"/>
  </w:num>
  <w:num w:numId="31">
    <w:abstractNumId w:val="18"/>
  </w:num>
  <w:num w:numId="32">
    <w:abstractNumId w:val="13"/>
  </w:num>
  <w:num w:numId="33">
    <w:abstractNumId w:val="14"/>
  </w:num>
  <w:num w:numId="34">
    <w:abstractNumId w:val="21"/>
  </w:num>
  <w:num w:numId="35">
    <w:abstractNumId w:val="10"/>
  </w:num>
  <w:num w:numId="36">
    <w:abstractNumId w:val="2"/>
  </w:num>
  <w:num w:numId="37">
    <w:abstractNumId w:val="17"/>
  </w:num>
  <w:num w:numId="38">
    <w:abstractNumId w:val="4"/>
  </w:num>
  <w:num w:numId="39">
    <w:abstractNumId w:val="39"/>
  </w:num>
  <w:num w:numId="40">
    <w:abstractNumId w:val="23"/>
  </w:num>
  <w:num w:numId="41">
    <w:abstractNumId w:val="26"/>
  </w:num>
  <w:num w:numId="42">
    <w:abstractNumId w:val="27"/>
  </w:num>
  <w:num w:numId="43">
    <w:abstractNumId w:val="12"/>
  </w:num>
  <w:num w:numId="4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3A"/>
    <w:rsid w:val="000122AA"/>
    <w:rsid w:val="000126DB"/>
    <w:rsid w:val="00016433"/>
    <w:rsid w:val="00035847"/>
    <w:rsid w:val="00040E6D"/>
    <w:rsid w:val="00042D60"/>
    <w:rsid w:val="0004554A"/>
    <w:rsid w:val="00047385"/>
    <w:rsid w:val="0005741F"/>
    <w:rsid w:val="00063726"/>
    <w:rsid w:val="00063E95"/>
    <w:rsid w:val="0006601F"/>
    <w:rsid w:val="00071F0A"/>
    <w:rsid w:val="000834A3"/>
    <w:rsid w:val="000839FB"/>
    <w:rsid w:val="00085BE0"/>
    <w:rsid w:val="000861E6"/>
    <w:rsid w:val="00086406"/>
    <w:rsid w:val="00094710"/>
    <w:rsid w:val="000A2F2A"/>
    <w:rsid w:val="000A4F49"/>
    <w:rsid w:val="000A78AE"/>
    <w:rsid w:val="000B152F"/>
    <w:rsid w:val="000B3B38"/>
    <w:rsid w:val="000C3EBF"/>
    <w:rsid w:val="000D1365"/>
    <w:rsid w:val="000D1537"/>
    <w:rsid w:val="000D1AC2"/>
    <w:rsid w:val="000D3CFE"/>
    <w:rsid w:val="000D72E8"/>
    <w:rsid w:val="000E4BE0"/>
    <w:rsid w:val="000F6460"/>
    <w:rsid w:val="00117600"/>
    <w:rsid w:val="001210E2"/>
    <w:rsid w:val="001256CF"/>
    <w:rsid w:val="00127344"/>
    <w:rsid w:val="001274FE"/>
    <w:rsid w:val="00132843"/>
    <w:rsid w:val="00132BC1"/>
    <w:rsid w:val="00133411"/>
    <w:rsid w:val="001357BA"/>
    <w:rsid w:val="001440F2"/>
    <w:rsid w:val="0014541B"/>
    <w:rsid w:val="00156B17"/>
    <w:rsid w:val="00162EA2"/>
    <w:rsid w:val="00164FC3"/>
    <w:rsid w:val="00171473"/>
    <w:rsid w:val="00171B09"/>
    <w:rsid w:val="001764A8"/>
    <w:rsid w:val="00182471"/>
    <w:rsid w:val="00185701"/>
    <w:rsid w:val="00187932"/>
    <w:rsid w:val="001933FB"/>
    <w:rsid w:val="001A438C"/>
    <w:rsid w:val="001B1824"/>
    <w:rsid w:val="001B7B6A"/>
    <w:rsid w:val="001C70FE"/>
    <w:rsid w:val="001D0044"/>
    <w:rsid w:val="001D0F47"/>
    <w:rsid w:val="001D13B5"/>
    <w:rsid w:val="001D65A3"/>
    <w:rsid w:val="001E1DB9"/>
    <w:rsid w:val="001E374F"/>
    <w:rsid w:val="001E41E8"/>
    <w:rsid w:val="001E4ADB"/>
    <w:rsid w:val="00201AB3"/>
    <w:rsid w:val="00202187"/>
    <w:rsid w:val="00202F00"/>
    <w:rsid w:val="002132FB"/>
    <w:rsid w:val="00215847"/>
    <w:rsid w:val="002249BE"/>
    <w:rsid w:val="002331E9"/>
    <w:rsid w:val="00245F6B"/>
    <w:rsid w:val="0025099E"/>
    <w:rsid w:val="00254C4F"/>
    <w:rsid w:val="00256277"/>
    <w:rsid w:val="00256623"/>
    <w:rsid w:val="002605B5"/>
    <w:rsid w:val="00262F49"/>
    <w:rsid w:val="00265439"/>
    <w:rsid w:val="00270706"/>
    <w:rsid w:val="002767FD"/>
    <w:rsid w:val="0028242B"/>
    <w:rsid w:val="00285948"/>
    <w:rsid w:val="00285E4A"/>
    <w:rsid w:val="00286F7F"/>
    <w:rsid w:val="00290B21"/>
    <w:rsid w:val="0029205D"/>
    <w:rsid w:val="0029250F"/>
    <w:rsid w:val="00294342"/>
    <w:rsid w:val="00296C1A"/>
    <w:rsid w:val="002A1D1D"/>
    <w:rsid w:val="002B14C4"/>
    <w:rsid w:val="002B4047"/>
    <w:rsid w:val="002C75BB"/>
    <w:rsid w:val="002D0B03"/>
    <w:rsid w:val="002D16AE"/>
    <w:rsid w:val="002D1D1A"/>
    <w:rsid w:val="002D29C4"/>
    <w:rsid w:val="002D5061"/>
    <w:rsid w:val="002E3DDE"/>
    <w:rsid w:val="002F5AB6"/>
    <w:rsid w:val="003037F5"/>
    <w:rsid w:val="00306D28"/>
    <w:rsid w:val="003070F4"/>
    <w:rsid w:val="00310BB1"/>
    <w:rsid w:val="00311B82"/>
    <w:rsid w:val="00314979"/>
    <w:rsid w:val="00315EB7"/>
    <w:rsid w:val="003161D7"/>
    <w:rsid w:val="00316ED5"/>
    <w:rsid w:val="00322C0F"/>
    <w:rsid w:val="00330781"/>
    <w:rsid w:val="00334FB9"/>
    <w:rsid w:val="00335D71"/>
    <w:rsid w:val="00337619"/>
    <w:rsid w:val="00345FB8"/>
    <w:rsid w:val="00350141"/>
    <w:rsid w:val="003520F7"/>
    <w:rsid w:val="003603B0"/>
    <w:rsid w:val="003625ED"/>
    <w:rsid w:val="003628F1"/>
    <w:rsid w:val="003748D6"/>
    <w:rsid w:val="00377380"/>
    <w:rsid w:val="00377689"/>
    <w:rsid w:val="0038238D"/>
    <w:rsid w:val="003857A2"/>
    <w:rsid w:val="00391530"/>
    <w:rsid w:val="0039216C"/>
    <w:rsid w:val="0039270D"/>
    <w:rsid w:val="00392D1F"/>
    <w:rsid w:val="00397A10"/>
    <w:rsid w:val="003A3E1B"/>
    <w:rsid w:val="003B1D40"/>
    <w:rsid w:val="003B25D7"/>
    <w:rsid w:val="003B3736"/>
    <w:rsid w:val="003B4261"/>
    <w:rsid w:val="003B6ED1"/>
    <w:rsid w:val="003B7550"/>
    <w:rsid w:val="003C1CE6"/>
    <w:rsid w:val="003D0F81"/>
    <w:rsid w:val="003D3A1A"/>
    <w:rsid w:val="003F471C"/>
    <w:rsid w:val="003F6B24"/>
    <w:rsid w:val="003F6F1C"/>
    <w:rsid w:val="003F76A0"/>
    <w:rsid w:val="004014BB"/>
    <w:rsid w:val="00406AA6"/>
    <w:rsid w:val="00412435"/>
    <w:rsid w:val="00412EF1"/>
    <w:rsid w:val="004226C7"/>
    <w:rsid w:val="00430F58"/>
    <w:rsid w:val="00431332"/>
    <w:rsid w:val="00431D11"/>
    <w:rsid w:val="004377C0"/>
    <w:rsid w:val="0044689B"/>
    <w:rsid w:val="00451077"/>
    <w:rsid w:val="004525D4"/>
    <w:rsid w:val="004609BE"/>
    <w:rsid w:val="00462502"/>
    <w:rsid w:val="00480868"/>
    <w:rsid w:val="00482FCB"/>
    <w:rsid w:val="00494DC2"/>
    <w:rsid w:val="004A14D6"/>
    <w:rsid w:val="004A1B2C"/>
    <w:rsid w:val="004A2417"/>
    <w:rsid w:val="004A749A"/>
    <w:rsid w:val="004C13CD"/>
    <w:rsid w:val="004C4BD2"/>
    <w:rsid w:val="004D42D6"/>
    <w:rsid w:val="004E3FCC"/>
    <w:rsid w:val="004F107E"/>
    <w:rsid w:val="004F29C0"/>
    <w:rsid w:val="004F2E12"/>
    <w:rsid w:val="004F72D9"/>
    <w:rsid w:val="00516DA4"/>
    <w:rsid w:val="00520144"/>
    <w:rsid w:val="00523B82"/>
    <w:rsid w:val="00524257"/>
    <w:rsid w:val="00524A5D"/>
    <w:rsid w:val="00527567"/>
    <w:rsid w:val="005301EE"/>
    <w:rsid w:val="00532F8F"/>
    <w:rsid w:val="005350B7"/>
    <w:rsid w:val="00544DA1"/>
    <w:rsid w:val="00545AA1"/>
    <w:rsid w:val="005520FE"/>
    <w:rsid w:val="0055608B"/>
    <w:rsid w:val="00556319"/>
    <w:rsid w:val="00560BFD"/>
    <w:rsid w:val="00560C8F"/>
    <w:rsid w:val="0057040F"/>
    <w:rsid w:val="005707C3"/>
    <w:rsid w:val="00577118"/>
    <w:rsid w:val="00577BDD"/>
    <w:rsid w:val="00594731"/>
    <w:rsid w:val="005A4101"/>
    <w:rsid w:val="005A5B3B"/>
    <w:rsid w:val="005B3B0C"/>
    <w:rsid w:val="005B74E2"/>
    <w:rsid w:val="005C6E46"/>
    <w:rsid w:val="005D3637"/>
    <w:rsid w:val="005E0362"/>
    <w:rsid w:val="005E56FB"/>
    <w:rsid w:val="005E6F0A"/>
    <w:rsid w:val="005F547B"/>
    <w:rsid w:val="00606B3E"/>
    <w:rsid w:val="00613553"/>
    <w:rsid w:val="00617943"/>
    <w:rsid w:val="00622065"/>
    <w:rsid w:val="0062558C"/>
    <w:rsid w:val="006259FA"/>
    <w:rsid w:val="006332B4"/>
    <w:rsid w:val="00636D28"/>
    <w:rsid w:val="006402B9"/>
    <w:rsid w:val="00640683"/>
    <w:rsid w:val="00643DC2"/>
    <w:rsid w:val="00644EDF"/>
    <w:rsid w:val="00644F41"/>
    <w:rsid w:val="00646D68"/>
    <w:rsid w:val="00647529"/>
    <w:rsid w:val="00651F54"/>
    <w:rsid w:val="00652255"/>
    <w:rsid w:val="0066184A"/>
    <w:rsid w:val="00663116"/>
    <w:rsid w:val="00665BD3"/>
    <w:rsid w:val="00693CAF"/>
    <w:rsid w:val="00694FA2"/>
    <w:rsid w:val="006951E7"/>
    <w:rsid w:val="006A575E"/>
    <w:rsid w:val="006B438A"/>
    <w:rsid w:val="006B59C2"/>
    <w:rsid w:val="006B6C64"/>
    <w:rsid w:val="006B7E91"/>
    <w:rsid w:val="006C2000"/>
    <w:rsid w:val="006C3821"/>
    <w:rsid w:val="006C5AC7"/>
    <w:rsid w:val="006D5F9E"/>
    <w:rsid w:val="006F190F"/>
    <w:rsid w:val="006F1B74"/>
    <w:rsid w:val="006F22EB"/>
    <w:rsid w:val="006F62E8"/>
    <w:rsid w:val="006F6F77"/>
    <w:rsid w:val="00711A04"/>
    <w:rsid w:val="00724CBF"/>
    <w:rsid w:val="0074187D"/>
    <w:rsid w:val="007448A7"/>
    <w:rsid w:val="00765F54"/>
    <w:rsid w:val="007758F6"/>
    <w:rsid w:val="007759A8"/>
    <w:rsid w:val="00777F63"/>
    <w:rsid w:val="00785E18"/>
    <w:rsid w:val="00792CD0"/>
    <w:rsid w:val="0079344F"/>
    <w:rsid w:val="007A081E"/>
    <w:rsid w:val="007A1AA5"/>
    <w:rsid w:val="007A394B"/>
    <w:rsid w:val="007B5089"/>
    <w:rsid w:val="007C3206"/>
    <w:rsid w:val="007C574E"/>
    <w:rsid w:val="007C64A7"/>
    <w:rsid w:val="007C7B07"/>
    <w:rsid w:val="007D158B"/>
    <w:rsid w:val="007D6E19"/>
    <w:rsid w:val="007E3FF7"/>
    <w:rsid w:val="007E760E"/>
    <w:rsid w:val="007F12F0"/>
    <w:rsid w:val="007F2BCE"/>
    <w:rsid w:val="007F5977"/>
    <w:rsid w:val="008003B4"/>
    <w:rsid w:val="00804FBC"/>
    <w:rsid w:val="00814F42"/>
    <w:rsid w:val="00817D53"/>
    <w:rsid w:val="008263BB"/>
    <w:rsid w:val="00827ABB"/>
    <w:rsid w:val="0083171E"/>
    <w:rsid w:val="00835743"/>
    <w:rsid w:val="0084172B"/>
    <w:rsid w:val="00841FDC"/>
    <w:rsid w:val="00874CD8"/>
    <w:rsid w:val="008764A6"/>
    <w:rsid w:val="00876C3B"/>
    <w:rsid w:val="00885283"/>
    <w:rsid w:val="00893A89"/>
    <w:rsid w:val="00893F34"/>
    <w:rsid w:val="00897994"/>
    <w:rsid w:val="008B00B1"/>
    <w:rsid w:val="008C10F5"/>
    <w:rsid w:val="008C2995"/>
    <w:rsid w:val="008C3297"/>
    <w:rsid w:val="008C69FF"/>
    <w:rsid w:val="008C7583"/>
    <w:rsid w:val="008D22EA"/>
    <w:rsid w:val="008D3DBA"/>
    <w:rsid w:val="008D4F92"/>
    <w:rsid w:val="008E2B08"/>
    <w:rsid w:val="008E6693"/>
    <w:rsid w:val="008F1FBB"/>
    <w:rsid w:val="0090684A"/>
    <w:rsid w:val="009248D7"/>
    <w:rsid w:val="00927142"/>
    <w:rsid w:val="00933A36"/>
    <w:rsid w:val="00937F41"/>
    <w:rsid w:val="00944B9F"/>
    <w:rsid w:val="00944F74"/>
    <w:rsid w:val="00953E3F"/>
    <w:rsid w:val="00957E51"/>
    <w:rsid w:val="00960F28"/>
    <w:rsid w:val="009626C1"/>
    <w:rsid w:val="009627F8"/>
    <w:rsid w:val="009704EB"/>
    <w:rsid w:val="00975DB0"/>
    <w:rsid w:val="009805BD"/>
    <w:rsid w:val="009822E8"/>
    <w:rsid w:val="00995FAD"/>
    <w:rsid w:val="009A1958"/>
    <w:rsid w:val="009A39AB"/>
    <w:rsid w:val="009A662C"/>
    <w:rsid w:val="009A77C7"/>
    <w:rsid w:val="009B283F"/>
    <w:rsid w:val="009B436D"/>
    <w:rsid w:val="009B451F"/>
    <w:rsid w:val="009C4F1E"/>
    <w:rsid w:val="009D1EED"/>
    <w:rsid w:val="009D3E8D"/>
    <w:rsid w:val="009D7446"/>
    <w:rsid w:val="009E327C"/>
    <w:rsid w:val="009E3D18"/>
    <w:rsid w:val="00A01DB8"/>
    <w:rsid w:val="00A11430"/>
    <w:rsid w:val="00A27F16"/>
    <w:rsid w:val="00A33B3A"/>
    <w:rsid w:val="00A42A35"/>
    <w:rsid w:val="00A440F9"/>
    <w:rsid w:val="00A506AE"/>
    <w:rsid w:val="00A66712"/>
    <w:rsid w:val="00A709D6"/>
    <w:rsid w:val="00A74FAB"/>
    <w:rsid w:val="00A77022"/>
    <w:rsid w:val="00A800D3"/>
    <w:rsid w:val="00A817CB"/>
    <w:rsid w:val="00A859A9"/>
    <w:rsid w:val="00AA2A08"/>
    <w:rsid w:val="00AA4540"/>
    <w:rsid w:val="00AA532F"/>
    <w:rsid w:val="00AB3046"/>
    <w:rsid w:val="00AB6114"/>
    <w:rsid w:val="00AC6113"/>
    <w:rsid w:val="00AD4B1E"/>
    <w:rsid w:val="00AD79ED"/>
    <w:rsid w:val="00AE3E2E"/>
    <w:rsid w:val="00AE5EF1"/>
    <w:rsid w:val="00AE7B9B"/>
    <w:rsid w:val="00AF6077"/>
    <w:rsid w:val="00B006EE"/>
    <w:rsid w:val="00B02FB8"/>
    <w:rsid w:val="00B032DE"/>
    <w:rsid w:val="00B1077E"/>
    <w:rsid w:val="00B10BF2"/>
    <w:rsid w:val="00B17E27"/>
    <w:rsid w:val="00B214DE"/>
    <w:rsid w:val="00B2241D"/>
    <w:rsid w:val="00B22E66"/>
    <w:rsid w:val="00B23DC4"/>
    <w:rsid w:val="00B26121"/>
    <w:rsid w:val="00B425C5"/>
    <w:rsid w:val="00B47ED8"/>
    <w:rsid w:val="00B54FCD"/>
    <w:rsid w:val="00B5758B"/>
    <w:rsid w:val="00B57D42"/>
    <w:rsid w:val="00B600F7"/>
    <w:rsid w:val="00B616FF"/>
    <w:rsid w:val="00B63697"/>
    <w:rsid w:val="00B63C0B"/>
    <w:rsid w:val="00B7263D"/>
    <w:rsid w:val="00B76D6A"/>
    <w:rsid w:val="00B87ED4"/>
    <w:rsid w:val="00B917E8"/>
    <w:rsid w:val="00BA1B65"/>
    <w:rsid w:val="00BA60A9"/>
    <w:rsid w:val="00BA76F7"/>
    <w:rsid w:val="00BB0D09"/>
    <w:rsid w:val="00BB559A"/>
    <w:rsid w:val="00BB70A9"/>
    <w:rsid w:val="00BC26FF"/>
    <w:rsid w:val="00BC2E89"/>
    <w:rsid w:val="00BC4047"/>
    <w:rsid w:val="00BC4B38"/>
    <w:rsid w:val="00BD2822"/>
    <w:rsid w:val="00BE1EA7"/>
    <w:rsid w:val="00BE748B"/>
    <w:rsid w:val="00BE7BB0"/>
    <w:rsid w:val="00BF158C"/>
    <w:rsid w:val="00C05FCF"/>
    <w:rsid w:val="00C11FC1"/>
    <w:rsid w:val="00C148E9"/>
    <w:rsid w:val="00C27DB5"/>
    <w:rsid w:val="00C32F7A"/>
    <w:rsid w:val="00C403B4"/>
    <w:rsid w:val="00C42E76"/>
    <w:rsid w:val="00C4798B"/>
    <w:rsid w:val="00C5047C"/>
    <w:rsid w:val="00C51141"/>
    <w:rsid w:val="00C543BE"/>
    <w:rsid w:val="00C602D8"/>
    <w:rsid w:val="00C6096E"/>
    <w:rsid w:val="00C708A6"/>
    <w:rsid w:val="00C725B0"/>
    <w:rsid w:val="00C77A30"/>
    <w:rsid w:val="00C85260"/>
    <w:rsid w:val="00C902ED"/>
    <w:rsid w:val="00C91EC5"/>
    <w:rsid w:val="00C922A4"/>
    <w:rsid w:val="00CA4B1C"/>
    <w:rsid w:val="00CA6572"/>
    <w:rsid w:val="00CC1566"/>
    <w:rsid w:val="00CC2EB5"/>
    <w:rsid w:val="00CC7C41"/>
    <w:rsid w:val="00CD1A0F"/>
    <w:rsid w:val="00CE183C"/>
    <w:rsid w:val="00CE28D0"/>
    <w:rsid w:val="00CF1B84"/>
    <w:rsid w:val="00CF5535"/>
    <w:rsid w:val="00D04265"/>
    <w:rsid w:val="00D05D56"/>
    <w:rsid w:val="00D14977"/>
    <w:rsid w:val="00D311C8"/>
    <w:rsid w:val="00D33D35"/>
    <w:rsid w:val="00D43884"/>
    <w:rsid w:val="00D50C3D"/>
    <w:rsid w:val="00D55A07"/>
    <w:rsid w:val="00D606DF"/>
    <w:rsid w:val="00D67CDD"/>
    <w:rsid w:val="00D72DF1"/>
    <w:rsid w:val="00D73F34"/>
    <w:rsid w:val="00D753B2"/>
    <w:rsid w:val="00D82A0B"/>
    <w:rsid w:val="00D83352"/>
    <w:rsid w:val="00D94A9A"/>
    <w:rsid w:val="00D95EE3"/>
    <w:rsid w:val="00DA25ED"/>
    <w:rsid w:val="00DB1CE1"/>
    <w:rsid w:val="00DB635D"/>
    <w:rsid w:val="00DC454D"/>
    <w:rsid w:val="00DD7C0B"/>
    <w:rsid w:val="00DE1348"/>
    <w:rsid w:val="00DE3030"/>
    <w:rsid w:val="00DF0A59"/>
    <w:rsid w:val="00DF5AF4"/>
    <w:rsid w:val="00DF5E98"/>
    <w:rsid w:val="00E053C7"/>
    <w:rsid w:val="00E13C2C"/>
    <w:rsid w:val="00E162EA"/>
    <w:rsid w:val="00E16595"/>
    <w:rsid w:val="00E24706"/>
    <w:rsid w:val="00E27BF1"/>
    <w:rsid w:val="00E31F14"/>
    <w:rsid w:val="00E37F3D"/>
    <w:rsid w:val="00E40DA0"/>
    <w:rsid w:val="00E4488D"/>
    <w:rsid w:val="00E45C57"/>
    <w:rsid w:val="00E51202"/>
    <w:rsid w:val="00E54EBF"/>
    <w:rsid w:val="00E56521"/>
    <w:rsid w:val="00E61A16"/>
    <w:rsid w:val="00E61F5E"/>
    <w:rsid w:val="00E63E7E"/>
    <w:rsid w:val="00E70832"/>
    <w:rsid w:val="00E77000"/>
    <w:rsid w:val="00E77B14"/>
    <w:rsid w:val="00E80FE0"/>
    <w:rsid w:val="00E8425C"/>
    <w:rsid w:val="00E8479B"/>
    <w:rsid w:val="00E87667"/>
    <w:rsid w:val="00E923B3"/>
    <w:rsid w:val="00E93B31"/>
    <w:rsid w:val="00EA3B9D"/>
    <w:rsid w:val="00EA45B7"/>
    <w:rsid w:val="00EA7EED"/>
    <w:rsid w:val="00EB14A0"/>
    <w:rsid w:val="00EB156C"/>
    <w:rsid w:val="00EC042C"/>
    <w:rsid w:val="00EC376E"/>
    <w:rsid w:val="00EC6D78"/>
    <w:rsid w:val="00ED5305"/>
    <w:rsid w:val="00EE0416"/>
    <w:rsid w:val="00EE4D33"/>
    <w:rsid w:val="00EE526F"/>
    <w:rsid w:val="00EF47AE"/>
    <w:rsid w:val="00EF58F3"/>
    <w:rsid w:val="00F0187D"/>
    <w:rsid w:val="00F13719"/>
    <w:rsid w:val="00F13A8C"/>
    <w:rsid w:val="00F16565"/>
    <w:rsid w:val="00F17666"/>
    <w:rsid w:val="00F23A30"/>
    <w:rsid w:val="00F26FEB"/>
    <w:rsid w:val="00F302CB"/>
    <w:rsid w:val="00F31335"/>
    <w:rsid w:val="00F322E4"/>
    <w:rsid w:val="00F331D3"/>
    <w:rsid w:val="00F35E52"/>
    <w:rsid w:val="00F4032E"/>
    <w:rsid w:val="00F4094E"/>
    <w:rsid w:val="00F41EE1"/>
    <w:rsid w:val="00F54D60"/>
    <w:rsid w:val="00F5624A"/>
    <w:rsid w:val="00F572CF"/>
    <w:rsid w:val="00F57787"/>
    <w:rsid w:val="00F640A2"/>
    <w:rsid w:val="00F65675"/>
    <w:rsid w:val="00F65FC4"/>
    <w:rsid w:val="00F70173"/>
    <w:rsid w:val="00F765A1"/>
    <w:rsid w:val="00F82723"/>
    <w:rsid w:val="00FA1774"/>
    <w:rsid w:val="00FA2665"/>
    <w:rsid w:val="00FC4CBE"/>
    <w:rsid w:val="00FC4E3E"/>
    <w:rsid w:val="00FC53EB"/>
    <w:rsid w:val="00FD1797"/>
    <w:rsid w:val="00FE7052"/>
    <w:rsid w:val="00FF364C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C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C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2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1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8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1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54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1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3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2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5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9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40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20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0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9591-4346-4FF0-BA07-43CE1AD3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Ruchiga Correa Filho</dc:creator>
  <cp:lastModifiedBy>Maria de Fatima Rezende</cp:lastModifiedBy>
  <cp:revision>7</cp:revision>
  <cp:lastPrinted>2015-08-24T11:59:00Z</cp:lastPrinted>
  <dcterms:created xsi:type="dcterms:W3CDTF">2015-05-05T18:43:00Z</dcterms:created>
  <dcterms:modified xsi:type="dcterms:W3CDTF">2015-08-24T12:26:00Z</dcterms:modified>
</cp:coreProperties>
</file>