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F1" w:rsidRPr="00D33050" w:rsidRDefault="00D33050" w:rsidP="00495D0E">
      <w:pPr>
        <w:spacing w:before="240"/>
        <w:ind w:right="11"/>
        <w:jc w:val="center"/>
        <w:rPr>
          <w:rFonts w:ascii="Arial" w:hAnsi="Arial"/>
          <w:b/>
          <w:sz w:val="36"/>
        </w:rPr>
      </w:pPr>
      <w:r w:rsidRPr="00D33050">
        <w:rPr>
          <w:rFonts w:ascii="Arial" w:hAnsi="Arial"/>
          <w:b/>
          <w:noProof/>
          <w:sz w:val="36"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1244600</wp:posOffset>
                </wp:positionV>
                <wp:extent cx="7562850" cy="35560"/>
                <wp:effectExtent l="0" t="0" r="19050" b="2159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35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35560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35437"/>
                              </a:lnTo>
                              <a:lnTo>
                                <a:pt x="0" y="354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C0576" id="Graphic 3" o:spid="_x0000_s1026" style="position:absolute;margin-left:0;margin-top:98pt;width:595.5pt;height:2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" path="m,l7562850,r,35437l,35437,,xe" fillcolor="black [3213]" strokecolor="black [3213]">
                <v:path arrowok="t"/>
                <w10:wrap anchorx="page" anchory="page"/>
              </v:shape>
            </w:pict>
          </mc:Fallback>
        </mc:AlternateContent>
      </w:r>
      <w:r w:rsidRPr="00D33050">
        <w:rPr>
          <w:rFonts w:ascii="Arial" w:hAnsi="Arial"/>
          <w:b/>
          <w:sz w:val="36"/>
        </w:rPr>
        <w:t xml:space="preserve">Ficha de Inscrição – </w:t>
      </w:r>
      <w:r w:rsidRPr="00D33050">
        <w:rPr>
          <w:rFonts w:ascii="Arial" w:hAnsi="Arial"/>
          <w:b/>
          <w:spacing w:val="-2"/>
          <w:sz w:val="36"/>
        </w:rPr>
        <w:t>PIBIC/FAPEMIG</w:t>
      </w:r>
    </w:p>
    <w:p w:rsidR="00693BF1" w:rsidRDefault="00693BF1">
      <w:pPr>
        <w:pStyle w:val="Corpodetexto"/>
        <w:spacing w:before="121"/>
        <w:rPr>
          <w:rFonts w:ascii="Arial"/>
          <w:sz w:val="36"/>
        </w:rPr>
      </w:pPr>
    </w:p>
    <w:p w:rsidR="00693BF1" w:rsidRPr="00495D0E" w:rsidRDefault="00D33050" w:rsidP="00D32712">
      <w:pPr>
        <w:pStyle w:val="PargrafodaLista"/>
        <w:numPr>
          <w:ilvl w:val="0"/>
          <w:numId w:val="1"/>
        </w:numPr>
        <w:tabs>
          <w:tab w:val="left" w:pos="993"/>
          <w:tab w:val="left" w:pos="6237"/>
        </w:tabs>
        <w:ind w:left="709" w:hanging="425"/>
        <w:rPr>
          <w:rFonts w:ascii="MS PGothic" w:hAnsi="MS PGothic"/>
          <w:sz w:val="28"/>
        </w:rPr>
      </w:pPr>
      <w:r>
        <w:rPr>
          <w:b/>
          <w:sz w:val="28"/>
        </w:rPr>
        <w:t>Candidato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Bolsista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(Renovação)</w:t>
      </w:r>
      <w:r>
        <w:rPr>
          <w:b/>
          <w:sz w:val="28"/>
        </w:rPr>
        <w:tab/>
      </w:r>
      <w:r>
        <w:rPr>
          <w:rFonts w:ascii="MS PGothic" w:hAnsi="MS PGothic"/>
          <w:sz w:val="28"/>
        </w:rPr>
        <w:t>☐</w:t>
      </w:r>
      <w:r>
        <w:rPr>
          <w:rFonts w:ascii="MS PGothic" w:hAnsi="MS PGothic"/>
          <w:spacing w:val="-8"/>
          <w:sz w:val="28"/>
        </w:rPr>
        <w:t xml:space="preserve"> </w:t>
      </w:r>
      <w:r>
        <w:rPr>
          <w:b/>
          <w:sz w:val="28"/>
        </w:rPr>
        <w:t>Candidato</w:t>
      </w:r>
      <w:r>
        <w:rPr>
          <w:b/>
          <w:spacing w:val="-4"/>
          <w:sz w:val="28"/>
        </w:rPr>
        <w:t xml:space="preserve"> Novo</w:t>
      </w:r>
    </w:p>
    <w:p w:rsidR="00693BF1" w:rsidRDefault="00693BF1">
      <w:pPr>
        <w:pStyle w:val="Corpodetexto"/>
        <w:spacing w:before="102"/>
        <w:rPr>
          <w:rFonts w:ascii="Arial"/>
          <w:sz w:val="2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8"/>
        <w:gridCol w:w="2268"/>
      </w:tblGrid>
      <w:tr w:rsidR="00693BF1" w:rsidTr="00495D0E">
        <w:trPr>
          <w:trHeight w:val="580"/>
        </w:trPr>
        <w:tc>
          <w:tcPr>
            <w:tcW w:w="9214" w:type="dxa"/>
            <w:gridSpan w:val="3"/>
          </w:tcPr>
          <w:p w:rsidR="00693BF1" w:rsidRDefault="00D33050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do(a) </w:t>
            </w:r>
            <w:r>
              <w:rPr>
                <w:b/>
                <w:spacing w:val="-2"/>
                <w:sz w:val="24"/>
              </w:rPr>
              <w:t>candidato(a):</w:t>
            </w:r>
          </w:p>
        </w:tc>
      </w:tr>
      <w:tr w:rsidR="000B718C" w:rsidTr="00495D0E">
        <w:trPr>
          <w:trHeight w:val="580"/>
        </w:trPr>
        <w:tc>
          <w:tcPr>
            <w:tcW w:w="4678" w:type="dxa"/>
          </w:tcPr>
          <w:p w:rsidR="000B718C" w:rsidRDefault="000B718C" w:rsidP="000B718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</w:t>
            </w:r>
          </w:p>
        </w:tc>
        <w:tc>
          <w:tcPr>
            <w:tcW w:w="2268" w:type="dxa"/>
          </w:tcPr>
          <w:p w:rsidR="000B718C" w:rsidRDefault="000B718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</w:t>
            </w:r>
          </w:p>
        </w:tc>
        <w:tc>
          <w:tcPr>
            <w:tcW w:w="2268" w:type="dxa"/>
          </w:tcPr>
          <w:p w:rsidR="000B718C" w:rsidRDefault="000B718C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</w:tr>
      <w:tr w:rsidR="00D33050" w:rsidTr="00495D0E">
        <w:trPr>
          <w:trHeight w:val="580"/>
        </w:trPr>
        <w:tc>
          <w:tcPr>
            <w:tcW w:w="4678" w:type="dxa"/>
          </w:tcPr>
          <w:p w:rsidR="00D33050" w:rsidRDefault="00D330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Graduação</w:t>
            </w:r>
          </w:p>
        </w:tc>
        <w:tc>
          <w:tcPr>
            <w:tcW w:w="4536" w:type="dxa"/>
            <w:gridSpan w:val="2"/>
          </w:tcPr>
          <w:p w:rsidR="00D33050" w:rsidRDefault="00D3305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Instituição</w:t>
            </w:r>
          </w:p>
        </w:tc>
      </w:tr>
      <w:tr w:rsidR="00D33050" w:rsidTr="00495D0E">
        <w:trPr>
          <w:trHeight w:val="580"/>
        </w:trPr>
        <w:tc>
          <w:tcPr>
            <w:tcW w:w="4678" w:type="dxa"/>
          </w:tcPr>
          <w:p w:rsidR="00D33050" w:rsidRDefault="00D330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Início no curso</w:t>
            </w:r>
          </w:p>
        </w:tc>
        <w:tc>
          <w:tcPr>
            <w:tcW w:w="4536" w:type="dxa"/>
            <w:gridSpan w:val="2"/>
          </w:tcPr>
          <w:p w:rsidR="00D33050" w:rsidRDefault="00D33050">
            <w:pPr>
              <w:pStyle w:val="TableParagraph"/>
              <w:ind w:left="17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Previsão de término do curso</w:t>
            </w:r>
          </w:p>
        </w:tc>
      </w:tr>
      <w:tr w:rsidR="00693BF1" w:rsidTr="00495D0E">
        <w:trPr>
          <w:trHeight w:val="579"/>
        </w:trPr>
        <w:tc>
          <w:tcPr>
            <w:tcW w:w="4678" w:type="dxa"/>
          </w:tcPr>
          <w:p w:rsidR="00693BF1" w:rsidRDefault="00D3305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Semestres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que está cursando</w:t>
            </w:r>
          </w:p>
        </w:tc>
        <w:tc>
          <w:tcPr>
            <w:tcW w:w="4536" w:type="dxa"/>
            <w:gridSpan w:val="2"/>
          </w:tcPr>
          <w:p w:rsidR="00693BF1" w:rsidRDefault="00D33050">
            <w:pPr>
              <w:pStyle w:val="TableParagraph"/>
              <w:spacing w:before="8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semestres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curso</w:t>
            </w:r>
          </w:p>
        </w:tc>
      </w:tr>
      <w:tr w:rsidR="00693BF1" w:rsidTr="00495D0E">
        <w:trPr>
          <w:trHeight w:val="568"/>
        </w:trPr>
        <w:tc>
          <w:tcPr>
            <w:tcW w:w="9214" w:type="dxa"/>
            <w:gridSpan w:val="3"/>
          </w:tcPr>
          <w:p w:rsidR="00693BF1" w:rsidRDefault="00D33050">
            <w:pPr>
              <w:pStyle w:val="TableParagraph"/>
              <w:tabs>
                <w:tab w:val="left" w:pos="1280"/>
              </w:tabs>
              <w:spacing w:before="0" w:line="290" w:lineRule="atLeast"/>
              <w:ind w:right="4367"/>
              <w:rPr>
                <w:rFonts w:ascii="MS PGothic" w:hAnsi="MS PGothic"/>
                <w:sz w:val="20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pesquisa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utiliza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animais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experimentação? Sim </w:t>
            </w:r>
            <w:r>
              <w:rPr>
                <w:rFonts w:ascii="MS PGothic" w:hAnsi="MS PGothic"/>
                <w:sz w:val="20"/>
              </w:rPr>
              <w:t>☐</w:t>
            </w:r>
            <w:r>
              <w:rPr>
                <w:rFonts w:ascii="MS PGothic" w:hAnsi="MS PGothic"/>
                <w:sz w:val="20"/>
              </w:rPr>
              <w:tab/>
            </w:r>
            <w:r>
              <w:rPr>
                <w:b/>
                <w:sz w:val="24"/>
              </w:rPr>
              <w:t xml:space="preserve">Não </w:t>
            </w:r>
            <w:r>
              <w:rPr>
                <w:rFonts w:ascii="MS PGothic" w:hAnsi="MS PGothic"/>
                <w:sz w:val="20"/>
              </w:rPr>
              <w:t>☐</w:t>
            </w:r>
          </w:p>
        </w:tc>
      </w:tr>
      <w:tr w:rsidR="00693BF1" w:rsidTr="00495D0E">
        <w:trPr>
          <w:trHeight w:val="521"/>
        </w:trPr>
        <w:tc>
          <w:tcPr>
            <w:tcW w:w="9214" w:type="dxa"/>
            <w:gridSpan w:val="3"/>
          </w:tcPr>
          <w:p w:rsidR="00693BF1" w:rsidRDefault="00D33050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2"/>
                <w:sz w:val="24"/>
              </w:rPr>
              <w:t xml:space="preserve"> Lattes:</w:t>
            </w:r>
          </w:p>
        </w:tc>
      </w:tr>
    </w:tbl>
    <w:p w:rsidR="00693BF1" w:rsidRDefault="00693BF1">
      <w:pPr>
        <w:pStyle w:val="Corpodetexto"/>
        <w:rPr>
          <w:rFonts w:ascii="Arial"/>
          <w:sz w:val="20"/>
        </w:rPr>
      </w:pPr>
    </w:p>
    <w:p w:rsidR="00693BF1" w:rsidRDefault="00693BF1">
      <w:pPr>
        <w:pStyle w:val="Corpodetexto"/>
        <w:spacing w:before="32"/>
        <w:rPr>
          <w:rFonts w:ascii="Arial"/>
          <w:sz w:val="20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009"/>
        <w:gridCol w:w="1700"/>
        <w:gridCol w:w="1819"/>
      </w:tblGrid>
      <w:tr w:rsidR="00693BF1" w:rsidTr="00495D0E">
        <w:trPr>
          <w:trHeight w:val="580"/>
        </w:trPr>
        <w:tc>
          <w:tcPr>
            <w:tcW w:w="9214" w:type="dxa"/>
            <w:gridSpan w:val="4"/>
          </w:tcPr>
          <w:p w:rsidR="00693BF1" w:rsidRDefault="00D33050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Orientador(a)</w:t>
            </w:r>
          </w:p>
        </w:tc>
      </w:tr>
      <w:tr w:rsidR="000B718C" w:rsidTr="00495D0E">
        <w:trPr>
          <w:trHeight w:val="579"/>
        </w:trPr>
        <w:tc>
          <w:tcPr>
            <w:tcW w:w="3686" w:type="dxa"/>
          </w:tcPr>
          <w:p w:rsidR="000B718C" w:rsidRDefault="000B718C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2009" w:type="dxa"/>
          </w:tcPr>
          <w:p w:rsidR="000B718C" w:rsidRDefault="000B718C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1700" w:type="dxa"/>
          </w:tcPr>
          <w:p w:rsidR="000B718C" w:rsidRDefault="000B718C">
            <w:pPr>
              <w:pStyle w:val="TableParagraph"/>
              <w:spacing w:before="9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Lotação</w:t>
            </w:r>
          </w:p>
        </w:tc>
        <w:tc>
          <w:tcPr>
            <w:tcW w:w="1819" w:type="dxa"/>
          </w:tcPr>
          <w:p w:rsidR="000B718C" w:rsidRDefault="000B718C">
            <w:pPr>
              <w:pStyle w:val="TableParagraph"/>
              <w:spacing w:before="9"/>
              <w:ind w:lef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Ramal</w:t>
            </w:r>
          </w:p>
        </w:tc>
      </w:tr>
      <w:tr w:rsidR="00693BF1" w:rsidTr="00495D0E">
        <w:trPr>
          <w:trHeight w:val="533"/>
        </w:trPr>
        <w:tc>
          <w:tcPr>
            <w:tcW w:w="9214" w:type="dxa"/>
            <w:gridSpan w:val="4"/>
          </w:tcPr>
          <w:p w:rsidR="00693BF1" w:rsidRDefault="00D33050">
            <w:pPr>
              <w:pStyle w:val="TableParagraph"/>
              <w:spacing w:before="125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2"/>
                <w:sz w:val="24"/>
              </w:rPr>
              <w:t xml:space="preserve"> Lattes:</w:t>
            </w:r>
          </w:p>
        </w:tc>
      </w:tr>
    </w:tbl>
    <w:p w:rsidR="000B718C" w:rsidRDefault="000B718C" w:rsidP="00495D0E">
      <w:pPr>
        <w:rPr>
          <w:b/>
          <w:sz w:val="24"/>
        </w:rPr>
      </w:pPr>
    </w:p>
    <w:p w:rsidR="000B718C" w:rsidRDefault="000B718C" w:rsidP="000B718C">
      <w:pPr>
        <w:ind w:left="143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PROJETO</w:t>
      </w:r>
    </w:p>
    <w:p w:rsidR="000B718C" w:rsidRDefault="000B718C" w:rsidP="000B718C">
      <w:pPr>
        <w:pStyle w:val="Corpodetexto"/>
        <w:spacing w:before="1"/>
        <w:rPr>
          <w:sz w:val="18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0B718C" w:rsidTr="00495D0E">
        <w:trPr>
          <w:trHeight w:val="419"/>
        </w:trPr>
        <w:tc>
          <w:tcPr>
            <w:tcW w:w="9214" w:type="dxa"/>
          </w:tcPr>
          <w:p w:rsidR="000B718C" w:rsidRDefault="000B718C" w:rsidP="00A849AB">
            <w:pPr>
              <w:pStyle w:val="TableParagraph"/>
              <w:spacing w:before="78"/>
              <w:ind w:left="128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Pesquisa</w:t>
            </w:r>
            <w:r>
              <w:rPr>
                <w:spacing w:val="-3"/>
                <w:sz w:val="24"/>
              </w:rPr>
              <w:t xml:space="preserve"> PA </w:t>
            </w:r>
            <w:r>
              <w:rPr>
                <w:sz w:val="24"/>
              </w:rPr>
              <w:t>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bolsista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será</w:t>
            </w:r>
            <w:r>
              <w:rPr>
                <w:spacing w:val="-2"/>
                <w:sz w:val="24"/>
              </w:rPr>
              <w:t xml:space="preserve"> vinculado:</w:t>
            </w:r>
          </w:p>
        </w:tc>
      </w:tr>
      <w:tr w:rsidR="000B718C" w:rsidTr="00495D0E">
        <w:trPr>
          <w:trHeight w:val="400"/>
        </w:trPr>
        <w:tc>
          <w:tcPr>
            <w:tcW w:w="9214" w:type="dxa"/>
          </w:tcPr>
          <w:p w:rsidR="000B718C" w:rsidRDefault="000B718C" w:rsidP="00A849AB">
            <w:pPr>
              <w:pStyle w:val="TableParagraph"/>
              <w:spacing w:before="66"/>
              <w:ind w:left="128"/>
              <w:rPr>
                <w:sz w:val="24"/>
              </w:rPr>
            </w:pPr>
            <w:r>
              <w:rPr>
                <w:sz w:val="24"/>
              </w:rPr>
              <w:t>Título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aluno:</w:t>
            </w:r>
          </w:p>
        </w:tc>
      </w:tr>
      <w:tr w:rsidR="000B718C" w:rsidTr="00495D0E">
        <w:trPr>
          <w:trHeight w:val="419"/>
        </w:trPr>
        <w:tc>
          <w:tcPr>
            <w:tcW w:w="9214" w:type="dxa"/>
          </w:tcPr>
          <w:p w:rsidR="000B718C" w:rsidRDefault="000B718C" w:rsidP="00A849AB">
            <w:pPr>
              <w:pStyle w:val="TableParagraph"/>
              <w:spacing w:before="74"/>
              <w:ind w:left="128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Conhecimento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(nome):</w:t>
            </w:r>
          </w:p>
        </w:tc>
      </w:tr>
      <w:tr w:rsidR="000B718C" w:rsidTr="00495D0E">
        <w:trPr>
          <w:trHeight w:val="400"/>
        </w:trPr>
        <w:tc>
          <w:tcPr>
            <w:tcW w:w="9214" w:type="dxa"/>
          </w:tcPr>
          <w:p w:rsidR="000B718C" w:rsidRDefault="000B718C" w:rsidP="00A849AB">
            <w:pPr>
              <w:pStyle w:val="TableParagraph"/>
              <w:spacing w:before="62"/>
              <w:ind w:left="128"/>
              <w:rPr>
                <w:sz w:val="24"/>
              </w:rPr>
            </w:pPr>
            <w:r>
              <w:rPr>
                <w:sz w:val="24"/>
              </w:rPr>
              <w:t>Subárea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(nome):</w:t>
            </w:r>
          </w:p>
        </w:tc>
      </w:tr>
      <w:tr w:rsidR="000B718C" w:rsidTr="00495D0E">
        <w:trPr>
          <w:trHeight w:val="399"/>
        </w:trPr>
        <w:tc>
          <w:tcPr>
            <w:tcW w:w="9214" w:type="dxa"/>
          </w:tcPr>
          <w:p w:rsidR="000B718C" w:rsidRDefault="000B718C" w:rsidP="00A849AB">
            <w:pPr>
              <w:pStyle w:val="TableParagraph"/>
              <w:spacing w:before="70"/>
              <w:ind w:left="128"/>
              <w:rPr>
                <w:sz w:val="24"/>
              </w:rPr>
            </w:pPr>
            <w:r>
              <w:rPr>
                <w:sz w:val="24"/>
              </w:rPr>
              <w:t>Indique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três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palavras-chave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projeto:</w:t>
            </w:r>
          </w:p>
        </w:tc>
      </w:tr>
    </w:tbl>
    <w:p w:rsidR="00693BF1" w:rsidRDefault="00495D0E">
      <w:pPr>
        <w:pStyle w:val="TableParagraph"/>
        <w:rPr>
          <w:b/>
          <w:sz w:val="24"/>
        </w:rPr>
      </w:pPr>
      <w:r>
        <w:rPr>
          <w:b/>
          <w:sz w:val="24"/>
        </w:rPr>
        <w:br/>
      </w:r>
    </w:p>
    <w:tbl>
      <w:tblPr>
        <w:tblStyle w:val="Tabelacomgrade"/>
        <w:tblW w:w="0" w:type="auto"/>
        <w:tblInd w:w="13" w:type="dxa"/>
        <w:tblLook w:val="04A0" w:firstRow="1" w:lastRow="0" w:firstColumn="1" w:lastColumn="0" w:noHBand="0" w:noVBand="1"/>
      </w:tblPr>
      <w:tblGrid>
        <w:gridCol w:w="4660"/>
        <w:gridCol w:w="4536"/>
      </w:tblGrid>
      <w:tr w:rsidR="00495D0E" w:rsidTr="00495D0E">
        <w:trPr>
          <w:trHeight w:val="1591"/>
        </w:trPr>
        <w:tc>
          <w:tcPr>
            <w:tcW w:w="4660" w:type="dxa"/>
          </w:tcPr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 w:rsidP="00495D0E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Bolsista</w:t>
            </w:r>
          </w:p>
        </w:tc>
        <w:tc>
          <w:tcPr>
            <w:tcW w:w="4536" w:type="dxa"/>
          </w:tcPr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>
            <w:pPr>
              <w:pStyle w:val="TableParagraph"/>
              <w:ind w:left="0"/>
              <w:rPr>
                <w:b/>
                <w:sz w:val="24"/>
              </w:rPr>
            </w:pPr>
          </w:p>
          <w:p w:rsidR="00495D0E" w:rsidRDefault="00495D0E" w:rsidP="00495D0E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do(a) Orientador</w:t>
            </w:r>
          </w:p>
        </w:tc>
      </w:tr>
    </w:tbl>
    <w:p w:rsidR="00693BF1" w:rsidRDefault="00693BF1" w:rsidP="005638DD">
      <w:pPr>
        <w:pStyle w:val="Corpodetexto"/>
        <w:spacing w:before="8"/>
        <w:rPr>
          <w:b w:val="0"/>
          <w:sz w:val="20"/>
        </w:rPr>
      </w:pPr>
      <w:bookmarkStart w:id="0" w:name="_GoBack"/>
      <w:bookmarkEnd w:id="0"/>
    </w:p>
    <w:sectPr w:rsidR="00693BF1">
      <w:headerReference w:type="default" r:id="rId7"/>
      <w:pgSz w:w="11920" w:h="16840"/>
      <w:pgMar w:top="1940" w:right="992" w:bottom="280" w:left="1275" w:header="9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CA" w:rsidRDefault="00D33050">
      <w:r>
        <w:separator/>
      </w:r>
    </w:p>
  </w:endnote>
  <w:endnote w:type="continuationSeparator" w:id="0">
    <w:p w:rsidR="00A54FCA" w:rsidRDefault="00D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CA" w:rsidRDefault="00D33050">
      <w:r>
        <w:separator/>
      </w:r>
    </w:p>
  </w:footnote>
  <w:footnote w:type="continuationSeparator" w:id="0">
    <w:p w:rsidR="00A54FCA" w:rsidRDefault="00D3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50" w:rsidRDefault="00D33050" w:rsidP="00D3305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05CED60A" wp14:editId="6AF5F740">
              <wp:simplePos x="0" y="0"/>
              <wp:positionH relativeFrom="page">
                <wp:posOffset>2562225</wp:posOffset>
              </wp:positionH>
              <wp:positionV relativeFrom="page">
                <wp:posOffset>466090</wp:posOffset>
              </wp:positionV>
              <wp:extent cx="4494530" cy="428625"/>
              <wp:effectExtent l="0" t="0" r="0" b="0"/>
              <wp:wrapNone/>
              <wp:docPr id="1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4530" cy="428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3050" w:rsidRDefault="00D33050" w:rsidP="00D33050">
                          <w:pPr>
                            <w:spacing w:line="305" w:lineRule="exact"/>
                            <w:ind w:lef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AB04EB">
                            <w:rPr>
                              <w:b/>
                              <w:sz w:val="28"/>
                            </w:rPr>
                            <w:t xml:space="preserve">Edital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de </w:t>
                          </w:r>
                          <w:r w:rsidRPr="00AB04EB">
                            <w:rPr>
                              <w:b/>
                              <w:sz w:val="28"/>
                            </w:rPr>
                            <w:t xml:space="preserve">Bolsas de Iniciação Científica </w:t>
                          </w:r>
                        </w:p>
                        <w:p w:rsidR="00D33050" w:rsidRPr="00AB04EB" w:rsidRDefault="00D33050" w:rsidP="00D33050">
                          <w:pPr>
                            <w:spacing w:line="305" w:lineRule="exact"/>
                            <w:ind w:left="6"/>
                            <w:jc w:val="center"/>
                            <w:rPr>
                              <w:b/>
                              <w:sz w:val="28"/>
                            </w:rPr>
                          </w:pPr>
                          <w:r w:rsidRPr="00AB04EB">
                            <w:rPr>
                              <w:b/>
                              <w:sz w:val="28"/>
                            </w:rPr>
                            <w:t>PIBIC/</w:t>
                          </w:r>
                          <w:r>
                            <w:rPr>
                              <w:b/>
                              <w:sz w:val="28"/>
                            </w:rPr>
                            <w:t>FAPEMIG - 01/2026</w:t>
                          </w:r>
                          <w:r w:rsidRPr="00AB04EB"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ED60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201.75pt;margin-top:36.7pt;width:353.9pt;height:33.75pt;z-index:-158402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" filled="f" stroked="f">
              <v:path arrowok="t"/>
              <v:textbox inset="0,0,0,0">
                <w:txbxContent>
                  <w:p w:rsidR="00D33050" w:rsidRDefault="00D33050" w:rsidP="00D33050">
                    <w:pPr>
                      <w:spacing w:line="305" w:lineRule="exact"/>
                      <w:ind w:left="6"/>
                      <w:jc w:val="center"/>
                      <w:rPr>
                        <w:b/>
                        <w:sz w:val="28"/>
                      </w:rPr>
                    </w:pPr>
                    <w:r w:rsidRPr="00AB04EB">
                      <w:rPr>
                        <w:b/>
                        <w:sz w:val="28"/>
                      </w:rPr>
                      <w:t xml:space="preserve">Edital </w:t>
                    </w:r>
                    <w:r>
                      <w:rPr>
                        <w:b/>
                        <w:sz w:val="28"/>
                      </w:rPr>
                      <w:t xml:space="preserve">de </w:t>
                    </w:r>
                    <w:r w:rsidRPr="00AB04EB">
                      <w:rPr>
                        <w:b/>
                        <w:sz w:val="28"/>
                      </w:rPr>
                      <w:t xml:space="preserve">Bolsas de Iniciação Científica </w:t>
                    </w:r>
                  </w:p>
                  <w:p w:rsidR="00D33050" w:rsidRPr="00AB04EB" w:rsidRDefault="00D33050" w:rsidP="00D33050">
                    <w:pPr>
                      <w:spacing w:line="305" w:lineRule="exact"/>
                      <w:ind w:left="6"/>
                      <w:jc w:val="center"/>
                      <w:rPr>
                        <w:b/>
                        <w:sz w:val="28"/>
                      </w:rPr>
                    </w:pPr>
                    <w:r w:rsidRPr="00AB04EB">
                      <w:rPr>
                        <w:b/>
                        <w:sz w:val="28"/>
                      </w:rPr>
                      <w:t>PIBIC/</w:t>
                    </w:r>
                    <w:r>
                      <w:rPr>
                        <w:b/>
                        <w:sz w:val="28"/>
                      </w:rPr>
                      <w:t>FAPEMIG - 01/2026</w:t>
                    </w:r>
                    <w:r w:rsidRPr="00AB04EB">
                      <w:rPr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114300" distR="114300" simplePos="0" relativeHeight="487477248" behindDoc="0" locked="0" layoutInCell="1" allowOverlap="1" wp14:anchorId="791B463C" wp14:editId="266272E5">
          <wp:simplePos x="0" y="0"/>
          <wp:positionH relativeFrom="margin">
            <wp:posOffset>0</wp:posOffset>
          </wp:positionH>
          <wp:positionV relativeFrom="margin">
            <wp:posOffset>-864870</wp:posOffset>
          </wp:positionV>
          <wp:extent cx="1468755" cy="645160"/>
          <wp:effectExtent l="0" t="0" r="0" b="254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CDT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BF1" w:rsidRDefault="00693BF1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0BBE"/>
    <w:multiLevelType w:val="hybridMultilevel"/>
    <w:tmpl w:val="4E90646E"/>
    <w:lvl w:ilvl="0" w:tplc="53787D9E">
      <w:numFmt w:val="bullet"/>
      <w:lvlText w:val="☐"/>
      <w:lvlJc w:val="left"/>
      <w:pPr>
        <w:ind w:left="1048" w:hanging="363"/>
      </w:pPr>
      <w:rPr>
        <w:rFonts w:ascii="MS PGothic" w:eastAsia="MS PGothic" w:hAnsi="MS PGothic" w:cs="MS PGothic" w:hint="default"/>
        <w:spacing w:val="0"/>
        <w:w w:val="100"/>
        <w:lang w:val="pt-PT" w:eastAsia="en-US" w:bidi="ar-SA"/>
      </w:rPr>
    </w:lvl>
    <w:lvl w:ilvl="1" w:tplc="8F4A8770">
      <w:numFmt w:val="bullet"/>
      <w:lvlText w:val="☐"/>
      <w:lvlJc w:val="left"/>
      <w:pPr>
        <w:ind w:left="3808" w:hanging="32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6"/>
        <w:szCs w:val="26"/>
        <w:lang w:val="pt-PT" w:eastAsia="en-US" w:bidi="ar-SA"/>
      </w:rPr>
    </w:lvl>
    <w:lvl w:ilvl="2" w:tplc="7AAC87C2">
      <w:numFmt w:val="bullet"/>
      <w:lvlText w:val="•"/>
      <w:lvlJc w:val="left"/>
      <w:pPr>
        <w:ind w:left="4450" w:hanging="328"/>
      </w:pPr>
      <w:rPr>
        <w:rFonts w:hint="default"/>
        <w:lang w:val="pt-PT" w:eastAsia="en-US" w:bidi="ar-SA"/>
      </w:rPr>
    </w:lvl>
    <w:lvl w:ilvl="3" w:tplc="AD5C2F8C">
      <w:numFmt w:val="bullet"/>
      <w:lvlText w:val="•"/>
      <w:lvlJc w:val="left"/>
      <w:pPr>
        <w:ind w:left="5100" w:hanging="328"/>
      </w:pPr>
      <w:rPr>
        <w:rFonts w:hint="default"/>
        <w:lang w:val="pt-PT" w:eastAsia="en-US" w:bidi="ar-SA"/>
      </w:rPr>
    </w:lvl>
    <w:lvl w:ilvl="4" w:tplc="91FAAFEA">
      <w:numFmt w:val="bullet"/>
      <w:lvlText w:val="•"/>
      <w:lvlJc w:val="left"/>
      <w:pPr>
        <w:ind w:left="5751" w:hanging="328"/>
      </w:pPr>
      <w:rPr>
        <w:rFonts w:hint="default"/>
        <w:lang w:val="pt-PT" w:eastAsia="en-US" w:bidi="ar-SA"/>
      </w:rPr>
    </w:lvl>
    <w:lvl w:ilvl="5" w:tplc="3180574E">
      <w:numFmt w:val="bullet"/>
      <w:lvlText w:val="•"/>
      <w:lvlJc w:val="left"/>
      <w:pPr>
        <w:ind w:left="6401" w:hanging="328"/>
      </w:pPr>
      <w:rPr>
        <w:rFonts w:hint="default"/>
        <w:lang w:val="pt-PT" w:eastAsia="en-US" w:bidi="ar-SA"/>
      </w:rPr>
    </w:lvl>
    <w:lvl w:ilvl="6" w:tplc="BD5ABAA8">
      <w:numFmt w:val="bullet"/>
      <w:lvlText w:val="•"/>
      <w:lvlJc w:val="left"/>
      <w:pPr>
        <w:ind w:left="7051" w:hanging="328"/>
      </w:pPr>
      <w:rPr>
        <w:rFonts w:hint="default"/>
        <w:lang w:val="pt-PT" w:eastAsia="en-US" w:bidi="ar-SA"/>
      </w:rPr>
    </w:lvl>
    <w:lvl w:ilvl="7" w:tplc="6DA2753A">
      <w:numFmt w:val="bullet"/>
      <w:lvlText w:val="•"/>
      <w:lvlJc w:val="left"/>
      <w:pPr>
        <w:ind w:left="7702" w:hanging="328"/>
      </w:pPr>
      <w:rPr>
        <w:rFonts w:hint="default"/>
        <w:lang w:val="pt-PT" w:eastAsia="en-US" w:bidi="ar-SA"/>
      </w:rPr>
    </w:lvl>
    <w:lvl w:ilvl="8" w:tplc="C598E47E">
      <w:numFmt w:val="bullet"/>
      <w:lvlText w:val="•"/>
      <w:lvlJc w:val="left"/>
      <w:pPr>
        <w:ind w:left="8352" w:hanging="3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F1"/>
    <w:rsid w:val="000B718C"/>
    <w:rsid w:val="00495D0E"/>
    <w:rsid w:val="005638DD"/>
    <w:rsid w:val="00693BF1"/>
    <w:rsid w:val="00A54FCA"/>
    <w:rsid w:val="00D32712"/>
    <w:rsid w:val="00D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91625"/>
  <w15:docId w15:val="{BB9C2378-71DC-4BCE-8C0F-7DC161C4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047" w:hanging="32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7"/>
      <w:ind w:left="13"/>
    </w:pPr>
  </w:style>
  <w:style w:type="paragraph" w:styleId="Cabealho">
    <w:name w:val="header"/>
    <w:basedOn w:val="Normal"/>
    <w:link w:val="CabealhoChar"/>
    <w:uiPriority w:val="99"/>
    <w:unhideWhenUsed/>
    <w:rsid w:val="00D330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05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30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050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495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FICHA_INSCRIC_CADASTRO_PIBIC_PROBIC_2025.docx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FICHA_INSCRIC_CADASTRO_PIBIC_PROBIC_2025.docx</dc:title>
  <dc:creator>Yasmim Debossan Turibio</dc:creator>
  <cp:lastModifiedBy>Yasmim Debossan Turibio</cp:lastModifiedBy>
  <cp:revision>2</cp:revision>
  <dcterms:created xsi:type="dcterms:W3CDTF">2026-01-30T12:17:00Z</dcterms:created>
  <dcterms:modified xsi:type="dcterms:W3CDTF">2026-01-30T12:17:00Z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2026-01-28T00:00:00Z</vt:filetime>
  </property>
</Properties>
</file>