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07" w:rsidRDefault="00FF6D07" w:rsidP="00FF6D07">
      <w:pPr>
        <w:pStyle w:val="Ttulo"/>
        <w:jc w:val="center"/>
        <w:rPr>
          <w:b/>
          <w:sz w:val="28"/>
          <w:szCs w:val="28"/>
        </w:rPr>
      </w:pPr>
      <w:bookmarkStart w:id="0" w:name="_GoBack"/>
      <w:bookmarkEnd w:id="0"/>
    </w:p>
    <w:p w:rsidR="00FF6D07" w:rsidRDefault="00FF6D07" w:rsidP="00B60C7D">
      <w:pPr>
        <w:pStyle w:val="Ttulo"/>
        <w:jc w:val="center"/>
        <w:rPr>
          <w:b/>
          <w:sz w:val="28"/>
          <w:szCs w:val="28"/>
        </w:rPr>
      </w:pPr>
      <w:r w:rsidRPr="00FF6D07">
        <w:rPr>
          <w:b/>
          <w:sz w:val="28"/>
          <w:szCs w:val="28"/>
        </w:rPr>
        <w:t>Prêmio de Teses e Dissertações do Programa de Pós-Graduação do CDTN</w:t>
      </w:r>
    </w:p>
    <w:p w:rsidR="00FF6D07" w:rsidRPr="00B60C7D" w:rsidRDefault="00FF6D07" w:rsidP="00FF6D07">
      <w:pPr>
        <w:pStyle w:val="Ttulo"/>
        <w:jc w:val="center"/>
        <w:rPr>
          <w:b/>
          <w:sz w:val="28"/>
          <w:szCs w:val="28"/>
          <w:u w:val="single"/>
        </w:rPr>
      </w:pPr>
      <w:r w:rsidRPr="00B60C7D">
        <w:rPr>
          <w:b/>
          <w:sz w:val="28"/>
          <w:szCs w:val="28"/>
          <w:u w:val="single"/>
        </w:rPr>
        <w:t>Formulário de Avaliação</w:t>
      </w:r>
    </w:p>
    <w:p w:rsidR="00FF6D07" w:rsidRDefault="00FF6D07" w:rsidP="00FF6D07">
      <w:pPr>
        <w:spacing w:after="0" w:line="240" w:lineRule="auto"/>
        <w:jc w:val="both"/>
      </w:pPr>
    </w:p>
    <w:p w:rsidR="00FF6D07" w:rsidRPr="00B60C7D" w:rsidRDefault="00FF6D07" w:rsidP="00FF6D07">
      <w:pPr>
        <w:spacing w:after="0" w:line="240" w:lineRule="auto"/>
        <w:jc w:val="both"/>
        <w:rPr>
          <w:sz w:val="20"/>
          <w:szCs w:val="20"/>
        </w:rPr>
      </w:pPr>
      <w:r w:rsidRPr="00B60C7D">
        <w:rPr>
          <w:sz w:val="20"/>
          <w:szCs w:val="20"/>
        </w:rPr>
        <w:t>O Prêmio de Teses e Dissertações do Programa de Pós-Graduação do CDTN foi instituído para incentivar a qualidade da produção científica e dar visibilidade aos melhores trabalhos produzidos no programa de pós-graduação do CDTN.</w:t>
      </w:r>
    </w:p>
    <w:p w:rsidR="00FF6D07" w:rsidRPr="00B60C7D" w:rsidRDefault="00FF6D07" w:rsidP="00FF6D07">
      <w:pPr>
        <w:spacing w:after="0" w:line="240" w:lineRule="auto"/>
        <w:jc w:val="both"/>
        <w:rPr>
          <w:sz w:val="20"/>
          <w:szCs w:val="20"/>
        </w:rPr>
      </w:pPr>
    </w:p>
    <w:p w:rsidR="00FF6D07" w:rsidRPr="00B60C7D" w:rsidRDefault="00FF6D07" w:rsidP="00FF6D07">
      <w:pPr>
        <w:spacing w:after="0" w:line="240" w:lineRule="auto"/>
        <w:jc w:val="both"/>
        <w:rPr>
          <w:sz w:val="20"/>
          <w:szCs w:val="20"/>
        </w:rPr>
      </w:pPr>
      <w:r w:rsidRPr="00B60C7D">
        <w:rPr>
          <w:sz w:val="20"/>
          <w:szCs w:val="20"/>
        </w:rPr>
        <w:t xml:space="preserve">A comissão julgadora de cada trabalho é formada pelos componentes da banca de defesa do trabalho, excetuando-se naturalmente a orientação. Essa composição justifica-se, </w:t>
      </w:r>
      <w:r w:rsidR="00AD24B6" w:rsidRPr="00B60C7D">
        <w:rPr>
          <w:sz w:val="20"/>
          <w:szCs w:val="20"/>
        </w:rPr>
        <w:t>pois,</w:t>
      </w:r>
      <w:r w:rsidRPr="00B60C7D">
        <w:rPr>
          <w:sz w:val="20"/>
          <w:szCs w:val="20"/>
        </w:rPr>
        <w:t xml:space="preserve"> os membros da banca são pesquisadores especialistas da área que tiveram a oportunidade de avaliar profundamente o trabalho.</w:t>
      </w:r>
    </w:p>
    <w:p w:rsidR="00FF6D07" w:rsidRPr="00B60C7D" w:rsidRDefault="00FF6D07" w:rsidP="00FF6D07">
      <w:pPr>
        <w:spacing w:after="0" w:line="240" w:lineRule="auto"/>
        <w:jc w:val="both"/>
        <w:rPr>
          <w:sz w:val="20"/>
          <w:szCs w:val="20"/>
        </w:rPr>
      </w:pPr>
    </w:p>
    <w:p w:rsidR="00FF6D07" w:rsidRPr="00B60C7D" w:rsidRDefault="00FF6D07" w:rsidP="00FF6D07">
      <w:pPr>
        <w:spacing w:after="0" w:line="240" w:lineRule="auto"/>
        <w:jc w:val="both"/>
        <w:rPr>
          <w:sz w:val="20"/>
          <w:szCs w:val="20"/>
        </w:rPr>
      </w:pPr>
      <w:r w:rsidRPr="00B60C7D">
        <w:rPr>
          <w:sz w:val="20"/>
          <w:szCs w:val="20"/>
        </w:rPr>
        <w:t>Instruções ao avaliador:</w:t>
      </w:r>
    </w:p>
    <w:p w:rsidR="00FF6D07" w:rsidRPr="00B60C7D" w:rsidRDefault="006731B1" w:rsidP="00FF6D07">
      <w:pPr>
        <w:pStyle w:val="PargrafodaLista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Preencha este formulário, exceto, no caso de mestrado, o item c;</w:t>
      </w:r>
    </w:p>
    <w:p w:rsidR="00A444F5" w:rsidRPr="00B60C7D" w:rsidRDefault="00FF6D07" w:rsidP="00A444F5">
      <w:pPr>
        <w:pStyle w:val="PargrafodaLista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B60C7D">
        <w:rPr>
          <w:sz w:val="20"/>
          <w:szCs w:val="20"/>
        </w:rPr>
        <w:t>Encaminhe o formulário preenchido para a</w:t>
      </w:r>
      <w:r w:rsidR="00A444F5" w:rsidRPr="00B60C7D">
        <w:rPr>
          <w:sz w:val="20"/>
          <w:szCs w:val="20"/>
        </w:rPr>
        <w:t xml:space="preserve"> Secretaria de Pós graduação: </w:t>
      </w:r>
      <w:hyperlink r:id="rId7" w:history="1">
        <w:r w:rsidR="00A444F5" w:rsidRPr="00B60C7D">
          <w:rPr>
            <w:rStyle w:val="Hyperlink"/>
            <w:sz w:val="20"/>
            <w:szCs w:val="20"/>
          </w:rPr>
          <w:t>pgcdtn@cdtn.br</w:t>
        </w:r>
      </w:hyperlink>
    </w:p>
    <w:p w:rsidR="00FF6D07" w:rsidRPr="00B60C7D" w:rsidRDefault="00FF6D07" w:rsidP="00FF6D07">
      <w:pPr>
        <w:pStyle w:val="PargrafodaLista"/>
        <w:spacing w:after="0" w:line="240" w:lineRule="auto"/>
        <w:ind w:left="426"/>
        <w:rPr>
          <w:sz w:val="20"/>
          <w:szCs w:val="20"/>
        </w:rPr>
      </w:pPr>
    </w:p>
    <w:p w:rsidR="00FF6D07" w:rsidRPr="00B60C7D" w:rsidRDefault="00FF6D07" w:rsidP="00FF6D07">
      <w:pPr>
        <w:spacing w:after="0" w:line="240" w:lineRule="auto"/>
        <w:jc w:val="both"/>
        <w:rPr>
          <w:sz w:val="20"/>
          <w:szCs w:val="20"/>
        </w:rPr>
      </w:pPr>
      <w:r w:rsidRPr="00B60C7D">
        <w:rPr>
          <w:sz w:val="20"/>
          <w:szCs w:val="20"/>
        </w:rPr>
        <w:t>A sua avaliação é muito importante, pois para que a inscrição seja efetivada, serão necessárias, no mínimo, três avaliações para as teses de doutorado e duas avaliações para as dissertações de mestrado.</w:t>
      </w:r>
    </w:p>
    <w:p w:rsidR="00FF6D07" w:rsidRPr="00B60C7D" w:rsidRDefault="00FF6D07" w:rsidP="00FF6D07">
      <w:pPr>
        <w:spacing w:after="0" w:line="240" w:lineRule="auto"/>
        <w:ind w:left="426"/>
        <w:jc w:val="both"/>
        <w:rPr>
          <w:sz w:val="20"/>
          <w:szCs w:val="20"/>
        </w:rPr>
      </w:pPr>
    </w:p>
    <w:p w:rsidR="00FF6D07" w:rsidRPr="00B60C7D" w:rsidRDefault="00FF6D07" w:rsidP="00FF6D07">
      <w:pPr>
        <w:pStyle w:val="PargrafodaLista"/>
        <w:spacing w:after="0" w:line="240" w:lineRule="auto"/>
        <w:ind w:left="0"/>
        <w:rPr>
          <w:sz w:val="20"/>
          <w:szCs w:val="20"/>
        </w:rPr>
      </w:pPr>
      <w:r w:rsidRPr="00B60C7D">
        <w:rPr>
          <w:sz w:val="20"/>
          <w:szCs w:val="20"/>
        </w:rPr>
        <w:sym w:font="Symbol" w:char="F07F"/>
      </w:r>
      <w:r w:rsidRPr="00B60C7D">
        <w:rPr>
          <w:sz w:val="20"/>
          <w:szCs w:val="20"/>
        </w:rPr>
        <w:t xml:space="preserve"> - Tese de Doutorado </w:t>
      </w:r>
      <w:r w:rsidRPr="00B60C7D">
        <w:rPr>
          <w:sz w:val="20"/>
          <w:szCs w:val="20"/>
        </w:rPr>
        <w:tab/>
      </w:r>
      <w:r w:rsidRPr="00B60C7D">
        <w:rPr>
          <w:sz w:val="20"/>
          <w:szCs w:val="20"/>
        </w:rPr>
        <w:tab/>
      </w:r>
      <w:r w:rsidRPr="00B60C7D">
        <w:rPr>
          <w:sz w:val="20"/>
          <w:szCs w:val="20"/>
        </w:rPr>
        <w:tab/>
      </w:r>
      <w:r w:rsidRPr="00B60C7D">
        <w:rPr>
          <w:sz w:val="20"/>
          <w:szCs w:val="20"/>
        </w:rPr>
        <w:sym w:font="Symbol" w:char="F07F"/>
      </w:r>
      <w:r w:rsidRPr="00B60C7D">
        <w:rPr>
          <w:sz w:val="20"/>
          <w:szCs w:val="20"/>
        </w:rPr>
        <w:t xml:space="preserve"> - Dissertação de mestrado</w:t>
      </w:r>
    </w:p>
    <w:p w:rsidR="00FF6D07" w:rsidRPr="00B60C7D" w:rsidRDefault="00FF6D07" w:rsidP="00FF6D07">
      <w:pPr>
        <w:pStyle w:val="PargrafodaLista"/>
        <w:spacing w:after="0" w:line="240" w:lineRule="auto"/>
        <w:ind w:left="0"/>
        <w:rPr>
          <w:sz w:val="20"/>
          <w:szCs w:val="20"/>
        </w:rPr>
      </w:pPr>
    </w:p>
    <w:p w:rsidR="00FF6D07" w:rsidRDefault="00FF6D07" w:rsidP="00B755AC">
      <w:pPr>
        <w:spacing w:after="0" w:line="240" w:lineRule="auto"/>
        <w:rPr>
          <w:sz w:val="20"/>
          <w:szCs w:val="20"/>
        </w:rPr>
      </w:pPr>
      <w:r w:rsidRPr="00B60C7D">
        <w:rPr>
          <w:sz w:val="20"/>
          <w:szCs w:val="20"/>
        </w:rPr>
        <w:t xml:space="preserve">Título: </w:t>
      </w:r>
    </w:p>
    <w:p w:rsidR="00AD24B6" w:rsidRDefault="00AD24B6" w:rsidP="00FF6D07">
      <w:pPr>
        <w:spacing w:after="0" w:line="240" w:lineRule="auto"/>
        <w:rPr>
          <w:sz w:val="20"/>
          <w:szCs w:val="20"/>
        </w:rPr>
      </w:pPr>
    </w:p>
    <w:p w:rsidR="00AD24B6" w:rsidRPr="00B60C7D" w:rsidRDefault="00AD24B6" w:rsidP="00FF6D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Aluno:</w:t>
      </w:r>
      <w:r w:rsidR="00B755AC">
        <w:rPr>
          <w:sz w:val="20"/>
          <w:szCs w:val="20"/>
        </w:rPr>
        <w:t xml:space="preserve"> </w:t>
      </w:r>
    </w:p>
    <w:p w:rsidR="00FF6D07" w:rsidRDefault="00FF6D07" w:rsidP="00FF6D07">
      <w:pPr>
        <w:spacing w:after="0" w:line="240" w:lineRule="auto"/>
        <w:rPr>
          <w:sz w:val="20"/>
          <w:szCs w:val="20"/>
        </w:rPr>
      </w:pPr>
    </w:p>
    <w:p w:rsidR="00AD24B6" w:rsidRDefault="00AD24B6" w:rsidP="00AD24B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Orientador:</w:t>
      </w:r>
      <w:r w:rsidR="00B755AC">
        <w:rPr>
          <w:sz w:val="20"/>
          <w:szCs w:val="20"/>
        </w:rPr>
        <w:t xml:space="preserve"> </w:t>
      </w:r>
    </w:p>
    <w:p w:rsidR="00FF6D07" w:rsidRPr="00B60C7D" w:rsidRDefault="00FF6D07" w:rsidP="00FF6D07">
      <w:pPr>
        <w:spacing w:after="0" w:line="240" w:lineRule="auto"/>
        <w:rPr>
          <w:sz w:val="20"/>
          <w:szCs w:val="20"/>
        </w:rPr>
      </w:pPr>
    </w:p>
    <w:p w:rsidR="00FF6D07" w:rsidRPr="00B60C7D" w:rsidRDefault="00FF6D07" w:rsidP="00FF6D07">
      <w:pPr>
        <w:spacing w:after="0" w:line="240" w:lineRule="auto"/>
        <w:rPr>
          <w:sz w:val="20"/>
          <w:szCs w:val="20"/>
        </w:rPr>
      </w:pPr>
      <w:r w:rsidRPr="00B60C7D">
        <w:rPr>
          <w:sz w:val="20"/>
          <w:szCs w:val="20"/>
        </w:rPr>
        <w:t>Assinale a nota de 0 a 10 para avaliação dos seguintes quesitos do trabalho:</w:t>
      </w:r>
    </w:p>
    <w:p w:rsidR="00FF6D07" w:rsidRDefault="00FF6D07" w:rsidP="00FF6D07">
      <w:pPr>
        <w:spacing w:after="0" w:line="240" w:lineRule="auto"/>
      </w:pPr>
    </w:p>
    <w:p w:rsidR="00FF6D07" w:rsidRPr="00F33BDC" w:rsidRDefault="00FF6D07" w:rsidP="00FF6D07">
      <w:pPr>
        <w:pStyle w:val="Subttulo"/>
        <w:numPr>
          <w:ilvl w:val="0"/>
          <w:numId w:val="9"/>
        </w:numPr>
        <w:spacing w:before="0" w:after="0"/>
        <w:ind w:left="426" w:hanging="426"/>
        <w:rPr>
          <w:b/>
        </w:rPr>
      </w:pPr>
      <w:r w:rsidRPr="00F33BDC">
        <w:rPr>
          <w:b/>
        </w:rPr>
        <w:t>Originalidade do trabalho:</w:t>
      </w:r>
    </w:p>
    <w:p w:rsidR="00FF6D07" w:rsidRDefault="00FF6D07" w:rsidP="00FF6D07">
      <w:pPr>
        <w:spacing w:before="80" w:after="0"/>
        <w:jc w:val="both"/>
      </w:pPr>
      <w:r>
        <w:t xml:space="preserve">1 </w:t>
      </w:r>
      <w:r>
        <w:sym w:font="Symbol" w:char="F07F"/>
      </w:r>
      <w:r>
        <w:t xml:space="preserve">        2 </w:t>
      </w:r>
      <w:r>
        <w:sym w:font="Symbol" w:char="F07F"/>
      </w:r>
      <w:r>
        <w:t xml:space="preserve">        3 </w:t>
      </w:r>
      <w:r>
        <w:sym w:font="Symbol" w:char="F07F"/>
      </w:r>
      <w:r>
        <w:t xml:space="preserve">        4 </w:t>
      </w:r>
      <w:r>
        <w:sym w:font="Symbol" w:char="F07F"/>
      </w:r>
      <w:r>
        <w:t xml:space="preserve">        5 </w:t>
      </w:r>
      <w:r>
        <w:sym w:font="Symbol" w:char="F07F"/>
      </w:r>
      <w:r>
        <w:t xml:space="preserve">        6 </w:t>
      </w:r>
      <w:r>
        <w:sym w:font="Symbol" w:char="F07F"/>
      </w:r>
      <w:r>
        <w:t xml:space="preserve">         7 </w:t>
      </w:r>
      <w:r>
        <w:sym w:font="Symbol" w:char="F07F"/>
      </w:r>
      <w:r>
        <w:t xml:space="preserve">        8 </w:t>
      </w:r>
      <w:r>
        <w:sym w:font="Symbol" w:char="F07F"/>
      </w:r>
      <w:r>
        <w:t xml:space="preserve">        9 </w:t>
      </w:r>
      <w:r>
        <w:sym w:font="Symbol" w:char="F07F"/>
      </w:r>
      <w:r>
        <w:t xml:space="preserve">        10 </w:t>
      </w:r>
      <w:r>
        <w:sym w:font="Symbol" w:char="F07F"/>
      </w:r>
    </w:p>
    <w:p w:rsidR="00FF6D07" w:rsidRPr="00D1720A" w:rsidRDefault="00FF6D07" w:rsidP="00FF6D07">
      <w:pPr>
        <w:spacing w:after="0"/>
        <w:jc w:val="both"/>
      </w:pPr>
    </w:p>
    <w:p w:rsidR="00FF6D07" w:rsidRPr="00F33BDC" w:rsidRDefault="00FF6D07" w:rsidP="00FF6D07">
      <w:pPr>
        <w:pStyle w:val="Subttulo"/>
        <w:numPr>
          <w:ilvl w:val="0"/>
          <w:numId w:val="9"/>
        </w:numPr>
        <w:spacing w:before="0" w:after="0"/>
        <w:ind w:left="426" w:hanging="426"/>
        <w:rPr>
          <w:b/>
        </w:rPr>
      </w:pPr>
      <w:r w:rsidRPr="00F33BDC">
        <w:rPr>
          <w:b/>
        </w:rPr>
        <w:t>Relevância para o desenvolvimento científico, tecnológico, cultural e social:</w:t>
      </w:r>
    </w:p>
    <w:p w:rsidR="00FF6D07" w:rsidRDefault="00FF6D07" w:rsidP="00FF6D07">
      <w:pPr>
        <w:spacing w:before="80" w:after="0"/>
        <w:jc w:val="both"/>
      </w:pPr>
      <w:r>
        <w:t xml:space="preserve">1 </w:t>
      </w:r>
      <w:r>
        <w:sym w:font="Symbol" w:char="F07F"/>
      </w:r>
      <w:r>
        <w:t xml:space="preserve">        2 </w:t>
      </w:r>
      <w:r>
        <w:sym w:font="Symbol" w:char="F07F"/>
      </w:r>
      <w:r>
        <w:t xml:space="preserve">        3 </w:t>
      </w:r>
      <w:r>
        <w:sym w:font="Symbol" w:char="F07F"/>
      </w:r>
      <w:r>
        <w:t xml:space="preserve">        4 </w:t>
      </w:r>
      <w:r>
        <w:sym w:font="Symbol" w:char="F07F"/>
      </w:r>
      <w:r>
        <w:t xml:space="preserve">        5 </w:t>
      </w:r>
      <w:r>
        <w:sym w:font="Symbol" w:char="F07F"/>
      </w:r>
      <w:r>
        <w:t xml:space="preserve">        6 </w:t>
      </w:r>
      <w:r>
        <w:sym w:font="Symbol" w:char="F07F"/>
      </w:r>
      <w:r>
        <w:t xml:space="preserve">         7 </w:t>
      </w:r>
      <w:r>
        <w:sym w:font="Symbol" w:char="F07F"/>
      </w:r>
      <w:r>
        <w:t xml:space="preserve">        8 </w:t>
      </w:r>
      <w:r>
        <w:sym w:font="Symbol" w:char="F07F"/>
      </w:r>
      <w:r>
        <w:t xml:space="preserve">        9 </w:t>
      </w:r>
      <w:r>
        <w:sym w:font="Symbol" w:char="F07F"/>
      </w:r>
      <w:r>
        <w:t xml:space="preserve">        10 </w:t>
      </w:r>
      <w:r>
        <w:sym w:font="Symbol" w:char="F07F"/>
      </w:r>
    </w:p>
    <w:p w:rsidR="00FF6D07" w:rsidRPr="00D1720A" w:rsidRDefault="00FF6D07" w:rsidP="00FF6D07">
      <w:pPr>
        <w:spacing w:after="0"/>
        <w:jc w:val="both"/>
      </w:pPr>
    </w:p>
    <w:p w:rsidR="00FF6D07" w:rsidRPr="00F33BDC" w:rsidRDefault="00FF6D07" w:rsidP="00FF6D07">
      <w:pPr>
        <w:pStyle w:val="Subttulo"/>
        <w:numPr>
          <w:ilvl w:val="0"/>
          <w:numId w:val="9"/>
        </w:numPr>
        <w:spacing w:before="0" w:after="0"/>
        <w:ind w:left="426" w:hanging="426"/>
        <w:rPr>
          <w:b/>
        </w:rPr>
      </w:pPr>
      <w:r w:rsidRPr="00F33BDC">
        <w:rPr>
          <w:b/>
        </w:rPr>
        <w:t>Qualidade e quantidade de publicações decorrentes da tese:</w:t>
      </w:r>
    </w:p>
    <w:p w:rsidR="00FF6D07" w:rsidRDefault="00FF6D07" w:rsidP="00FF6D07">
      <w:pPr>
        <w:spacing w:before="80" w:after="0"/>
        <w:jc w:val="both"/>
      </w:pPr>
      <w:r>
        <w:t xml:space="preserve">1 </w:t>
      </w:r>
      <w:r>
        <w:sym w:font="Symbol" w:char="F07F"/>
      </w:r>
      <w:r>
        <w:t xml:space="preserve">        2 </w:t>
      </w:r>
      <w:r>
        <w:sym w:font="Symbol" w:char="F07F"/>
      </w:r>
      <w:r>
        <w:t xml:space="preserve">        3 </w:t>
      </w:r>
      <w:r>
        <w:sym w:font="Symbol" w:char="F07F"/>
      </w:r>
      <w:r>
        <w:t xml:space="preserve">        4 </w:t>
      </w:r>
      <w:r>
        <w:sym w:font="Symbol" w:char="F07F"/>
      </w:r>
      <w:r>
        <w:t xml:space="preserve">        5 </w:t>
      </w:r>
      <w:r>
        <w:sym w:font="Symbol" w:char="F07F"/>
      </w:r>
      <w:r>
        <w:t xml:space="preserve">        6 </w:t>
      </w:r>
      <w:r>
        <w:sym w:font="Symbol" w:char="F07F"/>
      </w:r>
      <w:r>
        <w:t xml:space="preserve">         7 </w:t>
      </w:r>
      <w:r>
        <w:sym w:font="Symbol" w:char="F07F"/>
      </w:r>
      <w:r>
        <w:t xml:space="preserve">        8 </w:t>
      </w:r>
      <w:r>
        <w:sym w:font="Symbol" w:char="F07F"/>
      </w:r>
      <w:r>
        <w:t xml:space="preserve">        9 </w:t>
      </w:r>
      <w:r>
        <w:sym w:font="Symbol" w:char="F07F"/>
      </w:r>
      <w:r>
        <w:t xml:space="preserve">        10 </w:t>
      </w:r>
      <w:r>
        <w:sym w:font="Symbol" w:char="F07F"/>
      </w:r>
    </w:p>
    <w:p w:rsidR="00FF6D07" w:rsidRDefault="00FF6D07" w:rsidP="00FF6D07">
      <w:pPr>
        <w:spacing w:after="0"/>
        <w:jc w:val="both"/>
      </w:pPr>
    </w:p>
    <w:p w:rsidR="00FF6D07" w:rsidRPr="00F33BDC" w:rsidRDefault="00FF6D07" w:rsidP="00FF6D07">
      <w:pPr>
        <w:pStyle w:val="Subttulo"/>
        <w:numPr>
          <w:ilvl w:val="0"/>
          <w:numId w:val="9"/>
        </w:numPr>
        <w:spacing w:before="0" w:after="0"/>
        <w:ind w:left="426" w:hanging="426"/>
        <w:rPr>
          <w:b/>
        </w:rPr>
      </w:pPr>
      <w:r w:rsidRPr="00F33BDC">
        <w:rPr>
          <w:b/>
        </w:rPr>
        <w:t>Metodologia utilizada:</w:t>
      </w:r>
    </w:p>
    <w:p w:rsidR="00FF6D07" w:rsidRDefault="00FF6D07" w:rsidP="00FF6D07">
      <w:pPr>
        <w:spacing w:before="80" w:after="0"/>
        <w:jc w:val="both"/>
      </w:pPr>
      <w:r>
        <w:t xml:space="preserve">1 </w:t>
      </w:r>
      <w:r>
        <w:sym w:font="Symbol" w:char="F07F"/>
      </w:r>
      <w:r>
        <w:t xml:space="preserve">        2 </w:t>
      </w:r>
      <w:r>
        <w:sym w:font="Symbol" w:char="F07F"/>
      </w:r>
      <w:r>
        <w:t xml:space="preserve">        3 </w:t>
      </w:r>
      <w:r>
        <w:sym w:font="Symbol" w:char="F07F"/>
      </w:r>
      <w:r>
        <w:t xml:space="preserve">        4 </w:t>
      </w:r>
      <w:r>
        <w:sym w:font="Symbol" w:char="F07F"/>
      </w:r>
      <w:r>
        <w:t xml:space="preserve">        5 </w:t>
      </w:r>
      <w:r>
        <w:sym w:font="Symbol" w:char="F07F"/>
      </w:r>
      <w:r>
        <w:t xml:space="preserve">        6 </w:t>
      </w:r>
      <w:r>
        <w:sym w:font="Symbol" w:char="F07F"/>
      </w:r>
      <w:r>
        <w:t xml:space="preserve">         7 </w:t>
      </w:r>
      <w:r>
        <w:sym w:font="Symbol" w:char="F07F"/>
      </w:r>
      <w:r>
        <w:t xml:space="preserve">        8 </w:t>
      </w:r>
      <w:r>
        <w:sym w:font="Symbol" w:char="F07F"/>
      </w:r>
      <w:r>
        <w:t xml:space="preserve">        9 </w:t>
      </w:r>
      <w:r>
        <w:sym w:font="Symbol" w:char="F07F"/>
      </w:r>
      <w:r>
        <w:t xml:space="preserve">        10 </w:t>
      </w:r>
      <w:r>
        <w:sym w:font="Symbol" w:char="F07F"/>
      </w:r>
    </w:p>
    <w:p w:rsidR="00FF6D07" w:rsidRPr="00686AF5" w:rsidRDefault="00FF6D07" w:rsidP="00FF6D07">
      <w:pPr>
        <w:spacing w:after="0"/>
        <w:jc w:val="both"/>
      </w:pPr>
    </w:p>
    <w:p w:rsidR="00FF6D07" w:rsidRPr="00F33BDC" w:rsidRDefault="00FF6D07" w:rsidP="00FF6D07">
      <w:pPr>
        <w:pStyle w:val="Subttulo"/>
        <w:numPr>
          <w:ilvl w:val="0"/>
          <w:numId w:val="9"/>
        </w:numPr>
        <w:spacing w:before="0" w:after="0"/>
        <w:ind w:left="426" w:hanging="426"/>
        <w:rPr>
          <w:b/>
        </w:rPr>
      </w:pPr>
      <w:r w:rsidRPr="00F33BDC">
        <w:rPr>
          <w:b/>
        </w:rPr>
        <w:t>Qualidade da redação:</w:t>
      </w:r>
    </w:p>
    <w:p w:rsidR="00FF6D07" w:rsidRDefault="00FF6D07" w:rsidP="00FF6D07">
      <w:pPr>
        <w:spacing w:before="80" w:after="0"/>
        <w:jc w:val="both"/>
      </w:pPr>
      <w:r>
        <w:t xml:space="preserve">1 </w:t>
      </w:r>
      <w:r>
        <w:sym w:font="Symbol" w:char="F07F"/>
      </w:r>
      <w:r>
        <w:t xml:space="preserve">        2 </w:t>
      </w:r>
      <w:r>
        <w:sym w:font="Symbol" w:char="F07F"/>
      </w:r>
      <w:r>
        <w:t xml:space="preserve">        3 </w:t>
      </w:r>
      <w:r>
        <w:sym w:font="Symbol" w:char="F07F"/>
      </w:r>
      <w:r>
        <w:t xml:space="preserve">        4 </w:t>
      </w:r>
      <w:r>
        <w:sym w:font="Symbol" w:char="F07F"/>
      </w:r>
      <w:r>
        <w:t xml:space="preserve">        5 </w:t>
      </w:r>
      <w:r>
        <w:sym w:font="Symbol" w:char="F07F"/>
      </w:r>
      <w:r>
        <w:t xml:space="preserve">        6 </w:t>
      </w:r>
      <w:r>
        <w:sym w:font="Symbol" w:char="F07F"/>
      </w:r>
      <w:r>
        <w:t xml:space="preserve">         7 </w:t>
      </w:r>
      <w:r>
        <w:sym w:font="Symbol" w:char="F07F"/>
      </w:r>
      <w:r>
        <w:t xml:space="preserve">        8 </w:t>
      </w:r>
      <w:r>
        <w:sym w:font="Symbol" w:char="F07F"/>
      </w:r>
      <w:r>
        <w:t xml:space="preserve">        9 </w:t>
      </w:r>
      <w:r>
        <w:sym w:font="Symbol" w:char="F07F"/>
      </w:r>
      <w:r>
        <w:t xml:space="preserve">        10 </w:t>
      </w:r>
      <w:r>
        <w:sym w:font="Symbol" w:char="F07F"/>
      </w:r>
    </w:p>
    <w:p w:rsidR="00FF6D07" w:rsidRPr="00F33BDC" w:rsidRDefault="00FF6D07" w:rsidP="00FF6D07">
      <w:pPr>
        <w:spacing w:after="0"/>
        <w:jc w:val="both"/>
      </w:pPr>
    </w:p>
    <w:p w:rsidR="00FF6D07" w:rsidRPr="00F33BDC" w:rsidRDefault="00FF6D07" w:rsidP="00FF6D07">
      <w:pPr>
        <w:pStyle w:val="Subttulo"/>
        <w:numPr>
          <w:ilvl w:val="0"/>
          <w:numId w:val="9"/>
        </w:numPr>
        <w:spacing w:before="0" w:after="0"/>
        <w:ind w:left="426" w:hanging="426"/>
        <w:rPr>
          <w:b/>
        </w:rPr>
      </w:pPr>
      <w:r w:rsidRPr="00F33BDC">
        <w:rPr>
          <w:b/>
        </w:rPr>
        <w:t>Estrutura/organização do texto.</w:t>
      </w:r>
    </w:p>
    <w:p w:rsidR="00FF6D07" w:rsidRDefault="00FF6D07" w:rsidP="00FF6D07">
      <w:pPr>
        <w:spacing w:before="80" w:after="0"/>
        <w:jc w:val="both"/>
      </w:pPr>
      <w:r>
        <w:t xml:space="preserve">1 </w:t>
      </w:r>
      <w:r>
        <w:sym w:font="Symbol" w:char="F07F"/>
      </w:r>
      <w:r>
        <w:t xml:space="preserve">        2 </w:t>
      </w:r>
      <w:r>
        <w:sym w:font="Symbol" w:char="F07F"/>
      </w:r>
      <w:r>
        <w:t xml:space="preserve">        3 </w:t>
      </w:r>
      <w:r>
        <w:sym w:font="Symbol" w:char="F07F"/>
      </w:r>
      <w:r>
        <w:t xml:space="preserve">        4 </w:t>
      </w:r>
      <w:r>
        <w:sym w:font="Symbol" w:char="F07F"/>
      </w:r>
      <w:r>
        <w:t xml:space="preserve">        5 </w:t>
      </w:r>
      <w:r>
        <w:sym w:font="Symbol" w:char="F07F"/>
      </w:r>
      <w:r>
        <w:t xml:space="preserve">        6 </w:t>
      </w:r>
      <w:r>
        <w:sym w:font="Symbol" w:char="F07F"/>
      </w:r>
      <w:r>
        <w:t xml:space="preserve">         7 </w:t>
      </w:r>
      <w:r>
        <w:sym w:font="Symbol" w:char="F07F"/>
      </w:r>
      <w:r>
        <w:t xml:space="preserve">        8 </w:t>
      </w:r>
      <w:r>
        <w:sym w:font="Symbol" w:char="F07F"/>
      </w:r>
      <w:r>
        <w:t xml:space="preserve">        9 </w:t>
      </w:r>
      <w:r>
        <w:sym w:font="Symbol" w:char="F07F"/>
      </w:r>
      <w:r>
        <w:t xml:space="preserve">        10 </w:t>
      </w:r>
      <w:r>
        <w:sym w:font="Symbol" w:char="F07F"/>
      </w:r>
    </w:p>
    <w:p w:rsidR="00FF6D07" w:rsidRDefault="00FF6D07" w:rsidP="009C1B64">
      <w:pPr>
        <w:pStyle w:val="PargrafodaLista"/>
        <w:jc w:val="both"/>
        <w:rPr>
          <w:rFonts w:asciiTheme="majorHAnsi" w:hAnsiTheme="majorHAnsi" w:cstheme="majorHAnsi"/>
        </w:rPr>
      </w:pPr>
    </w:p>
    <w:sectPr w:rsidR="00FF6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4EA" w:rsidRDefault="00DF44EA" w:rsidP="00B15AC1">
      <w:pPr>
        <w:spacing w:after="0" w:line="240" w:lineRule="auto"/>
      </w:pPr>
      <w:r>
        <w:separator/>
      </w:r>
    </w:p>
  </w:endnote>
  <w:endnote w:type="continuationSeparator" w:id="0">
    <w:p w:rsidR="00DF44EA" w:rsidRDefault="00DF44EA" w:rsidP="00B1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C1" w:rsidRDefault="00B15A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C1" w:rsidRDefault="00B15A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C1" w:rsidRDefault="00B15A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4EA" w:rsidRDefault="00DF44EA" w:rsidP="00B15AC1">
      <w:pPr>
        <w:spacing w:after="0" w:line="240" w:lineRule="auto"/>
      </w:pPr>
      <w:r>
        <w:separator/>
      </w:r>
    </w:p>
  </w:footnote>
  <w:footnote w:type="continuationSeparator" w:id="0">
    <w:p w:rsidR="00DF44EA" w:rsidRDefault="00DF44EA" w:rsidP="00B1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C1" w:rsidRDefault="00B15A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C1" w:rsidRDefault="00B15AC1" w:rsidP="00B15AC1">
    <w:pPr>
      <w:pStyle w:val="Cabealho"/>
      <w:jc w:val="center"/>
      <w:rPr>
        <w:rFonts w:ascii="Calibri" w:eastAsia="Calibri" w:hAnsi="Calibri" w:cs="Times New Roman"/>
        <w:b/>
        <w:sz w:val="28"/>
      </w:rPr>
    </w:pPr>
    <w:r>
      <w:rPr>
        <w:noProof/>
        <w:lang w:eastAsia="pt-BR"/>
      </w:rPr>
      <w:drawing>
        <wp:inline distT="0" distB="0" distL="0" distR="0" wp14:anchorId="048ED865" wp14:editId="77103D4E">
          <wp:extent cx="902335" cy="3232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5AC1" w:rsidRPr="00B15AC1" w:rsidRDefault="00B15AC1" w:rsidP="00B15AC1">
    <w:pPr>
      <w:pStyle w:val="Cabealho"/>
      <w:jc w:val="center"/>
      <w:rPr>
        <w:rFonts w:ascii="Calibri" w:eastAsia="Calibri" w:hAnsi="Calibri" w:cs="Times New Roman"/>
        <w:b/>
        <w:sz w:val="28"/>
      </w:rPr>
    </w:pPr>
    <w:r w:rsidRPr="00B15AC1">
      <w:rPr>
        <w:rFonts w:ascii="Calibri" w:eastAsia="Calibri" w:hAnsi="Calibri" w:cs="Times New Roman"/>
        <w:b/>
        <w:sz w:val="28"/>
      </w:rPr>
      <w:t>Programa de Pós-Graduação em</w:t>
    </w:r>
  </w:p>
  <w:p w:rsidR="00B15AC1" w:rsidRDefault="00B15AC1" w:rsidP="00B15AC1">
    <w:pPr>
      <w:pStyle w:val="Cabealho"/>
      <w:jc w:val="center"/>
    </w:pPr>
    <w:r w:rsidRPr="00B15AC1">
      <w:rPr>
        <w:rFonts w:ascii="Calibri" w:eastAsia="Calibri" w:hAnsi="Calibri" w:cs="Times New Roman"/>
        <w:b/>
        <w:sz w:val="28"/>
      </w:rPr>
      <w:t>Ciência e Tecnologia das Radiações, Minerais e Materiais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C1" w:rsidRDefault="00B15A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19E"/>
    <w:multiLevelType w:val="hybridMultilevel"/>
    <w:tmpl w:val="297E0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5FB"/>
    <w:multiLevelType w:val="hybridMultilevel"/>
    <w:tmpl w:val="38E07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C80"/>
    <w:multiLevelType w:val="hybridMultilevel"/>
    <w:tmpl w:val="3814E6D0"/>
    <w:lvl w:ilvl="0" w:tplc="44700238">
      <w:start w:val="1"/>
      <w:numFmt w:val="lowerLetter"/>
      <w:pStyle w:val="Subttulo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2523AA"/>
    <w:multiLevelType w:val="hybridMultilevel"/>
    <w:tmpl w:val="CD56FCF4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8194B2B"/>
    <w:multiLevelType w:val="hybridMultilevel"/>
    <w:tmpl w:val="ED40783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F0900DB"/>
    <w:multiLevelType w:val="hybridMultilevel"/>
    <w:tmpl w:val="01080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C483B"/>
    <w:multiLevelType w:val="hybridMultilevel"/>
    <w:tmpl w:val="8CC01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F79AD"/>
    <w:multiLevelType w:val="hybridMultilevel"/>
    <w:tmpl w:val="7596919E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FB1090"/>
    <w:multiLevelType w:val="hybridMultilevel"/>
    <w:tmpl w:val="09BE2920"/>
    <w:lvl w:ilvl="0" w:tplc="91B66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80"/>
    <w:rsid w:val="00040833"/>
    <w:rsid w:val="00050ACC"/>
    <w:rsid w:val="001209E2"/>
    <w:rsid w:val="0014378C"/>
    <w:rsid w:val="001D6A80"/>
    <w:rsid w:val="00223DE4"/>
    <w:rsid w:val="00231A39"/>
    <w:rsid w:val="002A787B"/>
    <w:rsid w:val="002C048B"/>
    <w:rsid w:val="003424E9"/>
    <w:rsid w:val="00350A77"/>
    <w:rsid w:val="003870D0"/>
    <w:rsid w:val="003B62B7"/>
    <w:rsid w:val="0042190A"/>
    <w:rsid w:val="005A0EEE"/>
    <w:rsid w:val="00621D0B"/>
    <w:rsid w:val="00643FAE"/>
    <w:rsid w:val="006456AF"/>
    <w:rsid w:val="006731B1"/>
    <w:rsid w:val="00692511"/>
    <w:rsid w:val="006931D5"/>
    <w:rsid w:val="006A77F8"/>
    <w:rsid w:val="006B738D"/>
    <w:rsid w:val="006C3280"/>
    <w:rsid w:val="00720B24"/>
    <w:rsid w:val="007B23EC"/>
    <w:rsid w:val="0084204C"/>
    <w:rsid w:val="0085013F"/>
    <w:rsid w:val="008C7634"/>
    <w:rsid w:val="008E3133"/>
    <w:rsid w:val="009B5E72"/>
    <w:rsid w:val="009C1B64"/>
    <w:rsid w:val="00A14B07"/>
    <w:rsid w:val="00A444F5"/>
    <w:rsid w:val="00AA4B71"/>
    <w:rsid w:val="00AB35E7"/>
    <w:rsid w:val="00AB70F6"/>
    <w:rsid w:val="00AD24B6"/>
    <w:rsid w:val="00B02325"/>
    <w:rsid w:val="00B15AC1"/>
    <w:rsid w:val="00B60C7D"/>
    <w:rsid w:val="00B66756"/>
    <w:rsid w:val="00B755AC"/>
    <w:rsid w:val="00BB4E50"/>
    <w:rsid w:val="00BE752E"/>
    <w:rsid w:val="00C521A1"/>
    <w:rsid w:val="00C55CE8"/>
    <w:rsid w:val="00C840E4"/>
    <w:rsid w:val="00CB5B7F"/>
    <w:rsid w:val="00CC1E7F"/>
    <w:rsid w:val="00D04A7C"/>
    <w:rsid w:val="00D65CB4"/>
    <w:rsid w:val="00DC5676"/>
    <w:rsid w:val="00DE0DAE"/>
    <w:rsid w:val="00DF44EA"/>
    <w:rsid w:val="00E043C5"/>
    <w:rsid w:val="00EF2F74"/>
    <w:rsid w:val="00F3048E"/>
    <w:rsid w:val="00F45968"/>
    <w:rsid w:val="00F60856"/>
    <w:rsid w:val="00F746F8"/>
    <w:rsid w:val="00F92681"/>
    <w:rsid w:val="00FB17E0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AAC3C68-9BE4-4F09-B7D7-8D0C7144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AC1"/>
  </w:style>
  <w:style w:type="paragraph" w:styleId="Rodap">
    <w:name w:val="footer"/>
    <w:basedOn w:val="Normal"/>
    <w:link w:val="RodapChar"/>
    <w:uiPriority w:val="99"/>
    <w:unhideWhenUsed/>
    <w:rsid w:val="00B15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AC1"/>
  </w:style>
  <w:style w:type="paragraph" w:customStyle="1" w:styleId="Default">
    <w:name w:val="Default"/>
    <w:rsid w:val="00B023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65C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5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E7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4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FF6D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6D07"/>
    <w:pPr>
      <w:numPr>
        <w:numId w:val="8"/>
      </w:numPr>
      <w:spacing w:before="120"/>
      <w:jc w:val="both"/>
    </w:pPr>
    <w:rPr>
      <w:rFonts w:eastAsiaTheme="minorEastAsia"/>
    </w:rPr>
  </w:style>
  <w:style w:type="character" w:customStyle="1" w:styleId="SubttuloChar">
    <w:name w:val="Subtítulo Char"/>
    <w:basedOn w:val="Fontepargpadro"/>
    <w:link w:val="Subttulo"/>
    <w:uiPriority w:val="11"/>
    <w:rsid w:val="00FF6D07"/>
    <w:rPr>
      <w:rFonts w:eastAsiaTheme="minorEastAsia"/>
    </w:rPr>
  </w:style>
  <w:style w:type="character" w:styleId="Refdecomentrio">
    <w:name w:val="annotation reference"/>
    <w:basedOn w:val="Fontepargpadro"/>
    <w:uiPriority w:val="99"/>
    <w:semiHidden/>
    <w:unhideWhenUsed/>
    <w:rsid w:val="00FF6D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F6D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F6D07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44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gcdtn@cdtn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Kelly de Almeida</dc:creator>
  <cp:keywords/>
  <dc:description/>
  <cp:lastModifiedBy>Renata Kelly de Almeida</cp:lastModifiedBy>
  <cp:revision>2</cp:revision>
  <cp:lastPrinted>2022-11-22T13:58:00Z</cp:lastPrinted>
  <dcterms:created xsi:type="dcterms:W3CDTF">2023-03-28T19:09:00Z</dcterms:created>
  <dcterms:modified xsi:type="dcterms:W3CDTF">2023-03-28T19:09:00Z</dcterms:modified>
</cp:coreProperties>
</file>