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314D" w:rsidRPr="002B671F" w:rsidRDefault="000A314D" w:rsidP="000A314D">
      <w:pPr>
        <w:jc w:val="center"/>
        <w:rPr>
          <w:rFonts w:cstheme="minorHAnsi"/>
          <w:b/>
          <w:sz w:val="24"/>
          <w:szCs w:val="24"/>
        </w:rPr>
      </w:pPr>
      <w:r w:rsidRPr="002B671F">
        <w:rPr>
          <w:rFonts w:cstheme="minorHAnsi"/>
          <w:b/>
          <w:sz w:val="24"/>
          <w:szCs w:val="24"/>
        </w:rPr>
        <w:t>PERFIL PROFISSIONAL DESEJÁVEL</w:t>
      </w:r>
    </w:p>
    <w:tbl>
      <w:tblPr>
        <w:tblW w:w="10349" w:type="dxa"/>
        <w:tblInd w:w="-43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61"/>
        <w:gridCol w:w="7588"/>
      </w:tblGrid>
      <w:tr w:rsidR="00076B2D" w:rsidRPr="002B671F" w:rsidTr="00076B2D">
        <w:tc>
          <w:tcPr>
            <w:tcW w:w="103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2B671F" w:rsidRDefault="00076B2D" w:rsidP="00076B2D">
            <w:pPr>
              <w:spacing w:after="0" w:line="240" w:lineRule="auto"/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</w:pPr>
            <w:r w:rsidRPr="002B671F"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  <w:t>DO CARGO OU FUNÇÃO</w:t>
            </w:r>
          </w:p>
        </w:tc>
      </w:tr>
      <w:tr w:rsidR="00076B2D" w:rsidRPr="002B671F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2B671F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2B671F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Nome do cargo ou função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2B671F" w:rsidRDefault="004C1B5C" w:rsidP="00C51B8C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2B671F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Coorde</w:t>
            </w:r>
            <w:r w:rsidR="00061AFC" w:rsidRPr="002B671F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nador-Geral</w:t>
            </w:r>
            <w:r w:rsidR="00327AD4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</w:t>
            </w:r>
            <w:r w:rsidR="00327AD4" w:rsidRPr="002B671F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de Gestão e Processos</w:t>
            </w:r>
            <w:r w:rsidR="00C51B8C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da S</w:t>
            </w:r>
            <w:r w:rsidR="00C51B8C" w:rsidRPr="002B671F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ubsecretaria de Gestão Interna</w:t>
            </w:r>
          </w:p>
        </w:tc>
      </w:tr>
      <w:tr w:rsidR="00076B2D" w:rsidRPr="002B671F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2B671F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2B671F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Nível do cargo ou função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2B671F" w:rsidRDefault="004C1B5C" w:rsidP="00C51B8C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2B671F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CCE 1.13</w:t>
            </w:r>
          </w:p>
        </w:tc>
      </w:tr>
      <w:tr w:rsidR="00076B2D" w:rsidRPr="002B671F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2B671F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2B671F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Órgão ou entidade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2B671F" w:rsidRDefault="00345615" w:rsidP="00C51B8C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2B671F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Coordenação-Geral de Gestão e Processos </w:t>
            </w:r>
            <w:r w:rsidR="00C51B8C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da S</w:t>
            </w:r>
            <w:r w:rsidR="00C76F77" w:rsidRPr="002B671F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ubsecretaria de Gestão Interna da Secretaria-Executiva da Casa Civil</w:t>
            </w:r>
          </w:p>
        </w:tc>
      </w:tr>
      <w:tr w:rsidR="00076B2D" w:rsidRPr="002B671F" w:rsidTr="00076B2D">
        <w:tc>
          <w:tcPr>
            <w:tcW w:w="103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2B671F" w:rsidRDefault="00076B2D" w:rsidP="00076B2D">
            <w:pPr>
              <w:spacing w:after="0" w:line="240" w:lineRule="auto"/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</w:pPr>
            <w:r w:rsidRPr="002B671F"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  <w:t>DAS RESPONSABILIDADES</w:t>
            </w:r>
          </w:p>
        </w:tc>
      </w:tr>
      <w:tr w:rsidR="00076B2D" w:rsidRPr="002B671F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2B671F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2B671F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Principais responsabilidades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45615" w:rsidRPr="002B671F" w:rsidRDefault="00345615" w:rsidP="001E158A">
            <w:pPr>
              <w:pStyle w:val="PargrafodaLista"/>
              <w:numPr>
                <w:ilvl w:val="0"/>
                <w:numId w:val="25"/>
              </w:numPr>
              <w:ind w:left="310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bookmarkStart w:id="0" w:name="1308"/>
            <w:r w:rsidRPr="002B671F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Coordenar, controlar, acompanhar e distribuir as demandas recebidas pela Diretoria de Gestão Interna quanto à estrutura física, à logística, à tecnologia e aos recursos necessários ao desempenho institucional das unidades da Secretaria-Executiva da Casa Civil, em articulação com a Secretaria de Administração da </w:t>
            </w:r>
            <w:r w:rsidR="00C76F77" w:rsidRPr="002B671F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Casa Civil</w:t>
            </w:r>
            <w:r w:rsidRPr="002B671F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da Presidência da República, no âmbito de suas competências; </w:t>
            </w:r>
            <w:bookmarkEnd w:id="0"/>
          </w:p>
          <w:p w:rsidR="00345615" w:rsidRPr="002B671F" w:rsidRDefault="00345615" w:rsidP="001E158A">
            <w:pPr>
              <w:pStyle w:val="PargrafodaLista"/>
              <w:numPr>
                <w:ilvl w:val="0"/>
                <w:numId w:val="25"/>
              </w:numPr>
              <w:ind w:left="310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2B671F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Realizar a articulação administrativa entre as unidades da Secretaria-Executiva e da Casa Civil e com as demais áreas da Presidência da República, no âmbito de suas competências;</w:t>
            </w:r>
          </w:p>
          <w:p w:rsidR="00345615" w:rsidRPr="002B671F" w:rsidRDefault="00345615" w:rsidP="001E158A">
            <w:pPr>
              <w:pStyle w:val="PargrafodaLista"/>
              <w:numPr>
                <w:ilvl w:val="0"/>
                <w:numId w:val="25"/>
              </w:numPr>
              <w:ind w:left="310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2B671F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Coordenar, avaliar e propor encaminhamento para os processos tramitados à Secretaria-Executiva;</w:t>
            </w:r>
          </w:p>
          <w:p w:rsidR="00345615" w:rsidRPr="002B671F" w:rsidRDefault="00345615" w:rsidP="001E158A">
            <w:pPr>
              <w:pStyle w:val="PargrafodaLista"/>
              <w:numPr>
                <w:ilvl w:val="0"/>
                <w:numId w:val="25"/>
              </w:numPr>
              <w:ind w:left="310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2B671F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Realizar a gestão dos bens patrimoniais e de consumo da Secretaria-Executiva;</w:t>
            </w:r>
          </w:p>
          <w:p w:rsidR="0048183F" w:rsidRPr="002B671F" w:rsidRDefault="00345615" w:rsidP="00E64A25">
            <w:pPr>
              <w:pStyle w:val="PargrafodaLista"/>
              <w:numPr>
                <w:ilvl w:val="0"/>
                <w:numId w:val="25"/>
              </w:numPr>
              <w:ind w:left="310"/>
              <w:jc w:val="both"/>
              <w:rPr>
                <w:rFonts w:cstheme="minorHAnsi"/>
                <w:sz w:val="24"/>
                <w:szCs w:val="24"/>
              </w:rPr>
            </w:pPr>
            <w:r w:rsidRPr="002B671F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Coordenar, avaliar e acompanhar, no âmbito da Secretaria-Executiva, </w:t>
            </w:r>
            <w:r w:rsidR="00E64A25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a</w:t>
            </w:r>
            <w:r w:rsidRPr="002B671F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s atividades de protocolo setorial relativos aos recebimento, registro, triagem, distribuição, tramitação, expedição, publicação e guarda de documentos e pro</w:t>
            </w:r>
            <w:r w:rsidR="00C76F77" w:rsidRPr="002B671F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cessos físicos e ou eletrônicos.</w:t>
            </w:r>
          </w:p>
        </w:tc>
      </w:tr>
      <w:tr w:rsidR="00076B2D" w:rsidRPr="002B671F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2B671F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2B671F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Escopo de Gestão/Equipe de Trabalho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2B671F" w:rsidRDefault="00090B6A" w:rsidP="001E158A">
            <w:pPr>
              <w:shd w:val="clear" w:color="auto" w:fill="FFFFFF"/>
              <w:spacing w:after="60" w:line="360" w:lineRule="atLeast"/>
              <w:jc w:val="both"/>
              <w:textAlignment w:val="baseline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2B671F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</w:t>
            </w:r>
            <w:r w:rsidR="00C70784" w:rsidRPr="002B671F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oordenação da equipe de trabalho e definição das estratégias metodológicas</w:t>
            </w:r>
            <w:r w:rsidRPr="002B671F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da unidade</w:t>
            </w:r>
            <w:r w:rsidR="00C70784" w:rsidRPr="002B671F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.</w:t>
            </w:r>
          </w:p>
        </w:tc>
      </w:tr>
      <w:tr w:rsidR="00076B2D" w:rsidRPr="002B671F" w:rsidTr="00076B2D">
        <w:tc>
          <w:tcPr>
            <w:tcW w:w="103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2B671F" w:rsidRDefault="00076B2D" w:rsidP="001E158A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</w:pPr>
            <w:r w:rsidRPr="002B671F"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  <w:t>DOS CRITÉRIOS OBRIGATÓRIOS</w:t>
            </w:r>
          </w:p>
        </w:tc>
      </w:tr>
      <w:tr w:rsidR="00076B2D" w:rsidRPr="002B671F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2B671F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2B671F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Critérios Gerais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76F77" w:rsidRPr="002B671F" w:rsidRDefault="00C76F77" w:rsidP="001E158A">
            <w:pPr>
              <w:pStyle w:val="texto1"/>
              <w:numPr>
                <w:ilvl w:val="0"/>
                <w:numId w:val="26"/>
              </w:numPr>
              <w:spacing w:before="225" w:beforeAutospacing="0" w:after="225" w:afterAutospacing="0"/>
              <w:ind w:left="310"/>
              <w:jc w:val="both"/>
              <w:rPr>
                <w:rFonts w:asciiTheme="minorHAnsi" w:hAnsiTheme="minorHAnsi" w:cstheme="minorHAnsi"/>
                <w:color w:val="162937"/>
              </w:rPr>
            </w:pPr>
            <w:r w:rsidRPr="002B671F">
              <w:rPr>
                <w:rFonts w:asciiTheme="minorHAnsi" w:hAnsiTheme="minorHAnsi" w:cstheme="minorHAnsi"/>
                <w:color w:val="000000"/>
              </w:rPr>
              <w:t>I</w:t>
            </w:r>
            <w:r w:rsidRPr="002B671F">
              <w:rPr>
                <w:rFonts w:asciiTheme="minorHAnsi" w:hAnsiTheme="minorHAnsi" w:cstheme="minorHAnsi"/>
                <w:color w:val="162937"/>
              </w:rPr>
              <w:t>doneidade moral e reputação ilibada;</w:t>
            </w:r>
          </w:p>
          <w:p w:rsidR="00C76F77" w:rsidRPr="002B671F" w:rsidRDefault="00C76F77" w:rsidP="001E158A">
            <w:pPr>
              <w:pStyle w:val="texto1"/>
              <w:numPr>
                <w:ilvl w:val="0"/>
                <w:numId w:val="26"/>
              </w:numPr>
              <w:spacing w:before="225" w:beforeAutospacing="0" w:after="225" w:afterAutospacing="0"/>
              <w:ind w:left="310"/>
              <w:jc w:val="both"/>
              <w:rPr>
                <w:rFonts w:asciiTheme="minorHAnsi" w:hAnsiTheme="minorHAnsi" w:cstheme="minorHAnsi"/>
                <w:color w:val="162937"/>
              </w:rPr>
            </w:pPr>
            <w:r w:rsidRPr="002B671F">
              <w:rPr>
                <w:rFonts w:asciiTheme="minorHAnsi" w:hAnsiTheme="minorHAnsi" w:cstheme="minorHAnsi"/>
                <w:color w:val="162937"/>
              </w:rPr>
              <w:t>Perfil profissional ou formação acadêmica compatível com o cargo ou com a função para a qual tenha sido indicado; e</w:t>
            </w:r>
          </w:p>
          <w:p w:rsidR="00076B2D" w:rsidRPr="002B671F" w:rsidRDefault="00C76F77" w:rsidP="001E158A">
            <w:pPr>
              <w:pStyle w:val="texto1"/>
              <w:numPr>
                <w:ilvl w:val="0"/>
                <w:numId w:val="26"/>
              </w:numPr>
              <w:spacing w:before="225" w:beforeAutospacing="0" w:after="225" w:afterAutospacing="0"/>
              <w:ind w:left="310"/>
              <w:jc w:val="both"/>
              <w:rPr>
                <w:rFonts w:asciiTheme="minorHAnsi" w:hAnsiTheme="minorHAnsi" w:cstheme="minorHAnsi"/>
                <w:color w:val="162937"/>
              </w:rPr>
            </w:pPr>
            <w:r w:rsidRPr="002B671F">
              <w:rPr>
                <w:rFonts w:asciiTheme="minorHAnsi" w:hAnsiTheme="minorHAnsi" w:cstheme="minorHAnsi"/>
                <w:color w:val="162937"/>
              </w:rPr>
              <w:t>Não enquadramento nas hipóteses de inelegibilidade previstas no </w:t>
            </w:r>
            <w:hyperlink r:id="rId5" w:anchor="art1i" w:history="1">
              <w:r w:rsidRPr="002B671F">
                <w:rPr>
                  <w:rFonts w:asciiTheme="minorHAnsi" w:hAnsiTheme="minorHAnsi" w:cstheme="minorHAnsi"/>
                  <w:color w:val="162937"/>
                </w:rPr>
                <w:t>inciso I do </w:t>
              </w:r>
            </w:hyperlink>
            <w:hyperlink r:id="rId6" w:anchor="art1i" w:history="1">
              <w:r w:rsidRPr="002B671F">
                <w:rPr>
                  <w:rFonts w:asciiTheme="minorHAnsi" w:hAnsiTheme="minorHAnsi" w:cstheme="minorHAnsi"/>
                  <w:color w:val="162937"/>
                </w:rPr>
                <w:t>caput do art. 1º da Lei Complementar nº 64, de 18 de maio de 1990</w:t>
              </w:r>
            </w:hyperlink>
          </w:p>
        </w:tc>
      </w:tr>
      <w:tr w:rsidR="00076B2D" w:rsidRPr="002B671F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2B671F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2B671F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Critérios específicos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22CF2" w:rsidRPr="00D22CF2" w:rsidRDefault="00D22CF2" w:rsidP="00D22CF2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D22CF2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Atender a, no mínimo, um dos seguintes critérios:</w:t>
            </w:r>
          </w:p>
          <w:p w:rsidR="00C76F77" w:rsidRPr="002B671F" w:rsidRDefault="00C76F77" w:rsidP="001E158A">
            <w:pPr>
              <w:pStyle w:val="PargrafodaLista"/>
              <w:numPr>
                <w:ilvl w:val="0"/>
                <w:numId w:val="27"/>
              </w:numPr>
              <w:spacing w:after="0" w:line="240" w:lineRule="auto"/>
              <w:ind w:left="310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2B671F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Experiência profissional de, no mínimo, quatro anos em atividades correlatas às áreas de atuação do órgão ou da entidade ou em áreas relacionadas às atribuições e às competências do cargo ou da função;</w:t>
            </w:r>
          </w:p>
          <w:p w:rsidR="00C76F77" w:rsidRPr="002B671F" w:rsidRDefault="00C76F77" w:rsidP="001E158A">
            <w:pPr>
              <w:pStyle w:val="PargrafodaLista"/>
              <w:numPr>
                <w:ilvl w:val="0"/>
                <w:numId w:val="27"/>
              </w:numPr>
              <w:spacing w:after="0" w:line="240" w:lineRule="auto"/>
              <w:ind w:left="310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2B671F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Ter ocupado cargo em comissão ou função de confiança em qualquer Poder, inclusive na administração pública indireta, de qualquer ente federativo por, no mínimo, quatro anos;</w:t>
            </w:r>
          </w:p>
          <w:p w:rsidR="00C76F77" w:rsidRPr="002B671F" w:rsidRDefault="00C76F77" w:rsidP="001E158A">
            <w:pPr>
              <w:pStyle w:val="PargrafodaLista"/>
              <w:numPr>
                <w:ilvl w:val="0"/>
                <w:numId w:val="27"/>
              </w:numPr>
              <w:spacing w:after="0" w:line="240" w:lineRule="auto"/>
              <w:ind w:left="310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2B671F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lastRenderedPageBreak/>
              <w:t>Possuir título de especialista, mestre ou doutor em área correlata às áreas de atuação do órgão ou da entidade ou em áreas relacionadas às atribuições do cargo ou da função; ou</w:t>
            </w:r>
          </w:p>
          <w:p w:rsidR="00076B2D" w:rsidRPr="002B671F" w:rsidRDefault="00C76F77" w:rsidP="001E158A">
            <w:pPr>
              <w:pStyle w:val="PargrafodaLista"/>
              <w:numPr>
                <w:ilvl w:val="0"/>
                <w:numId w:val="27"/>
              </w:numPr>
              <w:spacing w:after="0" w:line="240" w:lineRule="auto"/>
              <w:ind w:left="310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2B671F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Ter realizado ações de desenvolvimento de liderança, estabelecidas pelo Ministério da Economia, com carga horária mínima de cento e vinte horas.</w:t>
            </w:r>
          </w:p>
        </w:tc>
      </w:tr>
      <w:tr w:rsidR="00076B2D" w:rsidRPr="002B671F" w:rsidTr="00076B2D">
        <w:tc>
          <w:tcPr>
            <w:tcW w:w="103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2B671F" w:rsidRDefault="00076B2D" w:rsidP="001E158A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</w:pPr>
            <w:r w:rsidRPr="002B671F"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  <w:lastRenderedPageBreak/>
              <w:t>DOS REQUISITOS DESEJÁVEIS</w:t>
            </w:r>
          </w:p>
        </w:tc>
      </w:tr>
      <w:tr w:rsidR="00076B2D" w:rsidRPr="002B671F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2B671F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2B671F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Formação e Experiência Desejáveis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20F56" w:rsidRPr="002B671F" w:rsidRDefault="00C70784" w:rsidP="001E158A">
            <w:pPr>
              <w:numPr>
                <w:ilvl w:val="0"/>
                <w:numId w:val="15"/>
              </w:numPr>
              <w:shd w:val="clear" w:color="auto" w:fill="FFFFFF"/>
              <w:tabs>
                <w:tab w:val="clear" w:pos="720"/>
              </w:tabs>
              <w:spacing w:after="0" w:line="360" w:lineRule="atLeast"/>
              <w:ind w:left="310"/>
              <w:jc w:val="both"/>
              <w:textAlignment w:val="baseline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2B671F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Nível superior em qualquer área de formação;</w:t>
            </w:r>
          </w:p>
          <w:p w:rsidR="00320F56" w:rsidRPr="002B671F" w:rsidRDefault="00320F56" w:rsidP="001E158A">
            <w:pPr>
              <w:numPr>
                <w:ilvl w:val="0"/>
                <w:numId w:val="15"/>
              </w:numPr>
              <w:shd w:val="clear" w:color="auto" w:fill="FFFFFF"/>
              <w:tabs>
                <w:tab w:val="clear" w:pos="720"/>
              </w:tabs>
              <w:spacing w:after="0" w:line="360" w:lineRule="atLeast"/>
              <w:ind w:left="310"/>
              <w:jc w:val="both"/>
              <w:textAlignment w:val="baseline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2B671F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Possuir experiência profissional de, no mínimo, quatro anos </w:t>
            </w:r>
            <w:r w:rsidR="004E56E8" w:rsidRPr="002B671F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em atividades correlatas à área de atuação</w:t>
            </w:r>
            <w:r w:rsidRPr="002B671F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;</w:t>
            </w:r>
            <w:bookmarkStart w:id="1" w:name="art18ii"/>
            <w:bookmarkEnd w:id="1"/>
            <w:r w:rsidR="006123C9" w:rsidRPr="002B671F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ou</w:t>
            </w:r>
          </w:p>
          <w:p w:rsidR="00320F56" w:rsidRPr="002B671F" w:rsidRDefault="00320F56" w:rsidP="001E158A">
            <w:pPr>
              <w:numPr>
                <w:ilvl w:val="0"/>
                <w:numId w:val="15"/>
              </w:numPr>
              <w:shd w:val="clear" w:color="auto" w:fill="FFFFFF"/>
              <w:tabs>
                <w:tab w:val="clear" w:pos="720"/>
              </w:tabs>
              <w:spacing w:after="0" w:line="360" w:lineRule="atLeast"/>
              <w:ind w:left="310"/>
              <w:jc w:val="both"/>
              <w:textAlignment w:val="baseline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2B671F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Ter ocupado cargo em comissão ou função de confiança em qualquer Poder, inclusive na administração pública indireta, de qualquer ente federativo por, no mínimo, quatro anos</w:t>
            </w:r>
            <w:bookmarkStart w:id="2" w:name="art18iii"/>
            <w:bookmarkEnd w:id="2"/>
            <w:r w:rsidR="00061AFC" w:rsidRPr="002B671F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; </w:t>
            </w:r>
            <w:r w:rsidR="006123C9" w:rsidRPr="002B671F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ou</w:t>
            </w:r>
          </w:p>
          <w:p w:rsidR="00076B2D" w:rsidRPr="002B671F" w:rsidRDefault="00320F56" w:rsidP="001E158A">
            <w:pPr>
              <w:numPr>
                <w:ilvl w:val="0"/>
                <w:numId w:val="15"/>
              </w:numPr>
              <w:shd w:val="clear" w:color="auto" w:fill="FFFFFF"/>
              <w:tabs>
                <w:tab w:val="clear" w:pos="720"/>
              </w:tabs>
              <w:spacing w:after="0" w:line="360" w:lineRule="atLeast"/>
              <w:ind w:left="310"/>
              <w:jc w:val="both"/>
              <w:textAlignment w:val="baseline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2B671F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Possuir título de especialista, mestre ou doutor em área correlata à</w:t>
            </w:r>
            <w:r w:rsidR="00061AFC" w:rsidRPr="002B671F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área</w:t>
            </w:r>
            <w:r w:rsidRPr="002B671F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de atuação;</w:t>
            </w:r>
            <w:bookmarkStart w:id="3" w:name="art18iv"/>
            <w:bookmarkEnd w:id="3"/>
            <w:r w:rsidR="006123C9" w:rsidRPr="002B671F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ou </w:t>
            </w:r>
          </w:p>
          <w:p w:rsidR="006123C9" w:rsidRPr="002B671F" w:rsidRDefault="006123C9" w:rsidP="00E64A25">
            <w:pPr>
              <w:numPr>
                <w:ilvl w:val="0"/>
                <w:numId w:val="15"/>
              </w:numPr>
              <w:shd w:val="clear" w:color="auto" w:fill="FFFFFF"/>
              <w:tabs>
                <w:tab w:val="clear" w:pos="720"/>
              </w:tabs>
              <w:spacing w:after="0" w:line="360" w:lineRule="atLeast"/>
              <w:ind w:left="310"/>
              <w:jc w:val="both"/>
              <w:textAlignment w:val="baseline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2B671F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Ter realizado ações d</w:t>
            </w:r>
            <w:r w:rsidR="00E64A25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e desenvolvimento de liderança</w:t>
            </w:r>
            <w:bookmarkStart w:id="4" w:name="_GoBack"/>
            <w:bookmarkEnd w:id="4"/>
            <w:r w:rsidRPr="002B671F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, com carga horária mínima de cento e vinte horas.</w:t>
            </w:r>
          </w:p>
        </w:tc>
      </w:tr>
      <w:tr w:rsidR="00076B2D" w:rsidRPr="002B671F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2B671F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2B671F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Competências Desejáveis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059" w:rsidRPr="002B671F" w:rsidRDefault="00520059" w:rsidP="001E158A">
            <w:pPr>
              <w:numPr>
                <w:ilvl w:val="0"/>
                <w:numId w:val="21"/>
              </w:numPr>
              <w:shd w:val="clear" w:color="auto" w:fill="FFFFFF"/>
              <w:tabs>
                <w:tab w:val="clear" w:pos="720"/>
              </w:tabs>
              <w:spacing w:after="0" w:line="360" w:lineRule="atLeast"/>
              <w:ind w:left="310"/>
              <w:jc w:val="both"/>
              <w:textAlignment w:val="baseline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2B671F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Capacidade de definir objetivos, estratégias, metas e resultados para sua área de atuação;</w:t>
            </w:r>
          </w:p>
          <w:p w:rsidR="003B7034" w:rsidRPr="002B671F" w:rsidRDefault="003B7034" w:rsidP="001E158A">
            <w:pPr>
              <w:numPr>
                <w:ilvl w:val="0"/>
                <w:numId w:val="21"/>
              </w:numPr>
              <w:tabs>
                <w:tab w:val="clear" w:pos="720"/>
              </w:tabs>
              <w:spacing w:after="0" w:line="360" w:lineRule="atLeast"/>
              <w:ind w:left="310"/>
              <w:jc w:val="both"/>
              <w:textAlignment w:val="baseline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2B671F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Liderança de equipes;</w:t>
            </w:r>
          </w:p>
          <w:p w:rsidR="00520059" w:rsidRPr="002B671F" w:rsidRDefault="00520059" w:rsidP="001E158A">
            <w:pPr>
              <w:numPr>
                <w:ilvl w:val="0"/>
                <w:numId w:val="21"/>
              </w:numPr>
              <w:shd w:val="clear" w:color="auto" w:fill="FFFFFF"/>
              <w:tabs>
                <w:tab w:val="clear" w:pos="720"/>
              </w:tabs>
              <w:spacing w:after="0" w:line="360" w:lineRule="atLeast"/>
              <w:ind w:left="310"/>
              <w:jc w:val="both"/>
              <w:textAlignment w:val="baseline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2B671F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Gestão de Conflitos;</w:t>
            </w:r>
          </w:p>
          <w:p w:rsidR="00520059" w:rsidRPr="002B671F" w:rsidRDefault="00520059" w:rsidP="001E158A">
            <w:pPr>
              <w:numPr>
                <w:ilvl w:val="0"/>
                <w:numId w:val="21"/>
              </w:numPr>
              <w:shd w:val="clear" w:color="auto" w:fill="FFFFFF"/>
              <w:tabs>
                <w:tab w:val="clear" w:pos="720"/>
              </w:tabs>
              <w:spacing w:after="0" w:line="360" w:lineRule="atLeast"/>
              <w:ind w:left="310"/>
              <w:jc w:val="both"/>
              <w:textAlignment w:val="baseline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2B671F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Visão Sistêmica;</w:t>
            </w:r>
            <w:r w:rsidR="00D87155" w:rsidRPr="002B671F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</w:t>
            </w:r>
          </w:p>
          <w:p w:rsidR="00CA793F" w:rsidRPr="002B671F" w:rsidRDefault="00C75F11" w:rsidP="001E158A">
            <w:pPr>
              <w:numPr>
                <w:ilvl w:val="0"/>
                <w:numId w:val="21"/>
              </w:numPr>
              <w:shd w:val="clear" w:color="auto" w:fill="FFFFFF"/>
              <w:tabs>
                <w:tab w:val="clear" w:pos="720"/>
              </w:tabs>
              <w:spacing w:after="0" w:line="360" w:lineRule="atLeast"/>
              <w:ind w:left="310"/>
              <w:jc w:val="both"/>
              <w:textAlignment w:val="baseline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2B671F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Representação Institucional.</w:t>
            </w:r>
          </w:p>
        </w:tc>
      </w:tr>
      <w:tr w:rsidR="00076B2D" w:rsidRPr="002B671F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2B671F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2B671F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Outros Requisitos Desejáveis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059" w:rsidRPr="002B671F" w:rsidRDefault="00520059" w:rsidP="001E158A">
            <w:pPr>
              <w:numPr>
                <w:ilvl w:val="0"/>
                <w:numId w:val="21"/>
              </w:numPr>
              <w:shd w:val="clear" w:color="auto" w:fill="FFFFFF"/>
              <w:tabs>
                <w:tab w:val="clear" w:pos="720"/>
              </w:tabs>
              <w:spacing w:after="0" w:line="360" w:lineRule="atLeast"/>
              <w:ind w:left="310"/>
              <w:jc w:val="both"/>
              <w:textAlignment w:val="baseline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2B671F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Gestão Participativa;</w:t>
            </w:r>
          </w:p>
          <w:p w:rsidR="00607E5C" w:rsidRPr="002B671F" w:rsidRDefault="00D87155" w:rsidP="001E158A">
            <w:pPr>
              <w:numPr>
                <w:ilvl w:val="0"/>
                <w:numId w:val="21"/>
              </w:numPr>
              <w:tabs>
                <w:tab w:val="clear" w:pos="720"/>
              </w:tabs>
              <w:spacing w:after="0" w:line="360" w:lineRule="atLeast"/>
              <w:ind w:left="310"/>
              <w:jc w:val="both"/>
              <w:textAlignment w:val="baseline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2B671F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Gestão de projetos</w:t>
            </w:r>
            <w:r w:rsidR="00607E5C" w:rsidRPr="002B671F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;</w:t>
            </w:r>
            <w:r w:rsidRPr="002B671F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</w:t>
            </w:r>
          </w:p>
          <w:p w:rsidR="00D87155" w:rsidRPr="002B671F" w:rsidRDefault="00520059" w:rsidP="001E158A">
            <w:pPr>
              <w:numPr>
                <w:ilvl w:val="0"/>
                <w:numId w:val="21"/>
              </w:numPr>
              <w:shd w:val="clear" w:color="auto" w:fill="FFFFFF"/>
              <w:tabs>
                <w:tab w:val="clear" w:pos="720"/>
              </w:tabs>
              <w:spacing w:after="0" w:line="360" w:lineRule="atLeast"/>
              <w:ind w:left="310"/>
              <w:jc w:val="both"/>
              <w:textAlignment w:val="baseline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2B671F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Gestão dos Processos de Trabalho.</w:t>
            </w:r>
          </w:p>
        </w:tc>
      </w:tr>
    </w:tbl>
    <w:p w:rsidR="00076B2D" w:rsidRPr="002B671F" w:rsidRDefault="00076B2D">
      <w:pPr>
        <w:rPr>
          <w:rFonts w:cstheme="minorHAnsi"/>
          <w:sz w:val="24"/>
          <w:szCs w:val="24"/>
        </w:rPr>
      </w:pPr>
    </w:p>
    <w:sectPr w:rsidR="00076B2D" w:rsidRPr="002B671F" w:rsidSect="00076B2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91C16"/>
    <w:multiLevelType w:val="hybridMultilevel"/>
    <w:tmpl w:val="648E128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D7F97"/>
    <w:multiLevelType w:val="multilevel"/>
    <w:tmpl w:val="C0F631DA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FA72E63"/>
    <w:multiLevelType w:val="multilevel"/>
    <w:tmpl w:val="91E21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4B64139"/>
    <w:multiLevelType w:val="multilevel"/>
    <w:tmpl w:val="E04C6AA8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8B179E9"/>
    <w:multiLevelType w:val="multilevel"/>
    <w:tmpl w:val="5900B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A5C6555"/>
    <w:multiLevelType w:val="multilevel"/>
    <w:tmpl w:val="65D28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B6244B3"/>
    <w:multiLevelType w:val="multilevel"/>
    <w:tmpl w:val="837A431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17A07BF"/>
    <w:multiLevelType w:val="multilevel"/>
    <w:tmpl w:val="DB26F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DAE3916"/>
    <w:multiLevelType w:val="hybridMultilevel"/>
    <w:tmpl w:val="EE84D354"/>
    <w:lvl w:ilvl="0" w:tplc="0416000D">
      <w:start w:val="1"/>
      <w:numFmt w:val="bullet"/>
      <w:lvlText w:val=""/>
      <w:lvlJc w:val="left"/>
      <w:pPr>
        <w:ind w:left="129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9" w15:restartNumberingAfterBreak="0">
    <w:nsid w:val="390A61AB"/>
    <w:multiLevelType w:val="multilevel"/>
    <w:tmpl w:val="5E148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0194679"/>
    <w:multiLevelType w:val="hybridMultilevel"/>
    <w:tmpl w:val="C0E8022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BD4899"/>
    <w:multiLevelType w:val="multilevel"/>
    <w:tmpl w:val="A62ED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56C7F7E"/>
    <w:multiLevelType w:val="multilevel"/>
    <w:tmpl w:val="933A998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A9B567B"/>
    <w:multiLevelType w:val="multilevel"/>
    <w:tmpl w:val="F0269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B7C1C9F"/>
    <w:multiLevelType w:val="hybridMultilevel"/>
    <w:tmpl w:val="5A12E11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DA14E2"/>
    <w:multiLevelType w:val="hybridMultilevel"/>
    <w:tmpl w:val="CF2415E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C80EDD"/>
    <w:multiLevelType w:val="hybridMultilevel"/>
    <w:tmpl w:val="C088B25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F160A0"/>
    <w:multiLevelType w:val="multilevel"/>
    <w:tmpl w:val="41F0D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A234CB2"/>
    <w:multiLevelType w:val="multilevel"/>
    <w:tmpl w:val="FA2AC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B0A25EA"/>
    <w:multiLevelType w:val="multilevel"/>
    <w:tmpl w:val="8AB4B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C4553B1"/>
    <w:multiLevelType w:val="multilevel"/>
    <w:tmpl w:val="05F84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CEB325D"/>
    <w:multiLevelType w:val="multilevel"/>
    <w:tmpl w:val="C6568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FF6122B"/>
    <w:multiLevelType w:val="hybridMultilevel"/>
    <w:tmpl w:val="586A4D5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5D51EF"/>
    <w:multiLevelType w:val="multilevel"/>
    <w:tmpl w:val="1CA2E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2533AD3"/>
    <w:multiLevelType w:val="hybridMultilevel"/>
    <w:tmpl w:val="02CE0AFA"/>
    <w:lvl w:ilvl="0" w:tplc="0416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75311B96"/>
    <w:multiLevelType w:val="multilevel"/>
    <w:tmpl w:val="1B9C9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D5F667C"/>
    <w:multiLevelType w:val="multilevel"/>
    <w:tmpl w:val="C5EC8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1"/>
  </w:num>
  <w:num w:numId="2">
    <w:abstractNumId w:val="25"/>
  </w:num>
  <w:num w:numId="3">
    <w:abstractNumId w:val="6"/>
  </w:num>
  <w:num w:numId="4">
    <w:abstractNumId w:val="0"/>
  </w:num>
  <w:num w:numId="5">
    <w:abstractNumId w:val="10"/>
  </w:num>
  <w:num w:numId="6">
    <w:abstractNumId w:val="7"/>
  </w:num>
  <w:num w:numId="7">
    <w:abstractNumId w:val="3"/>
  </w:num>
  <w:num w:numId="8">
    <w:abstractNumId w:val="21"/>
  </w:num>
  <w:num w:numId="9">
    <w:abstractNumId w:val="9"/>
  </w:num>
  <w:num w:numId="10">
    <w:abstractNumId w:val="2"/>
  </w:num>
  <w:num w:numId="11">
    <w:abstractNumId w:val="15"/>
  </w:num>
  <w:num w:numId="12">
    <w:abstractNumId w:val="13"/>
  </w:num>
  <w:num w:numId="13">
    <w:abstractNumId w:val="19"/>
  </w:num>
  <w:num w:numId="14">
    <w:abstractNumId w:val="5"/>
  </w:num>
  <w:num w:numId="15">
    <w:abstractNumId w:val="12"/>
  </w:num>
  <w:num w:numId="16">
    <w:abstractNumId w:val="4"/>
  </w:num>
  <w:num w:numId="17">
    <w:abstractNumId w:val="26"/>
  </w:num>
  <w:num w:numId="18">
    <w:abstractNumId w:val="18"/>
  </w:num>
  <w:num w:numId="19">
    <w:abstractNumId w:val="23"/>
  </w:num>
  <w:num w:numId="20">
    <w:abstractNumId w:val="20"/>
  </w:num>
  <w:num w:numId="21">
    <w:abstractNumId w:val="1"/>
  </w:num>
  <w:num w:numId="22">
    <w:abstractNumId w:val="17"/>
  </w:num>
  <w:num w:numId="23">
    <w:abstractNumId w:val="14"/>
  </w:num>
  <w:num w:numId="24">
    <w:abstractNumId w:val="24"/>
  </w:num>
  <w:num w:numId="25">
    <w:abstractNumId w:val="16"/>
  </w:num>
  <w:num w:numId="26">
    <w:abstractNumId w:val="8"/>
  </w:num>
  <w:num w:numId="2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B2D"/>
    <w:rsid w:val="00061AFC"/>
    <w:rsid w:val="00076B2D"/>
    <w:rsid w:val="00090B6A"/>
    <w:rsid w:val="000A314D"/>
    <w:rsid w:val="001C4A57"/>
    <w:rsid w:val="001E158A"/>
    <w:rsid w:val="001E431D"/>
    <w:rsid w:val="00203F9B"/>
    <w:rsid w:val="00257290"/>
    <w:rsid w:val="002B671F"/>
    <w:rsid w:val="002C19C2"/>
    <w:rsid w:val="0031774C"/>
    <w:rsid w:val="00320F56"/>
    <w:rsid w:val="00327AD4"/>
    <w:rsid w:val="00335E30"/>
    <w:rsid w:val="00345615"/>
    <w:rsid w:val="003B7034"/>
    <w:rsid w:val="003F07A1"/>
    <w:rsid w:val="00455E8B"/>
    <w:rsid w:val="00466A0A"/>
    <w:rsid w:val="0048183F"/>
    <w:rsid w:val="004C1B5C"/>
    <w:rsid w:val="004E20D7"/>
    <w:rsid w:val="004E56E8"/>
    <w:rsid w:val="004F4A5D"/>
    <w:rsid w:val="00517A3C"/>
    <w:rsid w:val="00520059"/>
    <w:rsid w:val="005B0F8C"/>
    <w:rsid w:val="00607E5C"/>
    <w:rsid w:val="006123C9"/>
    <w:rsid w:val="006B17AE"/>
    <w:rsid w:val="006D1D29"/>
    <w:rsid w:val="00710A09"/>
    <w:rsid w:val="0072458E"/>
    <w:rsid w:val="00815474"/>
    <w:rsid w:val="00942E2E"/>
    <w:rsid w:val="009449CB"/>
    <w:rsid w:val="009D0341"/>
    <w:rsid w:val="009D3EB1"/>
    <w:rsid w:val="00A12BE0"/>
    <w:rsid w:val="00A42416"/>
    <w:rsid w:val="00A57BE1"/>
    <w:rsid w:val="00A940F9"/>
    <w:rsid w:val="00AA2CF6"/>
    <w:rsid w:val="00AF502A"/>
    <w:rsid w:val="00B16D63"/>
    <w:rsid w:val="00B8550C"/>
    <w:rsid w:val="00C51B8C"/>
    <w:rsid w:val="00C70784"/>
    <w:rsid w:val="00C75F11"/>
    <w:rsid w:val="00C76F77"/>
    <w:rsid w:val="00C96EA0"/>
    <w:rsid w:val="00CA793F"/>
    <w:rsid w:val="00CE71CF"/>
    <w:rsid w:val="00D22CF2"/>
    <w:rsid w:val="00D35355"/>
    <w:rsid w:val="00D72AF4"/>
    <w:rsid w:val="00D87155"/>
    <w:rsid w:val="00D91766"/>
    <w:rsid w:val="00DD16C3"/>
    <w:rsid w:val="00E20376"/>
    <w:rsid w:val="00E64A25"/>
    <w:rsid w:val="00F01CE8"/>
    <w:rsid w:val="00F2560C"/>
    <w:rsid w:val="00FC5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6DAAC"/>
  <w15:chartTrackingRefBased/>
  <w15:docId w15:val="{68FED80F-C82D-4670-8FA5-48C470EC0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ou-paragraph">
    <w:name w:val="dou-paragraph"/>
    <w:basedOn w:val="Normal"/>
    <w:rsid w:val="00076B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CA793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tabelatextoalinhadoesquerda">
    <w:name w:val="tabela_texto_alinhado_esquerda"/>
    <w:basedOn w:val="Normal"/>
    <w:rsid w:val="00CA79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alinhadoesquerdaespacamentosimples">
    <w:name w:val="texto_alinhado_esquerda_espacamento_simples"/>
    <w:basedOn w:val="Normal"/>
    <w:rsid w:val="002572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ont0">
    <w:name w:val="font0"/>
    <w:basedOn w:val="Fontepargpadro"/>
    <w:rsid w:val="002C19C2"/>
  </w:style>
  <w:style w:type="paragraph" w:styleId="PargrafodaLista">
    <w:name w:val="List Paragraph"/>
    <w:basedOn w:val="Normal"/>
    <w:uiPriority w:val="34"/>
    <w:qFormat/>
    <w:rsid w:val="009D0341"/>
    <w:pPr>
      <w:ind w:left="720"/>
      <w:contextualSpacing/>
    </w:pPr>
  </w:style>
  <w:style w:type="character" w:customStyle="1" w:styleId="font5">
    <w:name w:val="font5"/>
    <w:basedOn w:val="Fontepargpadro"/>
    <w:rsid w:val="00A940F9"/>
  </w:style>
  <w:style w:type="character" w:customStyle="1" w:styleId="font6">
    <w:name w:val="font6"/>
    <w:basedOn w:val="Fontepargpadro"/>
    <w:rsid w:val="00A940F9"/>
  </w:style>
  <w:style w:type="paragraph" w:customStyle="1" w:styleId="textbody">
    <w:name w:val="textbody"/>
    <w:basedOn w:val="Normal"/>
    <w:rsid w:val="00320F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1">
    <w:name w:val="texto1"/>
    <w:basedOn w:val="Normal"/>
    <w:rsid w:val="00C76F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7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5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8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4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lanalto.gov.br/ccivil_03/LEIS/LCP/Lcp64.htm" TargetMode="External"/><Relationship Id="rId5" Type="http://schemas.openxmlformats.org/officeDocument/2006/relationships/hyperlink" Target="https://www.planalto.gov.br/ccivil_03/LEIS/LCP/Lcp64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573</Words>
  <Characters>3098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Marcio Andre de Gois Avelino</dc:creator>
  <cp:keywords/>
  <dc:description/>
  <cp:lastModifiedBy>Kassia Mourao Prado</cp:lastModifiedBy>
  <cp:revision>13</cp:revision>
  <dcterms:created xsi:type="dcterms:W3CDTF">2022-02-16T14:12:00Z</dcterms:created>
  <dcterms:modified xsi:type="dcterms:W3CDTF">2026-04-08T14:38:00Z</dcterms:modified>
</cp:coreProperties>
</file>