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A243AB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A243AB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A243AB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A243A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140FBE" w:rsidP="00380B6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 Técnico</w:t>
            </w:r>
            <w:r w:rsidR="00380B6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380B6D"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Secretaria-Executiva</w:t>
            </w:r>
          </w:p>
        </w:tc>
      </w:tr>
      <w:tr w:rsidR="00076B2D" w:rsidRPr="00A243A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380B6D" w:rsidP="00380B6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140FBE"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2.11</w:t>
            </w:r>
          </w:p>
        </w:tc>
      </w:tr>
      <w:tr w:rsidR="00076B2D" w:rsidRPr="00A243A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31774C" w:rsidP="0034561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</w:t>
            </w:r>
            <w:r w:rsidR="006B17AE"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cretaria-E</w:t>
            </w:r>
            <w:r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xecutiva da Casa </w:t>
            </w:r>
            <w:r w:rsidR="006B17AE"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Civil</w:t>
            </w:r>
          </w:p>
        </w:tc>
      </w:tr>
      <w:tr w:rsidR="00076B2D" w:rsidRPr="00A243AB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A243A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 w:colFirst="1" w:colLast="1"/>
            <w:r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73AB" w:rsidRPr="00A243AB" w:rsidRDefault="00140FBE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Auxiliar o planejamento de projetos e atividades que serão executados, desenvolvidos e controlados pela Secretaria-Executiva;</w:t>
            </w:r>
          </w:p>
          <w:p w:rsidR="0048183F" w:rsidRPr="00A243AB" w:rsidRDefault="00140FBE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Apoiar a gestão </w:t>
            </w:r>
            <w:r w:rsidR="00396508"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interna da Secretaria-Executiva.</w:t>
            </w:r>
          </w:p>
        </w:tc>
      </w:tr>
      <w:tr w:rsidR="00076B2D" w:rsidRPr="00A243A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140FBE" w:rsidP="00A619B3">
            <w:p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A243AB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076B2D" w:rsidP="00A619B3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A243A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4F1F" w:rsidRPr="00A243AB" w:rsidRDefault="00584F1F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Idoneidade moral e reputação ilibada;</w:t>
            </w:r>
          </w:p>
          <w:p w:rsidR="00584F1F" w:rsidRPr="00A243AB" w:rsidRDefault="00584F1F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Perfil profissional ou formação acadêmica compatível com o cargo ou com a função para a qual tenha sido indicado; e</w:t>
            </w:r>
          </w:p>
          <w:p w:rsidR="00076B2D" w:rsidRPr="00A243AB" w:rsidRDefault="00584F1F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Não enquadramento nas hipóteses de inelegibilidade previstas no inciso I do caput do art. 1º da Lei Complementar nº 64, de 18 de maio de 1990.</w:t>
            </w:r>
          </w:p>
        </w:tc>
      </w:tr>
      <w:tr w:rsidR="00076B2D" w:rsidRPr="00A243A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5A1" w:rsidRPr="00A243AB" w:rsidRDefault="003C070B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</w:t>
            </w:r>
            <w:r w:rsidR="00A035A1"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xperiência profissional de, no mínimo, três anos em atividades correlatas às áreas de atuação do órgão ou da entidade ou em áreas relacionadas às atribuições e às competências do cargo ou da função; </w:t>
            </w:r>
          </w:p>
          <w:p w:rsidR="00A035A1" w:rsidRPr="00A243AB" w:rsidRDefault="003C070B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O</w:t>
            </w:r>
            <w:r w:rsidR="00A035A1"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cupado cargo em comissão ou função de confiança em qualquer Poder, inclusive na administração pública indireta, de qualquer ente federativo por, no mínimo, três anos; </w:t>
            </w:r>
          </w:p>
          <w:p w:rsidR="00A035A1" w:rsidRPr="00A243AB" w:rsidRDefault="00A035A1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3C070B"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T</w:t>
            </w: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ítulo de especialista, mestre ou doutor em área correlata às áreas de atuação do órgão ou da entidade ou em áreas relacionadas às atribuições do cargo ou da função; ou </w:t>
            </w:r>
          </w:p>
          <w:p w:rsidR="00076B2D" w:rsidRPr="00A243AB" w:rsidRDefault="003C070B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</w:t>
            </w:r>
            <w:r w:rsidR="00A035A1"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oncluído ações de desenvolvimento com carga horária mínima acumulada de cento e vinte horas ou obtido certificação profissional em áreas correlatas ao cargo ou à função para o qual tenha sido indicado.</w:t>
            </w:r>
          </w:p>
        </w:tc>
      </w:tr>
      <w:tr w:rsidR="00076B2D" w:rsidRPr="00A243AB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076B2D" w:rsidP="00A619B3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A243A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F56" w:rsidRPr="00A243AB" w:rsidRDefault="00C70784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Nível superior em qualquer área de formação;</w:t>
            </w:r>
          </w:p>
          <w:p w:rsidR="00320F56" w:rsidRPr="00A243AB" w:rsidRDefault="00320F56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Possuir experiência profissional de, no mínimo, </w:t>
            </w:r>
            <w:r w:rsidR="00140FBE"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três anos em atividades correlatas </w:t>
            </w:r>
            <w:r w:rsidR="006123C9"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à área de atuação</w:t>
            </w: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;</w:t>
            </w:r>
            <w:bookmarkStart w:id="1" w:name="art18ii"/>
            <w:bookmarkEnd w:id="1"/>
            <w:r w:rsidR="006123C9"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ou</w:t>
            </w:r>
          </w:p>
          <w:p w:rsidR="00320F56" w:rsidRPr="00A243AB" w:rsidRDefault="00320F56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lastRenderedPageBreak/>
              <w:t xml:space="preserve">Ter ocupado cargo em comissão ou função de confiança em qualquer Poder, inclusive na administração pública indireta, de qualquer ente federativo por, no mínimo, </w:t>
            </w:r>
            <w:r w:rsidR="00FA5905"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três</w:t>
            </w: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anos</w:t>
            </w:r>
            <w:bookmarkStart w:id="2" w:name="art18iii"/>
            <w:bookmarkEnd w:id="2"/>
            <w:r w:rsidR="00061AFC"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; </w:t>
            </w:r>
            <w:r w:rsidR="006123C9"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ou</w:t>
            </w:r>
          </w:p>
          <w:p w:rsidR="00076B2D" w:rsidRPr="00A243AB" w:rsidRDefault="00320F56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Possuir título de especialista, mestre ou doutor em área correlata à</w:t>
            </w:r>
            <w:r w:rsidR="00061AFC"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área</w:t>
            </w: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de atuação;</w:t>
            </w:r>
            <w:bookmarkStart w:id="3" w:name="art18iv"/>
            <w:bookmarkEnd w:id="3"/>
            <w:r w:rsidR="006123C9"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ou </w:t>
            </w:r>
          </w:p>
          <w:p w:rsidR="006123C9" w:rsidRPr="00A243AB" w:rsidRDefault="00FA5905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Ter </w:t>
            </w:r>
            <w:r w:rsidR="00003DAA"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realizado</w:t>
            </w: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ações de desenvolvimento com carga horária mínima acumulada de cento e vinte horas ou obtido certificação profissional em áreas correlatas ao cargo ou à função para o qual tenha sido indicado.</w:t>
            </w:r>
          </w:p>
        </w:tc>
      </w:tr>
      <w:tr w:rsidR="00076B2D" w:rsidRPr="00A243A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3C41" w:rsidRPr="00A243AB" w:rsidRDefault="00473C41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Capacidade de realizar estudos técnicos;</w:t>
            </w:r>
          </w:p>
          <w:p w:rsidR="001F1299" w:rsidRPr="00A243AB" w:rsidRDefault="001F1299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Capacidade de análise de dados;</w:t>
            </w:r>
          </w:p>
          <w:p w:rsidR="001F1299" w:rsidRPr="00A243AB" w:rsidRDefault="001F1299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Habilidade na produção de relatórios, pareceres e apresentação de resultados;</w:t>
            </w:r>
          </w:p>
          <w:p w:rsidR="00866288" w:rsidRPr="00A243AB" w:rsidRDefault="00866288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Foco no usuário externo ou interno;</w:t>
            </w:r>
          </w:p>
          <w:p w:rsidR="00C13412" w:rsidRPr="00A243AB" w:rsidRDefault="00C13412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Domínio de escrita;</w:t>
            </w:r>
          </w:p>
          <w:p w:rsidR="00520059" w:rsidRPr="00A243AB" w:rsidRDefault="00520059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Visão Sistêmica;</w:t>
            </w:r>
            <w:r w:rsidR="00D87155"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  <w:p w:rsidR="00FA5905" w:rsidRPr="00A243AB" w:rsidRDefault="00FA5905" w:rsidP="00A619B3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Modelagem organizacional;</w:t>
            </w:r>
          </w:p>
          <w:p w:rsidR="00E3380C" w:rsidRPr="00A243AB" w:rsidRDefault="00E3380C" w:rsidP="00A619B3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Conhecimentos avançados em softwares relativos à atividade;</w:t>
            </w:r>
          </w:p>
          <w:p w:rsidR="001F1299" w:rsidRPr="00A243AB" w:rsidRDefault="001F1299" w:rsidP="00A619B3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Comunicação objetiva;</w:t>
            </w:r>
          </w:p>
          <w:p w:rsidR="001F1299" w:rsidRPr="00A243AB" w:rsidRDefault="001F1299" w:rsidP="00A619B3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Pensamento criativo;</w:t>
            </w:r>
          </w:p>
          <w:p w:rsidR="001F1299" w:rsidRPr="00A243AB" w:rsidRDefault="001F1299" w:rsidP="00A619B3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Adaptabilidade;</w:t>
            </w:r>
          </w:p>
          <w:p w:rsidR="001F1299" w:rsidRPr="00A243AB" w:rsidRDefault="001F1299" w:rsidP="00A619B3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Facilidade de trabalhar em equipe;</w:t>
            </w:r>
          </w:p>
          <w:p w:rsidR="001F1299" w:rsidRPr="00A243AB" w:rsidRDefault="001F1299" w:rsidP="00A619B3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Gerenciamento de tempo;</w:t>
            </w:r>
          </w:p>
          <w:p w:rsidR="001F1299" w:rsidRPr="00A243AB" w:rsidRDefault="001F1299" w:rsidP="00A619B3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Inteligência emocional;</w:t>
            </w:r>
          </w:p>
          <w:p w:rsidR="001F1299" w:rsidRPr="00A243AB" w:rsidRDefault="001F1299" w:rsidP="00A619B3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Ética de trabalho;</w:t>
            </w:r>
          </w:p>
          <w:p w:rsidR="001F1299" w:rsidRPr="00A243AB" w:rsidRDefault="001F1299" w:rsidP="00A619B3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Pensamento crítico.</w:t>
            </w:r>
          </w:p>
          <w:p w:rsidR="001F5CC5" w:rsidRPr="00A243AB" w:rsidRDefault="001F5CC5" w:rsidP="00A619B3">
            <w:pPr>
              <w:spacing w:after="0" w:line="420" w:lineRule="atLeast"/>
              <w:ind w:left="72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bookmarkEnd w:id="0"/>
      <w:tr w:rsidR="00076B2D" w:rsidRPr="00A243AB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243AB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243A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155" w:rsidRPr="00A243AB" w:rsidRDefault="00D87155" w:rsidP="001F1299">
            <w:pPr>
              <w:spacing w:after="0" w:line="420" w:lineRule="atLeast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076B2D" w:rsidRPr="00A243AB" w:rsidRDefault="00076B2D">
      <w:pPr>
        <w:rPr>
          <w:rFonts w:cstheme="minorHAnsi"/>
          <w:sz w:val="24"/>
          <w:szCs w:val="24"/>
        </w:rPr>
      </w:pPr>
    </w:p>
    <w:sectPr w:rsidR="00076B2D" w:rsidRPr="00A243AB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C16"/>
    <w:multiLevelType w:val="hybridMultilevel"/>
    <w:tmpl w:val="648E12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F97"/>
    <w:multiLevelType w:val="multilevel"/>
    <w:tmpl w:val="C0F631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2E63"/>
    <w:multiLevelType w:val="multilevel"/>
    <w:tmpl w:val="91E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64139"/>
    <w:multiLevelType w:val="multilevel"/>
    <w:tmpl w:val="E04C6A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C0484B"/>
    <w:multiLevelType w:val="multilevel"/>
    <w:tmpl w:val="3162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179E9"/>
    <w:multiLevelType w:val="multilevel"/>
    <w:tmpl w:val="590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5C6555"/>
    <w:multiLevelType w:val="multilevel"/>
    <w:tmpl w:val="65D2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244B3"/>
    <w:multiLevelType w:val="multilevel"/>
    <w:tmpl w:val="837A43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A07BF"/>
    <w:multiLevelType w:val="multilevel"/>
    <w:tmpl w:val="DB2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0A61AB"/>
    <w:multiLevelType w:val="multilevel"/>
    <w:tmpl w:val="5E14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94679"/>
    <w:multiLevelType w:val="hybridMultilevel"/>
    <w:tmpl w:val="C0E802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D4899"/>
    <w:multiLevelType w:val="multilevel"/>
    <w:tmpl w:val="A62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C7F7E"/>
    <w:multiLevelType w:val="multilevel"/>
    <w:tmpl w:val="933A99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9B567B"/>
    <w:multiLevelType w:val="multilevel"/>
    <w:tmpl w:val="F026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7C1C9F"/>
    <w:multiLevelType w:val="hybridMultilevel"/>
    <w:tmpl w:val="5A12E1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A14E2"/>
    <w:multiLevelType w:val="hybridMultilevel"/>
    <w:tmpl w:val="CF2415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80EDD"/>
    <w:multiLevelType w:val="hybridMultilevel"/>
    <w:tmpl w:val="C088B2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160A0"/>
    <w:multiLevelType w:val="multilevel"/>
    <w:tmpl w:val="41F0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234CB2"/>
    <w:multiLevelType w:val="multilevel"/>
    <w:tmpl w:val="FA2A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0A25EA"/>
    <w:multiLevelType w:val="multilevel"/>
    <w:tmpl w:val="8AB4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4553B1"/>
    <w:multiLevelType w:val="multilevel"/>
    <w:tmpl w:val="05F8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EB325D"/>
    <w:multiLevelType w:val="multilevel"/>
    <w:tmpl w:val="C65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F6122B"/>
    <w:multiLevelType w:val="hybridMultilevel"/>
    <w:tmpl w:val="586A4D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D51EF"/>
    <w:multiLevelType w:val="multilevel"/>
    <w:tmpl w:val="1CA2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533AD3"/>
    <w:multiLevelType w:val="hybridMultilevel"/>
    <w:tmpl w:val="02CE0AFA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5311B96"/>
    <w:multiLevelType w:val="multilevel"/>
    <w:tmpl w:val="1B9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5F667C"/>
    <w:multiLevelType w:val="multilevel"/>
    <w:tmpl w:val="C5EC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5"/>
  </w:num>
  <w:num w:numId="3">
    <w:abstractNumId w:val="7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21"/>
  </w:num>
  <w:num w:numId="9">
    <w:abstractNumId w:val="9"/>
  </w:num>
  <w:num w:numId="10">
    <w:abstractNumId w:val="2"/>
  </w:num>
  <w:num w:numId="11">
    <w:abstractNumId w:val="15"/>
  </w:num>
  <w:num w:numId="12">
    <w:abstractNumId w:val="13"/>
  </w:num>
  <w:num w:numId="13">
    <w:abstractNumId w:val="19"/>
  </w:num>
  <w:num w:numId="14">
    <w:abstractNumId w:val="6"/>
  </w:num>
  <w:num w:numId="15">
    <w:abstractNumId w:val="12"/>
  </w:num>
  <w:num w:numId="16">
    <w:abstractNumId w:val="5"/>
  </w:num>
  <w:num w:numId="17">
    <w:abstractNumId w:val="26"/>
  </w:num>
  <w:num w:numId="18">
    <w:abstractNumId w:val="18"/>
  </w:num>
  <w:num w:numId="19">
    <w:abstractNumId w:val="23"/>
  </w:num>
  <w:num w:numId="20">
    <w:abstractNumId w:val="20"/>
  </w:num>
  <w:num w:numId="21">
    <w:abstractNumId w:val="1"/>
  </w:num>
  <w:num w:numId="22">
    <w:abstractNumId w:val="17"/>
  </w:num>
  <w:num w:numId="23">
    <w:abstractNumId w:val="14"/>
  </w:num>
  <w:num w:numId="24">
    <w:abstractNumId w:val="24"/>
  </w:num>
  <w:num w:numId="25">
    <w:abstractNumId w:val="16"/>
  </w:num>
  <w:num w:numId="26">
    <w:abstractNumId w:val="2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3DAA"/>
    <w:rsid w:val="00061AFC"/>
    <w:rsid w:val="00076B2D"/>
    <w:rsid w:val="00090B6A"/>
    <w:rsid w:val="000A314D"/>
    <w:rsid w:val="00121D88"/>
    <w:rsid w:val="00140FBE"/>
    <w:rsid w:val="001573AB"/>
    <w:rsid w:val="001C4A57"/>
    <w:rsid w:val="001E431D"/>
    <w:rsid w:val="001F1299"/>
    <w:rsid w:val="001F5CC5"/>
    <w:rsid w:val="00203F9B"/>
    <w:rsid w:val="00257290"/>
    <w:rsid w:val="002C19C2"/>
    <w:rsid w:val="0031774C"/>
    <w:rsid w:val="00320F56"/>
    <w:rsid w:val="00335E30"/>
    <w:rsid w:val="00345615"/>
    <w:rsid w:val="00380B6D"/>
    <w:rsid w:val="00396508"/>
    <w:rsid w:val="003B7034"/>
    <w:rsid w:val="003C070B"/>
    <w:rsid w:val="003F07A1"/>
    <w:rsid w:val="00455E8B"/>
    <w:rsid w:val="00466A0A"/>
    <w:rsid w:val="00473C41"/>
    <w:rsid w:val="0048183F"/>
    <w:rsid w:val="004C1B5C"/>
    <w:rsid w:val="004E20D7"/>
    <w:rsid w:val="004F4A5D"/>
    <w:rsid w:val="00517A3C"/>
    <w:rsid w:val="00520059"/>
    <w:rsid w:val="00584F1F"/>
    <w:rsid w:val="005B0F8C"/>
    <w:rsid w:val="00607E5C"/>
    <w:rsid w:val="006123C9"/>
    <w:rsid w:val="006B17AE"/>
    <w:rsid w:val="006D1D29"/>
    <w:rsid w:val="00710A09"/>
    <w:rsid w:val="0072458E"/>
    <w:rsid w:val="00815474"/>
    <w:rsid w:val="00866288"/>
    <w:rsid w:val="00942E2E"/>
    <w:rsid w:val="009449CB"/>
    <w:rsid w:val="009D0341"/>
    <w:rsid w:val="009D3EB1"/>
    <w:rsid w:val="00A035A1"/>
    <w:rsid w:val="00A17975"/>
    <w:rsid w:val="00A243AB"/>
    <w:rsid w:val="00A42416"/>
    <w:rsid w:val="00A57BE1"/>
    <w:rsid w:val="00A619B3"/>
    <w:rsid w:val="00A940F9"/>
    <w:rsid w:val="00AA2CF6"/>
    <w:rsid w:val="00AF502A"/>
    <w:rsid w:val="00B16D63"/>
    <w:rsid w:val="00B8550C"/>
    <w:rsid w:val="00C13412"/>
    <w:rsid w:val="00C70784"/>
    <w:rsid w:val="00C75F11"/>
    <w:rsid w:val="00C9251C"/>
    <w:rsid w:val="00C96EA0"/>
    <w:rsid w:val="00CA793F"/>
    <w:rsid w:val="00CE71CF"/>
    <w:rsid w:val="00D35355"/>
    <w:rsid w:val="00D72AF4"/>
    <w:rsid w:val="00D87155"/>
    <w:rsid w:val="00D91766"/>
    <w:rsid w:val="00DD16C3"/>
    <w:rsid w:val="00E20376"/>
    <w:rsid w:val="00E3380C"/>
    <w:rsid w:val="00F01CE8"/>
    <w:rsid w:val="00F2560C"/>
    <w:rsid w:val="00FA5905"/>
    <w:rsid w:val="00F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A7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elatextoalinhadoesquerda">
    <w:name w:val="tabela_texto_alinhado_esquerda"/>
    <w:basedOn w:val="Normal"/>
    <w:rsid w:val="00CA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25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0">
    <w:name w:val="font0"/>
    <w:basedOn w:val="Fontepargpadro"/>
    <w:rsid w:val="002C19C2"/>
  </w:style>
  <w:style w:type="paragraph" w:styleId="PargrafodaLista">
    <w:name w:val="List Paragraph"/>
    <w:basedOn w:val="Normal"/>
    <w:uiPriority w:val="34"/>
    <w:qFormat/>
    <w:rsid w:val="009D0341"/>
    <w:pPr>
      <w:ind w:left="720"/>
      <w:contextualSpacing/>
    </w:pPr>
  </w:style>
  <w:style w:type="character" w:customStyle="1" w:styleId="font5">
    <w:name w:val="font5"/>
    <w:basedOn w:val="Fontepargpadro"/>
    <w:rsid w:val="00A940F9"/>
  </w:style>
  <w:style w:type="character" w:customStyle="1" w:styleId="font6">
    <w:name w:val="font6"/>
    <w:basedOn w:val="Fontepargpadro"/>
    <w:rsid w:val="00A940F9"/>
  </w:style>
  <w:style w:type="paragraph" w:customStyle="1" w:styleId="textbody">
    <w:name w:val="textbody"/>
    <w:basedOn w:val="Normal"/>
    <w:rsid w:val="0032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Andre de Gois Avelino</dc:creator>
  <cp:keywords/>
  <dc:description/>
  <cp:lastModifiedBy>Kassia Mourao Prado</cp:lastModifiedBy>
  <cp:revision>13</cp:revision>
  <dcterms:created xsi:type="dcterms:W3CDTF">2023-08-22T14:42:00Z</dcterms:created>
  <dcterms:modified xsi:type="dcterms:W3CDTF">2026-03-20T19:20:00Z</dcterms:modified>
</cp:coreProperties>
</file>