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FD3D2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Chefe de Gabinete</w:t>
            </w:r>
            <w:r w:rsidR="0020540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0540E"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 Ministro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1.17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FD3D2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 de Estado da Casa Civil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F31AC" w:rsidRPr="00F50A67" w:rsidRDefault="005F31AC" w:rsidP="005F31A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6º do Anexo I do </w:t>
            </w:r>
            <w:hyperlink r:id="rId4" w:history="1">
              <w:r w:rsidRPr="00F50A67">
                <w:rPr>
                  <w:rFonts w:eastAsia="Times New Roman" w:cstheme="minorHAnsi"/>
                  <w:color w:val="162937"/>
                  <w:sz w:val="24"/>
                  <w:szCs w:val="24"/>
                  <w:lang w:eastAsia="pt-BR"/>
                </w:rPr>
                <w:t>DECRETO Nº 11.329, DE 1º DE JANEIRO DE 2023</w:t>
              </w:r>
            </w:hyperlink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:</w:t>
            </w:r>
          </w:p>
          <w:p w:rsidR="005F31AC" w:rsidRPr="00F50A67" w:rsidRDefault="005F31AC" w:rsidP="005F31A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assistir</w:t>
            </w:r>
            <w:proofErr w:type="gramEnd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Ministro de Estado no âmbito de sua atuação, inclusive em sua representação funcional, pessoal, política e social;</w:t>
            </w:r>
          </w:p>
          <w:p w:rsidR="005F31AC" w:rsidRPr="00F50A67" w:rsidRDefault="005F31AC" w:rsidP="005F31A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incumbir-se</w:t>
            </w:r>
            <w:proofErr w:type="gramEnd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preparo e do despacho do expediente do Ministro de Estado e de sua pauta de audiências;</w:t>
            </w:r>
          </w:p>
          <w:p w:rsidR="005F31AC" w:rsidRPr="00F50A67" w:rsidRDefault="005F31AC" w:rsidP="005F31A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III - assistir o Ministro de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Estado  nas</w:t>
            </w:r>
            <w:proofErr w:type="gramEnd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análises e na preparação de documentos de interesse da Casa Civil da Presidência da República;</w:t>
            </w:r>
          </w:p>
          <w:p w:rsidR="005F31AC" w:rsidRPr="00F50A67" w:rsidRDefault="005F31AC" w:rsidP="005F31A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prestar</w:t>
            </w:r>
            <w:proofErr w:type="gramEnd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apoio à realização de eventos do Ministro de Estado com representações e autoridades nacionais e internacionais; e</w:t>
            </w:r>
          </w:p>
          <w:p w:rsidR="005F31AC" w:rsidRPr="00F50A67" w:rsidRDefault="005F31AC" w:rsidP="005F31A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exercer</w:t>
            </w:r>
            <w:proofErr w:type="gramEnd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outras atribuições que lhe forem cometidas pelo Ministro de Estado.</w:t>
            </w:r>
          </w:p>
          <w:p w:rsidR="005F31AC" w:rsidRPr="00F50A67" w:rsidRDefault="005F31A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5F31AC" w:rsidP="005F31A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atuação gerencial se dá no âmbito do Gabinete do Ministro, incluídas as Coordenações-Gerais de Assuntos Administrativos e de Cerimonial.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076B2D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F50A67" w:rsidRDefault="00076B2D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F50A67" w:rsidRDefault="00076B2D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F50A67" w:rsidRDefault="00076B2D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 xml:space="preserve">inciso I do caput do art. 1º da Lei Complementar nº 64, de 18 de maio de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1990</w:t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  <w:proofErr w:type="gramEnd"/>
          </w:p>
          <w:p w:rsidR="00CB148E" w:rsidRPr="00F50A67" w:rsidRDefault="00CB148E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1FFF" w:rsidRPr="00F50A67" w:rsidRDefault="003B37C1" w:rsidP="00CB1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</w:t>
            </w:r>
            <w:r w:rsidR="004E4905"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5 de outubro de 2021, o ocupante do cargo atenderá</w:t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no mínimo, a um dos seguintes critérios específicos</w:t>
            </w:r>
            <w:r w:rsidRPr="00F50A6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841514" w:rsidRPr="00F50A67" w:rsidRDefault="00841514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841514" w:rsidRPr="00F50A67" w:rsidRDefault="00841514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841514" w:rsidRPr="00F50A67" w:rsidRDefault="00841514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841514" w:rsidRPr="00F50A67" w:rsidRDefault="00841514" w:rsidP="00CB1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bookmarkStart w:id="3" w:name="art19iv"/>
            <w:bookmarkEnd w:id="3"/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</w:t>
            </w:r>
            <w:r w:rsidRPr="00F50A6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76B2D" w:rsidRPr="00F50A67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F50A6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841514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1AC" w:rsidRPr="00F50A67" w:rsidRDefault="005F31AC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</w:t>
            </w:r>
            <w:r w:rsidR="009C1FFF"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curso superior</w:t>
            </w:r>
          </w:p>
          <w:p w:rsidR="00076B2D" w:rsidRPr="00F50A67" w:rsidRDefault="005F31AC" w:rsidP="00CB14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geral ou experiência gerencial na área de assessoramento, na esfera pública e/ou privada.</w:t>
            </w:r>
          </w:p>
        </w:tc>
      </w:tr>
      <w:tr w:rsidR="0074044F" w:rsidRPr="00B86659" w:rsidTr="00841514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F31AC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sym w:font="Symbol" w:char="F0B7"/>
            </w:r>
            <w:r w:rsidRPr="00F50A67">
              <w:t xml:space="preserve"> </w:t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Visão sistêmica; </w:t>
            </w:r>
          </w:p>
          <w:p w:rsidR="005F31AC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de crises; </w:t>
            </w:r>
          </w:p>
          <w:p w:rsidR="005F31AC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5F31AC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5F31AC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Engajamento de pessoas e equipes; </w:t>
            </w:r>
          </w:p>
          <w:p w:rsidR="005F31AC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5F31AC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841514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4044F" w:rsidRPr="00F50A67" w:rsidRDefault="005F31A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50A6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20540E"/>
    <w:rsid w:val="003B37C1"/>
    <w:rsid w:val="004B4FFF"/>
    <w:rsid w:val="004E4905"/>
    <w:rsid w:val="005F31AC"/>
    <w:rsid w:val="0074044F"/>
    <w:rsid w:val="00841514"/>
    <w:rsid w:val="008E579B"/>
    <w:rsid w:val="009C1FFF"/>
    <w:rsid w:val="00B86659"/>
    <w:rsid w:val="00C77537"/>
    <w:rsid w:val="00CB148E"/>
    <w:rsid w:val="00CE71CF"/>
    <w:rsid w:val="00F50A67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280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84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31A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F3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11.329-2023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Borges Nery Nepomuceno</dc:creator>
  <cp:keywords/>
  <dc:description/>
  <cp:lastModifiedBy>Kassia Mourao Prado</cp:lastModifiedBy>
  <cp:revision>9</cp:revision>
  <dcterms:created xsi:type="dcterms:W3CDTF">2023-08-24T18:04:00Z</dcterms:created>
  <dcterms:modified xsi:type="dcterms:W3CDTF">2026-03-10T20:25:00Z</dcterms:modified>
</cp:coreProperties>
</file>