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FC6D" w14:textId="610C7DEA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PAUTA DE JULGAMENTO</w:t>
      </w:r>
    </w:p>
    <w:p w14:paraId="261DA868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5AD26A35" w14:textId="37476DB3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Período da Reunião de 19</w:t>
      </w:r>
      <w:r w:rsidR="008E77EA" w:rsidRPr="00EC6D5A">
        <w:rPr>
          <w:rFonts w:ascii="Calibri" w:hAnsi="Calibri" w:cs="Calibri"/>
          <w:kern w:val="0"/>
          <w:szCs w:val="18"/>
        </w:rPr>
        <w:t xml:space="preserve">/11/2025 </w:t>
      </w:r>
    </w:p>
    <w:p w14:paraId="55415795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0813EC23" w14:textId="2B4D957F" w:rsidR="008E77EA" w:rsidRPr="008E77EA" w:rsidRDefault="008E77EA" w:rsidP="008E7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8E77EA">
        <w:rPr>
          <w:rFonts w:ascii="Calibri" w:eastAsia="Times New Roman" w:hAnsi="Calibri" w:cs="Calibri"/>
          <w:kern w:val="0"/>
          <w:szCs w:val="18"/>
          <w14:ligatures w14:val="none"/>
        </w:rPr>
        <w:t xml:space="preserve">Pauta ordinária de julgamento dos recursos da </w:t>
      </w:r>
      <w:r w:rsidRPr="00EC6D5A">
        <w:rPr>
          <w:rFonts w:ascii="Calibri" w:hAnsi="Calibri" w:cs="Calibri"/>
          <w:kern w:val="0"/>
          <w:szCs w:val="18"/>
        </w:rPr>
        <w:t>1ª Turma Ordinária da 1ª Câmara da 1ª Seção</w:t>
      </w:r>
      <w:r w:rsidRPr="008E77EA">
        <w:rPr>
          <w:rFonts w:ascii="Calibri" w:eastAsia="Times New Roman" w:hAnsi="Calibri" w:cs="Calibri"/>
          <w:kern w:val="0"/>
          <w:szCs w:val="18"/>
          <w14:ligatures w14:val="none"/>
        </w:rPr>
        <w:t>, em sess</w:t>
      </w:r>
      <w:r w:rsidRPr="00EC6D5A">
        <w:rPr>
          <w:rFonts w:ascii="Calibri" w:eastAsia="Times New Roman" w:hAnsi="Calibri" w:cs="Calibri"/>
          <w:kern w:val="0"/>
          <w:szCs w:val="18"/>
          <w14:ligatures w14:val="none"/>
        </w:rPr>
        <w:t>ão</w:t>
      </w:r>
      <w:r w:rsidRPr="008E77EA">
        <w:rPr>
          <w:rFonts w:ascii="Calibri" w:eastAsia="Times New Roman" w:hAnsi="Calibri" w:cs="Calibri"/>
          <w:kern w:val="0"/>
          <w:szCs w:val="18"/>
          <w14:ligatures w14:val="none"/>
        </w:rPr>
        <w:t xml:space="preserve"> síncrona não presencia</w:t>
      </w:r>
      <w:r w:rsidRPr="00EC6D5A">
        <w:rPr>
          <w:rFonts w:ascii="Calibri" w:eastAsia="Times New Roman" w:hAnsi="Calibri" w:cs="Calibri"/>
          <w:kern w:val="0"/>
          <w:szCs w:val="18"/>
          <w14:ligatures w14:val="none"/>
        </w:rPr>
        <w:t>l</w:t>
      </w:r>
      <w:r w:rsidRPr="008E77EA">
        <w:rPr>
          <w:rFonts w:ascii="Calibri" w:eastAsia="Times New Roman" w:hAnsi="Calibri" w:cs="Calibri"/>
          <w:kern w:val="0"/>
          <w:szCs w:val="18"/>
          <w14:ligatures w14:val="none"/>
        </w:rPr>
        <w:t xml:space="preserve"> a se</w:t>
      </w:r>
      <w:r w:rsidRPr="00EC6D5A">
        <w:rPr>
          <w:rFonts w:ascii="Calibri" w:eastAsia="Times New Roman" w:hAnsi="Calibri" w:cs="Calibri"/>
          <w:kern w:val="0"/>
          <w:szCs w:val="18"/>
          <w14:ligatures w14:val="none"/>
        </w:rPr>
        <w:t>r</w:t>
      </w:r>
      <w:r w:rsidRPr="008E77EA">
        <w:rPr>
          <w:rFonts w:ascii="Calibri" w:eastAsia="Times New Roman" w:hAnsi="Calibri" w:cs="Calibri"/>
          <w:kern w:val="0"/>
          <w:szCs w:val="18"/>
          <w14:ligatures w14:val="none"/>
        </w:rPr>
        <w:t xml:space="preserve"> realizada na data a seguir mencionada.</w:t>
      </w:r>
    </w:p>
    <w:p w14:paraId="7F569D1A" w14:textId="77777777" w:rsidR="008E77EA" w:rsidRPr="008E77EA" w:rsidRDefault="008E77EA" w:rsidP="008E7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8E77EA">
        <w:rPr>
          <w:rFonts w:ascii="Calibri" w:eastAsia="Times New Roman" w:hAnsi="Calibri" w:cs="Calibri"/>
          <w:kern w:val="0"/>
          <w:szCs w:val="18"/>
          <w14:ligatures w14:val="none"/>
        </w:rPr>
        <w:t> </w:t>
      </w:r>
    </w:p>
    <w:p w14:paraId="38D5FCF6" w14:textId="77777777" w:rsidR="008E77EA" w:rsidRPr="008E77EA" w:rsidRDefault="008E77EA" w:rsidP="008E77E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8E77EA">
        <w:rPr>
          <w:rFonts w:ascii="Calibri" w:eastAsia="Times New Roman" w:hAnsi="Calibri" w:cs="Calibri"/>
          <w:kern w:val="0"/>
          <w:szCs w:val="18"/>
          <w14:ligatures w14:val="none"/>
        </w:rPr>
        <w:t>OBSERVAÇÕES:</w:t>
      </w:r>
    </w:p>
    <w:p w14:paraId="04562F6E" w14:textId="77777777" w:rsidR="008E77EA" w:rsidRPr="008E77EA" w:rsidRDefault="008E77EA" w:rsidP="008E77EA">
      <w:pPr>
        <w:spacing w:line="276" w:lineRule="auto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8E77EA">
        <w:rPr>
          <w:rFonts w:ascii="Calibri" w:eastAsia="Times New Roman" w:hAnsi="Calibri" w:cs="Calibri"/>
          <w:kern w:val="0"/>
          <w:szCs w:val="18"/>
          <w14:ligatures w14:val="none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79663C11" w14:textId="77777777" w:rsidR="008E77EA" w:rsidRPr="008E77EA" w:rsidRDefault="008E77EA" w:rsidP="008E77EA">
      <w:pPr>
        <w:spacing w:after="120" w:line="276" w:lineRule="auto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8E77EA">
        <w:rPr>
          <w:rFonts w:ascii="Calibri" w:eastAsia="Times New Roman" w:hAnsi="Calibri" w:cs="Calibri"/>
          <w:kern w:val="0"/>
          <w:szCs w:val="18"/>
          <w14:ligatures w14:val="none"/>
        </w:rPr>
        <w:t>1.1) É permitido realizar sustentação oral;</w:t>
      </w:r>
    </w:p>
    <w:p w14:paraId="621B3F5A" w14:textId="77777777" w:rsidR="008E77EA" w:rsidRPr="008E77EA" w:rsidRDefault="008E77EA" w:rsidP="008E77EA">
      <w:pPr>
        <w:spacing w:after="0" w:line="276" w:lineRule="auto"/>
        <w:ind w:left="708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8E77EA">
        <w:rPr>
          <w:rFonts w:ascii="Calibri" w:eastAsia="Times New Roman" w:hAnsi="Calibri" w:cs="Calibri"/>
          <w:kern w:val="0"/>
          <w:szCs w:val="18"/>
          <w14:ligatures w14:val="none"/>
        </w:rPr>
        <w:t>a) em tempo real por meio de videoconferência ou tecnologia similar; ou</w:t>
      </w:r>
    </w:p>
    <w:p w14:paraId="4A5A3E2E" w14:textId="77777777" w:rsidR="008E77EA" w:rsidRPr="008E77EA" w:rsidRDefault="008E77EA" w:rsidP="008E77EA">
      <w:pPr>
        <w:spacing w:after="200" w:line="276" w:lineRule="auto"/>
        <w:ind w:left="708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8E77EA">
        <w:rPr>
          <w:rFonts w:ascii="Calibri" w:eastAsia="Times New Roman" w:hAnsi="Calibri" w:cs="Calibri"/>
          <w:kern w:val="0"/>
          <w:szCs w:val="18"/>
          <w14:ligatures w14:val="none"/>
        </w:rPr>
        <w:t xml:space="preserve">b) por meio de postagem de vídeo ou áudio no Centro de Atendimento Virtual da Receita Federal - </w:t>
      </w:r>
      <w:proofErr w:type="spellStart"/>
      <w:r w:rsidRPr="008E77EA">
        <w:rPr>
          <w:rFonts w:ascii="Calibri" w:eastAsia="Times New Roman" w:hAnsi="Calibri" w:cs="Calibri"/>
          <w:kern w:val="0"/>
          <w:szCs w:val="18"/>
          <w14:ligatures w14:val="none"/>
        </w:rPr>
        <w:t>e-CAC</w:t>
      </w:r>
      <w:proofErr w:type="spellEnd"/>
      <w:r w:rsidRPr="008E77EA">
        <w:rPr>
          <w:rFonts w:ascii="Calibri" w:eastAsia="Times New Roman" w:hAnsi="Calibri" w:cs="Calibri"/>
          <w:kern w:val="0"/>
          <w:szCs w:val="18"/>
          <w14:ligatures w14:val="none"/>
        </w:rPr>
        <w:t>.</w:t>
      </w:r>
    </w:p>
    <w:p w14:paraId="0310466D" w14:textId="77777777" w:rsidR="008E77EA" w:rsidRPr="008E77EA" w:rsidRDefault="008E77EA" w:rsidP="008E77EA">
      <w:pPr>
        <w:spacing w:line="276" w:lineRule="auto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8E77EA">
        <w:rPr>
          <w:rFonts w:ascii="Calibri" w:eastAsia="Times New Roman" w:hAnsi="Calibri" w:cs="Calibri"/>
          <w:kern w:val="0"/>
          <w:szCs w:val="18"/>
          <w14:ligatures w14:val="none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226A83AA" w14:textId="77777777" w:rsidR="008E77EA" w:rsidRPr="008E77EA" w:rsidRDefault="008E77EA" w:rsidP="008E77EA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8E77EA">
        <w:rPr>
          <w:rFonts w:ascii="Calibri" w:eastAsia="Times New Roman" w:hAnsi="Calibri" w:cs="Calibri"/>
          <w:kern w:val="0"/>
          <w:szCs w:val="18"/>
          <w14:ligatures w14:val="none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6B49CFD9" w14:textId="5A6CE72D" w:rsidR="008E77EA" w:rsidRPr="008E77EA" w:rsidRDefault="008E77EA" w:rsidP="008E77EA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8E77EA">
        <w:rPr>
          <w:rFonts w:ascii="Calibri" w:eastAsia="Times New Roman" w:hAnsi="Calibri" w:cs="Calibri"/>
          <w:kern w:val="0"/>
          <w:szCs w:val="18"/>
          <w14:ligatures w14:val="none"/>
        </w:rPr>
        <w:t xml:space="preserve">3) As sessões de julgamento serão transmitidas ao vivo no canal do CARF na internet no seguinte endereço: </w:t>
      </w:r>
      <w:hyperlink r:id="rId4" w:history="1">
        <w:r w:rsidRPr="008E77EA">
          <w:rPr>
            <w:rFonts w:ascii="Calibri" w:eastAsia="Times New Roman" w:hAnsi="Calibri" w:cs="Calibri"/>
            <w:color w:val="0000FF"/>
            <w:kern w:val="0"/>
            <w:szCs w:val="18"/>
            <w:u w:val="single"/>
            <w14:ligatures w14:val="none"/>
          </w:rPr>
          <w:t>https://www.youtube.com/channel/UCXuwg-xPYjmdGcqCk4rdvRg</w:t>
        </w:r>
      </w:hyperlink>
      <w:r w:rsidRPr="008E77EA">
        <w:rPr>
          <w:rFonts w:ascii="Calibri" w:eastAsia="Times New Roman" w:hAnsi="Calibri" w:cs="Calibri"/>
          <w:kern w:val="0"/>
          <w:szCs w:val="18"/>
          <w14:ligatures w14:val="none"/>
        </w:rPr>
        <w:t>;</w:t>
      </w:r>
      <w:r w:rsidRPr="00EC6D5A">
        <w:rPr>
          <w:rFonts w:ascii="Calibri" w:eastAsia="Times New Roman" w:hAnsi="Calibri" w:cs="Calibri"/>
          <w:kern w:val="0"/>
          <w:szCs w:val="18"/>
          <w14:ligatures w14:val="none"/>
        </w:rPr>
        <w:t>e</w:t>
      </w:r>
    </w:p>
    <w:p w14:paraId="476EB569" w14:textId="09B7A66E" w:rsidR="00EC6D5A" w:rsidRPr="00EC6D5A" w:rsidRDefault="008E77EA" w:rsidP="008E7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C6D5A">
        <w:rPr>
          <w:rFonts w:ascii="Calibri" w:eastAsia="Times New Roman" w:hAnsi="Calibri" w:cs="Calibri"/>
          <w:kern w:val="0"/>
          <w:szCs w:val="18"/>
          <w14:ligatures w14:val="none"/>
        </w:rPr>
        <w:t>4) Os julgamentos adiados, dentro da mesma reunião, serão realizados independentemente de nova publicação</w:t>
      </w:r>
    </w:p>
    <w:p w14:paraId="7D325974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0F9EAEF4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55AA8B33" w14:textId="4A4830E3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DIA 19 de Novembro de 2025, ÀS 09:00 HORAS</w:t>
      </w:r>
    </w:p>
    <w:p w14:paraId="0AAB0516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5DEEE380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Relator(a): EDMILSON BORGES GOMES</w:t>
      </w:r>
    </w:p>
    <w:p w14:paraId="309A7C6B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31A3E352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1 - Processo nº</w:t>
      </w:r>
      <w:r w:rsidRPr="00EC6D5A">
        <w:rPr>
          <w:rFonts w:ascii="Calibri" w:hAnsi="Calibri" w:cs="Calibri"/>
          <w:kern w:val="0"/>
          <w:szCs w:val="18"/>
        </w:rPr>
        <w:t>: 15746.722962/2021-18 - Recorrente: MILLENIUM FACCAO DE VESTUARIOS LTDA e Interessado: FAZENDA NACIONAL</w:t>
      </w:r>
    </w:p>
    <w:p w14:paraId="7754A172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04C27865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2 - Processo nº: 15746.721479/2021-16 - Recorrente: MILLENIUM FACCAO DE VESTUARIOS LTDA e Interessado: FAZENDA NACIONAL</w:t>
      </w:r>
    </w:p>
    <w:p w14:paraId="33917669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6E786B11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Relator(a): RYCARDO HENRIQUE MAGALHAES DE OLIVEIRA</w:t>
      </w:r>
    </w:p>
    <w:p w14:paraId="1CB04B9C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325170D2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lastRenderedPageBreak/>
        <w:t>3 - Processo nº: 19515.720785/2017-15 - Recorrente: CK AMORIM COMERCIO DE ARTEFATOS DE METAIS LTDA. e Interessado: FAZENDA NACIONAL</w:t>
      </w:r>
    </w:p>
    <w:p w14:paraId="7961F743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3E57B06A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Relator(a): EDMILSON BORGES GOMES</w:t>
      </w:r>
    </w:p>
    <w:p w14:paraId="45179BB6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35BD80B7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4 - Processo nº: 17095.720236/2023-51 - Recorrente: CAPITAL APOIO ADMINISTRATIVO LTDA e Interessado: FAZENDA NACIONAL</w:t>
      </w:r>
    </w:p>
    <w:p w14:paraId="41FFC007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0B769454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5 - Processo nº: 17095.720140/2023-93 - Recorrente: CAPITAL APOIO ADMINISTRATIVO LTDA e Interessado: FAZENDA NACIONAL</w:t>
      </w:r>
    </w:p>
    <w:p w14:paraId="5F250E70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2BA7DA2C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R</w:t>
      </w:r>
      <w:r w:rsidRPr="00EC6D5A">
        <w:rPr>
          <w:rFonts w:ascii="Calibri" w:hAnsi="Calibri" w:cs="Calibri"/>
          <w:kern w:val="0"/>
          <w:szCs w:val="18"/>
        </w:rPr>
        <w:t>elator(a): DILJESSE DE MOURA PESSOA DE VASCONCELOS FILHO</w:t>
      </w:r>
    </w:p>
    <w:p w14:paraId="61698AA5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28F8D2C8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6 - Processo nº: 10166.726394/2015-85 - Recorrente: TELLUS INFORMATICA E TELECOMUNICACOES LTDA e Interessado: FAZENDA NACIONAL</w:t>
      </w:r>
    </w:p>
    <w:p w14:paraId="6CBAF947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5BFA0297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Relator(a): RYCARDO HENRIQUE MAGALHAES DE OLIVEIRA</w:t>
      </w:r>
    </w:p>
    <w:p w14:paraId="214246FB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06A9C2C9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7 - Processo nº: 11522.721213/2016-71 - Recorrente: JEBERT WILLYANS CAVALCANTE NASCIMENTO e Interessado: FAZENDA NACIONAL</w:t>
      </w:r>
    </w:p>
    <w:p w14:paraId="39A243F4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2115C48E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Relator(a): DILJESSE DE MOURA PESSOA DE VASCONCELOS FILHO</w:t>
      </w:r>
    </w:p>
    <w:p w14:paraId="5B22380D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4ACD3AF7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8 - Processo nº: 11634.720046/2020-61 - Recorrente: FJR CONFECCAO DE VESTUARIOS - EIRELI e Interessado: FAZENDA NACIONAL</w:t>
      </w:r>
    </w:p>
    <w:p w14:paraId="3E5BF351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68923F3E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9 - Processo nº: 11634.720037/2020-70 - Recorrente: FJR CONFECCAO DE VESTUARIOS - EIRELI e Interessado: FAZENDA NACIONAL</w:t>
      </w:r>
    </w:p>
    <w:p w14:paraId="4D911F0A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5360A397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10 - Processo nº: 11634.720017/2020-07 - Recorrente: FJR CONFECCAO DE VESTUARIOS - EIRELI e Interessado: FAZENDA NACIONAL</w:t>
      </w:r>
    </w:p>
    <w:p w14:paraId="3D70B358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279D087E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Relator(a): EDMILSON BORGES GOMES</w:t>
      </w:r>
    </w:p>
    <w:p w14:paraId="4E5B953A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2A78A88A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11 - Processo nº: 11634.720301/2018-51 - Recorrente: VIVIANE LEONEL CARANDINA e Interessado: FAZENDA NACIONAL</w:t>
      </w:r>
    </w:p>
    <w:p w14:paraId="71E68122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32F4EEBD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12 - Processo nº: 11634.720315/2018-74 - Recorrente: VIVIANE LEONEL CARANDINA e Interessado: FAZENDA NACIONAL</w:t>
      </w:r>
    </w:p>
    <w:p w14:paraId="79778606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795D8B50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Relator(a): JEFERSON TEODOROVICZ</w:t>
      </w:r>
    </w:p>
    <w:p w14:paraId="14B67513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36B61ADE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13 - Processo nº: 18470.721261/2015-81 - Recorrente: FARMOQUIMICA S A e Interessado: FAZENDA NACIONAL</w:t>
      </w:r>
    </w:p>
    <w:p w14:paraId="03317CA3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lastRenderedPageBreak/>
        <w:t> </w:t>
      </w:r>
    </w:p>
    <w:p w14:paraId="1C871F5B" w14:textId="4E884B88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DIA 19 de Novembro de 2025, ÀS 14:00 HORAS</w:t>
      </w:r>
    </w:p>
    <w:p w14:paraId="06CAAB00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280EC750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Relator(a): EFIGENIO DE FREITAS JUNIOR</w:t>
      </w:r>
    </w:p>
    <w:p w14:paraId="5A011743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76E63EF3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14 - Processo nº: 10580.728827/2016-27 - Recorrente: FAZENDA NACIONAL e Interessado: COMPANHIA DE ELETRICIDADE DO ESTADO DA BAHIA COELBA</w:t>
      </w:r>
    </w:p>
    <w:p w14:paraId="7A09F9C4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6BBFE064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Relator(a): DILJESSE DE MOURA PESSOA DE VASCONCELOS FILHO</w:t>
      </w:r>
    </w:p>
    <w:p w14:paraId="3B1056D6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7CE028FA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15 - Processo nº: 10920.725011/2018-13 - Recorrente: SCHULZ S/A e Interessado: FAZENDA NACIONAL</w:t>
      </w:r>
    </w:p>
    <w:p w14:paraId="3E910BD6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5D7FE4E3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16 - Processo nº: 15374.956760/2009-49 - Recorrente: TELERJ CELULAR S/A e Interessado: FAZENDA NACIONAL</w:t>
      </w:r>
    </w:p>
    <w:p w14:paraId="0E7CB1A2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60B74D2C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 xml:space="preserve">17 - Processo nº: 10650.901636/2017-26 - Recorrente: UNIMED PONTAL DO TRIANGULO - COOPERATIVA DE TRABALHO </w:t>
      </w:r>
      <w:proofErr w:type="gramStart"/>
      <w:r w:rsidRPr="00EC6D5A">
        <w:rPr>
          <w:rFonts w:ascii="Calibri" w:hAnsi="Calibri" w:cs="Calibri"/>
          <w:kern w:val="0"/>
          <w:szCs w:val="18"/>
        </w:rPr>
        <w:t>MEDICO</w:t>
      </w:r>
      <w:proofErr w:type="gramEnd"/>
      <w:r w:rsidRPr="00EC6D5A">
        <w:rPr>
          <w:rFonts w:ascii="Calibri" w:hAnsi="Calibri" w:cs="Calibri"/>
          <w:kern w:val="0"/>
          <w:szCs w:val="18"/>
        </w:rPr>
        <w:t xml:space="preserve"> LTDA. e Interessado: FAZENDA NACIONAL</w:t>
      </w:r>
    </w:p>
    <w:p w14:paraId="73186919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0A84D54D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Relator(a): JEFERSON TEODOROVICZ</w:t>
      </w:r>
    </w:p>
    <w:p w14:paraId="24F7B022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4D2CD4EE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18 - Processo nº: 13836.000653/2002-88 - Recorrente: MAGNETI MARELLI ESCAPAMENTOS LTDA e Interessado: FAZENDA NACIONAL</w:t>
      </w:r>
    </w:p>
    <w:p w14:paraId="4BF17A5D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09F01BB4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Relator(a): EDMILSON BORGES GOMES</w:t>
      </w:r>
    </w:p>
    <w:p w14:paraId="5B637AAB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1265C765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19 - Processo nº: 11634.720290/2018-17 - Recorrente: B - LUSA ESTOFADOS LTDA. e Interessado: FAZENDA NACIONAL</w:t>
      </w:r>
    </w:p>
    <w:p w14:paraId="659F15ED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231913B2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Relator(a): JEFERSON TEODOROVICZ</w:t>
      </w:r>
    </w:p>
    <w:p w14:paraId="14154B0A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0FEC7B07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20 - Processo nº: 10882.905495/2018-78 - Recorrente: EBAZAR.COM.BR. LTDA e Interessado: FAZENDA NACIONAL</w:t>
      </w:r>
    </w:p>
    <w:p w14:paraId="7E387E73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585809D9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21 - Processo nº</w:t>
      </w:r>
      <w:r w:rsidRPr="00EC6D5A">
        <w:rPr>
          <w:rFonts w:ascii="Calibri" w:hAnsi="Calibri" w:cs="Calibri"/>
          <w:kern w:val="0"/>
          <w:szCs w:val="18"/>
        </w:rPr>
        <w:t>: 10880.931267/2013-69 - Recorrente: EMPRESA AMAZONENSE DE TRANSMISSAO DE ENERGIA S/A e Interessado: FAZENDA NACIONAL</w:t>
      </w:r>
    </w:p>
    <w:p w14:paraId="447E9E47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488AD878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Relator(a): RYCARDO HENRIQUE MAGALHAES DE OLIVEIRA</w:t>
      </w:r>
    </w:p>
    <w:p w14:paraId="119F42CC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25D23F5D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22 - Processo nº: 12448.720076/2013-16 - Recorrente: CONSTRUIR FACILITIES ARQUITETURA E SERVICOS EIRELI e Interessado: FAZENDA NACIONAL</w:t>
      </w:r>
    </w:p>
    <w:p w14:paraId="0DD58F8E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54F0F9F9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Relator(a): JEFERSON TEODOROVICZ</w:t>
      </w:r>
    </w:p>
    <w:p w14:paraId="3BB2B8EC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526D0C0D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lastRenderedPageBreak/>
        <w:t>23 - Processo nº: 13603.720197/2013-82 - Recorrente: ESAB INDUSTRIA E COMERCIO LTDA e Interessado: FAZENDA NACIONAL</w:t>
      </w:r>
    </w:p>
    <w:p w14:paraId="3C743227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50B4DD6E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Relator(a): EFIGENIO DE FREITAS JUNIOR</w:t>
      </w:r>
    </w:p>
    <w:p w14:paraId="459FA7F1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18FAA05F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24 - Processo nº: 13161.900747/2013-91 - Recorrente: ADECOAGRO VALE DO IVINHEMA S.A. e Interessado: FAZENDA NACIONAL</w:t>
      </w:r>
    </w:p>
    <w:p w14:paraId="61E70B7D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77B0B657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Relator(a): JEFERSON TEODOROVICZ</w:t>
      </w:r>
    </w:p>
    <w:p w14:paraId="51501214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07D26774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25 - Processo nº</w:t>
      </w:r>
      <w:r w:rsidRPr="00EC6D5A">
        <w:rPr>
          <w:rFonts w:ascii="Calibri" w:hAnsi="Calibri" w:cs="Calibri"/>
          <w:kern w:val="0"/>
          <w:szCs w:val="18"/>
        </w:rPr>
        <w:t>: 18470.721262/2015-25 - Recorrente: FARMOQUIMICA S A e Interessado: FAZENDA NACIONAL</w:t>
      </w:r>
    </w:p>
    <w:p w14:paraId="2DD78CFB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414849BB" w14:textId="77777777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> </w:t>
      </w:r>
    </w:p>
    <w:p w14:paraId="0D416EE4" w14:textId="5DC67CCB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proofErr w:type="spellStart"/>
      <w:r w:rsidRPr="00EC6D5A">
        <w:rPr>
          <w:rFonts w:ascii="Calibri" w:hAnsi="Calibri" w:cs="Calibri"/>
          <w:kern w:val="0"/>
          <w:szCs w:val="18"/>
        </w:rPr>
        <w:t>Efigenio</w:t>
      </w:r>
      <w:proofErr w:type="spellEnd"/>
      <w:r w:rsidRPr="00EC6D5A">
        <w:rPr>
          <w:rFonts w:ascii="Calibri" w:hAnsi="Calibri" w:cs="Calibri"/>
          <w:kern w:val="0"/>
          <w:szCs w:val="18"/>
        </w:rPr>
        <w:t xml:space="preserve"> de Freitas Junior</w:t>
      </w:r>
    </w:p>
    <w:p w14:paraId="2247E025" w14:textId="22AE502A" w:rsidR="00EC6D5A" w:rsidRPr="00EC6D5A" w:rsidRDefault="00EC6D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EC6D5A">
        <w:rPr>
          <w:rFonts w:ascii="Calibri" w:hAnsi="Calibri" w:cs="Calibri"/>
          <w:kern w:val="0"/>
          <w:szCs w:val="18"/>
        </w:rPr>
        <w:t xml:space="preserve">Presidente </w:t>
      </w:r>
      <w:r w:rsidR="008E77EA" w:rsidRPr="00EC6D5A">
        <w:rPr>
          <w:rFonts w:ascii="Calibri" w:hAnsi="Calibri" w:cs="Calibri"/>
          <w:kern w:val="0"/>
          <w:szCs w:val="18"/>
        </w:rPr>
        <w:t>da</w:t>
      </w:r>
      <w:r w:rsidRPr="00EC6D5A">
        <w:rPr>
          <w:rFonts w:ascii="Calibri" w:hAnsi="Calibri" w:cs="Calibri"/>
          <w:kern w:val="0"/>
          <w:szCs w:val="18"/>
        </w:rPr>
        <w:t xml:space="preserve"> </w:t>
      </w:r>
      <w:bookmarkStart w:id="0" w:name="_Hlk212634234"/>
      <w:r w:rsidRPr="00EC6D5A">
        <w:rPr>
          <w:rFonts w:ascii="Calibri" w:hAnsi="Calibri" w:cs="Calibri"/>
          <w:kern w:val="0"/>
          <w:szCs w:val="18"/>
        </w:rPr>
        <w:t>1ª Turma Ordinária da 1ª Câmara da 1ª Seção</w:t>
      </w:r>
      <w:bookmarkEnd w:id="0"/>
      <w:r w:rsidRPr="00EC6D5A">
        <w:rPr>
          <w:rFonts w:ascii="Calibri" w:hAnsi="Calibri" w:cs="Calibri"/>
          <w:kern w:val="0"/>
          <w:szCs w:val="18"/>
        </w:rPr>
        <w:t xml:space="preserve"> do CARF</w:t>
      </w:r>
    </w:p>
    <w:sectPr w:rsidR="00000000" w:rsidRPr="00EC6D5A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64"/>
    <w:rsid w:val="006B028C"/>
    <w:rsid w:val="008E77EA"/>
    <w:rsid w:val="00931664"/>
    <w:rsid w:val="00BA4D99"/>
    <w:rsid w:val="00E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8F0AE"/>
  <w14:defaultImageDpi w14:val="0"/>
  <w15:docId w15:val="{FC138B38-C4A6-4609-8295-12B5BE0C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 Garcia</dc:creator>
  <cp:keywords/>
  <dc:description/>
  <cp:lastModifiedBy>Andrea Fernandes Garcia</cp:lastModifiedBy>
  <cp:revision>2</cp:revision>
  <dcterms:created xsi:type="dcterms:W3CDTF">2025-10-29T15:45:00Z</dcterms:created>
  <dcterms:modified xsi:type="dcterms:W3CDTF">2025-10-29T15:45:00Z</dcterms:modified>
</cp:coreProperties>
</file>