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6ADE" w14:textId="6A53224B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PAUTA DE JULGAMENTO</w:t>
      </w:r>
    </w:p>
    <w:p w14:paraId="5F89818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93B827F" w14:textId="125785FE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Período da Reunião de 24</w:t>
      </w:r>
      <w:r w:rsidR="002D2315" w:rsidRPr="00BD34D6">
        <w:rPr>
          <w:rFonts w:ascii="Calibri" w:hAnsi="Calibri" w:cs="Calibri"/>
          <w:kern w:val="0"/>
          <w:szCs w:val="18"/>
        </w:rPr>
        <w:t xml:space="preserve"> </w:t>
      </w:r>
      <w:r w:rsidRPr="00BD34D6">
        <w:rPr>
          <w:rFonts w:ascii="Calibri" w:hAnsi="Calibri" w:cs="Calibri"/>
          <w:kern w:val="0"/>
          <w:szCs w:val="18"/>
        </w:rPr>
        <w:t>a 28/11/2025</w:t>
      </w:r>
    </w:p>
    <w:p w14:paraId="3B0A032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A28A24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Pauta extraordinária de julgamento dos recursos da 1ª Turma Ordinária da 3ª Câmara da 3ª Seção, em reunião assíncrona, realizada por meio do Plenário Virtual, com duração de 5 (cinco) dias, tendo início às 9h do dia 24/11/2025 e fim às 23h59min do dia 28/11/2025.</w:t>
      </w:r>
    </w:p>
    <w:p w14:paraId="53E72C5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69D645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OBSERVAÇÕES:</w:t>
      </w:r>
    </w:p>
    <w:p w14:paraId="3F2044A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53F6F16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398708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4A22095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6CE2D9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EB70C6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F62FD5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https://sapvi.carf.economia.gov.br/home; e</w:t>
      </w:r>
    </w:p>
    <w:p w14:paraId="239DE89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BF1D275" w14:textId="77777777" w:rsidR="002D2315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5) O resultado do julgamento dos processos da tabela abaixo servirá como paradigma para o julgamento dos itens da coluna </w:t>
      </w:r>
      <w:r w:rsidR="002D2315" w:rsidRPr="00BD34D6">
        <w:rPr>
          <w:rFonts w:ascii="Calibri" w:hAnsi="Calibri" w:cs="Calibri"/>
          <w:kern w:val="0"/>
          <w:szCs w:val="18"/>
        </w:rPr>
        <w:t>“</w:t>
      </w:r>
      <w:r w:rsidRPr="00BD34D6">
        <w:rPr>
          <w:rFonts w:ascii="Calibri" w:hAnsi="Calibri" w:cs="Calibri"/>
          <w:kern w:val="0"/>
          <w:szCs w:val="18"/>
        </w:rPr>
        <w:t>ITENS REPETITIVOS</w:t>
      </w:r>
      <w:r w:rsidR="002D2315" w:rsidRPr="00BD34D6">
        <w:rPr>
          <w:rFonts w:ascii="Calibri" w:hAnsi="Calibri" w:cs="Calibri"/>
          <w:kern w:val="0"/>
          <w:szCs w:val="18"/>
        </w:rPr>
        <w:t>”</w:t>
      </w:r>
      <w:r w:rsidRPr="00BD34D6">
        <w:rPr>
          <w:rFonts w:ascii="Calibri" w:hAnsi="Calibri" w:cs="Calibri"/>
          <w:kern w:val="0"/>
          <w:szCs w:val="18"/>
        </w:rPr>
        <w:t xml:space="preserve"> da tabela, nos termos do § 3º do art. 87 da Portaria MF nº 1.634, de 21 de dezembro de 2023.</w:t>
      </w:r>
    </w:p>
    <w:p w14:paraId="0723C346" w14:textId="77777777" w:rsidR="002D2315" w:rsidRPr="00BD34D6" w:rsidRDefault="002D2315" w:rsidP="002D231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</w:p>
    <w:tbl>
      <w:tblPr>
        <w:tblStyle w:val="Tabelacomgrade"/>
        <w:tblW w:w="6804" w:type="dxa"/>
        <w:tblInd w:w="1101" w:type="dxa"/>
        <w:tblLook w:val="04A0" w:firstRow="1" w:lastRow="0" w:firstColumn="1" w:lastColumn="0" w:noHBand="0" w:noVBand="1"/>
      </w:tblPr>
      <w:tblGrid>
        <w:gridCol w:w="1336"/>
        <w:gridCol w:w="3021"/>
        <w:gridCol w:w="2447"/>
      </w:tblGrid>
      <w:tr w:rsidR="002D2315" w:rsidRPr="00BD34D6" w14:paraId="355940A9" w14:textId="77777777" w:rsidTr="002C5AE9">
        <w:tc>
          <w:tcPr>
            <w:tcW w:w="1336" w:type="dxa"/>
            <w:hideMark/>
          </w:tcPr>
          <w:p w14:paraId="02071625" w14:textId="77777777" w:rsidR="002D2315" w:rsidRPr="00BD34D6" w:rsidRDefault="002D2315" w:rsidP="002C5AE9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Item</w:t>
            </w:r>
          </w:p>
        </w:tc>
        <w:tc>
          <w:tcPr>
            <w:tcW w:w="3021" w:type="dxa"/>
            <w:hideMark/>
          </w:tcPr>
          <w:p w14:paraId="64E94861" w14:textId="77777777" w:rsidR="002D2315" w:rsidRPr="00BD34D6" w:rsidRDefault="002D2315" w:rsidP="002C5AE9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648AA142" w14:textId="77777777" w:rsidR="002D2315" w:rsidRPr="00BD34D6" w:rsidRDefault="002D2315" w:rsidP="002C5AE9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ITENS REPETITIVOS</w:t>
            </w:r>
          </w:p>
        </w:tc>
      </w:tr>
      <w:tr w:rsidR="002D2315" w:rsidRPr="00BD34D6" w14:paraId="7479091B" w14:textId="77777777" w:rsidTr="002C5AE9">
        <w:tc>
          <w:tcPr>
            <w:tcW w:w="1336" w:type="dxa"/>
          </w:tcPr>
          <w:p w14:paraId="3C126B83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1</w:t>
            </w:r>
          </w:p>
        </w:tc>
        <w:tc>
          <w:tcPr>
            <w:tcW w:w="3021" w:type="dxa"/>
          </w:tcPr>
          <w:p w14:paraId="29B34B72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10930.720202/2018-61</w:t>
            </w:r>
          </w:p>
        </w:tc>
        <w:tc>
          <w:tcPr>
            <w:tcW w:w="2447" w:type="dxa"/>
          </w:tcPr>
          <w:p w14:paraId="5E62197F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2 a 15</w:t>
            </w:r>
          </w:p>
        </w:tc>
      </w:tr>
      <w:tr w:rsidR="002D2315" w:rsidRPr="00BD34D6" w14:paraId="72C01E3E" w14:textId="77777777" w:rsidTr="002C5AE9">
        <w:tc>
          <w:tcPr>
            <w:tcW w:w="1336" w:type="dxa"/>
          </w:tcPr>
          <w:p w14:paraId="625F4732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20</w:t>
            </w:r>
          </w:p>
        </w:tc>
        <w:tc>
          <w:tcPr>
            <w:tcW w:w="3021" w:type="dxa"/>
          </w:tcPr>
          <w:p w14:paraId="7C3B22B3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10865.721951/2011-61</w:t>
            </w:r>
          </w:p>
        </w:tc>
        <w:tc>
          <w:tcPr>
            <w:tcW w:w="2447" w:type="dxa"/>
          </w:tcPr>
          <w:p w14:paraId="03AF2F8E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21 a 22</w:t>
            </w:r>
          </w:p>
        </w:tc>
      </w:tr>
      <w:tr w:rsidR="002D2315" w:rsidRPr="00BD34D6" w14:paraId="530AC53E" w14:textId="77777777" w:rsidTr="002C5AE9">
        <w:tc>
          <w:tcPr>
            <w:tcW w:w="1336" w:type="dxa"/>
          </w:tcPr>
          <w:p w14:paraId="4F55318D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23</w:t>
            </w:r>
          </w:p>
        </w:tc>
        <w:tc>
          <w:tcPr>
            <w:tcW w:w="3021" w:type="dxa"/>
          </w:tcPr>
          <w:p w14:paraId="125ABFF9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13971.723385/2016-17</w:t>
            </w:r>
          </w:p>
        </w:tc>
        <w:tc>
          <w:tcPr>
            <w:tcW w:w="2447" w:type="dxa"/>
          </w:tcPr>
          <w:p w14:paraId="3E836D74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24 a 26</w:t>
            </w:r>
          </w:p>
        </w:tc>
      </w:tr>
      <w:tr w:rsidR="002D2315" w:rsidRPr="00BD34D6" w14:paraId="7CCC8120" w14:textId="77777777" w:rsidTr="002C5AE9">
        <w:tc>
          <w:tcPr>
            <w:tcW w:w="1336" w:type="dxa"/>
          </w:tcPr>
          <w:p w14:paraId="5F3DCE03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27</w:t>
            </w:r>
          </w:p>
        </w:tc>
        <w:tc>
          <w:tcPr>
            <w:tcW w:w="3021" w:type="dxa"/>
          </w:tcPr>
          <w:p w14:paraId="611537E8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13971.723386/2016-61</w:t>
            </w:r>
          </w:p>
        </w:tc>
        <w:tc>
          <w:tcPr>
            <w:tcW w:w="2447" w:type="dxa"/>
          </w:tcPr>
          <w:p w14:paraId="060EB1ED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28 a 30</w:t>
            </w:r>
          </w:p>
        </w:tc>
      </w:tr>
      <w:tr w:rsidR="002D2315" w:rsidRPr="00BD34D6" w14:paraId="3F9CFCBC" w14:textId="77777777" w:rsidTr="002C5AE9">
        <w:tc>
          <w:tcPr>
            <w:tcW w:w="1336" w:type="dxa"/>
          </w:tcPr>
          <w:p w14:paraId="4C829306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32</w:t>
            </w:r>
          </w:p>
        </w:tc>
        <w:tc>
          <w:tcPr>
            <w:tcW w:w="3021" w:type="dxa"/>
          </w:tcPr>
          <w:p w14:paraId="484F2452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13971.905755/2012-17</w:t>
            </w:r>
          </w:p>
        </w:tc>
        <w:tc>
          <w:tcPr>
            <w:tcW w:w="2447" w:type="dxa"/>
          </w:tcPr>
          <w:p w14:paraId="1F314125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33 a 36</w:t>
            </w:r>
          </w:p>
        </w:tc>
      </w:tr>
      <w:tr w:rsidR="002D2315" w:rsidRPr="00BD34D6" w14:paraId="7DEFE252" w14:textId="77777777" w:rsidTr="002C5AE9">
        <w:tc>
          <w:tcPr>
            <w:tcW w:w="1336" w:type="dxa"/>
          </w:tcPr>
          <w:p w14:paraId="04989F67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37</w:t>
            </w:r>
          </w:p>
        </w:tc>
        <w:tc>
          <w:tcPr>
            <w:tcW w:w="3021" w:type="dxa"/>
          </w:tcPr>
          <w:p w14:paraId="6E27E37E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13971.720087/2017-56</w:t>
            </w:r>
          </w:p>
        </w:tc>
        <w:tc>
          <w:tcPr>
            <w:tcW w:w="2447" w:type="dxa"/>
          </w:tcPr>
          <w:p w14:paraId="0B4F5801" w14:textId="77777777" w:rsidR="002D2315" w:rsidRPr="00BD34D6" w:rsidRDefault="002D2315" w:rsidP="002D2315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BD34D6">
              <w:rPr>
                <w:rFonts w:ascii="Calibri" w:hAnsi="Calibri" w:cs="Calibri"/>
                <w:sz w:val="24"/>
                <w:szCs w:val="18"/>
              </w:rPr>
              <w:t>38 a 97</w:t>
            </w:r>
          </w:p>
        </w:tc>
      </w:tr>
    </w:tbl>
    <w:p w14:paraId="76CA5A53" w14:textId="77777777" w:rsidR="002D2315" w:rsidRPr="00BD34D6" w:rsidRDefault="002D2315" w:rsidP="002D2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D34D6">
        <w:rPr>
          <w:rFonts w:ascii="Calibri" w:hAnsi="Calibri" w:cs="Calibri"/>
          <w:szCs w:val="18"/>
        </w:rPr>
        <w:t>     </w:t>
      </w:r>
    </w:p>
    <w:p w14:paraId="4BF809C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59BF93A" w14:textId="42BC2695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DIA 24 de Novembro de 2025, ÀS 09:00 HORAS</w:t>
      </w:r>
    </w:p>
    <w:p w14:paraId="4BB4E90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65DA6C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Relator(a): MARCIO JOSE PINTO RIBEIRO</w:t>
      </w:r>
    </w:p>
    <w:p w14:paraId="01D3572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3C3B54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1 - Processo nº: 10930.720202/2018-61 -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260F636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7645C4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lastRenderedPageBreak/>
        <w:t>Relator(a): PAULO GUILHERME DEROULEDE</w:t>
      </w:r>
    </w:p>
    <w:p w14:paraId="2033DF3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106096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2 - Processo nº: 10930.720203/2018-14 -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5FA3B3D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6384AB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3 - Processo nº: 10930.720205/2018-03 -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5897A94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D45A4E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4 - Processo nº: 10930.720206/2018-40 -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03D39D1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83E422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5 - Processo nº: 10930.720207/2018-94 -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377D11A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41C4AE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6 - Processo nº: 10930.720208/2018-39 -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5C72621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B294AC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7 - Processo nº: 10930.720209/2018-83 -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6A272A0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B8552E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8 - Processo nº: 10930.720458/2018-79 -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44CA060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556886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9 - Processo nº: 10930.720459/2018-13 -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33BA7D1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45D369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10 - Processo nº: 10930.720460/2018-48 -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57032B6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FA4AFE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11 - Processo nº: 10930.720461/2018-92 -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5BFD5EE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22E94E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12 - Processo nº: 10930.720462/2018-37 -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7013BC6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02FD51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13 - Processo nº: 10930.720463/2018-81 -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060EE88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4FBC26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14 - Processo nº: 10930.720464/2018-26 -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495E0C8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813CE2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15 - Processo nº: 10930.720466/2018-15 - Recorrente: CONFEPAR </w:t>
      </w:r>
      <w:proofErr w:type="gramStart"/>
      <w:r w:rsidRPr="00BD34D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BD34D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6AD91EC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67E023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lastRenderedPageBreak/>
        <w:t>Relator(a): BRUNO MINORU TAKII</w:t>
      </w:r>
    </w:p>
    <w:p w14:paraId="4B270C9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41B8B5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16 - Processo nº: 13502.720449/2011-40 - Recorrente: INAL NORDESTE S/A e Interessado: FAZENDA NACIONAL</w:t>
      </w:r>
    </w:p>
    <w:p w14:paraId="1FBDA48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95DCF0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17 - Processo nº: 12585.000615/2010-71 - Recorrente: LENOVO TECNOLOGIA (BRASIL) LIMITADA e Interessado: FAZENDA NACIONAL</w:t>
      </w:r>
    </w:p>
    <w:p w14:paraId="2EDBD5F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2AB8AA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18 - Processo nº: 12585.000611/2010-93 - Recorrente: LENOVO TECNOLOGIA (BRASIL) LIMITADA e Interessado: FAZENDA NACIONAL</w:t>
      </w:r>
    </w:p>
    <w:p w14:paraId="49F38F3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FCA540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Relator(a): KELI CAMPOS DE LIMA</w:t>
      </w:r>
    </w:p>
    <w:p w14:paraId="30064D9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CDC34E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19 - Processo nº: 16327.900740/2016-71 - Recorrente: METROPOLITAN LIFE SEGUROS E PREVIDENCIA PRIVADA SA e Interessado: FAZENDA NACIONAL</w:t>
      </w:r>
    </w:p>
    <w:p w14:paraId="26E797C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DB791B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Relator(a): MARCIO JOSE PINTO RIBEIRO</w:t>
      </w:r>
    </w:p>
    <w:p w14:paraId="265E68E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EEA778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20 - Processo nº: 10865.721951/2011-61 - Embargante: SYLVAMO DO BRASIL LTDA. e Interessado: FAZENDA NACIONAL</w:t>
      </w:r>
    </w:p>
    <w:p w14:paraId="53F920B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7689A5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Relator(a): PAULO GUILHERME DEROULEDE</w:t>
      </w:r>
    </w:p>
    <w:p w14:paraId="22F5EC9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F82802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21 - Processo nº: 10865.722154/2011-09 - Embargante: SYLVAMO DO BRASIL LTDA. e Interessado: FAZENDA NACIONAL</w:t>
      </w:r>
    </w:p>
    <w:p w14:paraId="5C7A1D9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3CE457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22 - Processo nº: 10865.722157/2011-34 - Embargante: SYLVAMO DO BRASIL LTDA. e Interessado: FAZENDA NACIONAL</w:t>
      </w:r>
    </w:p>
    <w:p w14:paraId="2B4C63C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C9D09A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23 - Processo nº: 13971.723385/2016-17 - Embargante: CIA. HERING e Interessado: FAZENDA NACIONAL</w:t>
      </w:r>
    </w:p>
    <w:p w14:paraId="1F87701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9E496F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24 - Processo nº: 13971.905752/2012-75 - Embargante: CIA. HERING e Interessado: FAZENDA NACIONAL</w:t>
      </w:r>
    </w:p>
    <w:p w14:paraId="418190A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2970C3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25 - Processo nº: 13971.905753/2012-10 - Embargante: CIA. HERING e Interessado: FAZENDA NACIONAL</w:t>
      </w:r>
    </w:p>
    <w:p w14:paraId="17BD7B7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B3769D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26 - Processo nº: 13971.905754/2012-64 - Embargante: CIA. HERING e Interessado: FAZENDA NACIONAL</w:t>
      </w:r>
    </w:p>
    <w:p w14:paraId="77E51BF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B70083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27 - Processo nº: 13971.723386/2016-61 - Embargante: CIA. HERING e Interessado: FAZENDA NACIONAL</w:t>
      </w:r>
    </w:p>
    <w:p w14:paraId="03F8D6B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C51FA0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lastRenderedPageBreak/>
        <w:t>28 - Processo nº: 13971.723387/2016-14 - Embargante: CIA. HERING e Interessado: FAZENDA NACIONAL</w:t>
      </w:r>
    </w:p>
    <w:p w14:paraId="6FF2C12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EE9D04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29 - Processo nº: 13971.723388/2016-51 - Embargante: CIA. HERING e Interessado: FAZENDA NACIONAL</w:t>
      </w:r>
    </w:p>
    <w:p w14:paraId="7AE9555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47CDBD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30 - Processo nº: 13971.723389/2016-03 - Embargante: CIA. HERING e Interessado: FAZENDA NACIONAL</w:t>
      </w:r>
    </w:p>
    <w:p w14:paraId="250B18D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5C466A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31 - Processo nº: 13971.720086/2017-10 - Embargante: CIA. HERING e Interessado: FAZENDA NACIONAL</w:t>
      </w:r>
    </w:p>
    <w:p w14:paraId="4AA365F1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98AB4C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32 - Processo nº: 13971.905755/2012-17 - Embargante: CIA. HERING e Interessado: FAZENDA NACIONAL</w:t>
      </w:r>
    </w:p>
    <w:p w14:paraId="594520A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C02D76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33 - Processo nº: 13971.900162/2017-61 - Embargante: CIA. HERING e Interessado: FAZENDA NACIONAL</w:t>
      </w:r>
    </w:p>
    <w:p w14:paraId="240F36E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6B93E1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34 - Processo nº: 13971.905756/2012-53 - Embargante: CIA. HERING e Interessado: FAZENDA NACIONAL</w:t>
      </w:r>
    </w:p>
    <w:p w14:paraId="3B90B95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A236AD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35 - Processo nº: 13971.905757/2012-06 - Embargante: CIA. HERING e Interessado: FAZENDA NACIONAL</w:t>
      </w:r>
    </w:p>
    <w:p w14:paraId="7BC790D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20BE81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36 - Processo nº: 13971.905759/2012-97 - Embargante: CIA. HERING e Interessado: FAZENDA NACIONAL</w:t>
      </w:r>
    </w:p>
    <w:p w14:paraId="0DD464F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8316B8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37 - Processo nº: 13971.720087/2017-56 - Embargante: CIA. HERING e Interessado: FAZENDA NACIONAL</w:t>
      </w:r>
    </w:p>
    <w:p w14:paraId="0AF7358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8CD057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38 - Processo nº: 13971.720253/2018-03 - Embargante: CIA. HERING e Interessado: FAZENDA NACIONAL</w:t>
      </w:r>
    </w:p>
    <w:p w14:paraId="7C583B8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FF100A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39 - Processo nº: 13971.720272/2018-21 - Embargante: CIA. HERING e Interessado: FAZENDA NACIONAL</w:t>
      </w:r>
    </w:p>
    <w:p w14:paraId="3BB24F7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29EA74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40 - Processo nº: 13971.720273/2018-76 - Embargante: CIA. HERING e Interessado: FAZENDA NACIONAL</w:t>
      </w:r>
    </w:p>
    <w:p w14:paraId="5B84009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218A59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41 - Processo nº: 13971.720274/2018-11 - Embargante: CIA. HERING e Interessado: FAZENDA NACIONAL</w:t>
      </w:r>
    </w:p>
    <w:p w14:paraId="36952C7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3D74A91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42 - Processo nº: 13971.720275/2018-65 - Embargante: CIA. HERING e Interessado: FAZENDA NACIONAL</w:t>
      </w:r>
    </w:p>
    <w:p w14:paraId="455449C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lastRenderedPageBreak/>
        <w:t> </w:t>
      </w:r>
    </w:p>
    <w:p w14:paraId="4D9F64D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43 - Processo nº: 13971.720276/2018-18 - Embargante: CIA. HERING e Interessado: FAZENDA NACIONAL</w:t>
      </w:r>
    </w:p>
    <w:p w14:paraId="76EC1DC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B3FA32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44 - Processo nº: 13971.720277/2018-54 - Embargante: CIA. HERING e Interessado: FAZENDA NACIONAL</w:t>
      </w:r>
    </w:p>
    <w:p w14:paraId="3361ED4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ED775E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45 - Processo nº: 13971.720278/2018-07 - Embargante: CIA. HERING e Interessado: FAZENDA NACIONAL</w:t>
      </w:r>
    </w:p>
    <w:p w14:paraId="3AD428D1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82EAF5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46 - Processo nº: 13971.720279/2018-43 - Embargante: CIA. HERING e Interessado: FAZENDA NACIONAL</w:t>
      </w:r>
    </w:p>
    <w:p w14:paraId="32099F8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638FE4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47 - Processo nº: 13971.720280/2018-78 - Embargante: CIA. HERING e Interessado: FAZENDA NACIONAL</w:t>
      </w:r>
    </w:p>
    <w:p w14:paraId="4380425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A7DB4D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48 - Processo nº: 13971.720281/2018-12 - Embargante: CIA. HERING e Interessado: FAZENDA NACIONAL</w:t>
      </w:r>
    </w:p>
    <w:p w14:paraId="338F362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81E64A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49 - Processo nº: 13971.720282/2018-67 - Embargante: CIA. HERING e Interessado: FAZENDA NACIONAL</w:t>
      </w:r>
    </w:p>
    <w:p w14:paraId="6107D0E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3E6FCC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50 - Processo nº: 13971.720283/2018-10 - Embargante: CIA. HERING e Interessado: FAZENDA NACIONAL</w:t>
      </w:r>
    </w:p>
    <w:p w14:paraId="4F7C0841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45574A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51 - Processo nº: 13971.720284/2018-56 - Embargante: CIA. HERING e Interessado: FAZENDA NACIONAL</w:t>
      </w:r>
    </w:p>
    <w:p w14:paraId="3D69697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FFEB2B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52 - Processo nº: 13971.720285/2018-09 - Embargante: CIA. HERING e Interessado: FAZENDA NACIONAL</w:t>
      </w:r>
    </w:p>
    <w:p w14:paraId="391A3BA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E6FE34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53 - Processo nº: 13971.720286/2018-45 - Embargante: CIA. HERING e Interessado: FAZENDA NACIONAL</w:t>
      </w:r>
    </w:p>
    <w:p w14:paraId="656E80D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B52A45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54 - Processo nº: 13971.720287/2018-90 - Embargante: CIA. HERING e Interessado: FAZENDA NACIONAL</w:t>
      </w:r>
    </w:p>
    <w:p w14:paraId="0C77290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26C897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55 - Processo nº: 13971.720288/2018-34 - Embargante: CIA. HERING e Interessado: FAZENDA NACIONAL</w:t>
      </w:r>
    </w:p>
    <w:p w14:paraId="28E36BD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7AD9C8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56 - Processo nº: 13971.720289/2018-89 - Embargante: CIA. HERING e Interessado: FAZENDA NACIONAL</w:t>
      </w:r>
    </w:p>
    <w:p w14:paraId="1A5ADD6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AED9E8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57 - Processo nº: 13971.720290/2018-11 - Embargante: CIA. HERING e Interessado: </w:t>
      </w:r>
      <w:r w:rsidRPr="00BD34D6">
        <w:rPr>
          <w:rFonts w:ascii="Calibri" w:hAnsi="Calibri" w:cs="Calibri"/>
          <w:kern w:val="0"/>
          <w:szCs w:val="18"/>
        </w:rPr>
        <w:lastRenderedPageBreak/>
        <w:t>FAZENDA NACIONAL</w:t>
      </w:r>
    </w:p>
    <w:p w14:paraId="78E670A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B7CED4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58 - Processo nº: 13971.720291/2018-58 - Embargante: CIA. HERING e Interessado: FAZENDA NACIONAL</w:t>
      </w:r>
    </w:p>
    <w:p w14:paraId="42A73CD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4D6F17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59 - Processo nº: 13971.720400/2018-37 - Embargante: CIA. HERING e Interessado: FAZENDA NACIONAL</w:t>
      </w:r>
    </w:p>
    <w:p w14:paraId="64F9E30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18869D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60 - Processo nº: 13971.720401/2018-81 - Embargante: CIA. HERING e Interessado: FAZENDA NACIONAL</w:t>
      </w:r>
    </w:p>
    <w:p w14:paraId="49519AE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AB0471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61 - Processo nº: 13971.720402/2018-26 - Embargante: CIA. HERING e Interessado: FAZENDA NACIONAL</w:t>
      </w:r>
    </w:p>
    <w:p w14:paraId="37A3250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8D04CD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62 - Processo nº: 13971.720404/2018-15 - Embargante: CIA. HERING e Interessado: FAZENDA NACIONAL</w:t>
      </w:r>
    </w:p>
    <w:p w14:paraId="3A1FCE8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142303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63 - Processo nº: 13971.720405/2018-60 - Embargante: CIA. HERING e Interessado: FAZENDA NACIONAL</w:t>
      </w:r>
    </w:p>
    <w:p w14:paraId="134153E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C3D74C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64 - Processo nº: 13971.720406/2018-12 - Embargante: CIA. HERING e Interessado: FAZENDA NACIONAL</w:t>
      </w:r>
    </w:p>
    <w:p w14:paraId="6CB4D8C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0EDC4E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65 - Processo nº: 13971.720407/2018-59 - Embargante: CIA. HERING e Interessado: FAZENDA NACIONAL</w:t>
      </w:r>
    </w:p>
    <w:p w14:paraId="6CA8A89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D578EE1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66 - Processo nº: 13971.720408/2018-01 - Embargante: CIA. HERING e Interessado: FAZENDA NACIONAL</w:t>
      </w:r>
    </w:p>
    <w:p w14:paraId="43111D3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29B7C4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67 - Processo nº: 13971.720409/2018-48 - Embargante: CIA. HERING e Interessado: FAZENDA NACIONAL</w:t>
      </w:r>
    </w:p>
    <w:p w14:paraId="21FBCF2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447658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68 - Processo nº: 13971.720410/2018-72 - Embargante: CIA. HERING e Interessado: FAZENDA NACIONAL</w:t>
      </w:r>
    </w:p>
    <w:p w14:paraId="520E289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438B03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69 - Processo nº: 13971.720411/2018-17 - Embargante: CIA. HERING e Interessado: FAZENDA NACIONAL</w:t>
      </w:r>
    </w:p>
    <w:p w14:paraId="0DCD8CD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1A00F6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70 - Processo nº: 13971.720412/2018-61 - Embargante: CIA. HERING e Interessado: FAZENDA NACIONAL</w:t>
      </w:r>
    </w:p>
    <w:p w14:paraId="147BEEB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1808A9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71 - Processo nº: 13971.720413/2018-14 - Embargante: CIA. HERING e Interessado: FAZENDA NACIONAL</w:t>
      </w:r>
    </w:p>
    <w:p w14:paraId="6B52771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5B0518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lastRenderedPageBreak/>
        <w:t>72 - Processo nº: 13971.720414/2018-51 - Embargante: CIA. HERING e Interessado: FAZENDA NACIONAL</w:t>
      </w:r>
    </w:p>
    <w:p w14:paraId="68337DB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A6B4DC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73 - Processo nº: 13971.720415/2018-03 - Embargante: CIA. HERING e Interessado: FAZENDA NACIONAL</w:t>
      </w:r>
    </w:p>
    <w:p w14:paraId="21943CF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EF2950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74 - Processo nº: 13971.720416/2018-40 - Embargante: CIA. HERING e Interessado: FAZENDA NACIONAL</w:t>
      </w:r>
    </w:p>
    <w:p w14:paraId="4B4B550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40AC01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75 - Processo nº: 13971.720417/2018-94 - Embargante: CIA. HERING e Interessado: FAZENDA NACIONAL</w:t>
      </w:r>
    </w:p>
    <w:p w14:paraId="4B773F0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8BA4DE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76 - Processo nº: 13971.720418/2018-39 - Embargante: CIA. HERING e Interessado: FAZENDA NACIONAL</w:t>
      </w:r>
    </w:p>
    <w:p w14:paraId="5E4C817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810BD6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77 - Processo nº: 13971.720419/2018-83 - Embargante: CIA. HERING e Interessado: FAZENDA NACIONAL</w:t>
      </w:r>
    </w:p>
    <w:p w14:paraId="753EF13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AB8617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78 - Processo nº: 13971.720420/2018-16 - Embargante: CIA. HERING e Interessado: FAZENDA NACIONAL</w:t>
      </w:r>
    </w:p>
    <w:p w14:paraId="5E7FB23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3E5240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79 - Processo nº: 13971.720421/2018-52 - Embargante: CIA. HERING e Interessado: FAZENDA NACIONAL</w:t>
      </w:r>
    </w:p>
    <w:p w14:paraId="68A4DD6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7CF0B6B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80 - Processo nº: 13971.723412/2018-13 - Embargante: CIA. HERING e Interessado: FAZENDA NACIONAL</w:t>
      </w:r>
    </w:p>
    <w:p w14:paraId="7CF5CE8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D00F5E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81 - Processo nº: 13971.900163/2017-13 - Embargante: CIA. HERING e Interessado: FAZENDA NACIONAL</w:t>
      </w:r>
    </w:p>
    <w:p w14:paraId="28E63EE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4086011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82 - Processo nº: 13971.900164/2017-50 - Embargante: CIA. HERING e Interessado: FAZENDA NACIONAL</w:t>
      </w:r>
    </w:p>
    <w:p w14:paraId="705A237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D0FB4B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83 - Processo nº: 13971.900165/2017-02 - Embargante: CIA. HERING e Interessado: FAZENDA NACIONAL</w:t>
      </w:r>
    </w:p>
    <w:p w14:paraId="6E95CA7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3862C1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84 - Processo nº: 13971.900166/2017-49 - Embargante: CIA. HERING e Interessado: FAZENDA NACIONAL</w:t>
      </w:r>
    </w:p>
    <w:p w14:paraId="4D55A8B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A378B0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85 - Processo nº: 13971.901039/2018-48 - Embargante: CIA. HERING e Interessado: FAZENDA NACIONAL</w:t>
      </w:r>
    </w:p>
    <w:p w14:paraId="6FDDEEC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01F051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86 - Processo nº: 13971.901040/2018-72 - Embargante: CIA. HERING e Interessado: FAZENDA NACIONAL</w:t>
      </w:r>
    </w:p>
    <w:p w14:paraId="31131C4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lastRenderedPageBreak/>
        <w:t> </w:t>
      </w:r>
    </w:p>
    <w:p w14:paraId="45315A6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87 - Processo nº: 13971.901041/2018-17 - Embargante: CIA. HERING e Interessado: FAZENDA NACIONAL</w:t>
      </w:r>
    </w:p>
    <w:p w14:paraId="11656C7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AFE1B2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88 - Processo nº: 13971.901042/2018-61 - Embargante: CIA. HERING e Interessado: FAZENDA NACIONAL</w:t>
      </w:r>
    </w:p>
    <w:p w14:paraId="01642A1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AAF917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89 - Processo nº: 13971.901043/2018-14 - Embargante: CIA. HERING e Interessado: FAZENDA NACIONAL</w:t>
      </w:r>
    </w:p>
    <w:p w14:paraId="3C6D602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B0E5AD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90 - Processo nº: 13971.901044/2018-51 - Embargante: CIA. HERING e Interessado: FAZENDA NACIONAL</w:t>
      </w:r>
    </w:p>
    <w:p w14:paraId="00C0879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51E3AE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91 - Processo nº: 13971.901045/2018-03 - Embargante: CIA. HERING e Interessado: FAZENDA NACIONAL</w:t>
      </w:r>
    </w:p>
    <w:p w14:paraId="23C7106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26CD2C4A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92 - Processo nº: 13971.901046/2018-40 - Embargante: CIA. HERING e Interessado: FAZENDA NACIONAL</w:t>
      </w:r>
    </w:p>
    <w:p w14:paraId="2828E9C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49E2BE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93 - Processo nº: 13971.901047/2018-94 - Embargante: CIA. HERING e Interessado: FAZENDA NACIONAL</w:t>
      </w:r>
    </w:p>
    <w:p w14:paraId="0307DD65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5FC52B4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94 - Processo nº: 13971.901048/2018-39 - Embargante: CIA. HERING e Interessado: FAZENDA NACIONAL</w:t>
      </w:r>
    </w:p>
    <w:p w14:paraId="2A1B315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7040DDE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95 - Processo nº: 13971.901049/2018-83 - Embargante: CIA. HERING e Interessado: FAZENDA NACIONAL</w:t>
      </w:r>
    </w:p>
    <w:p w14:paraId="038EA89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2E65418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96 - Processo nº: 13971.901050/2018-16 - Embargante: CIA. HERING e Interessado: FAZENDA NACIONAL</w:t>
      </w:r>
    </w:p>
    <w:p w14:paraId="2934C8C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9074CA3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97 - Processo nº: 13971.906418/2017-43 - Embargante: CIA. HERING e Interessado: FAZENDA NACIONAL</w:t>
      </w:r>
    </w:p>
    <w:p w14:paraId="5813FAF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18F5882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Relator(a): KELI CAMPOS DE LIMA</w:t>
      </w:r>
    </w:p>
    <w:p w14:paraId="43431BFD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0958B8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98 - Processo nº: 10880.946696/2014-11 - Recorrente: SAO FERNANDO ACUCAR E ALCOOL LTDA e Interessado: FAZENDA NACIONAL</w:t>
      </w:r>
    </w:p>
    <w:p w14:paraId="0417ADD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1B74D020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99 - Processo nº: 10880.946697/2014-66 - Recorrente: SAO FERNANDO ACUCAR E ALCOOL LTDA - MASSA FALIDA e Interessado: FAZENDA NACIONAL</w:t>
      </w:r>
    </w:p>
    <w:p w14:paraId="6B611161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05E4A82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100 - Processo nº: 10880.946699/2014-55 - Recorrente: SAO FERNANDO ACUCAR E ALCOOL LTDA - MASSA FALIDA e Interessado: FAZENDA NACIONAL</w:t>
      </w:r>
    </w:p>
    <w:p w14:paraId="30144779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lastRenderedPageBreak/>
        <w:t> </w:t>
      </w:r>
    </w:p>
    <w:p w14:paraId="1506BC3C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Relator(a): BRUNO MINORU TAKII</w:t>
      </w:r>
    </w:p>
    <w:p w14:paraId="3E70040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A56EC76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101 - Processo nº: 10880.900999/2018-11 - Recorrente: TIM CELULAR S.A. e Interessado: FAZENDA NACIONAL</w:t>
      </w:r>
    </w:p>
    <w:p w14:paraId="23BA50FF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3DC21037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102 - Processo nº: 10880.900998/2018-77 - Recorrente: TIM CELULAR S.A. e Interessado: FAZENDA NACIONAL</w:t>
      </w:r>
    </w:p>
    <w:p w14:paraId="58F4F60E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48905C64" w14:textId="77777777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> </w:t>
      </w:r>
    </w:p>
    <w:p w14:paraId="653531FB" w14:textId="4720FCA4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Paulo Guilherme </w:t>
      </w:r>
      <w:proofErr w:type="spellStart"/>
      <w:r w:rsidRPr="00BD34D6">
        <w:rPr>
          <w:rFonts w:ascii="Calibri" w:hAnsi="Calibri" w:cs="Calibri"/>
          <w:kern w:val="0"/>
          <w:szCs w:val="18"/>
        </w:rPr>
        <w:t>Deroulede</w:t>
      </w:r>
      <w:proofErr w:type="spellEnd"/>
    </w:p>
    <w:p w14:paraId="44CB593A" w14:textId="5789099A" w:rsidR="00A51310" w:rsidRPr="00BD34D6" w:rsidRDefault="00A51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D34D6">
        <w:rPr>
          <w:rFonts w:ascii="Calibri" w:hAnsi="Calibri" w:cs="Calibri"/>
          <w:kern w:val="0"/>
          <w:szCs w:val="18"/>
        </w:rPr>
        <w:t xml:space="preserve">Presidente </w:t>
      </w:r>
      <w:r w:rsidR="002D2315" w:rsidRPr="00BD34D6">
        <w:rPr>
          <w:rFonts w:ascii="Calibri" w:hAnsi="Calibri" w:cs="Calibri"/>
          <w:kern w:val="0"/>
          <w:szCs w:val="18"/>
        </w:rPr>
        <w:t>da</w:t>
      </w:r>
      <w:r w:rsidRPr="00BD34D6">
        <w:rPr>
          <w:rFonts w:ascii="Calibri" w:hAnsi="Calibri" w:cs="Calibri"/>
          <w:kern w:val="0"/>
          <w:szCs w:val="18"/>
        </w:rPr>
        <w:t xml:space="preserve"> 1ª Turma Ordinária da 3ª Câmara da 3ª Seção do CARF</w:t>
      </w:r>
    </w:p>
    <w:sectPr w:rsidR="00A51310" w:rsidRPr="00BD34D6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2960"/>
    <w:rsid w:val="00222960"/>
    <w:rsid w:val="002C5AE9"/>
    <w:rsid w:val="002D2315"/>
    <w:rsid w:val="00A51310"/>
    <w:rsid w:val="00BD34D6"/>
    <w:rsid w:val="00C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35705"/>
  <w14:defaultImageDpi w14:val="0"/>
  <w15:docId w15:val="{DBE2DB66-67CD-42D1-9D0D-D5DB418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31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1703</Words>
  <Characters>10753</Characters>
  <Application>Microsoft Office Word</Application>
  <DocSecurity>0</DocSecurity>
  <Lines>398</Lines>
  <Paragraphs>168</Paragraphs>
  <ScaleCrop>false</ScaleCrop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Juliana Maselli Leite</cp:lastModifiedBy>
  <cp:revision>2</cp:revision>
  <dcterms:created xsi:type="dcterms:W3CDTF">2025-11-03T18:16:00Z</dcterms:created>
  <dcterms:modified xsi:type="dcterms:W3CDTF">2025-11-03T18:16:00Z</dcterms:modified>
</cp:coreProperties>
</file>