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A0" w:rsidRPr="001A24A0" w:rsidRDefault="001A24A0" w:rsidP="005C3D72">
      <w:pPr>
        <w:pStyle w:val="textocentralizado"/>
        <w:jc w:val="center"/>
        <w:rPr>
          <w:rStyle w:val="Forte"/>
          <w:rFonts w:asciiTheme="minorHAnsi" w:hAnsiTheme="minorHAnsi" w:cstheme="minorHAnsi"/>
          <w:sz w:val="22"/>
          <w:szCs w:val="22"/>
        </w:rPr>
      </w:pPr>
    </w:p>
    <w:p w:rsidR="005C3D72" w:rsidRPr="001A24A0" w:rsidRDefault="005C3D72" w:rsidP="005C3D72">
      <w:pPr>
        <w:pStyle w:val="textocentralizado"/>
        <w:jc w:val="center"/>
        <w:rPr>
          <w:rStyle w:val="Forte"/>
          <w:rFonts w:asciiTheme="minorHAnsi" w:hAnsiTheme="minorHAnsi" w:cstheme="minorHAnsi"/>
          <w:sz w:val="22"/>
          <w:szCs w:val="22"/>
        </w:rPr>
      </w:pPr>
      <w:r w:rsidRPr="001A24A0">
        <w:rPr>
          <w:rStyle w:val="Forte"/>
          <w:rFonts w:asciiTheme="minorHAnsi" w:hAnsiTheme="minorHAnsi" w:cstheme="minorHAnsi"/>
          <w:sz w:val="22"/>
          <w:szCs w:val="22"/>
        </w:rPr>
        <w:t xml:space="preserve">PROGRAMA DE DESENVOLVIMENTO DA PÓS-GRADUAÇÃO (PDPG) - PARCERIAS ESTRATÉGICAS NOS ESTADOS III </w:t>
      </w:r>
    </w:p>
    <w:p w:rsidR="005C3D72" w:rsidRPr="001A24A0" w:rsidRDefault="005C3D72" w:rsidP="005C3D72">
      <w:pPr>
        <w:pStyle w:val="textocentralizado"/>
        <w:jc w:val="center"/>
        <w:rPr>
          <w:rFonts w:asciiTheme="minorHAnsi" w:hAnsiTheme="minorHAnsi" w:cstheme="minorHAnsi"/>
          <w:sz w:val="22"/>
          <w:szCs w:val="22"/>
        </w:rPr>
      </w:pPr>
      <w:r w:rsidRPr="001A24A0">
        <w:rPr>
          <w:rStyle w:val="Forte"/>
          <w:rFonts w:asciiTheme="minorHAnsi" w:hAnsiTheme="minorHAnsi" w:cstheme="minorHAnsi"/>
          <w:sz w:val="22"/>
          <w:szCs w:val="22"/>
        </w:rPr>
        <w:t>EDITAL Nº 38/2022</w:t>
      </w:r>
    </w:p>
    <w:p w:rsidR="005C3D72" w:rsidRPr="001A24A0" w:rsidRDefault="005C3D72" w:rsidP="005C3D72">
      <w:pPr>
        <w:pStyle w:val="textocentralizado"/>
        <w:jc w:val="center"/>
        <w:rPr>
          <w:rFonts w:asciiTheme="minorHAnsi" w:hAnsiTheme="minorHAnsi" w:cstheme="minorHAnsi"/>
          <w:sz w:val="22"/>
          <w:szCs w:val="22"/>
        </w:rPr>
      </w:pPr>
      <w:r w:rsidRPr="001A24A0">
        <w:rPr>
          <w:rStyle w:val="Forte"/>
          <w:rFonts w:asciiTheme="minorHAnsi" w:hAnsiTheme="minorHAnsi" w:cstheme="minorHAnsi"/>
          <w:sz w:val="22"/>
          <w:szCs w:val="22"/>
        </w:rPr>
        <w:t>Resultado da Análise Técnica</w:t>
      </w:r>
    </w:p>
    <w:p w:rsidR="005C3D72" w:rsidRPr="001A24A0" w:rsidRDefault="005C3D72" w:rsidP="005C3D72">
      <w:pPr>
        <w:spacing w:before="100" w:beforeAutospacing="1" w:after="100" w:afterAutospacing="1" w:line="240" w:lineRule="auto"/>
        <w:ind w:right="-1135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t xml:space="preserve">A COORDENAÇÃO DE APERFEIÇOAMENTO DE PESSOAL DE NÍVEL SUPERIOR (CAPES), no uso de suas atribuições conferidas pelo Estatuto aprovado pelo Decreto nº 8.977 de 30/01/2017, torna público o </w:t>
      </w:r>
      <w:r w:rsidRPr="001A24A0">
        <w:rPr>
          <w:rFonts w:eastAsia="Times New Roman" w:cstheme="minorHAnsi"/>
          <w:b/>
          <w:bCs/>
          <w:lang w:eastAsia="pt-BR"/>
        </w:rPr>
        <w:t>Resultado da Análise Técnica </w:t>
      </w:r>
      <w:r w:rsidRPr="001A24A0">
        <w:rPr>
          <w:rFonts w:eastAsia="Times New Roman" w:cstheme="minorHAnsi"/>
          <w:lang w:eastAsia="pt-BR"/>
        </w:rPr>
        <w:t>do Edital nº 38/2022 - Programa de Desenvolvimento da Pós-Graduação (PDPG) - Parcerias Estratégicas nos Estados III</w:t>
      </w:r>
      <w:r w:rsidR="001A24A0" w:rsidRPr="001A24A0">
        <w:rPr>
          <w:rFonts w:eastAsia="Times New Roman" w:cstheme="minorHAnsi"/>
          <w:lang w:eastAsia="pt-BR"/>
        </w:rPr>
        <w:t>:</w:t>
      </w:r>
    </w:p>
    <w:tbl>
      <w:tblPr>
        <w:tblW w:w="96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5"/>
        <w:gridCol w:w="677"/>
        <w:gridCol w:w="5256"/>
        <w:gridCol w:w="1634"/>
      </w:tblGrid>
      <w:tr w:rsidR="005C3D72" w:rsidRPr="001A24A0" w:rsidTr="005C3D72">
        <w:trPr>
          <w:trHeight w:val="299"/>
        </w:trPr>
        <w:tc>
          <w:tcPr>
            <w:tcW w:w="1698" w:type="dxa"/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N º de Inscrição</w:t>
            </w:r>
          </w:p>
        </w:tc>
        <w:tc>
          <w:tcPr>
            <w:tcW w:w="696" w:type="dxa"/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UF</w:t>
            </w:r>
          </w:p>
        </w:tc>
        <w:tc>
          <w:tcPr>
            <w:tcW w:w="5549" w:type="dxa"/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Fundação de Amparo à Pesquisa</w:t>
            </w:r>
          </w:p>
        </w:tc>
        <w:tc>
          <w:tcPr>
            <w:tcW w:w="1669" w:type="dxa"/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1A24A0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Análise T</w:t>
            </w: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écnica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PDPGFAPIII2287374P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AL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ALAGOAS - FAPEAL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PDPGFAPIII2288134P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AL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ALAGOAS - FAPEAL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PDPGFAPIII2289604P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AL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ALAGOAS - FAPEAL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PDPGFAPIII2289054P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AL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ALAGOAS - FAPEAL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PDPGFAPIII2285650P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AM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AMAZONAS - FAPEAM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PDPGFAPIII2285700P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AM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AMAZONAS - FAPEAM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PDPGFAPIII2285720P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AM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AMAZONAS - FAPEAM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PDPGFAPIII2269260P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AM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AMAZONAS - FAPEAM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PDPGFAPIII2287383P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AP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1A24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AMAPÁ - FAPEAP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PDPGFAPIII2287213P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AP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1A24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AMAPÁ - FAPEAP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PDPGFAPIII2287173P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AP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AMAPÁ - FAPEAP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PDPGFAPIII2284030P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BA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DA BAHIA - FAPESB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PDPGFAPIII2287310P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BA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DA BAHIA - FAPESB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PDPGFAPIII2287390P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BA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>O DE AMPARO A PESQUISA DO ESTADO DA BAHIA - FAPESB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PDPGFAPIII2287080P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BA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DA BAHIA - FAPESB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PDPGFAPIII2284162P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CE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CEARENSE DE APOIO AO DESENVOLVIMENTO CIENTÍFICO E TECNOLOGICO – FUNCAP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lastRenderedPageBreak/>
              <w:t>PDPGFAPIII2282782P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CE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CEARENSE DE APOIO AO DESENVOLVIMENTO CIENTÍFICO E TECNOLOGICO – FUNCAP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PDPGFAPIII2282862P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CE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CEARENSE DE APOIO AO DESENVOLVIMENTO CIENTÍFICO E TECNOLOGICO – FUNCAP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PDPGFAPIII2283762P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CE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CEARENSE DE APOIO AO DESENVOLVIMENTO CIENTÍFICO E TECNOLOGICO – FUNCAP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PDPGFAPIII2273334P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GO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>O DE AMPARO A PESQUISA DO ESTADO DE GOIAS - FAPEG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PDPGFAPIII2287194P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GO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 xml:space="preserve"> DE AMPARO A PESQUISA DO ESTADO DE GOIAS - FAPEG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PDPGFAPIII2287034P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GO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 xml:space="preserve"> DE AMPARO A PESQUISA DO ESTADO DE GOIAS - FAPEG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PDPGFAPIII2287044P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GO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bookmarkStart w:id="0" w:name="_GoBack"/>
            <w:bookmarkEnd w:id="0"/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>O DE AMPARO A PESQUISA DO ESTADO DE GOIAS - FAPEG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PDPGFAPIII2271318P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PESQUISA DO ESTADO DO MARANHÃO - FAPEMA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PDPGFAPIII2286758P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PESQUISA DO ESTADO DO MARANHÃO - FAPEMA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PDPGFAPIII2287168P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PESQUISA DO ESTADO DO MARANHÃO - FAPEMA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PDPGFAPIII2273062P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MG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MINAS GERAIS - FAPEMIG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PDPGFAPIII2287302P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MG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MINAS GERAIS - FAPEMIG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PDPGFAPIII2287232P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MG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MINAS GERAIS - FAPEMIG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PDPGFAPIII2287492P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MG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MINAS GERAIS - FAPEMIG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PDPGFAPIII2284719P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MS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E DE DESENVOLVIMENTO DO ENSINO, CIENCIA E TECNOLOGIA DO ESTADO DE MATO GROSSO DO SUL - FUNDECT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PDPGFAPIII2285699P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MS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E DE DESENVOLVIMENTO DO ENSINO, CIENCIA E TECNOLOGIA DO ESTADO DE MATO GROSSO DO SUL - FUNDECT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PDPGFAPIII2284439P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MS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E DE DESENVOLVIMENTO DO ENSINO, CIENCIA E TECNOLOGIA DO ESTADO DE MATO GROSSO DO SUL - FUNDECT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PDPGFAPIII2261569P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MS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E DE DESENVOLVIMENTO DO ENSINO, CIENCIA E TECNOLOGIA DO ESTADO DE MATO GROSSO DO SUL - FUNDECT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PDPGFAPIII2265971P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MT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MATO GROSSO - FAPEMAT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1A24A0">
              <w:rPr>
                <w:rFonts w:eastAsia="Times New Roman" w:cstheme="minorHAnsi"/>
                <w:color w:val="000000"/>
                <w:lang w:eastAsia="pt-BR"/>
              </w:rPr>
              <w:t xml:space="preserve">NÃO 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PDPGFAPIII2274041P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MT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MATO GROSSO - FAPEMAT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PDPGFAPIII2276601P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MT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MATO GROSSO - FAPEMAT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lastRenderedPageBreak/>
              <w:t>PDPGFAPIII2272421P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MT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DE MATO GROSSO - FAPEMAT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PDPGFAPIII2284411P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>DE AMPARO A PESQUISA DO ESTADO DO PARÁ - FAPESPA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PDPGFAPIII2287721P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PARÁ - FAPESPA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PDPGFAPIII2287601P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FUNDACÃO DE AMPARO A PESQUISA DO ESTADO DO PARÁ - FAPESPA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PDPGFAPIII2287591P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PA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FUNDACÃO DE AMPARO A PESQUISA DO ESTADO DO PARÁ - FAPESPA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PDPGFAPIII2287457P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PB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A PESQUISA DO ESTADO DA PARAÍBA - FAPESQ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PDPGFAPIII2287567P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PB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A PESQUISA DO ESTADO DA PARAÍBA - FAPESQ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PDPGFAPIII2287517P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PB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A PESQUISA DO ESTADO DA PARAÍBA - FAPESQ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PDPGFAPIII2287367P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PB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APOIO A PESQUISA DO ESTADO DA PARAÍBA - FAPESQ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PDPGFAPIII2276627P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CIÊNCIA E TECNOLOGIA DO ESTADO DE PERNAMBUCO - FACEPE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PDPGFAPIII2264537P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CIÊNCIA E TECNOLOGIA DO ESTADO DE PERNAMBUCO - FACEPE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PDPGFAPIII2276717P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CIÊNCIA E TECNOLOGIA DO ESTADO DE PERNAMBUCO - FACEPE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PDPGFAPIII2276557P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PE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À CIÊNCIA E TECNOLOGIA DO ESTADO DE PERNAMBUCO - FACEPE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PDPGFAPIII2285640P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PI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PIAUÍ - FAPEPI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PDPGFAPIII2286200P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PI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PIAUÍ - FAPEPI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299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PDPGFAPIII2281640P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PI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DO ESTADO DO PIAUÍ - FAPEPI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PDPGFAPIII2271505P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PR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ARAUCÁRIA DE APOIO AO DESENVOLVIMENTO CIENTÍFICO E TECNOLÓGICO DO PARANÁ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PDPGFAPIII2286965P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PR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ARAUCÁRIA DE APOIO AO DESENVOLVIMENTO CIENTÍFICO E TECNOLÓGICO DO PARANÁ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PDPGFAPIII2287025P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PR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ARAUCÁRIA DE APOIO AO DESENVOLVIMENTO CIENTÍFICO E TECNOLÓGICO DO PARANÁ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PDPGFAPIII2287145P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PR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ARAUCÁRIA DE APOIO AO DESENVOLVIMENTO CIENTÍFICO E TECNOLÓGICO DO PARANÁ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PDPGFAPIII2285403P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RJ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CARLOS CHAGAS FILHO DE AMPARO A PESQUISA DO ESTADO DO RIO DE JANEIRO - FAPERJ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PDPGFAPIII2285003P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RJ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CARLOS CHAGAS FILHO DE AMPARO A PESQUISA DO ESTADO DO RIO DE JANEIRO - FAPERJ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lastRenderedPageBreak/>
              <w:t>PDPGFAPIII2285323P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RJ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CARLOS CHAGAS FILHO DE AMPARO A PESQUISA DO ESTADO DO RIO DE JANEIRO - FAPERJ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PDPGFAPIII2272735P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RN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 xml:space="preserve"> DE APOIO A PESQUISA DO ESTADO DO RIO GRANDE DO NORTE - FAPERN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PDPGFAPIII2286955P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RN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1A24A0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FUNDAÇÃ</w:t>
            </w:r>
            <w:r w:rsidRPr="005C3D72">
              <w:rPr>
                <w:rFonts w:eastAsia="Times New Roman" w:cstheme="minorHAnsi"/>
                <w:color w:val="000000"/>
                <w:lang w:eastAsia="pt-BR"/>
              </w:rPr>
              <w:t>O</w:t>
            </w:r>
            <w:r w:rsidR="005C3D72" w:rsidRPr="005C3D72">
              <w:rPr>
                <w:rFonts w:eastAsia="Times New Roman" w:cstheme="minorHAnsi"/>
                <w:color w:val="000000"/>
                <w:lang w:eastAsia="pt-BR"/>
              </w:rPr>
              <w:t xml:space="preserve"> DE APOIO A PESQUISA DO ESTADO DO RIO GRANDE DO NORTE - FAPERN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PDPGFAPIII2285434P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SC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1A24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E INOVACAO DO ESTADO DE SANTA CATARIANA - FAPESC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PDPGFAPIII2286244P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SC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1A24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E INOVACAO DO ESTADO DE SANTA CATARIANA - FAPESC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PDPGFAPIII2271374P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SC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1A24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E INOVACAO DO ESTADO DE SANTA CATARIANA - FAPESC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5C3D72" w:rsidRPr="001A24A0" w:rsidTr="005C3D72">
        <w:trPr>
          <w:trHeight w:val="470"/>
        </w:trPr>
        <w:tc>
          <w:tcPr>
            <w:tcW w:w="1698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PDPGFAPIII2286474P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SC</w:t>
            </w:r>
          </w:p>
        </w:tc>
        <w:tc>
          <w:tcPr>
            <w:tcW w:w="5549" w:type="dxa"/>
            <w:shd w:val="clear" w:color="auto" w:fill="auto"/>
            <w:vAlign w:val="center"/>
            <w:hideMark/>
          </w:tcPr>
          <w:p w:rsidR="005C3D72" w:rsidRPr="005C3D72" w:rsidRDefault="005C3D72" w:rsidP="001A24A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DE AMPARO A PESQUISA E INOVACAO DO ESTADO DE SANTA CATARIANA - FAPESC</w:t>
            </w:r>
          </w:p>
        </w:tc>
        <w:tc>
          <w:tcPr>
            <w:tcW w:w="1669" w:type="dxa"/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</w:tbl>
    <w:p w:rsidR="00A31D0C" w:rsidRPr="001A24A0" w:rsidRDefault="001A24A0">
      <w:pPr>
        <w:rPr>
          <w:rFonts w:cstheme="minorHAnsi"/>
        </w:rPr>
      </w:pPr>
    </w:p>
    <w:tbl>
      <w:tblPr>
        <w:tblW w:w="967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678"/>
        <w:gridCol w:w="5251"/>
        <w:gridCol w:w="1704"/>
      </w:tblGrid>
      <w:tr w:rsidR="001A24A0" w:rsidRPr="001A24A0" w:rsidTr="001A24A0">
        <w:trPr>
          <w:trHeight w:val="504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N º de Inscrição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UF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Instituição Federal de Ensino Superior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80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pt-BR"/>
              </w:rPr>
            </w:pP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 xml:space="preserve">Análise </w:t>
            </w:r>
            <w:r w:rsidRPr="001A24A0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T</w:t>
            </w:r>
            <w:r w:rsidRPr="005C3D72">
              <w:rPr>
                <w:rFonts w:eastAsia="Times New Roman" w:cstheme="minorHAnsi"/>
                <w:b/>
                <w:bCs/>
                <w:color w:val="FFFFFF"/>
                <w:lang w:eastAsia="pt-BR"/>
              </w:rPr>
              <w:t>écnica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PDPGFAPIII2285687P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AC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ACRE - UFAC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PDPGFAPIII2285977P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AC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ACRE - UFAC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PDPGFAPIII2277557P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AC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ACRE - UFAC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PDPGFAPIII2285427P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AC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ACRE - UFAC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PDPGFAPIII2272364P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ES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ESPÍRITO SANTO - UFES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PDPGFAPIII2287074P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ES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ESPÍRITO SANTO – UFES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PDPGFAPIII2286264P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ES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ESPÍRITO SANTO – UFES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PDPGFAPIII2287254P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ES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UNIVERSIDADE FEDERAL DO ESPÍRITO SANTO – UFES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NÃO 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PDPGFAPIII2287321P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UNIVERSIDADE FEDERAL DE RORAIMA - UFRR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PDPGFAPIII2287481P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UNIVERSIDADE FEDERAL DE RORAIMA - UFRR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PDPGFAPIII2275681P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RR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UNIVERSIDADE FEDERAL DE RORAIMA - UFRR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PDPGFAPIII2272114P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SE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UNIVERSIDADE FEDERAL DE SERGIPE - UFS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  <w:tr w:rsidR="001A24A0" w:rsidRPr="001A24A0" w:rsidTr="001A24A0">
        <w:trPr>
          <w:trHeight w:val="283"/>
        </w:trPr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PDPGFAPIII2277134P</w:t>
            </w:r>
          </w:p>
        </w:tc>
        <w:tc>
          <w:tcPr>
            <w:tcW w:w="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SE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FUNDAÇÃO UNIVERSIDADE FEDERAL DE SERGIPE - UFS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3D72" w:rsidRPr="005C3D72" w:rsidRDefault="005C3D72" w:rsidP="005C3D7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5C3D72">
              <w:rPr>
                <w:rFonts w:eastAsia="Times New Roman" w:cstheme="minorHAnsi"/>
                <w:color w:val="000000"/>
                <w:lang w:eastAsia="pt-BR"/>
              </w:rPr>
              <w:t>HABILITADO</w:t>
            </w:r>
          </w:p>
        </w:tc>
      </w:tr>
    </w:tbl>
    <w:p w:rsidR="005C3D72" w:rsidRPr="001A24A0" w:rsidRDefault="005C3D72">
      <w:pPr>
        <w:rPr>
          <w:rFonts w:cstheme="minorHAnsi"/>
        </w:rPr>
      </w:pPr>
    </w:p>
    <w:p w:rsidR="005C3D72" w:rsidRPr="001A24A0" w:rsidRDefault="005C3D72" w:rsidP="005C3D7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t>Tendo em vista a divulgação do resultado da análise técnica, cumpre informar que:</w:t>
      </w:r>
    </w:p>
    <w:p w:rsidR="005C3D72" w:rsidRPr="001A24A0" w:rsidRDefault="005C3D72" w:rsidP="005C3D72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-1135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t xml:space="preserve">Os projetos deferidos/habilitados na Análise Técnica seguirão para a etapa de Análise de Mérito, </w:t>
      </w:r>
      <w:r w:rsidRPr="001A24A0">
        <w:rPr>
          <w:rFonts w:eastAsia="Times New Roman" w:cstheme="minorHAnsi"/>
          <w:b/>
          <w:lang w:eastAsia="pt-BR"/>
        </w:rPr>
        <w:t>item 10</w:t>
      </w:r>
      <w:r w:rsidRPr="001A24A0">
        <w:rPr>
          <w:rFonts w:eastAsia="Times New Roman" w:cstheme="minorHAnsi"/>
          <w:lang w:eastAsia="pt-BR"/>
        </w:rPr>
        <w:t xml:space="preserve"> deste edital.</w:t>
      </w:r>
    </w:p>
    <w:p w:rsidR="005C3D72" w:rsidRPr="001A24A0" w:rsidRDefault="005C3D72" w:rsidP="005C3D72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-1135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t>Os pareceres com o indicativo de cada situação estão disponíveis na plataforma eletrônica SICAPES, acessando o link </w:t>
      </w:r>
      <w:hyperlink r:id="rId7" w:tgtFrame="_blank" w:history="1">
        <w:r w:rsidRPr="001A24A0">
          <w:rPr>
            <w:rFonts w:eastAsia="Times New Roman" w:cstheme="minorHAnsi"/>
            <w:color w:val="0000FF"/>
            <w:u w:val="single"/>
            <w:lang w:eastAsia="pt-BR"/>
          </w:rPr>
          <w:t>https://inscricao.capes.gov.br/individual</w:t>
        </w:r>
      </w:hyperlink>
      <w:r w:rsidRPr="001A24A0">
        <w:rPr>
          <w:rFonts w:eastAsia="Times New Roman" w:cstheme="minorHAnsi"/>
          <w:lang w:eastAsia="pt-BR"/>
        </w:rPr>
        <w:t>.</w:t>
      </w:r>
    </w:p>
    <w:p w:rsidR="005C3D72" w:rsidRPr="001A24A0" w:rsidRDefault="005C3D72" w:rsidP="005C3D72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-1135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t>Os recursos deverão ser enviados exclusivamente por meio da plataforma eletrônica SICAPES, acessando o link </w:t>
      </w:r>
      <w:hyperlink r:id="rId8" w:tgtFrame="_blank" w:history="1">
        <w:r w:rsidRPr="001A24A0">
          <w:rPr>
            <w:rFonts w:eastAsia="Times New Roman" w:cstheme="minorHAnsi"/>
            <w:color w:val="0000FF"/>
            <w:u w:val="single"/>
            <w:lang w:eastAsia="pt-BR"/>
          </w:rPr>
          <w:t>https://inscricao.capes.gov.br/individual</w:t>
        </w:r>
      </w:hyperlink>
      <w:r w:rsidRPr="001A24A0">
        <w:rPr>
          <w:rFonts w:eastAsia="Times New Roman" w:cstheme="minorHAnsi"/>
          <w:lang w:eastAsia="pt-BR"/>
        </w:rPr>
        <w:t>.</w:t>
      </w:r>
    </w:p>
    <w:p w:rsidR="005C3D72" w:rsidRPr="001A24A0" w:rsidRDefault="005C3D72" w:rsidP="005C3D72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-1135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t>É vedada a alteração ou complementação do projeto e seus anexos no momento da apresentação do recurso.</w:t>
      </w:r>
    </w:p>
    <w:p w:rsidR="005C3D72" w:rsidRPr="001A24A0" w:rsidRDefault="005C3D72" w:rsidP="005C3D72">
      <w:pPr>
        <w:pStyle w:val="PargrafodaLista"/>
        <w:numPr>
          <w:ilvl w:val="0"/>
          <w:numId w:val="1"/>
        </w:numPr>
        <w:spacing w:before="100" w:beforeAutospacing="1" w:after="100" w:afterAutospacing="1" w:line="240" w:lineRule="auto"/>
        <w:ind w:right="-1135"/>
        <w:jc w:val="both"/>
        <w:rPr>
          <w:rFonts w:eastAsia="Times New Roman" w:cstheme="minorHAnsi"/>
          <w:lang w:eastAsia="pt-BR"/>
        </w:rPr>
      </w:pPr>
      <w:r w:rsidRPr="001A24A0">
        <w:rPr>
          <w:rFonts w:eastAsia="Times New Roman" w:cstheme="minorHAnsi"/>
          <w:lang w:eastAsia="pt-BR"/>
        </w:rPr>
        <w:lastRenderedPageBreak/>
        <w:t xml:space="preserve">Caso o recurso referente à análise técnica seja acatado, o projeto seguirá para a etapa de Análise de Mérito, </w:t>
      </w:r>
      <w:r w:rsidRPr="001A24A0">
        <w:rPr>
          <w:rFonts w:eastAsia="Times New Roman" w:cstheme="minorHAnsi"/>
          <w:b/>
          <w:lang w:eastAsia="pt-BR"/>
        </w:rPr>
        <w:t>item 10</w:t>
      </w:r>
      <w:r w:rsidRPr="001A24A0">
        <w:rPr>
          <w:rFonts w:eastAsia="Times New Roman" w:cstheme="minorHAnsi"/>
          <w:lang w:eastAsia="pt-BR"/>
        </w:rPr>
        <w:t xml:space="preserve"> do Edital nº 38/2022 este edital.</w:t>
      </w:r>
    </w:p>
    <w:p w:rsidR="005C3D72" w:rsidRPr="001A24A0" w:rsidRDefault="005C3D72" w:rsidP="005C3D72">
      <w:pPr>
        <w:ind w:right="-1135"/>
        <w:jc w:val="both"/>
        <w:rPr>
          <w:rFonts w:cstheme="minorHAnsi"/>
          <w:b/>
        </w:rPr>
      </w:pPr>
      <w:r w:rsidRPr="001A24A0">
        <w:rPr>
          <w:rFonts w:cstheme="minorHAnsi"/>
          <w:b/>
        </w:rPr>
        <w:t xml:space="preserve">Prazo para envio de recurso referente à Análise Técnica: </w:t>
      </w:r>
      <w:r w:rsidRPr="001A24A0">
        <w:rPr>
          <w:rFonts w:cstheme="minorHAnsi"/>
        </w:rPr>
        <w:t>5 (cinco) dias corridos após o recebimento da comunicação do indeferimento da análise técnica.</w:t>
      </w:r>
    </w:p>
    <w:sectPr w:rsidR="005C3D72" w:rsidRPr="001A24A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A0" w:rsidRDefault="001A24A0" w:rsidP="001A24A0">
      <w:pPr>
        <w:spacing w:after="0" w:line="240" w:lineRule="auto"/>
      </w:pPr>
      <w:r>
        <w:separator/>
      </w:r>
    </w:p>
  </w:endnote>
  <w:endnote w:type="continuationSeparator" w:id="0">
    <w:p w:rsidR="001A24A0" w:rsidRDefault="001A24A0" w:rsidP="001A2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A0" w:rsidRDefault="001A24A0" w:rsidP="001A24A0">
      <w:pPr>
        <w:spacing w:after="0" w:line="240" w:lineRule="auto"/>
      </w:pPr>
      <w:r>
        <w:separator/>
      </w:r>
    </w:p>
  </w:footnote>
  <w:footnote w:type="continuationSeparator" w:id="0">
    <w:p w:rsidR="001A24A0" w:rsidRDefault="001A24A0" w:rsidP="001A2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A0" w:rsidRDefault="001A24A0">
    <w:pPr>
      <w:pStyle w:val="Cabealho"/>
    </w:pPr>
    <w:r>
      <w:ptab w:relativeTo="margin" w:alignment="center" w:leader="none"/>
    </w:r>
    <w:r>
      <w:rPr>
        <w:noProof/>
        <w:lang w:eastAsia="pt-BR"/>
      </w:rPr>
      <w:drawing>
        <wp:inline distT="0" distB="0" distL="0" distR="0" wp14:anchorId="0AAC6275" wp14:editId="2EAA9DFD">
          <wp:extent cx="772449" cy="764275"/>
          <wp:effectExtent l="0" t="0" r="889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6112" cy="78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10D6D"/>
    <w:multiLevelType w:val="hybridMultilevel"/>
    <w:tmpl w:val="74CE88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72"/>
    <w:rsid w:val="001A24A0"/>
    <w:rsid w:val="005C3D72"/>
    <w:rsid w:val="00691A3D"/>
    <w:rsid w:val="00D0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ABE1F-50B5-422C-B2CF-0AA0F843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D7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C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3D72"/>
    <w:rPr>
      <w:b/>
      <w:bCs/>
    </w:rPr>
  </w:style>
  <w:style w:type="paragraph" w:styleId="PargrafodaLista">
    <w:name w:val="List Paragraph"/>
    <w:basedOn w:val="Normal"/>
    <w:uiPriority w:val="34"/>
    <w:qFormat/>
    <w:rsid w:val="005C3D7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2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24A0"/>
  </w:style>
  <w:style w:type="paragraph" w:styleId="Rodap">
    <w:name w:val="footer"/>
    <w:basedOn w:val="Normal"/>
    <w:link w:val="RodapChar"/>
    <w:uiPriority w:val="99"/>
    <w:unhideWhenUsed/>
    <w:rsid w:val="001A24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1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o.capes.gov.br/sso/oauth?response_type=token&amp;redirect_uri=https://inscricao.capes.gov.br&amp;realm=2&amp;client_id=individual.capes.gov.br&amp;scope=&amp;state=capes_oau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so.capes.gov.br/sso/oauth?response_type=token&amp;redirect_uri=https://inscricao.capes.gov.br&amp;realm=2&amp;client_id=individual.capes.gov.br&amp;scope=&amp;state=capes_oau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1534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Moura de Castro</dc:creator>
  <cp:keywords/>
  <dc:description/>
  <cp:lastModifiedBy>Márcio Moura de Castro</cp:lastModifiedBy>
  <cp:revision>2</cp:revision>
  <dcterms:created xsi:type="dcterms:W3CDTF">2022-12-13T17:56:00Z</dcterms:created>
  <dcterms:modified xsi:type="dcterms:W3CDTF">2022-12-13T18:12:00Z</dcterms:modified>
</cp:coreProperties>
</file>