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 w:rsidP="0034124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</w:t>
            </w:r>
            <w:r w:rsidR="00341247">
              <w:rPr>
                <w:rFonts w:eastAsia="Times New Roman"/>
                <w:sz w:val="24"/>
                <w:szCs w:val="24"/>
              </w:rPr>
              <w:t>Avaliação</w:t>
            </w:r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CCE 1.15</w:t>
            </w:r>
            <w:r w:rsidR="00DB4A67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DB4A67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DB4A6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67" w:rsidRPr="00DB4A67" w:rsidRDefault="00DB4A67" w:rsidP="00DB4A67">
            <w:pPr>
              <w:ind w:right="804"/>
              <w:rPr>
                <w:sz w:val="24"/>
                <w:szCs w:val="24"/>
              </w:rPr>
            </w:pPr>
            <w:r w:rsidRPr="00DB4A67">
              <w:rPr>
                <w:sz w:val="24"/>
                <w:szCs w:val="24"/>
              </w:rPr>
              <w:t xml:space="preserve">I - </w:t>
            </w:r>
            <w:proofErr w:type="gramStart"/>
            <w:r w:rsidRPr="00DB4A67">
              <w:rPr>
                <w:sz w:val="24"/>
                <w:szCs w:val="24"/>
              </w:rPr>
              <w:t>promover e coordenar</w:t>
            </w:r>
            <w:proofErr w:type="gramEnd"/>
            <w:r w:rsidRPr="00DB4A67">
              <w:rPr>
                <w:sz w:val="24"/>
                <w:szCs w:val="24"/>
              </w:rPr>
              <w:t xml:space="preserve"> os processos de avaliação e acompanhamento, no âmbito da Capes;</w:t>
            </w:r>
          </w:p>
          <w:p w:rsidR="00DB4A67" w:rsidRPr="00DB4A67" w:rsidRDefault="00DB4A67" w:rsidP="00DB4A67">
            <w:pPr>
              <w:ind w:right="804"/>
              <w:rPr>
                <w:sz w:val="24"/>
                <w:szCs w:val="24"/>
              </w:rPr>
            </w:pPr>
          </w:p>
          <w:p w:rsidR="00DB4A67" w:rsidRPr="00DB4A67" w:rsidRDefault="00DB4A67" w:rsidP="00DB4A67">
            <w:pPr>
              <w:ind w:right="804"/>
              <w:rPr>
                <w:sz w:val="24"/>
                <w:szCs w:val="24"/>
              </w:rPr>
            </w:pPr>
            <w:r w:rsidRPr="00DB4A67">
              <w:rPr>
                <w:sz w:val="24"/>
                <w:szCs w:val="24"/>
              </w:rPr>
              <w:t xml:space="preserve">II - </w:t>
            </w:r>
            <w:proofErr w:type="gramStart"/>
            <w:r w:rsidRPr="00DB4A67">
              <w:rPr>
                <w:sz w:val="24"/>
                <w:szCs w:val="24"/>
              </w:rPr>
              <w:t>providenciar</w:t>
            </w:r>
            <w:proofErr w:type="gramEnd"/>
            <w:r w:rsidRPr="00DB4A67">
              <w:rPr>
                <w:sz w:val="24"/>
                <w:szCs w:val="24"/>
              </w:rPr>
              <w:t xml:space="preserve"> a apreciação e votação, pelo Conselho Técnico-Científico de Educação Superior, dos pareceres exarados pelas comissões das áreas de avaliação quanto à qualidade das propostas de cursos novos de pós-graduação e quanto à avaliação periódica dos cursos existentes; e</w:t>
            </w:r>
          </w:p>
          <w:p w:rsidR="00DB4A67" w:rsidRPr="00DB4A67" w:rsidRDefault="00DB4A67" w:rsidP="00DB4A67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DB4A67" w:rsidP="00DB4A67">
            <w:pPr>
              <w:ind w:right="804"/>
              <w:rPr>
                <w:sz w:val="24"/>
                <w:szCs w:val="24"/>
              </w:rPr>
            </w:pPr>
            <w:r w:rsidRPr="00DB4A67">
              <w:rPr>
                <w:sz w:val="24"/>
                <w:szCs w:val="24"/>
              </w:rPr>
              <w:t>III - apoiar visitas e atividades de indução que levem ao aprimoramento ou à criação de cursos de pós-graduação, especialmente nas áreas do conhecimento, regiões e microrregiões geográficas e níveis de cursos considerados prioritários pela política da Capes.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247" w:rsidRPr="00341247" w:rsidRDefault="00341247" w:rsidP="00341247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r w:rsidRPr="00341247">
              <w:rPr>
                <w:rFonts w:ascii="Calibri" w:hAnsi="Calibri" w:cs="Calibri"/>
                <w:sz w:val="24"/>
                <w:szCs w:val="24"/>
              </w:rPr>
              <w:t>Poss</w:t>
            </w:r>
            <w:r>
              <w:rPr>
                <w:rFonts w:ascii="Calibri" w:hAnsi="Calibri" w:cs="Calibri"/>
                <w:sz w:val="24"/>
                <w:szCs w:val="24"/>
              </w:rPr>
              <w:t>uir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341247" w:rsidRPr="00341247" w:rsidRDefault="00341247" w:rsidP="00341247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341247" w:rsidRPr="00341247" w:rsidRDefault="00341247" w:rsidP="00341247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t>Possu</w:t>
            </w:r>
            <w:r>
              <w:rPr>
                <w:rFonts w:ascii="Calibri" w:hAnsi="Calibri" w:cs="Calibri"/>
                <w:sz w:val="24"/>
                <w:szCs w:val="24"/>
              </w:rPr>
              <w:t>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41247">
              <w:rPr>
                <w:rFonts w:ascii="Calibri" w:hAnsi="Calibri" w:cs="Calibri"/>
                <w:sz w:val="24"/>
                <w:szCs w:val="24"/>
              </w:rPr>
              <w:t>título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de mestre ou doutor em área correlata às áreas de atuação do órgão ou da entidade ou em áreas relacionadas às atribuições do cargo ou da função; ou</w:t>
            </w:r>
          </w:p>
          <w:p w:rsidR="003869F5" w:rsidRPr="003869F5" w:rsidRDefault="00341247" w:rsidP="00341247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 r</w:t>
            </w:r>
            <w:r w:rsidRPr="00341247">
              <w:rPr>
                <w:sz w:val="24"/>
                <w:szCs w:val="24"/>
              </w:rPr>
              <w:t>ealiz</w:t>
            </w:r>
            <w:r>
              <w:rPr>
                <w:sz w:val="24"/>
                <w:szCs w:val="24"/>
              </w:rPr>
              <w:t>ado</w:t>
            </w:r>
            <w:r w:rsidRPr="00341247">
              <w:rPr>
                <w:sz w:val="24"/>
                <w:szCs w:val="24"/>
              </w:rPr>
              <w:t xml:space="preserve"> ações de desenvolvimento de liderança, estabelecidas pelo Ministério da Economia, com carga horária mínima de cento e vinte horas</w:t>
            </w:r>
            <w:bookmarkEnd w:id="0"/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DB4A67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B2305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341247"/>
    <w:rsid w:val="003869F5"/>
    <w:rsid w:val="0040762E"/>
    <w:rsid w:val="004D58B0"/>
    <w:rsid w:val="004E37A3"/>
    <w:rsid w:val="008434CB"/>
    <w:rsid w:val="00BD73AB"/>
    <w:rsid w:val="00CB6FEF"/>
    <w:rsid w:val="00D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F755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41247"/>
    <w:pPr>
      <w:widowControl w:val="0"/>
      <w:autoSpaceDE w:val="0"/>
      <w:autoSpaceDN w:val="0"/>
      <w:spacing w:before="9" w:after="0" w:line="134" w:lineRule="exact"/>
      <w:ind w:left="43"/>
    </w:pPr>
    <w:rPr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4</cp:revision>
  <dcterms:created xsi:type="dcterms:W3CDTF">2023-08-22T20:27:00Z</dcterms:created>
  <dcterms:modified xsi:type="dcterms:W3CDTF">2023-08-22T20:35:00Z</dcterms:modified>
</cp:coreProperties>
</file>