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2F72F6" w14:textId="77777777" w:rsidR="00647943" w:rsidRDefault="00262B2F">
      <w:pPr>
        <w:spacing w:line="276" w:lineRule="auto"/>
        <w:jc w:val="center"/>
        <w:rPr>
          <w:rFonts w:ascii="Merriweather" w:eastAsia="Merriweather" w:hAnsi="Merriweather" w:cs="Merriweather"/>
          <w:b/>
          <w:sz w:val="28"/>
          <w:szCs w:val="28"/>
        </w:rPr>
      </w:pPr>
      <w:r>
        <w:rPr>
          <w:rFonts w:ascii="Merriweather" w:eastAsia="Merriweather" w:hAnsi="Merriweather" w:cs="Merriweather"/>
          <w:b/>
          <w:sz w:val="28"/>
          <w:szCs w:val="28"/>
        </w:rPr>
        <w:t>TERMO DE COMPROMISSO</w:t>
      </w:r>
    </w:p>
    <w:p w14:paraId="255A24F4" w14:textId="7B1C62B6" w:rsidR="00F9098D" w:rsidRDefault="00262B2F">
      <w:pPr>
        <w:spacing w:line="276" w:lineRule="auto"/>
        <w:jc w:val="center"/>
        <w:rPr>
          <w:rFonts w:ascii="Merriweather" w:eastAsia="Merriweather" w:hAnsi="Merriweather" w:cs="Merriweather"/>
          <w:b/>
          <w:sz w:val="28"/>
          <w:szCs w:val="28"/>
        </w:rPr>
      </w:pPr>
      <w:r>
        <w:rPr>
          <w:rFonts w:ascii="Merriweather" w:eastAsia="Merriweather" w:hAnsi="Merriweather" w:cs="Merriweather"/>
          <w:b/>
          <w:sz w:val="28"/>
          <w:szCs w:val="28"/>
        </w:rPr>
        <w:t xml:space="preserve">Programa </w:t>
      </w:r>
      <w:r w:rsidR="00F9098D">
        <w:rPr>
          <w:rFonts w:ascii="Merriweather" w:eastAsia="Merriweather" w:hAnsi="Merriweather" w:cs="Merriweather"/>
          <w:b/>
          <w:sz w:val="28"/>
          <w:szCs w:val="28"/>
        </w:rPr>
        <w:t>de Suporte à Pós</w:t>
      </w:r>
      <w:r w:rsidR="0082340F">
        <w:rPr>
          <w:rFonts w:ascii="Merriweather" w:eastAsia="Merriweather" w:hAnsi="Merriweather" w:cs="Merriweather"/>
          <w:b/>
          <w:sz w:val="28"/>
          <w:szCs w:val="28"/>
        </w:rPr>
        <w:t>-g</w:t>
      </w:r>
      <w:r w:rsidR="00F9098D">
        <w:rPr>
          <w:rFonts w:ascii="Merriweather" w:eastAsia="Merriweather" w:hAnsi="Merriweather" w:cs="Merriweather"/>
          <w:b/>
          <w:sz w:val="28"/>
          <w:szCs w:val="28"/>
        </w:rPr>
        <w:t xml:space="preserve">raduação de </w:t>
      </w:r>
    </w:p>
    <w:p w14:paraId="0E487976" w14:textId="77777777" w:rsidR="00647943" w:rsidRDefault="00F9098D">
      <w:pPr>
        <w:spacing w:line="276" w:lineRule="auto"/>
        <w:jc w:val="center"/>
        <w:rPr>
          <w:rFonts w:ascii="Merriweather" w:eastAsia="Merriweather" w:hAnsi="Merriweather" w:cs="Merriweather"/>
          <w:b/>
          <w:sz w:val="28"/>
          <w:szCs w:val="28"/>
        </w:rPr>
      </w:pPr>
      <w:r>
        <w:rPr>
          <w:rFonts w:ascii="Merriweather" w:eastAsia="Merriweather" w:hAnsi="Merriweather" w:cs="Merriweather"/>
          <w:b/>
          <w:sz w:val="28"/>
          <w:szCs w:val="28"/>
        </w:rPr>
        <w:t>Instituições de Ensino Particulares - PROSUP</w:t>
      </w:r>
    </w:p>
    <w:p w14:paraId="7A77F3C5" w14:textId="77777777" w:rsidR="00A96A38" w:rsidRDefault="00A96A38">
      <w:pPr>
        <w:spacing w:line="360" w:lineRule="auto"/>
        <w:jc w:val="left"/>
        <w:rPr>
          <w:rFonts w:ascii="Merriweather" w:eastAsia="Merriweather" w:hAnsi="Merriweather" w:cs="Merriweather"/>
          <w:sz w:val="22"/>
          <w:szCs w:val="22"/>
        </w:rPr>
      </w:pPr>
    </w:p>
    <w:p w14:paraId="66CFCE6A" w14:textId="467E8A72" w:rsidR="00647943" w:rsidRPr="000675CE" w:rsidRDefault="00262B2F" w:rsidP="00F9098D">
      <w:pPr>
        <w:spacing w:line="276" w:lineRule="auto"/>
        <w:rPr>
          <w:rFonts w:ascii="Merriweather Light" w:eastAsia="Merriweather Light" w:hAnsi="Merriweather Light" w:cs="Merriweather Light"/>
          <w:color w:val="000000"/>
          <w:sz w:val="22"/>
          <w:szCs w:val="22"/>
        </w:rPr>
      </w:pPr>
      <w:r w:rsidRPr="000675CE">
        <w:rPr>
          <w:rFonts w:ascii="Merriweather Light" w:eastAsia="Merriweather Light" w:hAnsi="Merriweather Light" w:cs="Merriweather Light"/>
          <w:color w:val="000000"/>
          <w:sz w:val="22"/>
          <w:szCs w:val="22"/>
        </w:rPr>
        <w:t>Declaro, para os devidos fins, que</w:t>
      </w:r>
      <w:r w:rsidRPr="000675CE">
        <w:rPr>
          <w:rFonts w:ascii="Merriweather Light" w:eastAsia="Merriweather Light" w:hAnsi="Merriweather Light" w:cs="Merriweather Light"/>
          <w:sz w:val="22"/>
          <w:szCs w:val="22"/>
        </w:rPr>
        <w:t xml:space="preserve"> eu, </w:t>
      </w:r>
      <w:r w:rsidRPr="000675CE">
        <w:rPr>
          <w:rFonts w:ascii="Merriweather Light" w:eastAsia="Merriweather Light" w:hAnsi="Merriweather Light" w:cs="Merriweather Light"/>
          <w:color w:val="000000"/>
          <w:sz w:val="22"/>
          <w:szCs w:val="22"/>
        </w:rPr>
        <w:t>_______________________</w:t>
      </w:r>
      <w:r w:rsidR="0082340F" w:rsidRPr="000675CE">
        <w:rPr>
          <w:rFonts w:ascii="Merriweather Light" w:eastAsia="Merriweather Light" w:hAnsi="Merriweather Light" w:cs="Merriweather Light"/>
          <w:color w:val="000000"/>
          <w:sz w:val="22"/>
          <w:szCs w:val="22"/>
        </w:rPr>
        <w:t>____</w:t>
      </w:r>
      <w:r w:rsidRPr="000675CE">
        <w:rPr>
          <w:rFonts w:ascii="Merriweather Light" w:eastAsia="Merriweather Light" w:hAnsi="Merriweather Light" w:cs="Merriweather Light"/>
          <w:color w:val="000000"/>
          <w:sz w:val="22"/>
          <w:szCs w:val="22"/>
        </w:rPr>
        <w:t>______, CPF ______</w:t>
      </w:r>
      <w:r w:rsidRPr="000675CE">
        <w:rPr>
          <w:rFonts w:ascii="Merriweather Light" w:eastAsia="Merriweather Light" w:hAnsi="Merriweather Light" w:cs="Merriweather Light"/>
          <w:sz w:val="22"/>
          <w:szCs w:val="22"/>
        </w:rPr>
        <w:t>_</w:t>
      </w:r>
      <w:r w:rsidRPr="000675CE">
        <w:rPr>
          <w:rFonts w:ascii="Merriweather Light" w:eastAsia="Merriweather Light" w:hAnsi="Merriweather Light" w:cs="Merriweather Light"/>
          <w:color w:val="000000"/>
          <w:sz w:val="22"/>
          <w:szCs w:val="22"/>
        </w:rPr>
        <w:t>_______, aluno (</w:t>
      </w:r>
      <w:r w:rsidR="006E2CDB" w:rsidRPr="000675CE">
        <w:rPr>
          <w:rFonts w:ascii="Merriweather Light" w:eastAsia="Merriweather Light" w:hAnsi="Merriweather Light" w:cs="Merriweather Light"/>
          <w:color w:val="000000"/>
          <w:sz w:val="22"/>
          <w:szCs w:val="22"/>
        </w:rPr>
        <w:t>a) devidamente matriculado (a) n</w:t>
      </w:r>
      <w:r w:rsidRPr="000675CE">
        <w:rPr>
          <w:rFonts w:ascii="Merriweather Light" w:eastAsia="Merriweather Light" w:hAnsi="Merriweather Light" w:cs="Merriweather Light"/>
          <w:color w:val="000000"/>
          <w:sz w:val="22"/>
          <w:szCs w:val="22"/>
        </w:rPr>
        <w:t>a Universidade/Fundação/Instituto/Associação/Escola/Faculdade_____________________________________________________________</w:t>
      </w:r>
      <w:r w:rsidRPr="000675CE">
        <w:rPr>
          <w:rFonts w:ascii="Merriweather Light" w:eastAsia="Merriweather Light" w:hAnsi="Merriweather Light" w:cs="Merriweather Light"/>
          <w:sz w:val="22"/>
          <w:szCs w:val="22"/>
        </w:rPr>
        <w:t xml:space="preserve"> </w:t>
      </w:r>
      <w:r w:rsidRPr="000675CE">
        <w:rPr>
          <w:rFonts w:ascii="Merriweather Light" w:eastAsia="Merriweather Light" w:hAnsi="Merriweather Light" w:cs="Merriweather Light"/>
          <w:color w:val="000000"/>
          <w:sz w:val="22"/>
          <w:szCs w:val="22"/>
        </w:rPr>
        <w:t>no Programa de Pós-Graduação ___________________________________ sob o número de matrícula ___________________, em nível de __________________, tenho ciência das obrigações inerentes à qualidade de beneficiário de bolsa</w:t>
      </w:r>
      <w:r w:rsidR="0082340F" w:rsidRPr="000675CE">
        <w:rPr>
          <w:rFonts w:ascii="Merriweather Light" w:eastAsia="Merriweather Light" w:hAnsi="Merriweather Light" w:cs="Merriweather Light"/>
          <w:color w:val="000000"/>
          <w:sz w:val="22"/>
          <w:szCs w:val="22"/>
        </w:rPr>
        <w:t xml:space="preserve"> ou taxa escolar</w:t>
      </w:r>
      <w:r w:rsidRPr="000675CE">
        <w:rPr>
          <w:rFonts w:ascii="Merriweather Light" w:eastAsia="Merriweather Light" w:hAnsi="Merriweather Light" w:cs="Merriweather Light"/>
          <w:color w:val="000000"/>
          <w:sz w:val="22"/>
          <w:szCs w:val="22"/>
        </w:rPr>
        <w:t xml:space="preserve">, conforme regulamento vigente do </w:t>
      </w:r>
      <w:r w:rsidR="00F9098D" w:rsidRPr="000675CE">
        <w:rPr>
          <w:rFonts w:ascii="Merriweather Light" w:eastAsia="Merriweather" w:hAnsi="Merriweather Light" w:cs="Merriweather"/>
          <w:sz w:val="22"/>
          <w:szCs w:val="22"/>
        </w:rPr>
        <w:t>Programa de Suporte à Pós Graduação de Instituições de Ensino Particulares - PROSUP</w:t>
      </w:r>
      <w:r w:rsidRPr="000675CE">
        <w:rPr>
          <w:rFonts w:ascii="Merriweather Light" w:eastAsia="Merriweather Light" w:hAnsi="Merriweather Light" w:cs="Merriweather Light"/>
          <w:color w:val="000000"/>
          <w:sz w:val="22"/>
          <w:szCs w:val="22"/>
        </w:rPr>
        <w:t xml:space="preserve">, anexo à Portaria nº </w:t>
      </w:r>
      <w:r w:rsidR="00F9098D" w:rsidRPr="000675CE">
        <w:rPr>
          <w:rFonts w:ascii="Merriweather Light" w:eastAsia="Merriweather Light" w:hAnsi="Merriweather Light" w:cs="Merriweather Light"/>
          <w:color w:val="000000"/>
          <w:sz w:val="22"/>
          <w:szCs w:val="22"/>
        </w:rPr>
        <w:t>181, de 18 de dezembro de 2012</w:t>
      </w:r>
      <w:r w:rsidRPr="000675CE">
        <w:rPr>
          <w:rFonts w:ascii="Merriweather Light" w:eastAsia="Merriweather Light" w:hAnsi="Merriweather Light" w:cs="Merriweather Light"/>
          <w:color w:val="000000"/>
          <w:sz w:val="22"/>
          <w:szCs w:val="22"/>
        </w:rPr>
        <w:t>, e da Portaria nº 133, de 10 de julho de 2023, e nesse sentido, COMPROMETO-ME a respeitar as seguintes cláusulas:</w:t>
      </w:r>
    </w:p>
    <w:p w14:paraId="4D2EB078" w14:textId="77777777" w:rsidR="00647943" w:rsidRDefault="00647943" w:rsidP="000675CE">
      <w:pPr>
        <w:pBdr>
          <w:top w:val="nil"/>
          <w:left w:val="nil"/>
          <w:bottom w:val="nil"/>
          <w:right w:val="nil"/>
          <w:between w:val="nil"/>
        </w:pBdr>
        <w:ind w:firstLine="709"/>
        <w:rPr>
          <w:rFonts w:ascii="Merriweather Light" w:eastAsia="Merriweather Light" w:hAnsi="Merriweather Light" w:cs="Merriweather Light"/>
          <w:color w:val="000000"/>
          <w:sz w:val="22"/>
          <w:szCs w:val="22"/>
        </w:rPr>
      </w:pPr>
    </w:p>
    <w:p w14:paraId="1EB998AB" w14:textId="6A229078" w:rsidR="0082340F" w:rsidRPr="00985EFD" w:rsidRDefault="0082340F" w:rsidP="0082340F">
      <w:pPr>
        <w:pStyle w:val="BodyTextIndent2"/>
        <w:ind w:firstLine="0"/>
        <w:jc w:val="both"/>
        <w:rPr>
          <w:rFonts w:ascii="Merriweather Light" w:hAnsi="Merriweather Light"/>
          <w:i/>
          <w:iCs/>
          <w:sz w:val="18"/>
          <w:szCs w:val="18"/>
        </w:rPr>
      </w:pPr>
      <w:r w:rsidRPr="00985EFD">
        <w:rPr>
          <w:rFonts w:ascii="Merriweather Light" w:hAnsi="Merriweather Light"/>
          <w:b/>
          <w:bCs/>
          <w:i/>
          <w:iCs/>
          <w:sz w:val="18"/>
          <w:szCs w:val="18"/>
        </w:rPr>
        <w:t>I –</w:t>
      </w:r>
      <w:r w:rsidRPr="00985EFD">
        <w:rPr>
          <w:rFonts w:ascii="Merriweather Light" w:hAnsi="Merriweather Light"/>
          <w:i/>
          <w:iCs/>
          <w:sz w:val="18"/>
          <w:szCs w:val="18"/>
        </w:rPr>
        <w:t xml:space="preserve"> </w:t>
      </w:r>
      <w:proofErr w:type="gramStart"/>
      <w:r w:rsidRPr="006C0598">
        <w:rPr>
          <w:rFonts w:ascii="Merriweather Light" w:hAnsi="Merriweather Light" w:cs="Arial"/>
          <w:i/>
          <w:iCs/>
          <w:color w:val="222222"/>
          <w:sz w:val="18"/>
          <w:szCs w:val="18"/>
        </w:rPr>
        <w:t>cumprir</w:t>
      </w:r>
      <w:proofErr w:type="gramEnd"/>
      <w:r w:rsidRPr="006C0598">
        <w:rPr>
          <w:rFonts w:ascii="Merriweather Light" w:hAnsi="Merriweather Light" w:cs="Arial"/>
          <w:i/>
          <w:iCs/>
          <w:color w:val="222222"/>
          <w:sz w:val="18"/>
          <w:szCs w:val="18"/>
        </w:rPr>
        <w:t xml:space="preserve"> todas as determinações regimentais do curso e da instituição participante do PROSUP no qual está regularmente matriculado</w:t>
      </w:r>
      <w:r w:rsidR="00C92326" w:rsidRPr="00985EFD">
        <w:rPr>
          <w:rFonts w:ascii="Merriweather Light" w:hAnsi="Merriweather Light" w:cs="Arial"/>
          <w:i/>
          <w:iCs/>
          <w:color w:val="222222"/>
          <w:sz w:val="18"/>
          <w:szCs w:val="18"/>
        </w:rPr>
        <w:t>;</w:t>
      </w:r>
      <w:r w:rsidRPr="00985EFD">
        <w:rPr>
          <w:rFonts w:ascii="Merriweather Light" w:hAnsi="Merriweather Light"/>
          <w:i/>
          <w:iCs/>
          <w:sz w:val="18"/>
          <w:szCs w:val="18"/>
        </w:rPr>
        <w:t xml:space="preserve"> </w:t>
      </w:r>
    </w:p>
    <w:p w14:paraId="4E6FAB89" w14:textId="61CA8010" w:rsidR="0082340F" w:rsidRPr="00985EFD" w:rsidRDefault="0082340F" w:rsidP="0082340F">
      <w:pPr>
        <w:pStyle w:val="BodyTextIndent2"/>
        <w:ind w:firstLine="0"/>
        <w:jc w:val="both"/>
        <w:rPr>
          <w:rFonts w:ascii="Merriweather Light" w:hAnsi="Merriweather Light"/>
          <w:i/>
          <w:iCs/>
          <w:sz w:val="18"/>
          <w:szCs w:val="18"/>
        </w:rPr>
      </w:pPr>
      <w:r w:rsidRPr="00985EFD">
        <w:rPr>
          <w:rFonts w:ascii="Merriweather Light" w:hAnsi="Merriweather Light"/>
          <w:b/>
          <w:bCs/>
          <w:i/>
          <w:iCs/>
          <w:sz w:val="18"/>
          <w:szCs w:val="18"/>
        </w:rPr>
        <w:t>II -</w:t>
      </w:r>
      <w:r w:rsidRPr="00985EFD">
        <w:rPr>
          <w:rFonts w:ascii="Merriweather Light" w:hAnsi="Merriweather Light"/>
          <w:i/>
          <w:iCs/>
          <w:sz w:val="18"/>
          <w:szCs w:val="18"/>
        </w:rPr>
        <w:t xml:space="preserve"> </w:t>
      </w:r>
      <w:proofErr w:type="gramStart"/>
      <w:r w:rsidRPr="00985EFD">
        <w:rPr>
          <w:rFonts w:ascii="Merriweather Light" w:hAnsi="Merriweather Light"/>
          <w:i/>
          <w:iCs/>
          <w:sz w:val="18"/>
          <w:szCs w:val="18"/>
        </w:rPr>
        <w:t>comprovar</w:t>
      </w:r>
      <w:proofErr w:type="gramEnd"/>
      <w:r w:rsidRPr="00985EFD">
        <w:rPr>
          <w:rFonts w:ascii="Merriweather Light" w:hAnsi="Merriweather Light"/>
          <w:i/>
          <w:iCs/>
          <w:sz w:val="18"/>
          <w:szCs w:val="18"/>
        </w:rPr>
        <w:t xml:space="preserve"> desempenho acadêmico satisfatório consoante às normas definidas pelo Programa de Pós-Graduação; </w:t>
      </w:r>
    </w:p>
    <w:p w14:paraId="2D148B1A" w14:textId="048D4D39" w:rsidR="0082340F" w:rsidRPr="00985EFD" w:rsidRDefault="0082340F" w:rsidP="00985EFD">
      <w:pPr>
        <w:rPr>
          <w:rFonts w:ascii="Merriweather Light" w:hAnsi="Merriweather Light"/>
          <w:i/>
          <w:iCs/>
          <w:sz w:val="18"/>
          <w:szCs w:val="18"/>
        </w:rPr>
      </w:pPr>
      <w:r w:rsidRPr="00985EFD">
        <w:rPr>
          <w:rFonts w:ascii="Merriweather Light" w:hAnsi="Merriweather Light"/>
          <w:b/>
          <w:bCs/>
          <w:i/>
          <w:iCs/>
          <w:sz w:val="18"/>
          <w:szCs w:val="18"/>
        </w:rPr>
        <w:t>III –</w:t>
      </w:r>
      <w:r w:rsidRPr="00985EFD">
        <w:rPr>
          <w:rFonts w:ascii="Merriweather Light" w:hAnsi="Merriweather Light"/>
          <w:i/>
          <w:iCs/>
          <w:sz w:val="18"/>
          <w:szCs w:val="18"/>
        </w:rPr>
        <w:t xml:space="preserve"> </w:t>
      </w:r>
      <w:r w:rsidR="00985EFD" w:rsidRPr="00985EFD">
        <w:rPr>
          <w:rFonts w:ascii="Merriweather Light" w:hAnsi="Merriweather Light" w:cs="Arial"/>
          <w:i/>
          <w:iCs/>
          <w:color w:val="222222"/>
          <w:sz w:val="18"/>
          <w:szCs w:val="18"/>
        </w:rPr>
        <w:t>quando bolsista, dedicar-se integralmente às atividades do curso, visando atender aos objetivos do cronograma de atividades e cumprir tempestivamente o prazo máximo estabelecido para sua titulação</w:t>
      </w:r>
      <w:r w:rsidRPr="00985EFD">
        <w:rPr>
          <w:rFonts w:ascii="Merriweather Light" w:hAnsi="Merriweather Light"/>
          <w:i/>
          <w:iCs/>
          <w:sz w:val="18"/>
          <w:szCs w:val="18"/>
        </w:rPr>
        <w:t>;</w:t>
      </w:r>
    </w:p>
    <w:p w14:paraId="0829203E" w14:textId="1DCEAFC1" w:rsidR="0082340F" w:rsidRPr="00985EFD" w:rsidRDefault="00C92326" w:rsidP="0082340F">
      <w:pPr>
        <w:pStyle w:val="BodyTextIndent2"/>
        <w:ind w:firstLine="0"/>
        <w:jc w:val="both"/>
        <w:rPr>
          <w:rFonts w:ascii="Merriweather Light" w:hAnsi="Merriweather Light"/>
          <w:i/>
          <w:iCs/>
          <w:sz w:val="18"/>
          <w:szCs w:val="18"/>
        </w:rPr>
      </w:pPr>
      <w:r w:rsidRPr="00985EFD">
        <w:rPr>
          <w:rFonts w:ascii="Merriweather Light" w:hAnsi="Merriweather Light"/>
          <w:b/>
          <w:bCs/>
          <w:i/>
          <w:iCs/>
          <w:sz w:val="18"/>
          <w:szCs w:val="18"/>
        </w:rPr>
        <w:t>I</w:t>
      </w:r>
      <w:r w:rsidR="0082340F" w:rsidRPr="00985EFD">
        <w:rPr>
          <w:rFonts w:ascii="Merriweather Light" w:hAnsi="Merriweather Light"/>
          <w:b/>
          <w:bCs/>
          <w:i/>
          <w:iCs/>
          <w:sz w:val="18"/>
          <w:szCs w:val="18"/>
        </w:rPr>
        <w:t>V-</w:t>
      </w:r>
      <w:r w:rsidR="0082340F" w:rsidRPr="00985EFD">
        <w:rPr>
          <w:rFonts w:ascii="Merriweather Light" w:hAnsi="Merriweather Light"/>
          <w:i/>
          <w:iCs/>
          <w:sz w:val="18"/>
          <w:szCs w:val="18"/>
        </w:rPr>
        <w:t xml:space="preserve"> </w:t>
      </w:r>
      <w:proofErr w:type="gramStart"/>
      <w:r w:rsidR="0082340F" w:rsidRPr="00985EFD">
        <w:rPr>
          <w:rFonts w:ascii="Merriweather Light" w:hAnsi="Merriweather Light"/>
          <w:i/>
          <w:iCs/>
          <w:sz w:val="18"/>
          <w:szCs w:val="18"/>
        </w:rPr>
        <w:t>quando</w:t>
      </w:r>
      <w:proofErr w:type="gramEnd"/>
      <w:r w:rsidR="0082340F" w:rsidRPr="00985EFD">
        <w:rPr>
          <w:rFonts w:ascii="Merriweather Light" w:hAnsi="Merriweather Light"/>
          <w:i/>
          <w:iCs/>
          <w:sz w:val="18"/>
          <w:szCs w:val="18"/>
        </w:rPr>
        <w:t xml:space="preserve"> beneficiário de taxa, repassar mensalmente à Instituição de Ensino Superior o valor da taxa escolar recebido pela CAPES em conta bancária;</w:t>
      </w:r>
    </w:p>
    <w:p w14:paraId="2CC69C0D" w14:textId="1D3945FF" w:rsidR="0082340F" w:rsidRPr="00985EFD" w:rsidRDefault="0082340F" w:rsidP="0082340F">
      <w:pPr>
        <w:pStyle w:val="BodyTextIndent2"/>
        <w:ind w:firstLine="0"/>
        <w:jc w:val="both"/>
        <w:rPr>
          <w:rFonts w:ascii="Merriweather Light" w:hAnsi="Merriweather Light"/>
          <w:i/>
          <w:iCs/>
          <w:sz w:val="18"/>
          <w:szCs w:val="18"/>
        </w:rPr>
      </w:pPr>
      <w:r w:rsidRPr="00985EFD">
        <w:rPr>
          <w:rFonts w:ascii="Merriweather Light" w:hAnsi="Merriweather Light"/>
          <w:b/>
          <w:bCs/>
          <w:i/>
          <w:iCs/>
          <w:sz w:val="18"/>
          <w:szCs w:val="18"/>
        </w:rPr>
        <w:t>V –</w:t>
      </w:r>
      <w:r w:rsidRPr="00985EFD">
        <w:rPr>
          <w:rFonts w:ascii="Merriweather Light" w:hAnsi="Merriweather Light"/>
          <w:i/>
          <w:iCs/>
          <w:sz w:val="18"/>
          <w:szCs w:val="18"/>
        </w:rPr>
        <w:t xml:space="preserve"> </w:t>
      </w:r>
      <w:proofErr w:type="gramStart"/>
      <w:r w:rsidRPr="00985EFD">
        <w:rPr>
          <w:rFonts w:ascii="Merriweather Light" w:eastAsia="Merriweather Light" w:hAnsi="Merriweather Light" w:cs="Merriweather Light"/>
          <w:i/>
          <w:iCs/>
          <w:color w:val="000000"/>
          <w:sz w:val="18"/>
          <w:szCs w:val="18"/>
        </w:rPr>
        <w:t>apresentar</w:t>
      </w:r>
      <w:proofErr w:type="gramEnd"/>
      <w:r w:rsidRPr="00985EFD">
        <w:rPr>
          <w:rFonts w:ascii="Merriweather Light" w:eastAsia="Merriweather Light" w:hAnsi="Merriweather Light" w:cs="Merriweather Light"/>
          <w:i/>
          <w:iCs/>
          <w:color w:val="000000"/>
          <w:sz w:val="18"/>
          <w:szCs w:val="18"/>
        </w:rPr>
        <w:t xml:space="preserve"> Declaração de Acúmulo para informar eventuais, bolsas, vínculos empregatícios ou outros rendimentos e obter autorização da Instituição de Ensino Superior ou do Programa de Pós-Graduação, antes do início da vigência da bolsa</w:t>
      </w:r>
      <w:r w:rsidRPr="00985EFD">
        <w:rPr>
          <w:rFonts w:ascii="Merriweather Light" w:hAnsi="Merriweather Light"/>
          <w:i/>
          <w:iCs/>
          <w:sz w:val="18"/>
          <w:szCs w:val="18"/>
        </w:rPr>
        <w:t>;</w:t>
      </w:r>
    </w:p>
    <w:p w14:paraId="5A5D7B08" w14:textId="6EB2EC19" w:rsidR="0082340F" w:rsidRPr="00985EFD" w:rsidRDefault="0082340F" w:rsidP="00985EFD">
      <w:pPr>
        <w:pStyle w:val="BodyTextIndent2"/>
        <w:ind w:firstLine="0"/>
        <w:rPr>
          <w:rFonts w:ascii="Merriweather Light" w:hAnsi="Merriweather Light"/>
          <w:i/>
          <w:iCs/>
          <w:sz w:val="18"/>
          <w:szCs w:val="18"/>
        </w:rPr>
      </w:pPr>
      <w:r w:rsidRPr="00985EFD">
        <w:rPr>
          <w:rFonts w:ascii="Merriweather Light" w:hAnsi="Merriweather Light"/>
          <w:b/>
          <w:bCs/>
          <w:i/>
          <w:iCs/>
          <w:sz w:val="18"/>
          <w:szCs w:val="18"/>
        </w:rPr>
        <w:t>VI –</w:t>
      </w:r>
      <w:r w:rsidRPr="00985EFD">
        <w:rPr>
          <w:rFonts w:ascii="Merriweather Light" w:hAnsi="Merriweather Light"/>
          <w:i/>
          <w:iCs/>
          <w:sz w:val="18"/>
          <w:szCs w:val="18"/>
        </w:rPr>
        <w:t xml:space="preserve"> </w:t>
      </w:r>
      <w:proofErr w:type="gramStart"/>
      <w:r w:rsidRPr="00985EFD">
        <w:rPr>
          <w:rFonts w:ascii="Merriweather Light" w:eastAsia="Merriweather Light" w:hAnsi="Merriweather Light" w:cs="Merriweather Light"/>
          <w:i/>
          <w:iCs/>
          <w:color w:val="000000"/>
          <w:sz w:val="18"/>
          <w:szCs w:val="18"/>
        </w:rPr>
        <w:t>informar</w:t>
      </w:r>
      <w:proofErr w:type="gramEnd"/>
      <w:r w:rsidRPr="00985EFD">
        <w:rPr>
          <w:rFonts w:ascii="Merriweather Light" w:eastAsia="Merriweather Light" w:hAnsi="Merriweather Light" w:cs="Merriweather Light"/>
          <w:i/>
          <w:iCs/>
          <w:color w:val="000000"/>
          <w:sz w:val="18"/>
          <w:szCs w:val="18"/>
        </w:rPr>
        <w:t xml:space="preserve"> à coordenação do Programa de Pós-Graduação, por meio de Declaração de Acúmulo, qualquer alteração referente a acúmulos de bolsas, vínculos empregatícios ou outros rendimentos, para fins de atualização das </w:t>
      </w:r>
      <w:r w:rsidRPr="00985EFD">
        <w:rPr>
          <w:rFonts w:ascii="Merriweather Light" w:eastAsia="Merriweather Light" w:hAnsi="Merriweather Light" w:cs="Merriweather Light"/>
          <w:i/>
          <w:iCs/>
          <w:color w:val="162937"/>
          <w:sz w:val="18"/>
          <w:szCs w:val="18"/>
        </w:rPr>
        <w:t>informações na plataforma de concessão e acompanhamento de bolsas</w:t>
      </w:r>
      <w:r w:rsidRPr="00985EFD">
        <w:rPr>
          <w:rFonts w:ascii="Merriweather Light" w:hAnsi="Merriweather Light"/>
          <w:i/>
          <w:iCs/>
          <w:sz w:val="18"/>
          <w:szCs w:val="18"/>
        </w:rPr>
        <w:t>;</w:t>
      </w:r>
    </w:p>
    <w:p w14:paraId="16F67670" w14:textId="4B0D2DAD" w:rsidR="0082340F" w:rsidRPr="00985EFD" w:rsidRDefault="0082340F" w:rsidP="0082340F">
      <w:pPr>
        <w:pStyle w:val="BodyTextIndent2"/>
        <w:ind w:firstLine="0"/>
        <w:jc w:val="both"/>
        <w:rPr>
          <w:rFonts w:ascii="Merriweather Light" w:hAnsi="Merriweather Light"/>
          <w:i/>
          <w:iCs/>
          <w:sz w:val="18"/>
          <w:szCs w:val="18"/>
        </w:rPr>
      </w:pPr>
      <w:r w:rsidRPr="00985EFD">
        <w:rPr>
          <w:rFonts w:ascii="Merriweather Light" w:hAnsi="Merriweather Light"/>
          <w:b/>
          <w:bCs/>
          <w:i/>
          <w:iCs/>
          <w:sz w:val="18"/>
          <w:szCs w:val="18"/>
        </w:rPr>
        <w:t>VII -</w:t>
      </w:r>
      <w:r w:rsidRPr="00985EFD">
        <w:rPr>
          <w:rFonts w:ascii="Merriweather Light" w:hAnsi="Merriweather Light"/>
          <w:i/>
          <w:iCs/>
          <w:sz w:val="18"/>
          <w:szCs w:val="18"/>
        </w:rPr>
        <w:t xml:space="preserve"> </w:t>
      </w:r>
      <w:r w:rsidRPr="00985EFD">
        <w:rPr>
          <w:rFonts w:ascii="Merriweather Light" w:eastAsia="Merriweather Light" w:hAnsi="Merriweather Light" w:cs="Merriweather Light"/>
          <w:i/>
          <w:iCs/>
          <w:color w:val="202124"/>
          <w:sz w:val="18"/>
          <w:szCs w:val="18"/>
        </w:rPr>
        <w:t>não acumular bolsa de mestrado e doutorado no País com outras bolsas, nacionais e internacionais, de mesmo nível, financiadas com recursos públicos federais</w:t>
      </w:r>
      <w:r w:rsidR="00C92326" w:rsidRPr="00985EFD">
        <w:rPr>
          <w:rFonts w:ascii="Merriweather Light" w:eastAsia="Merriweather Light" w:hAnsi="Merriweather Light" w:cs="Merriweather Light"/>
          <w:i/>
          <w:iCs/>
          <w:color w:val="202124"/>
          <w:sz w:val="18"/>
          <w:szCs w:val="18"/>
        </w:rPr>
        <w:t>;</w:t>
      </w:r>
    </w:p>
    <w:p w14:paraId="45BE2C54" w14:textId="0574E4EC" w:rsidR="0082340F" w:rsidRPr="00985EFD" w:rsidRDefault="00C92326" w:rsidP="0082340F">
      <w:pPr>
        <w:pStyle w:val="BodyTextIndent2"/>
        <w:ind w:firstLine="0"/>
        <w:jc w:val="both"/>
        <w:rPr>
          <w:rFonts w:ascii="Merriweather Light" w:hAnsi="Merriweather Light"/>
          <w:i/>
          <w:iCs/>
          <w:sz w:val="18"/>
          <w:szCs w:val="18"/>
        </w:rPr>
      </w:pPr>
      <w:r w:rsidRPr="00985EFD">
        <w:rPr>
          <w:rFonts w:ascii="Merriweather Light" w:hAnsi="Merriweather Light"/>
          <w:b/>
          <w:bCs/>
          <w:i/>
          <w:iCs/>
          <w:sz w:val="18"/>
          <w:szCs w:val="18"/>
        </w:rPr>
        <w:t>VIII</w:t>
      </w:r>
      <w:r w:rsidR="0082340F" w:rsidRPr="00985EFD">
        <w:rPr>
          <w:rFonts w:ascii="Merriweather Light" w:hAnsi="Merriweather Light"/>
          <w:b/>
          <w:bCs/>
          <w:i/>
          <w:iCs/>
          <w:sz w:val="18"/>
          <w:szCs w:val="18"/>
        </w:rPr>
        <w:t xml:space="preserve"> –</w:t>
      </w:r>
      <w:r w:rsidR="0082340F" w:rsidRPr="00985EFD">
        <w:rPr>
          <w:rFonts w:ascii="Merriweather Light" w:hAnsi="Merriweather Light"/>
          <w:i/>
          <w:iCs/>
          <w:sz w:val="18"/>
          <w:szCs w:val="18"/>
        </w:rPr>
        <w:t xml:space="preserve"> estar regularmente matriculado no Programa de Pós-Graduação em que realiza o curso;</w:t>
      </w:r>
    </w:p>
    <w:p w14:paraId="2BB76D1B" w14:textId="019BB44D" w:rsidR="0082340F" w:rsidRPr="00985EFD" w:rsidRDefault="00C92326" w:rsidP="0082340F">
      <w:pPr>
        <w:pStyle w:val="BodyTextIndent2"/>
        <w:ind w:firstLine="0"/>
        <w:jc w:val="both"/>
        <w:rPr>
          <w:rFonts w:ascii="Merriweather Light" w:hAnsi="Merriweather Light"/>
          <w:i/>
          <w:iCs/>
          <w:sz w:val="18"/>
          <w:szCs w:val="18"/>
        </w:rPr>
      </w:pPr>
      <w:r w:rsidRPr="00985EFD">
        <w:rPr>
          <w:rFonts w:ascii="Merriweather Light" w:hAnsi="Merriweather Light"/>
          <w:b/>
          <w:bCs/>
          <w:i/>
          <w:iCs/>
          <w:sz w:val="18"/>
          <w:szCs w:val="18"/>
        </w:rPr>
        <w:t>IX</w:t>
      </w:r>
      <w:r w:rsidR="0082340F" w:rsidRPr="00985EFD">
        <w:rPr>
          <w:rFonts w:ascii="Merriweather Light" w:hAnsi="Merriweather Light"/>
          <w:b/>
          <w:bCs/>
          <w:i/>
          <w:iCs/>
          <w:sz w:val="18"/>
          <w:szCs w:val="18"/>
        </w:rPr>
        <w:t xml:space="preserve"> –</w:t>
      </w:r>
      <w:r w:rsidR="0082340F" w:rsidRPr="00985EFD">
        <w:rPr>
          <w:rFonts w:ascii="Merriweather Light" w:hAnsi="Merriweather Light"/>
          <w:i/>
          <w:iCs/>
          <w:sz w:val="18"/>
          <w:szCs w:val="18"/>
        </w:rPr>
        <w:t xml:space="preserve"> </w:t>
      </w:r>
      <w:proofErr w:type="gramStart"/>
      <w:r w:rsidR="0082340F" w:rsidRPr="00985EFD">
        <w:rPr>
          <w:rFonts w:ascii="Merriweather Light" w:hAnsi="Merriweather Light"/>
          <w:i/>
          <w:iCs/>
          <w:sz w:val="18"/>
          <w:szCs w:val="18"/>
        </w:rPr>
        <w:t>assumir</w:t>
      </w:r>
      <w:proofErr w:type="gramEnd"/>
      <w:r w:rsidR="0082340F" w:rsidRPr="00985EFD">
        <w:rPr>
          <w:rFonts w:ascii="Merriweather Light" w:hAnsi="Merriweather Light"/>
          <w:i/>
          <w:iCs/>
          <w:sz w:val="18"/>
          <w:szCs w:val="18"/>
        </w:rPr>
        <w:t xml:space="preserve"> a obrigação de restituir todos os recursos recebidos da CAPES, na hipótese de interrupção do estudo, salvo se motivada por caso fortuito, força maior, circunstância alheia à vontade ou doença grave devidamente comprovada;</w:t>
      </w:r>
    </w:p>
    <w:p w14:paraId="36E16F70" w14:textId="39D2E185" w:rsidR="0082340F" w:rsidRPr="00985EFD" w:rsidRDefault="0082340F" w:rsidP="0082340F">
      <w:pPr>
        <w:autoSpaceDE w:val="0"/>
        <w:autoSpaceDN w:val="0"/>
        <w:adjustRightInd w:val="0"/>
        <w:rPr>
          <w:rFonts w:ascii="Merriweather Light" w:hAnsi="Merriweather Light"/>
          <w:i/>
          <w:iCs/>
          <w:sz w:val="18"/>
          <w:szCs w:val="18"/>
        </w:rPr>
      </w:pPr>
      <w:r w:rsidRPr="00985EFD">
        <w:rPr>
          <w:rFonts w:ascii="Merriweather Light" w:hAnsi="Merriweather Light"/>
          <w:b/>
          <w:bCs/>
          <w:i/>
          <w:iCs/>
          <w:sz w:val="18"/>
          <w:szCs w:val="18"/>
        </w:rPr>
        <w:t>X –</w:t>
      </w:r>
      <w:r w:rsidRPr="00985EFD">
        <w:rPr>
          <w:rFonts w:ascii="Merriweather Light" w:hAnsi="Merriweather Light"/>
          <w:i/>
          <w:iCs/>
          <w:sz w:val="18"/>
          <w:szCs w:val="18"/>
        </w:rPr>
        <w:t xml:space="preserve"> </w:t>
      </w:r>
      <w:proofErr w:type="gramStart"/>
      <w:r w:rsidRPr="00985EFD">
        <w:rPr>
          <w:rFonts w:ascii="Merriweather Light" w:hAnsi="Merriweather Light"/>
          <w:i/>
          <w:iCs/>
          <w:sz w:val="18"/>
          <w:szCs w:val="18"/>
        </w:rPr>
        <w:t>estar</w:t>
      </w:r>
      <w:proofErr w:type="gramEnd"/>
      <w:r w:rsidRPr="00985EFD">
        <w:rPr>
          <w:rFonts w:ascii="Merriweather Light" w:hAnsi="Merriweather Light"/>
          <w:i/>
          <w:iCs/>
          <w:sz w:val="18"/>
          <w:szCs w:val="18"/>
        </w:rPr>
        <w:t xml:space="preserve"> ciente de que é atribuição da Instituição Particular de Ensino Superior abster-se de cobrar dos beneficiários do PROSUP, em contraprestação aos serviços educacionais prestados, quaisquer taxas que excedam os valores concedidos pela Capes, a título de Auxílio para Pagamento de Taxas, isentando integralmente de cobrança os beneficiários contemplados com bolsas de estudo</w:t>
      </w:r>
      <w:r w:rsidR="00C92326" w:rsidRPr="00985EFD">
        <w:rPr>
          <w:rFonts w:ascii="Merriweather Light" w:hAnsi="Merriweather Light"/>
          <w:i/>
          <w:iCs/>
          <w:sz w:val="18"/>
          <w:szCs w:val="18"/>
        </w:rPr>
        <w:t>;</w:t>
      </w:r>
    </w:p>
    <w:p w14:paraId="01C4FEF2" w14:textId="1CDFAE85" w:rsidR="0082340F" w:rsidRPr="00985EFD" w:rsidRDefault="0082340F" w:rsidP="0082340F">
      <w:pPr>
        <w:pStyle w:val="BodyTextIndent2"/>
        <w:ind w:firstLine="0"/>
        <w:jc w:val="both"/>
        <w:rPr>
          <w:rFonts w:ascii="Merriweather Light" w:hAnsi="Merriweather Light"/>
          <w:i/>
          <w:iCs/>
          <w:sz w:val="18"/>
          <w:szCs w:val="18"/>
        </w:rPr>
      </w:pPr>
      <w:r w:rsidRPr="00985EFD">
        <w:rPr>
          <w:rFonts w:ascii="Merriweather Light" w:hAnsi="Merriweather Light"/>
          <w:b/>
          <w:bCs/>
          <w:i/>
          <w:iCs/>
          <w:sz w:val="18"/>
          <w:szCs w:val="18"/>
        </w:rPr>
        <w:t>XI -</w:t>
      </w:r>
      <w:r w:rsidRPr="00985EFD">
        <w:rPr>
          <w:rFonts w:ascii="Merriweather Light" w:hAnsi="Merriweather Light"/>
          <w:i/>
          <w:iCs/>
          <w:sz w:val="18"/>
          <w:szCs w:val="18"/>
        </w:rPr>
        <w:t xml:space="preserve"> </w:t>
      </w:r>
      <w:r w:rsidRPr="00985EFD">
        <w:rPr>
          <w:rFonts w:ascii="Merriweather Light" w:hAnsi="Merriweather Light"/>
          <w:i/>
          <w:iCs/>
          <w:sz w:val="18"/>
          <w:szCs w:val="18"/>
        </w:rPr>
        <w:t>quando pós-graduando no nível de doutorado, realizar estágio de docência</w:t>
      </w:r>
      <w:r w:rsidR="00985EFD" w:rsidRPr="00985EFD">
        <w:rPr>
          <w:rFonts w:ascii="Merriweather Light" w:hAnsi="Merriweather Light"/>
          <w:i/>
          <w:iCs/>
          <w:color w:val="000000"/>
          <w:sz w:val="18"/>
          <w:szCs w:val="18"/>
        </w:rPr>
        <w:t xml:space="preserve">, de acordo com regulamento vigente do </w:t>
      </w:r>
      <w:r w:rsidR="00985EFD" w:rsidRPr="00985EFD">
        <w:rPr>
          <w:rFonts w:ascii="Merriweather Light" w:hAnsi="Merriweather Light"/>
          <w:i/>
          <w:iCs/>
          <w:sz w:val="18"/>
          <w:szCs w:val="18"/>
        </w:rPr>
        <w:t>PROSU</w:t>
      </w:r>
      <w:r w:rsidR="00985EFD" w:rsidRPr="00985EFD">
        <w:rPr>
          <w:rFonts w:ascii="Merriweather Light" w:hAnsi="Merriweather Light"/>
          <w:i/>
          <w:iCs/>
          <w:sz w:val="18"/>
          <w:szCs w:val="18"/>
        </w:rPr>
        <w:t>P</w:t>
      </w:r>
      <w:r w:rsidRPr="00985EFD">
        <w:rPr>
          <w:rFonts w:ascii="Merriweather Light" w:hAnsi="Merriweather Light"/>
          <w:i/>
          <w:iCs/>
          <w:sz w:val="18"/>
          <w:szCs w:val="18"/>
        </w:rPr>
        <w:t>;</w:t>
      </w:r>
    </w:p>
    <w:p w14:paraId="2DA1C120" w14:textId="01C15E88" w:rsidR="00647943" w:rsidRPr="00985EFD" w:rsidRDefault="0082340F">
      <w:pPr>
        <w:pBdr>
          <w:top w:val="nil"/>
          <w:left w:val="nil"/>
          <w:bottom w:val="nil"/>
          <w:right w:val="nil"/>
          <w:between w:val="nil"/>
        </w:pBdr>
        <w:rPr>
          <w:rFonts w:ascii="Merriweather Light" w:eastAsia="Merriweather Light" w:hAnsi="Merriweather Light" w:cs="Merriweather Light"/>
          <w:i/>
          <w:iCs/>
          <w:color w:val="000000"/>
          <w:sz w:val="18"/>
          <w:szCs w:val="18"/>
        </w:rPr>
      </w:pPr>
      <w:r w:rsidRPr="00985EFD">
        <w:rPr>
          <w:rFonts w:ascii="Merriweather Light" w:eastAsia="Merriweather Light" w:hAnsi="Merriweather Light" w:cs="Merriweather Light"/>
          <w:b/>
          <w:bCs/>
          <w:i/>
          <w:iCs/>
          <w:color w:val="202124"/>
          <w:sz w:val="18"/>
          <w:szCs w:val="18"/>
        </w:rPr>
        <w:t>XII-</w:t>
      </w:r>
      <w:r w:rsidRPr="00985EFD">
        <w:rPr>
          <w:rFonts w:ascii="Merriweather Light" w:eastAsia="Merriweather Light" w:hAnsi="Merriweather Light" w:cs="Merriweather Light"/>
          <w:i/>
          <w:iCs/>
          <w:color w:val="202124"/>
          <w:sz w:val="18"/>
          <w:szCs w:val="18"/>
        </w:rPr>
        <w:t xml:space="preserve"> </w:t>
      </w:r>
      <w:r w:rsidR="00262B2F" w:rsidRPr="00985EFD">
        <w:rPr>
          <w:rFonts w:ascii="Merriweather Light" w:eastAsia="Merriweather Light" w:hAnsi="Merriweather Light" w:cs="Merriweather Light"/>
          <w:i/>
          <w:iCs/>
          <w:color w:val="202124"/>
          <w:sz w:val="18"/>
          <w:szCs w:val="18"/>
        </w:rPr>
        <w:t xml:space="preserve">citar a </w:t>
      </w:r>
      <w:r w:rsidR="00985EFD" w:rsidRPr="00985EFD">
        <w:rPr>
          <w:rFonts w:ascii="Merriweather Light" w:eastAsia="Merriweather Light" w:hAnsi="Merriweather Light" w:cs="Merriweather Light"/>
          <w:i/>
          <w:iCs/>
          <w:color w:val="202124"/>
          <w:sz w:val="18"/>
          <w:szCs w:val="18"/>
        </w:rPr>
        <w:t>Coordenação de Aperfeiçoamento de Pessoal de Novel Superior - CAPES</w:t>
      </w:r>
      <w:r w:rsidR="00985EFD" w:rsidRPr="00FB3F28">
        <w:rPr>
          <w:rFonts w:ascii="Merriweather Light" w:eastAsia="Merriweather Light" w:hAnsi="Merriweather Light" w:cs="Merriweather Light"/>
          <w:i/>
          <w:color w:val="202124"/>
          <w:sz w:val="19"/>
          <w:szCs w:val="19"/>
        </w:rPr>
        <w:t xml:space="preserve"> </w:t>
      </w:r>
      <w:r w:rsidR="00262B2F" w:rsidRPr="00985EFD">
        <w:rPr>
          <w:rFonts w:ascii="Merriweather Light" w:eastAsia="Merriweather Light" w:hAnsi="Merriweather Light" w:cs="Merriweather Light"/>
          <w:i/>
          <w:iCs/>
          <w:color w:val="202124"/>
          <w:sz w:val="18"/>
          <w:szCs w:val="18"/>
        </w:rPr>
        <w:t>em trabalhos produzidos e publicados em qualquer mídia, que decorram de atividades financiadas, integral ou parcialmente, pela referida Fundação, conforme art. 1º da Portaria nº 206, de 4 de setembro de 2018</w:t>
      </w:r>
      <w:r w:rsidR="00C92326" w:rsidRPr="00985EFD">
        <w:rPr>
          <w:rFonts w:ascii="Merriweather Light" w:eastAsia="Merriweather Light" w:hAnsi="Merriweather Light" w:cs="Merriweather Light"/>
          <w:i/>
          <w:iCs/>
          <w:color w:val="202124"/>
          <w:sz w:val="18"/>
          <w:szCs w:val="18"/>
        </w:rPr>
        <w:t>.</w:t>
      </w:r>
    </w:p>
    <w:p w14:paraId="4C2190CF" w14:textId="77777777" w:rsidR="00647943" w:rsidRDefault="00647943">
      <w:pPr>
        <w:pBdr>
          <w:top w:val="nil"/>
          <w:left w:val="nil"/>
          <w:bottom w:val="nil"/>
          <w:right w:val="nil"/>
          <w:between w:val="nil"/>
        </w:pBdr>
        <w:rPr>
          <w:rFonts w:ascii="Merriweather Light" w:eastAsia="Merriweather Light" w:hAnsi="Merriweather Light" w:cs="Merriweather Light"/>
          <w:sz w:val="20"/>
          <w:szCs w:val="20"/>
        </w:rPr>
      </w:pPr>
    </w:p>
    <w:p w14:paraId="3EBD36C2" w14:textId="5B548930" w:rsidR="00647943" w:rsidRPr="0082340F" w:rsidRDefault="00262B2F">
      <w:pPr>
        <w:pBdr>
          <w:top w:val="nil"/>
          <w:left w:val="nil"/>
          <w:bottom w:val="nil"/>
          <w:right w:val="nil"/>
          <w:between w:val="nil"/>
        </w:pBdr>
        <w:rPr>
          <w:rFonts w:ascii="Merriweather Light" w:eastAsia="Merriweather Light" w:hAnsi="Merriweather Light" w:cs="Merriweather Light"/>
          <w:sz w:val="22"/>
          <w:szCs w:val="22"/>
        </w:rPr>
      </w:pPr>
      <w:r w:rsidRPr="0082340F">
        <w:rPr>
          <w:rFonts w:ascii="Merriweather Light" w:eastAsia="Merriweather Light" w:hAnsi="Merriweather Light" w:cs="Merriweather Light"/>
          <w:color w:val="000000"/>
          <w:sz w:val="22"/>
          <w:szCs w:val="22"/>
        </w:rPr>
        <w:t xml:space="preserve">A inobservância das cláusulas citadas acima, ou se praticada qualquer fraude pelo(a) beneficiário, implicará no cancelamento da bolsa, com a restituição integral e imediata dos recursos, </w:t>
      </w:r>
      <w:r w:rsidR="006E2CDB" w:rsidRPr="0082340F">
        <w:rPr>
          <w:rFonts w:ascii="Merriweather Light" w:eastAsia="Merriweather Light" w:hAnsi="Merriweather Light" w:cs="Merriweather Light"/>
          <w:color w:val="000000"/>
          <w:sz w:val="22"/>
          <w:szCs w:val="22"/>
        </w:rPr>
        <w:t xml:space="preserve">atualizados </w:t>
      </w:r>
      <w:r w:rsidRPr="0082340F">
        <w:rPr>
          <w:rFonts w:ascii="Merriweather Light" w:eastAsia="Merriweather Light" w:hAnsi="Merriweather Light" w:cs="Merriweather Light"/>
          <w:color w:val="000000"/>
          <w:sz w:val="22"/>
          <w:szCs w:val="22"/>
        </w:rPr>
        <w:t>de acordo com os índices previstos em lei competente, acarretando ainda, a impossibilidade de receber benefícios por parte da CAPES, pelo período de 5 (cinco) anos, contados do conhecimento do fato.</w:t>
      </w:r>
    </w:p>
    <w:p w14:paraId="28120111" w14:textId="77777777" w:rsidR="00D26A4C" w:rsidRDefault="00D26A4C" w:rsidP="00D26A4C">
      <w:pPr>
        <w:jc w:val="left"/>
        <w:rPr>
          <w:rFonts w:ascii="Merriweather Light" w:eastAsia="Merriweather Light" w:hAnsi="Merriweather Light" w:cs="Merriweather Light"/>
          <w:i/>
          <w:sz w:val="20"/>
          <w:szCs w:val="20"/>
        </w:rPr>
      </w:pPr>
    </w:p>
    <w:p w14:paraId="6CE37876" w14:textId="41AD152C" w:rsidR="009F3302" w:rsidRDefault="009F3302" w:rsidP="009F3302">
      <w:pPr>
        <w:spacing w:line="480" w:lineRule="auto"/>
        <w:jc w:val="left"/>
        <w:rPr>
          <w:rFonts w:ascii="Merriweather Light" w:eastAsia="Merriweather Light" w:hAnsi="Merriweather Light" w:cs="Merriweather Light"/>
          <w:i/>
          <w:sz w:val="20"/>
          <w:szCs w:val="20"/>
        </w:rPr>
      </w:pPr>
      <w:r>
        <w:rPr>
          <w:rFonts w:ascii="Merriweather Light" w:eastAsia="Merriweather Light" w:hAnsi="Merriweather Light" w:cs="Merriweather Light"/>
          <w:i/>
          <w:sz w:val="20"/>
          <w:szCs w:val="20"/>
        </w:rPr>
        <w:t>Local e data: _______________________________________________________________</w:t>
      </w:r>
    </w:p>
    <w:p w14:paraId="04FFA493" w14:textId="177F31AB" w:rsidR="00647943" w:rsidRDefault="009F3302" w:rsidP="00D26A4C">
      <w:pPr>
        <w:spacing w:line="480" w:lineRule="auto"/>
        <w:rPr>
          <w:rFonts w:ascii="Merriweather Light" w:eastAsia="Merriweather Light" w:hAnsi="Merriweather Light" w:cs="Merriweather Light"/>
          <w:i/>
          <w:sz w:val="20"/>
          <w:szCs w:val="20"/>
        </w:rPr>
      </w:pPr>
      <w:r>
        <w:rPr>
          <w:rFonts w:ascii="Merriweather Light" w:eastAsia="Merriweather Light" w:hAnsi="Merriweather Light" w:cs="Merriweather Light"/>
          <w:i/>
          <w:sz w:val="20"/>
          <w:szCs w:val="20"/>
        </w:rPr>
        <w:t>Assinatura do(a) beneficiário</w:t>
      </w:r>
      <w:r w:rsidR="00262B2F">
        <w:rPr>
          <w:rFonts w:ascii="Merriweather Light" w:eastAsia="Merriweather Light" w:hAnsi="Merriweather Light" w:cs="Merriweather Light"/>
          <w:i/>
          <w:sz w:val="20"/>
          <w:szCs w:val="20"/>
        </w:rPr>
        <w:t>:</w:t>
      </w:r>
      <w:r w:rsidR="00262B2F">
        <w:rPr>
          <w:rFonts w:ascii="Merriweather Light" w:eastAsia="Merriweather Light" w:hAnsi="Merriweather Light" w:cs="Merriweather Light"/>
          <w:sz w:val="20"/>
          <w:szCs w:val="20"/>
        </w:rPr>
        <w:t xml:space="preserve">________________________________________ </w:t>
      </w:r>
    </w:p>
    <w:tbl>
      <w:tblPr>
        <w:tblStyle w:val="a"/>
        <w:tblW w:w="7270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270"/>
      </w:tblGrid>
      <w:tr w:rsidR="00E92139" w14:paraId="618982F2" w14:textId="77777777" w:rsidTr="00E92139">
        <w:trPr>
          <w:trHeight w:val="1215"/>
          <w:jc w:val="center"/>
        </w:trPr>
        <w:tc>
          <w:tcPr>
            <w:tcW w:w="7270" w:type="dxa"/>
          </w:tcPr>
          <w:p w14:paraId="24DD4C46" w14:textId="0BF058B0" w:rsidR="00E92139" w:rsidRDefault="000675CE" w:rsidP="000675CE">
            <w:pPr>
              <w:tabs>
                <w:tab w:val="left" w:pos="1390"/>
              </w:tabs>
              <w:spacing w:before="120"/>
              <w:rPr>
                <w:rFonts w:ascii="Merriweather Light" w:eastAsia="Merriweather Light" w:hAnsi="Merriweather Light" w:cs="Merriweather Light"/>
                <w:sz w:val="22"/>
                <w:szCs w:val="22"/>
              </w:rPr>
            </w:pPr>
            <w:r>
              <w:rPr>
                <w:rFonts w:ascii="Merriweather Light" w:eastAsia="Merriweather Light" w:hAnsi="Merriweather Light" w:cs="Merriweather Light"/>
                <w:sz w:val="22"/>
                <w:szCs w:val="22"/>
              </w:rPr>
              <w:tab/>
            </w:r>
            <w:r w:rsidR="00E92139">
              <w:rPr>
                <w:rFonts w:ascii="Merriweather Light" w:eastAsia="Merriweather Light" w:hAnsi="Merriweather Light" w:cs="Merriweather Light"/>
                <w:i/>
                <w:sz w:val="22"/>
                <w:szCs w:val="22"/>
              </w:rPr>
              <w:t>Coordenador(a) do Programa de Pós-Graduação</w:t>
            </w:r>
          </w:p>
          <w:p w14:paraId="58C3D05A" w14:textId="77777777" w:rsidR="00E92139" w:rsidRDefault="00E92139" w:rsidP="00E92139">
            <w:pPr>
              <w:jc w:val="center"/>
              <w:rPr>
                <w:rFonts w:ascii="Merriweather Light" w:eastAsia="Merriweather Light" w:hAnsi="Merriweather Light" w:cs="Merriweather Light"/>
                <w:sz w:val="22"/>
                <w:szCs w:val="22"/>
              </w:rPr>
            </w:pPr>
          </w:p>
          <w:p w14:paraId="6B1CEC00" w14:textId="77777777" w:rsidR="00E92139" w:rsidRDefault="00E92139" w:rsidP="00E92139">
            <w:pPr>
              <w:jc w:val="center"/>
              <w:rPr>
                <w:rFonts w:ascii="Merriweather Light" w:eastAsia="Merriweather Light" w:hAnsi="Merriweather Light" w:cs="Merriweather Light"/>
                <w:sz w:val="22"/>
                <w:szCs w:val="22"/>
              </w:rPr>
            </w:pPr>
          </w:p>
          <w:p w14:paraId="4F96BE00" w14:textId="77777777" w:rsidR="00E92139" w:rsidRDefault="00E92139" w:rsidP="000675CE">
            <w:pPr>
              <w:jc w:val="center"/>
              <w:rPr>
                <w:rFonts w:ascii="Merriweather Light" w:eastAsia="Merriweather Light" w:hAnsi="Merriweather Light" w:cs="Merriweather Light"/>
                <w:sz w:val="22"/>
                <w:szCs w:val="22"/>
              </w:rPr>
            </w:pPr>
            <w:r>
              <w:rPr>
                <w:rFonts w:ascii="Merriweather Light" w:eastAsia="Merriweather Light" w:hAnsi="Merriweather Light" w:cs="Merriweather Light"/>
                <w:i/>
                <w:sz w:val="22"/>
                <w:szCs w:val="22"/>
              </w:rPr>
              <w:t>___________________________________</w:t>
            </w:r>
          </w:p>
          <w:p w14:paraId="6503E588" w14:textId="77777777" w:rsidR="00E92139" w:rsidRDefault="00E92139" w:rsidP="000675CE">
            <w:pPr>
              <w:jc w:val="center"/>
              <w:rPr>
                <w:rFonts w:ascii="Merriweather Light" w:eastAsia="Merriweather Light" w:hAnsi="Merriweather Light" w:cs="Merriweather Light"/>
                <w:sz w:val="20"/>
                <w:szCs w:val="20"/>
              </w:rPr>
            </w:pPr>
            <w:r>
              <w:rPr>
                <w:rFonts w:ascii="Merriweather Light" w:eastAsia="Merriweather Light" w:hAnsi="Merriweather Light" w:cs="Merriweather Light"/>
                <w:i/>
                <w:sz w:val="20"/>
                <w:szCs w:val="20"/>
              </w:rPr>
              <w:t>Carimbo e assinatura</w:t>
            </w:r>
          </w:p>
        </w:tc>
      </w:tr>
    </w:tbl>
    <w:p w14:paraId="7371775F" w14:textId="77777777" w:rsidR="00647943" w:rsidRDefault="00647943" w:rsidP="000675CE">
      <w:pPr>
        <w:spacing w:line="480" w:lineRule="auto"/>
        <w:jc w:val="left"/>
        <w:rPr>
          <w:rFonts w:ascii="Merriweather" w:eastAsia="Merriweather" w:hAnsi="Merriweather" w:cs="Merriweather"/>
          <w:i/>
          <w:sz w:val="20"/>
          <w:szCs w:val="20"/>
        </w:rPr>
      </w:pPr>
    </w:p>
    <w:sectPr w:rsidR="00647943">
      <w:headerReference w:type="even" r:id="rId6"/>
      <w:footerReference w:type="even" r:id="rId7"/>
      <w:footerReference w:type="default" r:id="rId8"/>
      <w:headerReference w:type="first" r:id="rId9"/>
      <w:pgSz w:w="11907" w:h="16840"/>
      <w:pgMar w:top="720" w:right="720" w:bottom="720" w:left="720" w:header="720" w:footer="851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D31521" w14:textId="77777777" w:rsidR="007A105D" w:rsidRDefault="007A105D">
      <w:r>
        <w:separator/>
      </w:r>
    </w:p>
  </w:endnote>
  <w:endnote w:type="continuationSeparator" w:id="0">
    <w:p w14:paraId="56BAFAFB" w14:textId="77777777" w:rsidR="007A105D" w:rsidRDefault="007A10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erriweather">
    <w:altName w:val="Times New Roman"/>
    <w:charset w:val="00"/>
    <w:family w:val="auto"/>
    <w:pitch w:val="variable"/>
    <w:sig w:usb0="20000207" w:usb1="00000002" w:usb2="00000000" w:usb3="00000000" w:csb0="00000197" w:csb1="00000000"/>
  </w:font>
  <w:font w:name="Merriweather Light">
    <w:altName w:val="Times New Roman"/>
    <w:charset w:val="00"/>
    <w:family w:val="auto"/>
    <w:pitch w:val="variable"/>
    <w:sig w:usb0="20000207" w:usb1="00000002" w:usb2="00000000" w:usb3="00000000" w:csb0="00000197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681149" w14:textId="77777777" w:rsidR="00647943" w:rsidRDefault="00262B2F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14:paraId="1C6C08AB" w14:textId="77777777" w:rsidR="00647943" w:rsidRDefault="00647943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360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6BFC98" w14:textId="77777777" w:rsidR="00647943" w:rsidRDefault="00262B2F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771EDA">
      <w:rPr>
        <w:noProof/>
        <w:color w:val="000000"/>
      </w:rPr>
      <w:t>2</w:t>
    </w:r>
    <w:r>
      <w:rPr>
        <w:color w:val="000000"/>
      </w:rPr>
      <w:fldChar w:fldCharType="end"/>
    </w:r>
  </w:p>
  <w:p w14:paraId="44C6232B" w14:textId="77777777" w:rsidR="00647943" w:rsidRDefault="00647943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360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6F6BCF" w14:textId="77777777" w:rsidR="007A105D" w:rsidRDefault="007A105D">
      <w:r>
        <w:separator/>
      </w:r>
    </w:p>
  </w:footnote>
  <w:footnote w:type="continuationSeparator" w:id="0">
    <w:p w14:paraId="29691422" w14:textId="77777777" w:rsidR="007A105D" w:rsidRDefault="007A10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8FADE9" w14:textId="77777777" w:rsidR="00647943" w:rsidRDefault="00647943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437A22" w14:textId="7673DB33" w:rsidR="00647943" w:rsidRDefault="0037293D" w:rsidP="0082340F">
    <w:pPr>
      <w:jc w:val="left"/>
      <w:rPr>
        <w:rFonts w:ascii="Arial" w:eastAsia="Arial" w:hAnsi="Arial" w:cs="Arial"/>
        <w:sz w:val="20"/>
        <w:szCs w:val="20"/>
      </w:rPr>
    </w:pPr>
    <w:r>
      <w:rPr>
        <w:rFonts w:ascii="Arial" w:eastAsia="Arial" w:hAnsi="Arial" w:cs="Arial"/>
        <w:noProof/>
        <w:sz w:val="20"/>
        <w:szCs w:val="20"/>
      </w:rPr>
      <w:drawing>
        <wp:anchor distT="0" distB="0" distL="114300" distR="114300" simplePos="0" relativeHeight="251659264" behindDoc="1" locked="0" layoutInCell="1" allowOverlap="1" wp14:anchorId="02B0F555" wp14:editId="6F4FA41F">
          <wp:simplePos x="0" y="0"/>
          <wp:positionH relativeFrom="column">
            <wp:posOffset>209550</wp:posOffset>
          </wp:positionH>
          <wp:positionV relativeFrom="paragraph">
            <wp:posOffset>-152400</wp:posOffset>
          </wp:positionV>
          <wp:extent cx="914400" cy="912216"/>
          <wp:effectExtent l="0" t="0" r="0" b="2540"/>
          <wp:wrapNone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-original-fundo-clar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14400" cy="91221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ocumentProtection w:formatting="1" w:enforcement="1" w:cryptProviderType="rsaAES" w:cryptAlgorithmClass="hash" w:cryptAlgorithmType="typeAny" w:cryptAlgorithmSid="14" w:cryptSpinCount="100000" w:hash="6hglIMCVPhrtXQUo7NgscV9kEX9vHzgw8mrqWC7QH1GPOm6tIZt0QdetVSizpLZVG+63D2Jy5f0cc4MqAx7fGQ==" w:salt="LT9PJ69UGT43fAWBAm6+4w=="/>
  <w:autoFormatOverride/>
  <w:styleLockTheme/>
  <w:styleLockQFSet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7943"/>
    <w:rsid w:val="000675CE"/>
    <w:rsid w:val="00262B2F"/>
    <w:rsid w:val="0037293D"/>
    <w:rsid w:val="00425242"/>
    <w:rsid w:val="004568BB"/>
    <w:rsid w:val="00553794"/>
    <w:rsid w:val="00630617"/>
    <w:rsid w:val="00647943"/>
    <w:rsid w:val="006E2CDB"/>
    <w:rsid w:val="007354C4"/>
    <w:rsid w:val="00744981"/>
    <w:rsid w:val="00771EDA"/>
    <w:rsid w:val="007A105D"/>
    <w:rsid w:val="0082340F"/>
    <w:rsid w:val="00834F80"/>
    <w:rsid w:val="00985EFD"/>
    <w:rsid w:val="009F3302"/>
    <w:rsid w:val="00A91919"/>
    <w:rsid w:val="00A96A38"/>
    <w:rsid w:val="00C92326"/>
    <w:rsid w:val="00D26A4C"/>
    <w:rsid w:val="00DE50C2"/>
    <w:rsid w:val="00E92139"/>
    <w:rsid w:val="00F90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E51349"/>
  <w15:docId w15:val="{601C8707-F20D-4A41-8168-F931A961C3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6"/>
        <w:szCs w:val="26"/>
        <w:lang w:val="pt-BR" w:eastAsia="pt-BR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Rodap">
    <w:name w:val="footer"/>
    <w:basedOn w:val="Normal"/>
    <w:link w:val="RodapChar"/>
    <w:uiPriority w:val="99"/>
    <w:unhideWhenUsed/>
    <w:rsid w:val="00771ED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771EDA"/>
  </w:style>
  <w:style w:type="paragraph" w:styleId="Cabealho">
    <w:name w:val="header"/>
    <w:basedOn w:val="Normal"/>
    <w:link w:val="CabealhoChar"/>
    <w:uiPriority w:val="99"/>
    <w:unhideWhenUsed/>
    <w:rsid w:val="00771ED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771EDA"/>
  </w:style>
  <w:style w:type="paragraph" w:customStyle="1" w:styleId="BodyTextIndent2">
    <w:name w:val="Body Text Indent 2"/>
    <w:basedOn w:val="Normal"/>
    <w:rsid w:val="0082340F"/>
    <w:pPr>
      <w:ind w:firstLine="1416"/>
      <w:jc w:val="left"/>
    </w:pPr>
    <w:rPr>
      <w:rFonts w:ascii="Arial" w:hAnsi="Arial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919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2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86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3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617</Words>
  <Characters>3336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CAPES</dc:creator>
  <cp:lastModifiedBy>Flávio Henrique Souza dos Santos</cp:lastModifiedBy>
  <cp:revision>2</cp:revision>
  <cp:lastPrinted>2023-09-29T19:07:00Z</cp:lastPrinted>
  <dcterms:created xsi:type="dcterms:W3CDTF">2023-09-29T19:08:00Z</dcterms:created>
  <dcterms:modified xsi:type="dcterms:W3CDTF">2023-09-29T19:08:00Z</dcterms:modified>
</cp:coreProperties>
</file>