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F6926" w14:textId="77777777" w:rsidR="002F39A0" w:rsidRPr="00844081" w:rsidRDefault="00E2722A" w:rsidP="00CD481B">
      <w:pPr>
        <w:ind w:left="-567" w:hanging="284"/>
        <w:jc w:val="center"/>
        <w:rPr>
          <w:b/>
          <w:u w:val="single"/>
        </w:rPr>
      </w:pPr>
      <w:r w:rsidRPr="00844081">
        <w:rPr>
          <w:b/>
          <w:u w:val="single"/>
        </w:rPr>
        <w:t>FAQ</w:t>
      </w:r>
    </w:p>
    <w:p w14:paraId="7B119FDB" w14:textId="77777777" w:rsidR="00E2722A" w:rsidRPr="00CD481B" w:rsidRDefault="00E2722A" w:rsidP="00CD481B">
      <w:pPr>
        <w:ind w:left="-567" w:hanging="284"/>
        <w:jc w:val="center"/>
        <w:rPr>
          <w:b/>
        </w:rPr>
      </w:pPr>
      <w:r w:rsidRPr="00CD481B">
        <w:rPr>
          <w:b/>
        </w:rPr>
        <w:t>PROGRAMA CAPES/HUMBOLDT</w:t>
      </w:r>
    </w:p>
    <w:p w14:paraId="6E2E9894" w14:textId="77777777" w:rsidR="00E2722A" w:rsidRDefault="00E2722A" w:rsidP="00CD481B">
      <w:pPr>
        <w:ind w:left="-567" w:hanging="284"/>
        <w:jc w:val="center"/>
      </w:pPr>
    </w:p>
    <w:p w14:paraId="0CA06812" w14:textId="77777777" w:rsidR="00E2722A" w:rsidRDefault="00E2722A" w:rsidP="00CD481B">
      <w:pPr>
        <w:pStyle w:val="PargrafodaLista"/>
        <w:numPr>
          <w:ilvl w:val="0"/>
          <w:numId w:val="1"/>
        </w:numPr>
        <w:ind w:left="-567" w:hanging="284"/>
      </w:pPr>
      <w:r>
        <w:t>Quais são as modalidades ofertadas?</w:t>
      </w:r>
    </w:p>
    <w:p w14:paraId="00C52939" w14:textId="4482C062" w:rsidR="007738CD" w:rsidRDefault="00E2722A" w:rsidP="00B95911">
      <w:pPr>
        <w:pStyle w:val="PargrafodaLista"/>
        <w:ind w:left="-567"/>
        <w:jc w:val="both"/>
      </w:pPr>
      <w:r w:rsidRPr="00E2722A">
        <w:t>Pós-doutorado: para pesquisadores com ou sem vínculo emprega</w:t>
      </w:r>
      <w:r>
        <w:t>tí</w:t>
      </w:r>
      <w:r w:rsidRPr="00E2722A">
        <w:t xml:space="preserve">cio, </w:t>
      </w:r>
      <w:r w:rsidR="008A0CA0">
        <w:t>em</w:t>
      </w:r>
      <w:r w:rsidRPr="00E2722A">
        <w:t xml:space="preserve"> começo da carreira acadêmica que tenham ob</w:t>
      </w:r>
      <w:r>
        <w:t>ti</w:t>
      </w:r>
      <w:r w:rsidRPr="00E2722A">
        <w:t xml:space="preserve">do o </w:t>
      </w:r>
      <w:r>
        <w:t>tí</w:t>
      </w:r>
      <w:r w:rsidRPr="00E2722A">
        <w:t>tulo de doutorado há menos de 4 (quatro) anos</w:t>
      </w:r>
    </w:p>
    <w:p w14:paraId="26CB2967" w14:textId="77777777" w:rsidR="00E2722A" w:rsidRDefault="00E2722A" w:rsidP="00B95911">
      <w:pPr>
        <w:pStyle w:val="PargrafodaLista"/>
        <w:ind w:left="-567"/>
        <w:jc w:val="both"/>
      </w:pPr>
      <w:r w:rsidRPr="00E2722A">
        <w:t>Pesquisador experiente (professor visitante sênior): para pesquisadores com ou sem vínculo emprega</w:t>
      </w:r>
      <w:r>
        <w:t>tí</w:t>
      </w:r>
      <w:r w:rsidRPr="00E2722A">
        <w:t>cio, com perfil de pesquisa definido que tenham ob</w:t>
      </w:r>
      <w:r>
        <w:t>ti</w:t>
      </w:r>
      <w:r w:rsidRPr="00E2722A">
        <w:t xml:space="preserve">do o </w:t>
      </w:r>
      <w:r>
        <w:t>tí</w:t>
      </w:r>
      <w:r w:rsidRPr="00E2722A">
        <w:t>tulo de douto</w:t>
      </w:r>
      <w:r w:rsidR="007738CD">
        <w:t>rado há menos de 12 (doze) anos</w:t>
      </w:r>
      <w:r w:rsidRPr="00E2722A">
        <w:t>.</w:t>
      </w:r>
    </w:p>
    <w:p w14:paraId="5B002903" w14:textId="77777777" w:rsidR="0048671F" w:rsidRDefault="0048671F" w:rsidP="00CD481B">
      <w:pPr>
        <w:pStyle w:val="PargrafodaLista"/>
        <w:ind w:left="-567" w:hanging="284"/>
        <w:jc w:val="both"/>
      </w:pPr>
    </w:p>
    <w:p w14:paraId="30324034" w14:textId="77777777" w:rsidR="00E2722A" w:rsidRDefault="00E2722A" w:rsidP="00CD481B">
      <w:pPr>
        <w:pStyle w:val="PargrafodaLista"/>
        <w:numPr>
          <w:ilvl w:val="0"/>
          <w:numId w:val="1"/>
        </w:numPr>
        <w:ind w:left="-567" w:hanging="284"/>
        <w:jc w:val="both"/>
      </w:pPr>
      <w:r>
        <w:t xml:space="preserve">É necessário </w:t>
      </w:r>
      <w:r w:rsidR="0048671F">
        <w:t xml:space="preserve">também </w:t>
      </w:r>
      <w:r>
        <w:t>fazer a inscrição na plataforma (site) da Humboldt?</w:t>
      </w:r>
    </w:p>
    <w:p w14:paraId="12D5E076" w14:textId="69DAC872" w:rsidR="00CD481B" w:rsidRDefault="00A5570C" w:rsidP="008A0CA0">
      <w:pPr>
        <w:pStyle w:val="PargrafodaLista"/>
        <w:ind w:left="-567"/>
        <w:jc w:val="both"/>
      </w:pPr>
      <w:r>
        <w:t>Sim</w:t>
      </w:r>
      <w:r w:rsidR="008A0CA0">
        <w:t>,</w:t>
      </w:r>
      <w:r>
        <w:t xml:space="preserve"> é necessário </w:t>
      </w:r>
      <w:r w:rsidR="008A0CA0">
        <w:t xml:space="preserve">que o candidato realize </w:t>
      </w:r>
      <w:r>
        <w:t xml:space="preserve">a inscrição na Capes e na Fundação </w:t>
      </w:r>
      <w:r w:rsidR="008A0CA0">
        <w:t>Alexander von Humboldt.</w:t>
      </w:r>
      <w:r>
        <w:t xml:space="preserve"> </w:t>
      </w:r>
      <w:r w:rsidR="008A0CA0">
        <w:t>A</w:t>
      </w:r>
      <w:r>
        <w:t xml:space="preserve"> inscrição unilateral </w:t>
      </w:r>
      <w:r w:rsidR="008A0CA0">
        <w:t>será</w:t>
      </w:r>
      <w:r>
        <w:t xml:space="preserve"> indeferida. </w:t>
      </w:r>
      <w:r w:rsidR="007738CD">
        <w:t xml:space="preserve">Além </w:t>
      </w:r>
      <w:r w:rsidR="008A0CA0">
        <w:t xml:space="preserve">disso, </w:t>
      </w:r>
      <w:r w:rsidR="007738CD">
        <w:t xml:space="preserve">o </w:t>
      </w:r>
      <w:r w:rsidR="008A0CA0">
        <w:t>candidato deve atender</w:t>
      </w:r>
      <w:r w:rsidR="007738CD">
        <w:t xml:space="preserve"> a</w:t>
      </w:r>
      <w:r w:rsidR="00E2722A" w:rsidRPr="00E2722A">
        <w:t xml:space="preserve"> todas as </w:t>
      </w:r>
      <w:r w:rsidR="0048671F" w:rsidRPr="00E2722A">
        <w:t>condições presentes</w:t>
      </w:r>
      <w:r w:rsidR="00E2722A" w:rsidRPr="00E2722A">
        <w:t xml:space="preserve"> </w:t>
      </w:r>
      <w:r w:rsidR="008A0CA0">
        <w:t>no</w:t>
      </w:r>
      <w:r w:rsidR="0048671F">
        <w:t xml:space="preserve"> </w:t>
      </w:r>
      <w:r w:rsidR="008A0CA0">
        <w:t>edital da Capes e</w:t>
      </w:r>
      <w:r w:rsidR="00E2722A" w:rsidRPr="00E2722A">
        <w:t xml:space="preserve"> às regras da Fundação Alexander von Humboldt, constantes no seguinte endereço: </w:t>
      </w:r>
      <w:hyperlink r:id="rId5" w:history="1">
        <w:r w:rsidR="00E2722A" w:rsidRPr="0048671F">
          <w:rPr>
            <w:rStyle w:val="Hyperlink"/>
          </w:rPr>
          <w:t>hps://www.humboldt-foundaon.de/en/apply/sponsorship-programmes/capeshumboldt-research-fellowship</w:t>
        </w:r>
      </w:hyperlink>
    </w:p>
    <w:p w14:paraId="3210D2FA" w14:textId="77777777" w:rsidR="0048671F" w:rsidRDefault="0048671F" w:rsidP="00CD481B">
      <w:pPr>
        <w:pStyle w:val="PargrafodaLista"/>
        <w:ind w:left="-567" w:hanging="284"/>
        <w:jc w:val="both"/>
      </w:pPr>
    </w:p>
    <w:p w14:paraId="4A7A9EEE" w14:textId="77777777" w:rsidR="0048671F" w:rsidRDefault="0048671F" w:rsidP="00CD481B">
      <w:pPr>
        <w:pStyle w:val="PargrafodaLista"/>
        <w:numPr>
          <w:ilvl w:val="0"/>
          <w:numId w:val="1"/>
        </w:numPr>
        <w:ind w:left="-567" w:hanging="284"/>
        <w:jc w:val="both"/>
      </w:pPr>
      <w:r>
        <w:t xml:space="preserve">A partir da conclusão do doutorado </w:t>
      </w:r>
      <w:r w:rsidR="007738CD">
        <w:t>qual</w:t>
      </w:r>
      <w:r w:rsidR="009F6475">
        <w:t xml:space="preserve"> a </w:t>
      </w:r>
      <w:r>
        <w:t>data</w:t>
      </w:r>
      <w:r w:rsidR="009F6475">
        <w:t xml:space="preserve"> que</w:t>
      </w:r>
      <w:r>
        <w:t xml:space="preserve"> valerá como contagem para inscrição no programa?</w:t>
      </w:r>
    </w:p>
    <w:p w14:paraId="5D2FEFB1" w14:textId="4AA6DC13" w:rsidR="0048671F" w:rsidRDefault="0048671F" w:rsidP="00B95911">
      <w:pPr>
        <w:pStyle w:val="PargrafodaLista"/>
        <w:ind w:left="-567"/>
        <w:jc w:val="both"/>
      </w:pPr>
      <w:r>
        <w:t xml:space="preserve">A data que servirá </w:t>
      </w:r>
      <w:r w:rsidR="008A0CA0">
        <w:t xml:space="preserve">como base para </w:t>
      </w:r>
      <w:r>
        <w:t xml:space="preserve">contagem para fins de inscrição no programa Capes/Humboldt será a </w:t>
      </w:r>
      <w:r w:rsidRPr="0048671F">
        <w:rPr>
          <w:b/>
        </w:rPr>
        <w:t>data de defesa da tese</w:t>
      </w:r>
      <w:r>
        <w:t xml:space="preserve">. É necessário </w:t>
      </w:r>
      <w:r w:rsidR="008A0CA0">
        <w:t>que o diploma de</w:t>
      </w:r>
      <w:r>
        <w:t xml:space="preserve"> doutorado contenha esta informação</w:t>
      </w:r>
      <w:r w:rsidR="008A0CA0">
        <w:t xml:space="preserve"> ou que o candidato envie um documento separado contendo essa data</w:t>
      </w:r>
      <w:r>
        <w:t>.</w:t>
      </w:r>
    </w:p>
    <w:p w14:paraId="130B5456" w14:textId="77777777" w:rsidR="0048671F" w:rsidRDefault="0048671F" w:rsidP="00CD481B">
      <w:pPr>
        <w:pStyle w:val="PargrafodaLista"/>
        <w:ind w:left="-567" w:hanging="284"/>
        <w:jc w:val="both"/>
      </w:pPr>
    </w:p>
    <w:p w14:paraId="34AF2476" w14:textId="77777777" w:rsidR="0048671F" w:rsidRDefault="0048671F" w:rsidP="00CD481B">
      <w:pPr>
        <w:pStyle w:val="PargrafodaLista"/>
        <w:numPr>
          <w:ilvl w:val="0"/>
          <w:numId w:val="1"/>
        </w:numPr>
        <w:ind w:left="-567" w:hanging="284"/>
        <w:jc w:val="both"/>
      </w:pPr>
      <w:r>
        <w:t>Recebi bolsa de estudos na Alemanha, posso me inscrever no programa?</w:t>
      </w:r>
    </w:p>
    <w:p w14:paraId="3E1685B4" w14:textId="50F1C36F" w:rsidR="0048671F" w:rsidRDefault="0048671F" w:rsidP="00B95911">
      <w:pPr>
        <w:pStyle w:val="PargrafodaLista"/>
        <w:ind w:left="-567"/>
        <w:jc w:val="both"/>
      </w:pPr>
      <w:r w:rsidRPr="0048671F">
        <w:t xml:space="preserve">Não </w:t>
      </w:r>
      <w:r>
        <w:t xml:space="preserve">é permitido </w:t>
      </w:r>
      <w:r w:rsidRPr="0048671F">
        <w:t xml:space="preserve">ter residido na Alemanha por </w:t>
      </w:r>
      <w:r w:rsidRPr="00CD481B">
        <w:rPr>
          <w:b/>
        </w:rPr>
        <w:t>mais</w:t>
      </w:r>
      <w:r w:rsidR="00F70B0E">
        <w:rPr>
          <w:b/>
        </w:rPr>
        <w:t xml:space="preserve"> de 6 meses</w:t>
      </w:r>
      <w:r>
        <w:t>, no período de 18 meses</w:t>
      </w:r>
      <w:r w:rsidRPr="0048671F">
        <w:t xml:space="preserve"> anterior à inscrição.</w:t>
      </w:r>
      <w:r w:rsidR="00C54EEC">
        <w:t xml:space="preserve"> </w:t>
      </w:r>
      <w:r w:rsidR="00C54EEC" w:rsidRPr="00F70B0E">
        <w:t>Para períodos que se limitem a exatos 6 meses é possível a inscrição no progra</w:t>
      </w:r>
      <w:r w:rsidR="008611EB" w:rsidRPr="00F70B0E">
        <w:t>ma, mais do que isso a candidatura</w:t>
      </w:r>
      <w:r w:rsidR="00C54EEC" w:rsidRPr="00F70B0E">
        <w:t xml:space="preserve"> torna-se inelegível.</w:t>
      </w:r>
      <w:r w:rsidR="00F70B0E" w:rsidRPr="00F70B0E">
        <w:t xml:space="preserve"> </w:t>
      </w:r>
      <w:proofErr w:type="spellStart"/>
      <w:r w:rsidR="00F70B0E" w:rsidRPr="00F70B0E">
        <w:t>Ex</w:t>
      </w:r>
      <w:proofErr w:type="spellEnd"/>
      <w:r w:rsidR="00F70B0E" w:rsidRPr="00F70B0E">
        <w:t>: Caso o candidato tenha residido na Alemanha por 6 meses e 1 dia será considerado inelegível.</w:t>
      </w:r>
    </w:p>
    <w:p w14:paraId="4FAFD179" w14:textId="77777777" w:rsidR="00205B63" w:rsidRDefault="00205B63" w:rsidP="00B95911">
      <w:pPr>
        <w:pStyle w:val="PargrafodaLista"/>
        <w:ind w:left="-567"/>
        <w:jc w:val="both"/>
      </w:pPr>
    </w:p>
    <w:p w14:paraId="53C30743" w14:textId="77777777" w:rsidR="00205B63" w:rsidRPr="00A176FC" w:rsidRDefault="00205B63" w:rsidP="00205B63">
      <w:pPr>
        <w:pStyle w:val="PargrafodaLista"/>
        <w:numPr>
          <w:ilvl w:val="0"/>
          <w:numId w:val="1"/>
        </w:numPr>
        <w:ind w:left="-567" w:hanging="284"/>
        <w:jc w:val="both"/>
      </w:pPr>
      <w:r w:rsidRPr="00A176FC">
        <w:t>Atualmente não estou no Brasil, posso me inscrever no programa?</w:t>
      </w:r>
    </w:p>
    <w:p w14:paraId="7BFA8937" w14:textId="77777777" w:rsidR="00205B63" w:rsidRPr="00205B63" w:rsidRDefault="00205B63" w:rsidP="00205B63">
      <w:pPr>
        <w:pStyle w:val="PargrafodaLista"/>
        <w:ind w:left="-567"/>
        <w:jc w:val="both"/>
      </w:pPr>
      <w:r w:rsidRPr="00A176FC">
        <w:t>Candidatos com residência permanente no Brasil, mas que estejam temporariamente fora do Brasil no momento da inscrição, podem participar do programa de bolsas de pesquisa CAPES-Humboldt, desde que não estejam fora do Brasil há mais de 12 meses, a contar da data da inscrição.</w:t>
      </w:r>
    </w:p>
    <w:p w14:paraId="5E9BCE09" w14:textId="6D786658" w:rsidR="00205B63" w:rsidRDefault="00205B63" w:rsidP="00205B63">
      <w:pPr>
        <w:pStyle w:val="PargrafodaLista"/>
        <w:ind w:left="-426"/>
        <w:jc w:val="both"/>
      </w:pPr>
    </w:p>
    <w:p w14:paraId="01142522" w14:textId="77777777" w:rsidR="00D16092" w:rsidRDefault="00D16092" w:rsidP="00CD481B">
      <w:pPr>
        <w:pStyle w:val="PargrafodaLista"/>
        <w:ind w:left="-567" w:hanging="284"/>
        <w:jc w:val="both"/>
      </w:pPr>
    </w:p>
    <w:p w14:paraId="7CE13B8D" w14:textId="77777777" w:rsidR="00D16092" w:rsidRDefault="00D16092" w:rsidP="00CD481B">
      <w:pPr>
        <w:pStyle w:val="PargrafodaLista"/>
        <w:numPr>
          <w:ilvl w:val="0"/>
          <w:numId w:val="1"/>
        </w:numPr>
        <w:ind w:left="-567" w:hanging="284"/>
        <w:jc w:val="both"/>
      </w:pPr>
      <w:r>
        <w:t>Não encontrei a instituição do exterior no link de inscrição da Capes para a qual desejo me inscrever, como proceder?</w:t>
      </w:r>
    </w:p>
    <w:p w14:paraId="67B684E3" w14:textId="338FC987" w:rsidR="00D16092" w:rsidRDefault="00D16092" w:rsidP="00B95911">
      <w:pPr>
        <w:pStyle w:val="PargrafodaLista"/>
        <w:ind w:left="-567"/>
        <w:jc w:val="both"/>
      </w:pPr>
      <w:r>
        <w:t>Caso não encontre a instituição do exterior cadastrada no link de inscrição da Capes (</w:t>
      </w:r>
      <w:hyperlink r:id="rId6" w:history="1">
        <w:r w:rsidRPr="00461385">
          <w:rPr>
            <w:rStyle w:val="Hyperlink"/>
          </w:rPr>
          <w:t>https://inscricao.capes.gov.br/</w:t>
        </w:r>
      </w:hyperlink>
      <w:r>
        <w:t>) favor entrar em contato via e-mail (</w:t>
      </w:r>
      <w:hyperlink r:id="rId7" w:history="1">
        <w:r w:rsidRPr="00461385">
          <w:rPr>
            <w:rStyle w:val="Hyperlink"/>
          </w:rPr>
          <w:t>inscricao.humboldt@capes.gov.br</w:t>
        </w:r>
      </w:hyperlink>
      <w:r>
        <w:t>), com no mínimo 3 dias úteis para o encerramento das inscrições, solicitando o cadastramento da instituição</w:t>
      </w:r>
      <w:r w:rsidR="008A0CA0">
        <w:t xml:space="preserve"> e fornecendo os seguintes dados</w:t>
      </w:r>
      <w:r>
        <w:t>:</w:t>
      </w:r>
    </w:p>
    <w:p w14:paraId="6014D6CC" w14:textId="77777777" w:rsidR="00D16092" w:rsidRPr="00D16092" w:rsidRDefault="00D16092" w:rsidP="00EE586D">
      <w:pPr>
        <w:spacing w:after="0"/>
        <w:ind w:left="-567" w:firstLine="283"/>
        <w:jc w:val="both"/>
        <w:rPr>
          <w:i/>
        </w:rPr>
      </w:pPr>
      <w:r w:rsidRPr="00D16092">
        <w:rPr>
          <w:i/>
        </w:rPr>
        <w:t>Nome da instituição no idioma original:</w:t>
      </w:r>
    </w:p>
    <w:p w14:paraId="1A814440" w14:textId="77777777" w:rsidR="00D16092" w:rsidRPr="00D16092" w:rsidRDefault="00D16092" w:rsidP="00EE586D">
      <w:pPr>
        <w:spacing w:after="0"/>
        <w:ind w:left="-567" w:firstLine="283"/>
        <w:jc w:val="both"/>
        <w:rPr>
          <w:i/>
        </w:rPr>
      </w:pPr>
      <w:r w:rsidRPr="00D16092">
        <w:rPr>
          <w:i/>
        </w:rPr>
        <w:t>Nome da instituição em inglês:</w:t>
      </w:r>
    </w:p>
    <w:p w14:paraId="6C24138E" w14:textId="77777777" w:rsidR="00D16092" w:rsidRPr="00D16092" w:rsidRDefault="00D16092" w:rsidP="00EE586D">
      <w:pPr>
        <w:spacing w:after="0"/>
        <w:ind w:left="-567" w:firstLine="283"/>
        <w:jc w:val="both"/>
        <w:rPr>
          <w:i/>
        </w:rPr>
      </w:pPr>
      <w:r w:rsidRPr="00D16092">
        <w:rPr>
          <w:i/>
        </w:rPr>
        <w:t>Nome da instituição em português:</w:t>
      </w:r>
    </w:p>
    <w:p w14:paraId="3F0F134A" w14:textId="77777777" w:rsidR="00D16092" w:rsidRPr="00D16092" w:rsidRDefault="00D16092" w:rsidP="00EE586D">
      <w:pPr>
        <w:spacing w:after="0"/>
        <w:ind w:left="-567" w:firstLine="283"/>
        <w:jc w:val="both"/>
        <w:rPr>
          <w:i/>
        </w:rPr>
      </w:pPr>
      <w:r w:rsidRPr="00D16092">
        <w:rPr>
          <w:i/>
        </w:rPr>
        <w:t>Sigla:</w:t>
      </w:r>
    </w:p>
    <w:p w14:paraId="4063DC84" w14:textId="77777777" w:rsidR="00D16092" w:rsidRPr="00D16092" w:rsidRDefault="00D16092" w:rsidP="00EE586D">
      <w:pPr>
        <w:spacing w:after="0"/>
        <w:ind w:left="-567" w:firstLine="283"/>
        <w:jc w:val="both"/>
        <w:rPr>
          <w:i/>
        </w:rPr>
      </w:pPr>
      <w:r w:rsidRPr="00D16092">
        <w:rPr>
          <w:i/>
        </w:rPr>
        <w:t>Nome da instituição principal (no caso de campus, faculdade, institutos, filiais, etc.):</w:t>
      </w:r>
    </w:p>
    <w:p w14:paraId="520F9D9A" w14:textId="77777777" w:rsidR="00D16092" w:rsidRPr="00D16092" w:rsidRDefault="00D16092" w:rsidP="00EE586D">
      <w:pPr>
        <w:spacing w:after="0"/>
        <w:ind w:left="-567" w:firstLine="283"/>
        <w:jc w:val="both"/>
        <w:rPr>
          <w:rFonts w:ascii="Calibri" w:hAnsi="Calibri" w:cs="Calibri"/>
          <w:i/>
          <w:color w:val="000000"/>
        </w:rPr>
      </w:pPr>
      <w:r w:rsidRPr="00D16092">
        <w:rPr>
          <w:i/>
        </w:rPr>
        <w:t>Código ISNI (pesquisar aqui</w:t>
      </w:r>
      <w:r w:rsidRPr="00D16092">
        <w:rPr>
          <w:rFonts w:ascii="Calibri" w:hAnsi="Calibri" w:cs="Calibri"/>
          <w:i/>
          <w:color w:val="000000"/>
        </w:rPr>
        <w:t xml:space="preserve">: </w:t>
      </w:r>
      <w:hyperlink r:id="rId8" w:tgtFrame="_blank" w:history="1">
        <w:r w:rsidRPr="00D16092">
          <w:rPr>
            <w:rStyle w:val="Hyperlink"/>
            <w:rFonts w:ascii="Calibri" w:hAnsi="Calibri" w:cs="Calibri"/>
            <w:i/>
          </w:rPr>
          <w:t>https://isni.org/page/search-database/</w:t>
        </w:r>
      </w:hyperlink>
      <w:r w:rsidRPr="00D16092">
        <w:rPr>
          <w:rFonts w:ascii="Calibri" w:hAnsi="Calibri" w:cs="Calibri"/>
          <w:i/>
          <w:color w:val="000000"/>
        </w:rPr>
        <w:t>):</w:t>
      </w:r>
    </w:p>
    <w:p w14:paraId="3C1DFB21" w14:textId="77777777" w:rsidR="00D16092" w:rsidRPr="00D16092" w:rsidRDefault="00D16092" w:rsidP="00EE586D">
      <w:pPr>
        <w:spacing w:after="0"/>
        <w:ind w:left="-567" w:firstLine="283"/>
        <w:jc w:val="both"/>
        <w:rPr>
          <w:i/>
        </w:rPr>
      </w:pPr>
      <w:r w:rsidRPr="00D16092">
        <w:rPr>
          <w:i/>
        </w:rPr>
        <w:t>Endereço:</w:t>
      </w:r>
    </w:p>
    <w:p w14:paraId="65380730" w14:textId="77777777" w:rsidR="00D16092" w:rsidRPr="00D16092" w:rsidRDefault="00D16092" w:rsidP="00EE586D">
      <w:pPr>
        <w:spacing w:after="0"/>
        <w:ind w:left="-567" w:firstLine="283"/>
        <w:jc w:val="both"/>
        <w:rPr>
          <w:i/>
        </w:rPr>
      </w:pPr>
      <w:r w:rsidRPr="00D16092">
        <w:rPr>
          <w:i/>
        </w:rPr>
        <w:lastRenderedPageBreak/>
        <w:t>País:</w:t>
      </w:r>
    </w:p>
    <w:p w14:paraId="3178B35A" w14:textId="77777777" w:rsidR="00D16092" w:rsidRPr="00D16092" w:rsidRDefault="00D16092" w:rsidP="00EE586D">
      <w:pPr>
        <w:spacing w:after="0"/>
        <w:ind w:left="-567" w:firstLine="283"/>
        <w:jc w:val="both"/>
        <w:rPr>
          <w:i/>
        </w:rPr>
      </w:pPr>
      <w:r w:rsidRPr="00D16092">
        <w:rPr>
          <w:i/>
        </w:rPr>
        <w:t>Município:</w:t>
      </w:r>
    </w:p>
    <w:p w14:paraId="7E854148" w14:textId="77777777" w:rsidR="00D16092" w:rsidRPr="00D16092" w:rsidRDefault="00D16092" w:rsidP="00EE586D">
      <w:pPr>
        <w:spacing w:after="0"/>
        <w:ind w:left="-567" w:firstLine="283"/>
        <w:jc w:val="both"/>
        <w:rPr>
          <w:i/>
        </w:rPr>
      </w:pPr>
      <w:r w:rsidRPr="00D16092">
        <w:rPr>
          <w:i/>
        </w:rPr>
        <w:t>Cidade:</w:t>
      </w:r>
    </w:p>
    <w:p w14:paraId="59267332" w14:textId="77777777" w:rsidR="00D16092" w:rsidRPr="00D16092" w:rsidRDefault="00D16092" w:rsidP="00EE586D">
      <w:pPr>
        <w:spacing w:after="0"/>
        <w:ind w:left="-567" w:firstLine="283"/>
        <w:jc w:val="both"/>
        <w:rPr>
          <w:i/>
        </w:rPr>
      </w:pPr>
      <w:r w:rsidRPr="00D16092">
        <w:rPr>
          <w:i/>
        </w:rPr>
        <w:t>Site:</w:t>
      </w:r>
    </w:p>
    <w:p w14:paraId="331E31BC" w14:textId="77777777" w:rsidR="00D16092" w:rsidRPr="00D16092" w:rsidRDefault="00D16092" w:rsidP="00EE586D">
      <w:pPr>
        <w:spacing w:after="0"/>
        <w:ind w:left="-567" w:firstLine="283"/>
        <w:jc w:val="both"/>
        <w:rPr>
          <w:i/>
        </w:rPr>
      </w:pPr>
      <w:r w:rsidRPr="00D16092">
        <w:rPr>
          <w:i/>
        </w:rPr>
        <w:t>E-mail:</w:t>
      </w:r>
    </w:p>
    <w:p w14:paraId="2866DAB5" w14:textId="77777777" w:rsidR="00D16092" w:rsidRDefault="00D16092" w:rsidP="00EE586D">
      <w:pPr>
        <w:spacing w:after="0"/>
        <w:ind w:left="-567" w:firstLine="283"/>
        <w:jc w:val="both"/>
        <w:rPr>
          <w:i/>
        </w:rPr>
      </w:pPr>
      <w:r w:rsidRPr="00D16092">
        <w:rPr>
          <w:i/>
        </w:rPr>
        <w:t>Telefone:</w:t>
      </w:r>
    </w:p>
    <w:p w14:paraId="4F2C2BD9" w14:textId="77777777" w:rsidR="00205B63" w:rsidRPr="00D16092" w:rsidRDefault="00205B63" w:rsidP="00EE586D">
      <w:pPr>
        <w:spacing w:after="0"/>
        <w:ind w:left="-567" w:firstLine="283"/>
        <w:jc w:val="both"/>
        <w:rPr>
          <w:i/>
        </w:rPr>
      </w:pPr>
    </w:p>
    <w:p w14:paraId="3055F150" w14:textId="77777777" w:rsidR="009F6475" w:rsidRDefault="009F6475" w:rsidP="00CD481B">
      <w:pPr>
        <w:pStyle w:val="PargrafodaLista"/>
        <w:numPr>
          <w:ilvl w:val="0"/>
          <w:numId w:val="1"/>
        </w:numPr>
        <w:ind w:left="-567" w:hanging="284"/>
        <w:jc w:val="both"/>
      </w:pPr>
      <w:r>
        <w:t>Como faço para escolher o host?</w:t>
      </w:r>
    </w:p>
    <w:p w14:paraId="6C1757C3" w14:textId="257E2669" w:rsidR="009F6475" w:rsidRDefault="00CD481B" w:rsidP="00B95911">
      <w:pPr>
        <w:pStyle w:val="PargrafodaLista"/>
        <w:ind w:left="-567"/>
        <w:jc w:val="both"/>
      </w:pPr>
      <w:r>
        <w:t>A escolha do host é d</w:t>
      </w:r>
      <w:r w:rsidR="00B95911">
        <w:t>e responsabilidade do candidato. N</w:t>
      </w:r>
      <w:r>
        <w:t>o site da Humboldt existe</w:t>
      </w:r>
      <w:r w:rsidR="00A5570C">
        <w:t>m algumas orientações para a</w:t>
      </w:r>
      <w:r>
        <w:t xml:space="preserve"> escolha: </w:t>
      </w:r>
      <w:hyperlink r:id="rId9" w:history="1">
        <w:r w:rsidRPr="00461385">
          <w:rPr>
            <w:rStyle w:val="Hyperlink"/>
          </w:rPr>
          <w:t>https://www.humboldt-foundation.de/en/apply/sponsorship-programmes/capes-humboldt-research-fellowship</w:t>
        </w:r>
      </w:hyperlink>
      <w:r>
        <w:t xml:space="preserve"> </w:t>
      </w:r>
    </w:p>
    <w:p w14:paraId="568EBB8A" w14:textId="77777777" w:rsidR="009F6475" w:rsidRDefault="009F6475" w:rsidP="00CD481B">
      <w:pPr>
        <w:pStyle w:val="PargrafodaLista"/>
        <w:ind w:left="-567" w:hanging="284"/>
        <w:jc w:val="both"/>
      </w:pPr>
    </w:p>
    <w:p w14:paraId="3CBD85F5" w14:textId="77777777" w:rsidR="00CD481B" w:rsidRDefault="00CD481B" w:rsidP="00CD481B">
      <w:pPr>
        <w:pStyle w:val="PargrafodaLista"/>
        <w:numPr>
          <w:ilvl w:val="0"/>
          <w:numId w:val="1"/>
        </w:numPr>
        <w:ind w:left="-567" w:hanging="284"/>
        <w:jc w:val="both"/>
      </w:pPr>
      <w:r>
        <w:t>Posso ter acesso as candidaturas e avaliações dos demais candidatos?</w:t>
      </w:r>
    </w:p>
    <w:p w14:paraId="4DC8E643" w14:textId="319459C1" w:rsidR="00CD481B" w:rsidRDefault="00CD481B" w:rsidP="00B95911">
      <w:pPr>
        <w:pStyle w:val="PargrafodaLista"/>
        <w:ind w:left="-567"/>
        <w:jc w:val="both"/>
      </w:pPr>
      <w:r>
        <w:t>Tendo em vista a Lei de Proteção de Dados (L</w:t>
      </w:r>
      <w:r w:rsidR="00B95911">
        <w:t>G</w:t>
      </w:r>
      <w:r>
        <w:t>PD) o candidato tem acesso apenas à sua avaliação. Todos os pareceres também terão a identidade do consultor omitida</w:t>
      </w:r>
      <w:r w:rsidR="008A0CA0">
        <w:t xml:space="preserve">, conforme </w:t>
      </w:r>
      <w:r w:rsidR="00A5570C">
        <w:t>itens 10.4.5 e 11.2 d</w:t>
      </w:r>
      <w:r w:rsidR="008A0CA0">
        <w:t>o edital</w:t>
      </w:r>
      <w:r>
        <w:t xml:space="preserve">. </w:t>
      </w:r>
    </w:p>
    <w:p w14:paraId="19E319E0" w14:textId="77777777" w:rsidR="008611EB" w:rsidRDefault="008611EB" w:rsidP="00B95911">
      <w:pPr>
        <w:pStyle w:val="PargrafodaLista"/>
        <w:ind w:left="-567"/>
        <w:jc w:val="both"/>
      </w:pPr>
    </w:p>
    <w:p w14:paraId="38647400" w14:textId="2BEE06EB" w:rsidR="008611EB" w:rsidRPr="00F70B0E" w:rsidRDefault="008611EB" w:rsidP="008611EB">
      <w:pPr>
        <w:pStyle w:val="PargrafodaLista"/>
        <w:numPr>
          <w:ilvl w:val="0"/>
          <w:numId w:val="1"/>
        </w:numPr>
        <w:ind w:left="-567" w:hanging="284"/>
        <w:jc w:val="both"/>
      </w:pPr>
      <w:r w:rsidRPr="00F70B0E">
        <w:t>Posso me inscrever nas duas modalidades?</w:t>
      </w:r>
    </w:p>
    <w:p w14:paraId="1C0CA3A1" w14:textId="1CA30711" w:rsidR="008611EB" w:rsidRDefault="008611EB" w:rsidP="008611EB">
      <w:pPr>
        <w:pStyle w:val="PargrafodaLista"/>
        <w:ind w:left="-567"/>
        <w:jc w:val="both"/>
      </w:pPr>
      <w:r w:rsidRPr="00F70B0E">
        <w:t>Não. O candidato deverá escolher o link de inscrição referente a modalidade de interesse. Conforme orientação presente nos itens 8.5 e 8.6 do edital.</w:t>
      </w:r>
    </w:p>
    <w:sectPr w:rsidR="008611EB" w:rsidSect="008611EB"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1BC"/>
    <w:multiLevelType w:val="hybridMultilevel"/>
    <w:tmpl w:val="4B2C51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F85E8A"/>
    <w:multiLevelType w:val="hybridMultilevel"/>
    <w:tmpl w:val="85908F9E"/>
    <w:lvl w:ilvl="0" w:tplc="3BC68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306EE"/>
    <w:multiLevelType w:val="hybridMultilevel"/>
    <w:tmpl w:val="D520C1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8588793">
    <w:abstractNumId w:val="1"/>
  </w:num>
  <w:num w:numId="2" w16cid:durableId="1659109836">
    <w:abstractNumId w:val="0"/>
  </w:num>
  <w:num w:numId="3" w16cid:durableId="419915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2A"/>
    <w:rsid w:val="00205B63"/>
    <w:rsid w:val="002F39A0"/>
    <w:rsid w:val="0048671F"/>
    <w:rsid w:val="007738CD"/>
    <w:rsid w:val="00844081"/>
    <w:rsid w:val="008611EB"/>
    <w:rsid w:val="008A0CA0"/>
    <w:rsid w:val="009F6475"/>
    <w:rsid w:val="00A176FC"/>
    <w:rsid w:val="00A5570C"/>
    <w:rsid w:val="00B95911"/>
    <w:rsid w:val="00C54EEC"/>
    <w:rsid w:val="00CD481B"/>
    <w:rsid w:val="00D16092"/>
    <w:rsid w:val="00E2722A"/>
    <w:rsid w:val="00EB14A1"/>
    <w:rsid w:val="00EE586D"/>
    <w:rsid w:val="00F7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7F5C"/>
  <w15:chartTrackingRefBased/>
  <w15:docId w15:val="{0B148FE0-11A2-4608-A0B8-EF9EDC17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722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8671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6092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959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591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591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59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591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5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911"/>
    <w:rPr>
      <w:rFonts w:ascii="Segoe UI" w:hAnsi="Segoe UI" w:cs="Segoe UI"/>
      <w:sz w:val="18"/>
      <w:szCs w:val="18"/>
    </w:rPr>
  </w:style>
  <w:style w:type="paragraph" w:customStyle="1" w:styleId="elementtoproof">
    <w:name w:val="elementtoproof"/>
    <w:basedOn w:val="Normal"/>
    <w:uiPriority w:val="99"/>
    <w:semiHidden/>
    <w:rsid w:val="00205B63"/>
    <w:pPr>
      <w:spacing w:after="0" w:line="240" w:lineRule="auto"/>
    </w:pPr>
    <w:rPr>
      <w:rFonts w:ascii="Aptos" w:hAnsi="Aptos" w:cs="Apto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ni.org/page/search-databas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cricao.humboldt@cape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cricao.capes.gov.b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umboldt-foundation.de/en/apply/sponsorship-programmes/capes-humboldt-research-fellowsh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umboldt-foundation.de/en/apply/sponsorship-programmes/capes-humboldt-research-fellowshi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Batista de Sousa</dc:creator>
  <cp:keywords/>
  <dc:description/>
  <cp:lastModifiedBy>Alessandro Dias de Castro</cp:lastModifiedBy>
  <cp:revision>3</cp:revision>
  <dcterms:created xsi:type="dcterms:W3CDTF">2024-04-08T14:29:00Z</dcterms:created>
  <dcterms:modified xsi:type="dcterms:W3CDTF">2024-04-08T17:20:00Z</dcterms:modified>
</cp:coreProperties>
</file>