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913DDE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="006707B0">
        <w:t xml:space="preserve">Portaria CAPES </w:t>
      </w:r>
      <w:r w:rsidR="006707B0" w:rsidRPr="00D061AE">
        <w:t xml:space="preserve">nº </w:t>
      </w:r>
      <w:r w:rsidR="006707B0">
        <w:t>114</w:t>
      </w:r>
      <w:r w:rsidR="006707B0" w:rsidRPr="00D061AE">
        <w:t xml:space="preserve">, </w:t>
      </w:r>
      <w:r w:rsidR="006707B0">
        <w:t>de 22 de agosto de 2013 (Diário Oficial da União, de 23 de agosto de 2013)</w:t>
      </w:r>
      <w:r w:rsidRPr="00B50F09">
        <w:t xml:space="preserve">, </w:t>
      </w:r>
      <w:r w:rsidRPr="00B50F09">
        <w:rPr>
          <w:u w:val="single"/>
        </w:rPr>
        <w:t>convocamos</w:t>
      </w:r>
      <w:r w:rsidRPr="008C0F02">
        <w:rPr>
          <w:u w:val="single"/>
        </w:rPr>
        <w:t xml:space="preserve"> </w:t>
      </w:r>
      <w:r w:rsidR="006707B0">
        <w:rPr>
          <w:u w:val="single"/>
        </w:rPr>
        <w:t>a candidata abaixo relacionada</w:t>
      </w:r>
      <w:r w:rsidR="00A109C3">
        <w:rPr>
          <w:u w:val="single"/>
        </w:rPr>
        <w:t xml:space="preserve"> </w:t>
      </w:r>
      <w:r w:rsidR="006707B0">
        <w:rPr>
          <w:u w:val="single"/>
        </w:rPr>
        <w:t>para posse</w:t>
      </w:r>
      <w:r w:rsidRPr="008C0F02">
        <w:rPr>
          <w:u w:val="single"/>
        </w:rPr>
        <w:t xml:space="preserve"> </w:t>
      </w:r>
      <w:r w:rsidRPr="00B50F09">
        <w:rPr>
          <w:b/>
          <w:u w:val="single"/>
        </w:rPr>
        <w:t>no</w:t>
      </w:r>
      <w:r w:rsidR="00DC6332" w:rsidRPr="00B50F09">
        <w:rPr>
          <w:b/>
          <w:u w:val="single"/>
        </w:rPr>
        <w:t xml:space="preserve"> dia </w:t>
      </w:r>
      <w:r w:rsidR="006707B0">
        <w:rPr>
          <w:b/>
          <w:u w:val="single"/>
        </w:rPr>
        <w:t>17</w:t>
      </w:r>
      <w:r w:rsidRPr="00B50F09">
        <w:rPr>
          <w:b/>
          <w:u w:val="single"/>
        </w:rPr>
        <w:t xml:space="preserve"> de </w:t>
      </w:r>
      <w:r w:rsidR="00DC1BE5" w:rsidRPr="00B50F09">
        <w:rPr>
          <w:b/>
          <w:u w:val="single"/>
        </w:rPr>
        <w:t>janeiro de 2014</w:t>
      </w:r>
      <w:r w:rsidRPr="00B50F09">
        <w:rPr>
          <w:b/>
          <w:u w:val="single"/>
        </w:rPr>
        <w:t>, às 10h00</w:t>
      </w:r>
      <w:r w:rsidRPr="00B50F09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A109C3" w:rsidRDefault="0078727E" w:rsidP="00F86CC9">
      <w:pPr>
        <w:jc w:val="both"/>
      </w:pPr>
      <w:r>
        <w:tab/>
      </w:r>
      <w:r w:rsidR="00A109C3">
        <w:t xml:space="preserve">Em conformidade ao </w:t>
      </w:r>
      <w:r w:rsidR="00A109C3" w:rsidRPr="00A109C3">
        <w:t xml:space="preserve">§2º do </w:t>
      </w:r>
      <w:r w:rsidR="00A109C3">
        <w:t>art. 13 da Lei 8.112/90 e à Nota Técnica n</w:t>
      </w:r>
      <w:r w:rsidR="00A109C3" w:rsidRPr="00A109C3">
        <w:t>º 227/2011/CGNOR /DENOP/SRH/MP</w:t>
      </w:r>
      <w:r w:rsidR="00A109C3">
        <w:t>, a candidata teve o prazo para a posse contato a partir do término da sua licença à gestante.</w:t>
      </w:r>
      <w:r w:rsidR="00FD0EA0">
        <w:t xml:space="preserve"> </w:t>
      </w:r>
      <w:bookmarkStart w:id="0" w:name="_GoBack"/>
      <w:bookmarkEnd w:id="0"/>
    </w:p>
    <w:p w:rsidR="00A109C3" w:rsidRDefault="00A109C3" w:rsidP="00F86CC9">
      <w:pPr>
        <w:jc w:val="both"/>
      </w:pPr>
      <w:r>
        <w:tab/>
      </w:r>
    </w:p>
    <w:p w:rsidR="0078727E" w:rsidRDefault="0078727E" w:rsidP="00A109C3">
      <w:pPr>
        <w:ind w:firstLine="708"/>
        <w:jc w:val="both"/>
      </w:pPr>
      <w:r>
        <w:t xml:space="preserve">A posse será realizada no endereço abaixo: </w:t>
      </w:r>
    </w:p>
    <w:p w:rsidR="0078727E" w:rsidRDefault="0078727E" w:rsidP="00F86CC9">
      <w:pPr>
        <w:jc w:val="both"/>
      </w:pP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 xml:space="preserve">, Bloco L, Lote 06, CEP 70040-020 - Brasília, DF </w:t>
      </w:r>
      <w:r w:rsidRPr="00B50F09">
        <w:rPr>
          <w:i/>
        </w:rPr>
        <w:t xml:space="preserve">– </w:t>
      </w:r>
      <w:r w:rsidRPr="00B50F09">
        <w:rPr>
          <w:b/>
          <w:i/>
        </w:rPr>
        <w:t>sala de reuniões do 1º andar do edifício CAPES</w:t>
      </w:r>
      <w:r w:rsidRPr="00B50F09">
        <w:rPr>
          <w:i/>
        </w:rPr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8C0F02" w:rsidRDefault="008C0F02" w:rsidP="00937EAD"/>
    <w:tbl>
      <w:tblPr>
        <w:tblW w:w="8505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823"/>
        <w:gridCol w:w="1430"/>
      </w:tblGrid>
      <w:tr w:rsidR="002143A8" w:rsidTr="002143A8">
        <w:trPr>
          <w:trHeight w:val="255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6707B0" w:rsidTr="008356AC">
        <w:trPr>
          <w:trHeight w:val="25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07B0" w:rsidRPr="0018287C" w:rsidRDefault="006707B0" w:rsidP="00310C09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18287C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18287C">
              <w:rPr>
                <w:rFonts w:ascii="Arial" w:hAnsi="Arial" w:cs="Arial"/>
                <w:sz w:val="16"/>
                <w:szCs w:val="16"/>
              </w:rPr>
              <w:t>: Assistente em Ciência e Tecnologia 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7B0" w:rsidRDefault="006707B0" w:rsidP="0031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TANIA GONCALVES FELIPE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7B0" w:rsidRDefault="006707B0" w:rsidP="0031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</w:tbl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6437D"/>
    <w:rsid w:val="000C2FDF"/>
    <w:rsid w:val="00105BC9"/>
    <w:rsid w:val="00116886"/>
    <w:rsid w:val="0018287C"/>
    <w:rsid w:val="00184991"/>
    <w:rsid w:val="001A6CF3"/>
    <w:rsid w:val="001E1E07"/>
    <w:rsid w:val="001F63F4"/>
    <w:rsid w:val="002143A8"/>
    <w:rsid w:val="002A5393"/>
    <w:rsid w:val="00310CE7"/>
    <w:rsid w:val="00341C91"/>
    <w:rsid w:val="00347824"/>
    <w:rsid w:val="003955DB"/>
    <w:rsid w:val="004222EF"/>
    <w:rsid w:val="00451301"/>
    <w:rsid w:val="0047046F"/>
    <w:rsid w:val="00471104"/>
    <w:rsid w:val="00496254"/>
    <w:rsid w:val="004C0114"/>
    <w:rsid w:val="0056289F"/>
    <w:rsid w:val="005B1480"/>
    <w:rsid w:val="005C62DE"/>
    <w:rsid w:val="00606ED7"/>
    <w:rsid w:val="00665B8C"/>
    <w:rsid w:val="006707B0"/>
    <w:rsid w:val="00687203"/>
    <w:rsid w:val="006A23C2"/>
    <w:rsid w:val="006C4A66"/>
    <w:rsid w:val="007503A7"/>
    <w:rsid w:val="0078727E"/>
    <w:rsid w:val="007A324B"/>
    <w:rsid w:val="008405A7"/>
    <w:rsid w:val="00883C6A"/>
    <w:rsid w:val="008C0F02"/>
    <w:rsid w:val="008D1F24"/>
    <w:rsid w:val="008F0520"/>
    <w:rsid w:val="00913DDE"/>
    <w:rsid w:val="00937EAD"/>
    <w:rsid w:val="0095514E"/>
    <w:rsid w:val="00961B8F"/>
    <w:rsid w:val="00962901"/>
    <w:rsid w:val="00981BF5"/>
    <w:rsid w:val="009C5AF8"/>
    <w:rsid w:val="00A109C3"/>
    <w:rsid w:val="00A20A73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C1BE5"/>
    <w:rsid w:val="00DC6332"/>
    <w:rsid w:val="00DE71C1"/>
    <w:rsid w:val="00EA706D"/>
    <w:rsid w:val="00EC2FAD"/>
    <w:rsid w:val="00EF532D"/>
    <w:rsid w:val="00F86CC9"/>
    <w:rsid w:val="00F901FE"/>
    <w:rsid w:val="00F957D2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character" w:customStyle="1" w:styleId="apple-converted-space">
    <w:name w:val="apple-converted-space"/>
    <w:basedOn w:val="Fontepargpadro"/>
    <w:rsid w:val="00A10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character" w:customStyle="1" w:styleId="apple-converted-space">
    <w:name w:val="apple-converted-space"/>
    <w:basedOn w:val="Fontepargpadro"/>
    <w:rsid w:val="00A1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Raquel de Assis Mayrink</cp:lastModifiedBy>
  <cp:revision>7</cp:revision>
  <dcterms:created xsi:type="dcterms:W3CDTF">2014-01-15T11:15:00Z</dcterms:created>
  <dcterms:modified xsi:type="dcterms:W3CDTF">2014-01-15T13:39:00Z</dcterms:modified>
</cp:coreProperties>
</file>