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41F4D" w14:textId="2D49A7E6" w:rsidR="00391E59" w:rsidRPr="006466AB" w:rsidRDefault="00391E59" w:rsidP="0008241D">
      <w:pPr>
        <w:jc w:val="both"/>
        <w:rPr>
          <w:lang w:val="en-US"/>
        </w:rPr>
      </w:pPr>
      <w:r w:rsidRPr="008024EE">
        <w:rPr>
          <w:b/>
          <w:lang w:val="en-US"/>
        </w:rPr>
        <w:t>Background:</w:t>
      </w:r>
      <w:r w:rsidR="008024EE">
        <w:rPr>
          <w:lang w:val="en-US"/>
        </w:rPr>
        <w:t xml:space="preserve"> </w:t>
      </w:r>
      <w:r w:rsidR="008E7942">
        <w:rPr>
          <w:lang w:val="en-US"/>
        </w:rPr>
        <w:t>The</w:t>
      </w:r>
      <w:r w:rsidRPr="006466AB">
        <w:rPr>
          <w:lang w:val="en-US"/>
        </w:rPr>
        <w:t xml:space="preserve"> visiting Professorship </w:t>
      </w:r>
      <w:r w:rsidR="008E7942">
        <w:rPr>
          <w:lang w:val="en-US"/>
        </w:rPr>
        <w:t xml:space="preserve">will be </w:t>
      </w:r>
      <w:r w:rsidR="00A72933">
        <w:rPr>
          <w:lang w:val="en-US"/>
        </w:rPr>
        <w:t xml:space="preserve">posted </w:t>
      </w:r>
      <w:r w:rsidR="008E7942">
        <w:rPr>
          <w:lang w:val="en-US"/>
        </w:rPr>
        <w:t>in the field of Neuroscience.</w:t>
      </w:r>
    </w:p>
    <w:p w14:paraId="5B0C1102" w14:textId="77777777" w:rsidR="00CA1256" w:rsidRDefault="00CA1256" w:rsidP="0008241D">
      <w:pPr>
        <w:jc w:val="both"/>
        <w:rPr>
          <w:b/>
          <w:lang w:val="en-US"/>
        </w:rPr>
      </w:pPr>
    </w:p>
    <w:p w14:paraId="757D74CA" w14:textId="58F00C4E" w:rsidR="00391E59" w:rsidRPr="006466AB" w:rsidRDefault="001261C4" w:rsidP="0008241D">
      <w:pPr>
        <w:jc w:val="both"/>
        <w:rPr>
          <w:lang w:val="en-US"/>
        </w:rPr>
      </w:pPr>
      <w:r>
        <w:rPr>
          <w:b/>
          <w:lang w:val="en-US"/>
        </w:rPr>
        <w:t>Profile</w:t>
      </w:r>
      <w:r w:rsidR="00391E59" w:rsidRPr="008024EE">
        <w:rPr>
          <w:b/>
          <w:lang w:val="en-US"/>
        </w:rPr>
        <w:t>:</w:t>
      </w:r>
      <w:r w:rsidR="008024EE">
        <w:rPr>
          <w:lang w:val="en-US"/>
        </w:rPr>
        <w:t xml:space="preserve"> </w:t>
      </w:r>
      <w:r w:rsidR="00391E59" w:rsidRPr="006466AB">
        <w:rPr>
          <w:lang w:val="en-US"/>
        </w:rPr>
        <w:t>The Professor will visit</w:t>
      </w:r>
      <w:r w:rsidR="00A72933">
        <w:rPr>
          <w:lang w:val="en-US"/>
        </w:rPr>
        <w:t xml:space="preserve"> the Bonn </w:t>
      </w:r>
      <w:proofErr w:type="spellStart"/>
      <w:r w:rsidR="00A72933">
        <w:rPr>
          <w:lang w:val="en-US"/>
        </w:rPr>
        <w:t>Neuroc</w:t>
      </w:r>
      <w:r w:rsidR="00043CC2">
        <w:rPr>
          <w:lang w:val="en-US"/>
        </w:rPr>
        <w:t>enter</w:t>
      </w:r>
      <w:proofErr w:type="spellEnd"/>
      <w:r w:rsidR="00391E59" w:rsidRPr="006466AB">
        <w:rPr>
          <w:lang w:val="en-US"/>
        </w:rPr>
        <w:t xml:space="preserve"> </w:t>
      </w:r>
      <w:r w:rsidR="00043CC2">
        <w:rPr>
          <w:lang w:val="en-US"/>
        </w:rPr>
        <w:t xml:space="preserve">for </w:t>
      </w:r>
      <w:r w:rsidR="00391E59" w:rsidRPr="006466AB">
        <w:rPr>
          <w:lang w:val="en-US"/>
        </w:rPr>
        <w:t>6</w:t>
      </w:r>
      <w:r w:rsidR="00043CC2">
        <w:rPr>
          <w:lang w:val="en-US"/>
        </w:rPr>
        <w:t>/12 months.</w:t>
      </w:r>
      <w:r w:rsidR="007C5585">
        <w:rPr>
          <w:lang w:val="en-US"/>
        </w:rPr>
        <w:t xml:space="preserve"> The purpose of the visit</w:t>
      </w:r>
      <w:r w:rsidR="00391E59" w:rsidRPr="006466AB">
        <w:rPr>
          <w:lang w:val="en-US"/>
        </w:rPr>
        <w:t xml:space="preserve"> is to </w:t>
      </w:r>
      <w:r w:rsidR="005B54AC">
        <w:rPr>
          <w:lang w:val="en-US"/>
        </w:rPr>
        <w:t xml:space="preserve">perform highest standard </w:t>
      </w:r>
      <w:r w:rsidR="005B54AC" w:rsidRPr="005B54AC">
        <w:rPr>
          <w:lang w:val="en-US"/>
        </w:rPr>
        <w:t xml:space="preserve">research in the area of </w:t>
      </w:r>
      <w:r w:rsidR="00CE55E3">
        <w:rPr>
          <w:lang w:val="en-US"/>
        </w:rPr>
        <w:t>n</w:t>
      </w:r>
      <w:r w:rsidR="005B54AC" w:rsidRPr="005B54AC">
        <w:rPr>
          <w:lang w:val="en-US"/>
        </w:rPr>
        <w:t xml:space="preserve">euroscience </w:t>
      </w:r>
      <w:r w:rsidR="005B54AC">
        <w:rPr>
          <w:lang w:val="en-US"/>
        </w:rPr>
        <w:t xml:space="preserve">with emphasis </w:t>
      </w:r>
      <w:r w:rsidR="005B54AC" w:rsidRPr="005B54AC">
        <w:rPr>
          <w:lang w:val="en-US"/>
        </w:rPr>
        <w:t xml:space="preserve">on </w:t>
      </w:r>
      <w:r w:rsidR="00700537">
        <w:rPr>
          <w:lang w:val="en-US"/>
        </w:rPr>
        <w:t>i</w:t>
      </w:r>
      <w:r w:rsidR="005B54AC" w:rsidRPr="005B54AC">
        <w:rPr>
          <w:lang w:val="en-US"/>
        </w:rPr>
        <w:t>maging of neurodevelopmental, epileptogenic brain lesions in patients and</w:t>
      </w:r>
      <w:r w:rsidR="005B54AC">
        <w:rPr>
          <w:lang w:val="en-US"/>
        </w:rPr>
        <w:t>/or</w:t>
      </w:r>
      <w:r w:rsidR="005B54AC" w:rsidRPr="005B54AC">
        <w:rPr>
          <w:lang w:val="en-US"/>
        </w:rPr>
        <w:t xml:space="preserve"> complementary animal models. </w:t>
      </w:r>
      <w:r w:rsidR="008024EE">
        <w:rPr>
          <w:lang w:val="en-US"/>
        </w:rPr>
        <w:t>A strong expertise in research on neurodevelopmental</w:t>
      </w:r>
      <w:proofErr w:type="gramStart"/>
      <w:r w:rsidR="008024EE">
        <w:rPr>
          <w:lang w:val="en-US"/>
        </w:rPr>
        <w:t>,</w:t>
      </w:r>
      <w:r w:rsidR="00350210">
        <w:rPr>
          <w:lang w:val="en-US"/>
        </w:rPr>
        <w:t>-</w:t>
      </w:r>
      <w:proofErr w:type="gramEnd"/>
      <w:r w:rsidR="008024EE">
        <w:rPr>
          <w:lang w:val="en-US"/>
        </w:rPr>
        <w:t xml:space="preserve"> inflammatory</w:t>
      </w:r>
      <w:r w:rsidR="00350210">
        <w:rPr>
          <w:lang w:val="en-US"/>
        </w:rPr>
        <w:t>-</w:t>
      </w:r>
      <w:r w:rsidR="008024EE">
        <w:rPr>
          <w:lang w:val="en-US"/>
        </w:rPr>
        <w:t xml:space="preserve"> and/or </w:t>
      </w:r>
      <w:r w:rsidR="00350210">
        <w:rPr>
          <w:lang w:val="en-US"/>
        </w:rPr>
        <w:t>blood-brain-barrier dysfunction-</w:t>
      </w:r>
      <w:r w:rsidR="008024EE">
        <w:rPr>
          <w:lang w:val="en-US"/>
        </w:rPr>
        <w:t xml:space="preserve">related </w:t>
      </w:r>
      <w:r w:rsidR="00350210">
        <w:rPr>
          <w:lang w:val="en-US"/>
        </w:rPr>
        <w:t xml:space="preserve">brain </w:t>
      </w:r>
      <w:r w:rsidR="00210037">
        <w:rPr>
          <w:lang w:val="en-US"/>
        </w:rPr>
        <w:t xml:space="preserve">lesions </w:t>
      </w:r>
      <w:r>
        <w:rPr>
          <w:lang w:val="en-US"/>
        </w:rPr>
        <w:t xml:space="preserve">will be an ideal prerequisite for this visiting </w:t>
      </w:r>
      <w:r w:rsidR="00CE55E3">
        <w:rPr>
          <w:lang w:val="en-US"/>
        </w:rPr>
        <w:t>p</w:t>
      </w:r>
      <w:r>
        <w:rPr>
          <w:lang w:val="en-US"/>
        </w:rPr>
        <w:t>rofessorship</w:t>
      </w:r>
      <w:r w:rsidR="00210037">
        <w:rPr>
          <w:lang w:val="en-US"/>
        </w:rPr>
        <w:t xml:space="preserve">. </w:t>
      </w:r>
      <w:r>
        <w:rPr>
          <w:lang w:val="en-US"/>
        </w:rPr>
        <w:t xml:space="preserve">The visiting scientist is expected to integrate into and promote research activities </w:t>
      </w:r>
      <w:r w:rsidR="00CE55E3">
        <w:rPr>
          <w:lang w:val="en-US"/>
        </w:rPr>
        <w:t xml:space="preserve">on this topic </w:t>
      </w:r>
      <w:r>
        <w:rPr>
          <w:lang w:val="en-US"/>
        </w:rPr>
        <w:t xml:space="preserve">at the hosting center </w:t>
      </w:r>
      <w:r w:rsidR="00391E59" w:rsidRPr="006466AB">
        <w:rPr>
          <w:lang w:val="en-US"/>
        </w:rPr>
        <w:t xml:space="preserve">and provide expert </w:t>
      </w:r>
      <w:r w:rsidR="00CE55E3">
        <w:rPr>
          <w:lang w:val="en-US"/>
        </w:rPr>
        <w:t>n</w:t>
      </w:r>
      <w:r w:rsidR="00B96970">
        <w:rPr>
          <w:lang w:val="en-US"/>
        </w:rPr>
        <w:t>euroscientific</w:t>
      </w:r>
      <w:r w:rsidR="00391E59" w:rsidRPr="006466AB">
        <w:rPr>
          <w:lang w:val="en-US"/>
        </w:rPr>
        <w:t xml:space="preserve"> </w:t>
      </w:r>
      <w:r w:rsidR="00CE55E3">
        <w:rPr>
          <w:lang w:val="en-US"/>
        </w:rPr>
        <w:t xml:space="preserve">postgraduate </w:t>
      </w:r>
      <w:r w:rsidR="00391E59" w:rsidRPr="006466AB">
        <w:rPr>
          <w:lang w:val="en-US"/>
        </w:rPr>
        <w:t xml:space="preserve">teaching at the </w:t>
      </w:r>
      <w:r w:rsidR="007C5585">
        <w:rPr>
          <w:lang w:val="en-US"/>
        </w:rPr>
        <w:t>Bonn Neuroscience Center</w:t>
      </w:r>
      <w:r w:rsidR="00391E59" w:rsidRPr="006466AB">
        <w:rPr>
          <w:lang w:val="en-US"/>
        </w:rPr>
        <w:t>.</w:t>
      </w:r>
      <w:r>
        <w:rPr>
          <w:lang w:val="en-US"/>
        </w:rPr>
        <w:t xml:space="preserve"> </w:t>
      </w:r>
      <w:r w:rsidR="007C5585">
        <w:rPr>
          <w:lang w:val="en-US"/>
        </w:rPr>
        <w:t xml:space="preserve">The </w:t>
      </w:r>
      <w:r>
        <w:rPr>
          <w:lang w:val="en-US"/>
        </w:rPr>
        <w:t>successful candidate should have a strong interest to</w:t>
      </w:r>
      <w:r w:rsidR="007C5585">
        <w:rPr>
          <w:lang w:val="en-US"/>
        </w:rPr>
        <w:t xml:space="preserve"> foster </w:t>
      </w:r>
      <w:r w:rsidR="007C5585" w:rsidRPr="007C5585">
        <w:rPr>
          <w:lang w:val="en-US"/>
        </w:rPr>
        <w:t>intense mutual sci</w:t>
      </w:r>
      <w:r w:rsidR="007C5585">
        <w:rPr>
          <w:lang w:val="en-US"/>
        </w:rPr>
        <w:t xml:space="preserve">entific exchange between major </w:t>
      </w:r>
      <w:r w:rsidR="00CE55E3">
        <w:rPr>
          <w:lang w:val="en-US"/>
        </w:rPr>
        <w:t>n</w:t>
      </w:r>
      <w:r w:rsidR="007C5585">
        <w:rPr>
          <w:lang w:val="en-US"/>
        </w:rPr>
        <w:t xml:space="preserve">euroscience and </w:t>
      </w:r>
      <w:proofErr w:type="spellStart"/>
      <w:r w:rsidR="00CE55E3">
        <w:rPr>
          <w:lang w:val="en-US"/>
        </w:rPr>
        <w:t>e</w:t>
      </w:r>
      <w:r w:rsidR="007C5585" w:rsidRPr="007C5585">
        <w:rPr>
          <w:lang w:val="en-US"/>
        </w:rPr>
        <w:t>pileptology</w:t>
      </w:r>
      <w:proofErr w:type="spellEnd"/>
      <w:r w:rsidR="007C5585" w:rsidRPr="007C5585">
        <w:rPr>
          <w:lang w:val="en-US"/>
        </w:rPr>
        <w:t xml:space="preserve"> centers in Brazil and Germany</w:t>
      </w:r>
      <w:r w:rsidR="00391E59" w:rsidRPr="006466AB">
        <w:rPr>
          <w:lang w:val="en-US"/>
        </w:rPr>
        <w:t xml:space="preserve">. </w:t>
      </w:r>
    </w:p>
    <w:p w14:paraId="745E2706" w14:textId="77777777" w:rsidR="00CA1256" w:rsidRDefault="00CA1256" w:rsidP="0008241D">
      <w:pPr>
        <w:jc w:val="both"/>
        <w:rPr>
          <w:b/>
          <w:lang w:val="en-US"/>
        </w:rPr>
      </w:pPr>
    </w:p>
    <w:p w14:paraId="4E85E1BE" w14:textId="19C60C01" w:rsidR="00A72933" w:rsidRDefault="00A72933" w:rsidP="0008241D">
      <w:pPr>
        <w:jc w:val="both"/>
        <w:rPr>
          <w:lang w:val="en-US"/>
        </w:rPr>
      </w:pPr>
      <w:r w:rsidRPr="00283F8D">
        <w:rPr>
          <w:b/>
          <w:lang w:val="en-US"/>
        </w:rPr>
        <w:t>Hosting Center:</w:t>
      </w:r>
      <w:r>
        <w:rPr>
          <w:lang w:val="en-US"/>
        </w:rPr>
        <w:t xml:space="preserve"> The </w:t>
      </w:r>
      <w:proofErr w:type="spellStart"/>
      <w:r>
        <w:rPr>
          <w:lang w:val="en-US"/>
        </w:rPr>
        <w:t>Neuroc</w:t>
      </w:r>
      <w:r w:rsidRPr="00A72933">
        <w:rPr>
          <w:lang w:val="en-US"/>
        </w:rPr>
        <w:t>enter</w:t>
      </w:r>
      <w:proofErr w:type="spellEnd"/>
      <w:r w:rsidRPr="00A72933">
        <w:rPr>
          <w:lang w:val="en-US"/>
        </w:rPr>
        <w:t xml:space="preserve"> of the University of Bonn is one of the major Translational Neuroscience Centers worldwide. A </w:t>
      </w:r>
      <w:r>
        <w:rPr>
          <w:lang w:val="en-US"/>
        </w:rPr>
        <w:t>strong</w:t>
      </w:r>
      <w:r w:rsidRPr="00A72933">
        <w:rPr>
          <w:lang w:val="en-US"/>
        </w:rPr>
        <w:t xml:space="preserve"> research focus is </w:t>
      </w:r>
      <w:r w:rsidR="00CE55E3">
        <w:rPr>
          <w:lang w:val="en-US"/>
        </w:rPr>
        <w:t>driven by the desire to understand</w:t>
      </w:r>
      <w:r w:rsidRPr="00A72933">
        <w:rPr>
          <w:lang w:val="en-US"/>
        </w:rPr>
        <w:t xml:space="preserve"> how transient brain insults including status epilepticus, inflammatory episodes or genetic impairment manifesting transiently during development lead to the emergence of aberrantly structured and functionally impaired neuronal networks</w:t>
      </w:r>
      <w:r w:rsidR="00CE55E3">
        <w:rPr>
          <w:lang w:val="en-US"/>
        </w:rPr>
        <w:t xml:space="preserve">, </w:t>
      </w:r>
      <w:r w:rsidRPr="00A72933">
        <w:rPr>
          <w:lang w:val="en-US"/>
        </w:rPr>
        <w:t xml:space="preserve">epilepsy and chronic neurodegeneration. To this end the research campus integrates highest standard basic research institutions including the Institute of Experimental </w:t>
      </w:r>
      <w:proofErr w:type="spellStart"/>
      <w:r w:rsidRPr="00A72933">
        <w:rPr>
          <w:lang w:val="en-US"/>
        </w:rPr>
        <w:t>Epileptology</w:t>
      </w:r>
      <w:proofErr w:type="spellEnd"/>
      <w:r w:rsidRPr="00A72933">
        <w:rPr>
          <w:lang w:val="en-US"/>
        </w:rPr>
        <w:t xml:space="preserve"> and Cognition Research (IEECR) and world leading clinical and translational departments including the Clinic for </w:t>
      </w:r>
      <w:proofErr w:type="spellStart"/>
      <w:r w:rsidRPr="00A72933">
        <w:rPr>
          <w:lang w:val="en-US"/>
        </w:rPr>
        <w:t>Epileptology</w:t>
      </w:r>
      <w:proofErr w:type="spellEnd"/>
      <w:r w:rsidRPr="00A72933">
        <w:rPr>
          <w:lang w:val="en-US"/>
        </w:rPr>
        <w:t xml:space="preserve"> and the Department for Neuropathology as well as the</w:t>
      </w:r>
      <w:r w:rsidR="00645052">
        <w:rPr>
          <w:lang w:val="en-US"/>
        </w:rPr>
        <w:t xml:space="preserve"> Collaborative Research Center</w:t>
      </w:r>
      <w:r w:rsidRPr="00A72933">
        <w:rPr>
          <w:lang w:val="en-US"/>
        </w:rPr>
        <w:t xml:space="preserve"> </w:t>
      </w:r>
      <w:r w:rsidR="00645052">
        <w:rPr>
          <w:lang w:val="en-US"/>
        </w:rPr>
        <w:t>(</w:t>
      </w:r>
      <w:r w:rsidRPr="00A72933">
        <w:rPr>
          <w:lang w:val="en-US"/>
        </w:rPr>
        <w:t>SFB</w:t>
      </w:r>
      <w:r w:rsidR="00645052">
        <w:rPr>
          <w:lang w:val="en-US"/>
        </w:rPr>
        <w:t>)</w:t>
      </w:r>
      <w:r w:rsidRPr="00A72933">
        <w:rPr>
          <w:lang w:val="en-US"/>
        </w:rPr>
        <w:t xml:space="preserve"> 1089 and Cluster of Excellence </w:t>
      </w:r>
      <w:proofErr w:type="spellStart"/>
      <w:r w:rsidRPr="00A72933">
        <w:rPr>
          <w:lang w:val="en-US"/>
        </w:rPr>
        <w:t>ImmunoSensation</w:t>
      </w:r>
      <w:proofErr w:type="spellEnd"/>
      <w:r w:rsidR="00210037">
        <w:rPr>
          <w:lang w:val="en-US"/>
        </w:rPr>
        <w:t xml:space="preserve"> 2</w:t>
      </w:r>
      <w:r w:rsidR="001261C4">
        <w:rPr>
          <w:lang w:val="en-US"/>
        </w:rPr>
        <w:t>. Neuroi</w:t>
      </w:r>
      <w:r w:rsidRPr="00A72933">
        <w:rPr>
          <w:lang w:val="en-US"/>
        </w:rPr>
        <w:t xml:space="preserve">maging </w:t>
      </w:r>
      <w:r w:rsidR="001261C4">
        <w:rPr>
          <w:lang w:val="en-US"/>
        </w:rPr>
        <w:t>is of outstanding importance for</w:t>
      </w:r>
      <w:r w:rsidRPr="00A72933">
        <w:rPr>
          <w:lang w:val="en-US"/>
        </w:rPr>
        <w:t xml:space="preserve"> numerous scientific projects</w:t>
      </w:r>
      <w:r w:rsidR="001261C4">
        <w:rPr>
          <w:lang w:val="en-US"/>
        </w:rPr>
        <w:t xml:space="preserve"> within these institutions</w:t>
      </w:r>
      <w:r w:rsidRPr="00A72933">
        <w:rPr>
          <w:lang w:val="en-US"/>
        </w:rPr>
        <w:t>.</w:t>
      </w:r>
    </w:p>
    <w:p w14:paraId="5AAB3005" w14:textId="77777777" w:rsidR="00CA1256" w:rsidRDefault="00CA1256" w:rsidP="0008241D">
      <w:pPr>
        <w:jc w:val="both"/>
        <w:rPr>
          <w:b/>
          <w:lang w:val="en-US"/>
        </w:rPr>
      </w:pPr>
    </w:p>
    <w:p w14:paraId="1BACBA68" w14:textId="4CE87A12" w:rsidR="00391E59" w:rsidRPr="00EB3A0A" w:rsidRDefault="00391E59" w:rsidP="0008241D">
      <w:pPr>
        <w:jc w:val="both"/>
        <w:rPr>
          <w:b/>
          <w:lang w:val="en-US"/>
        </w:rPr>
      </w:pPr>
      <w:r w:rsidRPr="00EB3A0A">
        <w:rPr>
          <w:b/>
          <w:lang w:val="en-US"/>
        </w:rPr>
        <w:t>Eligibility:</w:t>
      </w:r>
      <w:r w:rsidR="00EB3A0A">
        <w:rPr>
          <w:lang w:val="en-US"/>
        </w:rPr>
        <w:t xml:space="preserve"> </w:t>
      </w:r>
      <w:r w:rsidR="00F6724B">
        <w:rPr>
          <w:lang w:val="en-US"/>
        </w:rPr>
        <w:t xml:space="preserve">The Professorship is open to </w:t>
      </w:r>
      <w:r w:rsidR="00C46DF3">
        <w:rPr>
          <w:lang w:val="en-US"/>
        </w:rPr>
        <w:t xml:space="preserve">Neuroscientists, </w:t>
      </w:r>
      <w:proofErr w:type="spellStart"/>
      <w:r w:rsidR="00F6724B">
        <w:rPr>
          <w:lang w:val="en-US"/>
        </w:rPr>
        <w:t>N</w:t>
      </w:r>
      <w:r w:rsidRPr="006466AB">
        <w:rPr>
          <w:lang w:val="en-US"/>
        </w:rPr>
        <w:t>euroradiologists</w:t>
      </w:r>
      <w:proofErr w:type="spellEnd"/>
      <w:r w:rsidR="00F6724B">
        <w:rPr>
          <w:lang w:val="en-US"/>
        </w:rPr>
        <w:t xml:space="preserve">, Neurologists and </w:t>
      </w:r>
      <w:proofErr w:type="spellStart"/>
      <w:r w:rsidR="00F6724B">
        <w:rPr>
          <w:lang w:val="en-US"/>
        </w:rPr>
        <w:t>Epileptologists</w:t>
      </w:r>
      <w:proofErr w:type="spellEnd"/>
      <w:r w:rsidRPr="006466AB">
        <w:rPr>
          <w:lang w:val="en-US"/>
        </w:rPr>
        <w:t>.</w:t>
      </w:r>
    </w:p>
    <w:p w14:paraId="0C70B3B7" w14:textId="77777777" w:rsidR="00CA1256" w:rsidRDefault="00CA1256" w:rsidP="0008241D">
      <w:pPr>
        <w:jc w:val="both"/>
        <w:rPr>
          <w:b/>
          <w:lang w:val="en-US"/>
        </w:rPr>
      </w:pPr>
    </w:p>
    <w:p w14:paraId="5C2919E4" w14:textId="6A91A087" w:rsidR="00391E59" w:rsidRDefault="005855F6" w:rsidP="0008241D">
      <w:pPr>
        <w:jc w:val="both"/>
        <w:rPr>
          <w:lang w:val="en-US"/>
        </w:rPr>
      </w:pPr>
      <w:r>
        <w:rPr>
          <w:b/>
          <w:lang w:val="en-US"/>
        </w:rPr>
        <w:t>Contact</w:t>
      </w:r>
      <w:r w:rsidR="00391E59" w:rsidRPr="00EB3A0A">
        <w:rPr>
          <w:b/>
          <w:lang w:val="en-US"/>
        </w:rPr>
        <w:t>:</w:t>
      </w:r>
      <w:r w:rsidR="00EB3A0A">
        <w:rPr>
          <w:lang w:val="en-US"/>
        </w:rPr>
        <w:t xml:space="preserve"> </w:t>
      </w:r>
      <w:r w:rsidR="00391E59" w:rsidRPr="006466AB">
        <w:rPr>
          <w:lang w:val="en-US"/>
        </w:rPr>
        <w:t>For informal enquiries and further details reg</w:t>
      </w:r>
      <w:r>
        <w:rPr>
          <w:lang w:val="en-US"/>
        </w:rPr>
        <w:t>arding the post, please contact:</w:t>
      </w:r>
    </w:p>
    <w:p w14:paraId="4C89A925" w14:textId="77777777" w:rsidR="000E7472" w:rsidRPr="00D242E6" w:rsidRDefault="000E7472" w:rsidP="000E7472">
      <w:pPr>
        <w:jc w:val="both"/>
        <w:rPr>
          <w:rFonts w:cs="Calibri"/>
        </w:rPr>
      </w:pPr>
      <w:r w:rsidRPr="00D242E6">
        <w:rPr>
          <w:rFonts w:cs="Calibri"/>
        </w:rPr>
        <w:t xml:space="preserve">Prof. Dr. Albert Becker: </w:t>
      </w:r>
      <w:hyperlink r:id="rId5" w:history="1">
        <w:r w:rsidRPr="00D242E6">
          <w:rPr>
            <w:rStyle w:val="Hyperlink"/>
            <w:rFonts w:cs="Calibri"/>
            <w:color w:val="auto"/>
          </w:rPr>
          <w:t>albert_becker@uni-bonn.de</w:t>
        </w:r>
      </w:hyperlink>
    </w:p>
    <w:p w14:paraId="53860EAC" w14:textId="77777777" w:rsidR="00CA1256" w:rsidRDefault="00CA1256" w:rsidP="0008241D">
      <w:pPr>
        <w:jc w:val="both"/>
      </w:pPr>
    </w:p>
    <w:p w14:paraId="7AD222E5" w14:textId="081CCA35" w:rsidR="005855F6" w:rsidRDefault="005855F6" w:rsidP="0008241D">
      <w:pPr>
        <w:jc w:val="both"/>
      </w:pPr>
      <w:r w:rsidRPr="00CA1256">
        <w:t xml:space="preserve">For </w:t>
      </w:r>
      <w:r w:rsidR="00CA1256">
        <w:t>general questions:</w:t>
      </w:r>
    </w:p>
    <w:p w14:paraId="332030E1" w14:textId="544C9798" w:rsidR="00CA1256" w:rsidRPr="00CA1256" w:rsidRDefault="00CA1256" w:rsidP="00CA1256">
      <w:pPr>
        <w:rPr>
          <w:rFonts w:cs="Calibri"/>
        </w:rPr>
      </w:pPr>
      <w:r w:rsidRPr="00CA1256">
        <w:rPr>
          <w:rFonts w:cs="Calibri"/>
        </w:rPr>
        <w:t xml:space="preserve">Tina Odenthal: </w:t>
      </w:r>
      <w:hyperlink r:id="rId6" w:history="1">
        <w:r w:rsidRPr="00CA1256">
          <w:rPr>
            <w:rStyle w:val="Hyperlink"/>
            <w:rFonts w:cs="Calibri"/>
            <w:color w:val="auto"/>
          </w:rPr>
          <w:t>tina.odenthal@uni-bonn.de</w:t>
        </w:r>
      </w:hyperlink>
      <w:bookmarkStart w:id="0" w:name="_GoBack"/>
      <w:bookmarkEnd w:id="0"/>
    </w:p>
    <w:p w14:paraId="13B7AAB6" w14:textId="77777777" w:rsidR="00CA1256" w:rsidRPr="00CA1256" w:rsidRDefault="00CA1256" w:rsidP="0008241D">
      <w:pPr>
        <w:jc w:val="both"/>
      </w:pPr>
    </w:p>
    <w:p w14:paraId="506CE837" w14:textId="721746FF" w:rsidR="00D260F7" w:rsidRPr="00CA1256" w:rsidRDefault="00D260F7" w:rsidP="0008241D">
      <w:pPr>
        <w:jc w:val="both"/>
        <w:rPr>
          <w:lang w:val="en-US"/>
        </w:rPr>
      </w:pPr>
    </w:p>
    <w:sectPr w:rsidR="00D260F7" w:rsidRPr="00CA1256" w:rsidSect="00895D1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59"/>
    <w:rsid w:val="00043CC2"/>
    <w:rsid w:val="0008241D"/>
    <w:rsid w:val="000E7472"/>
    <w:rsid w:val="001261C4"/>
    <w:rsid w:val="00210037"/>
    <w:rsid w:val="00273BE7"/>
    <w:rsid w:val="00283F8D"/>
    <w:rsid w:val="002C03AC"/>
    <w:rsid w:val="00350210"/>
    <w:rsid w:val="00391E59"/>
    <w:rsid w:val="003A224F"/>
    <w:rsid w:val="00483E51"/>
    <w:rsid w:val="004E1299"/>
    <w:rsid w:val="005855F6"/>
    <w:rsid w:val="005B54AC"/>
    <w:rsid w:val="00645052"/>
    <w:rsid w:val="006466AB"/>
    <w:rsid w:val="00700537"/>
    <w:rsid w:val="007C5585"/>
    <w:rsid w:val="008024EE"/>
    <w:rsid w:val="00895D18"/>
    <w:rsid w:val="008E7942"/>
    <w:rsid w:val="00A72933"/>
    <w:rsid w:val="00B96970"/>
    <w:rsid w:val="00C424E8"/>
    <w:rsid w:val="00C46DF3"/>
    <w:rsid w:val="00C6238E"/>
    <w:rsid w:val="00CA1256"/>
    <w:rsid w:val="00CE55E3"/>
    <w:rsid w:val="00D260F7"/>
    <w:rsid w:val="00EB3A0A"/>
    <w:rsid w:val="00F10C24"/>
    <w:rsid w:val="00F6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03E1B6"/>
  <w14:defaultImageDpi w14:val="300"/>
  <w15:docId w15:val="{00E77507-9D98-42B9-A936-878A08B5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558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585"/>
    <w:rPr>
      <w:rFonts w:ascii="Lucida Grande" w:hAnsi="Lucida Grande" w:cs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E55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5E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5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5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5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5855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ina.odenthal@uni-bonn.de" TargetMode="External"/><Relationship Id="rId5" Type="http://schemas.openxmlformats.org/officeDocument/2006/relationships/hyperlink" Target="mailto:albert_becker@uni-bon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E23B9-9E0B-41F8-9ED4-4BA3BFB07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Clarissa Soares</cp:lastModifiedBy>
  <cp:revision>3</cp:revision>
  <dcterms:created xsi:type="dcterms:W3CDTF">2018-11-29T17:56:00Z</dcterms:created>
  <dcterms:modified xsi:type="dcterms:W3CDTF">2018-11-29T17:57:00Z</dcterms:modified>
</cp:coreProperties>
</file>