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5A" w:rsidRPr="001D183A" w:rsidRDefault="006B135A" w:rsidP="006B135A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proofErr w:type="spellStart"/>
      <w:r w:rsidRPr="001D183A">
        <w:rPr>
          <w:rFonts w:cstheme="minorHAnsi"/>
          <w:b/>
          <w:bCs/>
          <w:sz w:val="24"/>
          <w:szCs w:val="24"/>
        </w:rPr>
        <w:t>Whitepaper</w:t>
      </w:r>
      <w:proofErr w:type="spellEnd"/>
      <w:r w:rsidRPr="001D183A">
        <w:rPr>
          <w:rFonts w:cstheme="minorHAnsi"/>
          <w:b/>
          <w:bCs/>
          <w:sz w:val="24"/>
          <w:szCs w:val="24"/>
        </w:rPr>
        <w:t xml:space="preserve"> sobre Cooperação Sul</w:t>
      </w:r>
      <w:r w:rsidR="00D64018">
        <w:rPr>
          <w:rFonts w:cstheme="minorHAnsi"/>
          <w:b/>
          <w:bCs/>
          <w:sz w:val="24"/>
          <w:szCs w:val="24"/>
        </w:rPr>
        <w:t>-</w:t>
      </w:r>
      <w:r w:rsidRPr="001D183A">
        <w:rPr>
          <w:rFonts w:cstheme="minorHAnsi"/>
          <w:b/>
          <w:bCs/>
          <w:sz w:val="24"/>
          <w:szCs w:val="24"/>
        </w:rPr>
        <w:t>Sul</w:t>
      </w:r>
      <w:r w:rsidR="00D64018">
        <w:rPr>
          <w:rFonts w:cstheme="minorHAnsi"/>
          <w:b/>
          <w:bCs/>
          <w:sz w:val="24"/>
          <w:szCs w:val="24"/>
        </w:rPr>
        <w:t xml:space="preserve"> </w:t>
      </w:r>
    </w:p>
    <w:p w:rsidR="006B135A" w:rsidRPr="001D183A" w:rsidRDefault="006B135A" w:rsidP="006B135A">
      <w:pPr>
        <w:jc w:val="center"/>
        <w:rPr>
          <w:rFonts w:cstheme="minorHAnsi"/>
          <w:b/>
          <w:bCs/>
          <w:sz w:val="24"/>
          <w:szCs w:val="24"/>
        </w:rPr>
      </w:pPr>
    </w:p>
    <w:p w:rsidR="006B135A" w:rsidRPr="001D183A" w:rsidRDefault="006B135A" w:rsidP="006B135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A missão da Capes é assegurar ao país recursos humanos qualificados para a produção do conhecimento científico e tecnológico. A </w:t>
      </w:r>
      <w:r w:rsidR="00D64018">
        <w:rPr>
          <w:rFonts w:cstheme="minorHAnsi"/>
          <w:sz w:val="24"/>
          <w:szCs w:val="24"/>
        </w:rPr>
        <w:t>C</w:t>
      </w:r>
      <w:r w:rsidRPr="001D183A">
        <w:rPr>
          <w:rFonts w:cstheme="minorHAnsi"/>
          <w:sz w:val="24"/>
          <w:szCs w:val="24"/>
        </w:rPr>
        <w:t xml:space="preserve">ooperação Sul-Sul é uma das vertentes desta missão por se caracterizar como colaboração científica entre o Brasil e outros países em desenvolvimento da América Latina, África e Ásia. Entende-se que esse tipo de parceria enriquece todos os atores envolvidos, não apenas no aspecto acadêmico-científico, mas também na troca de valores culturais, éticos e sociais. Além disso, reconhecemos que a expansão do conhecimento científico é mais do que nunca um empreendimento global, que deve ir além dos países do Norte reconhecendo que existem diferentes problemas nas diferentes sociedades e que, para </w:t>
      </w:r>
      <w:r w:rsidR="003C34A0" w:rsidRPr="001D183A">
        <w:rPr>
          <w:rFonts w:cstheme="minorHAnsi"/>
          <w:sz w:val="24"/>
          <w:szCs w:val="24"/>
        </w:rPr>
        <w:t>solucion</w:t>
      </w:r>
      <w:r w:rsidR="003C34A0">
        <w:rPr>
          <w:rFonts w:cstheme="minorHAnsi"/>
          <w:sz w:val="24"/>
          <w:szCs w:val="24"/>
        </w:rPr>
        <w:t>á</w:t>
      </w:r>
      <w:r w:rsidR="003C34A0" w:rsidRPr="001D183A">
        <w:rPr>
          <w:rFonts w:cstheme="minorHAnsi"/>
          <w:sz w:val="24"/>
          <w:szCs w:val="24"/>
        </w:rPr>
        <w:t>-los, é</w:t>
      </w:r>
      <w:r w:rsidRPr="001D183A">
        <w:rPr>
          <w:rFonts w:cstheme="minorHAnsi"/>
          <w:sz w:val="24"/>
          <w:szCs w:val="24"/>
        </w:rPr>
        <w:t xml:space="preserve"> essencial a participação de olhares diversos e complementares.</w:t>
      </w:r>
    </w:p>
    <w:p w:rsidR="006B135A" w:rsidRPr="001D183A" w:rsidRDefault="006B135A" w:rsidP="006B135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As simetrias e assimetrias nas relações Sul</w:t>
      </w:r>
      <w:r w:rsidR="00D64018">
        <w:rPr>
          <w:rFonts w:cstheme="minorHAnsi"/>
          <w:sz w:val="24"/>
          <w:szCs w:val="24"/>
        </w:rPr>
        <w:t>-</w:t>
      </w:r>
      <w:r w:rsidRPr="001D183A">
        <w:rPr>
          <w:rFonts w:cstheme="minorHAnsi"/>
          <w:sz w:val="24"/>
          <w:szCs w:val="24"/>
        </w:rPr>
        <w:t xml:space="preserve">Sul são resultantes da heterogeneidade dos países, e é, portanto, necessário o estabelecimento de diferentes tipos de colaboração. Nas relações simétricas, onde há maior uniformidade em termos de infraestrutura, desenvolvimento acadêmico-científico e capacidade </w:t>
      </w:r>
      <w:proofErr w:type="gramStart"/>
      <w:r w:rsidRPr="001D183A">
        <w:rPr>
          <w:rFonts w:cstheme="minorHAnsi"/>
          <w:sz w:val="24"/>
          <w:szCs w:val="24"/>
        </w:rPr>
        <w:t>de</w:t>
      </w:r>
      <w:proofErr w:type="gramEnd"/>
      <w:r w:rsidRPr="001D183A">
        <w:rPr>
          <w:rFonts w:cstheme="minorHAnsi"/>
          <w:sz w:val="24"/>
          <w:szCs w:val="24"/>
        </w:rPr>
        <w:t xml:space="preserve"> </w:t>
      </w:r>
      <w:proofErr w:type="gramStart"/>
      <w:r w:rsidRPr="001D183A">
        <w:rPr>
          <w:rFonts w:cstheme="minorHAnsi"/>
          <w:sz w:val="24"/>
          <w:szCs w:val="24"/>
        </w:rPr>
        <w:t>financiamento</w:t>
      </w:r>
      <w:proofErr w:type="gramEnd"/>
      <w:r w:rsidRPr="001D183A">
        <w:rPr>
          <w:rFonts w:cstheme="minorHAnsi"/>
          <w:sz w:val="24"/>
          <w:szCs w:val="24"/>
        </w:rPr>
        <w:t xml:space="preserve"> da pesquisa, a cooperação deve ser caracterizada por paridade institucional de ações e financiamento. Nas relações assimétricas, quando há grandes diferenças entre os parceiros e necessidade de transferência de conhecimento, a cooperação pode ser estabelecida sem a paridade institucional e financeira equitativa.</w:t>
      </w:r>
    </w:p>
    <w:p w:rsidR="006B135A" w:rsidRPr="001D183A" w:rsidRDefault="006B135A" w:rsidP="006B135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Na construção das parcerias, onde as condições estruturais necessárias para o desenvolvimento das atividades propostas ainda não são suficientes, é condição </w:t>
      </w:r>
      <w:proofErr w:type="spellStart"/>
      <w:r w:rsidRPr="001D183A">
        <w:rPr>
          <w:rFonts w:cstheme="minorHAnsi"/>
          <w:i/>
          <w:sz w:val="24"/>
          <w:szCs w:val="24"/>
        </w:rPr>
        <w:t>sine</w:t>
      </w:r>
      <w:proofErr w:type="spellEnd"/>
      <w:r w:rsidRPr="001D183A">
        <w:rPr>
          <w:rFonts w:cstheme="minorHAnsi"/>
          <w:i/>
          <w:sz w:val="24"/>
          <w:szCs w:val="24"/>
        </w:rPr>
        <w:t xml:space="preserve"> </w:t>
      </w:r>
      <w:proofErr w:type="spellStart"/>
      <w:r w:rsidRPr="001D183A">
        <w:rPr>
          <w:rFonts w:cstheme="minorHAnsi"/>
          <w:i/>
          <w:sz w:val="24"/>
          <w:szCs w:val="24"/>
        </w:rPr>
        <w:t>qua</w:t>
      </w:r>
      <w:proofErr w:type="spellEnd"/>
      <w:r w:rsidRPr="001D183A">
        <w:rPr>
          <w:rFonts w:cstheme="minorHAnsi"/>
          <w:i/>
          <w:sz w:val="24"/>
          <w:szCs w:val="24"/>
        </w:rPr>
        <w:t xml:space="preserve"> non</w:t>
      </w:r>
      <w:r w:rsidRPr="001D183A">
        <w:rPr>
          <w:rFonts w:cstheme="minorHAnsi"/>
          <w:sz w:val="24"/>
          <w:szCs w:val="24"/>
        </w:rPr>
        <w:t xml:space="preserve"> incluir instituições nacionais e internacionais que possam repartir os custos dos projetos com a CAPES. </w:t>
      </w:r>
    </w:p>
    <w:p w:rsidR="006B135A" w:rsidRPr="001D183A" w:rsidRDefault="006B135A" w:rsidP="006B135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forma c</w:t>
      </w:r>
      <w:r w:rsidRPr="001D183A">
        <w:rPr>
          <w:rFonts w:cstheme="minorHAnsi"/>
          <w:sz w:val="24"/>
          <w:szCs w:val="24"/>
        </w:rPr>
        <w:t xml:space="preserve">oerente com a missão da CAPES, a formação de recursos humanos brasileiros deve ser componente essencial da cooperação. A busca por parceiros deve considerar suas áreas de excelência, bem como a existência de temas comuns de pesquisa. Nas relações assimétricas, onde a excelência está principalmente no Brasil, é desejável que a parceria vá além da transferência de conhecimento e de outros </w:t>
      </w:r>
      <w:r w:rsidRPr="001D183A">
        <w:rPr>
          <w:rFonts w:cstheme="minorHAnsi"/>
          <w:sz w:val="24"/>
          <w:szCs w:val="24"/>
        </w:rPr>
        <w:lastRenderedPageBreak/>
        <w:t>aspectos da cooperação solidária. Esse tipo de parceria deve deixar claro</w:t>
      </w:r>
      <w:r>
        <w:rPr>
          <w:rFonts w:cstheme="minorHAnsi"/>
          <w:sz w:val="24"/>
          <w:szCs w:val="24"/>
        </w:rPr>
        <w:t>s</w:t>
      </w:r>
      <w:r w:rsidRPr="001D183A">
        <w:rPr>
          <w:rFonts w:cstheme="minorHAnsi"/>
          <w:sz w:val="24"/>
          <w:szCs w:val="24"/>
        </w:rPr>
        <w:t xml:space="preserve"> os estímulos cient</w:t>
      </w:r>
      <w:r>
        <w:rPr>
          <w:rFonts w:cstheme="minorHAnsi"/>
          <w:sz w:val="24"/>
          <w:szCs w:val="24"/>
        </w:rPr>
        <w:t>í</w:t>
      </w:r>
      <w:r w:rsidRPr="001D183A">
        <w:rPr>
          <w:rFonts w:cstheme="minorHAnsi"/>
          <w:sz w:val="24"/>
          <w:szCs w:val="24"/>
        </w:rPr>
        <w:t>fic</w:t>
      </w:r>
      <w:r>
        <w:rPr>
          <w:rFonts w:cstheme="minorHAnsi"/>
          <w:sz w:val="24"/>
          <w:szCs w:val="24"/>
        </w:rPr>
        <w:t>o</w:t>
      </w:r>
      <w:r w:rsidRPr="001D183A">
        <w:rPr>
          <w:rFonts w:cstheme="minorHAnsi"/>
          <w:sz w:val="24"/>
          <w:szCs w:val="24"/>
        </w:rPr>
        <w:t>s e tecnológic</w:t>
      </w:r>
      <w:r>
        <w:rPr>
          <w:rFonts w:cstheme="minorHAnsi"/>
          <w:sz w:val="24"/>
          <w:szCs w:val="24"/>
        </w:rPr>
        <w:t>o</w:t>
      </w:r>
      <w:r w:rsidRPr="001D183A">
        <w:rPr>
          <w:rFonts w:cstheme="minorHAnsi"/>
          <w:sz w:val="24"/>
          <w:szCs w:val="24"/>
        </w:rPr>
        <w:t>s para o Brasil, para além dos benefícios oriundos da convivência de estudantes e pesquisadores estrangeiros com os brasileiros.</w:t>
      </w:r>
    </w:p>
    <w:p w:rsidR="006B135A" w:rsidRPr="001D183A" w:rsidRDefault="006B135A" w:rsidP="006B135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É preciso que as instituições brasileiras incluam em seu Plano Institucional de Internacionalização políticas, estratégias e indicadores mais adequados para a </w:t>
      </w:r>
      <w:proofErr w:type="gramStart"/>
      <w:r w:rsidRPr="001D183A">
        <w:rPr>
          <w:rFonts w:cstheme="minorHAnsi"/>
          <w:sz w:val="24"/>
          <w:szCs w:val="24"/>
        </w:rPr>
        <w:t>implementação</w:t>
      </w:r>
      <w:proofErr w:type="gramEnd"/>
      <w:r w:rsidRPr="001D183A">
        <w:rPr>
          <w:rFonts w:cstheme="minorHAnsi"/>
          <w:sz w:val="24"/>
          <w:szCs w:val="24"/>
        </w:rPr>
        <w:t xml:space="preserve"> e acompanhamento dessa modalidade de cooperação em suas diferentes expressões.</w:t>
      </w:r>
    </w:p>
    <w:p w:rsidR="006B135A" w:rsidRPr="001D183A" w:rsidRDefault="006B135A" w:rsidP="006B135A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D183A">
        <w:rPr>
          <w:rFonts w:cstheme="minorHAnsi"/>
          <w:b/>
          <w:sz w:val="24"/>
          <w:szCs w:val="24"/>
        </w:rPr>
        <w:t>Diretrizes:</w:t>
      </w:r>
    </w:p>
    <w:p w:rsidR="006B135A" w:rsidRPr="001D183A" w:rsidRDefault="006B135A" w:rsidP="006B135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Garantir que as ações sejam baseadas no respeito entre os países e que os benefícios alcancem t</w:t>
      </w:r>
      <w:r w:rsidR="00D64018">
        <w:rPr>
          <w:rFonts w:cstheme="minorHAnsi"/>
          <w:sz w:val="24"/>
          <w:szCs w:val="24"/>
        </w:rPr>
        <w:t>odas as instituições envolvidas.</w:t>
      </w:r>
    </w:p>
    <w:p w:rsidR="006B135A" w:rsidRPr="001D183A" w:rsidRDefault="006B135A" w:rsidP="006B135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Fomentar, preferencialmente, redes de colaboração </w:t>
      </w:r>
      <w:proofErr w:type="gramStart"/>
      <w:r w:rsidRPr="001D183A">
        <w:rPr>
          <w:rFonts w:cstheme="minorHAnsi"/>
          <w:sz w:val="24"/>
          <w:szCs w:val="24"/>
        </w:rPr>
        <w:t>científica j</w:t>
      </w:r>
      <w:r w:rsidR="00D64018">
        <w:rPr>
          <w:rFonts w:cstheme="minorHAnsi"/>
          <w:sz w:val="24"/>
          <w:szCs w:val="24"/>
        </w:rPr>
        <w:t>á existentes</w:t>
      </w:r>
      <w:proofErr w:type="gramEnd"/>
      <w:r w:rsidR="00D64018">
        <w:rPr>
          <w:rFonts w:cstheme="minorHAnsi"/>
          <w:sz w:val="24"/>
          <w:szCs w:val="24"/>
        </w:rPr>
        <w:t>.</w:t>
      </w:r>
    </w:p>
    <w:p w:rsidR="006B135A" w:rsidRPr="001D183A" w:rsidRDefault="006B135A" w:rsidP="006B135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Buscar parceria com agências de fomento e organismos internacionais e multilaterais que possibilite a criação da infraestrutura necessária para a prod</w:t>
      </w:r>
      <w:r w:rsidR="00D64018">
        <w:rPr>
          <w:rFonts w:cstheme="minorHAnsi"/>
          <w:sz w:val="24"/>
          <w:szCs w:val="24"/>
        </w:rPr>
        <w:t>ução do conhecimento científico.</w:t>
      </w:r>
    </w:p>
    <w:p w:rsidR="006B135A" w:rsidRPr="001D183A" w:rsidRDefault="006B135A" w:rsidP="006B135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Basear a colaboração e</w:t>
      </w:r>
      <w:r w:rsidR="00D64018">
        <w:rPr>
          <w:rFonts w:cstheme="minorHAnsi"/>
          <w:sz w:val="24"/>
          <w:szCs w:val="24"/>
        </w:rPr>
        <w:t>m contrapartidas institucionais.</w:t>
      </w:r>
    </w:p>
    <w:p w:rsidR="006B135A" w:rsidRPr="001D183A" w:rsidRDefault="006B135A" w:rsidP="006B135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Criar as condições para a sustentabilidade das parcerias que se dedicam à solução </w:t>
      </w:r>
      <w:r w:rsidR="00D64018">
        <w:rPr>
          <w:rFonts w:cstheme="minorHAnsi"/>
          <w:sz w:val="24"/>
          <w:szCs w:val="24"/>
        </w:rPr>
        <w:t>de problemas de interesse mútuo.</w:t>
      </w:r>
    </w:p>
    <w:p w:rsidR="006B135A" w:rsidRPr="001D183A" w:rsidRDefault="006B135A" w:rsidP="006B135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Associar aos projetos um sistema de monitoramento e avaliação permanente das ações da cooperação </w:t>
      </w:r>
      <w:r w:rsidR="00D64018">
        <w:rPr>
          <w:rFonts w:cstheme="minorHAnsi"/>
          <w:sz w:val="24"/>
          <w:szCs w:val="24"/>
        </w:rPr>
        <w:t>S</w:t>
      </w:r>
      <w:r w:rsidRPr="001D183A">
        <w:rPr>
          <w:rFonts w:cstheme="minorHAnsi"/>
          <w:sz w:val="24"/>
          <w:szCs w:val="24"/>
        </w:rPr>
        <w:t>ul-</w:t>
      </w:r>
      <w:r w:rsidR="00D64018">
        <w:rPr>
          <w:rFonts w:cstheme="minorHAnsi"/>
          <w:sz w:val="24"/>
          <w:szCs w:val="24"/>
        </w:rPr>
        <w:t>S</w:t>
      </w:r>
      <w:r w:rsidRPr="001D183A">
        <w:rPr>
          <w:rFonts w:cstheme="minorHAnsi"/>
          <w:sz w:val="24"/>
          <w:szCs w:val="24"/>
        </w:rPr>
        <w:t>ul, baseados nos indicadores propostos ness</w:t>
      </w:r>
      <w:r w:rsidR="00D64018">
        <w:rPr>
          <w:rFonts w:cstheme="minorHAnsi"/>
          <w:sz w:val="24"/>
          <w:szCs w:val="24"/>
        </w:rPr>
        <w:t>e documento.</w:t>
      </w:r>
    </w:p>
    <w:p w:rsidR="006B135A" w:rsidRPr="001D183A" w:rsidRDefault="006B135A" w:rsidP="006B135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Considerar o mérito acadêmico como condição indispensável para a participação nas ações da colaboração </w:t>
      </w:r>
      <w:r w:rsidR="00D64018">
        <w:rPr>
          <w:rFonts w:cstheme="minorHAnsi"/>
          <w:sz w:val="24"/>
          <w:szCs w:val="24"/>
        </w:rPr>
        <w:t>S</w:t>
      </w:r>
      <w:r w:rsidRPr="001D183A">
        <w:rPr>
          <w:rFonts w:cstheme="minorHAnsi"/>
          <w:sz w:val="24"/>
          <w:szCs w:val="24"/>
        </w:rPr>
        <w:t>ul-</w:t>
      </w:r>
      <w:r w:rsidR="00D64018">
        <w:rPr>
          <w:rFonts w:cstheme="minorHAnsi"/>
          <w:sz w:val="24"/>
          <w:szCs w:val="24"/>
        </w:rPr>
        <w:t>Sul.</w:t>
      </w:r>
    </w:p>
    <w:p w:rsidR="006B135A" w:rsidRPr="001D183A" w:rsidRDefault="006B135A" w:rsidP="006B135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Para os projetos em que os proponentes não tenham vínculo institucional formal é indispensável </w:t>
      </w:r>
      <w:proofErr w:type="gramStart"/>
      <w:r w:rsidRPr="001D183A">
        <w:rPr>
          <w:rFonts w:cstheme="minorHAnsi"/>
          <w:sz w:val="24"/>
          <w:szCs w:val="24"/>
        </w:rPr>
        <w:t>a</w:t>
      </w:r>
      <w:proofErr w:type="gramEnd"/>
      <w:r w:rsidRPr="001D183A">
        <w:rPr>
          <w:rFonts w:cstheme="minorHAnsi"/>
          <w:sz w:val="24"/>
          <w:szCs w:val="24"/>
        </w:rPr>
        <w:t xml:space="preserve"> apresentação de um tutor</w:t>
      </w:r>
      <w:r w:rsidR="00D64018">
        <w:rPr>
          <w:rFonts w:cstheme="minorHAnsi"/>
          <w:sz w:val="24"/>
          <w:szCs w:val="24"/>
        </w:rPr>
        <w:t xml:space="preserve"> ou </w:t>
      </w:r>
      <w:r w:rsidRPr="001D183A">
        <w:rPr>
          <w:rFonts w:cstheme="minorHAnsi"/>
          <w:sz w:val="24"/>
          <w:szCs w:val="24"/>
        </w:rPr>
        <w:t xml:space="preserve">supervisor com vínculo </w:t>
      </w:r>
      <w:r w:rsidR="00D64018">
        <w:rPr>
          <w:rFonts w:cstheme="minorHAnsi"/>
          <w:sz w:val="24"/>
          <w:szCs w:val="24"/>
        </w:rPr>
        <w:t>institucional no país de origem.</w:t>
      </w:r>
    </w:p>
    <w:p w:rsidR="006B135A" w:rsidRPr="001D183A" w:rsidRDefault="006B135A" w:rsidP="006B135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lastRenderedPageBreak/>
        <w:t>A instituição parceira brasileira deverá incluir um grupo de</w:t>
      </w:r>
      <w:r w:rsidR="00D64018">
        <w:rPr>
          <w:rFonts w:cstheme="minorHAnsi"/>
          <w:sz w:val="24"/>
          <w:szCs w:val="24"/>
        </w:rPr>
        <w:t xml:space="preserve"> pesquisa consolidado no Brasil.</w:t>
      </w:r>
    </w:p>
    <w:p w:rsidR="006B135A" w:rsidRPr="001D183A" w:rsidRDefault="006B135A" w:rsidP="006B135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O projeto contemplado deverá incluir obrigatoriamente</w:t>
      </w:r>
      <w:r w:rsidR="00D64018">
        <w:rPr>
          <w:rFonts w:cstheme="minorHAnsi"/>
          <w:sz w:val="24"/>
          <w:szCs w:val="24"/>
        </w:rPr>
        <w:t xml:space="preserve"> a formação de recursos humanos.</w:t>
      </w:r>
    </w:p>
    <w:p w:rsidR="006B135A" w:rsidRPr="001D183A" w:rsidRDefault="006B135A" w:rsidP="006B135A">
      <w:pPr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 Diferenciar os instrumentos mais adequados para as cooper</w:t>
      </w:r>
      <w:r w:rsidR="00D64018">
        <w:rPr>
          <w:rFonts w:cstheme="minorHAnsi"/>
          <w:sz w:val="24"/>
          <w:szCs w:val="24"/>
        </w:rPr>
        <w:t>ações simétricas e assimétricas.</w:t>
      </w:r>
    </w:p>
    <w:p w:rsidR="006B135A" w:rsidRPr="001D183A" w:rsidRDefault="006B135A" w:rsidP="006B135A">
      <w:pPr>
        <w:pStyle w:val="PargrafodaLista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 Estimular novos métodos de cooperação incluindo </w:t>
      </w:r>
      <w:proofErr w:type="spellStart"/>
      <w:r w:rsidRPr="001D183A">
        <w:rPr>
          <w:rFonts w:cstheme="minorHAnsi"/>
          <w:i/>
          <w:sz w:val="24"/>
          <w:szCs w:val="24"/>
        </w:rPr>
        <w:t>Citizen</w:t>
      </w:r>
      <w:proofErr w:type="spellEnd"/>
      <w:r w:rsidRPr="001D183A">
        <w:rPr>
          <w:rFonts w:cstheme="minorHAnsi"/>
          <w:i/>
          <w:sz w:val="24"/>
          <w:szCs w:val="24"/>
        </w:rPr>
        <w:t xml:space="preserve"> Science, </w:t>
      </w:r>
      <w:proofErr w:type="spellStart"/>
      <w:r w:rsidRPr="001D183A">
        <w:rPr>
          <w:rFonts w:cstheme="minorHAnsi"/>
          <w:i/>
          <w:sz w:val="24"/>
          <w:szCs w:val="24"/>
        </w:rPr>
        <w:t>crowdfunding</w:t>
      </w:r>
      <w:proofErr w:type="spellEnd"/>
      <w:r w:rsidRPr="001D183A">
        <w:rPr>
          <w:rFonts w:cstheme="minorHAnsi"/>
          <w:sz w:val="24"/>
          <w:szCs w:val="24"/>
        </w:rPr>
        <w:t>, bem como o uso de redes sociais e tecnologias digitais.</w:t>
      </w:r>
    </w:p>
    <w:p w:rsidR="006B135A" w:rsidRPr="001D183A" w:rsidRDefault="006B135A" w:rsidP="006B135A">
      <w:p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b/>
          <w:bCs/>
          <w:sz w:val="24"/>
          <w:szCs w:val="24"/>
        </w:rPr>
        <w:t>Objetivos:</w:t>
      </w:r>
    </w:p>
    <w:p w:rsidR="006B135A" w:rsidRPr="001D183A" w:rsidRDefault="006B135A" w:rsidP="006B135A">
      <w:pPr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Expandir o conhecimento científico por meio da colaboração </w:t>
      </w:r>
      <w:r w:rsidR="00D64018">
        <w:rPr>
          <w:rFonts w:cstheme="minorHAnsi"/>
          <w:sz w:val="24"/>
          <w:szCs w:val="24"/>
        </w:rPr>
        <w:t>S</w:t>
      </w:r>
      <w:r w:rsidRPr="001D183A">
        <w:rPr>
          <w:rFonts w:cstheme="minorHAnsi"/>
          <w:sz w:val="24"/>
          <w:szCs w:val="24"/>
        </w:rPr>
        <w:t>ul-</w:t>
      </w:r>
      <w:r w:rsidR="00D64018">
        <w:rPr>
          <w:rFonts w:cstheme="minorHAnsi"/>
          <w:sz w:val="24"/>
          <w:szCs w:val="24"/>
        </w:rPr>
        <w:t>Sul.</w:t>
      </w:r>
    </w:p>
    <w:p w:rsidR="006B135A" w:rsidRPr="001D183A" w:rsidRDefault="006B135A" w:rsidP="006B135A">
      <w:pPr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Criar condições para a construção de redes de colaboração científica sust</w:t>
      </w:r>
      <w:r w:rsidR="00D64018">
        <w:rPr>
          <w:rFonts w:cstheme="minorHAnsi"/>
          <w:sz w:val="24"/>
          <w:szCs w:val="24"/>
        </w:rPr>
        <w:t>entáveis em médio e longo prazo.</w:t>
      </w:r>
    </w:p>
    <w:p w:rsidR="006B135A" w:rsidRPr="001D183A" w:rsidRDefault="006B135A" w:rsidP="006B135A">
      <w:pPr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Contribuir para a busca de soluções de problemas e, simultaneamente, promover a transferência bidirecional conhecimentos que sustentem o desenvolv</w:t>
      </w:r>
      <w:r w:rsidR="00D64018">
        <w:rPr>
          <w:rFonts w:cstheme="minorHAnsi"/>
          <w:sz w:val="24"/>
          <w:szCs w:val="24"/>
        </w:rPr>
        <w:t>imento científico e tecnológico.</w:t>
      </w:r>
    </w:p>
    <w:p w:rsidR="006B135A" w:rsidRPr="001D183A" w:rsidRDefault="006B135A" w:rsidP="006B135A">
      <w:pPr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Estabelecer parcerias institucionais considerando as respectivas vocações, prioridades ou p</w:t>
      </w:r>
      <w:r w:rsidR="00D64018">
        <w:rPr>
          <w:rFonts w:cstheme="minorHAnsi"/>
          <w:sz w:val="24"/>
          <w:szCs w:val="24"/>
        </w:rPr>
        <w:t>otencialidades das instituições.</w:t>
      </w:r>
    </w:p>
    <w:p w:rsidR="006B135A" w:rsidRPr="00D64018" w:rsidRDefault="006B135A" w:rsidP="00D64018">
      <w:pPr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Monitorar e avaliar</w:t>
      </w:r>
      <w:r w:rsidR="00D64018">
        <w:rPr>
          <w:rFonts w:cstheme="minorHAnsi"/>
          <w:sz w:val="24"/>
          <w:szCs w:val="24"/>
        </w:rPr>
        <w:t xml:space="preserve"> de forma continuada as ações da</w:t>
      </w:r>
      <w:r w:rsidRPr="001D183A">
        <w:rPr>
          <w:rFonts w:cstheme="minorHAnsi"/>
          <w:sz w:val="24"/>
          <w:szCs w:val="24"/>
        </w:rPr>
        <w:t xml:space="preserve"> </w:t>
      </w:r>
      <w:r w:rsidR="00D64018">
        <w:rPr>
          <w:rFonts w:cstheme="minorHAnsi"/>
          <w:sz w:val="24"/>
          <w:szCs w:val="24"/>
        </w:rPr>
        <w:t>C</w:t>
      </w:r>
      <w:r w:rsidRPr="001D183A">
        <w:rPr>
          <w:rFonts w:cstheme="minorHAnsi"/>
          <w:sz w:val="24"/>
          <w:szCs w:val="24"/>
        </w:rPr>
        <w:t xml:space="preserve">ooperação </w:t>
      </w:r>
      <w:r w:rsidR="00D64018">
        <w:rPr>
          <w:rFonts w:cstheme="minorHAnsi"/>
          <w:sz w:val="24"/>
          <w:szCs w:val="24"/>
        </w:rPr>
        <w:t>S</w:t>
      </w:r>
      <w:r w:rsidRPr="001D183A">
        <w:rPr>
          <w:rFonts w:cstheme="minorHAnsi"/>
          <w:sz w:val="24"/>
          <w:szCs w:val="24"/>
        </w:rPr>
        <w:t>ul-</w:t>
      </w:r>
      <w:r w:rsidR="00D64018">
        <w:rPr>
          <w:rFonts w:cstheme="minorHAnsi"/>
          <w:sz w:val="24"/>
          <w:szCs w:val="24"/>
        </w:rPr>
        <w:t>S</w:t>
      </w:r>
      <w:r w:rsidRPr="00D64018">
        <w:rPr>
          <w:rFonts w:cstheme="minorHAnsi"/>
          <w:sz w:val="24"/>
          <w:szCs w:val="24"/>
        </w:rPr>
        <w:t>ul.</w:t>
      </w:r>
    </w:p>
    <w:p w:rsidR="006B135A" w:rsidRPr="001D183A" w:rsidRDefault="006B135A" w:rsidP="006B135A">
      <w:p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b/>
          <w:bCs/>
          <w:sz w:val="24"/>
          <w:szCs w:val="24"/>
        </w:rPr>
        <w:t>Instrumentos de Ação:</w:t>
      </w:r>
    </w:p>
    <w:p w:rsidR="006B135A" w:rsidRPr="001D183A" w:rsidRDefault="006B135A" w:rsidP="006B135A">
      <w:pPr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Projetos de</w:t>
      </w:r>
      <w:r w:rsidR="00D64018">
        <w:rPr>
          <w:rFonts w:cstheme="minorHAnsi"/>
          <w:sz w:val="24"/>
          <w:szCs w:val="24"/>
        </w:rPr>
        <w:t xml:space="preserve"> pesquisa em conjunto e em associação.</w:t>
      </w:r>
    </w:p>
    <w:p w:rsidR="006B135A" w:rsidRPr="001D183A" w:rsidRDefault="006B135A" w:rsidP="006B135A">
      <w:pPr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Concessão de bolsas individuais e inseridas em projetos nas modalidades: </w:t>
      </w:r>
      <w:r w:rsidR="00D64018">
        <w:rPr>
          <w:rFonts w:cstheme="minorHAnsi"/>
          <w:sz w:val="24"/>
          <w:szCs w:val="24"/>
        </w:rPr>
        <w:t>D</w:t>
      </w:r>
      <w:r w:rsidRPr="001D183A">
        <w:rPr>
          <w:rFonts w:cstheme="minorHAnsi"/>
          <w:sz w:val="24"/>
          <w:szCs w:val="24"/>
        </w:rPr>
        <w:t xml:space="preserve">outorado </w:t>
      </w:r>
      <w:r w:rsidR="00D64018">
        <w:rPr>
          <w:rFonts w:cstheme="minorHAnsi"/>
          <w:sz w:val="24"/>
          <w:szCs w:val="24"/>
        </w:rPr>
        <w:t>S</w:t>
      </w:r>
      <w:r w:rsidRPr="001D183A">
        <w:rPr>
          <w:rFonts w:cstheme="minorHAnsi"/>
          <w:sz w:val="24"/>
          <w:szCs w:val="24"/>
        </w:rPr>
        <w:t>anduíche,</w:t>
      </w:r>
      <w:r w:rsidR="00D64018">
        <w:rPr>
          <w:rFonts w:cstheme="minorHAnsi"/>
          <w:sz w:val="24"/>
          <w:szCs w:val="24"/>
        </w:rPr>
        <w:t xml:space="preserve"> Assistente de Ensino ou Pesquisa para Doutorando, P</w:t>
      </w:r>
      <w:r w:rsidR="00D64018" w:rsidRPr="001D183A">
        <w:rPr>
          <w:rFonts w:cstheme="minorHAnsi"/>
          <w:sz w:val="24"/>
          <w:szCs w:val="24"/>
        </w:rPr>
        <w:t>ós-</w:t>
      </w:r>
      <w:r w:rsidR="00D64018">
        <w:rPr>
          <w:rFonts w:cstheme="minorHAnsi"/>
          <w:sz w:val="24"/>
          <w:szCs w:val="24"/>
        </w:rPr>
        <w:t>D</w:t>
      </w:r>
      <w:r w:rsidR="00D64018" w:rsidRPr="001D183A">
        <w:rPr>
          <w:rFonts w:cstheme="minorHAnsi"/>
          <w:sz w:val="24"/>
          <w:szCs w:val="24"/>
        </w:rPr>
        <w:t>outorado</w:t>
      </w:r>
      <w:r w:rsidR="00D64018">
        <w:rPr>
          <w:rFonts w:cstheme="minorHAnsi"/>
          <w:sz w:val="24"/>
          <w:szCs w:val="24"/>
        </w:rPr>
        <w:t>, P</w:t>
      </w:r>
      <w:r w:rsidRPr="001D183A">
        <w:rPr>
          <w:rFonts w:cstheme="minorHAnsi"/>
          <w:sz w:val="24"/>
          <w:szCs w:val="24"/>
        </w:rPr>
        <w:t xml:space="preserve">rofessor </w:t>
      </w:r>
      <w:r w:rsidR="00D64018">
        <w:rPr>
          <w:rFonts w:cstheme="minorHAnsi"/>
          <w:sz w:val="24"/>
          <w:szCs w:val="24"/>
        </w:rPr>
        <w:t>V</w:t>
      </w:r>
      <w:r w:rsidRPr="001D183A">
        <w:rPr>
          <w:rFonts w:cstheme="minorHAnsi"/>
          <w:sz w:val="24"/>
          <w:szCs w:val="24"/>
        </w:rPr>
        <w:t>isitante</w:t>
      </w:r>
      <w:r w:rsidR="00D64018">
        <w:rPr>
          <w:rFonts w:cstheme="minorHAnsi"/>
          <w:sz w:val="24"/>
          <w:szCs w:val="24"/>
        </w:rPr>
        <w:t xml:space="preserve"> Júnior e Sênior. </w:t>
      </w:r>
    </w:p>
    <w:p w:rsidR="006B135A" w:rsidRPr="001D183A" w:rsidRDefault="00D64018" w:rsidP="006B135A">
      <w:pPr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Missões de trabalho.</w:t>
      </w:r>
    </w:p>
    <w:p w:rsidR="006B135A" w:rsidRPr="001D183A" w:rsidRDefault="006B135A" w:rsidP="006B135A">
      <w:pPr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Oficinas de trabalho, </w:t>
      </w:r>
      <w:r w:rsidR="00D64018">
        <w:rPr>
          <w:rFonts w:cstheme="minorHAnsi"/>
          <w:sz w:val="24"/>
          <w:szCs w:val="24"/>
        </w:rPr>
        <w:t>E</w:t>
      </w:r>
      <w:r w:rsidRPr="001D183A">
        <w:rPr>
          <w:rFonts w:cstheme="minorHAnsi"/>
          <w:sz w:val="24"/>
          <w:szCs w:val="24"/>
        </w:rPr>
        <w:t xml:space="preserve">scola de </w:t>
      </w:r>
      <w:r w:rsidR="00D64018">
        <w:rPr>
          <w:rFonts w:cstheme="minorHAnsi"/>
          <w:sz w:val="24"/>
          <w:szCs w:val="24"/>
        </w:rPr>
        <w:t>A</w:t>
      </w:r>
      <w:r w:rsidRPr="001D183A">
        <w:rPr>
          <w:rFonts w:cstheme="minorHAnsi"/>
          <w:sz w:val="24"/>
          <w:szCs w:val="24"/>
        </w:rPr>
        <w:t xml:space="preserve">ltos </w:t>
      </w:r>
      <w:r w:rsidR="00D64018">
        <w:rPr>
          <w:rFonts w:cstheme="minorHAnsi"/>
          <w:sz w:val="24"/>
          <w:szCs w:val="24"/>
        </w:rPr>
        <w:t>E</w:t>
      </w:r>
      <w:r w:rsidRPr="001D183A">
        <w:rPr>
          <w:rFonts w:cstheme="minorHAnsi"/>
          <w:sz w:val="24"/>
          <w:szCs w:val="24"/>
        </w:rPr>
        <w:t xml:space="preserve">studos, </w:t>
      </w:r>
      <w:proofErr w:type="spellStart"/>
      <w:proofErr w:type="gramStart"/>
      <w:r w:rsidRPr="001D183A">
        <w:rPr>
          <w:rFonts w:cstheme="minorHAnsi"/>
          <w:i/>
          <w:sz w:val="24"/>
          <w:szCs w:val="24"/>
        </w:rPr>
        <w:t>summer</w:t>
      </w:r>
      <w:proofErr w:type="spellEnd"/>
      <w:proofErr w:type="gramEnd"/>
      <w:r w:rsidRPr="001D183A">
        <w:rPr>
          <w:rFonts w:cstheme="minorHAnsi"/>
          <w:i/>
          <w:sz w:val="24"/>
          <w:szCs w:val="24"/>
        </w:rPr>
        <w:t xml:space="preserve"> </w:t>
      </w:r>
      <w:proofErr w:type="spellStart"/>
      <w:r w:rsidRPr="001D183A">
        <w:rPr>
          <w:rFonts w:cstheme="minorHAnsi"/>
          <w:i/>
          <w:sz w:val="24"/>
          <w:szCs w:val="24"/>
        </w:rPr>
        <w:t>schools</w:t>
      </w:r>
      <w:proofErr w:type="spellEnd"/>
      <w:r w:rsidRPr="001D183A">
        <w:rPr>
          <w:rFonts w:cstheme="minorHAnsi"/>
          <w:sz w:val="24"/>
          <w:szCs w:val="24"/>
        </w:rPr>
        <w:t>.</w:t>
      </w:r>
    </w:p>
    <w:p w:rsidR="006B135A" w:rsidRPr="001D183A" w:rsidRDefault="006B135A" w:rsidP="006B135A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D183A">
        <w:rPr>
          <w:rFonts w:cstheme="minorHAnsi"/>
          <w:b/>
          <w:sz w:val="24"/>
          <w:szCs w:val="24"/>
        </w:rPr>
        <w:lastRenderedPageBreak/>
        <w:t>Tarefas:</w:t>
      </w:r>
    </w:p>
    <w:p w:rsidR="006B135A" w:rsidRPr="001D183A" w:rsidRDefault="006B135A" w:rsidP="006B135A">
      <w:pPr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Buscar acordos com organismos nacionais, internacionais e multilaterais para dar suporte </w:t>
      </w:r>
      <w:r>
        <w:rPr>
          <w:rFonts w:cstheme="minorHAnsi"/>
          <w:sz w:val="24"/>
          <w:szCs w:val="24"/>
        </w:rPr>
        <w:t>à</w:t>
      </w:r>
      <w:r w:rsidRPr="001D183A">
        <w:rPr>
          <w:rFonts w:cstheme="minorHAnsi"/>
          <w:sz w:val="24"/>
          <w:szCs w:val="24"/>
        </w:rPr>
        <w:t>s cooper</w:t>
      </w:r>
      <w:r w:rsidR="00D64018">
        <w:rPr>
          <w:rFonts w:cstheme="minorHAnsi"/>
          <w:sz w:val="24"/>
          <w:szCs w:val="24"/>
        </w:rPr>
        <w:t>ações simétricas e assimétricas.</w:t>
      </w:r>
    </w:p>
    <w:p w:rsidR="006B135A" w:rsidRPr="001D183A" w:rsidRDefault="006B135A" w:rsidP="006B135A">
      <w:pPr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Fazer levantamento de iniciativas de </w:t>
      </w:r>
      <w:r w:rsidR="00D64018">
        <w:rPr>
          <w:rFonts w:cstheme="minorHAnsi"/>
          <w:sz w:val="24"/>
          <w:szCs w:val="24"/>
        </w:rPr>
        <w:t>C</w:t>
      </w:r>
      <w:r w:rsidRPr="001D183A">
        <w:rPr>
          <w:rFonts w:cstheme="minorHAnsi"/>
          <w:sz w:val="24"/>
          <w:szCs w:val="24"/>
        </w:rPr>
        <w:t xml:space="preserve">ooperação </w:t>
      </w:r>
      <w:r w:rsidR="00D64018">
        <w:rPr>
          <w:rFonts w:cstheme="minorHAnsi"/>
          <w:sz w:val="24"/>
          <w:szCs w:val="24"/>
        </w:rPr>
        <w:t>S</w:t>
      </w:r>
      <w:r w:rsidRPr="001D183A">
        <w:rPr>
          <w:rFonts w:cstheme="minorHAnsi"/>
          <w:sz w:val="24"/>
          <w:szCs w:val="24"/>
        </w:rPr>
        <w:t>ul-</w:t>
      </w:r>
      <w:r w:rsidR="00D64018">
        <w:rPr>
          <w:rFonts w:cstheme="minorHAnsi"/>
          <w:sz w:val="24"/>
          <w:szCs w:val="24"/>
        </w:rPr>
        <w:t>S</w:t>
      </w:r>
      <w:r w:rsidRPr="001D183A">
        <w:rPr>
          <w:rFonts w:cstheme="minorHAnsi"/>
          <w:sz w:val="24"/>
          <w:szCs w:val="24"/>
        </w:rPr>
        <w:t xml:space="preserve">ul nas modalidades simétricas e assimétricas apoiadas pela Capes e analisar os projetos do </w:t>
      </w:r>
      <w:proofErr w:type="spellStart"/>
      <w:proofErr w:type="gramStart"/>
      <w:r w:rsidRPr="001D183A">
        <w:rPr>
          <w:rFonts w:cstheme="minorHAnsi"/>
          <w:sz w:val="24"/>
          <w:szCs w:val="24"/>
        </w:rPr>
        <w:t>PrInt</w:t>
      </w:r>
      <w:proofErr w:type="spellEnd"/>
      <w:proofErr w:type="gramEnd"/>
      <w:r w:rsidRPr="001D183A">
        <w:rPr>
          <w:rFonts w:cstheme="minorHAnsi"/>
          <w:sz w:val="24"/>
          <w:szCs w:val="24"/>
        </w:rPr>
        <w:t xml:space="preserve"> para identificar a </w:t>
      </w:r>
      <w:r>
        <w:rPr>
          <w:rFonts w:cstheme="minorHAnsi"/>
          <w:sz w:val="24"/>
          <w:szCs w:val="24"/>
        </w:rPr>
        <w:t>existência</w:t>
      </w:r>
      <w:r w:rsidR="00D64018">
        <w:rPr>
          <w:rFonts w:cstheme="minorHAnsi"/>
          <w:sz w:val="24"/>
          <w:szCs w:val="24"/>
        </w:rPr>
        <w:t xml:space="preserve"> de propostas desta natureza.</w:t>
      </w:r>
    </w:p>
    <w:p w:rsidR="006B135A" w:rsidRPr="001D183A" w:rsidRDefault="006B135A" w:rsidP="006B135A">
      <w:pPr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Analisar os indicadores utilizados para avaliação de projetos de cooperação nos diferentes programas da Capes, inclusive no</w:t>
      </w:r>
      <w:r w:rsidR="003C34A0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D183A">
        <w:rPr>
          <w:rFonts w:cstheme="minorHAnsi"/>
          <w:sz w:val="24"/>
          <w:szCs w:val="24"/>
        </w:rPr>
        <w:t>PrInt</w:t>
      </w:r>
      <w:proofErr w:type="spellEnd"/>
      <w:proofErr w:type="gramEnd"/>
      <w:r w:rsidRPr="001D183A">
        <w:rPr>
          <w:rFonts w:cstheme="minorHAnsi"/>
          <w:sz w:val="24"/>
          <w:szCs w:val="24"/>
        </w:rPr>
        <w:t xml:space="preserve"> e verificar o que pode ser aproveitado para avaliação dos projetos </w:t>
      </w:r>
      <w:r w:rsidR="00D64018">
        <w:rPr>
          <w:rFonts w:cstheme="minorHAnsi"/>
          <w:sz w:val="24"/>
          <w:szCs w:val="24"/>
        </w:rPr>
        <w:t>S</w:t>
      </w:r>
      <w:r w:rsidRPr="001D183A">
        <w:rPr>
          <w:rFonts w:cstheme="minorHAnsi"/>
          <w:sz w:val="24"/>
          <w:szCs w:val="24"/>
        </w:rPr>
        <w:t>ul-</w:t>
      </w:r>
      <w:r w:rsidR="00D64018">
        <w:rPr>
          <w:rFonts w:cstheme="minorHAnsi"/>
          <w:sz w:val="24"/>
          <w:szCs w:val="24"/>
        </w:rPr>
        <w:t>S</w:t>
      </w:r>
      <w:r w:rsidR="00754673">
        <w:rPr>
          <w:rFonts w:cstheme="minorHAnsi"/>
          <w:sz w:val="24"/>
          <w:szCs w:val="24"/>
        </w:rPr>
        <w:t>ul.</w:t>
      </w:r>
    </w:p>
    <w:p w:rsidR="006B135A" w:rsidRPr="001D183A" w:rsidRDefault="006B135A" w:rsidP="006B135A">
      <w:pPr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Explorar a possibilidade de se estipular campos temáticos (áreas de conhecimento, linhas de pesquisa) e linhas de cooperação (“</w:t>
      </w:r>
      <w:proofErr w:type="spellStart"/>
      <w:r w:rsidRPr="001D183A">
        <w:rPr>
          <w:rFonts w:cstheme="minorHAnsi"/>
          <w:i/>
          <w:sz w:val="24"/>
          <w:szCs w:val="24"/>
        </w:rPr>
        <w:t>institutional</w:t>
      </w:r>
      <w:proofErr w:type="spellEnd"/>
      <w:r w:rsidRPr="001D183A">
        <w:rPr>
          <w:rFonts w:cstheme="minorHAnsi"/>
          <w:i/>
          <w:sz w:val="24"/>
          <w:szCs w:val="24"/>
        </w:rPr>
        <w:t xml:space="preserve"> </w:t>
      </w:r>
      <w:proofErr w:type="spellStart"/>
      <w:r w:rsidRPr="001D183A">
        <w:rPr>
          <w:rFonts w:cstheme="minorHAnsi"/>
          <w:i/>
          <w:sz w:val="24"/>
          <w:szCs w:val="24"/>
        </w:rPr>
        <w:t>building</w:t>
      </w:r>
      <w:proofErr w:type="spellEnd"/>
      <w:r w:rsidRPr="001D183A">
        <w:rPr>
          <w:rFonts w:cstheme="minorHAnsi"/>
          <w:sz w:val="24"/>
          <w:szCs w:val="24"/>
        </w:rPr>
        <w:t xml:space="preserve">”) prioritários na relação </w:t>
      </w:r>
      <w:r w:rsidR="00D64018">
        <w:rPr>
          <w:rFonts w:cstheme="minorHAnsi"/>
          <w:sz w:val="24"/>
          <w:szCs w:val="24"/>
        </w:rPr>
        <w:t>S</w:t>
      </w:r>
      <w:r w:rsidRPr="001D183A">
        <w:rPr>
          <w:rFonts w:cstheme="minorHAnsi"/>
          <w:sz w:val="24"/>
          <w:szCs w:val="24"/>
        </w:rPr>
        <w:t>ul-</w:t>
      </w:r>
      <w:r w:rsidR="00D64018">
        <w:rPr>
          <w:rFonts w:cstheme="minorHAnsi"/>
          <w:sz w:val="24"/>
          <w:szCs w:val="24"/>
        </w:rPr>
        <w:t>S</w:t>
      </w:r>
      <w:r w:rsidR="00754673">
        <w:rPr>
          <w:rFonts w:cstheme="minorHAnsi"/>
          <w:sz w:val="24"/>
          <w:szCs w:val="24"/>
        </w:rPr>
        <w:t>ul.</w:t>
      </w:r>
    </w:p>
    <w:p w:rsidR="006B135A" w:rsidRPr="001D183A" w:rsidRDefault="006B135A" w:rsidP="006B135A">
      <w:pPr>
        <w:numPr>
          <w:ilvl w:val="0"/>
          <w:numId w:val="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 xml:space="preserve">Definir estratégia de </w:t>
      </w:r>
      <w:proofErr w:type="gramStart"/>
      <w:r w:rsidRPr="001D183A">
        <w:rPr>
          <w:rFonts w:cstheme="minorHAnsi"/>
          <w:sz w:val="24"/>
          <w:szCs w:val="24"/>
        </w:rPr>
        <w:t>implementação</w:t>
      </w:r>
      <w:proofErr w:type="gramEnd"/>
      <w:r w:rsidRPr="001D183A">
        <w:rPr>
          <w:rFonts w:cstheme="minorHAnsi"/>
          <w:sz w:val="24"/>
          <w:szCs w:val="24"/>
        </w:rPr>
        <w:t xml:space="preserve"> do Programa de Cooperação Sul-Sul tanto para parceiras simétricas quanto assimétricas.</w:t>
      </w:r>
    </w:p>
    <w:p w:rsidR="006B135A" w:rsidRPr="001D183A" w:rsidRDefault="006B135A" w:rsidP="006B135A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D183A">
        <w:rPr>
          <w:rFonts w:cstheme="minorHAnsi"/>
          <w:b/>
          <w:sz w:val="24"/>
          <w:szCs w:val="24"/>
        </w:rPr>
        <w:t>Indicadores de Avaliação:</w:t>
      </w:r>
    </w:p>
    <w:p w:rsidR="006B135A" w:rsidRPr="001D183A" w:rsidRDefault="006B135A" w:rsidP="006B135A">
      <w:p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Os indicadores devem contemplar as seguintes dimensões:</w:t>
      </w:r>
    </w:p>
    <w:p w:rsidR="006B135A" w:rsidRPr="001D183A" w:rsidRDefault="00754673" w:rsidP="00C67E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g</w:t>
      </w:r>
      <w:r w:rsidR="006B135A" w:rsidRPr="001D183A">
        <w:rPr>
          <w:rFonts w:cstheme="minorHAnsi"/>
          <w:sz w:val="24"/>
          <w:szCs w:val="24"/>
        </w:rPr>
        <w:t>rau</w:t>
      </w:r>
      <w:proofErr w:type="gramEnd"/>
      <w:r w:rsidR="006B135A" w:rsidRPr="001D183A">
        <w:rPr>
          <w:rFonts w:cstheme="minorHAnsi"/>
          <w:sz w:val="24"/>
          <w:szCs w:val="24"/>
        </w:rPr>
        <w:t xml:space="preserve"> de consolidação da capacidade de formação de recursos humanos e da pesquisa científica e tecnológica das instituições</w:t>
      </w:r>
      <w:r>
        <w:rPr>
          <w:rFonts w:cstheme="minorHAnsi"/>
          <w:sz w:val="24"/>
          <w:szCs w:val="24"/>
        </w:rPr>
        <w:t xml:space="preserve"> ou </w:t>
      </w:r>
      <w:r w:rsidR="006B135A" w:rsidRPr="001D183A">
        <w:rPr>
          <w:rFonts w:cstheme="minorHAnsi"/>
          <w:sz w:val="24"/>
          <w:szCs w:val="24"/>
        </w:rPr>
        <w:t>grupos envolvidos;</w:t>
      </w:r>
    </w:p>
    <w:p w:rsidR="006B135A" w:rsidRPr="001D183A" w:rsidRDefault="00754673" w:rsidP="00C67E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c</w:t>
      </w:r>
      <w:r w:rsidR="006B135A" w:rsidRPr="001D183A">
        <w:rPr>
          <w:rFonts w:cstheme="minorHAnsi"/>
          <w:sz w:val="24"/>
          <w:szCs w:val="24"/>
        </w:rPr>
        <w:t>onsistência</w:t>
      </w:r>
      <w:proofErr w:type="gramEnd"/>
      <w:r w:rsidR="006B135A" w:rsidRPr="001D183A">
        <w:rPr>
          <w:rFonts w:cstheme="minorHAnsi"/>
          <w:sz w:val="24"/>
          <w:szCs w:val="24"/>
        </w:rPr>
        <w:t xml:space="preserve"> da proposta de cooperação e alcance dos ganhos potenciais para os parceiros envolvidos;</w:t>
      </w:r>
    </w:p>
    <w:p w:rsidR="006B135A" w:rsidRPr="001D183A" w:rsidRDefault="00754673" w:rsidP="00C67E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</w:t>
      </w:r>
      <w:r w:rsidR="006B135A" w:rsidRPr="001D183A">
        <w:rPr>
          <w:rFonts w:cstheme="minorHAnsi"/>
          <w:sz w:val="24"/>
          <w:szCs w:val="24"/>
        </w:rPr>
        <w:t>mpacto</w:t>
      </w:r>
      <w:proofErr w:type="gramEnd"/>
      <w:r w:rsidR="006B135A" w:rsidRPr="001D183A">
        <w:rPr>
          <w:rFonts w:cstheme="minorHAnsi"/>
          <w:sz w:val="24"/>
          <w:szCs w:val="24"/>
        </w:rPr>
        <w:t xml:space="preserve"> e relevância da proposta de cooperação para o desenvolvimento do conhecimento científico e tecnológico e para o desenvolvimento econômico e social nos países das instituições</w:t>
      </w:r>
      <w:r>
        <w:rPr>
          <w:rFonts w:cstheme="minorHAnsi"/>
          <w:sz w:val="24"/>
          <w:szCs w:val="24"/>
        </w:rPr>
        <w:t xml:space="preserve"> ou </w:t>
      </w:r>
      <w:r w:rsidR="006B135A" w:rsidRPr="001D183A">
        <w:rPr>
          <w:rFonts w:cstheme="minorHAnsi"/>
          <w:sz w:val="24"/>
          <w:szCs w:val="24"/>
        </w:rPr>
        <w:t>grupos cooperantes;</w:t>
      </w:r>
    </w:p>
    <w:p w:rsidR="006B135A" w:rsidRPr="001D183A" w:rsidRDefault="00754673" w:rsidP="00C67E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</w:t>
      </w:r>
      <w:r w:rsidR="006B135A" w:rsidRPr="001D183A">
        <w:rPr>
          <w:rFonts w:cstheme="minorHAnsi"/>
          <w:sz w:val="24"/>
          <w:szCs w:val="24"/>
        </w:rPr>
        <w:t>otencial</w:t>
      </w:r>
      <w:proofErr w:type="gramEnd"/>
      <w:r w:rsidR="006B135A" w:rsidRPr="001D183A">
        <w:rPr>
          <w:rFonts w:cstheme="minorHAnsi"/>
          <w:sz w:val="24"/>
          <w:szCs w:val="24"/>
        </w:rPr>
        <w:t xml:space="preserve"> de sustentabilidade da cooperação para além da duração do projeto proposto;</w:t>
      </w:r>
    </w:p>
    <w:p w:rsidR="006B135A" w:rsidRPr="001D183A" w:rsidRDefault="00754673" w:rsidP="00C67E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e</w:t>
      </w:r>
      <w:r w:rsidR="006B135A" w:rsidRPr="001D183A">
        <w:rPr>
          <w:rFonts w:cstheme="minorHAnsi"/>
          <w:sz w:val="24"/>
          <w:szCs w:val="24"/>
        </w:rPr>
        <w:t>xequibilidade</w:t>
      </w:r>
      <w:proofErr w:type="gramEnd"/>
      <w:r w:rsidR="006B135A" w:rsidRPr="001D183A">
        <w:rPr>
          <w:rFonts w:cstheme="minorHAnsi"/>
          <w:sz w:val="24"/>
          <w:szCs w:val="24"/>
        </w:rPr>
        <w:t xml:space="preserve"> da proposta;</w:t>
      </w:r>
      <w:r>
        <w:rPr>
          <w:rFonts w:cstheme="minorHAnsi"/>
          <w:sz w:val="24"/>
          <w:szCs w:val="24"/>
        </w:rPr>
        <w:t xml:space="preserve"> e</w:t>
      </w:r>
    </w:p>
    <w:p w:rsidR="006B135A" w:rsidRPr="001D183A" w:rsidRDefault="00754673" w:rsidP="00C67EA5">
      <w:pPr>
        <w:pStyle w:val="PargrafodaLista"/>
        <w:numPr>
          <w:ilvl w:val="0"/>
          <w:numId w:val="11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m</w:t>
      </w:r>
      <w:r w:rsidR="006B135A" w:rsidRPr="001D183A">
        <w:rPr>
          <w:rFonts w:cstheme="minorHAnsi"/>
          <w:sz w:val="24"/>
          <w:szCs w:val="24"/>
        </w:rPr>
        <w:t>ecanismos</w:t>
      </w:r>
      <w:proofErr w:type="gramEnd"/>
      <w:r w:rsidR="006B135A" w:rsidRPr="001D183A">
        <w:rPr>
          <w:rFonts w:cstheme="minorHAnsi"/>
          <w:sz w:val="24"/>
          <w:szCs w:val="24"/>
        </w:rPr>
        <w:t xml:space="preserve"> de acompanhamento e avaliação de resultados.</w:t>
      </w:r>
    </w:p>
    <w:p w:rsidR="009E4339" w:rsidRPr="001D183A" w:rsidRDefault="00152088" w:rsidP="000830D5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D183A">
        <w:rPr>
          <w:rFonts w:cstheme="minorHAnsi"/>
          <w:b/>
          <w:sz w:val="24"/>
          <w:szCs w:val="24"/>
        </w:rPr>
        <w:lastRenderedPageBreak/>
        <w:t>Avaliação</w:t>
      </w:r>
      <w:r w:rsidR="00EF5F4F" w:rsidRPr="001D183A">
        <w:rPr>
          <w:rFonts w:cstheme="minorHAnsi"/>
          <w:b/>
          <w:sz w:val="24"/>
          <w:szCs w:val="24"/>
        </w:rPr>
        <w:t xml:space="preserve"> d</w:t>
      </w:r>
      <w:r w:rsidR="00BA2DA9" w:rsidRPr="001D183A">
        <w:rPr>
          <w:rFonts w:cstheme="minorHAnsi"/>
          <w:b/>
          <w:sz w:val="24"/>
          <w:szCs w:val="24"/>
        </w:rPr>
        <w:t>os</w:t>
      </w:r>
      <w:r w:rsidR="00EF5F4F" w:rsidRPr="001D183A">
        <w:rPr>
          <w:rFonts w:cstheme="minorHAnsi"/>
          <w:b/>
          <w:sz w:val="24"/>
          <w:szCs w:val="24"/>
        </w:rPr>
        <w:t xml:space="preserve"> Resultados</w:t>
      </w:r>
      <w:r w:rsidRPr="001D183A">
        <w:rPr>
          <w:rFonts w:cstheme="minorHAnsi"/>
          <w:b/>
          <w:sz w:val="24"/>
          <w:szCs w:val="24"/>
        </w:rPr>
        <w:t xml:space="preserve"> – Indicadores quantitativos e qualitativos</w:t>
      </w:r>
      <w:r w:rsidR="00BA2DA9" w:rsidRPr="001D183A">
        <w:rPr>
          <w:rFonts w:cstheme="minorHAnsi"/>
          <w:b/>
          <w:sz w:val="24"/>
          <w:szCs w:val="24"/>
        </w:rPr>
        <w:t>:</w:t>
      </w:r>
    </w:p>
    <w:p w:rsidR="00E339F8" w:rsidRPr="001D183A" w:rsidRDefault="009E4339" w:rsidP="000830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 w:rsidRPr="001D183A">
        <w:rPr>
          <w:rFonts w:cstheme="minorHAnsi"/>
          <w:sz w:val="24"/>
          <w:szCs w:val="24"/>
        </w:rPr>
        <w:t>Acadêmicos</w:t>
      </w:r>
      <w:r w:rsidR="007C7CB6" w:rsidRPr="001D183A">
        <w:rPr>
          <w:rFonts w:cstheme="minorHAnsi"/>
          <w:sz w:val="24"/>
          <w:szCs w:val="24"/>
        </w:rPr>
        <w:t xml:space="preserve"> - Formação</w:t>
      </w:r>
      <w:proofErr w:type="gramEnd"/>
      <w:r w:rsidR="007C7CB6" w:rsidRPr="001D183A">
        <w:rPr>
          <w:rFonts w:cstheme="minorHAnsi"/>
          <w:sz w:val="24"/>
          <w:szCs w:val="24"/>
        </w:rPr>
        <w:t xml:space="preserve"> de pesso</w:t>
      </w:r>
      <w:r w:rsidR="00152088" w:rsidRPr="001D183A">
        <w:rPr>
          <w:rFonts w:cstheme="minorHAnsi"/>
          <w:sz w:val="24"/>
          <w:szCs w:val="24"/>
        </w:rPr>
        <w:t>as</w:t>
      </w:r>
    </w:p>
    <w:p w:rsidR="00E339F8" w:rsidRPr="001D183A" w:rsidRDefault="007C7CB6" w:rsidP="000830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 w:rsidRPr="001D183A">
        <w:rPr>
          <w:rFonts w:cstheme="minorHAnsi"/>
          <w:sz w:val="24"/>
          <w:szCs w:val="24"/>
        </w:rPr>
        <w:t>Cientí</w:t>
      </w:r>
      <w:r w:rsidR="00E339F8" w:rsidRPr="001D183A">
        <w:rPr>
          <w:rFonts w:cstheme="minorHAnsi"/>
          <w:sz w:val="24"/>
          <w:szCs w:val="24"/>
        </w:rPr>
        <w:t>fic</w:t>
      </w:r>
      <w:r w:rsidR="009E4339" w:rsidRPr="001D183A">
        <w:rPr>
          <w:rFonts w:cstheme="minorHAnsi"/>
          <w:sz w:val="24"/>
          <w:szCs w:val="24"/>
        </w:rPr>
        <w:t>os</w:t>
      </w:r>
      <w:r w:rsidR="00754673">
        <w:rPr>
          <w:rFonts w:cstheme="minorHAnsi"/>
          <w:sz w:val="24"/>
          <w:szCs w:val="24"/>
        </w:rPr>
        <w:t xml:space="preserve"> </w:t>
      </w:r>
      <w:r w:rsidR="00152088" w:rsidRPr="001D183A">
        <w:rPr>
          <w:rFonts w:cstheme="minorHAnsi"/>
          <w:sz w:val="24"/>
          <w:szCs w:val="24"/>
        </w:rPr>
        <w:t>- Produção</w:t>
      </w:r>
      <w:proofErr w:type="gramEnd"/>
      <w:r w:rsidR="00152088" w:rsidRPr="001D183A">
        <w:rPr>
          <w:rFonts w:cstheme="minorHAnsi"/>
          <w:sz w:val="24"/>
          <w:szCs w:val="24"/>
        </w:rPr>
        <w:t xml:space="preserve"> do c</w:t>
      </w:r>
      <w:r w:rsidR="006345B6" w:rsidRPr="001D183A">
        <w:rPr>
          <w:rFonts w:cstheme="minorHAnsi"/>
          <w:sz w:val="24"/>
          <w:szCs w:val="24"/>
        </w:rPr>
        <w:t>onhecimento</w:t>
      </w:r>
    </w:p>
    <w:p w:rsidR="00E339F8" w:rsidRPr="001D183A" w:rsidRDefault="007C7CB6" w:rsidP="000830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 w:rsidRPr="001D183A">
        <w:rPr>
          <w:rFonts w:cstheme="minorHAnsi"/>
          <w:sz w:val="24"/>
          <w:szCs w:val="24"/>
        </w:rPr>
        <w:t>Socia</w:t>
      </w:r>
      <w:r w:rsidR="009E4339" w:rsidRPr="001D183A">
        <w:rPr>
          <w:rFonts w:cstheme="minorHAnsi"/>
          <w:sz w:val="24"/>
          <w:szCs w:val="24"/>
        </w:rPr>
        <w:t>is</w:t>
      </w:r>
      <w:r w:rsidR="00152088" w:rsidRPr="001D183A">
        <w:rPr>
          <w:rFonts w:cstheme="minorHAnsi"/>
          <w:sz w:val="24"/>
          <w:szCs w:val="24"/>
        </w:rPr>
        <w:t xml:space="preserve"> - Impacto sobre a sociedade e o desenvolvimento dos países</w:t>
      </w:r>
      <w:proofErr w:type="gramEnd"/>
    </w:p>
    <w:p w:rsidR="00E339F8" w:rsidRPr="001D183A" w:rsidRDefault="007C7CB6" w:rsidP="000830D5">
      <w:pPr>
        <w:pStyle w:val="PargrafodaList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D183A">
        <w:rPr>
          <w:rFonts w:cstheme="minorHAnsi"/>
          <w:sz w:val="24"/>
          <w:szCs w:val="24"/>
        </w:rPr>
        <w:t>Econômic</w:t>
      </w:r>
      <w:r w:rsidR="009E4339" w:rsidRPr="001D183A">
        <w:rPr>
          <w:rFonts w:cstheme="minorHAnsi"/>
          <w:sz w:val="24"/>
          <w:szCs w:val="24"/>
        </w:rPr>
        <w:t>os</w:t>
      </w:r>
    </w:p>
    <w:p w:rsidR="00EF5F4F" w:rsidRPr="001D183A" w:rsidRDefault="006B135A" w:rsidP="00176143">
      <w:pPr>
        <w:pStyle w:val="PargrafodaLista"/>
        <w:numPr>
          <w:ilvl w:val="0"/>
          <w:numId w:val="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Sustentabilidade</w:t>
      </w:r>
    </w:p>
    <w:sectPr w:rsidR="00EF5F4F" w:rsidRPr="001D183A" w:rsidSect="006B135A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09" w:rsidRDefault="00FD1B09" w:rsidP="00D64018">
      <w:pPr>
        <w:spacing w:after="0" w:line="240" w:lineRule="auto"/>
      </w:pPr>
      <w:r>
        <w:separator/>
      </w:r>
    </w:p>
  </w:endnote>
  <w:endnote w:type="continuationSeparator" w:id="0">
    <w:p w:rsidR="00FD1B09" w:rsidRDefault="00FD1B09" w:rsidP="00D64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915253"/>
      <w:docPartObj>
        <w:docPartGallery w:val="Page Numbers (Bottom of Page)"/>
        <w:docPartUnique/>
      </w:docPartObj>
    </w:sdtPr>
    <w:sdtEndPr/>
    <w:sdtContent>
      <w:p w:rsidR="00D64018" w:rsidRDefault="00D640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4B6">
          <w:rPr>
            <w:noProof/>
          </w:rPr>
          <w:t>1</w:t>
        </w:r>
        <w:r>
          <w:fldChar w:fldCharType="end"/>
        </w:r>
      </w:p>
    </w:sdtContent>
  </w:sdt>
  <w:p w:rsidR="00D64018" w:rsidRDefault="00D640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09" w:rsidRDefault="00FD1B09" w:rsidP="00D64018">
      <w:pPr>
        <w:spacing w:after="0" w:line="240" w:lineRule="auto"/>
      </w:pPr>
      <w:r>
        <w:separator/>
      </w:r>
    </w:p>
  </w:footnote>
  <w:footnote w:type="continuationSeparator" w:id="0">
    <w:p w:rsidR="00FD1B09" w:rsidRDefault="00FD1B09" w:rsidP="00D64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18" w:rsidRDefault="00D64018" w:rsidP="00D6401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57275" cy="7470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797" cy="750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4018" w:rsidRDefault="00D640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A5E"/>
    <w:multiLevelType w:val="hybridMultilevel"/>
    <w:tmpl w:val="790078FA"/>
    <w:lvl w:ilvl="0" w:tplc="901892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A8E0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85AE5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56A224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2D082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A4242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90CF91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5877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F68D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C4697"/>
    <w:multiLevelType w:val="hybridMultilevel"/>
    <w:tmpl w:val="8AFA3DDE"/>
    <w:lvl w:ilvl="0" w:tplc="DC72A8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056131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5CA6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95CE2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0980F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62827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422F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A4A18D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1E0AC8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22D4B"/>
    <w:multiLevelType w:val="hybridMultilevel"/>
    <w:tmpl w:val="99140A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641E9"/>
    <w:multiLevelType w:val="hybridMultilevel"/>
    <w:tmpl w:val="B4ACB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35522"/>
    <w:multiLevelType w:val="hybridMultilevel"/>
    <w:tmpl w:val="07CEABD4"/>
    <w:lvl w:ilvl="0" w:tplc="7DF002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776C478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  <w:rPr>
        <w:rFonts w:ascii="Arial" w:eastAsiaTheme="minorHAnsi" w:hAnsi="Arial" w:cs="Arial"/>
      </w:rPr>
    </w:lvl>
    <w:lvl w:ilvl="2" w:tplc="FDFC460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A624B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650EC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39247E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DA06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886A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D8CDDD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37B7A"/>
    <w:multiLevelType w:val="hybridMultilevel"/>
    <w:tmpl w:val="0B52913A"/>
    <w:lvl w:ilvl="0" w:tplc="D9949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F07E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054FB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90F9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DAE0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9A1F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FDEDF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ED2FF3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081E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4A1251"/>
    <w:multiLevelType w:val="hybridMultilevel"/>
    <w:tmpl w:val="4622E4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41EFC"/>
    <w:multiLevelType w:val="hybridMultilevel"/>
    <w:tmpl w:val="AD3C8BB0"/>
    <w:lvl w:ilvl="0" w:tplc="AB6612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F07E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054FB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90F9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DAE0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9A1F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FDEDF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ED2FF3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081E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8858FE"/>
    <w:multiLevelType w:val="hybridMultilevel"/>
    <w:tmpl w:val="AA840FB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05B07"/>
    <w:multiLevelType w:val="hybridMultilevel"/>
    <w:tmpl w:val="A9722AE8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4142315"/>
    <w:multiLevelType w:val="hybridMultilevel"/>
    <w:tmpl w:val="B5064EF0"/>
    <w:lvl w:ilvl="0" w:tplc="D9949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F07E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054FB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90F9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DAE0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9A1F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FDEDF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ED2FF3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081E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3NjcyMzQwMjOxMDZU0lEKTi0uzszPAykwqgUAwwKWcSwAAAA="/>
  </w:docVars>
  <w:rsids>
    <w:rsidRoot w:val="005F27D0"/>
    <w:rsid w:val="00053583"/>
    <w:rsid w:val="000830D5"/>
    <w:rsid w:val="0009180B"/>
    <w:rsid w:val="00091AF6"/>
    <w:rsid w:val="000B15B1"/>
    <w:rsid w:val="000C63E9"/>
    <w:rsid w:val="000D7495"/>
    <w:rsid w:val="00145A14"/>
    <w:rsid w:val="00147A39"/>
    <w:rsid w:val="00152088"/>
    <w:rsid w:val="00166369"/>
    <w:rsid w:val="00176143"/>
    <w:rsid w:val="001A4347"/>
    <w:rsid w:val="001D183A"/>
    <w:rsid w:val="0020379E"/>
    <w:rsid w:val="00205AEE"/>
    <w:rsid w:val="00291B1B"/>
    <w:rsid w:val="002B6B0A"/>
    <w:rsid w:val="002E0155"/>
    <w:rsid w:val="00364FC0"/>
    <w:rsid w:val="00367130"/>
    <w:rsid w:val="003711F1"/>
    <w:rsid w:val="00372CDD"/>
    <w:rsid w:val="003C34A0"/>
    <w:rsid w:val="003F5D71"/>
    <w:rsid w:val="00401D2A"/>
    <w:rsid w:val="0040253B"/>
    <w:rsid w:val="00482A09"/>
    <w:rsid w:val="004906B7"/>
    <w:rsid w:val="004A1ABB"/>
    <w:rsid w:val="00547C11"/>
    <w:rsid w:val="005814B6"/>
    <w:rsid w:val="00585398"/>
    <w:rsid w:val="005D5E24"/>
    <w:rsid w:val="005F27D0"/>
    <w:rsid w:val="006345B6"/>
    <w:rsid w:val="006A2CD7"/>
    <w:rsid w:val="006B135A"/>
    <w:rsid w:val="006B471B"/>
    <w:rsid w:val="006C40A6"/>
    <w:rsid w:val="006E7789"/>
    <w:rsid w:val="007109FA"/>
    <w:rsid w:val="00754673"/>
    <w:rsid w:val="007A1FD4"/>
    <w:rsid w:val="007A7561"/>
    <w:rsid w:val="007C7CB6"/>
    <w:rsid w:val="007D7ADE"/>
    <w:rsid w:val="008325FE"/>
    <w:rsid w:val="00844D2F"/>
    <w:rsid w:val="008D26FF"/>
    <w:rsid w:val="00901CE0"/>
    <w:rsid w:val="009E4339"/>
    <w:rsid w:val="00AC769D"/>
    <w:rsid w:val="00B44D02"/>
    <w:rsid w:val="00B94398"/>
    <w:rsid w:val="00BA2DA9"/>
    <w:rsid w:val="00BB64A7"/>
    <w:rsid w:val="00C67EA5"/>
    <w:rsid w:val="00CA1ABD"/>
    <w:rsid w:val="00CD3B6C"/>
    <w:rsid w:val="00D315D5"/>
    <w:rsid w:val="00D64018"/>
    <w:rsid w:val="00E039CA"/>
    <w:rsid w:val="00E339F8"/>
    <w:rsid w:val="00E441C1"/>
    <w:rsid w:val="00E55020"/>
    <w:rsid w:val="00E92C94"/>
    <w:rsid w:val="00EF5F4F"/>
    <w:rsid w:val="00F366CE"/>
    <w:rsid w:val="00F448B7"/>
    <w:rsid w:val="00F76099"/>
    <w:rsid w:val="00F86957"/>
    <w:rsid w:val="00FA1BBC"/>
    <w:rsid w:val="00FD1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27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1ABB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E77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77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77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77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778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7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64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018"/>
  </w:style>
  <w:style w:type="paragraph" w:styleId="Rodap">
    <w:name w:val="footer"/>
    <w:basedOn w:val="Normal"/>
    <w:link w:val="RodapChar"/>
    <w:uiPriority w:val="99"/>
    <w:unhideWhenUsed/>
    <w:rsid w:val="00D64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F27D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1ABB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E77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77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77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77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778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78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64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4018"/>
  </w:style>
  <w:style w:type="paragraph" w:styleId="Rodap">
    <w:name w:val="footer"/>
    <w:basedOn w:val="Normal"/>
    <w:link w:val="RodapChar"/>
    <w:uiPriority w:val="99"/>
    <w:unhideWhenUsed/>
    <w:rsid w:val="00D64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4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381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1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33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4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14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4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4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67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7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1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05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Velloso de Oliveira Gomes</dc:creator>
  <cp:lastModifiedBy>capes</cp:lastModifiedBy>
  <cp:revision>2</cp:revision>
  <cp:lastPrinted>2019-02-12T10:24:00Z</cp:lastPrinted>
  <dcterms:created xsi:type="dcterms:W3CDTF">2019-03-25T20:36:00Z</dcterms:created>
  <dcterms:modified xsi:type="dcterms:W3CDTF">2019-03-25T20:36:00Z</dcterms:modified>
</cp:coreProperties>
</file>