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62" w:rsidRDefault="00973D62" w:rsidP="00973D62">
      <w:pPr>
        <w:jc w:val="center"/>
        <w:rPr>
          <w:rFonts w:ascii="Candara" w:eastAsia="Candara" w:hAnsi="Candara" w:cs="Candara"/>
          <w:b/>
        </w:rPr>
      </w:pPr>
      <w:bookmarkStart w:id="0" w:name="_GoBack"/>
      <w:bookmarkEnd w:id="0"/>
      <w:r w:rsidRPr="00062392">
        <w:rPr>
          <w:rFonts w:ascii="Candara" w:eastAsia="Candara" w:hAnsi="Candara" w:cs="Candara"/>
          <w:b/>
        </w:rPr>
        <w:t>ANEXO I</w:t>
      </w:r>
      <w:r>
        <w:rPr>
          <w:rFonts w:ascii="Candara" w:eastAsia="Candara" w:hAnsi="Candara" w:cs="Candara"/>
          <w:b/>
        </w:rPr>
        <w:t xml:space="preserve"> </w:t>
      </w:r>
    </w:p>
    <w:p w:rsidR="00DE2F85" w:rsidRDefault="00DE2F85" w:rsidP="00973D62">
      <w:pPr>
        <w:jc w:val="center"/>
        <w:rPr>
          <w:rFonts w:ascii="Candara" w:eastAsia="Candara" w:hAnsi="Candara" w:cs="Candara"/>
          <w:b/>
        </w:rPr>
      </w:pPr>
    </w:p>
    <w:p w:rsidR="00973D62" w:rsidRPr="00D3285D" w:rsidRDefault="00973D62" w:rsidP="00973D62">
      <w:pPr>
        <w:jc w:val="center"/>
        <w:rPr>
          <w:b/>
        </w:rPr>
      </w:pPr>
      <w:r w:rsidRPr="00D3285D">
        <w:rPr>
          <w:b/>
        </w:rPr>
        <w:t xml:space="preserve">TERMO DE </w:t>
      </w:r>
      <w:r>
        <w:rPr>
          <w:b/>
        </w:rPr>
        <w:t>COMPROMISSO</w:t>
      </w:r>
      <w:r w:rsidRPr="00D3285D">
        <w:rPr>
          <w:b/>
        </w:rPr>
        <w:t xml:space="preserve"> DA CONCESSÃO DE AUXÍLIO FINANCEIRO A PROJETO EDUCACIONAL OU DE PESQUISA</w:t>
      </w:r>
    </w:p>
    <w:p w:rsidR="00973D62" w:rsidRDefault="00973D62" w:rsidP="00973D62">
      <w:pPr>
        <w:rPr>
          <w:rFonts w:ascii="Candara" w:eastAsia="Candara" w:hAnsi="Candara" w:cs="Candara"/>
        </w:rPr>
      </w:pPr>
    </w:p>
    <w:p w:rsidR="00973D6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Eu, NOME_BENEFICIÁRIO, coordenador(a) do projeto intitulado “TITULO_PROJETO”, aprovado no âmbito do PROGRAMA NACIONAL DE COOPERAÇÃO ACADÊMICA NA AMAZÔNIA - PROCAD/AMAZÔNIA 2018, edital nº __/2018, da Fundação Coordenação de Aperfeiçoamento de Pessoal de Nível Superior  (CAPES), atesto estar ciente e de acordo com as normas estabelecidas para o recebimento de Auxílio Financeiro a Projeto Educacional ou de Pesquisa, assumindo em caráter irrevogável os compromissos e obrigações que se seguem: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1. Conhecer a Portaria nº 059, de 14 de Maio de 2013, e seus anexos, que disciplina as condições gerais que regem o presente termo;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2. Saber que o documento referido no item 1 é parte integrante do presente Termo;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3. Subscrever e concordar integralmente com o documento referido no item 1 e seus anexos;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4. Saber que os recursos serão liberados pela Capes em função de suas disponibilidades orçamentárias e financeiras;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5. Saber que o banco e a agência bancária informados e o Cartão de Pesquisa aprovado se destinam específica e exclusivamente para gerir os recursos para execução do projeto aprovado;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6. Utilizar os recursos de acordo com o estabelecido no Plano de Aplicação aprovado pela Capes e dentro do prazo de vigência dele;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7. Possuir anuência formal da Instituição de Ensino Superior à qual estou vinculado para execução do projeto, mediante o envio do Formulário Auxpe (anexo III da Portaria 59/2013) devidamente preenchido e assinado, no prazo estipulado pela Capes;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8. No caso de o projeto incluir a concessão de bolsas: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a) indicar bolsista com nível correspondente ao da bolsa concedida, dentro do saldo disponível do projeto, no prazo informado pela área técnica da Capes, e via sistema SCBA;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b) saber que o pagamento das bolsas será efetuado diretamente ao bolsista pela Capes, mediante depósito mensal em conta corrente por ele indicada, e que a </w:t>
      </w:r>
      <w:r w:rsidRPr="00062392">
        <w:rPr>
          <w:rFonts w:ascii="Candara" w:eastAsia="Candara" w:hAnsi="Candara" w:cs="Candara"/>
        </w:rPr>
        <w:lastRenderedPageBreak/>
        <w:t xml:space="preserve">vigência das bolsas não poderá ultrapassar a vigência do presente Termo, com exceção dos casos previstos pela própria Capes;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9. Manter sob sua guarda os documentos originais comprobatórios dos pagamentos efetuados, até 20 (vinte) anos após a aprovação final das contas da Capes pelo Tribunal de Contas da União;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10. Prestar contas por meio do sistema informatizado disponibilizado pela Capes (SIPREC), conforme disciplinado pela Portaria 59/2013;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11. Saber que estou sujeito às normas da Capes e às condições contidas na legislação correlata que rege a execução de Auxílios e instrumentos congêneres, no que couber;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12. Não ser beneficiário de outro Auxílio da Capes da mesma natureza vigente no mesmo período deste; </w:t>
      </w:r>
    </w:p>
    <w:p w:rsidR="00973D62" w:rsidRPr="00062392" w:rsidRDefault="00973D62" w:rsidP="00973D62">
      <w:pPr>
        <w:rPr>
          <w:rFonts w:ascii="Candara" w:eastAsia="Candara" w:hAnsi="Candara" w:cs="Candara"/>
        </w:rPr>
      </w:pPr>
    </w:p>
    <w:p w:rsidR="00973D62" w:rsidRDefault="00973D62" w:rsidP="00973D62">
      <w:pPr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>13. Ter ciência de que esta declaração é feita sob pena da incidência dos artigos 297-299 do Código Penal Brasileiro sobre a falsificação de documento público e falsidade ideológica, respectivamente.</w:t>
      </w:r>
    </w:p>
    <w:p w:rsidR="008E1223" w:rsidRPr="00973D62" w:rsidRDefault="008E1223" w:rsidP="00973D62"/>
    <w:sectPr w:rsidR="008E1223" w:rsidRPr="00973D62">
      <w:headerReference w:type="default" r:id="rId6"/>
      <w:footerReference w:type="default" r:id="rId7"/>
      <w:pgSz w:w="11907" w:h="16840"/>
      <w:pgMar w:top="1134" w:right="1701" w:bottom="1134" w:left="1701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9E" w:rsidRDefault="00353D9E">
      <w:r>
        <w:separator/>
      </w:r>
    </w:p>
  </w:endnote>
  <w:endnote w:type="continuationSeparator" w:id="0">
    <w:p w:rsidR="00353D9E" w:rsidRDefault="0035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DB" w:rsidRDefault="00652446">
    <w:pPr>
      <w:tabs>
        <w:tab w:val="center" w:pos="4419"/>
        <w:tab w:val="right" w:pos="8838"/>
      </w:tabs>
      <w:jc w:val="center"/>
    </w:pPr>
    <w:r>
      <w:fldChar w:fldCharType="begin"/>
    </w:r>
    <w:r>
      <w:instrText>PAGE</w:instrText>
    </w:r>
    <w:r>
      <w:fldChar w:fldCharType="separate"/>
    </w:r>
    <w:r w:rsidR="00DE7691">
      <w:rPr>
        <w:noProof/>
      </w:rPr>
      <w:t>2</w:t>
    </w:r>
    <w:r>
      <w:fldChar w:fldCharType="end"/>
    </w:r>
  </w:p>
  <w:p w:rsidR="00847BDB" w:rsidRDefault="00353D9E">
    <w:pPr>
      <w:tabs>
        <w:tab w:val="right" w:pos="14884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9E" w:rsidRDefault="00353D9E">
      <w:r>
        <w:separator/>
      </w:r>
    </w:p>
  </w:footnote>
  <w:footnote w:type="continuationSeparator" w:id="0">
    <w:p w:rsidR="00353D9E" w:rsidRDefault="00353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DB" w:rsidRDefault="00652446">
    <w:pPr>
      <w:tabs>
        <w:tab w:val="center" w:pos="4684"/>
        <w:tab w:val="right" w:pos="9369"/>
      </w:tabs>
      <w:ind w:right="-864"/>
    </w:pPr>
    <w:r>
      <w:rPr>
        <w:noProof/>
      </w:rPr>
      <w:drawing>
        <wp:inline distT="0" distB="0" distL="114300" distR="114300" wp14:anchorId="62083F3C" wp14:editId="716ECC51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  <w:p w:rsidR="00847BDB" w:rsidRDefault="00353D9E">
    <w:pPr>
      <w:tabs>
        <w:tab w:val="center" w:pos="4419"/>
        <w:tab w:val="right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67"/>
    <w:rsid w:val="00017C67"/>
    <w:rsid w:val="000B7E6E"/>
    <w:rsid w:val="00353D9E"/>
    <w:rsid w:val="005107B9"/>
    <w:rsid w:val="0055625A"/>
    <w:rsid w:val="005A1384"/>
    <w:rsid w:val="00652446"/>
    <w:rsid w:val="00666BFC"/>
    <w:rsid w:val="00760824"/>
    <w:rsid w:val="008E1223"/>
    <w:rsid w:val="00973D62"/>
    <w:rsid w:val="00B6422E"/>
    <w:rsid w:val="00D3285D"/>
    <w:rsid w:val="00D8719E"/>
    <w:rsid w:val="00DE2F85"/>
    <w:rsid w:val="00DE7691"/>
    <w:rsid w:val="00E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28D7-3D1D-4D23-8B3D-777A3D2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BFC"/>
    <w:rPr>
      <w:sz w:val="24"/>
      <w:szCs w:val="24"/>
    </w:rPr>
  </w:style>
  <w:style w:type="paragraph" w:styleId="Rodap">
    <w:name w:val="footer"/>
    <w:basedOn w:val="Normal"/>
    <w:link w:val="RodapChar"/>
    <w:rsid w:val="00666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B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Andrea Monteiro Alencar</cp:lastModifiedBy>
  <cp:revision>2</cp:revision>
  <dcterms:created xsi:type="dcterms:W3CDTF">2018-06-01T19:17:00Z</dcterms:created>
  <dcterms:modified xsi:type="dcterms:W3CDTF">2018-06-01T19:17:00Z</dcterms:modified>
</cp:coreProperties>
</file>