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jc w:val="center"/>
        <w:tblBorders>
          <w:top w:val="single" w:sz="6" w:space="0" w:color="669966"/>
          <w:left w:val="single" w:sz="6" w:space="0" w:color="669966"/>
          <w:bottom w:val="single" w:sz="6" w:space="0" w:color="669966"/>
          <w:right w:val="single" w:sz="6" w:space="0" w:color="669966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55"/>
        <w:gridCol w:w="4695"/>
      </w:tblGrid>
      <w:tr w:rsidR="00A10DA7" w:rsidRPr="00A10DA7" w14:paraId="19DF3F15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shd w:val="clear" w:color="auto" w:fill="C3D7BE"/>
            <w:vAlign w:val="center"/>
            <w:hideMark/>
          </w:tcPr>
          <w:p w14:paraId="63E66C8D" w14:textId="3FDD21F1" w:rsidR="00A10DA7" w:rsidRPr="00A10DA7" w:rsidRDefault="00805A47" w:rsidP="00A61D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Formulário de </w:t>
            </w:r>
            <w:r w:rsidR="00A61D79" w:rsidRPr="00A61D79">
              <w:rPr>
                <w:b/>
                <w:bCs/>
              </w:rPr>
              <w:t>Histórico de Mudança do Produto</w:t>
            </w:r>
          </w:p>
        </w:tc>
      </w:tr>
      <w:tr w:rsidR="00A10DA7" w:rsidRPr="00A10DA7" w14:paraId="6E1BDABC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shd w:val="clear" w:color="auto" w:fill="C3D7BE"/>
            <w:vAlign w:val="center"/>
            <w:hideMark/>
          </w:tcPr>
          <w:p w14:paraId="2483C4A6" w14:textId="2485CBA8" w:rsidR="00A10DA7" w:rsidRPr="00FF72C0" w:rsidRDefault="00A10DA7" w:rsidP="00FF72C0">
            <w:pPr>
              <w:pStyle w:val="PargrafodaLista"/>
              <w:numPr>
                <w:ilvl w:val="0"/>
                <w:numId w:val="2"/>
              </w:numPr>
              <w:rPr>
                <w:b/>
                <w:bCs/>
              </w:rPr>
            </w:pPr>
            <w:r w:rsidRPr="00FF72C0">
              <w:rPr>
                <w:b/>
                <w:bCs/>
              </w:rPr>
              <w:t>Identificação do Processo</w:t>
            </w:r>
          </w:p>
        </w:tc>
      </w:tr>
      <w:tr w:rsidR="00A10DA7" w:rsidRPr="00A10DA7" w14:paraId="3DF1B751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3DA3549C" w14:textId="0DFF1738" w:rsidR="00A10DA7" w:rsidRPr="00A10DA7" w:rsidRDefault="00A10DA7" w:rsidP="00A10DA7">
            <w:r w:rsidRPr="00A10DA7">
              <w:rPr>
                <w:b/>
                <w:bCs/>
              </w:rPr>
              <w:t>Assunto</w:t>
            </w:r>
            <w:r w:rsidR="00805A47">
              <w:rPr>
                <w:b/>
                <w:bCs/>
              </w:rPr>
              <w:t xml:space="preserve"> d</w:t>
            </w:r>
            <w:r w:rsidR="00FF72C0">
              <w:rPr>
                <w:b/>
                <w:bCs/>
              </w:rPr>
              <w:t>o Processo</w:t>
            </w:r>
            <w:r w:rsidR="0032042A">
              <w:rPr>
                <w:b/>
                <w:bCs/>
              </w:rPr>
              <w:t xml:space="preserve"> de Registro</w:t>
            </w:r>
            <w:r w:rsidRPr="00A10DA7">
              <w:rPr>
                <w:b/>
                <w:bCs/>
              </w:rPr>
              <w:t>:</w:t>
            </w:r>
            <w:r w:rsidRPr="00A10DA7">
              <w:br/>
            </w:r>
          </w:p>
        </w:tc>
      </w:tr>
      <w:tr w:rsidR="005E3698" w:rsidRPr="00A10DA7" w14:paraId="561738C4" w14:textId="77777777" w:rsidTr="715AF27A">
        <w:trPr>
          <w:jc w:val="center"/>
        </w:trPr>
        <w:tc>
          <w:tcPr>
            <w:tcW w:w="0" w:type="auto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7D1285AC" w14:textId="5D0E17D9" w:rsidR="00A10DA7" w:rsidRPr="00A10DA7" w:rsidRDefault="00A10DA7" w:rsidP="00A10DA7">
            <w:r w:rsidRPr="00A10DA7">
              <w:rPr>
                <w:b/>
                <w:bCs/>
              </w:rPr>
              <w:t>Número do processo</w:t>
            </w:r>
            <w:r w:rsidR="0032042A">
              <w:rPr>
                <w:b/>
                <w:bCs/>
              </w:rPr>
              <w:t xml:space="preserve"> de registro</w:t>
            </w:r>
            <w:r w:rsidRPr="00A10DA7">
              <w:rPr>
                <w:b/>
                <w:bCs/>
              </w:rPr>
              <w:t>:</w:t>
            </w:r>
            <w:r w:rsidRPr="00A10DA7">
              <w:br/>
            </w:r>
          </w:p>
        </w:tc>
        <w:tc>
          <w:tcPr>
            <w:tcW w:w="0" w:type="auto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4A9F233A" w14:textId="0CB9C5B5" w:rsidR="00A10DA7" w:rsidRPr="00A10DA7" w:rsidRDefault="00A10DA7" w:rsidP="00A10DA7">
            <w:r w:rsidRPr="00A10DA7">
              <w:rPr>
                <w:b/>
                <w:bCs/>
              </w:rPr>
              <w:t>Nome comercial do produto:</w:t>
            </w:r>
            <w:r w:rsidRPr="00A10DA7">
              <w:br/>
            </w:r>
          </w:p>
        </w:tc>
      </w:tr>
      <w:tr w:rsidR="005E3698" w:rsidRPr="00A10DA7" w14:paraId="5CCC5469" w14:textId="77777777" w:rsidTr="715AF27A">
        <w:trPr>
          <w:jc w:val="center"/>
        </w:trPr>
        <w:tc>
          <w:tcPr>
            <w:tcW w:w="0" w:type="auto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53E9A918" w14:textId="043F99AD" w:rsidR="00A10DA7" w:rsidRPr="00A10DA7" w:rsidRDefault="00A10DA7" w:rsidP="00A10DA7">
            <w:r w:rsidRPr="00A10DA7">
              <w:rPr>
                <w:b/>
                <w:bCs/>
              </w:rPr>
              <w:t>Empresa detentora:</w:t>
            </w:r>
            <w:r w:rsidRPr="00A10DA7">
              <w:br/>
            </w:r>
          </w:p>
        </w:tc>
        <w:tc>
          <w:tcPr>
            <w:tcW w:w="0" w:type="auto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4608DB27" w14:textId="4DE278C2" w:rsidR="00A10DA7" w:rsidRPr="00A10DA7" w:rsidRDefault="00A10DA7" w:rsidP="00A10DA7">
            <w:r w:rsidRPr="00A10DA7">
              <w:rPr>
                <w:b/>
                <w:bCs/>
              </w:rPr>
              <w:t>CNPJ da Empresa:</w:t>
            </w:r>
            <w:r w:rsidRPr="00A10DA7">
              <w:br/>
            </w:r>
          </w:p>
        </w:tc>
      </w:tr>
      <w:tr w:rsidR="00A10DA7" w:rsidRPr="00A10DA7" w14:paraId="19ED3321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25CF39E8" w14:textId="77777777" w:rsidR="00A10DA7" w:rsidRPr="00A10DA7" w:rsidRDefault="00A10DA7" w:rsidP="00A10DA7">
            <w:r w:rsidRPr="00A10DA7">
              <w:rPr>
                <w:b/>
                <w:bCs/>
              </w:rPr>
              <w:t>Princípio Ativo:</w:t>
            </w:r>
          </w:p>
        </w:tc>
      </w:tr>
      <w:tr w:rsidR="00A10DA7" w:rsidRPr="00A10DA7" w14:paraId="173713E7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3BCF3528" w14:textId="19EDD9B1" w:rsidR="00A10DA7" w:rsidRPr="00A10DA7" w:rsidRDefault="00A10DA7" w:rsidP="00A10DA7">
            <w:r w:rsidRPr="00A10DA7">
              <w:rPr>
                <w:b/>
                <w:bCs/>
              </w:rPr>
              <w:t>Período</w:t>
            </w:r>
            <w:r w:rsidR="00805A47">
              <w:rPr>
                <w:b/>
                <w:bCs/>
              </w:rPr>
              <w:t xml:space="preserve"> a que se refere o HMP</w:t>
            </w:r>
            <w:r w:rsidRPr="00A10DA7">
              <w:rPr>
                <w:b/>
                <w:bCs/>
              </w:rPr>
              <w:t>:</w:t>
            </w:r>
            <w:r w:rsidRPr="00A10DA7">
              <w:br/>
            </w:r>
          </w:p>
        </w:tc>
      </w:tr>
      <w:tr w:rsidR="00A10DA7" w:rsidRPr="00A10DA7" w14:paraId="149F6973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37034CA0" w14:textId="379663C2" w:rsidR="00A10DA7" w:rsidRPr="00A10DA7" w:rsidRDefault="00A10DA7" w:rsidP="00A10DA7">
            <w:r w:rsidRPr="00A10DA7">
              <w:rPr>
                <w:b/>
                <w:bCs/>
              </w:rPr>
              <w:t xml:space="preserve">Houve </w:t>
            </w:r>
            <w:r w:rsidR="004B1604">
              <w:rPr>
                <w:b/>
                <w:bCs/>
              </w:rPr>
              <w:t>i</w:t>
            </w:r>
            <w:r w:rsidRPr="00A10DA7">
              <w:rPr>
                <w:b/>
                <w:bCs/>
              </w:rPr>
              <w:t>nclusão de informações suplementares</w:t>
            </w:r>
            <w:r w:rsidR="000B41AA">
              <w:rPr>
                <w:b/>
                <w:bCs/>
              </w:rPr>
              <w:t>?</w:t>
            </w:r>
            <w:r w:rsidRPr="00A10DA7">
              <w:br/>
            </w:r>
            <w:r w:rsidR="000E2D2F" w:rsidRPr="00D221C5">
              <w:t>( ) Sim ( ) Não </w:t>
            </w:r>
          </w:p>
        </w:tc>
      </w:tr>
      <w:tr w:rsidR="00A10DA7" w:rsidRPr="00A10DA7" w14:paraId="1F07D452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shd w:val="clear" w:color="auto" w:fill="C3D7BE"/>
            <w:vAlign w:val="center"/>
            <w:hideMark/>
          </w:tcPr>
          <w:p w14:paraId="429D13A7" w14:textId="2F37FA8A" w:rsidR="00A10DA7" w:rsidRPr="0032042A" w:rsidRDefault="00A10DA7" w:rsidP="0032042A">
            <w:pPr>
              <w:pStyle w:val="PargrafodaLista"/>
              <w:numPr>
                <w:ilvl w:val="0"/>
                <w:numId w:val="2"/>
              </w:numPr>
              <w:rPr>
                <w:b/>
                <w:bCs/>
              </w:rPr>
            </w:pPr>
            <w:r w:rsidRPr="0032042A">
              <w:rPr>
                <w:b/>
                <w:bCs/>
              </w:rPr>
              <w:t>Inclusão de informação suplementar</w:t>
            </w:r>
          </w:p>
        </w:tc>
      </w:tr>
      <w:tr w:rsidR="00A10DA7" w:rsidRPr="00A10DA7" w14:paraId="7E41E73E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0A6921CA" w14:textId="0B3B6C55" w:rsidR="00A10DA7" w:rsidRPr="00A10DA7" w:rsidRDefault="00A10DA7" w:rsidP="00A10DA7">
            <w:r w:rsidRPr="00A10DA7">
              <w:rPr>
                <w:b/>
                <w:bCs/>
              </w:rPr>
              <w:t>Descrição da Alteração:</w:t>
            </w:r>
            <w:r w:rsidRPr="00A10DA7">
              <w:br/>
            </w:r>
          </w:p>
        </w:tc>
      </w:tr>
      <w:tr w:rsidR="005E3698" w:rsidRPr="00A10DA7" w14:paraId="46C0B13A" w14:textId="77777777" w:rsidTr="715AF27A">
        <w:trPr>
          <w:jc w:val="center"/>
        </w:trPr>
        <w:tc>
          <w:tcPr>
            <w:tcW w:w="0" w:type="auto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415143D0" w14:textId="77777777" w:rsidR="00A10DA7" w:rsidRPr="00A10DA7" w:rsidRDefault="00A10DA7" w:rsidP="00A10DA7">
            <w:r w:rsidRPr="00A10DA7">
              <w:rPr>
                <w:b/>
                <w:bCs/>
              </w:rPr>
              <w:t>Data Aprovação Alteração:</w:t>
            </w:r>
          </w:p>
        </w:tc>
        <w:tc>
          <w:tcPr>
            <w:tcW w:w="0" w:type="auto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65A35A00" w14:textId="01B7B02E" w:rsidR="00A10DA7" w:rsidRPr="00A10DA7" w:rsidRDefault="00A10DA7" w:rsidP="00A10DA7">
            <w:r w:rsidRPr="00A10DA7">
              <w:rPr>
                <w:b/>
                <w:bCs/>
              </w:rPr>
              <w:t>Data Implementação Alteração:</w:t>
            </w:r>
            <w:r w:rsidRPr="00A10DA7">
              <w:br/>
            </w:r>
          </w:p>
        </w:tc>
      </w:tr>
      <w:tr w:rsidR="00A10DA7" w:rsidRPr="00A10DA7" w14:paraId="05E97B21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695BE83E" w14:textId="7EEE8A22" w:rsidR="00A10DA7" w:rsidRPr="00A10DA7" w:rsidRDefault="00A10DA7" w:rsidP="00A10DA7">
            <w:r w:rsidRPr="00A10DA7">
              <w:rPr>
                <w:b/>
                <w:bCs/>
              </w:rPr>
              <w:t>Apresentações envolvidas na alteração:</w:t>
            </w:r>
            <w:r w:rsidRPr="00A10DA7">
              <w:br/>
            </w:r>
          </w:p>
        </w:tc>
      </w:tr>
      <w:tr w:rsidR="00A10DA7" w:rsidRPr="00A10DA7" w14:paraId="55ADC75A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692543FA" w14:textId="04348496" w:rsidR="00A10DA7" w:rsidRPr="00A10DA7" w:rsidRDefault="00A10DA7" w:rsidP="00A10DA7">
            <w:r w:rsidRPr="00A10DA7">
              <w:rPr>
                <w:b/>
                <w:bCs/>
              </w:rPr>
              <w:t>Justificativa / Descrição da Alteração:</w:t>
            </w:r>
            <w:r w:rsidRPr="00A10DA7">
              <w:br/>
            </w:r>
          </w:p>
        </w:tc>
      </w:tr>
      <w:tr w:rsidR="00A10DA7" w:rsidRPr="00A10DA7" w14:paraId="6A64ED50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shd w:val="clear" w:color="auto" w:fill="C3D7BE"/>
            <w:vAlign w:val="center"/>
            <w:hideMark/>
          </w:tcPr>
          <w:p w14:paraId="06C5B95E" w14:textId="1EA722BA" w:rsidR="00A10DA7" w:rsidRPr="0070152E" w:rsidRDefault="00A10DA7" w:rsidP="715AF27A">
            <w:pPr>
              <w:rPr>
                <w:b/>
                <w:bCs/>
              </w:rPr>
            </w:pPr>
            <w:r w:rsidRPr="715AF27A">
              <w:rPr>
                <w:b/>
                <w:bCs/>
              </w:rPr>
              <w:t>Anexos</w:t>
            </w:r>
            <w:r w:rsidR="005E3698" w:rsidRPr="715AF27A">
              <w:rPr>
                <w:b/>
                <w:bCs/>
              </w:rPr>
              <w:t xml:space="preserve"> (caso tenham sido incluídos anexos para as mudanças suplementares, descrevê-los abaixo)</w:t>
            </w:r>
          </w:p>
        </w:tc>
      </w:tr>
      <w:tr w:rsidR="00A10DA7" w:rsidRPr="00A10DA7" w14:paraId="06F30BC2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3CF10FAC" w14:textId="203627C0" w:rsidR="00A10DA7" w:rsidRPr="0070152E" w:rsidRDefault="00A10DA7" w:rsidP="00A10DA7">
            <w:pPr>
              <w:rPr>
                <w:highlight w:val="yellow"/>
              </w:rPr>
            </w:pPr>
          </w:p>
        </w:tc>
      </w:tr>
      <w:tr w:rsidR="00A10DA7" w:rsidRPr="00A10DA7" w14:paraId="48183916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3516D5E3" w14:textId="5F891703" w:rsidR="00A10DA7" w:rsidRPr="0070152E" w:rsidRDefault="00A10DA7" w:rsidP="00A10DA7">
            <w:pPr>
              <w:rPr>
                <w:highlight w:val="yellow"/>
              </w:rPr>
            </w:pPr>
            <w:r w:rsidRPr="004E51D5">
              <w:rPr>
                <w:b/>
                <w:bCs/>
              </w:rPr>
              <w:t xml:space="preserve">Houve </w:t>
            </w:r>
            <w:r w:rsidR="0031569C">
              <w:rPr>
                <w:b/>
                <w:bCs/>
              </w:rPr>
              <w:t>Alteração/</w:t>
            </w:r>
            <w:r w:rsidR="00AA5433">
              <w:rPr>
                <w:b/>
                <w:bCs/>
              </w:rPr>
              <w:t>Mudança</w:t>
            </w:r>
            <w:r w:rsidR="004B1604">
              <w:rPr>
                <w:b/>
                <w:bCs/>
              </w:rPr>
              <w:t xml:space="preserve"> do Produto</w:t>
            </w:r>
            <w:r w:rsidR="000B41AA" w:rsidRPr="004E51D5">
              <w:rPr>
                <w:b/>
                <w:bCs/>
              </w:rPr>
              <w:t>?</w:t>
            </w:r>
            <w:r w:rsidRPr="0070152E">
              <w:rPr>
                <w:highlight w:val="yellow"/>
              </w:rPr>
              <w:br/>
            </w:r>
            <w:r w:rsidR="000E2D2F" w:rsidRPr="00D221C5">
              <w:t>( ) Sim ( ) Não </w:t>
            </w:r>
          </w:p>
        </w:tc>
      </w:tr>
      <w:tr w:rsidR="00A10DA7" w:rsidRPr="00A10DA7" w14:paraId="57F88231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shd w:val="clear" w:color="auto" w:fill="C3D7BE"/>
            <w:vAlign w:val="center"/>
            <w:hideMark/>
          </w:tcPr>
          <w:p w14:paraId="6452CFBD" w14:textId="6514BFE6" w:rsidR="00A10DA7" w:rsidRPr="00804A34" w:rsidRDefault="00AA5433" w:rsidP="00804A34">
            <w:pPr>
              <w:pStyle w:val="PargrafodaList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Inclusão</w:t>
            </w:r>
            <w:r w:rsidR="00A10DA7" w:rsidRPr="00804A34">
              <w:rPr>
                <w:b/>
                <w:bCs/>
              </w:rPr>
              <w:t xml:space="preserve"> de Mudanças d</w:t>
            </w:r>
            <w:r>
              <w:rPr>
                <w:b/>
                <w:bCs/>
              </w:rPr>
              <w:t>o</w:t>
            </w:r>
            <w:r w:rsidR="00A10DA7" w:rsidRPr="00804A34">
              <w:rPr>
                <w:b/>
                <w:bCs/>
              </w:rPr>
              <w:t xml:space="preserve"> Produto</w:t>
            </w:r>
          </w:p>
        </w:tc>
      </w:tr>
      <w:tr w:rsidR="00A10DA7" w:rsidRPr="00A10DA7" w14:paraId="78328BBF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73A7674B" w14:textId="23C50E50" w:rsidR="00A10DA7" w:rsidRPr="00A10DA7" w:rsidRDefault="00A10DA7" w:rsidP="00A10DA7">
            <w:r w:rsidRPr="00A10DA7">
              <w:rPr>
                <w:b/>
                <w:bCs/>
              </w:rPr>
              <w:t>Tem Expediente?</w:t>
            </w:r>
            <w:r w:rsidRPr="00A10DA7">
              <w:br/>
            </w:r>
            <w:r w:rsidR="00D221C5" w:rsidRPr="00D221C5">
              <w:t> ( ) Sim ( ) Não </w:t>
            </w:r>
          </w:p>
        </w:tc>
      </w:tr>
      <w:tr w:rsidR="00A10DA7" w:rsidRPr="00A10DA7" w14:paraId="0D6C4A1F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462826FB" w14:textId="434B2434" w:rsidR="00A10DA7" w:rsidRPr="00A10DA7" w:rsidRDefault="00A10DA7" w:rsidP="00A10DA7">
            <w:r w:rsidRPr="00A10DA7">
              <w:rPr>
                <w:b/>
                <w:bCs/>
              </w:rPr>
              <w:t>Pós-Registro:</w:t>
            </w:r>
            <w:r w:rsidRPr="00A10DA7">
              <w:br/>
            </w:r>
          </w:p>
        </w:tc>
      </w:tr>
      <w:tr w:rsidR="00A10DA7" w:rsidRPr="00A10DA7" w14:paraId="36FA4D27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0E644010" w14:textId="34B8A5A0" w:rsidR="00A10DA7" w:rsidRPr="00A10DA7" w:rsidRDefault="00A10DA7" w:rsidP="00A10DA7">
            <w:r w:rsidRPr="00A10DA7">
              <w:rPr>
                <w:b/>
                <w:bCs/>
              </w:rPr>
              <w:lastRenderedPageBreak/>
              <w:t>Mudança Implementada?</w:t>
            </w:r>
            <w:r w:rsidRPr="00A10DA7">
              <w:br/>
            </w:r>
          </w:p>
        </w:tc>
      </w:tr>
      <w:tr w:rsidR="00A10DA7" w:rsidRPr="00A10DA7" w14:paraId="1BF747B1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3B6E9282" w14:textId="2AB6B096" w:rsidR="00A10DA7" w:rsidRPr="00A10DA7" w:rsidRDefault="00A10DA7" w:rsidP="00A10DA7">
            <w:r w:rsidRPr="00A10DA7">
              <w:rPr>
                <w:b/>
                <w:bCs/>
              </w:rPr>
              <w:t>Data de implementação da Mudança:</w:t>
            </w:r>
            <w:r w:rsidRPr="00A10DA7">
              <w:br/>
            </w:r>
          </w:p>
        </w:tc>
      </w:tr>
      <w:tr w:rsidR="00A10DA7" w:rsidRPr="00A10DA7" w14:paraId="491BB056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78860932" w14:textId="3DA12C94" w:rsidR="00A10DA7" w:rsidRPr="00A10DA7" w:rsidRDefault="00A10DA7" w:rsidP="00A10DA7">
            <w:r w:rsidRPr="00A10DA7">
              <w:rPr>
                <w:b/>
                <w:bCs/>
              </w:rPr>
              <w:t>Apresentações envolvidas na mudança:</w:t>
            </w:r>
            <w:r w:rsidRPr="00A10DA7">
              <w:br/>
            </w:r>
          </w:p>
        </w:tc>
      </w:tr>
      <w:tr w:rsidR="00A10DA7" w:rsidRPr="00A10DA7" w14:paraId="6B252752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46489FBE" w14:textId="6B380B8B" w:rsidR="00A10DA7" w:rsidRPr="00A10DA7" w:rsidRDefault="00A10DA7" w:rsidP="00A10DA7">
            <w:r w:rsidRPr="00A10DA7">
              <w:rPr>
                <w:b/>
                <w:bCs/>
              </w:rPr>
              <w:t>Justificativa / Descrição razão da mudança:</w:t>
            </w:r>
            <w:r w:rsidRPr="00A10DA7">
              <w:br/>
            </w:r>
          </w:p>
        </w:tc>
      </w:tr>
      <w:tr w:rsidR="00A10DA7" w:rsidRPr="00A10DA7" w14:paraId="561040FE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shd w:val="clear" w:color="auto" w:fill="C3D7BE"/>
            <w:vAlign w:val="center"/>
            <w:hideMark/>
          </w:tcPr>
          <w:p w14:paraId="0B6252D4" w14:textId="27DCBF74" w:rsidR="00A10DA7" w:rsidRPr="009B518A" w:rsidRDefault="0031569C" w:rsidP="715AF27A">
            <w:pPr>
              <w:rPr>
                <w:b/>
                <w:bCs/>
              </w:rPr>
            </w:pPr>
            <w:r w:rsidRPr="715AF27A">
              <w:rPr>
                <w:b/>
                <w:bCs/>
              </w:rPr>
              <w:t>Anexos (caso tenham sido incluídos anexos para as mudanças suplementares, descrevê-los abaixo)</w:t>
            </w:r>
          </w:p>
        </w:tc>
      </w:tr>
      <w:tr w:rsidR="00A10DA7" w:rsidRPr="00A10DA7" w14:paraId="5E3181FD" w14:textId="77777777" w:rsidTr="715AF27A">
        <w:trPr>
          <w:jc w:val="center"/>
        </w:trPr>
        <w:tc>
          <w:tcPr>
            <w:tcW w:w="0" w:type="auto"/>
            <w:gridSpan w:val="2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489A3008" w14:textId="601FD545" w:rsidR="00A10DA7" w:rsidRPr="009B518A" w:rsidRDefault="00A10DA7" w:rsidP="00A10DA7">
            <w:pPr>
              <w:rPr>
                <w:highlight w:val="yellow"/>
              </w:rPr>
            </w:pPr>
          </w:p>
        </w:tc>
      </w:tr>
    </w:tbl>
    <w:p w14:paraId="23B7551A" w14:textId="590E77BD" w:rsidR="00884857" w:rsidRDefault="00884857" w:rsidP="715AF27A">
      <w:pPr>
        <w:ind w:left="-567" w:right="-426"/>
        <w:rPr>
          <w:highlight w:val="yellow"/>
        </w:rPr>
      </w:pPr>
      <w:r>
        <w:t>* A empresa deverá replicar a tabela acima para cada mudança</w:t>
      </w:r>
      <w:r w:rsidR="1AEBEB05">
        <w:t xml:space="preserve"> pós-registro</w:t>
      </w:r>
      <w:r>
        <w:t xml:space="preserve"> ou informação suplementar </w:t>
      </w:r>
      <w:r w:rsidR="00193C06">
        <w:t xml:space="preserve">ocorrida </w:t>
      </w:r>
      <w:r>
        <w:t xml:space="preserve">no período </w:t>
      </w:r>
      <w:r w:rsidR="00BE055A">
        <w:t xml:space="preserve">a que se refere o </w:t>
      </w:r>
      <w:r>
        <w:t>HMP.</w:t>
      </w:r>
      <w:r w:rsidR="00FB5CAC">
        <w:t xml:space="preserve"> </w:t>
      </w:r>
    </w:p>
    <w:p w14:paraId="3AB60127" w14:textId="3F614082" w:rsidR="65FDE3F9" w:rsidRDefault="65FDE3F9" w:rsidP="715AF27A">
      <w:pPr>
        <w:ind w:left="-567" w:right="-426"/>
      </w:pPr>
      <w:r>
        <w:t>**</w:t>
      </w:r>
      <w:r w:rsidR="00FB5CAC">
        <w:t>As mudanças informadas deverão ser registradas em ordem cronológica da sua efetivação.</w:t>
      </w:r>
    </w:p>
    <w:p w14:paraId="54DAEEA2" w14:textId="305F14E4" w:rsidR="739B6BB8" w:rsidRDefault="739B6BB8" w:rsidP="715AF27A">
      <w:pPr>
        <w:ind w:left="-567" w:right="-426"/>
        <w:rPr>
          <w:rFonts w:ascii="Aptos" w:eastAsia="Aptos" w:hAnsi="Aptos" w:cs="Aptos"/>
          <w:color w:val="242424"/>
        </w:rPr>
      </w:pPr>
      <w:r w:rsidRPr="715AF27A">
        <w:rPr>
          <w:rFonts w:ascii="Aptos" w:eastAsia="Aptos" w:hAnsi="Aptos" w:cs="Aptos"/>
          <w:color w:val="242424"/>
        </w:rPr>
        <w:t xml:space="preserve">*** </w:t>
      </w:r>
      <w:r w:rsidR="612E531A" w:rsidRPr="715AF27A">
        <w:rPr>
          <w:rFonts w:ascii="Aptos" w:eastAsia="Aptos" w:hAnsi="Aptos" w:cs="Aptos"/>
          <w:color w:val="242424"/>
        </w:rPr>
        <w:t>No</w:t>
      </w:r>
      <w:r w:rsidR="7C51EC57" w:rsidRPr="715AF27A">
        <w:rPr>
          <w:rFonts w:ascii="Aptos" w:eastAsia="Aptos" w:hAnsi="Aptos" w:cs="Aptos"/>
          <w:color w:val="242424"/>
        </w:rPr>
        <w:t>s</w:t>
      </w:r>
      <w:r w:rsidR="612E531A" w:rsidRPr="715AF27A">
        <w:rPr>
          <w:rFonts w:ascii="Aptos" w:eastAsia="Aptos" w:hAnsi="Aptos" w:cs="Aptos"/>
          <w:color w:val="242424"/>
        </w:rPr>
        <w:t xml:space="preserve"> campo</w:t>
      </w:r>
      <w:r w:rsidR="217FC61D" w:rsidRPr="715AF27A">
        <w:rPr>
          <w:rFonts w:ascii="Aptos" w:eastAsia="Aptos" w:hAnsi="Aptos" w:cs="Aptos"/>
          <w:color w:val="242424"/>
        </w:rPr>
        <w:t>s</w:t>
      </w:r>
      <w:r w:rsidR="612E531A" w:rsidRPr="715AF27A">
        <w:rPr>
          <w:rFonts w:ascii="Aptos" w:eastAsia="Aptos" w:hAnsi="Aptos" w:cs="Aptos"/>
          <w:color w:val="242424"/>
        </w:rPr>
        <w:t xml:space="preserve"> </w:t>
      </w:r>
      <w:r w:rsidR="527E9B68" w:rsidRPr="715AF27A">
        <w:rPr>
          <w:rFonts w:ascii="Aptos" w:eastAsia="Aptos" w:hAnsi="Aptos" w:cs="Aptos"/>
          <w:color w:val="242424"/>
        </w:rPr>
        <w:t>“</w:t>
      </w:r>
      <w:r w:rsidR="50039EC3" w:rsidRPr="715AF27A">
        <w:rPr>
          <w:rFonts w:ascii="Aptos" w:eastAsia="Aptos" w:hAnsi="Aptos" w:cs="Aptos"/>
          <w:color w:val="242424"/>
        </w:rPr>
        <w:t>A</w:t>
      </w:r>
      <w:r w:rsidR="612E531A" w:rsidRPr="715AF27A">
        <w:rPr>
          <w:rFonts w:ascii="Aptos" w:eastAsia="Aptos" w:hAnsi="Aptos" w:cs="Aptos"/>
          <w:color w:val="242424"/>
        </w:rPr>
        <w:t>nexos</w:t>
      </w:r>
      <w:r w:rsidR="286EE2D8" w:rsidRPr="715AF27A">
        <w:rPr>
          <w:rFonts w:ascii="Aptos" w:eastAsia="Aptos" w:hAnsi="Aptos" w:cs="Aptos"/>
          <w:color w:val="242424"/>
        </w:rPr>
        <w:t>”</w:t>
      </w:r>
      <w:r w:rsidR="3949C774" w:rsidRPr="715AF27A">
        <w:rPr>
          <w:rFonts w:ascii="Aptos" w:eastAsia="Aptos" w:hAnsi="Aptos" w:cs="Aptos"/>
          <w:color w:val="242424"/>
        </w:rPr>
        <w:t>,</w:t>
      </w:r>
      <w:r w:rsidR="612E531A" w:rsidRPr="715AF27A">
        <w:rPr>
          <w:rFonts w:ascii="Aptos" w:eastAsia="Aptos" w:hAnsi="Aptos" w:cs="Aptos"/>
          <w:color w:val="242424"/>
        </w:rPr>
        <w:t xml:space="preserve"> </w:t>
      </w:r>
      <w:r w:rsidR="7ED43BD8" w:rsidRPr="715AF27A">
        <w:rPr>
          <w:rFonts w:ascii="Aptos" w:eastAsia="Aptos" w:hAnsi="Aptos" w:cs="Aptos"/>
          <w:color w:val="242424"/>
        </w:rPr>
        <w:t xml:space="preserve">quando aplicável, </w:t>
      </w:r>
      <w:r w:rsidR="612E531A" w:rsidRPr="715AF27A">
        <w:rPr>
          <w:rFonts w:ascii="Aptos" w:eastAsia="Aptos" w:hAnsi="Aptos" w:cs="Aptos"/>
          <w:color w:val="242424"/>
        </w:rPr>
        <w:t xml:space="preserve">informar os arquivos enviados para cada alteração ou informação suplementar preferencialmente </w:t>
      </w:r>
      <w:r w:rsidR="33E358E8" w:rsidRPr="715AF27A">
        <w:rPr>
          <w:rFonts w:ascii="Aptos" w:eastAsia="Aptos" w:hAnsi="Aptos" w:cs="Aptos"/>
          <w:color w:val="242424"/>
        </w:rPr>
        <w:t xml:space="preserve">os </w:t>
      </w:r>
      <w:r w:rsidR="612E531A" w:rsidRPr="715AF27A">
        <w:rPr>
          <w:rFonts w:ascii="Aptos" w:eastAsia="Aptos" w:hAnsi="Aptos" w:cs="Aptos"/>
          <w:color w:val="242424"/>
        </w:rPr>
        <w:t>nominando da seguinte forma:</w:t>
      </w:r>
    </w:p>
    <w:p w14:paraId="3082BB6E" w14:textId="0FD9123C" w:rsidR="612E531A" w:rsidRDefault="612E531A" w:rsidP="715AF27A">
      <w:pPr>
        <w:pStyle w:val="PargrafodaLista"/>
        <w:numPr>
          <w:ilvl w:val="0"/>
          <w:numId w:val="1"/>
        </w:numPr>
        <w:ind w:left="-90" w:right="-426"/>
        <w:rPr>
          <w:rFonts w:ascii="Aptos" w:eastAsia="Aptos" w:hAnsi="Aptos" w:cs="Aptos"/>
          <w:color w:val="242424"/>
        </w:rPr>
      </w:pPr>
      <w:r w:rsidRPr="715AF27A">
        <w:rPr>
          <w:rFonts w:ascii="Aptos" w:eastAsia="Aptos" w:hAnsi="Aptos" w:cs="Aptos"/>
          <w:b/>
          <w:bCs/>
          <w:color w:val="242424"/>
        </w:rPr>
        <w:t>Inclusão de informação suplementar –</w:t>
      </w:r>
      <w:r w:rsidRPr="715AF27A">
        <w:rPr>
          <w:rFonts w:ascii="Aptos" w:eastAsia="Aptos" w:hAnsi="Aptos" w:cs="Aptos"/>
          <w:color w:val="242424"/>
        </w:rPr>
        <w:t xml:space="preserve"> Nomear o arquivo concatenando </w:t>
      </w:r>
      <w:r w:rsidR="6E9334C9" w:rsidRPr="715AF27A">
        <w:rPr>
          <w:rFonts w:ascii="Aptos" w:eastAsia="Aptos" w:hAnsi="Aptos" w:cs="Aptos"/>
          <w:color w:val="242424"/>
        </w:rPr>
        <w:t xml:space="preserve">as seguintes informações: </w:t>
      </w:r>
      <w:r w:rsidRPr="715AF27A">
        <w:rPr>
          <w:rFonts w:ascii="Aptos" w:eastAsia="Aptos" w:hAnsi="Aptos" w:cs="Aptos"/>
          <w:color w:val="242424"/>
        </w:rPr>
        <w:t>“data da implementação da mudança”, “</w:t>
      </w:r>
      <w:r w:rsidR="2AEBE567" w:rsidRPr="715AF27A">
        <w:rPr>
          <w:rFonts w:ascii="Aptos" w:eastAsia="Aptos" w:hAnsi="Aptos" w:cs="Aptos"/>
          <w:color w:val="242424"/>
        </w:rPr>
        <w:t>I</w:t>
      </w:r>
      <w:r w:rsidRPr="715AF27A">
        <w:rPr>
          <w:rFonts w:ascii="Aptos" w:eastAsia="Aptos" w:hAnsi="Aptos" w:cs="Aptos"/>
          <w:color w:val="242424"/>
        </w:rPr>
        <w:t>nformação suplementar”, “descrição da alteração”</w:t>
      </w:r>
      <w:r w:rsidR="7F732E52" w:rsidRPr="715AF27A">
        <w:rPr>
          <w:rFonts w:ascii="Aptos" w:eastAsia="Aptos" w:hAnsi="Aptos" w:cs="Aptos"/>
          <w:color w:val="242424"/>
        </w:rPr>
        <w:t>,</w:t>
      </w:r>
      <w:r w:rsidRPr="715AF27A">
        <w:rPr>
          <w:rFonts w:ascii="Aptos" w:eastAsia="Aptos" w:hAnsi="Aptos" w:cs="Aptos"/>
          <w:color w:val="242424"/>
        </w:rPr>
        <w:t xml:space="preserve"> e “nome do arquivo original”</w:t>
      </w:r>
      <w:r w:rsidR="6908193B" w:rsidRPr="715AF27A">
        <w:rPr>
          <w:rFonts w:ascii="Aptos" w:eastAsia="Aptos" w:hAnsi="Aptos" w:cs="Aptos"/>
          <w:color w:val="242424"/>
        </w:rPr>
        <w:t>,</w:t>
      </w:r>
      <w:r w:rsidRPr="715AF27A">
        <w:rPr>
          <w:rFonts w:ascii="Aptos" w:eastAsia="Aptos" w:hAnsi="Aptos" w:cs="Aptos"/>
          <w:color w:val="242424"/>
        </w:rPr>
        <w:t xml:space="preserve"> separando cada uma dessas informações por um</w:t>
      </w:r>
      <w:r w:rsidR="38B2639D" w:rsidRPr="715AF27A">
        <w:rPr>
          <w:rFonts w:ascii="Aptos" w:eastAsia="Aptos" w:hAnsi="Aptos" w:cs="Aptos"/>
          <w:color w:val="242424"/>
        </w:rPr>
        <w:t xml:space="preserve"> hífen. Exemplo: </w:t>
      </w:r>
      <w:r w:rsidRPr="715AF27A">
        <w:rPr>
          <w:rFonts w:ascii="Aptos" w:eastAsia="Aptos" w:hAnsi="Aptos" w:cs="Aptos"/>
          <w:color w:val="242424"/>
        </w:rPr>
        <w:t>“</w:t>
      </w:r>
      <w:r w:rsidR="36750AE2" w:rsidRPr="715AF27A">
        <w:rPr>
          <w:rFonts w:ascii="Aptos" w:eastAsia="Aptos" w:hAnsi="Aptos" w:cs="Aptos"/>
          <w:color w:val="242424"/>
        </w:rPr>
        <w:t>02_05_2025-Inf Suplementar-Mudanca numeracao lote-</w:t>
      </w:r>
      <w:r w:rsidRPr="715AF27A">
        <w:rPr>
          <w:rFonts w:ascii="Aptos" w:eastAsia="Aptos" w:hAnsi="Aptos" w:cs="Aptos"/>
          <w:color w:val="242424"/>
        </w:rPr>
        <w:t xml:space="preserve"> </w:t>
      </w:r>
      <w:r w:rsidR="5A652904" w:rsidRPr="715AF27A">
        <w:rPr>
          <w:rFonts w:ascii="Aptos" w:eastAsia="Aptos" w:hAnsi="Aptos" w:cs="Aptos"/>
          <w:color w:val="242424"/>
        </w:rPr>
        <w:t>Anexo I</w:t>
      </w:r>
      <w:r w:rsidR="710FDAD0" w:rsidRPr="715AF27A">
        <w:rPr>
          <w:rFonts w:ascii="Aptos" w:eastAsia="Aptos" w:hAnsi="Aptos" w:cs="Aptos"/>
          <w:color w:val="242424"/>
        </w:rPr>
        <w:t>”</w:t>
      </w:r>
      <w:r w:rsidR="48DFAAA9" w:rsidRPr="715AF27A">
        <w:rPr>
          <w:rFonts w:ascii="Aptos" w:eastAsia="Aptos" w:hAnsi="Aptos" w:cs="Aptos"/>
          <w:color w:val="242424"/>
        </w:rPr>
        <w:t>.</w:t>
      </w:r>
    </w:p>
    <w:p w14:paraId="16254FC9" w14:textId="7C13D016" w:rsidR="612E531A" w:rsidRDefault="612E531A" w:rsidP="715AF27A">
      <w:pPr>
        <w:pStyle w:val="PargrafodaLista"/>
        <w:numPr>
          <w:ilvl w:val="0"/>
          <w:numId w:val="1"/>
        </w:numPr>
        <w:ind w:left="-90" w:right="-426"/>
        <w:rPr>
          <w:rFonts w:ascii="Aptos" w:eastAsia="Aptos" w:hAnsi="Aptos" w:cs="Aptos"/>
          <w:color w:val="242424"/>
        </w:rPr>
      </w:pPr>
      <w:r w:rsidRPr="715AF27A">
        <w:rPr>
          <w:rFonts w:ascii="Aptos" w:eastAsia="Aptos" w:hAnsi="Aptos" w:cs="Aptos"/>
          <w:b/>
          <w:bCs/>
          <w:color w:val="242424"/>
        </w:rPr>
        <w:t>Inclusão de mudança do produto com expediente –</w:t>
      </w:r>
      <w:r w:rsidRPr="715AF27A">
        <w:rPr>
          <w:rFonts w:ascii="Aptos" w:eastAsia="Aptos" w:hAnsi="Aptos" w:cs="Aptos"/>
          <w:color w:val="242424"/>
        </w:rPr>
        <w:t xml:space="preserve"> Nomear o arquivo concatenando</w:t>
      </w:r>
      <w:r w:rsidR="47C054CA" w:rsidRPr="715AF27A">
        <w:rPr>
          <w:rFonts w:ascii="Aptos" w:eastAsia="Aptos" w:hAnsi="Aptos" w:cs="Aptos"/>
          <w:color w:val="242424"/>
        </w:rPr>
        <w:t xml:space="preserve"> as seguintes informações: </w:t>
      </w:r>
      <w:r w:rsidRPr="715AF27A">
        <w:rPr>
          <w:rFonts w:ascii="Aptos" w:eastAsia="Aptos" w:hAnsi="Aptos" w:cs="Aptos"/>
          <w:color w:val="242424"/>
        </w:rPr>
        <w:t>“data da implementação da mudança”, “</w:t>
      </w:r>
      <w:r w:rsidR="46FE653A" w:rsidRPr="715AF27A">
        <w:rPr>
          <w:rFonts w:ascii="Aptos" w:eastAsia="Aptos" w:hAnsi="Aptos" w:cs="Aptos"/>
          <w:color w:val="242424"/>
        </w:rPr>
        <w:t>M</w:t>
      </w:r>
      <w:r w:rsidRPr="715AF27A">
        <w:rPr>
          <w:rFonts w:ascii="Aptos" w:eastAsia="Aptos" w:hAnsi="Aptos" w:cs="Aptos"/>
          <w:color w:val="242424"/>
        </w:rPr>
        <w:t>udança do produto”, “expediente da alteração” e “nome do arquivo original”</w:t>
      </w:r>
      <w:r w:rsidR="65639139" w:rsidRPr="715AF27A">
        <w:rPr>
          <w:rFonts w:ascii="Aptos" w:eastAsia="Aptos" w:hAnsi="Aptos" w:cs="Aptos"/>
          <w:color w:val="242424"/>
        </w:rPr>
        <w:t>,</w:t>
      </w:r>
      <w:r w:rsidRPr="715AF27A">
        <w:rPr>
          <w:rFonts w:ascii="Aptos" w:eastAsia="Aptos" w:hAnsi="Aptos" w:cs="Aptos"/>
          <w:color w:val="242424"/>
        </w:rPr>
        <w:t xml:space="preserve">  separando cada uma dessas informações por um</w:t>
      </w:r>
      <w:r w:rsidR="372A6D84" w:rsidRPr="715AF27A">
        <w:rPr>
          <w:rFonts w:ascii="Aptos" w:eastAsia="Aptos" w:hAnsi="Aptos" w:cs="Aptos"/>
          <w:color w:val="242424"/>
        </w:rPr>
        <w:t xml:space="preserve"> hífen. Exemplo</w:t>
      </w:r>
      <w:r w:rsidR="1C87CD01" w:rsidRPr="715AF27A">
        <w:rPr>
          <w:rFonts w:ascii="Aptos" w:eastAsia="Aptos" w:hAnsi="Aptos" w:cs="Aptos"/>
          <w:color w:val="242424"/>
        </w:rPr>
        <w:t>:</w:t>
      </w:r>
      <w:r w:rsidR="372A6D84" w:rsidRPr="715AF27A">
        <w:rPr>
          <w:rFonts w:ascii="Aptos" w:eastAsia="Aptos" w:hAnsi="Aptos" w:cs="Aptos"/>
          <w:color w:val="242424"/>
        </w:rPr>
        <w:t xml:space="preserve"> </w:t>
      </w:r>
      <w:r w:rsidRPr="715AF27A">
        <w:rPr>
          <w:rFonts w:ascii="Aptos" w:eastAsia="Aptos" w:hAnsi="Aptos" w:cs="Aptos"/>
          <w:color w:val="242424"/>
        </w:rPr>
        <w:t xml:space="preserve"> “</w:t>
      </w:r>
      <w:r w:rsidR="787F16AD" w:rsidRPr="715AF27A">
        <w:rPr>
          <w:rFonts w:ascii="Aptos" w:eastAsia="Aptos" w:hAnsi="Aptos" w:cs="Aptos"/>
          <w:color w:val="242424"/>
        </w:rPr>
        <w:t>10_06_2025-Mudanca produto-248965241-Anexo III”</w:t>
      </w:r>
      <w:r w:rsidR="17609599" w:rsidRPr="715AF27A">
        <w:rPr>
          <w:rFonts w:ascii="Aptos" w:eastAsia="Aptos" w:hAnsi="Aptos" w:cs="Aptos"/>
          <w:color w:val="242424"/>
        </w:rPr>
        <w:t>.</w:t>
      </w:r>
    </w:p>
    <w:p w14:paraId="0AC5674A" w14:textId="54BF8185" w:rsidR="612E531A" w:rsidRDefault="612E531A" w:rsidP="715AF27A">
      <w:pPr>
        <w:pStyle w:val="PargrafodaLista"/>
        <w:numPr>
          <w:ilvl w:val="0"/>
          <w:numId w:val="1"/>
        </w:numPr>
        <w:ind w:left="-90" w:right="-426"/>
        <w:rPr>
          <w:rFonts w:ascii="Aptos" w:eastAsia="Aptos" w:hAnsi="Aptos" w:cs="Aptos"/>
          <w:color w:val="242424"/>
        </w:rPr>
      </w:pPr>
      <w:r w:rsidRPr="715AF27A">
        <w:rPr>
          <w:rFonts w:ascii="Aptos" w:eastAsia="Aptos" w:hAnsi="Aptos" w:cs="Aptos"/>
          <w:b/>
          <w:bCs/>
          <w:color w:val="242424"/>
        </w:rPr>
        <w:t>Inclusão de mudança do produto sem expediente –</w:t>
      </w:r>
      <w:r w:rsidRPr="715AF27A">
        <w:rPr>
          <w:rFonts w:ascii="Aptos" w:eastAsia="Aptos" w:hAnsi="Aptos" w:cs="Aptos"/>
          <w:color w:val="242424"/>
        </w:rPr>
        <w:t xml:space="preserve"> Nomear o arquivo concatenando </w:t>
      </w:r>
      <w:r w:rsidR="6ED81DE3" w:rsidRPr="715AF27A">
        <w:rPr>
          <w:rFonts w:ascii="Aptos" w:eastAsia="Aptos" w:hAnsi="Aptos" w:cs="Aptos"/>
          <w:color w:val="242424"/>
        </w:rPr>
        <w:t>as seguintes informações:</w:t>
      </w:r>
      <w:r w:rsidRPr="715AF27A">
        <w:rPr>
          <w:rFonts w:ascii="Aptos" w:eastAsia="Aptos" w:hAnsi="Aptos" w:cs="Aptos"/>
          <w:color w:val="242424"/>
        </w:rPr>
        <w:t xml:space="preserve"> “data da implementação da mudança”, “Mudança do produto”, “Alteração exclusiva de HMP” e “nome do arquivo original”</w:t>
      </w:r>
      <w:r w:rsidR="3061692E" w:rsidRPr="715AF27A">
        <w:rPr>
          <w:rFonts w:ascii="Aptos" w:eastAsia="Aptos" w:hAnsi="Aptos" w:cs="Aptos"/>
          <w:color w:val="242424"/>
        </w:rPr>
        <w:t>,</w:t>
      </w:r>
      <w:r w:rsidRPr="715AF27A">
        <w:rPr>
          <w:rFonts w:ascii="Aptos" w:eastAsia="Aptos" w:hAnsi="Aptos" w:cs="Aptos"/>
          <w:color w:val="242424"/>
        </w:rPr>
        <w:t xml:space="preserve">  separando cada uma dessas informações por um </w:t>
      </w:r>
      <w:r w:rsidR="5D6E4FBE" w:rsidRPr="715AF27A">
        <w:rPr>
          <w:rFonts w:ascii="Aptos" w:eastAsia="Aptos" w:hAnsi="Aptos" w:cs="Aptos"/>
          <w:color w:val="242424"/>
        </w:rPr>
        <w:t xml:space="preserve">hífen. Exemplo: </w:t>
      </w:r>
      <w:r w:rsidRPr="715AF27A">
        <w:rPr>
          <w:rFonts w:ascii="Aptos" w:eastAsia="Aptos" w:hAnsi="Aptos" w:cs="Aptos"/>
          <w:color w:val="242424"/>
        </w:rPr>
        <w:t>“</w:t>
      </w:r>
      <w:r w:rsidR="49A1DF48" w:rsidRPr="715AF27A">
        <w:rPr>
          <w:rFonts w:ascii="Aptos" w:eastAsia="Aptos" w:hAnsi="Aptos" w:cs="Aptos"/>
          <w:color w:val="242424"/>
        </w:rPr>
        <w:t>23_08_2025-Mudanca produto-</w:t>
      </w:r>
      <w:r w:rsidR="4066E67F" w:rsidRPr="715AF27A">
        <w:t>Substituicao equipamento por equipamento</w:t>
      </w:r>
      <w:r w:rsidRPr="715AF27A">
        <w:rPr>
          <w:rFonts w:ascii="Aptos" w:eastAsia="Aptos" w:hAnsi="Aptos" w:cs="Aptos"/>
          <w:color w:val="242424"/>
        </w:rPr>
        <w:t>-</w:t>
      </w:r>
      <w:r w:rsidR="4EBC66C1" w:rsidRPr="715AF27A">
        <w:rPr>
          <w:rFonts w:ascii="Aptos" w:eastAsia="Aptos" w:hAnsi="Aptos" w:cs="Aptos"/>
          <w:color w:val="242424"/>
        </w:rPr>
        <w:t>Anexo XV</w:t>
      </w:r>
      <w:r w:rsidRPr="715AF27A">
        <w:rPr>
          <w:rFonts w:ascii="Aptos" w:eastAsia="Aptos" w:hAnsi="Aptos" w:cs="Aptos"/>
          <w:color w:val="242424"/>
        </w:rPr>
        <w:t xml:space="preserve"> “</w:t>
      </w:r>
      <w:r w:rsidR="23CBAB7B" w:rsidRPr="715AF27A">
        <w:rPr>
          <w:rFonts w:ascii="Aptos" w:eastAsia="Aptos" w:hAnsi="Aptos" w:cs="Aptos"/>
          <w:color w:val="242424"/>
        </w:rPr>
        <w:t>.</w:t>
      </w:r>
    </w:p>
    <w:p w14:paraId="2E77923A" w14:textId="074B45E1" w:rsidR="715AF27A" w:rsidRDefault="715AF27A" w:rsidP="715AF27A">
      <w:pPr>
        <w:ind w:left="-567" w:right="-426"/>
      </w:pPr>
    </w:p>
    <w:p w14:paraId="2C54B402" w14:textId="16EDBD7F" w:rsidR="00A10DA7" w:rsidRPr="00A10DA7" w:rsidRDefault="00A10DA7" w:rsidP="00884857">
      <w:pPr>
        <w:ind w:left="-567" w:right="-567"/>
      </w:pPr>
    </w:p>
    <w:tbl>
      <w:tblPr>
        <w:tblW w:w="9450" w:type="dxa"/>
        <w:jc w:val="center"/>
        <w:tblBorders>
          <w:top w:val="single" w:sz="6" w:space="0" w:color="669966"/>
          <w:left w:val="single" w:sz="6" w:space="0" w:color="669966"/>
          <w:bottom w:val="single" w:sz="6" w:space="0" w:color="669966"/>
          <w:right w:val="single" w:sz="6" w:space="0" w:color="669966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50"/>
      </w:tblGrid>
      <w:tr w:rsidR="00A10DA7" w:rsidRPr="00A10DA7" w14:paraId="103626E0" w14:textId="77777777">
        <w:trPr>
          <w:jc w:val="center"/>
        </w:trPr>
        <w:tc>
          <w:tcPr>
            <w:tcW w:w="0" w:type="auto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shd w:val="clear" w:color="auto" w:fill="C3D7BE"/>
            <w:vAlign w:val="center"/>
            <w:hideMark/>
          </w:tcPr>
          <w:p w14:paraId="4C5FBF2E" w14:textId="77777777" w:rsidR="00A10DA7" w:rsidRPr="00A10DA7" w:rsidRDefault="00A10DA7" w:rsidP="00884857">
            <w:pPr>
              <w:jc w:val="center"/>
              <w:rPr>
                <w:b/>
                <w:bCs/>
              </w:rPr>
            </w:pPr>
            <w:r w:rsidRPr="00A10DA7">
              <w:rPr>
                <w:b/>
                <w:bCs/>
              </w:rPr>
              <w:t>Termo de Responsabilidade</w:t>
            </w:r>
          </w:p>
        </w:tc>
      </w:tr>
      <w:tr w:rsidR="00A10DA7" w:rsidRPr="00A10DA7" w14:paraId="4F4F1EE5" w14:textId="77777777">
        <w:trPr>
          <w:jc w:val="center"/>
        </w:trPr>
        <w:tc>
          <w:tcPr>
            <w:tcW w:w="0" w:type="auto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30" w:type="dxa"/>
              <w:left w:w="45" w:type="dxa"/>
              <w:bottom w:w="30" w:type="dxa"/>
              <w:right w:w="30" w:type="dxa"/>
            </w:tcMar>
            <w:hideMark/>
          </w:tcPr>
          <w:p w14:paraId="087E06B7" w14:textId="77777777" w:rsidR="00A10DA7" w:rsidRPr="00A10DA7" w:rsidRDefault="00A10DA7" w:rsidP="00884857">
            <w:pPr>
              <w:spacing w:after="0" w:line="360" w:lineRule="auto"/>
              <w:jc w:val="both"/>
            </w:pPr>
          </w:p>
          <w:p w14:paraId="65D45BD1" w14:textId="5B23E987" w:rsidR="00A10DA7" w:rsidRPr="00884857" w:rsidRDefault="00A10DA7" w:rsidP="00884857">
            <w:pPr>
              <w:spacing w:after="0" w:line="360" w:lineRule="auto"/>
              <w:jc w:val="both"/>
            </w:pPr>
            <w:r w:rsidRPr="00884857">
              <w:t xml:space="preserve">             A empresa, </w:t>
            </w:r>
            <w:r w:rsidR="00884857" w:rsidRPr="00884857">
              <w:t>_________________________________,</w:t>
            </w:r>
            <w:r w:rsidRPr="00884857">
              <w:t xml:space="preserve"> devidamente autorizada </w:t>
            </w:r>
            <w:r w:rsidR="00123326">
              <w:t xml:space="preserve">pela </w:t>
            </w:r>
            <w:r w:rsidRPr="00884857">
              <w:t>Agência Nacional de Vigilância Sanitária</w:t>
            </w:r>
            <w:r w:rsidR="008E5E16">
              <w:t xml:space="preserve">, </w:t>
            </w:r>
            <w:r w:rsidRPr="00884857">
              <w:t xml:space="preserve">sob número </w:t>
            </w:r>
            <w:r w:rsidR="00884857" w:rsidRPr="00884857">
              <w:t>_______________________</w:t>
            </w:r>
            <w:r w:rsidRPr="00884857">
              <w:t xml:space="preserve">, neste ato representado pelo seu Responsável Técnico e pelo seu Representante Legal, declara que o produto atende aos </w:t>
            </w:r>
            <w:r w:rsidRPr="00884857">
              <w:lastRenderedPageBreak/>
              <w:t xml:space="preserve">regulamentos e outros dispositivos legais referentes ao controle de processo e de produto acabado e demais parâmetros técnicos relativos às boas práticas de fabricação e controle pertinentes à categoria do produto. </w:t>
            </w:r>
          </w:p>
          <w:p w14:paraId="1363AEAF" w14:textId="77777777" w:rsidR="00884857" w:rsidRPr="00884857" w:rsidRDefault="00A10DA7" w:rsidP="00884857">
            <w:pPr>
              <w:spacing w:after="0" w:line="360" w:lineRule="auto"/>
              <w:jc w:val="both"/>
            </w:pPr>
            <w:r w:rsidRPr="00884857">
              <w:t>             A empresa declara, ainda, que dispõe de dados comprobatórios que atestam a eficácia e a segurança de sua finalidade proposta, e que este não constitui risco à saúde quando utilizado em conformidade com as instruções de uso e demais medidas constantes da embalagem de venda do produto durante o seu período de validade.</w:t>
            </w:r>
          </w:p>
          <w:p w14:paraId="2AC12903" w14:textId="76C9A1C1" w:rsidR="00A10DA7" w:rsidRPr="00884857" w:rsidRDefault="00A10DA7" w:rsidP="00884857">
            <w:pPr>
              <w:spacing w:after="0" w:line="360" w:lineRule="auto"/>
              <w:jc w:val="both"/>
              <w:rPr>
                <w:b/>
                <w:bCs/>
              </w:rPr>
            </w:pPr>
            <w:r w:rsidRPr="00884857">
              <w:t xml:space="preserve">             Os responsáveis abaixo assumem perante esse órgão, que a inobservância do estabelecido </w:t>
            </w:r>
            <w:r w:rsidR="00FB5CAC" w:rsidRPr="00252582">
              <w:t>nas normativas sanitárias vigentes</w:t>
            </w:r>
            <w:r w:rsidRPr="00884857">
              <w:t>, constitui infração sanitária, ficando os infratores sujeitos às penalidades previstas em Lei.</w:t>
            </w:r>
          </w:p>
        </w:tc>
      </w:tr>
    </w:tbl>
    <w:p w14:paraId="296129FC" w14:textId="77777777" w:rsidR="00A10DA7" w:rsidRPr="00A10DA7" w:rsidRDefault="00A10DA7" w:rsidP="00A10DA7">
      <w:pPr>
        <w:rPr>
          <w:vanish/>
        </w:rPr>
      </w:pPr>
    </w:p>
    <w:tbl>
      <w:tblPr>
        <w:tblW w:w="10368" w:type="dxa"/>
        <w:jc w:val="center"/>
        <w:tblBorders>
          <w:top w:val="single" w:sz="6" w:space="0" w:color="669966"/>
          <w:left w:val="single" w:sz="6" w:space="0" w:color="669966"/>
          <w:bottom w:val="single" w:sz="6" w:space="0" w:color="669966"/>
          <w:right w:val="single" w:sz="6" w:space="0" w:color="6699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4344"/>
        <w:gridCol w:w="4344"/>
      </w:tblGrid>
      <w:tr w:rsidR="002B2012" w:rsidRPr="00A10DA7" w14:paraId="674A2589" w14:textId="77777777" w:rsidTr="002B2012">
        <w:trPr>
          <w:trHeight w:val="338"/>
          <w:jc w:val="center"/>
        </w:trPr>
        <w:tc>
          <w:tcPr>
            <w:tcW w:w="1680" w:type="dxa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14:paraId="2E3D2447" w14:textId="6AAC0B8B" w:rsidR="002B2012" w:rsidRPr="00A10DA7" w:rsidRDefault="002B2012" w:rsidP="002B2012">
            <w:pPr>
              <w:spacing w:after="0"/>
              <w:jc w:val="center"/>
            </w:pPr>
            <w:r w:rsidRPr="00A10DA7">
              <w:t>Data</w:t>
            </w:r>
          </w:p>
        </w:tc>
        <w:tc>
          <w:tcPr>
            <w:tcW w:w="0" w:type="auto"/>
            <w:tcBorders>
              <w:top w:val="single" w:sz="6" w:space="0" w:color="669966"/>
              <w:left w:val="single" w:sz="6" w:space="0" w:color="669966"/>
              <w:right w:val="single" w:sz="6" w:space="0" w:color="669966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14:paraId="7AA5941A" w14:textId="600B04A3" w:rsidR="002B2012" w:rsidRPr="00A10DA7" w:rsidRDefault="002B2012" w:rsidP="002B2012">
            <w:pPr>
              <w:spacing w:after="0"/>
              <w:jc w:val="center"/>
            </w:pPr>
            <w:r w:rsidRPr="00A10DA7">
              <w:t>Representante Legal</w:t>
            </w:r>
          </w:p>
        </w:tc>
        <w:tc>
          <w:tcPr>
            <w:tcW w:w="4344" w:type="dxa"/>
            <w:tcBorders>
              <w:top w:val="single" w:sz="6" w:space="0" w:color="669966"/>
              <w:left w:val="single" w:sz="6" w:space="0" w:color="669966"/>
              <w:right w:val="single" w:sz="6" w:space="0" w:color="669966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14:paraId="3D2FA142" w14:textId="20964CE1" w:rsidR="002B2012" w:rsidRPr="00A10DA7" w:rsidRDefault="002B2012" w:rsidP="002B2012">
            <w:pPr>
              <w:spacing w:after="0"/>
              <w:jc w:val="center"/>
            </w:pPr>
            <w:r w:rsidRPr="00A10DA7">
              <w:t xml:space="preserve">Responsável Técnico </w:t>
            </w:r>
            <w:r w:rsidRPr="00A10DA7">
              <w:br/>
            </w:r>
          </w:p>
        </w:tc>
      </w:tr>
      <w:tr w:rsidR="002B2012" w:rsidRPr="00A10DA7" w14:paraId="57D55895" w14:textId="77777777" w:rsidTr="002B2012">
        <w:trPr>
          <w:trHeight w:val="338"/>
          <w:jc w:val="center"/>
        </w:trPr>
        <w:tc>
          <w:tcPr>
            <w:tcW w:w="1680" w:type="dxa"/>
            <w:tcBorders>
              <w:top w:val="single" w:sz="6" w:space="0" w:color="669966"/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14:paraId="4F9390DD" w14:textId="77777777" w:rsidR="002B2012" w:rsidRPr="00A10DA7" w:rsidRDefault="002B2012" w:rsidP="002B2012">
            <w:pPr>
              <w:spacing w:after="0"/>
              <w:jc w:val="center"/>
            </w:pPr>
          </w:p>
        </w:tc>
        <w:tc>
          <w:tcPr>
            <w:tcW w:w="0" w:type="auto"/>
            <w:tcBorders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14:paraId="6B293CCF" w14:textId="77777777" w:rsidR="002B2012" w:rsidRPr="00A10DA7" w:rsidRDefault="002B2012" w:rsidP="002B2012">
            <w:pPr>
              <w:spacing w:after="0"/>
              <w:jc w:val="center"/>
            </w:pPr>
          </w:p>
        </w:tc>
        <w:tc>
          <w:tcPr>
            <w:tcW w:w="4344" w:type="dxa"/>
            <w:tcBorders>
              <w:left w:val="single" w:sz="6" w:space="0" w:color="669966"/>
              <w:bottom w:val="single" w:sz="6" w:space="0" w:color="669966"/>
              <w:right w:val="single" w:sz="6" w:space="0" w:color="669966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14:paraId="280EB8D4" w14:textId="77777777" w:rsidR="002B2012" w:rsidRPr="00A10DA7" w:rsidRDefault="002B2012" w:rsidP="002B2012">
            <w:pPr>
              <w:spacing w:after="0"/>
              <w:jc w:val="center"/>
            </w:pPr>
          </w:p>
        </w:tc>
      </w:tr>
    </w:tbl>
    <w:p w14:paraId="38C98B77" w14:textId="77777777" w:rsidR="00805A47" w:rsidRDefault="00805A47" w:rsidP="00C43395"/>
    <w:sectPr w:rsidR="00805A47" w:rsidSect="00884857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201D7"/>
    <w:multiLevelType w:val="hybridMultilevel"/>
    <w:tmpl w:val="9AD6B2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D8660"/>
    <w:multiLevelType w:val="hybridMultilevel"/>
    <w:tmpl w:val="30660B5E"/>
    <w:lvl w:ilvl="0" w:tplc="81F28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64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A0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A5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EB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2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6E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C5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81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008303">
    <w:abstractNumId w:val="1"/>
  </w:num>
  <w:num w:numId="2" w16cid:durableId="83329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A7"/>
    <w:rsid w:val="000B41AA"/>
    <w:rsid w:val="000E2D2F"/>
    <w:rsid w:val="00123326"/>
    <w:rsid w:val="00193C06"/>
    <w:rsid w:val="001D16B6"/>
    <w:rsid w:val="00252582"/>
    <w:rsid w:val="002B2012"/>
    <w:rsid w:val="0031569C"/>
    <w:rsid w:val="0032042A"/>
    <w:rsid w:val="003434DA"/>
    <w:rsid w:val="00416636"/>
    <w:rsid w:val="004B1604"/>
    <w:rsid w:val="004E2B44"/>
    <w:rsid w:val="004E51D5"/>
    <w:rsid w:val="0054753E"/>
    <w:rsid w:val="005E3698"/>
    <w:rsid w:val="0069731A"/>
    <w:rsid w:val="0070152E"/>
    <w:rsid w:val="00737C4A"/>
    <w:rsid w:val="00804A34"/>
    <w:rsid w:val="00805A47"/>
    <w:rsid w:val="008809F4"/>
    <w:rsid w:val="00884857"/>
    <w:rsid w:val="008E5E16"/>
    <w:rsid w:val="00992B08"/>
    <w:rsid w:val="009B518A"/>
    <w:rsid w:val="00A10DA7"/>
    <w:rsid w:val="00A61D79"/>
    <w:rsid w:val="00AA5433"/>
    <w:rsid w:val="00B1288D"/>
    <w:rsid w:val="00B62166"/>
    <w:rsid w:val="00B6734D"/>
    <w:rsid w:val="00BE055A"/>
    <w:rsid w:val="00C43395"/>
    <w:rsid w:val="00CC1939"/>
    <w:rsid w:val="00D221C5"/>
    <w:rsid w:val="00DB4206"/>
    <w:rsid w:val="00EC6AD0"/>
    <w:rsid w:val="00FB5CAC"/>
    <w:rsid w:val="00FF72C0"/>
    <w:rsid w:val="0DDD5F6C"/>
    <w:rsid w:val="1035A7B6"/>
    <w:rsid w:val="17609599"/>
    <w:rsid w:val="17F8B3BF"/>
    <w:rsid w:val="192F820F"/>
    <w:rsid w:val="1AEBEB05"/>
    <w:rsid w:val="1C87CD01"/>
    <w:rsid w:val="20A01ABC"/>
    <w:rsid w:val="217FC61D"/>
    <w:rsid w:val="23CBAB7B"/>
    <w:rsid w:val="286EE2D8"/>
    <w:rsid w:val="2AEBE567"/>
    <w:rsid w:val="3061692E"/>
    <w:rsid w:val="3337FCAF"/>
    <w:rsid w:val="33E358E8"/>
    <w:rsid w:val="3503A99C"/>
    <w:rsid w:val="36750AE2"/>
    <w:rsid w:val="372A6D84"/>
    <w:rsid w:val="38B2639D"/>
    <w:rsid w:val="39066568"/>
    <w:rsid w:val="3949C774"/>
    <w:rsid w:val="4066E67F"/>
    <w:rsid w:val="41B6AA94"/>
    <w:rsid w:val="46FE653A"/>
    <w:rsid w:val="47C054CA"/>
    <w:rsid w:val="48DFAAA9"/>
    <w:rsid w:val="49A1DF48"/>
    <w:rsid w:val="4EBC66C1"/>
    <w:rsid w:val="4EEEA382"/>
    <w:rsid w:val="50039EC3"/>
    <w:rsid w:val="50BF10B7"/>
    <w:rsid w:val="51F18FB6"/>
    <w:rsid w:val="527E9B68"/>
    <w:rsid w:val="5322DC78"/>
    <w:rsid w:val="579B26C6"/>
    <w:rsid w:val="59E90844"/>
    <w:rsid w:val="5A652904"/>
    <w:rsid w:val="5D6E4FBE"/>
    <w:rsid w:val="612E531A"/>
    <w:rsid w:val="65639139"/>
    <w:rsid w:val="65FDE3F9"/>
    <w:rsid w:val="671FF13C"/>
    <w:rsid w:val="6908193B"/>
    <w:rsid w:val="6E9334C9"/>
    <w:rsid w:val="6ED81DE3"/>
    <w:rsid w:val="6F7FCD66"/>
    <w:rsid w:val="710FDAD0"/>
    <w:rsid w:val="715AF27A"/>
    <w:rsid w:val="739B6BB8"/>
    <w:rsid w:val="76DBF13F"/>
    <w:rsid w:val="787F16AD"/>
    <w:rsid w:val="7C51EC57"/>
    <w:rsid w:val="7E6F264F"/>
    <w:rsid w:val="7ED43BD8"/>
    <w:rsid w:val="7F73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8CF1"/>
  <w15:chartTrackingRefBased/>
  <w15:docId w15:val="{3026FF29-9ED5-4A07-9898-0AAA136E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0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0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0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0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0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0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0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0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0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0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D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D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D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D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D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D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0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0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0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0D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0D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0D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0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0D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0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Ferreira Borges</dc:creator>
  <cp:keywords/>
  <dc:description/>
  <cp:lastModifiedBy>Raquel Lima e Silva</cp:lastModifiedBy>
  <cp:revision>2</cp:revision>
  <dcterms:created xsi:type="dcterms:W3CDTF">2025-10-30T14:39:00Z</dcterms:created>
  <dcterms:modified xsi:type="dcterms:W3CDTF">2025-10-30T14:39:00Z</dcterms:modified>
</cp:coreProperties>
</file>