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B0C0" w14:textId="77777777" w:rsidR="00B36E06" w:rsidRDefault="00B36E06" w:rsidP="00B36E0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38C9AD4" w14:textId="37480A9B" w:rsidR="00B36E06" w:rsidRDefault="00B36E06" w:rsidP="00B36E0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1038C">
        <w:rPr>
          <w:rFonts w:asciiTheme="majorHAnsi" w:hAnsiTheme="majorHAnsi" w:cstheme="majorHAnsi"/>
          <w:b/>
          <w:bCs/>
          <w:sz w:val="28"/>
          <w:szCs w:val="28"/>
        </w:rPr>
        <w:t>Plano de Desenvolvimento do Medicamento Experimental (PDME)</w:t>
      </w:r>
    </w:p>
    <w:p w14:paraId="441C6E63" w14:textId="77777777" w:rsidR="00B36E06" w:rsidRPr="00C9027C" w:rsidRDefault="00B36E06" w:rsidP="00B36E06">
      <w:pPr>
        <w:jc w:val="center"/>
        <w:rPr>
          <w:rFonts w:asciiTheme="majorHAnsi" w:hAnsiTheme="majorHAnsi" w:cstheme="majorHAnsi"/>
          <w:sz w:val="18"/>
          <w:szCs w:val="18"/>
        </w:rPr>
      </w:pPr>
      <w:r w:rsidRPr="00C9027C">
        <w:rPr>
          <w:rFonts w:asciiTheme="majorHAnsi" w:hAnsiTheme="majorHAnsi" w:cstheme="majorHAnsi"/>
          <w:sz w:val="18"/>
          <w:szCs w:val="18"/>
        </w:rPr>
        <w:t>(</w:t>
      </w:r>
      <w:r>
        <w:rPr>
          <w:rFonts w:asciiTheme="majorHAnsi" w:hAnsiTheme="majorHAnsi" w:cstheme="majorHAnsi"/>
          <w:sz w:val="18"/>
          <w:szCs w:val="18"/>
        </w:rPr>
        <w:t xml:space="preserve">conforme </w:t>
      </w:r>
      <w:r w:rsidRPr="00C9027C">
        <w:rPr>
          <w:rFonts w:asciiTheme="majorHAnsi" w:hAnsiTheme="majorHAnsi" w:cstheme="majorHAnsi"/>
          <w:sz w:val="18"/>
          <w:szCs w:val="18"/>
        </w:rPr>
        <w:t>inciso III do Art. 28 da RDC nº 945/2024)</w:t>
      </w:r>
    </w:p>
    <w:p w14:paraId="6A699D02" w14:textId="77777777" w:rsidR="00B442D2" w:rsidRDefault="00B442D2"/>
    <w:p w14:paraId="24CCD696" w14:textId="77777777" w:rsidR="00B36E06" w:rsidRDefault="00B36E06"/>
    <w:p w14:paraId="0017A389" w14:textId="77777777" w:rsidR="00B36E06" w:rsidRPr="0091038C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IFA ou substância ativa</w:t>
      </w:r>
    </w:p>
    <w:p w14:paraId="25E97C36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 xml:space="preserve">Fazer uma breve descrição do IFA ou substância ativa. Por exemplo: nome do IFA, características físico-químicas e biológicas. </w:t>
      </w:r>
    </w:p>
    <w:p w14:paraId="094EFB5D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</w:rPr>
      </w:pPr>
    </w:p>
    <w:p w14:paraId="360DD46F" w14:textId="77777777" w:rsidR="00B36E06" w:rsidRPr="0091038C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Categoria do medicamento</w:t>
      </w:r>
      <w:r>
        <w:rPr>
          <w:rFonts w:asciiTheme="majorHAnsi" w:hAnsiTheme="majorHAnsi" w:cstheme="majorHAnsi"/>
        </w:rPr>
        <w:t xml:space="preserve"> experimental</w:t>
      </w:r>
    </w:p>
    <w:p w14:paraId="4B9B8243" w14:textId="77777777" w:rsidR="00B36E06" w:rsidRPr="0091038C" w:rsidRDefault="00B36E06" w:rsidP="00B36E06">
      <w:pPr>
        <w:ind w:left="709"/>
        <w:rPr>
          <w:rFonts w:asciiTheme="majorHAnsi" w:eastAsia="Times New Roman" w:hAnsiTheme="majorHAnsi" w:cstheme="majorHAnsi"/>
          <w:i/>
          <w:color w:val="0000FF"/>
        </w:rPr>
      </w:pPr>
      <w:r w:rsidRPr="0091038C">
        <w:rPr>
          <w:rFonts w:asciiTheme="majorHAnsi" w:eastAsia="Times New Roman" w:hAnsiTheme="majorHAnsi" w:cstheme="majorHAnsi"/>
          <w:i/>
          <w:color w:val="0000FF"/>
        </w:rPr>
        <w:t xml:space="preserve">Informar se o medicamento é sintético, biológico, </w:t>
      </w:r>
      <w:r>
        <w:rPr>
          <w:rFonts w:asciiTheme="majorHAnsi" w:eastAsia="Times New Roman" w:hAnsiTheme="majorHAnsi" w:cstheme="majorHAnsi"/>
          <w:i/>
          <w:color w:val="0000FF"/>
        </w:rPr>
        <w:t xml:space="preserve">específico, dinamizado, gás medicinal, </w:t>
      </w:r>
      <w:r w:rsidRPr="0091038C">
        <w:rPr>
          <w:rFonts w:asciiTheme="majorHAnsi" w:eastAsia="Times New Roman" w:hAnsiTheme="majorHAnsi" w:cstheme="majorHAnsi"/>
          <w:i/>
          <w:color w:val="0000FF"/>
        </w:rPr>
        <w:t>fitoterápico ou radiofármaco</w:t>
      </w:r>
    </w:p>
    <w:p w14:paraId="27E1194F" w14:textId="77777777" w:rsidR="00B36E06" w:rsidRPr="00C9027C" w:rsidRDefault="00B36E06" w:rsidP="00B36E06">
      <w:pPr>
        <w:rPr>
          <w:rFonts w:asciiTheme="majorHAnsi" w:hAnsiTheme="majorHAnsi" w:cstheme="majorHAnsi"/>
        </w:rPr>
      </w:pPr>
    </w:p>
    <w:p w14:paraId="0194C4CB" w14:textId="77777777" w:rsidR="00B36E06" w:rsidRPr="0091038C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Classe terapêutica</w:t>
      </w:r>
    </w:p>
    <w:p w14:paraId="434E5219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>Informar a classe terapêutica do medicamento</w:t>
      </w:r>
    </w:p>
    <w:p w14:paraId="2EB06552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</w:rPr>
      </w:pPr>
    </w:p>
    <w:p w14:paraId="402BD0BB" w14:textId="77777777" w:rsidR="00B36E06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Apresentação do medicamento experimental</w:t>
      </w:r>
    </w:p>
    <w:p w14:paraId="6BF37CE2" w14:textId="77777777" w:rsidR="00B36E06" w:rsidRDefault="00B36E06" w:rsidP="00B36E06">
      <w:pPr>
        <w:pStyle w:val="PargrafodaLista"/>
        <w:rPr>
          <w:rFonts w:asciiTheme="majorHAnsi" w:hAnsiTheme="majorHAnsi" w:cstheme="majorHAnsi"/>
        </w:rPr>
      </w:pPr>
    </w:p>
    <w:tbl>
      <w:tblPr>
        <w:tblStyle w:val="Tabelacomgrade"/>
        <w:tblW w:w="8565" w:type="dxa"/>
        <w:tblInd w:w="279" w:type="dxa"/>
        <w:tblLook w:val="04A0" w:firstRow="1" w:lastRow="0" w:firstColumn="1" w:lastColumn="0" w:noHBand="0" w:noVBand="1"/>
      </w:tblPr>
      <w:tblGrid>
        <w:gridCol w:w="2126"/>
        <w:gridCol w:w="3178"/>
        <w:gridCol w:w="3261"/>
      </w:tblGrid>
      <w:tr w:rsidR="00AD20C0" w14:paraId="76AABF12" w14:textId="77777777" w:rsidTr="00AD20C0">
        <w:tc>
          <w:tcPr>
            <w:tcW w:w="2126" w:type="dxa"/>
            <w:vAlign w:val="center"/>
          </w:tcPr>
          <w:p w14:paraId="770AD9F7" w14:textId="77777777" w:rsidR="00AD20C0" w:rsidRPr="001160B4" w:rsidRDefault="00AD20C0" w:rsidP="00CB4D5C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160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Forma farmacêutica</w:t>
            </w:r>
          </w:p>
        </w:tc>
        <w:tc>
          <w:tcPr>
            <w:tcW w:w="3178" w:type="dxa"/>
            <w:vAlign w:val="center"/>
          </w:tcPr>
          <w:p w14:paraId="7658E046" w14:textId="77777777" w:rsidR="00AD20C0" w:rsidRPr="001160B4" w:rsidRDefault="00AD20C0" w:rsidP="00CB4D5C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160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Concentração</w:t>
            </w:r>
          </w:p>
        </w:tc>
        <w:tc>
          <w:tcPr>
            <w:tcW w:w="3261" w:type="dxa"/>
            <w:vAlign w:val="center"/>
          </w:tcPr>
          <w:p w14:paraId="4AA0CDE6" w14:textId="77777777" w:rsidR="00AD20C0" w:rsidRPr="001160B4" w:rsidRDefault="00AD20C0" w:rsidP="00CB4D5C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160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Via de administração</w:t>
            </w:r>
          </w:p>
        </w:tc>
      </w:tr>
      <w:tr w:rsidR="00AD20C0" w14:paraId="0B966943" w14:textId="77777777" w:rsidTr="00AD20C0">
        <w:tc>
          <w:tcPr>
            <w:tcW w:w="2126" w:type="dxa"/>
          </w:tcPr>
          <w:p w14:paraId="0F7112AC" w14:textId="77777777" w:rsidR="00AD20C0" w:rsidRDefault="00AD20C0" w:rsidP="00CB4D5C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178" w:type="dxa"/>
          </w:tcPr>
          <w:p w14:paraId="7FE61125" w14:textId="77777777" w:rsidR="00AD20C0" w:rsidRDefault="00AD20C0" w:rsidP="00CB4D5C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</w:tcPr>
          <w:p w14:paraId="382CAF47" w14:textId="77777777" w:rsidR="00AD20C0" w:rsidRDefault="00AD20C0" w:rsidP="00CB4D5C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</w:p>
        </w:tc>
      </w:tr>
      <w:tr w:rsidR="00AD20C0" w14:paraId="7FD46968" w14:textId="77777777" w:rsidTr="00AD20C0">
        <w:tc>
          <w:tcPr>
            <w:tcW w:w="2126" w:type="dxa"/>
          </w:tcPr>
          <w:p w14:paraId="2450E7B0" w14:textId="77777777" w:rsidR="00AD20C0" w:rsidRDefault="00AD20C0" w:rsidP="00CB4D5C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178" w:type="dxa"/>
          </w:tcPr>
          <w:p w14:paraId="4ED51531" w14:textId="77777777" w:rsidR="00AD20C0" w:rsidRDefault="00AD20C0" w:rsidP="00CB4D5C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</w:tcPr>
          <w:p w14:paraId="5F9AD2DD" w14:textId="77777777" w:rsidR="00AD20C0" w:rsidRDefault="00AD20C0" w:rsidP="00CB4D5C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12DCC8B3" w14:textId="7EBE4197" w:rsidR="00B36E06" w:rsidRDefault="00B36E06" w:rsidP="00302768">
      <w:pPr>
        <w:pStyle w:val="PargrafodaLista"/>
        <w:jc w:val="both"/>
        <w:rPr>
          <w:rFonts w:asciiTheme="majorHAnsi" w:hAnsiTheme="majorHAnsi" w:cstheme="majorHAnsi"/>
          <w:i/>
          <w:color w:val="0000FF"/>
        </w:rPr>
      </w:pPr>
      <w:r w:rsidRPr="002B4861">
        <w:rPr>
          <w:rFonts w:asciiTheme="majorHAnsi" w:hAnsiTheme="majorHAnsi" w:cstheme="majorHAnsi"/>
          <w:i/>
          <w:color w:val="0000FF"/>
        </w:rPr>
        <w:t>Informar a forma farmacêutica, concentração, vias de administração estudadas e pretendidas</w:t>
      </w:r>
      <w:r w:rsidR="00157D33">
        <w:rPr>
          <w:rFonts w:asciiTheme="majorHAnsi" w:hAnsiTheme="majorHAnsi" w:cstheme="majorHAnsi"/>
          <w:i/>
          <w:color w:val="0000FF"/>
        </w:rPr>
        <w:t>.</w:t>
      </w:r>
    </w:p>
    <w:p w14:paraId="3B0C2FB4" w14:textId="77777777" w:rsidR="00B36E06" w:rsidRPr="002B4861" w:rsidRDefault="00B36E06" w:rsidP="00B36E06">
      <w:pPr>
        <w:pStyle w:val="PargrafodaLista"/>
        <w:rPr>
          <w:rFonts w:asciiTheme="majorHAnsi" w:hAnsiTheme="majorHAnsi" w:cstheme="majorHAnsi"/>
          <w:i/>
          <w:color w:val="0000FF"/>
        </w:rPr>
      </w:pPr>
      <w:r>
        <w:rPr>
          <w:rFonts w:asciiTheme="majorHAnsi" w:hAnsiTheme="majorHAnsi" w:cstheme="majorHAnsi"/>
          <w:i/>
          <w:color w:val="0000FF"/>
        </w:rPr>
        <w:t>Se houver mais de um tipo de apresentação, acrescentar novas linhas.</w:t>
      </w:r>
    </w:p>
    <w:p w14:paraId="5D8EDA77" w14:textId="77777777" w:rsidR="00B36E06" w:rsidRDefault="00B36E06" w:rsidP="00B36E06">
      <w:pPr>
        <w:pStyle w:val="PargrafodaLista"/>
        <w:rPr>
          <w:rFonts w:asciiTheme="majorHAnsi" w:hAnsiTheme="majorHAnsi" w:cstheme="majorHAnsi"/>
        </w:rPr>
      </w:pPr>
    </w:p>
    <w:p w14:paraId="16D6EF5E" w14:textId="77777777" w:rsidR="00B36E06" w:rsidRPr="0091038C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Mecanismo de ação</w:t>
      </w:r>
    </w:p>
    <w:p w14:paraId="4EA9A2EB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 xml:space="preserve">Informar brevemente o mecanismo de ação e explicitar se o mecanismo é inovador.  </w:t>
      </w:r>
    </w:p>
    <w:p w14:paraId="5CDBECEF" w14:textId="77777777" w:rsidR="00B36E06" w:rsidRPr="0091038C" w:rsidRDefault="00B36E06" w:rsidP="00B36E06">
      <w:pPr>
        <w:rPr>
          <w:rFonts w:asciiTheme="majorHAnsi" w:hAnsiTheme="majorHAnsi" w:cstheme="majorHAnsi"/>
        </w:rPr>
      </w:pPr>
    </w:p>
    <w:p w14:paraId="7C1D6550" w14:textId="77777777" w:rsidR="00B36E06" w:rsidRPr="0091038C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Indicações a serem estudadas</w:t>
      </w:r>
    </w:p>
    <w:p w14:paraId="0EC49BC3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 xml:space="preserve">Informar as indicações terapêuticas do medicamento experimental que têm sido estudadas e as que se pretende avaliar neste desenvolvimento clínico. </w:t>
      </w:r>
    </w:p>
    <w:p w14:paraId="27983852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</w:rPr>
      </w:pPr>
    </w:p>
    <w:p w14:paraId="15B56946" w14:textId="77777777" w:rsidR="00B36E06" w:rsidRPr="0091038C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Objetivos gerais e a duração planejada para o desenvolvimento clínico</w:t>
      </w:r>
    </w:p>
    <w:p w14:paraId="6B9460D8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>Informar os objetivos gerais do desenvolvimento clínico e enviar uma justificativa técnica para este desenvolvimento clínico deste medicamento</w:t>
      </w:r>
      <w:r>
        <w:rPr>
          <w:rFonts w:asciiTheme="majorHAnsi" w:hAnsiTheme="majorHAnsi" w:cstheme="majorHAnsi"/>
          <w:i/>
          <w:color w:val="0000FF"/>
        </w:rPr>
        <w:t>.</w:t>
      </w:r>
    </w:p>
    <w:p w14:paraId="36542413" w14:textId="1AA06F49" w:rsidR="00B36E06" w:rsidRPr="0091038C" w:rsidRDefault="00B36E06" w:rsidP="00B36E06">
      <w:pPr>
        <w:pStyle w:val="PargrafodaLista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>Informar a duração prevista para o desenvolvimento. Por exemplo: A duração estimada do desenvolvimento clínico está prevista para 20</w:t>
      </w:r>
      <w:r w:rsidR="00DA011A">
        <w:rPr>
          <w:rFonts w:asciiTheme="majorHAnsi" w:hAnsiTheme="majorHAnsi" w:cstheme="majorHAnsi"/>
          <w:i/>
          <w:color w:val="0000FF"/>
        </w:rPr>
        <w:t>28</w:t>
      </w:r>
      <w:r w:rsidRPr="0091038C">
        <w:rPr>
          <w:rFonts w:asciiTheme="majorHAnsi" w:hAnsiTheme="majorHAnsi" w:cstheme="majorHAnsi"/>
          <w:i/>
          <w:color w:val="0000FF"/>
        </w:rPr>
        <w:t>.</w:t>
      </w:r>
    </w:p>
    <w:p w14:paraId="54F8AC11" w14:textId="77777777" w:rsidR="00B36E06" w:rsidRPr="0091038C" w:rsidRDefault="00B36E06" w:rsidP="00B36E06">
      <w:pPr>
        <w:pStyle w:val="PargrafodaLista"/>
        <w:rPr>
          <w:rFonts w:asciiTheme="majorHAnsi" w:hAnsiTheme="majorHAnsi" w:cstheme="majorHAnsi"/>
          <w:i/>
        </w:rPr>
      </w:pPr>
    </w:p>
    <w:p w14:paraId="62EDE6BC" w14:textId="77777777" w:rsidR="00B36E06" w:rsidRPr="0091038C" w:rsidRDefault="00B36E06" w:rsidP="00B36E06">
      <w:pPr>
        <w:pStyle w:val="PargrafodaLista"/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 xml:space="preserve">Nesta seção, também pode ser informado se o medicamento já foi encaminhado para a área de registro da Anvisa e para quais indicações/formas farmacêuticas/populações. </w:t>
      </w:r>
    </w:p>
    <w:p w14:paraId="5BB99CFA" w14:textId="77777777" w:rsidR="00B36E06" w:rsidRPr="0091038C" w:rsidRDefault="00B36E06" w:rsidP="00B36E06">
      <w:pPr>
        <w:pStyle w:val="PargrafodaLista"/>
        <w:jc w:val="both"/>
        <w:rPr>
          <w:rFonts w:asciiTheme="majorHAnsi" w:hAnsiTheme="majorHAnsi" w:cstheme="majorHAnsi"/>
          <w:i/>
          <w:color w:val="0000FF"/>
        </w:rPr>
      </w:pPr>
    </w:p>
    <w:p w14:paraId="7AC8051F" w14:textId="77777777" w:rsidR="00B36E06" w:rsidRPr="0091038C" w:rsidRDefault="00B36E06" w:rsidP="00B36E06">
      <w:pPr>
        <w:pStyle w:val="PargrafodaLista"/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>Nesta seção, também pode ser informado se o medicamento experimental já foi submetido para o registro em outros países e aguarda manifestação de outras agências. Neste caso, informar para quais indicações/formas farmacêuticas/populações houve submissão do registro.</w:t>
      </w:r>
    </w:p>
    <w:p w14:paraId="66798273" w14:textId="77777777" w:rsidR="00B36E06" w:rsidRPr="0091038C" w:rsidRDefault="00B36E06" w:rsidP="00B36E06">
      <w:pPr>
        <w:pStyle w:val="PargrafodaLista"/>
        <w:jc w:val="both"/>
        <w:rPr>
          <w:rFonts w:asciiTheme="majorHAnsi" w:hAnsiTheme="majorHAnsi" w:cstheme="majorHAnsi"/>
          <w:i/>
        </w:rPr>
      </w:pPr>
    </w:p>
    <w:p w14:paraId="5E8E7049" w14:textId="77777777" w:rsidR="00B36E06" w:rsidRPr="0091038C" w:rsidRDefault="00B36E06" w:rsidP="00B36E06">
      <w:pPr>
        <w:rPr>
          <w:rFonts w:asciiTheme="majorHAnsi" w:hAnsiTheme="majorHAnsi" w:cstheme="majorHAnsi"/>
        </w:rPr>
      </w:pPr>
    </w:p>
    <w:p w14:paraId="197679B0" w14:textId="77777777" w:rsidR="00B36E06" w:rsidRDefault="00B36E06" w:rsidP="00B36E06">
      <w:pPr>
        <w:pStyle w:val="PargrafodaLista"/>
        <w:numPr>
          <w:ilvl w:val="0"/>
          <w:numId w:val="1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Ensaios clínicos</w:t>
      </w:r>
    </w:p>
    <w:p w14:paraId="025AD219" w14:textId="77777777" w:rsidR="00B36E06" w:rsidRPr="000E270E" w:rsidRDefault="00B36E06" w:rsidP="00B36E06">
      <w:pPr>
        <w:rPr>
          <w:rFonts w:asciiTheme="majorHAnsi" w:hAnsiTheme="majorHAnsi" w:cstheme="majorHAnsi"/>
        </w:rPr>
      </w:pPr>
    </w:p>
    <w:p w14:paraId="51918ED4" w14:textId="77777777" w:rsidR="00B36E06" w:rsidRPr="008249C1" w:rsidRDefault="00B36E06" w:rsidP="00B36E06">
      <w:pPr>
        <w:pStyle w:val="PargrafodaLista"/>
        <w:ind w:left="0"/>
        <w:jc w:val="center"/>
        <w:rPr>
          <w:rFonts w:asciiTheme="majorHAnsi" w:hAnsiTheme="majorHAnsi" w:cstheme="majorHAnsi"/>
          <w:sz w:val="18"/>
          <w:szCs w:val="18"/>
        </w:rPr>
      </w:pPr>
    </w:p>
    <w:p w14:paraId="58213E12" w14:textId="349FA99E" w:rsidR="00B36E06" w:rsidRDefault="008B5409" w:rsidP="00B36E06">
      <w:pPr>
        <w:pStyle w:val="PargrafodaLista"/>
        <w:ind w:left="1440" w:hanging="1440"/>
        <w:rPr>
          <w:rFonts w:asciiTheme="majorHAnsi" w:hAnsiTheme="majorHAnsi" w:cstheme="majorHAnsi"/>
        </w:rPr>
      </w:pPr>
      <w:r w:rsidRPr="008B5409">
        <w:rPr>
          <w:rFonts w:asciiTheme="majorHAnsi" w:hAnsiTheme="majorHAnsi" w:cstheme="majorHAnsi"/>
        </w:rPr>
        <w:t>8.1. Lista dos ensaios clínicos finalizados, em andamento</w:t>
      </w:r>
      <w:r w:rsidR="00484053">
        <w:rPr>
          <w:rFonts w:asciiTheme="majorHAnsi" w:hAnsiTheme="majorHAnsi" w:cstheme="majorHAnsi"/>
        </w:rPr>
        <w:t xml:space="preserve"> e</w:t>
      </w:r>
      <w:r w:rsidRPr="008B5409">
        <w:rPr>
          <w:rFonts w:asciiTheme="majorHAnsi" w:hAnsiTheme="majorHAnsi" w:cstheme="majorHAnsi"/>
        </w:rPr>
        <w:t xml:space="preserve"> planejado</w:t>
      </w:r>
      <w:r>
        <w:rPr>
          <w:rFonts w:asciiTheme="majorHAnsi" w:hAnsiTheme="majorHAnsi" w:cstheme="majorHAnsi"/>
        </w:rPr>
        <w:t>s</w:t>
      </w:r>
    </w:p>
    <w:p w14:paraId="600395D8" w14:textId="77777777" w:rsidR="00666591" w:rsidRDefault="00666591" w:rsidP="00B36E06">
      <w:pPr>
        <w:pStyle w:val="PargrafodaLista"/>
        <w:ind w:left="1440" w:hanging="1440"/>
        <w:rPr>
          <w:rFonts w:asciiTheme="majorHAnsi" w:hAnsiTheme="majorHAnsi" w:cstheme="majorHAnsi"/>
        </w:rPr>
      </w:pPr>
    </w:p>
    <w:tbl>
      <w:tblPr>
        <w:tblStyle w:val="Tabelacomgrade"/>
        <w:tblW w:w="9712" w:type="dxa"/>
        <w:tblInd w:w="-5" w:type="dxa"/>
        <w:tblLook w:val="04A0" w:firstRow="1" w:lastRow="0" w:firstColumn="1" w:lastColumn="0" w:noHBand="0" w:noVBand="1"/>
      </w:tblPr>
      <w:tblGrid>
        <w:gridCol w:w="1214"/>
        <w:gridCol w:w="1713"/>
        <w:gridCol w:w="1467"/>
        <w:gridCol w:w="1559"/>
        <w:gridCol w:w="777"/>
        <w:gridCol w:w="1491"/>
        <w:gridCol w:w="1491"/>
      </w:tblGrid>
      <w:tr w:rsidR="00921558" w:rsidRPr="0048087E" w14:paraId="1E0EEAD9" w14:textId="77777777" w:rsidTr="00CB4D5C">
        <w:tc>
          <w:tcPr>
            <w:tcW w:w="1214" w:type="dxa"/>
          </w:tcPr>
          <w:p w14:paraId="7DE8DFA2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Protocolo</w:t>
            </w:r>
          </w:p>
        </w:tc>
        <w:tc>
          <w:tcPr>
            <w:tcW w:w="1713" w:type="dxa"/>
          </w:tcPr>
          <w:p w14:paraId="69D84C26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Status</w:t>
            </w:r>
          </w:p>
        </w:tc>
        <w:tc>
          <w:tcPr>
            <w:tcW w:w="1467" w:type="dxa"/>
          </w:tcPr>
          <w:p w14:paraId="6B31C54F" w14:textId="77777777" w:rsidR="00921558" w:rsidRDefault="00921558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Início</w:t>
            </w:r>
          </w:p>
          <w:p w14:paraId="29EE4937" w14:textId="5E6EB280" w:rsidR="00D6056A" w:rsidRPr="0048087E" w:rsidRDefault="00D6056A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(mês e ano)</w:t>
            </w:r>
          </w:p>
        </w:tc>
        <w:tc>
          <w:tcPr>
            <w:tcW w:w="1559" w:type="dxa"/>
          </w:tcPr>
          <w:p w14:paraId="5AFED153" w14:textId="77777777" w:rsidR="00921558" w:rsidRDefault="00921558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Fim</w:t>
            </w:r>
          </w:p>
          <w:p w14:paraId="357B7CAD" w14:textId="7CB15269" w:rsidR="00D6056A" w:rsidRPr="0048087E" w:rsidRDefault="00D6056A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(mês e ano)</w:t>
            </w:r>
          </w:p>
        </w:tc>
        <w:tc>
          <w:tcPr>
            <w:tcW w:w="777" w:type="dxa"/>
          </w:tcPr>
          <w:p w14:paraId="5D6ACD71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Fase</w:t>
            </w:r>
          </w:p>
        </w:tc>
        <w:tc>
          <w:tcPr>
            <w:tcW w:w="1491" w:type="dxa"/>
          </w:tcPr>
          <w:p w14:paraId="655844A9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participantes</w:t>
            </w:r>
          </w:p>
        </w:tc>
        <w:tc>
          <w:tcPr>
            <w:tcW w:w="1491" w:type="dxa"/>
          </w:tcPr>
          <w:p w14:paraId="064EF4B8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48087E">
              <w:rPr>
                <w:sz w:val="20"/>
                <w:szCs w:val="20"/>
              </w:rPr>
              <w:t>Participação do Brasil</w:t>
            </w:r>
          </w:p>
        </w:tc>
      </w:tr>
      <w:tr w:rsidR="00921558" w:rsidRPr="0048087E" w14:paraId="68740478" w14:textId="77777777" w:rsidTr="00CB4D5C">
        <w:tc>
          <w:tcPr>
            <w:tcW w:w="1214" w:type="dxa"/>
          </w:tcPr>
          <w:p w14:paraId="3D543C8E" w14:textId="687328D3" w:rsidR="00921558" w:rsidRPr="0048087E" w:rsidRDefault="00921558" w:rsidP="00CB4D5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</w:t>
            </w:r>
            <w:r w:rsidR="007C3B2F">
              <w:rPr>
                <w:i/>
                <w:color w:val="FF0000"/>
                <w:sz w:val="20"/>
                <w:szCs w:val="20"/>
              </w:rPr>
              <w:t>BC123</w:t>
            </w:r>
          </w:p>
        </w:tc>
        <w:tc>
          <w:tcPr>
            <w:tcW w:w="1713" w:type="dxa"/>
          </w:tcPr>
          <w:p w14:paraId="63A3F67D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Finalizado</w:t>
            </w:r>
          </w:p>
        </w:tc>
        <w:tc>
          <w:tcPr>
            <w:tcW w:w="1467" w:type="dxa"/>
          </w:tcPr>
          <w:p w14:paraId="243410A0" w14:textId="7A9A1D6A" w:rsidR="00921558" w:rsidRPr="0048087E" w:rsidRDefault="00921558" w:rsidP="00CB4D5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01/20</w:t>
            </w:r>
            <w:r w:rsidR="00340668">
              <w:rPr>
                <w:i/>
                <w:color w:val="FF0000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7C6E7D39" w14:textId="1FB83DB8" w:rsidR="00921558" w:rsidRPr="0048087E" w:rsidRDefault="00921558" w:rsidP="00CB4D5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12/20</w:t>
            </w:r>
            <w:r w:rsidR="00340668">
              <w:rPr>
                <w:i/>
                <w:color w:val="FF0000"/>
                <w:sz w:val="20"/>
                <w:szCs w:val="20"/>
              </w:rPr>
              <w:t>23</w:t>
            </w:r>
          </w:p>
        </w:tc>
        <w:tc>
          <w:tcPr>
            <w:tcW w:w="777" w:type="dxa"/>
          </w:tcPr>
          <w:p w14:paraId="35C6EF44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2BD5CB69" w14:textId="774DD217" w:rsidR="00921558" w:rsidRDefault="00262B7A" w:rsidP="00CB4D5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75</w:t>
            </w:r>
          </w:p>
        </w:tc>
        <w:tc>
          <w:tcPr>
            <w:tcW w:w="1491" w:type="dxa"/>
          </w:tcPr>
          <w:p w14:paraId="43E94E77" w14:textId="77777777" w:rsidR="00921558" w:rsidRPr="0048087E" w:rsidRDefault="00921558" w:rsidP="00CB4D5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Não</w:t>
            </w:r>
          </w:p>
        </w:tc>
      </w:tr>
      <w:tr w:rsidR="00921558" w:rsidRPr="0048087E" w14:paraId="34F04691" w14:textId="77777777" w:rsidTr="00CB4D5C">
        <w:tc>
          <w:tcPr>
            <w:tcW w:w="1214" w:type="dxa"/>
          </w:tcPr>
          <w:p w14:paraId="45DC563F" w14:textId="4D1953BA" w:rsidR="00921558" w:rsidRPr="00135B53" w:rsidRDefault="00D6056A" w:rsidP="00CB4D5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DEF456</w:t>
            </w:r>
          </w:p>
        </w:tc>
        <w:tc>
          <w:tcPr>
            <w:tcW w:w="1713" w:type="dxa"/>
          </w:tcPr>
          <w:p w14:paraId="30E582E2" w14:textId="276998EB" w:rsidR="00921558" w:rsidRPr="00135B53" w:rsidRDefault="00D6056A" w:rsidP="00CB4D5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Em andamento</w:t>
            </w:r>
          </w:p>
        </w:tc>
        <w:tc>
          <w:tcPr>
            <w:tcW w:w="1467" w:type="dxa"/>
          </w:tcPr>
          <w:p w14:paraId="6FDAE354" w14:textId="1C22F41C" w:rsidR="00921558" w:rsidRPr="00135B53" w:rsidRDefault="00340668" w:rsidP="00CB4D5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0</w:t>
            </w:r>
            <w:r w:rsidR="008610A7" w:rsidRPr="00135B53">
              <w:rPr>
                <w:i/>
                <w:iCs/>
                <w:color w:val="FF0000"/>
                <w:sz w:val="20"/>
                <w:szCs w:val="20"/>
              </w:rPr>
              <w:t>3</w:t>
            </w:r>
            <w:r w:rsidRPr="00135B53">
              <w:rPr>
                <w:i/>
                <w:iCs/>
                <w:color w:val="FF0000"/>
                <w:sz w:val="20"/>
                <w:szCs w:val="20"/>
              </w:rPr>
              <w:t>/2024</w:t>
            </w:r>
          </w:p>
        </w:tc>
        <w:tc>
          <w:tcPr>
            <w:tcW w:w="1559" w:type="dxa"/>
          </w:tcPr>
          <w:p w14:paraId="3B4FF571" w14:textId="2AB5B751" w:rsidR="00921558" w:rsidRPr="00135B53" w:rsidRDefault="008610A7" w:rsidP="00CB4D5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05/2025</w:t>
            </w:r>
          </w:p>
        </w:tc>
        <w:tc>
          <w:tcPr>
            <w:tcW w:w="777" w:type="dxa"/>
          </w:tcPr>
          <w:p w14:paraId="0587C77F" w14:textId="728E07B7" w:rsidR="00921558" w:rsidRPr="00135B53" w:rsidRDefault="008610A7" w:rsidP="00CB4D5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1" w:type="dxa"/>
          </w:tcPr>
          <w:p w14:paraId="44FD05A3" w14:textId="2B8F1E94" w:rsidR="00921558" w:rsidRPr="00135B53" w:rsidRDefault="008610A7" w:rsidP="00CB4D5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491" w:type="dxa"/>
          </w:tcPr>
          <w:p w14:paraId="39CE2864" w14:textId="280393F1" w:rsidR="00921558" w:rsidRPr="00135B53" w:rsidRDefault="008610A7" w:rsidP="00CB4D5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Não</w:t>
            </w:r>
          </w:p>
        </w:tc>
      </w:tr>
      <w:tr w:rsidR="0051103C" w:rsidRPr="0048087E" w14:paraId="766F3A9B" w14:textId="77777777" w:rsidTr="00CB4D5C">
        <w:tc>
          <w:tcPr>
            <w:tcW w:w="1214" w:type="dxa"/>
          </w:tcPr>
          <w:p w14:paraId="00CFF209" w14:textId="3F671F35" w:rsidR="0051103C" w:rsidRPr="00135B53" w:rsidRDefault="0051103C" w:rsidP="0051103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GHI789</w:t>
            </w:r>
          </w:p>
        </w:tc>
        <w:tc>
          <w:tcPr>
            <w:tcW w:w="1713" w:type="dxa"/>
          </w:tcPr>
          <w:p w14:paraId="21001417" w14:textId="77777777" w:rsidR="0051103C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65607D">
              <w:rPr>
                <w:i/>
                <w:color w:val="FF0000"/>
                <w:sz w:val="20"/>
                <w:szCs w:val="20"/>
              </w:rPr>
              <w:t>Em andamento</w:t>
            </w:r>
          </w:p>
          <w:p w14:paraId="4484F014" w14:textId="1B0F8BA0" w:rsidR="0051103C" w:rsidRPr="00135B53" w:rsidRDefault="0051103C" w:rsidP="0051103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(Planejado no Brasil)</w:t>
            </w:r>
          </w:p>
        </w:tc>
        <w:tc>
          <w:tcPr>
            <w:tcW w:w="1467" w:type="dxa"/>
          </w:tcPr>
          <w:p w14:paraId="3AFAFA92" w14:textId="5B0872CD" w:rsidR="0051103C" w:rsidRPr="00135B53" w:rsidRDefault="0051103C" w:rsidP="0051103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65607D">
              <w:rPr>
                <w:i/>
                <w:color w:val="FF0000"/>
                <w:sz w:val="20"/>
                <w:szCs w:val="20"/>
              </w:rPr>
              <w:t>12/2024</w:t>
            </w:r>
          </w:p>
        </w:tc>
        <w:tc>
          <w:tcPr>
            <w:tcW w:w="1559" w:type="dxa"/>
          </w:tcPr>
          <w:p w14:paraId="496B8709" w14:textId="35F9D403" w:rsidR="0051103C" w:rsidRPr="00135B53" w:rsidRDefault="0051103C" w:rsidP="0051103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65607D">
              <w:rPr>
                <w:i/>
                <w:color w:val="FF0000"/>
                <w:sz w:val="20"/>
                <w:szCs w:val="20"/>
              </w:rPr>
              <w:t>12/2026</w:t>
            </w:r>
          </w:p>
        </w:tc>
        <w:tc>
          <w:tcPr>
            <w:tcW w:w="777" w:type="dxa"/>
          </w:tcPr>
          <w:p w14:paraId="3D282F7F" w14:textId="3BEDFB88" w:rsidR="0051103C" w:rsidRPr="00135B53" w:rsidRDefault="0051103C" w:rsidP="0051103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1" w:type="dxa"/>
          </w:tcPr>
          <w:p w14:paraId="49B30310" w14:textId="62289E3E" w:rsidR="0051103C" w:rsidRPr="00135B53" w:rsidRDefault="0051103C" w:rsidP="0051103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680</w:t>
            </w:r>
          </w:p>
        </w:tc>
        <w:tc>
          <w:tcPr>
            <w:tcW w:w="1491" w:type="dxa"/>
          </w:tcPr>
          <w:p w14:paraId="7389542D" w14:textId="17A03265" w:rsidR="0051103C" w:rsidRPr="00135B53" w:rsidRDefault="0051103C" w:rsidP="0051103C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Sim</w:t>
            </w:r>
          </w:p>
        </w:tc>
      </w:tr>
      <w:tr w:rsidR="0051103C" w:rsidRPr="0048087E" w14:paraId="2FDCDD9C" w14:textId="77777777" w:rsidTr="00CB4D5C">
        <w:tc>
          <w:tcPr>
            <w:tcW w:w="1214" w:type="dxa"/>
          </w:tcPr>
          <w:p w14:paraId="24283AAE" w14:textId="057E1867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65607D">
              <w:rPr>
                <w:i/>
                <w:color w:val="FF0000"/>
                <w:sz w:val="20"/>
                <w:szCs w:val="20"/>
              </w:rPr>
              <w:t>JKL123</w:t>
            </w:r>
          </w:p>
        </w:tc>
        <w:tc>
          <w:tcPr>
            <w:tcW w:w="1713" w:type="dxa"/>
          </w:tcPr>
          <w:p w14:paraId="365FEE1E" w14:textId="08BBD30A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Planejado</w:t>
            </w:r>
          </w:p>
        </w:tc>
        <w:tc>
          <w:tcPr>
            <w:tcW w:w="1467" w:type="dxa"/>
          </w:tcPr>
          <w:p w14:paraId="193EC4A0" w14:textId="7FDA0105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01/2025</w:t>
            </w:r>
          </w:p>
        </w:tc>
        <w:tc>
          <w:tcPr>
            <w:tcW w:w="1559" w:type="dxa"/>
          </w:tcPr>
          <w:p w14:paraId="1809EBCB" w14:textId="0BB0CEF2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01/2027</w:t>
            </w:r>
          </w:p>
        </w:tc>
        <w:tc>
          <w:tcPr>
            <w:tcW w:w="777" w:type="dxa"/>
          </w:tcPr>
          <w:p w14:paraId="4FA79107" w14:textId="210247B2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491" w:type="dxa"/>
          </w:tcPr>
          <w:p w14:paraId="6A73A1EA" w14:textId="0E4404CD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65607D">
              <w:rPr>
                <w:i/>
                <w:color w:val="FF0000"/>
                <w:sz w:val="20"/>
                <w:szCs w:val="20"/>
              </w:rPr>
              <w:t>870</w:t>
            </w:r>
          </w:p>
        </w:tc>
        <w:tc>
          <w:tcPr>
            <w:tcW w:w="1491" w:type="dxa"/>
          </w:tcPr>
          <w:p w14:paraId="71178F2E" w14:textId="2BB235E7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65607D">
              <w:rPr>
                <w:i/>
                <w:color w:val="FF0000"/>
                <w:sz w:val="20"/>
                <w:szCs w:val="20"/>
              </w:rPr>
              <w:t>Sim</w:t>
            </w:r>
          </w:p>
        </w:tc>
      </w:tr>
      <w:tr w:rsidR="0051103C" w:rsidRPr="0048087E" w14:paraId="5D111054" w14:textId="77777777" w:rsidTr="00CB4D5C">
        <w:tc>
          <w:tcPr>
            <w:tcW w:w="1214" w:type="dxa"/>
          </w:tcPr>
          <w:p w14:paraId="3E29563A" w14:textId="64954193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MNO456</w:t>
            </w:r>
          </w:p>
        </w:tc>
        <w:tc>
          <w:tcPr>
            <w:tcW w:w="1713" w:type="dxa"/>
          </w:tcPr>
          <w:p w14:paraId="52DDD532" w14:textId="7D78146E" w:rsidR="0051103C" w:rsidRPr="0065607D" w:rsidRDefault="0051103C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135B53">
              <w:rPr>
                <w:i/>
                <w:iCs/>
                <w:color w:val="FF0000"/>
                <w:sz w:val="20"/>
                <w:szCs w:val="20"/>
              </w:rPr>
              <w:t>Planejado</w:t>
            </w:r>
          </w:p>
        </w:tc>
        <w:tc>
          <w:tcPr>
            <w:tcW w:w="1467" w:type="dxa"/>
          </w:tcPr>
          <w:p w14:paraId="2348CF1C" w14:textId="29E8A450" w:rsidR="0051103C" w:rsidRPr="0065607D" w:rsidRDefault="008A3119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03/2025</w:t>
            </w:r>
          </w:p>
        </w:tc>
        <w:tc>
          <w:tcPr>
            <w:tcW w:w="1559" w:type="dxa"/>
          </w:tcPr>
          <w:p w14:paraId="3B3E26E2" w14:textId="0DD07202" w:rsidR="0051103C" w:rsidRPr="0065607D" w:rsidRDefault="008A3119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12/2025</w:t>
            </w:r>
          </w:p>
        </w:tc>
        <w:tc>
          <w:tcPr>
            <w:tcW w:w="777" w:type="dxa"/>
          </w:tcPr>
          <w:p w14:paraId="5A669167" w14:textId="00107FF7" w:rsidR="0051103C" w:rsidRPr="0065607D" w:rsidRDefault="003674AA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491" w:type="dxa"/>
          </w:tcPr>
          <w:p w14:paraId="2BE50C70" w14:textId="6EFDDA70" w:rsidR="0051103C" w:rsidRPr="0065607D" w:rsidRDefault="003674AA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491" w:type="dxa"/>
          </w:tcPr>
          <w:p w14:paraId="0D1AED5F" w14:textId="3AC70F10" w:rsidR="0051103C" w:rsidRPr="0065607D" w:rsidRDefault="008A3119" w:rsidP="0051103C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Sim</w:t>
            </w:r>
          </w:p>
        </w:tc>
      </w:tr>
    </w:tbl>
    <w:p w14:paraId="64731430" w14:textId="77777777" w:rsidR="00666591" w:rsidRDefault="00666591" w:rsidP="00B36E06">
      <w:pPr>
        <w:pStyle w:val="PargrafodaLista"/>
        <w:ind w:left="1440" w:hanging="1440"/>
        <w:rPr>
          <w:rFonts w:asciiTheme="majorHAnsi" w:hAnsiTheme="majorHAnsi" w:cstheme="majorHAnsi"/>
        </w:rPr>
      </w:pPr>
    </w:p>
    <w:p w14:paraId="32719B71" w14:textId="77777777" w:rsidR="00B36E06" w:rsidRPr="0091038C" w:rsidRDefault="00B36E06" w:rsidP="00B36E06">
      <w:pPr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>Preenchimento:</w:t>
      </w:r>
    </w:p>
    <w:p w14:paraId="4B64FFEA" w14:textId="77777777" w:rsidR="00B36E06" w:rsidRPr="0091038C" w:rsidRDefault="00B36E06" w:rsidP="00B36E0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b/>
          <w:i/>
          <w:color w:val="0000FF"/>
        </w:rPr>
        <w:t>Protocolo</w:t>
      </w:r>
      <w:r w:rsidRPr="0091038C">
        <w:rPr>
          <w:rFonts w:asciiTheme="majorHAnsi" w:hAnsiTheme="majorHAnsi" w:cstheme="majorHAnsi"/>
          <w:i/>
          <w:color w:val="0000FF"/>
        </w:rPr>
        <w:t>: informar o código do protocolo</w:t>
      </w:r>
    </w:p>
    <w:p w14:paraId="7CBA80E2" w14:textId="2D58533F" w:rsidR="00B36E06" w:rsidRPr="0091038C" w:rsidRDefault="00B36E06" w:rsidP="00B36E0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b/>
          <w:i/>
          <w:color w:val="0000FF"/>
        </w:rPr>
        <w:t>Status</w:t>
      </w:r>
      <w:r w:rsidRPr="0091038C">
        <w:rPr>
          <w:rFonts w:asciiTheme="majorHAnsi" w:hAnsiTheme="majorHAnsi" w:cstheme="majorHAnsi"/>
          <w:i/>
          <w:color w:val="0000FF"/>
        </w:rPr>
        <w:t>: informar se o estudo foi finalizado, está em andamento ou se é planejado</w:t>
      </w:r>
      <w:r w:rsidR="003674AA">
        <w:rPr>
          <w:rFonts w:asciiTheme="majorHAnsi" w:hAnsiTheme="majorHAnsi" w:cstheme="majorHAnsi"/>
          <w:i/>
          <w:color w:val="0000FF"/>
        </w:rPr>
        <w:t>. Caso</w:t>
      </w:r>
      <w:r w:rsidR="00484053">
        <w:rPr>
          <w:rFonts w:asciiTheme="majorHAnsi" w:hAnsiTheme="majorHAnsi" w:cstheme="majorHAnsi"/>
          <w:i/>
          <w:color w:val="0000FF"/>
        </w:rPr>
        <w:t xml:space="preserve"> o ensaio clínico</w:t>
      </w:r>
      <w:r w:rsidR="003674AA">
        <w:rPr>
          <w:rFonts w:asciiTheme="majorHAnsi" w:hAnsiTheme="majorHAnsi" w:cstheme="majorHAnsi"/>
          <w:i/>
          <w:color w:val="0000FF"/>
        </w:rPr>
        <w:t xml:space="preserve"> esteja em andamento no mundo, mas </w:t>
      </w:r>
      <w:r w:rsidR="00AE0B73">
        <w:rPr>
          <w:rFonts w:asciiTheme="majorHAnsi" w:hAnsiTheme="majorHAnsi" w:cstheme="majorHAnsi"/>
          <w:i/>
          <w:color w:val="0000FF"/>
        </w:rPr>
        <w:t xml:space="preserve">ainda </w:t>
      </w:r>
      <w:r w:rsidR="002D7A3B">
        <w:rPr>
          <w:rFonts w:asciiTheme="majorHAnsi" w:hAnsiTheme="majorHAnsi" w:cstheme="majorHAnsi"/>
          <w:i/>
          <w:color w:val="0000FF"/>
        </w:rPr>
        <w:t xml:space="preserve">será submetido no Brasil, colocar </w:t>
      </w:r>
      <w:r w:rsidR="00484053">
        <w:rPr>
          <w:rFonts w:asciiTheme="majorHAnsi" w:hAnsiTheme="majorHAnsi" w:cstheme="majorHAnsi"/>
          <w:i/>
          <w:color w:val="0000FF"/>
        </w:rPr>
        <w:t xml:space="preserve">a observação de </w:t>
      </w:r>
      <w:r w:rsidR="002D7A3B">
        <w:rPr>
          <w:rFonts w:asciiTheme="majorHAnsi" w:hAnsiTheme="majorHAnsi" w:cstheme="majorHAnsi"/>
          <w:i/>
          <w:color w:val="0000FF"/>
        </w:rPr>
        <w:t xml:space="preserve">que está </w:t>
      </w:r>
      <w:r w:rsidR="00484053">
        <w:rPr>
          <w:rFonts w:asciiTheme="majorHAnsi" w:hAnsiTheme="majorHAnsi" w:cstheme="majorHAnsi"/>
          <w:i/>
          <w:color w:val="0000FF"/>
        </w:rPr>
        <w:t>p</w:t>
      </w:r>
      <w:r w:rsidR="002D7A3B">
        <w:rPr>
          <w:rFonts w:asciiTheme="majorHAnsi" w:hAnsiTheme="majorHAnsi" w:cstheme="majorHAnsi"/>
          <w:i/>
          <w:color w:val="0000FF"/>
        </w:rPr>
        <w:t>lanejado no Brasil (conforme exemplo do protocolo GHI789)</w:t>
      </w:r>
    </w:p>
    <w:p w14:paraId="19EF45E1" w14:textId="77777777" w:rsidR="00B36E06" w:rsidRPr="0091038C" w:rsidRDefault="00B36E06" w:rsidP="00B36E0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b/>
          <w:i/>
          <w:color w:val="0000FF"/>
        </w:rPr>
        <w:t>Início</w:t>
      </w:r>
      <w:r w:rsidRPr="0091038C">
        <w:rPr>
          <w:rFonts w:asciiTheme="majorHAnsi" w:hAnsiTheme="majorHAnsi" w:cstheme="majorHAnsi"/>
          <w:i/>
          <w:color w:val="0000FF"/>
        </w:rPr>
        <w:t>: informar a data que o estudo foi iniciado. Se for um estudo planejado, colocar a previsão de início do ensaio clínico</w:t>
      </w:r>
    </w:p>
    <w:p w14:paraId="0B58923F" w14:textId="7A5A6C28" w:rsidR="00B36E06" w:rsidRPr="0091038C" w:rsidRDefault="00B36E06" w:rsidP="00B36E0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b/>
          <w:i/>
          <w:color w:val="0000FF"/>
        </w:rPr>
        <w:t>Fim</w:t>
      </w:r>
      <w:r w:rsidRPr="0091038C">
        <w:rPr>
          <w:rFonts w:asciiTheme="majorHAnsi" w:hAnsiTheme="majorHAnsi" w:cstheme="majorHAnsi"/>
          <w:i/>
          <w:color w:val="0000FF"/>
        </w:rPr>
        <w:t>: informar a data</w:t>
      </w:r>
      <w:r w:rsidR="00A454E9">
        <w:rPr>
          <w:rFonts w:asciiTheme="majorHAnsi" w:hAnsiTheme="majorHAnsi" w:cstheme="majorHAnsi"/>
          <w:i/>
          <w:color w:val="0000FF"/>
        </w:rPr>
        <w:t xml:space="preserve"> e</w:t>
      </w:r>
      <w:r w:rsidRPr="0091038C">
        <w:rPr>
          <w:rFonts w:asciiTheme="majorHAnsi" w:hAnsiTheme="majorHAnsi" w:cstheme="majorHAnsi"/>
          <w:i/>
          <w:color w:val="0000FF"/>
        </w:rPr>
        <w:t>m que o estudo foi finalizado. Se for um estudo planejado, colocar a previsão de encerramento do ensaio clínico</w:t>
      </w:r>
    </w:p>
    <w:p w14:paraId="5FEF35A1" w14:textId="77777777" w:rsidR="00B36E06" w:rsidRPr="0091038C" w:rsidRDefault="00B36E06" w:rsidP="00B36E0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b/>
          <w:i/>
          <w:color w:val="0000FF"/>
        </w:rPr>
        <w:t>Fase</w:t>
      </w:r>
      <w:r w:rsidRPr="0091038C">
        <w:rPr>
          <w:rFonts w:asciiTheme="majorHAnsi" w:hAnsiTheme="majorHAnsi" w:cstheme="majorHAnsi"/>
          <w:i/>
          <w:color w:val="0000FF"/>
        </w:rPr>
        <w:t xml:space="preserve">: informar se é fase 1, 2, 3, </w:t>
      </w:r>
      <w:proofErr w:type="spellStart"/>
      <w:r w:rsidRPr="0091038C">
        <w:rPr>
          <w:rFonts w:asciiTheme="majorHAnsi" w:hAnsiTheme="majorHAnsi" w:cstheme="majorHAnsi"/>
          <w:i/>
          <w:color w:val="0000FF"/>
        </w:rPr>
        <w:t>etc</w:t>
      </w:r>
      <w:proofErr w:type="spellEnd"/>
    </w:p>
    <w:p w14:paraId="293ED2E4" w14:textId="5422F400" w:rsidR="00A454E9" w:rsidRPr="00A454E9" w:rsidRDefault="00A454E9" w:rsidP="00B36E0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ajorHAnsi"/>
          <w:i/>
          <w:color w:val="0000FF"/>
        </w:rPr>
      </w:pPr>
      <w:r w:rsidRPr="00A454E9">
        <w:rPr>
          <w:rFonts w:asciiTheme="majorHAnsi" w:hAnsiTheme="majorHAnsi" w:cstheme="majorHAnsi"/>
          <w:b/>
          <w:bCs/>
          <w:i/>
          <w:color w:val="0000FF"/>
        </w:rPr>
        <w:t>Quantidade de participantes</w:t>
      </w:r>
      <w:r>
        <w:rPr>
          <w:rFonts w:asciiTheme="majorHAnsi" w:hAnsiTheme="majorHAnsi" w:cstheme="majorHAnsi"/>
          <w:i/>
          <w:color w:val="0000FF"/>
        </w:rPr>
        <w:t xml:space="preserve">: Informar quantos participantes </w:t>
      </w:r>
      <w:r w:rsidR="00FA592F">
        <w:rPr>
          <w:rFonts w:asciiTheme="majorHAnsi" w:hAnsiTheme="majorHAnsi" w:cstheme="majorHAnsi"/>
          <w:i/>
          <w:color w:val="0000FF"/>
        </w:rPr>
        <w:t>foram/</w:t>
      </w:r>
      <w:r>
        <w:rPr>
          <w:rFonts w:asciiTheme="majorHAnsi" w:hAnsiTheme="majorHAnsi" w:cstheme="majorHAnsi"/>
          <w:i/>
          <w:color w:val="0000FF"/>
        </w:rPr>
        <w:t>serão</w:t>
      </w:r>
      <w:r w:rsidR="00FA592F">
        <w:rPr>
          <w:rFonts w:asciiTheme="majorHAnsi" w:hAnsiTheme="majorHAnsi" w:cstheme="majorHAnsi"/>
          <w:i/>
          <w:color w:val="0000FF"/>
        </w:rPr>
        <w:t xml:space="preserve"> incluídos no estudo</w:t>
      </w:r>
    </w:p>
    <w:p w14:paraId="76E94AE9" w14:textId="79F43915" w:rsidR="00B36E06" w:rsidRPr="0091038C" w:rsidRDefault="00B36E06" w:rsidP="00B36E06">
      <w:pPr>
        <w:pStyle w:val="PargrafodaLista"/>
        <w:numPr>
          <w:ilvl w:val="0"/>
          <w:numId w:val="5"/>
        </w:numPr>
        <w:jc w:val="both"/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b/>
          <w:i/>
          <w:color w:val="0000FF"/>
        </w:rPr>
        <w:t>Participação do Brasil</w:t>
      </w:r>
      <w:r w:rsidRPr="0091038C">
        <w:rPr>
          <w:rFonts w:asciiTheme="majorHAnsi" w:hAnsiTheme="majorHAnsi" w:cstheme="majorHAnsi"/>
          <w:i/>
          <w:color w:val="0000FF"/>
        </w:rPr>
        <w:t>: informar se o estudo foi/está sendo/será conduzido no Brasil</w:t>
      </w:r>
    </w:p>
    <w:p w14:paraId="6EEBBC49" w14:textId="77777777" w:rsidR="00B36E06" w:rsidRPr="0091038C" w:rsidRDefault="00B36E06" w:rsidP="00B36E06">
      <w:pPr>
        <w:pStyle w:val="PargrafodaLista"/>
        <w:ind w:left="1440"/>
        <w:rPr>
          <w:rFonts w:asciiTheme="majorHAnsi" w:hAnsiTheme="majorHAnsi" w:cstheme="majorHAnsi"/>
        </w:rPr>
      </w:pPr>
    </w:p>
    <w:p w14:paraId="51EBB8A1" w14:textId="77777777" w:rsidR="0054527E" w:rsidRDefault="0054527E" w:rsidP="0054527E">
      <w:pPr>
        <w:pStyle w:val="PargrafodaLista"/>
        <w:tabs>
          <w:tab w:val="left" w:pos="993"/>
        </w:tabs>
        <w:ind w:left="567"/>
        <w:rPr>
          <w:rFonts w:asciiTheme="majorHAnsi" w:hAnsiTheme="majorHAnsi" w:cstheme="majorHAnsi"/>
        </w:rPr>
      </w:pPr>
    </w:p>
    <w:p w14:paraId="5C8D19A3" w14:textId="149EB40B" w:rsidR="0054527E" w:rsidRPr="00A24B07" w:rsidRDefault="0054527E" w:rsidP="00A24B07">
      <w:pPr>
        <w:pStyle w:val="PargrafodaLista"/>
        <w:numPr>
          <w:ilvl w:val="1"/>
          <w:numId w:val="10"/>
        </w:numPr>
        <w:rPr>
          <w:rFonts w:asciiTheme="majorHAnsi" w:hAnsiTheme="majorHAnsi" w:cstheme="majorHAnsi"/>
        </w:rPr>
      </w:pPr>
      <w:r w:rsidRPr="00A24B07">
        <w:rPr>
          <w:rFonts w:asciiTheme="majorHAnsi" w:hAnsiTheme="majorHAnsi" w:cstheme="majorHAnsi"/>
        </w:rPr>
        <w:t>Status d</w:t>
      </w:r>
      <w:r w:rsidR="00275D8B" w:rsidRPr="00A24B07">
        <w:rPr>
          <w:rFonts w:asciiTheme="majorHAnsi" w:hAnsiTheme="majorHAnsi" w:cstheme="majorHAnsi"/>
        </w:rPr>
        <w:t>o</w:t>
      </w:r>
      <w:r w:rsidRPr="00A24B07">
        <w:rPr>
          <w:rFonts w:asciiTheme="majorHAnsi" w:hAnsiTheme="majorHAnsi" w:cstheme="majorHAnsi"/>
        </w:rPr>
        <w:t xml:space="preserve"> desenvolvimento clínico</w:t>
      </w:r>
      <w:r w:rsidR="0058046E" w:rsidRPr="00A24B07">
        <w:rPr>
          <w:rFonts w:asciiTheme="majorHAnsi" w:hAnsiTheme="majorHAnsi" w:cstheme="majorHAnsi"/>
        </w:rPr>
        <w:t xml:space="preserve"> no mundo</w:t>
      </w:r>
    </w:p>
    <w:p w14:paraId="523F175D" w14:textId="77777777" w:rsidR="00275D8B" w:rsidRDefault="00275D8B" w:rsidP="00275D8B">
      <w:pPr>
        <w:rPr>
          <w:rFonts w:asciiTheme="majorHAnsi" w:hAnsiTheme="majorHAnsi" w:cstheme="majorHAnsi"/>
        </w:rPr>
      </w:pPr>
    </w:p>
    <w:p w14:paraId="2C1D5C94" w14:textId="72A70DBD" w:rsidR="0054527E" w:rsidRDefault="0058046E" w:rsidP="00A24B07">
      <w:pPr>
        <w:pStyle w:val="PargrafodaLista"/>
        <w:numPr>
          <w:ilvl w:val="2"/>
          <w:numId w:val="10"/>
        </w:numPr>
        <w:ind w:left="709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Países onde o desenvolvimento clínico foi submetido</w:t>
      </w:r>
    </w:p>
    <w:p w14:paraId="00762456" w14:textId="77777777" w:rsidR="008B151A" w:rsidRDefault="008B151A" w:rsidP="008B151A">
      <w:pPr>
        <w:pStyle w:val="PargrafodaLista"/>
        <w:ind w:left="1224"/>
        <w:rPr>
          <w:rFonts w:asciiTheme="majorHAnsi" w:hAnsiTheme="majorHAnsi" w:cstheme="majorHAnsi"/>
        </w:rPr>
      </w:pPr>
    </w:p>
    <w:tbl>
      <w:tblPr>
        <w:tblStyle w:val="Tabelacomgrade"/>
        <w:tblW w:w="9135" w:type="dxa"/>
        <w:tblInd w:w="-5" w:type="dxa"/>
        <w:tblLook w:val="04A0" w:firstRow="1" w:lastRow="0" w:firstColumn="1" w:lastColumn="0" w:noHBand="0" w:noVBand="1"/>
      </w:tblPr>
      <w:tblGrid>
        <w:gridCol w:w="4247"/>
        <w:gridCol w:w="4888"/>
      </w:tblGrid>
      <w:tr w:rsidR="008B151A" w:rsidRPr="0048087E" w14:paraId="0F211A26" w14:textId="77777777" w:rsidTr="00E50551">
        <w:tc>
          <w:tcPr>
            <w:tcW w:w="1418" w:type="dxa"/>
          </w:tcPr>
          <w:p w14:paraId="20934D6D" w14:textId="07E79B89" w:rsidR="008B151A" w:rsidRPr="0048087E" w:rsidRDefault="008B151A" w:rsidP="00E50551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</w:t>
            </w:r>
          </w:p>
        </w:tc>
        <w:tc>
          <w:tcPr>
            <w:tcW w:w="1632" w:type="dxa"/>
          </w:tcPr>
          <w:p w14:paraId="4E0E2152" w14:textId="32A82CD3" w:rsidR="008B151A" w:rsidRPr="0048087E" w:rsidRDefault="008B151A" w:rsidP="00E50551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Ensaio</w:t>
            </w:r>
            <w:r w:rsidR="0029485E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clínico</w:t>
            </w:r>
            <w:r w:rsidR="0029485E">
              <w:rPr>
                <w:sz w:val="20"/>
                <w:szCs w:val="20"/>
              </w:rPr>
              <w:t>(s) submetido(s)</w:t>
            </w:r>
          </w:p>
        </w:tc>
      </w:tr>
      <w:tr w:rsidR="008B151A" w:rsidRPr="00CD68E8" w14:paraId="4DDDC226" w14:textId="77777777" w:rsidTr="00E50551">
        <w:tc>
          <w:tcPr>
            <w:tcW w:w="1418" w:type="dxa"/>
          </w:tcPr>
          <w:p w14:paraId="03F4ED63" w14:textId="6C9E4EE0" w:rsidR="008B151A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AAAAA</w:t>
            </w:r>
          </w:p>
        </w:tc>
        <w:tc>
          <w:tcPr>
            <w:tcW w:w="1632" w:type="dxa"/>
          </w:tcPr>
          <w:p w14:paraId="0B11B253" w14:textId="77777777" w:rsidR="008B151A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ABC123</w:t>
            </w:r>
          </w:p>
          <w:p w14:paraId="3B53C890" w14:textId="77777777" w:rsidR="0029485E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DEF456</w:t>
            </w:r>
          </w:p>
          <w:p w14:paraId="6643B0AD" w14:textId="686A0FF3" w:rsidR="0029485E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GHI789</w:t>
            </w:r>
          </w:p>
        </w:tc>
      </w:tr>
      <w:tr w:rsidR="008B151A" w:rsidRPr="00D4777B" w14:paraId="5DE73C0F" w14:textId="77777777" w:rsidTr="00E50551">
        <w:tc>
          <w:tcPr>
            <w:tcW w:w="1418" w:type="dxa"/>
          </w:tcPr>
          <w:p w14:paraId="4F6E1BD2" w14:textId="5D560CDA" w:rsidR="008B151A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BBBBB</w:t>
            </w:r>
          </w:p>
        </w:tc>
        <w:tc>
          <w:tcPr>
            <w:tcW w:w="1632" w:type="dxa"/>
          </w:tcPr>
          <w:p w14:paraId="4E2E3655" w14:textId="3C5099F7" w:rsidR="008B151A" w:rsidRPr="00262B7A" w:rsidRDefault="0029485E" w:rsidP="0029485E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DEF456</w:t>
            </w:r>
          </w:p>
        </w:tc>
      </w:tr>
      <w:tr w:rsidR="008B151A" w:rsidRPr="0048087E" w14:paraId="23BFB711" w14:textId="77777777" w:rsidTr="00E50551">
        <w:tc>
          <w:tcPr>
            <w:tcW w:w="1418" w:type="dxa"/>
          </w:tcPr>
          <w:p w14:paraId="0AF7FBD8" w14:textId="2035FAC4" w:rsidR="008B151A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CCCCC</w:t>
            </w:r>
          </w:p>
        </w:tc>
        <w:tc>
          <w:tcPr>
            <w:tcW w:w="1632" w:type="dxa"/>
          </w:tcPr>
          <w:p w14:paraId="77A93E75" w14:textId="77777777" w:rsidR="008B151A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GHI789</w:t>
            </w:r>
          </w:p>
          <w:p w14:paraId="385460FE" w14:textId="77777777" w:rsidR="0029485E" w:rsidRPr="00262B7A" w:rsidRDefault="0029485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JKL</w:t>
            </w:r>
            <w:r w:rsidR="0011754E" w:rsidRPr="00262B7A">
              <w:rPr>
                <w:i/>
                <w:color w:val="FF0000"/>
                <w:sz w:val="20"/>
                <w:szCs w:val="20"/>
              </w:rPr>
              <w:t>123</w:t>
            </w:r>
          </w:p>
          <w:p w14:paraId="668552A0" w14:textId="482586A0" w:rsidR="0011754E" w:rsidRPr="00262B7A" w:rsidRDefault="0011754E" w:rsidP="00E50551">
            <w:pPr>
              <w:pStyle w:val="PargrafodaLista"/>
              <w:ind w:left="0"/>
              <w:jc w:val="center"/>
              <w:rPr>
                <w:i/>
                <w:color w:val="FF0000"/>
                <w:sz w:val="20"/>
                <w:szCs w:val="20"/>
              </w:rPr>
            </w:pPr>
            <w:r w:rsidRPr="00262B7A">
              <w:rPr>
                <w:i/>
                <w:color w:val="FF0000"/>
                <w:sz w:val="20"/>
                <w:szCs w:val="20"/>
              </w:rPr>
              <w:t>MNO456</w:t>
            </w:r>
          </w:p>
        </w:tc>
      </w:tr>
      <w:tr w:rsidR="008B151A" w:rsidRPr="0048087E" w14:paraId="53C63D5A" w14:textId="77777777" w:rsidTr="00E50551">
        <w:tc>
          <w:tcPr>
            <w:tcW w:w="1418" w:type="dxa"/>
          </w:tcPr>
          <w:p w14:paraId="0CDED315" w14:textId="1C0AF6D3" w:rsidR="008B151A" w:rsidRPr="00262B7A" w:rsidRDefault="0011754E" w:rsidP="00E50551">
            <w:pPr>
              <w:pStyle w:val="PargrafodaLista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262B7A">
              <w:rPr>
                <w:i/>
                <w:iCs/>
                <w:color w:val="FF0000"/>
                <w:sz w:val="20"/>
                <w:szCs w:val="20"/>
              </w:rPr>
              <w:t>DDDDD</w:t>
            </w:r>
          </w:p>
        </w:tc>
        <w:tc>
          <w:tcPr>
            <w:tcW w:w="1632" w:type="dxa"/>
          </w:tcPr>
          <w:p w14:paraId="66E79ED6" w14:textId="72532F4E" w:rsidR="0011754E" w:rsidRPr="00262B7A" w:rsidRDefault="0011754E" w:rsidP="0011754E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62B7A">
              <w:rPr>
                <w:i/>
                <w:iCs/>
                <w:color w:val="FF0000"/>
                <w:sz w:val="20"/>
                <w:szCs w:val="20"/>
              </w:rPr>
              <w:t>ABC123</w:t>
            </w:r>
          </w:p>
          <w:p w14:paraId="79DC3DCA" w14:textId="43D53F3B" w:rsidR="0011754E" w:rsidRPr="00262B7A" w:rsidRDefault="0011754E" w:rsidP="0011754E">
            <w:pPr>
              <w:pStyle w:val="PargrafodaLista"/>
              <w:ind w:left="0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62B7A">
              <w:rPr>
                <w:i/>
                <w:iCs/>
                <w:color w:val="FF0000"/>
                <w:sz w:val="20"/>
                <w:szCs w:val="20"/>
              </w:rPr>
              <w:t>JKL123</w:t>
            </w:r>
          </w:p>
          <w:p w14:paraId="5B54802E" w14:textId="113B6EE3" w:rsidR="008B151A" w:rsidRPr="00262B7A" w:rsidRDefault="0011754E" w:rsidP="0011754E">
            <w:pPr>
              <w:pStyle w:val="PargrafodaLista"/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262B7A">
              <w:rPr>
                <w:i/>
                <w:iCs/>
                <w:color w:val="FF0000"/>
                <w:sz w:val="20"/>
                <w:szCs w:val="20"/>
              </w:rPr>
              <w:t>MNO456</w:t>
            </w:r>
          </w:p>
        </w:tc>
      </w:tr>
    </w:tbl>
    <w:p w14:paraId="16143F1A" w14:textId="77777777" w:rsidR="008B151A" w:rsidRDefault="008B151A" w:rsidP="008B151A">
      <w:pPr>
        <w:rPr>
          <w:rFonts w:asciiTheme="majorHAnsi" w:hAnsiTheme="majorHAnsi" w:cstheme="majorHAnsi"/>
        </w:rPr>
      </w:pPr>
    </w:p>
    <w:p w14:paraId="014F3B1D" w14:textId="77777777" w:rsidR="007D0C4C" w:rsidRPr="0091038C" w:rsidRDefault="007D0C4C" w:rsidP="00DD15EF">
      <w:pPr>
        <w:rPr>
          <w:rFonts w:asciiTheme="majorHAnsi" w:hAnsiTheme="majorHAnsi" w:cstheme="majorHAnsi"/>
          <w:i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>Preenchimento:</w:t>
      </w:r>
    </w:p>
    <w:p w14:paraId="18ACA1B8" w14:textId="77777777" w:rsidR="007D0C4C" w:rsidRDefault="007D0C4C" w:rsidP="00DD15EF">
      <w:pPr>
        <w:pStyle w:val="PargrafodaLista"/>
        <w:numPr>
          <w:ilvl w:val="0"/>
          <w:numId w:val="9"/>
        </w:numPr>
        <w:ind w:left="284" w:hanging="284"/>
        <w:jc w:val="both"/>
        <w:rPr>
          <w:rFonts w:asciiTheme="majorHAnsi" w:hAnsiTheme="majorHAnsi" w:cstheme="majorHAnsi"/>
          <w:i/>
          <w:color w:val="0000FF"/>
        </w:rPr>
      </w:pPr>
      <w:r w:rsidRPr="007D0C4C">
        <w:rPr>
          <w:rFonts w:asciiTheme="majorHAnsi" w:hAnsiTheme="majorHAnsi" w:cstheme="majorHAnsi"/>
          <w:b/>
          <w:i/>
          <w:color w:val="0000FF"/>
        </w:rPr>
        <w:t>País</w:t>
      </w:r>
      <w:r w:rsidRPr="007D0C4C">
        <w:rPr>
          <w:rFonts w:asciiTheme="majorHAnsi" w:hAnsiTheme="majorHAnsi" w:cstheme="majorHAnsi"/>
          <w:i/>
          <w:color w:val="0000FF"/>
        </w:rPr>
        <w:t>: informar o país onde o desenvolvimento clínico foi submetido</w:t>
      </w:r>
    </w:p>
    <w:p w14:paraId="039CCA53" w14:textId="70A22D31" w:rsidR="007D0C4C" w:rsidRPr="007D0C4C" w:rsidRDefault="007D0C4C" w:rsidP="00DD15EF">
      <w:pPr>
        <w:pStyle w:val="PargrafodaLista"/>
        <w:numPr>
          <w:ilvl w:val="0"/>
          <w:numId w:val="9"/>
        </w:numPr>
        <w:ind w:left="284" w:hanging="284"/>
        <w:jc w:val="both"/>
        <w:rPr>
          <w:rFonts w:asciiTheme="majorHAnsi" w:hAnsiTheme="majorHAnsi" w:cstheme="majorHAnsi"/>
          <w:i/>
          <w:color w:val="0000FF"/>
        </w:rPr>
      </w:pPr>
      <w:r w:rsidRPr="007D0C4C">
        <w:rPr>
          <w:rFonts w:asciiTheme="majorHAnsi" w:hAnsiTheme="majorHAnsi" w:cstheme="majorHAnsi"/>
          <w:b/>
          <w:i/>
          <w:color w:val="0000FF"/>
        </w:rPr>
        <w:t>Ensaio clínico submetido</w:t>
      </w:r>
      <w:r w:rsidRPr="007D0C4C">
        <w:rPr>
          <w:rFonts w:asciiTheme="majorHAnsi" w:hAnsiTheme="majorHAnsi" w:cstheme="majorHAnsi"/>
          <w:i/>
          <w:color w:val="0000FF"/>
        </w:rPr>
        <w:t xml:space="preserve">: informar o código do protocolo referente aos ensaios clínicos que foram submetidos no país. </w:t>
      </w:r>
    </w:p>
    <w:p w14:paraId="38233FB3" w14:textId="77777777" w:rsidR="008B151A" w:rsidRPr="008B151A" w:rsidRDefault="008B151A" w:rsidP="008B151A">
      <w:pPr>
        <w:rPr>
          <w:rFonts w:asciiTheme="majorHAnsi" w:hAnsiTheme="majorHAnsi" w:cstheme="majorHAnsi"/>
        </w:rPr>
      </w:pPr>
    </w:p>
    <w:p w14:paraId="6C22D22A" w14:textId="45B64DD7" w:rsidR="008B151A" w:rsidRDefault="00871A74" w:rsidP="00A24B07">
      <w:pPr>
        <w:pStyle w:val="PargrafodaLista"/>
        <w:numPr>
          <w:ilvl w:val="2"/>
          <w:numId w:val="10"/>
        </w:numPr>
        <w:ind w:left="709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Status de aprovação regulatória</w:t>
      </w:r>
      <w:r w:rsidR="00E77EBA">
        <w:rPr>
          <w:rFonts w:asciiTheme="majorHAnsi" w:hAnsiTheme="majorHAnsi" w:cstheme="majorHAnsi"/>
        </w:rPr>
        <w:t xml:space="preserve"> e ética</w:t>
      </w:r>
    </w:p>
    <w:p w14:paraId="712E764A" w14:textId="77777777" w:rsidR="00E77EBA" w:rsidRDefault="00E77EBA" w:rsidP="00E77EBA">
      <w:pPr>
        <w:rPr>
          <w:rFonts w:asciiTheme="majorHAnsi" w:hAnsiTheme="majorHAnsi" w:cstheme="majorHAnsi"/>
        </w:rPr>
      </w:pPr>
    </w:p>
    <w:p w14:paraId="0F3519C0" w14:textId="535AF18A" w:rsidR="00E77EBA" w:rsidRPr="00594845" w:rsidRDefault="00E77EBA" w:rsidP="00DD15EF">
      <w:pPr>
        <w:jc w:val="both"/>
        <w:rPr>
          <w:rFonts w:asciiTheme="majorHAnsi" w:hAnsiTheme="majorHAnsi" w:cstheme="majorHAnsi"/>
          <w:i/>
          <w:color w:val="0000FF"/>
        </w:rPr>
      </w:pPr>
      <w:r w:rsidRPr="00594845">
        <w:rPr>
          <w:rFonts w:asciiTheme="majorHAnsi" w:hAnsiTheme="majorHAnsi" w:cstheme="majorHAnsi"/>
          <w:i/>
          <w:color w:val="0000FF"/>
        </w:rPr>
        <w:t xml:space="preserve">Informar se em algum país o desenvolvimento clínico foi </w:t>
      </w:r>
      <w:r w:rsidR="00CD5D5A" w:rsidRPr="00594845">
        <w:rPr>
          <w:rFonts w:asciiTheme="majorHAnsi" w:hAnsiTheme="majorHAnsi" w:cstheme="majorHAnsi"/>
          <w:i/>
          <w:color w:val="0000FF"/>
        </w:rPr>
        <w:t>aprovado sob reserva, reprovado, interrompido ou cancelado</w:t>
      </w:r>
      <w:r w:rsidR="008C3BA5">
        <w:rPr>
          <w:rFonts w:asciiTheme="majorHAnsi" w:hAnsiTheme="majorHAnsi" w:cstheme="majorHAnsi"/>
          <w:i/>
          <w:color w:val="0000FF"/>
        </w:rPr>
        <w:t xml:space="preserve"> por autoridades regulatórias ou éticas</w:t>
      </w:r>
      <w:r w:rsidR="00594845" w:rsidRPr="00594845">
        <w:rPr>
          <w:rFonts w:asciiTheme="majorHAnsi" w:hAnsiTheme="majorHAnsi" w:cstheme="majorHAnsi"/>
          <w:i/>
          <w:color w:val="0000FF"/>
        </w:rPr>
        <w:t>.</w:t>
      </w:r>
    </w:p>
    <w:p w14:paraId="62E48029" w14:textId="3CE62350" w:rsidR="00594845" w:rsidRPr="00594845" w:rsidRDefault="00594845" w:rsidP="00DD15EF">
      <w:pPr>
        <w:jc w:val="both"/>
        <w:rPr>
          <w:rFonts w:asciiTheme="majorHAnsi" w:hAnsiTheme="majorHAnsi" w:cstheme="majorHAnsi"/>
          <w:i/>
          <w:color w:val="0000FF"/>
        </w:rPr>
      </w:pPr>
      <w:r w:rsidRPr="00594845">
        <w:rPr>
          <w:rFonts w:asciiTheme="majorHAnsi" w:hAnsiTheme="majorHAnsi" w:cstheme="majorHAnsi"/>
          <w:i/>
          <w:color w:val="0000FF"/>
        </w:rPr>
        <w:t>Apresentar justificativas ou esclarecimentos para cada um desses casos.</w:t>
      </w:r>
    </w:p>
    <w:p w14:paraId="28C36F8C" w14:textId="77777777" w:rsidR="00B36E06" w:rsidRPr="00594845" w:rsidRDefault="00B36E06" w:rsidP="00594845">
      <w:pPr>
        <w:rPr>
          <w:rFonts w:asciiTheme="majorHAnsi" w:hAnsiTheme="majorHAnsi" w:cstheme="majorHAnsi"/>
        </w:rPr>
      </w:pPr>
    </w:p>
    <w:p w14:paraId="6C9B28AC" w14:textId="77777777" w:rsidR="00B36E06" w:rsidRDefault="00B36E06" w:rsidP="005D048D">
      <w:pPr>
        <w:rPr>
          <w:rFonts w:asciiTheme="majorHAnsi" w:hAnsiTheme="majorHAnsi" w:cstheme="majorHAnsi"/>
        </w:rPr>
      </w:pPr>
    </w:p>
    <w:p w14:paraId="73A520FA" w14:textId="4117EE7E" w:rsidR="005D048D" w:rsidRPr="00C62C13" w:rsidRDefault="00C62C13" w:rsidP="00C62C13">
      <w:pPr>
        <w:pStyle w:val="PargrafodaLista"/>
        <w:numPr>
          <w:ilvl w:val="2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C62C13">
        <w:rPr>
          <w:rFonts w:asciiTheme="majorHAnsi" w:hAnsiTheme="majorHAnsi" w:cstheme="majorHAnsi"/>
        </w:rPr>
        <w:t>arecer</w:t>
      </w:r>
      <w:r w:rsidR="0041320C">
        <w:rPr>
          <w:rFonts w:asciiTheme="majorHAnsi" w:hAnsiTheme="majorHAnsi" w:cstheme="majorHAnsi"/>
        </w:rPr>
        <w:t>es</w:t>
      </w:r>
      <w:r w:rsidRPr="00C62C13">
        <w:rPr>
          <w:rFonts w:asciiTheme="majorHAnsi" w:hAnsiTheme="majorHAnsi" w:cstheme="majorHAnsi"/>
        </w:rPr>
        <w:t xml:space="preserve"> de aconselhamento </w:t>
      </w:r>
      <w:r>
        <w:rPr>
          <w:rFonts w:asciiTheme="majorHAnsi" w:hAnsiTheme="majorHAnsi" w:cstheme="majorHAnsi"/>
        </w:rPr>
        <w:t>científico</w:t>
      </w:r>
      <w:r w:rsidRPr="00C62C13">
        <w:rPr>
          <w:rFonts w:asciiTheme="majorHAnsi" w:hAnsiTheme="majorHAnsi" w:cstheme="majorHAnsi"/>
        </w:rPr>
        <w:t xml:space="preserve"> de qualquer autoridade reguladora estrangeira, se</w:t>
      </w:r>
      <w:r>
        <w:rPr>
          <w:rFonts w:asciiTheme="majorHAnsi" w:hAnsiTheme="majorHAnsi" w:cstheme="majorHAnsi"/>
        </w:rPr>
        <w:t xml:space="preserve"> </w:t>
      </w:r>
      <w:r w:rsidRPr="00C62C13">
        <w:rPr>
          <w:rFonts w:asciiTheme="majorHAnsi" w:hAnsiTheme="majorHAnsi" w:cstheme="majorHAnsi"/>
        </w:rPr>
        <w:t>houver, sobre o desenvolvimento clínico;</w:t>
      </w:r>
    </w:p>
    <w:p w14:paraId="5D3D4F34" w14:textId="77777777" w:rsidR="00BC5562" w:rsidRDefault="00BC5562" w:rsidP="005D048D">
      <w:pPr>
        <w:jc w:val="both"/>
        <w:rPr>
          <w:rFonts w:asciiTheme="majorHAnsi" w:hAnsiTheme="majorHAnsi" w:cstheme="majorHAnsi"/>
          <w:i/>
          <w:color w:val="0000FF"/>
        </w:rPr>
      </w:pPr>
    </w:p>
    <w:p w14:paraId="20EF1C0C" w14:textId="41365A91" w:rsidR="005D048D" w:rsidRDefault="005D048D" w:rsidP="005D048D">
      <w:pPr>
        <w:jc w:val="both"/>
        <w:rPr>
          <w:rFonts w:asciiTheme="majorHAnsi" w:hAnsiTheme="majorHAnsi" w:cstheme="majorHAnsi"/>
          <w:i/>
          <w:color w:val="0000FF"/>
        </w:rPr>
      </w:pPr>
      <w:r w:rsidRPr="00594845">
        <w:rPr>
          <w:rFonts w:asciiTheme="majorHAnsi" w:hAnsiTheme="majorHAnsi" w:cstheme="majorHAnsi"/>
          <w:i/>
          <w:color w:val="0000FF"/>
        </w:rPr>
        <w:t>Informar se</w:t>
      </w:r>
      <w:r w:rsidR="0041320C">
        <w:rPr>
          <w:rFonts w:asciiTheme="majorHAnsi" w:hAnsiTheme="majorHAnsi" w:cstheme="majorHAnsi"/>
          <w:i/>
          <w:color w:val="0000FF"/>
        </w:rPr>
        <w:t xml:space="preserve"> foram recebidos pareceres de aconselhamento científico sobre o desenvolvimento clínico em qualquer país</w:t>
      </w:r>
      <w:r w:rsidRPr="00594845">
        <w:rPr>
          <w:rFonts w:asciiTheme="majorHAnsi" w:hAnsiTheme="majorHAnsi" w:cstheme="majorHAnsi"/>
          <w:i/>
          <w:color w:val="0000FF"/>
        </w:rPr>
        <w:t>.</w:t>
      </w:r>
      <w:r w:rsidR="00CF401B">
        <w:rPr>
          <w:rFonts w:asciiTheme="majorHAnsi" w:hAnsiTheme="majorHAnsi" w:cstheme="majorHAnsi"/>
          <w:i/>
          <w:color w:val="0000FF"/>
        </w:rPr>
        <w:t xml:space="preserve"> Se sim, anexar o parecer.</w:t>
      </w:r>
    </w:p>
    <w:p w14:paraId="10D23B3D" w14:textId="77777777" w:rsidR="00CF401B" w:rsidRPr="00594845" w:rsidRDefault="00CF401B" w:rsidP="005D048D">
      <w:pPr>
        <w:jc w:val="both"/>
        <w:rPr>
          <w:rFonts w:asciiTheme="majorHAnsi" w:hAnsiTheme="majorHAnsi" w:cstheme="majorHAnsi"/>
          <w:i/>
          <w:color w:val="0000FF"/>
        </w:rPr>
      </w:pPr>
    </w:p>
    <w:p w14:paraId="1013AA57" w14:textId="162C8577" w:rsidR="005D048D" w:rsidRPr="00594845" w:rsidRDefault="00CF401B" w:rsidP="005D048D">
      <w:pPr>
        <w:jc w:val="both"/>
        <w:rPr>
          <w:rFonts w:asciiTheme="majorHAnsi" w:hAnsiTheme="majorHAnsi" w:cstheme="majorHAnsi"/>
          <w:i/>
          <w:color w:val="0000FF"/>
        </w:rPr>
      </w:pPr>
      <w:r>
        <w:rPr>
          <w:rFonts w:asciiTheme="majorHAnsi" w:hAnsiTheme="majorHAnsi" w:cstheme="majorHAnsi"/>
          <w:i/>
          <w:color w:val="0000FF"/>
        </w:rPr>
        <w:t>Caso o parecer de aconselhamento científico seja específico de um único ensaio clínico</w:t>
      </w:r>
      <w:r w:rsidR="00250BC6">
        <w:rPr>
          <w:rFonts w:asciiTheme="majorHAnsi" w:hAnsiTheme="majorHAnsi" w:cstheme="majorHAnsi"/>
          <w:i/>
          <w:color w:val="0000FF"/>
        </w:rPr>
        <w:t>, incluir essa informação no DEEC respectivo (conforme alínea “d” do inciso VI do Art. 28 da RDC 945/2024).</w:t>
      </w:r>
    </w:p>
    <w:p w14:paraId="6B07A05C" w14:textId="77777777" w:rsidR="005D048D" w:rsidRPr="005D048D" w:rsidRDefault="005D048D" w:rsidP="005D048D">
      <w:pPr>
        <w:rPr>
          <w:rFonts w:asciiTheme="majorHAnsi" w:hAnsiTheme="majorHAnsi" w:cstheme="majorHAnsi"/>
        </w:rPr>
      </w:pPr>
    </w:p>
    <w:p w14:paraId="17742E05" w14:textId="1936CD08" w:rsidR="00B36E06" w:rsidRPr="0091038C" w:rsidRDefault="00B36E06" w:rsidP="00B36E06">
      <w:pPr>
        <w:jc w:val="both"/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9</w:t>
      </w:r>
      <w:r w:rsidR="00B45788">
        <w:rPr>
          <w:rFonts w:asciiTheme="majorHAnsi" w:hAnsiTheme="majorHAnsi" w:cstheme="majorHAnsi"/>
        </w:rPr>
        <w:t>.</w:t>
      </w:r>
      <w:r w:rsidRPr="0091038C">
        <w:rPr>
          <w:rFonts w:asciiTheme="majorHAnsi" w:hAnsiTheme="majorHAnsi" w:cstheme="majorHAnsi"/>
        </w:rPr>
        <w:t xml:space="preserve"> Linha do tempo com todos os ensaios clínicos do desenvolvimento do medicamento.</w:t>
      </w:r>
    </w:p>
    <w:p w14:paraId="5F164012" w14:textId="77777777" w:rsidR="00B36E06" w:rsidRPr="0091038C" w:rsidRDefault="00B36E06" w:rsidP="00B36E06">
      <w:pPr>
        <w:rPr>
          <w:rFonts w:asciiTheme="majorHAnsi" w:hAnsiTheme="majorHAnsi" w:cstheme="majorHAnsi"/>
          <w:i/>
          <w:highlight w:val="yellow"/>
        </w:rPr>
      </w:pPr>
    </w:p>
    <w:p w14:paraId="73A4CC9A" w14:textId="77777777" w:rsidR="00B36E06" w:rsidRPr="0091038C" w:rsidRDefault="00B36E06" w:rsidP="00B36E06">
      <w:pPr>
        <w:rPr>
          <w:rFonts w:asciiTheme="majorHAnsi" w:hAnsiTheme="majorHAnsi" w:cstheme="majorHAnsi"/>
          <w:color w:val="0000FF"/>
        </w:rPr>
      </w:pPr>
      <w:r w:rsidRPr="0091038C">
        <w:rPr>
          <w:rFonts w:asciiTheme="majorHAnsi" w:hAnsiTheme="majorHAnsi" w:cstheme="majorHAnsi"/>
          <w:i/>
          <w:color w:val="0000FF"/>
        </w:rPr>
        <w:t>Exemplo:</w:t>
      </w:r>
    </w:p>
    <w:p w14:paraId="144A1686" w14:textId="77777777" w:rsidR="00B36E06" w:rsidRPr="0091038C" w:rsidRDefault="00B36E06" w:rsidP="00B36E06">
      <w:pPr>
        <w:rPr>
          <w:rFonts w:asciiTheme="majorHAnsi" w:hAnsiTheme="majorHAnsi" w:cstheme="majorHAnsi"/>
        </w:rPr>
      </w:pPr>
    </w:p>
    <w:p w14:paraId="794EDFC7" w14:textId="77777777" w:rsidR="00B36E06" w:rsidRPr="0091038C" w:rsidRDefault="00B36E06" w:rsidP="00B36E06">
      <w:p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  <w:b/>
          <w:noProof/>
          <w:lang w:eastAsia="pt-BR"/>
        </w:rPr>
        <w:drawing>
          <wp:inline distT="0" distB="0" distL="0" distR="0" wp14:anchorId="209800CD" wp14:editId="3D9FD5CA">
            <wp:extent cx="5270500" cy="3277987"/>
            <wp:effectExtent l="0" t="0" r="6350" b="0"/>
            <wp:docPr id="8" name="Imagem 8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7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8C">
        <w:rPr>
          <w:rFonts w:asciiTheme="majorHAnsi" w:hAnsiTheme="majorHAnsi" w:cstheme="majorHAnsi"/>
        </w:rPr>
        <w:br w:type="page"/>
      </w:r>
    </w:p>
    <w:p w14:paraId="61EBD1F9" w14:textId="77777777" w:rsidR="00B36E06" w:rsidRPr="0091038C" w:rsidRDefault="00B36E06" w:rsidP="00B36E06">
      <w:pPr>
        <w:pStyle w:val="PargrafodaLista"/>
        <w:ind w:left="1440" w:hanging="1440"/>
        <w:rPr>
          <w:rFonts w:asciiTheme="majorHAnsi" w:hAnsiTheme="majorHAnsi" w:cstheme="majorHAnsi"/>
        </w:rPr>
      </w:pPr>
    </w:p>
    <w:p w14:paraId="2EE320E3" w14:textId="77777777" w:rsidR="00B36E06" w:rsidRPr="0091038C" w:rsidRDefault="00B36E06" w:rsidP="00B36E06">
      <w:pPr>
        <w:pStyle w:val="PargrafodaLista"/>
        <w:ind w:left="1440" w:hanging="1440"/>
        <w:rPr>
          <w:rFonts w:asciiTheme="majorHAnsi" w:hAnsiTheme="majorHAnsi" w:cstheme="majorHAnsi"/>
          <w:b/>
        </w:rPr>
      </w:pPr>
      <w:r w:rsidRPr="0091038C">
        <w:rPr>
          <w:rFonts w:asciiTheme="majorHAnsi" w:hAnsiTheme="majorHAnsi" w:cstheme="majorHAnsi"/>
          <w:b/>
        </w:rPr>
        <w:t xml:space="preserve">OBSERVAÇÕES GERAIS: </w:t>
      </w:r>
    </w:p>
    <w:p w14:paraId="5A717FBA" w14:textId="77777777" w:rsidR="00B36E06" w:rsidRPr="0091038C" w:rsidRDefault="00B36E06" w:rsidP="00B36E06">
      <w:pPr>
        <w:pStyle w:val="PargrafodaLista"/>
        <w:ind w:left="1440" w:hanging="1440"/>
        <w:rPr>
          <w:rFonts w:asciiTheme="majorHAnsi" w:hAnsiTheme="majorHAnsi" w:cstheme="majorHAnsi"/>
        </w:rPr>
      </w:pPr>
    </w:p>
    <w:p w14:paraId="4F3DE58D" w14:textId="77777777" w:rsidR="00B36E06" w:rsidRPr="0091038C" w:rsidRDefault="00B36E06" w:rsidP="00B36E06">
      <w:pPr>
        <w:pStyle w:val="PargrafodaLista"/>
        <w:numPr>
          <w:ilvl w:val="0"/>
          <w:numId w:val="2"/>
        </w:numPr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O plano deve ser escrito preferencialmente em português.</w:t>
      </w:r>
    </w:p>
    <w:p w14:paraId="149C2A0B" w14:textId="77777777" w:rsidR="00B36E06" w:rsidRPr="0091038C" w:rsidRDefault="00B36E06" w:rsidP="00B36E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Para cada nova atualização do plano, alterar a versão do documento, destacar as alterações realizadas e enviar um histórico de controle de alterações.</w:t>
      </w:r>
    </w:p>
    <w:p w14:paraId="460596FA" w14:textId="3C85A075" w:rsidR="00B36E06" w:rsidRPr="0091038C" w:rsidRDefault="00B36E06" w:rsidP="00B36E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 xml:space="preserve">Não </w:t>
      </w:r>
      <w:r w:rsidR="0035108A">
        <w:rPr>
          <w:rFonts w:asciiTheme="majorHAnsi" w:hAnsiTheme="majorHAnsi" w:cstheme="majorHAnsi"/>
        </w:rPr>
        <w:t>se deve</w:t>
      </w:r>
      <w:r w:rsidRPr="0091038C">
        <w:rPr>
          <w:rFonts w:asciiTheme="majorHAnsi" w:hAnsiTheme="majorHAnsi" w:cstheme="majorHAnsi"/>
        </w:rPr>
        <w:t xml:space="preserve"> incluir os resultados dos ensaios clínicos neste documento. Os resultados deverão ser apresentados na Brochura do Investigador.</w:t>
      </w:r>
    </w:p>
    <w:p w14:paraId="5F7DCA63" w14:textId="77777777" w:rsidR="00B36E06" w:rsidRPr="0091038C" w:rsidRDefault="00B36E06" w:rsidP="00B36E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 xml:space="preserve">O plano de desenvolvimento é o primeiro documento técnico a ser analisado, pois fornece uma visão geral do DDCM. Desta forma, quanto mais completo e claro é o documento, mas célere será a análise do DDCM como um todo. Outros documentos podem ser referenciados neste documento, porém, a descrição breve de cada item facilita a análise, pois permite verificar de maneira rápida o desenvolvimento clínico do medicamento. </w:t>
      </w:r>
    </w:p>
    <w:p w14:paraId="77CA226F" w14:textId="77777777" w:rsidR="00B36E06" w:rsidRDefault="00B36E06" w:rsidP="00B36E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91038C">
        <w:rPr>
          <w:rFonts w:asciiTheme="majorHAnsi" w:hAnsiTheme="majorHAnsi" w:cstheme="majorHAnsi"/>
        </w:rPr>
        <w:t>Esclarece-se que a Anvisa entende que o Plano de Desenvolvimento é um documento dinâmico, que poderá ser alterado ao longo do desenvolvimento clínico. Entretanto, ainda assim, tais informações são fundamentais para um primeiro momento de análise do DDCM e compreensão da ideia geral do desenvolvimento do medicamento experimental.</w:t>
      </w:r>
    </w:p>
    <w:p w14:paraId="4370AF5C" w14:textId="4E9D224A" w:rsidR="007019BB" w:rsidRDefault="007019BB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D395236" w14:textId="438D6425" w:rsidR="007019BB" w:rsidRPr="0053375E" w:rsidRDefault="007019BB" w:rsidP="007019BB">
      <w:pPr>
        <w:jc w:val="both"/>
        <w:rPr>
          <w:rFonts w:asciiTheme="majorHAnsi" w:hAnsiTheme="majorHAnsi" w:cstheme="majorHAnsi"/>
          <w:b/>
          <w:bCs/>
        </w:rPr>
      </w:pPr>
      <w:r w:rsidRPr="0053375E">
        <w:rPr>
          <w:rFonts w:asciiTheme="majorHAnsi" w:hAnsiTheme="majorHAnsi" w:cstheme="majorHAnsi"/>
          <w:b/>
          <w:bCs/>
        </w:rPr>
        <w:lastRenderedPageBreak/>
        <w:t>HISTÓRICO DE ALTERAÇÕES</w:t>
      </w:r>
    </w:p>
    <w:p w14:paraId="363F7DF3" w14:textId="77777777" w:rsidR="007019BB" w:rsidRDefault="007019BB" w:rsidP="007019BB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5947"/>
      </w:tblGrid>
      <w:tr w:rsidR="007019BB" w14:paraId="52A55F2A" w14:textId="77777777" w:rsidTr="003A1E9F">
        <w:tc>
          <w:tcPr>
            <w:tcW w:w="1129" w:type="dxa"/>
          </w:tcPr>
          <w:p w14:paraId="3F0FA57C" w14:textId="0F1AF188" w:rsidR="007019BB" w:rsidRPr="00CB16C4" w:rsidRDefault="007019BB" w:rsidP="007019B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B16C4">
              <w:rPr>
                <w:rFonts w:asciiTheme="majorHAnsi" w:hAnsiTheme="majorHAnsi" w:cstheme="majorHAnsi"/>
                <w:b/>
                <w:bCs/>
              </w:rPr>
              <w:t>Versão</w:t>
            </w:r>
          </w:p>
        </w:tc>
        <w:tc>
          <w:tcPr>
            <w:tcW w:w="1418" w:type="dxa"/>
          </w:tcPr>
          <w:p w14:paraId="564C58FE" w14:textId="30F5D82C" w:rsidR="007019BB" w:rsidRPr="00CB16C4" w:rsidRDefault="003A1E9F" w:rsidP="007019B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B16C4">
              <w:rPr>
                <w:rFonts w:asciiTheme="majorHAnsi" w:hAnsiTheme="majorHAnsi" w:cstheme="majorHAnsi"/>
                <w:b/>
                <w:bCs/>
              </w:rPr>
              <w:t>Data</w:t>
            </w:r>
          </w:p>
        </w:tc>
        <w:tc>
          <w:tcPr>
            <w:tcW w:w="5947" w:type="dxa"/>
          </w:tcPr>
          <w:p w14:paraId="49FEE509" w14:textId="337E0A8F" w:rsidR="007019BB" w:rsidRPr="00CB16C4" w:rsidRDefault="003A1E9F" w:rsidP="007019B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B16C4">
              <w:rPr>
                <w:rFonts w:asciiTheme="majorHAnsi" w:hAnsiTheme="majorHAnsi" w:cstheme="majorHAnsi"/>
                <w:b/>
                <w:bCs/>
              </w:rPr>
              <w:t>Principais alterações</w:t>
            </w:r>
          </w:p>
        </w:tc>
      </w:tr>
      <w:tr w:rsidR="007019BB" w14:paraId="20AAC735" w14:textId="77777777" w:rsidTr="003A1E9F">
        <w:tc>
          <w:tcPr>
            <w:tcW w:w="1129" w:type="dxa"/>
          </w:tcPr>
          <w:p w14:paraId="2D40A061" w14:textId="1E6E34E5" w:rsidR="007019BB" w:rsidRDefault="003A1E9F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8" w:type="dxa"/>
          </w:tcPr>
          <w:p w14:paraId="23558614" w14:textId="1931CEB0" w:rsidR="007019BB" w:rsidRDefault="003A1E9F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201</w:t>
            </w:r>
            <w:r w:rsidR="00135DF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947" w:type="dxa"/>
          </w:tcPr>
          <w:p w14:paraId="230562C4" w14:textId="673B9809" w:rsidR="007019BB" w:rsidRDefault="003A1E9F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Documento original</w:t>
            </w:r>
          </w:p>
        </w:tc>
      </w:tr>
      <w:tr w:rsidR="007019BB" w14:paraId="5E4F1B60" w14:textId="77777777" w:rsidTr="003A1E9F">
        <w:tc>
          <w:tcPr>
            <w:tcW w:w="1129" w:type="dxa"/>
          </w:tcPr>
          <w:p w14:paraId="52A8F31A" w14:textId="7444815C" w:rsidR="007019BB" w:rsidRDefault="003A1E9F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8" w:type="dxa"/>
          </w:tcPr>
          <w:p w14:paraId="368304C9" w14:textId="0418AC92" w:rsidR="007019BB" w:rsidRDefault="002C6469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19/12/</w:t>
            </w:r>
            <w:r w:rsidR="003A1E9F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5947" w:type="dxa"/>
          </w:tcPr>
          <w:p w14:paraId="5B5B72C7" w14:textId="5297A537" w:rsidR="007019BB" w:rsidRDefault="00135DFC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Adequações para atender </w:t>
            </w:r>
            <w:r w:rsidR="00C01A34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os requerimentos da RDC 945/2024</w:t>
            </w:r>
          </w:p>
        </w:tc>
      </w:tr>
      <w:tr w:rsidR="00C01A34" w14:paraId="56A3787B" w14:textId="77777777" w:rsidTr="003A1E9F">
        <w:tc>
          <w:tcPr>
            <w:tcW w:w="1129" w:type="dxa"/>
          </w:tcPr>
          <w:p w14:paraId="5A098669" w14:textId="5851E850" w:rsidR="00C01A34" w:rsidRDefault="00C01A34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418" w:type="dxa"/>
          </w:tcPr>
          <w:p w14:paraId="3A765EE2" w14:textId="52BA583E" w:rsidR="00C01A34" w:rsidRDefault="002C6469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23/12/</w:t>
            </w:r>
            <w:r w:rsidR="00C01A3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5947" w:type="dxa"/>
          </w:tcPr>
          <w:p w14:paraId="47BED722" w14:textId="3D66DE84" w:rsidR="00010431" w:rsidRDefault="00C01A34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Inclusão do item 8.2.3</w:t>
            </w:r>
            <w:r w:rsidR="00010431">
              <w:rPr>
                <w:rFonts w:asciiTheme="majorHAnsi" w:hAnsiTheme="majorHAnsi" w:cstheme="majorHAnsi"/>
              </w:rPr>
              <w:t xml:space="preserve"> para atender ao requisito da alínea “e” do inciso III do Art. 28 da RDC 945/2024.</w:t>
            </w:r>
          </w:p>
          <w:p w14:paraId="6A22DDCA" w14:textId="3BFDD0CE" w:rsidR="00C01A34" w:rsidRDefault="00C01A34" w:rsidP="007019B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B16C4" w14:paraId="708628CB" w14:textId="77777777" w:rsidTr="003A1E9F">
        <w:tc>
          <w:tcPr>
            <w:tcW w:w="1129" w:type="dxa"/>
          </w:tcPr>
          <w:p w14:paraId="6DB50E34" w14:textId="659063A1" w:rsidR="00CB16C4" w:rsidRDefault="00CB16C4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418" w:type="dxa"/>
          </w:tcPr>
          <w:p w14:paraId="55EECDC3" w14:textId="2D775DC1" w:rsidR="00CB16C4" w:rsidRDefault="002C6469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23/12/</w:t>
            </w:r>
            <w:r w:rsidR="00CB16C4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5947" w:type="dxa"/>
          </w:tcPr>
          <w:p w14:paraId="455888D5" w14:textId="707F7AA1" w:rsidR="00CB16C4" w:rsidRDefault="00CB16C4" w:rsidP="007019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Inclusão do histórico de alterações</w:t>
            </w:r>
          </w:p>
        </w:tc>
      </w:tr>
    </w:tbl>
    <w:p w14:paraId="0231D79D" w14:textId="77777777" w:rsidR="007019BB" w:rsidRPr="007019BB" w:rsidRDefault="007019BB" w:rsidP="007019BB">
      <w:pPr>
        <w:jc w:val="both"/>
        <w:rPr>
          <w:rFonts w:asciiTheme="majorHAnsi" w:hAnsiTheme="majorHAnsi" w:cstheme="majorHAnsi"/>
        </w:rPr>
      </w:pPr>
    </w:p>
    <w:p w14:paraId="68A7954D" w14:textId="77777777" w:rsidR="00B36E06" w:rsidRDefault="00B36E06"/>
    <w:sectPr w:rsidR="00B36E0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41DB" w14:textId="77777777" w:rsidR="00BB283E" w:rsidRDefault="00BB283E" w:rsidP="00B36E06">
      <w:r>
        <w:separator/>
      </w:r>
    </w:p>
  </w:endnote>
  <w:endnote w:type="continuationSeparator" w:id="0">
    <w:p w14:paraId="48E74F24" w14:textId="77777777" w:rsidR="00BB283E" w:rsidRDefault="00BB283E" w:rsidP="00B3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B8CF" w14:textId="77777777" w:rsidR="00BB283E" w:rsidRDefault="00BB283E" w:rsidP="00B36E06">
      <w:r>
        <w:separator/>
      </w:r>
    </w:p>
  </w:footnote>
  <w:footnote w:type="continuationSeparator" w:id="0">
    <w:p w14:paraId="67C588E2" w14:textId="77777777" w:rsidR="00BB283E" w:rsidRDefault="00BB283E" w:rsidP="00B3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C090" w14:textId="47CA495C" w:rsidR="00B36E06" w:rsidRPr="0091038C" w:rsidRDefault="00B36E06" w:rsidP="00B36E06">
    <w:pPr>
      <w:rPr>
        <w:rFonts w:asciiTheme="majorHAnsi" w:hAnsiTheme="majorHAnsi" w:cstheme="majorHAnsi"/>
        <w:sz w:val="16"/>
        <w:szCs w:val="16"/>
      </w:rPr>
    </w:pPr>
    <w:r w:rsidRPr="0091038C">
      <w:rPr>
        <w:rFonts w:asciiTheme="majorHAnsi" w:hAnsiTheme="majorHAnsi" w:cstheme="majorHAnsi"/>
        <w:sz w:val="16"/>
        <w:szCs w:val="16"/>
      </w:rPr>
      <w:t xml:space="preserve">MODELO versão </w:t>
    </w:r>
    <w:r w:rsidR="002C6469">
      <w:rPr>
        <w:rFonts w:asciiTheme="majorHAnsi" w:hAnsiTheme="majorHAnsi" w:cstheme="majorHAnsi"/>
        <w:sz w:val="16"/>
        <w:szCs w:val="16"/>
      </w:rPr>
      <w:t>3</w:t>
    </w:r>
    <w:r w:rsidRPr="0091038C">
      <w:rPr>
        <w:rFonts w:asciiTheme="majorHAnsi" w:hAnsiTheme="majorHAnsi" w:cstheme="majorHAnsi"/>
        <w:sz w:val="16"/>
        <w:szCs w:val="16"/>
      </w:rPr>
      <w:t xml:space="preserve"> de </w:t>
    </w:r>
    <w:r w:rsidR="002C6469">
      <w:rPr>
        <w:rFonts w:asciiTheme="majorHAnsi" w:hAnsiTheme="majorHAnsi" w:cstheme="majorHAnsi"/>
        <w:sz w:val="16"/>
        <w:szCs w:val="16"/>
      </w:rPr>
      <w:t>23/12/2024</w:t>
    </w:r>
    <w:r w:rsidR="00330B7A">
      <w:rPr>
        <w:rFonts w:asciiTheme="majorHAnsi" w:hAnsiTheme="majorHAnsi" w:cstheme="majorHAnsi"/>
        <w:sz w:val="16"/>
        <w:szCs w:val="16"/>
      </w:rPr>
      <w:t xml:space="preserve"> – RDC 945/2024</w:t>
    </w:r>
  </w:p>
  <w:p w14:paraId="129E4CBA" w14:textId="52F83860" w:rsidR="00B36E06" w:rsidRPr="0091038C" w:rsidRDefault="00B36E06" w:rsidP="00B36E06">
    <w:pPr>
      <w:rPr>
        <w:rFonts w:asciiTheme="majorHAnsi" w:hAnsiTheme="majorHAnsi" w:cstheme="majorHAnsi"/>
        <w:sz w:val="16"/>
        <w:szCs w:val="16"/>
      </w:rPr>
    </w:pPr>
    <w:r w:rsidRPr="00B36E06">
      <w:rPr>
        <w:rFonts w:asciiTheme="majorHAnsi" w:hAnsiTheme="majorHAnsi" w:cstheme="majorHAnsi"/>
        <w:b/>
        <w:bCs/>
        <w:sz w:val="16"/>
        <w:szCs w:val="16"/>
      </w:rPr>
      <w:t>Medicamento</w:t>
    </w:r>
    <w:r w:rsidRPr="0091038C">
      <w:rPr>
        <w:rFonts w:asciiTheme="majorHAnsi" w:hAnsiTheme="majorHAnsi" w:cstheme="majorHAnsi"/>
        <w:sz w:val="16"/>
        <w:szCs w:val="16"/>
      </w:rPr>
      <w:t xml:space="preserve"> </w:t>
    </w:r>
    <w:r w:rsidRPr="004877E1">
      <w:rPr>
        <w:rFonts w:asciiTheme="majorHAnsi" w:hAnsiTheme="majorHAnsi" w:cstheme="majorHAnsi"/>
        <w:sz w:val="16"/>
        <w:szCs w:val="16"/>
        <w:highlight w:val="green"/>
      </w:rPr>
      <w:t>XXX</w:t>
    </w:r>
    <w:r w:rsidRPr="0091038C">
      <w:rPr>
        <w:rFonts w:asciiTheme="majorHAnsi" w:hAnsiTheme="majorHAnsi" w:cstheme="majorHAnsi"/>
        <w:sz w:val="16"/>
        <w:szCs w:val="16"/>
      </w:rPr>
      <w:t xml:space="preserve"> – </w:t>
    </w:r>
    <w:r>
      <w:rPr>
        <w:rFonts w:asciiTheme="majorHAnsi" w:hAnsiTheme="majorHAnsi" w:cstheme="majorHAnsi"/>
        <w:sz w:val="16"/>
        <w:szCs w:val="16"/>
      </w:rPr>
      <w:t xml:space="preserve">PDME </w:t>
    </w:r>
    <w:r w:rsidRPr="0091038C">
      <w:rPr>
        <w:rFonts w:asciiTheme="majorHAnsi" w:hAnsiTheme="majorHAnsi" w:cstheme="majorHAnsi"/>
        <w:sz w:val="16"/>
        <w:szCs w:val="16"/>
      </w:rPr>
      <w:t xml:space="preserve">Versão </w:t>
    </w:r>
    <w:r w:rsidRPr="004877E1">
      <w:rPr>
        <w:rFonts w:asciiTheme="majorHAnsi" w:hAnsiTheme="majorHAnsi" w:cstheme="majorHAnsi"/>
        <w:sz w:val="16"/>
        <w:szCs w:val="16"/>
        <w:highlight w:val="green"/>
      </w:rPr>
      <w:t>XX</w:t>
    </w:r>
    <w:r w:rsidRPr="0091038C">
      <w:rPr>
        <w:rFonts w:asciiTheme="majorHAnsi" w:hAnsiTheme="majorHAnsi" w:cstheme="majorHAnsi"/>
        <w:sz w:val="16"/>
        <w:szCs w:val="16"/>
      </w:rPr>
      <w:t xml:space="preserve"> </w:t>
    </w:r>
    <w:r w:rsidRPr="004877E1">
      <w:rPr>
        <w:rFonts w:asciiTheme="majorHAnsi" w:hAnsiTheme="majorHAnsi" w:cstheme="majorHAnsi"/>
        <w:sz w:val="16"/>
        <w:szCs w:val="16"/>
        <w:highlight w:val="green"/>
      </w:rPr>
      <w:t xml:space="preserve">de </w:t>
    </w:r>
    <w:r w:rsidR="004877E1" w:rsidRPr="004877E1">
      <w:rPr>
        <w:rFonts w:asciiTheme="majorHAnsi" w:hAnsiTheme="majorHAnsi" w:cstheme="majorHAnsi"/>
        <w:sz w:val="16"/>
        <w:szCs w:val="16"/>
        <w:highlight w:val="green"/>
      </w:rPr>
      <w:t>DD</w:t>
    </w:r>
    <w:r w:rsidRPr="004877E1">
      <w:rPr>
        <w:rFonts w:asciiTheme="majorHAnsi" w:hAnsiTheme="majorHAnsi" w:cstheme="majorHAnsi"/>
        <w:sz w:val="16"/>
        <w:szCs w:val="16"/>
        <w:highlight w:val="green"/>
      </w:rPr>
      <w:t>/</w:t>
    </w:r>
    <w:r w:rsidR="004877E1" w:rsidRPr="004877E1">
      <w:rPr>
        <w:rFonts w:asciiTheme="majorHAnsi" w:hAnsiTheme="majorHAnsi" w:cstheme="majorHAnsi"/>
        <w:sz w:val="16"/>
        <w:szCs w:val="16"/>
        <w:highlight w:val="green"/>
      </w:rPr>
      <w:t>MMM</w:t>
    </w:r>
    <w:r w:rsidRPr="004877E1">
      <w:rPr>
        <w:rFonts w:asciiTheme="majorHAnsi" w:hAnsiTheme="majorHAnsi" w:cstheme="majorHAnsi"/>
        <w:sz w:val="16"/>
        <w:szCs w:val="16"/>
        <w:highlight w:val="green"/>
      </w:rPr>
      <w:t>/</w:t>
    </w:r>
    <w:r w:rsidR="004877E1" w:rsidRPr="004877E1">
      <w:rPr>
        <w:rFonts w:asciiTheme="majorHAnsi" w:hAnsiTheme="majorHAnsi" w:cstheme="majorHAnsi"/>
        <w:sz w:val="16"/>
        <w:szCs w:val="16"/>
        <w:highlight w:val="green"/>
      </w:rPr>
      <w:t>AAAA</w:t>
    </w:r>
  </w:p>
  <w:p w14:paraId="5DF22B26" w14:textId="77777777" w:rsidR="00B36E06" w:rsidRPr="0091038C" w:rsidRDefault="00B36E06" w:rsidP="00B36E06">
    <w:pPr>
      <w:rPr>
        <w:rFonts w:asciiTheme="majorHAnsi" w:hAnsiTheme="majorHAnsi" w:cstheme="majorHAnsi"/>
        <w:sz w:val="16"/>
        <w:szCs w:val="16"/>
      </w:rPr>
    </w:pPr>
    <w:r w:rsidRPr="00B36E06">
      <w:rPr>
        <w:rFonts w:asciiTheme="majorHAnsi" w:hAnsiTheme="majorHAnsi" w:cstheme="majorHAnsi"/>
        <w:b/>
        <w:bCs/>
        <w:sz w:val="16"/>
        <w:szCs w:val="16"/>
      </w:rPr>
      <w:t>Patrocinador</w:t>
    </w:r>
    <w:r w:rsidRPr="0091038C">
      <w:rPr>
        <w:rFonts w:asciiTheme="majorHAnsi" w:hAnsiTheme="majorHAnsi" w:cstheme="majorHAnsi"/>
        <w:sz w:val="16"/>
        <w:szCs w:val="16"/>
      </w:rPr>
      <w:t xml:space="preserve">: </w:t>
    </w:r>
    <w:r w:rsidRPr="004877E1">
      <w:rPr>
        <w:rFonts w:asciiTheme="majorHAnsi" w:hAnsiTheme="majorHAnsi" w:cstheme="majorHAnsi"/>
        <w:sz w:val="16"/>
        <w:szCs w:val="16"/>
        <w:highlight w:val="green"/>
      </w:rPr>
      <w:t>XXXXX</w:t>
    </w:r>
  </w:p>
  <w:p w14:paraId="32985773" w14:textId="77777777" w:rsidR="00B36E06" w:rsidRDefault="00B36E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74C"/>
    <w:multiLevelType w:val="hybridMultilevel"/>
    <w:tmpl w:val="CAA835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27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371B59"/>
    <w:multiLevelType w:val="multilevel"/>
    <w:tmpl w:val="CB6A45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6BE7C6E"/>
    <w:multiLevelType w:val="hybridMultilevel"/>
    <w:tmpl w:val="A9023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61D1"/>
    <w:multiLevelType w:val="hybridMultilevel"/>
    <w:tmpl w:val="D6CC1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5E76"/>
    <w:multiLevelType w:val="hybridMultilevel"/>
    <w:tmpl w:val="59963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3CD3"/>
    <w:multiLevelType w:val="multilevel"/>
    <w:tmpl w:val="4F92F97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33DE4"/>
    <w:multiLevelType w:val="multilevel"/>
    <w:tmpl w:val="40C2A1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8D5995"/>
    <w:multiLevelType w:val="hybridMultilevel"/>
    <w:tmpl w:val="D206A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71D30"/>
    <w:multiLevelType w:val="multilevel"/>
    <w:tmpl w:val="D9EE3D2A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29785476">
    <w:abstractNumId w:val="1"/>
  </w:num>
  <w:num w:numId="2" w16cid:durableId="1744640022">
    <w:abstractNumId w:val="4"/>
  </w:num>
  <w:num w:numId="3" w16cid:durableId="639383175">
    <w:abstractNumId w:val="2"/>
  </w:num>
  <w:num w:numId="4" w16cid:durableId="432433375">
    <w:abstractNumId w:val="3"/>
  </w:num>
  <w:num w:numId="5" w16cid:durableId="561185296">
    <w:abstractNumId w:val="5"/>
  </w:num>
  <w:num w:numId="6" w16cid:durableId="1286162041">
    <w:abstractNumId w:val="9"/>
  </w:num>
  <w:num w:numId="7" w16cid:durableId="994340169">
    <w:abstractNumId w:val="6"/>
  </w:num>
  <w:num w:numId="8" w16cid:durableId="1138691498">
    <w:abstractNumId w:val="0"/>
  </w:num>
  <w:num w:numId="9" w16cid:durableId="1253508375">
    <w:abstractNumId w:val="8"/>
  </w:num>
  <w:num w:numId="10" w16cid:durableId="1788229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6"/>
    <w:rsid w:val="00010431"/>
    <w:rsid w:val="00024E60"/>
    <w:rsid w:val="00096582"/>
    <w:rsid w:val="0011166B"/>
    <w:rsid w:val="0011754E"/>
    <w:rsid w:val="00135B53"/>
    <w:rsid w:val="00135DFC"/>
    <w:rsid w:val="00157D33"/>
    <w:rsid w:val="001F19FF"/>
    <w:rsid w:val="00232E1B"/>
    <w:rsid w:val="00250BC6"/>
    <w:rsid w:val="00262B7A"/>
    <w:rsid w:val="00275D8B"/>
    <w:rsid w:val="0029485E"/>
    <w:rsid w:val="002C6469"/>
    <w:rsid w:val="002D7A3B"/>
    <w:rsid w:val="00302768"/>
    <w:rsid w:val="00311211"/>
    <w:rsid w:val="00330B7A"/>
    <w:rsid w:val="00340668"/>
    <w:rsid w:val="0035108A"/>
    <w:rsid w:val="00367345"/>
    <w:rsid w:val="003674AA"/>
    <w:rsid w:val="003A1E9F"/>
    <w:rsid w:val="003F0F2C"/>
    <w:rsid w:val="0041320C"/>
    <w:rsid w:val="00484053"/>
    <w:rsid w:val="004877E1"/>
    <w:rsid w:val="004D53EC"/>
    <w:rsid w:val="0051103C"/>
    <w:rsid w:val="0053375E"/>
    <w:rsid w:val="0054527E"/>
    <w:rsid w:val="0058046E"/>
    <w:rsid w:val="00594845"/>
    <w:rsid w:val="005D048D"/>
    <w:rsid w:val="0065607D"/>
    <w:rsid w:val="00666591"/>
    <w:rsid w:val="006C4AE1"/>
    <w:rsid w:val="007019BB"/>
    <w:rsid w:val="00752524"/>
    <w:rsid w:val="007C3B2F"/>
    <w:rsid w:val="007D0C4C"/>
    <w:rsid w:val="007D3518"/>
    <w:rsid w:val="00802A27"/>
    <w:rsid w:val="0082066F"/>
    <w:rsid w:val="008610A7"/>
    <w:rsid w:val="00871A74"/>
    <w:rsid w:val="00891866"/>
    <w:rsid w:val="008A3119"/>
    <w:rsid w:val="008B151A"/>
    <w:rsid w:val="008B5409"/>
    <w:rsid w:val="008C3BA5"/>
    <w:rsid w:val="00921558"/>
    <w:rsid w:val="00921B8A"/>
    <w:rsid w:val="00944A8C"/>
    <w:rsid w:val="009C1D8C"/>
    <w:rsid w:val="009E22FB"/>
    <w:rsid w:val="00A046DD"/>
    <w:rsid w:val="00A24B07"/>
    <w:rsid w:val="00A454E9"/>
    <w:rsid w:val="00A67E8D"/>
    <w:rsid w:val="00AD20C0"/>
    <w:rsid w:val="00AE0B73"/>
    <w:rsid w:val="00AF3FC5"/>
    <w:rsid w:val="00B2383A"/>
    <w:rsid w:val="00B36E06"/>
    <w:rsid w:val="00B442D2"/>
    <w:rsid w:val="00B45788"/>
    <w:rsid w:val="00B64028"/>
    <w:rsid w:val="00BB283E"/>
    <w:rsid w:val="00BC5562"/>
    <w:rsid w:val="00C01A34"/>
    <w:rsid w:val="00C02D44"/>
    <w:rsid w:val="00C62C13"/>
    <w:rsid w:val="00CB16C4"/>
    <w:rsid w:val="00CD5D5A"/>
    <w:rsid w:val="00CD68E8"/>
    <w:rsid w:val="00CF401B"/>
    <w:rsid w:val="00D4777B"/>
    <w:rsid w:val="00D6056A"/>
    <w:rsid w:val="00D77C34"/>
    <w:rsid w:val="00DA011A"/>
    <w:rsid w:val="00DD15EF"/>
    <w:rsid w:val="00E406B4"/>
    <w:rsid w:val="00E77EBA"/>
    <w:rsid w:val="00F44EAF"/>
    <w:rsid w:val="00F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8FC4"/>
  <w15:chartTrackingRefBased/>
  <w15:docId w15:val="{0E096827-5E90-4AA8-BE65-A0496188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06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3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6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6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6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6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6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6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rsid w:val="009C1D8C"/>
    <w:rPr>
      <w:rFonts w:asciiTheme="minorHAnsi" w:hAnsiTheme="minorHAnsi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B36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6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6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6E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6E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6E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6E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6E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6E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6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6E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6E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6E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6E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6E0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6E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6E06"/>
  </w:style>
  <w:style w:type="paragraph" w:styleId="Rodap">
    <w:name w:val="footer"/>
    <w:basedOn w:val="Normal"/>
    <w:link w:val="RodapChar"/>
    <w:uiPriority w:val="99"/>
    <w:unhideWhenUsed/>
    <w:rsid w:val="00B36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6E06"/>
  </w:style>
  <w:style w:type="table" w:styleId="Tabelacomgrade">
    <w:name w:val="Table Grid"/>
    <w:basedOn w:val="Tabelanormal"/>
    <w:uiPriority w:val="59"/>
    <w:rsid w:val="00B36E06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E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06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6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66F"/>
    <w:rPr>
      <w:rFonts w:eastAsiaTheme="minorEastAsia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6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66F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6927-4f44-4f3f-af79-cbb1957d04fa" xsi:nil="true"/>
    <lcf76f155ced4ddcb4097134ff3c332f xmlns="ecf112b6-0b51-4fc7-aedd-add7dc8c1c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1F6DACBF30142847BE855B12BB25E" ma:contentTypeVersion="13" ma:contentTypeDescription="Crie um novo documento." ma:contentTypeScope="" ma:versionID="4b04a53b91732a54544648543ec9fc51">
  <xsd:schema xmlns:xsd="http://www.w3.org/2001/XMLSchema" xmlns:xs="http://www.w3.org/2001/XMLSchema" xmlns:p="http://schemas.microsoft.com/office/2006/metadata/properties" xmlns:ns2="ecf112b6-0b51-4fc7-aedd-add7dc8c1cba" xmlns:ns3="e5cf6927-4f44-4f3f-af79-cbb1957d04fa" targetNamespace="http://schemas.microsoft.com/office/2006/metadata/properties" ma:root="true" ma:fieldsID="ef2e60db443fb313bab8d70f8b019439" ns2:_="" ns3:_="">
    <xsd:import namespace="ecf112b6-0b51-4fc7-aedd-add7dc8c1cba"/>
    <xsd:import namespace="e5cf6927-4f44-4f3f-af79-cbb1957d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12b6-0b51-4fc7-aedd-add7dc8c1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6927-4f44-4f3f-af79-cbb1957d0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00494f-3f29-4348-b5eb-9e51f819ff78}" ma:internalName="TaxCatchAll" ma:showField="CatchAllData" ma:web="e5cf6927-4f44-4f3f-af79-cbb1957d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9E57-9FD4-4EE2-9157-6639ED394CBB}">
  <ds:schemaRefs>
    <ds:schemaRef ds:uri="http://schemas.microsoft.com/office/2006/metadata/properties"/>
    <ds:schemaRef ds:uri="http://schemas.microsoft.com/office/infopath/2007/PartnerControls"/>
    <ds:schemaRef ds:uri="e5cf6927-4f44-4f3f-af79-cbb1957d04fa"/>
    <ds:schemaRef ds:uri="ecf112b6-0b51-4fc7-aedd-add7dc8c1cba"/>
  </ds:schemaRefs>
</ds:datastoreItem>
</file>

<file path=customXml/itemProps2.xml><?xml version="1.0" encoding="utf-8"?>
<ds:datastoreItem xmlns:ds="http://schemas.openxmlformats.org/officeDocument/2006/customXml" ds:itemID="{C35214AC-F7E2-42D2-854A-8C8DC0083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40621-9C42-4784-ADC3-9538D7F21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12b6-0b51-4fc7-aedd-add7dc8c1cba"/>
    <ds:schemaRef ds:uri="e5cf6927-4f44-4f3f-af79-cbb1957d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905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Motizuki Onishi</dc:creator>
  <cp:keywords/>
  <dc:description/>
  <cp:lastModifiedBy>Miriam Motizuki Onishi</cp:lastModifiedBy>
  <cp:revision>75</cp:revision>
  <dcterms:created xsi:type="dcterms:W3CDTF">2024-12-17T17:44:00Z</dcterms:created>
  <dcterms:modified xsi:type="dcterms:W3CDTF">2024-12-23T18:19:00Z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0x0101004281F6DACBF30142847BE855B12BB25E</vt:lpwstr>
  </property>
  <property fmtid="{D5CDD505-2E9C-101B-9397-08002B2CF9AE}" pid="3" name="MediaServiceImageTags">
    <vt:lpwstr/>
  </property>
</Properties>
</file>