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CCE72" w14:textId="79212B6E" w:rsidR="00B84798" w:rsidRPr="00306C55" w:rsidRDefault="00B0238E" w:rsidP="007A52E2">
      <w:pPr>
        <w:pStyle w:val="Anvisa"/>
        <w:ind w:left="0"/>
      </w:pPr>
      <w:bookmarkStart w:id="0" w:name="_Hlk25934806"/>
      <w:r w:rsidRPr="00306C55">
        <w:t xml:space="preserve">Orientação sobre a </w:t>
      </w:r>
      <w:r w:rsidR="00761F52" w:rsidRPr="00306C55">
        <w:t>classificação genérica d</w:t>
      </w:r>
      <w:r w:rsidRPr="00306C55">
        <w:t>e substâncias proscritas</w:t>
      </w:r>
      <w:bookmarkEnd w:id="0"/>
    </w:p>
    <w:p w14:paraId="0518A50A" w14:textId="457F2BB3" w:rsidR="001638F6" w:rsidRPr="00306C55" w:rsidRDefault="00B0238E" w:rsidP="00D5413C">
      <w:pPr>
        <w:pStyle w:val="Subttulo"/>
        <w:rPr>
          <w:rFonts w:ascii="Verdana" w:hAnsi="Verdana"/>
          <w:b/>
          <w:bCs/>
          <w:lang w:val="pt-BR"/>
        </w:rPr>
      </w:pPr>
      <w:r w:rsidRPr="00306C55">
        <w:rPr>
          <w:rFonts w:ascii="Verdana" w:hAnsi="Verdana"/>
          <w:b/>
          <w:bCs/>
          <w:lang w:val="pt-BR"/>
        </w:rPr>
        <w:t xml:space="preserve">Classe estrutural das </w:t>
      </w:r>
      <w:r w:rsidR="00180562" w:rsidRPr="00306C55">
        <w:rPr>
          <w:rFonts w:ascii="Verdana" w:hAnsi="Verdana"/>
          <w:b/>
          <w:bCs/>
          <w:lang w:val="pt-BR"/>
        </w:rPr>
        <w:t>feniletilaminas</w:t>
      </w:r>
    </w:p>
    <w:p w14:paraId="1D8017E6" w14:textId="5FDBAAF6" w:rsidR="00B0238E" w:rsidRPr="00306C55" w:rsidRDefault="00180562" w:rsidP="003422FF">
      <w:pPr>
        <w:pStyle w:val="InformaesdoContato"/>
        <w:rPr>
          <w:rFonts w:ascii="Verdana" w:hAnsi="Verdana"/>
          <w:noProof/>
        </w:rPr>
      </w:pPr>
      <w:r w:rsidRPr="00306C55">
        <w:rPr>
          <w:rFonts w:ascii="Verdana" w:hAnsi="Verdana"/>
          <w:noProof/>
        </w:rPr>
        <w:drawing>
          <wp:anchor distT="0" distB="0" distL="114300" distR="114300" simplePos="0" relativeHeight="251659264" behindDoc="0" locked="0" layoutInCell="1" allowOverlap="1" wp14:anchorId="7A49D8A8" wp14:editId="2E903F9F">
            <wp:simplePos x="0" y="0"/>
            <wp:positionH relativeFrom="margin">
              <wp:posOffset>3431969</wp:posOffset>
            </wp:positionH>
            <wp:positionV relativeFrom="paragraph">
              <wp:posOffset>154289</wp:posOffset>
            </wp:positionV>
            <wp:extent cx="2469515" cy="1745615"/>
            <wp:effectExtent l="0" t="0" r="6985"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9515" cy="1745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218CEC" w14:textId="051DB5FF" w:rsidR="00B0238E" w:rsidRPr="00306C55" w:rsidRDefault="00B0238E" w:rsidP="003422FF">
      <w:pPr>
        <w:pStyle w:val="InformaesdoContato"/>
        <w:rPr>
          <w:rFonts w:ascii="Verdana" w:hAnsi="Verdana"/>
          <w:noProof/>
        </w:rPr>
      </w:pPr>
    </w:p>
    <w:p w14:paraId="602826AE" w14:textId="6663ED17" w:rsidR="00B0238E" w:rsidRPr="00306C55" w:rsidRDefault="00B0238E" w:rsidP="00256CDA">
      <w:pPr>
        <w:pStyle w:val="InformaesdoContato"/>
        <w:rPr>
          <w:rFonts w:ascii="Verdana" w:hAnsi="Verdana"/>
          <w:noProof/>
        </w:rPr>
      </w:pPr>
    </w:p>
    <w:p w14:paraId="7F60BF18" w14:textId="77777777" w:rsidR="00B0238E" w:rsidRPr="00306C55" w:rsidRDefault="00B0238E" w:rsidP="003422FF">
      <w:pPr>
        <w:pStyle w:val="InformaesdoContato"/>
        <w:rPr>
          <w:rFonts w:ascii="Verdana" w:hAnsi="Verdana"/>
          <w:noProof/>
        </w:rPr>
      </w:pPr>
    </w:p>
    <w:p w14:paraId="3D8FEC69" w14:textId="77777777" w:rsidR="00B0238E" w:rsidRPr="00306C55" w:rsidRDefault="00B0238E" w:rsidP="003422FF">
      <w:pPr>
        <w:pStyle w:val="InformaesdoContato"/>
        <w:rPr>
          <w:rFonts w:ascii="Verdana" w:hAnsi="Verdana"/>
          <w:lang w:val="pt-BR" w:bidi="pt-BR"/>
        </w:rPr>
      </w:pPr>
    </w:p>
    <w:p w14:paraId="556D592D" w14:textId="77777777" w:rsidR="00B0238E" w:rsidRPr="00306C55" w:rsidRDefault="00B0238E" w:rsidP="003422FF">
      <w:pPr>
        <w:pStyle w:val="InformaesdoContato"/>
        <w:rPr>
          <w:rFonts w:ascii="Verdana" w:hAnsi="Verdana"/>
          <w:lang w:val="pt-BR" w:bidi="pt-BR"/>
        </w:rPr>
      </w:pPr>
    </w:p>
    <w:p w14:paraId="5F02F5CD" w14:textId="77777777" w:rsidR="00B0238E" w:rsidRPr="00306C55" w:rsidRDefault="00B0238E" w:rsidP="003422FF">
      <w:pPr>
        <w:pStyle w:val="InformaesdoContato"/>
        <w:rPr>
          <w:rFonts w:ascii="Verdana" w:hAnsi="Verdana"/>
          <w:lang w:val="pt-BR" w:bidi="pt-BR"/>
        </w:rPr>
      </w:pPr>
    </w:p>
    <w:p w14:paraId="0F9CAD3D" w14:textId="46178DF6" w:rsidR="00B0238E" w:rsidRPr="00306C55" w:rsidRDefault="00B0238E" w:rsidP="003422FF">
      <w:pPr>
        <w:pStyle w:val="InformaesdoContato"/>
        <w:rPr>
          <w:rFonts w:ascii="Verdana" w:hAnsi="Verdana"/>
          <w:lang w:val="pt-BR" w:bidi="pt-BR"/>
        </w:rPr>
      </w:pPr>
    </w:p>
    <w:p w14:paraId="10ADE1AC" w14:textId="77777777" w:rsidR="0030640B" w:rsidRPr="00306C55" w:rsidRDefault="0030640B" w:rsidP="003422FF">
      <w:pPr>
        <w:pStyle w:val="InformaesdoContato"/>
        <w:rPr>
          <w:rFonts w:ascii="Verdana" w:hAnsi="Verdana"/>
          <w:lang w:val="pt-BR" w:bidi="pt-BR"/>
        </w:rPr>
      </w:pPr>
    </w:p>
    <w:p w14:paraId="08AEC8FE" w14:textId="77777777" w:rsidR="00B0238E" w:rsidRPr="00306C55" w:rsidRDefault="00B0238E" w:rsidP="003422FF">
      <w:pPr>
        <w:pStyle w:val="InformaesdoContato"/>
        <w:rPr>
          <w:rFonts w:ascii="Verdana" w:hAnsi="Verdana"/>
          <w:lang w:val="pt-BR" w:bidi="pt-BR"/>
        </w:rPr>
      </w:pPr>
    </w:p>
    <w:p w14:paraId="346164DB" w14:textId="77777777" w:rsidR="00B0238E" w:rsidRPr="00306C55" w:rsidRDefault="00B0238E" w:rsidP="003422FF">
      <w:pPr>
        <w:pStyle w:val="InformaesdoContato"/>
        <w:rPr>
          <w:rFonts w:ascii="Verdana" w:hAnsi="Verdana"/>
          <w:lang w:val="pt-BR" w:bidi="pt-BR"/>
        </w:rPr>
      </w:pPr>
    </w:p>
    <w:p w14:paraId="449BEEA9" w14:textId="3694276E" w:rsidR="0030640B" w:rsidRPr="00306C55" w:rsidRDefault="0030640B" w:rsidP="0005329C">
      <w:pPr>
        <w:pStyle w:val="InformaesdoContato"/>
        <w:rPr>
          <w:rFonts w:ascii="Verdana" w:hAnsi="Verdana"/>
          <w:color w:val="050885"/>
        </w:rPr>
      </w:pPr>
      <w:r w:rsidRPr="00306C55">
        <w:rPr>
          <w:rFonts w:ascii="Verdana" w:hAnsi="Verdana"/>
          <w:color w:val="050885"/>
        </w:rPr>
        <w:t>GERÊNCIA GERAL DE MONITORAMENTO DE PRODUTOS SUJEITOS À VIGILÂNCIA SANITÁRIA</w:t>
      </w:r>
    </w:p>
    <w:p w14:paraId="17670253" w14:textId="4AC830BD" w:rsidR="00B0238E" w:rsidRPr="00306C55" w:rsidRDefault="0030640B" w:rsidP="0005329C">
      <w:pPr>
        <w:pStyle w:val="InformaesdoContato"/>
        <w:rPr>
          <w:rFonts w:ascii="Verdana" w:hAnsi="Verdana"/>
          <w:color w:val="050885"/>
        </w:rPr>
      </w:pPr>
      <w:r w:rsidRPr="00306C55">
        <w:rPr>
          <w:rFonts w:ascii="Verdana" w:hAnsi="Verdana"/>
          <w:color w:val="050885"/>
        </w:rPr>
        <w:t>Gerência de Produtos Controlados</w:t>
      </w:r>
    </w:p>
    <w:p w14:paraId="19620B13" w14:textId="77777777" w:rsidR="0030640B" w:rsidRPr="00306C55" w:rsidRDefault="0030640B" w:rsidP="0030640B">
      <w:pPr>
        <w:pStyle w:val="InformaesdoContato"/>
        <w:jc w:val="right"/>
        <w:rPr>
          <w:rFonts w:ascii="Verdana" w:hAnsi="Verdana"/>
        </w:rPr>
      </w:pPr>
      <w:r w:rsidRPr="00306C55">
        <w:rPr>
          <w:rFonts w:ascii="Verdana" w:hAnsi="Verdana"/>
        </w:rPr>
        <w:t xml:space="preserve">2ª edição </w:t>
      </w:r>
    </w:p>
    <w:p w14:paraId="41B26CEA" w14:textId="67CAD2B9" w:rsidR="002214B8" w:rsidRPr="00306C55" w:rsidRDefault="0030640B" w:rsidP="00EC60ED">
      <w:pPr>
        <w:pStyle w:val="InformaesdoContato"/>
        <w:jc w:val="right"/>
        <w:rPr>
          <w:rFonts w:ascii="Verdana" w:hAnsi="Verdana"/>
          <w:lang w:val="pt-BR" w:bidi="pt-BR"/>
        </w:rPr>
      </w:pPr>
      <w:r w:rsidRPr="00306C55">
        <w:rPr>
          <w:rFonts w:ascii="Verdana" w:hAnsi="Verdana"/>
        </w:rPr>
        <w:lastRenderedPageBreak/>
        <w:t xml:space="preserve">Brasília, </w:t>
      </w:r>
      <w:r w:rsidR="00356725" w:rsidRPr="00306C55">
        <w:rPr>
          <w:rFonts w:ascii="Verdana" w:hAnsi="Verdana"/>
        </w:rPr>
        <w:t>2</w:t>
      </w:r>
      <w:r w:rsidRPr="00306C55">
        <w:rPr>
          <w:rFonts w:ascii="Verdana" w:hAnsi="Verdana"/>
        </w:rPr>
        <w:t xml:space="preserve"> | </w:t>
      </w:r>
      <w:r w:rsidR="00180562" w:rsidRPr="00306C55">
        <w:rPr>
          <w:rFonts w:ascii="Verdana" w:hAnsi="Verdana"/>
        </w:rPr>
        <w:t>Janeiro</w:t>
      </w:r>
      <w:r w:rsidRPr="00306C55">
        <w:rPr>
          <w:rFonts w:ascii="Verdana" w:hAnsi="Verdana"/>
        </w:rPr>
        <w:t xml:space="preserve"> | 202</w:t>
      </w:r>
      <w:r w:rsidR="00180562" w:rsidRPr="00306C55">
        <w:rPr>
          <w:rFonts w:ascii="Verdana" w:hAnsi="Verdana"/>
        </w:rPr>
        <w:t>3</w:t>
      </w:r>
    </w:p>
    <w:sdt>
      <w:sdtPr>
        <w:rPr>
          <w:rFonts w:ascii="Verdana" w:hAnsi="Verdana"/>
          <w:lang w:val="pt-BR"/>
        </w:rPr>
        <w:id w:val="-1084218632"/>
        <w:docPartObj>
          <w:docPartGallery w:val="Table of Contents"/>
          <w:docPartUnique/>
        </w:docPartObj>
      </w:sdtPr>
      <w:sdtEndPr>
        <w:rPr>
          <w:b/>
          <w:bCs/>
          <w:lang w:val="pt-PT"/>
        </w:rPr>
      </w:sdtEndPr>
      <w:sdtContent>
        <w:p w14:paraId="1E98395C" w14:textId="5D3F47C0" w:rsidR="00AE6F8A" w:rsidRPr="00306C55" w:rsidRDefault="00AE6F8A" w:rsidP="000C0F76">
          <w:pPr>
            <w:pStyle w:val="InformaesdoContato"/>
            <w:jc w:val="left"/>
            <w:rPr>
              <w:rFonts w:ascii="Verdana" w:hAnsi="Verdana"/>
              <w:sz w:val="26"/>
              <w:szCs w:val="26"/>
            </w:rPr>
          </w:pPr>
          <w:r w:rsidRPr="00306C55">
            <w:rPr>
              <w:rFonts w:ascii="Verdana" w:hAnsi="Verdana"/>
              <w:color w:val="050885"/>
              <w:sz w:val="26"/>
              <w:szCs w:val="26"/>
            </w:rPr>
            <w:t>Sumário</w:t>
          </w:r>
        </w:p>
        <w:p w14:paraId="3F48A097" w14:textId="3A606F27" w:rsidR="00C01427" w:rsidRPr="00306C55" w:rsidRDefault="00AE6F8A">
          <w:pPr>
            <w:pStyle w:val="Sumrio2"/>
            <w:rPr>
              <w:rFonts w:ascii="Verdana" w:hAnsi="Verdana"/>
              <w:noProof/>
              <w:color w:val="auto"/>
              <w:lang w:val="pt-BR" w:eastAsia="pt-BR"/>
            </w:rPr>
          </w:pPr>
          <w:r w:rsidRPr="00306C55">
            <w:rPr>
              <w:rFonts w:ascii="Verdana" w:hAnsi="Verdana"/>
            </w:rPr>
            <w:fldChar w:fldCharType="begin"/>
          </w:r>
          <w:r w:rsidRPr="00306C55">
            <w:rPr>
              <w:rFonts w:ascii="Verdana" w:hAnsi="Verdana"/>
            </w:rPr>
            <w:instrText xml:space="preserve"> TOC \o "1-3" \h \z \u </w:instrText>
          </w:r>
          <w:r w:rsidRPr="00306C55">
            <w:rPr>
              <w:rFonts w:ascii="Verdana" w:hAnsi="Verdana"/>
            </w:rPr>
            <w:fldChar w:fldCharType="separate"/>
          </w:r>
          <w:hyperlink w:anchor="_Toc112849443" w:history="1">
            <w:r w:rsidR="00C01427" w:rsidRPr="00306C55">
              <w:rPr>
                <w:rStyle w:val="Hyperlink"/>
                <w:rFonts w:ascii="Verdana" w:hAnsi="Verdana"/>
                <w:noProof/>
                <w:lang w:val="pt-BR"/>
              </w:rPr>
              <w:t>1.</w:t>
            </w:r>
            <w:r w:rsidR="00C01427" w:rsidRPr="00306C55">
              <w:rPr>
                <w:rFonts w:ascii="Verdana" w:hAnsi="Verdana"/>
                <w:noProof/>
                <w:color w:val="auto"/>
                <w:lang w:val="pt-BR" w:eastAsia="pt-BR"/>
              </w:rPr>
              <w:tab/>
            </w:r>
            <w:r w:rsidR="00C01427" w:rsidRPr="00306C55">
              <w:rPr>
                <w:rStyle w:val="Hyperlink"/>
                <w:rFonts w:ascii="Verdana" w:hAnsi="Verdana"/>
                <w:noProof/>
                <w:lang w:val="pt-BR"/>
              </w:rPr>
              <w:t>A CLASSE DE NOVAS SUBSTÂNCIAS PSICOATIVAS (NSP) DAS CATINONAS SINTÉTICAS</w:t>
            </w:r>
            <w:r w:rsidR="00C01427" w:rsidRPr="00306C55">
              <w:rPr>
                <w:rFonts w:ascii="Verdana" w:hAnsi="Verdana"/>
                <w:noProof/>
                <w:webHidden/>
              </w:rPr>
              <w:tab/>
            </w:r>
            <w:r w:rsidR="00C01427" w:rsidRPr="00306C55">
              <w:rPr>
                <w:rFonts w:ascii="Verdana" w:hAnsi="Verdana"/>
                <w:noProof/>
                <w:webHidden/>
              </w:rPr>
              <w:fldChar w:fldCharType="begin"/>
            </w:r>
            <w:r w:rsidR="00C01427" w:rsidRPr="00306C55">
              <w:rPr>
                <w:rFonts w:ascii="Verdana" w:hAnsi="Verdana"/>
                <w:noProof/>
                <w:webHidden/>
              </w:rPr>
              <w:instrText xml:space="preserve"> PAGEREF _Toc112849443 \h </w:instrText>
            </w:r>
            <w:r w:rsidR="00C01427" w:rsidRPr="00306C55">
              <w:rPr>
                <w:rFonts w:ascii="Verdana" w:hAnsi="Verdana"/>
                <w:noProof/>
                <w:webHidden/>
              </w:rPr>
            </w:r>
            <w:r w:rsidR="00C01427" w:rsidRPr="00306C55">
              <w:rPr>
                <w:rFonts w:ascii="Verdana" w:hAnsi="Verdana"/>
                <w:noProof/>
                <w:webHidden/>
              </w:rPr>
              <w:fldChar w:fldCharType="separate"/>
            </w:r>
            <w:r w:rsidR="00C01427" w:rsidRPr="00306C55">
              <w:rPr>
                <w:rFonts w:ascii="Verdana" w:hAnsi="Verdana"/>
                <w:noProof/>
                <w:webHidden/>
              </w:rPr>
              <w:t>3</w:t>
            </w:r>
            <w:r w:rsidR="00C01427" w:rsidRPr="00306C55">
              <w:rPr>
                <w:rFonts w:ascii="Verdana" w:hAnsi="Verdana"/>
                <w:noProof/>
                <w:webHidden/>
              </w:rPr>
              <w:fldChar w:fldCharType="end"/>
            </w:r>
          </w:hyperlink>
        </w:p>
        <w:p w14:paraId="6045911A" w14:textId="6EBB8798" w:rsidR="00C01427" w:rsidRPr="00306C55" w:rsidRDefault="00C43A9D">
          <w:pPr>
            <w:pStyle w:val="Sumrio2"/>
            <w:rPr>
              <w:rFonts w:ascii="Verdana" w:hAnsi="Verdana"/>
              <w:noProof/>
              <w:color w:val="auto"/>
              <w:lang w:val="pt-BR" w:eastAsia="pt-BR"/>
            </w:rPr>
          </w:pPr>
          <w:hyperlink w:anchor="_Toc112849444" w:history="1">
            <w:r w:rsidR="00C01427" w:rsidRPr="00306C55">
              <w:rPr>
                <w:rStyle w:val="Hyperlink"/>
                <w:rFonts w:ascii="Verdana" w:hAnsi="Verdana"/>
                <w:noProof/>
                <w:lang w:val="pt-BR"/>
              </w:rPr>
              <w:t>2.</w:t>
            </w:r>
            <w:r w:rsidR="00C01427" w:rsidRPr="00306C55">
              <w:rPr>
                <w:rFonts w:ascii="Verdana" w:hAnsi="Verdana"/>
                <w:noProof/>
                <w:color w:val="auto"/>
                <w:lang w:val="pt-BR" w:eastAsia="pt-BR"/>
              </w:rPr>
              <w:tab/>
            </w:r>
            <w:r w:rsidR="00C01427" w:rsidRPr="00306C55">
              <w:rPr>
                <w:rStyle w:val="Hyperlink"/>
                <w:rFonts w:ascii="Verdana" w:hAnsi="Verdana"/>
                <w:noProof/>
                <w:lang w:val="pt-BR"/>
              </w:rPr>
              <w:t>CLASSE ESTRUTUTRAL DAS CATINONAS SINTÉTICAS - VERSÃO COMENTADA</w:t>
            </w:r>
            <w:r w:rsidR="00C01427" w:rsidRPr="00306C55">
              <w:rPr>
                <w:rFonts w:ascii="Verdana" w:hAnsi="Verdana"/>
                <w:noProof/>
                <w:webHidden/>
              </w:rPr>
              <w:tab/>
            </w:r>
            <w:r w:rsidR="00C01427" w:rsidRPr="00306C55">
              <w:rPr>
                <w:rFonts w:ascii="Verdana" w:hAnsi="Verdana"/>
                <w:noProof/>
                <w:webHidden/>
              </w:rPr>
              <w:fldChar w:fldCharType="begin"/>
            </w:r>
            <w:r w:rsidR="00C01427" w:rsidRPr="00306C55">
              <w:rPr>
                <w:rFonts w:ascii="Verdana" w:hAnsi="Verdana"/>
                <w:noProof/>
                <w:webHidden/>
              </w:rPr>
              <w:instrText xml:space="preserve"> PAGEREF _Toc112849444 \h </w:instrText>
            </w:r>
            <w:r w:rsidR="00C01427" w:rsidRPr="00306C55">
              <w:rPr>
                <w:rFonts w:ascii="Verdana" w:hAnsi="Verdana"/>
                <w:noProof/>
                <w:webHidden/>
              </w:rPr>
            </w:r>
            <w:r w:rsidR="00C01427" w:rsidRPr="00306C55">
              <w:rPr>
                <w:rFonts w:ascii="Verdana" w:hAnsi="Verdana"/>
                <w:noProof/>
                <w:webHidden/>
              </w:rPr>
              <w:fldChar w:fldCharType="separate"/>
            </w:r>
            <w:r w:rsidR="00C01427" w:rsidRPr="00306C55">
              <w:rPr>
                <w:rFonts w:ascii="Verdana" w:hAnsi="Verdana"/>
                <w:noProof/>
                <w:webHidden/>
              </w:rPr>
              <w:t>5</w:t>
            </w:r>
            <w:r w:rsidR="00C01427" w:rsidRPr="00306C55">
              <w:rPr>
                <w:rFonts w:ascii="Verdana" w:hAnsi="Verdana"/>
                <w:noProof/>
                <w:webHidden/>
              </w:rPr>
              <w:fldChar w:fldCharType="end"/>
            </w:r>
          </w:hyperlink>
        </w:p>
        <w:p w14:paraId="67DC80E3" w14:textId="42583911" w:rsidR="00C01427" w:rsidRPr="00306C55" w:rsidRDefault="00C43A9D">
          <w:pPr>
            <w:pStyle w:val="Sumrio2"/>
            <w:rPr>
              <w:rFonts w:ascii="Verdana" w:hAnsi="Verdana"/>
              <w:noProof/>
              <w:color w:val="auto"/>
              <w:lang w:val="pt-BR" w:eastAsia="pt-BR"/>
            </w:rPr>
          </w:pPr>
          <w:hyperlink w:anchor="_Toc112849445" w:history="1">
            <w:r w:rsidR="00C01427" w:rsidRPr="00306C55">
              <w:rPr>
                <w:rStyle w:val="Hyperlink"/>
                <w:rFonts w:ascii="Verdana" w:hAnsi="Verdana"/>
                <w:noProof/>
                <w:lang w:val="pt-BR"/>
              </w:rPr>
              <w:t>3.</w:t>
            </w:r>
            <w:r w:rsidR="00C01427" w:rsidRPr="00306C55">
              <w:rPr>
                <w:rFonts w:ascii="Verdana" w:hAnsi="Verdana"/>
                <w:noProof/>
                <w:color w:val="auto"/>
                <w:lang w:val="pt-BR" w:eastAsia="pt-BR"/>
              </w:rPr>
              <w:tab/>
            </w:r>
            <w:r w:rsidR="00C01427" w:rsidRPr="00306C55">
              <w:rPr>
                <w:rStyle w:val="Hyperlink"/>
                <w:rFonts w:ascii="Verdana" w:hAnsi="Verdana"/>
                <w:noProof/>
                <w:lang w:val="pt-BR"/>
              </w:rPr>
              <w:t>EXEMPLOS DA APLICAÇÃO DA CLASSE ESTRTURAL GENÉRICA DAS CATINOAS SINTÉTICAS</w:t>
            </w:r>
            <w:r w:rsidR="00C01427" w:rsidRPr="00306C55">
              <w:rPr>
                <w:rFonts w:ascii="Verdana" w:hAnsi="Verdana"/>
                <w:noProof/>
                <w:webHidden/>
              </w:rPr>
              <w:tab/>
            </w:r>
            <w:r w:rsidR="00C01427" w:rsidRPr="00306C55">
              <w:rPr>
                <w:rFonts w:ascii="Verdana" w:hAnsi="Verdana"/>
                <w:noProof/>
                <w:webHidden/>
              </w:rPr>
              <w:fldChar w:fldCharType="begin"/>
            </w:r>
            <w:r w:rsidR="00C01427" w:rsidRPr="00306C55">
              <w:rPr>
                <w:rFonts w:ascii="Verdana" w:hAnsi="Verdana"/>
                <w:noProof/>
                <w:webHidden/>
              </w:rPr>
              <w:instrText xml:space="preserve"> PAGEREF _Toc112849445 \h </w:instrText>
            </w:r>
            <w:r w:rsidR="00C01427" w:rsidRPr="00306C55">
              <w:rPr>
                <w:rFonts w:ascii="Verdana" w:hAnsi="Verdana"/>
                <w:noProof/>
                <w:webHidden/>
              </w:rPr>
            </w:r>
            <w:r w:rsidR="00C01427" w:rsidRPr="00306C55">
              <w:rPr>
                <w:rFonts w:ascii="Verdana" w:hAnsi="Verdana"/>
                <w:noProof/>
                <w:webHidden/>
              </w:rPr>
              <w:fldChar w:fldCharType="separate"/>
            </w:r>
            <w:r w:rsidR="00C01427" w:rsidRPr="00306C55">
              <w:rPr>
                <w:rFonts w:ascii="Verdana" w:hAnsi="Verdana"/>
                <w:noProof/>
                <w:webHidden/>
              </w:rPr>
              <w:t>12</w:t>
            </w:r>
            <w:r w:rsidR="00C01427" w:rsidRPr="00306C55">
              <w:rPr>
                <w:rFonts w:ascii="Verdana" w:hAnsi="Verdana"/>
                <w:noProof/>
                <w:webHidden/>
              </w:rPr>
              <w:fldChar w:fldCharType="end"/>
            </w:r>
          </w:hyperlink>
        </w:p>
        <w:p w14:paraId="11497AA1" w14:textId="24F53F47" w:rsidR="00C01427" w:rsidRPr="00306C55" w:rsidRDefault="00C43A9D">
          <w:pPr>
            <w:pStyle w:val="Sumrio2"/>
            <w:rPr>
              <w:rFonts w:ascii="Verdana" w:hAnsi="Verdana"/>
              <w:noProof/>
              <w:color w:val="auto"/>
              <w:lang w:val="pt-BR" w:eastAsia="pt-BR"/>
            </w:rPr>
          </w:pPr>
          <w:hyperlink w:anchor="_Toc112849446" w:history="1">
            <w:r w:rsidR="00C01427" w:rsidRPr="00306C55">
              <w:rPr>
                <w:rStyle w:val="Hyperlink"/>
                <w:rFonts w:ascii="Verdana" w:hAnsi="Verdana"/>
                <w:noProof/>
                <w:lang w:val="pt-BR"/>
              </w:rPr>
              <w:t>4.</w:t>
            </w:r>
            <w:r w:rsidR="00C01427" w:rsidRPr="00306C55">
              <w:rPr>
                <w:rFonts w:ascii="Verdana" w:hAnsi="Verdana"/>
                <w:noProof/>
                <w:color w:val="auto"/>
                <w:lang w:val="pt-BR" w:eastAsia="pt-BR"/>
              </w:rPr>
              <w:tab/>
            </w:r>
            <w:r w:rsidR="00C01427" w:rsidRPr="00306C55">
              <w:rPr>
                <w:rStyle w:val="Hyperlink"/>
                <w:rFonts w:ascii="Verdana" w:hAnsi="Verdana"/>
                <w:noProof/>
                <w:lang w:val="pt-BR"/>
              </w:rPr>
              <w:t>EXCEÇÕES À CLASSE ESTRTUTURAL GENÉRICA DAS CATINONAS SINTÉTICAS</w:t>
            </w:r>
            <w:r w:rsidR="00C01427" w:rsidRPr="00306C55">
              <w:rPr>
                <w:rFonts w:ascii="Verdana" w:hAnsi="Verdana"/>
                <w:noProof/>
                <w:webHidden/>
              </w:rPr>
              <w:tab/>
            </w:r>
            <w:r w:rsidR="00C01427" w:rsidRPr="00306C55">
              <w:rPr>
                <w:rFonts w:ascii="Verdana" w:hAnsi="Verdana"/>
                <w:noProof/>
                <w:webHidden/>
              </w:rPr>
              <w:fldChar w:fldCharType="begin"/>
            </w:r>
            <w:r w:rsidR="00C01427" w:rsidRPr="00306C55">
              <w:rPr>
                <w:rFonts w:ascii="Verdana" w:hAnsi="Verdana"/>
                <w:noProof/>
                <w:webHidden/>
              </w:rPr>
              <w:instrText xml:space="preserve"> PAGEREF _Toc112849446 \h </w:instrText>
            </w:r>
            <w:r w:rsidR="00C01427" w:rsidRPr="00306C55">
              <w:rPr>
                <w:rFonts w:ascii="Verdana" w:hAnsi="Verdana"/>
                <w:noProof/>
                <w:webHidden/>
              </w:rPr>
            </w:r>
            <w:r w:rsidR="00C01427" w:rsidRPr="00306C55">
              <w:rPr>
                <w:rFonts w:ascii="Verdana" w:hAnsi="Verdana"/>
                <w:noProof/>
                <w:webHidden/>
              </w:rPr>
              <w:fldChar w:fldCharType="separate"/>
            </w:r>
            <w:r w:rsidR="00C01427" w:rsidRPr="00306C55">
              <w:rPr>
                <w:rFonts w:ascii="Verdana" w:hAnsi="Verdana"/>
                <w:noProof/>
                <w:webHidden/>
              </w:rPr>
              <w:t>13</w:t>
            </w:r>
            <w:r w:rsidR="00C01427" w:rsidRPr="00306C55">
              <w:rPr>
                <w:rFonts w:ascii="Verdana" w:hAnsi="Verdana"/>
                <w:noProof/>
                <w:webHidden/>
              </w:rPr>
              <w:fldChar w:fldCharType="end"/>
            </w:r>
          </w:hyperlink>
        </w:p>
        <w:p w14:paraId="4AF2371F" w14:textId="0AB06EDA" w:rsidR="00C01427" w:rsidRPr="00306C55" w:rsidRDefault="00C43A9D">
          <w:pPr>
            <w:pStyle w:val="Sumrio2"/>
            <w:rPr>
              <w:rFonts w:ascii="Verdana" w:hAnsi="Verdana"/>
              <w:noProof/>
              <w:color w:val="auto"/>
              <w:lang w:val="pt-BR" w:eastAsia="pt-BR"/>
            </w:rPr>
          </w:pPr>
          <w:hyperlink w:anchor="_Toc112849447" w:history="1">
            <w:r w:rsidR="00AF64C6" w:rsidRPr="00306C55">
              <w:rPr>
                <w:rStyle w:val="Hyperlink"/>
                <w:rFonts w:ascii="Verdana" w:hAnsi="Verdana"/>
                <w:noProof/>
                <w:lang w:val="pt-BR"/>
              </w:rPr>
              <w:t>ANEXO I – EXEMPLOS DE SUBSTITUINTES CITADOS NA NORMA</w:t>
            </w:r>
            <w:r w:rsidR="00AF64C6" w:rsidRPr="00306C55">
              <w:rPr>
                <w:rFonts w:ascii="Verdana" w:hAnsi="Verdana"/>
                <w:noProof/>
                <w:webHidden/>
              </w:rPr>
              <w:tab/>
            </w:r>
            <w:r w:rsidR="00C01427" w:rsidRPr="00306C55">
              <w:rPr>
                <w:rFonts w:ascii="Verdana" w:hAnsi="Verdana"/>
                <w:noProof/>
                <w:webHidden/>
              </w:rPr>
              <w:fldChar w:fldCharType="begin"/>
            </w:r>
            <w:r w:rsidR="00C01427" w:rsidRPr="00306C55">
              <w:rPr>
                <w:rFonts w:ascii="Verdana" w:hAnsi="Verdana"/>
                <w:noProof/>
                <w:webHidden/>
              </w:rPr>
              <w:instrText xml:space="preserve"> PAGEREF _Toc112849447 \h </w:instrText>
            </w:r>
            <w:r w:rsidR="00C01427" w:rsidRPr="00306C55">
              <w:rPr>
                <w:rFonts w:ascii="Verdana" w:hAnsi="Verdana"/>
                <w:noProof/>
                <w:webHidden/>
              </w:rPr>
            </w:r>
            <w:r w:rsidR="00C01427" w:rsidRPr="00306C55">
              <w:rPr>
                <w:rFonts w:ascii="Verdana" w:hAnsi="Verdana"/>
                <w:noProof/>
                <w:webHidden/>
              </w:rPr>
              <w:fldChar w:fldCharType="separate"/>
            </w:r>
            <w:r w:rsidR="00AF64C6" w:rsidRPr="00306C55">
              <w:rPr>
                <w:rFonts w:ascii="Verdana" w:hAnsi="Verdana"/>
                <w:noProof/>
                <w:webHidden/>
              </w:rPr>
              <w:t>17</w:t>
            </w:r>
            <w:r w:rsidR="00C01427" w:rsidRPr="00306C55">
              <w:rPr>
                <w:rFonts w:ascii="Verdana" w:hAnsi="Verdana"/>
                <w:noProof/>
                <w:webHidden/>
              </w:rPr>
              <w:fldChar w:fldCharType="end"/>
            </w:r>
          </w:hyperlink>
        </w:p>
        <w:p w14:paraId="493988C9" w14:textId="4B5554B3" w:rsidR="00C01427" w:rsidRPr="00306C55" w:rsidRDefault="00C43A9D">
          <w:pPr>
            <w:pStyle w:val="Sumrio2"/>
            <w:rPr>
              <w:rFonts w:ascii="Verdana" w:hAnsi="Verdana"/>
              <w:noProof/>
              <w:color w:val="auto"/>
              <w:lang w:val="pt-BR" w:eastAsia="pt-BR"/>
            </w:rPr>
          </w:pPr>
          <w:hyperlink w:anchor="_Toc112849448" w:history="1">
            <w:r w:rsidR="00AF64C6" w:rsidRPr="00306C55">
              <w:rPr>
                <w:rStyle w:val="Hyperlink"/>
                <w:rFonts w:ascii="Verdana" w:hAnsi="Verdana"/>
                <w:noProof/>
                <w:lang w:val="pt-BR"/>
              </w:rPr>
              <w:t>ANEXO II – EXEMPLOS DE CATINONAS SINTÉTICAS QUE SE ENQUADRAM NA CLASSIFICAÇÃO GENÉRICA</w:t>
            </w:r>
            <w:r w:rsidR="00AF64C6" w:rsidRPr="00306C55">
              <w:rPr>
                <w:rFonts w:ascii="Verdana" w:hAnsi="Verdana"/>
                <w:noProof/>
                <w:webHidden/>
              </w:rPr>
              <w:tab/>
            </w:r>
            <w:r w:rsidR="00C01427" w:rsidRPr="00306C55">
              <w:rPr>
                <w:rFonts w:ascii="Verdana" w:hAnsi="Verdana"/>
                <w:noProof/>
                <w:webHidden/>
              </w:rPr>
              <w:fldChar w:fldCharType="begin"/>
            </w:r>
            <w:r w:rsidR="00C01427" w:rsidRPr="00306C55">
              <w:rPr>
                <w:rFonts w:ascii="Verdana" w:hAnsi="Verdana"/>
                <w:noProof/>
                <w:webHidden/>
              </w:rPr>
              <w:instrText xml:space="preserve"> PAGEREF _Toc112849448 \h </w:instrText>
            </w:r>
            <w:r w:rsidR="00C01427" w:rsidRPr="00306C55">
              <w:rPr>
                <w:rFonts w:ascii="Verdana" w:hAnsi="Verdana"/>
                <w:noProof/>
                <w:webHidden/>
              </w:rPr>
            </w:r>
            <w:r w:rsidR="00C01427" w:rsidRPr="00306C55">
              <w:rPr>
                <w:rFonts w:ascii="Verdana" w:hAnsi="Verdana"/>
                <w:noProof/>
                <w:webHidden/>
              </w:rPr>
              <w:fldChar w:fldCharType="separate"/>
            </w:r>
            <w:r w:rsidR="00AF64C6" w:rsidRPr="00306C55">
              <w:rPr>
                <w:rFonts w:ascii="Verdana" w:hAnsi="Verdana"/>
                <w:noProof/>
                <w:webHidden/>
              </w:rPr>
              <w:t>19</w:t>
            </w:r>
            <w:r w:rsidR="00C01427" w:rsidRPr="00306C55">
              <w:rPr>
                <w:rFonts w:ascii="Verdana" w:hAnsi="Verdana"/>
                <w:noProof/>
                <w:webHidden/>
              </w:rPr>
              <w:fldChar w:fldCharType="end"/>
            </w:r>
          </w:hyperlink>
        </w:p>
        <w:p w14:paraId="3F416FC5" w14:textId="2D621D67" w:rsidR="00C01427" w:rsidRPr="00306C55" w:rsidRDefault="00C43A9D">
          <w:pPr>
            <w:pStyle w:val="Sumrio2"/>
            <w:rPr>
              <w:rFonts w:ascii="Verdana" w:hAnsi="Verdana"/>
              <w:noProof/>
              <w:color w:val="auto"/>
              <w:lang w:val="pt-BR" w:eastAsia="pt-BR"/>
            </w:rPr>
          </w:pPr>
          <w:hyperlink w:anchor="_Toc112849449" w:history="1">
            <w:r w:rsidR="00AF64C6" w:rsidRPr="00306C55">
              <w:rPr>
                <w:rStyle w:val="Hyperlink"/>
                <w:rFonts w:ascii="Verdana" w:hAnsi="Verdana"/>
                <w:noProof/>
                <w:lang w:val="pt-BR"/>
              </w:rPr>
              <w:t>ANEXO III - EXEMPLOS DE SUBSTÂNCIAS QUE NÃO SE ENQUADRAM NA CLASSIFICAÇÃO GENÉRICA DAS CATINONAS SINTÉTICAS</w:t>
            </w:r>
            <w:r w:rsidR="00AF64C6" w:rsidRPr="00306C55">
              <w:rPr>
                <w:rFonts w:ascii="Verdana" w:hAnsi="Verdana"/>
                <w:noProof/>
                <w:webHidden/>
              </w:rPr>
              <w:tab/>
            </w:r>
            <w:r w:rsidR="00C01427" w:rsidRPr="00306C55">
              <w:rPr>
                <w:rFonts w:ascii="Verdana" w:hAnsi="Verdana"/>
                <w:noProof/>
                <w:webHidden/>
              </w:rPr>
              <w:fldChar w:fldCharType="begin"/>
            </w:r>
            <w:r w:rsidR="00C01427" w:rsidRPr="00306C55">
              <w:rPr>
                <w:rFonts w:ascii="Verdana" w:hAnsi="Verdana"/>
                <w:noProof/>
                <w:webHidden/>
              </w:rPr>
              <w:instrText xml:space="preserve"> PAGEREF _Toc112849449 \h </w:instrText>
            </w:r>
            <w:r w:rsidR="00C01427" w:rsidRPr="00306C55">
              <w:rPr>
                <w:rFonts w:ascii="Verdana" w:hAnsi="Verdana"/>
                <w:noProof/>
                <w:webHidden/>
              </w:rPr>
            </w:r>
            <w:r w:rsidR="00C01427" w:rsidRPr="00306C55">
              <w:rPr>
                <w:rFonts w:ascii="Verdana" w:hAnsi="Verdana"/>
                <w:noProof/>
                <w:webHidden/>
              </w:rPr>
              <w:fldChar w:fldCharType="separate"/>
            </w:r>
            <w:r w:rsidR="00AF64C6" w:rsidRPr="00306C55">
              <w:rPr>
                <w:rFonts w:ascii="Verdana" w:hAnsi="Verdana"/>
                <w:noProof/>
                <w:webHidden/>
              </w:rPr>
              <w:t>44</w:t>
            </w:r>
            <w:r w:rsidR="00C01427" w:rsidRPr="00306C55">
              <w:rPr>
                <w:rFonts w:ascii="Verdana" w:hAnsi="Verdana"/>
                <w:noProof/>
                <w:webHidden/>
              </w:rPr>
              <w:fldChar w:fldCharType="end"/>
            </w:r>
          </w:hyperlink>
        </w:p>
        <w:p w14:paraId="4C69AFDC" w14:textId="2370DCF4" w:rsidR="00C01427" w:rsidRPr="00306C55" w:rsidRDefault="00C43A9D">
          <w:pPr>
            <w:pStyle w:val="Sumrio2"/>
            <w:rPr>
              <w:rFonts w:ascii="Verdana" w:hAnsi="Verdana"/>
              <w:noProof/>
              <w:color w:val="auto"/>
              <w:lang w:val="pt-BR" w:eastAsia="pt-BR"/>
            </w:rPr>
          </w:pPr>
          <w:hyperlink w:anchor="_Toc112849450" w:history="1">
            <w:r w:rsidR="00AF64C6" w:rsidRPr="00306C55">
              <w:rPr>
                <w:rStyle w:val="Hyperlink"/>
                <w:rFonts w:ascii="Verdana" w:hAnsi="Verdana"/>
                <w:noProof/>
                <w:lang w:val="pt-BR"/>
              </w:rPr>
              <w:t>REFERÊNCIAS BIBLIOGRÁFICAS</w:t>
            </w:r>
            <w:r w:rsidR="00AF64C6" w:rsidRPr="00306C55">
              <w:rPr>
                <w:rFonts w:ascii="Verdana" w:hAnsi="Verdana"/>
                <w:noProof/>
                <w:webHidden/>
              </w:rPr>
              <w:tab/>
            </w:r>
            <w:r w:rsidR="00C01427" w:rsidRPr="00306C55">
              <w:rPr>
                <w:rFonts w:ascii="Verdana" w:hAnsi="Verdana"/>
                <w:noProof/>
                <w:webHidden/>
              </w:rPr>
              <w:fldChar w:fldCharType="begin"/>
            </w:r>
            <w:r w:rsidR="00C01427" w:rsidRPr="00306C55">
              <w:rPr>
                <w:rFonts w:ascii="Verdana" w:hAnsi="Verdana"/>
                <w:noProof/>
                <w:webHidden/>
              </w:rPr>
              <w:instrText xml:space="preserve"> PAGEREF _Toc112849450 \h </w:instrText>
            </w:r>
            <w:r w:rsidR="00C01427" w:rsidRPr="00306C55">
              <w:rPr>
                <w:rFonts w:ascii="Verdana" w:hAnsi="Verdana"/>
                <w:noProof/>
                <w:webHidden/>
              </w:rPr>
            </w:r>
            <w:r w:rsidR="00C01427" w:rsidRPr="00306C55">
              <w:rPr>
                <w:rFonts w:ascii="Verdana" w:hAnsi="Verdana"/>
                <w:noProof/>
                <w:webHidden/>
              </w:rPr>
              <w:fldChar w:fldCharType="separate"/>
            </w:r>
            <w:r w:rsidR="00AF64C6" w:rsidRPr="00306C55">
              <w:rPr>
                <w:rFonts w:ascii="Verdana" w:hAnsi="Verdana"/>
                <w:noProof/>
                <w:webHidden/>
              </w:rPr>
              <w:t>47</w:t>
            </w:r>
            <w:r w:rsidR="00C01427" w:rsidRPr="00306C55">
              <w:rPr>
                <w:rFonts w:ascii="Verdana" w:hAnsi="Verdana"/>
                <w:noProof/>
                <w:webHidden/>
              </w:rPr>
              <w:fldChar w:fldCharType="end"/>
            </w:r>
          </w:hyperlink>
        </w:p>
        <w:p w14:paraId="50DD3A97" w14:textId="0D8C55DB" w:rsidR="00AE6F8A" w:rsidRPr="00306C55" w:rsidRDefault="00AE6F8A">
          <w:pPr>
            <w:rPr>
              <w:rFonts w:ascii="Verdana" w:hAnsi="Verdana"/>
            </w:rPr>
          </w:pPr>
          <w:r w:rsidRPr="00306C55">
            <w:rPr>
              <w:rFonts w:ascii="Verdana" w:hAnsi="Verdana"/>
              <w:b/>
              <w:bCs/>
            </w:rPr>
            <w:fldChar w:fldCharType="end"/>
          </w:r>
        </w:p>
      </w:sdtContent>
    </w:sdt>
    <w:p w14:paraId="353E6AB8" w14:textId="77777777" w:rsidR="002214B8" w:rsidRPr="00306C55" w:rsidRDefault="002214B8" w:rsidP="002214B8">
      <w:pPr>
        <w:rPr>
          <w:rFonts w:ascii="Verdana" w:hAnsi="Verdana"/>
          <w:lang w:val="pt-BR"/>
        </w:rPr>
      </w:pPr>
    </w:p>
    <w:p w14:paraId="3690DFFF" w14:textId="77777777" w:rsidR="002214B8" w:rsidRPr="00306C55" w:rsidRDefault="002214B8" w:rsidP="00750ABB">
      <w:pPr>
        <w:pStyle w:val="Ttulo1"/>
        <w:jc w:val="center"/>
        <w:rPr>
          <w:rFonts w:ascii="Verdana" w:hAnsi="Verdana"/>
          <w:lang w:val="pt-BR"/>
        </w:rPr>
      </w:pPr>
    </w:p>
    <w:p w14:paraId="6EEE1A97" w14:textId="77777777" w:rsidR="002214B8" w:rsidRPr="00306C55" w:rsidRDefault="002214B8" w:rsidP="00750ABB">
      <w:pPr>
        <w:pStyle w:val="Ttulo1"/>
        <w:jc w:val="center"/>
        <w:rPr>
          <w:rFonts w:ascii="Verdana" w:hAnsi="Verdana"/>
          <w:lang w:val="pt-BR"/>
        </w:rPr>
      </w:pPr>
    </w:p>
    <w:p w14:paraId="3F7F14B5" w14:textId="77777777" w:rsidR="002214B8" w:rsidRPr="00306C55" w:rsidRDefault="002214B8" w:rsidP="00750ABB">
      <w:pPr>
        <w:pStyle w:val="Ttulo1"/>
        <w:jc w:val="center"/>
        <w:rPr>
          <w:rFonts w:ascii="Verdana" w:hAnsi="Verdana"/>
          <w:lang w:val="pt-BR"/>
        </w:rPr>
      </w:pPr>
    </w:p>
    <w:p w14:paraId="094A355B" w14:textId="77777777" w:rsidR="003F2238" w:rsidRPr="00306C55" w:rsidRDefault="003F2238" w:rsidP="003F2238">
      <w:pPr>
        <w:pStyle w:val="Ttulo1"/>
        <w:rPr>
          <w:rFonts w:ascii="Verdana" w:hAnsi="Verdana"/>
          <w:lang w:val="pt-BR"/>
        </w:rPr>
      </w:pPr>
    </w:p>
    <w:p w14:paraId="7EED901D" w14:textId="77777777" w:rsidR="003F2238" w:rsidRPr="00306C55" w:rsidRDefault="003F2238" w:rsidP="003F2238">
      <w:pPr>
        <w:rPr>
          <w:rFonts w:ascii="Verdana" w:hAnsi="Verdana"/>
          <w:lang w:val="pt-BR"/>
        </w:rPr>
      </w:pPr>
    </w:p>
    <w:p w14:paraId="7E3CB956" w14:textId="77777777" w:rsidR="003F2238" w:rsidRPr="00306C55" w:rsidRDefault="003F2238" w:rsidP="003F2238">
      <w:pPr>
        <w:rPr>
          <w:rFonts w:ascii="Verdana" w:hAnsi="Verdana"/>
          <w:lang w:val="pt-BR"/>
        </w:rPr>
      </w:pPr>
    </w:p>
    <w:p w14:paraId="72906C9F" w14:textId="1ACED9AC" w:rsidR="00C31881" w:rsidRPr="00306C55" w:rsidRDefault="006A7B3C" w:rsidP="00685CE4">
      <w:pPr>
        <w:pStyle w:val="Ttulo2"/>
        <w:numPr>
          <w:ilvl w:val="0"/>
          <w:numId w:val="4"/>
        </w:numPr>
        <w:spacing w:line="276" w:lineRule="auto"/>
        <w:contextualSpacing/>
        <w:jc w:val="center"/>
        <w:rPr>
          <w:rFonts w:ascii="Verdana" w:hAnsi="Verdana"/>
          <w:caps w:val="0"/>
          <w:color w:val="050885"/>
          <w:sz w:val="26"/>
          <w:szCs w:val="26"/>
          <w:lang w:val="pt-BR"/>
        </w:rPr>
      </w:pPr>
      <w:bookmarkStart w:id="1" w:name="_Toc112849443"/>
      <w:r w:rsidRPr="00306C55">
        <w:rPr>
          <w:rFonts w:ascii="Verdana" w:hAnsi="Verdana"/>
          <w:caps w:val="0"/>
          <w:color w:val="050885"/>
          <w:sz w:val="26"/>
          <w:szCs w:val="26"/>
          <w:lang w:val="pt-BR"/>
        </w:rPr>
        <w:t xml:space="preserve">A CLASSE DE </w:t>
      </w:r>
      <w:r w:rsidR="00C43A5B" w:rsidRPr="00306C55">
        <w:rPr>
          <w:rFonts w:ascii="Verdana" w:hAnsi="Verdana"/>
          <w:caps w:val="0"/>
          <w:color w:val="050885"/>
          <w:sz w:val="26"/>
          <w:szCs w:val="26"/>
          <w:lang w:val="pt-BR"/>
        </w:rPr>
        <w:t>NOVAS SUBSTÂNCIAS PSICOATIVAS (</w:t>
      </w:r>
      <w:r w:rsidRPr="00306C55">
        <w:rPr>
          <w:rFonts w:ascii="Verdana" w:hAnsi="Verdana"/>
          <w:caps w:val="0"/>
          <w:color w:val="050885"/>
          <w:sz w:val="26"/>
          <w:szCs w:val="26"/>
          <w:lang w:val="pt-BR"/>
        </w:rPr>
        <w:t>NSP</w:t>
      </w:r>
      <w:r w:rsidR="00C43A5B" w:rsidRPr="00306C55">
        <w:rPr>
          <w:rFonts w:ascii="Verdana" w:hAnsi="Verdana"/>
          <w:caps w:val="0"/>
          <w:color w:val="050885"/>
          <w:sz w:val="26"/>
          <w:szCs w:val="26"/>
          <w:lang w:val="pt-BR"/>
        </w:rPr>
        <w:t>)</w:t>
      </w:r>
      <w:r w:rsidRPr="00306C55">
        <w:rPr>
          <w:rFonts w:ascii="Verdana" w:hAnsi="Verdana"/>
          <w:caps w:val="0"/>
          <w:color w:val="050885"/>
          <w:sz w:val="26"/>
          <w:szCs w:val="26"/>
          <w:lang w:val="pt-BR"/>
        </w:rPr>
        <w:t xml:space="preserve"> DAS </w:t>
      </w:r>
      <w:bookmarkEnd w:id="1"/>
      <w:r w:rsidR="00180562" w:rsidRPr="00306C55">
        <w:rPr>
          <w:rFonts w:ascii="Verdana" w:hAnsi="Verdana"/>
          <w:caps w:val="0"/>
          <w:color w:val="050885"/>
          <w:sz w:val="26"/>
          <w:szCs w:val="26"/>
          <w:lang w:val="pt-BR"/>
        </w:rPr>
        <w:t>FENILETILAMINAS</w:t>
      </w:r>
    </w:p>
    <w:p w14:paraId="6D1E3FCF" w14:textId="77777777" w:rsidR="00180562" w:rsidRPr="00306C55" w:rsidRDefault="00180562" w:rsidP="00180562">
      <w:pPr>
        <w:ind w:firstLine="720"/>
        <w:jc w:val="both"/>
        <w:rPr>
          <w:rFonts w:ascii="Verdana" w:hAnsi="Verdana"/>
          <w:lang w:val="pt-BR"/>
        </w:rPr>
      </w:pPr>
      <w:r w:rsidRPr="00306C55">
        <w:rPr>
          <w:rFonts w:ascii="Verdana" w:hAnsi="Verdana"/>
          <w:lang w:val="pt-BR"/>
        </w:rPr>
        <w:t>As feniletilaminas referem-se a uma classe de substâncias com efeitos psicoativos e estimulantes documentados e incluem anfetaminas, metanfetaminas e MDMA (conhecido como ecstasy) - todos esses exemplos são substâncias controladas pela Convenção de 1971.</w:t>
      </w:r>
    </w:p>
    <w:p w14:paraId="3C82D080" w14:textId="77777777" w:rsidR="00180562" w:rsidRPr="00306C55" w:rsidRDefault="00180562" w:rsidP="00180562">
      <w:pPr>
        <w:ind w:firstLine="720"/>
        <w:jc w:val="both"/>
        <w:rPr>
          <w:rFonts w:ascii="Verdana" w:hAnsi="Verdana"/>
          <w:lang w:val="pt-BR"/>
        </w:rPr>
      </w:pPr>
      <w:r w:rsidRPr="00306C55">
        <w:rPr>
          <w:rFonts w:ascii="Verdana" w:hAnsi="Verdana"/>
          <w:lang w:val="pt-BR"/>
        </w:rPr>
        <w:t>A estrutura química dessa classe de substâncias apresenta um anel benzênico unido a um grupo amino por meio de uma cadeia lateral de dois carbonos.  A introdução de substituintes nos radicais em destaque na figura abaixo dá origem a uma série de feniletilaminas substituídas que apresentam os mais diversos efeitos, a depender de sua estrutura química.</w:t>
      </w:r>
    </w:p>
    <w:p w14:paraId="79721E93" w14:textId="01859259" w:rsidR="00180562" w:rsidRPr="00306C55" w:rsidRDefault="00180562" w:rsidP="00180562">
      <w:pPr>
        <w:ind w:firstLine="720"/>
        <w:jc w:val="both"/>
        <w:rPr>
          <w:rFonts w:ascii="Verdana" w:hAnsi="Verdana"/>
          <w:lang w:val="pt-BR"/>
        </w:rPr>
      </w:pPr>
      <w:r w:rsidRPr="00306C55">
        <w:rPr>
          <w:rFonts w:ascii="Verdana" w:hAnsi="Verdana"/>
          <w:lang w:val="pt-BR"/>
        </w:rPr>
        <w:t>A maioria das feniletilaminas atua como estimulantes do sistema nervoso central ou como alucinógenos.</w:t>
      </w:r>
    </w:p>
    <w:tbl>
      <w:tblPr>
        <w:tblStyle w:val="TabeladeGrade1Clara-nfase1"/>
        <w:tblW w:w="0" w:type="auto"/>
        <w:jc w:val="center"/>
        <w:tblLook w:val="04A0" w:firstRow="1" w:lastRow="0" w:firstColumn="1" w:lastColumn="0" w:noHBand="0" w:noVBand="1"/>
      </w:tblPr>
      <w:tblGrid>
        <w:gridCol w:w="3609"/>
      </w:tblGrid>
      <w:tr w:rsidR="00180562" w:rsidRPr="00306C55" w14:paraId="29C4157B" w14:textId="77777777" w:rsidTr="00180562">
        <w:trPr>
          <w:cnfStyle w:val="100000000000" w:firstRow="1" w:lastRow="0" w:firstColumn="0" w:lastColumn="0" w:oddVBand="0" w:evenVBand="0" w:oddHBand="0"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3609" w:type="dxa"/>
            <w:tcBorders>
              <w:top w:val="single" w:sz="4" w:space="0" w:color="002060"/>
              <w:left w:val="single" w:sz="4" w:space="0" w:color="002060"/>
              <w:bottom w:val="single" w:sz="4" w:space="0" w:color="002060"/>
              <w:right w:val="single" w:sz="4" w:space="0" w:color="334951" w:themeColor="accent6" w:themeShade="80"/>
            </w:tcBorders>
          </w:tcPr>
          <w:p w14:paraId="3EF72144" w14:textId="77777777" w:rsidR="00180562" w:rsidRPr="00306C55" w:rsidRDefault="00180562" w:rsidP="009C0B64">
            <w:pPr>
              <w:spacing w:after="200" w:line="264" w:lineRule="auto"/>
              <w:jc w:val="center"/>
              <w:rPr>
                <w:rFonts w:ascii="Verdana" w:hAnsi="Verdana"/>
                <w:sz w:val="20"/>
                <w:szCs w:val="20"/>
                <w:lang w:val="pt-BR"/>
              </w:rPr>
            </w:pPr>
            <w:r w:rsidRPr="00306C55">
              <w:rPr>
                <w:rFonts w:ascii="Verdana" w:hAnsi="Verdana"/>
                <w:sz w:val="20"/>
                <w:szCs w:val="20"/>
                <w:lang w:val="pt-BR"/>
              </w:rPr>
              <w:t>ESTRUTURA GERAL DAS FENIELETILAMINAS</w:t>
            </w:r>
          </w:p>
        </w:tc>
      </w:tr>
      <w:tr w:rsidR="00180562" w:rsidRPr="00306C55" w14:paraId="512E07AC" w14:textId="77777777" w:rsidTr="00180562">
        <w:trPr>
          <w:trHeight w:val="1957"/>
          <w:jc w:val="center"/>
        </w:trPr>
        <w:tc>
          <w:tcPr>
            <w:cnfStyle w:val="001000000000" w:firstRow="0" w:lastRow="0" w:firstColumn="1" w:lastColumn="0" w:oddVBand="0" w:evenVBand="0" w:oddHBand="0" w:evenHBand="0" w:firstRowFirstColumn="0" w:firstRowLastColumn="0" w:lastRowFirstColumn="0" w:lastRowLastColumn="0"/>
            <w:tcW w:w="3609" w:type="dxa"/>
            <w:tcBorders>
              <w:top w:val="single" w:sz="4" w:space="0" w:color="002060"/>
              <w:left w:val="single" w:sz="4" w:space="0" w:color="002060"/>
              <w:bottom w:val="single" w:sz="4" w:space="0" w:color="002060"/>
              <w:right w:val="single" w:sz="4" w:space="0" w:color="002060"/>
            </w:tcBorders>
          </w:tcPr>
          <w:p w14:paraId="6278D91D" w14:textId="77777777" w:rsidR="00180562" w:rsidRPr="00306C55" w:rsidRDefault="00180562" w:rsidP="009C0B64">
            <w:pPr>
              <w:spacing w:after="200" w:line="264" w:lineRule="auto"/>
              <w:ind w:firstLine="33"/>
              <w:rPr>
                <w:rFonts w:ascii="Verdana" w:hAnsi="Verdana"/>
                <w:lang w:val="pt-BR"/>
              </w:rPr>
            </w:pPr>
            <w:r w:rsidRPr="00306C55">
              <w:rPr>
                <w:rFonts w:ascii="Verdana" w:hAnsi="Verdana"/>
                <w:noProof/>
                <w:lang w:val="pt-BR"/>
              </w:rPr>
              <w:lastRenderedPageBreak/>
              <w:drawing>
                <wp:anchor distT="0" distB="0" distL="114300" distR="114300" simplePos="0" relativeHeight="251660288" behindDoc="1" locked="0" layoutInCell="1" allowOverlap="1" wp14:anchorId="6DE93F07" wp14:editId="63981FF1">
                  <wp:simplePos x="0" y="0"/>
                  <wp:positionH relativeFrom="column">
                    <wp:posOffset>154124</wp:posOffset>
                  </wp:positionH>
                  <wp:positionV relativeFrom="paragraph">
                    <wp:posOffset>199398</wp:posOffset>
                  </wp:positionV>
                  <wp:extent cx="1854835" cy="1112520"/>
                  <wp:effectExtent l="0" t="0" r="0" b="0"/>
                  <wp:wrapSquare wrapText="bothSides"/>
                  <wp:docPr id="13" name="Imagem 13" descr="C:\Users\luciana.lopes\AppData\Local\Microsoft\Windows\INetCache\Content.MSO\B662D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ana.lopes\AppData\Local\Microsoft\Windows\INetCache\Content.MSO\B662D54.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4835" cy="1112520"/>
                          </a:xfrm>
                          <a:prstGeom prst="rect">
                            <a:avLst/>
                          </a:prstGeom>
                          <a:noFill/>
                          <a:ln>
                            <a:noFill/>
                          </a:ln>
                        </pic:spPr>
                      </pic:pic>
                    </a:graphicData>
                  </a:graphic>
                </wp:anchor>
              </w:drawing>
            </w:r>
          </w:p>
        </w:tc>
      </w:tr>
    </w:tbl>
    <w:p w14:paraId="2303CEF6" w14:textId="3428D02E" w:rsidR="00180562" w:rsidRPr="00306C55" w:rsidRDefault="00180562" w:rsidP="00FC49AF">
      <w:pPr>
        <w:ind w:firstLine="720"/>
        <w:jc w:val="both"/>
        <w:rPr>
          <w:rFonts w:ascii="Verdana" w:hAnsi="Verdana"/>
          <w:lang w:val="pt-BR"/>
        </w:rPr>
      </w:pPr>
      <w:r w:rsidRPr="00306C55">
        <w:rPr>
          <w:rFonts w:ascii="Verdana" w:hAnsi="Verdana"/>
          <w:lang w:val="pt-BR"/>
        </w:rPr>
        <w:t xml:space="preserve">Há de se ressaltar que muitas substâncias que desempenham papeis importantes no nosso organismo são feniletilaminas substituídas, como é o caso dos neurotransmissores dopamina, epinefrina e norepinefrina. Além disso, algumas substâncias dessa classe também podem ser utilizadas na fabricação de medicamentos em alguns países, tais como as efedrinas (reguladores de pressão sanguínea) e o </w:t>
      </w:r>
      <w:proofErr w:type="spellStart"/>
      <w:r w:rsidRPr="00306C55">
        <w:rPr>
          <w:rFonts w:ascii="Verdana" w:hAnsi="Verdana"/>
          <w:lang w:val="pt-BR"/>
        </w:rPr>
        <w:t>clobenzorex</w:t>
      </w:r>
      <w:proofErr w:type="spellEnd"/>
      <w:r w:rsidRPr="00306C55">
        <w:rPr>
          <w:rFonts w:ascii="Verdana" w:hAnsi="Verdana"/>
          <w:lang w:val="pt-BR"/>
        </w:rPr>
        <w:t xml:space="preserve"> (supressor de apetite).</w:t>
      </w:r>
    </w:p>
    <w:p w14:paraId="1CC74EC7" w14:textId="33DBB73C" w:rsidR="00180562" w:rsidRPr="00306C55" w:rsidRDefault="00180562" w:rsidP="00FC49AF">
      <w:pPr>
        <w:ind w:firstLine="720"/>
        <w:jc w:val="both"/>
        <w:rPr>
          <w:rFonts w:ascii="Verdana" w:hAnsi="Verdana"/>
          <w:lang w:val="pt-BR"/>
        </w:rPr>
      </w:pPr>
      <w:r w:rsidRPr="00306C55">
        <w:rPr>
          <w:rFonts w:ascii="Verdana" w:hAnsi="Verdana"/>
          <w:lang w:val="pt-BR"/>
        </w:rPr>
        <w:t>Em contrapartida, diversas substâncias da classe das feniletilaminas possuem ação psicoativa e são utilizadas como drogas recreacionais, como por exemplo o ecstasy (MDMA).</w:t>
      </w:r>
    </w:p>
    <w:p w14:paraId="567BDFD2" w14:textId="4D72120B" w:rsidR="00180562" w:rsidRPr="00306C55" w:rsidRDefault="00180562" w:rsidP="00FC49AF">
      <w:pPr>
        <w:ind w:firstLine="720"/>
        <w:jc w:val="both"/>
        <w:rPr>
          <w:rFonts w:ascii="Verdana" w:hAnsi="Verdana"/>
          <w:lang w:val="pt-BR"/>
        </w:rPr>
      </w:pPr>
      <w:r w:rsidRPr="00306C55">
        <w:rPr>
          <w:rFonts w:ascii="Verdana" w:hAnsi="Verdana"/>
          <w:lang w:val="pt-BR"/>
        </w:rPr>
        <w:t xml:space="preserve">As principais NSP dessa classe são: moléculas com estrutura de feniletilamina substituídas no grupo fenil (série 2-C), derivados da série 2-C substituídos no grupo amino por </w:t>
      </w:r>
      <w:proofErr w:type="spellStart"/>
      <w:r w:rsidRPr="00306C55">
        <w:rPr>
          <w:rFonts w:ascii="Verdana" w:hAnsi="Verdana"/>
          <w:lang w:val="pt-BR"/>
        </w:rPr>
        <w:t>metoxibenzil</w:t>
      </w:r>
      <w:proofErr w:type="spellEnd"/>
      <w:r w:rsidRPr="00306C55">
        <w:rPr>
          <w:rFonts w:ascii="Verdana" w:hAnsi="Verdana"/>
          <w:lang w:val="pt-BR"/>
        </w:rPr>
        <w:t xml:space="preserve"> (série </w:t>
      </w:r>
      <w:proofErr w:type="spellStart"/>
      <w:r w:rsidRPr="00306C55">
        <w:rPr>
          <w:rFonts w:ascii="Verdana" w:hAnsi="Verdana"/>
          <w:lang w:val="pt-BR"/>
        </w:rPr>
        <w:t>NBOMe</w:t>
      </w:r>
      <w:proofErr w:type="spellEnd"/>
      <w:r w:rsidRPr="00306C55">
        <w:rPr>
          <w:rFonts w:ascii="Verdana" w:hAnsi="Verdana"/>
          <w:lang w:val="pt-BR"/>
        </w:rPr>
        <w:t xml:space="preserve">) ou </w:t>
      </w:r>
      <w:proofErr w:type="spellStart"/>
      <w:r w:rsidRPr="00306C55">
        <w:rPr>
          <w:rFonts w:ascii="Verdana" w:hAnsi="Verdana"/>
          <w:lang w:val="pt-BR"/>
        </w:rPr>
        <w:t>hidroxibenzil</w:t>
      </w:r>
      <w:proofErr w:type="spellEnd"/>
      <w:r w:rsidRPr="00306C55">
        <w:rPr>
          <w:rFonts w:ascii="Verdana" w:hAnsi="Verdana"/>
          <w:lang w:val="pt-BR"/>
        </w:rPr>
        <w:t xml:space="preserve"> (série NBOH), anfetaminas substituídas no anel aromático (série D), </w:t>
      </w:r>
      <w:proofErr w:type="spellStart"/>
      <w:r w:rsidRPr="00306C55">
        <w:rPr>
          <w:rFonts w:ascii="Verdana" w:hAnsi="Verdana"/>
          <w:lang w:val="pt-BR"/>
        </w:rPr>
        <w:t>benzodifuranos</w:t>
      </w:r>
      <w:proofErr w:type="spellEnd"/>
      <w:r w:rsidRPr="00306C55">
        <w:rPr>
          <w:rFonts w:ascii="Verdana" w:hAnsi="Verdana"/>
          <w:lang w:val="pt-BR"/>
        </w:rPr>
        <w:t xml:space="preserve"> (como 2C-B-Fly) e outras substâncias (como PMMA).</w:t>
      </w:r>
    </w:p>
    <w:p w14:paraId="2C2AFD8C" w14:textId="084DBDA1" w:rsidR="00180562" w:rsidRPr="00306C55" w:rsidRDefault="00180562" w:rsidP="00FC49AF">
      <w:pPr>
        <w:ind w:firstLine="720"/>
        <w:jc w:val="both"/>
        <w:rPr>
          <w:rFonts w:ascii="Verdana" w:hAnsi="Verdana"/>
          <w:lang w:val="pt-BR"/>
        </w:rPr>
      </w:pPr>
    </w:p>
    <w:tbl>
      <w:tblPr>
        <w:tblStyle w:val="TabeladeGrade1Clara-nfase1"/>
        <w:tblpPr w:leftFromText="141" w:rightFromText="141" w:vertAnchor="text" w:horzAnchor="page" w:tblpX="2582" w:tblpY="-99"/>
        <w:tblW w:w="10833" w:type="dxa"/>
        <w:tblLook w:val="04A0" w:firstRow="1" w:lastRow="0" w:firstColumn="1" w:lastColumn="0" w:noHBand="0" w:noVBand="1"/>
      </w:tblPr>
      <w:tblGrid>
        <w:gridCol w:w="1686"/>
        <w:gridCol w:w="2091"/>
        <w:gridCol w:w="1934"/>
        <w:gridCol w:w="1568"/>
        <w:gridCol w:w="2005"/>
        <w:gridCol w:w="1898"/>
      </w:tblGrid>
      <w:tr w:rsidR="00180562" w:rsidRPr="00306C55" w14:paraId="71BDD55B" w14:textId="77777777" w:rsidTr="00180562">
        <w:trPr>
          <w:cnfStyle w:val="100000000000" w:firstRow="1" w:lastRow="0" w:firstColumn="0" w:lastColumn="0" w:oddVBand="0" w:evenVBand="0" w:oddHBand="0"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002060"/>
              <w:left w:val="single" w:sz="4" w:space="0" w:color="002060"/>
              <w:bottom w:val="single" w:sz="4" w:space="0" w:color="002060"/>
              <w:right w:val="single" w:sz="4" w:space="0" w:color="002060"/>
            </w:tcBorders>
            <w:hideMark/>
          </w:tcPr>
          <w:p w14:paraId="547A22B3" w14:textId="77777777" w:rsidR="00180562" w:rsidRPr="00306C55" w:rsidRDefault="00180562" w:rsidP="00180562">
            <w:pPr>
              <w:spacing w:after="200" w:line="264" w:lineRule="auto"/>
              <w:ind w:right="-139"/>
              <w:jc w:val="both"/>
              <w:rPr>
                <w:rFonts w:ascii="Verdana" w:hAnsi="Verdana"/>
                <w:lang w:val="pt-BR"/>
              </w:rPr>
            </w:pPr>
            <w:r w:rsidRPr="00306C55">
              <w:rPr>
                <w:rFonts w:ascii="Verdana" w:hAnsi="Verdana"/>
                <w:noProof/>
                <w:lang w:val="pt-BR"/>
              </w:rPr>
              <w:lastRenderedPageBreak/>
              <w:drawing>
                <wp:inline distT="0" distB="0" distL="0" distR="0" wp14:anchorId="4A321F4D" wp14:editId="7FE7B711">
                  <wp:extent cx="931379" cy="776245"/>
                  <wp:effectExtent l="0" t="0" r="2540" b="5080"/>
                  <wp:docPr id="40" name="Imagem 40" descr="C:\Users\luciana.lopes\AppData\Local\Microsoft\Windows\INetCache\Content.MSO\6BE712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luciana.lopes\AppData\Local\Microsoft\Windows\INetCache\Content.MSO\6BE712D4.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6476" cy="797161"/>
                          </a:xfrm>
                          <a:prstGeom prst="rect">
                            <a:avLst/>
                          </a:prstGeom>
                          <a:noFill/>
                          <a:ln>
                            <a:noFill/>
                          </a:ln>
                        </pic:spPr>
                      </pic:pic>
                    </a:graphicData>
                  </a:graphic>
                </wp:inline>
              </w:drawing>
            </w:r>
          </w:p>
        </w:tc>
        <w:tc>
          <w:tcPr>
            <w:tcW w:w="2091" w:type="dxa"/>
            <w:tcBorders>
              <w:top w:val="single" w:sz="4" w:space="0" w:color="002060"/>
              <w:left w:val="single" w:sz="4" w:space="0" w:color="002060"/>
              <w:bottom w:val="single" w:sz="4" w:space="0" w:color="002060"/>
              <w:right w:val="single" w:sz="4" w:space="0" w:color="002060"/>
            </w:tcBorders>
            <w:hideMark/>
          </w:tcPr>
          <w:p w14:paraId="6C9219BF" w14:textId="77777777" w:rsidR="00180562" w:rsidRPr="00306C55" w:rsidRDefault="00180562" w:rsidP="00180562">
            <w:pPr>
              <w:spacing w:after="200" w:line="264" w:lineRule="auto"/>
              <w:ind w:firstLine="94"/>
              <w:jc w:val="both"/>
              <w:cnfStyle w:val="100000000000" w:firstRow="1"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noProof/>
                <w:lang w:val="pt-BR"/>
              </w:rPr>
              <w:drawing>
                <wp:inline distT="0" distB="0" distL="0" distR="0" wp14:anchorId="77670F2B" wp14:editId="47BDD889">
                  <wp:extent cx="1131312" cy="698739"/>
                  <wp:effectExtent l="0" t="0" r="0" b="6350"/>
                  <wp:docPr id="41" name="Imagem 41" descr="C:\Users\luciana.lopes\AppData\Local\Microsoft\Windows\INetCache\Content.MSO\70C904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luciana.lopes\AppData\Local\Microsoft\Windows\INetCache\Content.MSO\70C90402.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8107" cy="721465"/>
                          </a:xfrm>
                          <a:prstGeom prst="rect">
                            <a:avLst/>
                          </a:prstGeom>
                          <a:noFill/>
                          <a:ln>
                            <a:noFill/>
                          </a:ln>
                        </pic:spPr>
                      </pic:pic>
                    </a:graphicData>
                  </a:graphic>
                </wp:inline>
              </w:drawing>
            </w:r>
          </w:p>
        </w:tc>
        <w:tc>
          <w:tcPr>
            <w:tcW w:w="1934" w:type="dxa"/>
            <w:tcBorders>
              <w:top w:val="single" w:sz="4" w:space="0" w:color="002060"/>
              <w:left w:val="single" w:sz="4" w:space="0" w:color="002060"/>
              <w:bottom w:val="single" w:sz="4" w:space="0" w:color="002060"/>
              <w:right w:val="single" w:sz="4" w:space="0" w:color="002060"/>
            </w:tcBorders>
            <w:hideMark/>
          </w:tcPr>
          <w:p w14:paraId="3BF2A3BB" w14:textId="77777777" w:rsidR="00180562" w:rsidRPr="00306C55" w:rsidRDefault="00180562" w:rsidP="00180562">
            <w:pPr>
              <w:spacing w:after="200" w:line="264" w:lineRule="auto"/>
              <w:jc w:val="both"/>
              <w:cnfStyle w:val="100000000000" w:firstRow="1"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noProof/>
                <w:lang w:val="pt-BR"/>
              </w:rPr>
              <w:drawing>
                <wp:inline distT="0" distB="0" distL="0" distR="0" wp14:anchorId="5928D99B" wp14:editId="0F310759">
                  <wp:extent cx="1091456" cy="681486"/>
                  <wp:effectExtent l="0" t="0" r="0" b="4445"/>
                  <wp:docPr id="42" name="Imagem 42" descr="C:\Users\luciana.lopes\AppData\Local\Microsoft\Windows\INetCache\Content.MSO\C0ADC3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uciana.lopes\AppData\Local\Microsoft\Windows\INetCache\Content.MSO\C0ADC360.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1514" cy="731473"/>
                          </a:xfrm>
                          <a:prstGeom prst="rect">
                            <a:avLst/>
                          </a:prstGeom>
                          <a:noFill/>
                          <a:ln>
                            <a:noFill/>
                          </a:ln>
                        </pic:spPr>
                      </pic:pic>
                    </a:graphicData>
                  </a:graphic>
                </wp:inline>
              </w:drawing>
            </w:r>
          </w:p>
        </w:tc>
        <w:tc>
          <w:tcPr>
            <w:tcW w:w="1568" w:type="dxa"/>
            <w:tcBorders>
              <w:top w:val="single" w:sz="4" w:space="0" w:color="002060"/>
              <w:left w:val="single" w:sz="4" w:space="0" w:color="002060"/>
              <w:bottom w:val="single" w:sz="4" w:space="0" w:color="002060"/>
              <w:right w:val="single" w:sz="4" w:space="0" w:color="002060"/>
            </w:tcBorders>
            <w:hideMark/>
          </w:tcPr>
          <w:p w14:paraId="668013C6" w14:textId="77777777" w:rsidR="00180562" w:rsidRPr="00306C55" w:rsidRDefault="00180562" w:rsidP="00180562">
            <w:pPr>
              <w:spacing w:after="200" w:line="264" w:lineRule="auto"/>
              <w:jc w:val="both"/>
              <w:cnfStyle w:val="100000000000" w:firstRow="1"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noProof/>
                <w:lang w:val="pt-BR"/>
              </w:rPr>
              <w:drawing>
                <wp:inline distT="0" distB="0" distL="0" distR="0" wp14:anchorId="66F3945B" wp14:editId="298F5BA6">
                  <wp:extent cx="859090" cy="771315"/>
                  <wp:effectExtent l="0" t="0" r="0" b="0"/>
                  <wp:docPr id="43" name="Imagem 43" descr="C:\Users\luciana.lopes\AppData\Local\Microsoft\Windows\INetCache\Content.MSO\205E0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luciana.lopes\AppData\Local\Microsoft\Windows\INetCache\Content.MSO\205E06E.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0627" cy="799630"/>
                          </a:xfrm>
                          <a:prstGeom prst="rect">
                            <a:avLst/>
                          </a:prstGeom>
                          <a:noFill/>
                          <a:ln>
                            <a:noFill/>
                          </a:ln>
                        </pic:spPr>
                      </pic:pic>
                    </a:graphicData>
                  </a:graphic>
                </wp:inline>
              </w:drawing>
            </w:r>
          </w:p>
        </w:tc>
        <w:tc>
          <w:tcPr>
            <w:tcW w:w="1656" w:type="dxa"/>
            <w:tcBorders>
              <w:top w:val="single" w:sz="4" w:space="0" w:color="002060"/>
              <w:left w:val="single" w:sz="4" w:space="0" w:color="002060"/>
              <w:bottom w:val="single" w:sz="4" w:space="0" w:color="002060"/>
              <w:right w:val="single" w:sz="4" w:space="0" w:color="002060"/>
            </w:tcBorders>
            <w:hideMark/>
          </w:tcPr>
          <w:p w14:paraId="5A8380C6" w14:textId="77777777" w:rsidR="00180562" w:rsidRPr="00306C55" w:rsidRDefault="00180562" w:rsidP="00180562">
            <w:pPr>
              <w:spacing w:after="200" w:line="264" w:lineRule="auto"/>
              <w:jc w:val="both"/>
              <w:cnfStyle w:val="100000000000" w:firstRow="1"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noProof/>
                <w:lang w:val="pt-BR"/>
              </w:rPr>
              <w:drawing>
                <wp:inline distT="0" distB="0" distL="0" distR="0" wp14:anchorId="7BBBBB0E" wp14:editId="6C03FA6D">
                  <wp:extent cx="913387" cy="629728"/>
                  <wp:effectExtent l="0" t="0" r="1270" b="0"/>
                  <wp:docPr id="44" name="Imagem 44" descr="C:\Users\luciana.lopes\AppData\Local\Microsoft\Windows\INetCache\Content.MSO\6CB216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luciana.lopes\AppData\Local\Microsoft\Windows\INetCache\Content.MSO\6CB216AC.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6012" cy="672904"/>
                          </a:xfrm>
                          <a:prstGeom prst="rect">
                            <a:avLst/>
                          </a:prstGeom>
                          <a:noFill/>
                          <a:ln>
                            <a:noFill/>
                          </a:ln>
                        </pic:spPr>
                      </pic:pic>
                    </a:graphicData>
                  </a:graphic>
                </wp:inline>
              </w:drawing>
            </w:r>
          </w:p>
        </w:tc>
        <w:tc>
          <w:tcPr>
            <w:tcW w:w="1898" w:type="dxa"/>
            <w:tcBorders>
              <w:top w:val="single" w:sz="4" w:space="0" w:color="002060"/>
              <w:left w:val="single" w:sz="4" w:space="0" w:color="002060"/>
              <w:bottom w:val="single" w:sz="4" w:space="0" w:color="002060"/>
              <w:right w:val="single" w:sz="4" w:space="0" w:color="002060"/>
            </w:tcBorders>
            <w:hideMark/>
          </w:tcPr>
          <w:p w14:paraId="01F010B6" w14:textId="77777777" w:rsidR="00180562" w:rsidRPr="00306C55" w:rsidRDefault="00180562" w:rsidP="00180562">
            <w:pPr>
              <w:spacing w:after="200" w:line="264" w:lineRule="auto"/>
              <w:ind w:firstLine="31"/>
              <w:jc w:val="both"/>
              <w:cnfStyle w:val="100000000000" w:firstRow="1"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noProof/>
                <w:lang w:val="pt-BR"/>
              </w:rPr>
              <w:drawing>
                <wp:inline distT="0" distB="0" distL="0" distR="0" wp14:anchorId="6FAB08A1" wp14:editId="0F76EB06">
                  <wp:extent cx="1048887" cy="362782"/>
                  <wp:effectExtent l="0" t="0" r="0" b="0"/>
                  <wp:docPr id="45" name="Imagem 45" descr="C:\Users\luciana.lopes\AppData\Local\Microsoft\Windows\INetCache\Content.MSO\2B702D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luciana.lopes\AppData\Local\Microsoft\Windows\INetCache\Content.MSO\2B702D9A.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1402" cy="398239"/>
                          </a:xfrm>
                          <a:prstGeom prst="rect">
                            <a:avLst/>
                          </a:prstGeom>
                          <a:noFill/>
                          <a:ln>
                            <a:noFill/>
                          </a:ln>
                        </pic:spPr>
                      </pic:pic>
                    </a:graphicData>
                  </a:graphic>
                </wp:inline>
              </w:drawing>
            </w:r>
          </w:p>
        </w:tc>
      </w:tr>
      <w:tr w:rsidR="00180562" w:rsidRPr="00306C55" w14:paraId="61C12841" w14:textId="77777777" w:rsidTr="00180562">
        <w:trPr>
          <w:trHeight w:val="112"/>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002060"/>
              <w:left w:val="single" w:sz="4" w:space="0" w:color="002060"/>
              <w:bottom w:val="single" w:sz="4" w:space="0" w:color="002060"/>
              <w:right w:val="single" w:sz="4" w:space="0" w:color="002060"/>
            </w:tcBorders>
            <w:vAlign w:val="center"/>
            <w:hideMark/>
          </w:tcPr>
          <w:p w14:paraId="1AAEE997" w14:textId="77777777" w:rsidR="00180562" w:rsidRPr="00306C55" w:rsidRDefault="00180562" w:rsidP="00180562">
            <w:pPr>
              <w:spacing w:after="200" w:line="264" w:lineRule="auto"/>
              <w:ind w:hanging="45"/>
              <w:jc w:val="center"/>
              <w:rPr>
                <w:rFonts w:ascii="Verdana" w:hAnsi="Verdana"/>
                <w:b w:val="0"/>
                <w:lang w:val="pt-BR"/>
              </w:rPr>
            </w:pPr>
            <w:r w:rsidRPr="00306C55">
              <w:rPr>
                <w:rFonts w:ascii="Verdana" w:hAnsi="Verdana"/>
                <w:b w:val="0"/>
                <w:lang w:val="pt-BR"/>
              </w:rPr>
              <w:t>2C-C</w:t>
            </w:r>
          </w:p>
          <w:p w14:paraId="4344150E" w14:textId="77777777" w:rsidR="00180562" w:rsidRPr="00306C55" w:rsidRDefault="00180562" w:rsidP="00180562">
            <w:pPr>
              <w:spacing w:after="200" w:line="264" w:lineRule="auto"/>
              <w:ind w:hanging="45"/>
              <w:jc w:val="center"/>
              <w:rPr>
                <w:rFonts w:ascii="Verdana" w:hAnsi="Verdana"/>
                <w:lang w:val="pt-BR"/>
              </w:rPr>
            </w:pPr>
            <w:r w:rsidRPr="00306C55">
              <w:rPr>
                <w:rFonts w:ascii="Verdana" w:hAnsi="Verdana"/>
                <w:b w:val="0"/>
                <w:lang w:val="pt-BR"/>
              </w:rPr>
              <w:t>(série 2-C)</w:t>
            </w:r>
          </w:p>
        </w:tc>
        <w:tc>
          <w:tcPr>
            <w:tcW w:w="2091" w:type="dxa"/>
            <w:tcBorders>
              <w:top w:val="single" w:sz="4" w:space="0" w:color="002060"/>
              <w:left w:val="single" w:sz="4" w:space="0" w:color="002060"/>
              <w:bottom w:val="single" w:sz="4" w:space="0" w:color="002060"/>
              <w:right w:val="single" w:sz="4" w:space="0" w:color="002060"/>
            </w:tcBorders>
            <w:vAlign w:val="center"/>
            <w:hideMark/>
          </w:tcPr>
          <w:p w14:paraId="25E893B4" w14:textId="77777777" w:rsidR="00180562" w:rsidRPr="00306C55" w:rsidRDefault="00180562" w:rsidP="00180562">
            <w:pPr>
              <w:spacing w:after="200" w:line="264" w:lineRule="auto"/>
              <w:jc w:val="center"/>
              <w:cnfStyle w:val="000000000000" w:firstRow="0"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lang w:val="pt-BR"/>
              </w:rPr>
              <w:t>25C-NBOMe</w:t>
            </w:r>
          </w:p>
          <w:p w14:paraId="66771D28" w14:textId="77777777" w:rsidR="00180562" w:rsidRPr="00306C55" w:rsidRDefault="00180562" w:rsidP="00180562">
            <w:pPr>
              <w:spacing w:after="200" w:line="264" w:lineRule="auto"/>
              <w:ind w:firstLine="4"/>
              <w:jc w:val="center"/>
              <w:cnfStyle w:val="000000000000" w:firstRow="0"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lang w:val="pt-BR"/>
              </w:rPr>
              <w:t xml:space="preserve">(série </w:t>
            </w:r>
            <w:proofErr w:type="spellStart"/>
            <w:r w:rsidRPr="00306C55">
              <w:rPr>
                <w:rFonts w:ascii="Verdana" w:hAnsi="Verdana"/>
                <w:lang w:val="pt-BR"/>
              </w:rPr>
              <w:t>NBOMe</w:t>
            </w:r>
            <w:proofErr w:type="spellEnd"/>
            <w:r w:rsidRPr="00306C55">
              <w:rPr>
                <w:rFonts w:ascii="Verdana" w:hAnsi="Verdana"/>
                <w:lang w:val="pt-BR"/>
              </w:rPr>
              <w:t>)</w:t>
            </w:r>
          </w:p>
        </w:tc>
        <w:tc>
          <w:tcPr>
            <w:tcW w:w="1934" w:type="dxa"/>
            <w:tcBorders>
              <w:top w:val="single" w:sz="4" w:space="0" w:color="002060"/>
              <w:left w:val="single" w:sz="4" w:space="0" w:color="002060"/>
              <w:bottom w:val="single" w:sz="4" w:space="0" w:color="002060"/>
              <w:right w:val="single" w:sz="4" w:space="0" w:color="002060"/>
            </w:tcBorders>
            <w:vAlign w:val="center"/>
            <w:hideMark/>
          </w:tcPr>
          <w:p w14:paraId="02A66D4A" w14:textId="77777777" w:rsidR="00180562" w:rsidRPr="00306C55" w:rsidRDefault="00180562" w:rsidP="00180562">
            <w:pPr>
              <w:spacing w:after="200" w:line="264" w:lineRule="auto"/>
              <w:jc w:val="center"/>
              <w:cnfStyle w:val="000000000000" w:firstRow="0"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lang w:val="pt-BR"/>
              </w:rPr>
              <w:t>25C-NBOH</w:t>
            </w:r>
          </w:p>
          <w:p w14:paraId="45BB569F" w14:textId="77777777" w:rsidR="00180562" w:rsidRPr="00306C55" w:rsidRDefault="00180562" w:rsidP="00180562">
            <w:pPr>
              <w:spacing w:after="200" w:line="264" w:lineRule="auto"/>
              <w:ind w:hanging="70"/>
              <w:jc w:val="center"/>
              <w:cnfStyle w:val="000000000000" w:firstRow="0"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lang w:val="pt-BR"/>
              </w:rPr>
              <w:t>(série NBOH)</w:t>
            </w:r>
          </w:p>
        </w:tc>
        <w:tc>
          <w:tcPr>
            <w:tcW w:w="1568" w:type="dxa"/>
            <w:tcBorders>
              <w:top w:val="single" w:sz="4" w:space="0" w:color="002060"/>
              <w:left w:val="single" w:sz="4" w:space="0" w:color="002060"/>
              <w:bottom w:val="single" w:sz="4" w:space="0" w:color="002060"/>
              <w:right w:val="single" w:sz="4" w:space="0" w:color="002060"/>
            </w:tcBorders>
            <w:vAlign w:val="center"/>
            <w:hideMark/>
          </w:tcPr>
          <w:p w14:paraId="3EF6E815" w14:textId="77777777" w:rsidR="00180562" w:rsidRPr="00306C55" w:rsidRDefault="00180562" w:rsidP="00180562">
            <w:pPr>
              <w:spacing w:after="200" w:line="264" w:lineRule="auto"/>
              <w:jc w:val="center"/>
              <w:cnfStyle w:val="000000000000" w:firstRow="0"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lang w:val="pt-BR"/>
              </w:rPr>
              <w:t>Estrutura Genérica</w:t>
            </w:r>
          </w:p>
          <w:p w14:paraId="213241B3" w14:textId="77777777" w:rsidR="00180562" w:rsidRPr="00306C55" w:rsidRDefault="00180562" w:rsidP="00180562">
            <w:pPr>
              <w:spacing w:after="200" w:line="264" w:lineRule="auto"/>
              <w:jc w:val="center"/>
              <w:cnfStyle w:val="000000000000" w:firstRow="0"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lang w:val="pt-BR"/>
              </w:rPr>
              <w:t>(série D)</w:t>
            </w:r>
          </w:p>
        </w:tc>
        <w:tc>
          <w:tcPr>
            <w:tcW w:w="1656" w:type="dxa"/>
            <w:tcBorders>
              <w:top w:val="single" w:sz="4" w:space="0" w:color="002060"/>
              <w:left w:val="single" w:sz="4" w:space="0" w:color="002060"/>
              <w:bottom w:val="single" w:sz="4" w:space="0" w:color="002060"/>
              <w:right w:val="single" w:sz="4" w:space="0" w:color="002060"/>
            </w:tcBorders>
            <w:vAlign w:val="center"/>
            <w:hideMark/>
          </w:tcPr>
          <w:p w14:paraId="200F423A" w14:textId="77777777" w:rsidR="00180562" w:rsidRPr="00306C55" w:rsidRDefault="00180562" w:rsidP="00180562">
            <w:pPr>
              <w:spacing w:after="200" w:line="264" w:lineRule="auto"/>
              <w:ind w:firstLine="19"/>
              <w:jc w:val="center"/>
              <w:cnfStyle w:val="000000000000" w:firstRow="0"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lang w:val="pt-BR"/>
              </w:rPr>
              <w:t>2C-B-Fly</w:t>
            </w:r>
          </w:p>
          <w:p w14:paraId="046C6884" w14:textId="77777777" w:rsidR="00180562" w:rsidRPr="00306C55" w:rsidRDefault="00180562" w:rsidP="00180562">
            <w:pPr>
              <w:spacing w:after="200" w:line="264" w:lineRule="auto"/>
              <w:ind w:firstLine="19"/>
              <w:jc w:val="center"/>
              <w:cnfStyle w:val="000000000000" w:firstRow="0"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lang w:val="pt-BR"/>
              </w:rPr>
              <w:t>(</w:t>
            </w:r>
            <w:proofErr w:type="spellStart"/>
            <w:r w:rsidRPr="00306C55">
              <w:rPr>
                <w:rFonts w:ascii="Verdana" w:hAnsi="Verdana"/>
                <w:lang w:val="pt-BR"/>
              </w:rPr>
              <w:t>benzodifurano</w:t>
            </w:r>
            <w:proofErr w:type="spellEnd"/>
            <w:r w:rsidRPr="00306C55">
              <w:rPr>
                <w:rFonts w:ascii="Verdana" w:hAnsi="Verdana"/>
                <w:lang w:val="pt-BR"/>
              </w:rPr>
              <w:t>)</w:t>
            </w:r>
          </w:p>
        </w:tc>
        <w:tc>
          <w:tcPr>
            <w:tcW w:w="1898" w:type="dxa"/>
            <w:tcBorders>
              <w:top w:val="single" w:sz="4" w:space="0" w:color="002060"/>
              <w:left w:val="single" w:sz="4" w:space="0" w:color="002060"/>
              <w:bottom w:val="single" w:sz="4" w:space="0" w:color="002060"/>
              <w:right w:val="single" w:sz="4" w:space="0" w:color="002060"/>
            </w:tcBorders>
            <w:vAlign w:val="center"/>
            <w:hideMark/>
          </w:tcPr>
          <w:p w14:paraId="4DF24155" w14:textId="77777777" w:rsidR="00180562" w:rsidRPr="00306C55" w:rsidRDefault="00180562" w:rsidP="00180562">
            <w:pPr>
              <w:spacing w:after="200" w:line="264" w:lineRule="auto"/>
              <w:jc w:val="center"/>
              <w:cnfStyle w:val="000000000000" w:firstRow="0"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lang w:val="pt-BR"/>
              </w:rPr>
              <w:t>PMMA</w:t>
            </w:r>
          </w:p>
        </w:tc>
      </w:tr>
    </w:tbl>
    <w:p w14:paraId="29706DD5" w14:textId="417CE9F1" w:rsidR="00180562" w:rsidRPr="00306C55" w:rsidRDefault="00180562" w:rsidP="00FC49AF">
      <w:pPr>
        <w:ind w:firstLine="720"/>
        <w:jc w:val="both"/>
        <w:rPr>
          <w:rFonts w:ascii="Verdana" w:hAnsi="Verdana"/>
          <w:lang w:val="pt-BR"/>
        </w:rPr>
      </w:pPr>
    </w:p>
    <w:p w14:paraId="5DCBC529" w14:textId="7D7CD5B9" w:rsidR="00180562" w:rsidRPr="00306C55" w:rsidRDefault="00180562" w:rsidP="00FC49AF">
      <w:pPr>
        <w:ind w:firstLine="720"/>
        <w:jc w:val="both"/>
        <w:rPr>
          <w:rFonts w:ascii="Verdana" w:hAnsi="Verdana"/>
          <w:lang w:val="pt-BR"/>
        </w:rPr>
      </w:pPr>
    </w:p>
    <w:p w14:paraId="39200940" w14:textId="1D0FBD96" w:rsidR="00180562" w:rsidRPr="00306C55" w:rsidRDefault="00180562" w:rsidP="00FC49AF">
      <w:pPr>
        <w:ind w:firstLine="720"/>
        <w:jc w:val="both"/>
        <w:rPr>
          <w:rFonts w:ascii="Verdana" w:hAnsi="Verdana"/>
          <w:lang w:val="pt-BR"/>
        </w:rPr>
      </w:pPr>
    </w:p>
    <w:p w14:paraId="7FE8D517" w14:textId="2243DD00" w:rsidR="00180562" w:rsidRPr="00306C55" w:rsidRDefault="00180562" w:rsidP="00FC49AF">
      <w:pPr>
        <w:ind w:firstLine="720"/>
        <w:jc w:val="both"/>
        <w:rPr>
          <w:rFonts w:ascii="Verdana" w:hAnsi="Verdana"/>
          <w:lang w:val="pt-BR"/>
        </w:rPr>
      </w:pPr>
    </w:p>
    <w:p w14:paraId="20821667" w14:textId="39A2393F" w:rsidR="00180562" w:rsidRPr="00306C55" w:rsidRDefault="00180562" w:rsidP="00FC49AF">
      <w:pPr>
        <w:ind w:firstLine="720"/>
        <w:jc w:val="both"/>
        <w:rPr>
          <w:rFonts w:ascii="Verdana" w:hAnsi="Verdana"/>
          <w:lang w:val="pt-BR"/>
        </w:rPr>
      </w:pPr>
    </w:p>
    <w:p w14:paraId="1F7AF8D6" w14:textId="77777777" w:rsidR="00180562" w:rsidRPr="00306C55" w:rsidRDefault="00180562" w:rsidP="00FC49AF">
      <w:pPr>
        <w:ind w:firstLine="720"/>
        <w:jc w:val="both"/>
        <w:rPr>
          <w:rFonts w:ascii="Verdana" w:hAnsi="Verdana"/>
          <w:lang w:val="pt-BR"/>
        </w:rPr>
      </w:pPr>
    </w:p>
    <w:p w14:paraId="545A03A6" w14:textId="6E20C848" w:rsidR="00180562" w:rsidRPr="00306C55" w:rsidRDefault="00180562" w:rsidP="00FC49AF">
      <w:pPr>
        <w:ind w:firstLine="720"/>
        <w:jc w:val="both"/>
        <w:rPr>
          <w:rFonts w:ascii="Verdana" w:hAnsi="Verdana"/>
          <w:lang w:val="pt-BR"/>
        </w:rPr>
      </w:pPr>
    </w:p>
    <w:p w14:paraId="56B02363" w14:textId="77777777" w:rsidR="00180562" w:rsidRPr="00306C55" w:rsidRDefault="00180562" w:rsidP="00180562">
      <w:pPr>
        <w:ind w:firstLine="720"/>
        <w:jc w:val="both"/>
        <w:rPr>
          <w:rFonts w:ascii="Verdana" w:hAnsi="Verdana"/>
          <w:lang w:val="pt-BR"/>
        </w:rPr>
      </w:pPr>
      <w:r w:rsidRPr="00306C55">
        <w:rPr>
          <w:rFonts w:ascii="Verdana" w:hAnsi="Verdana"/>
          <w:lang w:val="pt-BR"/>
        </w:rPr>
        <w:t xml:space="preserve">Os efeitos adversos relatados associados ao uso dessa classe de NSP incluem agitação, taquicardia, alucinações, isquemia severa de membros, convulsões, midríase, insuficiência hepática e renal. </w:t>
      </w:r>
    </w:p>
    <w:p w14:paraId="3E4A6814" w14:textId="77777777" w:rsidR="00180562" w:rsidRPr="00306C55" w:rsidRDefault="00180562" w:rsidP="00180562">
      <w:pPr>
        <w:ind w:firstLine="720"/>
        <w:jc w:val="both"/>
        <w:rPr>
          <w:rFonts w:ascii="Verdana" w:hAnsi="Verdana"/>
          <w:lang w:val="pt-BR"/>
        </w:rPr>
      </w:pPr>
      <w:r w:rsidRPr="00306C55">
        <w:rPr>
          <w:rFonts w:ascii="Verdana" w:hAnsi="Verdana"/>
          <w:lang w:val="pt-BR"/>
        </w:rPr>
        <w:t xml:space="preserve">O uso de algumas substâncias dessa classe foi associado a mortes em alguns países, segundo o UNODC. </w:t>
      </w:r>
    </w:p>
    <w:p w14:paraId="7AB05548" w14:textId="72053510" w:rsidR="00180562" w:rsidRPr="00306C55" w:rsidRDefault="00180562" w:rsidP="00180562">
      <w:pPr>
        <w:ind w:firstLine="720"/>
        <w:jc w:val="both"/>
        <w:rPr>
          <w:rFonts w:ascii="Verdana" w:hAnsi="Verdana"/>
          <w:lang w:val="pt-BR"/>
        </w:rPr>
      </w:pPr>
      <w:r w:rsidRPr="00306C55">
        <w:rPr>
          <w:rFonts w:ascii="Verdana" w:hAnsi="Verdana"/>
          <w:lang w:val="pt-BR"/>
        </w:rPr>
        <w:t>As primeiras apreensões de NSP da classe das feniletilaminas foram reportadas nos Estados Unidos e na Europa, mas, desde 2009, tem sido comum a apreensão de diversas substâncias (como 2C-E, 2C-I, 4-FA e PMMA) em vários países de diferentes regiões, incluindo o Brasil. A partir de 2011, houve aumento no número de apreensões reportadas ao UNODC de substâncias como 4-FMA, 5-APB e 2C-C-NBOMe (ou 25C-NBOMe).</w:t>
      </w:r>
    </w:p>
    <w:p w14:paraId="20EDE9C9" w14:textId="77777777" w:rsidR="00180562" w:rsidRPr="00306C55" w:rsidRDefault="00180562" w:rsidP="00180562">
      <w:pPr>
        <w:ind w:firstLine="720"/>
        <w:jc w:val="both"/>
        <w:rPr>
          <w:rFonts w:ascii="Verdana" w:hAnsi="Verdana"/>
          <w:lang w:val="pt-BR"/>
        </w:rPr>
      </w:pPr>
      <w:r w:rsidRPr="00306C55">
        <w:rPr>
          <w:rFonts w:ascii="Verdana" w:hAnsi="Verdana"/>
          <w:lang w:val="pt-BR"/>
        </w:rPr>
        <w:t xml:space="preserve">Enquanto algumas feniletilaminas (como 2C-B, DOB, DOM, MDE, 4-MTA) já estão incluídas nas listas de controle da Convenção de 1971, a maioria das novas substâncias não estão sob controle internacional. Diante disso, vários países têm adotado medidas de controle nacionais para combater o aparecimento dessas drogas. </w:t>
      </w:r>
    </w:p>
    <w:p w14:paraId="622E76D2" w14:textId="77777777" w:rsidR="00180562" w:rsidRPr="00306C55" w:rsidRDefault="00180562" w:rsidP="00180562">
      <w:pPr>
        <w:ind w:firstLine="720"/>
        <w:jc w:val="both"/>
        <w:rPr>
          <w:rFonts w:ascii="Verdana" w:hAnsi="Verdana"/>
          <w:lang w:val="pt-BR"/>
        </w:rPr>
      </w:pPr>
      <w:r w:rsidRPr="00306C55">
        <w:rPr>
          <w:rFonts w:ascii="Verdana" w:hAnsi="Verdana"/>
          <w:lang w:val="pt-BR"/>
        </w:rPr>
        <w:t>No Brasil, já estão proibidas pela Portaria SVS/MS n° 344/1998 várias substâncias dessa classe de forma nominal, como, por exemplo: 2C-D, 2C-T-2, 25B-NBOMe, 25I-NBOH, 25T4-NBOMe, 30C-NBOMe.</w:t>
      </w:r>
    </w:p>
    <w:p w14:paraId="2B9135F9" w14:textId="77777777" w:rsidR="00180562" w:rsidRPr="00306C55" w:rsidRDefault="00180562" w:rsidP="00180562">
      <w:pPr>
        <w:ind w:firstLine="720"/>
        <w:jc w:val="both"/>
        <w:rPr>
          <w:rFonts w:ascii="Verdana" w:hAnsi="Verdana"/>
          <w:lang w:val="pt-BR"/>
        </w:rPr>
      </w:pPr>
      <w:r w:rsidRPr="00306C55">
        <w:rPr>
          <w:rFonts w:ascii="Verdana" w:hAnsi="Verdana"/>
          <w:lang w:val="pt-BR"/>
        </w:rPr>
        <w:t xml:space="preserve">Com a publicação da RDC n° 325/2019, o Brasil passa a adotar a classificação genérica para a classe das feniletilaminas, assim como ocorreu para os canabinoides sintéticos, em 2016, e para as catinonas sintéticas, em 2017. </w:t>
      </w:r>
    </w:p>
    <w:p w14:paraId="4CD189DE" w14:textId="45C1DFB9" w:rsidR="00180562" w:rsidRPr="00306C55" w:rsidRDefault="00180562" w:rsidP="00180562">
      <w:pPr>
        <w:ind w:firstLine="720"/>
        <w:jc w:val="both"/>
        <w:rPr>
          <w:rFonts w:ascii="Verdana" w:hAnsi="Verdana"/>
          <w:lang w:val="pt-BR"/>
        </w:rPr>
      </w:pPr>
      <w:r w:rsidRPr="00306C55">
        <w:rPr>
          <w:rFonts w:ascii="Verdana" w:hAnsi="Verdana"/>
          <w:lang w:val="pt-BR"/>
        </w:rPr>
        <w:lastRenderedPageBreak/>
        <w:t>As classes estruturais genéricas do grupo das feniletilaminas foram incluídas na Lista F2, item d, do Anexo I da Portaria SVS/MS n° 344/98, com a seguinte redação:</w:t>
      </w:r>
    </w:p>
    <w:tbl>
      <w:tblPr>
        <w:tblStyle w:val="Tabelacomgrade3"/>
        <w:tblW w:w="0" w:type="auto"/>
        <w:jc w:val="center"/>
        <w:tblLook w:val="04A0" w:firstRow="1" w:lastRow="0" w:firstColumn="1" w:lastColumn="0" w:noHBand="0" w:noVBand="1"/>
      </w:tblPr>
      <w:tblGrid>
        <w:gridCol w:w="13462"/>
      </w:tblGrid>
      <w:tr w:rsidR="00180562" w:rsidRPr="00306C55" w14:paraId="09D5DD68" w14:textId="77777777" w:rsidTr="00180562">
        <w:trPr>
          <w:jc w:val="center"/>
        </w:trPr>
        <w:tc>
          <w:tcPr>
            <w:tcW w:w="13462" w:type="dxa"/>
          </w:tcPr>
          <w:p w14:paraId="491C9DA4" w14:textId="77777777" w:rsidR="00180562" w:rsidRPr="00306C55" w:rsidRDefault="00180562"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Ficam também sob controle desta Lista as feniletilaminas que se enquadram nas seguintes classes estruturais:</w:t>
            </w:r>
          </w:p>
          <w:p w14:paraId="69D86C99" w14:textId="2A69965A" w:rsidR="00180562" w:rsidRPr="00306C55" w:rsidRDefault="00180562" w:rsidP="009C0B64">
            <w:pPr>
              <w:spacing w:before="120" w:after="200" w:line="264" w:lineRule="auto"/>
              <w:ind w:firstLine="720"/>
              <w:jc w:val="both"/>
              <w:rPr>
                <w:rFonts w:ascii="Verdana" w:hAnsi="Verdana"/>
                <w:color w:val="454545" w:themeColor="text2"/>
              </w:rPr>
            </w:pPr>
            <w:r w:rsidRPr="00306C55">
              <w:rPr>
                <w:rFonts w:ascii="Verdana" w:hAnsi="Verdana"/>
                <w:color w:val="454545" w:themeColor="text2"/>
              </w:rPr>
              <w:t xml:space="preserve">1. Qualquer substância que apresente uma estrutura 1-feniletan-2-amina (estruturas </w:t>
            </w:r>
            <w:r w:rsidR="009F3DFD" w:rsidRPr="00306C55">
              <w:rPr>
                <w:rFonts w:ascii="Verdana" w:hAnsi="Verdana"/>
                <w:color w:val="454545" w:themeColor="text2"/>
              </w:rPr>
              <w:t>D1</w:t>
            </w:r>
            <w:r w:rsidRPr="00306C55">
              <w:rPr>
                <w:rFonts w:ascii="Verdana" w:hAnsi="Verdana"/>
                <w:color w:val="454545" w:themeColor="text2"/>
              </w:rPr>
              <w:t xml:space="preserve"> e </w:t>
            </w:r>
            <w:r w:rsidR="009F3DFD" w:rsidRPr="00306C55">
              <w:rPr>
                <w:rFonts w:ascii="Verdana" w:hAnsi="Verdana"/>
                <w:color w:val="454545" w:themeColor="text2"/>
              </w:rPr>
              <w:t>D2</w:t>
            </w:r>
            <w:r w:rsidRPr="00306C55">
              <w:rPr>
                <w:rFonts w:ascii="Verdana" w:hAnsi="Verdana"/>
                <w:color w:val="454545" w:themeColor="text2"/>
              </w:rPr>
              <w:t>):</w:t>
            </w:r>
          </w:p>
          <w:p w14:paraId="2ECB297C" w14:textId="77777777" w:rsidR="00180562" w:rsidRPr="00306C55" w:rsidRDefault="00180562" w:rsidP="009C0B64">
            <w:pPr>
              <w:spacing w:before="120" w:after="200" w:line="264" w:lineRule="auto"/>
              <w:ind w:firstLine="720"/>
              <w:jc w:val="both"/>
              <w:rPr>
                <w:rFonts w:ascii="Verdana" w:hAnsi="Verdana"/>
                <w:color w:val="454545" w:themeColor="text2"/>
              </w:rPr>
            </w:pPr>
            <w:r w:rsidRPr="00306C55">
              <w:rPr>
                <w:rFonts w:ascii="Verdana" w:hAnsi="Verdana"/>
                <w:color w:val="454545" w:themeColor="text2"/>
              </w:rPr>
              <w:t>1.1. Substituída no anel benzênico:</w:t>
            </w:r>
          </w:p>
          <w:p w14:paraId="43035635" w14:textId="6E159873" w:rsidR="00180562" w:rsidRPr="00306C55" w:rsidRDefault="00180562" w:rsidP="009C0B64">
            <w:pPr>
              <w:spacing w:before="120" w:after="200" w:line="264" w:lineRule="auto"/>
              <w:ind w:firstLine="720"/>
              <w:jc w:val="both"/>
              <w:rPr>
                <w:rFonts w:ascii="Verdana" w:hAnsi="Verdana"/>
                <w:color w:val="454545" w:themeColor="text2"/>
              </w:rPr>
            </w:pPr>
            <w:r w:rsidRPr="00306C55">
              <w:rPr>
                <w:rFonts w:ascii="Verdana" w:hAnsi="Verdana"/>
                <w:color w:val="454545" w:themeColor="text2"/>
              </w:rPr>
              <w:t xml:space="preserve">1.1.1. em -R6 e -R7, por dois grupos </w:t>
            </w:r>
            <w:proofErr w:type="spellStart"/>
            <w:r w:rsidRPr="00306C55">
              <w:rPr>
                <w:rFonts w:ascii="Verdana" w:hAnsi="Verdana"/>
                <w:color w:val="454545" w:themeColor="text2"/>
              </w:rPr>
              <w:t>alquil</w:t>
            </w:r>
            <w:proofErr w:type="spellEnd"/>
            <w:r w:rsidRPr="00306C55">
              <w:rPr>
                <w:rFonts w:ascii="Verdana" w:hAnsi="Verdana"/>
                <w:color w:val="454545" w:themeColor="text2"/>
              </w:rPr>
              <w:t xml:space="preserve"> ou </w:t>
            </w:r>
            <w:proofErr w:type="spellStart"/>
            <w:r w:rsidRPr="00306C55">
              <w:rPr>
                <w:rFonts w:ascii="Verdana" w:hAnsi="Verdana"/>
                <w:color w:val="454545" w:themeColor="text2"/>
              </w:rPr>
              <w:t>haloalquil</w:t>
            </w:r>
            <w:proofErr w:type="spellEnd"/>
            <w:r w:rsidRPr="00306C55">
              <w:rPr>
                <w:rFonts w:ascii="Verdana" w:hAnsi="Verdana"/>
                <w:color w:val="454545" w:themeColor="text2"/>
              </w:rPr>
              <w:t xml:space="preserve"> na estrutura </w:t>
            </w:r>
            <w:r w:rsidR="009F3DFD" w:rsidRPr="00306C55">
              <w:rPr>
                <w:rFonts w:ascii="Verdana" w:hAnsi="Verdana"/>
                <w:color w:val="454545" w:themeColor="text2"/>
              </w:rPr>
              <w:t>D1</w:t>
            </w:r>
            <w:r w:rsidRPr="00306C55">
              <w:rPr>
                <w:rFonts w:ascii="Verdana" w:hAnsi="Verdana"/>
                <w:color w:val="454545" w:themeColor="text2"/>
              </w:rPr>
              <w:t>; ou</w:t>
            </w:r>
          </w:p>
          <w:p w14:paraId="720F1920" w14:textId="0B44A31F" w:rsidR="00180562" w:rsidRPr="00306C55" w:rsidRDefault="00180562" w:rsidP="009C0B64">
            <w:pPr>
              <w:spacing w:before="120" w:after="200" w:line="264" w:lineRule="auto"/>
              <w:ind w:firstLine="720"/>
              <w:jc w:val="both"/>
              <w:rPr>
                <w:rFonts w:ascii="Verdana" w:hAnsi="Verdana"/>
                <w:color w:val="454545" w:themeColor="text2"/>
              </w:rPr>
            </w:pPr>
            <w:r w:rsidRPr="00306C55">
              <w:rPr>
                <w:rFonts w:ascii="Verdana" w:hAnsi="Verdana"/>
                <w:color w:val="454545" w:themeColor="text2"/>
              </w:rPr>
              <w:t xml:space="preserve">1.1.2. em -R6 e -R7, por um grupo </w:t>
            </w:r>
            <w:proofErr w:type="spellStart"/>
            <w:r w:rsidRPr="00306C55">
              <w:rPr>
                <w:rFonts w:ascii="Verdana" w:hAnsi="Verdana"/>
                <w:color w:val="454545" w:themeColor="text2"/>
              </w:rPr>
              <w:t>alquil</w:t>
            </w:r>
            <w:proofErr w:type="spellEnd"/>
            <w:r w:rsidRPr="00306C55">
              <w:rPr>
                <w:rFonts w:ascii="Verdana" w:hAnsi="Verdana"/>
                <w:color w:val="454545" w:themeColor="text2"/>
              </w:rPr>
              <w:t xml:space="preserve"> e um grupo </w:t>
            </w:r>
            <w:proofErr w:type="spellStart"/>
            <w:r w:rsidRPr="00306C55">
              <w:rPr>
                <w:rFonts w:ascii="Verdana" w:hAnsi="Verdana"/>
                <w:color w:val="454545" w:themeColor="text2"/>
              </w:rPr>
              <w:t>haloalquil</w:t>
            </w:r>
            <w:proofErr w:type="spellEnd"/>
            <w:r w:rsidRPr="00306C55">
              <w:rPr>
                <w:rFonts w:ascii="Verdana" w:hAnsi="Verdana"/>
                <w:color w:val="454545" w:themeColor="text2"/>
              </w:rPr>
              <w:t xml:space="preserve"> na estrutura </w:t>
            </w:r>
            <w:r w:rsidR="009F3DFD" w:rsidRPr="00306C55">
              <w:rPr>
                <w:rFonts w:ascii="Verdana" w:hAnsi="Verdana"/>
                <w:color w:val="454545" w:themeColor="text2"/>
              </w:rPr>
              <w:t>D1</w:t>
            </w:r>
            <w:r w:rsidRPr="00306C55">
              <w:rPr>
                <w:rFonts w:ascii="Verdana" w:hAnsi="Verdana"/>
                <w:color w:val="454545" w:themeColor="text2"/>
              </w:rPr>
              <w:t>; ou</w:t>
            </w:r>
          </w:p>
          <w:p w14:paraId="4843D3B7" w14:textId="22758A9B" w:rsidR="00180562" w:rsidRPr="00306C55" w:rsidRDefault="00180562" w:rsidP="009C0B64">
            <w:pPr>
              <w:spacing w:before="120" w:after="200" w:line="264" w:lineRule="auto"/>
              <w:ind w:firstLine="720"/>
              <w:jc w:val="both"/>
              <w:rPr>
                <w:rFonts w:ascii="Verdana" w:hAnsi="Verdana"/>
                <w:color w:val="454545" w:themeColor="text2"/>
              </w:rPr>
            </w:pPr>
            <w:r w:rsidRPr="00306C55">
              <w:rPr>
                <w:rFonts w:ascii="Verdana" w:hAnsi="Verdana"/>
                <w:color w:val="454545" w:themeColor="text2"/>
              </w:rPr>
              <w:t xml:space="preserve">1.1.3. em carbonos adjacentes, resultando na formação de um ou dois grupos </w:t>
            </w:r>
            <w:proofErr w:type="spellStart"/>
            <w:r w:rsidRPr="00306C55">
              <w:rPr>
                <w:rFonts w:ascii="Verdana" w:hAnsi="Verdana"/>
                <w:color w:val="454545" w:themeColor="text2"/>
              </w:rPr>
              <w:t>furano</w:t>
            </w:r>
            <w:proofErr w:type="spellEnd"/>
            <w:r w:rsidRPr="00306C55">
              <w:rPr>
                <w:rFonts w:ascii="Verdana" w:hAnsi="Verdana"/>
                <w:color w:val="454545" w:themeColor="text2"/>
              </w:rPr>
              <w:t xml:space="preserve">, </w:t>
            </w:r>
            <w:proofErr w:type="spellStart"/>
            <w:r w:rsidRPr="00306C55">
              <w:rPr>
                <w:rFonts w:ascii="Verdana" w:hAnsi="Verdana"/>
                <w:color w:val="454545" w:themeColor="text2"/>
              </w:rPr>
              <w:t>dihidrofurano</w:t>
            </w:r>
            <w:proofErr w:type="spellEnd"/>
            <w:r w:rsidRPr="00306C55">
              <w:rPr>
                <w:rFonts w:ascii="Verdana" w:hAnsi="Verdana"/>
                <w:color w:val="454545" w:themeColor="text2"/>
              </w:rPr>
              <w:t xml:space="preserve">, </w:t>
            </w:r>
            <w:proofErr w:type="spellStart"/>
            <w:r w:rsidRPr="00306C55">
              <w:rPr>
                <w:rFonts w:ascii="Verdana" w:hAnsi="Verdana"/>
                <w:color w:val="454545" w:themeColor="text2"/>
              </w:rPr>
              <w:t>tetrahidrofurano</w:t>
            </w:r>
            <w:proofErr w:type="spellEnd"/>
            <w:r w:rsidRPr="00306C55">
              <w:rPr>
                <w:rFonts w:ascii="Verdana" w:hAnsi="Verdana"/>
                <w:color w:val="454545" w:themeColor="text2"/>
              </w:rPr>
              <w:t xml:space="preserve">, </w:t>
            </w:r>
            <w:proofErr w:type="spellStart"/>
            <w:r w:rsidRPr="00306C55">
              <w:rPr>
                <w:rFonts w:ascii="Verdana" w:hAnsi="Verdana"/>
                <w:color w:val="454545" w:themeColor="text2"/>
              </w:rPr>
              <w:t>pirano</w:t>
            </w:r>
            <w:proofErr w:type="spellEnd"/>
            <w:r w:rsidRPr="00306C55">
              <w:rPr>
                <w:rFonts w:ascii="Verdana" w:hAnsi="Verdana"/>
                <w:color w:val="454545" w:themeColor="text2"/>
              </w:rPr>
              <w:t xml:space="preserve">, </w:t>
            </w:r>
            <w:proofErr w:type="spellStart"/>
            <w:r w:rsidRPr="00306C55">
              <w:rPr>
                <w:rFonts w:ascii="Verdana" w:hAnsi="Verdana"/>
                <w:color w:val="454545" w:themeColor="text2"/>
              </w:rPr>
              <w:t>dihidropirano</w:t>
            </w:r>
            <w:proofErr w:type="spellEnd"/>
            <w:r w:rsidRPr="00306C55">
              <w:rPr>
                <w:rFonts w:ascii="Verdana" w:hAnsi="Verdana"/>
                <w:color w:val="454545" w:themeColor="text2"/>
              </w:rPr>
              <w:t xml:space="preserve">, pirrol, </w:t>
            </w:r>
            <w:proofErr w:type="spellStart"/>
            <w:r w:rsidRPr="00306C55">
              <w:rPr>
                <w:rFonts w:ascii="Verdana" w:hAnsi="Verdana"/>
                <w:color w:val="454545" w:themeColor="text2"/>
              </w:rPr>
              <w:t>metilenodioxi</w:t>
            </w:r>
            <w:proofErr w:type="spellEnd"/>
            <w:r w:rsidRPr="00306C55">
              <w:rPr>
                <w:rFonts w:ascii="Verdana" w:hAnsi="Verdana"/>
                <w:color w:val="454545" w:themeColor="text2"/>
              </w:rPr>
              <w:t xml:space="preserve"> ou </w:t>
            </w:r>
            <w:proofErr w:type="spellStart"/>
            <w:r w:rsidRPr="00306C55">
              <w:rPr>
                <w:rFonts w:ascii="Verdana" w:hAnsi="Verdana"/>
                <w:color w:val="454545" w:themeColor="text2"/>
              </w:rPr>
              <w:t>etilenodioxi</w:t>
            </w:r>
            <w:proofErr w:type="spellEnd"/>
            <w:r w:rsidRPr="00306C55">
              <w:rPr>
                <w:rFonts w:ascii="Verdana" w:hAnsi="Verdana"/>
                <w:color w:val="454545" w:themeColor="text2"/>
              </w:rPr>
              <w:t xml:space="preserve"> na estrutura </w:t>
            </w:r>
            <w:r w:rsidR="009F3DFD" w:rsidRPr="00306C55">
              <w:rPr>
                <w:rFonts w:ascii="Verdana" w:hAnsi="Verdana"/>
                <w:color w:val="454545" w:themeColor="text2"/>
              </w:rPr>
              <w:t>D2</w:t>
            </w:r>
            <w:r w:rsidRPr="00306C55">
              <w:rPr>
                <w:rFonts w:ascii="Verdana" w:hAnsi="Verdana"/>
                <w:color w:val="454545" w:themeColor="text2"/>
              </w:rPr>
              <w:t>.</w:t>
            </w:r>
          </w:p>
          <w:p w14:paraId="6D1DED51" w14:textId="77777777" w:rsidR="00180562" w:rsidRPr="00306C55" w:rsidRDefault="00180562" w:rsidP="009C0B64">
            <w:pPr>
              <w:spacing w:before="120" w:after="200" w:line="264" w:lineRule="auto"/>
              <w:ind w:firstLine="720"/>
              <w:jc w:val="both"/>
              <w:rPr>
                <w:rFonts w:ascii="Verdana" w:hAnsi="Verdana"/>
                <w:color w:val="454545" w:themeColor="text2"/>
              </w:rPr>
            </w:pPr>
            <w:r w:rsidRPr="00306C55">
              <w:rPr>
                <w:rFonts w:ascii="Verdana" w:hAnsi="Verdana"/>
                <w:color w:val="454545" w:themeColor="text2"/>
              </w:rPr>
              <w:t xml:space="preserve">1.2. Adicionalmente, substituída ou não no anel benzênico (-R5), em qualquer posição, por um ou mais substituintes </w:t>
            </w:r>
            <w:proofErr w:type="spellStart"/>
            <w:r w:rsidRPr="00306C55">
              <w:rPr>
                <w:rFonts w:ascii="Verdana" w:hAnsi="Verdana"/>
                <w:color w:val="454545" w:themeColor="text2"/>
              </w:rPr>
              <w:t>alcóxi</w:t>
            </w:r>
            <w:proofErr w:type="spellEnd"/>
            <w:r w:rsidRPr="00306C55">
              <w:rPr>
                <w:rFonts w:ascii="Verdana" w:hAnsi="Verdana"/>
                <w:color w:val="454545" w:themeColor="text2"/>
              </w:rPr>
              <w:t xml:space="preserve">, </w:t>
            </w:r>
            <w:proofErr w:type="spellStart"/>
            <w:r w:rsidRPr="00306C55">
              <w:rPr>
                <w:rFonts w:ascii="Verdana" w:hAnsi="Verdana"/>
                <w:color w:val="454545" w:themeColor="text2"/>
              </w:rPr>
              <w:t>alquil</w:t>
            </w:r>
            <w:proofErr w:type="spellEnd"/>
            <w:r w:rsidRPr="00306C55">
              <w:rPr>
                <w:rFonts w:ascii="Verdana" w:hAnsi="Verdana"/>
                <w:color w:val="454545" w:themeColor="text2"/>
              </w:rPr>
              <w:t xml:space="preserve">, </w:t>
            </w:r>
            <w:proofErr w:type="spellStart"/>
            <w:r w:rsidRPr="00306C55">
              <w:rPr>
                <w:rFonts w:ascii="Verdana" w:hAnsi="Verdana"/>
                <w:color w:val="454545" w:themeColor="text2"/>
              </w:rPr>
              <w:t>alquenil</w:t>
            </w:r>
            <w:proofErr w:type="spellEnd"/>
            <w:r w:rsidRPr="00306C55">
              <w:rPr>
                <w:rFonts w:ascii="Verdana" w:hAnsi="Verdana"/>
                <w:color w:val="454545" w:themeColor="text2"/>
              </w:rPr>
              <w:t xml:space="preserve">, </w:t>
            </w:r>
            <w:proofErr w:type="spellStart"/>
            <w:r w:rsidRPr="00306C55">
              <w:rPr>
                <w:rFonts w:ascii="Verdana" w:hAnsi="Verdana"/>
                <w:color w:val="454545" w:themeColor="text2"/>
              </w:rPr>
              <w:t>alquinil</w:t>
            </w:r>
            <w:proofErr w:type="spellEnd"/>
            <w:r w:rsidRPr="00306C55">
              <w:rPr>
                <w:rFonts w:ascii="Verdana" w:hAnsi="Verdana"/>
                <w:color w:val="454545" w:themeColor="text2"/>
              </w:rPr>
              <w:t xml:space="preserve">, haleto, </w:t>
            </w:r>
            <w:proofErr w:type="spellStart"/>
            <w:r w:rsidRPr="00306C55">
              <w:rPr>
                <w:rFonts w:ascii="Verdana" w:hAnsi="Verdana"/>
                <w:color w:val="454545" w:themeColor="text2"/>
              </w:rPr>
              <w:t>haloalquil</w:t>
            </w:r>
            <w:proofErr w:type="spellEnd"/>
            <w:r w:rsidRPr="00306C55">
              <w:rPr>
                <w:rFonts w:ascii="Verdana" w:hAnsi="Verdana"/>
                <w:color w:val="454545" w:themeColor="text2"/>
              </w:rPr>
              <w:t xml:space="preserve">, </w:t>
            </w:r>
            <w:proofErr w:type="spellStart"/>
            <w:r w:rsidRPr="00306C55">
              <w:rPr>
                <w:rFonts w:ascii="Verdana" w:hAnsi="Verdana"/>
                <w:color w:val="454545" w:themeColor="text2"/>
              </w:rPr>
              <w:t>hidróxi</w:t>
            </w:r>
            <w:proofErr w:type="spellEnd"/>
            <w:r w:rsidRPr="00306C55">
              <w:rPr>
                <w:rFonts w:ascii="Verdana" w:hAnsi="Verdana"/>
                <w:color w:val="454545" w:themeColor="text2"/>
              </w:rPr>
              <w:t xml:space="preserve">, nitro, </w:t>
            </w:r>
            <w:proofErr w:type="spellStart"/>
            <w:r w:rsidRPr="00306C55">
              <w:rPr>
                <w:rFonts w:ascii="Verdana" w:hAnsi="Verdana"/>
                <w:color w:val="454545" w:themeColor="text2"/>
              </w:rPr>
              <w:t>selenioalquil</w:t>
            </w:r>
            <w:proofErr w:type="spellEnd"/>
            <w:r w:rsidRPr="00306C55">
              <w:rPr>
                <w:rFonts w:ascii="Verdana" w:hAnsi="Verdana"/>
                <w:color w:val="454545" w:themeColor="text2"/>
              </w:rPr>
              <w:t xml:space="preserve"> ou </w:t>
            </w:r>
            <w:proofErr w:type="spellStart"/>
            <w:r w:rsidRPr="00306C55">
              <w:rPr>
                <w:rFonts w:ascii="Verdana" w:hAnsi="Verdana"/>
                <w:color w:val="454545" w:themeColor="text2"/>
              </w:rPr>
              <w:t>tioalquil</w:t>
            </w:r>
            <w:proofErr w:type="spellEnd"/>
            <w:r w:rsidRPr="00306C55">
              <w:rPr>
                <w:rFonts w:ascii="Verdana" w:hAnsi="Verdana"/>
                <w:color w:val="454545" w:themeColor="text2"/>
              </w:rPr>
              <w:t>;</w:t>
            </w:r>
          </w:p>
          <w:p w14:paraId="30263476" w14:textId="77777777" w:rsidR="00180562" w:rsidRPr="00306C55" w:rsidRDefault="00180562" w:rsidP="009C0B64">
            <w:pPr>
              <w:spacing w:before="120" w:after="200" w:line="264" w:lineRule="auto"/>
              <w:ind w:firstLine="720"/>
              <w:jc w:val="both"/>
              <w:rPr>
                <w:rFonts w:ascii="Verdana" w:hAnsi="Verdana"/>
                <w:color w:val="454545" w:themeColor="text2"/>
              </w:rPr>
            </w:pPr>
            <w:r w:rsidRPr="00306C55">
              <w:rPr>
                <w:rFonts w:ascii="Verdana" w:hAnsi="Verdana"/>
                <w:color w:val="454545" w:themeColor="text2"/>
              </w:rPr>
              <w:t xml:space="preserve">1.3. Substituída ou não na posição 1 (-R4), por grupos acetil, </w:t>
            </w:r>
            <w:proofErr w:type="spellStart"/>
            <w:r w:rsidRPr="00306C55">
              <w:rPr>
                <w:rFonts w:ascii="Verdana" w:hAnsi="Verdana"/>
                <w:color w:val="454545" w:themeColor="text2"/>
              </w:rPr>
              <w:t>alcóxi</w:t>
            </w:r>
            <w:proofErr w:type="spellEnd"/>
            <w:r w:rsidRPr="00306C55">
              <w:rPr>
                <w:rFonts w:ascii="Verdana" w:hAnsi="Verdana"/>
                <w:color w:val="454545" w:themeColor="text2"/>
              </w:rPr>
              <w:t xml:space="preserve">, </w:t>
            </w:r>
            <w:proofErr w:type="spellStart"/>
            <w:r w:rsidRPr="00306C55">
              <w:rPr>
                <w:rFonts w:ascii="Verdana" w:hAnsi="Verdana"/>
                <w:color w:val="454545" w:themeColor="text2"/>
              </w:rPr>
              <w:t>alquil</w:t>
            </w:r>
            <w:proofErr w:type="spellEnd"/>
            <w:r w:rsidRPr="00306C55">
              <w:rPr>
                <w:rFonts w:ascii="Verdana" w:hAnsi="Verdana"/>
                <w:color w:val="454545" w:themeColor="text2"/>
              </w:rPr>
              <w:t xml:space="preserve">, </w:t>
            </w:r>
            <w:proofErr w:type="spellStart"/>
            <w:r w:rsidRPr="00306C55">
              <w:rPr>
                <w:rFonts w:ascii="Verdana" w:hAnsi="Verdana"/>
                <w:color w:val="454545" w:themeColor="text2"/>
              </w:rPr>
              <w:t>cicloalquil</w:t>
            </w:r>
            <w:proofErr w:type="spellEnd"/>
            <w:r w:rsidRPr="00306C55">
              <w:rPr>
                <w:rFonts w:ascii="Verdana" w:hAnsi="Verdana"/>
                <w:color w:val="454545" w:themeColor="text2"/>
              </w:rPr>
              <w:t xml:space="preserve"> ou </w:t>
            </w:r>
            <w:proofErr w:type="spellStart"/>
            <w:r w:rsidRPr="00306C55">
              <w:rPr>
                <w:rFonts w:ascii="Verdana" w:hAnsi="Verdana"/>
                <w:color w:val="454545" w:themeColor="text2"/>
              </w:rPr>
              <w:t>hidróxi</w:t>
            </w:r>
            <w:proofErr w:type="spellEnd"/>
            <w:r w:rsidRPr="00306C55">
              <w:rPr>
                <w:rFonts w:ascii="Verdana" w:hAnsi="Verdana"/>
                <w:color w:val="454545" w:themeColor="text2"/>
              </w:rPr>
              <w:t>;</w:t>
            </w:r>
          </w:p>
          <w:p w14:paraId="44B76C68" w14:textId="77777777" w:rsidR="00180562" w:rsidRPr="00306C55" w:rsidRDefault="00180562" w:rsidP="009C0B64">
            <w:pPr>
              <w:spacing w:before="120" w:after="200" w:line="264" w:lineRule="auto"/>
              <w:ind w:firstLine="720"/>
              <w:jc w:val="both"/>
              <w:rPr>
                <w:rFonts w:ascii="Verdana" w:hAnsi="Verdana"/>
                <w:color w:val="454545" w:themeColor="text2"/>
              </w:rPr>
            </w:pPr>
            <w:r w:rsidRPr="00306C55">
              <w:rPr>
                <w:rFonts w:ascii="Verdana" w:hAnsi="Verdana"/>
                <w:color w:val="454545" w:themeColor="text2"/>
              </w:rPr>
              <w:t xml:space="preserve">1.4. Substituída ou não, na posição 2 (-R3), por grupo </w:t>
            </w:r>
            <w:proofErr w:type="spellStart"/>
            <w:r w:rsidRPr="00306C55">
              <w:rPr>
                <w:rFonts w:ascii="Verdana" w:hAnsi="Verdana"/>
                <w:color w:val="454545" w:themeColor="text2"/>
              </w:rPr>
              <w:t>alquil</w:t>
            </w:r>
            <w:proofErr w:type="spellEnd"/>
            <w:r w:rsidRPr="00306C55">
              <w:rPr>
                <w:rFonts w:ascii="Verdana" w:hAnsi="Verdana"/>
                <w:color w:val="454545" w:themeColor="text2"/>
              </w:rPr>
              <w:t>;</w:t>
            </w:r>
          </w:p>
          <w:p w14:paraId="4BC6ADF1" w14:textId="77777777" w:rsidR="00180562" w:rsidRPr="00306C55" w:rsidRDefault="00180562" w:rsidP="009C0B64">
            <w:pPr>
              <w:spacing w:before="120" w:after="200" w:line="264" w:lineRule="auto"/>
              <w:ind w:firstLine="720"/>
              <w:jc w:val="both"/>
              <w:rPr>
                <w:rFonts w:ascii="Verdana" w:hAnsi="Verdana"/>
                <w:color w:val="454545" w:themeColor="text2"/>
              </w:rPr>
            </w:pPr>
            <w:r w:rsidRPr="00306C55">
              <w:rPr>
                <w:rFonts w:ascii="Verdana" w:hAnsi="Verdana"/>
                <w:color w:val="454545" w:themeColor="text2"/>
              </w:rPr>
              <w:t xml:space="preserve">1.5. Substituída ou não, por um ou dois substituintes, no átomo de nitrogênio (-R1 e -R2), por grupos acetil, </w:t>
            </w:r>
            <w:proofErr w:type="spellStart"/>
            <w:r w:rsidRPr="00306C55">
              <w:rPr>
                <w:rFonts w:ascii="Verdana" w:hAnsi="Verdana"/>
                <w:color w:val="454545" w:themeColor="text2"/>
              </w:rPr>
              <w:t>alquil</w:t>
            </w:r>
            <w:proofErr w:type="spellEnd"/>
            <w:r w:rsidRPr="00306C55">
              <w:rPr>
                <w:rFonts w:ascii="Verdana" w:hAnsi="Verdana"/>
                <w:color w:val="454545" w:themeColor="text2"/>
              </w:rPr>
              <w:t xml:space="preserve">, </w:t>
            </w:r>
            <w:proofErr w:type="spellStart"/>
            <w:r w:rsidRPr="00306C55">
              <w:rPr>
                <w:rFonts w:ascii="Verdana" w:hAnsi="Verdana"/>
                <w:color w:val="454545" w:themeColor="text2"/>
              </w:rPr>
              <w:t>benzil</w:t>
            </w:r>
            <w:proofErr w:type="spellEnd"/>
            <w:r w:rsidRPr="00306C55">
              <w:rPr>
                <w:rFonts w:ascii="Verdana" w:hAnsi="Verdana"/>
                <w:color w:val="454545" w:themeColor="text2"/>
              </w:rPr>
              <w:t xml:space="preserve">, </w:t>
            </w:r>
            <w:proofErr w:type="spellStart"/>
            <w:r w:rsidRPr="00306C55">
              <w:rPr>
                <w:rFonts w:ascii="Verdana" w:hAnsi="Verdana"/>
                <w:color w:val="454545" w:themeColor="text2"/>
              </w:rPr>
              <w:t>benzil</w:t>
            </w:r>
            <w:proofErr w:type="spellEnd"/>
            <w:r w:rsidRPr="00306C55">
              <w:rPr>
                <w:rFonts w:ascii="Verdana" w:hAnsi="Verdana"/>
                <w:color w:val="454545" w:themeColor="text2"/>
              </w:rPr>
              <w:t xml:space="preserve"> substituído em uma ou mais posições, </w:t>
            </w:r>
            <w:proofErr w:type="spellStart"/>
            <w:r w:rsidRPr="00306C55">
              <w:rPr>
                <w:rFonts w:ascii="Verdana" w:hAnsi="Verdana"/>
                <w:color w:val="454545" w:themeColor="text2"/>
              </w:rPr>
              <w:t>hidróxi</w:t>
            </w:r>
            <w:proofErr w:type="spellEnd"/>
            <w:r w:rsidRPr="00306C55">
              <w:rPr>
                <w:rFonts w:ascii="Verdana" w:hAnsi="Verdana"/>
                <w:color w:val="454545" w:themeColor="text2"/>
              </w:rPr>
              <w:t xml:space="preserve">, </w:t>
            </w:r>
            <w:proofErr w:type="spellStart"/>
            <w:r w:rsidRPr="00306C55">
              <w:rPr>
                <w:rFonts w:ascii="Verdana" w:hAnsi="Verdana"/>
                <w:color w:val="454545" w:themeColor="text2"/>
              </w:rPr>
              <w:t>hidróxi-alquil</w:t>
            </w:r>
            <w:proofErr w:type="spellEnd"/>
            <w:r w:rsidRPr="00306C55">
              <w:rPr>
                <w:rFonts w:ascii="Verdana" w:hAnsi="Verdana"/>
                <w:color w:val="454545" w:themeColor="text2"/>
              </w:rPr>
              <w:t xml:space="preserve"> ou pela inclusão do átomo de nitrogênio em estrutura cíclica.</w:t>
            </w:r>
          </w:p>
          <w:tbl>
            <w:tblPr>
              <w:tblW w:w="5721"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83"/>
              <w:gridCol w:w="3138"/>
            </w:tblGrid>
            <w:tr w:rsidR="00180562" w:rsidRPr="00306C55" w14:paraId="556D83FE" w14:textId="77777777" w:rsidTr="009C0B64">
              <w:trPr>
                <w:trHeight w:val="1701"/>
                <w:tblCellSpacing w:w="7" w:type="dxa"/>
                <w:jc w:val="center"/>
              </w:trPr>
              <w:tc>
                <w:tcPr>
                  <w:tcW w:w="2562" w:type="dxa"/>
                  <w:tcBorders>
                    <w:top w:val="outset" w:sz="6" w:space="0" w:color="auto"/>
                    <w:left w:val="outset" w:sz="6" w:space="0" w:color="auto"/>
                    <w:bottom w:val="outset" w:sz="6" w:space="0" w:color="auto"/>
                    <w:right w:val="outset" w:sz="6" w:space="0" w:color="auto"/>
                  </w:tcBorders>
                  <w:vAlign w:val="center"/>
                  <w:hideMark/>
                </w:tcPr>
                <w:p w14:paraId="200BE06D" w14:textId="77777777" w:rsidR="00180562" w:rsidRPr="00306C55" w:rsidRDefault="00180562" w:rsidP="009C0B64">
                  <w:pPr>
                    <w:jc w:val="center"/>
                    <w:rPr>
                      <w:rFonts w:ascii="Verdana" w:hAnsi="Verdana"/>
                      <w:lang w:val="pt-BR"/>
                    </w:rPr>
                  </w:pPr>
                  <w:r w:rsidRPr="00306C55">
                    <w:rPr>
                      <w:rFonts w:ascii="Verdana" w:hAnsi="Verdana"/>
                      <w:noProof/>
                      <w:lang w:val="pt-BR"/>
                    </w:rPr>
                    <w:drawing>
                      <wp:inline distT="0" distB="0" distL="0" distR="0" wp14:anchorId="3C4CDF86" wp14:editId="6C27F9C2">
                        <wp:extent cx="1515281" cy="1129330"/>
                        <wp:effectExtent l="0" t="0" r="8890" b="0"/>
                        <wp:docPr id="49" name="Imagem 49" descr="C:\Users\luciana.lopes\AppData\Local\Microsoft\Windows\INetCache\Content.MSO\6D548A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uciana.lopes\AppData\Local\Microsoft\Windows\INetCache\Content.MSO\6D548A32.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4648" cy="1151217"/>
                                </a:xfrm>
                                <a:prstGeom prst="rect">
                                  <a:avLst/>
                                </a:prstGeom>
                                <a:noFill/>
                                <a:ln>
                                  <a:noFill/>
                                </a:ln>
                              </pic:spPr>
                            </pic:pic>
                          </a:graphicData>
                        </a:graphic>
                      </wp:inline>
                    </w:drawing>
                  </w:r>
                </w:p>
              </w:tc>
              <w:tc>
                <w:tcPr>
                  <w:tcW w:w="3117" w:type="dxa"/>
                  <w:tcBorders>
                    <w:top w:val="outset" w:sz="6" w:space="0" w:color="auto"/>
                    <w:left w:val="outset" w:sz="6" w:space="0" w:color="auto"/>
                    <w:bottom w:val="outset" w:sz="6" w:space="0" w:color="auto"/>
                    <w:right w:val="outset" w:sz="6" w:space="0" w:color="auto"/>
                  </w:tcBorders>
                  <w:vAlign w:val="center"/>
                  <w:hideMark/>
                </w:tcPr>
                <w:p w14:paraId="02AD8254" w14:textId="77777777" w:rsidR="00180562" w:rsidRPr="00306C55" w:rsidRDefault="00180562" w:rsidP="009C0B64">
                  <w:pPr>
                    <w:jc w:val="center"/>
                    <w:rPr>
                      <w:rFonts w:ascii="Verdana" w:hAnsi="Verdana"/>
                      <w:lang w:val="pt-BR"/>
                    </w:rPr>
                  </w:pPr>
                  <w:r w:rsidRPr="00306C55">
                    <w:rPr>
                      <w:rFonts w:ascii="Verdana" w:hAnsi="Verdana"/>
                      <w:noProof/>
                      <w:lang w:val="pt-BR"/>
                    </w:rPr>
                    <w:drawing>
                      <wp:inline distT="0" distB="0" distL="0" distR="0" wp14:anchorId="54A57EC3" wp14:editId="6BFCDF45">
                        <wp:extent cx="1878109" cy="1071349"/>
                        <wp:effectExtent l="0" t="0" r="8255" b="0"/>
                        <wp:docPr id="50" name="Imagem 50" descr="C:\Users\luciana.lopes\AppData\Local\Microsoft\Windows\INetCache\Content.MSO\478299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uciana.lopes\AppData\Local\Microsoft\Windows\INetCache\Content.MSO\47829910.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1282" cy="1090272"/>
                                </a:xfrm>
                                <a:prstGeom prst="rect">
                                  <a:avLst/>
                                </a:prstGeom>
                                <a:noFill/>
                                <a:ln>
                                  <a:noFill/>
                                </a:ln>
                              </pic:spPr>
                            </pic:pic>
                          </a:graphicData>
                        </a:graphic>
                      </wp:inline>
                    </w:drawing>
                  </w:r>
                </w:p>
              </w:tc>
            </w:tr>
            <w:tr w:rsidR="00180562" w:rsidRPr="00306C55" w14:paraId="463BB7DC" w14:textId="77777777" w:rsidTr="009C0B64">
              <w:trPr>
                <w:tblCellSpacing w:w="7" w:type="dxa"/>
                <w:jc w:val="center"/>
              </w:trPr>
              <w:tc>
                <w:tcPr>
                  <w:tcW w:w="2562" w:type="dxa"/>
                  <w:tcBorders>
                    <w:top w:val="outset" w:sz="6" w:space="0" w:color="auto"/>
                    <w:left w:val="outset" w:sz="6" w:space="0" w:color="auto"/>
                    <w:bottom w:val="outset" w:sz="6" w:space="0" w:color="auto"/>
                    <w:right w:val="outset" w:sz="6" w:space="0" w:color="auto"/>
                  </w:tcBorders>
                  <w:vAlign w:val="center"/>
                  <w:hideMark/>
                </w:tcPr>
                <w:p w14:paraId="656D78F2" w14:textId="6C62D8DE" w:rsidR="00180562" w:rsidRPr="00306C55" w:rsidRDefault="00180562" w:rsidP="009C0B64">
                  <w:pPr>
                    <w:jc w:val="center"/>
                    <w:rPr>
                      <w:rFonts w:ascii="Verdana" w:hAnsi="Verdana"/>
                      <w:lang w:val="pt-BR"/>
                    </w:rPr>
                  </w:pPr>
                  <w:r w:rsidRPr="00306C55">
                    <w:rPr>
                      <w:rFonts w:ascii="Verdana" w:hAnsi="Verdana"/>
                      <w:lang w:val="pt-BR"/>
                    </w:rPr>
                    <w:lastRenderedPageBreak/>
                    <w:t xml:space="preserve">Estrutura </w:t>
                  </w:r>
                  <w:r w:rsidR="009F3DFD" w:rsidRPr="00306C55">
                    <w:rPr>
                      <w:rFonts w:ascii="Verdana" w:hAnsi="Verdana"/>
                      <w:lang w:val="pt-BR"/>
                    </w:rPr>
                    <w:t>D1</w:t>
                  </w:r>
                </w:p>
              </w:tc>
              <w:tc>
                <w:tcPr>
                  <w:tcW w:w="3117" w:type="dxa"/>
                  <w:tcBorders>
                    <w:top w:val="outset" w:sz="6" w:space="0" w:color="auto"/>
                    <w:left w:val="outset" w:sz="6" w:space="0" w:color="auto"/>
                    <w:bottom w:val="outset" w:sz="6" w:space="0" w:color="auto"/>
                    <w:right w:val="outset" w:sz="6" w:space="0" w:color="auto"/>
                  </w:tcBorders>
                  <w:vAlign w:val="center"/>
                  <w:hideMark/>
                </w:tcPr>
                <w:p w14:paraId="33C5CC4F" w14:textId="3789AF68" w:rsidR="00180562" w:rsidRPr="00306C55" w:rsidRDefault="00180562" w:rsidP="009C0B64">
                  <w:pPr>
                    <w:jc w:val="center"/>
                    <w:rPr>
                      <w:rFonts w:ascii="Verdana" w:hAnsi="Verdana"/>
                      <w:lang w:val="pt-BR"/>
                    </w:rPr>
                  </w:pPr>
                  <w:r w:rsidRPr="00306C55">
                    <w:rPr>
                      <w:rFonts w:ascii="Verdana" w:hAnsi="Verdana"/>
                      <w:lang w:val="pt-BR"/>
                    </w:rPr>
                    <w:t xml:space="preserve">Estrutura </w:t>
                  </w:r>
                  <w:r w:rsidR="009F3DFD" w:rsidRPr="00306C55">
                    <w:rPr>
                      <w:rFonts w:ascii="Verdana" w:hAnsi="Verdana"/>
                      <w:lang w:val="pt-BR"/>
                    </w:rPr>
                    <w:t>D2</w:t>
                  </w:r>
                </w:p>
              </w:tc>
            </w:tr>
          </w:tbl>
          <w:p w14:paraId="7C093F7F" w14:textId="77777777" w:rsidR="00180562" w:rsidRPr="00306C55" w:rsidRDefault="00180562" w:rsidP="009C0B64">
            <w:pPr>
              <w:spacing w:before="120" w:after="200" w:line="264" w:lineRule="auto"/>
              <w:jc w:val="both"/>
              <w:rPr>
                <w:rFonts w:ascii="Verdana" w:eastAsiaTheme="minorEastAsia" w:hAnsi="Verdana"/>
                <w:color w:val="454545" w:themeColor="text2"/>
                <w:lang w:eastAsia="ja-JP"/>
              </w:rPr>
            </w:pPr>
          </w:p>
        </w:tc>
      </w:tr>
      <w:tr w:rsidR="00180562" w:rsidRPr="00306C55" w14:paraId="67DD9FEB" w14:textId="77777777" w:rsidTr="00180562">
        <w:trPr>
          <w:jc w:val="center"/>
        </w:trPr>
        <w:tc>
          <w:tcPr>
            <w:tcW w:w="13462" w:type="dxa"/>
          </w:tcPr>
          <w:p w14:paraId="6C9B9268" w14:textId="4073FCC2" w:rsidR="00180562" w:rsidRPr="00306C55" w:rsidRDefault="00180562" w:rsidP="009C0B64">
            <w:pPr>
              <w:spacing w:before="120" w:after="200" w:line="264" w:lineRule="auto"/>
              <w:ind w:firstLine="720"/>
              <w:jc w:val="both"/>
              <w:rPr>
                <w:rFonts w:ascii="Verdana" w:hAnsi="Verdana"/>
                <w:color w:val="454545" w:themeColor="text2"/>
              </w:rPr>
            </w:pPr>
            <w:r w:rsidRPr="00306C55">
              <w:rPr>
                <w:rFonts w:ascii="Verdana" w:hAnsi="Verdana"/>
                <w:color w:val="454545" w:themeColor="text2"/>
              </w:rPr>
              <w:lastRenderedPageBreak/>
              <w:t xml:space="preserve">2. Qualquer substância que apresente uma estrutura 1-fenilpropan-2-amina (estrutura </w:t>
            </w:r>
            <w:r w:rsidR="009F3DFD" w:rsidRPr="00306C55">
              <w:rPr>
                <w:rFonts w:ascii="Verdana" w:hAnsi="Verdana"/>
                <w:color w:val="454545" w:themeColor="text2"/>
              </w:rPr>
              <w:t>D3</w:t>
            </w:r>
            <w:r w:rsidRPr="00306C55">
              <w:rPr>
                <w:rFonts w:ascii="Verdana" w:hAnsi="Verdana"/>
                <w:color w:val="454545" w:themeColor="text2"/>
              </w:rPr>
              <w:t>):</w:t>
            </w:r>
          </w:p>
          <w:p w14:paraId="274C7F64" w14:textId="77777777" w:rsidR="00180562" w:rsidRPr="00306C55" w:rsidRDefault="00180562" w:rsidP="009C0B64">
            <w:pPr>
              <w:spacing w:before="120" w:after="200" w:line="264" w:lineRule="auto"/>
              <w:ind w:firstLine="720"/>
              <w:jc w:val="both"/>
              <w:rPr>
                <w:rFonts w:ascii="Verdana" w:hAnsi="Verdana"/>
                <w:color w:val="454545" w:themeColor="text2"/>
              </w:rPr>
            </w:pPr>
            <w:r w:rsidRPr="00306C55">
              <w:rPr>
                <w:rFonts w:ascii="Verdana" w:hAnsi="Verdana"/>
                <w:color w:val="454545" w:themeColor="text2"/>
              </w:rPr>
              <w:t xml:space="preserve">2.1. Substituída ou não, em qualquer posição, no anel benzênico, por um ou mais substituintes </w:t>
            </w:r>
            <w:proofErr w:type="spellStart"/>
            <w:r w:rsidRPr="00306C55">
              <w:rPr>
                <w:rFonts w:ascii="Verdana" w:hAnsi="Verdana"/>
                <w:color w:val="454545" w:themeColor="text2"/>
              </w:rPr>
              <w:t>alcóxi</w:t>
            </w:r>
            <w:proofErr w:type="spellEnd"/>
            <w:r w:rsidRPr="00306C55">
              <w:rPr>
                <w:rFonts w:ascii="Verdana" w:hAnsi="Verdana"/>
                <w:color w:val="454545" w:themeColor="text2"/>
              </w:rPr>
              <w:t xml:space="preserve">, </w:t>
            </w:r>
            <w:proofErr w:type="spellStart"/>
            <w:r w:rsidRPr="00306C55">
              <w:rPr>
                <w:rFonts w:ascii="Verdana" w:hAnsi="Verdana"/>
                <w:color w:val="454545" w:themeColor="text2"/>
              </w:rPr>
              <w:t>alquil</w:t>
            </w:r>
            <w:proofErr w:type="spellEnd"/>
            <w:r w:rsidRPr="00306C55">
              <w:rPr>
                <w:rFonts w:ascii="Verdana" w:hAnsi="Verdana"/>
                <w:color w:val="454545" w:themeColor="text2"/>
              </w:rPr>
              <w:t xml:space="preserve">, </w:t>
            </w:r>
            <w:proofErr w:type="spellStart"/>
            <w:r w:rsidRPr="00306C55">
              <w:rPr>
                <w:rFonts w:ascii="Verdana" w:hAnsi="Verdana"/>
                <w:color w:val="454545" w:themeColor="text2"/>
              </w:rPr>
              <w:t>cicloalquil</w:t>
            </w:r>
            <w:proofErr w:type="spellEnd"/>
            <w:r w:rsidRPr="00306C55">
              <w:rPr>
                <w:rFonts w:ascii="Verdana" w:hAnsi="Verdana"/>
                <w:color w:val="454545" w:themeColor="text2"/>
              </w:rPr>
              <w:t xml:space="preserve">, haleto, </w:t>
            </w:r>
            <w:proofErr w:type="spellStart"/>
            <w:r w:rsidRPr="00306C55">
              <w:rPr>
                <w:rFonts w:ascii="Verdana" w:hAnsi="Verdana"/>
                <w:color w:val="454545" w:themeColor="text2"/>
              </w:rPr>
              <w:t>haloalquil</w:t>
            </w:r>
            <w:proofErr w:type="spellEnd"/>
            <w:r w:rsidRPr="00306C55">
              <w:rPr>
                <w:rFonts w:ascii="Verdana" w:hAnsi="Verdana"/>
                <w:color w:val="454545" w:themeColor="text2"/>
              </w:rPr>
              <w:t xml:space="preserve">, </w:t>
            </w:r>
            <w:proofErr w:type="spellStart"/>
            <w:r w:rsidRPr="00306C55">
              <w:rPr>
                <w:rFonts w:ascii="Verdana" w:hAnsi="Verdana"/>
                <w:color w:val="454545" w:themeColor="text2"/>
              </w:rPr>
              <w:t>hidróxi</w:t>
            </w:r>
            <w:proofErr w:type="spellEnd"/>
            <w:r w:rsidRPr="00306C55">
              <w:rPr>
                <w:rFonts w:ascii="Verdana" w:hAnsi="Verdana"/>
                <w:color w:val="454545" w:themeColor="text2"/>
              </w:rPr>
              <w:t xml:space="preserve">, nitro, </w:t>
            </w:r>
            <w:proofErr w:type="spellStart"/>
            <w:r w:rsidRPr="00306C55">
              <w:rPr>
                <w:rFonts w:ascii="Verdana" w:hAnsi="Verdana"/>
                <w:color w:val="454545" w:themeColor="text2"/>
              </w:rPr>
              <w:t>selenioalquil</w:t>
            </w:r>
            <w:proofErr w:type="spellEnd"/>
            <w:r w:rsidRPr="00306C55">
              <w:rPr>
                <w:rFonts w:ascii="Verdana" w:hAnsi="Verdana"/>
                <w:color w:val="454545" w:themeColor="text2"/>
              </w:rPr>
              <w:t xml:space="preserve"> ou </w:t>
            </w:r>
            <w:proofErr w:type="spellStart"/>
            <w:r w:rsidRPr="00306C55">
              <w:rPr>
                <w:rFonts w:ascii="Verdana" w:hAnsi="Verdana"/>
                <w:color w:val="454545" w:themeColor="text2"/>
              </w:rPr>
              <w:t>tioalquil</w:t>
            </w:r>
            <w:proofErr w:type="spellEnd"/>
            <w:r w:rsidRPr="00306C55">
              <w:rPr>
                <w:rFonts w:ascii="Verdana" w:hAnsi="Verdana"/>
                <w:color w:val="454545" w:themeColor="text2"/>
              </w:rPr>
              <w:t xml:space="preserve"> (-R5);</w:t>
            </w:r>
          </w:p>
          <w:p w14:paraId="3CBFF07A" w14:textId="77777777" w:rsidR="00180562" w:rsidRPr="00306C55" w:rsidRDefault="00180562" w:rsidP="009C0B64">
            <w:pPr>
              <w:spacing w:before="120" w:after="200" w:line="264" w:lineRule="auto"/>
              <w:ind w:firstLine="720"/>
              <w:jc w:val="both"/>
              <w:rPr>
                <w:rFonts w:ascii="Verdana" w:hAnsi="Verdana"/>
                <w:color w:val="454545" w:themeColor="text2"/>
              </w:rPr>
            </w:pPr>
            <w:r w:rsidRPr="00306C55">
              <w:rPr>
                <w:rFonts w:ascii="Verdana" w:hAnsi="Verdana"/>
                <w:color w:val="454545" w:themeColor="text2"/>
              </w:rPr>
              <w:t xml:space="preserve">2.2. Substituída ou não, na posição 1 (-R4), por grupos acetil, </w:t>
            </w:r>
            <w:proofErr w:type="spellStart"/>
            <w:r w:rsidRPr="00306C55">
              <w:rPr>
                <w:rFonts w:ascii="Verdana" w:hAnsi="Verdana"/>
                <w:color w:val="454545" w:themeColor="text2"/>
              </w:rPr>
              <w:t>alcóxi</w:t>
            </w:r>
            <w:proofErr w:type="spellEnd"/>
            <w:r w:rsidRPr="00306C55">
              <w:rPr>
                <w:rFonts w:ascii="Verdana" w:hAnsi="Verdana"/>
                <w:color w:val="454545" w:themeColor="text2"/>
              </w:rPr>
              <w:t xml:space="preserve">, </w:t>
            </w:r>
            <w:proofErr w:type="spellStart"/>
            <w:r w:rsidRPr="00306C55">
              <w:rPr>
                <w:rFonts w:ascii="Verdana" w:hAnsi="Verdana"/>
                <w:color w:val="454545" w:themeColor="text2"/>
              </w:rPr>
              <w:t>alquil</w:t>
            </w:r>
            <w:proofErr w:type="spellEnd"/>
            <w:r w:rsidRPr="00306C55">
              <w:rPr>
                <w:rFonts w:ascii="Verdana" w:hAnsi="Verdana"/>
                <w:color w:val="454545" w:themeColor="text2"/>
              </w:rPr>
              <w:t xml:space="preserve">, </w:t>
            </w:r>
            <w:proofErr w:type="spellStart"/>
            <w:r w:rsidRPr="00306C55">
              <w:rPr>
                <w:rFonts w:ascii="Verdana" w:hAnsi="Verdana"/>
                <w:color w:val="454545" w:themeColor="text2"/>
              </w:rPr>
              <w:t>cicloalquil</w:t>
            </w:r>
            <w:proofErr w:type="spellEnd"/>
            <w:r w:rsidRPr="00306C55">
              <w:rPr>
                <w:rFonts w:ascii="Verdana" w:hAnsi="Verdana"/>
                <w:color w:val="454545" w:themeColor="text2"/>
              </w:rPr>
              <w:t xml:space="preserve"> ou </w:t>
            </w:r>
            <w:proofErr w:type="spellStart"/>
            <w:r w:rsidRPr="00306C55">
              <w:rPr>
                <w:rFonts w:ascii="Verdana" w:hAnsi="Verdana"/>
                <w:color w:val="454545" w:themeColor="text2"/>
              </w:rPr>
              <w:t>hidróxi</w:t>
            </w:r>
            <w:proofErr w:type="spellEnd"/>
            <w:r w:rsidRPr="00306C55">
              <w:rPr>
                <w:rFonts w:ascii="Verdana" w:hAnsi="Verdana"/>
                <w:color w:val="454545" w:themeColor="text2"/>
              </w:rPr>
              <w:t>;</w:t>
            </w:r>
          </w:p>
          <w:p w14:paraId="2A79474C" w14:textId="77777777" w:rsidR="00180562" w:rsidRPr="00306C55" w:rsidRDefault="00180562" w:rsidP="009C0B64">
            <w:pPr>
              <w:spacing w:before="120" w:after="200" w:line="264" w:lineRule="auto"/>
              <w:ind w:firstLine="720"/>
              <w:jc w:val="both"/>
              <w:rPr>
                <w:rFonts w:ascii="Verdana" w:hAnsi="Verdana"/>
                <w:color w:val="454545" w:themeColor="text2"/>
              </w:rPr>
            </w:pPr>
            <w:r w:rsidRPr="00306C55">
              <w:rPr>
                <w:rFonts w:ascii="Verdana" w:hAnsi="Verdana"/>
                <w:color w:val="454545" w:themeColor="text2"/>
              </w:rPr>
              <w:t xml:space="preserve">2.3. Substituída ou não, na posição 3, por grupo </w:t>
            </w:r>
            <w:proofErr w:type="spellStart"/>
            <w:r w:rsidRPr="00306C55">
              <w:rPr>
                <w:rFonts w:ascii="Verdana" w:hAnsi="Verdana"/>
                <w:color w:val="454545" w:themeColor="text2"/>
              </w:rPr>
              <w:t>alquil</w:t>
            </w:r>
            <w:proofErr w:type="spellEnd"/>
            <w:r w:rsidRPr="00306C55">
              <w:rPr>
                <w:rFonts w:ascii="Verdana" w:hAnsi="Verdana"/>
                <w:color w:val="454545" w:themeColor="text2"/>
              </w:rPr>
              <w:t xml:space="preserve"> (-R3);</w:t>
            </w:r>
          </w:p>
          <w:p w14:paraId="09B0F352" w14:textId="77777777" w:rsidR="00180562" w:rsidRPr="00306C55" w:rsidRDefault="00180562" w:rsidP="009C0B64">
            <w:pPr>
              <w:spacing w:before="120" w:after="200" w:line="264" w:lineRule="auto"/>
              <w:ind w:firstLine="720"/>
              <w:jc w:val="both"/>
              <w:rPr>
                <w:rFonts w:ascii="Verdana" w:hAnsi="Verdana"/>
                <w:color w:val="454545" w:themeColor="text2"/>
              </w:rPr>
            </w:pPr>
            <w:r w:rsidRPr="00306C55">
              <w:rPr>
                <w:rFonts w:ascii="Verdana" w:hAnsi="Verdana"/>
                <w:color w:val="454545" w:themeColor="text2"/>
              </w:rPr>
              <w:t xml:space="preserve">2.4. Substituída ou não, por um ou dois substituintes, no átomo de nitrogênio (-R1 e -R2), por grupos </w:t>
            </w:r>
            <w:proofErr w:type="spellStart"/>
            <w:r w:rsidRPr="00306C55">
              <w:rPr>
                <w:rFonts w:ascii="Verdana" w:hAnsi="Verdana"/>
                <w:color w:val="454545" w:themeColor="text2"/>
              </w:rPr>
              <w:t>alquil</w:t>
            </w:r>
            <w:proofErr w:type="spellEnd"/>
            <w:r w:rsidRPr="00306C55">
              <w:rPr>
                <w:rFonts w:ascii="Verdana" w:hAnsi="Verdana"/>
                <w:color w:val="454545" w:themeColor="text2"/>
              </w:rPr>
              <w:t xml:space="preserve">, acetil, </w:t>
            </w:r>
            <w:proofErr w:type="spellStart"/>
            <w:r w:rsidRPr="00306C55">
              <w:rPr>
                <w:rFonts w:ascii="Verdana" w:hAnsi="Verdana"/>
                <w:color w:val="454545" w:themeColor="text2"/>
              </w:rPr>
              <w:t>hidróxi</w:t>
            </w:r>
            <w:proofErr w:type="spellEnd"/>
            <w:r w:rsidRPr="00306C55">
              <w:rPr>
                <w:rFonts w:ascii="Verdana" w:hAnsi="Verdana"/>
                <w:color w:val="454545" w:themeColor="text2"/>
              </w:rPr>
              <w:t xml:space="preserve">, </w:t>
            </w:r>
            <w:proofErr w:type="spellStart"/>
            <w:r w:rsidRPr="00306C55">
              <w:rPr>
                <w:rFonts w:ascii="Verdana" w:hAnsi="Verdana"/>
                <w:color w:val="454545" w:themeColor="text2"/>
              </w:rPr>
              <w:t>hidróxi-alquil</w:t>
            </w:r>
            <w:proofErr w:type="spellEnd"/>
            <w:r w:rsidRPr="00306C55">
              <w:rPr>
                <w:rFonts w:ascii="Verdana" w:hAnsi="Verdana"/>
                <w:color w:val="454545" w:themeColor="text2"/>
              </w:rPr>
              <w:t xml:space="preserve">, </w:t>
            </w:r>
            <w:proofErr w:type="spellStart"/>
            <w:r w:rsidRPr="00306C55">
              <w:rPr>
                <w:rFonts w:ascii="Verdana" w:hAnsi="Verdana"/>
                <w:color w:val="454545" w:themeColor="text2"/>
              </w:rPr>
              <w:t>benzil</w:t>
            </w:r>
            <w:proofErr w:type="spellEnd"/>
            <w:r w:rsidRPr="00306C55">
              <w:rPr>
                <w:rFonts w:ascii="Verdana" w:hAnsi="Verdana"/>
                <w:color w:val="454545" w:themeColor="text2"/>
              </w:rPr>
              <w:t xml:space="preserve">, </w:t>
            </w:r>
            <w:proofErr w:type="spellStart"/>
            <w:r w:rsidRPr="00306C55">
              <w:rPr>
                <w:rFonts w:ascii="Verdana" w:hAnsi="Verdana"/>
                <w:color w:val="454545" w:themeColor="text2"/>
              </w:rPr>
              <w:t>benzil</w:t>
            </w:r>
            <w:proofErr w:type="spellEnd"/>
            <w:r w:rsidRPr="00306C55">
              <w:rPr>
                <w:rFonts w:ascii="Verdana" w:hAnsi="Verdana"/>
                <w:color w:val="454545" w:themeColor="text2"/>
              </w:rPr>
              <w:t xml:space="preserve"> substituído em qualquer posição ou pela inclusão do átomo de nitrogênio em estrutura cíclica.</w:t>
            </w:r>
          </w:p>
          <w:tbl>
            <w:tblPr>
              <w:tblW w:w="2214"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90"/>
            </w:tblGrid>
            <w:tr w:rsidR="00180562" w:rsidRPr="00306C55" w14:paraId="384D7100" w14:textId="77777777" w:rsidTr="009C0B64">
              <w:trPr>
                <w:trHeight w:val="1701"/>
                <w:tblCellSpacing w:w="7" w:type="dxa"/>
                <w:jc w:val="center"/>
              </w:trPr>
              <w:tc>
                <w:tcPr>
                  <w:tcW w:w="2186" w:type="dxa"/>
                  <w:tcBorders>
                    <w:top w:val="outset" w:sz="6" w:space="0" w:color="auto"/>
                    <w:left w:val="outset" w:sz="6" w:space="0" w:color="auto"/>
                    <w:bottom w:val="outset" w:sz="6" w:space="0" w:color="auto"/>
                    <w:right w:val="outset" w:sz="6" w:space="0" w:color="auto"/>
                  </w:tcBorders>
                  <w:vAlign w:val="center"/>
                  <w:hideMark/>
                </w:tcPr>
                <w:p w14:paraId="647359EB" w14:textId="77777777" w:rsidR="00180562" w:rsidRPr="00306C55" w:rsidRDefault="00180562" w:rsidP="009C0B64">
                  <w:pPr>
                    <w:rPr>
                      <w:rFonts w:ascii="Verdana" w:hAnsi="Verdana"/>
                      <w:lang w:val="pt-BR"/>
                    </w:rPr>
                  </w:pPr>
                  <w:r w:rsidRPr="00306C55">
                    <w:rPr>
                      <w:rFonts w:ascii="Verdana" w:hAnsi="Verdana"/>
                      <w:noProof/>
                      <w:lang w:val="pt-BR"/>
                    </w:rPr>
                    <w:drawing>
                      <wp:inline distT="0" distB="0" distL="0" distR="0" wp14:anchorId="5F0E5180" wp14:editId="43598A05">
                        <wp:extent cx="1398612" cy="1020789"/>
                        <wp:effectExtent l="0" t="0" r="0" b="8255"/>
                        <wp:docPr id="51" name="Imagem 51" descr="C:\Users\luciana.lopes\AppData\Local\Microsoft\Windows\INetCache\Content.MSO\FD231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uciana.lopes\AppData\Local\Microsoft\Windows\INetCache\Content.MSO\FD2319E.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6246" cy="1033659"/>
                                </a:xfrm>
                                <a:prstGeom prst="rect">
                                  <a:avLst/>
                                </a:prstGeom>
                                <a:noFill/>
                                <a:ln>
                                  <a:noFill/>
                                </a:ln>
                              </pic:spPr>
                            </pic:pic>
                          </a:graphicData>
                        </a:graphic>
                      </wp:inline>
                    </w:drawing>
                  </w:r>
                </w:p>
              </w:tc>
            </w:tr>
            <w:tr w:rsidR="00180562" w:rsidRPr="00306C55" w14:paraId="06F53B88" w14:textId="77777777" w:rsidTr="009C0B64">
              <w:trPr>
                <w:tblCellSpacing w:w="7" w:type="dxa"/>
                <w:jc w:val="center"/>
              </w:trPr>
              <w:tc>
                <w:tcPr>
                  <w:tcW w:w="2186" w:type="dxa"/>
                  <w:tcBorders>
                    <w:top w:val="outset" w:sz="6" w:space="0" w:color="auto"/>
                    <w:left w:val="outset" w:sz="6" w:space="0" w:color="auto"/>
                    <w:bottom w:val="outset" w:sz="6" w:space="0" w:color="auto"/>
                    <w:right w:val="outset" w:sz="6" w:space="0" w:color="auto"/>
                  </w:tcBorders>
                  <w:vAlign w:val="center"/>
                  <w:hideMark/>
                </w:tcPr>
                <w:p w14:paraId="0DF4E4AB" w14:textId="0FAB66F5" w:rsidR="00180562" w:rsidRPr="00306C55" w:rsidRDefault="00180562" w:rsidP="009C0B64">
                  <w:pPr>
                    <w:jc w:val="center"/>
                    <w:rPr>
                      <w:rFonts w:ascii="Verdana" w:hAnsi="Verdana"/>
                      <w:lang w:val="pt-BR"/>
                    </w:rPr>
                  </w:pPr>
                  <w:r w:rsidRPr="00306C55">
                    <w:rPr>
                      <w:rFonts w:ascii="Verdana" w:hAnsi="Verdana"/>
                      <w:lang w:val="pt-BR"/>
                    </w:rPr>
                    <w:t xml:space="preserve">Estrutura </w:t>
                  </w:r>
                  <w:r w:rsidR="009F3DFD" w:rsidRPr="00306C55">
                    <w:rPr>
                      <w:rFonts w:ascii="Verdana" w:hAnsi="Verdana"/>
                      <w:lang w:val="pt-BR"/>
                    </w:rPr>
                    <w:t>D3</w:t>
                  </w:r>
                </w:p>
              </w:tc>
            </w:tr>
          </w:tbl>
          <w:p w14:paraId="08F987DB" w14:textId="77777777" w:rsidR="00180562" w:rsidRPr="00306C55" w:rsidRDefault="00180562" w:rsidP="009C0B64">
            <w:pPr>
              <w:spacing w:before="120" w:after="200" w:line="264" w:lineRule="auto"/>
              <w:jc w:val="both"/>
              <w:rPr>
                <w:rFonts w:ascii="Verdana" w:eastAsiaTheme="minorEastAsia" w:hAnsi="Verdana"/>
                <w:color w:val="454545" w:themeColor="text2"/>
                <w:lang w:eastAsia="ja-JP"/>
              </w:rPr>
            </w:pPr>
          </w:p>
        </w:tc>
      </w:tr>
    </w:tbl>
    <w:p w14:paraId="39B0A7A8" w14:textId="77777777" w:rsidR="00180562" w:rsidRPr="00306C55" w:rsidRDefault="00180562" w:rsidP="00180562">
      <w:pPr>
        <w:ind w:firstLine="720"/>
        <w:jc w:val="both"/>
        <w:rPr>
          <w:rFonts w:ascii="Verdana" w:hAnsi="Verdana"/>
          <w:lang w:val="pt-BR"/>
        </w:rPr>
      </w:pPr>
    </w:p>
    <w:p w14:paraId="2DCD3D87" w14:textId="77777777" w:rsidR="00180562" w:rsidRPr="00306C55" w:rsidRDefault="00180562" w:rsidP="00180562">
      <w:pPr>
        <w:ind w:firstLine="720"/>
        <w:jc w:val="both"/>
        <w:rPr>
          <w:rFonts w:ascii="Verdana" w:hAnsi="Verdana"/>
          <w:lang w:val="pt-BR"/>
        </w:rPr>
      </w:pPr>
      <w:r w:rsidRPr="00306C55">
        <w:rPr>
          <w:rFonts w:ascii="Verdana" w:hAnsi="Verdana"/>
          <w:lang w:val="pt-BR"/>
        </w:rPr>
        <w:t xml:space="preserve">Com essa inclusão, passam a ser proibidas no Brasil todas as moléculas que se enquadram nas descrições acima. </w:t>
      </w:r>
    </w:p>
    <w:p w14:paraId="35BE2C80" w14:textId="77777777" w:rsidR="00180562" w:rsidRPr="00306C55" w:rsidRDefault="00180562" w:rsidP="00180562">
      <w:pPr>
        <w:ind w:firstLine="720"/>
        <w:jc w:val="both"/>
        <w:rPr>
          <w:rFonts w:ascii="Verdana" w:hAnsi="Verdana"/>
          <w:u w:val="single"/>
          <w:lang w:val="pt-BR"/>
        </w:rPr>
      </w:pPr>
      <w:r w:rsidRPr="00306C55">
        <w:rPr>
          <w:rFonts w:ascii="Verdana" w:hAnsi="Verdana"/>
          <w:u w:val="single"/>
          <w:lang w:val="pt-BR"/>
        </w:rPr>
        <w:t xml:space="preserve">Vale ressaltar que se excetua da proibição as atividades exercidas por Órgãos e Instituições autorizados pela Anvisa com a estrita finalidade de desenvolver pesquisas e trabalhos médicos e científicos. </w:t>
      </w:r>
    </w:p>
    <w:p w14:paraId="5BBDF6C7" w14:textId="77777777" w:rsidR="00180562" w:rsidRPr="00306C55" w:rsidRDefault="00180562" w:rsidP="00180562">
      <w:pPr>
        <w:ind w:firstLine="720"/>
        <w:jc w:val="both"/>
        <w:rPr>
          <w:rFonts w:ascii="Verdana" w:hAnsi="Verdana"/>
          <w:u w:val="single"/>
          <w:lang w:val="pt-BR"/>
        </w:rPr>
      </w:pPr>
      <w:r w:rsidRPr="00306C55">
        <w:rPr>
          <w:rFonts w:ascii="Verdana" w:hAnsi="Verdana"/>
          <w:u w:val="single"/>
          <w:lang w:val="pt-BR"/>
        </w:rPr>
        <w:t xml:space="preserve">Além disso, excetuam-se alguns casos particulares, descritos nos adendos da Lista F2 e no item 6 deste documento. </w:t>
      </w:r>
    </w:p>
    <w:p w14:paraId="7CD90F06" w14:textId="21B106B0" w:rsidR="00180562" w:rsidRPr="00306C55" w:rsidRDefault="00180562" w:rsidP="00180562">
      <w:pPr>
        <w:ind w:firstLine="720"/>
        <w:jc w:val="both"/>
        <w:rPr>
          <w:rFonts w:ascii="Verdana" w:hAnsi="Verdana"/>
          <w:lang w:val="pt-BR"/>
        </w:rPr>
      </w:pPr>
      <w:r w:rsidRPr="00306C55">
        <w:rPr>
          <w:rFonts w:ascii="Verdana" w:hAnsi="Verdana"/>
          <w:lang w:val="pt-BR"/>
        </w:rPr>
        <w:lastRenderedPageBreak/>
        <w:t>Com o objetivo de auxiliar na aplicação da classificação genérica das feniletilaminas, o Grupo de Trabalho, instituído por meio da Portaria 898, de 6 de agosto de 2015, que elaborou a proposta de classificação, disponibiliza este documento de orientação, no qual a norma encontra-se comentada e com exemplos práticos de substâncias que se enquadram na descrição genérica.</w:t>
      </w:r>
    </w:p>
    <w:p w14:paraId="6C3F6B47" w14:textId="77777777" w:rsidR="00D00C8E" w:rsidRPr="00306C55" w:rsidRDefault="00D00C8E" w:rsidP="00FC49AF">
      <w:pPr>
        <w:ind w:firstLine="720"/>
        <w:jc w:val="both"/>
        <w:rPr>
          <w:rFonts w:ascii="Verdana" w:hAnsi="Verdana"/>
          <w:lang w:val="pt-BR"/>
        </w:rPr>
      </w:pPr>
    </w:p>
    <w:p w14:paraId="6C13F013" w14:textId="11FB4244" w:rsidR="00001BA2" w:rsidRPr="00306C55" w:rsidRDefault="00B64C39" w:rsidP="00685CE4">
      <w:pPr>
        <w:pStyle w:val="Ttulo2"/>
        <w:numPr>
          <w:ilvl w:val="0"/>
          <w:numId w:val="4"/>
        </w:numPr>
        <w:spacing w:line="276" w:lineRule="auto"/>
        <w:contextualSpacing/>
        <w:jc w:val="center"/>
        <w:rPr>
          <w:rFonts w:ascii="Verdana" w:hAnsi="Verdana"/>
          <w:caps w:val="0"/>
          <w:color w:val="050885"/>
          <w:sz w:val="26"/>
          <w:szCs w:val="26"/>
          <w:lang w:val="pt-BR"/>
        </w:rPr>
      </w:pPr>
      <w:bookmarkStart w:id="2" w:name="_Toc112849444"/>
      <w:r w:rsidRPr="00306C55">
        <w:rPr>
          <w:rFonts w:ascii="Verdana" w:hAnsi="Verdana"/>
          <w:caps w:val="0"/>
          <w:color w:val="050885"/>
          <w:sz w:val="26"/>
          <w:szCs w:val="26"/>
          <w:lang w:val="pt-BR"/>
        </w:rPr>
        <w:t>CLASSE ESTRUTUTRAL</w:t>
      </w:r>
      <w:r w:rsidR="00C01427" w:rsidRPr="00306C55">
        <w:rPr>
          <w:rFonts w:ascii="Verdana" w:hAnsi="Verdana"/>
          <w:caps w:val="0"/>
          <w:color w:val="050885"/>
          <w:sz w:val="26"/>
          <w:szCs w:val="26"/>
          <w:lang w:val="pt-BR"/>
        </w:rPr>
        <w:t xml:space="preserve"> GENÉRICA</w:t>
      </w:r>
      <w:r w:rsidR="006A7B3C" w:rsidRPr="00306C55">
        <w:rPr>
          <w:rFonts w:ascii="Verdana" w:hAnsi="Verdana"/>
          <w:caps w:val="0"/>
          <w:color w:val="050885"/>
          <w:sz w:val="26"/>
          <w:szCs w:val="26"/>
          <w:lang w:val="pt-BR"/>
        </w:rPr>
        <w:t xml:space="preserve"> DAS </w:t>
      </w:r>
      <w:r w:rsidR="00180562" w:rsidRPr="00306C55">
        <w:rPr>
          <w:rFonts w:ascii="Verdana" w:hAnsi="Verdana"/>
          <w:caps w:val="0"/>
          <w:color w:val="050885"/>
          <w:sz w:val="26"/>
          <w:szCs w:val="26"/>
          <w:lang w:val="pt-BR"/>
        </w:rPr>
        <w:t xml:space="preserve">FENILETILAMINAS </w:t>
      </w:r>
      <w:r w:rsidR="006A7B3C" w:rsidRPr="00306C55">
        <w:rPr>
          <w:rFonts w:ascii="Verdana" w:hAnsi="Verdana"/>
          <w:caps w:val="0"/>
          <w:color w:val="050885"/>
          <w:sz w:val="26"/>
          <w:szCs w:val="26"/>
          <w:lang w:val="pt-BR"/>
        </w:rPr>
        <w:t>- VERSÃO COMENTADA</w:t>
      </w:r>
      <w:bookmarkEnd w:id="2"/>
    </w:p>
    <w:p w14:paraId="68120519" w14:textId="77777777" w:rsidR="00467515" w:rsidRPr="00306C55" w:rsidRDefault="00467515" w:rsidP="00467515">
      <w:pPr>
        <w:ind w:firstLine="720"/>
        <w:jc w:val="both"/>
        <w:rPr>
          <w:rFonts w:ascii="Verdana" w:hAnsi="Verdana"/>
          <w:color w:val="FF0000"/>
          <w:lang w:val="pt-BR"/>
        </w:rPr>
      </w:pPr>
      <w:r w:rsidRPr="00306C55">
        <w:rPr>
          <w:rFonts w:ascii="Verdana" w:hAnsi="Verdana"/>
          <w:color w:val="FF0000"/>
          <w:lang w:val="pt-BR"/>
        </w:rPr>
        <w:t xml:space="preserve">Atenção: </w:t>
      </w:r>
    </w:p>
    <w:p w14:paraId="165A7E74" w14:textId="77777777" w:rsidR="00467515" w:rsidRPr="00306C55" w:rsidRDefault="00467515" w:rsidP="00467515">
      <w:pPr>
        <w:ind w:firstLine="720"/>
        <w:jc w:val="both"/>
        <w:rPr>
          <w:rFonts w:ascii="Verdana" w:hAnsi="Verdana"/>
          <w:color w:val="FF0000"/>
          <w:lang w:val="pt-BR"/>
        </w:rPr>
      </w:pPr>
      <w:r w:rsidRPr="00306C55">
        <w:rPr>
          <w:rFonts w:ascii="Verdana" w:hAnsi="Verdana"/>
          <w:color w:val="FF0000"/>
          <w:lang w:val="pt-BR"/>
        </w:rPr>
        <w:t>•</w:t>
      </w:r>
      <w:r w:rsidRPr="00306C55">
        <w:rPr>
          <w:rFonts w:ascii="Verdana" w:hAnsi="Verdana"/>
          <w:color w:val="FF0000"/>
          <w:lang w:val="pt-BR"/>
        </w:rPr>
        <w:tab/>
        <w:t>Todos as substituições que estiverem precedidas do termo “substituído ou não” não são obrigatórias, ou seja, podem ou não existir na molécula.</w:t>
      </w:r>
    </w:p>
    <w:p w14:paraId="763E5570" w14:textId="77777777" w:rsidR="00467515" w:rsidRPr="00306C55" w:rsidRDefault="00467515" w:rsidP="00467515">
      <w:pPr>
        <w:ind w:firstLine="720"/>
        <w:jc w:val="both"/>
        <w:rPr>
          <w:rFonts w:ascii="Verdana" w:hAnsi="Verdana"/>
          <w:color w:val="FF0000"/>
          <w:lang w:val="pt-BR"/>
        </w:rPr>
      </w:pPr>
      <w:r w:rsidRPr="00306C55">
        <w:rPr>
          <w:rFonts w:ascii="Verdana" w:hAnsi="Verdana"/>
          <w:color w:val="FF0000"/>
          <w:lang w:val="pt-BR"/>
        </w:rPr>
        <w:t>•</w:t>
      </w:r>
      <w:r w:rsidRPr="00306C55">
        <w:rPr>
          <w:rFonts w:ascii="Verdana" w:hAnsi="Verdana"/>
          <w:color w:val="FF0000"/>
          <w:lang w:val="pt-BR"/>
        </w:rPr>
        <w:tab/>
        <w:t xml:space="preserve">Os possíveis substituintes estão descritos e exemplificados no Anexo I deste documento. </w:t>
      </w:r>
    </w:p>
    <w:p w14:paraId="2323D276" w14:textId="77777777" w:rsidR="00467515" w:rsidRPr="00306C55" w:rsidRDefault="00467515" w:rsidP="00467515">
      <w:pPr>
        <w:ind w:firstLine="720"/>
        <w:jc w:val="both"/>
        <w:rPr>
          <w:rFonts w:ascii="Verdana" w:hAnsi="Verdana"/>
          <w:lang w:val="pt-BR"/>
        </w:rPr>
      </w:pPr>
    </w:p>
    <w:p w14:paraId="1F5A7D7E" w14:textId="77777777" w:rsidR="00467515" w:rsidRPr="00306C55" w:rsidRDefault="00467515" w:rsidP="00467515">
      <w:pPr>
        <w:ind w:firstLine="720"/>
        <w:jc w:val="both"/>
        <w:rPr>
          <w:rFonts w:ascii="Verdana" w:hAnsi="Verdana"/>
        </w:rPr>
      </w:pPr>
      <w:r w:rsidRPr="00306C55">
        <w:rPr>
          <w:rFonts w:ascii="Verdana" w:hAnsi="Verdana"/>
        </w:rPr>
        <w:t>d) CLASSE ESTRUTURA DAS FENILETILAMINAS - Ficam também sob controle desta Lista as feniletilaminas que se enquadram nas seguintes classes estruturais:</w:t>
      </w:r>
    </w:p>
    <w:p w14:paraId="6D8CFB66" w14:textId="7D8B103B" w:rsidR="00467515" w:rsidRPr="00306C55" w:rsidRDefault="00467515" w:rsidP="00467515">
      <w:pPr>
        <w:ind w:firstLine="720"/>
        <w:jc w:val="both"/>
        <w:rPr>
          <w:rFonts w:ascii="Verdana" w:hAnsi="Verdana"/>
        </w:rPr>
      </w:pPr>
      <w:r w:rsidRPr="00306C55">
        <w:rPr>
          <w:rFonts w:ascii="Verdana" w:hAnsi="Verdana"/>
        </w:rPr>
        <w:t xml:space="preserve">1. Qualquer substância que apresente uma estrutura 1-feniletan-2-amina (estruturas </w:t>
      </w:r>
      <w:r w:rsidR="009F3DFD" w:rsidRPr="00306C55">
        <w:rPr>
          <w:rFonts w:ascii="Verdana" w:hAnsi="Verdana"/>
        </w:rPr>
        <w:t>D1</w:t>
      </w:r>
      <w:r w:rsidRPr="00306C55">
        <w:rPr>
          <w:rFonts w:ascii="Verdana" w:hAnsi="Verdana"/>
        </w:rPr>
        <w:t xml:space="preserve"> e </w:t>
      </w:r>
      <w:r w:rsidR="009F3DFD" w:rsidRPr="00306C55">
        <w:rPr>
          <w:rFonts w:ascii="Verdana" w:hAnsi="Verdana"/>
        </w:rPr>
        <w:t>D2</w:t>
      </w:r>
      <w:r w:rsidRPr="00306C55">
        <w:rPr>
          <w:rFonts w:ascii="Verdana" w:hAnsi="Verdana"/>
        </w:rPr>
        <w:t>):</w:t>
      </w:r>
    </w:p>
    <w:tbl>
      <w:tblPr>
        <w:tblW w:w="4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81"/>
        <w:gridCol w:w="3507"/>
      </w:tblGrid>
      <w:tr w:rsidR="00467515" w:rsidRPr="00306C55" w14:paraId="31FC4B25" w14:textId="77777777" w:rsidTr="009C0B64">
        <w:trPr>
          <w:tblCellSpacing w:w="7" w:type="dxa"/>
          <w:jc w:val="center"/>
        </w:trPr>
        <w:tc>
          <w:tcPr>
            <w:tcW w:w="2430" w:type="dxa"/>
            <w:tcBorders>
              <w:top w:val="outset" w:sz="6" w:space="0" w:color="auto"/>
              <w:left w:val="outset" w:sz="6" w:space="0" w:color="auto"/>
              <w:bottom w:val="outset" w:sz="6" w:space="0" w:color="auto"/>
              <w:right w:val="outset" w:sz="6" w:space="0" w:color="auto"/>
            </w:tcBorders>
            <w:vAlign w:val="center"/>
            <w:hideMark/>
          </w:tcPr>
          <w:p w14:paraId="549573D6" w14:textId="77777777" w:rsidR="00467515" w:rsidRPr="00306C55" w:rsidRDefault="00467515" w:rsidP="009C0B64">
            <w:pPr>
              <w:jc w:val="both"/>
              <w:rPr>
                <w:rFonts w:ascii="Verdana" w:hAnsi="Verdana"/>
                <w:lang w:val="pt-BR"/>
              </w:rPr>
            </w:pPr>
            <w:r w:rsidRPr="00306C55">
              <w:rPr>
                <w:rFonts w:ascii="Verdana" w:hAnsi="Verdana"/>
                <w:noProof/>
              </w:rPr>
              <w:drawing>
                <wp:inline distT="0" distB="0" distL="0" distR="0" wp14:anchorId="296D9C6D" wp14:editId="6D16CEC5">
                  <wp:extent cx="2282332" cy="1483743"/>
                  <wp:effectExtent l="0" t="0" r="3810" b="254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16463" cy="1505932"/>
                          </a:xfrm>
                          <a:prstGeom prst="rect">
                            <a:avLst/>
                          </a:prstGeom>
                        </pic:spPr>
                      </pic:pic>
                    </a:graphicData>
                  </a:graphic>
                </wp:inline>
              </w:drawing>
            </w:r>
          </w:p>
        </w:tc>
        <w:tc>
          <w:tcPr>
            <w:tcW w:w="4875" w:type="dxa"/>
            <w:tcBorders>
              <w:top w:val="outset" w:sz="6" w:space="0" w:color="auto"/>
              <w:left w:val="outset" w:sz="6" w:space="0" w:color="auto"/>
              <w:bottom w:val="outset" w:sz="6" w:space="0" w:color="auto"/>
              <w:right w:val="outset" w:sz="6" w:space="0" w:color="auto"/>
            </w:tcBorders>
            <w:vAlign w:val="center"/>
            <w:hideMark/>
          </w:tcPr>
          <w:p w14:paraId="0489B548" w14:textId="77777777" w:rsidR="00467515" w:rsidRPr="00306C55" w:rsidRDefault="00467515" w:rsidP="009C0B64">
            <w:pPr>
              <w:ind w:firstLine="63"/>
              <w:jc w:val="both"/>
              <w:rPr>
                <w:rFonts w:ascii="Verdana" w:hAnsi="Verdana"/>
                <w:lang w:val="pt-BR"/>
              </w:rPr>
            </w:pPr>
            <w:r w:rsidRPr="00306C55">
              <w:rPr>
                <w:rFonts w:ascii="Verdana" w:hAnsi="Verdana"/>
                <w:noProof/>
              </w:rPr>
              <w:drawing>
                <wp:inline distT="0" distB="0" distL="0" distR="0" wp14:anchorId="1F075F38" wp14:editId="78DCA05C">
                  <wp:extent cx="2135566" cy="1472805"/>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53101" cy="1484898"/>
                          </a:xfrm>
                          <a:prstGeom prst="rect">
                            <a:avLst/>
                          </a:prstGeom>
                        </pic:spPr>
                      </pic:pic>
                    </a:graphicData>
                  </a:graphic>
                </wp:inline>
              </w:drawing>
            </w:r>
          </w:p>
        </w:tc>
      </w:tr>
      <w:tr w:rsidR="00467515" w:rsidRPr="00306C55" w14:paraId="3F5756A0" w14:textId="77777777" w:rsidTr="009C0B64">
        <w:trPr>
          <w:tblCellSpacing w:w="7" w:type="dxa"/>
          <w:jc w:val="center"/>
        </w:trPr>
        <w:tc>
          <w:tcPr>
            <w:tcW w:w="2430" w:type="dxa"/>
            <w:tcBorders>
              <w:top w:val="outset" w:sz="6" w:space="0" w:color="auto"/>
              <w:left w:val="outset" w:sz="6" w:space="0" w:color="auto"/>
              <w:bottom w:val="outset" w:sz="6" w:space="0" w:color="auto"/>
              <w:right w:val="outset" w:sz="6" w:space="0" w:color="auto"/>
            </w:tcBorders>
            <w:vAlign w:val="center"/>
            <w:hideMark/>
          </w:tcPr>
          <w:p w14:paraId="36DBA8ED" w14:textId="6A4BC1DC" w:rsidR="00467515" w:rsidRPr="00306C55" w:rsidRDefault="00467515" w:rsidP="009C0B64">
            <w:pPr>
              <w:ind w:firstLine="720"/>
              <w:jc w:val="center"/>
              <w:rPr>
                <w:rFonts w:ascii="Verdana" w:hAnsi="Verdana"/>
                <w:lang w:val="pt-BR"/>
              </w:rPr>
            </w:pPr>
            <w:r w:rsidRPr="00306C55">
              <w:rPr>
                <w:rFonts w:ascii="Verdana" w:hAnsi="Verdana"/>
                <w:lang w:val="pt-BR"/>
              </w:rPr>
              <w:t xml:space="preserve">Estrutura </w:t>
            </w:r>
            <w:r w:rsidR="009F3DFD" w:rsidRPr="00306C55">
              <w:rPr>
                <w:rFonts w:ascii="Verdana" w:hAnsi="Verdana"/>
                <w:lang w:val="pt-BR"/>
              </w:rPr>
              <w:t>D1</w:t>
            </w:r>
          </w:p>
        </w:tc>
        <w:tc>
          <w:tcPr>
            <w:tcW w:w="0" w:type="auto"/>
            <w:tcBorders>
              <w:top w:val="outset" w:sz="6" w:space="0" w:color="auto"/>
              <w:left w:val="outset" w:sz="6" w:space="0" w:color="auto"/>
              <w:bottom w:val="outset" w:sz="6" w:space="0" w:color="auto"/>
              <w:right w:val="outset" w:sz="6" w:space="0" w:color="auto"/>
            </w:tcBorders>
            <w:vAlign w:val="center"/>
            <w:hideMark/>
          </w:tcPr>
          <w:p w14:paraId="23EC67D0" w14:textId="08DD8432" w:rsidR="00467515" w:rsidRPr="00306C55" w:rsidRDefault="00467515" w:rsidP="009C0B64">
            <w:pPr>
              <w:ind w:firstLine="720"/>
              <w:jc w:val="center"/>
              <w:rPr>
                <w:rFonts w:ascii="Verdana" w:hAnsi="Verdana"/>
                <w:lang w:val="pt-BR"/>
              </w:rPr>
            </w:pPr>
            <w:r w:rsidRPr="00306C55">
              <w:rPr>
                <w:rFonts w:ascii="Verdana" w:hAnsi="Verdana"/>
                <w:lang w:val="pt-BR"/>
              </w:rPr>
              <w:t xml:space="preserve">Estrutura </w:t>
            </w:r>
            <w:r w:rsidR="009F3DFD" w:rsidRPr="00306C55">
              <w:rPr>
                <w:rFonts w:ascii="Verdana" w:hAnsi="Verdana"/>
                <w:lang w:val="pt-BR"/>
              </w:rPr>
              <w:t>D2</w:t>
            </w:r>
          </w:p>
        </w:tc>
      </w:tr>
    </w:tbl>
    <w:p w14:paraId="14A31D95" w14:textId="77777777" w:rsidR="00467515" w:rsidRPr="00306C55" w:rsidRDefault="00467515" w:rsidP="00467515">
      <w:pPr>
        <w:ind w:firstLine="720"/>
        <w:jc w:val="both"/>
        <w:rPr>
          <w:rFonts w:ascii="Verdana" w:hAnsi="Verdana"/>
          <w:color w:val="FF0000"/>
        </w:rPr>
      </w:pPr>
      <w:r w:rsidRPr="00306C55">
        <w:rPr>
          <w:rFonts w:ascii="Verdana" w:hAnsi="Verdana"/>
          <w:color w:val="FF0000"/>
        </w:rPr>
        <w:lastRenderedPageBreak/>
        <w:t xml:space="preserve">Comentários: </w:t>
      </w:r>
    </w:p>
    <w:p w14:paraId="50B28E5B" w14:textId="77777777" w:rsidR="00467515" w:rsidRPr="00306C55" w:rsidRDefault="00467515" w:rsidP="00467515">
      <w:pPr>
        <w:pStyle w:val="PargrafodaLista"/>
        <w:numPr>
          <w:ilvl w:val="0"/>
          <w:numId w:val="3"/>
        </w:numPr>
        <w:jc w:val="both"/>
        <w:rPr>
          <w:rFonts w:ascii="Verdana" w:hAnsi="Verdana"/>
          <w:color w:val="FF0000"/>
        </w:rPr>
      </w:pPr>
      <w:r w:rsidRPr="00306C55">
        <w:rPr>
          <w:rFonts w:ascii="Verdana" w:hAnsi="Verdana"/>
          <w:color w:val="FF0000"/>
        </w:rPr>
        <w:t>Estrutura principal está desenhada na cor preta;</w:t>
      </w:r>
    </w:p>
    <w:p w14:paraId="6D0C1FDC" w14:textId="77777777" w:rsidR="00467515" w:rsidRPr="00306C55" w:rsidRDefault="00467515" w:rsidP="00467515">
      <w:pPr>
        <w:pStyle w:val="PargrafodaLista"/>
        <w:numPr>
          <w:ilvl w:val="0"/>
          <w:numId w:val="3"/>
        </w:numPr>
        <w:jc w:val="both"/>
        <w:rPr>
          <w:rFonts w:ascii="Verdana" w:hAnsi="Verdana"/>
          <w:color w:val="FF0000"/>
        </w:rPr>
      </w:pPr>
      <w:r w:rsidRPr="00306C55">
        <w:rPr>
          <w:rFonts w:ascii="Verdana" w:hAnsi="Verdana"/>
          <w:color w:val="FF0000"/>
        </w:rPr>
        <w:t>Substituições obrigatórias estão desenhadas na cor vermelha;</w:t>
      </w:r>
    </w:p>
    <w:p w14:paraId="052F1CDB" w14:textId="77777777" w:rsidR="00467515" w:rsidRPr="00306C55" w:rsidRDefault="00467515" w:rsidP="00467515">
      <w:pPr>
        <w:pStyle w:val="PargrafodaLista"/>
        <w:numPr>
          <w:ilvl w:val="0"/>
          <w:numId w:val="3"/>
        </w:numPr>
        <w:spacing w:before="0" w:after="0" w:line="240" w:lineRule="auto"/>
        <w:jc w:val="both"/>
        <w:rPr>
          <w:rFonts w:ascii="Verdana" w:hAnsi="Verdana"/>
          <w:color w:val="FF0000"/>
        </w:rPr>
      </w:pPr>
      <w:r w:rsidRPr="00306C55">
        <w:rPr>
          <w:rFonts w:ascii="Verdana" w:hAnsi="Verdana"/>
          <w:color w:val="FF0000"/>
        </w:rPr>
        <w:t>Substituições não obrigatórias estão desenhadas nas cores roxa, amarela, verde e azul.</w:t>
      </w:r>
    </w:p>
    <w:p w14:paraId="7B72C09E" w14:textId="77777777" w:rsidR="00467515" w:rsidRPr="00306C55" w:rsidRDefault="00467515" w:rsidP="00467515">
      <w:pPr>
        <w:ind w:firstLine="720"/>
        <w:jc w:val="center"/>
        <w:rPr>
          <w:rFonts w:ascii="Verdana" w:hAnsi="Verdana"/>
          <w:b/>
          <w:color w:val="FF0000"/>
        </w:rPr>
      </w:pPr>
    </w:p>
    <w:p w14:paraId="7C545D0A" w14:textId="5F99721C" w:rsidR="00467515" w:rsidRPr="00306C55" w:rsidRDefault="00467515" w:rsidP="00467515">
      <w:pPr>
        <w:ind w:firstLine="720"/>
        <w:jc w:val="center"/>
        <w:rPr>
          <w:rFonts w:ascii="Verdana" w:hAnsi="Verdana"/>
          <w:b/>
          <w:color w:val="FF0000"/>
          <w:u w:val="single"/>
        </w:rPr>
      </w:pPr>
      <w:r w:rsidRPr="00306C55">
        <w:rPr>
          <w:rFonts w:ascii="Verdana" w:hAnsi="Verdana"/>
          <w:b/>
          <w:color w:val="FF0000"/>
          <w:u w:val="single"/>
        </w:rPr>
        <w:t xml:space="preserve">Substituições aplicáveis SOMENTE à estrutura </w:t>
      </w:r>
      <w:r w:rsidR="009F3DFD" w:rsidRPr="00306C55">
        <w:rPr>
          <w:rFonts w:ascii="Verdana" w:hAnsi="Verdana"/>
          <w:b/>
          <w:color w:val="FF0000"/>
          <w:u w:val="single"/>
        </w:rPr>
        <w:t>D1</w:t>
      </w:r>
      <w:r w:rsidRPr="00306C55">
        <w:rPr>
          <w:rFonts w:ascii="Verdana" w:hAnsi="Verdana"/>
          <w:b/>
          <w:color w:val="FF0000"/>
          <w:u w:val="single"/>
        </w:rPr>
        <w:t xml:space="preserve"> (obrigatórias)</w:t>
      </w:r>
    </w:p>
    <w:tbl>
      <w:tblPr>
        <w:tblW w:w="4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00"/>
      </w:tblGrid>
      <w:tr w:rsidR="00467515" w:rsidRPr="00306C55" w14:paraId="5E2BA2C4" w14:textId="77777777" w:rsidTr="009C0B64">
        <w:trPr>
          <w:tblCellSpacing w:w="7" w:type="dxa"/>
          <w:jc w:val="center"/>
        </w:trPr>
        <w:tc>
          <w:tcPr>
            <w:tcW w:w="2430" w:type="dxa"/>
            <w:tcBorders>
              <w:top w:val="outset" w:sz="6" w:space="0" w:color="auto"/>
              <w:left w:val="outset" w:sz="6" w:space="0" w:color="auto"/>
              <w:bottom w:val="outset" w:sz="6" w:space="0" w:color="auto"/>
              <w:right w:val="outset" w:sz="6" w:space="0" w:color="auto"/>
            </w:tcBorders>
            <w:vAlign w:val="center"/>
            <w:hideMark/>
          </w:tcPr>
          <w:p w14:paraId="4B823B59" w14:textId="77777777" w:rsidR="00467515" w:rsidRPr="00306C55" w:rsidRDefault="00467515" w:rsidP="009C0B64">
            <w:pPr>
              <w:jc w:val="center"/>
              <w:rPr>
                <w:rFonts w:ascii="Verdana" w:hAnsi="Verdana"/>
                <w:lang w:val="pt-BR"/>
              </w:rPr>
            </w:pPr>
            <w:r w:rsidRPr="00306C55">
              <w:rPr>
                <w:rFonts w:ascii="Verdana" w:hAnsi="Verdana"/>
                <w:noProof/>
              </w:rPr>
              <w:drawing>
                <wp:inline distT="0" distB="0" distL="0" distR="0" wp14:anchorId="4300F264" wp14:editId="165FC1AB">
                  <wp:extent cx="2282332" cy="1483743"/>
                  <wp:effectExtent l="0" t="0" r="3810" b="254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16463" cy="1505932"/>
                          </a:xfrm>
                          <a:prstGeom prst="rect">
                            <a:avLst/>
                          </a:prstGeom>
                        </pic:spPr>
                      </pic:pic>
                    </a:graphicData>
                  </a:graphic>
                </wp:inline>
              </w:drawing>
            </w:r>
          </w:p>
        </w:tc>
      </w:tr>
      <w:tr w:rsidR="00467515" w:rsidRPr="00306C55" w14:paraId="459FDD2C" w14:textId="77777777" w:rsidTr="009C0B64">
        <w:trPr>
          <w:tblCellSpacing w:w="7" w:type="dxa"/>
          <w:jc w:val="center"/>
        </w:trPr>
        <w:tc>
          <w:tcPr>
            <w:tcW w:w="2430" w:type="dxa"/>
            <w:tcBorders>
              <w:top w:val="outset" w:sz="6" w:space="0" w:color="auto"/>
              <w:left w:val="outset" w:sz="6" w:space="0" w:color="auto"/>
              <w:bottom w:val="outset" w:sz="6" w:space="0" w:color="auto"/>
              <w:right w:val="outset" w:sz="6" w:space="0" w:color="auto"/>
            </w:tcBorders>
            <w:vAlign w:val="center"/>
            <w:hideMark/>
          </w:tcPr>
          <w:p w14:paraId="4B102673" w14:textId="0F4B0A6E" w:rsidR="00467515" w:rsidRPr="00306C55" w:rsidRDefault="00467515" w:rsidP="009C0B64">
            <w:pPr>
              <w:jc w:val="center"/>
              <w:rPr>
                <w:rFonts w:ascii="Verdana" w:hAnsi="Verdana"/>
                <w:lang w:val="pt-BR"/>
              </w:rPr>
            </w:pPr>
            <w:r w:rsidRPr="00306C55">
              <w:rPr>
                <w:rFonts w:ascii="Verdana" w:hAnsi="Verdana"/>
                <w:lang w:val="pt-BR"/>
              </w:rPr>
              <w:t xml:space="preserve">Estrutura </w:t>
            </w:r>
            <w:r w:rsidR="009F3DFD" w:rsidRPr="00306C55">
              <w:rPr>
                <w:rFonts w:ascii="Verdana" w:hAnsi="Verdana"/>
                <w:lang w:val="pt-BR"/>
              </w:rPr>
              <w:t>D1</w:t>
            </w:r>
          </w:p>
        </w:tc>
      </w:tr>
    </w:tbl>
    <w:p w14:paraId="20F4C132" w14:textId="77777777" w:rsidR="00467515" w:rsidRPr="00306C55" w:rsidRDefault="00467515" w:rsidP="00467515">
      <w:pPr>
        <w:rPr>
          <w:rFonts w:ascii="Verdana" w:hAnsi="Verdana"/>
          <w:b/>
          <w:color w:val="FF0000"/>
          <w:u w:val="single"/>
        </w:rPr>
      </w:pPr>
    </w:p>
    <w:p w14:paraId="68A45754" w14:textId="77777777" w:rsidR="00467515" w:rsidRPr="00306C55" w:rsidRDefault="00467515" w:rsidP="00467515">
      <w:pPr>
        <w:ind w:firstLine="720"/>
        <w:jc w:val="both"/>
        <w:rPr>
          <w:rFonts w:ascii="Verdana" w:hAnsi="Verdana"/>
        </w:rPr>
      </w:pPr>
      <w:r w:rsidRPr="00306C55">
        <w:rPr>
          <w:rFonts w:ascii="Verdana" w:hAnsi="Verdana"/>
        </w:rPr>
        <w:t>1.1. Substituída no anel benzênico:</w:t>
      </w:r>
    </w:p>
    <w:p w14:paraId="03B72C41" w14:textId="58E217B3" w:rsidR="00467515" w:rsidRPr="00306C55" w:rsidRDefault="00467515" w:rsidP="00467515">
      <w:pPr>
        <w:ind w:firstLine="720"/>
        <w:jc w:val="both"/>
        <w:rPr>
          <w:rFonts w:ascii="Verdana" w:hAnsi="Verdana"/>
        </w:rPr>
      </w:pPr>
      <w:r w:rsidRPr="00306C55">
        <w:rPr>
          <w:rFonts w:ascii="Verdana" w:hAnsi="Verdana"/>
        </w:rPr>
        <w:t xml:space="preserve">1.1.1. em -R6 e -R7, por dois grupos alquil ou haloalquil na estrutura </w:t>
      </w:r>
      <w:r w:rsidR="009F3DFD" w:rsidRPr="00306C55">
        <w:rPr>
          <w:rFonts w:ascii="Verdana" w:hAnsi="Verdana"/>
        </w:rPr>
        <w:t>D1</w:t>
      </w:r>
      <w:r w:rsidRPr="00306C55">
        <w:rPr>
          <w:rFonts w:ascii="Verdana" w:hAnsi="Verdana"/>
        </w:rPr>
        <w:t>; ou</w:t>
      </w:r>
    </w:p>
    <w:p w14:paraId="25295AF5" w14:textId="6A5E1B1D" w:rsidR="00467515" w:rsidRPr="00306C55" w:rsidRDefault="00467515" w:rsidP="00467515">
      <w:pPr>
        <w:ind w:firstLine="720"/>
        <w:jc w:val="both"/>
        <w:rPr>
          <w:rFonts w:ascii="Verdana" w:hAnsi="Verdana"/>
        </w:rPr>
      </w:pPr>
      <w:r w:rsidRPr="00306C55">
        <w:rPr>
          <w:rFonts w:ascii="Verdana" w:hAnsi="Verdana"/>
        </w:rPr>
        <w:t xml:space="preserve">1.1.2. em -R6 e -R7, por um grupo alquil e um grupo haloalquil na estrutura </w:t>
      </w:r>
      <w:r w:rsidR="009F3DFD" w:rsidRPr="00306C55">
        <w:rPr>
          <w:rFonts w:ascii="Verdana" w:hAnsi="Verdana"/>
        </w:rPr>
        <w:t>D1</w:t>
      </w:r>
      <w:r w:rsidRPr="00306C55">
        <w:rPr>
          <w:rFonts w:ascii="Verdana" w:hAnsi="Verdana"/>
        </w:rPr>
        <w:t>; ou</w:t>
      </w:r>
    </w:p>
    <w:p w14:paraId="3E933C53" w14:textId="77777777" w:rsidR="00467515" w:rsidRPr="00306C55" w:rsidRDefault="00467515" w:rsidP="00467515">
      <w:pPr>
        <w:ind w:firstLine="720"/>
        <w:jc w:val="both"/>
        <w:rPr>
          <w:rFonts w:ascii="Verdana" w:hAnsi="Verdana"/>
          <w:color w:val="FF0000"/>
        </w:rPr>
      </w:pPr>
      <w:r w:rsidRPr="00306C55">
        <w:rPr>
          <w:rFonts w:ascii="Verdana" w:hAnsi="Verdana"/>
          <w:color w:val="FF0000"/>
        </w:rPr>
        <w:t xml:space="preserve">Comentários: </w:t>
      </w:r>
    </w:p>
    <w:p w14:paraId="317E1565" w14:textId="77777777" w:rsidR="00467515" w:rsidRPr="00306C55" w:rsidRDefault="00467515" w:rsidP="00467515">
      <w:pPr>
        <w:pStyle w:val="PargrafodaLista"/>
        <w:numPr>
          <w:ilvl w:val="0"/>
          <w:numId w:val="6"/>
        </w:numPr>
        <w:jc w:val="both"/>
        <w:rPr>
          <w:rFonts w:ascii="Verdana" w:hAnsi="Verdana"/>
          <w:color w:val="FF0000"/>
        </w:rPr>
      </w:pPr>
      <w:r w:rsidRPr="00306C55">
        <w:rPr>
          <w:rFonts w:ascii="Verdana" w:hAnsi="Verdana"/>
          <w:color w:val="FF0000"/>
        </w:rPr>
        <w:t>Nesse tópico as substituições possíveis são: dois grupos alquil, dois grupos haloaquil ou um grupo alquil e um grupo haloalquil.</w:t>
      </w:r>
    </w:p>
    <w:p w14:paraId="4D0783FB" w14:textId="77777777" w:rsidR="00467515" w:rsidRPr="00306C55" w:rsidRDefault="00467515" w:rsidP="00467515">
      <w:pPr>
        <w:pStyle w:val="PargrafodaLista"/>
        <w:numPr>
          <w:ilvl w:val="0"/>
          <w:numId w:val="6"/>
        </w:numPr>
        <w:jc w:val="both"/>
        <w:rPr>
          <w:rFonts w:ascii="Verdana" w:hAnsi="Verdana"/>
          <w:color w:val="FF0000"/>
        </w:rPr>
      </w:pPr>
      <w:r w:rsidRPr="00306C55">
        <w:rPr>
          <w:rFonts w:ascii="Verdana" w:hAnsi="Verdana"/>
          <w:color w:val="FF0000"/>
        </w:rPr>
        <w:lastRenderedPageBreak/>
        <w:t xml:space="preserve">Os grupos OR6 e OR7 podem estar em qualquer posição do anel. </w:t>
      </w:r>
    </w:p>
    <w:p w14:paraId="345F082E" w14:textId="77777777" w:rsidR="00467515" w:rsidRPr="00306C55" w:rsidRDefault="00467515" w:rsidP="00467515">
      <w:pPr>
        <w:ind w:firstLine="720"/>
        <w:jc w:val="both"/>
        <w:rPr>
          <w:rFonts w:ascii="Verdana" w:hAnsi="Verdana"/>
          <w:color w:val="FF0000"/>
        </w:rPr>
      </w:pPr>
    </w:p>
    <w:p w14:paraId="3CC997F1" w14:textId="0416AFC2" w:rsidR="00467515" w:rsidRPr="00306C55" w:rsidRDefault="00467515" w:rsidP="00467515">
      <w:pPr>
        <w:ind w:firstLine="720"/>
        <w:jc w:val="center"/>
        <w:rPr>
          <w:rFonts w:ascii="Verdana" w:hAnsi="Verdana"/>
          <w:b/>
          <w:color w:val="FF0000"/>
          <w:u w:val="single"/>
        </w:rPr>
      </w:pPr>
      <w:r w:rsidRPr="00306C55">
        <w:rPr>
          <w:rFonts w:ascii="Verdana" w:hAnsi="Verdana"/>
          <w:b/>
          <w:color w:val="FF0000"/>
          <w:u w:val="single"/>
        </w:rPr>
        <w:t xml:space="preserve">Substituições aplicáveis SOMENTE à estrutura </w:t>
      </w:r>
      <w:r w:rsidR="009F3DFD" w:rsidRPr="00306C55">
        <w:rPr>
          <w:rFonts w:ascii="Verdana" w:hAnsi="Verdana"/>
          <w:b/>
          <w:color w:val="FF0000"/>
          <w:u w:val="single"/>
        </w:rPr>
        <w:t>D2</w:t>
      </w:r>
      <w:r w:rsidRPr="00306C55">
        <w:rPr>
          <w:rFonts w:ascii="Verdana" w:hAnsi="Verdana"/>
          <w:b/>
          <w:color w:val="FF0000"/>
          <w:u w:val="single"/>
        </w:rPr>
        <w:t xml:space="preserve"> (obrigatórias)</w:t>
      </w:r>
    </w:p>
    <w:p w14:paraId="1CD6BA1E" w14:textId="4A908BFC" w:rsidR="00467515" w:rsidRPr="00306C55" w:rsidRDefault="00467515" w:rsidP="00467515">
      <w:pPr>
        <w:pStyle w:val="PargrafodaLista"/>
        <w:numPr>
          <w:ilvl w:val="2"/>
          <w:numId w:val="5"/>
        </w:numPr>
        <w:jc w:val="both"/>
        <w:rPr>
          <w:rFonts w:ascii="Verdana" w:hAnsi="Verdana"/>
        </w:rPr>
      </w:pPr>
      <w:r w:rsidRPr="00306C55">
        <w:rPr>
          <w:rFonts w:ascii="Verdana" w:hAnsi="Verdana"/>
        </w:rPr>
        <w:t xml:space="preserve">em carbonos adjacentes, resultando na formação de um ou dois grupos furano, dihidrofurano, tetrahidrofurano, pirano, dihidropirano, pirrol, metilenodioxi ou etilenodioxi na estrutura </w:t>
      </w:r>
      <w:r w:rsidR="009F3DFD" w:rsidRPr="00306C55">
        <w:rPr>
          <w:rFonts w:ascii="Verdana" w:hAnsi="Verdana"/>
        </w:rPr>
        <w:t>D2</w:t>
      </w:r>
      <w:r w:rsidRPr="00306C55">
        <w:rPr>
          <w:rFonts w:ascii="Verdana" w:hAnsi="Verdana"/>
        </w:rPr>
        <w:t>.</w:t>
      </w:r>
    </w:p>
    <w:p w14:paraId="74AEC1E6" w14:textId="77777777" w:rsidR="00467515" w:rsidRPr="00306C55" w:rsidRDefault="00467515" w:rsidP="00467515">
      <w:pPr>
        <w:ind w:left="360"/>
        <w:jc w:val="both"/>
        <w:rPr>
          <w:rFonts w:ascii="Verdana" w:hAnsi="Verdana"/>
          <w:color w:val="FF0000"/>
        </w:rPr>
      </w:pPr>
      <w:r w:rsidRPr="00306C55">
        <w:rPr>
          <w:rFonts w:ascii="Verdana" w:hAnsi="Verdana"/>
          <w:color w:val="FF0000"/>
        </w:rPr>
        <w:t>Comentários:</w:t>
      </w:r>
    </w:p>
    <w:p w14:paraId="6F518CD0" w14:textId="77777777" w:rsidR="00467515" w:rsidRPr="00306C55" w:rsidRDefault="00467515" w:rsidP="00467515">
      <w:pPr>
        <w:pStyle w:val="PargrafodaLista"/>
        <w:numPr>
          <w:ilvl w:val="0"/>
          <w:numId w:val="7"/>
        </w:numPr>
        <w:jc w:val="both"/>
        <w:rPr>
          <w:rFonts w:ascii="Verdana" w:hAnsi="Verdana"/>
          <w:color w:val="FF0000"/>
        </w:rPr>
      </w:pPr>
      <w:r w:rsidRPr="00306C55">
        <w:rPr>
          <w:rFonts w:ascii="Verdana" w:hAnsi="Verdana"/>
          <w:color w:val="FF0000"/>
        </w:rPr>
        <w:t xml:space="preserve">Pode haver substituição por 1 ou 2 ciclos. </w:t>
      </w:r>
    </w:p>
    <w:p w14:paraId="2693F5EF" w14:textId="77777777" w:rsidR="00467515" w:rsidRPr="00306C55" w:rsidRDefault="00467515" w:rsidP="00467515">
      <w:pPr>
        <w:pStyle w:val="PargrafodaLista"/>
        <w:numPr>
          <w:ilvl w:val="0"/>
          <w:numId w:val="7"/>
        </w:numPr>
        <w:jc w:val="both"/>
        <w:rPr>
          <w:rFonts w:ascii="Verdana" w:hAnsi="Verdana"/>
          <w:color w:val="FF0000"/>
        </w:rPr>
      </w:pPr>
      <w:r w:rsidRPr="00306C55">
        <w:rPr>
          <w:rFonts w:ascii="Verdana" w:hAnsi="Verdana"/>
          <w:color w:val="FF0000"/>
        </w:rPr>
        <w:t xml:space="preserve">A substituição pode ocorrer em qualquer posição do anel. </w:t>
      </w:r>
    </w:p>
    <w:p w14:paraId="154E9ABB" w14:textId="77777777" w:rsidR="00467515" w:rsidRPr="00306C55" w:rsidRDefault="00467515" w:rsidP="00467515">
      <w:pPr>
        <w:ind w:left="720"/>
        <w:jc w:val="both"/>
        <w:rPr>
          <w:rFonts w:ascii="Verdana" w:hAnsi="Verdana"/>
        </w:rPr>
      </w:pPr>
    </w:p>
    <w:tbl>
      <w:tblPr>
        <w:tblW w:w="4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00"/>
      </w:tblGrid>
      <w:tr w:rsidR="00467515" w:rsidRPr="00306C55" w14:paraId="31025C10" w14:textId="77777777" w:rsidTr="009C0B64">
        <w:trPr>
          <w:tblCellSpacing w:w="7" w:type="dxa"/>
          <w:jc w:val="center"/>
        </w:trPr>
        <w:tc>
          <w:tcPr>
            <w:tcW w:w="4875" w:type="dxa"/>
            <w:tcBorders>
              <w:top w:val="outset" w:sz="6" w:space="0" w:color="auto"/>
              <w:left w:val="outset" w:sz="6" w:space="0" w:color="auto"/>
              <w:bottom w:val="outset" w:sz="6" w:space="0" w:color="auto"/>
              <w:right w:val="outset" w:sz="6" w:space="0" w:color="auto"/>
            </w:tcBorders>
            <w:vAlign w:val="center"/>
            <w:hideMark/>
          </w:tcPr>
          <w:p w14:paraId="0392C7A9" w14:textId="77777777" w:rsidR="00467515" w:rsidRPr="00306C55" w:rsidRDefault="00467515" w:rsidP="009C0B64">
            <w:pPr>
              <w:ind w:firstLine="720"/>
              <w:jc w:val="both"/>
              <w:rPr>
                <w:rFonts w:ascii="Verdana" w:hAnsi="Verdana"/>
                <w:color w:val="FF0000"/>
              </w:rPr>
            </w:pPr>
            <w:r w:rsidRPr="00306C55">
              <w:rPr>
                <w:rFonts w:ascii="Verdana" w:hAnsi="Verdana"/>
                <w:noProof/>
                <w:color w:val="FF0000"/>
              </w:rPr>
              <w:drawing>
                <wp:inline distT="0" distB="0" distL="0" distR="0" wp14:anchorId="729580B4" wp14:editId="6C777372">
                  <wp:extent cx="2135566" cy="1472805"/>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53101" cy="1484898"/>
                          </a:xfrm>
                          <a:prstGeom prst="rect">
                            <a:avLst/>
                          </a:prstGeom>
                        </pic:spPr>
                      </pic:pic>
                    </a:graphicData>
                  </a:graphic>
                </wp:inline>
              </w:drawing>
            </w:r>
          </w:p>
        </w:tc>
      </w:tr>
      <w:tr w:rsidR="00467515" w:rsidRPr="00306C55" w14:paraId="0CE1B919" w14:textId="77777777" w:rsidTr="009C0B64">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2929818" w14:textId="101391A8" w:rsidR="00467515" w:rsidRPr="00306C55" w:rsidRDefault="00467515" w:rsidP="009C0B64">
            <w:pPr>
              <w:jc w:val="center"/>
              <w:rPr>
                <w:rFonts w:ascii="Verdana" w:hAnsi="Verdana"/>
                <w:lang w:val="pt-BR"/>
              </w:rPr>
            </w:pPr>
            <w:r w:rsidRPr="00306C55">
              <w:rPr>
                <w:rFonts w:ascii="Verdana" w:hAnsi="Verdana"/>
                <w:lang w:val="pt-BR"/>
              </w:rPr>
              <w:t xml:space="preserve">Estrutura </w:t>
            </w:r>
            <w:r w:rsidR="009F3DFD" w:rsidRPr="00306C55">
              <w:rPr>
                <w:rFonts w:ascii="Verdana" w:hAnsi="Verdana"/>
                <w:lang w:val="pt-BR"/>
              </w:rPr>
              <w:t>D2</w:t>
            </w:r>
          </w:p>
        </w:tc>
      </w:tr>
    </w:tbl>
    <w:p w14:paraId="4A86A888" w14:textId="77777777" w:rsidR="00467515" w:rsidRPr="00306C55" w:rsidRDefault="00467515" w:rsidP="00467515">
      <w:pPr>
        <w:ind w:firstLine="720"/>
        <w:jc w:val="center"/>
        <w:rPr>
          <w:rFonts w:ascii="Verdana" w:hAnsi="Verdana"/>
          <w:b/>
          <w:color w:val="FF0000"/>
          <w:u w:val="single"/>
        </w:rPr>
      </w:pPr>
    </w:p>
    <w:p w14:paraId="2AFC48F1" w14:textId="0F37D64B" w:rsidR="00467515" w:rsidRPr="00306C55" w:rsidRDefault="00467515" w:rsidP="00467515">
      <w:pPr>
        <w:ind w:firstLine="720"/>
        <w:jc w:val="center"/>
        <w:rPr>
          <w:rFonts w:ascii="Verdana" w:hAnsi="Verdana"/>
          <w:b/>
          <w:color w:val="FF0000"/>
          <w:u w:val="single"/>
        </w:rPr>
      </w:pPr>
      <w:r w:rsidRPr="00306C55">
        <w:rPr>
          <w:rFonts w:ascii="Verdana" w:hAnsi="Verdana"/>
          <w:b/>
          <w:color w:val="FF0000"/>
          <w:u w:val="single"/>
        </w:rPr>
        <w:t xml:space="preserve">Substituições aplicáveis às estruturas </w:t>
      </w:r>
      <w:r w:rsidR="009F3DFD" w:rsidRPr="00306C55">
        <w:rPr>
          <w:rFonts w:ascii="Verdana" w:hAnsi="Verdana"/>
          <w:b/>
          <w:color w:val="FF0000"/>
          <w:u w:val="single"/>
        </w:rPr>
        <w:t>D1</w:t>
      </w:r>
      <w:r w:rsidRPr="00306C55">
        <w:rPr>
          <w:rFonts w:ascii="Verdana" w:hAnsi="Verdana"/>
          <w:b/>
          <w:color w:val="FF0000"/>
          <w:u w:val="single"/>
        </w:rPr>
        <w:t xml:space="preserve"> e </w:t>
      </w:r>
      <w:r w:rsidR="009F3DFD" w:rsidRPr="00306C55">
        <w:rPr>
          <w:rFonts w:ascii="Verdana" w:hAnsi="Verdana"/>
          <w:b/>
          <w:color w:val="FF0000"/>
          <w:u w:val="single"/>
        </w:rPr>
        <w:t>D2</w:t>
      </w:r>
      <w:r w:rsidRPr="00306C55">
        <w:rPr>
          <w:rFonts w:ascii="Verdana" w:hAnsi="Verdana"/>
          <w:b/>
          <w:color w:val="FF0000"/>
          <w:u w:val="single"/>
        </w:rPr>
        <w:t xml:space="preserve"> (não obrigatórias)</w:t>
      </w:r>
    </w:p>
    <w:p w14:paraId="2B870FBB" w14:textId="77777777" w:rsidR="00467515" w:rsidRPr="00306C55" w:rsidRDefault="00467515" w:rsidP="00467515">
      <w:pPr>
        <w:ind w:firstLine="720"/>
        <w:jc w:val="center"/>
        <w:rPr>
          <w:rFonts w:ascii="Verdana" w:hAnsi="Verdana"/>
          <w:b/>
          <w:color w:val="FF0000"/>
          <w:u w:val="single"/>
        </w:rPr>
      </w:pPr>
    </w:p>
    <w:p w14:paraId="77734C07" w14:textId="77777777" w:rsidR="00467515" w:rsidRPr="00306C55" w:rsidRDefault="00467515" w:rsidP="00467515">
      <w:pPr>
        <w:ind w:firstLine="720"/>
        <w:jc w:val="both"/>
        <w:rPr>
          <w:rFonts w:ascii="Verdana" w:hAnsi="Verdana"/>
        </w:rPr>
      </w:pPr>
      <w:r w:rsidRPr="00306C55">
        <w:rPr>
          <w:rFonts w:ascii="Verdana" w:hAnsi="Verdana"/>
        </w:rPr>
        <w:lastRenderedPageBreak/>
        <w:t>1.2. Adicionalmente, substituída ou não no anel benzênico (-R5), em qualquer posição, por um ou mais substituintes alcóxi, alquil, alquenil, alquinil, haleto, haloalquil, hidróxi, nitro, selenioalquil ou tioalquil;</w:t>
      </w:r>
    </w:p>
    <w:p w14:paraId="1D38933E" w14:textId="77777777" w:rsidR="00467515" w:rsidRPr="00306C55" w:rsidRDefault="00467515" w:rsidP="00467515">
      <w:pPr>
        <w:ind w:firstLine="720"/>
        <w:jc w:val="both"/>
        <w:rPr>
          <w:rFonts w:ascii="Verdana" w:hAnsi="Verdana"/>
        </w:rPr>
      </w:pPr>
      <w:r w:rsidRPr="00306C55">
        <w:rPr>
          <w:rFonts w:ascii="Verdana" w:hAnsi="Verdana"/>
        </w:rPr>
        <w:t>1.3. Substituída ou não na posição 1 (-R4), por grupos acetil, alcóxi, alquil, cicloalquil ou hidróxi;</w:t>
      </w:r>
    </w:p>
    <w:p w14:paraId="1E757E2D" w14:textId="77777777" w:rsidR="00467515" w:rsidRPr="00306C55" w:rsidRDefault="00467515" w:rsidP="00467515">
      <w:pPr>
        <w:ind w:firstLine="720"/>
        <w:jc w:val="both"/>
        <w:rPr>
          <w:rFonts w:ascii="Verdana" w:hAnsi="Verdana"/>
        </w:rPr>
      </w:pPr>
      <w:r w:rsidRPr="00306C55">
        <w:rPr>
          <w:rFonts w:ascii="Verdana" w:hAnsi="Verdana"/>
        </w:rPr>
        <w:t>1.4. Substituída ou não, na posição 2 (-R3), por grupo alquil;</w:t>
      </w:r>
    </w:p>
    <w:p w14:paraId="1C765739" w14:textId="77777777" w:rsidR="00467515" w:rsidRPr="00306C55" w:rsidRDefault="00467515" w:rsidP="00467515">
      <w:pPr>
        <w:ind w:firstLine="720"/>
        <w:jc w:val="both"/>
        <w:rPr>
          <w:rFonts w:ascii="Verdana" w:hAnsi="Verdana"/>
        </w:rPr>
      </w:pPr>
      <w:r w:rsidRPr="00306C55">
        <w:rPr>
          <w:rFonts w:ascii="Verdana" w:hAnsi="Verdana"/>
        </w:rPr>
        <w:t>1.5. Substituída ou não, por um ou dois substituintes, no átomo de nitrogênio (-R1 e -R2), por grupos acetil, alquil, benzil, benzil substituído em uma ou mais posições, hidróxi, hidróxi-alquil ou pela inclusão do átomo de nitrogênio em estrutura cíclica.</w:t>
      </w:r>
    </w:p>
    <w:p w14:paraId="02FCD524" w14:textId="77777777" w:rsidR="00467515" w:rsidRPr="00306C55" w:rsidRDefault="00467515" w:rsidP="00467515">
      <w:pPr>
        <w:ind w:firstLine="720"/>
        <w:jc w:val="both"/>
        <w:rPr>
          <w:rFonts w:ascii="Verdana" w:hAnsi="Verdana"/>
          <w:color w:val="FF0000"/>
        </w:rPr>
      </w:pPr>
      <w:r w:rsidRPr="00306C55">
        <w:rPr>
          <w:rFonts w:ascii="Verdana" w:hAnsi="Verdana"/>
          <w:color w:val="FF0000"/>
        </w:rPr>
        <w:t xml:space="preserve">Comentários: </w:t>
      </w:r>
    </w:p>
    <w:p w14:paraId="388978BB" w14:textId="77777777" w:rsidR="00467515" w:rsidRPr="00306C55" w:rsidRDefault="00467515" w:rsidP="00467515">
      <w:pPr>
        <w:pStyle w:val="PargrafodaLista"/>
        <w:numPr>
          <w:ilvl w:val="0"/>
          <w:numId w:val="8"/>
        </w:numPr>
        <w:jc w:val="both"/>
        <w:rPr>
          <w:rFonts w:ascii="Verdana" w:hAnsi="Verdana"/>
          <w:color w:val="FF0000"/>
        </w:rPr>
      </w:pPr>
      <w:r w:rsidRPr="00306C55">
        <w:rPr>
          <w:rFonts w:ascii="Verdana" w:hAnsi="Verdana"/>
          <w:color w:val="FF0000"/>
        </w:rPr>
        <w:t xml:space="preserve">O átomo de nitrogênio pode estar substituído pelo grupo benzil somente ou pelo grupo benzil substituído em uma ou mais posições. </w:t>
      </w:r>
    </w:p>
    <w:p w14:paraId="0CE96FB0" w14:textId="77777777" w:rsidR="00467515" w:rsidRPr="00306C55" w:rsidRDefault="00467515" w:rsidP="00467515">
      <w:pPr>
        <w:pStyle w:val="PargrafodaLista"/>
        <w:numPr>
          <w:ilvl w:val="0"/>
          <w:numId w:val="8"/>
        </w:numPr>
        <w:jc w:val="both"/>
        <w:rPr>
          <w:rFonts w:ascii="Verdana" w:hAnsi="Verdana"/>
          <w:color w:val="FF0000"/>
        </w:rPr>
      </w:pPr>
      <w:r w:rsidRPr="00306C55">
        <w:rPr>
          <w:rFonts w:ascii="Verdana" w:hAnsi="Verdana"/>
          <w:color w:val="FF0000"/>
        </w:rPr>
        <w:t>Pode haver formação de estrutura cíclica no benzil substituído.</w:t>
      </w:r>
    </w:p>
    <w:p w14:paraId="726E5D92" w14:textId="77777777" w:rsidR="00467515" w:rsidRPr="00306C55" w:rsidRDefault="00467515" w:rsidP="00467515">
      <w:pPr>
        <w:ind w:firstLine="720"/>
        <w:jc w:val="both"/>
        <w:rPr>
          <w:rFonts w:ascii="Verdana" w:hAnsi="Verdana"/>
        </w:rPr>
      </w:pPr>
    </w:p>
    <w:tbl>
      <w:tblPr>
        <w:tblW w:w="7188"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81"/>
        <w:gridCol w:w="3507"/>
      </w:tblGrid>
      <w:tr w:rsidR="00467515" w:rsidRPr="00306C55" w14:paraId="2E8913BF" w14:textId="77777777" w:rsidTr="009C0B64">
        <w:trPr>
          <w:tblCellSpacing w:w="7" w:type="dxa"/>
          <w:jc w:val="center"/>
        </w:trPr>
        <w:tc>
          <w:tcPr>
            <w:tcW w:w="3660" w:type="dxa"/>
            <w:tcBorders>
              <w:top w:val="outset" w:sz="6" w:space="0" w:color="auto"/>
              <w:left w:val="outset" w:sz="6" w:space="0" w:color="auto"/>
              <w:bottom w:val="outset" w:sz="6" w:space="0" w:color="auto"/>
              <w:right w:val="outset" w:sz="6" w:space="0" w:color="auto"/>
            </w:tcBorders>
            <w:vAlign w:val="center"/>
            <w:hideMark/>
          </w:tcPr>
          <w:p w14:paraId="0F089172" w14:textId="77777777" w:rsidR="00467515" w:rsidRPr="00306C55" w:rsidRDefault="00467515" w:rsidP="009C0B64">
            <w:pPr>
              <w:jc w:val="both"/>
              <w:rPr>
                <w:rFonts w:ascii="Verdana" w:hAnsi="Verdana"/>
                <w:lang w:val="pt-BR"/>
              </w:rPr>
            </w:pPr>
            <w:r w:rsidRPr="00306C55">
              <w:rPr>
                <w:rFonts w:ascii="Verdana" w:hAnsi="Verdana"/>
                <w:noProof/>
              </w:rPr>
              <w:drawing>
                <wp:inline distT="0" distB="0" distL="0" distR="0" wp14:anchorId="3D94D892" wp14:editId="12453222">
                  <wp:extent cx="2282332" cy="1483743"/>
                  <wp:effectExtent l="0" t="0" r="3810" b="254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16463" cy="1505932"/>
                          </a:xfrm>
                          <a:prstGeom prst="rect">
                            <a:avLst/>
                          </a:prstGeom>
                        </pic:spPr>
                      </pic:pic>
                    </a:graphicData>
                  </a:graphic>
                </wp:inline>
              </w:drawing>
            </w:r>
          </w:p>
        </w:tc>
        <w:tc>
          <w:tcPr>
            <w:tcW w:w="3486" w:type="dxa"/>
            <w:tcBorders>
              <w:top w:val="outset" w:sz="6" w:space="0" w:color="auto"/>
              <w:left w:val="outset" w:sz="6" w:space="0" w:color="auto"/>
              <w:bottom w:val="outset" w:sz="6" w:space="0" w:color="auto"/>
              <w:right w:val="outset" w:sz="6" w:space="0" w:color="auto"/>
            </w:tcBorders>
            <w:vAlign w:val="center"/>
            <w:hideMark/>
          </w:tcPr>
          <w:p w14:paraId="56C06900" w14:textId="77777777" w:rsidR="00467515" w:rsidRPr="00306C55" w:rsidRDefault="00467515" w:rsidP="009C0B64">
            <w:pPr>
              <w:ind w:firstLine="63"/>
              <w:jc w:val="both"/>
              <w:rPr>
                <w:rFonts w:ascii="Verdana" w:hAnsi="Verdana"/>
                <w:lang w:val="pt-BR"/>
              </w:rPr>
            </w:pPr>
            <w:r w:rsidRPr="00306C55">
              <w:rPr>
                <w:rFonts w:ascii="Verdana" w:hAnsi="Verdana"/>
                <w:noProof/>
              </w:rPr>
              <w:drawing>
                <wp:inline distT="0" distB="0" distL="0" distR="0" wp14:anchorId="03A0F4B5" wp14:editId="50D879A0">
                  <wp:extent cx="2135566" cy="1472805"/>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53101" cy="1484898"/>
                          </a:xfrm>
                          <a:prstGeom prst="rect">
                            <a:avLst/>
                          </a:prstGeom>
                        </pic:spPr>
                      </pic:pic>
                    </a:graphicData>
                  </a:graphic>
                </wp:inline>
              </w:drawing>
            </w:r>
          </w:p>
        </w:tc>
      </w:tr>
      <w:tr w:rsidR="00467515" w:rsidRPr="00306C55" w14:paraId="7D52965E" w14:textId="77777777" w:rsidTr="009C0B64">
        <w:trPr>
          <w:tblCellSpacing w:w="7" w:type="dxa"/>
          <w:jc w:val="center"/>
        </w:trPr>
        <w:tc>
          <w:tcPr>
            <w:tcW w:w="3660" w:type="dxa"/>
            <w:tcBorders>
              <w:top w:val="outset" w:sz="6" w:space="0" w:color="auto"/>
              <w:left w:val="outset" w:sz="6" w:space="0" w:color="auto"/>
              <w:bottom w:val="outset" w:sz="6" w:space="0" w:color="auto"/>
              <w:right w:val="outset" w:sz="6" w:space="0" w:color="auto"/>
            </w:tcBorders>
            <w:vAlign w:val="center"/>
            <w:hideMark/>
          </w:tcPr>
          <w:p w14:paraId="5BC74BB2" w14:textId="40FFBE88" w:rsidR="00467515" w:rsidRPr="00306C55" w:rsidRDefault="00467515" w:rsidP="009C0B64">
            <w:pPr>
              <w:jc w:val="center"/>
              <w:rPr>
                <w:rFonts w:ascii="Verdana" w:hAnsi="Verdana"/>
                <w:lang w:val="pt-BR"/>
              </w:rPr>
            </w:pPr>
            <w:r w:rsidRPr="00306C55">
              <w:rPr>
                <w:rFonts w:ascii="Verdana" w:hAnsi="Verdana"/>
                <w:lang w:val="pt-BR"/>
              </w:rPr>
              <w:t xml:space="preserve">Estrutura </w:t>
            </w:r>
            <w:r w:rsidR="009F3DFD" w:rsidRPr="00306C55">
              <w:rPr>
                <w:rFonts w:ascii="Verdana" w:hAnsi="Verdana"/>
                <w:lang w:val="pt-BR"/>
              </w:rPr>
              <w:t>D1</w:t>
            </w:r>
          </w:p>
        </w:tc>
        <w:tc>
          <w:tcPr>
            <w:tcW w:w="0" w:type="auto"/>
            <w:tcBorders>
              <w:top w:val="outset" w:sz="6" w:space="0" w:color="auto"/>
              <w:left w:val="outset" w:sz="6" w:space="0" w:color="auto"/>
              <w:bottom w:val="outset" w:sz="6" w:space="0" w:color="auto"/>
              <w:right w:val="outset" w:sz="6" w:space="0" w:color="auto"/>
            </w:tcBorders>
            <w:vAlign w:val="center"/>
            <w:hideMark/>
          </w:tcPr>
          <w:p w14:paraId="07AFC62E" w14:textId="54051852" w:rsidR="00467515" w:rsidRPr="00306C55" w:rsidRDefault="00467515" w:rsidP="009C0B64">
            <w:pPr>
              <w:jc w:val="center"/>
              <w:rPr>
                <w:rFonts w:ascii="Verdana" w:hAnsi="Verdana"/>
                <w:lang w:val="pt-BR"/>
              </w:rPr>
            </w:pPr>
            <w:r w:rsidRPr="00306C55">
              <w:rPr>
                <w:rFonts w:ascii="Verdana" w:hAnsi="Verdana"/>
                <w:lang w:val="pt-BR"/>
              </w:rPr>
              <w:t xml:space="preserve">Estrutura </w:t>
            </w:r>
            <w:r w:rsidR="009F3DFD" w:rsidRPr="00306C55">
              <w:rPr>
                <w:rFonts w:ascii="Verdana" w:hAnsi="Verdana"/>
                <w:lang w:val="pt-BR"/>
              </w:rPr>
              <w:t>D2</w:t>
            </w:r>
          </w:p>
        </w:tc>
      </w:tr>
    </w:tbl>
    <w:p w14:paraId="645F952C" w14:textId="77777777" w:rsidR="00467515" w:rsidRPr="00306C55" w:rsidRDefault="00467515" w:rsidP="00467515">
      <w:pPr>
        <w:ind w:firstLine="720"/>
        <w:jc w:val="center"/>
        <w:rPr>
          <w:rFonts w:ascii="Verdana" w:hAnsi="Verdana"/>
          <w:b/>
          <w:color w:val="FF0000"/>
          <w:u w:val="single"/>
        </w:rPr>
      </w:pPr>
    </w:p>
    <w:p w14:paraId="41EAB118" w14:textId="5AA48C28" w:rsidR="00467515" w:rsidRPr="00306C55" w:rsidRDefault="00467515" w:rsidP="00467515">
      <w:pPr>
        <w:ind w:firstLine="720"/>
        <w:jc w:val="center"/>
        <w:rPr>
          <w:rFonts w:ascii="Verdana" w:hAnsi="Verdana"/>
          <w:b/>
          <w:color w:val="FF0000"/>
          <w:u w:val="single"/>
        </w:rPr>
      </w:pPr>
      <w:r w:rsidRPr="00306C55">
        <w:rPr>
          <w:rFonts w:ascii="Verdana" w:hAnsi="Verdana"/>
          <w:b/>
          <w:color w:val="FF0000"/>
          <w:u w:val="single"/>
        </w:rPr>
        <w:t xml:space="preserve">Substituições aplicáveis à estrutura </w:t>
      </w:r>
      <w:r w:rsidR="009F3DFD" w:rsidRPr="00306C55">
        <w:rPr>
          <w:rFonts w:ascii="Verdana" w:hAnsi="Verdana"/>
          <w:b/>
          <w:color w:val="FF0000"/>
          <w:u w:val="single"/>
        </w:rPr>
        <w:t>D3</w:t>
      </w:r>
    </w:p>
    <w:p w14:paraId="6398C613" w14:textId="0F076DE2" w:rsidR="00467515" w:rsidRPr="00306C55" w:rsidRDefault="00467515" w:rsidP="00467515">
      <w:pPr>
        <w:ind w:firstLine="720"/>
        <w:jc w:val="both"/>
        <w:rPr>
          <w:rFonts w:ascii="Verdana" w:hAnsi="Verdana"/>
        </w:rPr>
      </w:pPr>
      <w:r w:rsidRPr="00306C55">
        <w:rPr>
          <w:rFonts w:ascii="Verdana" w:hAnsi="Verdana"/>
        </w:rPr>
        <w:lastRenderedPageBreak/>
        <w:t xml:space="preserve">2. Qualquer substância que apresente uma estrutura 1-fenilpropan-2-amina (estrutura </w:t>
      </w:r>
      <w:r w:rsidR="009F3DFD" w:rsidRPr="00306C55">
        <w:rPr>
          <w:rFonts w:ascii="Verdana" w:hAnsi="Verdana"/>
        </w:rPr>
        <w:t>D3</w:t>
      </w:r>
      <w:r w:rsidRPr="00306C55">
        <w:rPr>
          <w:rFonts w:ascii="Verdana" w:hAnsi="Verdana"/>
        </w:rPr>
        <w:t>):</w:t>
      </w:r>
    </w:p>
    <w:tbl>
      <w:tblPr>
        <w:tblW w:w="3422"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22"/>
      </w:tblGrid>
      <w:tr w:rsidR="00467515" w:rsidRPr="00306C55" w14:paraId="7ECE83A3" w14:textId="77777777" w:rsidTr="009C0B64">
        <w:trPr>
          <w:tblCellSpacing w:w="7" w:type="dxa"/>
          <w:jc w:val="center"/>
        </w:trPr>
        <w:tc>
          <w:tcPr>
            <w:tcW w:w="3394" w:type="dxa"/>
            <w:tcBorders>
              <w:top w:val="outset" w:sz="6" w:space="0" w:color="auto"/>
              <w:left w:val="outset" w:sz="6" w:space="0" w:color="auto"/>
              <w:bottom w:val="outset" w:sz="6" w:space="0" w:color="auto"/>
              <w:right w:val="outset" w:sz="6" w:space="0" w:color="auto"/>
            </w:tcBorders>
            <w:vAlign w:val="center"/>
            <w:hideMark/>
          </w:tcPr>
          <w:p w14:paraId="76F3B75E" w14:textId="77777777" w:rsidR="00467515" w:rsidRPr="00306C55" w:rsidRDefault="00467515" w:rsidP="009C0B64">
            <w:pPr>
              <w:jc w:val="both"/>
              <w:rPr>
                <w:rFonts w:ascii="Verdana" w:hAnsi="Verdana"/>
                <w:lang w:val="pt-BR"/>
              </w:rPr>
            </w:pPr>
            <w:r w:rsidRPr="00306C55">
              <w:rPr>
                <w:rFonts w:ascii="Verdana" w:hAnsi="Verdana"/>
                <w:noProof/>
              </w:rPr>
              <w:drawing>
                <wp:inline distT="0" distB="0" distL="0" distR="0" wp14:anchorId="1BBEDFF8" wp14:editId="04A2F5B4">
                  <wp:extent cx="2117632" cy="1673525"/>
                  <wp:effectExtent l="0" t="0" r="0" b="317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28965" cy="1682481"/>
                          </a:xfrm>
                          <a:prstGeom prst="rect">
                            <a:avLst/>
                          </a:prstGeom>
                        </pic:spPr>
                      </pic:pic>
                    </a:graphicData>
                  </a:graphic>
                </wp:inline>
              </w:drawing>
            </w:r>
          </w:p>
        </w:tc>
      </w:tr>
      <w:tr w:rsidR="00467515" w:rsidRPr="00306C55" w14:paraId="47246C9F" w14:textId="77777777" w:rsidTr="009C0B64">
        <w:trPr>
          <w:tblCellSpacing w:w="7" w:type="dxa"/>
          <w:jc w:val="center"/>
        </w:trPr>
        <w:tc>
          <w:tcPr>
            <w:tcW w:w="3394" w:type="dxa"/>
            <w:tcBorders>
              <w:top w:val="outset" w:sz="6" w:space="0" w:color="auto"/>
              <w:left w:val="outset" w:sz="6" w:space="0" w:color="auto"/>
              <w:bottom w:val="outset" w:sz="6" w:space="0" w:color="auto"/>
              <w:right w:val="outset" w:sz="6" w:space="0" w:color="auto"/>
            </w:tcBorders>
            <w:vAlign w:val="center"/>
            <w:hideMark/>
          </w:tcPr>
          <w:p w14:paraId="539CF308" w14:textId="6604DE7F" w:rsidR="00467515" w:rsidRPr="00306C55" w:rsidRDefault="00467515" w:rsidP="009C0B64">
            <w:pPr>
              <w:jc w:val="center"/>
              <w:rPr>
                <w:rFonts w:ascii="Verdana" w:hAnsi="Verdana"/>
                <w:lang w:val="pt-BR"/>
              </w:rPr>
            </w:pPr>
            <w:r w:rsidRPr="00306C55">
              <w:rPr>
                <w:rFonts w:ascii="Verdana" w:hAnsi="Verdana"/>
                <w:lang w:val="pt-BR"/>
              </w:rPr>
              <w:t xml:space="preserve">Estrutura </w:t>
            </w:r>
            <w:r w:rsidR="009F3DFD" w:rsidRPr="00306C55">
              <w:rPr>
                <w:rFonts w:ascii="Verdana" w:hAnsi="Verdana"/>
                <w:lang w:val="pt-BR"/>
              </w:rPr>
              <w:t>D3</w:t>
            </w:r>
          </w:p>
        </w:tc>
      </w:tr>
    </w:tbl>
    <w:p w14:paraId="5B67ED1F" w14:textId="77777777" w:rsidR="00467515" w:rsidRPr="00306C55" w:rsidRDefault="00467515" w:rsidP="00467515">
      <w:pPr>
        <w:ind w:firstLine="720"/>
        <w:jc w:val="both"/>
        <w:rPr>
          <w:rFonts w:ascii="Verdana" w:hAnsi="Verdana"/>
        </w:rPr>
      </w:pPr>
    </w:p>
    <w:p w14:paraId="3D00A48A" w14:textId="77777777" w:rsidR="00467515" w:rsidRPr="00306C55" w:rsidRDefault="00467515" w:rsidP="00467515">
      <w:pPr>
        <w:ind w:firstLine="720"/>
        <w:jc w:val="both"/>
        <w:rPr>
          <w:rFonts w:ascii="Verdana" w:hAnsi="Verdana"/>
        </w:rPr>
      </w:pPr>
      <w:r w:rsidRPr="00306C55">
        <w:rPr>
          <w:rFonts w:ascii="Verdana" w:hAnsi="Verdana"/>
        </w:rPr>
        <w:t>2.1 Substituída ou não, em qualquer posição, no anel benzênico, por um ou mais substituintes alcóxi, alquil, cicloalquil, haleto, haloalquil, hidróxi, nitro, selenioalquil ou tioalquil (-R5);</w:t>
      </w:r>
    </w:p>
    <w:p w14:paraId="5CB519A6" w14:textId="77777777" w:rsidR="00467515" w:rsidRPr="00306C55" w:rsidRDefault="00467515" w:rsidP="00467515">
      <w:pPr>
        <w:ind w:firstLine="720"/>
        <w:jc w:val="both"/>
        <w:rPr>
          <w:rFonts w:ascii="Verdana" w:hAnsi="Verdana"/>
        </w:rPr>
      </w:pPr>
      <w:r w:rsidRPr="00306C55">
        <w:rPr>
          <w:rFonts w:ascii="Verdana" w:hAnsi="Verdana"/>
        </w:rPr>
        <w:t>2.2. Substituída ou não, na posição 1 (-R4), por grupos acetil, alcóxi, alquil, cicloalquil ou hidróxi;</w:t>
      </w:r>
    </w:p>
    <w:p w14:paraId="2AA5D524" w14:textId="77777777" w:rsidR="00467515" w:rsidRPr="00306C55" w:rsidRDefault="00467515" w:rsidP="00467515">
      <w:pPr>
        <w:ind w:firstLine="720"/>
        <w:jc w:val="both"/>
        <w:rPr>
          <w:rFonts w:ascii="Verdana" w:hAnsi="Verdana"/>
        </w:rPr>
      </w:pPr>
      <w:r w:rsidRPr="00306C55">
        <w:rPr>
          <w:rFonts w:ascii="Verdana" w:hAnsi="Verdana"/>
        </w:rPr>
        <w:t>2.3. Substituída ou não, na posição 3, por grupo alquil (-R3);</w:t>
      </w:r>
    </w:p>
    <w:p w14:paraId="36EE85C5" w14:textId="77777777" w:rsidR="00467515" w:rsidRPr="00306C55" w:rsidRDefault="00467515" w:rsidP="00467515">
      <w:pPr>
        <w:ind w:firstLine="720"/>
        <w:jc w:val="both"/>
        <w:rPr>
          <w:rFonts w:ascii="Verdana" w:hAnsi="Verdana"/>
        </w:rPr>
      </w:pPr>
      <w:r w:rsidRPr="00306C55">
        <w:rPr>
          <w:rFonts w:ascii="Verdana" w:hAnsi="Verdana"/>
        </w:rPr>
        <w:t>2.4. Substituída ou não, por um ou dois substituintes, no átomo de nitrogênio (-R1 e -R2), por grupos alquil, acetil, hidróxi, hidróxi-alquil, benzil, benzil substituído em qualquer posição ou pela inclusão do átomo de nitrogênio em estrutura cíclica.</w:t>
      </w:r>
    </w:p>
    <w:p w14:paraId="778E992D" w14:textId="77777777" w:rsidR="00467515" w:rsidRPr="00306C55" w:rsidRDefault="00467515" w:rsidP="00467515">
      <w:pPr>
        <w:ind w:firstLine="720"/>
        <w:jc w:val="both"/>
        <w:rPr>
          <w:rFonts w:ascii="Verdana" w:hAnsi="Verdana"/>
          <w:color w:val="FF0000"/>
        </w:rPr>
      </w:pPr>
      <w:bookmarkStart w:id="3" w:name="_Hlk22545360"/>
      <w:r w:rsidRPr="00306C55">
        <w:rPr>
          <w:rFonts w:ascii="Verdana" w:hAnsi="Verdana"/>
          <w:color w:val="FF0000"/>
        </w:rPr>
        <w:t xml:space="preserve">Comentário: </w:t>
      </w:r>
    </w:p>
    <w:p w14:paraId="34973F8C" w14:textId="5D8387D5" w:rsidR="00467515" w:rsidRPr="00306C55" w:rsidRDefault="00467515" w:rsidP="00467515">
      <w:pPr>
        <w:pStyle w:val="PargrafodaLista"/>
        <w:numPr>
          <w:ilvl w:val="0"/>
          <w:numId w:val="8"/>
        </w:numPr>
        <w:jc w:val="both"/>
        <w:rPr>
          <w:rFonts w:ascii="Verdana" w:hAnsi="Verdana"/>
          <w:color w:val="FF0000"/>
        </w:rPr>
      </w:pPr>
      <w:r w:rsidRPr="00306C55">
        <w:rPr>
          <w:rFonts w:ascii="Verdana" w:hAnsi="Verdana"/>
          <w:color w:val="FF0000"/>
        </w:rPr>
        <w:t>Pode haver formação de estrutura cíclica no benzil substituído.</w:t>
      </w:r>
    </w:p>
    <w:p w14:paraId="19FEED5E" w14:textId="3C90F4F4" w:rsidR="00467515" w:rsidRPr="00306C55" w:rsidRDefault="00467515" w:rsidP="00467515">
      <w:pPr>
        <w:jc w:val="both"/>
        <w:rPr>
          <w:rFonts w:ascii="Verdana" w:hAnsi="Verdana"/>
          <w:color w:val="FF0000"/>
        </w:rPr>
      </w:pPr>
    </w:p>
    <w:p w14:paraId="20121946" w14:textId="2025B947" w:rsidR="00467515" w:rsidRPr="00306C55" w:rsidRDefault="00467515" w:rsidP="00467515">
      <w:pPr>
        <w:jc w:val="both"/>
        <w:rPr>
          <w:rFonts w:ascii="Verdana" w:hAnsi="Verdana"/>
          <w:color w:val="FF0000"/>
        </w:rPr>
      </w:pPr>
    </w:p>
    <w:p w14:paraId="6241A31F" w14:textId="3DD56ECB" w:rsidR="00467515" w:rsidRPr="00306C55" w:rsidRDefault="00467515" w:rsidP="00467515">
      <w:pPr>
        <w:jc w:val="both"/>
        <w:rPr>
          <w:rFonts w:ascii="Verdana" w:hAnsi="Verdana"/>
          <w:color w:val="FF0000"/>
        </w:rPr>
      </w:pPr>
    </w:p>
    <w:p w14:paraId="40082D93" w14:textId="40C6FF9D" w:rsidR="00467515" w:rsidRPr="00306C55" w:rsidRDefault="00467515" w:rsidP="00467515">
      <w:pPr>
        <w:jc w:val="both"/>
        <w:rPr>
          <w:rFonts w:ascii="Verdana" w:hAnsi="Verdana"/>
          <w:color w:val="FF0000"/>
        </w:rPr>
      </w:pPr>
    </w:p>
    <w:p w14:paraId="2D48FC28" w14:textId="218D0A18" w:rsidR="00467515" w:rsidRPr="00306C55" w:rsidRDefault="00467515" w:rsidP="00467515">
      <w:pPr>
        <w:jc w:val="both"/>
        <w:rPr>
          <w:rFonts w:ascii="Verdana" w:hAnsi="Verdana"/>
          <w:color w:val="FF0000"/>
        </w:rPr>
      </w:pPr>
    </w:p>
    <w:p w14:paraId="3AC8F191" w14:textId="35D10BB4" w:rsidR="00467515" w:rsidRPr="00306C55" w:rsidRDefault="00467515" w:rsidP="00467515">
      <w:pPr>
        <w:jc w:val="both"/>
        <w:rPr>
          <w:rFonts w:ascii="Verdana" w:hAnsi="Verdana"/>
          <w:color w:val="FF0000"/>
        </w:rPr>
      </w:pPr>
    </w:p>
    <w:p w14:paraId="2FBABF20" w14:textId="77777777" w:rsidR="00467515" w:rsidRPr="00306C55" w:rsidRDefault="00467515" w:rsidP="00467515">
      <w:pPr>
        <w:jc w:val="both"/>
        <w:rPr>
          <w:rFonts w:ascii="Verdana" w:hAnsi="Verdana"/>
          <w:color w:val="FF0000"/>
        </w:rPr>
      </w:pPr>
    </w:p>
    <w:bookmarkEnd w:id="3"/>
    <w:p w14:paraId="577712D8" w14:textId="1723DC0B" w:rsidR="00172959" w:rsidRPr="00306C55" w:rsidRDefault="00172959" w:rsidP="00172959">
      <w:pPr>
        <w:jc w:val="both"/>
        <w:rPr>
          <w:rFonts w:ascii="Verdana" w:hAnsi="Verdana"/>
          <w:color w:val="FF0000"/>
          <w:lang w:val="pt-BR"/>
        </w:rPr>
      </w:pPr>
    </w:p>
    <w:p w14:paraId="38C00965" w14:textId="7AAE8B0B" w:rsidR="003D2357" w:rsidRPr="00306C55" w:rsidRDefault="006A7B3C" w:rsidP="007079B9">
      <w:pPr>
        <w:pStyle w:val="Ttulo2"/>
        <w:numPr>
          <w:ilvl w:val="0"/>
          <w:numId w:val="4"/>
        </w:numPr>
        <w:spacing w:line="276" w:lineRule="auto"/>
        <w:contextualSpacing/>
        <w:jc w:val="center"/>
        <w:rPr>
          <w:rFonts w:ascii="Verdana" w:hAnsi="Verdana"/>
          <w:caps w:val="0"/>
          <w:color w:val="050885"/>
          <w:sz w:val="26"/>
          <w:szCs w:val="26"/>
          <w:lang w:val="pt-BR"/>
        </w:rPr>
      </w:pPr>
      <w:bookmarkStart w:id="4" w:name="_Toc112849445"/>
      <w:r w:rsidRPr="00306C55">
        <w:rPr>
          <w:rFonts w:ascii="Verdana" w:hAnsi="Verdana"/>
          <w:caps w:val="0"/>
          <w:color w:val="050885"/>
          <w:sz w:val="26"/>
          <w:szCs w:val="26"/>
          <w:lang w:val="pt-BR"/>
        </w:rPr>
        <w:t xml:space="preserve">EXEMPLOS DA APLICAÇÃO DA </w:t>
      </w:r>
      <w:r w:rsidR="00C01427" w:rsidRPr="00306C55">
        <w:rPr>
          <w:rFonts w:ascii="Verdana" w:hAnsi="Verdana"/>
          <w:caps w:val="0"/>
          <w:color w:val="050885"/>
          <w:sz w:val="26"/>
          <w:szCs w:val="26"/>
          <w:lang w:val="pt-BR"/>
        </w:rPr>
        <w:t>CLASSE ESTR</w:t>
      </w:r>
      <w:r w:rsidR="00A637F9" w:rsidRPr="00306C55">
        <w:rPr>
          <w:rFonts w:ascii="Verdana" w:hAnsi="Verdana"/>
          <w:caps w:val="0"/>
          <w:color w:val="050885"/>
          <w:sz w:val="26"/>
          <w:szCs w:val="26"/>
          <w:lang w:val="pt-BR"/>
        </w:rPr>
        <w:t>U</w:t>
      </w:r>
      <w:r w:rsidR="00C01427" w:rsidRPr="00306C55">
        <w:rPr>
          <w:rFonts w:ascii="Verdana" w:hAnsi="Verdana"/>
          <w:caps w:val="0"/>
          <w:color w:val="050885"/>
          <w:sz w:val="26"/>
          <w:szCs w:val="26"/>
          <w:lang w:val="pt-BR"/>
        </w:rPr>
        <w:t xml:space="preserve">TURAL </w:t>
      </w:r>
      <w:r w:rsidRPr="00306C55">
        <w:rPr>
          <w:rFonts w:ascii="Verdana" w:hAnsi="Verdana"/>
          <w:caps w:val="0"/>
          <w:color w:val="050885"/>
          <w:sz w:val="26"/>
          <w:szCs w:val="26"/>
          <w:lang w:val="pt-BR"/>
        </w:rPr>
        <w:t xml:space="preserve">GENÉRICA DAS </w:t>
      </w:r>
      <w:bookmarkEnd w:id="4"/>
      <w:r w:rsidR="00467515" w:rsidRPr="00306C55">
        <w:rPr>
          <w:rFonts w:ascii="Verdana" w:hAnsi="Verdana"/>
          <w:caps w:val="0"/>
          <w:color w:val="050885"/>
          <w:sz w:val="26"/>
          <w:szCs w:val="26"/>
          <w:lang w:val="pt-BR"/>
        </w:rPr>
        <w:t>FENILETILAMINAS</w:t>
      </w:r>
    </w:p>
    <w:p w14:paraId="151926C6" w14:textId="77777777" w:rsidR="00467515" w:rsidRPr="00306C55" w:rsidRDefault="00467515" w:rsidP="00467515">
      <w:pPr>
        <w:rPr>
          <w:rFonts w:ascii="Verdana" w:hAnsi="Verdana"/>
          <w:lang w:val="pt-BR"/>
        </w:rPr>
      </w:pPr>
    </w:p>
    <w:tbl>
      <w:tblPr>
        <w:tblStyle w:val="Tabelacomgrade"/>
        <w:tblW w:w="0" w:type="auto"/>
        <w:tblLook w:val="04A0" w:firstRow="1" w:lastRow="0" w:firstColumn="1" w:lastColumn="0" w:noHBand="0" w:noVBand="1"/>
      </w:tblPr>
      <w:tblGrid>
        <w:gridCol w:w="4974"/>
        <w:gridCol w:w="1102"/>
        <w:gridCol w:w="4417"/>
        <w:gridCol w:w="4075"/>
      </w:tblGrid>
      <w:tr w:rsidR="00467515" w:rsidRPr="00306C55" w14:paraId="41921848" w14:textId="77777777" w:rsidTr="00467515">
        <w:trPr>
          <w:gridAfter w:val="2"/>
          <w:wAfter w:w="8541" w:type="dxa"/>
          <w:trHeight w:val="790"/>
        </w:trPr>
        <w:tc>
          <w:tcPr>
            <w:tcW w:w="5407" w:type="dxa"/>
            <w:gridSpan w:val="2"/>
          </w:tcPr>
          <w:p w14:paraId="61CBE11C" w14:textId="77777777" w:rsidR="00467515" w:rsidRPr="00306C55" w:rsidRDefault="00467515" w:rsidP="009C0B64">
            <w:pPr>
              <w:rPr>
                <w:rFonts w:ascii="Verdana" w:hAnsi="Verdana"/>
                <w:b/>
                <w:lang w:val="pt-BR"/>
              </w:rPr>
            </w:pPr>
            <w:r w:rsidRPr="00306C55">
              <w:rPr>
                <w:rFonts w:ascii="Verdana" w:hAnsi="Verdana"/>
                <w:b/>
                <w:lang w:val="pt-BR"/>
              </w:rPr>
              <w:t>Legenda de cores:</w:t>
            </w:r>
          </w:p>
          <w:p w14:paraId="6587EC73" w14:textId="77777777" w:rsidR="00467515" w:rsidRPr="00306C55" w:rsidRDefault="00467515" w:rsidP="009C0B64">
            <w:pPr>
              <w:rPr>
                <w:rFonts w:ascii="Verdana" w:hAnsi="Verdana"/>
                <w:b/>
                <w:color w:val="auto"/>
                <w:lang w:val="pt-BR"/>
              </w:rPr>
            </w:pPr>
            <w:r w:rsidRPr="00306C55">
              <w:rPr>
                <w:rFonts w:ascii="Verdana" w:hAnsi="Verdana"/>
                <w:b/>
                <w:color w:val="auto"/>
                <w:lang w:val="pt-BR"/>
              </w:rPr>
              <w:t>Preto: estrutura principal</w:t>
            </w:r>
          </w:p>
          <w:p w14:paraId="2A86EC98" w14:textId="77777777" w:rsidR="00467515" w:rsidRPr="00306C55" w:rsidRDefault="00467515" w:rsidP="009C0B64">
            <w:pPr>
              <w:rPr>
                <w:rFonts w:ascii="Verdana" w:hAnsi="Verdana"/>
                <w:b/>
                <w:color w:val="FF0000"/>
                <w:lang w:val="pt-BR"/>
              </w:rPr>
            </w:pPr>
            <w:r w:rsidRPr="00306C55">
              <w:rPr>
                <w:rFonts w:ascii="Verdana" w:hAnsi="Verdana"/>
                <w:b/>
                <w:color w:val="FF0000"/>
                <w:lang w:val="pt-BR"/>
              </w:rPr>
              <w:t>Vermelho: Substituições obrigatórias no anel fenil</w:t>
            </w:r>
          </w:p>
          <w:p w14:paraId="152F3D84" w14:textId="77777777" w:rsidR="00467515" w:rsidRPr="00306C55" w:rsidRDefault="00467515" w:rsidP="009C0B64">
            <w:pPr>
              <w:rPr>
                <w:rFonts w:ascii="Verdana" w:hAnsi="Verdana"/>
                <w:b/>
                <w:color w:val="0070C0"/>
                <w:lang w:val="pt-BR"/>
              </w:rPr>
            </w:pPr>
            <w:r w:rsidRPr="00306C55">
              <w:rPr>
                <w:rFonts w:ascii="Verdana" w:hAnsi="Verdana"/>
                <w:b/>
                <w:color w:val="0070C0"/>
                <w:lang w:val="pt-BR"/>
              </w:rPr>
              <w:t>Azul:</w:t>
            </w:r>
            <w:r w:rsidRPr="00306C55">
              <w:rPr>
                <w:rFonts w:ascii="Verdana" w:hAnsi="Verdana"/>
                <w:b/>
                <w:lang w:val="pt-BR"/>
              </w:rPr>
              <w:t xml:space="preserve"> </w:t>
            </w:r>
            <w:r w:rsidRPr="00306C55">
              <w:rPr>
                <w:rFonts w:ascii="Verdana" w:hAnsi="Verdana"/>
                <w:b/>
                <w:color w:val="0070C0"/>
                <w:lang w:val="pt-BR"/>
              </w:rPr>
              <w:t>Substituições adicionais no anel fenil</w:t>
            </w:r>
          </w:p>
          <w:p w14:paraId="5057B091" w14:textId="77777777" w:rsidR="00467515" w:rsidRPr="00306C55" w:rsidRDefault="00467515" w:rsidP="009C0B64">
            <w:pPr>
              <w:rPr>
                <w:rFonts w:ascii="Verdana" w:hAnsi="Verdana"/>
                <w:b/>
                <w:color w:val="D6A300"/>
                <w:lang w:val="pt-BR"/>
              </w:rPr>
            </w:pPr>
            <w:r w:rsidRPr="00306C55">
              <w:rPr>
                <w:rFonts w:ascii="Verdana" w:hAnsi="Verdana"/>
                <w:b/>
                <w:color w:val="D6A300"/>
                <w:lang w:val="pt-BR"/>
              </w:rPr>
              <w:t>Amarelo: Substituição na posição 1 (-R4)</w:t>
            </w:r>
          </w:p>
          <w:p w14:paraId="4F1D8CAE" w14:textId="77777777" w:rsidR="00467515" w:rsidRPr="00306C55" w:rsidRDefault="00467515" w:rsidP="009C0B64">
            <w:pPr>
              <w:rPr>
                <w:rFonts w:ascii="Verdana" w:hAnsi="Verdana"/>
                <w:b/>
                <w:color w:val="00B050"/>
                <w:lang w:val="pt-BR"/>
              </w:rPr>
            </w:pPr>
            <w:r w:rsidRPr="00306C55">
              <w:rPr>
                <w:rFonts w:ascii="Verdana" w:hAnsi="Verdana"/>
                <w:b/>
                <w:color w:val="00B050"/>
                <w:lang w:val="pt-BR"/>
              </w:rPr>
              <w:t>Verde: Substituição na posição 2 (-R3)</w:t>
            </w:r>
          </w:p>
          <w:p w14:paraId="3BAADF87" w14:textId="77777777" w:rsidR="00467515" w:rsidRPr="00306C55" w:rsidRDefault="00467515" w:rsidP="009C0B64">
            <w:pPr>
              <w:rPr>
                <w:rFonts w:ascii="Verdana" w:hAnsi="Verdana"/>
                <w:b/>
                <w:color w:val="B02AAA"/>
                <w:lang w:val="pt-BR"/>
              </w:rPr>
            </w:pPr>
            <w:r w:rsidRPr="00306C55">
              <w:rPr>
                <w:rFonts w:ascii="Verdana" w:hAnsi="Verdana"/>
                <w:b/>
                <w:color w:val="B02AAA"/>
                <w:lang w:val="pt-BR"/>
              </w:rPr>
              <w:t>Roxo: Substituições no nitrogênio</w:t>
            </w:r>
          </w:p>
          <w:p w14:paraId="254E2299" w14:textId="77777777" w:rsidR="00467515" w:rsidRPr="00306C55" w:rsidRDefault="00467515" w:rsidP="009C0B64">
            <w:pPr>
              <w:rPr>
                <w:rFonts w:ascii="Verdana" w:hAnsi="Verdana"/>
                <w:b/>
                <w:lang w:val="pt-BR"/>
              </w:rPr>
            </w:pPr>
          </w:p>
        </w:tc>
      </w:tr>
      <w:tr w:rsidR="00467515" w:rsidRPr="00306C55" w14:paraId="4EED68DA" w14:textId="77777777" w:rsidTr="00467515">
        <w:tc>
          <w:tcPr>
            <w:tcW w:w="4305" w:type="dxa"/>
          </w:tcPr>
          <w:p w14:paraId="1CBA4DB0" w14:textId="77777777" w:rsidR="00467515" w:rsidRPr="00306C55" w:rsidRDefault="00467515" w:rsidP="009C0B64">
            <w:pPr>
              <w:jc w:val="center"/>
              <w:rPr>
                <w:rFonts w:ascii="Verdana" w:hAnsi="Verdana"/>
                <w:b/>
                <w:lang w:val="pt-BR"/>
              </w:rPr>
            </w:pPr>
            <w:r w:rsidRPr="00306C55">
              <w:rPr>
                <w:rFonts w:ascii="Verdana" w:hAnsi="Verdana"/>
                <w:b/>
                <w:lang w:val="pt-BR"/>
              </w:rPr>
              <w:t>NSP</w:t>
            </w:r>
          </w:p>
        </w:tc>
        <w:tc>
          <w:tcPr>
            <w:tcW w:w="5519" w:type="dxa"/>
            <w:gridSpan w:val="2"/>
          </w:tcPr>
          <w:p w14:paraId="32431003" w14:textId="77777777" w:rsidR="00467515" w:rsidRPr="00306C55" w:rsidRDefault="00467515" w:rsidP="009C0B64">
            <w:pPr>
              <w:jc w:val="center"/>
              <w:rPr>
                <w:rFonts w:ascii="Verdana" w:hAnsi="Verdana"/>
                <w:b/>
                <w:lang w:val="pt-BR"/>
              </w:rPr>
            </w:pPr>
            <w:r w:rsidRPr="00306C55">
              <w:rPr>
                <w:rFonts w:ascii="Verdana" w:hAnsi="Verdana"/>
                <w:b/>
                <w:lang w:val="pt-BR"/>
              </w:rPr>
              <w:t>Estrutura molecular</w:t>
            </w:r>
          </w:p>
        </w:tc>
        <w:tc>
          <w:tcPr>
            <w:tcW w:w="4124" w:type="dxa"/>
          </w:tcPr>
          <w:p w14:paraId="51CA09F9" w14:textId="77777777" w:rsidR="00467515" w:rsidRPr="00306C55" w:rsidRDefault="00467515" w:rsidP="009C0B64">
            <w:pPr>
              <w:jc w:val="center"/>
              <w:rPr>
                <w:rFonts w:ascii="Verdana" w:hAnsi="Verdana"/>
                <w:b/>
                <w:lang w:val="pt-BR"/>
              </w:rPr>
            </w:pPr>
            <w:r w:rsidRPr="00306C55">
              <w:rPr>
                <w:rFonts w:ascii="Verdana" w:hAnsi="Verdana"/>
                <w:b/>
                <w:lang w:val="pt-BR"/>
              </w:rPr>
              <w:t>Enquadramento</w:t>
            </w:r>
          </w:p>
        </w:tc>
      </w:tr>
      <w:tr w:rsidR="00467515" w:rsidRPr="00306C55" w14:paraId="22926BD9" w14:textId="77777777" w:rsidTr="00467515">
        <w:tc>
          <w:tcPr>
            <w:tcW w:w="4305" w:type="dxa"/>
          </w:tcPr>
          <w:p w14:paraId="04DC5368" w14:textId="77777777" w:rsidR="00467515" w:rsidRPr="00306C55" w:rsidRDefault="00467515" w:rsidP="009C0B64">
            <w:pPr>
              <w:rPr>
                <w:rFonts w:ascii="Verdana" w:hAnsi="Verdana" w:cstheme="minorHAnsi"/>
                <w:lang w:val="en-US"/>
              </w:rPr>
            </w:pPr>
            <w:proofErr w:type="spellStart"/>
            <w:r w:rsidRPr="00306C55">
              <w:rPr>
                <w:rFonts w:ascii="Verdana" w:hAnsi="Verdana" w:cstheme="minorHAnsi"/>
                <w:lang w:val="en-US"/>
              </w:rPr>
              <w:lastRenderedPageBreak/>
              <w:t>Nomes</w:t>
            </w:r>
            <w:proofErr w:type="spellEnd"/>
            <w:r w:rsidRPr="00306C55">
              <w:rPr>
                <w:rFonts w:ascii="Verdana" w:hAnsi="Verdana" w:cstheme="minorHAnsi"/>
                <w:lang w:val="en-US"/>
              </w:rPr>
              <w:t>: 2,4,5-Trimethoxyamphetamine</w:t>
            </w:r>
          </w:p>
          <w:p w14:paraId="137878F4"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1-(2,4,5-Trimethoxyphenyl)-propan-2-amine</w:t>
            </w:r>
          </w:p>
          <w:p w14:paraId="0FC4D6A6"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TMA-2</w:t>
            </w:r>
          </w:p>
          <w:p w14:paraId="0D6B6604" w14:textId="77777777" w:rsidR="00467515" w:rsidRPr="00306C55" w:rsidRDefault="00467515" w:rsidP="009C0B64">
            <w:pPr>
              <w:rPr>
                <w:rFonts w:ascii="Verdana" w:hAnsi="Verdana" w:cstheme="minorHAnsi"/>
              </w:rPr>
            </w:pPr>
            <w:r w:rsidRPr="00306C55">
              <w:rPr>
                <w:rFonts w:ascii="Verdana" w:hAnsi="Verdana" w:cstheme="minorHAnsi"/>
              </w:rPr>
              <w:t>IUPAC:</w:t>
            </w:r>
          </w:p>
          <w:p w14:paraId="6C355468" w14:textId="77777777" w:rsidR="00467515" w:rsidRPr="00306C55" w:rsidRDefault="00467515" w:rsidP="009C0B64">
            <w:pPr>
              <w:rPr>
                <w:rFonts w:ascii="Verdana" w:hAnsi="Verdana" w:cstheme="minorHAnsi"/>
              </w:rPr>
            </w:pPr>
            <w:r w:rsidRPr="00306C55">
              <w:rPr>
                <w:rFonts w:ascii="Verdana" w:hAnsi="Verdana" w:cstheme="minorHAnsi"/>
              </w:rPr>
              <w:t>1-(2,4,5-trimethoxyphenyl)propan-2-amine</w:t>
            </w:r>
          </w:p>
        </w:tc>
        <w:tc>
          <w:tcPr>
            <w:tcW w:w="5519" w:type="dxa"/>
            <w:gridSpan w:val="2"/>
            <w:vAlign w:val="center"/>
          </w:tcPr>
          <w:p w14:paraId="54F41962" w14:textId="77777777" w:rsidR="00467515" w:rsidRPr="00306C55" w:rsidRDefault="00467515" w:rsidP="009C0B64">
            <w:pPr>
              <w:jc w:val="center"/>
              <w:rPr>
                <w:rFonts w:ascii="Verdana" w:hAnsi="Verdana"/>
                <w:lang w:val="pt-BR"/>
              </w:rPr>
            </w:pPr>
            <w:r w:rsidRPr="00306C55">
              <w:rPr>
                <w:rFonts w:ascii="Verdana" w:hAnsi="Verdana"/>
                <w:noProof/>
              </w:rPr>
              <w:drawing>
                <wp:inline distT="0" distB="0" distL="0" distR="0" wp14:anchorId="5CD82539" wp14:editId="6B18D5EB">
                  <wp:extent cx="1888176" cy="1981806"/>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14873" cy="2009827"/>
                          </a:xfrm>
                          <a:prstGeom prst="rect">
                            <a:avLst/>
                          </a:prstGeom>
                        </pic:spPr>
                      </pic:pic>
                    </a:graphicData>
                  </a:graphic>
                </wp:inline>
              </w:drawing>
            </w:r>
          </w:p>
        </w:tc>
        <w:tc>
          <w:tcPr>
            <w:tcW w:w="4124" w:type="dxa"/>
          </w:tcPr>
          <w:p w14:paraId="337EAB54" w14:textId="77777777" w:rsidR="00467515" w:rsidRPr="00306C55" w:rsidRDefault="00467515" w:rsidP="009C0B64">
            <w:pPr>
              <w:rPr>
                <w:rFonts w:ascii="Verdana" w:hAnsi="Verdana"/>
                <w:lang w:val="pt-BR"/>
              </w:rPr>
            </w:pPr>
          </w:p>
          <w:p w14:paraId="1D7F907B" w14:textId="2E9205C0" w:rsidR="00467515" w:rsidRPr="00306C55" w:rsidRDefault="00181103" w:rsidP="009C0B64">
            <w:pPr>
              <w:rPr>
                <w:rFonts w:ascii="Verdana" w:hAnsi="Verdana"/>
                <w:lang w:val="pt-BR"/>
              </w:rPr>
            </w:pPr>
            <w:r w:rsidRPr="00306C55">
              <w:rPr>
                <w:rFonts w:ascii="Verdana" w:hAnsi="Verdana"/>
                <w:lang w:val="pt-BR"/>
              </w:rPr>
              <w:t>Estrutura D1</w:t>
            </w:r>
          </w:p>
          <w:p w14:paraId="41D685CA" w14:textId="77777777" w:rsidR="00467515" w:rsidRPr="00306C55" w:rsidRDefault="00467515" w:rsidP="009C0B64">
            <w:pPr>
              <w:rPr>
                <w:rFonts w:ascii="Verdana" w:hAnsi="Verdana"/>
                <w:color w:val="auto"/>
                <w:lang w:val="pt-BR"/>
              </w:rPr>
            </w:pPr>
            <w:r w:rsidRPr="00306C55">
              <w:rPr>
                <w:rFonts w:ascii="Verdana" w:hAnsi="Verdana"/>
                <w:lang w:val="pt-BR"/>
              </w:rPr>
              <w:t xml:space="preserve">1. </w:t>
            </w:r>
            <w:r w:rsidRPr="00306C55">
              <w:rPr>
                <w:rFonts w:ascii="Verdana" w:hAnsi="Verdana"/>
                <w:color w:val="auto"/>
                <w:lang w:val="pt-BR"/>
              </w:rPr>
              <w:t>Apresenta estrutura 1-feniletan-2-amina;</w:t>
            </w:r>
          </w:p>
          <w:p w14:paraId="5DD77EAE" w14:textId="77777777" w:rsidR="00467515" w:rsidRPr="00306C55" w:rsidRDefault="00467515" w:rsidP="009C0B64">
            <w:pPr>
              <w:rPr>
                <w:rFonts w:ascii="Verdana" w:hAnsi="Verdana"/>
                <w:lang w:val="pt-BR"/>
              </w:rPr>
            </w:pPr>
            <w:r w:rsidRPr="00306C55">
              <w:rPr>
                <w:rFonts w:ascii="Verdana" w:hAnsi="Verdana"/>
                <w:lang w:val="pt-BR"/>
              </w:rPr>
              <w:t xml:space="preserve">1.1.1. </w:t>
            </w:r>
            <w:r w:rsidRPr="00306C55">
              <w:rPr>
                <w:rFonts w:ascii="Verdana" w:hAnsi="Verdana"/>
                <w:color w:val="FF0000"/>
                <w:lang w:val="pt-BR"/>
              </w:rPr>
              <w:t xml:space="preserve">Substituída em -R6 e -R7 por dois grupos </w:t>
            </w:r>
            <w:proofErr w:type="spellStart"/>
            <w:r w:rsidRPr="00306C55">
              <w:rPr>
                <w:rFonts w:ascii="Verdana" w:hAnsi="Verdana"/>
                <w:color w:val="FF0000"/>
                <w:lang w:val="pt-BR"/>
              </w:rPr>
              <w:t>alquil</w:t>
            </w:r>
            <w:proofErr w:type="spellEnd"/>
            <w:r w:rsidRPr="00306C55">
              <w:rPr>
                <w:rFonts w:ascii="Verdana" w:hAnsi="Verdana"/>
                <w:color w:val="FF0000"/>
                <w:lang w:val="pt-BR"/>
              </w:rPr>
              <w:t>;</w:t>
            </w:r>
          </w:p>
          <w:p w14:paraId="2F23D36C" w14:textId="77777777" w:rsidR="00467515" w:rsidRPr="00306C55" w:rsidRDefault="00467515" w:rsidP="009C0B64">
            <w:pPr>
              <w:rPr>
                <w:rFonts w:ascii="Verdana" w:hAnsi="Verdana"/>
                <w:lang w:val="pt-BR"/>
              </w:rPr>
            </w:pPr>
            <w:r w:rsidRPr="00306C55">
              <w:rPr>
                <w:rFonts w:ascii="Verdana" w:hAnsi="Verdana"/>
                <w:lang w:val="pt-BR"/>
              </w:rPr>
              <w:t xml:space="preserve">1.2. </w:t>
            </w:r>
            <w:r w:rsidRPr="00306C55">
              <w:rPr>
                <w:rFonts w:ascii="Verdana" w:hAnsi="Verdana"/>
                <w:color w:val="0070C0"/>
                <w:lang w:val="pt-BR"/>
              </w:rPr>
              <w:t xml:space="preserve">Adicionalmente substituída no anel benzênico por grupo </w:t>
            </w:r>
            <w:proofErr w:type="spellStart"/>
            <w:r w:rsidRPr="00306C55">
              <w:rPr>
                <w:rFonts w:ascii="Verdana" w:hAnsi="Verdana"/>
                <w:color w:val="0070C0"/>
                <w:lang w:val="pt-BR"/>
              </w:rPr>
              <w:t>alcóxi</w:t>
            </w:r>
            <w:proofErr w:type="spellEnd"/>
            <w:r w:rsidRPr="00306C55">
              <w:rPr>
                <w:rFonts w:ascii="Verdana" w:hAnsi="Verdana"/>
                <w:color w:val="0070C0"/>
                <w:lang w:val="pt-BR"/>
              </w:rPr>
              <w:t xml:space="preserve"> (-R5);</w:t>
            </w:r>
          </w:p>
          <w:p w14:paraId="0C729387" w14:textId="77777777" w:rsidR="00467515" w:rsidRPr="00306C55" w:rsidRDefault="00467515" w:rsidP="009C0B64">
            <w:pPr>
              <w:rPr>
                <w:rFonts w:ascii="Verdana" w:hAnsi="Verdana"/>
                <w:lang w:val="pt-BR"/>
              </w:rPr>
            </w:pPr>
            <w:r w:rsidRPr="00306C55">
              <w:rPr>
                <w:rFonts w:ascii="Verdana" w:hAnsi="Verdana"/>
                <w:lang w:val="pt-BR"/>
              </w:rPr>
              <w:t xml:space="preserve">1.4. </w:t>
            </w:r>
            <w:r w:rsidRPr="00306C55">
              <w:rPr>
                <w:rFonts w:ascii="Verdana" w:hAnsi="Verdana"/>
                <w:color w:val="00B050"/>
                <w:lang w:val="pt-BR"/>
              </w:rPr>
              <w:t>Substituída na posição 2 (-R3) por grupo alquil.</w:t>
            </w:r>
          </w:p>
        </w:tc>
      </w:tr>
      <w:tr w:rsidR="00467515" w:rsidRPr="00306C55" w14:paraId="2C0435A7" w14:textId="77777777" w:rsidTr="00467515">
        <w:tc>
          <w:tcPr>
            <w:tcW w:w="4305" w:type="dxa"/>
          </w:tcPr>
          <w:p w14:paraId="66403A72" w14:textId="77777777" w:rsidR="00467515" w:rsidRPr="00306C55" w:rsidRDefault="00467515" w:rsidP="009C0B64">
            <w:pPr>
              <w:rPr>
                <w:rFonts w:ascii="Verdana" w:hAnsi="Verdana" w:cstheme="minorHAnsi"/>
                <w:lang w:val="en-US"/>
              </w:rPr>
            </w:pPr>
            <w:proofErr w:type="spellStart"/>
            <w:r w:rsidRPr="00306C55">
              <w:rPr>
                <w:rFonts w:ascii="Verdana" w:hAnsi="Verdana" w:cstheme="minorHAnsi"/>
                <w:lang w:val="en-US"/>
              </w:rPr>
              <w:t>Nomes</w:t>
            </w:r>
            <w:proofErr w:type="spellEnd"/>
            <w:r w:rsidRPr="00306C55">
              <w:rPr>
                <w:rFonts w:ascii="Verdana" w:hAnsi="Verdana" w:cstheme="minorHAnsi"/>
                <w:lang w:val="en-US"/>
              </w:rPr>
              <w:t xml:space="preserve">: </w:t>
            </w:r>
          </w:p>
          <w:p w14:paraId="490F26B8"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2-(2,3-dimethoxyphenyl)-N-(3,4,5-</w:t>
            </w:r>
            <w:proofErr w:type="gramStart"/>
            <w:r w:rsidRPr="00306C55">
              <w:rPr>
                <w:rFonts w:ascii="Verdana" w:hAnsi="Verdana" w:cstheme="minorHAnsi"/>
                <w:lang w:val="en-US"/>
              </w:rPr>
              <w:t>trimethoxybenzyl)ethan</w:t>
            </w:r>
            <w:proofErr w:type="gramEnd"/>
            <w:r w:rsidRPr="00306C55">
              <w:rPr>
                <w:rFonts w:ascii="Verdana" w:hAnsi="Verdana" w:cstheme="minorHAnsi"/>
                <w:lang w:val="en-US"/>
              </w:rPr>
              <w:t>-1-amine</w:t>
            </w:r>
          </w:p>
          <w:p w14:paraId="654D2B9F"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2-(2,3-Dimethoxyphenyl)-N-(3,4,5-</w:t>
            </w:r>
            <w:proofErr w:type="gramStart"/>
            <w:r w:rsidRPr="00306C55">
              <w:rPr>
                <w:rFonts w:ascii="Verdana" w:hAnsi="Verdana" w:cstheme="minorHAnsi"/>
                <w:lang w:val="en-US"/>
              </w:rPr>
              <w:t>trimethoxybenzyl)</w:t>
            </w:r>
            <w:proofErr w:type="spellStart"/>
            <w:r w:rsidRPr="00306C55">
              <w:rPr>
                <w:rFonts w:ascii="Verdana" w:hAnsi="Verdana" w:cstheme="minorHAnsi"/>
                <w:lang w:val="en-US"/>
              </w:rPr>
              <w:t>ethanamine</w:t>
            </w:r>
            <w:proofErr w:type="spellEnd"/>
            <w:proofErr w:type="gramEnd"/>
          </w:p>
          <w:p w14:paraId="5C8F573D"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IUPAC: 2-(2,3-dimethoxyphenyl)-N-(3,4,5-</w:t>
            </w:r>
            <w:proofErr w:type="gramStart"/>
            <w:r w:rsidRPr="00306C55">
              <w:rPr>
                <w:rFonts w:ascii="Verdana" w:hAnsi="Verdana" w:cstheme="minorHAnsi"/>
                <w:lang w:val="en-US"/>
              </w:rPr>
              <w:t>trimethoxybenzyl)ethan</w:t>
            </w:r>
            <w:proofErr w:type="gramEnd"/>
            <w:r w:rsidRPr="00306C55">
              <w:rPr>
                <w:rFonts w:ascii="Verdana" w:hAnsi="Verdana" w:cstheme="minorHAnsi"/>
                <w:lang w:val="en-US"/>
              </w:rPr>
              <w:t>-1-amine</w:t>
            </w:r>
          </w:p>
        </w:tc>
        <w:tc>
          <w:tcPr>
            <w:tcW w:w="5519" w:type="dxa"/>
            <w:gridSpan w:val="2"/>
            <w:vAlign w:val="center"/>
          </w:tcPr>
          <w:p w14:paraId="0212AF42" w14:textId="77777777" w:rsidR="00467515" w:rsidRPr="00306C55" w:rsidRDefault="00467515" w:rsidP="009C0B64">
            <w:pPr>
              <w:jc w:val="center"/>
              <w:rPr>
                <w:rFonts w:ascii="Verdana" w:hAnsi="Verdana"/>
                <w:noProof/>
              </w:rPr>
            </w:pPr>
            <w:r w:rsidRPr="00306C55">
              <w:rPr>
                <w:rFonts w:ascii="Verdana" w:hAnsi="Verdana"/>
                <w:noProof/>
              </w:rPr>
              <w:drawing>
                <wp:inline distT="0" distB="0" distL="0" distR="0" wp14:anchorId="32D38CE3" wp14:editId="7BB8C2B5">
                  <wp:extent cx="3217542" cy="1401289"/>
                  <wp:effectExtent l="0" t="0" r="2540" b="889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9268" cy="1432527"/>
                          </a:xfrm>
                          <a:prstGeom prst="rect">
                            <a:avLst/>
                          </a:prstGeom>
                        </pic:spPr>
                      </pic:pic>
                    </a:graphicData>
                  </a:graphic>
                </wp:inline>
              </w:drawing>
            </w:r>
          </w:p>
        </w:tc>
        <w:tc>
          <w:tcPr>
            <w:tcW w:w="4124" w:type="dxa"/>
          </w:tcPr>
          <w:p w14:paraId="21DA2044" w14:textId="3FFF64DB" w:rsidR="00467515" w:rsidRPr="00306C55" w:rsidRDefault="00181103" w:rsidP="009C0B64">
            <w:pPr>
              <w:rPr>
                <w:rFonts w:ascii="Verdana" w:hAnsi="Verdana"/>
                <w:lang w:val="pt-BR"/>
              </w:rPr>
            </w:pPr>
            <w:r w:rsidRPr="00306C55">
              <w:rPr>
                <w:rFonts w:ascii="Verdana" w:hAnsi="Verdana"/>
                <w:lang w:val="pt-BR"/>
              </w:rPr>
              <w:t>Estrutura D1</w:t>
            </w:r>
          </w:p>
          <w:p w14:paraId="48148767" w14:textId="77777777" w:rsidR="00467515" w:rsidRPr="00306C55" w:rsidRDefault="00467515" w:rsidP="009C0B64">
            <w:pPr>
              <w:rPr>
                <w:rFonts w:ascii="Verdana" w:hAnsi="Verdana"/>
                <w:color w:val="auto"/>
                <w:lang w:val="pt-BR"/>
              </w:rPr>
            </w:pPr>
            <w:r w:rsidRPr="00306C55">
              <w:rPr>
                <w:rFonts w:ascii="Verdana" w:hAnsi="Verdana"/>
                <w:color w:val="auto"/>
                <w:lang w:val="pt-BR"/>
              </w:rPr>
              <w:t>1. Apresenta estrutura 1-feniletan-2-amina;</w:t>
            </w:r>
          </w:p>
          <w:p w14:paraId="569B5BD3" w14:textId="77777777" w:rsidR="00467515" w:rsidRPr="00306C55" w:rsidRDefault="00467515" w:rsidP="009C0B64">
            <w:pPr>
              <w:rPr>
                <w:rFonts w:ascii="Verdana" w:hAnsi="Verdana"/>
                <w:color w:val="FF0000"/>
                <w:lang w:val="pt-BR"/>
              </w:rPr>
            </w:pPr>
            <w:r w:rsidRPr="00306C55">
              <w:rPr>
                <w:rFonts w:ascii="Verdana" w:hAnsi="Verdana"/>
                <w:color w:val="FF0000"/>
                <w:lang w:val="pt-BR"/>
              </w:rPr>
              <w:t xml:space="preserve">1.1.1. Substituída em -R6 e -R7 por dois grupos </w:t>
            </w:r>
            <w:proofErr w:type="spellStart"/>
            <w:r w:rsidRPr="00306C55">
              <w:rPr>
                <w:rFonts w:ascii="Verdana" w:hAnsi="Verdana"/>
                <w:color w:val="FF0000"/>
                <w:lang w:val="pt-BR"/>
              </w:rPr>
              <w:t>alquil</w:t>
            </w:r>
            <w:proofErr w:type="spellEnd"/>
            <w:r w:rsidRPr="00306C55">
              <w:rPr>
                <w:rFonts w:ascii="Verdana" w:hAnsi="Verdana"/>
                <w:color w:val="FF0000"/>
                <w:lang w:val="pt-BR"/>
              </w:rPr>
              <w:t>;</w:t>
            </w:r>
          </w:p>
          <w:p w14:paraId="211E8C97" w14:textId="77777777" w:rsidR="00467515" w:rsidRPr="00306C55" w:rsidRDefault="00467515" w:rsidP="009C0B64">
            <w:pPr>
              <w:rPr>
                <w:rFonts w:ascii="Verdana" w:hAnsi="Verdana"/>
                <w:b/>
                <w:color w:val="B02AAA"/>
                <w:lang w:val="pt-BR"/>
              </w:rPr>
            </w:pPr>
            <w:r w:rsidRPr="00306C55">
              <w:rPr>
                <w:rFonts w:ascii="Verdana" w:hAnsi="Verdana"/>
                <w:color w:val="B02AAA"/>
                <w:lang w:val="pt-BR"/>
              </w:rPr>
              <w:t xml:space="preserve">1.5. Substituída no átomo de nitrogênio (-R1) por </w:t>
            </w:r>
            <w:proofErr w:type="spellStart"/>
            <w:r w:rsidRPr="00306C55">
              <w:rPr>
                <w:rFonts w:ascii="Verdana" w:hAnsi="Verdana"/>
                <w:color w:val="B02AAA"/>
                <w:lang w:val="pt-BR"/>
              </w:rPr>
              <w:t>benzil</w:t>
            </w:r>
            <w:proofErr w:type="spellEnd"/>
            <w:r w:rsidRPr="00306C55">
              <w:rPr>
                <w:rFonts w:ascii="Verdana" w:hAnsi="Verdana"/>
                <w:color w:val="B02AAA"/>
                <w:lang w:val="pt-BR"/>
              </w:rPr>
              <w:t xml:space="preserve"> substituído em três posições.</w:t>
            </w:r>
          </w:p>
        </w:tc>
      </w:tr>
      <w:tr w:rsidR="00467515" w:rsidRPr="00306C55" w14:paraId="0F6FA5A3" w14:textId="77777777" w:rsidTr="00467515">
        <w:tc>
          <w:tcPr>
            <w:tcW w:w="4305" w:type="dxa"/>
          </w:tcPr>
          <w:p w14:paraId="388B155F" w14:textId="77777777" w:rsidR="00467515" w:rsidRPr="00306C55" w:rsidRDefault="00467515" w:rsidP="009C0B64">
            <w:pPr>
              <w:rPr>
                <w:rFonts w:ascii="Verdana" w:hAnsi="Verdana" w:cstheme="minorHAnsi"/>
              </w:rPr>
            </w:pPr>
            <w:r w:rsidRPr="00306C55">
              <w:rPr>
                <w:rFonts w:ascii="Verdana" w:hAnsi="Verdana" w:cstheme="minorHAnsi"/>
              </w:rPr>
              <w:t>Nomes:</w:t>
            </w:r>
          </w:p>
          <w:p w14:paraId="4ABF9ED9" w14:textId="77777777" w:rsidR="00467515" w:rsidRPr="00306C55" w:rsidRDefault="00467515" w:rsidP="009C0B64">
            <w:pPr>
              <w:rPr>
                <w:rFonts w:ascii="Verdana" w:hAnsi="Verdana" w:cstheme="minorHAnsi"/>
              </w:rPr>
            </w:pPr>
            <w:r w:rsidRPr="00306C55">
              <w:rPr>
                <w:rFonts w:ascii="Verdana" w:hAnsi="Verdana" w:cstheme="minorHAnsi"/>
              </w:rPr>
              <w:t>25B-N(BOMe)2</w:t>
            </w:r>
          </w:p>
          <w:p w14:paraId="343DD3A8" w14:textId="77777777" w:rsidR="00467515" w:rsidRPr="00306C55" w:rsidRDefault="00467515" w:rsidP="009C0B64">
            <w:pPr>
              <w:rPr>
                <w:rFonts w:ascii="Verdana" w:hAnsi="Verdana" w:cstheme="minorHAnsi"/>
              </w:rPr>
            </w:pPr>
            <w:r w:rsidRPr="00306C55">
              <w:rPr>
                <w:rFonts w:ascii="Verdana" w:hAnsi="Verdana" w:cstheme="minorHAnsi"/>
              </w:rPr>
              <w:t>2-(4-Bromo-2,5-dimethoxyphenyl)-N,N-bis(2-methoxybenzyl)ethanamine</w:t>
            </w:r>
          </w:p>
          <w:p w14:paraId="42EDB24B" w14:textId="77777777" w:rsidR="00467515" w:rsidRPr="00306C55" w:rsidRDefault="00467515" w:rsidP="009C0B64">
            <w:pPr>
              <w:rPr>
                <w:rFonts w:ascii="Verdana" w:hAnsi="Verdana" w:cstheme="minorHAnsi"/>
              </w:rPr>
            </w:pPr>
            <w:r w:rsidRPr="00306C55">
              <w:rPr>
                <w:rFonts w:ascii="Verdana" w:hAnsi="Verdana" w:cstheme="minorHAnsi"/>
              </w:rPr>
              <w:t>IUPAC:</w:t>
            </w:r>
          </w:p>
          <w:p w14:paraId="33DDAE0E" w14:textId="77777777" w:rsidR="00467515" w:rsidRPr="00306C55" w:rsidRDefault="00467515" w:rsidP="009C0B64">
            <w:pPr>
              <w:rPr>
                <w:rFonts w:ascii="Verdana" w:hAnsi="Verdana" w:cstheme="minorHAnsi"/>
              </w:rPr>
            </w:pPr>
            <w:r w:rsidRPr="00306C55">
              <w:rPr>
                <w:rFonts w:ascii="Verdana" w:hAnsi="Verdana" w:cstheme="minorHAnsi"/>
              </w:rPr>
              <w:t>2-(4-bromo-2,5-dimethoxyphenyl)-N,N-bis(2-methoxybenzyl)ethan-1-amine</w:t>
            </w:r>
          </w:p>
        </w:tc>
        <w:tc>
          <w:tcPr>
            <w:tcW w:w="5519" w:type="dxa"/>
            <w:gridSpan w:val="2"/>
            <w:vAlign w:val="center"/>
          </w:tcPr>
          <w:p w14:paraId="5A6B1B83" w14:textId="77777777" w:rsidR="00467515" w:rsidRPr="00306C55" w:rsidRDefault="00467515" w:rsidP="009C0B64">
            <w:pPr>
              <w:jc w:val="center"/>
              <w:rPr>
                <w:rFonts w:ascii="Verdana" w:hAnsi="Verdana"/>
                <w:noProof/>
              </w:rPr>
            </w:pPr>
            <w:r w:rsidRPr="00306C55">
              <w:rPr>
                <w:rFonts w:ascii="Verdana" w:hAnsi="Verdana"/>
                <w:noProof/>
              </w:rPr>
              <w:drawing>
                <wp:inline distT="0" distB="0" distL="0" distR="0" wp14:anchorId="77633837" wp14:editId="347098E2">
                  <wp:extent cx="2149522" cy="2130387"/>
                  <wp:effectExtent l="0" t="0" r="3175" b="381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49522" cy="2130387"/>
                          </a:xfrm>
                          <a:prstGeom prst="rect">
                            <a:avLst/>
                          </a:prstGeom>
                        </pic:spPr>
                      </pic:pic>
                    </a:graphicData>
                  </a:graphic>
                </wp:inline>
              </w:drawing>
            </w:r>
          </w:p>
        </w:tc>
        <w:tc>
          <w:tcPr>
            <w:tcW w:w="4124" w:type="dxa"/>
          </w:tcPr>
          <w:p w14:paraId="5A0B54EB" w14:textId="29FBC2E7" w:rsidR="00467515" w:rsidRPr="00306C55" w:rsidRDefault="00181103" w:rsidP="009C0B64">
            <w:pPr>
              <w:pStyle w:val="PargrafodaLista"/>
              <w:rPr>
                <w:rFonts w:ascii="Verdana" w:hAnsi="Verdana" w:cstheme="minorHAnsi"/>
              </w:rPr>
            </w:pPr>
            <w:r w:rsidRPr="00306C55">
              <w:rPr>
                <w:rFonts w:ascii="Verdana" w:hAnsi="Verdana" w:cstheme="minorHAnsi"/>
              </w:rPr>
              <w:t>Estrutura D1</w:t>
            </w:r>
          </w:p>
          <w:p w14:paraId="7FC59D86" w14:textId="77777777" w:rsidR="00467515" w:rsidRPr="00306C55" w:rsidRDefault="00467515" w:rsidP="009C0B64">
            <w:pPr>
              <w:pStyle w:val="PargrafodaLista"/>
              <w:rPr>
                <w:rFonts w:ascii="Verdana" w:hAnsi="Verdana" w:cstheme="minorHAnsi"/>
                <w:color w:val="auto"/>
              </w:rPr>
            </w:pPr>
            <w:r w:rsidRPr="00306C55">
              <w:rPr>
                <w:rFonts w:ascii="Verdana" w:hAnsi="Verdana" w:cstheme="minorHAnsi"/>
                <w:color w:val="auto"/>
              </w:rPr>
              <w:t>1. Apresenta estrutura 1-feniletan-2-amina;</w:t>
            </w:r>
          </w:p>
          <w:p w14:paraId="5B391BEF" w14:textId="77777777" w:rsidR="00467515" w:rsidRPr="00306C55" w:rsidRDefault="00467515" w:rsidP="009C0B64">
            <w:pPr>
              <w:pStyle w:val="PargrafodaLista"/>
              <w:rPr>
                <w:rFonts w:ascii="Verdana" w:hAnsi="Verdana" w:cstheme="minorHAnsi"/>
                <w:color w:val="FF0000"/>
              </w:rPr>
            </w:pPr>
            <w:r w:rsidRPr="00306C55">
              <w:rPr>
                <w:rFonts w:ascii="Verdana" w:hAnsi="Verdana" w:cstheme="minorHAnsi"/>
                <w:color w:val="FF0000"/>
              </w:rPr>
              <w:t>1.1.1. Substituída em -R6 e -R7 por dois grupos alquil;</w:t>
            </w:r>
          </w:p>
          <w:p w14:paraId="38F17C36" w14:textId="77777777" w:rsidR="00467515" w:rsidRPr="00306C55" w:rsidRDefault="00467515" w:rsidP="009C0B64">
            <w:pPr>
              <w:pStyle w:val="PargrafodaLista"/>
              <w:rPr>
                <w:rFonts w:ascii="Verdana" w:hAnsi="Verdana" w:cstheme="minorHAnsi"/>
                <w:color w:val="0070C0"/>
              </w:rPr>
            </w:pPr>
            <w:r w:rsidRPr="00306C55">
              <w:rPr>
                <w:rFonts w:ascii="Verdana" w:hAnsi="Verdana" w:cstheme="minorHAnsi"/>
                <w:color w:val="0070C0"/>
              </w:rPr>
              <w:t>1.2. Adicionalmente substituída no anel benzênico (-R5) por haleto;</w:t>
            </w:r>
          </w:p>
          <w:p w14:paraId="2336FC09" w14:textId="77777777" w:rsidR="00467515" w:rsidRPr="00306C55" w:rsidRDefault="00467515" w:rsidP="009C0B64">
            <w:pPr>
              <w:pStyle w:val="PargrafodaLista"/>
              <w:rPr>
                <w:rFonts w:ascii="Verdana" w:hAnsi="Verdana" w:cstheme="minorHAnsi"/>
                <w:b/>
              </w:rPr>
            </w:pPr>
            <w:r w:rsidRPr="00306C55">
              <w:rPr>
                <w:rFonts w:ascii="Verdana" w:hAnsi="Verdana" w:cstheme="minorHAnsi"/>
                <w:color w:val="B02AAA"/>
              </w:rPr>
              <w:t>1.5. Substituída no átomo de nitrogênio (-R1 e -R2) por dois grupos benzil substituídos.</w:t>
            </w:r>
          </w:p>
        </w:tc>
      </w:tr>
      <w:tr w:rsidR="00467515" w:rsidRPr="00306C55" w14:paraId="3F085430" w14:textId="77777777" w:rsidTr="00467515">
        <w:tc>
          <w:tcPr>
            <w:tcW w:w="4305" w:type="dxa"/>
          </w:tcPr>
          <w:p w14:paraId="493212D0" w14:textId="77777777" w:rsidR="00467515" w:rsidRPr="00306C55" w:rsidRDefault="00467515" w:rsidP="009C0B64">
            <w:pPr>
              <w:rPr>
                <w:rFonts w:ascii="Verdana" w:hAnsi="Verdana" w:cstheme="minorHAnsi"/>
                <w:lang w:val="en-US"/>
              </w:rPr>
            </w:pPr>
            <w:proofErr w:type="spellStart"/>
            <w:r w:rsidRPr="00306C55">
              <w:rPr>
                <w:rFonts w:ascii="Verdana" w:hAnsi="Verdana" w:cstheme="minorHAnsi"/>
                <w:lang w:val="en-US"/>
              </w:rPr>
              <w:lastRenderedPageBreak/>
              <w:t>Nomes</w:t>
            </w:r>
            <w:proofErr w:type="spellEnd"/>
            <w:r w:rsidRPr="00306C55">
              <w:rPr>
                <w:rFonts w:ascii="Verdana" w:hAnsi="Verdana" w:cstheme="minorHAnsi"/>
                <w:lang w:val="en-US"/>
              </w:rPr>
              <w:t>: 2C-TFM</w:t>
            </w:r>
          </w:p>
          <w:p w14:paraId="2108A309"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2-(2,5-dimethoxy-4-(</w:t>
            </w:r>
            <w:proofErr w:type="gramStart"/>
            <w:r w:rsidRPr="00306C55">
              <w:rPr>
                <w:rFonts w:ascii="Verdana" w:hAnsi="Verdana" w:cstheme="minorHAnsi"/>
                <w:lang w:val="en-US"/>
              </w:rPr>
              <w:t>trifluoromethyl)phenyl</w:t>
            </w:r>
            <w:proofErr w:type="gramEnd"/>
            <w:r w:rsidRPr="00306C55">
              <w:rPr>
                <w:rFonts w:ascii="Verdana" w:hAnsi="Verdana" w:cstheme="minorHAnsi"/>
                <w:lang w:val="en-US"/>
              </w:rPr>
              <w:t>)ethan-1-amine</w:t>
            </w:r>
          </w:p>
          <w:p w14:paraId="63635234"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IUPAC: 2-(2,5-dimethoxy-4-(</w:t>
            </w:r>
            <w:proofErr w:type="gramStart"/>
            <w:r w:rsidRPr="00306C55">
              <w:rPr>
                <w:rFonts w:ascii="Verdana" w:hAnsi="Verdana" w:cstheme="minorHAnsi"/>
                <w:lang w:val="en-US"/>
              </w:rPr>
              <w:t>trifluoromethyl)phenyl</w:t>
            </w:r>
            <w:proofErr w:type="gramEnd"/>
            <w:r w:rsidRPr="00306C55">
              <w:rPr>
                <w:rFonts w:ascii="Verdana" w:hAnsi="Verdana" w:cstheme="minorHAnsi"/>
                <w:lang w:val="en-US"/>
              </w:rPr>
              <w:t>)ethan-1-amine</w:t>
            </w:r>
          </w:p>
        </w:tc>
        <w:tc>
          <w:tcPr>
            <w:tcW w:w="5519" w:type="dxa"/>
            <w:gridSpan w:val="2"/>
            <w:vAlign w:val="center"/>
          </w:tcPr>
          <w:p w14:paraId="74558F19" w14:textId="77777777" w:rsidR="00467515" w:rsidRPr="00306C55" w:rsidRDefault="00467515" w:rsidP="009C0B64">
            <w:pPr>
              <w:jc w:val="center"/>
              <w:rPr>
                <w:rFonts w:ascii="Verdana" w:hAnsi="Verdana"/>
                <w:noProof/>
              </w:rPr>
            </w:pPr>
            <w:r w:rsidRPr="00306C55">
              <w:rPr>
                <w:rFonts w:ascii="Verdana" w:hAnsi="Verdana"/>
                <w:noProof/>
              </w:rPr>
              <w:drawing>
                <wp:inline distT="0" distB="0" distL="0" distR="0" wp14:anchorId="5EA5D62A" wp14:editId="1B15EEB7">
                  <wp:extent cx="2067339" cy="1896996"/>
                  <wp:effectExtent l="0" t="0" r="9525" b="825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67339" cy="1896996"/>
                          </a:xfrm>
                          <a:prstGeom prst="rect">
                            <a:avLst/>
                          </a:prstGeom>
                        </pic:spPr>
                      </pic:pic>
                    </a:graphicData>
                  </a:graphic>
                </wp:inline>
              </w:drawing>
            </w:r>
          </w:p>
        </w:tc>
        <w:tc>
          <w:tcPr>
            <w:tcW w:w="4124" w:type="dxa"/>
          </w:tcPr>
          <w:p w14:paraId="115F95BD" w14:textId="15DB607C" w:rsidR="00467515" w:rsidRPr="00306C55" w:rsidRDefault="00181103" w:rsidP="009C0B64">
            <w:pPr>
              <w:pStyle w:val="PargrafodaLista"/>
              <w:rPr>
                <w:rFonts w:ascii="Verdana" w:hAnsi="Verdana" w:cstheme="minorHAnsi"/>
              </w:rPr>
            </w:pPr>
            <w:r w:rsidRPr="00306C55">
              <w:rPr>
                <w:rFonts w:ascii="Verdana" w:hAnsi="Verdana" w:cstheme="minorHAnsi"/>
              </w:rPr>
              <w:t>Estrutura D1</w:t>
            </w:r>
            <w:r w:rsidR="00467515" w:rsidRPr="00306C55">
              <w:rPr>
                <w:rFonts w:ascii="Verdana" w:hAnsi="Verdana" w:cstheme="minorHAnsi"/>
              </w:rPr>
              <w:t xml:space="preserve"> </w:t>
            </w:r>
          </w:p>
          <w:p w14:paraId="1B003D9E" w14:textId="77777777" w:rsidR="00467515" w:rsidRPr="00306C55" w:rsidRDefault="00467515" w:rsidP="009C0B64">
            <w:pPr>
              <w:pStyle w:val="PargrafodaLista"/>
              <w:rPr>
                <w:rFonts w:ascii="Verdana" w:hAnsi="Verdana" w:cstheme="minorHAnsi"/>
                <w:color w:val="auto"/>
              </w:rPr>
            </w:pPr>
            <w:r w:rsidRPr="00306C55">
              <w:rPr>
                <w:rFonts w:ascii="Verdana" w:hAnsi="Verdana" w:cstheme="minorHAnsi"/>
                <w:color w:val="auto"/>
              </w:rPr>
              <w:t>1. Apresenta estrutura 1-feniletan-2-amina;</w:t>
            </w:r>
          </w:p>
          <w:p w14:paraId="73489496" w14:textId="77777777" w:rsidR="00467515" w:rsidRPr="00306C55" w:rsidRDefault="00467515" w:rsidP="009C0B64">
            <w:pPr>
              <w:pStyle w:val="PargrafodaLista"/>
              <w:rPr>
                <w:rFonts w:ascii="Verdana" w:hAnsi="Verdana" w:cstheme="minorHAnsi"/>
                <w:color w:val="FF0000"/>
              </w:rPr>
            </w:pPr>
            <w:r w:rsidRPr="00306C55">
              <w:rPr>
                <w:rFonts w:ascii="Verdana" w:hAnsi="Verdana" w:cstheme="minorHAnsi"/>
                <w:color w:val="FF0000"/>
              </w:rPr>
              <w:t>1.1.1. Substituída em -R6 e -R7 por dois grupos alquil;</w:t>
            </w:r>
          </w:p>
          <w:p w14:paraId="4279358E" w14:textId="77777777" w:rsidR="00467515" w:rsidRPr="00306C55" w:rsidRDefault="00467515" w:rsidP="009C0B64">
            <w:pPr>
              <w:pStyle w:val="PargrafodaLista"/>
              <w:rPr>
                <w:rFonts w:ascii="Verdana" w:hAnsi="Verdana" w:cstheme="minorHAnsi"/>
                <w:b/>
              </w:rPr>
            </w:pPr>
            <w:r w:rsidRPr="00306C55">
              <w:rPr>
                <w:rFonts w:ascii="Verdana" w:hAnsi="Verdana" w:cstheme="minorHAnsi"/>
                <w:color w:val="0070C0"/>
              </w:rPr>
              <w:t>1.2. Adicionalmente substituída no anel benzênico (-R5) por um grupo haloalquil.</w:t>
            </w:r>
          </w:p>
        </w:tc>
      </w:tr>
      <w:tr w:rsidR="00467515" w:rsidRPr="00306C55" w14:paraId="263079D3" w14:textId="77777777" w:rsidTr="00467515">
        <w:tc>
          <w:tcPr>
            <w:tcW w:w="4305" w:type="dxa"/>
          </w:tcPr>
          <w:p w14:paraId="3D9299D8" w14:textId="77777777" w:rsidR="00467515" w:rsidRPr="00306C55" w:rsidRDefault="00467515" w:rsidP="009C0B64">
            <w:pPr>
              <w:rPr>
                <w:rFonts w:ascii="Verdana" w:hAnsi="Verdana" w:cstheme="minorHAnsi"/>
                <w:lang w:val="en-US"/>
              </w:rPr>
            </w:pPr>
            <w:proofErr w:type="spellStart"/>
            <w:r w:rsidRPr="00306C55">
              <w:rPr>
                <w:rFonts w:ascii="Verdana" w:hAnsi="Verdana" w:cstheme="minorHAnsi"/>
                <w:lang w:val="en-US"/>
              </w:rPr>
              <w:t>Nomes</w:t>
            </w:r>
            <w:proofErr w:type="spellEnd"/>
            <w:r w:rsidRPr="00306C55">
              <w:rPr>
                <w:rFonts w:ascii="Verdana" w:hAnsi="Verdana" w:cstheme="minorHAnsi"/>
                <w:lang w:val="en-US"/>
              </w:rPr>
              <w:t>:</w:t>
            </w:r>
          </w:p>
          <w:p w14:paraId="3C24B63B" w14:textId="77777777" w:rsidR="00467515" w:rsidRPr="00306C55" w:rsidRDefault="00467515" w:rsidP="009C0B64">
            <w:pPr>
              <w:rPr>
                <w:rFonts w:ascii="Verdana" w:hAnsi="Verdana" w:cstheme="minorHAnsi"/>
                <w:lang w:val="en-US"/>
              </w:rPr>
            </w:pPr>
            <w:proofErr w:type="spellStart"/>
            <w:r w:rsidRPr="00306C55">
              <w:rPr>
                <w:rFonts w:ascii="Verdana" w:hAnsi="Verdana" w:cstheme="minorHAnsi"/>
                <w:lang w:val="en-US"/>
              </w:rPr>
              <w:t>Allylescaline</w:t>
            </w:r>
            <w:proofErr w:type="spellEnd"/>
          </w:p>
          <w:p w14:paraId="676FC934"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4-Allyloxy-3,5-dimethoxyphenethylamine</w:t>
            </w:r>
          </w:p>
          <w:p w14:paraId="4686AC94"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IUPAC:</w:t>
            </w:r>
          </w:p>
          <w:p w14:paraId="379777B1" w14:textId="77777777" w:rsidR="00467515" w:rsidRPr="00306C55" w:rsidRDefault="00467515" w:rsidP="009C0B64">
            <w:pPr>
              <w:rPr>
                <w:rFonts w:ascii="Verdana" w:hAnsi="Verdana" w:cstheme="minorHAnsi"/>
              </w:rPr>
            </w:pPr>
            <w:r w:rsidRPr="00306C55">
              <w:rPr>
                <w:rFonts w:ascii="Verdana" w:hAnsi="Verdana" w:cstheme="minorHAnsi"/>
              </w:rPr>
              <w:t>2-(4-(allyloxy)-3,5-dimethoxyphenyl)ethan-1-amine</w:t>
            </w:r>
          </w:p>
        </w:tc>
        <w:tc>
          <w:tcPr>
            <w:tcW w:w="5519" w:type="dxa"/>
            <w:gridSpan w:val="2"/>
            <w:vAlign w:val="center"/>
          </w:tcPr>
          <w:p w14:paraId="48D7978B" w14:textId="77777777" w:rsidR="00467515" w:rsidRPr="00306C55" w:rsidRDefault="00467515" w:rsidP="009C0B64">
            <w:pPr>
              <w:jc w:val="center"/>
              <w:rPr>
                <w:rFonts w:ascii="Verdana" w:hAnsi="Verdana"/>
                <w:noProof/>
              </w:rPr>
            </w:pPr>
            <w:r w:rsidRPr="00306C55">
              <w:rPr>
                <w:rFonts w:ascii="Verdana" w:hAnsi="Verdana"/>
                <w:noProof/>
              </w:rPr>
              <w:drawing>
                <wp:inline distT="0" distB="0" distL="0" distR="0" wp14:anchorId="337393B6" wp14:editId="73F66D8D">
                  <wp:extent cx="2250219" cy="1350131"/>
                  <wp:effectExtent l="0" t="0" r="0" b="254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50219" cy="1350131"/>
                          </a:xfrm>
                          <a:prstGeom prst="rect">
                            <a:avLst/>
                          </a:prstGeom>
                        </pic:spPr>
                      </pic:pic>
                    </a:graphicData>
                  </a:graphic>
                </wp:inline>
              </w:drawing>
            </w:r>
          </w:p>
        </w:tc>
        <w:tc>
          <w:tcPr>
            <w:tcW w:w="4124" w:type="dxa"/>
          </w:tcPr>
          <w:p w14:paraId="11DD8BF6" w14:textId="5B0CDA2D" w:rsidR="00467515" w:rsidRPr="00306C55" w:rsidRDefault="00181103" w:rsidP="009C0B64">
            <w:pPr>
              <w:pStyle w:val="PargrafodaLista"/>
              <w:rPr>
                <w:rFonts w:ascii="Verdana" w:hAnsi="Verdana" w:cstheme="minorHAnsi"/>
              </w:rPr>
            </w:pPr>
            <w:r w:rsidRPr="00306C55">
              <w:rPr>
                <w:rFonts w:ascii="Verdana" w:hAnsi="Verdana" w:cstheme="minorHAnsi"/>
              </w:rPr>
              <w:t>Estrutura D1</w:t>
            </w:r>
            <w:r w:rsidR="00467515" w:rsidRPr="00306C55">
              <w:rPr>
                <w:rFonts w:ascii="Verdana" w:hAnsi="Verdana" w:cstheme="minorHAnsi"/>
              </w:rPr>
              <w:t xml:space="preserve"> </w:t>
            </w:r>
          </w:p>
          <w:p w14:paraId="7B4F1562" w14:textId="77777777" w:rsidR="00467515" w:rsidRPr="00306C55" w:rsidRDefault="00467515" w:rsidP="009C0B64">
            <w:pPr>
              <w:pStyle w:val="PargrafodaLista"/>
              <w:rPr>
                <w:rFonts w:ascii="Verdana" w:hAnsi="Verdana" w:cstheme="minorHAnsi"/>
                <w:color w:val="auto"/>
              </w:rPr>
            </w:pPr>
            <w:r w:rsidRPr="00306C55">
              <w:rPr>
                <w:rFonts w:ascii="Verdana" w:hAnsi="Verdana" w:cstheme="minorHAnsi"/>
                <w:color w:val="auto"/>
              </w:rPr>
              <w:t>1. Apresenta estrutura 1-feniletan-2-amina;</w:t>
            </w:r>
          </w:p>
          <w:p w14:paraId="23F45993" w14:textId="77777777" w:rsidR="00467515" w:rsidRPr="00306C55" w:rsidRDefault="00467515" w:rsidP="009C0B64">
            <w:pPr>
              <w:pStyle w:val="PargrafodaLista"/>
              <w:rPr>
                <w:rFonts w:ascii="Verdana" w:hAnsi="Verdana" w:cstheme="minorHAnsi"/>
                <w:color w:val="FF0000"/>
              </w:rPr>
            </w:pPr>
            <w:r w:rsidRPr="00306C55">
              <w:rPr>
                <w:rFonts w:ascii="Verdana" w:hAnsi="Verdana" w:cstheme="minorHAnsi"/>
                <w:color w:val="FF0000"/>
              </w:rPr>
              <w:t>1.1.1. Substituída em -R6 e -R7 por dois grupos alquil;</w:t>
            </w:r>
          </w:p>
          <w:p w14:paraId="701D1160" w14:textId="77777777" w:rsidR="00467515" w:rsidRPr="00306C55" w:rsidRDefault="00467515" w:rsidP="009C0B64">
            <w:pPr>
              <w:pStyle w:val="PargrafodaLista"/>
              <w:rPr>
                <w:rFonts w:ascii="Verdana" w:hAnsi="Verdana" w:cstheme="minorHAnsi"/>
                <w:b/>
              </w:rPr>
            </w:pPr>
            <w:r w:rsidRPr="00306C55">
              <w:rPr>
                <w:rFonts w:ascii="Verdana" w:hAnsi="Verdana" w:cstheme="minorHAnsi"/>
                <w:color w:val="0070C0"/>
              </w:rPr>
              <w:t>1.2. Adicionalmente substituída no anel benzênico (-R5) por alcóxi.</w:t>
            </w:r>
            <w:r w:rsidRPr="00306C55">
              <w:rPr>
                <w:rFonts w:ascii="Verdana" w:hAnsi="Verdana" w:cstheme="minorHAnsi"/>
                <w:b/>
                <w:color w:val="0070C0"/>
              </w:rPr>
              <w:t xml:space="preserve"> </w:t>
            </w:r>
          </w:p>
        </w:tc>
      </w:tr>
      <w:tr w:rsidR="00467515" w:rsidRPr="00306C55" w14:paraId="35BB0143" w14:textId="77777777" w:rsidTr="00467515">
        <w:tc>
          <w:tcPr>
            <w:tcW w:w="4305" w:type="dxa"/>
          </w:tcPr>
          <w:p w14:paraId="2CBE6780" w14:textId="77777777" w:rsidR="00467515" w:rsidRPr="00306C55" w:rsidRDefault="00467515" w:rsidP="009C0B64">
            <w:pPr>
              <w:rPr>
                <w:rFonts w:ascii="Verdana" w:hAnsi="Verdana" w:cstheme="minorHAnsi"/>
              </w:rPr>
            </w:pPr>
            <w:r w:rsidRPr="00306C55">
              <w:rPr>
                <w:rFonts w:ascii="Verdana" w:hAnsi="Verdana" w:cstheme="minorHAnsi"/>
              </w:rPr>
              <w:t>Nomes:</w:t>
            </w:r>
          </w:p>
          <w:p w14:paraId="1F9556CB" w14:textId="77777777" w:rsidR="00467515" w:rsidRPr="00306C55" w:rsidRDefault="00467515" w:rsidP="009C0B64">
            <w:pPr>
              <w:rPr>
                <w:rFonts w:ascii="Verdana" w:hAnsi="Verdana" w:cstheme="minorHAnsi"/>
              </w:rPr>
            </w:pPr>
            <w:r w:rsidRPr="00306C55">
              <w:rPr>
                <w:rFonts w:ascii="Verdana" w:hAnsi="Verdana" w:cstheme="minorHAnsi"/>
              </w:rPr>
              <w:t>N-Acetyl 25I-NBOMe</w:t>
            </w:r>
          </w:p>
          <w:p w14:paraId="3F2F738D" w14:textId="77777777" w:rsidR="00467515" w:rsidRPr="00306C55" w:rsidRDefault="00467515" w:rsidP="009C0B64">
            <w:pPr>
              <w:rPr>
                <w:rFonts w:ascii="Verdana" w:hAnsi="Verdana" w:cstheme="minorHAnsi"/>
              </w:rPr>
            </w:pPr>
            <w:r w:rsidRPr="00306C55">
              <w:rPr>
                <w:rFonts w:ascii="Verdana" w:hAnsi="Verdana" w:cstheme="minorHAnsi"/>
              </w:rPr>
              <w:t>N-(4-iodo-2,5-dimethoxyphenethyl)-N-(2-methoxybenzyl)acetamide</w:t>
            </w:r>
          </w:p>
          <w:p w14:paraId="1A70BED8" w14:textId="77777777" w:rsidR="00467515" w:rsidRPr="00306C55" w:rsidRDefault="00467515" w:rsidP="009C0B64">
            <w:pPr>
              <w:rPr>
                <w:rFonts w:ascii="Verdana" w:hAnsi="Verdana" w:cstheme="minorHAnsi"/>
              </w:rPr>
            </w:pPr>
            <w:r w:rsidRPr="00306C55">
              <w:rPr>
                <w:rFonts w:ascii="Verdana" w:hAnsi="Verdana" w:cstheme="minorHAnsi"/>
              </w:rPr>
              <w:t>IUPAC:</w:t>
            </w:r>
          </w:p>
          <w:p w14:paraId="7256170B" w14:textId="77777777" w:rsidR="00467515" w:rsidRPr="00306C55" w:rsidRDefault="00467515" w:rsidP="009C0B64">
            <w:pPr>
              <w:rPr>
                <w:rFonts w:ascii="Verdana" w:hAnsi="Verdana" w:cstheme="minorHAnsi"/>
              </w:rPr>
            </w:pPr>
            <w:r w:rsidRPr="00306C55">
              <w:rPr>
                <w:rFonts w:ascii="Verdana" w:hAnsi="Verdana" w:cstheme="minorHAnsi"/>
              </w:rPr>
              <w:t>N-(4-iodo-2,5-dimethoxyphenethyl)-N-(2-methoxybenzyl)acetamide</w:t>
            </w:r>
          </w:p>
        </w:tc>
        <w:tc>
          <w:tcPr>
            <w:tcW w:w="5519" w:type="dxa"/>
            <w:gridSpan w:val="2"/>
            <w:vAlign w:val="center"/>
          </w:tcPr>
          <w:p w14:paraId="6BBEF223" w14:textId="77777777" w:rsidR="00467515" w:rsidRPr="00306C55" w:rsidRDefault="00467515" w:rsidP="009C0B64">
            <w:pPr>
              <w:jc w:val="center"/>
              <w:rPr>
                <w:rFonts w:ascii="Verdana" w:hAnsi="Verdana"/>
                <w:noProof/>
              </w:rPr>
            </w:pPr>
            <w:r w:rsidRPr="00306C55">
              <w:rPr>
                <w:rFonts w:ascii="Verdana" w:hAnsi="Verdana"/>
                <w:noProof/>
              </w:rPr>
              <w:drawing>
                <wp:inline distT="0" distB="0" distL="0" distR="0" wp14:anchorId="4FD5C284" wp14:editId="56942B60">
                  <wp:extent cx="2517568" cy="1742404"/>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17568" cy="1742404"/>
                          </a:xfrm>
                          <a:prstGeom prst="rect">
                            <a:avLst/>
                          </a:prstGeom>
                        </pic:spPr>
                      </pic:pic>
                    </a:graphicData>
                  </a:graphic>
                </wp:inline>
              </w:drawing>
            </w:r>
          </w:p>
        </w:tc>
        <w:tc>
          <w:tcPr>
            <w:tcW w:w="4124" w:type="dxa"/>
          </w:tcPr>
          <w:p w14:paraId="175C0D59" w14:textId="7B1E95D8" w:rsidR="00467515" w:rsidRPr="00306C55" w:rsidRDefault="00181103" w:rsidP="009C0B64">
            <w:pPr>
              <w:pStyle w:val="PargrafodaLista"/>
              <w:rPr>
                <w:rFonts w:ascii="Verdana" w:hAnsi="Verdana" w:cstheme="minorHAnsi"/>
              </w:rPr>
            </w:pPr>
            <w:r w:rsidRPr="00306C55">
              <w:rPr>
                <w:rFonts w:ascii="Verdana" w:hAnsi="Verdana" w:cstheme="minorHAnsi"/>
              </w:rPr>
              <w:t>Estrutura D1</w:t>
            </w:r>
            <w:r w:rsidR="00467515" w:rsidRPr="00306C55">
              <w:rPr>
                <w:rFonts w:ascii="Verdana" w:hAnsi="Verdana" w:cstheme="minorHAnsi"/>
              </w:rPr>
              <w:t xml:space="preserve"> </w:t>
            </w:r>
          </w:p>
          <w:p w14:paraId="4178C0B6" w14:textId="77777777" w:rsidR="00467515" w:rsidRPr="00306C55" w:rsidRDefault="00467515" w:rsidP="009C0B64">
            <w:pPr>
              <w:pStyle w:val="PargrafodaLista"/>
              <w:rPr>
                <w:rFonts w:ascii="Verdana" w:hAnsi="Verdana" w:cstheme="minorHAnsi"/>
                <w:color w:val="000000" w:themeColor="text1"/>
              </w:rPr>
            </w:pPr>
            <w:r w:rsidRPr="00306C55">
              <w:rPr>
                <w:rFonts w:ascii="Verdana" w:hAnsi="Verdana" w:cstheme="minorHAnsi"/>
                <w:color w:val="000000" w:themeColor="text1"/>
              </w:rPr>
              <w:t>1. Apresenta estrutura 1-feniletan-2-amina;</w:t>
            </w:r>
          </w:p>
          <w:p w14:paraId="5085D47E" w14:textId="77777777" w:rsidR="00467515" w:rsidRPr="00306C55" w:rsidRDefault="00467515" w:rsidP="009C0B64">
            <w:pPr>
              <w:pStyle w:val="PargrafodaLista"/>
              <w:rPr>
                <w:rFonts w:ascii="Verdana" w:hAnsi="Verdana" w:cstheme="minorHAnsi"/>
                <w:color w:val="FF0000"/>
              </w:rPr>
            </w:pPr>
            <w:r w:rsidRPr="00306C55">
              <w:rPr>
                <w:rFonts w:ascii="Verdana" w:hAnsi="Verdana" w:cstheme="minorHAnsi"/>
                <w:color w:val="FF0000"/>
              </w:rPr>
              <w:t>1.1.1. Substituída em -R6 e -R7 por dois grupos alquil;</w:t>
            </w:r>
          </w:p>
          <w:p w14:paraId="3935BF77" w14:textId="77777777" w:rsidR="00467515" w:rsidRPr="00306C55" w:rsidRDefault="00467515" w:rsidP="009C0B64">
            <w:pPr>
              <w:pStyle w:val="PargrafodaLista"/>
              <w:rPr>
                <w:rFonts w:ascii="Verdana" w:hAnsi="Verdana" w:cstheme="minorHAnsi"/>
                <w:color w:val="0070C0"/>
              </w:rPr>
            </w:pPr>
            <w:r w:rsidRPr="00306C55">
              <w:rPr>
                <w:rFonts w:ascii="Verdana" w:hAnsi="Verdana" w:cstheme="minorHAnsi"/>
                <w:color w:val="0070C0"/>
              </w:rPr>
              <w:t>1.2. Adicionalmente substituída no anel benzênico (-R5) por haleto.</w:t>
            </w:r>
          </w:p>
          <w:p w14:paraId="5DFEFBF7" w14:textId="77777777" w:rsidR="00467515" w:rsidRPr="00306C55" w:rsidRDefault="00467515" w:rsidP="009C0B64">
            <w:pPr>
              <w:pStyle w:val="PargrafodaLista"/>
              <w:rPr>
                <w:rFonts w:ascii="Verdana" w:hAnsi="Verdana" w:cstheme="minorHAnsi"/>
                <w:color w:val="B02AAA"/>
              </w:rPr>
            </w:pPr>
            <w:r w:rsidRPr="00306C55">
              <w:rPr>
                <w:rFonts w:ascii="Verdana" w:hAnsi="Verdana" w:cstheme="minorHAnsi"/>
                <w:color w:val="B02AAA"/>
              </w:rPr>
              <w:t xml:space="preserve">1.5. Substituída no átomo de nitrogêniopor um grupo benzil substituído (-R1) e um grupo acetil (-R2). </w:t>
            </w:r>
          </w:p>
          <w:p w14:paraId="1A15145D" w14:textId="77777777" w:rsidR="00467515" w:rsidRPr="00306C55" w:rsidRDefault="00467515" w:rsidP="009C0B64">
            <w:pPr>
              <w:pStyle w:val="PargrafodaLista"/>
              <w:rPr>
                <w:rFonts w:ascii="Verdana" w:hAnsi="Verdana" w:cstheme="minorHAnsi"/>
              </w:rPr>
            </w:pPr>
          </w:p>
        </w:tc>
      </w:tr>
      <w:tr w:rsidR="00467515" w:rsidRPr="00306C55" w14:paraId="442CDF29" w14:textId="77777777" w:rsidTr="00467515">
        <w:tc>
          <w:tcPr>
            <w:tcW w:w="4305" w:type="dxa"/>
          </w:tcPr>
          <w:p w14:paraId="622C3A22" w14:textId="77777777" w:rsidR="00467515" w:rsidRPr="00306C55" w:rsidRDefault="00467515" w:rsidP="009C0B64">
            <w:pPr>
              <w:rPr>
                <w:rFonts w:ascii="Verdana" w:hAnsi="Verdana" w:cstheme="minorHAnsi"/>
                <w:lang w:val="en-US"/>
              </w:rPr>
            </w:pPr>
            <w:proofErr w:type="spellStart"/>
            <w:r w:rsidRPr="00306C55">
              <w:rPr>
                <w:rFonts w:ascii="Verdana" w:hAnsi="Verdana" w:cstheme="minorHAnsi"/>
                <w:lang w:val="en-US"/>
              </w:rPr>
              <w:lastRenderedPageBreak/>
              <w:t>Nomes</w:t>
            </w:r>
            <w:proofErr w:type="spellEnd"/>
            <w:r w:rsidRPr="00306C55">
              <w:rPr>
                <w:rFonts w:ascii="Verdana" w:hAnsi="Verdana" w:cstheme="minorHAnsi"/>
                <w:lang w:val="en-US"/>
              </w:rPr>
              <w:t>:</w:t>
            </w:r>
          </w:p>
          <w:p w14:paraId="55BF1F8A"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2-(4-Iodo-2,5-dimethoxyphenyl)-N-[(3,4-</w:t>
            </w:r>
            <w:proofErr w:type="gramStart"/>
            <w:r w:rsidRPr="00306C55">
              <w:rPr>
                <w:rFonts w:ascii="Verdana" w:hAnsi="Verdana" w:cstheme="minorHAnsi"/>
                <w:lang w:val="en-US"/>
              </w:rPr>
              <w:t>methylenedioxyphenyl)methyl</w:t>
            </w:r>
            <w:proofErr w:type="gramEnd"/>
            <w:r w:rsidRPr="00306C55">
              <w:rPr>
                <w:rFonts w:ascii="Verdana" w:hAnsi="Verdana" w:cstheme="minorHAnsi"/>
                <w:lang w:val="en-US"/>
              </w:rPr>
              <w:t>]ethanamine</w:t>
            </w:r>
          </w:p>
          <w:p w14:paraId="2029CE45"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N-(benzo[d][1,</w:t>
            </w:r>
            <w:proofErr w:type="gramStart"/>
            <w:r w:rsidRPr="00306C55">
              <w:rPr>
                <w:rFonts w:ascii="Verdana" w:hAnsi="Verdana" w:cstheme="minorHAnsi"/>
                <w:lang w:val="en-US"/>
              </w:rPr>
              <w:t>3]dioxol</w:t>
            </w:r>
            <w:proofErr w:type="gramEnd"/>
            <w:r w:rsidRPr="00306C55">
              <w:rPr>
                <w:rFonts w:ascii="Verdana" w:hAnsi="Verdana" w:cstheme="minorHAnsi"/>
                <w:lang w:val="en-US"/>
              </w:rPr>
              <w:t>-5-ylmethyl)-2-(4-iodo-2,5-dimethoxyphenyl)ethan-1-amine</w:t>
            </w:r>
          </w:p>
          <w:p w14:paraId="7EDAFE6F"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25I-NB34MD</w:t>
            </w:r>
          </w:p>
          <w:p w14:paraId="325FF291"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IUPAC:</w:t>
            </w:r>
          </w:p>
          <w:p w14:paraId="25E98376"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N-(benzo[d][1,</w:t>
            </w:r>
            <w:proofErr w:type="gramStart"/>
            <w:r w:rsidRPr="00306C55">
              <w:rPr>
                <w:rFonts w:ascii="Verdana" w:hAnsi="Verdana" w:cstheme="minorHAnsi"/>
                <w:lang w:val="en-US"/>
              </w:rPr>
              <w:t>3]dioxol</w:t>
            </w:r>
            <w:proofErr w:type="gramEnd"/>
            <w:r w:rsidRPr="00306C55">
              <w:rPr>
                <w:rFonts w:ascii="Verdana" w:hAnsi="Verdana" w:cstheme="minorHAnsi"/>
                <w:lang w:val="en-US"/>
              </w:rPr>
              <w:t>-5-ylmethyl)-2-(4-iodo-2,5-dimethoxyphenyl)ethan-1-amine</w:t>
            </w:r>
          </w:p>
        </w:tc>
        <w:tc>
          <w:tcPr>
            <w:tcW w:w="5519" w:type="dxa"/>
            <w:gridSpan w:val="2"/>
            <w:vAlign w:val="center"/>
          </w:tcPr>
          <w:p w14:paraId="0A651718" w14:textId="77777777" w:rsidR="00467515" w:rsidRPr="00306C55" w:rsidRDefault="00467515" w:rsidP="009C0B64">
            <w:pPr>
              <w:jc w:val="center"/>
              <w:rPr>
                <w:rFonts w:ascii="Verdana" w:hAnsi="Verdana"/>
                <w:noProof/>
              </w:rPr>
            </w:pPr>
            <w:r w:rsidRPr="00306C55">
              <w:rPr>
                <w:rFonts w:ascii="Verdana" w:hAnsi="Verdana"/>
                <w:noProof/>
              </w:rPr>
              <w:drawing>
                <wp:inline distT="0" distB="0" distL="0" distR="0" wp14:anchorId="0D50F186" wp14:editId="754E4784">
                  <wp:extent cx="3359989" cy="1567995"/>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80964" cy="1577783"/>
                          </a:xfrm>
                          <a:prstGeom prst="rect">
                            <a:avLst/>
                          </a:prstGeom>
                        </pic:spPr>
                      </pic:pic>
                    </a:graphicData>
                  </a:graphic>
                </wp:inline>
              </w:drawing>
            </w:r>
          </w:p>
        </w:tc>
        <w:tc>
          <w:tcPr>
            <w:tcW w:w="4124" w:type="dxa"/>
          </w:tcPr>
          <w:p w14:paraId="6333A34C" w14:textId="2265A68B" w:rsidR="00467515" w:rsidRPr="00306C55" w:rsidRDefault="00181103" w:rsidP="009C0B64">
            <w:pPr>
              <w:pStyle w:val="PargrafodaLista"/>
              <w:rPr>
                <w:rFonts w:ascii="Verdana" w:hAnsi="Verdana" w:cstheme="minorHAnsi"/>
              </w:rPr>
            </w:pPr>
            <w:r w:rsidRPr="00306C55">
              <w:rPr>
                <w:rFonts w:ascii="Verdana" w:hAnsi="Verdana" w:cstheme="minorHAnsi"/>
              </w:rPr>
              <w:t>Estrutura D1</w:t>
            </w:r>
            <w:r w:rsidR="00467515" w:rsidRPr="00306C55">
              <w:rPr>
                <w:rFonts w:ascii="Verdana" w:hAnsi="Verdana" w:cstheme="minorHAnsi"/>
              </w:rPr>
              <w:t xml:space="preserve"> </w:t>
            </w:r>
          </w:p>
          <w:p w14:paraId="4F0C818F" w14:textId="77777777" w:rsidR="00467515" w:rsidRPr="00306C55" w:rsidRDefault="00467515" w:rsidP="009C0B64">
            <w:pPr>
              <w:pStyle w:val="PargrafodaLista"/>
              <w:rPr>
                <w:rFonts w:ascii="Verdana" w:hAnsi="Verdana" w:cstheme="minorHAnsi"/>
                <w:color w:val="auto"/>
              </w:rPr>
            </w:pPr>
            <w:r w:rsidRPr="00306C55">
              <w:rPr>
                <w:rFonts w:ascii="Verdana" w:hAnsi="Verdana" w:cstheme="minorHAnsi"/>
                <w:color w:val="auto"/>
              </w:rPr>
              <w:t>1. Apresenta estrutura 1-feniletan-2-amina;</w:t>
            </w:r>
          </w:p>
          <w:p w14:paraId="2DD33AD2" w14:textId="77777777" w:rsidR="00467515" w:rsidRPr="00306C55" w:rsidRDefault="00467515" w:rsidP="009C0B64">
            <w:pPr>
              <w:pStyle w:val="PargrafodaLista"/>
              <w:rPr>
                <w:rFonts w:ascii="Verdana" w:hAnsi="Verdana" w:cstheme="minorHAnsi"/>
                <w:color w:val="FF0000"/>
              </w:rPr>
            </w:pPr>
            <w:r w:rsidRPr="00306C55">
              <w:rPr>
                <w:rFonts w:ascii="Verdana" w:hAnsi="Verdana" w:cstheme="minorHAnsi"/>
                <w:color w:val="FF0000"/>
              </w:rPr>
              <w:t>1.1.1. Substituída em -R6 e -R7 por dois grupos alquil;</w:t>
            </w:r>
          </w:p>
          <w:p w14:paraId="1B844509" w14:textId="77777777" w:rsidR="00467515" w:rsidRPr="00306C55" w:rsidRDefault="00467515" w:rsidP="009C0B64">
            <w:pPr>
              <w:pStyle w:val="PargrafodaLista"/>
              <w:rPr>
                <w:rFonts w:ascii="Verdana" w:hAnsi="Verdana" w:cstheme="minorHAnsi"/>
                <w:color w:val="0070C0"/>
              </w:rPr>
            </w:pPr>
            <w:r w:rsidRPr="00306C55">
              <w:rPr>
                <w:rFonts w:ascii="Verdana" w:hAnsi="Verdana" w:cstheme="minorHAnsi"/>
                <w:color w:val="0070C0"/>
              </w:rPr>
              <w:t>1.2. Adicionalmente substituída no anel benzênico (-R5) por haleto;</w:t>
            </w:r>
          </w:p>
          <w:p w14:paraId="3C592D55" w14:textId="77777777" w:rsidR="00467515" w:rsidRPr="00306C55" w:rsidRDefault="00467515" w:rsidP="009C0B64">
            <w:pPr>
              <w:pStyle w:val="PargrafodaLista"/>
              <w:rPr>
                <w:rFonts w:ascii="Verdana" w:hAnsi="Verdana" w:cstheme="minorHAnsi"/>
              </w:rPr>
            </w:pPr>
            <w:r w:rsidRPr="00306C55">
              <w:rPr>
                <w:rFonts w:ascii="Verdana" w:hAnsi="Verdana" w:cstheme="minorHAnsi"/>
                <w:color w:val="B02AAA"/>
              </w:rPr>
              <w:t>1.5. Substituído no átomo de nitrogênio (-R1) por benzil substituído.</w:t>
            </w:r>
            <w:r w:rsidRPr="00306C55">
              <w:rPr>
                <w:rFonts w:ascii="Verdana" w:hAnsi="Verdana" w:cstheme="minorHAnsi"/>
                <w:color w:val="7030A0"/>
              </w:rPr>
              <w:t xml:space="preserve"> </w:t>
            </w:r>
          </w:p>
        </w:tc>
      </w:tr>
      <w:tr w:rsidR="00467515" w:rsidRPr="00306C55" w14:paraId="408D1C74" w14:textId="77777777" w:rsidTr="00467515">
        <w:tc>
          <w:tcPr>
            <w:tcW w:w="4305" w:type="dxa"/>
          </w:tcPr>
          <w:p w14:paraId="0879F41A" w14:textId="77777777" w:rsidR="00467515" w:rsidRPr="00306C55" w:rsidRDefault="00467515" w:rsidP="009C0B64">
            <w:pPr>
              <w:rPr>
                <w:rFonts w:ascii="Verdana" w:hAnsi="Verdana" w:cstheme="minorHAnsi"/>
                <w:lang w:val="en-US"/>
              </w:rPr>
            </w:pPr>
            <w:proofErr w:type="spellStart"/>
            <w:r w:rsidRPr="00306C55">
              <w:rPr>
                <w:rFonts w:ascii="Verdana" w:hAnsi="Verdana" w:cstheme="minorHAnsi"/>
                <w:lang w:val="en-US"/>
              </w:rPr>
              <w:t>Nomes</w:t>
            </w:r>
            <w:proofErr w:type="spellEnd"/>
            <w:r w:rsidRPr="00306C55">
              <w:rPr>
                <w:rFonts w:ascii="Verdana" w:hAnsi="Verdana" w:cstheme="minorHAnsi"/>
                <w:lang w:val="en-US"/>
              </w:rPr>
              <w:t>: 2C-N</w:t>
            </w:r>
          </w:p>
          <w:p w14:paraId="49963281"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4-Nitro-2,5-dimethoxyphenethylamine</w:t>
            </w:r>
          </w:p>
          <w:p w14:paraId="221C6D62"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IUPAC: 2-(2,5-dimethoxy-4-</w:t>
            </w:r>
            <w:proofErr w:type="gramStart"/>
            <w:r w:rsidRPr="00306C55">
              <w:rPr>
                <w:rFonts w:ascii="Verdana" w:hAnsi="Verdana" w:cstheme="minorHAnsi"/>
                <w:lang w:val="en-US"/>
              </w:rPr>
              <w:t>nitrophenyl)ethan</w:t>
            </w:r>
            <w:proofErr w:type="gramEnd"/>
            <w:r w:rsidRPr="00306C55">
              <w:rPr>
                <w:rFonts w:ascii="Verdana" w:hAnsi="Verdana" w:cstheme="minorHAnsi"/>
                <w:lang w:val="en-US"/>
              </w:rPr>
              <w:t>-1-amine</w:t>
            </w:r>
          </w:p>
        </w:tc>
        <w:tc>
          <w:tcPr>
            <w:tcW w:w="5519" w:type="dxa"/>
            <w:gridSpan w:val="2"/>
            <w:vAlign w:val="center"/>
          </w:tcPr>
          <w:p w14:paraId="379D1F5F" w14:textId="77777777" w:rsidR="00467515" w:rsidRPr="00306C55" w:rsidRDefault="00467515" w:rsidP="009C0B64">
            <w:pPr>
              <w:jc w:val="center"/>
              <w:rPr>
                <w:rFonts w:ascii="Verdana" w:hAnsi="Verdana"/>
                <w:noProof/>
              </w:rPr>
            </w:pPr>
            <w:r w:rsidRPr="00306C55">
              <w:rPr>
                <w:rFonts w:ascii="Verdana" w:hAnsi="Verdana"/>
                <w:noProof/>
              </w:rPr>
              <w:drawing>
                <wp:inline distT="0" distB="0" distL="0" distR="0" wp14:anchorId="571A88BD" wp14:editId="2FFCA92E">
                  <wp:extent cx="2406770" cy="2028386"/>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35840" cy="2052885"/>
                          </a:xfrm>
                          <a:prstGeom prst="rect">
                            <a:avLst/>
                          </a:prstGeom>
                        </pic:spPr>
                      </pic:pic>
                    </a:graphicData>
                  </a:graphic>
                </wp:inline>
              </w:drawing>
            </w:r>
          </w:p>
        </w:tc>
        <w:tc>
          <w:tcPr>
            <w:tcW w:w="4124" w:type="dxa"/>
          </w:tcPr>
          <w:p w14:paraId="21C94007" w14:textId="57ADA44B" w:rsidR="00467515" w:rsidRPr="00306C55" w:rsidRDefault="00181103" w:rsidP="009C0B64">
            <w:pPr>
              <w:pStyle w:val="PargrafodaLista"/>
              <w:rPr>
                <w:rFonts w:ascii="Verdana" w:hAnsi="Verdana" w:cstheme="minorHAnsi"/>
              </w:rPr>
            </w:pPr>
            <w:r w:rsidRPr="00306C55">
              <w:rPr>
                <w:rFonts w:ascii="Verdana" w:hAnsi="Verdana" w:cstheme="minorHAnsi"/>
              </w:rPr>
              <w:t>Estrutura D1</w:t>
            </w:r>
            <w:r w:rsidR="00467515" w:rsidRPr="00306C55">
              <w:rPr>
                <w:rFonts w:ascii="Verdana" w:hAnsi="Verdana" w:cstheme="minorHAnsi"/>
              </w:rPr>
              <w:t xml:space="preserve"> </w:t>
            </w:r>
          </w:p>
          <w:p w14:paraId="40AA0F14" w14:textId="77777777" w:rsidR="00467515" w:rsidRPr="00306C55" w:rsidRDefault="00467515" w:rsidP="009C0B64">
            <w:pPr>
              <w:pStyle w:val="PargrafodaLista"/>
              <w:rPr>
                <w:rFonts w:ascii="Verdana" w:hAnsi="Verdana" w:cstheme="minorHAnsi"/>
                <w:color w:val="auto"/>
              </w:rPr>
            </w:pPr>
            <w:r w:rsidRPr="00306C55">
              <w:rPr>
                <w:rFonts w:ascii="Verdana" w:hAnsi="Verdana" w:cstheme="minorHAnsi"/>
                <w:color w:val="auto"/>
              </w:rPr>
              <w:t>1. Apresenta estrutura 1-feniletan-2-amina;</w:t>
            </w:r>
          </w:p>
          <w:p w14:paraId="5711577E" w14:textId="77777777" w:rsidR="00467515" w:rsidRPr="00306C55" w:rsidRDefault="00467515" w:rsidP="009C0B64">
            <w:pPr>
              <w:pStyle w:val="PargrafodaLista"/>
              <w:rPr>
                <w:rFonts w:ascii="Verdana" w:hAnsi="Verdana" w:cstheme="minorHAnsi"/>
                <w:color w:val="FF0000"/>
              </w:rPr>
            </w:pPr>
            <w:r w:rsidRPr="00306C55">
              <w:rPr>
                <w:rFonts w:ascii="Verdana" w:hAnsi="Verdana" w:cstheme="minorHAnsi"/>
                <w:color w:val="FF0000"/>
              </w:rPr>
              <w:t>1.1.1. Substituída em -R6 e -R7 por dois grupos alquil;</w:t>
            </w:r>
          </w:p>
          <w:p w14:paraId="4F5665D3" w14:textId="77777777" w:rsidR="00467515" w:rsidRPr="00306C55" w:rsidRDefault="00467515" w:rsidP="009C0B64">
            <w:pPr>
              <w:pStyle w:val="PargrafodaLista"/>
              <w:rPr>
                <w:rFonts w:ascii="Verdana" w:hAnsi="Verdana" w:cstheme="minorHAnsi"/>
              </w:rPr>
            </w:pPr>
            <w:r w:rsidRPr="00306C55">
              <w:rPr>
                <w:rFonts w:ascii="Verdana" w:hAnsi="Verdana" w:cstheme="minorHAnsi"/>
                <w:color w:val="0070C0"/>
              </w:rPr>
              <w:t>1.2. Adicionalmente substituída no anel benzênico (-R5) por um grupo nitro.</w:t>
            </w:r>
          </w:p>
        </w:tc>
      </w:tr>
      <w:tr w:rsidR="00467515" w:rsidRPr="00306C55" w14:paraId="55F9C39C" w14:textId="77777777" w:rsidTr="00467515">
        <w:tc>
          <w:tcPr>
            <w:tcW w:w="4305" w:type="dxa"/>
          </w:tcPr>
          <w:p w14:paraId="00896EF4" w14:textId="77777777" w:rsidR="00467515" w:rsidRPr="00306C55" w:rsidRDefault="00467515" w:rsidP="009C0B64">
            <w:pPr>
              <w:rPr>
                <w:rFonts w:ascii="Verdana" w:hAnsi="Verdana" w:cstheme="minorHAnsi"/>
                <w:lang w:val="en-US"/>
              </w:rPr>
            </w:pPr>
            <w:proofErr w:type="spellStart"/>
            <w:r w:rsidRPr="00306C55">
              <w:rPr>
                <w:rFonts w:ascii="Verdana" w:hAnsi="Verdana" w:cstheme="minorHAnsi"/>
                <w:lang w:val="en-US"/>
              </w:rPr>
              <w:t>Nomes</w:t>
            </w:r>
            <w:proofErr w:type="spellEnd"/>
            <w:r w:rsidRPr="00306C55">
              <w:rPr>
                <w:rFonts w:ascii="Verdana" w:hAnsi="Verdana" w:cstheme="minorHAnsi"/>
                <w:lang w:val="en-US"/>
              </w:rPr>
              <w:t xml:space="preserve">: </w:t>
            </w:r>
          </w:p>
          <w:p w14:paraId="33722DD4"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2C-T-8</w:t>
            </w:r>
          </w:p>
          <w:p w14:paraId="3E54F7C8"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2,5-Dimethoxy-4-cyclopropylmethylthiophenethylamine</w:t>
            </w:r>
          </w:p>
          <w:p w14:paraId="5CB289DC"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IUPAC: 2-(4-((</w:t>
            </w:r>
            <w:proofErr w:type="spellStart"/>
            <w:r w:rsidRPr="00306C55">
              <w:rPr>
                <w:rFonts w:ascii="Verdana" w:hAnsi="Verdana" w:cstheme="minorHAnsi"/>
                <w:lang w:val="en-US"/>
              </w:rPr>
              <w:t>cyclopropylmethyl</w:t>
            </w:r>
            <w:proofErr w:type="spellEnd"/>
            <w:r w:rsidRPr="00306C55">
              <w:rPr>
                <w:rFonts w:ascii="Verdana" w:hAnsi="Verdana" w:cstheme="minorHAnsi"/>
                <w:lang w:val="en-US"/>
              </w:rPr>
              <w:t>)</w:t>
            </w:r>
            <w:proofErr w:type="spellStart"/>
            <w:r w:rsidRPr="00306C55">
              <w:rPr>
                <w:rFonts w:ascii="Verdana" w:hAnsi="Verdana" w:cstheme="minorHAnsi"/>
                <w:lang w:val="en-US"/>
              </w:rPr>
              <w:t>thio</w:t>
            </w:r>
            <w:proofErr w:type="spellEnd"/>
            <w:r w:rsidRPr="00306C55">
              <w:rPr>
                <w:rFonts w:ascii="Verdana" w:hAnsi="Verdana" w:cstheme="minorHAnsi"/>
                <w:lang w:val="en-US"/>
              </w:rPr>
              <w:t>)-2,5-</w:t>
            </w:r>
            <w:proofErr w:type="gramStart"/>
            <w:r w:rsidRPr="00306C55">
              <w:rPr>
                <w:rFonts w:ascii="Verdana" w:hAnsi="Verdana" w:cstheme="minorHAnsi"/>
                <w:lang w:val="en-US"/>
              </w:rPr>
              <w:t>dimethoxyphenyl)ethan</w:t>
            </w:r>
            <w:proofErr w:type="gramEnd"/>
            <w:r w:rsidRPr="00306C55">
              <w:rPr>
                <w:rFonts w:ascii="Verdana" w:hAnsi="Verdana" w:cstheme="minorHAnsi"/>
                <w:lang w:val="en-US"/>
              </w:rPr>
              <w:t>-1-amine</w:t>
            </w:r>
          </w:p>
        </w:tc>
        <w:tc>
          <w:tcPr>
            <w:tcW w:w="5519" w:type="dxa"/>
            <w:gridSpan w:val="2"/>
            <w:vAlign w:val="center"/>
          </w:tcPr>
          <w:p w14:paraId="485FA91E" w14:textId="77777777" w:rsidR="00467515" w:rsidRPr="00306C55" w:rsidRDefault="00467515" w:rsidP="009C0B64">
            <w:pPr>
              <w:jc w:val="center"/>
              <w:rPr>
                <w:rFonts w:ascii="Verdana" w:hAnsi="Verdana"/>
                <w:noProof/>
              </w:rPr>
            </w:pPr>
            <w:r w:rsidRPr="00306C55">
              <w:rPr>
                <w:rFonts w:ascii="Verdana" w:hAnsi="Verdana"/>
                <w:noProof/>
              </w:rPr>
              <w:drawing>
                <wp:inline distT="0" distB="0" distL="0" distR="0" wp14:anchorId="0AF3207B" wp14:editId="2C31CF33">
                  <wp:extent cx="2518914" cy="1677243"/>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36723" cy="1689101"/>
                          </a:xfrm>
                          <a:prstGeom prst="rect">
                            <a:avLst/>
                          </a:prstGeom>
                        </pic:spPr>
                      </pic:pic>
                    </a:graphicData>
                  </a:graphic>
                </wp:inline>
              </w:drawing>
            </w:r>
          </w:p>
        </w:tc>
        <w:tc>
          <w:tcPr>
            <w:tcW w:w="4124" w:type="dxa"/>
          </w:tcPr>
          <w:p w14:paraId="18E7C8D4" w14:textId="6B621FA3" w:rsidR="00467515" w:rsidRPr="00306C55" w:rsidRDefault="00181103" w:rsidP="009C0B64">
            <w:pPr>
              <w:pStyle w:val="PargrafodaLista"/>
              <w:rPr>
                <w:rFonts w:ascii="Verdana" w:hAnsi="Verdana" w:cstheme="minorHAnsi"/>
              </w:rPr>
            </w:pPr>
            <w:r w:rsidRPr="00306C55">
              <w:rPr>
                <w:rFonts w:ascii="Verdana" w:hAnsi="Verdana" w:cstheme="minorHAnsi"/>
              </w:rPr>
              <w:t>Estrutura D1</w:t>
            </w:r>
            <w:r w:rsidR="00467515" w:rsidRPr="00306C55">
              <w:rPr>
                <w:rFonts w:ascii="Verdana" w:hAnsi="Verdana" w:cstheme="minorHAnsi"/>
              </w:rPr>
              <w:t xml:space="preserve"> </w:t>
            </w:r>
          </w:p>
          <w:p w14:paraId="0F103A32" w14:textId="77777777" w:rsidR="00467515" w:rsidRPr="00306C55" w:rsidRDefault="00467515" w:rsidP="009C0B64">
            <w:pPr>
              <w:pStyle w:val="PargrafodaLista"/>
              <w:rPr>
                <w:rFonts w:ascii="Verdana" w:hAnsi="Verdana" w:cstheme="minorHAnsi"/>
              </w:rPr>
            </w:pPr>
            <w:r w:rsidRPr="00306C55">
              <w:rPr>
                <w:rFonts w:ascii="Verdana" w:hAnsi="Verdana" w:cstheme="minorHAnsi"/>
              </w:rPr>
              <w:t>1. Apresenta estrutura 1-feniletan-2-amina;</w:t>
            </w:r>
          </w:p>
          <w:p w14:paraId="7C954715" w14:textId="77777777" w:rsidR="00467515" w:rsidRPr="00306C55" w:rsidRDefault="00467515" w:rsidP="009C0B64">
            <w:pPr>
              <w:pStyle w:val="PargrafodaLista"/>
              <w:rPr>
                <w:rFonts w:ascii="Verdana" w:hAnsi="Verdana" w:cstheme="minorHAnsi"/>
                <w:color w:val="FF0000"/>
              </w:rPr>
            </w:pPr>
            <w:r w:rsidRPr="00306C55">
              <w:rPr>
                <w:rFonts w:ascii="Verdana" w:hAnsi="Verdana" w:cstheme="minorHAnsi"/>
                <w:color w:val="FF0000"/>
              </w:rPr>
              <w:t>1.1.1. Substituída em -R6 e -R7 por dois grupos alquil;</w:t>
            </w:r>
          </w:p>
          <w:p w14:paraId="05D4F64E" w14:textId="77777777" w:rsidR="00467515" w:rsidRPr="00306C55" w:rsidRDefault="00467515" w:rsidP="009C0B64">
            <w:pPr>
              <w:pStyle w:val="PargrafodaLista"/>
              <w:rPr>
                <w:rFonts w:ascii="Verdana" w:hAnsi="Verdana" w:cstheme="minorHAnsi"/>
              </w:rPr>
            </w:pPr>
            <w:r w:rsidRPr="00306C55">
              <w:rPr>
                <w:rFonts w:ascii="Verdana" w:hAnsi="Verdana" w:cstheme="minorHAnsi"/>
                <w:color w:val="0070C0"/>
              </w:rPr>
              <w:t>1.2. Adicionalmente substituída no anel benzênico (-R5) por um grupo tioalquil.</w:t>
            </w:r>
          </w:p>
        </w:tc>
      </w:tr>
      <w:tr w:rsidR="00467515" w:rsidRPr="00306C55" w14:paraId="14A74953" w14:textId="77777777" w:rsidTr="00467515">
        <w:tc>
          <w:tcPr>
            <w:tcW w:w="4305" w:type="dxa"/>
          </w:tcPr>
          <w:p w14:paraId="69D21721" w14:textId="77777777" w:rsidR="00467515" w:rsidRPr="00306C55" w:rsidRDefault="00467515" w:rsidP="009C0B64">
            <w:pPr>
              <w:rPr>
                <w:rFonts w:ascii="Verdana" w:hAnsi="Verdana" w:cstheme="minorHAnsi"/>
                <w:lang w:val="en-US"/>
              </w:rPr>
            </w:pPr>
            <w:proofErr w:type="spellStart"/>
            <w:r w:rsidRPr="00306C55">
              <w:rPr>
                <w:rFonts w:ascii="Verdana" w:hAnsi="Verdana" w:cstheme="minorHAnsi"/>
                <w:lang w:val="en-US"/>
              </w:rPr>
              <w:lastRenderedPageBreak/>
              <w:t>Nomes</w:t>
            </w:r>
            <w:proofErr w:type="spellEnd"/>
            <w:r w:rsidRPr="00306C55">
              <w:rPr>
                <w:rFonts w:ascii="Verdana" w:hAnsi="Verdana" w:cstheme="minorHAnsi"/>
                <w:lang w:val="en-US"/>
              </w:rPr>
              <w:t>:</w:t>
            </w:r>
          </w:p>
          <w:p w14:paraId="3BCE3690" w14:textId="77777777" w:rsidR="00467515" w:rsidRPr="00306C55" w:rsidRDefault="00467515" w:rsidP="009C0B64">
            <w:pPr>
              <w:rPr>
                <w:rFonts w:ascii="Verdana" w:hAnsi="Verdana" w:cstheme="minorHAnsi"/>
                <w:lang w:val="en-US"/>
              </w:rPr>
            </w:pPr>
            <w:proofErr w:type="spellStart"/>
            <w:r w:rsidRPr="00306C55">
              <w:rPr>
                <w:rFonts w:ascii="Verdana" w:hAnsi="Verdana" w:cstheme="minorHAnsi"/>
                <w:lang w:val="en-US"/>
              </w:rPr>
              <w:t>Bromodragonfly</w:t>
            </w:r>
            <w:proofErr w:type="spellEnd"/>
          </w:p>
          <w:p w14:paraId="71100987"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1-(8-Bromobenzo[1,2-b;4,5-</w:t>
            </w:r>
            <w:proofErr w:type="gramStart"/>
            <w:r w:rsidRPr="00306C55">
              <w:rPr>
                <w:rFonts w:ascii="Verdana" w:hAnsi="Verdana" w:cstheme="minorHAnsi"/>
                <w:lang w:val="en-US"/>
              </w:rPr>
              <w:t>b]difuran</w:t>
            </w:r>
            <w:proofErr w:type="gramEnd"/>
            <w:r w:rsidRPr="00306C55">
              <w:rPr>
                <w:rFonts w:ascii="Verdana" w:hAnsi="Verdana" w:cstheme="minorHAnsi"/>
                <w:lang w:val="en-US"/>
              </w:rPr>
              <w:t>-4-yl)-2-aminopropane</w:t>
            </w:r>
          </w:p>
          <w:p w14:paraId="0F4A6A5F"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IUPAC:</w:t>
            </w:r>
          </w:p>
          <w:p w14:paraId="34DF6866" w14:textId="77777777" w:rsidR="00467515" w:rsidRPr="00306C55" w:rsidRDefault="00467515" w:rsidP="009C0B64">
            <w:pPr>
              <w:rPr>
                <w:rFonts w:ascii="Verdana" w:hAnsi="Verdana" w:cstheme="minorHAnsi"/>
                <w:lang w:val="es-419"/>
              </w:rPr>
            </w:pPr>
            <w:r w:rsidRPr="00306C55">
              <w:rPr>
                <w:rFonts w:ascii="Verdana" w:hAnsi="Verdana" w:cstheme="minorHAnsi"/>
                <w:lang w:val="es-419"/>
              </w:rPr>
              <w:t>1-(8-bromobenzo[1,2-b:4,5-b']difuran-4-</w:t>
            </w:r>
            <w:proofErr w:type="gramStart"/>
            <w:r w:rsidRPr="00306C55">
              <w:rPr>
                <w:rFonts w:ascii="Verdana" w:hAnsi="Verdana" w:cstheme="minorHAnsi"/>
                <w:lang w:val="es-419"/>
              </w:rPr>
              <w:t>yl)propan</w:t>
            </w:r>
            <w:proofErr w:type="gramEnd"/>
            <w:r w:rsidRPr="00306C55">
              <w:rPr>
                <w:rFonts w:ascii="Verdana" w:hAnsi="Verdana" w:cstheme="minorHAnsi"/>
                <w:lang w:val="es-419"/>
              </w:rPr>
              <w:t>-2-amine</w:t>
            </w:r>
          </w:p>
        </w:tc>
        <w:tc>
          <w:tcPr>
            <w:tcW w:w="5519" w:type="dxa"/>
            <w:gridSpan w:val="2"/>
          </w:tcPr>
          <w:p w14:paraId="79B4D922" w14:textId="77777777" w:rsidR="00467515" w:rsidRPr="00306C55" w:rsidRDefault="00467515" w:rsidP="009C0B64">
            <w:pPr>
              <w:rPr>
                <w:rFonts w:ascii="Verdana" w:hAnsi="Verdana"/>
                <w:noProof/>
              </w:rPr>
            </w:pPr>
            <w:r w:rsidRPr="00306C55">
              <w:rPr>
                <w:rFonts w:ascii="Verdana" w:hAnsi="Verdana"/>
                <w:noProof/>
              </w:rPr>
              <w:drawing>
                <wp:inline distT="0" distB="0" distL="0" distR="0" wp14:anchorId="0DE69A11" wp14:editId="62B13D0A">
                  <wp:extent cx="2208363" cy="2007604"/>
                  <wp:effectExtent l="0" t="0" r="1905"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18581" cy="2016893"/>
                          </a:xfrm>
                          <a:prstGeom prst="rect">
                            <a:avLst/>
                          </a:prstGeom>
                        </pic:spPr>
                      </pic:pic>
                    </a:graphicData>
                  </a:graphic>
                </wp:inline>
              </w:drawing>
            </w:r>
          </w:p>
        </w:tc>
        <w:tc>
          <w:tcPr>
            <w:tcW w:w="4124" w:type="dxa"/>
          </w:tcPr>
          <w:p w14:paraId="29FAE384" w14:textId="26D2E5BB" w:rsidR="00467515" w:rsidRPr="00306C55" w:rsidRDefault="00181103" w:rsidP="009C0B64">
            <w:pPr>
              <w:pStyle w:val="PargrafodaLista"/>
              <w:rPr>
                <w:rFonts w:ascii="Verdana" w:hAnsi="Verdana" w:cstheme="minorHAnsi"/>
              </w:rPr>
            </w:pPr>
            <w:r w:rsidRPr="00306C55">
              <w:rPr>
                <w:rFonts w:ascii="Verdana" w:hAnsi="Verdana" w:cstheme="minorHAnsi"/>
              </w:rPr>
              <w:t>Estrutura D2</w:t>
            </w:r>
          </w:p>
          <w:p w14:paraId="18F703AA" w14:textId="77777777" w:rsidR="00467515" w:rsidRPr="00306C55" w:rsidRDefault="00467515" w:rsidP="009C0B64">
            <w:pPr>
              <w:pStyle w:val="PargrafodaLista"/>
              <w:rPr>
                <w:rFonts w:ascii="Verdana" w:hAnsi="Verdana" w:cstheme="minorHAnsi"/>
                <w:color w:val="auto"/>
              </w:rPr>
            </w:pPr>
            <w:r w:rsidRPr="00306C55">
              <w:rPr>
                <w:rFonts w:ascii="Verdana" w:hAnsi="Verdana" w:cstheme="minorHAnsi"/>
                <w:color w:val="auto"/>
              </w:rPr>
              <w:t>1. Apresenta estrutura 1-feniletan-2-amina;</w:t>
            </w:r>
          </w:p>
          <w:p w14:paraId="575459E3" w14:textId="77777777" w:rsidR="00467515" w:rsidRPr="00306C55" w:rsidRDefault="00467515" w:rsidP="009C0B64">
            <w:pPr>
              <w:pStyle w:val="PargrafodaLista"/>
              <w:rPr>
                <w:rFonts w:ascii="Verdana" w:hAnsi="Verdana" w:cstheme="minorHAnsi"/>
                <w:color w:val="FF0000"/>
              </w:rPr>
            </w:pPr>
            <w:r w:rsidRPr="00306C55">
              <w:rPr>
                <w:rFonts w:ascii="Verdana" w:hAnsi="Verdana" w:cstheme="minorHAnsi"/>
                <w:color w:val="FF0000"/>
              </w:rPr>
              <w:t xml:space="preserve">1.1.3. Substituída no anel benzênico em carbonos adjacentes, </w:t>
            </w:r>
          </w:p>
          <w:p w14:paraId="5A093E18" w14:textId="77777777" w:rsidR="00467515" w:rsidRPr="00306C55" w:rsidRDefault="00467515" w:rsidP="009C0B64">
            <w:pPr>
              <w:pStyle w:val="PargrafodaLista"/>
              <w:rPr>
                <w:rFonts w:ascii="Verdana" w:hAnsi="Verdana" w:cstheme="minorHAnsi"/>
                <w:color w:val="FF0000"/>
              </w:rPr>
            </w:pPr>
            <w:r w:rsidRPr="00306C55">
              <w:rPr>
                <w:rFonts w:ascii="Verdana" w:hAnsi="Verdana" w:cstheme="minorHAnsi"/>
                <w:color w:val="FF0000"/>
              </w:rPr>
              <w:t>resultando na formação de dois grupos furano;</w:t>
            </w:r>
          </w:p>
          <w:p w14:paraId="2F9FF663" w14:textId="77777777" w:rsidR="00467515" w:rsidRPr="00306C55" w:rsidRDefault="00467515" w:rsidP="009C0B64">
            <w:pPr>
              <w:pStyle w:val="PargrafodaLista"/>
              <w:rPr>
                <w:rFonts w:ascii="Verdana" w:hAnsi="Verdana" w:cstheme="minorHAnsi"/>
                <w:color w:val="0070C0"/>
              </w:rPr>
            </w:pPr>
            <w:r w:rsidRPr="00306C55">
              <w:rPr>
                <w:rFonts w:ascii="Verdana" w:hAnsi="Verdana" w:cstheme="minorHAnsi"/>
                <w:color w:val="0070C0"/>
              </w:rPr>
              <w:t>1.2. Adicionalmente substituída no anel benzênico (-R5) por haleto.</w:t>
            </w:r>
          </w:p>
          <w:p w14:paraId="26BBFB60" w14:textId="77777777" w:rsidR="00467515" w:rsidRPr="00306C55" w:rsidRDefault="00467515" w:rsidP="009C0B64">
            <w:pPr>
              <w:pStyle w:val="PargrafodaLista"/>
              <w:rPr>
                <w:rFonts w:ascii="Verdana" w:hAnsi="Verdana" w:cstheme="minorHAnsi"/>
                <w:b/>
              </w:rPr>
            </w:pPr>
            <w:r w:rsidRPr="00306C55">
              <w:rPr>
                <w:rFonts w:ascii="Verdana" w:hAnsi="Verdana" w:cstheme="minorHAnsi"/>
                <w:color w:val="00B050"/>
              </w:rPr>
              <w:t>1.4. Substituída na posição 2 (-R3), por grupo alquil.</w:t>
            </w:r>
          </w:p>
        </w:tc>
      </w:tr>
      <w:tr w:rsidR="00467515" w:rsidRPr="00306C55" w14:paraId="0DEB1FD6" w14:textId="77777777" w:rsidTr="00467515">
        <w:tc>
          <w:tcPr>
            <w:tcW w:w="4305" w:type="dxa"/>
          </w:tcPr>
          <w:p w14:paraId="70B4B883" w14:textId="77777777" w:rsidR="00467515" w:rsidRPr="00306C55" w:rsidRDefault="00467515" w:rsidP="009C0B64">
            <w:pPr>
              <w:rPr>
                <w:rFonts w:ascii="Verdana" w:hAnsi="Verdana" w:cstheme="minorHAnsi"/>
              </w:rPr>
            </w:pPr>
            <w:r w:rsidRPr="00306C55">
              <w:rPr>
                <w:rFonts w:ascii="Verdana" w:hAnsi="Verdana" w:cstheme="minorHAnsi"/>
              </w:rPr>
              <w:t>Nomes:</w:t>
            </w:r>
          </w:p>
          <w:p w14:paraId="60175EBE" w14:textId="77777777" w:rsidR="00467515" w:rsidRPr="00306C55" w:rsidRDefault="00467515" w:rsidP="009C0B64">
            <w:pPr>
              <w:rPr>
                <w:rFonts w:ascii="Verdana" w:hAnsi="Verdana" w:cstheme="minorHAnsi"/>
              </w:rPr>
            </w:pPr>
            <w:r w:rsidRPr="00306C55">
              <w:rPr>
                <w:rFonts w:ascii="Verdana" w:hAnsi="Verdana" w:cstheme="minorHAnsi"/>
              </w:rPr>
              <w:t>5-(2-Aminopropyl)indole</w:t>
            </w:r>
          </w:p>
          <w:p w14:paraId="7B9A8140" w14:textId="77777777" w:rsidR="00467515" w:rsidRPr="00306C55" w:rsidRDefault="00467515" w:rsidP="009C0B64">
            <w:pPr>
              <w:rPr>
                <w:rFonts w:ascii="Verdana" w:hAnsi="Verdana" w:cstheme="minorHAnsi"/>
              </w:rPr>
            </w:pPr>
            <w:r w:rsidRPr="00306C55">
              <w:rPr>
                <w:rFonts w:ascii="Verdana" w:hAnsi="Verdana" w:cstheme="minorHAnsi"/>
              </w:rPr>
              <w:t>1-(1H-Indol-5-yl)propan-2-amine</w:t>
            </w:r>
          </w:p>
          <w:p w14:paraId="715D7978"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5-IT, 5-API</w:t>
            </w:r>
          </w:p>
          <w:p w14:paraId="2A09EF4D"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IUPAC:</w:t>
            </w:r>
          </w:p>
          <w:p w14:paraId="5A2E1671"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1-(1H-indol-5-</w:t>
            </w:r>
            <w:proofErr w:type="gramStart"/>
            <w:r w:rsidRPr="00306C55">
              <w:rPr>
                <w:rFonts w:ascii="Verdana" w:hAnsi="Verdana" w:cstheme="minorHAnsi"/>
                <w:lang w:val="en-US"/>
              </w:rPr>
              <w:t>yl)propan</w:t>
            </w:r>
            <w:proofErr w:type="gramEnd"/>
            <w:r w:rsidRPr="00306C55">
              <w:rPr>
                <w:rFonts w:ascii="Verdana" w:hAnsi="Verdana" w:cstheme="minorHAnsi"/>
                <w:lang w:val="en-US"/>
              </w:rPr>
              <w:t>-2-amine</w:t>
            </w:r>
          </w:p>
        </w:tc>
        <w:tc>
          <w:tcPr>
            <w:tcW w:w="5519" w:type="dxa"/>
            <w:gridSpan w:val="2"/>
            <w:vAlign w:val="center"/>
          </w:tcPr>
          <w:p w14:paraId="351FD31B" w14:textId="77777777" w:rsidR="00467515" w:rsidRPr="00306C55" w:rsidRDefault="00467515" w:rsidP="009C0B64">
            <w:pPr>
              <w:jc w:val="center"/>
              <w:rPr>
                <w:rFonts w:ascii="Verdana" w:hAnsi="Verdana"/>
                <w:noProof/>
              </w:rPr>
            </w:pPr>
            <w:r w:rsidRPr="00306C55">
              <w:rPr>
                <w:rFonts w:ascii="Verdana" w:hAnsi="Verdana"/>
                <w:noProof/>
              </w:rPr>
              <w:drawing>
                <wp:inline distT="0" distB="0" distL="0" distR="0" wp14:anchorId="447F91AF" wp14:editId="6D04B360">
                  <wp:extent cx="2808358" cy="1233578"/>
                  <wp:effectExtent l="0" t="0" r="0" b="508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23152" cy="1240076"/>
                          </a:xfrm>
                          <a:prstGeom prst="rect">
                            <a:avLst/>
                          </a:prstGeom>
                        </pic:spPr>
                      </pic:pic>
                    </a:graphicData>
                  </a:graphic>
                </wp:inline>
              </w:drawing>
            </w:r>
          </w:p>
        </w:tc>
        <w:tc>
          <w:tcPr>
            <w:tcW w:w="4124" w:type="dxa"/>
          </w:tcPr>
          <w:p w14:paraId="20F2756C" w14:textId="12379F74" w:rsidR="00467515" w:rsidRPr="00306C55" w:rsidRDefault="00181103" w:rsidP="009C0B64">
            <w:pPr>
              <w:pStyle w:val="PargrafodaLista"/>
              <w:rPr>
                <w:rFonts w:ascii="Verdana" w:hAnsi="Verdana" w:cstheme="minorHAnsi"/>
              </w:rPr>
            </w:pPr>
            <w:r w:rsidRPr="00306C55">
              <w:rPr>
                <w:rFonts w:ascii="Verdana" w:hAnsi="Verdana" w:cstheme="minorHAnsi"/>
              </w:rPr>
              <w:t>Estrutura D2</w:t>
            </w:r>
          </w:p>
          <w:p w14:paraId="108F7612" w14:textId="77777777" w:rsidR="00467515" w:rsidRPr="00306C55" w:rsidRDefault="00467515" w:rsidP="009C0B64">
            <w:pPr>
              <w:pStyle w:val="PargrafodaLista"/>
              <w:rPr>
                <w:rFonts w:ascii="Verdana" w:hAnsi="Verdana" w:cstheme="minorHAnsi"/>
                <w:color w:val="auto"/>
              </w:rPr>
            </w:pPr>
            <w:r w:rsidRPr="00306C55">
              <w:rPr>
                <w:rFonts w:ascii="Verdana" w:hAnsi="Verdana" w:cstheme="minorHAnsi"/>
                <w:color w:val="auto"/>
              </w:rPr>
              <w:t>1. Apresenta estrutura 1-feniletan-2-amina;</w:t>
            </w:r>
          </w:p>
          <w:p w14:paraId="6AB14F1A" w14:textId="77777777" w:rsidR="00467515" w:rsidRPr="00306C55" w:rsidRDefault="00467515" w:rsidP="009C0B64">
            <w:pPr>
              <w:pStyle w:val="PargrafodaLista"/>
              <w:rPr>
                <w:rFonts w:ascii="Verdana" w:hAnsi="Verdana" w:cstheme="minorHAnsi"/>
                <w:color w:val="FF0000"/>
              </w:rPr>
            </w:pPr>
            <w:r w:rsidRPr="00306C55">
              <w:rPr>
                <w:rFonts w:ascii="Verdana" w:hAnsi="Verdana" w:cstheme="minorHAnsi"/>
                <w:color w:val="FF0000"/>
              </w:rPr>
              <w:t>1.1.3. Substituída no anel benzênico em carbonos adjacentes, resultando na formação de um grupo pirrol;</w:t>
            </w:r>
          </w:p>
          <w:p w14:paraId="2F348BFC" w14:textId="77777777" w:rsidR="00467515" w:rsidRPr="00306C55" w:rsidRDefault="00467515" w:rsidP="009C0B64">
            <w:pPr>
              <w:pStyle w:val="PargrafodaLista"/>
              <w:rPr>
                <w:rFonts w:ascii="Verdana" w:hAnsi="Verdana" w:cstheme="minorHAnsi"/>
              </w:rPr>
            </w:pPr>
            <w:r w:rsidRPr="00306C55">
              <w:rPr>
                <w:rFonts w:ascii="Verdana" w:hAnsi="Verdana" w:cstheme="minorHAnsi"/>
                <w:color w:val="00B050"/>
              </w:rPr>
              <w:t>1.4. Substituída na posição 2 (-R3), por grupo alquil.</w:t>
            </w:r>
          </w:p>
        </w:tc>
      </w:tr>
      <w:tr w:rsidR="00467515" w:rsidRPr="00306C55" w14:paraId="76642E94" w14:textId="77777777" w:rsidTr="00467515">
        <w:tc>
          <w:tcPr>
            <w:tcW w:w="4305" w:type="dxa"/>
          </w:tcPr>
          <w:p w14:paraId="10310DB1" w14:textId="77777777" w:rsidR="00467515" w:rsidRPr="00306C55" w:rsidRDefault="00467515" w:rsidP="009C0B64">
            <w:pPr>
              <w:rPr>
                <w:rFonts w:ascii="Verdana" w:hAnsi="Verdana" w:cstheme="minorHAnsi"/>
                <w:lang w:val="en-US"/>
              </w:rPr>
            </w:pPr>
            <w:proofErr w:type="spellStart"/>
            <w:r w:rsidRPr="00306C55">
              <w:rPr>
                <w:rFonts w:ascii="Verdana" w:hAnsi="Verdana" w:cstheme="minorHAnsi"/>
                <w:lang w:val="en-US"/>
              </w:rPr>
              <w:t>Nomes</w:t>
            </w:r>
            <w:proofErr w:type="spellEnd"/>
            <w:r w:rsidRPr="00306C55">
              <w:rPr>
                <w:rFonts w:ascii="Verdana" w:hAnsi="Verdana" w:cstheme="minorHAnsi"/>
                <w:lang w:val="en-US"/>
              </w:rPr>
              <w:t xml:space="preserve">: </w:t>
            </w:r>
          </w:p>
          <w:p w14:paraId="44E6F493"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3,4-methylenedioxy-ß-methoxyphenethylamine</w:t>
            </w:r>
          </w:p>
          <w:p w14:paraId="6B418ADC"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1-(benzo[1,</w:t>
            </w:r>
            <w:proofErr w:type="gramStart"/>
            <w:r w:rsidRPr="00306C55">
              <w:rPr>
                <w:rFonts w:ascii="Verdana" w:hAnsi="Verdana" w:cstheme="minorHAnsi"/>
                <w:lang w:val="en-US"/>
              </w:rPr>
              <w:t>3]dioxol</w:t>
            </w:r>
            <w:proofErr w:type="gramEnd"/>
            <w:r w:rsidRPr="00306C55">
              <w:rPr>
                <w:rFonts w:ascii="Verdana" w:hAnsi="Verdana" w:cstheme="minorHAnsi"/>
                <w:lang w:val="en-US"/>
              </w:rPr>
              <w:t>-5-yl)-1-methoxy-(N-methyl-)propan-2-amine</w:t>
            </w:r>
          </w:p>
          <w:p w14:paraId="4C79037F" w14:textId="77777777" w:rsidR="00467515" w:rsidRPr="00306C55" w:rsidRDefault="00467515" w:rsidP="009C0B64">
            <w:pPr>
              <w:rPr>
                <w:rFonts w:ascii="Verdana" w:hAnsi="Verdana" w:cstheme="minorHAnsi"/>
              </w:rPr>
            </w:pPr>
            <w:r w:rsidRPr="00306C55">
              <w:rPr>
                <w:rFonts w:ascii="Verdana" w:hAnsi="Verdana" w:cstheme="minorHAnsi"/>
              </w:rPr>
              <w:t>beta-Meo-MDMA, BOH</w:t>
            </w:r>
          </w:p>
          <w:p w14:paraId="5987F66D" w14:textId="77777777" w:rsidR="00467515" w:rsidRPr="00306C55" w:rsidRDefault="00467515" w:rsidP="009C0B64">
            <w:pPr>
              <w:rPr>
                <w:rFonts w:ascii="Verdana" w:hAnsi="Verdana" w:cstheme="minorHAnsi"/>
              </w:rPr>
            </w:pPr>
            <w:r w:rsidRPr="00306C55">
              <w:rPr>
                <w:rFonts w:ascii="Verdana" w:hAnsi="Verdana" w:cstheme="minorHAnsi"/>
              </w:rPr>
              <w:t>IUPAC:</w:t>
            </w:r>
          </w:p>
          <w:p w14:paraId="5005A4E3"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1-(benzo[1,</w:t>
            </w:r>
            <w:proofErr w:type="gramStart"/>
            <w:r w:rsidRPr="00306C55">
              <w:rPr>
                <w:rFonts w:ascii="Verdana" w:hAnsi="Verdana" w:cstheme="minorHAnsi"/>
                <w:lang w:val="en-US"/>
              </w:rPr>
              <w:t>3]dioxol</w:t>
            </w:r>
            <w:proofErr w:type="gramEnd"/>
            <w:r w:rsidRPr="00306C55">
              <w:rPr>
                <w:rFonts w:ascii="Verdana" w:hAnsi="Verdana" w:cstheme="minorHAnsi"/>
                <w:lang w:val="en-US"/>
              </w:rPr>
              <w:t>-5-yl)-1-methoxy-(N-methyl-)propan-2-amine</w:t>
            </w:r>
          </w:p>
        </w:tc>
        <w:tc>
          <w:tcPr>
            <w:tcW w:w="5519" w:type="dxa"/>
            <w:gridSpan w:val="2"/>
            <w:vAlign w:val="center"/>
          </w:tcPr>
          <w:p w14:paraId="03938AE2" w14:textId="77777777" w:rsidR="00467515" w:rsidRPr="00306C55" w:rsidRDefault="00467515" w:rsidP="009C0B64">
            <w:pPr>
              <w:jc w:val="center"/>
              <w:rPr>
                <w:rFonts w:ascii="Verdana" w:hAnsi="Verdana"/>
                <w:noProof/>
              </w:rPr>
            </w:pPr>
            <w:r w:rsidRPr="00306C55">
              <w:rPr>
                <w:rFonts w:ascii="Verdana" w:hAnsi="Verdana"/>
                <w:noProof/>
              </w:rPr>
              <w:drawing>
                <wp:inline distT="0" distB="0" distL="0" distR="0" wp14:anchorId="68624AAE" wp14:editId="1DD7E921">
                  <wp:extent cx="2820209" cy="1594714"/>
                  <wp:effectExtent l="0" t="0" r="0" b="5715"/>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35149" cy="1603162"/>
                          </a:xfrm>
                          <a:prstGeom prst="rect">
                            <a:avLst/>
                          </a:prstGeom>
                        </pic:spPr>
                      </pic:pic>
                    </a:graphicData>
                  </a:graphic>
                </wp:inline>
              </w:drawing>
            </w:r>
          </w:p>
        </w:tc>
        <w:tc>
          <w:tcPr>
            <w:tcW w:w="4124" w:type="dxa"/>
          </w:tcPr>
          <w:p w14:paraId="4E43C197" w14:textId="6A2B037C" w:rsidR="00467515" w:rsidRPr="00306C55" w:rsidRDefault="00181103" w:rsidP="009C0B64">
            <w:pPr>
              <w:pStyle w:val="PargrafodaLista"/>
              <w:rPr>
                <w:rFonts w:ascii="Verdana" w:hAnsi="Verdana" w:cstheme="minorHAnsi"/>
              </w:rPr>
            </w:pPr>
            <w:r w:rsidRPr="00306C55">
              <w:rPr>
                <w:rFonts w:ascii="Verdana" w:hAnsi="Verdana" w:cstheme="minorHAnsi"/>
              </w:rPr>
              <w:t>Estrutura D2</w:t>
            </w:r>
          </w:p>
          <w:p w14:paraId="18668E42" w14:textId="77777777" w:rsidR="00467515" w:rsidRPr="00306C55" w:rsidRDefault="00467515" w:rsidP="009C0B64">
            <w:pPr>
              <w:pStyle w:val="PargrafodaLista"/>
              <w:rPr>
                <w:rFonts w:ascii="Verdana" w:hAnsi="Verdana" w:cstheme="minorHAnsi"/>
                <w:color w:val="000000" w:themeColor="text1"/>
              </w:rPr>
            </w:pPr>
            <w:r w:rsidRPr="00306C55">
              <w:rPr>
                <w:rFonts w:ascii="Verdana" w:hAnsi="Verdana" w:cstheme="minorHAnsi"/>
                <w:color w:val="000000" w:themeColor="text1"/>
              </w:rPr>
              <w:t>1. Apresenta estrutura 1-feniletan-2-amina;</w:t>
            </w:r>
          </w:p>
          <w:p w14:paraId="316C29A2" w14:textId="77777777" w:rsidR="00467515" w:rsidRPr="00306C55" w:rsidRDefault="00467515" w:rsidP="009C0B64">
            <w:pPr>
              <w:pStyle w:val="PargrafodaLista"/>
              <w:rPr>
                <w:rFonts w:ascii="Verdana" w:hAnsi="Verdana" w:cstheme="minorHAnsi"/>
                <w:color w:val="FF0000"/>
              </w:rPr>
            </w:pPr>
            <w:r w:rsidRPr="00306C55">
              <w:rPr>
                <w:rFonts w:ascii="Verdana" w:hAnsi="Verdana" w:cstheme="minorHAnsi"/>
                <w:color w:val="FF0000"/>
              </w:rPr>
              <w:t>1.1.3. Substituída no anel benzênico em carbonos adjacentes, resultando na formação de um grupo metilenodioxi;</w:t>
            </w:r>
          </w:p>
          <w:p w14:paraId="1D85F369" w14:textId="77777777" w:rsidR="00467515" w:rsidRPr="00306C55" w:rsidRDefault="00467515" w:rsidP="009C0B64">
            <w:pPr>
              <w:pStyle w:val="PargrafodaLista"/>
              <w:rPr>
                <w:rFonts w:ascii="Verdana" w:hAnsi="Verdana" w:cstheme="minorHAnsi"/>
                <w:color w:val="D6A300"/>
              </w:rPr>
            </w:pPr>
            <w:r w:rsidRPr="00306C55">
              <w:rPr>
                <w:rFonts w:ascii="Verdana" w:hAnsi="Verdana" w:cstheme="minorHAnsi"/>
                <w:color w:val="D6A300"/>
              </w:rPr>
              <w:t>1.3. Substituída na posição 1 (-R4), por grupo alcóxi.</w:t>
            </w:r>
          </w:p>
          <w:p w14:paraId="36D7C887" w14:textId="77777777" w:rsidR="00467515" w:rsidRPr="00306C55" w:rsidRDefault="00467515" w:rsidP="009C0B64">
            <w:pPr>
              <w:pStyle w:val="PargrafodaLista"/>
              <w:rPr>
                <w:rFonts w:ascii="Verdana" w:hAnsi="Verdana" w:cstheme="minorHAnsi"/>
                <w:color w:val="00B050"/>
              </w:rPr>
            </w:pPr>
            <w:r w:rsidRPr="00306C55">
              <w:rPr>
                <w:rFonts w:ascii="Verdana" w:hAnsi="Verdana" w:cstheme="minorHAnsi"/>
                <w:color w:val="00B050"/>
              </w:rPr>
              <w:lastRenderedPageBreak/>
              <w:t>1.4. Substituída na posição 2 (-R3), por grupo alquil;</w:t>
            </w:r>
          </w:p>
          <w:p w14:paraId="0F34C487" w14:textId="77777777" w:rsidR="00467515" w:rsidRPr="00306C55" w:rsidRDefault="00467515" w:rsidP="009C0B64">
            <w:pPr>
              <w:pStyle w:val="PargrafodaLista"/>
              <w:rPr>
                <w:rFonts w:ascii="Verdana" w:hAnsi="Verdana" w:cstheme="minorHAnsi"/>
              </w:rPr>
            </w:pPr>
            <w:r w:rsidRPr="00306C55">
              <w:rPr>
                <w:rFonts w:ascii="Verdana" w:hAnsi="Verdana" w:cstheme="minorHAnsi"/>
                <w:color w:val="B02AAA"/>
              </w:rPr>
              <w:t xml:space="preserve">1.5. Substituída no átomo de nitrogênio (-R1) por um grupo alquil. </w:t>
            </w:r>
          </w:p>
        </w:tc>
      </w:tr>
      <w:tr w:rsidR="00467515" w:rsidRPr="00306C55" w14:paraId="1023CE8E" w14:textId="77777777" w:rsidTr="00467515">
        <w:tc>
          <w:tcPr>
            <w:tcW w:w="4305" w:type="dxa"/>
          </w:tcPr>
          <w:p w14:paraId="7C5BE52A" w14:textId="77777777" w:rsidR="00467515" w:rsidRPr="00306C55" w:rsidRDefault="00467515" w:rsidP="009C0B64">
            <w:pPr>
              <w:spacing w:line="259" w:lineRule="auto"/>
              <w:rPr>
                <w:rFonts w:ascii="Verdana" w:hAnsi="Verdana" w:cstheme="minorHAnsi"/>
              </w:rPr>
            </w:pPr>
            <w:r w:rsidRPr="00306C55">
              <w:rPr>
                <w:rFonts w:ascii="Verdana" w:hAnsi="Verdana" w:cstheme="minorHAnsi"/>
              </w:rPr>
              <w:lastRenderedPageBreak/>
              <w:t>Nomes:</w:t>
            </w:r>
          </w:p>
          <w:p w14:paraId="6C7370C5" w14:textId="77777777" w:rsidR="00467515" w:rsidRPr="00306C55" w:rsidRDefault="00467515" w:rsidP="009C0B64">
            <w:pPr>
              <w:spacing w:line="259" w:lineRule="auto"/>
              <w:rPr>
                <w:rFonts w:ascii="Verdana" w:hAnsi="Verdana" w:cstheme="minorHAnsi"/>
              </w:rPr>
            </w:pPr>
            <w:r w:rsidRPr="00306C55">
              <w:rPr>
                <w:rFonts w:ascii="Verdana" w:hAnsi="Verdana" w:cstheme="minorHAnsi"/>
              </w:rPr>
              <w:t>1-(2,3-dihydro-1,4-benzodioxin-6-yl)-N-hydroxy-N-methylpropan-2-amine;</w:t>
            </w:r>
            <w:r w:rsidRPr="00306C55">
              <w:rPr>
                <w:rFonts w:ascii="Verdana" w:hAnsi="Verdana" w:cstheme="minorHAnsi"/>
              </w:rPr>
              <w:br/>
              <w:t>N-hydroxy-N-methyl-3,4-ethylenedioxyamphetamine;</w:t>
            </w:r>
            <w:r w:rsidRPr="00306C55">
              <w:rPr>
                <w:rFonts w:ascii="Verdana" w:hAnsi="Verdana" w:cstheme="minorHAnsi"/>
              </w:rPr>
              <w:br/>
              <w:t>EFLEA</w:t>
            </w:r>
          </w:p>
          <w:p w14:paraId="23BA20CA" w14:textId="77777777" w:rsidR="00467515" w:rsidRPr="00306C55" w:rsidRDefault="00467515" w:rsidP="009C0B64">
            <w:pPr>
              <w:spacing w:line="259" w:lineRule="auto"/>
              <w:rPr>
                <w:rFonts w:ascii="Verdana" w:hAnsi="Verdana" w:cstheme="minorHAnsi"/>
              </w:rPr>
            </w:pPr>
            <w:r w:rsidRPr="00306C55">
              <w:rPr>
                <w:rFonts w:ascii="Verdana" w:hAnsi="Verdana" w:cstheme="minorHAnsi"/>
              </w:rPr>
              <w:t>IUPAC: N-(1-(2,3-dihydrobenzo[b][1,4]dioxin-6-yl)propan-2-yl)-N-methylhydroxylamine</w:t>
            </w:r>
          </w:p>
          <w:p w14:paraId="3688BC86" w14:textId="77777777" w:rsidR="00467515" w:rsidRPr="00306C55" w:rsidRDefault="00467515" w:rsidP="009C0B64">
            <w:pPr>
              <w:rPr>
                <w:rFonts w:ascii="Verdana" w:hAnsi="Verdana" w:cstheme="minorHAnsi"/>
              </w:rPr>
            </w:pPr>
          </w:p>
        </w:tc>
        <w:tc>
          <w:tcPr>
            <w:tcW w:w="5519" w:type="dxa"/>
            <w:gridSpan w:val="2"/>
            <w:vAlign w:val="center"/>
          </w:tcPr>
          <w:p w14:paraId="36B54409" w14:textId="77777777" w:rsidR="00467515" w:rsidRPr="00306C55" w:rsidRDefault="00467515" w:rsidP="009C0B64">
            <w:pPr>
              <w:spacing w:line="259" w:lineRule="auto"/>
              <w:jc w:val="center"/>
              <w:rPr>
                <w:rFonts w:ascii="Verdana" w:hAnsi="Verdana" w:cstheme="minorHAnsi"/>
              </w:rPr>
            </w:pPr>
            <w:r w:rsidRPr="00306C55">
              <w:rPr>
                <w:rFonts w:ascii="Verdana" w:hAnsi="Verdana"/>
                <w:noProof/>
              </w:rPr>
              <w:drawing>
                <wp:inline distT="0" distB="0" distL="0" distR="0" wp14:anchorId="7F174A63" wp14:editId="3B8DA908">
                  <wp:extent cx="2984601" cy="1484363"/>
                  <wp:effectExtent l="0" t="0" r="6350" b="1905"/>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98569" cy="1491310"/>
                          </a:xfrm>
                          <a:prstGeom prst="rect">
                            <a:avLst/>
                          </a:prstGeom>
                        </pic:spPr>
                      </pic:pic>
                    </a:graphicData>
                  </a:graphic>
                </wp:inline>
              </w:drawing>
            </w:r>
          </w:p>
        </w:tc>
        <w:tc>
          <w:tcPr>
            <w:tcW w:w="4124" w:type="dxa"/>
          </w:tcPr>
          <w:p w14:paraId="62FFE190" w14:textId="7BAA92F5" w:rsidR="00467515" w:rsidRPr="00306C55" w:rsidRDefault="00181103" w:rsidP="009C0B64">
            <w:pPr>
              <w:pStyle w:val="PargrafodaLista"/>
              <w:rPr>
                <w:rFonts w:ascii="Verdana" w:hAnsi="Verdana" w:cstheme="minorHAnsi"/>
              </w:rPr>
            </w:pPr>
            <w:r w:rsidRPr="00306C55">
              <w:rPr>
                <w:rFonts w:ascii="Verdana" w:hAnsi="Verdana" w:cstheme="minorHAnsi"/>
              </w:rPr>
              <w:t>Estrutura D2</w:t>
            </w:r>
          </w:p>
          <w:p w14:paraId="0D7D386B" w14:textId="77777777" w:rsidR="00467515" w:rsidRPr="00306C55" w:rsidRDefault="00467515" w:rsidP="00467515">
            <w:pPr>
              <w:pStyle w:val="PargrafodaLista"/>
              <w:numPr>
                <w:ilvl w:val="0"/>
                <w:numId w:val="15"/>
              </w:numPr>
              <w:rPr>
                <w:rFonts w:ascii="Verdana" w:hAnsi="Verdana" w:cstheme="minorHAnsi"/>
                <w:color w:val="auto"/>
              </w:rPr>
            </w:pPr>
            <w:r w:rsidRPr="00306C55">
              <w:rPr>
                <w:rFonts w:ascii="Verdana" w:hAnsi="Verdana" w:cstheme="minorHAnsi"/>
                <w:color w:val="000000" w:themeColor="text1"/>
              </w:rPr>
              <w:t>Apresenta estrutura 1-feniletan-2-amina</w:t>
            </w:r>
            <w:r w:rsidRPr="00306C55">
              <w:rPr>
                <w:rFonts w:ascii="Verdana" w:hAnsi="Verdana" w:cstheme="minorHAnsi"/>
                <w:color w:val="auto"/>
              </w:rPr>
              <w:t>;</w:t>
            </w:r>
          </w:p>
          <w:p w14:paraId="17EA11F4" w14:textId="77777777" w:rsidR="00467515" w:rsidRPr="00306C55" w:rsidRDefault="00467515" w:rsidP="009C0B64">
            <w:pPr>
              <w:pStyle w:val="PargrafodaLista"/>
              <w:rPr>
                <w:rFonts w:ascii="Verdana" w:hAnsi="Verdana" w:cstheme="minorHAnsi"/>
                <w:color w:val="FF0000"/>
              </w:rPr>
            </w:pPr>
            <w:r w:rsidRPr="00306C55">
              <w:rPr>
                <w:rFonts w:ascii="Verdana" w:hAnsi="Verdana" w:cstheme="minorHAnsi"/>
                <w:color w:val="FF0000"/>
              </w:rPr>
              <w:t>1.1.3. Substituída no anel benzênico em carbonos adjacentes, resultando na formação de um grupo etilenodioxi;</w:t>
            </w:r>
          </w:p>
          <w:p w14:paraId="09BF7025" w14:textId="77777777" w:rsidR="00467515" w:rsidRPr="00306C55" w:rsidRDefault="00467515" w:rsidP="009C0B64">
            <w:pPr>
              <w:ind w:left="720"/>
              <w:rPr>
                <w:rFonts w:ascii="Verdana" w:hAnsi="Verdana" w:cstheme="minorHAnsi"/>
                <w:color w:val="B02AAA"/>
              </w:rPr>
            </w:pPr>
            <w:r w:rsidRPr="00306C55">
              <w:rPr>
                <w:rFonts w:ascii="Verdana" w:hAnsi="Verdana" w:cstheme="minorHAnsi"/>
                <w:color w:val="B02AAA"/>
              </w:rPr>
              <w:t>1.5. Substituída no átomo de nitrogênio por grupo alquil (-R1) e por grupo hidróxi (-R2).</w:t>
            </w:r>
          </w:p>
          <w:p w14:paraId="103DFF41" w14:textId="77777777" w:rsidR="00467515" w:rsidRPr="00306C55" w:rsidRDefault="00467515" w:rsidP="009C0B64">
            <w:pPr>
              <w:ind w:left="720"/>
              <w:rPr>
                <w:rFonts w:ascii="Verdana" w:hAnsi="Verdana" w:cstheme="minorHAnsi"/>
              </w:rPr>
            </w:pPr>
          </w:p>
          <w:p w14:paraId="357622DA" w14:textId="77777777" w:rsidR="00467515" w:rsidRPr="00306C55" w:rsidRDefault="00467515" w:rsidP="009C0B64">
            <w:pPr>
              <w:ind w:left="720"/>
              <w:rPr>
                <w:rFonts w:ascii="Verdana" w:hAnsi="Verdana" w:cstheme="minorHAnsi"/>
              </w:rPr>
            </w:pPr>
          </w:p>
        </w:tc>
      </w:tr>
      <w:tr w:rsidR="00467515" w:rsidRPr="00306C55" w14:paraId="6017F575" w14:textId="77777777" w:rsidTr="00467515">
        <w:tc>
          <w:tcPr>
            <w:tcW w:w="4305" w:type="dxa"/>
          </w:tcPr>
          <w:p w14:paraId="48B7CA65" w14:textId="77777777" w:rsidR="00467515" w:rsidRPr="00306C55" w:rsidRDefault="00467515" w:rsidP="009C0B64">
            <w:pPr>
              <w:rPr>
                <w:rFonts w:ascii="Verdana" w:hAnsi="Verdana" w:cstheme="minorHAnsi"/>
                <w:lang w:val="es-419"/>
              </w:rPr>
            </w:pPr>
            <w:proofErr w:type="spellStart"/>
            <w:r w:rsidRPr="00306C55">
              <w:rPr>
                <w:rFonts w:ascii="Verdana" w:hAnsi="Verdana" w:cstheme="minorHAnsi"/>
                <w:lang w:val="es-419"/>
              </w:rPr>
              <w:t>Nomes</w:t>
            </w:r>
            <w:proofErr w:type="spellEnd"/>
            <w:r w:rsidRPr="00306C55">
              <w:rPr>
                <w:rFonts w:ascii="Verdana" w:hAnsi="Verdana" w:cstheme="minorHAnsi"/>
                <w:lang w:val="es-419"/>
              </w:rPr>
              <w:t>:</w:t>
            </w:r>
          </w:p>
          <w:p w14:paraId="4DDC4FFE" w14:textId="77777777" w:rsidR="00467515" w:rsidRPr="00306C55" w:rsidRDefault="00467515" w:rsidP="009C0B64">
            <w:pPr>
              <w:rPr>
                <w:rFonts w:ascii="Verdana" w:hAnsi="Verdana" w:cstheme="minorHAnsi"/>
                <w:lang w:val="es-419"/>
              </w:rPr>
            </w:pPr>
            <w:r w:rsidRPr="00306C55">
              <w:rPr>
                <w:rFonts w:ascii="Verdana" w:hAnsi="Verdana" w:cstheme="minorHAnsi"/>
                <w:lang w:val="es-419"/>
              </w:rPr>
              <w:t>4-(2-</w:t>
            </w:r>
            <w:proofErr w:type="gramStart"/>
            <w:r w:rsidRPr="00306C55">
              <w:rPr>
                <w:rFonts w:ascii="Verdana" w:hAnsi="Verdana" w:cstheme="minorHAnsi"/>
                <w:lang w:val="es-419"/>
              </w:rPr>
              <w:t>Aminopropyl)</w:t>
            </w:r>
            <w:proofErr w:type="spellStart"/>
            <w:r w:rsidRPr="00306C55">
              <w:rPr>
                <w:rFonts w:ascii="Verdana" w:hAnsi="Verdana" w:cstheme="minorHAnsi"/>
                <w:lang w:val="es-419"/>
              </w:rPr>
              <w:t>benzofuran</w:t>
            </w:r>
            <w:proofErr w:type="spellEnd"/>
            <w:proofErr w:type="gramEnd"/>
          </w:p>
          <w:p w14:paraId="17F5B22C" w14:textId="77777777" w:rsidR="00467515" w:rsidRPr="00306C55" w:rsidRDefault="00467515" w:rsidP="009C0B64">
            <w:pPr>
              <w:rPr>
                <w:rFonts w:ascii="Verdana" w:hAnsi="Verdana" w:cstheme="minorHAnsi"/>
                <w:lang w:val="es-419"/>
              </w:rPr>
            </w:pPr>
            <w:r w:rsidRPr="00306C55">
              <w:rPr>
                <w:rFonts w:ascii="Verdana" w:hAnsi="Verdana" w:cstheme="minorHAnsi"/>
                <w:lang w:val="es-419"/>
              </w:rPr>
              <w:t>1-Benzofuran-4-yl-propan-2-amine</w:t>
            </w:r>
          </w:p>
          <w:p w14:paraId="47C0EEDE" w14:textId="77777777" w:rsidR="00467515" w:rsidRPr="00306C55" w:rsidRDefault="00467515" w:rsidP="009C0B64">
            <w:pPr>
              <w:rPr>
                <w:rFonts w:ascii="Verdana" w:hAnsi="Verdana" w:cstheme="minorHAnsi"/>
                <w:lang w:val="es-419"/>
              </w:rPr>
            </w:pPr>
            <w:r w:rsidRPr="00306C55">
              <w:rPr>
                <w:rFonts w:ascii="Verdana" w:hAnsi="Verdana" w:cstheme="minorHAnsi"/>
                <w:lang w:val="es-419"/>
              </w:rPr>
              <w:t>4-APB</w:t>
            </w:r>
          </w:p>
          <w:p w14:paraId="4F988CEB" w14:textId="77777777" w:rsidR="00467515" w:rsidRPr="00306C55" w:rsidRDefault="00467515" w:rsidP="009C0B64">
            <w:pPr>
              <w:rPr>
                <w:rFonts w:ascii="Verdana" w:hAnsi="Verdana" w:cstheme="minorHAnsi"/>
                <w:lang w:val="es-419"/>
              </w:rPr>
            </w:pPr>
            <w:r w:rsidRPr="00306C55">
              <w:rPr>
                <w:rFonts w:ascii="Verdana" w:hAnsi="Verdana" w:cstheme="minorHAnsi"/>
                <w:lang w:val="es-419"/>
              </w:rPr>
              <w:t>IUPAC:</w:t>
            </w:r>
          </w:p>
          <w:p w14:paraId="2A62FE25" w14:textId="77777777" w:rsidR="00467515" w:rsidRPr="00306C55" w:rsidRDefault="00467515" w:rsidP="009C0B64">
            <w:pPr>
              <w:rPr>
                <w:rFonts w:ascii="Verdana" w:hAnsi="Verdana" w:cstheme="minorHAnsi"/>
                <w:lang w:val="es-419"/>
              </w:rPr>
            </w:pPr>
            <w:r w:rsidRPr="00306C55">
              <w:rPr>
                <w:rFonts w:ascii="Verdana" w:hAnsi="Verdana" w:cstheme="minorHAnsi"/>
                <w:lang w:val="es-419"/>
              </w:rPr>
              <w:t>1-(benzofuran-4-</w:t>
            </w:r>
            <w:proofErr w:type="gramStart"/>
            <w:r w:rsidRPr="00306C55">
              <w:rPr>
                <w:rFonts w:ascii="Verdana" w:hAnsi="Verdana" w:cstheme="minorHAnsi"/>
                <w:lang w:val="es-419"/>
              </w:rPr>
              <w:t>yl)propan</w:t>
            </w:r>
            <w:proofErr w:type="gramEnd"/>
            <w:r w:rsidRPr="00306C55">
              <w:rPr>
                <w:rFonts w:ascii="Verdana" w:hAnsi="Verdana" w:cstheme="minorHAnsi"/>
                <w:lang w:val="es-419"/>
              </w:rPr>
              <w:t>-2-amine</w:t>
            </w:r>
          </w:p>
        </w:tc>
        <w:tc>
          <w:tcPr>
            <w:tcW w:w="5519" w:type="dxa"/>
            <w:gridSpan w:val="2"/>
            <w:vAlign w:val="center"/>
          </w:tcPr>
          <w:p w14:paraId="32BCA510" w14:textId="77777777" w:rsidR="00467515" w:rsidRPr="00306C55" w:rsidRDefault="00467515" w:rsidP="009C0B64">
            <w:pPr>
              <w:jc w:val="center"/>
              <w:rPr>
                <w:rFonts w:ascii="Verdana" w:hAnsi="Verdana"/>
                <w:noProof/>
              </w:rPr>
            </w:pPr>
            <w:r w:rsidRPr="00306C55">
              <w:rPr>
                <w:rFonts w:ascii="Verdana" w:hAnsi="Verdana"/>
                <w:noProof/>
              </w:rPr>
              <w:drawing>
                <wp:inline distT="0" distB="0" distL="0" distR="0" wp14:anchorId="449A757E" wp14:editId="749A3797">
                  <wp:extent cx="2201876" cy="1389376"/>
                  <wp:effectExtent l="0" t="0" r="8255" b="190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13888" cy="1396955"/>
                          </a:xfrm>
                          <a:prstGeom prst="rect">
                            <a:avLst/>
                          </a:prstGeom>
                        </pic:spPr>
                      </pic:pic>
                    </a:graphicData>
                  </a:graphic>
                </wp:inline>
              </w:drawing>
            </w:r>
          </w:p>
        </w:tc>
        <w:tc>
          <w:tcPr>
            <w:tcW w:w="4124" w:type="dxa"/>
          </w:tcPr>
          <w:p w14:paraId="0A152591" w14:textId="535810BD" w:rsidR="00467515" w:rsidRPr="00306C55" w:rsidRDefault="00181103" w:rsidP="009C0B64">
            <w:pPr>
              <w:pStyle w:val="PargrafodaLista"/>
              <w:rPr>
                <w:rFonts w:ascii="Verdana" w:hAnsi="Verdana" w:cstheme="minorHAnsi"/>
              </w:rPr>
            </w:pPr>
            <w:r w:rsidRPr="00306C55">
              <w:rPr>
                <w:rFonts w:ascii="Verdana" w:hAnsi="Verdana" w:cstheme="minorHAnsi"/>
              </w:rPr>
              <w:t>Estrutura D2</w:t>
            </w:r>
          </w:p>
          <w:p w14:paraId="684EDB7A" w14:textId="77777777" w:rsidR="00467515" w:rsidRPr="00306C55" w:rsidRDefault="00467515" w:rsidP="009C0B64">
            <w:pPr>
              <w:pStyle w:val="PargrafodaLista"/>
              <w:rPr>
                <w:rFonts w:ascii="Verdana" w:hAnsi="Verdana" w:cstheme="minorHAnsi"/>
                <w:color w:val="auto"/>
              </w:rPr>
            </w:pPr>
            <w:r w:rsidRPr="00306C55">
              <w:rPr>
                <w:rFonts w:ascii="Verdana" w:hAnsi="Verdana" w:cstheme="minorHAnsi"/>
                <w:color w:val="auto"/>
              </w:rPr>
              <w:t>1. Apresenta estrutura 1-feniletan-2-amina;</w:t>
            </w:r>
          </w:p>
          <w:p w14:paraId="3446D32E" w14:textId="77777777" w:rsidR="00467515" w:rsidRPr="00306C55" w:rsidRDefault="00467515" w:rsidP="009C0B64">
            <w:pPr>
              <w:pStyle w:val="PargrafodaLista"/>
              <w:rPr>
                <w:rFonts w:ascii="Verdana" w:hAnsi="Verdana" w:cstheme="minorHAnsi"/>
                <w:color w:val="FF0000"/>
              </w:rPr>
            </w:pPr>
            <w:r w:rsidRPr="00306C55">
              <w:rPr>
                <w:rFonts w:ascii="Verdana" w:hAnsi="Verdana" w:cstheme="minorHAnsi"/>
                <w:color w:val="FF0000"/>
              </w:rPr>
              <w:t>1.1.3. Substituída no anel benzênico em carbonos adjacentes, resultando na formação de grupo furano;</w:t>
            </w:r>
          </w:p>
          <w:p w14:paraId="1C2048DB" w14:textId="77777777" w:rsidR="00467515" w:rsidRPr="00306C55" w:rsidRDefault="00467515" w:rsidP="009C0B64">
            <w:pPr>
              <w:pStyle w:val="PargrafodaLista"/>
              <w:rPr>
                <w:rFonts w:ascii="Verdana" w:hAnsi="Verdana" w:cstheme="minorHAnsi"/>
                <w:color w:val="00B050"/>
              </w:rPr>
            </w:pPr>
            <w:r w:rsidRPr="00306C55">
              <w:rPr>
                <w:rFonts w:ascii="Verdana" w:hAnsi="Verdana" w:cstheme="minorHAnsi"/>
                <w:color w:val="00B050"/>
              </w:rPr>
              <w:t xml:space="preserve">1.4. Substituída na posição 2 (-R3), por grupo alquil. </w:t>
            </w:r>
          </w:p>
          <w:p w14:paraId="1D97B56E" w14:textId="77777777" w:rsidR="00467515" w:rsidRPr="00306C55" w:rsidRDefault="00467515" w:rsidP="009C0B64">
            <w:pPr>
              <w:pStyle w:val="PargrafodaLista"/>
              <w:rPr>
                <w:rFonts w:ascii="Verdana" w:hAnsi="Verdana" w:cstheme="minorHAnsi"/>
              </w:rPr>
            </w:pPr>
          </w:p>
        </w:tc>
      </w:tr>
      <w:tr w:rsidR="00467515" w:rsidRPr="00306C55" w14:paraId="60615A7E" w14:textId="77777777" w:rsidTr="00467515">
        <w:tc>
          <w:tcPr>
            <w:tcW w:w="4305" w:type="dxa"/>
          </w:tcPr>
          <w:p w14:paraId="123061B3" w14:textId="77777777" w:rsidR="00467515" w:rsidRPr="00306C55" w:rsidRDefault="00467515" w:rsidP="009C0B64">
            <w:pPr>
              <w:rPr>
                <w:rFonts w:ascii="Verdana" w:hAnsi="Verdana" w:cstheme="minorHAnsi"/>
              </w:rPr>
            </w:pPr>
            <w:r w:rsidRPr="00306C55">
              <w:rPr>
                <w:rFonts w:ascii="Verdana" w:hAnsi="Verdana" w:cstheme="minorHAnsi"/>
              </w:rPr>
              <w:lastRenderedPageBreak/>
              <w:t>Nomes:</w:t>
            </w:r>
          </w:p>
          <w:p w14:paraId="6520BB7C" w14:textId="77777777" w:rsidR="00467515" w:rsidRPr="00306C55" w:rsidRDefault="00467515" w:rsidP="009C0B64">
            <w:pPr>
              <w:rPr>
                <w:rFonts w:ascii="Verdana" w:hAnsi="Verdana" w:cstheme="minorHAnsi"/>
              </w:rPr>
            </w:pPr>
            <w:r w:rsidRPr="00306C55">
              <w:rPr>
                <w:rFonts w:ascii="Verdana" w:hAnsi="Verdana" w:cstheme="minorHAnsi"/>
              </w:rPr>
              <w:t>3,4-Methylenedioxy-N-hydroxyethylamphetamine</w:t>
            </w:r>
          </w:p>
          <w:p w14:paraId="33C56B60" w14:textId="77777777" w:rsidR="00467515" w:rsidRPr="00306C55" w:rsidRDefault="00467515" w:rsidP="009C0B64">
            <w:pPr>
              <w:rPr>
                <w:rFonts w:ascii="Verdana" w:hAnsi="Verdana" w:cstheme="minorHAnsi"/>
              </w:rPr>
            </w:pPr>
            <w:r w:rsidRPr="00306C55">
              <w:rPr>
                <w:rFonts w:ascii="Verdana" w:hAnsi="Verdana" w:cstheme="minorHAnsi"/>
              </w:rPr>
              <w:t>MDHOET</w:t>
            </w:r>
          </w:p>
          <w:p w14:paraId="37B507DC" w14:textId="77777777" w:rsidR="00467515" w:rsidRPr="00306C55" w:rsidRDefault="00467515" w:rsidP="009C0B64">
            <w:pPr>
              <w:rPr>
                <w:rFonts w:ascii="Verdana" w:hAnsi="Verdana" w:cstheme="minorHAnsi"/>
              </w:rPr>
            </w:pPr>
            <w:r w:rsidRPr="00306C55">
              <w:rPr>
                <w:rFonts w:ascii="Verdana" w:hAnsi="Verdana" w:cstheme="minorHAnsi"/>
              </w:rPr>
              <w:t>IUPAC:</w:t>
            </w:r>
          </w:p>
          <w:p w14:paraId="36FB4F6D" w14:textId="77777777" w:rsidR="00467515" w:rsidRPr="00306C55" w:rsidRDefault="00467515" w:rsidP="009C0B64">
            <w:pPr>
              <w:rPr>
                <w:rFonts w:ascii="Verdana" w:hAnsi="Verdana" w:cstheme="minorHAnsi"/>
                <w:lang w:val="es-419"/>
              </w:rPr>
            </w:pPr>
            <w:r w:rsidRPr="00306C55">
              <w:rPr>
                <w:rFonts w:ascii="Verdana" w:hAnsi="Verdana" w:cstheme="minorHAnsi"/>
                <w:lang w:val="es-419"/>
              </w:rPr>
              <w:t>2-((1-(</w:t>
            </w:r>
            <w:proofErr w:type="spellStart"/>
            <w:r w:rsidRPr="00306C55">
              <w:rPr>
                <w:rFonts w:ascii="Verdana" w:hAnsi="Verdana" w:cstheme="minorHAnsi"/>
                <w:lang w:val="es-419"/>
              </w:rPr>
              <w:t>benzo</w:t>
            </w:r>
            <w:proofErr w:type="spellEnd"/>
            <w:r w:rsidRPr="00306C55">
              <w:rPr>
                <w:rFonts w:ascii="Verdana" w:hAnsi="Verdana" w:cstheme="minorHAnsi"/>
                <w:lang w:val="es-419"/>
              </w:rPr>
              <w:t>[d][1,3]dioxol-5-</w:t>
            </w:r>
            <w:proofErr w:type="gramStart"/>
            <w:r w:rsidRPr="00306C55">
              <w:rPr>
                <w:rFonts w:ascii="Verdana" w:hAnsi="Verdana" w:cstheme="minorHAnsi"/>
                <w:lang w:val="es-419"/>
              </w:rPr>
              <w:t>yl)propan</w:t>
            </w:r>
            <w:proofErr w:type="gramEnd"/>
            <w:r w:rsidRPr="00306C55">
              <w:rPr>
                <w:rFonts w:ascii="Verdana" w:hAnsi="Verdana" w:cstheme="minorHAnsi"/>
                <w:lang w:val="es-419"/>
              </w:rPr>
              <w:t>-2-yl)amino)ethan-1-ol</w:t>
            </w:r>
          </w:p>
        </w:tc>
        <w:tc>
          <w:tcPr>
            <w:tcW w:w="5519" w:type="dxa"/>
            <w:gridSpan w:val="2"/>
            <w:vAlign w:val="center"/>
          </w:tcPr>
          <w:p w14:paraId="6222CD88" w14:textId="77777777" w:rsidR="00467515" w:rsidRPr="00306C55" w:rsidRDefault="00467515" w:rsidP="009C0B64">
            <w:pPr>
              <w:jc w:val="center"/>
              <w:rPr>
                <w:rFonts w:ascii="Verdana" w:hAnsi="Verdana"/>
                <w:noProof/>
              </w:rPr>
            </w:pPr>
            <w:r w:rsidRPr="00306C55">
              <w:rPr>
                <w:rFonts w:ascii="Verdana" w:hAnsi="Verdana"/>
                <w:noProof/>
              </w:rPr>
              <w:drawing>
                <wp:inline distT="0" distB="0" distL="0" distR="0" wp14:anchorId="5B538D5F" wp14:editId="2F63568C">
                  <wp:extent cx="3305175" cy="1123950"/>
                  <wp:effectExtent l="0" t="0" r="9525"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05175" cy="1123950"/>
                          </a:xfrm>
                          <a:prstGeom prst="rect">
                            <a:avLst/>
                          </a:prstGeom>
                        </pic:spPr>
                      </pic:pic>
                    </a:graphicData>
                  </a:graphic>
                </wp:inline>
              </w:drawing>
            </w:r>
          </w:p>
        </w:tc>
        <w:tc>
          <w:tcPr>
            <w:tcW w:w="4124" w:type="dxa"/>
          </w:tcPr>
          <w:p w14:paraId="6C33B870" w14:textId="7C68CB73" w:rsidR="00467515" w:rsidRPr="00306C55" w:rsidRDefault="00181103" w:rsidP="009C0B64">
            <w:pPr>
              <w:pStyle w:val="PargrafodaLista"/>
              <w:rPr>
                <w:rFonts w:ascii="Verdana" w:hAnsi="Verdana" w:cstheme="minorHAnsi"/>
              </w:rPr>
            </w:pPr>
            <w:r w:rsidRPr="00306C55">
              <w:rPr>
                <w:rFonts w:ascii="Verdana" w:hAnsi="Verdana" w:cstheme="minorHAnsi"/>
              </w:rPr>
              <w:t>Estrutura D2</w:t>
            </w:r>
          </w:p>
          <w:p w14:paraId="17379F52" w14:textId="77777777" w:rsidR="00467515" w:rsidRPr="00306C55" w:rsidRDefault="00467515" w:rsidP="009C0B64">
            <w:pPr>
              <w:pStyle w:val="PargrafodaLista"/>
              <w:rPr>
                <w:rFonts w:ascii="Verdana" w:hAnsi="Verdana" w:cstheme="minorHAnsi"/>
                <w:color w:val="auto"/>
              </w:rPr>
            </w:pPr>
            <w:r w:rsidRPr="00306C55">
              <w:rPr>
                <w:rFonts w:ascii="Verdana" w:hAnsi="Verdana" w:cstheme="minorHAnsi"/>
                <w:color w:val="auto"/>
              </w:rPr>
              <w:t>1. Apresenta estrutura 1-feniletan-2-amina;</w:t>
            </w:r>
          </w:p>
          <w:p w14:paraId="4BE7BF5E" w14:textId="77777777" w:rsidR="00467515" w:rsidRPr="00306C55" w:rsidRDefault="00467515" w:rsidP="009C0B64">
            <w:pPr>
              <w:pStyle w:val="PargrafodaLista"/>
              <w:rPr>
                <w:rFonts w:ascii="Verdana" w:hAnsi="Verdana" w:cstheme="minorHAnsi"/>
                <w:color w:val="FF0000"/>
              </w:rPr>
            </w:pPr>
            <w:r w:rsidRPr="00306C55">
              <w:rPr>
                <w:rFonts w:ascii="Verdana" w:hAnsi="Verdana" w:cstheme="minorHAnsi"/>
                <w:color w:val="FF0000"/>
              </w:rPr>
              <w:t>1.1.3. Substituída no anel benzênico em carbonos adjacentes, resultando na formação de grupo metilenodioxi;</w:t>
            </w:r>
          </w:p>
          <w:p w14:paraId="14A543EE" w14:textId="77777777" w:rsidR="00467515" w:rsidRPr="00306C55" w:rsidRDefault="00467515" w:rsidP="009C0B64">
            <w:pPr>
              <w:pStyle w:val="PargrafodaLista"/>
              <w:rPr>
                <w:rFonts w:ascii="Verdana" w:hAnsi="Verdana" w:cstheme="minorHAnsi"/>
                <w:color w:val="00B050"/>
              </w:rPr>
            </w:pPr>
            <w:r w:rsidRPr="00306C55">
              <w:rPr>
                <w:rFonts w:ascii="Verdana" w:hAnsi="Verdana" w:cstheme="minorHAnsi"/>
                <w:color w:val="00B050"/>
              </w:rPr>
              <w:t>1.4. Substituída na posição 2 (-R3), por grupo alquil;</w:t>
            </w:r>
          </w:p>
          <w:p w14:paraId="232BBF94" w14:textId="77777777" w:rsidR="00467515" w:rsidRPr="00306C55" w:rsidRDefault="00467515" w:rsidP="009C0B64">
            <w:pPr>
              <w:pStyle w:val="PargrafodaLista"/>
              <w:rPr>
                <w:rFonts w:ascii="Verdana" w:hAnsi="Verdana" w:cstheme="minorHAnsi"/>
              </w:rPr>
            </w:pPr>
            <w:r w:rsidRPr="00306C55">
              <w:rPr>
                <w:rFonts w:ascii="Verdana" w:hAnsi="Verdana" w:cstheme="minorHAnsi"/>
                <w:color w:val="6411A0" w:themeColor="accent3" w:themeShade="80"/>
              </w:rPr>
              <w:t>1.5. Substituída no átomo de nitrogênio (-R1) por um grupo hidroxialquil.</w:t>
            </w:r>
          </w:p>
        </w:tc>
      </w:tr>
      <w:tr w:rsidR="00467515" w:rsidRPr="00306C55" w14:paraId="4AC80854" w14:textId="77777777" w:rsidTr="00467515">
        <w:tc>
          <w:tcPr>
            <w:tcW w:w="4305" w:type="dxa"/>
          </w:tcPr>
          <w:p w14:paraId="11D989CA" w14:textId="77777777" w:rsidR="00467515" w:rsidRPr="00306C55" w:rsidRDefault="00467515" w:rsidP="009C0B64">
            <w:pPr>
              <w:rPr>
                <w:rFonts w:ascii="Verdana" w:hAnsi="Verdana" w:cstheme="minorHAnsi"/>
                <w:lang w:val="es-419"/>
              </w:rPr>
            </w:pPr>
            <w:proofErr w:type="spellStart"/>
            <w:r w:rsidRPr="00306C55">
              <w:rPr>
                <w:rFonts w:ascii="Verdana" w:hAnsi="Verdana" w:cstheme="minorHAnsi"/>
                <w:lang w:val="es-419"/>
              </w:rPr>
              <w:t>Nomes</w:t>
            </w:r>
            <w:proofErr w:type="spellEnd"/>
            <w:r w:rsidRPr="00306C55">
              <w:rPr>
                <w:rFonts w:ascii="Verdana" w:hAnsi="Verdana" w:cstheme="minorHAnsi"/>
                <w:lang w:val="es-419"/>
              </w:rPr>
              <w:t>:</w:t>
            </w:r>
          </w:p>
          <w:p w14:paraId="6187C114" w14:textId="77777777" w:rsidR="00467515" w:rsidRPr="00306C55" w:rsidRDefault="00467515" w:rsidP="009C0B64">
            <w:pPr>
              <w:rPr>
                <w:rFonts w:ascii="Verdana" w:hAnsi="Verdana" w:cstheme="minorHAnsi"/>
                <w:lang w:val="es-419"/>
              </w:rPr>
            </w:pPr>
            <w:r w:rsidRPr="00306C55">
              <w:rPr>
                <w:rFonts w:ascii="Verdana" w:hAnsi="Verdana" w:cstheme="minorHAnsi"/>
                <w:lang w:val="es-419"/>
              </w:rPr>
              <w:t>5-(2-Aminopropyl)-2,3-dihydrobenzofuran</w:t>
            </w:r>
          </w:p>
          <w:p w14:paraId="30070D09" w14:textId="77777777" w:rsidR="00467515" w:rsidRPr="00306C55" w:rsidRDefault="00467515" w:rsidP="009C0B64">
            <w:pPr>
              <w:rPr>
                <w:rFonts w:ascii="Verdana" w:hAnsi="Verdana" w:cstheme="minorHAnsi"/>
                <w:lang w:val="es-419"/>
              </w:rPr>
            </w:pPr>
            <w:r w:rsidRPr="00306C55">
              <w:rPr>
                <w:rFonts w:ascii="Verdana" w:hAnsi="Verdana" w:cstheme="minorHAnsi"/>
                <w:lang w:val="es-419"/>
              </w:rPr>
              <w:t>1-(2,3-Dihydro-1-benzofuran-5-</w:t>
            </w:r>
            <w:proofErr w:type="gramStart"/>
            <w:r w:rsidRPr="00306C55">
              <w:rPr>
                <w:rFonts w:ascii="Verdana" w:hAnsi="Verdana" w:cstheme="minorHAnsi"/>
                <w:lang w:val="es-419"/>
              </w:rPr>
              <w:t>yl)propan</w:t>
            </w:r>
            <w:proofErr w:type="gramEnd"/>
            <w:r w:rsidRPr="00306C55">
              <w:rPr>
                <w:rFonts w:ascii="Verdana" w:hAnsi="Verdana" w:cstheme="minorHAnsi"/>
                <w:lang w:val="es-419"/>
              </w:rPr>
              <w:t>-2-amine</w:t>
            </w:r>
          </w:p>
          <w:p w14:paraId="198BD3E9" w14:textId="77777777" w:rsidR="00467515" w:rsidRPr="00306C55" w:rsidRDefault="00467515" w:rsidP="009C0B64">
            <w:pPr>
              <w:rPr>
                <w:rFonts w:ascii="Verdana" w:hAnsi="Verdana" w:cstheme="minorHAnsi"/>
                <w:lang w:val="it-IT"/>
              </w:rPr>
            </w:pPr>
            <w:r w:rsidRPr="00306C55">
              <w:rPr>
                <w:rFonts w:ascii="Verdana" w:hAnsi="Verdana" w:cstheme="minorHAnsi"/>
                <w:lang w:val="it-IT"/>
              </w:rPr>
              <w:t>5-APDB</w:t>
            </w:r>
          </w:p>
          <w:p w14:paraId="244D499E" w14:textId="77777777" w:rsidR="00467515" w:rsidRPr="00306C55" w:rsidRDefault="00467515" w:rsidP="009C0B64">
            <w:pPr>
              <w:rPr>
                <w:rFonts w:ascii="Verdana" w:hAnsi="Verdana" w:cstheme="minorHAnsi"/>
                <w:lang w:val="it-IT"/>
              </w:rPr>
            </w:pPr>
            <w:r w:rsidRPr="00306C55">
              <w:rPr>
                <w:rFonts w:ascii="Verdana" w:hAnsi="Verdana" w:cstheme="minorHAnsi"/>
                <w:lang w:val="it-IT"/>
              </w:rPr>
              <w:t>IUPAC:</w:t>
            </w:r>
          </w:p>
          <w:p w14:paraId="440E002D" w14:textId="77777777" w:rsidR="00467515" w:rsidRPr="00306C55" w:rsidRDefault="00467515" w:rsidP="009C0B64">
            <w:pPr>
              <w:rPr>
                <w:rFonts w:ascii="Verdana" w:hAnsi="Verdana" w:cstheme="minorHAnsi"/>
                <w:lang w:val="it-IT"/>
              </w:rPr>
            </w:pPr>
            <w:r w:rsidRPr="00306C55">
              <w:rPr>
                <w:rFonts w:ascii="Verdana" w:hAnsi="Verdana" w:cstheme="minorHAnsi"/>
                <w:lang w:val="it-IT"/>
              </w:rPr>
              <w:t>1-(2,3-dihydrobenzofuran-5-yl)propan-2-amine</w:t>
            </w:r>
          </w:p>
        </w:tc>
        <w:tc>
          <w:tcPr>
            <w:tcW w:w="5519" w:type="dxa"/>
            <w:gridSpan w:val="2"/>
            <w:vAlign w:val="center"/>
          </w:tcPr>
          <w:p w14:paraId="682986A7" w14:textId="77777777" w:rsidR="00467515" w:rsidRPr="00306C55" w:rsidRDefault="00467515" w:rsidP="009C0B64">
            <w:pPr>
              <w:jc w:val="center"/>
              <w:rPr>
                <w:rFonts w:ascii="Verdana" w:hAnsi="Verdana"/>
                <w:noProof/>
              </w:rPr>
            </w:pPr>
            <w:r w:rsidRPr="00306C55">
              <w:rPr>
                <w:rFonts w:ascii="Verdana" w:hAnsi="Verdana"/>
                <w:noProof/>
              </w:rPr>
              <w:drawing>
                <wp:inline distT="0" distB="0" distL="0" distR="0" wp14:anchorId="10FBF4F4" wp14:editId="2CF1020B">
                  <wp:extent cx="2562225" cy="9525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62225" cy="952500"/>
                          </a:xfrm>
                          <a:prstGeom prst="rect">
                            <a:avLst/>
                          </a:prstGeom>
                        </pic:spPr>
                      </pic:pic>
                    </a:graphicData>
                  </a:graphic>
                </wp:inline>
              </w:drawing>
            </w:r>
          </w:p>
        </w:tc>
        <w:tc>
          <w:tcPr>
            <w:tcW w:w="4124" w:type="dxa"/>
          </w:tcPr>
          <w:p w14:paraId="1C1F9960" w14:textId="72024D58" w:rsidR="00467515" w:rsidRPr="00306C55" w:rsidRDefault="00181103" w:rsidP="009C0B64">
            <w:pPr>
              <w:pStyle w:val="PargrafodaLista"/>
              <w:rPr>
                <w:rFonts w:ascii="Verdana" w:hAnsi="Verdana" w:cstheme="minorHAnsi"/>
              </w:rPr>
            </w:pPr>
            <w:r w:rsidRPr="00306C55">
              <w:rPr>
                <w:rFonts w:ascii="Verdana" w:hAnsi="Verdana" w:cstheme="minorHAnsi"/>
              </w:rPr>
              <w:t>Estrutura D2</w:t>
            </w:r>
          </w:p>
          <w:p w14:paraId="034BB026" w14:textId="77777777" w:rsidR="00467515" w:rsidRPr="00306C55" w:rsidRDefault="00467515" w:rsidP="009C0B64">
            <w:pPr>
              <w:pStyle w:val="PargrafodaLista"/>
              <w:rPr>
                <w:rFonts w:ascii="Verdana" w:hAnsi="Verdana" w:cstheme="minorHAnsi"/>
                <w:color w:val="auto"/>
              </w:rPr>
            </w:pPr>
            <w:r w:rsidRPr="00306C55">
              <w:rPr>
                <w:rFonts w:ascii="Verdana" w:hAnsi="Verdana" w:cstheme="minorHAnsi"/>
                <w:color w:val="auto"/>
              </w:rPr>
              <w:t>1. Apresenta estrutura 1-feniletan-2-amina;</w:t>
            </w:r>
          </w:p>
          <w:p w14:paraId="09B16518" w14:textId="77777777" w:rsidR="00467515" w:rsidRPr="00306C55" w:rsidRDefault="00467515" w:rsidP="009C0B64">
            <w:pPr>
              <w:pStyle w:val="PargrafodaLista"/>
              <w:rPr>
                <w:rFonts w:ascii="Verdana" w:hAnsi="Verdana" w:cstheme="minorHAnsi"/>
                <w:color w:val="FF0000"/>
              </w:rPr>
            </w:pPr>
            <w:r w:rsidRPr="00306C55">
              <w:rPr>
                <w:rFonts w:ascii="Verdana" w:hAnsi="Verdana" w:cstheme="minorHAnsi"/>
                <w:color w:val="FF0000"/>
              </w:rPr>
              <w:t>1.1.3. Substituída no anel benzênico em carbonos adjacentes, resultando na formação de grupo dihidrofurano;</w:t>
            </w:r>
          </w:p>
          <w:p w14:paraId="7580018A" w14:textId="77777777" w:rsidR="00467515" w:rsidRPr="00306C55" w:rsidRDefault="00467515" w:rsidP="009C0B64">
            <w:pPr>
              <w:pStyle w:val="PargrafodaLista"/>
              <w:rPr>
                <w:rFonts w:ascii="Verdana" w:hAnsi="Verdana" w:cstheme="minorHAnsi"/>
              </w:rPr>
            </w:pPr>
            <w:r w:rsidRPr="00306C55">
              <w:rPr>
                <w:rFonts w:ascii="Verdana" w:hAnsi="Verdana" w:cstheme="minorHAnsi"/>
                <w:color w:val="00B050"/>
              </w:rPr>
              <w:t>1.4. Substituída na posição 2 (-R3), por grupo alquil.</w:t>
            </w:r>
          </w:p>
        </w:tc>
      </w:tr>
      <w:tr w:rsidR="00467515" w:rsidRPr="00306C55" w14:paraId="5FB8380E" w14:textId="77777777" w:rsidTr="00467515">
        <w:tc>
          <w:tcPr>
            <w:tcW w:w="4305" w:type="dxa"/>
          </w:tcPr>
          <w:p w14:paraId="76F45D26" w14:textId="77777777" w:rsidR="00467515" w:rsidRPr="00306C55" w:rsidRDefault="00467515" w:rsidP="009C0B64">
            <w:pPr>
              <w:rPr>
                <w:rFonts w:ascii="Verdana" w:hAnsi="Verdana" w:cstheme="minorHAnsi"/>
                <w:lang w:val="en-US"/>
              </w:rPr>
            </w:pPr>
            <w:proofErr w:type="spellStart"/>
            <w:r w:rsidRPr="00306C55">
              <w:rPr>
                <w:rFonts w:ascii="Verdana" w:hAnsi="Verdana" w:cstheme="minorHAnsi"/>
                <w:lang w:val="en-US"/>
              </w:rPr>
              <w:t>Nomes</w:t>
            </w:r>
            <w:proofErr w:type="spellEnd"/>
            <w:r w:rsidRPr="00306C55">
              <w:rPr>
                <w:rFonts w:ascii="Verdana" w:hAnsi="Verdana" w:cstheme="minorHAnsi"/>
                <w:lang w:val="en-US"/>
              </w:rPr>
              <w:t>:</w:t>
            </w:r>
          </w:p>
          <w:p w14:paraId="17A66475"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4-Bromoamphetamine</w:t>
            </w:r>
          </w:p>
          <w:p w14:paraId="65689479"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1-(4-</w:t>
            </w:r>
            <w:proofErr w:type="gramStart"/>
            <w:r w:rsidRPr="00306C55">
              <w:rPr>
                <w:rFonts w:ascii="Verdana" w:hAnsi="Verdana" w:cstheme="minorHAnsi"/>
                <w:lang w:val="en-US"/>
              </w:rPr>
              <w:t>bromophenyl)propan</w:t>
            </w:r>
            <w:proofErr w:type="gramEnd"/>
            <w:r w:rsidRPr="00306C55">
              <w:rPr>
                <w:rFonts w:ascii="Verdana" w:hAnsi="Verdana" w:cstheme="minorHAnsi"/>
                <w:lang w:val="en-US"/>
              </w:rPr>
              <w:t>-2-amine</w:t>
            </w:r>
          </w:p>
          <w:p w14:paraId="7814DA18"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4-BA</w:t>
            </w:r>
          </w:p>
          <w:p w14:paraId="52FFB963" w14:textId="77777777" w:rsidR="00467515" w:rsidRPr="00306C55" w:rsidRDefault="00467515" w:rsidP="009C0B64">
            <w:pPr>
              <w:rPr>
                <w:rFonts w:ascii="Verdana" w:hAnsi="Verdana" w:cstheme="minorHAnsi"/>
              </w:rPr>
            </w:pPr>
            <w:r w:rsidRPr="00306C55">
              <w:rPr>
                <w:rFonts w:ascii="Verdana" w:hAnsi="Verdana" w:cstheme="minorHAnsi"/>
              </w:rPr>
              <w:t>IUPAC:</w:t>
            </w:r>
          </w:p>
          <w:p w14:paraId="3777EFBF" w14:textId="77777777" w:rsidR="00467515" w:rsidRPr="00306C55" w:rsidRDefault="00467515" w:rsidP="009C0B64">
            <w:pPr>
              <w:rPr>
                <w:rFonts w:ascii="Verdana" w:hAnsi="Verdana" w:cstheme="minorHAnsi"/>
              </w:rPr>
            </w:pPr>
            <w:r w:rsidRPr="00306C55">
              <w:rPr>
                <w:rFonts w:ascii="Verdana" w:hAnsi="Verdana" w:cstheme="minorHAnsi"/>
              </w:rPr>
              <w:t>1-(4-bromophenyl)propan-2-amine</w:t>
            </w:r>
          </w:p>
        </w:tc>
        <w:tc>
          <w:tcPr>
            <w:tcW w:w="5519" w:type="dxa"/>
            <w:gridSpan w:val="2"/>
            <w:vAlign w:val="center"/>
          </w:tcPr>
          <w:p w14:paraId="0F3531A1" w14:textId="77777777" w:rsidR="00467515" w:rsidRPr="00306C55" w:rsidRDefault="00467515" w:rsidP="009C0B64">
            <w:pPr>
              <w:jc w:val="center"/>
              <w:rPr>
                <w:rFonts w:ascii="Verdana" w:hAnsi="Verdana"/>
                <w:noProof/>
              </w:rPr>
            </w:pPr>
            <w:r w:rsidRPr="00306C55">
              <w:rPr>
                <w:rFonts w:ascii="Verdana" w:hAnsi="Verdana"/>
                <w:noProof/>
              </w:rPr>
              <w:drawing>
                <wp:inline distT="0" distB="0" distL="0" distR="0" wp14:anchorId="34E82BD3" wp14:editId="49E61099">
                  <wp:extent cx="2605177" cy="1117319"/>
                  <wp:effectExtent l="0" t="0" r="5080" b="6985"/>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36179" cy="1130615"/>
                          </a:xfrm>
                          <a:prstGeom prst="rect">
                            <a:avLst/>
                          </a:prstGeom>
                        </pic:spPr>
                      </pic:pic>
                    </a:graphicData>
                  </a:graphic>
                </wp:inline>
              </w:drawing>
            </w:r>
          </w:p>
        </w:tc>
        <w:tc>
          <w:tcPr>
            <w:tcW w:w="4124" w:type="dxa"/>
          </w:tcPr>
          <w:p w14:paraId="06BDACA8" w14:textId="27A71E4A" w:rsidR="00467515" w:rsidRPr="00306C55" w:rsidRDefault="00181103" w:rsidP="009C0B64">
            <w:pPr>
              <w:pStyle w:val="PargrafodaLista"/>
              <w:rPr>
                <w:rFonts w:ascii="Verdana" w:hAnsi="Verdana" w:cstheme="minorHAnsi"/>
              </w:rPr>
            </w:pPr>
            <w:r w:rsidRPr="00306C55">
              <w:rPr>
                <w:rFonts w:ascii="Verdana" w:hAnsi="Verdana" w:cstheme="minorHAnsi"/>
              </w:rPr>
              <w:t>Estrutura D3</w:t>
            </w:r>
          </w:p>
          <w:p w14:paraId="3595613A" w14:textId="77777777" w:rsidR="00467515" w:rsidRPr="00306C55" w:rsidRDefault="00467515" w:rsidP="009C0B64">
            <w:pPr>
              <w:pStyle w:val="PargrafodaLista"/>
              <w:rPr>
                <w:rFonts w:ascii="Verdana" w:hAnsi="Verdana" w:cstheme="minorHAnsi"/>
                <w:color w:val="auto"/>
              </w:rPr>
            </w:pPr>
            <w:r w:rsidRPr="00306C55">
              <w:rPr>
                <w:rFonts w:ascii="Verdana" w:hAnsi="Verdana" w:cstheme="minorHAnsi"/>
                <w:color w:val="auto"/>
              </w:rPr>
              <w:t>2. Apresenta uma estrutura 1-fenilpropan-2-amina;</w:t>
            </w:r>
          </w:p>
          <w:p w14:paraId="3EBFD0C0" w14:textId="77777777" w:rsidR="00467515" w:rsidRPr="00306C55" w:rsidRDefault="00467515" w:rsidP="009C0B64">
            <w:pPr>
              <w:pStyle w:val="PargrafodaLista"/>
              <w:rPr>
                <w:rFonts w:ascii="Verdana" w:hAnsi="Verdana" w:cstheme="minorHAnsi"/>
              </w:rPr>
            </w:pPr>
            <w:r w:rsidRPr="00306C55">
              <w:rPr>
                <w:rFonts w:ascii="Verdana" w:hAnsi="Verdana" w:cstheme="minorHAnsi"/>
                <w:color w:val="0070C0"/>
              </w:rPr>
              <w:t xml:space="preserve">2.1. Substituído no anel benzênico (-R5) por um haleto. </w:t>
            </w:r>
          </w:p>
        </w:tc>
      </w:tr>
      <w:tr w:rsidR="00467515" w:rsidRPr="00306C55" w14:paraId="3A88012F" w14:textId="77777777" w:rsidTr="00467515">
        <w:tc>
          <w:tcPr>
            <w:tcW w:w="4305" w:type="dxa"/>
          </w:tcPr>
          <w:p w14:paraId="394B56EA" w14:textId="77777777" w:rsidR="00467515" w:rsidRPr="00306C55" w:rsidRDefault="00467515" w:rsidP="009C0B64">
            <w:pPr>
              <w:rPr>
                <w:rFonts w:ascii="Verdana" w:hAnsi="Verdana" w:cstheme="minorHAnsi"/>
                <w:lang w:val="en-US"/>
              </w:rPr>
            </w:pPr>
            <w:proofErr w:type="spellStart"/>
            <w:r w:rsidRPr="00306C55">
              <w:rPr>
                <w:rFonts w:ascii="Verdana" w:hAnsi="Verdana" w:cstheme="minorHAnsi"/>
                <w:lang w:val="en-US"/>
              </w:rPr>
              <w:lastRenderedPageBreak/>
              <w:t>Nomes</w:t>
            </w:r>
            <w:proofErr w:type="spellEnd"/>
            <w:r w:rsidRPr="00306C55">
              <w:rPr>
                <w:rFonts w:ascii="Verdana" w:hAnsi="Verdana" w:cstheme="minorHAnsi"/>
                <w:lang w:val="en-US"/>
              </w:rPr>
              <w:t>:</w:t>
            </w:r>
          </w:p>
          <w:p w14:paraId="1A522314"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2-Methoxymethamphetamine</w:t>
            </w:r>
          </w:p>
          <w:p w14:paraId="5C188876"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N-Methyl-1-(2-methoxyphenyl) propan-2-amine, Methoxyphenamine</w:t>
            </w:r>
          </w:p>
          <w:p w14:paraId="3437FAAC"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OMMA</w:t>
            </w:r>
          </w:p>
          <w:p w14:paraId="62987039"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IUPAC:</w:t>
            </w:r>
          </w:p>
          <w:p w14:paraId="0D162F73"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1-(2-methoxyphenyl)-N-methylpropan-2-amine</w:t>
            </w:r>
          </w:p>
        </w:tc>
        <w:tc>
          <w:tcPr>
            <w:tcW w:w="5519" w:type="dxa"/>
            <w:gridSpan w:val="2"/>
            <w:vAlign w:val="center"/>
          </w:tcPr>
          <w:p w14:paraId="2727021B" w14:textId="77777777" w:rsidR="00467515" w:rsidRPr="00306C55" w:rsidRDefault="00467515" w:rsidP="009C0B64">
            <w:pPr>
              <w:jc w:val="center"/>
              <w:rPr>
                <w:rFonts w:ascii="Verdana" w:hAnsi="Verdana"/>
                <w:noProof/>
              </w:rPr>
            </w:pPr>
            <w:r w:rsidRPr="00306C55">
              <w:rPr>
                <w:rFonts w:ascii="Verdana" w:hAnsi="Verdana"/>
                <w:noProof/>
              </w:rPr>
              <w:drawing>
                <wp:inline distT="0" distB="0" distL="0" distR="0" wp14:anchorId="1A179A59" wp14:editId="1688F6DE">
                  <wp:extent cx="2154141" cy="1311215"/>
                  <wp:effectExtent l="0" t="0" r="0" b="381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80713" cy="1327389"/>
                          </a:xfrm>
                          <a:prstGeom prst="rect">
                            <a:avLst/>
                          </a:prstGeom>
                        </pic:spPr>
                      </pic:pic>
                    </a:graphicData>
                  </a:graphic>
                </wp:inline>
              </w:drawing>
            </w:r>
          </w:p>
        </w:tc>
        <w:tc>
          <w:tcPr>
            <w:tcW w:w="4124" w:type="dxa"/>
          </w:tcPr>
          <w:p w14:paraId="1E88898C" w14:textId="61119FD7" w:rsidR="00467515" w:rsidRPr="00306C55" w:rsidRDefault="00181103" w:rsidP="009C0B64">
            <w:pPr>
              <w:pStyle w:val="PargrafodaLista"/>
              <w:rPr>
                <w:rFonts w:ascii="Verdana" w:hAnsi="Verdana" w:cstheme="minorHAnsi"/>
              </w:rPr>
            </w:pPr>
            <w:r w:rsidRPr="00306C55">
              <w:rPr>
                <w:rFonts w:ascii="Verdana" w:hAnsi="Verdana" w:cstheme="minorHAnsi"/>
              </w:rPr>
              <w:t>Estrutura D3</w:t>
            </w:r>
          </w:p>
          <w:p w14:paraId="77117B20" w14:textId="77777777" w:rsidR="00467515" w:rsidRPr="00306C55" w:rsidRDefault="00467515" w:rsidP="009C0B64">
            <w:pPr>
              <w:pStyle w:val="PargrafodaLista"/>
              <w:rPr>
                <w:rFonts w:ascii="Verdana" w:hAnsi="Verdana" w:cstheme="minorHAnsi"/>
                <w:color w:val="auto"/>
              </w:rPr>
            </w:pPr>
            <w:r w:rsidRPr="00306C55">
              <w:rPr>
                <w:rFonts w:ascii="Verdana" w:hAnsi="Verdana" w:cstheme="minorHAnsi"/>
                <w:color w:val="auto"/>
              </w:rPr>
              <w:t>2. Apresenta uma estrutura 1-fenilpropan-2-amina;</w:t>
            </w:r>
          </w:p>
          <w:p w14:paraId="74AD6E76" w14:textId="77777777" w:rsidR="00467515" w:rsidRPr="00306C55" w:rsidRDefault="00467515" w:rsidP="009C0B64">
            <w:pPr>
              <w:pStyle w:val="PargrafodaLista"/>
              <w:rPr>
                <w:rFonts w:ascii="Verdana" w:hAnsi="Verdana" w:cstheme="minorHAnsi"/>
                <w:color w:val="0070C0"/>
              </w:rPr>
            </w:pPr>
            <w:r w:rsidRPr="00306C55">
              <w:rPr>
                <w:rFonts w:ascii="Verdana" w:hAnsi="Verdana" w:cstheme="minorHAnsi"/>
                <w:color w:val="0070C0"/>
              </w:rPr>
              <w:t>2.1. Substituído no anel benzênico (-R5) por grupo alcóxi;</w:t>
            </w:r>
          </w:p>
          <w:p w14:paraId="3C739E2D" w14:textId="77777777" w:rsidR="00467515" w:rsidRPr="00306C55" w:rsidRDefault="00467515" w:rsidP="009C0B64">
            <w:pPr>
              <w:pStyle w:val="PargrafodaLista"/>
              <w:rPr>
                <w:rFonts w:ascii="Verdana" w:hAnsi="Verdana" w:cstheme="minorHAnsi"/>
              </w:rPr>
            </w:pPr>
            <w:r w:rsidRPr="00306C55">
              <w:rPr>
                <w:rFonts w:ascii="Verdana" w:hAnsi="Verdana" w:cstheme="minorHAnsi"/>
                <w:color w:val="9521E7" w:themeColor="accent3" w:themeShade="BF"/>
              </w:rPr>
              <w:t xml:space="preserve">2.4. Substituída no átomo de nitrogênio (-R1) por grupo alquil. </w:t>
            </w:r>
          </w:p>
        </w:tc>
      </w:tr>
      <w:tr w:rsidR="00467515" w:rsidRPr="00306C55" w14:paraId="46C07648" w14:textId="77777777" w:rsidTr="00467515">
        <w:tc>
          <w:tcPr>
            <w:tcW w:w="4305" w:type="dxa"/>
          </w:tcPr>
          <w:p w14:paraId="0EA243F1" w14:textId="77777777" w:rsidR="00467515" w:rsidRPr="00306C55" w:rsidRDefault="00467515" w:rsidP="009C0B64">
            <w:pPr>
              <w:rPr>
                <w:rFonts w:ascii="Verdana" w:hAnsi="Verdana" w:cstheme="minorHAnsi"/>
                <w:lang w:val="en-US"/>
              </w:rPr>
            </w:pPr>
            <w:proofErr w:type="spellStart"/>
            <w:r w:rsidRPr="00306C55">
              <w:rPr>
                <w:rFonts w:ascii="Verdana" w:hAnsi="Verdana" w:cstheme="minorHAnsi"/>
                <w:lang w:val="en-US"/>
              </w:rPr>
              <w:t>Nomes</w:t>
            </w:r>
            <w:proofErr w:type="spellEnd"/>
            <w:r w:rsidRPr="00306C55">
              <w:rPr>
                <w:rFonts w:ascii="Verdana" w:hAnsi="Verdana" w:cstheme="minorHAnsi"/>
                <w:lang w:val="en-US"/>
              </w:rPr>
              <w:t>:</w:t>
            </w:r>
          </w:p>
          <w:p w14:paraId="02151C31"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3-Methoxy-4-methylamphetamine</w:t>
            </w:r>
          </w:p>
          <w:p w14:paraId="7EE73AA5"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1-(3-methoxy-4-</w:t>
            </w:r>
            <w:proofErr w:type="gramStart"/>
            <w:r w:rsidRPr="00306C55">
              <w:rPr>
                <w:rFonts w:ascii="Verdana" w:hAnsi="Verdana" w:cstheme="minorHAnsi"/>
                <w:lang w:val="en-US"/>
              </w:rPr>
              <w:t>methylphenyl)propan</w:t>
            </w:r>
            <w:proofErr w:type="gramEnd"/>
            <w:r w:rsidRPr="00306C55">
              <w:rPr>
                <w:rFonts w:ascii="Verdana" w:hAnsi="Verdana" w:cstheme="minorHAnsi"/>
                <w:lang w:val="en-US"/>
              </w:rPr>
              <w:t>-2-amine</w:t>
            </w:r>
          </w:p>
          <w:p w14:paraId="07C1CAA7"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3,4-MMA</w:t>
            </w:r>
          </w:p>
          <w:p w14:paraId="308812B4"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IUPAC:</w:t>
            </w:r>
          </w:p>
          <w:p w14:paraId="6F425968"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1-(3-methoxy-4-</w:t>
            </w:r>
            <w:proofErr w:type="gramStart"/>
            <w:r w:rsidRPr="00306C55">
              <w:rPr>
                <w:rFonts w:ascii="Verdana" w:hAnsi="Verdana" w:cstheme="minorHAnsi"/>
                <w:lang w:val="en-US"/>
              </w:rPr>
              <w:t>methylphenyl)propan</w:t>
            </w:r>
            <w:proofErr w:type="gramEnd"/>
            <w:r w:rsidRPr="00306C55">
              <w:rPr>
                <w:rFonts w:ascii="Verdana" w:hAnsi="Verdana" w:cstheme="minorHAnsi"/>
                <w:lang w:val="en-US"/>
              </w:rPr>
              <w:t>-2-amine</w:t>
            </w:r>
          </w:p>
        </w:tc>
        <w:tc>
          <w:tcPr>
            <w:tcW w:w="5519" w:type="dxa"/>
            <w:gridSpan w:val="2"/>
            <w:vAlign w:val="center"/>
          </w:tcPr>
          <w:p w14:paraId="5F6CD8B3" w14:textId="77777777" w:rsidR="00467515" w:rsidRPr="00306C55" w:rsidRDefault="00467515" w:rsidP="009C0B64">
            <w:pPr>
              <w:jc w:val="center"/>
              <w:rPr>
                <w:rFonts w:ascii="Verdana" w:hAnsi="Verdana"/>
                <w:noProof/>
              </w:rPr>
            </w:pPr>
            <w:r w:rsidRPr="00306C55">
              <w:rPr>
                <w:rFonts w:ascii="Verdana" w:hAnsi="Verdana"/>
                <w:noProof/>
              </w:rPr>
              <w:drawing>
                <wp:inline distT="0" distB="0" distL="0" distR="0" wp14:anchorId="1F734E69" wp14:editId="2593C89F">
                  <wp:extent cx="2257987" cy="1319842"/>
                  <wp:effectExtent l="0" t="0" r="9525"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67350" cy="1325315"/>
                          </a:xfrm>
                          <a:prstGeom prst="rect">
                            <a:avLst/>
                          </a:prstGeom>
                        </pic:spPr>
                      </pic:pic>
                    </a:graphicData>
                  </a:graphic>
                </wp:inline>
              </w:drawing>
            </w:r>
          </w:p>
        </w:tc>
        <w:tc>
          <w:tcPr>
            <w:tcW w:w="4124" w:type="dxa"/>
          </w:tcPr>
          <w:p w14:paraId="6DC236D9" w14:textId="0900CF0B" w:rsidR="00467515" w:rsidRPr="00306C55" w:rsidRDefault="00181103" w:rsidP="009C0B64">
            <w:pPr>
              <w:pStyle w:val="PargrafodaLista"/>
              <w:rPr>
                <w:rFonts w:ascii="Verdana" w:hAnsi="Verdana" w:cstheme="minorHAnsi"/>
              </w:rPr>
            </w:pPr>
            <w:r w:rsidRPr="00306C55">
              <w:rPr>
                <w:rFonts w:ascii="Verdana" w:hAnsi="Verdana" w:cstheme="minorHAnsi"/>
              </w:rPr>
              <w:t>Estrutura D3</w:t>
            </w:r>
          </w:p>
          <w:p w14:paraId="4EBF0B48" w14:textId="77777777" w:rsidR="00467515" w:rsidRPr="00306C55" w:rsidRDefault="00467515" w:rsidP="009C0B64">
            <w:pPr>
              <w:pStyle w:val="PargrafodaLista"/>
              <w:rPr>
                <w:rFonts w:ascii="Verdana" w:hAnsi="Verdana" w:cstheme="minorHAnsi"/>
                <w:color w:val="auto"/>
              </w:rPr>
            </w:pPr>
            <w:r w:rsidRPr="00306C55">
              <w:rPr>
                <w:rFonts w:ascii="Verdana" w:hAnsi="Verdana" w:cstheme="minorHAnsi"/>
                <w:color w:val="auto"/>
              </w:rPr>
              <w:t>2. Apresenta uma estrutura 1-fenilpropan-2-amina;</w:t>
            </w:r>
          </w:p>
          <w:p w14:paraId="1220AB17" w14:textId="77777777" w:rsidR="00467515" w:rsidRPr="00306C55" w:rsidRDefault="00467515" w:rsidP="009C0B64">
            <w:pPr>
              <w:pStyle w:val="PargrafodaLista"/>
              <w:rPr>
                <w:rFonts w:ascii="Verdana" w:hAnsi="Verdana" w:cstheme="minorHAnsi"/>
                <w:color w:val="0070C0"/>
              </w:rPr>
            </w:pPr>
            <w:r w:rsidRPr="00306C55">
              <w:rPr>
                <w:rFonts w:ascii="Verdana" w:hAnsi="Verdana" w:cstheme="minorHAnsi"/>
                <w:color w:val="0070C0"/>
              </w:rPr>
              <w:t xml:space="preserve">2.1. Substituído no anel benzênico (-R5) por um grupo alquil e um grupo alcóxi. </w:t>
            </w:r>
          </w:p>
          <w:p w14:paraId="0A505458" w14:textId="77777777" w:rsidR="00467515" w:rsidRPr="00306C55" w:rsidRDefault="00467515" w:rsidP="009C0B64">
            <w:pPr>
              <w:pStyle w:val="PargrafodaLista"/>
              <w:rPr>
                <w:rFonts w:ascii="Verdana" w:hAnsi="Verdana" w:cstheme="minorHAnsi"/>
              </w:rPr>
            </w:pPr>
          </w:p>
        </w:tc>
      </w:tr>
      <w:tr w:rsidR="00467515" w:rsidRPr="00306C55" w14:paraId="1CE2AD79" w14:textId="77777777" w:rsidTr="00467515">
        <w:tc>
          <w:tcPr>
            <w:tcW w:w="4305" w:type="dxa"/>
          </w:tcPr>
          <w:p w14:paraId="6086787A" w14:textId="77777777" w:rsidR="00467515" w:rsidRPr="00306C55" w:rsidRDefault="00467515" w:rsidP="009C0B64">
            <w:pPr>
              <w:rPr>
                <w:rFonts w:ascii="Verdana" w:hAnsi="Verdana" w:cstheme="minorHAnsi"/>
                <w:lang w:val="en-US"/>
              </w:rPr>
            </w:pPr>
            <w:proofErr w:type="spellStart"/>
            <w:r w:rsidRPr="00306C55">
              <w:rPr>
                <w:rFonts w:ascii="Verdana" w:hAnsi="Verdana" w:cstheme="minorHAnsi"/>
                <w:lang w:val="en-US"/>
              </w:rPr>
              <w:t>Nomes</w:t>
            </w:r>
            <w:proofErr w:type="spellEnd"/>
            <w:r w:rsidRPr="00306C55">
              <w:rPr>
                <w:rFonts w:ascii="Verdana" w:hAnsi="Verdana" w:cstheme="minorHAnsi"/>
                <w:lang w:val="en-US"/>
              </w:rPr>
              <w:t>:</w:t>
            </w:r>
          </w:p>
          <w:p w14:paraId="21C8D5BC"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3-Methylthioamphetamine</w:t>
            </w:r>
          </w:p>
          <w:p w14:paraId="30BC58FA"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3-MTA</w:t>
            </w:r>
          </w:p>
          <w:p w14:paraId="44AE33D4"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IUPAC: 1-(3-(</w:t>
            </w:r>
            <w:proofErr w:type="spellStart"/>
            <w:proofErr w:type="gramStart"/>
            <w:r w:rsidRPr="00306C55">
              <w:rPr>
                <w:rFonts w:ascii="Verdana" w:hAnsi="Verdana" w:cstheme="minorHAnsi"/>
                <w:lang w:val="en-US"/>
              </w:rPr>
              <w:t>methylthio</w:t>
            </w:r>
            <w:proofErr w:type="spellEnd"/>
            <w:r w:rsidRPr="00306C55">
              <w:rPr>
                <w:rFonts w:ascii="Verdana" w:hAnsi="Verdana" w:cstheme="minorHAnsi"/>
                <w:lang w:val="en-US"/>
              </w:rPr>
              <w:t>)phenyl</w:t>
            </w:r>
            <w:proofErr w:type="gramEnd"/>
            <w:r w:rsidRPr="00306C55">
              <w:rPr>
                <w:rFonts w:ascii="Verdana" w:hAnsi="Verdana" w:cstheme="minorHAnsi"/>
                <w:lang w:val="en-US"/>
              </w:rPr>
              <w:t>)propan-2-amine</w:t>
            </w:r>
          </w:p>
        </w:tc>
        <w:tc>
          <w:tcPr>
            <w:tcW w:w="5519" w:type="dxa"/>
            <w:gridSpan w:val="2"/>
            <w:vAlign w:val="center"/>
          </w:tcPr>
          <w:p w14:paraId="6A073104" w14:textId="77777777" w:rsidR="00467515" w:rsidRPr="00306C55" w:rsidRDefault="00467515" w:rsidP="009C0B64">
            <w:pPr>
              <w:jc w:val="center"/>
              <w:rPr>
                <w:rFonts w:ascii="Verdana" w:hAnsi="Verdana"/>
                <w:noProof/>
              </w:rPr>
            </w:pPr>
            <w:r w:rsidRPr="00306C55">
              <w:rPr>
                <w:rFonts w:ascii="Verdana" w:hAnsi="Verdana"/>
                <w:noProof/>
              </w:rPr>
              <w:drawing>
                <wp:inline distT="0" distB="0" distL="0" distR="0" wp14:anchorId="31843143" wp14:editId="3762A557">
                  <wp:extent cx="1945030" cy="1173193"/>
                  <wp:effectExtent l="0" t="0" r="0" b="8255"/>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65906" cy="1185785"/>
                          </a:xfrm>
                          <a:prstGeom prst="rect">
                            <a:avLst/>
                          </a:prstGeom>
                        </pic:spPr>
                      </pic:pic>
                    </a:graphicData>
                  </a:graphic>
                </wp:inline>
              </w:drawing>
            </w:r>
          </w:p>
        </w:tc>
        <w:tc>
          <w:tcPr>
            <w:tcW w:w="4124" w:type="dxa"/>
          </w:tcPr>
          <w:p w14:paraId="30F060F6" w14:textId="29FB66E9" w:rsidR="00467515" w:rsidRPr="00306C55" w:rsidRDefault="00181103" w:rsidP="009C0B64">
            <w:pPr>
              <w:pStyle w:val="PargrafodaLista"/>
              <w:rPr>
                <w:rFonts w:ascii="Verdana" w:hAnsi="Verdana" w:cstheme="minorHAnsi"/>
              </w:rPr>
            </w:pPr>
            <w:r w:rsidRPr="00306C55">
              <w:rPr>
                <w:rFonts w:ascii="Verdana" w:hAnsi="Verdana" w:cstheme="minorHAnsi"/>
              </w:rPr>
              <w:t>Estrutura D3</w:t>
            </w:r>
          </w:p>
          <w:p w14:paraId="10C49689" w14:textId="77777777" w:rsidR="00467515" w:rsidRPr="00306C55" w:rsidRDefault="00467515" w:rsidP="009C0B64">
            <w:pPr>
              <w:pStyle w:val="PargrafodaLista"/>
              <w:rPr>
                <w:rFonts w:ascii="Verdana" w:hAnsi="Verdana" w:cstheme="minorHAnsi"/>
                <w:color w:val="auto"/>
              </w:rPr>
            </w:pPr>
            <w:r w:rsidRPr="00306C55">
              <w:rPr>
                <w:rFonts w:ascii="Verdana" w:hAnsi="Verdana" w:cstheme="minorHAnsi"/>
                <w:color w:val="auto"/>
              </w:rPr>
              <w:t>2. Apresenta uma estrutura 1-fenilpropan-2-amina;</w:t>
            </w:r>
          </w:p>
          <w:p w14:paraId="60CFBF17" w14:textId="77777777" w:rsidR="00467515" w:rsidRPr="00306C55" w:rsidRDefault="00467515" w:rsidP="009C0B64">
            <w:pPr>
              <w:pStyle w:val="PargrafodaLista"/>
              <w:rPr>
                <w:rFonts w:ascii="Verdana" w:hAnsi="Verdana" w:cstheme="minorHAnsi"/>
              </w:rPr>
            </w:pPr>
            <w:r w:rsidRPr="00306C55">
              <w:rPr>
                <w:rFonts w:ascii="Verdana" w:hAnsi="Verdana" w:cstheme="minorHAnsi"/>
                <w:color w:val="0070C0"/>
              </w:rPr>
              <w:t xml:space="preserve">2.1. Substituído no anel benzênico (-R5) por um grupo tioalquil. </w:t>
            </w:r>
          </w:p>
        </w:tc>
      </w:tr>
      <w:tr w:rsidR="00467515" w:rsidRPr="00306C55" w14:paraId="35E10525" w14:textId="77777777" w:rsidTr="00467515">
        <w:tc>
          <w:tcPr>
            <w:tcW w:w="4305" w:type="dxa"/>
          </w:tcPr>
          <w:p w14:paraId="3F25C5D0" w14:textId="77777777" w:rsidR="00467515" w:rsidRPr="00306C55" w:rsidRDefault="00467515" w:rsidP="009C0B64">
            <w:pPr>
              <w:rPr>
                <w:rFonts w:ascii="Verdana" w:hAnsi="Verdana" w:cstheme="minorHAnsi"/>
                <w:lang w:val="en-US"/>
              </w:rPr>
            </w:pPr>
            <w:proofErr w:type="spellStart"/>
            <w:r w:rsidRPr="00306C55">
              <w:rPr>
                <w:rFonts w:ascii="Verdana" w:hAnsi="Verdana" w:cstheme="minorHAnsi"/>
                <w:lang w:val="en-US"/>
              </w:rPr>
              <w:t>Nomes</w:t>
            </w:r>
            <w:proofErr w:type="spellEnd"/>
            <w:r w:rsidRPr="00306C55">
              <w:rPr>
                <w:rFonts w:ascii="Verdana" w:hAnsi="Verdana" w:cstheme="minorHAnsi"/>
                <w:lang w:val="en-US"/>
              </w:rPr>
              <w:t>:</w:t>
            </w:r>
          </w:p>
          <w:p w14:paraId="272281A6"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4-fluoroephedrine</w:t>
            </w:r>
          </w:p>
          <w:p w14:paraId="71D482E9"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IUPAC:</w:t>
            </w:r>
          </w:p>
          <w:p w14:paraId="00AF1B09"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1-(4-fluorophenyl)-2-(</w:t>
            </w:r>
            <w:proofErr w:type="gramStart"/>
            <w:r w:rsidRPr="00306C55">
              <w:rPr>
                <w:rFonts w:ascii="Verdana" w:hAnsi="Verdana" w:cstheme="minorHAnsi"/>
                <w:lang w:val="en-US"/>
              </w:rPr>
              <w:t>methylamino)propan</w:t>
            </w:r>
            <w:proofErr w:type="gramEnd"/>
            <w:r w:rsidRPr="00306C55">
              <w:rPr>
                <w:rFonts w:ascii="Verdana" w:hAnsi="Verdana" w:cstheme="minorHAnsi"/>
                <w:lang w:val="en-US"/>
              </w:rPr>
              <w:t>-1-ol</w:t>
            </w:r>
          </w:p>
        </w:tc>
        <w:tc>
          <w:tcPr>
            <w:tcW w:w="5519" w:type="dxa"/>
            <w:gridSpan w:val="2"/>
            <w:vAlign w:val="center"/>
          </w:tcPr>
          <w:p w14:paraId="58ACDB72" w14:textId="77777777" w:rsidR="00467515" w:rsidRPr="00306C55" w:rsidRDefault="00467515" w:rsidP="009C0B64">
            <w:pPr>
              <w:jc w:val="center"/>
              <w:rPr>
                <w:rFonts w:ascii="Verdana" w:hAnsi="Verdana"/>
                <w:noProof/>
              </w:rPr>
            </w:pPr>
            <w:r w:rsidRPr="00306C55">
              <w:rPr>
                <w:rFonts w:ascii="Verdana" w:hAnsi="Verdana"/>
                <w:noProof/>
              </w:rPr>
              <w:drawing>
                <wp:inline distT="0" distB="0" distL="0" distR="0" wp14:anchorId="5E6DD7D1" wp14:editId="36FD4544">
                  <wp:extent cx="2225499" cy="1241946"/>
                  <wp:effectExtent l="0" t="0" r="3810"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33170" cy="1246227"/>
                          </a:xfrm>
                          <a:prstGeom prst="rect">
                            <a:avLst/>
                          </a:prstGeom>
                        </pic:spPr>
                      </pic:pic>
                    </a:graphicData>
                  </a:graphic>
                </wp:inline>
              </w:drawing>
            </w:r>
          </w:p>
        </w:tc>
        <w:tc>
          <w:tcPr>
            <w:tcW w:w="4124" w:type="dxa"/>
          </w:tcPr>
          <w:p w14:paraId="7A6B8093" w14:textId="3965DD35" w:rsidR="00467515" w:rsidRPr="00306C55" w:rsidRDefault="00181103" w:rsidP="009C0B64">
            <w:pPr>
              <w:pStyle w:val="PargrafodaLista"/>
              <w:rPr>
                <w:rFonts w:ascii="Verdana" w:hAnsi="Verdana" w:cstheme="minorHAnsi"/>
              </w:rPr>
            </w:pPr>
            <w:r w:rsidRPr="00306C55">
              <w:rPr>
                <w:rFonts w:ascii="Verdana" w:hAnsi="Verdana" w:cstheme="minorHAnsi"/>
              </w:rPr>
              <w:t>Estrutura D3</w:t>
            </w:r>
          </w:p>
          <w:p w14:paraId="09307CBE" w14:textId="77777777" w:rsidR="00467515" w:rsidRPr="00306C55" w:rsidRDefault="00467515" w:rsidP="009C0B64">
            <w:pPr>
              <w:pStyle w:val="PargrafodaLista"/>
              <w:rPr>
                <w:rFonts w:ascii="Verdana" w:hAnsi="Verdana" w:cstheme="minorHAnsi"/>
                <w:color w:val="auto"/>
              </w:rPr>
            </w:pPr>
            <w:r w:rsidRPr="00306C55">
              <w:rPr>
                <w:rFonts w:ascii="Verdana" w:hAnsi="Verdana" w:cstheme="minorHAnsi"/>
                <w:color w:val="auto"/>
              </w:rPr>
              <w:t>2. Apresenta uma estrutura 1-fenilpropan-2-amina;</w:t>
            </w:r>
          </w:p>
          <w:p w14:paraId="242E49E2" w14:textId="77777777" w:rsidR="00467515" w:rsidRPr="00306C55" w:rsidRDefault="00467515" w:rsidP="009C0B64">
            <w:pPr>
              <w:pStyle w:val="PargrafodaLista"/>
              <w:rPr>
                <w:rFonts w:ascii="Verdana" w:hAnsi="Verdana" w:cstheme="minorHAnsi"/>
                <w:color w:val="0070C0"/>
              </w:rPr>
            </w:pPr>
            <w:r w:rsidRPr="00306C55">
              <w:rPr>
                <w:rFonts w:ascii="Verdana" w:hAnsi="Verdana" w:cstheme="minorHAnsi"/>
                <w:color w:val="0070C0"/>
              </w:rPr>
              <w:t>2.1. Substituído no anel benzênico (-R5) por um haleto;</w:t>
            </w:r>
          </w:p>
          <w:p w14:paraId="1ED53A2C" w14:textId="77777777" w:rsidR="00467515" w:rsidRPr="00306C55" w:rsidRDefault="00467515" w:rsidP="009C0B64">
            <w:pPr>
              <w:pStyle w:val="PargrafodaLista"/>
              <w:rPr>
                <w:rFonts w:ascii="Verdana" w:hAnsi="Verdana" w:cstheme="minorHAnsi"/>
                <w:color w:val="D6A300"/>
              </w:rPr>
            </w:pPr>
            <w:r w:rsidRPr="00306C55">
              <w:rPr>
                <w:rFonts w:ascii="Verdana" w:hAnsi="Verdana" w:cstheme="minorHAnsi"/>
                <w:color w:val="D6A300"/>
              </w:rPr>
              <w:t>2.2.</w:t>
            </w:r>
            <w:r w:rsidRPr="00306C55">
              <w:rPr>
                <w:rFonts w:ascii="Verdana" w:hAnsi="Verdana" w:cstheme="minorHAnsi"/>
                <w:color w:val="D6A300"/>
              </w:rPr>
              <w:tab/>
              <w:t>Substituída na posição 1 (-R4) por grupo hidróxi;</w:t>
            </w:r>
          </w:p>
          <w:p w14:paraId="75256001" w14:textId="77777777" w:rsidR="00467515" w:rsidRPr="00306C55" w:rsidRDefault="00467515" w:rsidP="009C0B64">
            <w:pPr>
              <w:pStyle w:val="PargrafodaLista"/>
              <w:rPr>
                <w:rFonts w:ascii="Verdana" w:hAnsi="Verdana" w:cstheme="minorHAnsi"/>
              </w:rPr>
            </w:pPr>
            <w:r w:rsidRPr="00306C55">
              <w:rPr>
                <w:rFonts w:ascii="Verdana" w:hAnsi="Verdana" w:cstheme="minorHAnsi"/>
                <w:color w:val="9521E7" w:themeColor="accent3" w:themeShade="BF"/>
              </w:rPr>
              <w:lastRenderedPageBreak/>
              <w:t>2.4. Substituído no nitrogênio (-R1) por um grupo alquil.</w:t>
            </w:r>
          </w:p>
        </w:tc>
      </w:tr>
      <w:tr w:rsidR="00467515" w:rsidRPr="00306C55" w14:paraId="6EAC3EE4" w14:textId="77777777" w:rsidTr="00467515">
        <w:tc>
          <w:tcPr>
            <w:tcW w:w="4305" w:type="dxa"/>
          </w:tcPr>
          <w:p w14:paraId="148F1CCF" w14:textId="77777777" w:rsidR="00467515" w:rsidRPr="00306C55" w:rsidRDefault="00467515" w:rsidP="009C0B64">
            <w:pPr>
              <w:rPr>
                <w:rFonts w:ascii="Verdana" w:hAnsi="Verdana" w:cstheme="minorHAnsi"/>
                <w:lang w:val="en-US"/>
              </w:rPr>
            </w:pPr>
            <w:proofErr w:type="spellStart"/>
            <w:r w:rsidRPr="00306C55">
              <w:rPr>
                <w:rFonts w:ascii="Verdana" w:hAnsi="Verdana" w:cstheme="minorHAnsi"/>
                <w:lang w:val="en-US"/>
              </w:rPr>
              <w:lastRenderedPageBreak/>
              <w:t>Nomes</w:t>
            </w:r>
            <w:proofErr w:type="spellEnd"/>
            <w:r w:rsidRPr="00306C55">
              <w:rPr>
                <w:rFonts w:ascii="Verdana" w:hAnsi="Verdana" w:cstheme="minorHAnsi"/>
                <w:lang w:val="en-US"/>
              </w:rPr>
              <w:t>:</w:t>
            </w:r>
          </w:p>
          <w:p w14:paraId="5150E5CC"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4-EA-NBOMe</w:t>
            </w:r>
          </w:p>
          <w:p w14:paraId="278CB095"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N-(ortho-methoxybenzyl)-4-ethylamphetamine, 1-(4-Ethylphenyl)-N-[(2-</w:t>
            </w:r>
            <w:proofErr w:type="gramStart"/>
            <w:r w:rsidRPr="00306C55">
              <w:rPr>
                <w:rFonts w:ascii="Verdana" w:hAnsi="Verdana" w:cstheme="minorHAnsi"/>
                <w:lang w:val="en-US"/>
              </w:rPr>
              <w:t>methoxyphenyl)methyl</w:t>
            </w:r>
            <w:proofErr w:type="gramEnd"/>
            <w:r w:rsidRPr="00306C55">
              <w:rPr>
                <w:rFonts w:ascii="Verdana" w:hAnsi="Verdana" w:cstheme="minorHAnsi"/>
                <w:lang w:val="en-US"/>
              </w:rPr>
              <w:t>]propan-2-amine</w:t>
            </w:r>
          </w:p>
          <w:p w14:paraId="5B5F0611"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4-EA-NBOMe</w:t>
            </w:r>
          </w:p>
          <w:p w14:paraId="67788E05"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IUPAC:</w:t>
            </w:r>
          </w:p>
          <w:p w14:paraId="16ED3979"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1-(4-ethylphenyl)-N-(2-</w:t>
            </w:r>
            <w:proofErr w:type="gramStart"/>
            <w:r w:rsidRPr="00306C55">
              <w:rPr>
                <w:rFonts w:ascii="Verdana" w:hAnsi="Verdana" w:cstheme="minorHAnsi"/>
                <w:lang w:val="en-US"/>
              </w:rPr>
              <w:t>methoxybenzyl)propan</w:t>
            </w:r>
            <w:proofErr w:type="gramEnd"/>
            <w:r w:rsidRPr="00306C55">
              <w:rPr>
                <w:rFonts w:ascii="Verdana" w:hAnsi="Verdana" w:cstheme="minorHAnsi"/>
                <w:lang w:val="en-US"/>
              </w:rPr>
              <w:t>-2-amine</w:t>
            </w:r>
          </w:p>
        </w:tc>
        <w:tc>
          <w:tcPr>
            <w:tcW w:w="5519" w:type="dxa"/>
            <w:gridSpan w:val="2"/>
            <w:vAlign w:val="center"/>
          </w:tcPr>
          <w:p w14:paraId="25C2A0C3" w14:textId="77777777" w:rsidR="00467515" w:rsidRPr="00306C55" w:rsidRDefault="00467515" w:rsidP="009C0B64">
            <w:pPr>
              <w:jc w:val="center"/>
              <w:rPr>
                <w:rFonts w:ascii="Verdana" w:hAnsi="Verdana"/>
                <w:noProof/>
              </w:rPr>
            </w:pPr>
            <w:r w:rsidRPr="00306C55">
              <w:rPr>
                <w:rFonts w:ascii="Verdana" w:hAnsi="Verdana"/>
                <w:noProof/>
              </w:rPr>
              <w:drawing>
                <wp:inline distT="0" distB="0" distL="0" distR="0" wp14:anchorId="2D572177" wp14:editId="02AB8AF5">
                  <wp:extent cx="3131388" cy="1836821"/>
                  <wp:effectExtent l="0" t="0" r="0" b="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58413" cy="1852673"/>
                          </a:xfrm>
                          <a:prstGeom prst="rect">
                            <a:avLst/>
                          </a:prstGeom>
                        </pic:spPr>
                      </pic:pic>
                    </a:graphicData>
                  </a:graphic>
                </wp:inline>
              </w:drawing>
            </w:r>
          </w:p>
        </w:tc>
        <w:tc>
          <w:tcPr>
            <w:tcW w:w="4124" w:type="dxa"/>
          </w:tcPr>
          <w:p w14:paraId="369E2F75" w14:textId="2F8D7246" w:rsidR="00467515" w:rsidRPr="00306C55" w:rsidRDefault="00181103" w:rsidP="009C0B64">
            <w:pPr>
              <w:pStyle w:val="PargrafodaLista"/>
              <w:rPr>
                <w:rFonts w:ascii="Verdana" w:hAnsi="Verdana" w:cstheme="minorHAnsi"/>
              </w:rPr>
            </w:pPr>
            <w:r w:rsidRPr="00306C55">
              <w:rPr>
                <w:rFonts w:ascii="Verdana" w:hAnsi="Verdana" w:cstheme="minorHAnsi"/>
              </w:rPr>
              <w:t>Estrutura D3</w:t>
            </w:r>
          </w:p>
          <w:p w14:paraId="6D8F7471" w14:textId="77777777" w:rsidR="00467515" w:rsidRPr="00306C55" w:rsidRDefault="00467515" w:rsidP="009C0B64">
            <w:pPr>
              <w:pStyle w:val="PargrafodaLista"/>
              <w:rPr>
                <w:rFonts w:ascii="Verdana" w:hAnsi="Verdana" w:cstheme="minorHAnsi"/>
                <w:color w:val="auto"/>
              </w:rPr>
            </w:pPr>
            <w:r w:rsidRPr="00306C55">
              <w:rPr>
                <w:rFonts w:ascii="Verdana" w:hAnsi="Verdana" w:cstheme="minorHAnsi"/>
                <w:color w:val="auto"/>
              </w:rPr>
              <w:t>2. Apresenta uma estrutura 1-fenilpropan-2-amina;</w:t>
            </w:r>
          </w:p>
          <w:p w14:paraId="33730432" w14:textId="77777777" w:rsidR="00467515" w:rsidRPr="00306C55" w:rsidRDefault="00467515" w:rsidP="009C0B64">
            <w:pPr>
              <w:pStyle w:val="PargrafodaLista"/>
              <w:rPr>
                <w:rFonts w:ascii="Verdana" w:hAnsi="Verdana" w:cstheme="minorHAnsi"/>
                <w:color w:val="0070C0"/>
              </w:rPr>
            </w:pPr>
            <w:r w:rsidRPr="00306C55">
              <w:rPr>
                <w:rFonts w:ascii="Verdana" w:hAnsi="Verdana" w:cstheme="minorHAnsi"/>
                <w:color w:val="0070C0"/>
              </w:rPr>
              <w:t>2.1. Substituído no anel benzênico (-R5) por um grupo alquil;</w:t>
            </w:r>
          </w:p>
          <w:p w14:paraId="5E74B06E" w14:textId="77777777" w:rsidR="00467515" w:rsidRPr="00306C55" w:rsidRDefault="00467515" w:rsidP="009C0B64">
            <w:pPr>
              <w:pStyle w:val="PargrafodaLista"/>
              <w:rPr>
                <w:rFonts w:ascii="Verdana" w:hAnsi="Verdana" w:cstheme="minorHAnsi"/>
                <w:color w:val="9521E7" w:themeColor="accent3" w:themeShade="BF"/>
              </w:rPr>
            </w:pPr>
            <w:r w:rsidRPr="00306C55">
              <w:rPr>
                <w:rFonts w:ascii="Verdana" w:hAnsi="Verdana" w:cstheme="minorHAnsi"/>
                <w:color w:val="9521E7" w:themeColor="accent3" w:themeShade="BF"/>
              </w:rPr>
              <w:t xml:space="preserve">2.4. Substituído no nitrogênio (-R1) por um grupo benzil substituído. </w:t>
            </w:r>
          </w:p>
          <w:p w14:paraId="3DA143A1" w14:textId="77777777" w:rsidR="00467515" w:rsidRPr="00306C55" w:rsidRDefault="00467515" w:rsidP="009C0B64">
            <w:pPr>
              <w:pStyle w:val="PargrafodaLista"/>
              <w:rPr>
                <w:rFonts w:ascii="Verdana" w:hAnsi="Verdana" w:cstheme="minorHAnsi"/>
              </w:rPr>
            </w:pPr>
          </w:p>
        </w:tc>
      </w:tr>
      <w:tr w:rsidR="00467515" w:rsidRPr="00306C55" w14:paraId="45EC8C78" w14:textId="77777777" w:rsidTr="00467515">
        <w:tc>
          <w:tcPr>
            <w:tcW w:w="4305" w:type="dxa"/>
          </w:tcPr>
          <w:p w14:paraId="60F5B500" w14:textId="77777777" w:rsidR="00467515" w:rsidRPr="00306C55" w:rsidRDefault="00467515" w:rsidP="009C0B64">
            <w:pPr>
              <w:rPr>
                <w:rFonts w:ascii="Verdana" w:hAnsi="Verdana" w:cstheme="minorHAnsi"/>
              </w:rPr>
            </w:pPr>
            <w:r w:rsidRPr="00306C55">
              <w:rPr>
                <w:rFonts w:ascii="Verdana" w:hAnsi="Verdana" w:cstheme="minorHAnsi"/>
              </w:rPr>
              <w:t>Nomes:</w:t>
            </w:r>
          </w:p>
          <w:p w14:paraId="4D2DAAB9" w14:textId="77777777" w:rsidR="00467515" w:rsidRPr="00306C55" w:rsidRDefault="00467515" w:rsidP="009C0B64">
            <w:pPr>
              <w:rPr>
                <w:rFonts w:ascii="Verdana" w:hAnsi="Verdana" w:cstheme="minorHAnsi"/>
              </w:rPr>
            </w:pPr>
            <w:r w:rsidRPr="00306C55">
              <w:rPr>
                <w:rFonts w:ascii="Verdana" w:hAnsi="Verdana" w:cstheme="minorHAnsi"/>
              </w:rPr>
              <w:t>5-MAPDI</w:t>
            </w:r>
          </w:p>
          <w:p w14:paraId="6BFB605C" w14:textId="77777777" w:rsidR="00467515" w:rsidRPr="00306C55" w:rsidRDefault="00467515" w:rsidP="009C0B64">
            <w:pPr>
              <w:rPr>
                <w:rFonts w:ascii="Verdana" w:hAnsi="Verdana" w:cstheme="minorHAnsi"/>
              </w:rPr>
            </w:pPr>
            <w:r w:rsidRPr="00306C55">
              <w:rPr>
                <w:rFonts w:ascii="Verdana" w:hAnsi="Verdana" w:cstheme="minorHAnsi"/>
              </w:rPr>
              <w:t>1-(2,3-dihydro-1H-inden-5-yl)-N-methylpropan-2-amine</w:t>
            </w:r>
          </w:p>
          <w:p w14:paraId="25AC8B81" w14:textId="77777777" w:rsidR="00467515" w:rsidRPr="00306C55" w:rsidRDefault="00467515" w:rsidP="009C0B64">
            <w:pPr>
              <w:rPr>
                <w:rFonts w:ascii="Verdana" w:hAnsi="Verdana" w:cstheme="minorHAnsi"/>
              </w:rPr>
            </w:pPr>
            <w:r w:rsidRPr="00306C55">
              <w:rPr>
                <w:rFonts w:ascii="Verdana" w:hAnsi="Verdana" w:cstheme="minorHAnsi"/>
              </w:rPr>
              <w:t>IUPAC:</w:t>
            </w:r>
          </w:p>
          <w:p w14:paraId="6770A4DC" w14:textId="77777777" w:rsidR="00467515" w:rsidRPr="00306C55" w:rsidRDefault="00467515" w:rsidP="009C0B64">
            <w:pPr>
              <w:rPr>
                <w:rFonts w:ascii="Verdana" w:hAnsi="Verdana" w:cstheme="minorHAnsi"/>
              </w:rPr>
            </w:pPr>
            <w:r w:rsidRPr="00306C55">
              <w:rPr>
                <w:rFonts w:ascii="Verdana" w:hAnsi="Verdana" w:cstheme="minorHAnsi"/>
              </w:rPr>
              <w:t>1-(2,3-dihydro-1H-inden-5-yl)-N-methylpropan-2-amine</w:t>
            </w:r>
          </w:p>
        </w:tc>
        <w:tc>
          <w:tcPr>
            <w:tcW w:w="5519" w:type="dxa"/>
            <w:gridSpan w:val="2"/>
            <w:vAlign w:val="center"/>
          </w:tcPr>
          <w:p w14:paraId="67717352" w14:textId="77777777" w:rsidR="00467515" w:rsidRPr="00306C55" w:rsidRDefault="00467515" w:rsidP="009C0B64">
            <w:pPr>
              <w:jc w:val="center"/>
              <w:rPr>
                <w:rFonts w:ascii="Verdana" w:hAnsi="Verdana"/>
                <w:noProof/>
              </w:rPr>
            </w:pPr>
            <w:r w:rsidRPr="00306C55">
              <w:rPr>
                <w:rFonts w:ascii="Verdana" w:hAnsi="Verdana"/>
                <w:noProof/>
              </w:rPr>
              <w:drawing>
                <wp:inline distT="0" distB="0" distL="0" distR="0" wp14:anchorId="09FE7960" wp14:editId="02831D57">
                  <wp:extent cx="3106930" cy="1293962"/>
                  <wp:effectExtent l="0" t="0" r="0" b="1905"/>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44677" cy="1309683"/>
                          </a:xfrm>
                          <a:prstGeom prst="rect">
                            <a:avLst/>
                          </a:prstGeom>
                        </pic:spPr>
                      </pic:pic>
                    </a:graphicData>
                  </a:graphic>
                </wp:inline>
              </w:drawing>
            </w:r>
          </w:p>
        </w:tc>
        <w:tc>
          <w:tcPr>
            <w:tcW w:w="4124" w:type="dxa"/>
          </w:tcPr>
          <w:p w14:paraId="0662041C" w14:textId="362AF9FD" w:rsidR="00467515" w:rsidRPr="00306C55" w:rsidRDefault="00181103" w:rsidP="009C0B64">
            <w:pPr>
              <w:pStyle w:val="PargrafodaLista"/>
              <w:rPr>
                <w:rFonts w:ascii="Verdana" w:hAnsi="Verdana" w:cstheme="minorHAnsi"/>
              </w:rPr>
            </w:pPr>
            <w:r w:rsidRPr="00306C55">
              <w:rPr>
                <w:rFonts w:ascii="Verdana" w:hAnsi="Verdana" w:cstheme="minorHAnsi"/>
              </w:rPr>
              <w:t>Estrutura D3</w:t>
            </w:r>
          </w:p>
          <w:p w14:paraId="79444830" w14:textId="77777777" w:rsidR="00467515" w:rsidRPr="00306C55" w:rsidRDefault="00467515" w:rsidP="009C0B64">
            <w:pPr>
              <w:pStyle w:val="PargrafodaLista"/>
              <w:rPr>
                <w:rFonts w:ascii="Verdana" w:hAnsi="Verdana" w:cstheme="minorHAnsi"/>
                <w:color w:val="auto"/>
              </w:rPr>
            </w:pPr>
            <w:r w:rsidRPr="00306C55">
              <w:rPr>
                <w:rFonts w:ascii="Verdana" w:hAnsi="Verdana" w:cstheme="minorHAnsi"/>
                <w:color w:val="auto"/>
              </w:rPr>
              <w:t>2. Apresenta uma estrutura 1-fenilpropan-2-amina;</w:t>
            </w:r>
          </w:p>
          <w:p w14:paraId="4B92451C" w14:textId="77777777" w:rsidR="00467515" w:rsidRPr="00306C55" w:rsidRDefault="00467515" w:rsidP="009C0B64">
            <w:pPr>
              <w:pStyle w:val="PargrafodaLista"/>
              <w:rPr>
                <w:rFonts w:ascii="Verdana" w:hAnsi="Verdana" w:cstheme="minorHAnsi"/>
                <w:color w:val="0070C0"/>
              </w:rPr>
            </w:pPr>
            <w:r w:rsidRPr="00306C55">
              <w:rPr>
                <w:rFonts w:ascii="Verdana" w:hAnsi="Verdana" w:cstheme="minorHAnsi"/>
                <w:color w:val="0070C0"/>
              </w:rPr>
              <w:t>2.1. Substituído no anel benzênico (-R5) por um grupo cicloalquil;</w:t>
            </w:r>
          </w:p>
          <w:p w14:paraId="45721DC3" w14:textId="77777777" w:rsidR="00467515" w:rsidRPr="00306C55" w:rsidRDefault="00467515" w:rsidP="009C0B64">
            <w:pPr>
              <w:pStyle w:val="PargrafodaLista"/>
              <w:rPr>
                <w:rFonts w:ascii="Verdana" w:hAnsi="Verdana" w:cstheme="minorHAnsi"/>
              </w:rPr>
            </w:pPr>
            <w:r w:rsidRPr="00306C55">
              <w:rPr>
                <w:rFonts w:ascii="Verdana" w:hAnsi="Verdana" w:cstheme="minorHAnsi"/>
                <w:color w:val="9521E7" w:themeColor="accent3" w:themeShade="BF"/>
              </w:rPr>
              <w:t>2.4. Substituído no nitrogênio (-R1) por um grupo alquil.</w:t>
            </w:r>
          </w:p>
        </w:tc>
      </w:tr>
      <w:tr w:rsidR="00467515" w:rsidRPr="00306C55" w14:paraId="17A09B03" w14:textId="77777777" w:rsidTr="00467515">
        <w:trPr>
          <w:trHeight w:val="2373"/>
        </w:trPr>
        <w:tc>
          <w:tcPr>
            <w:tcW w:w="4305" w:type="dxa"/>
          </w:tcPr>
          <w:p w14:paraId="1ED5AE23" w14:textId="77777777" w:rsidR="00467515" w:rsidRPr="00306C55" w:rsidRDefault="00467515" w:rsidP="009C0B64">
            <w:pPr>
              <w:rPr>
                <w:rFonts w:ascii="Verdana" w:hAnsi="Verdana" w:cstheme="minorHAnsi"/>
                <w:lang w:val="en-US"/>
              </w:rPr>
            </w:pPr>
            <w:proofErr w:type="spellStart"/>
            <w:r w:rsidRPr="00306C55">
              <w:rPr>
                <w:rFonts w:ascii="Verdana" w:hAnsi="Verdana" w:cstheme="minorHAnsi"/>
                <w:lang w:val="en-US"/>
              </w:rPr>
              <w:t>Nomes</w:t>
            </w:r>
            <w:proofErr w:type="spellEnd"/>
            <w:r w:rsidRPr="00306C55">
              <w:rPr>
                <w:rFonts w:ascii="Verdana" w:hAnsi="Verdana" w:cstheme="minorHAnsi"/>
                <w:lang w:val="en-US"/>
              </w:rPr>
              <w:t>:</w:t>
            </w:r>
          </w:p>
          <w:p w14:paraId="068646B1" w14:textId="77777777" w:rsidR="00467515" w:rsidRPr="00306C55" w:rsidRDefault="00467515" w:rsidP="009C0B64">
            <w:pPr>
              <w:rPr>
                <w:rFonts w:ascii="Verdana" w:hAnsi="Verdana" w:cstheme="minorHAnsi"/>
                <w:lang w:val="en-US"/>
              </w:rPr>
            </w:pPr>
            <w:proofErr w:type="spellStart"/>
            <w:r w:rsidRPr="00306C55">
              <w:rPr>
                <w:rFonts w:ascii="Verdana" w:hAnsi="Verdana" w:cstheme="minorHAnsi"/>
                <w:lang w:val="en-US"/>
              </w:rPr>
              <w:t>Phenylpropylaminopentane</w:t>
            </w:r>
            <w:proofErr w:type="spellEnd"/>
          </w:p>
          <w:p w14:paraId="68529CD6"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1-phenyl-N-propylpentan-2-amine</w:t>
            </w:r>
          </w:p>
          <w:p w14:paraId="4457A1D9"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PPAP</w:t>
            </w:r>
          </w:p>
          <w:p w14:paraId="70E8CF15"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IUPAC:</w:t>
            </w:r>
          </w:p>
          <w:p w14:paraId="2E5D3CE2" w14:textId="77777777" w:rsidR="00467515" w:rsidRPr="00306C55" w:rsidRDefault="00467515" w:rsidP="009C0B64">
            <w:pPr>
              <w:rPr>
                <w:rFonts w:ascii="Verdana" w:hAnsi="Verdana" w:cstheme="minorHAnsi"/>
                <w:lang w:val="en-US"/>
              </w:rPr>
            </w:pPr>
            <w:r w:rsidRPr="00306C55">
              <w:rPr>
                <w:rFonts w:ascii="Verdana" w:hAnsi="Verdana" w:cstheme="minorHAnsi"/>
                <w:lang w:val="en-US"/>
              </w:rPr>
              <w:t>1-phenyl-N-propylpentan-2-amine</w:t>
            </w:r>
          </w:p>
        </w:tc>
        <w:tc>
          <w:tcPr>
            <w:tcW w:w="5519" w:type="dxa"/>
            <w:gridSpan w:val="2"/>
            <w:vAlign w:val="center"/>
          </w:tcPr>
          <w:p w14:paraId="49F58570" w14:textId="77777777" w:rsidR="00467515" w:rsidRPr="00306C55" w:rsidRDefault="00467515" w:rsidP="009C0B64">
            <w:pPr>
              <w:jc w:val="center"/>
              <w:rPr>
                <w:rFonts w:ascii="Verdana" w:hAnsi="Verdana"/>
                <w:noProof/>
              </w:rPr>
            </w:pPr>
            <w:r w:rsidRPr="00306C55">
              <w:rPr>
                <w:rFonts w:ascii="Verdana" w:hAnsi="Verdana"/>
                <w:noProof/>
              </w:rPr>
              <w:drawing>
                <wp:inline distT="0" distB="0" distL="0" distR="0" wp14:anchorId="7B094552" wp14:editId="2DB54A9D">
                  <wp:extent cx="2415654" cy="1275378"/>
                  <wp:effectExtent l="0" t="0" r="3810" b="127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35783" cy="1286005"/>
                          </a:xfrm>
                          <a:prstGeom prst="rect">
                            <a:avLst/>
                          </a:prstGeom>
                        </pic:spPr>
                      </pic:pic>
                    </a:graphicData>
                  </a:graphic>
                </wp:inline>
              </w:drawing>
            </w:r>
          </w:p>
        </w:tc>
        <w:tc>
          <w:tcPr>
            <w:tcW w:w="4124" w:type="dxa"/>
          </w:tcPr>
          <w:p w14:paraId="6B0D03A2" w14:textId="0A985809" w:rsidR="00467515" w:rsidRPr="00306C55" w:rsidRDefault="00181103" w:rsidP="009C0B64">
            <w:pPr>
              <w:pStyle w:val="PargrafodaLista"/>
              <w:rPr>
                <w:rFonts w:ascii="Verdana" w:hAnsi="Verdana" w:cstheme="minorHAnsi"/>
              </w:rPr>
            </w:pPr>
            <w:r w:rsidRPr="00306C55">
              <w:rPr>
                <w:rFonts w:ascii="Verdana" w:hAnsi="Verdana" w:cstheme="minorHAnsi"/>
              </w:rPr>
              <w:t>Estrutura D3</w:t>
            </w:r>
          </w:p>
          <w:p w14:paraId="6D5157E8" w14:textId="77777777" w:rsidR="00467515" w:rsidRPr="00306C55" w:rsidRDefault="00467515" w:rsidP="00467515">
            <w:pPr>
              <w:pStyle w:val="PargrafodaLista"/>
              <w:numPr>
                <w:ilvl w:val="0"/>
                <w:numId w:val="16"/>
              </w:numPr>
              <w:rPr>
                <w:rFonts w:ascii="Verdana" w:hAnsi="Verdana" w:cstheme="minorHAnsi"/>
                <w:color w:val="000000" w:themeColor="text1"/>
              </w:rPr>
            </w:pPr>
            <w:r w:rsidRPr="00306C55">
              <w:rPr>
                <w:rFonts w:ascii="Verdana" w:hAnsi="Verdana" w:cstheme="minorHAnsi"/>
                <w:color w:val="000000" w:themeColor="text1"/>
              </w:rPr>
              <w:t>Apresenta estrutura 1-fenilpropan-2-amina;</w:t>
            </w:r>
          </w:p>
          <w:p w14:paraId="64A65B6F" w14:textId="77777777" w:rsidR="00467515" w:rsidRPr="00306C55" w:rsidRDefault="00467515" w:rsidP="009C0B64">
            <w:pPr>
              <w:ind w:left="720"/>
              <w:rPr>
                <w:rFonts w:ascii="Verdana" w:hAnsi="Verdana" w:cstheme="minorHAnsi"/>
                <w:color w:val="00B050"/>
              </w:rPr>
            </w:pPr>
            <w:r w:rsidRPr="00306C55">
              <w:rPr>
                <w:rFonts w:ascii="Verdana" w:hAnsi="Verdana" w:cstheme="minorHAnsi"/>
                <w:color w:val="00B050"/>
              </w:rPr>
              <w:t>2.3. Substituída na posição 3, por grupo alquil (-R3);</w:t>
            </w:r>
          </w:p>
          <w:p w14:paraId="5D0EB0C7" w14:textId="77777777" w:rsidR="00467515" w:rsidRPr="00306C55" w:rsidRDefault="00467515" w:rsidP="009C0B64">
            <w:pPr>
              <w:pStyle w:val="PargrafodaLista"/>
              <w:rPr>
                <w:rFonts w:ascii="Verdana" w:hAnsi="Verdana" w:cstheme="minorHAnsi"/>
              </w:rPr>
            </w:pPr>
            <w:r w:rsidRPr="00306C55">
              <w:rPr>
                <w:rFonts w:ascii="Verdana" w:hAnsi="Verdana" w:cstheme="minorHAnsi"/>
                <w:color w:val="9521E7" w:themeColor="accent3" w:themeShade="BF"/>
              </w:rPr>
              <w:t>2.4.</w:t>
            </w:r>
            <w:r w:rsidRPr="00306C55">
              <w:rPr>
                <w:rFonts w:ascii="Verdana" w:hAnsi="Verdana" w:cstheme="minorHAnsi"/>
                <w:color w:val="9521E7" w:themeColor="accent3" w:themeShade="BF"/>
              </w:rPr>
              <w:tab/>
              <w:t>Substituída no átomo de nitrogênio (-R1) por grupo alquil.</w:t>
            </w:r>
          </w:p>
        </w:tc>
      </w:tr>
    </w:tbl>
    <w:p w14:paraId="076777F8" w14:textId="77777777" w:rsidR="00467515" w:rsidRPr="00306C55" w:rsidRDefault="00467515" w:rsidP="00467515">
      <w:pPr>
        <w:ind w:firstLine="720"/>
        <w:jc w:val="both"/>
        <w:rPr>
          <w:rFonts w:ascii="Verdana" w:hAnsi="Verdana"/>
          <w:lang w:val="pt-BR"/>
        </w:rPr>
      </w:pPr>
    </w:p>
    <w:p w14:paraId="27720936" w14:textId="77777777" w:rsidR="00467515" w:rsidRPr="00306C55" w:rsidRDefault="00467515" w:rsidP="00467515">
      <w:pPr>
        <w:ind w:firstLine="720"/>
        <w:jc w:val="both"/>
        <w:rPr>
          <w:rFonts w:ascii="Verdana" w:hAnsi="Verdana"/>
          <w:lang w:val="pt-BR"/>
        </w:rPr>
      </w:pPr>
    </w:p>
    <w:p w14:paraId="52174556" w14:textId="77777777" w:rsidR="00467515" w:rsidRPr="00306C55" w:rsidRDefault="00467515" w:rsidP="00B15CC2">
      <w:pPr>
        <w:spacing w:after="0" w:line="360" w:lineRule="auto"/>
        <w:ind w:firstLine="708"/>
        <w:jc w:val="both"/>
        <w:rPr>
          <w:rFonts w:ascii="Verdana" w:eastAsia="Times New Roman" w:hAnsi="Verdana" w:cs="Times New Roman"/>
          <w:i/>
          <w:sz w:val="24"/>
          <w:szCs w:val="24"/>
        </w:rPr>
      </w:pPr>
    </w:p>
    <w:p w14:paraId="12BE3451" w14:textId="77777777" w:rsidR="003D2357" w:rsidRPr="00306C55" w:rsidRDefault="003D2357" w:rsidP="003D2357">
      <w:pPr>
        <w:ind w:firstLine="720"/>
        <w:jc w:val="both"/>
        <w:rPr>
          <w:rFonts w:ascii="Verdana" w:hAnsi="Verdana"/>
          <w:lang w:val="pt-BR"/>
        </w:rPr>
      </w:pPr>
    </w:p>
    <w:p w14:paraId="2DBDAA7B" w14:textId="72435027" w:rsidR="00E64FFB" w:rsidRPr="00306C55" w:rsidRDefault="006A7B3C" w:rsidP="00E64FFB">
      <w:pPr>
        <w:pStyle w:val="Ttulo2"/>
        <w:numPr>
          <w:ilvl w:val="0"/>
          <w:numId w:val="4"/>
        </w:numPr>
        <w:spacing w:line="276" w:lineRule="auto"/>
        <w:contextualSpacing/>
        <w:rPr>
          <w:rFonts w:ascii="Verdana" w:hAnsi="Verdana"/>
          <w:caps w:val="0"/>
          <w:color w:val="050885"/>
          <w:sz w:val="26"/>
          <w:szCs w:val="26"/>
          <w:lang w:val="pt-BR"/>
        </w:rPr>
      </w:pPr>
      <w:bookmarkStart w:id="5" w:name="_Toc112849446"/>
      <w:r w:rsidRPr="00306C55">
        <w:rPr>
          <w:rFonts w:ascii="Verdana" w:hAnsi="Verdana"/>
          <w:caps w:val="0"/>
          <w:color w:val="050885"/>
          <w:sz w:val="26"/>
          <w:szCs w:val="26"/>
          <w:lang w:val="pt-BR"/>
        </w:rPr>
        <w:t xml:space="preserve">EXCEÇÕES À </w:t>
      </w:r>
      <w:r w:rsidR="00C01427" w:rsidRPr="00306C55">
        <w:rPr>
          <w:rFonts w:ascii="Verdana" w:hAnsi="Verdana"/>
          <w:caps w:val="0"/>
          <w:color w:val="050885"/>
          <w:sz w:val="26"/>
          <w:szCs w:val="26"/>
          <w:lang w:val="pt-BR"/>
        </w:rPr>
        <w:t>CLASSE ESTRTUTURAL</w:t>
      </w:r>
      <w:r w:rsidRPr="00306C55">
        <w:rPr>
          <w:rFonts w:ascii="Verdana" w:hAnsi="Verdana"/>
          <w:caps w:val="0"/>
          <w:color w:val="050885"/>
          <w:sz w:val="26"/>
          <w:szCs w:val="26"/>
          <w:lang w:val="pt-BR"/>
        </w:rPr>
        <w:t xml:space="preserve"> GENÉRICA DAS </w:t>
      </w:r>
      <w:bookmarkEnd w:id="5"/>
      <w:r w:rsidR="00467515" w:rsidRPr="00306C55">
        <w:rPr>
          <w:rFonts w:ascii="Verdana" w:hAnsi="Verdana"/>
          <w:caps w:val="0"/>
          <w:color w:val="050885"/>
          <w:sz w:val="26"/>
          <w:szCs w:val="26"/>
          <w:lang w:val="pt-BR"/>
        </w:rPr>
        <w:t>FENILETILAMINAS</w:t>
      </w:r>
      <w:r w:rsidRPr="00306C55">
        <w:rPr>
          <w:rFonts w:ascii="Verdana" w:hAnsi="Verdana"/>
          <w:caps w:val="0"/>
          <w:color w:val="050885"/>
          <w:sz w:val="26"/>
          <w:szCs w:val="26"/>
          <w:lang w:val="pt-BR"/>
        </w:rPr>
        <w:t xml:space="preserve"> </w:t>
      </w:r>
    </w:p>
    <w:p w14:paraId="37469EAA" w14:textId="77777777" w:rsidR="00467515" w:rsidRPr="00306C55" w:rsidRDefault="00467515" w:rsidP="00467515">
      <w:pPr>
        <w:spacing w:after="120" w:line="240" w:lineRule="auto"/>
        <w:ind w:firstLine="360"/>
        <w:jc w:val="both"/>
        <w:rPr>
          <w:rFonts w:ascii="Verdana" w:eastAsia="Times New Roman" w:hAnsi="Verdana" w:cs="Times New Roman"/>
          <w:sz w:val="24"/>
          <w:szCs w:val="24"/>
        </w:rPr>
      </w:pPr>
      <w:r w:rsidRPr="00306C55">
        <w:rPr>
          <w:rFonts w:ascii="Verdana" w:eastAsia="Times New Roman" w:hAnsi="Verdana" w:cs="Times New Roman"/>
          <w:sz w:val="24"/>
          <w:szCs w:val="24"/>
        </w:rPr>
        <w:t xml:space="preserve">Na classificação genérica das feniletilaminas aprovada pela RDC n° 325/2019, estão enquadradas mais de 70 (setenta) NSP notificadas por diversos países ao Sistema de Alerta Prévio do UNODC. Tais substâncias constam do Anexo I deste documento.  </w:t>
      </w:r>
    </w:p>
    <w:p w14:paraId="2B41C01E" w14:textId="77777777" w:rsidR="00467515" w:rsidRPr="00306C55" w:rsidRDefault="00467515" w:rsidP="00467515">
      <w:pPr>
        <w:spacing w:after="120" w:line="240" w:lineRule="auto"/>
        <w:ind w:firstLine="360"/>
        <w:jc w:val="both"/>
        <w:rPr>
          <w:rFonts w:ascii="Verdana" w:eastAsia="Times New Roman" w:hAnsi="Verdana" w:cs="Times New Roman"/>
          <w:sz w:val="24"/>
          <w:szCs w:val="24"/>
        </w:rPr>
      </w:pPr>
      <w:r w:rsidRPr="00306C55">
        <w:rPr>
          <w:rFonts w:ascii="Verdana" w:eastAsia="Times New Roman" w:hAnsi="Verdana" w:cs="Times New Roman"/>
          <w:sz w:val="24"/>
          <w:szCs w:val="24"/>
        </w:rPr>
        <w:t>Vale destacar que apesar da classificação genérica ser mais eficaz na classificação de substâncias ao abranger um grande número de moléculas, existem substâncias da classe que ainda assim não se enquadram nas estruturas genéricas. Alguns exemplos constam no Anexo II deste documento.</w:t>
      </w:r>
    </w:p>
    <w:p w14:paraId="14740901" w14:textId="77777777" w:rsidR="00467515" w:rsidRPr="00306C55" w:rsidRDefault="00467515" w:rsidP="00467515">
      <w:pPr>
        <w:spacing w:after="120" w:line="240" w:lineRule="auto"/>
        <w:ind w:firstLine="360"/>
        <w:jc w:val="both"/>
        <w:rPr>
          <w:rFonts w:ascii="Verdana" w:eastAsia="Times New Roman" w:hAnsi="Verdana" w:cs="Times New Roman"/>
          <w:sz w:val="24"/>
          <w:szCs w:val="24"/>
        </w:rPr>
      </w:pPr>
      <w:r w:rsidRPr="00306C55">
        <w:rPr>
          <w:rFonts w:ascii="Verdana" w:eastAsia="Times New Roman" w:hAnsi="Verdana" w:cs="Times New Roman"/>
          <w:sz w:val="24"/>
          <w:szCs w:val="24"/>
        </w:rPr>
        <w:t>Ademais, é importante ressaltar que algumas substâncias que exercem papel fundamental no nosso organismo, como é o caso dos neurotransmissores dopamina, adrenalina e noradrenalina também apresentam estrutura feniletilamina. Da mesma forma, a tiramina, uma substância comumente encontrada em bebidas e alimentos fermentados, também apresenta uma estrutura feniletilamina.</w:t>
      </w:r>
    </w:p>
    <w:p w14:paraId="024AA834" w14:textId="14744B84" w:rsidR="008D5528" w:rsidRPr="00306C55" w:rsidRDefault="00467515" w:rsidP="00467515">
      <w:pPr>
        <w:spacing w:after="120" w:line="240" w:lineRule="auto"/>
        <w:ind w:firstLine="360"/>
        <w:jc w:val="both"/>
        <w:rPr>
          <w:rFonts w:ascii="Verdana" w:eastAsia="Times New Roman" w:hAnsi="Verdana" w:cs="Times New Roman"/>
          <w:sz w:val="24"/>
          <w:szCs w:val="24"/>
        </w:rPr>
      </w:pPr>
      <w:r w:rsidRPr="00306C55">
        <w:rPr>
          <w:rFonts w:ascii="Verdana" w:eastAsia="Times New Roman" w:hAnsi="Verdana" w:cs="Times New Roman"/>
          <w:sz w:val="24"/>
          <w:szCs w:val="24"/>
        </w:rPr>
        <w:t>Contudo, a classificação genérica não enquadra tais substâncias, tendo em vista que elas apresentam substituição por hidroxila no anel fenil e este tipo de substituição não está abrangida pela classificação genérica adotada no Brasil.</w:t>
      </w:r>
    </w:p>
    <w:p w14:paraId="4C81B33C" w14:textId="26C5EC0D" w:rsidR="00467515" w:rsidRPr="00306C55" w:rsidRDefault="00467515" w:rsidP="00467515">
      <w:pPr>
        <w:spacing w:after="120" w:line="240" w:lineRule="auto"/>
        <w:ind w:firstLine="360"/>
        <w:jc w:val="both"/>
        <w:rPr>
          <w:rFonts w:ascii="Verdana" w:eastAsia="Times New Roman" w:hAnsi="Verdana" w:cs="Times New Roman"/>
        </w:rPr>
      </w:pPr>
    </w:p>
    <w:tbl>
      <w:tblPr>
        <w:tblStyle w:val="TabeladeGrade1Clara-nfase1"/>
        <w:tblW w:w="0" w:type="auto"/>
        <w:jc w:val="center"/>
        <w:tblLook w:val="04A0" w:firstRow="1" w:lastRow="0" w:firstColumn="1" w:lastColumn="0" w:noHBand="0" w:noVBand="1"/>
      </w:tblPr>
      <w:tblGrid>
        <w:gridCol w:w="3636"/>
        <w:gridCol w:w="3534"/>
        <w:gridCol w:w="3535"/>
      </w:tblGrid>
      <w:tr w:rsidR="00467515" w:rsidRPr="00306C55" w14:paraId="67558E28" w14:textId="77777777" w:rsidTr="00467515">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534" w:type="dxa"/>
            <w:tcBorders>
              <w:top w:val="single" w:sz="4" w:space="0" w:color="002060"/>
              <w:left w:val="single" w:sz="4" w:space="0" w:color="002060"/>
              <w:bottom w:val="single" w:sz="4" w:space="0" w:color="002060"/>
              <w:right w:val="single" w:sz="4" w:space="0" w:color="002060"/>
            </w:tcBorders>
          </w:tcPr>
          <w:p w14:paraId="4267BC48" w14:textId="77777777" w:rsidR="00467515" w:rsidRPr="00306C55" w:rsidRDefault="00467515" w:rsidP="009C0B64">
            <w:pPr>
              <w:jc w:val="center"/>
              <w:rPr>
                <w:rFonts w:ascii="Verdana" w:hAnsi="Verdana"/>
                <w:lang w:val="pt-BR"/>
              </w:rPr>
            </w:pPr>
            <w:r w:rsidRPr="00306C55">
              <w:rPr>
                <w:rFonts w:ascii="Verdana" w:hAnsi="Verdana"/>
                <w:lang w:val="pt-BR"/>
              </w:rPr>
              <w:t>DOPAMINA</w:t>
            </w:r>
          </w:p>
        </w:tc>
        <w:tc>
          <w:tcPr>
            <w:tcW w:w="3534" w:type="dxa"/>
            <w:tcBorders>
              <w:top w:val="single" w:sz="4" w:space="0" w:color="002060"/>
              <w:left w:val="single" w:sz="4" w:space="0" w:color="002060"/>
              <w:bottom w:val="single" w:sz="4" w:space="0" w:color="002060"/>
              <w:right w:val="single" w:sz="4" w:space="0" w:color="002060"/>
            </w:tcBorders>
          </w:tcPr>
          <w:p w14:paraId="20AF0115" w14:textId="77777777" w:rsidR="00467515" w:rsidRPr="00306C55" w:rsidRDefault="00467515" w:rsidP="009C0B64">
            <w:pPr>
              <w:jc w:val="center"/>
              <w:cnfStyle w:val="100000000000" w:firstRow="1"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lang w:val="pt-BR"/>
              </w:rPr>
              <w:t>ADRENALINA</w:t>
            </w:r>
          </w:p>
        </w:tc>
        <w:tc>
          <w:tcPr>
            <w:tcW w:w="3535" w:type="dxa"/>
            <w:tcBorders>
              <w:top w:val="single" w:sz="4" w:space="0" w:color="002060"/>
              <w:left w:val="single" w:sz="4" w:space="0" w:color="002060"/>
              <w:bottom w:val="single" w:sz="4" w:space="0" w:color="002060"/>
              <w:right w:val="single" w:sz="4" w:space="0" w:color="002060"/>
            </w:tcBorders>
          </w:tcPr>
          <w:p w14:paraId="74C93DD2" w14:textId="77777777" w:rsidR="00467515" w:rsidRPr="00306C55" w:rsidRDefault="00467515" w:rsidP="009C0B64">
            <w:pPr>
              <w:jc w:val="center"/>
              <w:cnfStyle w:val="100000000000" w:firstRow="1"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lang w:val="pt-BR"/>
              </w:rPr>
              <w:t>NORADRENALINA</w:t>
            </w:r>
          </w:p>
        </w:tc>
      </w:tr>
      <w:tr w:rsidR="00467515" w:rsidRPr="00306C55" w14:paraId="052A1B93" w14:textId="77777777" w:rsidTr="00467515">
        <w:trPr>
          <w:trHeight w:val="1969"/>
          <w:jc w:val="center"/>
        </w:trPr>
        <w:tc>
          <w:tcPr>
            <w:cnfStyle w:val="001000000000" w:firstRow="0" w:lastRow="0" w:firstColumn="1" w:lastColumn="0" w:oddVBand="0" w:evenVBand="0" w:oddHBand="0" w:evenHBand="0" w:firstRowFirstColumn="0" w:firstRowLastColumn="0" w:lastRowFirstColumn="0" w:lastRowLastColumn="0"/>
            <w:tcW w:w="3534" w:type="dxa"/>
            <w:tcBorders>
              <w:top w:val="single" w:sz="4" w:space="0" w:color="002060"/>
              <w:left w:val="single" w:sz="4" w:space="0" w:color="002060"/>
              <w:bottom w:val="single" w:sz="4" w:space="0" w:color="002060"/>
              <w:right w:val="single" w:sz="4" w:space="0" w:color="002060"/>
            </w:tcBorders>
          </w:tcPr>
          <w:p w14:paraId="583B91E3" w14:textId="77777777" w:rsidR="00467515" w:rsidRPr="00306C55" w:rsidRDefault="00467515" w:rsidP="009C0B64">
            <w:pPr>
              <w:jc w:val="center"/>
              <w:rPr>
                <w:rFonts w:ascii="Verdana" w:hAnsi="Verdana"/>
                <w:lang w:val="pt-BR"/>
              </w:rPr>
            </w:pPr>
            <w:r w:rsidRPr="00306C55">
              <w:rPr>
                <w:rFonts w:ascii="Verdana" w:hAnsi="Verdana"/>
                <w:noProof/>
              </w:rPr>
              <w:drawing>
                <wp:inline distT="0" distB="0" distL="0" distR="0" wp14:anchorId="3B70768C" wp14:editId="6480AFC6">
                  <wp:extent cx="2162755" cy="1034632"/>
                  <wp:effectExtent l="0" t="0" r="9525" b="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79227" cy="1042512"/>
                          </a:xfrm>
                          <a:prstGeom prst="rect">
                            <a:avLst/>
                          </a:prstGeom>
                        </pic:spPr>
                      </pic:pic>
                    </a:graphicData>
                  </a:graphic>
                </wp:inline>
              </w:drawing>
            </w:r>
          </w:p>
        </w:tc>
        <w:tc>
          <w:tcPr>
            <w:tcW w:w="3534" w:type="dxa"/>
            <w:tcBorders>
              <w:top w:val="single" w:sz="4" w:space="0" w:color="002060"/>
              <w:left w:val="single" w:sz="4" w:space="0" w:color="002060"/>
              <w:bottom w:val="single" w:sz="4" w:space="0" w:color="002060"/>
              <w:right w:val="single" w:sz="4" w:space="0" w:color="002060"/>
            </w:tcBorders>
          </w:tcPr>
          <w:p w14:paraId="005886E3" w14:textId="77777777" w:rsidR="00467515" w:rsidRPr="00306C55" w:rsidRDefault="00467515" w:rsidP="009C0B64">
            <w:pPr>
              <w:jc w:val="center"/>
              <w:cnfStyle w:val="000000000000" w:firstRow="0"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noProof/>
              </w:rPr>
              <w:drawing>
                <wp:inline distT="0" distB="0" distL="0" distR="0" wp14:anchorId="37E433BE" wp14:editId="48A1E0AE">
                  <wp:extent cx="2099144" cy="1323491"/>
                  <wp:effectExtent l="0" t="0" r="0"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13788" cy="1332724"/>
                          </a:xfrm>
                          <a:prstGeom prst="rect">
                            <a:avLst/>
                          </a:prstGeom>
                        </pic:spPr>
                      </pic:pic>
                    </a:graphicData>
                  </a:graphic>
                </wp:inline>
              </w:drawing>
            </w:r>
          </w:p>
        </w:tc>
        <w:tc>
          <w:tcPr>
            <w:tcW w:w="3535" w:type="dxa"/>
            <w:tcBorders>
              <w:top w:val="single" w:sz="4" w:space="0" w:color="002060"/>
              <w:left w:val="single" w:sz="4" w:space="0" w:color="002060"/>
              <w:bottom w:val="single" w:sz="4" w:space="0" w:color="002060"/>
              <w:right w:val="single" w:sz="4" w:space="0" w:color="002060"/>
            </w:tcBorders>
          </w:tcPr>
          <w:p w14:paraId="5F3B68A3" w14:textId="77777777" w:rsidR="00467515" w:rsidRPr="00306C55" w:rsidRDefault="00467515" w:rsidP="009C0B64">
            <w:pPr>
              <w:jc w:val="center"/>
              <w:cnfStyle w:val="000000000000" w:firstRow="0"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noProof/>
              </w:rPr>
              <w:drawing>
                <wp:inline distT="0" distB="0" distL="0" distR="0" wp14:anchorId="05355931" wp14:editId="6AAB6871">
                  <wp:extent cx="2011680" cy="1458323"/>
                  <wp:effectExtent l="0" t="0" r="7620" b="889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33609" cy="1474220"/>
                          </a:xfrm>
                          <a:prstGeom prst="rect">
                            <a:avLst/>
                          </a:prstGeom>
                        </pic:spPr>
                      </pic:pic>
                    </a:graphicData>
                  </a:graphic>
                </wp:inline>
              </w:drawing>
            </w:r>
          </w:p>
        </w:tc>
      </w:tr>
    </w:tbl>
    <w:p w14:paraId="11FD6DBE" w14:textId="47071AEB" w:rsidR="00467515" w:rsidRPr="00306C55" w:rsidRDefault="00467515" w:rsidP="00467515">
      <w:pPr>
        <w:spacing w:after="120" w:line="240" w:lineRule="auto"/>
        <w:ind w:firstLine="360"/>
        <w:jc w:val="both"/>
        <w:rPr>
          <w:rFonts w:ascii="Verdana" w:eastAsia="Times New Roman" w:hAnsi="Verdana" w:cs="Times New Roman"/>
        </w:rPr>
      </w:pPr>
    </w:p>
    <w:p w14:paraId="76A08F45" w14:textId="77777777" w:rsidR="00467515" w:rsidRPr="00306C55" w:rsidRDefault="00467515" w:rsidP="00467515">
      <w:pPr>
        <w:spacing w:after="120" w:line="240" w:lineRule="auto"/>
        <w:ind w:firstLine="360"/>
        <w:jc w:val="both"/>
        <w:rPr>
          <w:rFonts w:ascii="Verdana" w:eastAsia="Times New Roman" w:hAnsi="Verdana" w:cs="Times New Roman"/>
        </w:rPr>
      </w:pPr>
    </w:p>
    <w:tbl>
      <w:tblPr>
        <w:tblStyle w:val="TabeladeGrade1Clara-nfase1"/>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5121"/>
      </w:tblGrid>
      <w:tr w:rsidR="00467515" w:rsidRPr="00306C55" w14:paraId="4BAAFFB3" w14:textId="77777777" w:rsidTr="00467515">
        <w:trPr>
          <w:cnfStyle w:val="100000000000" w:firstRow="1" w:lastRow="0" w:firstColumn="0" w:lastColumn="0" w:oddVBand="0" w:evenVBand="0" w:oddHBand="0"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5121" w:type="dxa"/>
            <w:tcBorders>
              <w:bottom w:val="none" w:sz="0" w:space="0" w:color="auto"/>
            </w:tcBorders>
          </w:tcPr>
          <w:p w14:paraId="4B606261" w14:textId="77777777" w:rsidR="00467515" w:rsidRPr="00306C55" w:rsidRDefault="00467515" w:rsidP="009C0B64">
            <w:pPr>
              <w:jc w:val="center"/>
              <w:rPr>
                <w:rFonts w:ascii="Verdana" w:hAnsi="Verdana"/>
                <w:lang w:val="pt-BR"/>
              </w:rPr>
            </w:pPr>
            <w:r w:rsidRPr="00306C55">
              <w:rPr>
                <w:rFonts w:ascii="Verdana" w:hAnsi="Verdana"/>
                <w:lang w:val="pt-BR"/>
              </w:rPr>
              <w:t>TIRAMINA</w:t>
            </w:r>
          </w:p>
        </w:tc>
      </w:tr>
      <w:tr w:rsidR="00467515" w:rsidRPr="00306C55" w14:paraId="45797FC0" w14:textId="77777777" w:rsidTr="00467515">
        <w:trPr>
          <w:trHeight w:val="1172"/>
          <w:jc w:val="center"/>
        </w:trPr>
        <w:tc>
          <w:tcPr>
            <w:cnfStyle w:val="001000000000" w:firstRow="0" w:lastRow="0" w:firstColumn="1" w:lastColumn="0" w:oddVBand="0" w:evenVBand="0" w:oddHBand="0" w:evenHBand="0" w:firstRowFirstColumn="0" w:firstRowLastColumn="0" w:lastRowFirstColumn="0" w:lastRowLastColumn="0"/>
            <w:tcW w:w="5121" w:type="dxa"/>
          </w:tcPr>
          <w:p w14:paraId="7A205568" w14:textId="77777777" w:rsidR="00467515" w:rsidRPr="00306C55" w:rsidRDefault="00467515" w:rsidP="009C0B64">
            <w:pPr>
              <w:jc w:val="center"/>
              <w:rPr>
                <w:rFonts w:ascii="Verdana" w:hAnsi="Verdana"/>
                <w:lang w:val="pt-BR"/>
              </w:rPr>
            </w:pPr>
            <w:r w:rsidRPr="00306C55">
              <w:rPr>
                <w:rFonts w:ascii="Verdana" w:hAnsi="Verdana"/>
                <w:noProof/>
              </w:rPr>
              <w:drawing>
                <wp:inline distT="0" distB="0" distL="0" distR="0" wp14:anchorId="757F39E6" wp14:editId="2CDD1767">
                  <wp:extent cx="2735249" cy="946508"/>
                  <wp:effectExtent l="0" t="0" r="8255" b="635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761993" cy="955763"/>
                          </a:xfrm>
                          <a:prstGeom prst="rect">
                            <a:avLst/>
                          </a:prstGeom>
                        </pic:spPr>
                      </pic:pic>
                    </a:graphicData>
                  </a:graphic>
                </wp:inline>
              </w:drawing>
            </w:r>
          </w:p>
        </w:tc>
      </w:tr>
    </w:tbl>
    <w:p w14:paraId="484D08BE" w14:textId="77777777" w:rsidR="00467515" w:rsidRPr="00306C55" w:rsidRDefault="00467515" w:rsidP="00467515">
      <w:pPr>
        <w:ind w:firstLine="720"/>
        <w:jc w:val="both"/>
        <w:rPr>
          <w:rFonts w:ascii="Verdana" w:hAnsi="Verdana"/>
          <w:lang w:val="pt-BR"/>
        </w:rPr>
      </w:pPr>
    </w:p>
    <w:p w14:paraId="6126C416" w14:textId="4E554C2C" w:rsidR="00467515" w:rsidRPr="00306C55" w:rsidRDefault="00467515" w:rsidP="00467515">
      <w:pPr>
        <w:ind w:firstLine="720"/>
        <w:jc w:val="both"/>
        <w:rPr>
          <w:rFonts w:ascii="Verdana" w:hAnsi="Verdana"/>
          <w:lang w:val="pt-BR"/>
        </w:rPr>
      </w:pPr>
      <w:r w:rsidRPr="00306C55">
        <w:rPr>
          <w:rFonts w:ascii="Verdana" w:hAnsi="Verdana"/>
          <w:lang w:val="pt-BR"/>
        </w:rPr>
        <w:t xml:space="preserve">Outro exemplo que não se enquadra na classificação genérica é a substância </w:t>
      </w:r>
      <w:proofErr w:type="spellStart"/>
      <w:r w:rsidRPr="00306C55">
        <w:rPr>
          <w:rFonts w:ascii="Verdana" w:hAnsi="Verdana"/>
          <w:lang w:val="pt-BR"/>
        </w:rPr>
        <w:t>tranilcipromina</w:t>
      </w:r>
      <w:proofErr w:type="spellEnd"/>
      <w:r w:rsidRPr="00306C55">
        <w:rPr>
          <w:rFonts w:ascii="Verdana" w:hAnsi="Verdana"/>
          <w:lang w:val="pt-BR"/>
        </w:rPr>
        <w:t>, substância componente de medicamento registrado na Anvisa, tendo em vista que não apresenta estrutura principal exigida pela classificação genérica (1-feniletan-2-amina ou 1-fenilpropan-2-amina).</w:t>
      </w:r>
    </w:p>
    <w:p w14:paraId="39580415" w14:textId="77777777" w:rsidR="00467515" w:rsidRPr="00306C55" w:rsidRDefault="00467515" w:rsidP="00467515">
      <w:pPr>
        <w:ind w:firstLine="720"/>
        <w:jc w:val="both"/>
        <w:rPr>
          <w:rFonts w:ascii="Verdana" w:hAnsi="Verdana"/>
          <w:lang w:val="pt-BR"/>
        </w:rPr>
      </w:pPr>
    </w:p>
    <w:tbl>
      <w:tblPr>
        <w:tblStyle w:val="TabeladeGrade1Clara-nfase1"/>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5121"/>
      </w:tblGrid>
      <w:tr w:rsidR="00467515" w:rsidRPr="00306C55" w14:paraId="7A16163E" w14:textId="77777777" w:rsidTr="00467515">
        <w:trPr>
          <w:cnfStyle w:val="100000000000" w:firstRow="1" w:lastRow="0" w:firstColumn="0" w:lastColumn="0" w:oddVBand="0" w:evenVBand="0" w:oddHBand="0"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5121" w:type="dxa"/>
            <w:tcBorders>
              <w:bottom w:val="none" w:sz="0" w:space="0" w:color="auto"/>
            </w:tcBorders>
          </w:tcPr>
          <w:p w14:paraId="273D69F1" w14:textId="77777777" w:rsidR="00467515" w:rsidRPr="00306C55" w:rsidRDefault="00467515" w:rsidP="009C0B64">
            <w:pPr>
              <w:jc w:val="center"/>
              <w:rPr>
                <w:rFonts w:ascii="Verdana" w:hAnsi="Verdana"/>
                <w:b w:val="0"/>
                <w:bCs w:val="0"/>
                <w:lang w:val="pt-BR"/>
              </w:rPr>
            </w:pPr>
            <w:r w:rsidRPr="00306C55">
              <w:rPr>
                <w:rFonts w:ascii="Verdana" w:hAnsi="Verdana"/>
                <w:lang w:val="pt-BR"/>
              </w:rPr>
              <w:t>TRANILCIPROMINA</w:t>
            </w:r>
          </w:p>
        </w:tc>
      </w:tr>
      <w:tr w:rsidR="00467515" w:rsidRPr="00306C55" w14:paraId="5434C05B" w14:textId="77777777" w:rsidTr="00467515">
        <w:trPr>
          <w:trHeight w:val="1172"/>
          <w:jc w:val="center"/>
        </w:trPr>
        <w:tc>
          <w:tcPr>
            <w:cnfStyle w:val="001000000000" w:firstRow="0" w:lastRow="0" w:firstColumn="1" w:lastColumn="0" w:oddVBand="0" w:evenVBand="0" w:oddHBand="0" w:evenHBand="0" w:firstRowFirstColumn="0" w:firstRowLastColumn="0" w:lastRowFirstColumn="0" w:lastRowLastColumn="0"/>
            <w:tcW w:w="5121" w:type="dxa"/>
          </w:tcPr>
          <w:p w14:paraId="3C60449B" w14:textId="77777777" w:rsidR="00467515" w:rsidRPr="00306C55" w:rsidRDefault="00467515" w:rsidP="00467515">
            <w:pPr>
              <w:jc w:val="center"/>
              <w:rPr>
                <w:rFonts w:ascii="Verdana" w:hAnsi="Verdana"/>
                <w:lang w:val="pt-BR"/>
              </w:rPr>
            </w:pPr>
            <w:r w:rsidRPr="00306C55">
              <w:rPr>
                <w:rFonts w:ascii="Verdana" w:hAnsi="Verdana"/>
                <w:noProof/>
                <w:lang w:val="pt-BR"/>
              </w:rPr>
              <w:drawing>
                <wp:inline distT="0" distB="0" distL="0" distR="0" wp14:anchorId="38D7A528" wp14:editId="43E7C819">
                  <wp:extent cx="2190750" cy="1247775"/>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90750" cy="1247775"/>
                          </a:xfrm>
                          <a:prstGeom prst="rect">
                            <a:avLst/>
                          </a:prstGeom>
                        </pic:spPr>
                      </pic:pic>
                    </a:graphicData>
                  </a:graphic>
                </wp:inline>
              </w:drawing>
            </w:r>
          </w:p>
        </w:tc>
      </w:tr>
    </w:tbl>
    <w:p w14:paraId="06C438EE" w14:textId="77777777" w:rsidR="00467515" w:rsidRPr="00306C55" w:rsidRDefault="00467515" w:rsidP="00467515">
      <w:pPr>
        <w:ind w:firstLine="720"/>
        <w:jc w:val="both"/>
        <w:rPr>
          <w:rFonts w:ascii="Verdana" w:hAnsi="Verdana"/>
          <w:lang w:val="pt-BR"/>
        </w:rPr>
      </w:pPr>
    </w:p>
    <w:p w14:paraId="1FE43F42" w14:textId="77777777" w:rsidR="00467515" w:rsidRPr="00306C55" w:rsidRDefault="00467515" w:rsidP="00467515">
      <w:pPr>
        <w:ind w:firstLine="720"/>
        <w:jc w:val="both"/>
        <w:rPr>
          <w:rFonts w:ascii="Verdana" w:hAnsi="Verdana"/>
          <w:lang w:val="pt-BR"/>
        </w:rPr>
      </w:pPr>
      <w:r w:rsidRPr="00306C55">
        <w:rPr>
          <w:rFonts w:ascii="Verdana" w:hAnsi="Verdana"/>
          <w:lang w:val="pt-BR"/>
        </w:rPr>
        <w:t>Vale destacar ainda que os adendos da Lista F2 estabelecem algumas exceções relacionadas à classificação genérica, os quais destacamos a seguir:</w:t>
      </w:r>
    </w:p>
    <w:p w14:paraId="125B8159" w14:textId="77777777" w:rsidR="00467515" w:rsidRPr="00306C55" w:rsidRDefault="00467515" w:rsidP="00467515">
      <w:pPr>
        <w:ind w:left="3600" w:firstLine="720"/>
        <w:jc w:val="both"/>
        <w:rPr>
          <w:rFonts w:ascii="Verdana" w:hAnsi="Verdana"/>
          <w:lang w:val="pt-BR"/>
        </w:rPr>
      </w:pPr>
      <w:r w:rsidRPr="00306C55">
        <w:rPr>
          <w:rFonts w:ascii="Verdana" w:hAnsi="Verdana"/>
          <w:lang w:val="pt-BR"/>
        </w:rPr>
        <w:t>“[...]</w:t>
      </w:r>
    </w:p>
    <w:p w14:paraId="5B7DF9EA" w14:textId="77777777" w:rsidR="00467515" w:rsidRPr="00306C55" w:rsidRDefault="00467515" w:rsidP="00467515">
      <w:pPr>
        <w:ind w:left="3600" w:firstLine="720"/>
        <w:jc w:val="both"/>
        <w:rPr>
          <w:rFonts w:ascii="Verdana" w:hAnsi="Verdana"/>
          <w:lang w:val="pt-BR"/>
        </w:rPr>
      </w:pPr>
      <w:r w:rsidRPr="00306C55">
        <w:rPr>
          <w:rFonts w:ascii="Verdana" w:hAnsi="Verdana"/>
          <w:lang w:val="pt-BR"/>
        </w:rPr>
        <w:lastRenderedPageBreak/>
        <w:t>7) excetuam-se dos controles referentes a esta Lista os isômeros das substâncias classificadas no item "b", "c", ou “d” desde que esses isômeros não se enquadrem em nenhuma das classes estruturais descritas nos referidos itens e nem sejam isômeros de substâncias descritas nominalmente no item "a" desta Lista.</w:t>
      </w:r>
    </w:p>
    <w:p w14:paraId="0AE963E6" w14:textId="77777777" w:rsidR="00467515" w:rsidRPr="00306C55" w:rsidRDefault="00467515" w:rsidP="00467515">
      <w:pPr>
        <w:ind w:left="3600" w:firstLine="720"/>
        <w:jc w:val="both"/>
        <w:rPr>
          <w:rFonts w:ascii="Verdana" w:hAnsi="Verdana"/>
          <w:lang w:val="pt-BR"/>
        </w:rPr>
      </w:pPr>
      <w:r w:rsidRPr="00306C55">
        <w:rPr>
          <w:rFonts w:ascii="Verdana" w:hAnsi="Verdana"/>
          <w:lang w:val="pt-BR"/>
        </w:rPr>
        <w:t>8) excetuam-se dos controles referentes aos itens "b", "c" e “d” quaisquer substâncias que estejam descritas nominalmente nas listas deste Regulamento.</w:t>
      </w:r>
    </w:p>
    <w:p w14:paraId="36AA1285" w14:textId="77777777" w:rsidR="00467515" w:rsidRPr="00306C55" w:rsidRDefault="00467515" w:rsidP="00467515">
      <w:pPr>
        <w:ind w:left="3600" w:firstLine="720"/>
        <w:jc w:val="both"/>
        <w:rPr>
          <w:rFonts w:ascii="Verdana" w:hAnsi="Verdana"/>
          <w:lang w:val="pt-BR"/>
        </w:rPr>
      </w:pPr>
      <w:r w:rsidRPr="00306C55">
        <w:rPr>
          <w:rFonts w:ascii="Verdana" w:hAnsi="Verdana"/>
          <w:lang w:val="pt-BR"/>
        </w:rPr>
        <w:t>[...]</w:t>
      </w:r>
    </w:p>
    <w:p w14:paraId="35955959" w14:textId="77777777" w:rsidR="00467515" w:rsidRPr="00306C55" w:rsidRDefault="00467515" w:rsidP="00467515">
      <w:pPr>
        <w:ind w:left="3600" w:firstLine="720"/>
        <w:jc w:val="both"/>
        <w:rPr>
          <w:rFonts w:ascii="Verdana" w:hAnsi="Verdana"/>
          <w:lang w:val="pt-BR"/>
        </w:rPr>
      </w:pPr>
      <w:r w:rsidRPr="00306C55">
        <w:rPr>
          <w:rFonts w:ascii="Verdana" w:hAnsi="Verdana"/>
          <w:lang w:val="pt-BR"/>
        </w:rPr>
        <w:t>15) excetuam-se dos controles referentes a esta Lista as substâncias componentes de medicamentos registrados na Anvisa que se enquadrem no item "b”, "c" ou “d” bem como os medicamentos que as contenham.”</w:t>
      </w:r>
    </w:p>
    <w:p w14:paraId="3D918DCA" w14:textId="77777777" w:rsidR="00467515" w:rsidRPr="00306C55" w:rsidRDefault="00467515" w:rsidP="00467515">
      <w:pPr>
        <w:ind w:left="720"/>
        <w:jc w:val="both"/>
        <w:rPr>
          <w:rFonts w:ascii="Verdana" w:hAnsi="Verdana"/>
          <w:lang w:val="pt-BR"/>
        </w:rPr>
      </w:pPr>
      <w:r w:rsidRPr="00306C55">
        <w:rPr>
          <w:rFonts w:ascii="Verdana" w:hAnsi="Verdana"/>
          <w:lang w:val="pt-BR"/>
        </w:rPr>
        <w:t xml:space="preserve">Adendo 7 - </w:t>
      </w:r>
      <w:r w:rsidRPr="00306C55">
        <w:rPr>
          <w:rFonts w:ascii="Verdana" w:hAnsi="Verdana"/>
          <w:b/>
          <w:u w:val="single"/>
          <w:lang w:val="pt-BR"/>
        </w:rPr>
        <w:t>Não estão sob controle da Lista F2 os isômeros de substâncias que se enquadram na classificação genérica, desde que estes isômeros não se enquadram na classificação genérica e não sejam isômeros de substâncias descritas nominalmente na Lista F2</w:t>
      </w:r>
    </w:p>
    <w:p w14:paraId="13F94BC9" w14:textId="77777777" w:rsidR="00467515" w:rsidRPr="00306C55" w:rsidRDefault="00467515" w:rsidP="00467515">
      <w:pPr>
        <w:ind w:left="720"/>
        <w:jc w:val="both"/>
        <w:rPr>
          <w:rFonts w:ascii="Verdana" w:hAnsi="Verdana"/>
          <w:lang w:val="pt-BR"/>
        </w:rPr>
      </w:pPr>
      <w:r w:rsidRPr="00306C55">
        <w:rPr>
          <w:rFonts w:ascii="Verdana" w:hAnsi="Verdana"/>
          <w:lang w:val="pt-BR"/>
        </w:rPr>
        <w:t>Apenas isômeros que se enquadram nas estruturas genéricas descritas nos itens “b”, “c” e “d” ou aqueles isômeros de substâncias listadas nominalmente no item “a” estão sob controle da Lista F2.</w:t>
      </w:r>
    </w:p>
    <w:p w14:paraId="5DDD29D8" w14:textId="77777777" w:rsidR="00467515" w:rsidRPr="00306C55" w:rsidRDefault="00467515" w:rsidP="00467515">
      <w:pPr>
        <w:ind w:left="720"/>
        <w:jc w:val="both"/>
        <w:rPr>
          <w:rFonts w:ascii="Verdana" w:hAnsi="Verdana"/>
          <w:lang w:val="pt-BR"/>
        </w:rPr>
      </w:pPr>
      <w:r w:rsidRPr="00306C55">
        <w:rPr>
          <w:rFonts w:ascii="Verdana" w:hAnsi="Verdana"/>
          <w:lang w:val="pt-BR"/>
        </w:rPr>
        <w:t xml:space="preserve">Exemplo: </w:t>
      </w:r>
    </w:p>
    <w:p w14:paraId="089B3CC8" w14:textId="64B48E84" w:rsidR="00467515" w:rsidRPr="00306C55" w:rsidRDefault="00467515" w:rsidP="00467515">
      <w:pPr>
        <w:ind w:left="720"/>
        <w:jc w:val="both"/>
        <w:rPr>
          <w:rFonts w:ascii="Verdana" w:hAnsi="Verdana"/>
          <w:lang w:val="pt-BR"/>
        </w:rPr>
      </w:pPr>
      <w:r w:rsidRPr="00306C55">
        <w:rPr>
          <w:rFonts w:ascii="Verdana" w:hAnsi="Verdana"/>
          <w:lang w:val="pt-BR"/>
        </w:rPr>
        <w:t>A NSP de nome 2,5-Dimethoxy-4-ethoxyamphetamine (fórmula molecular C</w:t>
      </w:r>
      <w:r w:rsidRPr="00306C55">
        <w:rPr>
          <w:rFonts w:ascii="Verdana" w:hAnsi="Verdana"/>
          <w:vertAlign w:val="subscript"/>
          <w:lang w:val="pt-BR"/>
        </w:rPr>
        <w:t>13</w:t>
      </w:r>
      <w:r w:rsidRPr="00306C55">
        <w:rPr>
          <w:rFonts w:ascii="Verdana" w:hAnsi="Verdana"/>
          <w:lang w:val="pt-BR"/>
        </w:rPr>
        <w:t>H</w:t>
      </w:r>
      <w:r w:rsidRPr="00306C55">
        <w:rPr>
          <w:rFonts w:ascii="Verdana" w:hAnsi="Verdana"/>
          <w:vertAlign w:val="subscript"/>
          <w:lang w:val="pt-BR"/>
        </w:rPr>
        <w:t>21</w:t>
      </w:r>
      <w:r w:rsidRPr="00306C55">
        <w:rPr>
          <w:rFonts w:ascii="Verdana" w:hAnsi="Verdana"/>
          <w:lang w:val="pt-BR"/>
        </w:rPr>
        <w:t>NO</w:t>
      </w:r>
      <w:r w:rsidRPr="00306C55">
        <w:rPr>
          <w:rFonts w:ascii="Verdana" w:hAnsi="Verdana"/>
          <w:vertAlign w:val="subscript"/>
          <w:lang w:val="pt-BR"/>
        </w:rPr>
        <w:t>3</w:t>
      </w:r>
      <w:r w:rsidRPr="00306C55">
        <w:rPr>
          <w:rFonts w:ascii="Verdana" w:hAnsi="Verdana"/>
          <w:lang w:val="pt-BR"/>
        </w:rPr>
        <w:t>), também conhecida como MEM, é enquadrada pela classificação genérica das feniletilaminas (</w:t>
      </w:r>
      <w:r w:rsidR="00181103" w:rsidRPr="00306C55">
        <w:rPr>
          <w:rFonts w:ascii="Verdana" w:hAnsi="Verdana"/>
          <w:lang w:val="pt-BR"/>
        </w:rPr>
        <w:t>Estrutura D1</w:t>
      </w:r>
      <w:r w:rsidRPr="00306C55">
        <w:rPr>
          <w:rFonts w:ascii="Verdana" w:hAnsi="Verdana"/>
          <w:lang w:val="pt-BR"/>
        </w:rPr>
        <w:t xml:space="preserve">). Essa substância apresenta como isômero a substância </w:t>
      </w:r>
      <w:proofErr w:type="spellStart"/>
      <w:r w:rsidRPr="00306C55">
        <w:rPr>
          <w:rFonts w:ascii="Verdana" w:hAnsi="Verdana"/>
          <w:lang w:val="pt-BR"/>
        </w:rPr>
        <w:t>salbutamol</w:t>
      </w:r>
      <w:proofErr w:type="spellEnd"/>
      <w:r w:rsidRPr="00306C55">
        <w:rPr>
          <w:rFonts w:ascii="Verdana" w:hAnsi="Verdana"/>
          <w:lang w:val="pt-BR"/>
        </w:rPr>
        <w:t xml:space="preserve">. Como o </w:t>
      </w:r>
      <w:proofErr w:type="spellStart"/>
      <w:r w:rsidRPr="00306C55">
        <w:rPr>
          <w:rFonts w:ascii="Verdana" w:hAnsi="Verdana"/>
          <w:lang w:val="pt-BR"/>
        </w:rPr>
        <w:t>salbutamol</w:t>
      </w:r>
      <w:proofErr w:type="spellEnd"/>
      <w:r w:rsidRPr="00306C55">
        <w:rPr>
          <w:rFonts w:ascii="Verdana" w:hAnsi="Verdana"/>
          <w:lang w:val="pt-BR"/>
        </w:rPr>
        <w:t xml:space="preserve"> não se enquadra na classificação genérica nem é isômera de outra substância da Lista F2, NÃO É CONTROLADA pela Lista F2. Inclusive, o </w:t>
      </w:r>
      <w:proofErr w:type="spellStart"/>
      <w:r w:rsidRPr="00306C55">
        <w:rPr>
          <w:rFonts w:ascii="Verdana" w:hAnsi="Verdana"/>
          <w:lang w:val="pt-BR"/>
        </w:rPr>
        <w:t>salbutamol</w:t>
      </w:r>
      <w:proofErr w:type="spellEnd"/>
      <w:r w:rsidRPr="00306C55">
        <w:rPr>
          <w:rFonts w:ascii="Verdana" w:hAnsi="Verdana"/>
          <w:lang w:val="pt-BR"/>
        </w:rPr>
        <w:t xml:space="preserve"> é uma substância broncodilatadora presente na composição de diversos medicamentos registrados na Anvisa. </w:t>
      </w:r>
    </w:p>
    <w:p w14:paraId="46777B0E" w14:textId="77777777" w:rsidR="00467515" w:rsidRPr="00306C55" w:rsidRDefault="00467515" w:rsidP="00467515">
      <w:pPr>
        <w:ind w:left="720"/>
        <w:jc w:val="both"/>
        <w:rPr>
          <w:rFonts w:ascii="Verdana" w:hAnsi="Verdana"/>
          <w:b/>
          <w:u w:val="single"/>
          <w:lang w:val="pt-BR"/>
        </w:rPr>
      </w:pPr>
      <w:r w:rsidRPr="00306C55">
        <w:rPr>
          <w:rFonts w:ascii="Verdana" w:hAnsi="Verdana"/>
          <w:lang w:val="pt-BR"/>
        </w:rPr>
        <w:t xml:space="preserve">Adendo 8 – </w:t>
      </w:r>
      <w:r w:rsidRPr="00306C55">
        <w:rPr>
          <w:rFonts w:ascii="Verdana" w:hAnsi="Verdana"/>
          <w:b/>
          <w:u w:val="single"/>
          <w:lang w:val="pt-BR"/>
        </w:rPr>
        <w:t>Excetua substâncias cujas estruturas moleculares se enquadram na classificação genérica, mas que estão descritas nominalmente em outra lista da Portaria SVS/MS n° 344/98</w:t>
      </w:r>
    </w:p>
    <w:p w14:paraId="70B89CFA" w14:textId="7602F7AE" w:rsidR="00467515" w:rsidRPr="00306C55" w:rsidRDefault="00467515" w:rsidP="00467515">
      <w:pPr>
        <w:ind w:left="720"/>
        <w:jc w:val="both"/>
        <w:rPr>
          <w:rFonts w:ascii="Verdana" w:hAnsi="Verdana"/>
          <w:lang w:val="pt-BR"/>
        </w:rPr>
      </w:pPr>
      <w:r w:rsidRPr="00306C55">
        <w:rPr>
          <w:rFonts w:ascii="Verdana" w:hAnsi="Verdana"/>
          <w:lang w:val="pt-BR"/>
        </w:rPr>
        <w:lastRenderedPageBreak/>
        <w:t xml:space="preserve">Exemplo: A estrutura molecular da substância anfetamina se enquadra na </w:t>
      </w:r>
      <w:r w:rsidR="00181103" w:rsidRPr="00306C55">
        <w:rPr>
          <w:rFonts w:ascii="Verdana" w:hAnsi="Verdana"/>
          <w:lang w:val="pt-BR"/>
        </w:rPr>
        <w:t>Estrutura D3</w:t>
      </w:r>
      <w:r w:rsidRPr="00306C55">
        <w:rPr>
          <w:rFonts w:ascii="Verdana" w:hAnsi="Verdana"/>
          <w:lang w:val="pt-BR"/>
        </w:rPr>
        <w:t xml:space="preserve"> da classificação genérica (Lista F2). Contudo, essa substância está classificada nominalmente na Lista A3 (Lista das substâncias psicotrópicas). Portanto, está sujeita aos controles das Lista A3 e não da Lista F2. </w:t>
      </w:r>
    </w:p>
    <w:p w14:paraId="756B1B4D" w14:textId="63B06E35" w:rsidR="00467515" w:rsidRPr="00306C55" w:rsidRDefault="00467515" w:rsidP="00467515">
      <w:pPr>
        <w:ind w:left="720"/>
        <w:jc w:val="both"/>
        <w:rPr>
          <w:rFonts w:ascii="Verdana" w:hAnsi="Verdana"/>
          <w:lang w:val="pt-BR"/>
        </w:rPr>
      </w:pPr>
      <w:r w:rsidRPr="00306C55">
        <w:rPr>
          <w:rFonts w:ascii="Verdana" w:hAnsi="Verdana"/>
          <w:lang w:val="pt-BR"/>
        </w:rPr>
        <w:t xml:space="preserve">Da mesma forma encontra-se o </w:t>
      </w:r>
      <w:proofErr w:type="spellStart"/>
      <w:r w:rsidRPr="00306C55">
        <w:rPr>
          <w:rFonts w:ascii="Verdana" w:hAnsi="Verdana"/>
          <w:lang w:val="pt-BR"/>
        </w:rPr>
        <w:t>clobenzorex</w:t>
      </w:r>
      <w:proofErr w:type="spellEnd"/>
      <w:r w:rsidRPr="00306C55">
        <w:rPr>
          <w:rFonts w:ascii="Verdana" w:hAnsi="Verdana"/>
          <w:lang w:val="pt-BR"/>
        </w:rPr>
        <w:t xml:space="preserve">, que se enquadra na </w:t>
      </w:r>
      <w:r w:rsidR="00181103" w:rsidRPr="00306C55">
        <w:rPr>
          <w:rFonts w:ascii="Verdana" w:hAnsi="Verdana"/>
          <w:lang w:val="pt-BR"/>
        </w:rPr>
        <w:t>Estrutura D3</w:t>
      </w:r>
      <w:r w:rsidRPr="00306C55">
        <w:rPr>
          <w:rFonts w:ascii="Verdana" w:hAnsi="Verdana"/>
          <w:lang w:val="pt-BR"/>
        </w:rPr>
        <w:t xml:space="preserve"> da classificação genérica. Contudo, está classificado nominalmente na Lista B2 (Lista das substâncias psicotrópicas anorexígenas). Por isso, devem ser aplicados ao </w:t>
      </w:r>
      <w:proofErr w:type="spellStart"/>
      <w:r w:rsidRPr="00306C55">
        <w:rPr>
          <w:rFonts w:ascii="Verdana" w:hAnsi="Verdana"/>
          <w:lang w:val="pt-BR"/>
        </w:rPr>
        <w:t>clobenzorex</w:t>
      </w:r>
      <w:proofErr w:type="spellEnd"/>
      <w:r w:rsidRPr="00306C55">
        <w:rPr>
          <w:rFonts w:ascii="Verdana" w:hAnsi="Verdana"/>
          <w:lang w:val="pt-BR"/>
        </w:rPr>
        <w:t xml:space="preserve"> os controles da Lista B2.</w:t>
      </w:r>
    </w:p>
    <w:p w14:paraId="29035C2C" w14:textId="20B04511" w:rsidR="00467515" w:rsidRPr="00306C55" w:rsidRDefault="00467515" w:rsidP="00467515">
      <w:pPr>
        <w:ind w:left="720"/>
        <w:jc w:val="both"/>
        <w:rPr>
          <w:rFonts w:ascii="Verdana" w:hAnsi="Verdana"/>
          <w:lang w:val="pt-BR"/>
        </w:rPr>
      </w:pPr>
      <w:r w:rsidRPr="00306C55">
        <w:rPr>
          <w:rFonts w:ascii="Verdana" w:hAnsi="Verdana"/>
          <w:lang w:val="pt-BR"/>
        </w:rPr>
        <w:t xml:space="preserve">Podemos citar como exemplo também a efedrina e a pseudoefedrina, que se enquadram na </w:t>
      </w:r>
      <w:r w:rsidR="00181103" w:rsidRPr="00306C55">
        <w:rPr>
          <w:rFonts w:ascii="Verdana" w:hAnsi="Verdana"/>
          <w:lang w:val="pt-BR"/>
        </w:rPr>
        <w:t>Estrutura D3</w:t>
      </w:r>
      <w:r w:rsidRPr="00306C55">
        <w:rPr>
          <w:rFonts w:ascii="Verdana" w:hAnsi="Verdana"/>
          <w:lang w:val="pt-BR"/>
        </w:rPr>
        <w:t>, mas estão listadas nominalmente na Lista D1 (Lista de substâncias psicotrópicas precursoras de entorpecente e/ou psicotrópicos). Dessa forma, ambas estão sujeitas às disposições da Lista D1.</w:t>
      </w:r>
    </w:p>
    <w:p w14:paraId="00F3DFED" w14:textId="77777777" w:rsidR="00467515" w:rsidRPr="00306C55" w:rsidRDefault="00467515" w:rsidP="00467515">
      <w:pPr>
        <w:ind w:left="720"/>
        <w:jc w:val="both"/>
        <w:rPr>
          <w:rFonts w:ascii="Verdana" w:hAnsi="Verdana"/>
          <w:lang w:val="pt-BR"/>
        </w:rPr>
      </w:pPr>
      <w:r w:rsidRPr="00306C55">
        <w:rPr>
          <w:rFonts w:ascii="Verdana" w:hAnsi="Verdana"/>
          <w:lang w:val="pt-BR"/>
        </w:rPr>
        <w:t xml:space="preserve">A todas as substâncias citadas acima, deve ser aplicado o controle referente à lista em que se encontra classificada nominalmente. </w:t>
      </w:r>
    </w:p>
    <w:p w14:paraId="26E235B4" w14:textId="77777777" w:rsidR="00467515" w:rsidRPr="00306C55" w:rsidRDefault="00467515" w:rsidP="00467515">
      <w:pPr>
        <w:ind w:left="720"/>
        <w:jc w:val="both"/>
        <w:rPr>
          <w:rFonts w:ascii="Verdana" w:hAnsi="Verdana"/>
          <w:b/>
          <w:u w:val="single"/>
          <w:lang w:val="pt-BR"/>
        </w:rPr>
      </w:pPr>
      <w:r w:rsidRPr="00306C55">
        <w:rPr>
          <w:rFonts w:ascii="Verdana" w:hAnsi="Verdana"/>
          <w:lang w:val="pt-BR"/>
        </w:rPr>
        <w:t>Adendo 15 –</w:t>
      </w:r>
      <w:r w:rsidRPr="00306C55">
        <w:rPr>
          <w:rFonts w:ascii="Verdana" w:hAnsi="Verdana"/>
          <w:b/>
          <w:u w:val="single"/>
          <w:lang w:val="pt-BR"/>
        </w:rPr>
        <w:t xml:space="preserve"> Excetua dos controles da Lista F2 as substâncias componentes de medicamentos registrados na Anvisa cujas estruturas moleculares se enquadrem nas estruturas genéricas descritas nos itens "b”, "c" ou “d”, bem como os medicamentos que as contenham</w:t>
      </w:r>
    </w:p>
    <w:p w14:paraId="4F33137B" w14:textId="543B87B8" w:rsidR="00467515" w:rsidRPr="00306C55" w:rsidRDefault="00467515" w:rsidP="00467515">
      <w:pPr>
        <w:ind w:left="720"/>
        <w:jc w:val="both"/>
        <w:rPr>
          <w:rFonts w:ascii="Verdana" w:hAnsi="Verdana"/>
          <w:lang w:val="pt-BR"/>
        </w:rPr>
      </w:pPr>
      <w:r w:rsidRPr="00306C55">
        <w:rPr>
          <w:rFonts w:ascii="Verdana" w:hAnsi="Verdana"/>
          <w:lang w:val="pt-BR"/>
        </w:rPr>
        <w:t>Quando houver medicamento registrado na Anvisa que contenham substância que se enquadra na classificação genérica, a substância estará excetuada do controle da Lista F2.</w:t>
      </w:r>
    </w:p>
    <w:p w14:paraId="0AD2871F" w14:textId="49966B9B" w:rsidR="00467515" w:rsidRPr="00306C55" w:rsidRDefault="00467515" w:rsidP="00467515">
      <w:pPr>
        <w:ind w:left="720"/>
        <w:jc w:val="both"/>
        <w:rPr>
          <w:rFonts w:ascii="Verdana" w:hAnsi="Verdana"/>
          <w:lang w:val="pt-BR"/>
        </w:rPr>
      </w:pPr>
    </w:p>
    <w:p w14:paraId="2AAAEDC1" w14:textId="7A6FD3C9" w:rsidR="00467515" w:rsidRPr="00306C55" w:rsidRDefault="00467515" w:rsidP="00467515">
      <w:pPr>
        <w:ind w:left="720"/>
        <w:jc w:val="both"/>
        <w:rPr>
          <w:rFonts w:ascii="Verdana" w:hAnsi="Verdana"/>
          <w:lang w:val="pt-BR"/>
        </w:rPr>
      </w:pPr>
    </w:p>
    <w:p w14:paraId="2F1CBB95" w14:textId="7C551CD1" w:rsidR="00467515" w:rsidRPr="00306C55" w:rsidRDefault="00467515" w:rsidP="00467515">
      <w:pPr>
        <w:ind w:left="720"/>
        <w:jc w:val="both"/>
        <w:rPr>
          <w:rFonts w:ascii="Verdana" w:hAnsi="Verdana"/>
          <w:lang w:val="pt-BR"/>
        </w:rPr>
      </w:pPr>
    </w:p>
    <w:p w14:paraId="683F6806" w14:textId="63868FCF" w:rsidR="00467515" w:rsidRPr="00306C55" w:rsidRDefault="00467515" w:rsidP="00467515">
      <w:pPr>
        <w:ind w:left="720"/>
        <w:jc w:val="both"/>
        <w:rPr>
          <w:rFonts w:ascii="Verdana" w:hAnsi="Verdana"/>
          <w:lang w:val="pt-BR"/>
        </w:rPr>
      </w:pPr>
    </w:p>
    <w:p w14:paraId="3C47EC0A" w14:textId="06A4F54E" w:rsidR="00467515" w:rsidRPr="00306C55" w:rsidRDefault="00467515" w:rsidP="00467515">
      <w:pPr>
        <w:ind w:left="720"/>
        <w:jc w:val="both"/>
        <w:rPr>
          <w:rFonts w:ascii="Verdana" w:hAnsi="Verdana"/>
          <w:lang w:val="pt-BR"/>
        </w:rPr>
      </w:pPr>
    </w:p>
    <w:p w14:paraId="0163547B" w14:textId="77777777" w:rsidR="00467515" w:rsidRPr="00306C55" w:rsidRDefault="00467515" w:rsidP="00467515">
      <w:pPr>
        <w:ind w:left="720"/>
        <w:jc w:val="both"/>
        <w:rPr>
          <w:rFonts w:ascii="Verdana" w:hAnsi="Verdana"/>
          <w:lang w:val="pt-BR"/>
        </w:rPr>
      </w:pPr>
    </w:p>
    <w:p w14:paraId="113160CA" w14:textId="77777777" w:rsidR="00467515" w:rsidRPr="00306C55" w:rsidRDefault="00467515" w:rsidP="00467515">
      <w:pPr>
        <w:ind w:left="720"/>
        <w:jc w:val="both"/>
        <w:rPr>
          <w:rFonts w:ascii="Verdana" w:hAnsi="Verdana"/>
          <w:lang w:val="pt-BR"/>
        </w:rPr>
      </w:pPr>
    </w:p>
    <w:p w14:paraId="40399708" w14:textId="77777777" w:rsidR="00AF6B93" w:rsidRPr="00306C55" w:rsidRDefault="00AF6B93" w:rsidP="00AF6B93">
      <w:pPr>
        <w:rPr>
          <w:rFonts w:ascii="Verdana" w:hAnsi="Verdana"/>
          <w:lang w:val="pt-BR"/>
        </w:rPr>
      </w:pPr>
    </w:p>
    <w:p w14:paraId="7C63E246" w14:textId="7921258A" w:rsidR="00AF6B93" w:rsidRPr="00306C55" w:rsidRDefault="00713B05" w:rsidP="001D7BC5">
      <w:pPr>
        <w:pStyle w:val="Ttulo2"/>
        <w:spacing w:line="276" w:lineRule="auto"/>
        <w:contextualSpacing/>
        <w:jc w:val="center"/>
        <w:rPr>
          <w:rFonts w:ascii="Verdana" w:hAnsi="Verdana"/>
          <w:color w:val="050885"/>
          <w:sz w:val="26"/>
          <w:szCs w:val="26"/>
          <w:lang w:val="pt-BR"/>
        </w:rPr>
      </w:pPr>
      <w:bookmarkStart w:id="6" w:name="_Toc112849447"/>
      <w:r w:rsidRPr="00306C55">
        <w:rPr>
          <w:rFonts w:ascii="Verdana" w:hAnsi="Verdana"/>
          <w:color w:val="050885"/>
          <w:sz w:val="26"/>
          <w:szCs w:val="26"/>
          <w:lang w:val="pt-BR"/>
        </w:rPr>
        <w:t>Anexo I – exemplos de SUBSTITUINTES CITADOS NA NORMA</w:t>
      </w:r>
      <w:bookmarkEnd w:id="6"/>
      <w:r w:rsidRPr="00306C55">
        <w:rPr>
          <w:rFonts w:ascii="Verdana" w:hAnsi="Verdana"/>
          <w:color w:val="050885"/>
          <w:sz w:val="26"/>
          <w:szCs w:val="26"/>
          <w:lang w:val="pt-BR"/>
        </w:rPr>
        <w:t xml:space="preserve"> </w:t>
      </w:r>
    </w:p>
    <w:p w14:paraId="09636DC0" w14:textId="77777777" w:rsidR="00467515" w:rsidRPr="00306C55" w:rsidRDefault="00467515" w:rsidP="00467515">
      <w:pPr>
        <w:rPr>
          <w:rFonts w:ascii="Verdana" w:hAnsi="Verdana"/>
          <w:lang w:val="pt-BR"/>
        </w:rPr>
      </w:pPr>
    </w:p>
    <w:tbl>
      <w:tblPr>
        <w:tblStyle w:val="Tabelacomgrade4"/>
        <w:tblW w:w="14170" w:type="dxa"/>
        <w:tblLook w:val="04A0" w:firstRow="1" w:lastRow="0" w:firstColumn="1" w:lastColumn="0" w:noHBand="0" w:noVBand="1"/>
      </w:tblPr>
      <w:tblGrid>
        <w:gridCol w:w="6941"/>
        <w:gridCol w:w="7229"/>
      </w:tblGrid>
      <w:tr w:rsidR="00467515" w:rsidRPr="00306C55" w14:paraId="18C622BC" w14:textId="77777777" w:rsidTr="009C0B64">
        <w:tc>
          <w:tcPr>
            <w:tcW w:w="6941" w:type="dxa"/>
            <w:vAlign w:val="center"/>
          </w:tcPr>
          <w:p w14:paraId="46761FB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 xml:space="preserve"> (também são usadas as variações alquila e alquilo): é um radical orgânico monovalente da fórmula (C</w:t>
            </w:r>
            <w:r w:rsidRPr="00306C55">
              <w:rPr>
                <w:rFonts w:ascii="Verdana" w:eastAsiaTheme="minorEastAsia" w:hAnsi="Verdana"/>
                <w:color w:val="454545" w:themeColor="text2"/>
                <w:vertAlign w:val="subscript"/>
                <w:lang w:eastAsia="ja-JP"/>
              </w:rPr>
              <w:t>n</w:t>
            </w:r>
            <w:r w:rsidRPr="00306C55">
              <w:rPr>
                <w:rFonts w:ascii="Verdana" w:eastAsiaTheme="minorEastAsia" w:hAnsi="Verdana"/>
                <w:color w:val="454545" w:themeColor="text2"/>
                <w:lang w:eastAsia="ja-JP"/>
              </w:rPr>
              <w:t>H</w:t>
            </w:r>
            <w:r w:rsidRPr="00306C55">
              <w:rPr>
                <w:rFonts w:ascii="Verdana" w:eastAsiaTheme="minorEastAsia" w:hAnsi="Verdana"/>
                <w:color w:val="454545" w:themeColor="text2"/>
                <w:vertAlign w:val="subscript"/>
                <w:lang w:eastAsia="ja-JP"/>
              </w:rPr>
              <w:t>2n+1</w:t>
            </w:r>
            <w:r w:rsidRPr="00306C55">
              <w:rPr>
                <w:rFonts w:ascii="Verdana" w:eastAsiaTheme="minorEastAsia" w:hAnsi="Verdana"/>
                <w:color w:val="454545" w:themeColor="text2"/>
                <w:lang w:eastAsia="ja-JP"/>
              </w:rPr>
              <w:t>), formado pela remoção de um átomo de hidrogênio de um hidrocarboneto saturado.</w:t>
            </w:r>
          </w:p>
        </w:tc>
        <w:tc>
          <w:tcPr>
            <w:tcW w:w="7229" w:type="dxa"/>
            <w:vAlign w:val="center"/>
          </w:tcPr>
          <w:p w14:paraId="3CAB757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Exemplos de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 xml:space="preserve"> incluem: metil, etil, </w:t>
            </w:r>
            <w:proofErr w:type="spellStart"/>
            <w:r w:rsidRPr="00306C55">
              <w:rPr>
                <w:rFonts w:ascii="Verdana" w:eastAsiaTheme="minorEastAsia" w:hAnsi="Verdana"/>
                <w:color w:val="454545" w:themeColor="text2"/>
                <w:lang w:eastAsia="ja-JP"/>
              </w:rPr>
              <w:t>propil</w:t>
            </w:r>
            <w:proofErr w:type="spellEnd"/>
            <w:r w:rsidRPr="00306C55">
              <w:rPr>
                <w:rFonts w:ascii="Verdana" w:eastAsiaTheme="minorEastAsia" w:hAnsi="Verdana"/>
                <w:color w:val="454545" w:themeColor="text2"/>
                <w:lang w:eastAsia="ja-JP"/>
              </w:rPr>
              <w:t xml:space="preserve">, </w:t>
            </w:r>
            <w:proofErr w:type="spellStart"/>
            <w:r w:rsidRPr="00306C55">
              <w:rPr>
                <w:rFonts w:ascii="Verdana" w:eastAsiaTheme="minorEastAsia" w:hAnsi="Verdana"/>
                <w:color w:val="454545" w:themeColor="text2"/>
                <w:lang w:eastAsia="ja-JP"/>
              </w:rPr>
              <w:t>isopropil</w:t>
            </w:r>
            <w:proofErr w:type="spellEnd"/>
            <w:r w:rsidRPr="00306C55">
              <w:rPr>
                <w:rFonts w:ascii="Verdana" w:eastAsiaTheme="minorEastAsia" w:hAnsi="Verdana"/>
                <w:color w:val="454545" w:themeColor="text2"/>
                <w:lang w:eastAsia="ja-JP"/>
              </w:rPr>
              <w:t xml:space="preserve">, </w:t>
            </w:r>
            <w:proofErr w:type="spellStart"/>
            <w:r w:rsidRPr="00306C55">
              <w:rPr>
                <w:rFonts w:ascii="Verdana" w:eastAsiaTheme="minorEastAsia" w:hAnsi="Verdana"/>
                <w:color w:val="454545" w:themeColor="text2"/>
                <w:lang w:eastAsia="ja-JP"/>
              </w:rPr>
              <w:t>isobutil</w:t>
            </w:r>
            <w:proofErr w:type="spellEnd"/>
            <w:r w:rsidRPr="00306C55">
              <w:rPr>
                <w:rFonts w:ascii="Verdana" w:eastAsiaTheme="minorEastAsia" w:hAnsi="Verdana"/>
                <w:color w:val="454545" w:themeColor="text2"/>
                <w:lang w:eastAsia="ja-JP"/>
              </w:rPr>
              <w:t xml:space="preserve">, </w:t>
            </w:r>
            <w:proofErr w:type="spellStart"/>
            <w:r w:rsidRPr="00306C55">
              <w:rPr>
                <w:rFonts w:ascii="Verdana" w:eastAsiaTheme="minorEastAsia" w:hAnsi="Verdana"/>
                <w:color w:val="454545" w:themeColor="text2"/>
                <w:lang w:eastAsia="ja-JP"/>
              </w:rPr>
              <w:t>sec</w:t>
            </w:r>
            <w:proofErr w:type="spellEnd"/>
            <w:r w:rsidRPr="00306C55">
              <w:rPr>
                <w:rFonts w:ascii="Verdana" w:eastAsiaTheme="minorEastAsia" w:hAnsi="Verdana"/>
                <w:color w:val="454545" w:themeColor="text2"/>
                <w:lang w:eastAsia="ja-JP"/>
              </w:rPr>
              <w:t xml:space="preserve">-butil, </w:t>
            </w:r>
            <w:proofErr w:type="spellStart"/>
            <w:r w:rsidRPr="00306C55">
              <w:rPr>
                <w:rFonts w:ascii="Verdana" w:eastAsiaTheme="minorEastAsia" w:hAnsi="Verdana"/>
                <w:color w:val="454545" w:themeColor="text2"/>
                <w:lang w:eastAsia="ja-JP"/>
              </w:rPr>
              <w:t>terc</w:t>
            </w:r>
            <w:proofErr w:type="spellEnd"/>
            <w:r w:rsidRPr="00306C55">
              <w:rPr>
                <w:rFonts w:ascii="Verdana" w:eastAsiaTheme="minorEastAsia" w:hAnsi="Verdana"/>
                <w:color w:val="454545" w:themeColor="text2"/>
                <w:lang w:eastAsia="ja-JP"/>
              </w:rPr>
              <w:t xml:space="preserve">-butil, </w:t>
            </w:r>
            <w:proofErr w:type="spellStart"/>
            <w:r w:rsidRPr="00306C55">
              <w:rPr>
                <w:rFonts w:ascii="Verdana" w:eastAsiaTheme="minorEastAsia" w:hAnsi="Verdana"/>
                <w:color w:val="454545" w:themeColor="text2"/>
                <w:lang w:eastAsia="ja-JP"/>
              </w:rPr>
              <w:t>pentil</w:t>
            </w:r>
            <w:proofErr w:type="spellEnd"/>
            <w:r w:rsidRPr="00306C55">
              <w:rPr>
                <w:rFonts w:ascii="Verdana" w:eastAsiaTheme="minorEastAsia" w:hAnsi="Verdana"/>
                <w:color w:val="454545" w:themeColor="text2"/>
                <w:lang w:eastAsia="ja-JP"/>
              </w:rPr>
              <w:t>, n-</w:t>
            </w:r>
            <w:proofErr w:type="spellStart"/>
            <w:r w:rsidRPr="00306C55">
              <w:rPr>
                <w:rFonts w:ascii="Verdana" w:eastAsiaTheme="minorEastAsia" w:hAnsi="Verdana"/>
                <w:color w:val="454545" w:themeColor="text2"/>
                <w:lang w:eastAsia="ja-JP"/>
              </w:rPr>
              <w:t>hexil</w:t>
            </w:r>
            <w:proofErr w:type="spellEnd"/>
            <w:r w:rsidRPr="00306C55">
              <w:rPr>
                <w:rFonts w:ascii="Verdana" w:eastAsiaTheme="minorEastAsia" w:hAnsi="Verdana"/>
                <w:color w:val="454545" w:themeColor="text2"/>
                <w:lang w:eastAsia="ja-JP"/>
              </w:rPr>
              <w:t xml:space="preserve">, octil, </w:t>
            </w:r>
            <w:proofErr w:type="spellStart"/>
            <w:r w:rsidRPr="00306C55">
              <w:rPr>
                <w:rFonts w:ascii="Verdana" w:eastAsiaTheme="minorEastAsia" w:hAnsi="Verdana"/>
                <w:color w:val="454545" w:themeColor="text2"/>
                <w:lang w:eastAsia="ja-JP"/>
              </w:rPr>
              <w:t>dodecil</w:t>
            </w:r>
            <w:proofErr w:type="spellEnd"/>
            <w:r w:rsidRPr="00306C55">
              <w:rPr>
                <w:rFonts w:ascii="Verdana" w:eastAsiaTheme="minorEastAsia" w:hAnsi="Verdana"/>
                <w:color w:val="454545" w:themeColor="text2"/>
                <w:lang w:eastAsia="ja-JP"/>
              </w:rPr>
              <w:t>.</w:t>
            </w:r>
          </w:p>
        </w:tc>
      </w:tr>
      <w:tr w:rsidR="00467515" w:rsidRPr="00306C55" w14:paraId="536077DC" w14:textId="77777777" w:rsidTr="009C0B64">
        <w:tc>
          <w:tcPr>
            <w:tcW w:w="6941" w:type="dxa"/>
            <w:vAlign w:val="center"/>
          </w:tcPr>
          <w:p w14:paraId="042F4B3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Haloalquil</w:t>
            </w:r>
            <w:proofErr w:type="spellEnd"/>
            <w:r w:rsidRPr="00306C55">
              <w:rPr>
                <w:rFonts w:ascii="Verdana" w:eastAsiaTheme="minorEastAsia" w:hAnsi="Verdana"/>
                <w:color w:val="454545" w:themeColor="text2"/>
                <w:lang w:eastAsia="ja-JP"/>
              </w:rPr>
              <w:t xml:space="preserve">: grupo formado por um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 xml:space="preserve"> no qual um ou mais hidrogênios foram substituídos por halogênio.</w:t>
            </w:r>
          </w:p>
        </w:tc>
        <w:tc>
          <w:tcPr>
            <w:tcW w:w="7229" w:type="dxa"/>
            <w:vAlign w:val="center"/>
          </w:tcPr>
          <w:p w14:paraId="2565F47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Exemplos de </w:t>
            </w:r>
            <w:proofErr w:type="spellStart"/>
            <w:r w:rsidRPr="00306C55">
              <w:rPr>
                <w:rFonts w:ascii="Verdana" w:eastAsiaTheme="minorEastAsia" w:hAnsi="Verdana"/>
                <w:color w:val="454545" w:themeColor="text2"/>
                <w:lang w:eastAsia="ja-JP"/>
              </w:rPr>
              <w:t>haloalquilos</w:t>
            </w:r>
            <w:proofErr w:type="spellEnd"/>
            <w:r w:rsidRPr="00306C55">
              <w:rPr>
                <w:rFonts w:ascii="Verdana" w:eastAsiaTheme="minorEastAsia" w:hAnsi="Verdana"/>
                <w:color w:val="454545" w:themeColor="text2"/>
                <w:lang w:eastAsia="ja-JP"/>
              </w:rPr>
              <w:t xml:space="preserve"> incluem: –CH</w:t>
            </w:r>
            <w:r w:rsidRPr="00306C55">
              <w:rPr>
                <w:rFonts w:ascii="Verdana" w:eastAsiaTheme="minorEastAsia" w:hAnsi="Verdana"/>
                <w:color w:val="454545" w:themeColor="text2"/>
                <w:vertAlign w:val="subscript"/>
                <w:lang w:eastAsia="ja-JP"/>
              </w:rPr>
              <w:t>2</w:t>
            </w:r>
            <w:r w:rsidRPr="00306C55">
              <w:rPr>
                <w:rFonts w:ascii="Verdana" w:eastAsiaTheme="minorEastAsia" w:hAnsi="Verdana"/>
                <w:color w:val="454545" w:themeColor="text2"/>
                <w:lang w:eastAsia="ja-JP"/>
              </w:rPr>
              <w:t>Cl, –CH</w:t>
            </w:r>
            <w:r w:rsidRPr="00306C55">
              <w:rPr>
                <w:rFonts w:ascii="Verdana" w:eastAsiaTheme="minorEastAsia" w:hAnsi="Verdana"/>
                <w:color w:val="454545" w:themeColor="text2"/>
                <w:vertAlign w:val="subscript"/>
                <w:lang w:eastAsia="ja-JP"/>
              </w:rPr>
              <w:t>2</w:t>
            </w:r>
            <w:r w:rsidRPr="00306C55">
              <w:rPr>
                <w:rFonts w:ascii="Verdana" w:eastAsiaTheme="minorEastAsia" w:hAnsi="Verdana"/>
                <w:color w:val="454545" w:themeColor="text2"/>
                <w:lang w:eastAsia="ja-JP"/>
              </w:rPr>
              <w:t>CF</w:t>
            </w:r>
            <w:r w:rsidRPr="00306C55">
              <w:rPr>
                <w:rFonts w:ascii="Verdana" w:eastAsiaTheme="minorEastAsia" w:hAnsi="Verdana"/>
                <w:color w:val="454545" w:themeColor="text2"/>
                <w:vertAlign w:val="subscript"/>
                <w:lang w:eastAsia="ja-JP"/>
              </w:rPr>
              <w:t>3</w:t>
            </w:r>
            <w:r w:rsidRPr="00306C55">
              <w:rPr>
                <w:rFonts w:ascii="Verdana" w:eastAsiaTheme="minorEastAsia" w:hAnsi="Verdana"/>
                <w:color w:val="454545" w:themeColor="text2"/>
                <w:lang w:eastAsia="ja-JP"/>
              </w:rPr>
              <w:t>, –CH</w:t>
            </w:r>
            <w:r w:rsidRPr="00306C55">
              <w:rPr>
                <w:rFonts w:ascii="Verdana" w:eastAsiaTheme="minorEastAsia" w:hAnsi="Verdana"/>
                <w:color w:val="454545" w:themeColor="text2"/>
                <w:vertAlign w:val="subscript"/>
                <w:lang w:eastAsia="ja-JP"/>
              </w:rPr>
              <w:t>2</w:t>
            </w:r>
            <w:r w:rsidRPr="00306C55">
              <w:rPr>
                <w:rFonts w:ascii="Verdana" w:eastAsiaTheme="minorEastAsia" w:hAnsi="Verdana"/>
                <w:color w:val="454545" w:themeColor="text2"/>
                <w:lang w:eastAsia="ja-JP"/>
              </w:rPr>
              <w:t>CCl</w:t>
            </w:r>
            <w:r w:rsidRPr="00306C55">
              <w:rPr>
                <w:rFonts w:ascii="Verdana" w:eastAsiaTheme="minorEastAsia" w:hAnsi="Verdana"/>
                <w:color w:val="454545" w:themeColor="text2"/>
                <w:vertAlign w:val="subscript"/>
                <w:lang w:eastAsia="ja-JP"/>
              </w:rPr>
              <w:t>3</w:t>
            </w:r>
            <w:r w:rsidRPr="00306C55">
              <w:rPr>
                <w:rFonts w:ascii="Verdana" w:eastAsiaTheme="minorEastAsia" w:hAnsi="Verdana"/>
                <w:color w:val="454545" w:themeColor="text2"/>
                <w:lang w:eastAsia="ja-JP"/>
              </w:rPr>
              <w:t xml:space="preserve">, </w:t>
            </w:r>
            <w:proofErr w:type="spellStart"/>
            <w:r w:rsidRPr="00306C55">
              <w:rPr>
                <w:rFonts w:ascii="Verdana" w:eastAsiaTheme="minorEastAsia" w:hAnsi="Verdana"/>
                <w:color w:val="454545" w:themeColor="text2"/>
                <w:lang w:eastAsia="ja-JP"/>
              </w:rPr>
              <w:t>perfluoroalquil</w:t>
            </w:r>
            <w:proofErr w:type="spellEnd"/>
            <w:r w:rsidRPr="00306C55">
              <w:rPr>
                <w:rFonts w:ascii="Verdana" w:eastAsiaTheme="minorEastAsia" w:hAnsi="Verdana"/>
                <w:color w:val="454545" w:themeColor="text2"/>
                <w:lang w:eastAsia="ja-JP"/>
              </w:rPr>
              <w:t xml:space="preserve"> (–CF</w:t>
            </w:r>
            <w:r w:rsidRPr="00306C55">
              <w:rPr>
                <w:rFonts w:ascii="Verdana" w:eastAsiaTheme="minorEastAsia" w:hAnsi="Verdana"/>
                <w:color w:val="454545" w:themeColor="text2"/>
                <w:vertAlign w:val="subscript"/>
                <w:lang w:eastAsia="ja-JP"/>
              </w:rPr>
              <w:t>3</w:t>
            </w:r>
            <w:r w:rsidRPr="00306C55">
              <w:rPr>
                <w:rFonts w:ascii="Verdana" w:eastAsiaTheme="minorEastAsia" w:hAnsi="Verdana"/>
                <w:color w:val="454545" w:themeColor="text2"/>
                <w:lang w:eastAsia="ja-JP"/>
              </w:rPr>
              <w:t>).</w:t>
            </w:r>
          </w:p>
        </w:tc>
      </w:tr>
      <w:tr w:rsidR="00467515" w:rsidRPr="00306C55" w14:paraId="5B28BE82" w14:textId="77777777" w:rsidTr="009C0B64">
        <w:tc>
          <w:tcPr>
            <w:tcW w:w="6941" w:type="dxa"/>
          </w:tcPr>
          <w:p w14:paraId="36E30BB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Furano</w:t>
            </w:r>
            <w:proofErr w:type="spellEnd"/>
            <w:r w:rsidRPr="00306C55">
              <w:rPr>
                <w:rFonts w:ascii="Verdana" w:eastAsiaTheme="minorEastAsia" w:hAnsi="Verdana"/>
                <w:color w:val="454545" w:themeColor="text2"/>
                <w:lang w:eastAsia="ja-JP"/>
              </w:rPr>
              <w:t>: composto orgânico heterocíclico e aromático, constituído por quatro átomos de carbono, um átomo de oxigênio e duas ligações duplas.</w:t>
            </w:r>
          </w:p>
        </w:tc>
        <w:tc>
          <w:tcPr>
            <w:tcW w:w="7229" w:type="dxa"/>
          </w:tcPr>
          <w:p w14:paraId="3F45285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3C0DF0C6" wp14:editId="7DDA9CF7">
                  <wp:extent cx="553098" cy="459843"/>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6019" cy="462272"/>
                          </a:xfrm>
                          <a:prstGeom prst="rect">
                            <a:avLst/>
                          </a:prstGeom>
                        </pic:spPr>
                      </pic:pic>
                    </a:graphicData>
                  </a:graphic>
                </wp:inline>
              </w:drawing>
            </w:r>
          </w:p>
        </w:tc>
      </w:tr>
      <w:tr w:rsidR="00467515" w:rsidRPr="00306C55" w14:paraId="24E050D8" w14:textId="77777777" w:rsidTr="009C0B64">
        <w:tc>
          <w:tcPr>
            <w:tcW w:w="6941" w:type="dxa"/>
            <w:vAlign w:val="center"/>
          </w:tcPr>
          <w:p w14:paraId="45217092" w14:textId="77777777" w:rsidR="00467515" w:rsidRPr="00306C55" w:rsidRDefault="00467515" w:rsidP="009C0B64">
            <w:pPr>
              <w:spacing w:before="120" w:after="200" w:line="264" w:lineRule="auto"/>
              <w:ind w:firstLine="720"/>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Dihidrofurano</w:t>
            </w:r>
            <w:proofErr w:type="spellEnd"/>
            <w:r w:rsidRPr="00306C55">
              <w:rPr>
                <w:rFonts w:ascii="Verdana" w:eastAsiaTheme="minorEastAsia" w:hAnsi="Verdana"/>
                <w:color w:val="454545" w:themeColor="text2"/>
                <w:lang w:eastAsia="ja-JP"/>
              </w:rPr>
              <w:t xml:space="preserve">: derivado monoinsaturado do </w:t>
            </w:r>
            <w:proofErr w:type="spellStart"/>
            <w:r w:rsidRPr="00306C55">
              <w:rPr>
                <w:rFonts w:ascii="Verdana" w:eastAsiaTheme="minorEastAsia" w:hAnsi="Verdana"/>
                <w:color w:val="454545" w:themeColor="text2"/>
                <w:lang w:eastAsia="ja-JP"/>
              </w:rPr>
              <w:t>furano</w:t>
            </w:r>
            <w:proofErr w:type="spellEnd"/>
            <w:r w:rsidRPr="00306C55">
              <w:rPr>
                <w:rFonts w:ascii="Verdana" w:eastAsiaTheme="minorEastAsia" w:hAnsi="Verdana"/>
                <w:color w:val="454545" w:themeColor="text2"/>
                <w:lang w:eastAsia="ja-JP"/>
              </w:rPr>
              <w:t>.</w:t>
            </w:r>
          </w:p>
        </w:tc>
        <w:tc>
          <w:tcPr>
            <w:tcW w:w="7229" w:type="dxa"/>
          </w:tcPr>
          <w:p w14:paraId="2EE867B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46C4A30C" wp14:editId="00AFCBD2">
                  <wp:extent cx="523269" cy="449475"/>
                  <wp:effectExtent l="0" t="0" r="0" b="825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7078" cy="461337"/>
                          </a:xfrm>
                          <a:prstGeom prst="rect">
                            <a:avLst/>
                          </a:prstGeom>
                        </pic:spPr>
                      </pic:pic>
                    </a:graphicData>
                  </a:graphic>
                </wp:inline>
              </w:drawing>
            </w:r>
          </w:p>
        </w:tc>
      </w:tr>
      <w:tr w:rsidR="00467515" w:rsidRPr="00306C55" w14:paraId="3D50C1E4" w14:textId="77777777" w:rsidTr="009C0B64">
        <w:tc>
          <w:tcPr>
            <w:tcW w:w="6941" w:type="dxa"/>
            <w:vAlign w:val="center"/>
          </w:tcPr>
          <w:p w14:paraId="4C8A3520" w14:textId="77777777" w:rsidR="00467515" w:rsidRPr="00306C55" w:rsidRDefault="00467515" w:rsidP="009C0B64">
            <w:pPr>
              <w:spacing w:before="120" w:after="200" w:line="264" w:lineRule="auto"/>
              <w:ind w:firstLine="720"/>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Tetrahidrofurano</w:t>
            </w:r>
            <w:proofErr w:type="spellEnd"/>
            <w:r w:rsidRPr="00306C55">
              <w:rPr>
                <w:rFonts w:ascii="Verdana" w:eastAsiaTheme="minorEastAsia" w:hAnsi="Verdana"/>
                <w:color w:val="454545" w:themeColor="text2"/>
                <w:lang w:eastAsia="ja-JP"/>
              </w:rPr>
              <w:t xml:space="preserve">: éter cíclico obtido pela hidrogenação do </w:t>
            </w:r>
            <w:proofErr w:type="spellStart"/>
            <w:r w:rsidRPr="00306C55">
              <w:rPr>
                <w:rFonts w:ascii="Verdana" w:eastAsiaTheme="minorEastAsia" w:hAnsi="Verdana"/>
                <w:color w:val="454545" w:themeColor="text2"/>
                <w:lang w:eastAsia="ja-JP"/>
              </w:rPr>
              <w:t>furano</w:t>
            </w:r>
            <w:proofErr w:type="spellEnd"/>
            <w:r w:rsidRPr="00306C55">
              <w:rPr>
                <w:rFonts w:ascii="Verdana" w:eastAsiaTheme="minorEastAsia" w:hAnsi="Verdana"/>
                <w:color w:val="454545" w:themeColor="text2"/>
                <w:lang w:eastAsia="ja-JP"/>
              </w:rPr>
              <w:t>.</w:t>
            </w:r>
          </w:p>
        </w:tc>
        <w:tc>
          <w:tcPr>
            <w:tcW w:w="7229" w:type="dxa"/>
          </w:tcPr>
          <w:p w14:paraId="6D24F17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732ADD33" wp14:editId="4E74EA49">
                  <wp:extent cx="496842" cy="522415"/>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6390" cy="532455"/>
                          </a:xfrm>
                          <a:prstGeom prst="rect">
                            <a:avLst/>
                          </a:prstGeom>
                        </pic:spPr>
                      </pic:pic>
                    </a:graphicData>
                  </a:graphic>
                </wp:inline>
              </w:drawing>
            </w:r>
          </w:p>
        </w:tc>
      </w:tr>
      <w:tr w:rsidR="00467515" w:rsidRPr="00306C55" w14:paraId="03306BFD" w14:textId="77777777" w:rsidTr="009C0B64">
        <w:tc>
          <w:tcPr>
            <w:tcW w:w="6941" w:type="dxa"/>
            <w:vAlign w:val="center"/>
          </w:tcPr>
          <w:p w14:paraId="5E2B294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Pirano</w:t>
            </w:r>
            <w:proofErr w:type="spellEnd"/>
            <w:r w:rsidRPr="00306C55">
              <w:rPr>
                <w:rFonts w:ascii="Verdana" w:eastAsiaTheme="minorEastAsia" w:hAnsi="Verdana"/>
                <w:color w:val="454545" w:themeColor="text2"/>
                <w:lang w:eastAsia="ja-JP"/>
              </w:rPr>
              <w:t xml:space="preserve">: composto heterocíclico de anel de seis membros constituído por cinco átomos de carbono, um átomo de oxigênio e duas ligações duplas. Existem </w:t>
            </w:r>
            <w:hyperlink r:id="rId54" w:tooltip="Isômero" w:history="1">
              <w:r w:rsidRPr="00306C55">
                <w:rPr>
                  <w:rFonts w:ascii="Verdana" w:eastAsiaTheme="minorEastAsia" w:hAnsi="Verdana"/>
                  <w:color w:val="454545" w:themeColor="text2"/>
                  <w:lang w:eastAsia="ja-JP"/>
                </w:rPr>
                <w:t>isômeros</w:t>
              </w:r>
            </w:hyperlink>
            <w:r w:rsidRPr="00306C55">
              <w:rPr>
                <w:rFonts w:ascii="Verdana" w:eastAsiaTheme="minorEastAsia" w:hAnsi="Verdana"/>
                <w:color w:val="454545" w:themeColor="text2"/>
                <w:lang w:eastAsia="ja-JP"/>
              </w:rPr>
              <w:t xml:space="preserve"> de </w:t>
            </w:r>
            <w:proofErr w:type="spellStart"/>
            <w:r w:rsidRPr="00306C55">
              <w:rPr>
                <w:rFonts w:ascii="Verdana" w:eastAsiaTheme="minorEastAsia" w:hAnsi="Verdana"/>
                <w:color w:val="454545" w:themeColor="text2"/>
                <w:lang w:eastAsia="ja-JP"/>
              </w:rPr>
              <w:t>pirano</w:t>
            </w:r>
            <w:proofErr w:type="spellEnd"/>
            <w:r w:rsidRPr="00306C55">
              <w:rPr>
                <w:rFonts w:ascii="Verdana" w:eastAsiaTheme="minorEastAsia" w:hAnsi="Verdana"/>
                <w:color w:val="454545" w:themeColor="text2"/>
                <w:lang w:eastAsia="ja-JP"/>
              </w:rPr>
              <w:t xml:space="preserve"> que diferem pela localização das ligações duplas.</w:t>
            </w:r>
          </w:p>
        </w:tc>
        <w:tc>
          <w:tcPr>
            <w:tcW w:w="7229" w:type="dxa"/>
          </w:tcPr>
          <w:p w14:paraId="38DCA19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764CC22A" wp14:editId="79C1C8AE">
                  <wp:extent cx="507413" cy="529474"/>
                  <wp:effectExtent l="0" t="0" r="6985" b="4445"/>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2060" cy="534323"/>
                          </a:xfrm>
                          <a:prstGeom prst="rect">
                            <a:avLst/>
                          </a:prstGeom>
                        </pic:spPr>
                      </pic:pic>
                    </a:graphicData>
                  </a:graphic>
                </wp:inline>
              </w:drawing>
            </w:r>
            <w:r w:rsidRPr="00306C55">
              <w:rPr>
                <w:rFonts w:ascii="Verdana" w:hAnsi="Verdana"/>
                <w:noProof/>
              </w:rPr>
              <w:drawing>
                <wp:inline distT="0" distB="0" distL="0" distR="0" wp14:anchorId="1A3CAC21" wp14:editId="24A43DA4">
                  <wp:extent cx="544412" cy="502780"/>
                  <wp:effectExtent l="0" t="0" r="825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2774" cy="528973"/>
                          </a:xfrm>
                          <a:prstGeom prst="rect">
                            <a:avLst/>
                          </a:prstGeom>
                        </pic:spPr>
                      </pic:pic>
                    </a:graphicData>
                  </a:graphic>
                </wp:inline>
              </w:drawing>
            </w:r>
          </w:p>
        </w:tc>
      </w:tr>
      <w:tr w:rsidR="00467515" w:rsidRPr="00306C55" w14:paraId="5DFC73C6" w14:textId="77777777" w:rsidTr="009C0B64">
        <w:tc>
          <w:tcPr>
            <w:tcW w:w="6941" w:type="dxa"/>
            <w:vAlign w:val="center"/>
          </w:tcPr>
          <w:p w14:paraId="73AB709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lastRenderedPageBreak/>
              <w:t>Dihidropirano</w:t>
            </w:r>
            <w:proofErr w:type="spellEnd"/>
            <w:r w:rsidRPr="00306C55">
              <w:rPr>
                <w:rFonts w:ascii="Verdana" w:eastAsiaTheme="minorEastAsia" w:hAnsi="Verdana"/>
                <w:color w:val="454545" w:themeColor="text2"/>
                <w:lang w:eastAsia="ja-JP"/>
              </w:rPr>
              <w:t>: composto heterocíclico de anel de seis membros constituído por cinco átomos de carbono, um átomo de oxigênio e uma ligação dupla. Há </w:t>
            </w:r>
            <w:hyperlink r:id="rId57" w:tooltip="Isômero" w:history="1">
              <w:r w:rsidRPr="00306C55">
                <w:rPr>
                  <w:rFonts w:ascii="Verdana" w:eastAsiaTheme="minorEastAsia" w:hAnsi="Verdana"/>
                  <w:color w:val="454545" w:themeColor="text2"/>
                  <w:lang w:eastAsia="ja-JP"/>
                </w:rPr>
                <w:t>isômeros</w:t>
              </w:r>
            </w:hyperlink>
            <w:r w:rsidRPr="00306C55">
              <w:rPr>
                <w:rFonts w:ascii="Verdana" w:eastAsiaTheme="minorEastAsia" w:hAnsi="Verdana"/>
                <w:color w:val="454545" w:themeColor="text2"/>
                <w:lang w:eastAsia="ja-JP"/>
              </w:rPr>
              <w:t xml:space="preserve"> de </w:t>
            </w:r>
            <w:proofErr w:type="spellStart"/>
            <w:r w:rsidRPr="00306C55">
              <w:rPr>
                <w:rFonts w:ascii="Verdana" w:eastAsiaTheme="minorEastAsia" w:hAnsi="Verdana"/>
                <w:color w:val="454545" w:themeColor="text2"/>
                <w:lang w:eastAsia="ja-JP"/>
              </w:rPr>
              <w:t>dihidropirano</w:t>
            </w:r>
            <w:proofErr w:type="spellEnd"/>
            <w:r w:rsidRPr="00306C55">
              <w:rPr>
                <w:rFonts w:ascii="Verdana" w:eastAsiaTheme="minorEastAsia" w:hAnsi="Verdana"/>
                <w:color w:val="454545" w:themeColor="text2"/>
                <w:lang w:eastAsia="ja-JP"/>
              </w:rPr>
              <w:t xml:space="preserve"> que diferem pela locação da ligação dupla.</w:t>
            </w:r>
          </w:p>
        </w:tc>
        <w:tc>
          <w:tcPr>
            <w:tcW w:w="7229" w:type="dxa"/>
          </w:tcPr>
          <w:p w14:paraId="130C67F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4BDD7346" wp14:editId="099C3533">
                  <wp:extent cx="530933" cy="507412"/>
                  <wp:effectExtent l="0" t="0" r="2540" b="698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7365" cy="523116"/>
                          </a:xfrm>
                          <a:prstGeom prst="rect">
                            <a:avLst/>
                          </a:prstGeom>
                        </pic:spPr>
                      </pic:pic>
                    </a:graphicData>
                  </a:graphic>
                </wp:inline>
              </w:drawing>
            </w:r>
            <w:r w:rsidRPr="00306C55">
              <w:rPr>
                <w:rFonts w:ascii="Verdana" w:hAnsi="Verdana"/>
                <w:noProof/>
              </w:rPr>
              <w:drawing>
                <wp:inline distT="0" distB="0" distL="0" distR="0" wp14:anchorId="48B1A72A" wp14:editId="6266D497">
                  <wp:extent cx="539126" cy="501827"/>
                  <wp:effectExtent l="0" t="0" r="0"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4006" cy="515678"/>
                          </a:xfrm>
                          <a:prstGeom prst="rect">
                            <a:avLst/>
                          </a:prstGeom>
                        </pic:spPr>
                      </pic:pic>
                    </a:graphicData>
                  </a:graphic>
                </wp:inline>
              </w:drawing>
            </w:r>
          </w:p>
        </w:tc>
      </w:tr>
      <w:tr w:rsidR="00467515" w:rsidRPr="00306C55" w14:paraId="1E8DF699" w14:textId="77777777" w:rsidTr="009C0B64">
        <w:tc>
          <w:tcPr>
            <w:tcW w:w="6941" w:type="dxa"/>
            <w:vAlign w:val="center"/>
          </w:tcPr>
          <w:p w14:paraId="38F249F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Pirrol: composto </w:t>
            </w:r>
            <w:hyperlink r:id="rId60" w:tooltip="Orgânico" w:history="1">
              <w:r w:rsidRPr="00306C55">
                <w:rPr>
                  <w:rFonts w:ascii="Verdana" w:eastAsiaTheme="minorEastAsia" w:hAnsi="Verdana"/>
                  <w:color w:val="454545" w:themeColor="text2"/>
                  <w:lang w:eastAsia="ja-JP"/>
                </w:rPr>
                <w:t>orgânico</w:t>
              </w:r>
            </w:hyperlink>
            <w:r w:rsidRPr="00306C55">
              <w:rPr>
                <w:rFonts w:ascii="Verdana" w:eastAsiaTheme="minorEastAsia" w:hAnsi="Verdana"/>
                <w:color w:val="454545" w:themeColor="text2"/>
                <w:lang w:eastAsia="ja-JP"/>
              </w:rPr>
              <w:t> heterocíclico </w:t>
            </w:r>
            <w:hyperlink r:id="rId61" w:tooltip="Aromático" w:history="1">
              <w:r w:rsidRPr="00306C55">
                <w:rPr>
                  <w:rFonts w:ascii="Verdana" w:eastAsiaTheme="minorEastAsia" w:hAnsi="Verdana"/>
                  <w:color w:val="454545" w:themeColor="text2"/>
                  <w:lang w:eastAsia="ja-JP"/>
                </w:rPr>
                <w:t>aromático</w:t>
              </w:r>
            </w:hyperlink>
            <w:r w:rsidRPr="00306C55">
              <w:rPr>
                <w:rFonts w:ascii="Verdana" w:eastAsiaTheme="minorEastAsia" w:hAnsi="Verdana"/>
                <w:color w:val="454545" w:themeColor="text2"/>
                <w:lang w:eastAsia="ja-JP"/>
              </w:rPr>
              <w:t> insaturado constituído por quarto átomos de </w:t>
            </w:r>
            <w:hyperlink r:id="rId62" w:tooltip="Carbono" w:history="1">
              <w:r w:rsidRPr="00306C55">
                <w:rPr>
                  <w:rFonts w:ascii="Verdana" w:eastAsiaTheme="minorEastAsia" w:hAnsi="Verdana"/>
                  <w:color w:val="454545" w:themeColor="text2"/>
                  <w:lang w:eastAsia="ja-JP"/>
                </w:rPr>
                <w:t>carbonos</w:t>
              </w:r>
            </w:hyperlink>
            <w:r w:rsidRPr="00306C55">
              <w:rPr>
                <w:rFonts w:ascii="Verdana" w:eastAsiaTheme="minorEastAsia" w:hAnsi="Verdana"/>
                <w:color w:val="454545" w:themeColor="text2"/>
                <w:lang w:eastAsia="ja-JP"/>
              </w:rPr>
              <w:t xml:space="preserve"> e um átomo de nitrogênio, contendo duas ligações duplas.</w:t>
            </w:r>
          </w:p>
        </w:tc>
        <w:tc>
          <w:tcPr>
            <w:tcW w:w="7229" w:type="dxa"/>
          </w:tcPr>
          <w:p w14:paraId="420D980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1DF698FF" wp14:editId="185836F2">
                  <wp:extent cx="615691" cy="570840"/>
                  <wp:effectExtent l="0" t="0" r="0" b="127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32244" cy="586187"/>
                          </a:xfrm>
                          <a:prstGeom prst="rect">
                            <a:avLst/>
                          </a:prstGeom>
                        </pic:spPr>
                      </pic:pic>
                    </a:graphicData>
                  </a:graphic>
                </wp:inline>
              </w:drawing>
            </w:r>
          </w:p>
        </w:tc>
      </w:tr>
      <w:tr w:rsidR="00467515" w:rsidRPr="00306C55" w14:paraId="422C07D8" w14:textId="77777777" w:rsidTr="009C0B64">
        <w:tc>
          <w:tcPr>
            <w:tcW w:w="6941" w:type="dxa"/>
            <w:vAlign w:val="center"/>
          </w:tcPr>
          <w:p w14:paraId="473A0BF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Metilenodioxi</w:t>
            </w:r>
            <w:proofErr w:type="spellEnd"/>
            <w:r w:rsidRPr="00306C55">
              <w:rPr>
                <w:rFonts w:ascii="Verdana" w:eastAsiaTheme="minorEastAsia" w:hAnsi="Verdana"/>
                <w:color w:val="454545" w:themeColor="text2"/>
                <w:lang w:eastAsia="ja-JP"/>
              </w:rPr>
              <w:t>:  consiste em dois </w:t>
            </w:r>
            <w:hyperlink r:id="rId64" w:tooltip="Átomo" w:history="1">
              <w:r w:rsidRPr="00306C55">
                <w:rPr>
                  <w:rFonts w:ascii="Verdana" w:eastAsiaTheme="minorEastAsia" w:hAnsi="Verdana"/>
                  <w:color w:val="454545" w:themeColor="text2"/>
                  <w:lang w:eastAsia="ja-JP"/>
                </w:rPr>
                <w:t>átomos de </w:t>
              </w:r>
            </w:hyperlink>
            <w:hyperlink r:id="rId65" w:tooltip="Oxigênio" w:history="1">
              <w:r w:rsidRPr="00306C55">
                <w:rPr>
                  <w:rFonts w:ascii="Verdana" w:eastAsiaTheme="minorEastAsia" w:hAnsi="Verdana"/>
                  <w:color w:val="454545" w:themeColor="text2"/>
                  <w:lang w:eastAsia="ja-JP"/>
                </w:rPr>
                <w:t>oxigênio</w:t>
              </w:r>
            </w:hyperlink>
            <w:r w:rsidRPr="00306C55">
              <w:rPr>
                <w:rFonts w:ascii="Verdana" w:eastAsiaTheme="minorEastAsia" w:hAnsi="Verdana"/>
                <w:color w:val="454545" w:themeColor="text2"/>
                <w:lang w:eastAsia="ja-JP"/>
              </w:rPr>
              <w:t> conectados a uma </w:t>
            </w:r>
            <w:hyperlink r:id="rId66" w:history="1">
              <w:r w:rsidRPr="00306C55">
                <w:rPr>
                  <w:rFonts w:ascii="Verdana" w:eastAsiaTheme="minorEastAsia" w:hAnsi="Verdana"/>
                  <w:color w:val="454545" w:themeColor="text2"/>
                  <w:lang w:eastAsia="ja-JP"/>
                </w:rPr>
                <w:t>ponte de metileno</w:t>
              </w:r>
            </w:hyperlink>
            <w:r w:rsidRPr="00306C55">
              <w:rPr>
                <w:rFonts w:ascii="Verdana" w:eastAsiaTheme="minorEastAsia" w:hAnsi="Verdana"/>
                <w:color w:val="454545" w:themeColor="text2"/>
                <w:lang w:eastAsia="ja-JP"/>
              </w:rPr>
              <w:t>. A </w:t>
            </w:r>
            <w:hyperlink r:id="rId67" w:tooltip="Fórmula estrutural" w:history="1">
              <w:r w:rsidRPr="00306C55">
                <w:rPr>
                  <w:rFonts w:ascii="Verdana" w:eastAsiaTheme="minorEastAsia" w:hAnsi="Verdana"/>
                  <w:color w:val="454545" w:themeColor="text2"/>
                  <w:lang w:eastAsia="ja-JP"/>
                </w:rPr>
                <w:t>fórmula estrutural</w:t>
              </w:r>
            </w:hyperlink>
            <w:r w:rsidRPr="00306C55">
              <w:rPr>
                <w:rFonts w:ascii="Verdana" w:eastAsiaTheme="minorEastAsia" w:hAnsi="Verdana"/>
                <w:color w:val="454545" w:themeColor="text2"/>
                <w:lang w:eastAsia="ja-JP"/>
              </w:rPr>
              <w:t> RO-CH</w:t>
            </w:r>
            <w:r w:rsidRPr="00306C55">
              <w:rPr>
                <w:rFonts w:ascii="Verdana" w:eastAsiaTheme="minorEastAsia" w:hAnsi="Verdana"/>
                <w:color w:val="454545" w:themeColor="text2"/>
                <w:vertAlign w:val="subscript"/>
                <w:lang w:eastAsia="ja-JP"/>
              </w:rPr>
              <w:t>2</w:t>
            </w:r>
            <w:r w:rsidRPr="00306C55">
              <w:rPr>
                <w:rFonts w:ascii="Verdana" w:eastAsiaTheme="minorEastAsia" w:hAnsi="Verdana"/>
                <w:color w:val="454545" w:themeColor="text2"/>
                <w:lang w:eastAsia="ja-JP"/>
              </w:rPr>
              <w:t>-OR' é conectada ao restante de uma </w:t>
            </w:r>
            <w:hyperlink r:id="rId68" w:tooltip="Molécula" w:history="1">
              <w:r w:rsidRPr="00306C55">
                <w:rPr>
                  <w:rFonts w:ascii="Verdana" w:eastAsiaTheme="minorEastAsia" w:hAnsi="Verdana"/>
                  <w:color w:val="454545" w:themeColor="text2"/>
                  <w:lang w:eastAsia="ja-JP"/>
                </w:rPr>
                <w:t>molécula</w:t>
              </w:r>
            </w:hyperlink>
            <w:r w:rsidRPr="00306C55">
              <w:rPr>
                <w:rFonts w:ascii="Verdana" w:eastAsiaTheme="minorEastAsia" w:hAnsi="Verdana"/>
                <w:color w:val="454545" w:themeColor="text2"/>
                <w:lang w:eastAsia="ja-JP"/>
              </w:rPr>
              <w:t> por duas </w:t>
            </w:r>
            <w:hyperlink r:id="rId69" w:history="1">
              <w:r w:rsidRPr="00306C55">
                <w:rPr>
                  <w:rFonts w:ascii="Verdana" w:eastAsiaTheme="minorEastAsia" w:hAnsi="Verdana"/>
                  <w:color w:val="454545" w:themeColor="text2"/>
                  <w:lang w:eastAsia="ja-JP"/>
                </w:rPr>
                <w:t>ligações químicas</w:t>
              </w:r>
            </w:hyperlink>
            <w:r w:rsidRPr="00306C55">
              <w:rPr>
                <w:rFonts w:ascii="Verdana" w:eastAsiaTheme="minorEastAsia" w:hAnsi="Verdana"/>
                <w:color w:val="454545" w:themeColor="text2"/>
                <w:lang w:eastAsia="ja-JP"/>
              </w:rPr>
              <w:t>.</w:t>
            </w:r>
          </w:p>
        </w:tc>
        <w:tc>
          <w:tcPr>
            <w:tcW w:w="7229" w:type="dxa"/>
          </w:tcPr>
          <w:p w14:paraId="18E91DE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val="pt-PT" w:eastAsia="ja-JP"/>
              </w:rPr>
              <w:object w:dxaOrig="4110" w:dyaOrig="4170" w14:anchorId="3FCBD2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pt;height:48.55pt" o:ole="">
                  <v:imagedata r:id="rId70" o:title=""/>
                </v:shape>
                <o:OLEObject Type="Embed" ProgID="PBrush" ShapeID="_x0000_i1025" DrawAspect="Content" ObjectID="_1737288862" r:id="rId71"/>
              </w:object>
            </w:r>
          </w:p>
        </w:tc>
      </w:tr>
      <w:tr w:rsidR="00467515" w:rsidRPr="00306C55" w14:paraId="35430DCD" w14:textId="77777777" w:rsidTr="009C0B64">
        <w:tc>
          <w:tcPr>
            <w:tcW w:w="6941" w:type="dxa"/>
            <w:vAlign w:val="center"/>
          </w:tcPr>
          <w:p w14:paraId="2E35D1C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Etilenodioxi</w:t>
            </w:r>
            <w:proofErr w:type="spellEnd"/>
            <w:r w:rsidRPr="00306C55">
              <w:rPr>
                <w:rFonts w:ascii="Verdana" w:eastAsiaTheme="minorEastAsia" w:hAnsi="Verdana"/>
                <w:color w:val="454545" w:themeColor="text2"/>
                <w:lang w:eastAsia="ja-JP"/>
              </w:rPr>
              <w:t>: consiste em dois átomos de oxigênio conectados a uma ponte de etileno. A fórmula estrutural RO-CH</w:t>
            </w:r>
            <w:r w:rsidRPr="00306C55">
              <w:rPr>
                <w:rFonts w:ascii="Verdana" w:eastAsiaTheme="minorEastAsia" w:hAnsi="Verdana"/>
                <w:color w:val="454545" w:themeColor="text2"/>
                <w:vertAlign w:val="subscript"/>
                <w:lang w:eastAsia="ja-JP"/>
              </w:rPr>
              <w:t>2</w:t>
            </w:r>
            <w:r w:rsidRPr="00306C55">
              <w:rPr>
                <w:rFonts w:ascii="Verdana" w:eastAsiaTheme="minorEastAsia" w:hAnsi="Verdana"/>
                <w:color w:val="454545" w:themeColor="text2"/>
                <w:lang w:eastAsia="ja-JP"/>
              </w:rPr>
              <w:t>-CH</w:t>
            </w:r>
            <w:r w:rsidRPr="00306C55">
              <w:rPr>
                <w:rFonts w:ascii="Verdana" w:eastAsiaTheme="minorEastAsia" w:hAnsi="Verdana"/>
                <w:color w:val="454545" w:themeColor="text2"/>
                <w:vertAlign w:val="subscript"/>
                <w:lang w:eastAsia="ja-JP"/>
              </w:rPr>
              <w:t>2</w:t>
            </w:r>
            <w:r w:rsidRPr="00306C55">
              <w:rPr>
                <w:rFonts w:ascii="Verdana" w:eastAsiaTheme="minorEastAsia" w:hAnsi="Verdana"/>
                <w:color w:val="454545" w:themeColor="text2"/>
                <w:lang w:eastAsia="ja-JP"/>
              </w:rPr>
              <w:t>-OR' é conectada ao restante de uma molécula por duas ligações químicas.</w:t>
            </w:r>
          </w:p>
        </w:tc>
        <w:tc>
          <w:tcPr>
            <w:tcW w:w="7229" w:type="dxa"/>
          </w:tcPr>
          <w:p w14:paraId="61BD466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0B40A042" wp14:editId="4950BC3F">
                  <wp:extent cx="620756" cy="613124"/>
                  <wp:effectExtent l="0" t="0" r="8255" b="0"/>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50586" cy="642588"/>
                          </a:xfrm>
                          <a:prstGeom prst="rect">
                            <a:avLst/>
                          </a:prstGeom>
                        </pic:spPr>
                      </pic:pic>
                    </a:graphicData>
                  </a:graphic>
                </wp:inline>
              </w:drawing>
            </w:r>
          </w:p>
        </w:tc>
      </w:tr>
      <w:tr w:rsidR="00467515" w:rsidRPr="00306C55" w14:paraId="045A3A17" w14:textId="77777777" w:rsidTr="009C0B64">
        <w:tc>
          <w:tcPr>
            <w:tcW w:w="6941" w:type="dxa"/>
            <w:vAlign w:val="center"/>
          </w:tcPr>
          <w:p w14:paraId="68753B4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Alcóxi</w:t>
            </w:r>
            <w:proofErr w:type="spellEnd"/>
            <w:r w:rsidRPr="00306C55">
              <w:rPr>
                <w:rFonts w:ascii="Verdana" w:eastAsiaTheme="minorEastAsia" w:hAnsi="Verdana"/>
                <w:color w:val="454545" w:themeColor="text2"/>
                <w:lang w:eastAsia="ja-JP"/>
              </w:rPr>
              <w:t>: é a base conjugada de um álcool e consequentemente consiste de um grupo orgânico ligado a um átomo de oxigênio negativamente carregado. Podem ser escritos como RO–, onde R é o substituinte orgânico.</w:t>
            </w:r>
          </w:p>
        </w:tc>
        <w:tc>
          <w:tcPr>
            <w:tcW w:w="7229" w:type="dxa"/>
          </w:tcPr>
          <w:p w14:paraId="746FE96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3952A689" wp14:editId="32CBB3F5">
                  <wp:extent cx="532737" cy="361206"/>
                  <wp:effectExtent l="0" t="0" r="1270" b="1270"/>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0370" cy="373161"/>
                          </a:xfrm>
                          <a:prstGeom prst="rect">
                            <a:avLst/>
                          </a:prstGeom>
                        </pic:spPr>
                      </pic:pic>
                    </a:graphicData>
                  </a:graphic>
                </wp:inline>
              </w:drawing>
            </w:r>
          </w:p>
        </w:tc>
      </w:tr>
      <w:tr w:rsidR="00467515" w:rsidRPr="00306C55" w14:paraId="1E6BE9FB" w14:textId="77777777" w:rsidTr="009C0B64">
        <w:tc>
          <w:tcPr>
            <w:tcW w:w="6941" w:type="dxa"/>
            <w:vAlign w:val="center"/>
          </w:tcPr>
          <w:p w14:paraId="147328D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Alquenil</w:t>
            </w:r>
            <w:proofErr w:type="spellEnd"/>
            <w:r w:rsidRPr="00306C55">
              <w:rPr>
                <w:rFonts w:ascii="Verdana" w:eastAsiaTheme="minorEastAsia" w:hAnsi="Verdana"/>
                <w:color w:val="454545" w:themeColor="text2"/>
                <w:lang w:eastAsia="ja-JP"/>
              </w:rPr>
              <w:t>: grupo de </w:t>
            </w:r>
            <w:hyperlink r:id="rId74" w:tooltip="Radical (química)" w:history="1">
              <w:r w:rsidRPr="00306C55">
                <w:rPr>
                  <w:rFonts w:ascii="Verdana" w:eastAsiaTheme="minorEastAsia" w:hAnsi="Verdana"/>
                  <w:color w:val="454545" w:themeColor="text2"/>
                  <w:lang w:eastAsia="ja-JP"/>
                </w:rPr>
                <w:t>radicais</w:t>
              </w:r>
            </w:hyperlink>
            <w:r w:rsidRPr="00306C55">
              <w:rPr>
                <w:rFonts w:ascii="Verdana" w:eastAsiaTheme="minorEastAsia" w:hAnsi="Verdana"/>
                <w:color w:val="454545" w:themeColor="text2"/>
                <w:lang w:eastAsia="ja-JP"/>
              </w:rPr>
              <w:t> orgânicos derivados dos </w:t>
            </w:r>
            <w:hyperlink r:id="rId75" w:tooltip="Alceno" w:history="1">
              <w:r w:rsidRPr="00306C55">
                <w:rPr>
                  <w:rFonts w:ascii="Verdana" w:eastAsiaTheme="minorEastAsia" w:hAnsi="Verdana"/>
                  <w:color w:val="454545" w:themeColor="text2"/>
                  <w:lang w:eastAsia="ja-JP"/>
                </w:rPr>
                <w:t>alcenos</w:t>
              </w:r>
            </w:hyperlink>
            <w:r w:rsidRPr="00306C55">
              <w:rPr>
                <w:rFonts w:ascii="Verdana" w:eastAsiaTheme="minorEastAsia" w:hAnsi="Verdana"/>
                <w:color w:val="454545" w:themeColor="text2"/>
                <w:lang w:eastAsia="ja-JP"/>
              </w:rPr>
              <w:t>, formado com a retirada de um hidrogênio do átomo de </w:t>
            </w:r>
            <w:hyperlink r:id="rId76" w:tooltip="Carbono" w:history="1">
              <w:r w:rsidRPr="00306C55">
                <w:rPr>
                  <w:rFonts w:ascii="Verdana" w:eastAsiaTheme="minorEastAsia" w:hAnsi="Verdana"/>
                  <w:color w:val="454545" w:themeColor="text2"/>
                  <w:lang w:eastAsia="ja-JP"/>
                </w:rPr>
                <w:t>carbono</w:t>
              </w:r>
            </w:hyperlink>
            <w:r w:rsidRPr="00306C55">
              <w:rPr>
                <w:rFonts w:ascii="Verdana" w:eastAsiaTheme="minorEastAsia" w:hAnsi="Verdana"/>
                <w:color w:val="454545" w:themeColor="text2"/>
                <w:lang w:eastAsia="ja-JP"/>
              </w:rPr>
              <w:t> de dupla ligação (C=C).</w:t>
            </w:r>
          </w:p>
        </w:tc>
        <w:tc>
          <w:tcPr>
            <w:tcW w:w="7229" w:type="dxa"/>
            <w:vAlign w:val="center"/>
          </w:tcPr>
          <w:p w14:paraId="20F2D1E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Exemplos de </w:t>
            </w:r>
            <w:proofErr w:type="spellStart"/>
            <w:r w:rsidRPr="00306C55">
              <w:rPr>
                <w:rFonts w:ascii="Verdana" w:eastAsiaTheme="minorEastAsia" w:hAnsi="Verdana"/>
                <w:color w:val="454545" w:themeColor="text2"/>
                <w:lang w:eastAsia="ja-JP"/>
              </w:rPr>
              <w:t>alquenil</w:t>
            </w:r>
            <w:proofErr w:type="spellEnd"/>
            <w:r w:rsidRPr="00306C55">
              <w:rPr>
                <w:rFonts w:ascii="Verdana" w:eastAsiaTheme="minorEastAsia" w:hAnsi="Verdana"/>
                <w:color w:val="454545" w:themeColor="text2"/>
                <w:lang w:eastAsia="ja-JP"/>
              </w:rPr>
              <w:t xml:space="preserve"> incluem: </w:t>
            </w:r>
            <w:proofErr w:type="spellStart"/>
            <w:r w:rsidRPr="00306C55">
              <w:rPr>
                <w:rFonts w:ascii="Verdana" w:eastAsiaTheme="minorEastAsia" w:hAnsi="Verdana"/>
                <w:color w:val="454545" w:themeColor="text2"/>
                <w:lang w:eastAsia="ja-JP"/>
              </w:rPr>
              <w:t>Etenil</w:t>
            </w:r>
            <w:proofErr w:type="spellEnd"/>
            <w:r w:rsidRPr="00306C55">
              <w:rPr>
                <w:rFonts w:ascii="Verdana" w:eastAsiaTheme="minorEastAsia" w:hAnsi="Verdana"/>
                <w:color w:val="454545" w:themeColor="text2"/>
                <w:lang w:eastAsia="ja-JP"/>
              </w:rPr>
              <w:t xml:space="preserve"> (R-CH=CH</w:t>
            </w:r>
            <w:r w:rsidRPr="00306C55">
              <w:rPr>
                <w:rFonts w:ascii="Verdana" w:eastAsiaTheme="minorEastAsia" w:hAnsi="Verdana"/>
                <w:color w:val="454545" w:themeColor="text2"/>
                <w:vertAlign w:val="subscript"/>
                <w:lang w:eastAsia="ja-JP"/>
              </w:rPr>
              <w:t>2</w:t>
            </w:r>
            <w:r w:rsidRPr="00306C55">
              <w:rPr>
                <w:rFonts w:ascii="Verdana" w:eastAsiaTheme="minorEastAsia" w:hAnsi="Verdana"/>
                <w:color w:val="454545" w:themeColor="text2"/>
                <w:lang w:eastAsia="ja-JP"/>
              </w:rPr>
              <w:t>), 1-propenil (R-CH=CH-CH</w:t>
            </w:r>
            <w:r w:rsidRPr="00306C55">
              <w:rPr>
                <w:rFonts w:ascii="Verdana" w:eastAsiaTheme="minorEastAsia" w:hAnsi="Verdana"/>
                <w:color w:val="454545" w:themeColor="text2"/>
                <w:vertAlign w:val="subscript"/>
                <w:lang w:eastAsia="ja-JP"/>
              </w:rPr>
              <w:t>3</w:t>
            </w:r>
            <w:r w:rsidRPr="00306C55">
              <w:rPr>
                <w:rFonts w:ascii="Verdana" w:eastAsiaTheme="minorEastAsia" w:hAnsi="Verdana"/>
                <w:color w:val="454545" w:themeColor="text2"/>
                <w:lang w:eastAsia="ja-JP"/>
              </w:rPr>
              <w:t>)</w:t>
            </w:r>
          </w:p>
        </w:tc>
      </w:tr>
      <w:tr w:rsidR="00467515" w:rsidRPr="00306C55" w14:paraId="5DE36D27" w14:textId="77777777" w:rsidTr="009C0B64">
        <w:tc>
          <w:tcPr>
            <w:tcW w:w="6941" w:type="dxa"/>
            <w:vAlign w:val="center"/>
          </w:tcPr>
          <w:p w14:paraId="2CFC123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lastRenderedPageBreak/>
              <w:t>Alquinil</w:t>
            </w:r>
            <w:proofErr w:type="spellEnd"/>
            <w:r w:rsidRPr="00306C55">
              <w:rPr>
                <w:rFonts w:ascii="Verdana" w:eastAsiaTheme="minorEastAsia" w:hAnsi="Verdana"/>
                <w:color w:val="454545" w:themeColor="text2"/>
                <w:lang w:eastAsia="ja-JP"/>
              </w:rPr>
              <w:t xml:space="preserve">: grupo de radicais orgânicos derivados dos </w:t>
            </w:r>
            <w:proofErr w:type="spellStart"/>
            <w:r w:rsidRPr="00306C55">
              <w:rPr>
                <w:rFonts w:ascii="Verdana" w:eastAsiaTheme="minorEastAsia" w:hAnsi="Verdana"/>
                <w:color w:val="454545" w:themeColor="text2"/>
                <w:lang w:eastAsia="ja-JP"/>
              </w:rPr>
              <w:t>alcinos</w:t>
            </w:r>
            <w:proofErr w:type="spellEnd"/>
            <w:r w:rsidRPr="00306C55">
              <w:rPr>
                <w:rFonts w:ascii="Verdana" w:eastAsiaTheme="minorEastAsia" w:hAnsi="Verdana"/>
                <w:color w:val="454545" w:themeColor="text2"/>
                <w:lang w:eastAsia="ja-JP"/>
              </w:rPr>
              <w:t>, formado com a retirada de um hidrogênio do átomo de carbono da tripla ligação.</w:t>
            </w:r>
          </w:p>
        </w:tc>
        <w:tc>
          <w:tcPr>
            <w:tcW w:w="7229" w:type="dxa"/>
            <w:vAlign w:val="center"/>
          </w:tcPr>
          <w:p w14:paraId="5D5354C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Exemplos de </w:t>
            </w:r>
            <w:proofErr w:type="spellStart"/>
            <w:r w:rsidRPr="00306C55">
              <w:rPr>
                <w:rFonts w:ascii="Verdana" w:eastAsiaTheme="minorEastAsia" w:hAnsi="Verdana"/>
                <w:color w:val="454545" w:themeColor="text2"/>
                <w:lang w:eastAsia="ja-JP"/>
              </w:rPr>
              <w:t>alquinil</w:t>
            </w:r>
            <w:proofErr w:type="spellEnd"/>
            <w:r w:rsidRPr="00306C55">
              <w:rPr>
                <w:rFonts w:ascii="Verdana" w:eastAsiaTheme="minorEastAsia" w:hAnsi="Verdana"/>
                <w:color w:val="454545" w:themeColor="text2"/>
                <w:lang w:eastAsia="ja-JP"/>
              </w:rPr>
              <w:t xml:space="preserve"> incluem:</w:t>
            </w:r>
          </w:p>
          <w:p w14:paraId="60E8CBE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Etinil (HC</w:t>
            </w:r>
            <w:r w:rsidRPr="00306C55">
              <w:rPr>
                <w:rFonts w:ascii="Verdana" w:eastAsiaTheme="minorEastAsia" w:hAnsi="Verdana" w:cs="Arial"/>
                <w:color w:val="454545" w:themeColor="text2"/>
                <w:lang w:eastAsia="ja-JP"/>
              </w:rPr>
              <w:t>≡</w:t>
            </w:r>
            <w:r w:rsidRPr="00306C55">
              <w:rPr>
                <w:rFonts w:ascii="Verdana" w:eastAsiaTheme="minorEastAsia" w:hAnsi="Verdana"/>
                <w:color w:val="454545" w:themeColor="text2"/>
                <w:lang w:eastAsia="ja-JP"/>
              </w:rPr>
              <w:t>C</w:t>
            </w:r>
            <w:r w:rsidRPr="00306C55">
              <w:rPr>
                <w:rFonts w:ascii="Verdana" w:eastAsiaTheme="minorEastAsia" w:hAnsi="Verdana" w:cs="Gill Sans MT"/>
                <w:color w:val="454545" w:themeColor="text2"/>
                <w:lang w:eastAsia="ja-JP"/>
              </w:rPr>
              <w:t>–</w:t>
            </w:r>
            <w:r w:rsidRPr="00306C55">
              <w:rPr>
                <w:rFonts w:ascii="Verdana" w:eastAsiaTheme="minorEastAsia" w:hAnsi="Verdana"/>
                <w:color w:val="454545" w:themeColor="text2"/>
                <w:lang w:eastAsia="ja-JP"/>
              </w:rPr>
              <w:t>R), 1-propinil (CH</w:t>
            </w:r>
            <w:r w:rsidRPr="00306C55">
              <w:rPr>
                <w:rFonts w:ascii="Verdana" w:eastAsiaTheme="minorEastAsia" w:hAnsi="Verdana"/>
                <w:color w:val="454545" w:themeColor="text2"/>
                <w:vertAlign w:val="subscript"/>
                <w:lang w:eastAsia="ja-JP"/>
              </w:rPr>
              <w:t>3</w:t>
            </w:r>
            <w:r w:rsidRPr="00306C55">
              <w:rPr>
                <w:rFonts w:ascii="Verdana" w:eastAsiaTheme="minorEastAsia" w:hAnsi="Verdana"/>
                <w:color w:val="454545" w:themeColor="text2"/>
                <w:lang w:eastAsia="ja-JP"/>
              </w:rPr>
              <w:t>-C</w:t>
            </w:r>
            <w:r w:rsidRPr="00306C55">
              <w:rPr>
                <w:rFonts w:ascii="Verdana" w:eastAsiaTheme="minorEastAsia" w:hAnsi="Verdana" w:cs="Arial"/>
                <w:color w:val="454545" w:themeColor="text2"/>
                <w:lang w:eastAsia="ja-JP"/>
              </w:rPr>
              <w:t>≡</w:t>
            </w:r>
            <w:r w:rsidRPr="00306C55">
              <w:rPr>
                <w:rFonts w:ascii="Verdana" w:eastAsiaTheme="minorEastAsia" w:hAnsi="Verdana"/>
                <w:color w:val="454545" w:themeColor="text2"/>
                <w:lang w:eastAsia="ja-JP"/>
              </w:rPr>
              <w:t>C-R)</w:t>
            </w:r>
          </w:p>
        </w:tc>
      </w:tr>
      <w:tr w:rsidR="00467515" w:rsidRPr="00306C55" w14:paraId="42B650AC" w14:textId="77777777" w:rsidTr="009C0B64">
        <w:tc>
          <w:tcPr>
            <w:tcW w:w="6941" w:type="dxa"/>
            <w:vAlign w:val="center"/>
          </w:tcPr>
          <w:p w14:paraId="78DF644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Haleto: Os haletos ou halogenetos são os elementos do grupo 17 da tabela periódica.</w:t>
            </w:r>
          </w:p>
        </w:tc>
        <w:tc>
          <w:tcPr>
            <w:tcW w:w="7229" w:type="dxa"/>
            <w:vAlign w:val="center"/>
          </w:tcPr>
          <w:p w14:paraId="2D1611D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flúor (F), cloro (Cl), bromo (Br), iodo (I) e astato (At).</w:t>
            </w:r>
          </w:p>
        </w:tc>
      </w:tr>
      <w:tr w:rsidR="00467515" w:rsidRPr="00306C55" w14:paraId="038EC6DE" w14:textId="77777777" w:rsidTr="009C0B64">
        <w:tc>
          <w:tcPr>
            <w:tcW w:w="6941" w:type="dxa"/>
            <w:vAlign w:val="center"/>
          </w:tcPr>
          <w:p w14:paraId="6741B6D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Hidróxi</w:t>
            </w:r>
            <w:proofErr w:type="spellEnd"/>
            <w:r w:rsidRPr="00306C55">
              <w:rPr>
                <w:rFonts w:ascii="Verdana" w:eastAsiaTheme="minorEastAsia" w:hAnsi="Verdana"/>
                <w:color w:val="454545" w:themeColor="text2"/>
                <w:lang w:eastAsia="ja-JP"/>
              </w:rPr>
              <w:t>: radical formado por um átomo de hidrogênio e um de oxigênio.</w:t>
            </w:r>
          </w:p>
        </w:tc>
        <w:tc>
          <w:tcPr>
            <w:tcW w:w="7229" w:type="dxa"/>
          </w:tcPr>
          <w:p w14:paraId="5F104692" w14:textId="77777777" w:rsidR="00467515" w:rsidRPr="00306C55" w:rsidRDefault="00467515" w:rsidP="009C0B64">
            <w:pPr>
              <w:spacing w:before="120" w:after="200" w:line="264" w:lineRule="auto"/>
              <w:jc w:val="both"/>
              <w:rPr>
                <w:rFonts w:ascii="Verdana" w:eastAsiaTheme="minorEastAsia" w:hAnsi="Verdana"/>
                <w:color w:val="454545" w:themeColor="text2"/>
                <w:lang w:eastAsia="ja-JP"/>
              </w:rPr>
            </w:pPr>
          </w:p>
          <w:p w14:paraId="0E70418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-OH</w:t>
            </w:r>
          </w:p>
        </w:tc>
      </w:tr>
      <w:tr w:rsidR="00467515" w:rsidRPr="00306C55" w14:paraId="0E910587" w14:textId="77777777" w:rsidTr="009C0B64">
        <w:tc>
          <w:tcPr>
            <w:tcW w:w="6941" w:type="dxa"/>
            <w:vAlign w:val="center"/>
          </w:tcPr>
          <w:p w14:paraId="176FD89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Nitro: radical formado por dois átomos de oxigênio e um átomo de nitrogênio.</w:t>
            </w:r>
          </w:p>
        </w:tc>
        <w:tc>
          <w:tcPr>
            <w:tcW w:w="7229" w:type="dxa"/>
          </w:tcPr>
          <w:p w14:paraId="38D3E2B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
          <w:p w14:paraId="33ACFDC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-NO</w:t>
            </w:r>
            <w:r w:rsidRPr="00306C55">
              <w:rPr>
                <w:rFonts w:ascii="Verdana" w:eastAsiaTheme="minorEastAsia" w:hAnsi="Verdana"/>
                <w:color w:val="454545" w:themeColor="text2"/>
                <w:vertAlign w:val="subscript"/>
                <w:lang w:eastAsia="ja-JP"/>
              </w:rPr>
              <w:t>2</w:t>
            </w:r>
          </w:p>
        </w:tc>
      </w:tr>
      <w:tr w:rsidR="00467515" w:rsidRPr="00306C55" w14:paraId="69AEA57D" w14:textId="77777777" w:rsidTr="009C0B64">
        <w:tc>
          <w:tcPr>
            <w:tcW w:w="6941" w:type="dxa"/>
            <w:vAlign w:val="center"/>
          </w:tcPr>
          <w:p w14:paraId="6C8DC90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Selenioalquil</w:t>
            </w:r>
            <w:proofErr w:type="spellEnd"/>
            <w:r w:rsidRPr="00306C55">
              <w:rPr>
                <w:rFonts w:ascii="Verdana" w:eastAsiaTheme="minorEastAsia" w:hAnsi="Verdana"/>
                <w:color w:val="454545" w:themeColor="text2"/>
                <w:lang w:eastAsia="ja-JP"/>
              </w:rPr>
              <w:t xml:space="preserve">: formado por selênio ligado ao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 xml:space="preserve">  </w:t>
            </w:r>
          </w:p>
        </w:tc>
        <w:tc>
          <w:tcPr>
            <w:tcW w:w="7229" w:type="dxa"/>
          </w:tcPr>
          <w:p w14:paraId="1666329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
        </w:tc>
      </w:tr>
      <w:tr w:rsidR="00467515" w:rsidRPr="00306C55" w14:paraId="54A97087" w14:textId="77777777" w:rsidTr="009C0B64">
        <w:tc>
          <w:tcPr>
            <w:tcW w:w="6941" w:type="dxa"/>
            <w:vAlign w:val="center"/>
          </w:tcPr>
          <w:p w14:paraId="6C0F8AD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Tioalquil</w:t>
            </w:r>
            <w:proofErr w:type="spellEnd"/>
            <w:r w:rsidRPr="00306C55">
              <w:rPr>
                <w:rFonts w:ascii="Verdana" w:eastAsiaTheme="minorEastAsia" w:hAnsi="Verdana"/>
                <w:color w:val="454545" w:themeColor="text2"/>
                <w:lang w:eastAsia="ja-JP"/>
              </w:rPr>
              <w:t xml:space="preserve">: formado por enxofre ligado ao grupo </w:t>
            </w:r>
            <w:proofErr w:type="spellStart"/>
            <w:r w:rsidRPr="00306C55">
              <w:rPr>
                <w:rFonts w:ascii="Verdana" w:eastAsiaTheme="minorEastAsia" w:hAnsi="Verdana"/>
                <w:color w:val="454545" w:themeColor="text2"/>
                <w:lang w:eastAsia="ja-JP"/>
              </w:rPr>
              <w:t>alquil</w:t>
            </w:r>
            <w:proofErr w:type="spellEnd"/>
          </w:p>
        </w:tc>
        <w:tc>
          <w:tcPr>
            <w:tcW w:w="7229" w:type="dxa"/>
          </w:tcPr>
          <w:p w14:paraId="2B4D6F0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
        </w:tc>
      </w:tr>
      <w:tr w:rsidR="00467515" w:rsidRPr="00306C55" w14:paraId="117C7FC1" w14:textId="77777777" w:rsidTr="009C0B64">
        <w:tc>
          <w:tcPr>
            <w:tcW w:w="6941" w:type="dxa"/>
            <w:vAlign w:val="center"/>
          </w:tcPr>
          <w:p w14:paraId="034ED71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Acetil: formado por grupo metila ligado por ligação simples a uma carbonila.</w:t>
            </w:r>
          </w:p>
        </w:tc>
        <w:tc>
          <w:tcPr>
            <w:tcW w:w="7229" w:type="dxa"/>
          </w:tcPr>
          <w:p w14:paraId="029E645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4BC37DD8" wp14:editId="25BF9805">
                  <wp:extent cx="434344" cy="470414"/>
                  <wp:effectExtent l="0" t="0" r="3810" b="6350"/>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51640" cy="489146"/>
                          </a:xfrm>
                          <a:prstGeom prst="rect">
                            <a:avLst/>
                          </a:prstGeom>
                        </pic:spPr>
                      </pic:pic>
                    </a:graphicData>
                  </a:graphic>
                </wp:inline>
              </w:drawing>
            </w:r>
          </w:p>
        </w:tc>
      </w:tr>
      <w:tr w:rsidR="00467515" w:rsidRPr="00306C55" w14:paraId="6A18786F" w14:textId="77777777" w:rsidTr="009C0B64">
        <w:tc>
          <w:tcPr>
            <w:tcW w:w="6941" w:type="dxa"/>
            <w:vAlign w:val="center"/>
          </w:tcPr>
          <w:p w14:paraId="703DDC4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Cicloalquil</w:t>
            </w:r>
            <w:proofErr w:type="spellEnd"/>
            <w:r w:rsidRPr="00306C55">
              <w:rPr>
                <w:rFonts w:ascii="Verdana" w:eastAsiaTheme="minorEastAsia" w:hAnsi="Verdana"/>
                <w:color w:val="454545" w:themeColor="text2"/>
                <w:lang w:eastAsia="ja-JP"/>
              </w:rPr>
              <w:t xml:space="preserve">: grupos univalentes derivados de </w:t>
            </w:r>
            <w:proofErr w:type="spellStart"/>
            <w:r w:rsidRPr="00306C55">
              <w:rPr>
                <w:rFonts w:ascii="Verdana" w:eastAsiaTheme="minorEastAsia" w:hAnsi="Verdana"/>
                <w:color w:val="454545" w:themeColor="text2"/>
                <w:lang w:eastAsia="ja-JP"/>
              </w:rPr>
              <w:t>cicloalcanos</w:t>
            </w:r>
            <w:proofErr w:type="spellEnd"/>
            <w:r w:rsidRPr="00306C55">
              <w:rPr>
                <w:rFonts w:ascii="Verdana" w:eastAsiaTheme="minorEastAsia" w:hAnsi="Verdana"/>
                <w:color w:val="454545" w:themeColor="text2"/>
                <w:lang w:eastAsia="ja-JP"/>
              </w:rPr>
              <w:t xml:space="preserve"> por remoção de um átomo de hidrogênio de um átomo de carbono do anel.</w:t>
            </w:r>
          </w:p>
        </w:tc>
        <w:tc>
          <w:tcPr>
            <w:tcW w:w="7229" w:type="dxa"/>
          </w:tcPr>
          <w:p w14:paraId="1038B22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Exemplos de </w:t>
            </w:r>
            <w:proofErr w:type="spellStart"/>
            <w:r w:rsidRPr="00306C55">
              <w:rPr>
                <w:rFonts w:ascii="Verdana" w:eastAsiaTheme="minorEastAsia" w:hAnsi="Verdana"/>
                <w:color w:val="454545" w:themeColor="text2"/>
                <w:lang w:eastAsia="ja-JP"/>
              </w:rPr>
              <w:t>cicloalquil</w:t>
            </w:r>
            <w:proofErr w:type="spellEnd"/>
            <w:r w:rsidRPr="00306C55">
              <w:rPr>
                <w:rFonts w:ascii="Verdana" w:eastAsiaTheme="minorEastAsia" w:hAnsi="Verdana"/>
                <w:color w:val="454545" w:themeColor="text2"/>
                <w:lang w:eastAsia="ja-JP"/>
              </w:rPr>
              <w:t xml:space="preserve"> incluem:</w:t>
            </w:r>
          </w:p>
        </w:tc>
      </w:tr>
      <w:tr w:rsidR="00467515" w:rsidRPr="00306C55" w14:paraId="7DBED956" w14:textId="77777777" w:rsidTr="009C0B64">
        <w:tc>
          <w:tcPr>
            <w:tcW w:w="6941" w:type="dxa"/>
            <w:vAlign w:val="center"/>
          </w:tcPr>
          <w:p w14:paraId="47D11F7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lastRenderedPageBreak/>
              <w:t>Benzil</w:t>
            </w:r>
            <w:proofErr w:type="spellEnd"/>
            <w:r w:rsidRPr="00306C55">
              <w:rPr>
                <w:rFonts w:ascii="Verdana" w:eastAsiaTheme="minorEastAsia" w:hAnsi="Verdana"/>
                <w:color w:val="454545" w:themeColor="text2"/>
                <w:lang w:eastAsia="ja-JP"/>
              </w:rPr>
              <w:t>: íon derivado do composto aromático tolueno. Obtido com a remoção de um átomo de hidrogênio ligado ao carbono não aromático do tolueno.</w:t>
            </w:r>
          </w:p>
        </w:tc>
        <w:tc>
          <w:tcPr>
            <w:tcW w:w="7229" w:type="dxa"/>
          </w:tcPr>
          <w:p w14:paraId="3CB16D6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4237B568" wp14:editId="6E373C75">
                  <wp:extent cx="328709" cy="613123"/>
                  <wp:effectExtent l="0" t="0" r="0" b="0"/>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37067" cy="628712"/>
                          </a:xfrm>
                          <a:prstGeom prst="rect">
                            <a:avLst/>
                          </a:prstGeom>
                        </pic:spPr>
                      </pic:pic>
                    </a:graphicData>
                  </a:graphic>
                </wp:inline>
              </w:drawing>
            </w:r>
          </w:p>
        </w:tc>
      </w:tr>
      <w:tr w:rsidR="00467515" w:rsidRPr="00306C55" w14:paraId="7F95258C" w14:textId="77777777" w:rsidTr="009C0B64">
        <w:tc>
          <w:tcPr>
            <w:tcW w:w="6941" w:type="dxa"/>
            <w:vAlign w:val="center"/>
          </w:tcPr>
          <w:p w14:paraId="1DA4BF0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Hidróxi-alquil</w:t>
            </w:r>
            <w:proofErr w:type="spellEnd"/>
            <w:r w:rsidRPr="00306C55">
              <w:rPr>
                <w:rFonts w:ascii="Verdana" w:eastAsiaTheme="minorEastAsia" w:hAnsi="Verdana"/>
                <w:color w:val="454545" w:themeColor="text2"/>
                <w:lang w:eastAsia="ja-JP"/>
              </w:rPr>
              <w:t xml:space="preserve">: grupo constituído por um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 xml:space="preserve"> substituído por uma ou mais grupos hidroxi, desde que o mesmo átomo de carbono não carregue mais do que um grupo hidroxi.</w:t>
            </w:r>
          </w:p>
          <w:p w14:paraId="5441B3C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
        </w:tc>
        <w:tc>
          <w:tcPr>
            <w:tcW w:w="7229" w:type="dxa"/>
            <w:vAlign w:val="center"/>
          </w:tcPr>
          <w:p w14:paraId="779ACEA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Exemplos de </w:t>
            </w:r>
            <w:proofErr w:type="spellStart"/>
            <w:r w:rsidRPr="00306C55">
              <w:rPr>
                <w:rFonts w:ascii="Verdana" w:eastAsiaTheme="minorEastAsia" w:hAnsi="Verdana"/>
                <w:color w:val="454545" w:themeColor="text2"/>
                <w:lang w:eastAsia="ja-JP"/>
              </w:rPr>
              <w:t>hidroxialquil</w:t>
            </w:r>
            <w:proofErr w:type="spellEnd"/>
            <w:r w:rsidRPr="00306C55">
              <w:rPr>
                <w:rFonts w:ascii="Verdana" w:eastAsiaTheme="minorEastAsia" w:hAnsi="Verdana"/>
                <w:color w:val="454545" w:themeColor="text2"/>
                <w:lang w:eastAsia="ja-JP"/>
              </w:rPr>
              <w:t xml:space="preserve"> incluem:</w:t>
            </w:r>
          </w:p>
          <w:p w14:paraId="08F5E19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hidroximetil</w:t>
            </w:r>
            <w:proofErr w:type="spellEnd"/>
            <w:r w:rsidRPr="00306C55">
              <w:rPr>
                <w:rFonts w:ascii="Verdana" w:eastAsiaTheme="minorEastAsia" w:hAnsi="Verdana"/>
                <w:color w:val="454545" w:themeColor="text2"/>
                <w:lang w:eastAsia="ja-JP"/>
              </w:rPr>
              <w:t>, 2-hidroxietil, 2-hidroxipropil, 3-hidroxipropil, 1- (</w:t>
            </w:r>
            <w:proofErr w:type="spellStart"/>
            <w:r w:rsidRPr="00306C55">
              <w:rPr>
                <w:rFonts w:ascii="Verdana" w:eastAsiaTheme="minorEastAsia" w:hAnsi="Verdana"/>
                <w:color w:val="454545" w:themeColor="text2"/>
                <w:lang w:eastAsia="ja-JP"/>
              </w:rPr>
              <w:t>hidroximetil</w:t>
            </w:r>
            <w:proofErr w:type="spellEnd"/>
            <w:r w:rsidRPr="00306C55">
              <w:rPr>
                <w:rFonts w:ascii="Verdana" w:eastAsiaTheme="minorEastAsia" w:hAnsi="Verdana"/>
                <w:color w:val="454545" w:themeColor="text2"/>
                <w:lang w:eastAsia="ja-JP"/>
              </w:rPr>
              <w:t>) -2-metilpropil,</w:t>
            </w:r>
          </w:p>
          <w:p w14:paraId="5BDB1A8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w:t>
            </w:r>
            <w:proofErr w:type="gramStart"/>
            <w:r w:rsidRPr="00306C55">
              <w:rPr>
                <w:rFonts w:ascii="Verdana" w:eastAsiaTheme="minorEastAsia" w:hAnsi="Verdana"/>
                <w:color w:val="454545" w:themeColor="text2"/>
                <w:lang w:eastAsia="ja-JP"/>
              </w:rPr>
              <w:t>hidroxibutil</w:t>
            </w:r>
            <w:proofErr w:type="gramEnd"/>
            <w:r w:rsidRPr="00306C55">
              <w:rPr>
                <w:rFonts w:ascii="Verdana" w:eastAsiaTheme="minorEastAsia" w:hAnsi="Verdana"/>
                <w:color w:val="454545" w:themeColor="text2"/>
                <w:lang w:eastAsia="ja-JP"/>
              </w:rPr>
              <w:t>, 3-hidroxibutil, 4-hidroxibutil, 2,3-di-hidroxipropil, 2-hidroxi-1-hidroximetiletil, 2,3-di-hidroxibutil, 3,4-di-hidroxibutil e 2- (</w:t>
            </w:r>
            <w:proofErr w:type="spellStart"/>
            <w:r w:rsidRPr="00306C55">
              <w:rPr>
                <w:rFonts w:ascii="Verdana" w:eastAsiaTheme="minorEastAsia" w:hAnsi="Verdana"/>
                <w:color w:val="454545" w:themeColor="text2"/>
                <w:lang w:eastAsia="ja-JP"/>
              </w:rPr>
              <w:t>hidroximetil</w:t>
            </w:r>
            <w:proofErr w:type="spellEnd"/>
            <w:r w:rsidRPr="00306C55">
              <w:rPr>
                <w:rFonts w:ascii="Verdana" w:eastAsiaTheme="minorEastAsia" w:hAnsi="Verdana"/>
                <w:color w:val="454545" w:themeColor="text2"/>
                <w:lang w:eastAsia="ja-JP"/>
              </w:rPr>
              <w:t>) -3-hidroxipropil</w:t>
            </w:r>
          </w:p>
        </w:tc>
      </w:tr>
    </w:tbl>
    <w:p w14:paraId="17CE65C5" w14:textId="77777777" w:rsidR="00467515" w:rsidRPr="00306C55" w:rsidRDefault="00467515" w:rsidP="00467515">
      <w:pPr>
        <w:ind w:firstLine="720"/>
        <w:jc w:val="both"/>
        <w:rPr>
          <w:rFonts w:ascii="Verdana" w:hAnsi="Verdana"/>
          <w:lang w:val="pt-BR"/>
        </w:rPr>
      </w:pPr>
    </w:p>
    <w:p w14:paraId="6422FE6C" w14:textId="77777777" w:rsidR="00467515" w:rsidRPr="00306C55" w:rsidRDefault="00467515" w:rsidP="00467515">
      <w:pPr>
        <w:ind w:firstLine="720"/>
        <w:jc w:val="both"/>
        <w:rPr>
          <w:rFonts w:ascii="Verdana" w:hAnsi="Verdana"/>
          <w:lang w:val="pt-BR"/>
        </w:rPr>
      </w:pPr>
    </w:p>
    <w:p w14:paraId="2D87567E" w14:textId="77777777" w:rsidR="00467515" w:rsidRPr="00306C55" w:rsidRDefault="00467515" w:rsidP="00467515">
      <w:pPr>
        <w:ind w:firstLine="720"/>
        <w:jc w:val="both"/>
        <w:rPr>
          <w:rFonts w:ascii="Verdana" w:hAnsi="Verdana"/>
          <w:lang w:val="pt-BR"/>
        </w:rPr>
      </w:pPr>
    </w:p>
    <w:p w14:paraId="68D80912" w14:textId="5AACAD6D" w:rsidR="00713B05" w:rsidRPr="00306C55" w:rsidRDefault="00713B05" w:rsidP="00713B05">
      <w:pPr>
        <w:ind w:firstLine="720"/>
        <w:jc w:val="both"/>
        <w:rPr>
          <w:rFonts w:ascii="Verdana" w:hAnsi="Verdana"/>
          <w:lang w:val="pt-BR"/>
        </w:rPr>
      </w:pPr>
    </w:p>
    <w:p w14:paraId="2D861806" w14:textId="0C5472ED" w:rsidR="00467515" w:rsidRPr="00306C55" w:rsidRDefault="00467515" w:rsidP="00713B05">
      <w:pPr>
        <w:ind w:firstLine="720"/>
        <w:jc w:val="both"/>
        <w:rPr>
          <w:rFonts w:ascii="Verdana" w:hAnsi="Verdana"/>
          <w:lang w:val="pt-BR"/>
        </w:rPr>
      </w:pPr>
    </w:p>
    <w:p w14:paraId="1EC9B249" w14:textId="4FF8194E" w:rsidR="00467515" w:rsidRPr="00306C55" w:rsidRDefault="00467515" w:rsidP="00713B05">
      <w:pPr>
        <w:ind w:firstLine="720"/>
        <w:jc w:val="both"/>
        <w:rPr>
          <w:rFonts w:ascii="Verdana" w:hAnsi="Verdana"/>
          <w:lang w:val="pt-BR"/>
        </w:rPr>
      </w:pPr>
    </w:p>
    <w:p w14:paraId="7BEFA325" w14:textId="77777777" w:rsidR="00467515" w:rsidRPr="00306C55" w:rsidRDefault="00467515" w:rsidP="00713B05">
      <w:pPr>
        <w:ind w:firstLine="720"/>
        <w:jc w:val="both"/>
        <w:rPr>
          <w:rFonts w:ascii="Verdana" w:hAnsi="Verdana"/>
          <w:lang w:val="pt-BR"/>
        </w:rPr>
      </w:pPr>
    </w:p>
    <w:p w14:paraId="59712DE9" w14:textId="65FB18B0" w:rsidR="00467515" w:rsidRPr="00306C55" w:rsidRDefault="00467515" w:rsidP="00713B05">
      <w:pPr>
        <w:ind w:firstLine="720"/>
        <w:jc w:val="both"/>
        <w:rPr>
          <w:rFonts w:ascii="Verdana" w:hAnsi="Verdana"/>
          <w:lang w:val="pt-BR"/>
        </w:rPr>
      </w:pPr>
    </w:p>
    <w:p w14:paraId="6CEEF7FE" w14:textId="77777777" w:rsidR="00467515" w:rsidRPr="00306C55" w:rsidRDefault="00467515" w:rsidP="00713B05">
      <w:pPr>
        <w:ind w:firstLine="720"/>
        <w:jc w:val="both"/>
        <w:rPr>
          <w:rFonts w:ascii="Verdana" w:hAnsi="Verdana"/>
          <w:lang w:val="pt-BR"/>
        </w:rPr>
      </w:pPr>
    </w:p>
    <w:p w14:paraId="56DAFB66" w14:textId="77777777" w:rsidR="00AF6B93" w:rsidRPr="00306C55" w:rsidRDefault="00AF6B93" w:rsidP="00AF6B93">
      <w:pPr>
        <w:rPr>
          <w:rFonts w:ascii="Verdana" w:hAnsi="Verdana"/>
          <w:lang w:val="pt-BR"/>
        </w:rPr>
      </w:pPr>
    </w:p>
    <w:p w14:paraId="38A7EFDC" w14:textId="580EEF1D" w:rsidR="00156FB7" w:rsidRPr="00306C55" w:rsidRDefault="00DB6C78" w:rsidP="001D7BC5">
      <w:pPr>
        <w:pStyle w:val="Ttulo2"/>
        <w:spacing w:line="276" w:lineRule="auto"/>
        <w:contextualSpacing/>
        <w:jc w:val="center"/>
        <w:rPr>
          <w:rFonts w:ascii="Verdana" w:hAnsi="Verdana"/>
          <w:color w:val="050885"/>
          <w:sz w:val="26"/>
          <w:szCs w:val="26"/>
          <w:lang w:val="pt-BR"/>
        </w:rPr>
      </w:pPr>
      <w:bookmarkStart w:id="7" w:name="_Toc112849448"/>
      <w:r w:rsidRPr="00306C55">
        <w:rPr>
          <w:rFonts w:ascii="Verdana" w:hAnsi="Verdana"/>
          <w:color w:val="050885"/>
          <w:sz w:val="26"/>
          <w:szCs w:val="26"/>
          <w:lang w:val="pt-BR"/>
        </w:rPr>
        <w:lastRenderedPageBreak/>
        <w:t>Anexo I</w:t>
      </w:r>
      <w:r w:rsidR="00713B05" w:rsidRPr="00306C55">
        <w:rPr>
          <w:rFonts w:ascii="Verdana" w:hAnsi="Verdana"/>
          <w:color w:val="050885"/>
          <w:sz w:val="26"/>
          <w:szCs w:val="26"/>
          <w:lang w:val="pt-BR"/>
        </w:rPr>
        <w:t>I</w:t>
      </w:r>
      <w:r w:rsidR="003C267A" w:rsidRPr="00306C55">
        <w:rPr>
          <w:rFonts w:ascii="Verdana" w:hAnsi="Verdana"/>
          <w:color w:val="050885"/>
          <w:sz w:val="26"/>
          <w:szCs w:val="26"/>
          <w:lang w:val="pt-BR"/>
        </w:rPr>
        <w:t xml:space="preserve"> </w:t>
      </w:r>
      <w:r w:rsidR="00156FB7" w:rsidRPr="00306C55">
        <w:rPr>
          <w:rFonts w:ascii="Verdana" w:hAnsi="Verdana"/>
          <w:color w:val="050885"/>
          <w:sz w:val="26"/>
          <w:szCs w:val="26"/>
          <w:lang w:val="pt-BR"/>
        </w:rPr>
        <w:t>–</w:t>
      </w:r>
      <w:r w:rsidR="003C267A" w:rsidRPr="00306C55">
        <w:rPr>
          <w:rFonts w:ascii="Verdana" w:hAnsi="Verdana"/>
          <w:color w:val="050885"/>
          <w:sz w:val="26"/>
          <w:szCs w:val="26"/>
          <w:lang w:val="pt-BR"/>
        </w:rPr>
        <w:t xml:space="preserve"> </w:t>
      </w:r>
      <w:r w:rsidR="00156FB7" w:rsidRPr="00306C55">
        <w:rPr>
          <w:rFonts w:ascii="Verdana" w:hAnsi="Verdana"/>
          <w:color w:val="050885"/>
          <w:sz w:val="26"/>
          <w:szCs w:val="26"/>
          <w:lang w:val="pt-BR"/>
        </w:rPr>
        <w:t xml:space="preserve">exemplos de </w:t>
      </w:r>
      <w:r w:rsidR="00467515" w:rsidRPr="00306C55">
        <w:rPr>
          <w:rFonts w:ascii="Verdana" w:hAnsi="Verdana"/>
          <w:color w:val="050885"/>
          <w:sz w:val="26"/>
          <w:szCs w:val="26"/>
          <w:lang w:val="pt-BR"/>
        </w:rPr>
        <w:t>FENILETILAMINAS</w:t>
      </w:r>
      <w:r w:rsidR="00156FB7" w:rsidRPr="00306C55">
        <w:rPr>
          <w:rFonts w:ascii="Verdana" w:hAnsi="Verdana"/>
          <w:color w:val="050885"/>
          <w:sz w:val="26"/>
          <w:szCs w:val="26"/>
          <w:lang w:val="pt-BR"/>
        </w:rPr>
        <w:t xml:space="preserve"> que se enquadram na classificação genérica</w:t>
      </w:r>
      <w:bookmarkEnd w:id="7"/>
    </w:p>
    <w:p w14:paraId="7E2593A5" w14:textId="01F0A9DC" w:rsidR="00156FB7" w:rsidRPr="00306C55" w:rsidRDefault="00156FB7" w:rsidP="00156FB7">
      <w:pPr>
        <w:spacing w:after="0" w:line="360" w:lineRule="auto"/>
        <w:ind w:firstLine="708"/>
        <w:jc w:val="both"/>
        <w:rPr>
          <w:rFonts w:ascii="Verdana" w:eastAsia="Times New Roman" w:hAnsi="Verdana" w:cs="Times New Roman"/>
          <w:sz w:val="24"/>
          <w:szCs w:val="24"/>
        </w:rPr>
      </w:pPr>
    </w:p>
    <w:p w14:paraId="38F463F0" w14:textId="29C84C84" w:rsidR="005C0B21" w:rsidRPr="00306C55" w:rsidRDefault="005C0B21" w:rsidP="005C0B21">
      <w:pPr>
        <w:spacing w:after="0" w:line="360" w:lineRule="auto"/>
        <w:ind w:firstLine="708"/>
        <w:jc w:val="both"/>
        <w:rPr>
          <w:rFonts w:ascii="Verdana" w:eastAsia="Times New Roman" w:hAnsi="Verdana" w:cs="Times New Roman"/>
          <w:sz w:val="24"/>
          <w:szCs w:val="24"/>
        </w:rPr>
      </w:pPr>
      <w:r w:rsidRPr="00306C55">
        <w:rPr>
          <w:rFonts w:ascii="Verdana" w:eastAsia="Times New Roman" w:hAnsi="Verdana" w:cs="Times New Roman"/>
          <w:sz w:val="24"/>
          <w:szCs w:val="24"/>
        </w:rPr>
        <w:t>Este Anexo apresenta exemplos de catinonas sintéticas proscritas por se enquadrarem na classe estrutural descrita no item “d” da Lista F2 do Anexo I da Portaria SVS/MS n° 344/1998. Cabe ressaltar que o rol aqui apresentado é meramente exemplificativo. Quaisquer outras substâncias que se enquadrem na estrutura proposta são consideradas proibidas no Brasil, com exceção das isenções de controle previstas nos adendos.</w:t>
      </w:r>
    </w:p>
    <w:p w14:paraId="12AAC089" w14:textId="77777777" w:rsidR="005C0B21" w:rsidRPr="00306C55" w:rsidRDefault="005C0B21" w:rsidP="005C0B21">
      <w:pPr>
        <w:spacing w:after="0" w:line="360" w:lineRule="auto"/>
        <w:ind w:firstLine="708"/>
        <w:jc w:val="both"/>
        <w:rPr>
          <w:rFonts w:ascii="Verdana" w:eastAsia="Times New Roman" w:hAnsi="Verdana" w:cs="Times New Roman"/>
          <w:sz w:val="24"/>
          <w:szCs w:val="24"/>
        </w:rPr>
      </w:pPr>
      <w:r w:rsidRPr="00306C55">
        <w:rPr>
          <w:rFonts w:ascii="Verdana" w:eastAsia="Times New Roman" w:hAnsi="Verdana" w:cs="Times New Roman"/>
          <w:sz w:val="24"/>
          <w:szCs w:val="24"/>
        </w:rPr>
        <w:t>Os exemplos de moléculas citadas neste Anexo se baseam nas substâncias cujo aparecimento foi notificado ao UNODC, por meio do Sistema de Alerta Prévio (</w:t>
      </w:r>
      <w:r w:rsidRPr="00306C55">
        <w:rPr>
          <w:rFonts w:ascii="Verdana" w:eastAsia="Times New Roman" w:hAnsi="Verdana" w:cs="Times New Roman"/>
          <w:i/>
          <w:sz w:val="24"/>
          <w:szCs w:val="24"/>
        </w:rPr>
        <w:t>Early Warning Advisory on New Psychoactive Substances EWA/NPS</w:t>
      </w:r>
      <w:r w:rsidRPr="00306C55">
        <w:rPr>
          <w:rFonts w:ascii="Verdana" w:eastAsia="Times New Roman" w:hAnsi="Verdana" w:cs="Times New Roman"/>
          <w:sz w:val="24"/>
          <w:szCs w:val="24"/>
        </w:rPr>
        <w:t>).</w:t>
      </w:r>
      <w:r w:rsidRPr="00306C55">
        <w:rPr>
          <w:rFonts w:ascii="Verdana" w:eastAsia="Times New Roman" w:hAnsi="Verdana" w:cs="Times New Roman"/>
          <w:sz w:val="24"/>
          <w:szCs w:val="24"/>
          <w:highlight w:val="yellow"/>
          <w:vertAlign w:val="superscript"/>
        </w:rPr>
        <w:t>7</w:t>
      </w:r>
    </w:p>
    <w:p w14:paraId="08B10BAE" w14:textId="77777777" w:rsidR="005C0B21" w:rsidRPr="00306C55" w:rsidRDefault="005C0B21" w:rsidP="00156FB7">
      <w:pPr>
        <w:spacing w:after="0" w:line="360" w:lineRule="auto"/>
        <w:ind w:firstLine="708"/>
        <w:jc w:val="both"/>
        <w:rPr>
          <w:rFonts w:ascii="Verdana" w:eastAsia="Times New Roman" w:hAnsi="Verdana" w:cs="Times New Roman"/>
          <w:sz w:val="24"/>
          <w:szCs w:val="24"/>
        </w:rPr>
      </w:pPr>
    </w:p>
    <w:tbl>
      <w:tblPr>
        <w:tblStyle w:val="Tabelacomgrade5"/>
        <w:tblW w:w="14029" w:type="dxa"/>
        <w:tblLook w:val="04A0" w:firstRow="1" w:lastRow="0" w:firstColumn="1" w:lastColumn="0" w:noHBand="0" w:noVBand="1"/>
      </w:tblPr>
      <w:tblGrid>
        <w:gridCol w:w="4974"/>
        <w:gridCol w:w="6276"/>
        <w:gridCol w:w="3146"/>
      </w:tblGrid>
      <w:tr w:rsidR="00467515" w:rsidRPr="00306C55" w14:paraId="6FAD655C" w14:textId="77777777" w:rsidTr="009C0B64">
        <w:tc>
          <w:tcPr>
            <w:tcW w:w="4280" w:type="dxa"/>
            <w:vAlign w:val="center"/>
          </w:tcPr>
          <w:p w14:paraId="647F46F8" w14:textId="77777777" w:rsidR="00467515" w:rsidRPr="00306C55" w:rsidRDefault="00467515" w:rsidP="009C0B64">
            <w:pPr>
              <w:spacing w:before="120" w:after="200" w:line="264" w:lineRule="auto"/>
              <w:jc w:val="center"/>
              <w:rPr>
                <w:rFonts w:ascii="Verdana" w:eastAsiaTheme="minorEastAsia" w:hAnsi="Verdana"/>
                <w:b/>
                <w:bCs/>
                <w:color w:val="454545" w:themeColor="text2"/>
                <w:lang w:eastAsia="ja-JP"/>
              </w:rPr>
            </w:pPr>
            <w:r w:rsidRPr="00306C55">
              <w:rPr>
                <w:rFonts w:ascii="Verdana" w:eastAsiaTheme="minorEastAsia" w:hAnsi="Verdana"/>
                <w:b/>
                <w:bCs/>
                <w:color w:val="454545" w:themeColor="text2"/>
                <w:lang w:eastAsia="ja-JP"/>
              </w:rPr>
              <w:t>Substâncias</w:t>
            </w:r>
          </w:p>
        </w:tc>
        <w:tc>
          <w:tcPr>
            <w:tcW w:w="5376" w:type="dxa"/>
            <w:vAlign w:val="center"/>
          </w:tcPr>
          <w:p w14:paraId="01D27DB3" w14:textId="77777777" w:rsidR="00467515" w:rsidRPr="00306C55" w:rsidRDefault="00467515" w:rsidP="009C0B64">
            <w:pPr>
              <w:spacing w:before="120" w:after="200" w:line="264" w:lineRule="auto"/>
              <w:jc w:val="center"/>
              <w:rPr>
                <w:rFonts w:ascii="Verdana" w:eastAsiaTheme="minorEastAsia" w:hAnsi="Verdana"/>
                <w:b/>
                <w:bCs/>
                <w:color w:val="454545" w:themeColor="text2"/>
                <w:lang w:eastAsia="ja-JP"/>
              </w:rPr>
            </w:pPr>
            <w:r w:rsidRPr="00306C55">
              <w:rPr>
                <w:rFonts w:ascii="Verdana" w:eastAsiaTheme="minorEastAsia" w:hAnsi="Verdana"/>
                <w:b/>
                <w:bCs/>
                <w:color w:val="454545" w:themeColor="text2"/>
                <w:lang w:eastAsia="ja-JP"/>
              </w:rPr>
              <w:t>Estrutura molecular</w:t>
            </w:r>
          </w:p>
        </w:tc>
        <w:tc>
          <w:tcPr>
            <w:tcW w:w="4373" w:type="dxa"/>
            <w:vAlign w:val="center"/>
          </w:tcPr>
          <w:p w14:paraId="032CFB32" w14:textId="77777777" w:rsidR="00467515" w:rsidRPr="00306C55" w:rsidRDefault="00467515" w:rsidP="009C0B64">
            <w:pPr>
              <w:spacing w:before="120" w:after="200" w:line="264" w:lineRule="auto"/>
              <w:jc w:val="center"/>
              <w:rPr>
                <w:rFonts w:ascii="Verdana" w:eastAsiaTheme="minorEastAsia" w:hAnsi="Verdana"/>
                <w:b/>
                <w:bCs/>
                <w:color w:val="454545" w:themeColor="text2"/>
                <w:lang w:eastAsia="ja-JP"/>
              </w:rPr>
            </w:pPr>
            <w:r w:rsidRPr="00306C55">
              <w:rPr>
                <w:rFonts w:ascii="Verdana" w:eastAsiaTheme="minorEastAsia" w:hAnsi="Verdana"/>
                <w:b/>
                <w:bCs/>
                <w:color w:val="454545" w:themeColor="text2"/>
                <w:lang w:eastAsia="ja-JP"/>
              </w:rPr>
              <w:t>Enquadramento</w:t>
            </w:r>
          </w:p>
        </w:tc>
      </w:tr>
      <w:tr w:rsidR="00467515" w:rsidRPr="00306C55" w14:paraId="2BBC3C7B" w14:textId="77777777" w:rsidTr="009C0B64">
        <w:tc>
          <w:tcPr>
            <w:tcW w:w="4280" w:type="dxa"/>
          </w:tcPr>
          <w:p w14:paraId="6A16741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Nomes:</w:t>
            </w:r>
          </w:p>
          <w:p w14:paraId="7A70DB3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1-(2,3-dihydro-1,4-benzodioxin-6-</w:t>
            </w:r>
            <w:proofErr w:type="gramStart"/>
            <w:r w:rsidRPr="00306C55">
              <w:rPr>
                <w:rFonts w:ascii="Verdana" w:eastAsiaTheme="minorEastAsia" w:hAnsi="Verdana"/>
                <w:color w:val="454545" w:themeColor="text2"/>
                <w:lang w:eastAsia="ja-JP"/>
              </w:rPr>
              <w:t>yl)-</w:t>
            </w:r>
            <w:proofErr w:type="gramEnd"/>
            <w:r w:rsidRPr="00306C55">
              <w:rPr>
                <w:rFonts w:ascii="Verdana" w:eastAsiaTheme="minorEastAsia" w:hAnsi="Verdana"/>
                <w:color w:val="454545" w:themeColor="text2"/>
                <w:lang w:eastAsia="ja-JP"/>
              </w:rPr>
              <w:t>N-hydroxy-N-methylpropan-2-amine;</w:t>
            </w:r>
            <w:r w:rsidRPr="00306C55">
              <w:rPr>
                <w:rFonts w:ascii="Verdana" w:eastAsiaTheme="minorEastAsia" w:hAnsi="Verdana"/>
                <w:color w:val="454545" w:themeColor="text2"/>
                <w:lang w:eastAsia="ja-JP"/>
              </w:rPr>
              <w:br/>
              <w:t>N-hydroxy-N-methyl-3,4-ethylenedioxyamphetamine;</w:t>
            </w:r>
            <w:r w:rsidRPr="00306C55">
              <w:rPr>
                <w:rFonts w:ascii="Verdana" w:eastAsiaTheme="minorEastAsia" w:hAnsi="Verdana"/>
                <w:color w:val="454545" w:themeColor="text2"/>
                <w:lang w:eastAsia="ja-JP"/>
              </w:rPr>
              <w:br/>
              <w:t>EFLEA</w:t>
            </w:r>
          </w:p>
          <w:p w14:paraId="5695C72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 N-(1-(2,3-dihydrobenzo[b][1,</w:t>
            </w:r>
            <w:proofErr w:type="gramStart"/>
            <w:r w:rsidRPr="00306C55">
              <w:rPr>
                <w:rFonts w:ascii="Verdana" w:eastAsiaTheme="minorEastAsia" w:hAnsi="Verdana"/>
                <w:color w:val="454545" w:themeColor="text2"/>
                <w:lang w:eastAsia="ja-JP"/>
              </w:rPr>
              <w:t>4]dioxin</w:t>
            </w:r>
            <w:proofErr w:type="gramEnd"/>
            <w:r w:rsidRPr="00306C55">
              <w:rPr>
                <w:rFonts w:ascii="Verdana" w:eastAsiaTheme="minorEastAsia" w:hAnsi="Verdana"/>
                <w:color w:val="454545" w:themeColor="text2"/>
                <w:lang w:eastAsia="ja-JP"/>
              </w:rPr>
              <w:t>-6-yl)propan-2-yl)-N-methylhydroxylamine</w:t>
            </w:r>
          </w:p>
          <w:p w14:paraId="4B063A2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
        </w:tc>
        <w:tc>
          <w:tcPr>
            <w:tcW w:w="5376" w:type="dxa"/>
            <w:vAlign w:val="center"/>
          </w:tcPr>
          <w:p w14:paraId="48F19DDE" w14:textId="77777777" w:rsidR="00467515" w:rsidRPr="00306C55" w:rsidRDefault="00467515" w:rsidP="009C0B64">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rPr>
              <w:drawing>
                <wp:inline distT="0" distB="0" distL="0" distR="0" wp14:anchorId="0189ACF3" wp14:editId="19BC9257">
                  <wp:extent cx="2828518" cy="1200647"/>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828518" cy="1200647"/>
                          </a:xfrm>
                          <a:prstGeom prst="rect">
                            <a:avLst/>
                          </a:prstGeom>
                        </pic:spPr>
                      </pic:pic>
                    </a:graphicData>
                  </a:graphic>
                </wp:inline>
              </w:drawing>
            </w:r>
          </w:p>
        </w:tc>
        <w:tc>
          <w:tcPr>
            <w:tcW w:w="4373" w:type="dxa"/>
          </w:tcPr>
          <w:p w14:paraId="78423439" w14:textId="7D649113"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1EDA621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Apresenta estrutura 1-feniletan-2-amina;</w:t>
            </w:r>
          </w:p>
          <w:p w14:paraId="3AF2286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Carbonos adjacentes do anel ligados por grupo </w:t>
            </w:r>
            <w:proofErr w:type="spellStart"/>
            <w:r w:rsidRPr="00306C55">
              <w:rPr>
                <w:rFonts w:ascii="Verdana" w:eastAsiaTheme="minorEastAsia" w:hAnsi="Verdana"/>
                <w:color w:val="454545" w:themeColor="text2"/>
                <w:lang w:eastAsia="ja-JP"/>
              </w:rPr>
              <w:t>etilenodioxi</w:t>
            </w:r>
            <w:proofErr w:type="spellEnd"/>
            <w:r w:rsidRPr="00306C55">
              <w:rPr>
                <w:rFonts w:ascii="Verdana" w:eastAsiaTheme="minorEastAsia" w:hAnsi="Verdana"/>
                <w:color w:val="454545" w:themeColor="text2"/>
                <w:lang w:eastAsia="ja-JP"/>
              </w:rPr>
              <w:t>;</w:t>
            </w:r>
          </w:p>
          <w:p w14:paraId="7705EB8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1.4. Substituída na posição 2 (-R3),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3928DB7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Substituída no átomo de nitrogênio por </w:t>
            </w:r>
            <w:r w:rsidRPr="00306C55">
              <w:rPr>
                <w:rFonts w:ascii="Verdana" w:eastAsiaTheme="minorEastAsia" w:hAnsi="Verdana"/>
                <w:color w:val="454545" w:themeColor="text2"/>
                <w:lang w:eastAsia="ja-JP"/>
              </w:rPr>
              <w:lastRenderedPageBreak/>
              <w:t xml:space="preserve">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 xml:space="preserve"> (-R1) e por grupo </w:t>
            </w:r>
            <w:proofErr w:type="spellStart"/>
            <w:r w:rsidRPr="00306C55">
              <w:rPr>
                <w:rFonts w:ascii="Verdana" w:eastAsiaTheme="minorEastAsia" w:hAnsi="Verdana"/>
                <w:color w:val="454545" w:themeColor="text2"/>
                <w:lang w:eastAsia="ja-JP"/>
              </w:rPr>
              <w:t>hidróxi</w:t>
            </w:r>
            <w:proofErr w:type="spellEnd"/>
            <w:r w:rsidRPr="00306C55">
              <w:rPr>
                <w:rFonts w:ascii="Verdana" w:eastAsiaTheme="minorEastAsia" w:hAnsi="Verdana"/>
                <w:color w:val="454545" w:themeColor="text2"/>
                <w:lang w:eastAsia="ja-JP"/>
              </w:rPr>
              <w:t xml:space="preserve"> (R2).</w:t>
            </w:r>
          </w:p>
          <w:p w14:paraId="6F78BDE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
          <w:p w14:paraId="0619ED9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
        </w:tc>
      </w:tr>
      <w:tr w:rsidR="00467515" w:rsidRPr="00306C55" w14:paraId="6457BB95" w14:textId="77777777" w:rsidTr="009C0B64">
        <w:tc>
          <w:tcPr>
            <w:tcW w:w="4280" w:type="dxa"/>
          </w:tcPr>
          <w:p w14:paraId="6F68FBD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Nomes: 1-(6-Chloro-1,3-benzodioxol-5-</w:t>
            </w:r>
            <w:proofErr w:type="gramStart"/>
            <w:r w:rsidRPr="00306C55">
              <w:rPr>
                <w:rFonts w:ascii="Verdana" w:eastAsiaTheme="minorEastAsia" w:hAnsi="Verdana"/>
                <w:color w:val="454545" w:themeColor="text2"/>
                <w:lang w:eastAsia="ja-JP"/>
              </w:rPr>
              <w:t>yl)-</w:t>
            </w:r>
            <w:proofErr w:type="gramEnd"/>
            <w:r w:rsidRPr="00306C55">
              <w:rPr>
                <w:rFonts w:ascii="Verdana" w:eastAsiaTheme="minorEastAsia" w:hAnsi="Verdana"/>
                <w:color w:val="454545" w:themeColor="text2"/>
                <w:lang w:eastAsia="ja-JP"/>
              </w:rPr>
              <w:t>N-methylpropan-2-amine;</w:t>
            </w:r>
          </w:p>
          <w:p w14:paraId="299374E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2-chloro-4,5-Methylenedioxymethamphetamine;</w:t>
            </w:r>
          </w:p>
          <w:p w14:paraId="18F8822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6-Chloro-MDMA</w:t>
            </w:r>
          </w:p>
          <w:p w14:paraId="10A51F6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it-IT" w:eastAsia="ja-JP"/>
              </w:rPr>
            </w:pPr>
            <w:r w:rsidRPr="00306C55">
              <w:rPr>
                <w:rFonts w:ascii="Verdana" w:eastAsiaTheme="minorEastAsia" w:hAnsi="Verdana"/>
                <w:color w:val="454545" w:themeColor="text2"/>
                <w:lang w:val="it-IT" w:eastAsia="ja-JP"/>
              </w:rPr>
              <w:t>IUPAC: 1-(6-chlorobenzo[d][1,3]dioxol-5-yl)-N-methylpropan-2-amine</w:t>
            </w:r>
          </w:p>
        </w:tc>
        <w:tc>
          <w:tcPr>
            <w:tcW w:w="5376" w:type="dxa"/>
            <w:vAlign w:val="center"/>
          </w:tcPr>
          <w:p w14:paraId="29B19B97" w14:textId="77777777" w:rsidR="00467515" w:rsidRPr="00306C55" w:rsidRDefault="00467515" w:rsidP="009C0B64">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rPr>
              <w:drawing>
                <wp:inline distT="0" distB="0" distL="0" distR="0" wp14:anchorId="7246D695" wp14:editId="22A30E0B">
                  <wp:extent cx="2726233" cy="1614115"/>
                  <wp:effectExtent l="0" t="0" r="0" b="5715"/>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746459" cy="1626090"/>
                          </a:xfrm>
                          <a:prstGeom prst="rect">
                            <a:avLst/>
                          </a:prstGeom>
                        </pic:spPr>
                      </pic:pic>
                    </a:graphicData>
                  </a:graphic>
                </wp:inline>
              </w:drawing>
            </w:r>
          </w:p>
        </w:tc>
        <w:tc>
          <w:tcPr>
            <w:tcW w:w="4373" w:type="dxa"/>
          </w:tcPr>
          <w:p w14:paraId="1DAAB10C" w14:textId="2B0037A9"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3856CDE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75253D9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Carbonos adjacentes do anel benzênico ligados por grupo </w:t>
            </w:r>
            <w:proofErr w:type="spellStart"/>
            <w:r w:rsidRPr="00306C55">
              <w:rPr>
                <w:rFonts w:ascii="Verdana" w:eastAsiaTheme="minorEastAsia" w:hAnsi="Verdana"/>
                <w:color w:val="454545" w:themeColor="text2"/>
                <w:lang w:eastAsia="ja-JP"/>
              </w:rPr>
              <w:t>metilenodioxi</w:t>
            </w:r>
            <w:proofErr w:type="spellEnd"/>
            <w:r w:rsidRPr="00306C55">
              <w:rPr>
                <w:rFonts w:ascii="Verdana" w:eastAsiaTheme="minorEastAsia" w:hAnsi="Verdana"/>
                <w:color w:val="454545" w:themeColor="text2"/>
                <w:lang w:eastAsia="ja-JP"/>
              </w:rPr>
              <w:t>;</w:t>
            </w:r>
          </w:p>
          <w:p w14:paraId="30B9295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w:t>
            </w:r>
            <w:proofErr w:type="gramStart"/>
            <w:r w:rsidRPr="00306C55">
              <w:rPr>
                <w:rFonts w:ascii="Verdana" w:eastAsiaTheme="minorEastAsia" w:hAnsi="Verdana"/>
                <w:color w:val="454545" w:themeColor="text2"/>
                <w:lang w:eastAsia="ja-JP"/>
              </w:rPr>
              <w:t>2.Adicionalmente</w:t>
            </w:r>
            <w:proofErr w:type="gramEnd"/>
            <w:r w:rsidRPr="00306C55">
              <w:rPr>
                <w:rFonts w:ascii="Verdana" w:eastAsiaTheme="minorEastAsia" w:hAnsi="Verdana"/>
                <w:color w:val="454545" w:themeColor="text2"/>
                <w:lang w:eastAsia="ja-JP"/>
              </w:rPr>
              <w:t xml:space="preserve">, substituída no anel benzênico (-R5) por haleto. </w:t>
            </w:r>
          </w:p>
          <w:p w14:paraId="4A74CEB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1.4. Substituída na posição 2 (-R3),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7E2A4A7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Substituída por um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 xml:space="preserve"> no átomo de nitrogênio. </w:t>
            </w:r>
          </w:p>
          <w:p w14:paraId="3776D1B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
        </w:tc>
      </w:tr>
      <w:tr w:rsidR="00467515" w:rsidRPr="00306C55" w14:paraId="1C879672" w14:textId="77777777" w:rsidTr="009C0B64">
        <w:tc>
          <w:tcPr>
            <w:tcW w:w="4280" w:type="dxa"/>
          </w:tcPr>
          <w:p w14:paraId="14C4312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it-IT" w:eastAsia="ja-JP"/>
              </w:rPr>
            </w:pPr>
            <w:r w:rsidRPr="00306C55">
              <w:rPr>
                <w:rFonts w:ascii="Verdana" w:eastAsiaTheme="minorEastAsia" w:hAnsi="Verdana"/>
                <w:color w:val="454545" w:themeColor="text2"/>
                <w:lang w:val="it-IT" w:eastAsia="ja-JP"/>
              </w:rPr>
              <w:lastRenderedPageBreak/>
              <w:t xml:space="preserve">Nomes: </w:t>
            </w:r>
          </w:p>
          <w:p w14:paraId="459D64F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s-419" w:eastAsia="ja-JP"/>
              </w:rPr>
            </w:pPr>
            <w:r w:rsidRPr="00306C55">
              <w:rPr>
                <w:rFonts w:ascii="Verdana" w:eastAsiaTheme="minorEastAsia" w:hAnsi="Verdana"/>
                <w:color w:val="454545" w:themeColor="text2"/>
                <w:lang w:val="es-419" w:eastAsia="ja-JP"/>
              </w:rPr>
              <w:t>1-(8-Bromo-2,3,6,7-tetrahydrobenzo[2,3-f][1]benzofuran-4-yl)-propan-2-amine;</w:t>
            </w:r>
          </w:p>
          <w:p w14:paraId="4237A82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it-IT" w:eastAsia="ja-JP"/>
              </w:rPr>
            </w:pPr>
            <w:r w:rsidRPr="00306C55">
              <w:rPr>
                <w:rFonts w:ascii="Verdana" w:eastAsiaTheme="minorEastAsia" w:hAnsi="Verdana"/>
                <w:color w:val="454545" w:themeColor="text2"/>
                <w:lang w:val="it-IT" w:eastAsia="ja-JP"/>
              </w:rPr>
              <w:t>8-bromo-2,3,6,7-tetrahydro-a-methyl-benzo[1,2-b:4,5-b']difuran-4-ethanamine;</w:t>
            </w:r>
          </w:p>
          <w:p w14:paraId="6C3BD2F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pt-PT" w:eastAsia="ja-JP"/>
              </w:rPr>
            </w:pPr>
            <w:r w:rsidRPr="00306C55">
              <w:rPr>
                <w:rFonts w:ascii="Verdana" w:hAnsi="Verdana"/>
                <w:lang w:val="pt-PT"/>
              </w:rPr>
              <w:t>3C-B-fly</w:t>
            </w:r>
          </w:p>
          <w:p w14:paraId="4E1A0B6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s-419" w:eastAsia="ja-JP"/>
              </w:rPr>
            </w:pPr>
            <w:r w:rsidRPr="00306C55">
              <w:rPr>
                <w:rFonts w:ascii="Verdana" w:hAnsi="Verdana"/>
                <w:lang w:val="es-419"/>
              </w:rPr>
              <w:t xml:space="preserve">IUPAC: </w:t>
            </w:r>
            <w:r w:rsidRPr="00306C55">
              <w:rPr>
                <w:rFonts w:ascii="Verdana" w:hAnsi="Verdana"/>
                <w:lang w:val="es-419"/>
              </w:rPr>
              <w:tab/>
              <w:t>1-(8-bromo-2,3,6,7-tetrahydrobenzo[1,2-b:4,5-b']difuran-4-</w:t>
            </w:r>
            <w:proofErr w:type="gramStart"/>
            <w:r w:rsidRPr="00306C55">
              <w:rPr>
                <w:rFonts w:ascii="Verdana" w:hAnsi="Verdana"/>
                <w:lang w:val="es-419"/>
              </w:rPr>
              <w:t>yl)propan</w:t>
            </w:r>
            <w:proofErr w:type="gramEnd"/>
            <w:r w:rsidRPr="00306C55">
              <w:rPr>
                <w:rFonts w:ascii="Verdana" w:hAnsi="Verdana"/>
                <w:lang w:val="es-419"/>
              </w:rPr>
              <w:t>-2-amine</w:t>
            </w:r>
          </w:p>
        </w:tc>
        <w:tc>
          <w:tcPr>
            <w:tcW w:w="5376" w:type="dxa"/>
            <w:vAlign w:val="center"/>
          </w:tcPr>
          <w:p w14:paraId="5835346E" w14:textId="77777777" w:rsidR="00467515" w:rsidRPr="00306C55" w:rsidRDefault="00467515" w:rsidP="009C0B64">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rPr>
              <w:drawing>
                <wp:inline distT="0" distB="0" distL="0" distR="0" wp14:anchorId="645E880C" wp14:editId="19961C36">
                  <wp:extent cx="2485795" cy="1749287"/>
                  <wp:effectExtent l="0" t="0" r="0" b="381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504517" cy="1762462"/>
                          </a:xfrm>
                          <a:prstGeom prst="rect">
                            <a:avLst/>
                          </a:prstGeom>
                        </pic:spPr>
                      </pic:pic>
                    </a:graphicData>
                  </a:graphic>
                </wp:inline>
              </w:drawing>
            </w:r>
          </w:p>
        </w:tc>
        <w:tc>
          <w:tcPr>
            <w:tcW w:w="4373" w:type="dxa"/>
          </w:tcPr>
          <w:p w14:paraId="0C294604" w14:textId="139FA30E"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266FCA1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29A7B40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Substituição em carbonos adjacentes, resultando na formação de dois grupos </w:t>
            </w:r>
            <w:proofErr w:type="spellStart"/>
            <w:r w:rsidRPr="00306C55">
              <w:rPr>
                <w:rFonts w:ascii="Verdana" w:eastAsiaTheme="minorEastAsia" w:hAnsi="Verdana"/>
                <w:color w:val="454545" w:themeColor="text2"/>
                <w:lang w:eastAsia="ja-JP"/>
              </w:rPr>
              <w:t>dihidrofuranos</w:t>
            </w:r>
            <w:proofErr w:type="spellEnd"/>
            <w:r w:rsidRPr="00306C55">
              <w:rPr>
                <w:rFonts w:ascii="Verdana" w:eastAsiaTheme="minorEastAsia" w:hAnsi="Verdana"/>
                <w:color w:val="454545" w:themeColor="text2"/>
                <w:lang w:eastAsia="ja-JP"/>
              </w:rPr>
              <w:t xml:space="preserve">; </w:t>
            </w:r>
          </w:p>
          <w:p w14:paraId="21B195A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w:t>
            </w:r>
            <w:proofErr w:type="gramStart"/>
            <w:r w:rsidRPr="00306C55">
              <w:rPr>
                <w:rFonts w:ascii="Verdana" w:eastAsiaTheme="minorEastAsia" w:hAnsi="Verdana"/>
                <w:color w:val="454545" w:themeColor="text2"/>
                <w:lang w:eastAsia="ja-JP"/>
              </w:rPr>
              <w:t>2.Adicionalmente</w:t>
            </w:r>
            <w:proofErr w:type="gramEnd"/>
            <w:r w:rsidRPr="00306C55">
              <w:rPr>
                <w:rFonts w:ascii="Verdana" w:eastAsiaTheme="minorEastAsia" w:hAnsi="Verdana"/>
                <w:color w:val="454545" w:themeColor="text2"/>
                <w:lang w:eastAsia="ja-JP"/>
              </w:rPr>
              <w:t xml:space="preserve"> substituída no anel benzênico por haleto;</w:t>
            </w:r>
          </w:p>
          <w:p w14:paraId="34C71B3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1.4. Substituída na posição 2 (-R3) por grupo alquil.</w:t>
            </w:r>
          </w:p>
          <w:p w14:paraId="556B9D8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
        </w:tc>
      </w:tr>
      <w:tr w:rsidR="00467515" w:rsidRPr="00306C55" w14:paraId="376272B4" w14:textId="77777777" w:rsidTr="009C0B64">
        <w:tc>
          <w:tcPr>
            <w:tcW w:w="4280" w:type="dxa"/>
          </w:tcPr>
          <w:p w14:paraId="18A348B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 xml:space="preserve">: </w:t>
            </w:r>
          </w:p>
          <w:p w14:paraId="4B28676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1-(Benzofuran-6-yl)-N-ethylpropan-2-amine</w:t>
            </w:r>
          </w:p>
          <w:p w14:paraId="6813774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6-EAPB</w:t>
            </w:r>
          </w:p>
          <w:p w14:paraId="4DD342E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 1-(benzofuran-6-yl)-N-ethylpropan-2-amine</w:t>
            </w:r>
          </w:p>
        </w:tc>
        <w:tc>
          <w:tcPr>
            <w:tcW w:w="5376" w:type="dxa"/>
            <w:vAlign w:val="center"/>
          </w:tcPr>
          <w:p w14:paraId="3CBB1BB2" w14:textId="77777777" w:rsidR="00467515" w:rsidRPr="00306C55" w:rsidRDefault="00467515" w:rsidP="009C0B64">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rPr>
              <w:drawing>
                <wp:inline distT="0" distB="0" distL="0" distR="0" wp14:anchorId="2EC51404" wp14:editId="599DB378">
                  <wp:extent cx="2918128" cy="869230"/>
                  <wp:effectExtent l="0" t="0" r="0" b="7620"/>
                  <wp:docPr id="212" name="Image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918128" cy="869230"/>
                          </a:xfrm>
                          <a:prstGeom prst="rect">
                            <a:avLst/>
                          </a:prstGeom>
                        </pic:spPr>
                      </pic:pic>
                    </a:graphicData>
                  </a:graphic>
                </wp:inline>
              </w:drawing>
            </w:r>
          </w:p>
        </w:tc>
        <w:tc>
          <w:tcPr>
            <w:tcW w:w="4373" w:type="dxa"/>
          </w:tcPr>
          <w:p w14:paraId="71224BD6" w14:textId="038F5072"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4BC4383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41AD905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Substituição em carbonos adjacentes do anel benzênico, </w:t>
            </w:r>
            <w:r w:rsidRPr="00306C55">
              <w:rPr>
                <w:rFonts w:ascii="Verdana" w:eastAsiaTheme="minorEastAsia" w:hAnsi="Verdana"/>
                <w:color w:val="454545" w:themeColor="text2"/>
                <w:lang w:eastAsia="ja-JP"/>
              </w:rPr>
              <w:lastRenderedPageBreak/>
              <w:t xml:space="preserve">resultando na formação do grupo </w:t>
            </w:r>
            <w:proofErr w:type="spellStart"/>
            <w:r w:rsidRPr="00306C55">
              <w:rPr>
                <w:rFonts w:ascii="Verdana" w:eastAsiaTheme="minorEastAsia" w:hAnsi="Verdana"/>
                <w:color w:val="454545" w:themeColor="text2"/>
                <w:lang w:eastAsia="ja-JP"/>
              </w:rPr>
              <w:t>furano</w:t>
            </w:r>
            <w:proofErr w:type="spellEnd"/>
            <w:r w:rsidRPr="00306C55">
              <w:rPr>
                <w:rFonts w:ascii="Verdana" w:eastAsiaTheme="minorEastAsia" w:hAnsi="Verdana"/>
                <w:color w:val="454545" w:themeColor="text2"/>
                <w:lang w:eastAsia="ja-JP"/>
              </w:rPr>
              <w:t>;</w:t>
            </w:r>
          </w:p>
          <w:p w14:paraId="3A8724D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1.4. Substituída na posição 2 (-R3),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6D9CE74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Substituída por um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 xml:space="preserve"> no átomo de nitrogênio.</w:t>
            </w:r>
          </w:p>
        </w:tc>
      </w:tr>
      <w:tr w:rsidR="00467515" w:rsidRPr="00306C55" w14:paraId="23ACFC93" w14:textId="77777777" w:rsidTr="009C0B64">
        <w:tc>
          <w:tcPr>
            <w:tcW w:w="4280" w:type="dxa"/>
          </w:tcPr>
          <w:p w14:paraId="56D7357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1929DF8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1-[1-(2-</w:t>
            </w:r>
            <w:proofErr w:type="gramStart"/>
            <w:r w:rsidRPr="00306C55">
              <w:rPr>
                <w:rFonts w:ascii="Verdana" w:hAnsi="Verdana"/>
                <w:lang w:val="en-US"/>
              </w:rPr>
              <w:t>fluorophenyl)propan</w:t>
            </w:r>
            <w:proofErr w:type="gramEnd"/>
            <w:r w:rsidRPr="00306C55">
              <w:rPr>
                <w:rFonts w:ascii="Verdana" w:hAnsi="Verdana"/>
                <w:lang w:val="en-US"/>
              </w:rPr>
              <w:t>-2-yl]pyrrolidine</w:t>
            </w:r>
          </w:p>
          <w:p w14:paraId="76722A9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 1-[1-(2-</w:t>
            </w:r>
            <w:proofErr w:type="gramStart"/>
            <w:r w:rsidRPr="00306C55">
              <w:rPr>
                <w:rFonts w:ascii="Verdana" w:hAnsi="Verdana"/>
                <w:lang w:val="en-US"/>
              </w:rPr>
              <w:t>fluorophenyl)propan</w:t>
            </w:r>
            <w:proofErr w:type="gramEnd"/>
            <w:r w:rsidRPr="00306C55">
              <w:rPr>
                <w:rFonts w:ascii="Verdana" w:hAnsi="Verdana"/>
                <w:lang w:val="en-US"/>
              </w:rPr>
              <w:t>-2-yl]pyrrolidine</w:t>
            </w:r>
          </w:p>
        </w:tc>
        <w:tc>
          <w:tcPr>
            <w:tcW w:w="5376" w:type="dxa"/>
            <w:vAlign w:val="center"/>
          </w:tcPr>
          <w:p w14:paraId="14D7F0AB" w14:textId="77777777" w:rsidR="00467515" w:rsidRPr="00306C55" w:rsidRDefault="00467515" w:rsidP="009C0B64">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rPr>
              <w:drawing>
                <wp:inline distT="0" distB="0" distL="0" distR="0" wp14:anchorId="11FAF084" wp14:editId="62E9BD56">
                  <wp:extent cx="2582499" cy="1351721"/>
                  <wp:effectExtent l="0" t="0" r="8890" b="1270"/>
                  <wp:docPr id="213" name="Image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637252" cy="1380379"/>
                          </a:xfrm>
                          <a:prstGeom prst="rect">
                            <a:avLst/>
                          </a:prstGeom>
                        </pic:spPr>
                      </pic:pic>
                    </a:graphicData>
                  </a:graphic>
                </wp:inline>
              </w:drawing>
            </w:r>
          </w:p>
        </w:tc>
        <w:tc>
          <w:tcPr>
            <w:tcW w:w="4373" w:type="dxa"/>
          </w:tcPr>
          <w:p w14:paraId="3B388A7E" w14:textId="7BB17BB8"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0325CA5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uma estrutura 1-fenilpropan-2-amina;</w:t>
            </w:r>
          </w:p>
          <w:p w14:paraId="5BD0E2F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2.1. Substituída no anel benzênico por um substituinte haleto;</w:t>
            </w:r>
          </w:p>
          <w:p w14:paraId="779F283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2.4. Inclusão do átomo de nitrogênio em estrutura cíclica. </w:t>
            </w:r>
          </w:p>
          <w:p w14:paraId="2FD7CA8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
          <w:p w14:paraId="0482A97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
        </w:tc>
      </w:tr>
      <w:tr w:rsidR="00467515" w:rsidRPr="00306C55" w14:paraId="45587647" w14:textId="77777777" w:rsidTr="009C0B64">
        <w:tc>
          <w:tcPr>
            <w:tcW w:w="4280" w:type="dxa"/>
          </w:tcPr>
          <w:p w14:paraId="3E6256E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 xml:space="preserve">: </w:t>
            </w:r>
          </w:p>
          <w:p w14:paraId="5DAD1BB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2-(2,3-dimethoxyphenyl)-N-(3,4,5-</w:t>
            </w:r>
            <w:proofErr w:type="gramStart"/>
            <w:r w:rsidRPr="00306C55">
              <w:rPr>
                <w:rFonts w:ascii="Verdana" w:hAnsi="Verdana"/>
                <w:lang w:val="en-US"/>
              </w:rPr>
              <w:t>trimethoxybenzyl)ethan</w:t>
            </w:r>
            <w:proofErr w:type="gramEnd"/>
            <w:r w:rsidRPr="00306C55">
              <w:rPr>
                <w:rFonts w:ascii="Verdana" w:hAnsi="Verdana"/>
                <w:lang w:val="en-US"/>
              </w:rPr>
              <w:t>-1-amine</w:t>
            </w:r>
          </w:p>
          <w:p w14:paraId="550DD52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2-(2,3-Dimethoxyphenyl)-N-(3,4,5-</w:t>
            </w:r>
            <w:proofErr w:type="gramStart"/>
            <w:r w:rsidRPr="00306C55">
              <w:rPr>
                <w:rFonts w:ascii="Verdana" w:hAnsi="Verdana"/>
                <w:lang w:val="en-US"/>
              </w:rPr>
              <w:t>trimethoxybenzyl)</w:t>
            </w:r>
            <w:proofErr w:type="spellStart"/>
            <w:r w:rsidRPr="00306C55">
              <w:rPr>
                <w:rFonts w:ascii="Verdana" w:hAnsi="Verdana"/>
                <w:lang w:val="en-US"/>
              </w:rPr>
              <w:t>ethanamine</w:t>
            </w:r>
            <w:proofErr w:type="spellEnd"/>
            <w:proofErr w:type="gramEnd"/>
          </w:p>
          <w:p w14:paraId="0EB6716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 2-(2,3-dimethoxyphenyl)-N-(3,4,5-</w:t>
            </w:r>
            <w:proofErr w:type="gramStart"/>
            <w:r w:rsidRPr="00306C55">
              <w:rPr>
                <w:rFonts w:ascii="Verdana" w:hAnsi="Verdana"/>
                <w:lang w:val="en-US"/>
              </w:rPr>
              <w:t>trimethoxybenzyl)ethan</w:t>
            </w:r>
            <w:proofErr w:type="gramEnd"/>
            <w:r w:rsidRPr="00306C55">
              <w:rPr>
                <w:rFonts w:ascii="Verdana" w:hAnsi="Verdana"/>
                <w:lang w:val="en-US"/>
              </w:rPr>
              <w:t>-1-amine</w:t>
            </w:r>
          </w:p>
        </w:tc>
        <w:tc>
          <w:tcPr>
            <w:tcW w:w="5376" w:type="dxa"/>
            <w:vAlign w:val="center"/>
          </w:tcPr>
          <w:p w14:paraId="0828BC5C" w14:textId="77777777" w:rsidR="00467515" w:rsidRPr="00306C55" w:rsidRDefault="00467515" w:rsidP="009C0B64">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rPr>
              <w:drawing>
                <wp:inline distT="0" distB="0" distL="0" distR="0" wp14:anchorId="3C116DB9" wp14:editId="03AB381D">
                  <wp:extent cx="2711395" cy="1343977"/>
                  <wp:effectExtent l="0" t="0" r="0" b="8890"/>
                  <wp:docPr id="214" name="Image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728884" cy="1352646"/>
                          </a:xfrm>
                          <a:prstGeom prst="rect">
                            <a:avLst/>
                          </a:prstGeom>
                        </pic:spPr>
                      </pic:pic>
                    </a:graphicData>
                  </a:graphic>
                </wp:inline>
              </w:drawing>
            </w:r>
          </w:p>
        </w:tc>
        <w:tc>
          <w:tcPr>
            <w:tcW w:w="4373" w:type="dxa"/>
          </w:tcPr>
          <w:p w14:paraId="1DCEBD49" w14:textId="1F23514F"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1F40654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0479FA6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568848A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Substituído no átomo de nitrogênio por </w:t>
            </w:r>
            <w:proofErr w:type="spellStart"/>
            <w:r w:rsidRPr="00306C55">
              <w:rPr>
                <w:rFonts w:ascii="Verdana" w:eastAsiaTheme="minorEastAsia" w:hAnsi="Verdana"/>
                <w:color w:val="454545" w:themeColor="text2"/>
                <w:lang w:eastAsia="ja-JP"/>
              </w:rPr>
              <w:t>benzil</w:t>
            </w:r>
            <w:proofErr w:type="spellEnd"/>
            <w:r w:rsidRPr="00306C55">
              <w:rPr>
                <w:rFonts w:ascii="Verdana" w:eastAsiaTheme="minorEastAsia" w:hAnsi="Verdana"/>
                <w:color w:val="454545" w:themeColor="text2"/>
                <w:lang w:eastAsia="ja-JP"/>
              </w:rPr>
              <w:t xml:space="preserve"> substituído em três posições. </w:t>
            </w:r>
          </w:p>
        </w:tc>
      </w:tr>
      <w:tr w:rsidR="00467515" w:rsidRPr="00306C55" w14:paraId="54C667D0" w14:textId="77777777" w:rsidTr="009C0B64">
        <w:tc>
          <w:tcPr>
            <w:tcW w:w="4280" w:type="dxa"/>
          </w:tcPr>
          <w:p w14:paraId="6DBE576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3A2D2EC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2-(2,5-dimethoxyphenyl)-N-(2-</w:t>
            </w:r>
            <w:proofErr w:type="gramStart"/>
            <w:r w:rsidRPr="00306C55">
              <w:rPr>
                <w:rFonts w:ascii="Verdana" w:hAnsi="Verdana"/>
                <w:lang w:val="en-US"/>
              </w:rPr>
              <w:t>methoxybenzyl)ethan</w:t>
            </w:r>
            <w:proofErr w:type="gramEnd"/>
            <w:r w:rsidRPr="00306C55">
              <w:rPr>
                <w:rFonts w:ascii="Verdana" w:hAnsi="Verdana"/>
                <w:lang w:val="en-US"/>
              </w:rPr>
              <w:t>-1-amine</w:t>
            </w:r>
          </w:p>
          <w:p w14:paraId="7267EF5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1855CA2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2-(2,5-dimethoxyphenyl)-N-(2-</w:t>
            </w:r>
            <w:proofErr w:type="gramStart"/>
            <w:r w:rsidRPr="00306C55">
              <w:rPr>
                <w:rFonts w:ascii="Verdana" w:hAnsi="Verdana"/>
                <w:lang w:val="en-US"/>
              </w:rPr>
              <w:t>methoxybenzyl)ethan</w:t>
            </w:r>
            <w:proofErr w:type="gramEnd"/>
            <w:r w:rsidRPr="00306C55">
              <w:rPr>
                <w:rFonts w:ascii="Verdana" w:hAnsi="Verdana"/>
                <w:lang w:val="en-US"/>
              </w:rPr>
              <w:t>-1-amine</w:t>
            </w:r>
          </w:p>
        </w:tc>
        <w:tc>
          <w:tcPr>
            <w:tcW w:w="5376" w:type="dxa"/>
            <w:vAlign w:val="center"/>
          </w:tcPr>
          <w:p w14:paraId="2E390339" w14:textId="77777777" w:rsidR="00467515" w:rsidRPr="00306C55" w:rsidRDefault="00467515" w:rsidP="009C0B64">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rPr>
              <w:drawing>
                <wp:inline distT="0" distB="0" distL="0" distR="0" wp14:anchorId="5A946535" wp14:editId="09FB96B2">
                  <wp:extent cx="2687541" cy="1347172"/>
                  <wp:effectExtent l="0" t="0" r="0" b="5715"/>
                  <wp:docPr id="215" name="Image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706143" cy="1356496"/>
                          </a:xfrm>
                          <a:prstGeom prst="rect">
                            <a:avLst/>
                          </a:prstGeom>
                        </pic:spPr>
                      </pic:pic>
                    </a:graphicData>
                  </a:graphic>
                </wp:inline>
              </w:drawing>
            </w:r>
          </w:p>
        </w:tc>
        <w:tc>
          <w:tcPr>
            <w:tcW w:w="4373" w:type="dxa"/>
          </w:tcPr>
          <w:p w14:paraId="5C3D7F5E" w14:textId="0C7A0597"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3E4C14F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07CC023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387DFFA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Substituído no átomo de nitrogênio por </w:t>
            </w:r>
            <w:proofErr w:type="spellStart"/>
            <w:r w:rsidRPr="00306C55">
              <w:rPr>
                <w:rFonts w:ascii="Verdana" w:eastAsiaTheme="minorEastAsia" w:hAnsi="Verdana"/>
                <w:color w:val="454545" w:themeColor="text2"/>
                <w:lang w:eastAsia="ja-JP"/>
              </w:rPr>
              <w:t>benzil</w:t>
            </w:r>
            <w:proofErr w:type="spellEnd"/>
            <w:r w:rsidRPr="00306C55">
              <w:rPr>
                <w:rFonts w:ascii="Verdana" w:eastAsiaTheme="minorEastAsia" w:hAnsi="Verdana"/>
                <w:color w:val="454545" w:themeColor="text2"/>
                <w:lang w:eastAsia="ja-JP"/>
              </w:rPr>
              <w:t xml:space="preserve"> substituído em uma posição.</w:t>
            </w:r>
          </w:p>
        </w:tc>
      </w:tr>
      <w:tr w:rsidR="00467515" w:rsidRPr="00306C55" w14:paraId="7343FF4D" w14:textId="77777777" w:rsidTr="009C0B64">
        <w:tc>
          <w:tcPr>
            <w:tcW w:w="4280" w:type="dxa"/>
          </w:tcPr>
          <w:p w14:paraId="5A8979D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671420C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2-(3,5-Dimethoxy-4-</w:t>
            </w:r>
            <w:proofErr w:type="gramStart"/>
            <w:r w:rsidRPr="00306C55">
              <w:rPr>
                <w:rFonts w:ascii="Verdana" w:hAnsi="Verdana"/>
                <w:lang w:val="en-US"/>
              </w:rPr>
              <w:t>propoxyphenyl)</w:t>
            </w:r>
            <w:proofErr w:type="spellStart"/>
            <w:r w:rsidRPr="00306C55">
              <w:rPr>
                <w:rFonts w:ascii="Verdana" w:hAnsi="Verdana"/>
                <w:lang w:val="en-US"/>
              </w:rPr>
              <w:t>ethanamine</w:t>
            </w:r>
            <w:proofErr w:type="spellEnd"/>
            <w:proofErr w:type="gramEnd"/>
          </w:p>
          <w:p w14:paraId="0A3AF6F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Proscaline</w:t>
            </w:r>
            <w:proofErr w:type="spellEnd"/>
          </w:p>
          <w:p w14:paraId="13215F2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 2-(3,5-dimethoxy-4-</w:t>
            </w:r>
            <w:proofErr w:type="gramStart"/>
            <w:r w:rsidRPr="00306C55">
              <w:rPr>
                <w:rFonts w:ascii="Verdana" w:hAnsi="Verdana"/>
                <w:lang w:val="en-US"/>
              </w:rPr>
              <w:t>propoxyphenyl)ethan</w:t>
            </w:r>
            <w:proofErr w:type="gramEnd"/>
            <w:r w:rsidRPr="00306C55">
              <w:rPr>
                <w:rFonts w:ascii="Verdana" w:hAnsi="Verdana"/>
                <w:lang w:val="en-US"/>
              </w:rPr>
              <w:t>-1-amine</w:t>
            </w:r>
          </w:p>
        </w:tc>
        <w:tc>
          <w:tcPr>
            <w:tcW w:w="5376" w:type="dxa"/>
            <w:vAlign w:val="center"/>
          </w:tcPr>
          <w:p w14:paraId="024C8449" w14:textId="77777777" w:rsidR="00467515" w:rsidRPr="00306C55" w:rsidRDefault="00467515" w:rsidP="009C0B64">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rPr>
              <w:drawing>
                <wp:inline distT="0" distB="0" distL="0" distR="0" wp14:anchorId="13D0E87C" wp14:editId="50738AE7">
                  <wp:extent cx="2459012" cy="1327868"/>
                  <wp:effectExtent l="0" t="0" r="0" b="5715"/>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484240" cy="1341491"/>
                          </a:xfrm>
                          <a:prstGeom prst="rect">
                            <a:avLst/>
                          </a:prstGeom>
                        </pic:spPr>
                      </pic:pic>
                    </a:graphicData>
                  </a:graphic>
                </wp:inline>
              </w:drawing>
            </w:r>
          </w:p>
        </w:tc>
        <w:tc>
          <w:tcPr>
            <w:tcW w:w="4373" w:type="dxa"/>
          </w:tcPr>
          <w:p w14:paraId="4C7B9692" w14:textId="54A35FFF"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3C4C45C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551D622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634BF00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1.2. Adicionalmente substituída no anel benzênico por grupo </w:t>
            </w:r>
            <w:proofErr w:type="spellStart"/>
            <w:r w:rsidRPr="00306C55">
              <w:rPr>
                <w:rFonts w:ascii="Verdana" w:eastAsiaTheme="minorEastAsia" w:hAnsi="Verdana"/>
                <w:color w:val="454545" w:themeColor="text2"/>
                <w:lang w:eastAsia="ja-JP"/>
              </w:rPr>
              <w:t>alcoxi</w:t>
            </w:r>
            <w:proofErr w:type="spellEnd"/>
            <w:r w:rsidRPr="00306C55">
              <w:rPr>
                <w:rFonts w:ascii="Verdana" w:eastAsiaTheme="minorEastAsia" w:hAnsi="Verdana"/>
                <w:color w:val="454545" w:themeColor="text2"/>
                <w:lang w:eastAsia="ja-JP"/>
              </w:rPr>
              <w:t xml:space="preserve">. </w:t>
            </w:r>
          </w:p>
        </w:tc>
      </w:tr>
      <w:tr w:rsidR="00467515" w:rsidRPr="00306C55" w14:paraId="151A4AB8" w14:textId="77777777" w:rsidTr="009C0B64">
        <w:tc>
          <w:tcPr>
            <w:tcW w:w="4280" w:type="dxa"/>
          </w:tcPr>
          <w:p w14:paraId="12A6271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0B3713A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2-(4-Iodo-2,5-dimethoxyphenyl)-N-[(3,4-</w:t>
            </w:r>
            <w:proofErr w:type="gramStart"/>
            <w:r w:rsidRPr="00306C55">
              <w:rPr>
                <w:rFonts w:ascii="Verdana" w:hAnsi="Verdana"/>
                <w:lang w:val="en-US"/>
              </w:rPr>
              <w:t>methylenedioxyphenyl)methyl</w:t>
            </w:r>
            <w:proofErr w:type="gramEnd"/>
            <w:r w:rsidRPr="00306C55">
              <w:rPr>
                <w:rFonts w:ascii="Verdana" w:hAnsi="Verdana"/>
                <w:lang w:val="en-US"/>
              </w:rPr>
              <w:t>]ethanamine</w:t>
            </w:r>
          </w:p>
          <w:p w14:paraId="5AF97CC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N-(benzo[d][1,</w:t>
            </w:r>
            <w:proofErr w:type="gramStart"/>
            <w:r w:rsidRPr="00306C55">
              <w:rPr>
                <w:rFonts w:ascii="Verdana" w:hAnsi="Verdana"/>
                <w:lang w:val="en-US"/>
              </w:rPr>
              <w:t>3]dioxol</w:t>
            </w:r>
            <w:proofErr w:type="gramEnd"/>
            <w:r w:rsidRPr="00306C55">
              <w:rPr>
                <w:rFonts w:ascii="Verdana" w:hAnsi="Verdana"/>
                <w:lang w:val="en-US"/>
              </w:rPr>
              <w:t>-5-ylmethyl)-2-(4-iodo-2,5-dimethoxyphenyl)ethan-1-amine</w:t>
            </w:r>
          </w:p>
          <w:p w14:paraId="3035B8D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25I-NB34MD</w:t>
            </w:r>
          </w:p>
          <w:p w14:paraId="1800C6F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70DD56F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N-(benzo[d][1,</w:t>
            </w:r>
            <w:proofErr w:type="gramStart"/>
            <w:r w:rsidRPr="00306C55">
              <w:rPr>
                <w:rFonts w:ascii="Verdana" w:hAnsi="Verdana"/>
                <w:lang w:val="en-US"/>
              </w:rPr>
              <w:t>3]dioxol</w:t>
            </w:r>
            <w:proofErr w:type="gramEnd"/>
            <w:r w:rsidRPr="00306C55">
              <w:rPr>
                <w:rFonts w:ascii="Verdana" w:hAnsi="Verdana"/>
                <w:lang w:val="en-US"/>
              </w:rPr>
              <w:t>-5-ylmethyl)-2-(4-iodo-2,5-dimethoxyphenyl)ethan-1-amine</w:t>
            </w:r>
          </w:p>
        </w:tc>
        <w:tc>
          <w:tcPr>
            <w:tcW w:w="5376" w:type="dxa"/>
            <w:vAlign w:val="center"/>
          </w:tcPr>
          <w:p w14:paraId="765EBAF0" w14:textId="77777777" w:rsidR="00467515" w:rsidRPr="00306C55" w:rsidRDefault="00467515" w:rsidP="009C0B64">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rPr>
              <w:drawing>
                <wp:inline distT="0" distB="0" distL="0" distR="0" wp14:anchorId="7BA4A00C" wp14:editId="759CEE48">
                  <wp:extent cx="2941982" cy="1241643"/>
                  <wp:effectExtent l="0" t="0" r="0" b="0"/>
                  <wp:docPr id="217" name="Image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954649" cy="1246989"/>
                          </a:xfrm>
                          <a:prstGeom prst="rect">
                            <a:avLst/>
                          </a:prstGeom>
                        </pic:spPr>
                      </pic:pic>
                    </a:graphicData>
                  </a:graphic>
                </wp:inline>
              </w:drawing>
            </w:r>
          </w:p>
        </w:tc>
        <w:tc>
          <w:tcPr>
            <w:tcW w:w="4373" w:type="dxa"/>
          </w:tcPr>
          <w:p w14:paraId="2B368EC9" w14:textId="022CCFBD"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671089C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0081E86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12BD030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haleto;</w:t>
            </w:r>
          </w:p>
          <w:p w14:paraId="782A981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Substituído no átomo de nitrogênio por </w:t>
            </w:r>
            <w:proofErr w:type="spellStart"/>
            <w:r w:rsidRPr="00306C55">
              <w:rPr>
                <w:rFonts w:ascii="Verdana" w:eastAsiaTheme="minorEastAsia" w:hAnsi="Verdana"/>
                <w:color w:val="454545" w:themeColor="text2"/>
                <w:lang w:eastAsia="ja-JP"/>
              </w:rPr>
              <w:t>benzil</w:t>
            </w:r>
            <w:proofErr w:type="spellEnd"/>
            <w:r w:rsidRPr="00306C55">
              <w:rPr>
                <w:rFonts w:ascii="Verdana" w:eastAsiaTheme="minorEastAsia" w:hAnsi="Verdana"/>
                <w:color w:val="454545" w:themeColor="text2"/>
                <w:lang w:eastAsia="ja-JP"/>
              </w:rPr>
              <w:t xml:space="preserve"> substituído. </w:t>
            </w:r>
          </w:p>
        </w:tc>
      </w:tr>
      <w:tr w:rsidR="00467515" w:rsidRPr="00306C55" w14:paraId="4FE98E09" w14:textId="77777777" w:rsidTr="009C0B64">
        <w:tc>
          <w:tcPr>
            <w:tcW w:w="4280" w:type="dxa"/>
          </w:tcPr>
          <w:p w14:paraId="2CB13D4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 2,4,5-Trimethoxyamphetamine</w:t>
            </w:r>
          </w:p>
          <w:p w14:paraId="26897F4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1-(2,4,5-Trimethoxyphenyl)-propan-2-amine</w:t>
            </w:r>
          </w:p>
          <w:p w14:paraId="03E390A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TMA-2</w:t>
            </w:r>
          </w:p>
          <w:p w14:paraId="4C30CDF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075AC6F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1-(2,4,5-</w:t>
            </w:r>
            <w:proofErr w:type="gramStart"/>
            <w:r w:rsidRPr="00306C55">
              <w:rPr>
                <w:rFonts w:ascii="Verdana" w:eastAsiaTheme="minorEastAsia" w:hAnsi="Verdana"/>
                <w:color w:val="454545" w:themeColor="text2"/>
                <w:lang w:eastAsia="ja-JP"/>
              </w:rPr>
              <w:t>trimethoxyphenyl)propan</w:t>
            </w:r>
            <w:proofErr w:type="gramEnd"/>
            <w:r w:rsidRPr="00306C55">
              <w:rPr>
                <w:rFonts w:ascii="Verdana" w:eastAsiaTheme="minorEastAsia" w:hAnsi="Verdana"/>
                <w:color w:val="454545" w:themeColor="text2"/>
                <w:lang w:eastAsia="ja-JP"/>
              </w:rPr>
              <w:t>-2-amine</w:t>
            </w:r>
          </w:p>
        </w:tc>
        <w:tc>
          <w:tcPr>
            <w:tcW w:w="5376" w:type="dxa"/>
            <w:vAlign w:val="center"/>
          </w:tcPr>
          <w:p w14:paraId="408FAEB9" w14:textId="77777777" w:rsidR="00467515" w:rsidRPr="00306C55" w:rsidRDefault="00467515" w:rsidP="009C0B64">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rPr>
              <w:drawing>
                <wp:inline distT="0" distB="0" distL="0" distR="0" wp14:anchorId="206E3F29" wp14:editId="4079DD3D">
                  <wp:extent cx="1712794" cy="1631954"/>
                  <wp:effectExtent l="0" t="0" r="1905" b="635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736443" cy="1654487"/>
                          </a:xfrm>
                          <a:prstGeom prst="rect">
                            <a:avLst/>
                          </a:prstGeom>
                        </pic:spPr>
                      </pic:pic>
                    </a:graphicData>
                  </a:graphic>
                </wp:inline>
              </w:drawing>
            </w:r>
          </w:p>
        </w:tc>
        <w:tc>
          <w:tcPr>
            <w:tcW w:w="4373" w:type="dxa"/>
          </w:tcPr>
          <w:p w14:paraId="632EC380" w14:textId="4C37B5DF"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140EEC9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1B97A76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23FD59D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w:t>
            </w:r>
            <w:proofErr w:type="gramStart"/>
            <w:r w:rsidRPr="00306C55">
              <w:rPr>
                <w:rFonts w:ascii="Verdana" w:eastAsiaTheme="minorEastAsia" w:hAnsi="Verdana"/>
                <w:color w:val="454545" w:themeColor="text2"/>
                <w:lang w:eastAsia="ja-JP"/>
              </w:rPr>
              <w:t>2.Adicionalmente</w:t>
            </w:r>
            <w:proofErr w:type="gramEnd"/>
            <w:r w:rsidRPr="00306C55">
              <w:rPr>
                <w:rFonts w:ascii="Verdana" w:eastAsiaTheme="minorEastAsia" w:hAnsi="Verdana"/>
                <w:color w:val="454545" w:themeColor="text2"/>
                <w:lang w:eastAsia="ja-JP"/>
              </w:rPr>
              <w:t xml:space="preserve"> substituída no anel benzênico por grupo </w:t>
            </w:r>
            <w:proofErr w:type="spellStart"/>
            <w:r w:rsidRPr="00306C55">
              <w:rPr>
                <w:rFonts w:ascii="Verdana" w:eastAsiaTheme="minorEastAsia" w:hAnsi="Verdana"/>
                <w:color w:val="454545" w:themeColor="text2"/>
                <w:lang w:eastAsia="ja-JP"/>
              </w:rPr>
              <w:t>alcoxi</w:t>
            </w:r>
            <w:proofErr w:type="spellEnd"/>
            <w:r w:rsidRPr="00306C55">
              <w:rPr>
                <w:rFonts w:ascii="Verdana" w:eastAsiaTheme="minorEastAsia" w:hAnsi="Verdana"/>
                <w:color w:val="454545" w:themeColor="text2"/>
                <w:lang w:eastAsia="ja-JP"/>
              </w:rPr>
              <w:t>;</w:t>
            </w:r>
          </w:p>
          <w:p w14:paraId="496C043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1.4. Substituída na posição 2 (-R3) por grupo alquil.</w:t>
            </w:r>
          </w:p>
        </w:tc>
      </w:tr>
      <w:tr w:rsidR="00467515" w:rsidRPr="00306C55" w14:paraId="00CCD6DE" w14:textId="77777777" w:rsidTr="009C0B64">
        <w:tc>
          <w:tcPr>
            <w:tcW w:w="4280" w:type="dxa"/>
          </w:tcPr>
          <w:p w14:paraId="4DFADEF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 xml:space="preserve">: </w:t>
            </w:r>
          </w:p>
          <w:p w14:paraId="2C49631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2,5-Dimethoxy-4-chloroamphetamine</w:t>
            </w:r>
          </w:p>
          <w:p w14:paraId="166AE7E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1-(4-Chloro-2,5-dimethoxyphenyl)-propan-2-amine</w:t>
            </w:r>
          </w:p>
          <w:p w14:paraId="1E50845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DOC</w:t>
            </w:r>
          </w:p>
          <w:p w14:paraId="11F26A4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1BE5049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1-(4-chloro-2,5-</w:t>
            </w:r>
            <w:proofErr w:type="gramStart"/>
            <w:r w:rsidRPr="00306C55">
              <w:rPr>
                <w:rFonts w:ascii="Verdana" w:hAnsi="Verdana"/>
                <w:lang w:val="en-US"/>
              </w:rPr>
              <w:t>dimethoxyphenyl)propan</w:t>
            </w:r>
            <w:proofErr w:type="gramEnd"/>
            <w:r w:rsidRPr="00306C55">
              <w:rPr>
                <w:rFonts w:ascii="Verdana" w:hAnsi="Verdana"/>
                <w:lang w:val="en-US"/>
              </w:rPr>
              <w:t>-2-amine</w:t>
            </w:r>
          </w:p>
        </w:tc>
        <w:tc>
          <w:tcPr>
            <w:tcW w:w="5376" w:type="dxa"/>
            <w:vAlign w:val="center"/>
          </w:tcPr>
          <w:p w14:paraId="3BEE9915" w14:textId="77777777" w:rsidR="00467515" w:rsidRPr="00306C55" w:rsidRDefault="00467515" w:rsidP="009C0B64">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rPr>
              <w:drawing>
                <wp:inline distT="0" distB="0" distL="0" distR="0" wp14:anchorId="1E2942BB" wp14:editId="2FF1C40B">
                  <wp:extent cx="1815152" cy="1666976"/>
                  <wp:effectExtent l="0" t="0" r="0" b="0"/>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845571" cy="1694912"/>
                          </a:xfrm>
                          <a:prstGeom prst="rect">
                            <a:avLst/>
                          </a:prstGeom>
                        </pic:spPr>
                      </pic:pic>
                    </a:graphicData>
                  </a:graphic>
                </wp:inline>
              </w:drawing>
            </w:r>
          </w:p>
        </w:tc>
        <w:tc>
          <w:tcPr>
            <w:tcW w:w="4373" w:type="dxa"/>
          </w:tcPr>
          <w:p w14:paraId="4B738E40" w14:textId="5AB465E6"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2B24FC0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44E4622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0896E11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haleto;</w:t>
            </w:r>
          </w:p>
          <w:p w14:paraId="1F46F90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1.4. Substituída na posição 2 (-R3) por grupo alquil.</w:t>
            </w:r>
          </w:p>
        </w:tc>
      </w:tr>
      <w:tr w:rsidR="00467515" w:rsidRPr="00306C55" w14:paraId="01EC3BA5" w14:textId="77777777" w:rsidTr="009C0B64">
        <w:tc>
          <w:tcPr>
            <w:tcW w:w="4280" w:type="dxa"/>
          </w:tcPr>
          <w:p w14:paraId="4D5BBB2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 xml:space="preserve">: </w:t>
            </w:r>
          </w:p>
          <w:p w14:paraId="532752A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2,5-Dimethoxy-4-fluoroamphetamine</w:t>
            </w:r>
          </w:p>
          <w:p w14:paraId="2699EE2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1-(4-Fluoro-2,5-dimethoxy-</w:t>
            </w:r>
            <w:proofErr w:type="gramStart"/>
            <w:r w:rsidRPr="00306C55">
              <w:rPr>
                <w:rFonts w:ascii="Verdana" w:hAnsi="Verdana"/>
                <w:lang w:val="en-US"/>
              </w:rPr>
              <w:t>phenyl)propan</w:t>
            </w:r>
            <w:proofErr w:type="gramEnd"/>
            <w:r w:rsidRPr="00306C55">
              <w:rPr>
                <w:rFonts w:ascii="Verdana" w:hAnsi="Verdana"/>
                <w:lang w:val="en-US"/>
              </w:rPr>
              <w:t>-2-amine</w:t>
            </w:r>
          </w:p>
          <w:p w14:paraId="7A51940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DOF</w:t>
            </w:r>
          </w:p>
          <w:p w14:paraId="26A885D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2A22827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1-(4-fluoro-2,5-</w:t>
            </w:r>
            <w:proofErr w:type="gramStart"/>
            <w:r w:rsidRPr="00306C55">
              <w:rPr>
                <w:rFonts w:ascii="Verdana" w:hAnsi="Verdana"/>
                <w:lang w:val="en-US"/>
              </w:rPr>
              <w:t>dimethoxyphenyl)propan</w:t>
            </w:r>
            <w:proofErr w:type="gramEnd"/>
            <w:r w:rsidRPr="00306C55">
              <w:rPr>
                <w:rFonts w:ascii="Verdana" w:hAnsi="Verdana"/>
                <w:lang w:val="en-US"/>
              </w:rPr>
              <w:t>-2-amine</w:t>
            </w:r>
          </w:p>
        </w:tc>
        <w:tc>
          <w:tcPr>
            <w:tcW w:w="5376" w:type="dxa"/>
            <w:vAlign w:val="center"/>
          </w:tcPr>
          <w:p w14:paraId="08F3B30D" w14:textId="77777777" w:rsidR="00467515" w:rsidRPr="00306C55" w:rsidRDefault="00467515" w:rsidP="009C0B64">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rPr>
              <w:drawing>
                <wp:inline distT="0" distB="0" distL="0" distR="0" wp14:anchorId="68FAB81B" wp14:editId="7575C30A">
                  <wp:extent cx="1897039" cy="1654520"/>
                  <wp:effectExtent l="0" t="0" r="8255" b="3175"/>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939601" cy="1691641"/>
                          </a:xfrm>
                          <a:prstGeom prst="rect">
                            <a:avLst/>
                          </a:prstGeom>
                        </pic:spPr>
                      </pic:pic>
                    </a:graphicData>
                  </a:graphic>
                </wp:inline>
              </w:drawing>
            </w:r>
          </w:p>
        </w:tc>
        <w:tc>
          <w:tcPr>
            <w:tcW w:w="4373" w:type="dxa"/>
          </w:tcPr>
          <w:p w14:paraId="0828A675" w14:textId="45E227B2"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1A869AD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38EEF6C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427D435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haleto;</w:t>
            </w:r>
          </w:p>
          <w:p w14:paraId="5A8D832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1.4. Substituída na posição 2 (-R3) por grupo alquil.</w:t>
            </w:r>
          </w:p>
        </w:tc>
      </w:tr>
      <w:tr w:rsidR="00467515" w:rsidRPr="00306C55" w14:paraId="78FA63C3" w14:textId="77777777" w:rsidTr="009C0B64">
        <w:tc>
          <w:tcPr>
            <w:tcW w:w="4280" w:type="dxa"/>
          </w:tcPr>
          <w:p w14:paraId="5EB8D45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73B6548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2,5-Dimethoxy-4-methylthioamphetamine</w:t>
            </w:r>
          </w:p>
          <w:p w14:paraId="34D506B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1-[2,5-dimethoxy-4-(</w:t>
            </w:r>
            <w:proofErr w:type="spellStart"/>
            <w:proofErr w:type="gramStart"/>
            <w:r w:rsidRPr="00306C55">
              <w:rPr>
                <w:rFonts w:ascii="Verdana" w:hAnsi="Verdana"/>
                <w:lang w:val="en-US"/>
              </w:rPr>
              <w:t>methylthio</w:t>
            </w:r>
            <w:proofErr w:type="spellEnd"/>
            <w:r w:rsidRPr="00306C55">
              <w:rPr>
                <w:rFonts w:ascii="Verdana" w:hAnsi="Verdana"/>
                <w:lang w:val="en-US"/>
              </w:rPr>
              <w:t>)phenyl</w:t>
            </w:r>
            <w:proofErr w:type="gramEnd"/>
            <w:r w:rsidRPr="00306C55">
              <w:rPr>
                <w:rFonts w:ascii="Verdana" w:hAnsi="Verdana"/>
                <w:lang w:val="en-US"/>
              </w:rPr>
              <w:t>]propan-2-amine</w:t>
            </w:r>
          </w:p>
          <w:p w14:paraId="6B6EC41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DOT</w:t>
            </w:r>
          </w:p>
          <w:p w14:paraId="13656FA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35788C9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lastRenderedPageBreak/>
              <w:t>1-[2,5-dimethoxy-4-(</w:t>
            </w:r>
            <w:proofErr w:type="spellStart"/>
            <w:proofErr w:type="gramStart"/>
            <w:r w:rsidRPr="00306C55">
              <w:rPr>
                <w:rFonts w:ascii="Verdana" w:hAnsi="Verdana"/>
                <w:lang w:val="en-US"/>
              </w:rPr>
              <w:t>methylthio</w:t>
            </w:r>
            <w:proofErr w:type="spellEnd"/>
            <w:r w:rsidRPr="00306C55">
              <w:rPr>
                <w:rFonts w:ascii="Verdana" w:hAnsi="Verdana"/>
                <w:lang w:val="en-US"/>
              </w:rPr>
              <w:t>)phenyl</w:t>
            </w:r>
            <w:proofErr w:type="gramEnd"/>
            <w:r w:rsidRPr="00306C55">
              <w:rPr>
                <w:rFonts w:ascii="Verdana" w:hAnsi="Verdana"/>
                <w:lang w:val="en-US"/>
              </w:rPr>
              <w:t>]propan-2-amine</w:t>
            </w:r>
          </w:p>
        </w:tc>
        <w:tc>
          <w:tcPr>
            <w:tcW w:w="5376" w:type="dxa"/>
            <w:vAlign w:val="center"/>
          </w:tcPr>
          <w:p w14:paraId="6CB57409" w14:textId="77777777" w:rsidR="00467515" w:rsidRPr="00306C55" w:rsidRDefault="00467515" w:rsidP="009C0B64">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rPr>
              <w:lastRenderedPageBreak/>
              <w:drawing>
                <wp:inline distT="0" distB="0" distL="0" distR="0" wp14:anchorId="41C851AA" wp14:editId="3CF1CA7D">
                  <wp:extent cx="1888149" cy="1774209"/>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903146" cy="1788301"/>
                          </a:xfrm>
                          <a:prstGeom prst="rect">
                            <a:avLst/>
                          </a:prstGeom>
                        </pic:spPr>
                      </pic:pic>
                    </a:graphicData>
                  </a:graphic>
                </wp:inline>
              </w:drawing>
            </w:r>
          </w:p>
        </w:tc>
        <w:tc>
          <w:tcPr>
            <w:tcW w:w="4373" w:type="dxa"/>
          </w:tcPr>
          <w:p w14:paraId="0831638D" w14:textId="43FADC33"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69C4C97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3D71279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39083AB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 xml:space="preserve">1.2. Adicionalmente substituída no anel benzênico por </w:t>
            </w:r>
            <w:proofErr w:type="spellStart"/>
            <w:r w:rsidRPr="00306C55">
              <w:rPr>
                <w:rFonts w:ascii="Verdana" w:eastAsiaTheme="minorEastAsia" w:hAnsi="Verdana"/>
                <w:color w:val="454545" w:themeColor="text2"/>
                <w:lang w:eastAsia="ja-JP"/>
              </w:rPr>
              <w:t>tioalquil</w:t>
            </w:r>
            <w:proofErr w:type="spellEnd"/>
            <w:r w:rsidRPr="00306C55">
              <w:rPr>
                <w:rFonts w:ascii="Verdana" w:eastAsiaTheme="minorEastAsia" w:hAnsi="Verdana"/>
                <w:color w:val="454545" w:themeColor="text2"/>
                <w:lang w:eastAsia="ja-JP"/>
              </w:rPr>
              <w:t>;</w:t>
            </w:r>
          </w:p>
          <w:p w14:paraId="0BC0A80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1.4. Substituída na posição 2 (-R3) por grupo alquil.</w:t>
            </w:r>
          </w:p>
        </w:tc>
      </w:tr>
      <w:tr w:rsidR="00467515" w:rsidRPr="00306C55" w14:paraId="4E36B10E" w14:textId="77777777" w:rsidTr="009C0B64">
        <w:tc>
          <w:tcPr>
            <w:tcW w:w="4280" w:type="dxa"/>
          </w:tcPr>
          <w:p w14:paraId="38D2268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Nomes:</w:t>
            </w:r>
          </w:p>
          <w:p w14:paraId="711CD81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25B-N(</w:t>
            </w:r>
            <w:proofErr w:type="spellStart"/>
            <w:r w:rsidRPr="00306C55">
              <w:rPr>
                <w:rFonts w:ascii="Verdana" w:eastAsiaTheme="minorEastAsia" w:hAnsi="Verdana"/>
                <w:color w:val="454545" w:themeColor="text2"/>
                <w:lang w:eastAsia="ja-JP"/>
              </w:rPr>
              <w:t>BOMe</w:t>
            </w:r>
            <w:proofErr w:type="spellEnd"/>
            <w:r w:rsidRPr="00306C55">
              <w:rPr>
                <w:rFonts w:ascii="Verdana" w:eastAsiaTheme="minorEastAsia" w:hAnsi="Verdana"/>
                <w:color w:val="454545" w:themeColor="text2"/>
                <w:lang w:eastAsia="ja-JP"/>
              </w:rPr>
              <w:t>)2</w:t>
            </w:r>
          </w:p>
          <w:p w14:paraId="7A9ADC6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2-(4-Bromo-2,5-</w:t>
            </w:r>
            <w:proofErr w:type="gramStart"/>
            <w:r w:rsidRPr="00306C55">
              <w:rPr>
                <w:rFonts w:ascii="Verdana" w:eastAsiaTheme="minorEastAsia" w:hAnsi="Verdana"/>
                <w:color w:val="454545" w:themeColor="text2"/>
                <w:lang w:eastAsia="ja-JP"/>
              </w:rPr>
              <w:t>dimethoxyphenyl)-</w:t>
            </w:r>
            <w:proofErr w:type="gramEnd"/>
            <w:r w:rsidRPr="00306C55">
              <w:rPr>
                <w:rFonts w:ascii="Verdana" w:eastAsiaTheme="minorEastAsia" w:hAnsi="Verdana"/>
                <w:color w:val="454545" w:themeColor="text2"/>
                <w:lang w:eastAsia="ja-JP"/>
              </w:rPr>
              <w:t>N,N-bis(2-methoxybenzyl)ethanamine</w:t>
            </w:r>
          </w:p>
          <w:p w14:paraId="2205FA3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5A5CDCA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2-(4-bromo-2,5-</w:t>
            </w:r>
            <w:proofErr w:type="gramStart"/>
            <w:r w:rsidRPr="00306C55">
              <w:rPr>
                <w:rFonts w:ascii="Verdana" w:eastAsiaTheme="minorEastAsia" w:hAnsi="Verdana"/>
                <w:color w:val="454545" w:themeColor="text2"/>
                <w:lang w:eastAsia="ja-JP"/>
              </w:rPr>
              <w:t>dimethoxyphenyl)-</w:t>
            </w:r>
            <w:proofErr w:type="gramEnd"/>
            <w:r w:rsidRPr="00306C55">
              <w:rPr>
                <w:rFonts w:ascii="Verdana" w:eastAsiaTheme="minorEastAsia" w:hAnsi="Verdana"/>
                <w:color w:val="454545" w:themeColor="text2"/>
                <w:lang w:eastAsia="ja-JP"/>
              </w:rPr>
              <w:t>N,N-bis(2-methoxybenzyl)ethan-1-amine</w:t>
            </w:r>
          </w:p>
        </w:tc>
        <w:tc>
          <w:tcPr>
            <w:tcW w:w="5376" w:type="dxa"/>
            <w:vAlign w:val="center"/>
          </w:tcPr>
          <w:p w14:paraId="378905B9" w14:textId="77777777" w:rsidR="00467515" w:rsidRPr="00306C55" w:rsidRDefault="00467515" w:rsidP="009C0B64">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rPr>
              <w:drawing>
                <wp:inline distT="0" distB="0" distL="0" distR="0" wp14:anchorId="22F1EE2F" wp14:editId="364B5392">
                  <wp:extent cx="2472055" cy="1905541"/>
                  <wp:effectExtent l="0" t="0" r="444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502041" cy="1928656"/>
                          </a:xfrm>
                          <a:prstGeom prst="rect">
                            <a:avLst/>
                          </a:prstGeom>
                        </pic:spPr>
                      </pic:pic>
                    </a:graphicData>
                  </a:graphic>
                </wp:inline>
              </w:drawing>
            </w:r>
          </w:p>
        </w:tc>
        <w:tc>
          <w:tcPr>
            <w:tcW w:w="4373" w:type="dxa"/>
          </w:tcPr>
          <w:p w14:paraId="1EAD6001" w14:textId="35B47D89"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7C48B90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0CEEA03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3984A4F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haleto;</w:t>
            </w:r>
          </w:p>
          <w:p w14:paraId="30B9427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1.5. Substituída por dois grupos (</w:t>
            </w:r>
            <w:proofErr w:type="spellStart"/>
            <w:r w:rsidRPr="00306C55">
              <w:rPr>
                <w:rFonts w:ascii="Verdana" w:eastAsiaTheme="minorEastAsia" w:hAnsi="Verdana"/>
                <w:color w:val="454545" w:themeColor="text2"/>
                <w:lang w:eastAsia="ja-JP"/>
              </w:rPr>
              <w:t>benzil</w:t>
            </w:r>
            <w:proofErr w:type="spellEnd"/>
            <w:r w:rsidRPr="00306C55">
              <w:rPr>
                <w:rFonts w:ascii="Verdana" w:eastAsiaTheme="minorEastAsia" w:hAnsi="Verdana"/>
                <w:color w:val="454545" w:themeColor="text2"/>
                <w:lang w:eastAsia="ja-JP"/>
              </w:rPr>
              <w:t xml:space="preserve"> substituídos) no átomo de nitrogênio.</w:t>
            </w:r>
          </w:p>
        </w:tc>
      </w:tr>
      <w:tr w:rsidR="00467515" w:rsidRPr="00306C55" w14:paraId="763890CA" w14:textId="77777777" w:rsidTr="009C0B64">
        <w:tc>
          <w:tcPr>
            <w:tcW w:w="4280" w:type="dxa"/>
          </w:tcPr>
          <w:p w14:paraId="2333554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 xml:space="preserve">Nomes: </w:t>
            </w:r>
          </w:p>
          <w:p w14:paraId="035B73E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25B-NBF</w:t>
            </w:r>
          </w:p>
          <w:p w14:paraId="667A99C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086AED0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2-(4-Bromo-2,5-</w:t>
            </w:r>
            <w:proofErr w:type="gramStart"/>
            <w:r w:rsidRPr="00306C55">
              <w:rPr>
                <w:rFonts w:ascii="Verdana" w:eastAsiaTheme="minorEastAsia" w:hAnsi="Verdana"/>
                <w:color w:val="454545" w:themeColor="text2"/>
                <w:lang w:eastAsia="ja-JP"/>
              </w:rPr>
              <w:t>dimethoxyphenyl)-</w:t>
            </w:r>
            <w:proofErr w:type="gramEnd"/>
            <w:r w:rsidRPr="00306C55">
              <w:rPr>
                <w:rFonts w:ascii="Verdana" w:eastAsiaTheme="minorEastAsia" w:hAnsi="Verdana"/>
                <w:color w:val="454545" w:themeColor="text2"/>
                <w:lang w:eastAsia="ja-JP"/>
              </w:rPr>
              <w:t>N-(2-fluorobenzyl)</w:t>
            </w:r>
            <w:proofErr w:type="spellStart"/>
            <w:r w:rsidRPr="00306C55">
              <w:rPr>
                <w:rFonts w:ascii="Verdana" w:eastAsiaTheme="minorEastAsia" w:hAnsi="Verdana"/>
                <w:color w:val="454545" w:themeColor="text2"/>
                <w:lang w:eastAsia="ja-JP"/>
              </w:rPr>
              <w:t>ethanamine</w:t>
            </w:r>
            <w:proofErr w:type="spellEnd"/>
          </w:p>
        </w:tc>
        <w:tc>
          <w:tcPr>
            <w:tcW w:w="5376" w:type="dxa"/>
            <w:vAlign w:val="center"/>
          </w:tcPr>
          <w:p w14:paraId="09139E5B" w14:textId="77777777" w:rsidR="00467515" w:rsidRPr="00306C55" w:rsidRDefault="00467515" w:rsidP="009C0B64">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rPr>
              <w:drawing>
                <wp:inline distT="0" distB="0" distL="0" distR="0" wp14:anchorId="02D1E15C" wp14:editId="48BF2751">
                  <wp:extent cx="2377440" cy="1371600"/>
                  <wp:effectExtent l="0" t="0" r="3810" b="0"/>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405718" cy="1387914"/>
                          </a:xfrm>
                          <a:prstGeom prst="rect">
                            <a:avLst/>
                          </a:prstGeom>
                        </pic:spPr>
                      </pic:pic>
                    </a:graphicData>
                  </a:graphic>
                </wp:inline>
              </w:drawing>
            </w:r>
          </w:p>
        </w:tc>
        <w:tc>
          <w:tcPr>
            <w:tcW w:w="4373" w:type="dxa"/>
          </w:tcPr>
          <w:p w14:paraId="50AEABC0" w14:textId="176A82B4"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57FFC26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09D211E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5B06C4D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haleto;</w:t>
            </w:r>
          </w:p>
          <w:p w14:paraId="2DBAE6E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1.5. Substituída por um grupo (</w:t>
            </w:r>
            <w:proofErr w:type="spellStart"/>
            <w:r w:rsidRPr="00306C55">
              <w:rPr>
                <w:rFonts w:ascii="Verdana" w:eastAsiaTheme="minorEastAsia" w:hAnsi="Verdana"/>
                <w:color w:val="454545" w:themeColor="text2"/>
                <w:lang w:eastAsia="ja-JP"/>
              </w:rPr>
              <w:t>benzil</w:t>
            </w:r>
            <w:proofErr w:type="spellEnd"/>
            <w:r w:rsidRPr="00306C55">
              <w:rPr>
                <w:rFonts w:ascii="Verdana" w:eastAsiaTheme="minorEastAsia" w:hAnsi="Verdana"/>
                <w:color w:val="454545" w:themeColor="text2"/>
                <w:lang w:eastAsia="ja-JP"/>
              </w:rPr>
              <w:t xml:space="preserve"> substituído) no átomo de nitrogênio.</w:t>
            </w:r>
          </w:p>
        </w:tc>
      </w:tr>
      <w:tr w:rsidR="00467515" w:rsidRPr="00306C55" w14:paraId="581F4520" w14:textId="77777777" w:rsidTr="009C0B64">
        <w:tc>
          <w:tcPr>
            <w:tcW w:w="4280" w:type="dxa"/>
          </w:tcPr>
          <w:p w14:paraId="73179F0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Nomes:</w:t>
            </w:r>
          </w:p>
          <w:p w14:paraId="6C3C9CF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25C-NB4OMe</w:t>
            </w:r>
          </w:p>
          <w:p w14:paraId="6C5DBBD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2-(4-chloro-2,5-</w:t>
            </w:r>
            <w:proofErr w:type="gramStart"/>
            <w:r w:rsidRPr="00306C55">
              <w:rPr>
                <w:rFonts w:ascii="Verdana" w:eastAsiaTheme="minorEastAsia" w:hAnsi="Verdana"/>
                <w:color w:val="454545" w:themeColor="text2"/>
                <w:lang w:eastAsia="ja-JP"/>
              </w:rPr>
              <w:t>dimethoxyphenyl)-</w:t>
            </w:r>
            <w:proofErr w:type="gramEnd"/>
            <w:r w:rsidRPr="00306C55">
              <w:rPr>
                <w:rFonts w:ascii="Verdana" w:eastAsiaTheme="minorEastAsia" w:hAnsi="Verdana"/>
                <w:color w:val="454545" w:themeColor="text2"/>
                <w:lang w:eastAsia="ja-JP"/>
              </w:rPr>
              <w:t>N-(4-methoxybenzyl)</w:t>
            </w:r>
            <w:proofErr w:type="spellStart"/>
            <w:r w:rsidRPr="00306C55">
              <w:rPr>
                <w:rFonts w:ascii="Verdana" w:eastAsiaTheme="minorEastAsia" w:hAnsi="Verdana"/>
                <w:color w:val="454545" w:themeColor="text2"/>
                <w:lang w:eastAsia="ja-JP"/>
              </w:rPr>
              <w:t>ethanamine</w:t>
            </w:r>
            <w:proofErr w:type="spellEnd"/>
          </w:p>
          <w:p w14:paraId="62FB1AE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2C-C-NB4OMe</w:t>
            </w:r>
          </w:p>
          <w:p w14:paraId="564462B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188AF86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GB" w:eastAsia="ja-JP"/>
              </w:rPr>
            </w:pPr>
            <w:r w:rsidRPr="00306C55">
              <w:rPr>
                <w:rFonts w:ascii="Verdana" w:eastAsiaTheme="minorEastAsia" w:hAnsi="Verdana"/>
                <w:color w:val="454545" w:themeColor="text2"/>
                <w:lang w:val="en-GB" w:eastAsia="ja-JP"/>
              </w:rPr>
              <w:t>2-(4-chloro-2,5-dimethoxyphenyl)-N-(4-</w:t>
            </w:r>
            <w:proofErr w:type="gramStart"/>
            <w:r w:rsidRPr="00306C55">
              <w:rPr>
                <w:rFonts w:ascii="Verdana" w:eastAsiaTheme="minorEastAsia" w:hAnsi="Verdana"/>
                <w:color w:val="454545" w:themeColor="text2"/>
                <w:lang w:val="en-GB" w:eastAsia="ja-JP"/>
              </w:rPr>
              <w:t>methoxybenzyl)ethan</w:t>
            </w:r>
            <w:proofErr w:type="gramEnd"/>
            <w:r w:rsidRPr="00306C55">
              <w:rPr>
                <w:rFonts w:ascii="Verdana" w:eastAsiaTheme="minorEastAsia" w:hAnsi="Verdana"/>
                <w:color w:val="454545" w:themeColor="text2"/>
                <w:lang w:val="en-GB" w:eastAsia="ja-JP"/>
              </w:rPr>
              <w:t>-1-amine</w:t>
            </w:r>
          </w:p>
        </w:tc>
        <w:tc>
          <w:tcPr>
            <w:tcW w:w="5376" w:type="dxa"/>
            <w:vAlign w:val="center"/>
          </w:tcPr>
          <w:p w14:paraId="2668EBBA" w14:textId="77777777" w:rsidR="00467515" w:rsidRPr="00306C55" w:rsidRDefault="00467515" w:rsidP="009C0B64">
            <w:pPr>
              <w:spacing w:before="120" w:after="200" w:line="264" w:lineRule="auto"/>
              <w:ind w:firstLine="720"/>
              <w:rPr>
                <w:rFonts w:ascii="Verdana" w:eastAsiaTheme="minorEastAsia" w:hAnsi="Verdana"/>
                <w:color w:val="454545" w:themeColor="text2"/>
                <w:lang w:eastAsia="ja-JP"/>
              </w:rPr>
            </w:pPr>
            <w:r w:rsidRPr="00306C55">
              <w:rPr>
                <w:rFonts w:ascii="Verdana" w:hAnsi="Verdana"/>
                <w:noProof/>
              </w:rPr>
              <w:drawing>
                <wp:inline distT="0" distB="0" distL="0" distR="0" wp14:anchorId="68541E4D" wp14:editId="7E1B5293">
                  <wp:extent cx="3021918" cy="1541440"/>
                  <wp:effectExtent l="0" t="0" r="7620" b="1905"/>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069730" cy="1565828"/>
                          </a:xfrm>
                          <a:prstGeom prst="rect">
                            <a:avLst/>
                          </a:prstGeom>
                        </pic:spPr>
                      </pic:pic>
                    </a:graphicData>
                  </a:graphic>
                </wp:inline>
              </w:drawing>
            </w:r>
          </w:p>
        </w:tc>
        <w:tc>
          <w:tcPr>
            <w:tcW w:w="4373" w:type="dxa"/>
          </w:tcPr>
          <w:p w14:paraId="222803A8" w14:textId="5E384A23"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742109A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327BA89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4CFFF57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haleto;</w:t>
            </w:r>
          </w:p>
          <w:p w14:paraId="1279723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1.5. Substituída por um grupo (</w:t>
            </w:r>
            <w:proofErr w:type="spellStart"/>
            <w:r w:rsidRPr="00306C55">
              <w:rPr>
                <w:rFonts w:ascii="Verdana" w:eastAsiaTheme="minorEastAsia" w:hAnsi="Verdana"/>
                <w:color w:val="454545" w:themeColor="text2"/>
                <w:lang w:eastAsia="ja-JP"/>
              </w:rPr>
              <w:t>benzil</w:t>
            </w:r>
            <w:proofErr w:type="spellEnd"/>
            <w:r w:rsidRPr="00306C55">
              <w:rPr>
                <w:rFonts w:ascii="Verdana" w:eastAsiaTheme="minorEastAsia" w:hAnsi="Verdana"/>
                <w:color w:val="454545" w:themeColor="text2"/>
                <w:lang w:eastAsia="ja-JP"/>
              </w:rPr>
              <w:t xml:space="preserve"> substituído) no átomo de nitrogênio.</w:t>
            </w:r>
          </w:p>
        </w:tc>
      </w:tr>
      <w:tr w:rsidR="00467515" w:rsidRPr="00306C55" w14:paraId="1AF85234" w14:textId="77777777" w:rsidTr="009C0B64">
        <w:tc>
          <w:tcPr>
            <w:tcW w:w="4280" w:type="dxa"/>
          </w:tcPr>
          <w:p w14:paraId="42ABCFB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544C795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25D-NBOMe</w:t>
            </w:r>
          </w:p>
          <w:p w14:paraId="14D7107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1-(4-Methyl-2,5-dimethoxyphenyl)-N-[(2-</w:t>
            </w:r>
            <w:proofErr w:type="gramStart"/>
            <w:r w:rsidRPr="00306C55">
              <w:rPr>
                <w:rFonts w:ascii="Verdana" w:hAnsi="Verdana"/>
                <w:lang w:val="en-US"/>
              </w:rPr>
              <w:t>methoxyphenyl)methyl</w:t>
            </w:r>
            <w:proofErr w:type="gramEnd"/>
            <w:r w:rsidRPr="00306C55">
              <w:rPr>
                <w:rFonts w:ascii="Verdana" w:hAnsi="Verdana"/>
                <w:lang w:val="en-US"/>
              </w:rPr>
              <w:t>]-2-ethanamine</w:t>
            </w:r>
          </w:p>
          <w:p w14:paraId="199F584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2C-D-NBOMe</w:t>
            </w:r>
          </w:p>
          <w:p w14:paraId="1109AA3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3AD358A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2-(2,5-dimethoxy-4-methylphenyl)-N-(2-</w:t>
            </w:r>
            <w:proofErr w:type="gramStart"/>
            <w:r w:rsidRPr="00306C55">
              <w:rPr>
                <w:rFonts w:ascii="Verdana" w:hAnsi="Verdana"/>
                <w:lang w:val="en-US"/>
              </w:rPr>
              <w:t>methoxybenzyl)ethan</w:t>
            </w:r>
            <w:proofErr w:type="gramEnd"/>
            <w:r w:rsidRPr="00306C55">
              <w:rPr>
                <w:rFonts w:ascii="Verdana" w:hAnsi="Verdana"/>
                <w:lang w:val="en-US"/>
              </w:rPr>
              <w:t>-1-amine</w:t>
            </w:r>
          </w:p>
        </w:tc>
        <w:tc>
          <w:tcPr>
            <w:tcW w:w="5376" w:type="dxa"/>
            <w:vAlign w:val="center"/>
          </w:tcPr>
          <w:p w14:paraId="58FC7DEB" w14:textId="77777777" w:rsidR="00467515" w:rsidRPr="00306C55" w:rsidRDefault="00467515" w:rsidP="009C0B64">
            <w:pPr>
              <w:spacing w:before="120" w:after="200" w:line="264" w:lineRule="auto"/>
              <w:ind w:firstLine="720"/>
              <w:rPr>
                <w:rFonts w:ascii="Verdana" w:eastAsiaTheme="minorEastAsia" w:hAnsi="Verdana"/>
                <w:color w:val="454545" w:themeColor="text2"/>
                <w:lang w:eastAsia="ja-JP"/>
              </w:rPr>
            </w:pPr>
            <w:r w:rsidRPr="00306C55">
              <w:rPr>
                <w:rFonts w:ascii="Verdana" w:hAnsi="Verdana"/>
                <w:noProof/>
              </w:rPr>
              <w:drawing>
                <wp:inline distT="0" distB="0" distL="0" distR="0" wp14:anchorId="793BD31A" wp14:editId="071E7679">
                  <wp:extent cx="2568272" cy="1462387"/>
                  <wp:effectExtent l="0" t="0" r="3810" b="5080"/>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587674" cy="1473435"/>
                          </a:xfrm>
                          <a:prstGeom prst="rect">
                            <a:avLst/>
                          </a:prstGeom>
                        </pic:spPr>
                      </pic:pic>
                    </a:graphicData>
                  </a:graphic>
                </wp:inline>
              </w:drawing>
            </w:r>
          </w:p>
        </w:tc>
        <w:tc>
          <w:tcPr>
            <w:tcW w:w="4373" w:type="dxa"/>
          </w:tcPr>
          <w:p w14:paraId="69778140" w14:textId="63D5F4AE"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28A66F2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140240F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358441B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1.2. Adicionalmente substituída no anel benzênico por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2DD9E37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1.5. Substituída por um grupo (</w:t>
            </w:r>
            <w:proofErr w:type="spellStart"/>
            <w:r w:rsidRPr="00306C55">
              <w:rPr>
                <w:rFonts w:ascii="Verdana" w:eastAsiaTheme="minorEastAsia" w:hAnsi="Verdana"/>
                <w:color w:val="454545" w:themeColor="text2"/>
                <w:lang w:eastAsia="ja-JP"/>
              </w:rPr>
              <w:t>benzil</w:t>
            </w:r>
            <w:proofErr w:type="spellEnd"/>
            <w:r w:rsidRPr="00306C55">
              <w:rPr>
                <w:rFonts w:ascii="Verdana" w:eastAsiaTheme="minorEastAsia" w:hAnsi="Verdana"/>
                <w:color w:val="454545" w:themeColor="text2"/>
                <w:lang w:eastAsia="ja-JP"/>
              </w:rPr>
              <w:t xml:space="preserve"> substituído) no átomo de nitrogênio.</w:t>
            </w:r>
          </w:p>
        </w:tc>
      </w:tr>
      <w:tr w:rsidR="00467515" w:rsidRPr="00306C55" w14:paraId="0E852C94" w14:textId="77777777" w:rsidTr="009C0B64">
        <w:tc>
          <w:tcPr>
            <w:tcW w:w="4280" w:type="dxa"/>
          </w:tcPr>
          <w:p w14:paraId="4376660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30355C9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25I-DMBD</w:t>
            </w:r>
          </w:p>
          <w:p w14:paraId="0A2E916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25I-NBMD, 2-(4-Iodo-2,5-dimethoxyphenyl)-N-[(2,3-</w:t>
            </w:r>
            <w:proofErr w:type="gramStart"/>
            <w:r w:rsidRPr="00306C55">
              <w:rPr>
                <w:rFonts w:ascii="Verdana" w:hAnsi="Verdana"/>
                <w:lang w:val="en-US"/>
              </w:rPr>
              <w:t>methylenedioxyphenyl)methyl</w:t>
            </w:r>
            <w:proofErr w:type="gramEnd"/>
            <w:r w:rsidRPr="00306C55">
              <w:rPr>
                <w:rFonts w:ascii="Verdana" w:hAnsi="Verdana"/>
                <w:lang w:val="en-US"/>
              </w:rPr>
              <w:t>]ethanamine</w:t>
            </w:r>
          </w:p>
          <w:p w14:paraId="378C25B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lastRenderedPageBreak/>
              <w:t>IUPAC:</w:t>
            </w:r>
          </w:p>
          <w:p w14:paraId="16905B9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N-(benzo[d][1,</w:t>
            </w:r>
            <w:proofErr w:type="gramStart"/>
            <w:r w:rsidRPr="00306C55">
              <w:rPr>
                <w:rFonts w:ascii="Verdana" w:hAnsi="Verdana"/>
                <w:lang w:val="en-US"/>
              </w:rPr>
              <w:t>3]dioxol</w:t>
            </w:r>
            <w:proofErr w:type="gramEnd"/>
            <w:r w:rsidRPr="00306C55">
              <w:rPr>
                <w:rFonts w:ascii="Verdana" w:hAnsi="Verdana"/>
                <w:lang w:val="en-US"/>
              </w:rPr>
              <w:t>-4-ylmethyl)-2-(4-iodo-2,5-dimethoxyphenyl)ethan-1-amine</w:t>
            </w:r>
          </w:p>
        </w:tc>
        <w:tc>
          <w:tcPr>
            <w:tcW w:w="5376" w:type="dxa"/>
            <w:vAlign w:val="center"/>
          </w:tcPr>
          <w:p w14:paraId="3B157AFB" w14:textId="77777777" w:rsidR="00467515" w:rsidRPr="00306C55" w:rsidRDefault="00467515" w:rsidP="009C0B64">
            <w:pPr>
              <w:spacing w:before="120" w:after="200" w:line="264" w:lineRule="auto"/>
              <w:ind w:firstLine="720"/>
              <w:rPr>
                <w:rFonts w:ascii="Verdana" w:eastAsiaTheme="minorEastAsia" w:hAnsi="Verdana"/>
                <w:color w:val="454545" w:themeColor="text2"/>
                <w:lang w:eastAsia="ja-JP"/>
              </w:rPr>
            </w:pPr>
            <w:r w:rsidRPr="00306C55">
              <w:rPr>
                <w:rFonts w:ascii="Verdana" w:hAnsi="Verdana"/>
                <w:noProof/>
              </w:rPr>
              <w:lastRenderedPageBreak/>
              <w:drawing>
                <wp:inline distT="0" distB="0" distL="0" distR="0" wp14:anchorId="36B3B455" wp14:editId="2719F972">
                  <wp:extent cx="2531659" cy="1371619"/>
                  <wp:effectExtent l="0" t="0" r="2540" b="0"/>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550581" cy="1381871"/>
                          </a:xfrm>
                          <a:prstGeom prst="rect">
                            <a:avLst/>
                          </a:prstGeom>
                        </pic:spPr>
                      </pic:pic>
                    </a:graphicData>
                  </a:graphic>
                </wp:inline>
              </w:drawing>
            </w:r>
          </w:p>
        </w:tc>
        <w:tc>
          <w:tcPr>
            <w:tcW w:w="4373" w:type="dxa"/>
          </w:tcPr>
          <w:p w14:paraId="421BB697" w14:textId="274745F1"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3C389CA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62DF0F7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2261C6D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haleto;</w:t>
            </w:r>
          </w:p>
          <w:p w14:paraId="1C15E1D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Substituída por um </w:t>
            </w:r>
            <w:proofErr w:type="spellStart"/>
            <w:r w:rsidRPr="00306C55">
              <w:rPr>
                <w:rFonts w:ascii="Verdana" w:eastAsiaTheme="minorEastAsia" w:hAnsi="Verdana"/>
                <w:color w:val="454545" w:themeColor="text2"/>
                <w:lang w:eastAsia="ja-JP"/>
              </w:rPr>
              <w:t>benzil</w:t>
            </w:r>
            <w:proofErr w:type="spellEnd"/>
            <w:r w:rsidRPr="00306C55">
              <w:rPr>
                <w:rFonts w:ascii="Verdana" w:eastAsiaTheme="minorEastAsia" w:hAnsi="Verdana"/>
                <w:color w:val="454545" w:themeColor="text2"/>
                <w:lang w:eastAsia="ja-JP"/>
              </w:rPr>
              <w:t xml:space="preserve"> substituído no átomo de nitrogênio. </w:t>
            </w:r>
          </w:p>
        </w:tc>
      </w:tr>
      <w:tr w:rsidR="00467515" w:rsidRPr="00306C55" w14:paraId="0655E520" w14:textId="77777777" w:rsidTr="009C0B64">
        <w:tc>
          <w:tcPr>
            <w:tcW w:w="4280" w:type="dxa"/>
          </w:tcPr>
          <w:p w14:paraId="260BE3D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Nomes:</w:t>
            </w:r>
          </w:p>
          <w:p w14:paraId="313059D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2C-B-FLY</w:t>
            </w:r>
          </w:p>
          <w:p w14:paraId="26F26EE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s-419" w:eastAsia="ja-JP"/>
              </w:rPr>
            </w:pPr>
            <w:r w:rsidRPr="00306C55">
              <w:rPr>
                <w:rFonts w:ascii="Verdana" w:eastAsiaTheme="minorEastAsia" w:hAnsi="Verdana"/>
                <w:color w:val="454545" w:themeColor="text2"/>
                <w:lang w:val="es-419" w:eastAsia="ja-JP"/>
              </w:rPr>
              <w:t>2-(8-Bromo-2,3,6,7-tetrahydrofuro[2,3-f][1]benzofuran-4-</w:t>
            </w:r>
            <w:proofErr w:type="gramStart"/>
            <w:r w:rsidRPr="00306C55">
              <w:rPr>
                <w:rFonts w:ascii="Verdana" w:eastAsiaTheme="minorEastAsia" w:hAnsi="Verdana"/>
                <w:color w:val="454545" w:themeColor="text2"/>
                <w:lang w:val="es-419" w:eastAsia="ja-JP"/>
              </w:rPr>
              <w:t>yl)ethanamine</w:t>
            </w:r>
            <w:proofErr w:type="gramEnd"/>
          </w:p>
          <w:p w14:paraId="3D968FA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5411E8C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eastAsiaTheme="minorEastAsia" w:hAnsi="Verdana"/>
                <w:color w:val="454545" w:themeColor="text2"/>
                <w:lang w:val="en-US" w:eastAsia="ja-JP"/>
              </w:rPr>
              <w:t>2-(8-bromo-2,3,6,7-tetrahydrobenzo[1,2-b:4,5-b</w:t>
            </w:r>
            <w:proofErr w:type="gramStart"/>
            <w:r w:rsidRPr="00306C55">
              <w:rPr>
                <w:rFonts w:ascii="Verdana" w:eastAsiaTheme="minorEastAsia" w:hAnsi="Verdana"/>
                <w:color w:val="454545" w:themeColor="text2"/>
                <w:lang w:val="en-US" w:eastAsia="ja-JP"/>
              </w:rPr>
              <w:t>']difuran</w:t>
            </w:r>
            <w:proofErr w:type="gramEnd"/>
            <w:r w:rsidRPr="00306C55">
              <w:rPr>
                <w:rFonts w:ascii="Verdana" w:eastAsiaTheme="minorEastAsia" w:hAnsi="Verdana"/>
                <w:color w:val="454545" w:themeColor="text2"/>
                <w:lang w:val="en-US" w:eastAsia="ja-JP"/>
              </w:rPr>
              <w:t>-4-yl)ethan-1-amine</w:t>
            </w:r>
          </w:p>
        </w:tc>
        <w:tc>
          <w:tcPr>
            <w:tcW w:w="5376" w:type="dxa"/>
            <w:vAlign w:val="center"/>
          </w:tcPr>
          <w:p w14:paraId="4E1C4F2B" w14:textId="77777777" w:rsidR="00467515" w:rsidRPr="00306C55" w:rsidRDefault="00467515" w:rsidP="009C0B64">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rPr>
              <w:drawing>
                <wp:inline distT="0" distB="0" distL="0" distR="0" wp14:anchorId="2A8358B7" wp14:editId="0BEF3734">
                  <wp:extent cx="2326944" cy="1700459"/>
                  <wp:effectExtent l="0" t="0" r="0" b="0"/>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346806" cy="1714974"/>
                          </a:xfrm>
                          <a:prstGeom prst="rect">
                            <a:avLst/>
                          </a:prstGeom>
                        </pic:spPr>
                      </pic:pic>
                    </a:graphicData>
                  </a:graphic>
                </wp:inline>
              </w:drawing>
            </w:r>
          </w:p>
        </w:tc>
        <w:tc>
          <w:tcPr>
            <w:tcW w:w="4373" w:type="dxa"/>
          </w:tcPr>
          <w:p w14:paraId="2F1610E5" w14:textId="27CE10F4"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r w:rsidR="00467515" w:rsidRPr="00306C55">
              <w:rPr>
                <w:rFonts w:ascii="Verdana" w:eastAsiaTheme="minorEastAsia" w:hAnsi="Verdana"/>
                <w:color w:val="454545" w:themeColor="text2"/>
                <w:lang w:eastAsia="ja-JP"/>
              </w:rPr>
              <w:t xml:space="preserve"> </w:t>
            </w:r>
          </w:p>
          <w:p w14:paraId="7C92E6B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2AAA36A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Substituição em carbonos adjacentes, resultando na formação de dois grupos </w:t>
            </w:r>
            <w:proofErr w:type="spellStart"/>
            <w:r w:rsidRPr="00306C55">
              <w:rPr>
                <w:rFonts w:ascii="Verdana" w:eastAsiaTheme="minorEastAsia" w:hAnsi="Verdana"/>
                <w:color w:val="454545" w:themeColor="text2"/>
                <w:lang w:eastAsia="ja-JP"/>
              </w:rPr>
              <w:t>dihidrofuranos</w:t>
            </w:r>
            <w:proofErr w:type="spellEnd"/>
            <w:r w:rsidRPr="00306C55">
              <w:rPr>
                <w:rFonts w:ascii="Verdana" w:eastAsiaTheme="minorEastAsia" w:hAnsi="Verdana"/>
                <w:color w:val="454545" w:themeColor="text2"/>
                <w:lang w:eastAsia="ja-JP"/>
              </w:rPr>
              <w:t xml:space="preserve">; </w:t>
            </w:r>
          </w:p>
          <w:p w14:paraId="5EFE75D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haleto.</w:t>
            </w:r>
          </w:p>
          <w:p w14:paraId="62FC5BA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
        </w:tc>
      </w:tr>
      <w:tr w:rsidR="00467515" w:rsidRPr="00306C55" w14:paraId="49AE7254" w14:textId="77777777" w:rsidTr="009C0B64">
        <w:tc>
          <w:tcPr>
            <w:tcW w:w="4280" w:type="dxa"/>
          </w:tcPr>
          <w:p w14:paraId="2843B7F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 xml:space="preserve">: </w:t>
            </w:r>
          </w:p>
          <w:p w14:paraId="48F5798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2C-C</w:t>
            </w:r>
          </w:p>
          <w:p w14:paraId="0C4471D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4-Chloro-2,5-dimethoxyphenethylamine</w:t>
            </w:r>
          </w:p>
          <w:p w14:paraId="38CEE16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73A9DFA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2-(4-chloro-2,5-</w:t>
            </w:r>
            <w:proofErr w:type="gramStart"/>
            <w:r w:rsidRPr="00306C55">
              <w:rPr>
                <w:rFonts w:ascii="Verdana" w:eastAsiaTheme="minorEastAsia" w:hAnsi="Verdana"/>
                <w:color w:val="454545" w:themeColor="text2"/>
                <w:lang w:eastAsia="ja-JP"/>
              </w:rPr>
              <w:t>dimethoxyphenyl)ethan</w:t>
            </w:r>
            <w:proofErr w:type="gramEnd"/>
            <w:r w:rsidRPr="00306C55">
              <w:rPr>
                <w:rFonts w:ascii="Verdana" w:eastAsiaTheme="minorEastAsia" w:hAnsi="Verdana"/>
                <w:color w:val="454545" w:themeColor="text2"/>
                <w:lang w:eastAsia="ja-JP"/>
              </w:rPr>
              <w:t>-1-amine</w:t>
            </w:r>
          </w:p>
        </w:tc>
        <w:tc>
          <w:tcPr>
            <w:tcW w:w="5376" w:type="dxa"/>
            <w:vAlign w:val="center"/>
          </w:tcPr>
          <w:p w14:paraId="56F68640" w14:textId="77777777" w:rsidR="00467515" w:rsidRPr="00306C55" w:rsidRDefault="00467515" w:rsidP="009C0B64">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rPr>
              <w:drawing>
                <wp:inline distT="0" distB="0" distL="0" distR="0" wp14:anchorId="73258DBE" wp14:editId="02BBB9A6">
                  <wp:extent cx="1641814" cy="1399429"/>
                  <wp:effectExtent l="0" t="0" r="0" b="0"/>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653893" cy="1409725"/>
                          </a:xfrm>
                          <a:prstGeom prst="rect">
                            <a:avLst/>
                          </a:prstGeom>
                        </pic:spPr>
                      </pic:pic>
                    </a:graphicData>
                  </a:graphic>
                </wp:inline>
              </w:drawing>
            </w:r>
          </w:p>
        </w:tc>
        <w:tc>
          <w:tcPr>
            <w:tcW w:w="4373" w:type="dxa"/>
          </w:tcPr>
          <w:p w14:paraId="4A892B14" w14:textId="2FDA7CFC"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0B46725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289D1F7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2ECBEF7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haleto.</w:t>
            </w:r>
          </w:p>
          <w:p w14:paraId="60AF8C8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
        </w:tc>
      </w:tr>
      <w:tr w:rsidR="00467515" w:rsidRPr="00306C55" w14:paraId="14D57285" w14:textId="77777777" w:rsidTr="009C0B64">
        <w:tc>
          <w:tcPr>
            <w:tcW w:w="4280" w:type="dxa"/>
          </w:tcPr>
          <w:p w14:paraId="4464DA3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 2C-E</w:t>
            </w:r>
          </w:p>
          <w:p w14:paraId="6C13E6F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4-Ethyl-2,5-dimethoxyphenethylamine</w:t>
            </w:r>
          </w:p>
          <w:p w14:paraId="5291598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2D24F70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2-(4-ethyl-2,5-</w:t>
            </w:r>
            <w:proofErr w:type="gramStart"/>
            <w:r w:rsidRPr="00306C55">
              <w:rPr>
                <w:rFonts w:ascii="Verdana" w:eastAsiaTheme="minorEastAsia" w:hAnsi="Verdana"/>
                <w:color w:val="454545" w:themeColor="text2"/>
                <w:lang w:eastAsia="ja-JP"/>
              </w:rPr>
              <w:t>dimethoxyphenyl)ethan</w:t>
            </w:r>
            <w:proofErr w:type="gramEnd"/>
            <w:r w:rsidRPr="00306C55">
              <w:rPr>
                <w:rFonts w:ascii="Verdana" w:eastAsiaTheme="minorEastAsia" w:hAnsi="Verdana"/>
                <w:color w:val="454545" w:themeColor="text2"/>
                <w:lang w:eastAsia="ja-JP"/>
              </w:rPr>
              <w:t>-1-amine</w:t>
            </w:r>
          </w:p>
        </w:tc>
        <w:tc>
          <w:tcPr>
            <w:tcW w:w="5376" w:type="dxa"/>
            <w:vAlign w:val="center"/>
          </w:tcPr>
          <w:p w14:paraId="7E26611F" w14:textId="77777777" w:rsidR="00467515" w:rsidRPr="00306C55" w:rsidRDefault="00467515" w:rsidP="009C0B64">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rPr>
              <w:drawing>
                <wp:inline distT="0" distB="0" distL="0" distR="0" wp14:anchorId="76CDC016" wp14:editId="4E4F0155">
                  <wp:extent cx="1655753" cy="1486894"/>
                  <wp:effectExtent l="0" t="0" r="1905" b="0"/>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671544" cy="1501074"/>
                          </a:xfrm>
                          <a:prstGeom prst="rect">
                            <a:avLst/>
                          </a:prstGeom>
                        </pic:spPr>
                      </pic:pic>
                    </a:graphicData>
                  </a:graphic>
                </wp:inline>
              </w:drawing>
            </w:r>
          </w:p>
        </w:tc>
        <w:tc>
          <w:tcPr>
            <w:tcW w:w="4373" w:type="dxa"/>
          </w:tcPr>
          <w:p w14:paraId="2168D355" w14:textId="62AD9A9A"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4D801B1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469C894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7E4AC0D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alquil.</w:t>
            </w:r>
          </w:p>
        </w:tc>
      </w:tr>
      <w:tr w:rsidR="00467515" w:rsidRPr="00306C55" w14:paraId="6DBA3418" w14:textId="77777777" w:rsidTr="009C0B64">
        <w:tc>
          <w:tcPr>
            <w:tcW w:w="4280" w:type="dxa"/>
          </w:tcPr>
          <w:p w14:paraId="5B970D9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 2C-G</w:t>
            </w:r>
          </w:p>
          <w:p w14:paraId="4CF1395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3,4-Dimethyl-2,5-dimethoxyphenethylamine</w:t>
            </w:r>
          </w:p>
          <w:p w14:paraId="5D309BA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2CCF936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2-(2,5-dimethoxy-3,4-</w:t>
            </w:r>
            <w:proofErr w:type="gramStart"/>
            <w:r w:rsidRPr="00306C55">
              <w:rPr>
                <w:rFonts w:ascii="Verdana" w:eastAsiaTheme="minorEastAsia" w:hAnsi="Verdana"/>
                <w:color w:val="454545" w:themeColor="text2"/>
                <w:lang w:eastAsia="ja-JP"/>
              </w:rPr>
              <w:t>dimethylphenyl)ethan</w:t>
            </w:r>
            <w:proofErr w:type="gramEnd"/>
            <w:r w:rsidRPr="00306C55">
              <w:rPr>
                <w:rFonts w:ascii="Verdana" w:eastAsiaTheme="minorEastAsia" w:hAnsi="Verdana"/>
                <w:color w:val="454545" w:themeColor="text2"/>
                <w:lang w:eastAsia="ja-JP"/>
              </w:rPr>
              <w:t>-1-amine</w:t>
            </w:r>
          </w:p>
        </w:tc>
        <w:tc>
          <w:tcPr>
            <w:tcW w:w="5376" w:type="dxa"/>
            <w:vAlign w:val="center"/>
          </w:tcPr>
          <w:p w14:paraId="3257CD49" w14:textId="77777777" w:rsidR="00467515" w:rsidRPr="00306C55" w:rsidRDefault="00467515" w:rsidP="009C0B64">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rPr>
              <w:drawing>
                <wp:inline distT="0" distB="0" distL="0" distR="0" wp14:anchorId="47F2F5AA" wp14:editId="4EC76827">
                  <wp:extent cx="1701579" cy="1538150"/>
                  <wp:effectExtent l="0" t="0" r="0" b="5080"/>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738105" cy="1571168"/>
                          </a:xfrm>
                          <a:prstGeom prst="rect">
                            <a:avLst/>
                          </a:prstGeom>
                        </pic:spPr>
                      </pic:pic>
                    </a:graphicData>
                  </a:graphic>
                </wp:inline>
              </w:drawing>
            </w:r>
          </w:p>
        </w:tc>
        <w:tc>
          <w:tcPr>
            <w:tcW w:w="4373" w:type="dxa"/>
          </w:tcPr>
          <w:p w14:paraId="6D6B39B1" w14:textId="5ACFCC60"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459122C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6BF0004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7147E21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dois grupos alquil.</w:t>
            </w:r>
          </w:p>
        </w:tc>
      </w:tr>
      <w:tr w:rsidR="00467515" w:rsidRPr="00306C55" w14:paraId="3E5A8497" w14:textId="77777777" w:rsidTr="009C0B64">
        <w:tc>
          <w:tcPr>
            <w:tcW w:w="4280" w:type="dxa"/>
          </w:tcPr>
          <w:p w14:paraId="1B6D7A8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 xml:space="preserve">: </w:t>
            </w:r>
          </w:p>
          <w:p w14:paraId="52023F9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2C-H</w:t>
            </w:r>
          </w:p>
          <w:p w14:paraId="3B4F818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2,5-Dimethoxyphenethylamine</w:t>
            </w:r>
          </w:p>
          <w:p w14:paraId="74296F9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 2-(2,5-</w:t>
            </w:r>
            <w:proofErr w:type="gramStart"/>
            <w:r w:rsidRPr="00306C55">
              <w:rPr>
                <w:rFonts w:ascii="Verdana" w:hAnsi="Verdana"/>
                <w:lang w:val="en-US"/>
              </w:rPr>
              <w:t>dimethoxyphenyl)ethan</w:t>
            </w:r>
            <w:proofErr w:type="gramEnd"/>
            <w:r w:rsidRPr="00306C55">
              <w:rPr>
                <w:rFonts w:ascii="Verdana" w:hAnsi="Verdana"/>
                <w:lang w:val="en-US"/>
              </w:rPr>
              <w:t>-1-amine</w:t>
            </w:r>
          </w:p>
        </w:tc>
        <w:tc>
          <w:tcPr>
            <w:tcW w:w="5376" w:type="dxa"/>
            <w:vAlign w:val="center"/>
          </w:tcPr>
          <w:p w14:paraId="74ABA3C3" w14:textId="77777777" w:rsidR="00467515" w:rsidRPr="00306C55" w:rsidRDefault="00467515" w:rsidP="009C0B64">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rPr>
              <w:drawing>
                <wp:inline distT="0" distB="0" distL="0" distR="0" wp14:anchorId="52F38180" wp14:editId="62BBE377">
                  <wp:extent cx="1746913" cy="1590005"/>
                  <wp:effectExtent l="0" t="0" r="5715" b="0"/>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755472" cy="1597795"/>
                          </a:xfrm>
                          <a:prstGeom prst="rect">
                            <a:avLst/>
                          </a:prstGeom>
                        </pic:spPr>
                      </pic:pic>
                    </a:graphicData>
                  </a:graphic>
                </wp:inline>
              </w:drawing>
            </w:r>
          </w:p>
        </w:tc>
        <w:tc>
          <w:tcPr>
            <w:tcW w:w="4373" w:type="dxa"/>
          </w:tcPr>
          <w:p w14:paraId="77B665D9" w14:textId="6BA0E02A"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2B6E395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3E9A435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1.1.1. Substituída em R6 e R7 por dois grupos alquil.</w:t>
            </w:r>
          </w:p>
          <w:p w14:paraId="3F15B20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
        </w:tc>
      </w:tr>
      <w:tr w:rsidR="00467515" w:rsidRPr="00306C55" w14:paraId="4077DF39" w14:textId="77777777" w:rsidTr="009C0B64">
        <w:tc>
          <w:tcPr>
            <w:tcW w:w="4280" w:type="dxa"/>
          </w:tcPr>
          <w:p w14:paraId="319D5F7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 2C-I</w:t>
            </w:r>
          </w:p>
          <w:p w14:paraId="7D64EE9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4-Iodo-2,5-dimethoxyphenethylamine</w:t>
            </w:r>
          </w:p>
          <w:p w14:paraId="2421E8D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 2-(4-iodo-2,5-</w:t>
            </w:r>
            <w:proofErr w:type="gramStart"/>
            <w:r w:rsidRPr="00306C55">
              <w:rPr>
                <w:rFonts w:ascii="Verdana" w:hAnsi="Verdana"/>
                <w:lang w:val="en-US"/>
              </w:rPr>
              <w:t>dimethoxyphenyl)ethan</w:t>
            </w:r>
            <w:proofErr w:type="gramEnd"/>
            <w:r w:rsidRPr="00306C55">
              <w:rPr>
                <w:rFonts w:ascii="Verdana" w:hAnsi="Verdana"/>
                <w:lang w:val="en-US"/>
              </w:rPr>
              <w:t>-1-amine</w:t>
            </w:r>
          </w:p>
        </w:tc>
        <w:tc>
          <w:tcPr>
            <w:tcW w:w="5376" w:type="dxa"/>
            <w:vAlign w:val="center"/>
          </w:tcPr>
          <w:p w14:paraId="43EDDC11" w14:textId="77777777" w:rsidR="00467515" w:rsidRPr="00306C55" w:rsidRDefault="00467515" w:rsidP="009C0B64">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rPr>
              <w:drawing>
                <wp:inline distT="0" distB="0" distL="0" distR="0" wp14:anchorId="5D122F82" wp14:editId="1DB581EB">
                  <wp:extent cx="1883391" cy="1655101"/>
                  <wp:effectExtent l="0" t="0" r="3175" b="2540"/>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15106" cy="1682972"/>
                          </a:xfrm>
                          <a:prstGeom prst="rect">
                            <a:avLst/>
                          </a:prstGeom>
                        </pic:spPr>
                      </pic:pic>
                    </a:graphicData>
                  </a:graphic>
                </wp:inline>
              </w:drawing>
            </w:r>
          </w:p>
        </w:tc>
        <w:tc>
          <w:tcPr>
            <w:tcW w:w="4373" w:type="dxa"/>
          </w:tcPr>
          <w:p w14:paraId="172043DB" w14:textId="336031B8"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4BD7ED9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35C1B8A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63D6BF5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haleto.</w:t>
            </w:r>
          </w:p>
        </w:tc>
      </w:tr>
      <w:tr w:rsidR="00467515" w:rsidRPr="00306C55" w14:paraId="21E3D702" w14:textId="77777777" w:rsidTr="009C0B64">
        <w:tc>
          <w:tcPr>
            <w:tcW w:w="4280" w:type="dxa"/>
          </w:tcPr>
          <w:p w14:paraId="51BB6D6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 xml:space="preserve">: </w:t>
            </w:r>
          </w:p>
          <w:p w14:paraId="1E606D7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2C-IP</w:t>
            </w:r>
          </w:p>
          <w:p w14:paraId="7453794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4-Isopropyl-2,5-dimethoxyphenethylamine</w:t>
            </w:r>
          </w:p>
          <w:p w14:paraId="4160112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 2-(4-isopropyl-2,5-</w:t>
            </w:r>
            <w:proofErr w:type="gramStart"/>
            <w:r w:rsidRPr="00306C55">
              <w:rPr>
                <w:rFonts w:ascii="Verdana" w:hAnsi="Verdana"/>
                <w:lang w:val="en-US"/>
              </w:rPr>
              <w:t>dimethoxyphenyl)ethan</w:t>
            </w:r>
            <w:proofErr w:type="gramEnd"/>
            <w:r w:rsidRPr="00306C55">
              <w:rPr>
                <w:rFonts w:ascii="Verdana" w:hAnsi="Verdana"/>
                <w:lang w:val="en-US"/>
              </w:rPr>
              <w:t>-1-amine</w:t>
            </w:r>
          </w:p>
        </w:tc>
        <w:tc>
          <w:tcPr>
            <w:tcW w:w="5376" w:type="dxa"/>
            <w:vAlign w:val="center"/>
          </w:tcPr>
          <w:p w14:paraId="1D7ECAEE" w14:textId="77777777" w:rsidR="00467515" w:rsidRPr="00306C55" w:rsidRDefault="00467515" w:rsidP="009C0B64">
            <w:pPr>
              <w:spacing w:before="120" w:after="200" w:line="264" w:lineRule="auto"/>
              <w:jc w:val="center"/>
              <w:rPr>
                <w:rFonts w:ascii="Verdana" w:eastAsiaTheme="minorEastAsia" w:hAnsi="Verdana"/>
                <w:color w:val="454545" w:themeColor="text2"/>
                <w:lang w:eastAsia="ja-JP"/>
              </w:rPr>
            </w:pPr>
            <w:r w:rsidRPr="00306C55">
              <w:rPr>
                <w:rFonts w:ascii="Verdana" w:hAnsi="Verdana"/>
                <w:noProof/>
              </w:rPr>
              <w:drawing>
                <wp:inline distT="0" distB="0" distL="0" distR="0" wp14:anchorId="5745D93B" wp14:editId="2DAB8380">
                  <wp:extent cx="1916264" cy="1628826"/>
                  <wp:effectExtent l="0" t="0" r="8255" b="0"/>
                  <wp:docPr id="183" name="Image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931494" cy="1641771"/>
                          </a:xfrm>
                          <a:prstGeom prst="rect">
                            <a:avLst/>
                          </a:prstGeom>
                        </pic:spPr>
                      </pic:pic>
                    </a:graphicData>
                  </a:graphic>
                </wp:inline>
              </w:drawing>
            </w:r>
          </w:p>
        </w:tc>
        <w:tc>
          <w:tcPr>
            <w:tcW w:w="4373" w:type="dxa"/>
          </w:tcPr>
          <w:p w14:paraId="243BC40F" w14:textId="63C55268"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23DD44C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7AA3304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6180B67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um grupo alquil.</w:t>
            </w:r>
          </w:p>
        </w:tc>
      </w:tr>
      <w:tr w:rsidR="00467515" w:rsidRPr="00306C55" w14:paraId="228A871C" w14:textId="77777777" w:rsidTr="009C0B64">
        <w:tc>
          <w:tcPr>
            <w:tcW w:w="4280" w:type="dxa"/>
          </w:tcPr>
          <w:p w14:paraId="3CBC25E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 2C-N</w:t>
            </w:r>
          </w:p>
          <w:p w14:paraId="1907791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4-Nitro-2,5-dimethoxyphenethylamine</w:t>
            </w:r>
          </w:p>
          <w:p w14:paraId="4EBC731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 2-(2,5-dimethoxy-4-</w:t>
            </w:r>
            <w:proofErr w:type="gramStart"/>
            <w:r w:rsidRPr="00306C55">
              <w:rPr>
                <w:rFonts w:ascii="Verdana" w:hAnsi="Verdana"/>
                <w:lang w:val="en-US"/>
              </w:rPr>
              <w:t>nitrophenyl)ethan</w:t>
            </w:r>
            <w:proofErr w:type="gramEnd"/>
            <w:r w:rsidRPr="00306C55">
              <w:rPr>
                <w:rFonts w:ascii="Verdana" w:hAnsi="Verdana"/>
                <w:lang w:val="en-US"/>
              </w:rPr>
              <w:t>-1-amine</w:t>
            </w:r>
          </w:p>
        </w:tc>
        <w:tc>
          <w:tcPr>
            <w:tcW w:w="5376" w:type="dxa"/>
            <w:vAlign w:val="center"/>
          </w:tcPr>
          <w:p w14:paraId="2E97309D" w14:textId="77777777" w:rsidR="00467515" w:rsidRPr="00306C55" w:rsidRDefault="00467515" w:rsidP="009C0B64">
            <w:pPr>
              <w:spacing w:before="120" w:after="200" w:line="264" w:lineRule="auto"/>
              <w:jc w:val="center"/>
              <w:rPr>
                <w:rFonts w:ascii="Verdana" w:eastAsiaTheme="minorEastAsia" w:hAnsi="Verdana"/>
                <w:color w:val="454545" w:themeColor="text2"/>
                <w:lang w:eastAsia="ja-JP"/>
              </w:rPr>
            </w:pPr>
            <w:r w:rsidRPr="00306C55">
              <w:rPr>
                <w:rFonts w:ascii="Verdana" w:hAnsi="Verdana"/>
                <w:noProof/>
              </w:rPr>
              <w:drawing>
                <wp:inline distT="0" distB="0" distL="0" distR="0" wp14:anchorId="27E0A1E3" wp14:editId="6FAF59E1">
                  <wp:extent cx="2043486" cy="1673029"/>
                  <wp:effectExtent l="0" t="0" r="0" b="3810"/>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059559" cy="1686188"/>
                          </a:xfrm>
                          <a:prstGeom prst="rect">
                            <a:avLst/>
                          </a:prstGeom>
                        </pic:spPr>
                      </pic:pic>
                    </a:graphicData>
                  </a:graphic>
                </wp:inline>
              </w:drawing>
            </w:r>
          </w:p>
        </w:tc>
        <w:tc>
          <w:tcPr>
            <w:tcW w:w="4373" w:type="dxa"/>
          </w:tcPr>
          <w:p w14:paraId="7930BDEA" w14:textId="614199B6"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5DF2B3C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42E7467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3D87EC8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um grupo nitro.</w:t>
            </w:r>
          </w:p>
        </w:tc>
      </w:tr>
      <w:tr w:rsidR="00467515" w:rsidRPr="00306C55" w14:paraId="0354A7B6" w14:textId="77777777" w:rsidTr="009C0B64">
        <w:tc>
          <w:tcPr>
            <w:tcW w:w="4280" w:type="dxa"/>
          </w:tcPr>
          <w:p w14:paraId="376E054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 2C-O-4</w:t>
            </w:r>
          </w:p>
          <w:p w14:paraId="12CC5E6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4-Isopropoxy-2,5-dimethoxyphenethylamine</w:t>
            </w:r>
          </w:p>
          <w:p w14:paraId="454ECD2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 2-(4-isopropoxy-2,5-</w:t>
            </w:r>
            <w:proofErr w:type="gramStart"/>
            <w:r w:rsidRPr="00306C55">
              <w:rPr>
                <w:rFonts w:ascii="Verdana" w:hAnsi="Verdana"/>
                <w:lang w:val="en-US"/>
              </w:rPr>
              <w:t>dimethoxyphenyl)ethan</w:t>
            </w:r>
            <w:proofErr w:type="gramEnd"/>
            <w:r w:rsidRPr="00306C55">
              <w:rPr>
                <w:rFonts w:ascii="Verdana" w:hAnsi="Verdana"/>
                <w:lang w:val="en-US"/>
              </w:rPr>
              <w:t>-1-amine</w:t>
            </w:r>
          </w:p>
        </w:tc>
        <w:tc>
          <w:tcPr>
            <w:tcW w:w="5376" w:type="dxa"/>
            <w:vAlign w:val="center"/>
          </w:tcPr>
          <w:p w14:paraId="7B20C69A" w14:textId="77777777" w:rsidR="00467515" w:rsidRPr="00306C55" w:rsidRDefault="00467515" w:rsidP="009C0B64">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rPr>
              <w:drawing>
                <wp:inline distT="0" distB="0" distL="0" distR="0" wp14:anchorId="3517F377" wp14:editId="72E3F744">
                  <wp:extent cx="2081283" cy="1464158"/>
                  <wp:effectExtent l="0" t="0" r="0" b="3175"/>
                  <wp:docPr id="185"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107097" cy="1482318"/>
                          </a:xfrm>
                          <a:prstGeom prst="rect">
                            <a:avLst/>
                          </a:prstGeom>
                        </pic:spPr>
                      </pic:pic>
                    </a:graphicData>
                  </a:graphic>
                </wp:inline>
              </w:drawing>
            </w:r>
          </w:p>
        </w:tc>
        <w:tc>
          <w:tcPr>
            <w:tcW w:w="4373" w:type="dxa"/>
          </w:tcPr>
          <w:p w14:paraId="336FEAB2" w14:textId="637DD701"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678B861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6EA492A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3A9BBAA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1.2. Adicionalmente substituída no anel benzênico por um grupo </w:t>
            </w:r>
            <w:proofErr w:type="spellStart"/>
            <w:r w:rsidRPr="00306C55">
              <w:rPr>
                <w:rFonts w:ascii="Verdana" w:eastAsiaTheme="minorEastAsia" w:hAnsi="Verdana"/>
                <w:color w:val="454545" w:themeColor="text2"/>
                <w:lang w:eastAsia="ja-JP"/>
              </w:rPr>
              <w:t>alcóxi</w:t>
            </w:r>
            <w:proofErr w:type="spellEnd"/>
            <w:r w:rsidRPr="00306C55">
              <w:rPr>
                <w:rFonts w:ascii="Verdana" w:eastAsiaTheme="minorEastAsia" w:hAnsi="Verdana"/>
                <w:color w:val="454545" w:themeColor="text2"/>
                <w:lang w:eastAsia="ja-JP"/>
              </w:rPr>
              <w:t>.</w:t>
            </w:r>
          </w:p>
        </w:tc>
      </w:tr>
      <w:tr w:rsidR="00467515" w:rsidRPr="00306C55" w14:paraId="42355E51" w14:textId="77777777" w:rsidTr="009C0B64">
        <w:tc>
          <w:tcPr>
            <w:tcW w:w="4280" w:type="dxa"/>
          </w:tcPr>
          <w:p w14:paraId="61B29B1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 2C-SE</w:t>
            </w:r>
          </w:p>
          <w:p w14:paraId="1BF41D5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4-Methylseleneo-2,5-dimethoxyphenethylamine</w:t>
            </w:r>
          </w:p>
          <w:p w14:paraId="7F158F1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 2-(2,5-dimethoxy-4-(</w:t>
            </w:r>
            <w:proofErr w:type="spellStart"/>
            <w:proofErr w:type="gramStart"/>
            <w:r w:rsidRPr="00306C55">
              <w:rPr>
                <w:rFonts w:ascii="Verdana" w:hAnsi="Verdana"/>
                <w:lang w:val="en-US"/>
              </w:rPr>
              <w:t>methylselanyl</w:t>
            </w:r>
            <w:proofErr w:type="spellEnd"/>
            <w:r w:rsidRPr="00306C55">
              <w:rPr>
                <w:rFonts w:ascii="Verdana" w:hAnsi="Verdana"/>
                <w:lang w:val="en-US"/>
              </w:rPr>
              <w:t>)phenyl</w:t>
            </w:r>
            <w:proofErr w:type="gramEnd"/>
            <w:r w:rsidRPr="00306C55">
              <w:rPr>
                <w:rFonts w:ascii="Verdana" w:hAnsi="Verdana"/>
                <w:lang w:val="en-US"/>
              </w:rPr>
              <w:t>)ethan-1-amine</w:t>
            </w:r>
          </w:p>
        </w:tc>
        <w:tc>
          <w:tcPr>
            <w:tcW w:w="5376" w:type="dxa"/>
            <w:vAlign w:val="center"/>
          </w:tcPr>
          <w:p w14:paraId="791FE11D" w14:textId="77777777" w:rsidR="00467515" w:rsidRPr="00306C55" w:rsidRDefault="00467515" w:rsidP="009C0B64">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rPr>
              <w:drawing>
                <wp:inline distT="0" distB="0" distL="0" distR="0" wp14:anchorId="2E91E025" wp14:editId="2D50A969">
                  <wp:extent cx="2130950" cy="1791150"/>
                  <wp:effectExtent l="0" t="0" r="3175" b="0"/>
                  <wp:docPr id="186" name="Image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153883" cy="1810426"/>
                          </a:xfrm>
                          <a:prstGeom prst="rect">
                            <a:avLst/>
                          </a:prstGeom>
                        </pic:spPr>
                      </pic:pic>
                    </a:graphicData>
                  </a:graphic>
                </wp:inline>
              </w:drawing>
            </w:r>
          </w:p>
        </w:tc>
        <w:tc>
          <w:tcPr>
            <w:tcW w:w="4373" w:type="dxa"/>
          </w:tcPr>
          <w:p w14:paraId="570BFB5D" w14:textId="4DAF3088"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01B6F2E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62926DA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268472D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1.2. Adicionalmente substituída no anel benzênico por um grupo </w:t>
            </w:r>
            <w:proofErr w:type="spellStart"/>
            <w:r w:rsidRPr="00306C55">
              <w:rPr>
                <w:rFonts w:ascii="Verdana" w:eastAsiaTheme="minorEastAsia" w:hAnsi="Verdana"/>
                <w:color w:val="454545" w:themeColor="text2"/>
                <w:lang w:eastAsia="ja-JP"/>
              </w:rPr>
              <w:t>selenioalquil</w:t>
            </w:r>
            <w:proofErr w:type="spellEnd"/>
            <w:r w:rsidRPr="00306C55">
              <w:rPr>
                <w:rFonts w:ascii="Verdana" w:eastAsiaTheme="minorEastAsia" w:hAnsi="Verdana"/>
                <w:color w:val="454545" w:themeColor="text2"/>
                <w:lang w:eastAsia="ja-JP"/>
              </w:rPr>
              <w:t>.</w:t>
            </w:r>
          </w:p>
        </w:tc>
      </w:tr>
      <w:tr w:rsidR="00467515" w:rsidRPr="00306C55" w14:paraId="19B97BAF" w14:textId="77777777" w:rsidTr="009C0B64">
        <w:tc>
          <w:tcPr>
            <w:tcW w:w="4280" w:type="dxa"/>
          </w:tcPr>
          <w:p w14:paraId="1470319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 xml:space="preserve">: </w:t>
            </w:r>
          </w:p>
          <w:p w14:paraId="2F2AC0A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2C-T</w:t>
            </w:r>
          </w:p>
          <w:p w14:paraId="162E726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4-Methylthio-2,5-dimethoxyphenethylamine</w:t>
            </w:r>
          </w:p>
          <w:p w14:paraId="0EE6E2A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 2-(2,5-dimethoxy-4-(</w:t>
            </w:r>
            <w:proofErr w:type="spellStart"/>
            <w:proofErr w:type="gramStart"/>
            <w:r w:rsidRPr="00306C55">
              <w:rPr>
                <w:rFonts w:ascii="Verdana" w:hAnsi="Verdana"/>
                <w:lang w:val="en-US"/>
              </w:rPr>
              <w:t>methylthio</w:t>
            </w:r>
            <w:proofErr w:type="spellEnd"/>
            <w:r w:rsidRPr="00306C55">
              <w:rPr>
                <w:rFonts w:ascii="Verdana" w:hAnsi="Verdana"/>
                <w:lang w:val="en-US"/>
              </w:rPr>
              <w:t>)phenyl</w:t>
            </w:r>
            <w:proofErr w:type="gramEnd"/>
            <w:r w:rsidRPr="00306C55">
              <w:rPr>
                <w:rFonts w:ascii="Verdana" w:hAnsi="Verdana"/>
                <w:lang w:val="en-US"/>
              </w:rPr>
              <w:t>)ethan-1-amine</w:t>
            </w:r>
          </w:p>
        </w:tc>
        <w:tc>
          <w:tcPr>
            <w:tcW w:w="5376" w:type="dxa"/>
          </w:tcPr>
          <w:p w14:paraId="4A9224B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0A7FDCF1" wp14:editId="664BBB14">
                  <wp:extent cx="1574358" cy="1463226"/>
                  <wp:effectExtent l="0" t="0" r="6985" b="3810"/>
                  <wp:docPr id="187" name="Image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602699" cy="1489566"/>
                          </a:xfrm>
                          <a:prstGeom prst="rect">
                            <a:avLst/>
                          </a:prstGeom>
                        </pic:spPr>
                      </pic:pic>
                    </a:graphicData>
                  </a:graphic>
                </wp:inline>
              </w:drawing>
            </w:r>
          </w:p>
        </w:tc>
        <w:tc>
          <w:tcPr>
            <w:tcW w:w="4373" w:type="dxa"/>
          </w:tcPr>
          <w:p w14:paraId="63967616" w14:textId="0D00BDDE"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1E3D176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28B7124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1245C59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1.2. Adicionalmente substituída no anel benzênico por um grupo </w:t>
            </w:r>
            <w:proofErr w:type="spellStart"/>
            <w:r w:rsidRPr="00306C55">
              <w:rPr>
                <w:rFonts w:ascii="Verdana" w:eastAsiaTheme="minorEastAsia" w:hAnsi="Verdana"/>
                <w:color w:val="454545" w:themeColor="text2"/>
                <w:lang w:eastAsia="ja-JP"/>
              </w:rPr>
              <w:t>tioalquil</w:t>
            </w:r>
            <w:proofErr w:type="spellEnd"/>
            <w:r w:rsidRPr="00306C55">
              <w:rPr>
                <w:rFonts w:ascii="Verdana" w:eastAsiaTheme="minorEastAsia" w:hAnsi="Verdana"/>
                <w:color w:val="454545" w:themeColor="text2"/>
                <w:lang w:eastAsia="ja-JP"/>
              </w:rPr>
              <w:t>.</w:t>
            </w:r>
          </w:p>
        </w:tc>
      </w:tr>
      <w:tr w:rsidR="00467515" w:rsidRPr="00306C55" w14:paraId="2E497BF7" w14:textId="77777777" w:rsidTr="009C0B64">
        <w:tc>
          <w:tcPr>
            <w:tcW w:w="4280" w:type="dxa"/>
          </w:tcPr>
          <w:p w14:paraId="7BCAB5E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 xml:space="preserve">: </w:t>
            </w:r>
          </w:p>
          <w:p w14:paraId="2AB123C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2C-T-2</w:t>
            </w:r>
          </w:p>
          <w:p w14:paraId="68B6606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4-Ethylthio-2,5-dimethoxyphenethylamine</w:t>
            </w:r>
          </w:p>
          <w:p w14:paraId="379E65A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 2-(4-(</w:t>
            </w:r>
            <w:proofErr w:type="spellStart"/>
            <w:r w:rsidRPr="00306C55">
              <w:rPr>
                <w:rFonts w:ascii="Verdana" w:hAnsi="Verdana"/>
                <w:lang w:val="en-US"/>
              </w:rPr>
              <w:t>ethylthio</w:t>
            </w:r>
            <w:proofErr w:type="spellEnd"/>
            <w:r w:rsidRPr="00306C55">
              <w:rPr>
                <w:rFonts w:ascii="Verdana" w:hAnsi="Verdana"/>
                <w:lang w:val="en-US"/>
              </w:rPr>
              <w:t>)-2,5-</w:t>
            </w:r>
            <w:proofErr w:type="gramStart"/>
            <w:r w:rsidRPr="00306C55">
              <w:rPr>
                <w:rFonts w:ascii="Verdana" w:hAnsi="Verdana"/>
                <w:lang w:val="en-US"/>
              </w:rPr>
              <w:t>dimethoxyphenyl)ethan</w:t>
            </w:r>
            <w:proofErr w:type="gramEnd"/>
            <w:r w:rsidRPr="00306C55">
              <w:rPr>
                <w:rFonts w:ascii="Verdana" w:hAnsi="Verdana"/>
                <w:lang w:val="en-US"/>
              </w:rPr>
              <w:t>-1-amine</w:t>
            </w:r>
          </w:p>
        </w:tc>
        <w:tc>
          <w:tcPr>
            <w:tcW w:w="5376" w:type="dxa"/>
          </w:tcPr>
          <w:p w14:paraId="52AF988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0254CA95" wp14:editId="09EC6137">
                  <wp:extent cx="2321781" cy="1536670"/>
                  <wp:effectExtent l="0" t="0" r="2540" b="6985"/>
                  <wp:docPr id="188" name="Imagem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333099" cy="1544161"/>
                          </a:xfrm>
                          <a:prstGeom prst="rect">
                            <a:avLst/>
                          </a:prstGeom>
                        </pic:spPr>
                      </pic:pic>
                    </a:graphicData>
                  </a:graphic>
                </wp:inline>
              </w:drawing>
            </w:r>
          </w:p>
        </w:tc>
        <w:tc>
          <w:tcPr>
            <w:tcW w:w="4373" w:type="dxa"/>
          </w:tcPr>
          <w:p w14:paraId="357A73F7" w14:textId="13A643CC"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35BFA22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13BD4AD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5FED510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1.2. Adicionalmente substituída no anel benzênico por um grupo </w:t>
            </w:r>
            <w:proofErr w:type="spellStart"/>
            <w:r w:rsidRPr="00306C55">
              <w:rPr>
                <w:rFonts w:ascii="Verdana" w:eastAsiaTheme="minorEastAsia" w:hAnsi="Verdana"/>
                <w:color w:val="454545" w:themeColor="text2"/>
                <w:lang w:eastAsia="ja-JP"/>
              </w:rPr>
              <w:t>tioalquil</w:t>
            </w:r>
            <w:proofErr w:type="spellEnd"/>
            <w:r w:rsidRPr="00306C55">
              <w:rPr>
                <w:rFonts w:ascii="Verdana" w:eastAsiaTheme="minorEastAsia" w:hAnsi="Verdana"/>
                <w:color w:val="454545" w:themeColor="text2"/>
                <w:lang w:eastAsia="ja-JP"/>
              </w:rPr>
              <w:t>.</w:t>
            </w:r>
          </w:p>
        </w:tc>
      </w:tr>
      <w:tr w:rsidR="00467515" w:rsidRPr="00306C55" w14:paraId="38CCEF60" w14:textId="77777777" w:rsidTr="009C0B64">
        <w:tc>
          <w:tcPr>
            <w:tcW w:w="4280" w:type="dxa"/>
          </w:tcPr>
          <w:p w14:paraId="54257C1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 xml:space="preserve">: </w:t>
            </w:r>
          </w:p>
          <w:p w14:paraId="3D162B2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2C-T-7</w:t>
            </w:r>
          </w:p>
          <w:p w14:paraId="1682B59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4-Propylthio-2,5-dimethoxyphenethylamine</w:t>
            </w:r>
          </w:p>
          <w:p w14:paraId="2F7C1DD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 2-(2,5-dimethoxy-4-(</w:t>
            </w:r>
            <w:proofErr w:type="spellStart"/>
            <w:proofErr w:type="gramStart"/>
            <w:r w:rsidRPr="00306C55">
              <w:rPr>
                <w:rFonts w:ascii="Verdana" w:hAnsi="Verdana"/>
                <w:lang w:val="en-US"/>
              </w:rPr>
              <w:t>propylthio</w:t>
            </w:r>
            <w:proofErr w:type="spellEnd"/>
            <w:r w:rsidRPr="00306C55">
              <w:rPr>
                <w:rFonts w:ascii="Verdana" w:hAnsi="Verdana"/>
                <w:lang w:val="en-US"/>
              </w:rPr>
              <w:t>)phenyl</w:t>
            </w:r>
            <w:proofErr w:type="gramEnd"/>
            <w:r w:rsidRPr="00306C55">
              <w:rPr>
                <w:rFonts w:ascii="Verdana" w:hAnsi="Verdana"/>
                <w:lang w:val="en-US"/>
              </w:rPr>
              <w:t>)ethan-1-amine</w:t>
            </w:r>
          </w:p>
        </w:tc>
        <w:tc>
          <w:tcPr>
            <w:tcW w:w="5376" w:type="dxa"/>
          </w:tcPr>
          <w:p w14:paraId="4791BAB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4C5A3F78" wp14:editId="3D41A9D0">
                  <wp:extent cx="2337684" cy="1424419"/>
                  <wp:effectExtent l="0" t="0" r="5715" b="4445"/>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360832" cy="1438524"/>
                          </a:xfrm>
                          <a:prstGeom prst="rect">
                            <a:avLst/>
                          </a:prstGeom>
                        </pic:spPr>
                      </pic:pic>
                    </a:graphicData>
                  </a:graphic>
                </wp:inline>
              </w:drawing>
            </w:r>
          </w:p>
        </w:tc>
        <w:tc>
          <w:tcPr>
            <w:tcW w:w="4373" w:type="dxa"/>
          </w:tcPr>
          <w:p w14:paraId="3CB4D0C1" w14:textId="11CFE482"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7FB9408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00ED284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252FE0B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1.2. Adicionalmente substituída no anel benzênico por um grupo </w:t>
            </w:r>
            <w:proofErr w:type="spellStart"/>
            <w:r w:rsidRPr="00306C55">
              <w:rPr>
                <w:rFonts w:ascii="Verdana" w:eastAsiaTheme="minorEastAsia" w:hAnsi="Verdana"/>
                <w:color w:val="454545" w:themeColor="text2"/>
                <w:lang w:eastAsia="ja-JP"/>
              </w:rPr>
              <w:t>tioalquil</w:t>
            </w:r>
            <w:proofErr w:type="spellEnd"/>
            <w:r w:rsidRPr="00306C55">
              <w:rPr>
                <w:rFonts w:ascii="Verdana" w:eastAsiaTheme="minorEastAsia" w:hAnsi="Verdana"/>
                <w:color w:val="454545" w:themeColor="text2"/>
                <w:lang w:eastAsia="ja-JP"/>
              </w:rPr>
              <w:t>.</w:t>
            </w:r>
          </w:p>
        </w:tc>
      </w:tr>
      <w:tr w:rsidR="00467515" w:rsidRPr="00306C55" w14:paraId="688FDCBB" w14:textId="77777777" w:rsidTr="009C0B64">
        <w:tc>
          <w:tcPr>
            <w:tcW w:w="4280" w:type="dxa"/>
          </w:tcPr>
          <w:p w14:paraId="290816D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366234D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2C-V</w:t>
            </w:r>
          </w:p>
          <w:p w14:paraId="7091EF0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4-Ethenyl-2,5-dimethoxyphenethylamine</w:t>
            </w:r>
          </w:p>
          <w:p w14:paraId="298CA27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 name:</w:t>
            </w:r>
          </w:p>
          <w:p w14:paraId="1342441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2-(2,5-dimethoxy-4-</w:t>
            </w:r>
            <w:proofErr w:type="gramStart"/>
            <w:r w:rsidRPr="00306C55">
              <w:rPr>
                <w:rFonts w:ascii="Verdana" w:eastAsiaTheme="minorEastAsia" w:hAnsi="Verdana"/>
                <w:color w:val="454545" w:themeColor="text2"/>
                <w:lang w:eastAsia="ja-JP"/>
              </w:rPr>
              <w:t>vinylphenyl)ethan</w:t>
            </w:r>
            <w:proofErr w:type="gramEnd"/>
            <w:r w:rsidRPr="00306C55">
              <w:rPr>
                <w:rFonts w:ascii="Verdana" w:eastAsiaTheme="minorEastAsia" w:hAnsi="Verdana"/>
                <w:color w:val="454545" w:themeColor="text2"/>
                <w:lang w:eastAsia="ja-JP"/>
              </w:rPr>
              <w:t>-1-amine</w:t>
            </w:r>
          </w:p>
        </w:tc>
        <w:tc>
          <w:tcPr>
            <w:tcW w:w="5376" w:type="dxa"/>
          </w:tcPr>
          <w:p w14:paraId="703B066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1B1C6935" wp14:editId="2BFCC529">
                  <wp:extent cx="1979875" cy="1674869"/>
                  <wp:effectExtent l="0" t="0" r="1905" b="1905"/>
                  <wp:docPr id="261" name="Imagem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995997" cy="1688507"/>
                          </a:xfrm>
                          <a:prstGeom prst="rect">
                            <a:avLst/>
                          </a:prstGeom>
                        </pic:spPr>
                      </pic:pic>
                    </a:graphicData>
                  </a:graphic>
                </wp:inline>
              </w:drawing>
            </w:r>
          </w:p>
        </w:tc>
        <w:tc>
          <w:tcPr>
            <w:tcW w:w="4373" w:type="dxa"/>
          </w:tcPr>
          <w:p w14:paraId="2371E51B" w14:textId="540BD917"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636EF32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32722D4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613FD30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1.2. Adicionalmente substituída no anel benzênico por um grupo </w:t>
            </w:r>
            <w:proofErr w:type="spellStart"/>
            <w:r w:rsidRPr="00306C55">
              <w:rPr>
                <w:rFonts w:ascii="Verdana" w:eastAsiaTheme="minorEastAsia" w:hAnsi="Verdana"/>
                <w:color w:val="454545" w:themeColor="text2"/>
                <w:lang w:eastAsia="ja-JP"/>
              </w:rPr>
              <w:t>alquenil</w:t>
            </w:r>
            <w:proofErr w:type="spellEnd"/>
            <w:r w:rsidRPr="00306C55">
              <w:rPr>
                <w:rFonts w:ascii="Verdana" w:eastAsiaTheme="minorEastAsia" w:hAnsi="Verdana"/>
                <w:color w:val="454545" w:themeColor="text2"/>
                <w:lang w:eastAsia="ja-JP"/>
              </w:rPr>
              <w:t xml:space="preserve">. </w:t>
            </w:r>
          </w:p>
        </w:tc>
      </w:tr>
      <w:tr w:rsidR="00467515" w:rsidRPr="00306C55" w14:paraId="0583ABE6" w14:textId="77777777" w:rsidTr="009C0B64">
        <w:tc>
          <w:tcPr>
            <w:tcW w:w="4280" w:type="dxa"/>
          </w:tcPr>
          <w:p w14:paraId="7213D15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 2C-YN</w:t>
            </w:r>
          </w:p>
          <w:p w14:paraId="7D51F30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4-Ethynyl-2,5-dimethoxyphenylethylamine</w:t>
            </w:r>
          </w:p>
          <w:p w14:paraId="4BE5553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 2-(4-ethynyl-2,5-</w:t>
            </w:r>
            <w:proofErr w:type="gramStart"/>
            <w:r w:rsidRPr="00306C55">
              <w:rPr>
                <w:rFonts w:ascii="Verdana" w:hAnsi="Verdana"/>
                <w:lang w:val="en-US"/>
              </w:rPr>
              <w:t>dimethoxyphenyl)ethan</w:t>
            </w:r>
            <w:proofErr w:type="gramEnd"/>
            <w:r w:rsidRPr="00306C55">
              <w:rPr>
                <w:rFonts w:ascii="Verdana" w:hAnsi="Verdana"/>
                <w:lang w:val="en-US"/>
              </w:rPr>
              <w:t>-1-amine</w:t>
            </w:r>
          </w:p>
        </w:tc>
        <w:tc>
          <w:tcPr>
            <w:tcW w:w="5376" w:type="dxa"/>
          </w:tcPr>
          <w:p w14:paraId="3804158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1B24847F" wp14:editId="62FBC45E">
                  <wp:extent cx="1978925" cy="1650101"/>
                  <wp:effectExtent l="0" t="0" r="2540" b="7620"/>
                  <wp:docPr id="262" name="Imagem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987513" cy="1657262"/>
                          </a:xfrm>
                          <a:prstGeom prst="rect">
                            <a:avLst/>
                          </a:prstGeom>
                        </pic:spPr>
                      </pic:pic>
                    </a:graphicData>
                  </a:graphic>
                </wp:inline>
              </w:drawing>
            </w:r>
          </w:p>
        </w:tc>
        <w:tc>
          <w:tcPr>
            <w:tcW w:w="4373" w:type="dxa"/>
          </w:tcPr>
          <w:p w14:paraId="0FBB7687" w14:textId="017C2DCD"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25BEC44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227CAA3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239AD25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1.2. Adicionalmente substituída no anel benzênico por um grupo </w:t>
            </w:r>
            <w:proofErr w:type="spellStart"/>
            <w:r w:rsidRPr="00306C55">
              <w:rPr>
                <w:rFonts w:ascii="Verdana" w:eastAsiaTheme="minorEastAsia" w:hAnsi="Verdana"/>
                <w:color w:val="454545" w:themeColor="text2"/>
                <w:lang w:eastAsia="ja-JP"/>
              </w:rPr>
              <w:t>alquinil</w:t>
            </w:r>
            <w:proofErr w:type="spellEnd"/>
            <w:r w:rsidRPr="00306C55">
              <w:rPr>
                <w:rFonts w:ascii="Verdana" w:eastAsiaTheme="minorEastAsia" w:hAnsi="Verdana"/>
                <w:color w:val="454545" w:themeColor="text2"/>
                <w:lang w:eastAsia="ja-JP"/>
              </w:rPr>
              <w:t>.</w:t>
            </w:r>
          </w:p>
        </w:tc>
      </w:tr>
      <w:tr w:rsidR="00467515" w:rsidRPr="00306C55" w14:paraId="168A335C" w14:textId="77777777" w:rsidTr="009C0B64">
        <w:tc>
          <w:tcPr>
            <w:tcW w:w="4280" w:type="dxa"/>
          </w:tcPr>
          <w:p w14:paraId="27663FB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 2C-TFM</w:t>
            </w:r>
          </w:p>
          <w:p w14:paraId="18A6386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2-(2,5-dimethoxy-4-(</w:t>
            </w:r>
            <w:proofErr w:type="gramStart"/>
            <w:r w:rsidRPr="00306C55">
              <w:rPr>
                <w:rFonts w:ascii="Verdana" w:hAnsi="Verdana"/>
                <w:lang w:val="en-US"/>
              </w:rPr>
              <w:t>trifluoromethyl)phenyl</w:t>
            </w:r>
            <w:proofErr w:type="gramEnd"/>
            <w:r w:rsidRPr="00306C55">
              <w:rPr>
                <w:rFonts w:ascii="Verdana" w:hAnsi="Verdana"/>
                <w:lang w:val="en-US"/>
              </w:rPr>
              <w:t>)ethan-1-amine</w:t>
            </w:r>
          </w:p>
          <w:p w14:paraId="3BCF803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 2-(2,5-dimethoxy-4-(</w:t>
            </w:r>
            <w:proofErr w:type="gramStart"/>
            <w:r w:rsidRPr="00306C55">
              <w:rPr>
                <w:rFonts w:ascii="Verdana" w:hAnsi="Verdana"/>
                <w:lang w:val="en-US"/>
              </w:rPr>
              <w:t>trifluoromethyl)phenyl</w:t>
            </w:r>
            <w:proofErr w:type="gramEnd"/>
            <w:r w:rsidRPr="00306C55">
              <w:rPr>
                <w:rFonts w:ascii="Verdana" w:hAnsi="Verdana"/>
                <w:lang w:val="en-US"/>
              </w:rPr>
              <w:t>)ethan-1-amine</w:t>
            </w:r>
          </w:p>
        </w:tc>
        <w:tc>
          <w:tcPr>
            <w:tcW w:w="5376" w:type="dxa"/>
          </w:tcPr>
          <w:p w14:paraId="2277B1C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6FA927E2" wp14:editId="476BEBDB">
                  <wp:extent cx="1987826" cy="1644897"/>
                  <wp:effectExtent l="0" t="0" r="0" b="0"/>
                  <wp:docPr id="263" name="Imagem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011150" cy="1664197"/>
                          </a:xfrm>
                          <a:prstGeom prst="rect">
                            <a:avLst/>
                          </a:prstGeom>
                        </pic:spPr>
                      </pic:pic>
                    </a:graphicData>
                  </a:graphic>
                </wp:inline>
              </w:drawing>
            </w:r>
          </w:p>
        </w:tc>
        <w:tc>
          <w:tcPr>
            <w:tcW w:w="4373" w:type="dxa"/>
          </w:tcPr>
          <w:p w14:paraId="64EBDE4E" w14:textId="57C2223E"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47BC4D5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1DEF2DB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7BB980A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1.2. Adicionalmente substituída no anel benzênico por um grupo </w:t>
            </w:r>
            <w:proofErr w:type="spellStart"/>
            <w:r w:rsidRPr="00306C55">
              <w:rPr>
                <w:rFonts w:ascii="Verdana" w:eastAsiaTheme="minorEastAsia" w:hAnsi="Verdana"/>
                <w:color w:val="454545" w:themeColor="text2"/>
                <w:lang w:eastAsia="ja-JP"/>
              </w:rPr>
              <w:t>haloalquil</w:t>
            </w:r>
            <w:proofErr w:type="spellEnd"/>
            <w:r w:rsidRPr="00306C55">
              <w:rPr>
                <w:rFonts w:ascii="Verdana" w:eastAsiaTheme="minorEastAsia" w:hAnsi="Verdana"/>
                <w:color w:val="454545" w:themeColor="text2"/>
                <w:lang w:eastAsia="ja-JP"/>
              </w:rPr>
              <w:t>.</w:t>
            </w:r>
          </w:p>
        </w:tc>
      </w:tr>
      <w:tr w:rsidR="00467515" w:rsidRPr="00306C55" w14:paraId="4622619E" w14:textId="77777777" w:rsidTr="009C0B64">
        <w:tc>
          <w:tcPr>
            <w:tcW w:w="4280" w:type="dxa"/>
          </w:tcPr>
          <w:p w14:paraId="4EE1010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 xml:space="preserve">: </w:t>
            </w:r>
          </w:p>
          <w:p w14:paraId="28F2252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2C-T-8</w:t>
            </w:r>
          </w:p>
          <w:p w14:paraId="6C87B29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2,5-Dimethoxy-4-cyclopropylmethylthiophenethylamine</w:t>
            </w:r>
          </w:p>
          <w:p w14:paraId="2CDC176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 2-(4-((</w:t>
            </w:r>
            <w:proofErr w:type="spellStart"/>
            <w:r w:rsidRPr="00306C55">
              <w:rPr>
                <w:rFonts w:ascii="Verdana" w:hAnsi="Verdana"/>
                <w:lang w:val="en-US"/>
              </w:rPr>
              <w:t>cyclopropylmethyl</w:t>
            </w:r>
            <w:proofErr w:type="spellEnd"/>
            <w:r w:rsidRPr="00306C55">
              <w:rPr>
                <w:rFonts w:ascii="Verdana" w:hAnsi="Verdana"/>
                <w:lang w:val="en-US"/>
              </w:rPr>
              <w:t>)</w:t>
            </w:r>
            <w:proofErr w:type="spellStart"/>
            <w:r w:rsidRPr="00306C55">
              <w:rPr>
                <w:rFonts w:ascii="Verdana" w:hAnsi="Verdana"/>
                <w:lang w:val="en-US"/>
              </w:rPr>
              <w:t>thio</w:t>
            </w:r>
            <w:proofErr w:type="spellEnd"/>
            <w:r w:rsidRPr="00306C55">
              <w:rPr>
                <w:rFonts w:ascii="Verdana" w:hAnsi="Verdana"/>
                <w:lang w:val="en-US"/>
              </w:rPr>
              <w:t>)-2,5-</w:t>
            </w:r>
            <w:proofErr w:type="gramStart"/>
            <w:r w:rsidRPr="00306C55">
              <w:rPr>
                <w:rFonts w:ascii="Verdana" w:hAnsi="Verdana"/>
                <w:lang w:val="en-US"/>
              </w:rPr>
              <w:t>dimethoxyphenyl)ethan</w:t>
            </w:r>
            <w:proofErr w:type="gramEnd"/>
            <w:r w:rsidRPr="00306C55">
              <w:rPr>
                <w:rFonts w:ascii="Verdana" w:hAnsi="Verdana"/>
                <w:lang w:val="en-US"/>
              </w:rPr>
              <w:t>-1-amine</w:t>
            </w:r>
          </w:p>
        </w:tc>
        <w:tc>
          <w:tcPr>
            <w:tcW w:w="5376" w:type="dxa"/>
          </w:tcPr>
          <w:p w14:paraId="127A0F9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124419FC" wp14:editId="59A5A1D3">
                  <wp:extent cx="2242267" cy="1350531"/>
                  <wp:effectExtent l="0" t="0" r="5715" b="2540"/>
                  <wp:docPr id="264" name="Imagem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259273" cy="1360774"/>
                          </a:xfrm>
                          <a:prstGeom prst="rect">
                            <a:avLst/>
                          </a:prstGeom>
                        </pic:spPr>
                      </pic:pic>
                    </a:graphicData>
                  </a:graphic>
                </wp:inline>
              </w:drawing>
            </w:r>
          </w:p>
        </w:tc>
        <w:tc>
          <w:tcPr>
            <w:tcW w:w="4373" w:type="dxa"/>
          </w:tcPr>
          <w:p w14:paraId="6FB54A3A" w14:textId="53735E06"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18ED979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6DDE6EA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0948BA5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1.2. Adicionalmente substituída no anel benzênico por um grupo </w:t>
            </w:r>
            <w:proofErr w:type="spellStart"/>
            <w:r w:rsidRPr="00306C55">
              <w:rPr>
                <w:rFonts w:ascii="Verdana" w:eastAsiaTheme="minorEastAsia" w:hAnsi="Verdana"/>
                <w:color w:val="454545" w:themeColor="text2"/>
                <w:lang w:eastAsia="ja-JP"/>
              </w:rPr>
              <w:t>tioalquil</w:t>
            </w:r>
            <w:proofErr w:type="spellEnd"/>
            <w:r w:rsidRPr="00306C55">
              <w:rPr>
                <w:rFonts w:ascii="Verdana" w:eastAsiaTheme="minorEastAsia" w:hAnsi="Verdana"/>
                <w:color w:val="454545" w:themeColor="text2"/>
                <w:lang w:eastAsia="ja-JP"/>
              </w:rPr>
              <w:t>.</w:t>
            </w:r>
          </w:p>
        </w:tc>
      </w:tr>
      <w:tr w:rsidR="00467515" w:rsidRPr="00306C55" w14:paraId="46E6BF2C" w14:textId="77777777" w:rsidTr="009C0B64">
        <w:tc>
          <w:tcPr>
            <w:tcW w:w="4280" w:type="dxa"/>
          </w:tcPr>
          <w:p w14:paraId="3007D07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36D4B4C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2-Methylthioamphetamine</w:t>
            </w:r>
          </w:p>
          <w:p w14:paraId="192715F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2-MTA</w:t>
            </w:r>
          </w:p>
          <w:p w14:paraId="0B81C9D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0D2930A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1-(2-(</w:t>
            </w:r>
            <w:proofErr w:type="spellStart"/>
            <w:proofErr w:type="gramStart"/>
            <w:r w:rsidRPr="00306C55">
              <w:rPr>
                <w:rFonts w:ascii="Verdana" w:hAnsi="Verdana"/>
                <w:lang w:val="en-US"/>
              </w:rPr>
              <w:t>methylthio</w:t>
            </w:r>
            <w:proofErr w:type="spellEnd"/>
            <w:r w:rsidRPr="00306C55">
              <w:rPr>
                <w:rFonts w:ascii="Verdana" w:hAnsi="Verdana"/>
                <w:lang w:val="en-US"/>
              </w:rPr>
              <w:t>)phenyl</w:t>
            </w:r>
            <w:proofErr w:type="gramEnd"/>
            <w:r w:rsidRPr="00306C55">
              <w:rPr>
                <w:rFonts w:ascii="Verdana" w:hAnsi="Verdana"/>
                <w:lang w:val="en-US"/>
              </w:rPr>
              <w:t>)propan-2-amine</w:t>
            </w:r>
          </w:p>
        </w:tc>
        <w:tc>
          <w:tcPr>
            <w:tcW w:w="5376" w:type="dxa"/>
          </w:tcPr>
          <w:p w14:paraId="003C073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423E0E38" wp14:editId="61B449C4">
                  <wp:extent cx="2234317" cy="1458186"/>
                  <wp:effectExtent l="0" t="0" r="0" b="8890"/>
                  <wp:docPr id="265" name="Imagem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250840" cy="1468969"/>
                          </a:xfrm>
                          <a:prstGeom prst="rect">
                            <a:avLst/>
                          </a:prstGeom>
                        </pic:spPr>
                      </pic:pic>
                    </a:graphicData>
                  </a:graphic>
                </wp:inline>
              </w:drawing>
            </w:r>
          </w:p>
        </w:tc>
        <w:tc>
          <w:tcPr>
            <w:tcW w:w="4373" w:type="dxa"/>
          </w:tcPr>
          <w:p w14:paraId="19EE1B62" w14:textId="684E08F9"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5E9D33E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uma estrutura 1-fenilpropan-2-amina;</w:t>
            </w:r>
          </w:p>
          <w:p w14:paraId="4FDC063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2.1. Substituído no anel benzênico por </w:t>
            </w:r>
            <w:proofErr w:type="spellStart"/>
            <w:r w:rsidRPr="00306C55">
              <w:rPr>
                <w:rFonts w:ascii="Verdana" w:eastAsiaTheme="minorEastAsia" w:hAnsi="Verdana"/>
                <w:color w:val="454545" w:themeColor="text2"/>
                <w:lang w:eastAsia="ja-JP"/>
              </w:rPr>
              <w:t>tioaquil</w:t>
            </w:r>
            <w:proofErr w:type="spellEnd"/>
            <w:r w:rsidRPr="00306C55">
              <w:rPr>
                <w:rFonts w:ascii="Verdana" w:eastAsiaTheme="minorEastAsia" w:hAnsi="Verdana"/>
                <w:color w:val="454545" w:themeColor="text2"/>
                <w:lang w:eastAsia="ja-JP"/>
              </w:rPr>
              <w:t xml:space="preserve">. </w:t>
            </w:r>
          </w:p>
        </w:tc>
      </w:tr>
      <w:tr w:rsidR="00467515" w:rsidRPr="00306C55" w14:paraId="4D705192" w14:textId="77777777" w:rsidTr="009C0B64">
        <w:tc>
          <w:tcPr>
            <w:tcW w:w="4280" w:type="dxa"/>
          </w:tcPr>
          <w:p w14:paraId="1D40E35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5D5F1B3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2-Fluoroamphetamine</w:t>
            </w:r>
          </w:p>
          <w:p w14:paraId="24A4AC5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1-(2-</w:t>
            </w:r>
            <w:proofErr w:type="gramStart"/>
            <w:r w:rsidRPr="00306C55">
              <w:rPr>
                <w:rFonts w:ascii="Verdana" w:hAnsi="Verdana"/>
                <w:lang w:val="en-US"/>
              </w:rPr>
              <w:t>Fluorophenyl)propan</w:t>
            </w:r>
            <w:proofErr w:type="gramEnd"/>
            <w:r w:rsidRPr="00306C55">
              <w:rPr>
                <w:rFonts w:ascii="Verdana" w:hAnsi="Verdana"/>
                <w:lang w:val="en-US"/>
              </w:rPr>
              <w:t>-2-amine</w:t>
            </w:r>
          </w:p>
          <w:p w14:paraId="5C74030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2-FA</w:t>
            </w:r>
          </w:p>
          <w:p w14:paraId="69A6298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 xml:space="preserve">IUPAC: </w:t>
            </w:r>
          </w:p>
          <w:p w14:paraId="2694A43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1-(2-</w:t>
            </w:r>
            <w:proofErr w:type="gramStart"/>
            <w:r w:rsidRPr="00306C55">
              <w:rPr>
                <w:rFonts w:ascii="Verdana" w:hAnsi="Verdana"/>
                <w:lang w:val="en-US"/>
              </w:rPr>
              <w:t>fluorophenyl)propan</w:t>
            </w:r>
            <w:proofErr w:type="gramEnd"/>
            <w:r w:rsidRPr="00306C55">
              <w:rPr>
                <w:rFonts w:ascii="Verdana" w:hAnsi="Verdana"/>
                <w:lang w:val="en-US"/>
              </w:rPr>
              <w:t>-2-amine</w:t>
            </w:r>
          </w:p>
        </w:tc>
        <w:tc>
          <w:tcPr>
            <w:tcW w:w="5376" w:type="dxa"/>
          </w:tcPr>
          <w:p w14:paraId="2F6BDED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5C7ED2B9" wp14:editId="0866D9FA">
                  <wp:extent cx="2242268" cy="1435051"/>
                  <wp:effectExtent l="0" t="0" r="5715" b="0"/>
                  <wp:docPr id="189" name="Image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256453" cy="1444130"/>
                          </a:xfrm>
                          <a:prstGeom prst="rect">
                            <a:avLst/>
                          </a:prstGeom>
                        </pic:spPr>
                      </pic:pic>
                    </a:graphicData>
                  </a:graphic>
                </wp:inline>
              </w:drawing>
            </w:r>
          </w:p>
        </w:tc>
        <w:tc>
          <w:tcPr>
            <w:tcW w:w="4373" w:type="dxa"/>
          </w:tcPr>
          <w:p w14:paraId="584FCACC" w14:textId="6812DB45"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0823C9E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uma estrutura 1-fenilpropan-2-amina;</w:t>
            </w:r>
          </w:p>
          <w:p w14:paraId="60057BE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2.1. Substituído no anel benzênico por haleto.</w:t>
            </w:r>
          </w:p>
        </w:tc>
      </w:tr>
      <w:tr w:rsidR="00467515" w:rsidRPr="00306C55" w14:paraId="7D449C78" w14:textId="77777777" w:rsidTr="009C0B64">
        <w:tc>
          <w:tcPr>
            <w:tcW w:w="4280" w:type="dxa"/>
          </w:tcPr>
          <w:p w14:paraId="68F62E6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475EC92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2-Methoxyamphetamine</w:t>
            </w:r>
          </w:p>
          <w:p w14:paraId="1A57F60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1-(2-</w:t>
            </w:r>
            <w:proofErr w:type="gramStart"/>
            <w:r w:rsidRPr="00306C55">
              <w:rPr>
                <w:rFonts w:ascii="Verdana" w:hAnsi="Verdana"/>
                <w:lang w:val="en-US"/>
              </w:rPr>
              <w:t>methoxyphenyl)propan</w:t>
            </w:r>
            <w:proofErr w:type="gramEnd"/>
            <w:r w:rsidRPr="00306C55">
              <w:rPr>
                <w:rFonts w:ascii="Verdana" w:hAnsi="Verdana"/>
                <w:lang w:val="en-US"/>
              </w:rPr>
              <w:t>-2-amine</w:t>
            </w:r>
          </w:p>
          <w:p w14:paraId="3B860CA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2-MA</w:t>
            </w:r>
          </w:p>
          <w:p w14:paraId="209F957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2536D92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1-(2-</w:t>
            </w:r>
            <w:proofErr w:type="gramStart"/>
            <w:r w:rsidRPr="00306C55">
              <w:rPr>
                <w:rFonts w:ascii="Verdana" w:eastAsiaTheme="minorEastAsia" w:hAnsi="Verdana"/>
                <w:color w:val="454545" w:themeColor="text2"/>
                <w:lang w:eastAsia="ja-JP"/>
              </w:rPr>
              <w:t>methoxyphenyl)propan</w:t>
            </w:r>
            <w:proofErr w:type="gramEnd"/>
            <w:r w:rsidRPr="00306C55">
              <w:rPr>
                <w:rFonts w:ascii="Verdana" w:eastAsiaTheme="minorEastAsia" w:hAnsi="Verdana"/>
                <w:color w:val="454545" w:themeColor="text2"/>
                <w:lang w:eastAsia="ja-JP"/>
              </w:rPr>
              <w:t>-2-amine</w:t>
            </w:r>
          </w:p>
        </w:tc>
        <w:tc>
          <w:tcPr>
            <w:tcW w:w="5376" w:type="dxa"/>
          </w:tcPr>
          <w:p w14:paraId="44360AA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lastRenderedPageBreak/>
              <w:drawing>
                <wp:inline distT="0" distB="0" distL="0" distR="0" wp14:anchorId="6CC50C55" wp14:editId="5E7701C7">
                  <wp:extent cx="1924216" cy="1395892"/>
                  <wp:effectExtent l="0" t="0" r="0" b="0"/>
                  <wp:docPr id="190" name="Image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936367" cy="1404707"/>
                          </a:xfrm>
                          <a:prstGeom prst="rect">
                            <a:avLst/>
                          </a:prstGeom>
                        </pic:spPr>
                      </pic:pic>
                    </a:graphicData>
                  </a:graphic>
                </wp:inline>
              </w:drawing>
            </w:r>
          </w:p>
        </w:tc>
        <w:tc>
          <w:tcPr>
            <w:tcW w:w="4373" w:type="dxa"/>
          </w:tcPr>
          <w:p w14:paraId="6843A62C" w14:textId="6F01AD5E"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064AC95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uma estrutura 1-fenilpropan-2-amina;</w:t>
            </w:r>
          </w:p>
          <w:p w14:paraId="7E1AE2E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2.1. Substituído no anel benzênico por grupo </w:t>
            </w:r>
            <w:proofErr w:type="spellStart"/>
            <w:r w:rsidRPr="00306C55">
              <w:rPr>
                <w:rFonts w:ascii="Verdana" w:eastAsiaTheme="minorEastAsia" w:hAnsi="Verdana"/>
                <w:color w:val="454545" w:themeColor="text2"/>
                <w:lang w:eastAsia="ja-JP"/>
              </w:rPr>
              <w:t>alcóxi</w:t>
            </w:r>
            <w:proofErr w:type="spellEnd"/>
            <w:r w:rsidRPr="00306C55">
              <w:rPr>
                <w:rFonts w:ascii="Verdana" w:eastAsiaTheme="minorEastAsia" w:hAnsi="Verdana"/>
                <w:color w:val="454545" w:themeColor="text2"/>
                <w:lang w:eastAsia="ja-JP"/>
              </w:rPr>
              <w:t xml:space="preserve">. </w:t>
            </w:r>
          </w:p>
          <w:p w14:paraId="687F78A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
        </w:tc>
      </w:tr>
      <w:tr w:rsidR="00467515" w:rsidRPr="00306C55" w14:paraId="59A19451" w14:textId="77777777" w:rsidTr="009C0B64">
        <w:tc>
          <w:tcPr>
            <w:tcW w:w="4280" w:type="dxa"/>
          </w:tcPr>
          <w:p w14:paraId="4C33A6D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7493B09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2-Methoxymethamphetamine</w:t>
            </w:r>
          </w:p>
          <w:p w14:paraId="60EB473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N-Methyl-1-(2-methoxyphenyl) propan-2-amine, Methoxyphenamine</w:t>
            </w:r>
          </w:p>
          <w:p w14:paraId="3D17A3E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OMMA</w:t>
            </w:r>
          </w:p>
          <w:p w14:paraId="4EF6D09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6DAD399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1-(2-methoxyphenyl)-N-methylpropan-2-amine</w:t>
            </w:r>
          </w:p>
        </w:tc>
        <w:tc>
          <w:tcPr>
            <w:tcW w:w="5376" w:type="dxa"/>
          </w:tcPr>
          <w:p w14:paraId="29878F6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168C1486" wp14:editId="16FC1B5E">
                  <wp:extent cx="1940119" cy="1407971"/>
                  <wp:effectExtent l="0" t="0" r="3175" b="1905"/>
                  <wp:docPr id="191"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964039" cy="1425330"/>
                          </a:xfrm>
                          <a:prstGeom prst="rect">
                            <a:avLst/>
                          </a:prstGeom>
                        </pic:spPr>
                      </pic:pic>
                    </a:graphicData>
                  </a:graphic>
                </wp:inline>
              </w:drawing>
            </w:r>
          </w:p>
        </w:tc>
        <w:tc>
          <w:tcPr>
            <w:tcW w:w="4373" w:type="dxa"/>
          </w:tcPr>
          <w:p w14:paraId="50944C30" w14:textId="7005CF9C"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643BA00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uma estrutura 1-fenilpropan-2-amina;</w:t>
            </w:r>
          </w:p>
          <w:p w14:paraId="5E764D0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2.1. Substituído no anel benzênico por grupo </w:t>
            </w:r>
            <w:proofErr w:type="spellStart"/>
            <w:r w:rsidRPr="00306C55">
              <w:rPr>
                <w:rFonts w:ascii="Verdana" w:eastAsiaTheme="minorEastAsia" w:hAnsi="Verdana"/>
                <w:color w:val="454545" w:themeColor="text2"/>
                <w:lang w:eastAsia="ja-JP"/>
              </w:rPr>
              <w:t>alcóxi</w:t>
            </w:r>
            <w:proofErr w:type="spellEnd"/>
            <w:r w:rsidRPr="00306C55">
              <w:rPr>
                <w:rFonts w:ascii="Verdana" w:eastAsiaTheme="minorEastAsia" w:hAnsi="Verdana"/>
                <w:color w:val="454545" w:themeColor="text2"/>
                <w:lang w:eastAsia="ja-JP"/>
              </w:rPr>
              <w:t>;</w:t>
            </w:r>
          </w:p>
          <w:p w14:paraId="7B752F3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2.4. Substituída no átomo de nitrogênio por grupo alquil. </w:t>
            </w:r>
          </w:p>
        </w:tc>
      </w:tr>
      <w:tr w:rsidR="00467515" w:rsidRPr="00306C55" w14:paraId="7D3239BE" w14:textId="77777777" w:rsidTr="009C0B64">
        <w:tc>
          <w:tcPr>
            <w:tcW w:w="4280" w:type="dxa"/>
          </w:tcPr>
          <w:p w14:paraId="26C3D5F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41F37BA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3,4-Dimethoxyphenethylamine</w:t>
            </w:r>
          </w:p>
          <w:p w14:paraId="34DCA91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2-(3,4-</w:t>
            </w:r>
            <w:proofErr w:type="gramStart"/>
            <w:r w:rsidRPr="00306C55">
              <w:rPr>
                <w:rFonts w:ascii="Verdana" w:hAnsi="Verdana"/>
                <w:lang w:val="en-US"/>
              </w:rPr>
              <w:t>dimethoxyphenyl)ethan</w:t>
            </w:r>
            <w:proofErr w:type="gramEnd"/>
            <w:r w:rsidRPr="00306C55">
              <w:rPr>
                <w:rFonts w:ascii="Verdana" w:hAnsi="Verdana"/>
                <w:lang w:val="en-US"/>
              </w:rPr>
              <w:t>-1-amine</w:t>
            </w:r>
          </w:p>
          <w:p w14:paraId="104F99E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DMPEA</w:t>
            </w:r>
          </w:p>
          <w:p w14:paraId="58CFA50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30FBF32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2-(3,4-</w:t>
            </w:r>
            <w:proofErr w:type="gramStart"/>
            <w:r w:rsidRPr="00306C55">
              <w:rPr>
                <w:rFonts w:ascii="Verdana" w:eastAsiaTheme="minorEastAsia" w:hAnsi="Verdana"/>
                <w:color w:val="454545" w:themeColor="text2"/>
                <w:lang w:eastAsia="ja-JP"/>
              </w:rPr>
              <w:t>dimethoxyphenyl)ethan</w:t>
            </w:r>
            <w:proofErr w:type="gramEnd"/>
            <w:r w:rsidRPr="00306C55">
              <w:rPr>
                <w:rFonts w:ascii="Verdana" w:eastAsiaTheme="minorEastAsia" w:hAnsi="Verdana"/>
                <w:color w:val="454545" w:themeColor="text2"/>
                <w:lang w:eastAsia="ja-JP"/>
              </w:rPr>
              <w:t>-1-amine</w:t>
            </w:r>
          </w:p>
        </w:tc>
        <w:tc>
          <w:tcPr>
            <w:tcW w:w="5376" w:type="dxa"/>
          </w:tcPr>
          <w:p w14:paraId="4CAB528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60B2B1F3" wp14:editId="42619816">
                  <wp:extent cx="2158177" cy="1264258"/>
                  <wp:effectExtent l="0" t="0" r="0" b="0"/>
                  <wp:docPr id="266" name="Imagem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191172" cy="1283586"/>
                          </a:xfrm>
                          <a:prstGeom prst="rect">
                            <a:avLst/>
                          </a:prstGeom>
                        </pic:spPr>
                      </pic:pic>
                    </a:graphicData>
                  </a:graphic>
                </wp:inline>
              </w:drawing>
            </w:r>
          </w:p>
        </w:tc>
        <w:tc>
          <w:tcPr>
            <w:tcW w:w="4373" w:type="dxa"/>
          </w:tcPr>
          <w:p w14:paraId="638972C2" w14:textId="506CBE1F"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2B04706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6458861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1.1.1. Substituída em R6 e R7 por dois grupos alquil.</w:t>
            </w:r>
          </w:p>
          <w:p w14:paraId="331D116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
        </w:tc>
      </w:tr>
      <w:tr w:rsidR="00467515" w:rsidRPr="00306C55" w14:paraId="52EA5937" w14:textId="77777777" w:rsidTr="009C0B64">
        <w:tc>
          <w:tcPr>
            <w:tcW w:w="4280" w:type="dxa"/>
          </w:tcPr>
          <w:p w14:paraId="0ADE223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06D44D8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3,4-DMA-NBOMe</w:t>
            </w:r>
          </w:p>
          <w:p w14:paraId="19AE5BC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N-(ortho-methoxybenzyl)-3,4-</w:t>
            </w:r>
            <w:proofErr w:type="gramStart"/>
            <w:r w:rsidRPr="00306C55">
              <w:rPr>
                <w:rFonts w:ascii="Verdana" w:hAnsi="Verdana"/>
                <w:lang w:val="en-US"/>
              </w:rPr>
              <w:t>dimethoxyamphetamine ,</w:t>
            </w:r>
            <w:proofErr w:type="gramEnd"/>
            <w:r w:rsidRPr="00306C55">
              <w:rPr>
                <w:rFonts w:ascii="Verdana" w:hAnsi="Verdana"/>
                <w:lang w:val="en-US"/>
              </w:rPr>
              <w:t xml:space="preserve"> 1-(3,4-Dimethoxyphenyl)-N-[(2-methoxyphenyl)methyl]propan-2-amine</w:t>
            </w:r>
          </w:p>
          <w:p w14:paraId="5103BC2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3,4-DMA-NBOMe</w:t>
            </w:r>
          </w:p>
          <w:p w14:paraId="1757173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03225F0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1-(3,4-dimethoxyphenyl)-N-(2-</w:t>
            </w:r>
            <w:proofErr w:type="gramStart"/>
            <w:r w:rsidRPr="00306C55">
              <w:rPr>
                <w:rFonts w:ascii="Verdana" w:hAnsi="Verdana"/>
                <w:lang w:val="en-US"/>
              </w:rPr>
              <w:t>methoxybenzyl)propan</w:t>
            </w:r>
            <w:proofErr w:type="gramEnd"/>
            <w:r w:rsidRPr="00306C55">
              <w:rPr>
                <w:rFonts w:ascii="Verdana" w:hAnsi="Verdana"/>
                <w:lang w:val="en-US"/>
              </w:rPr>
              <w:t>-2-amine</w:t>
            </w:r>
          </w:p>
        </w:tc>
        <w:tc>
          <w:tcPr>
            <w:tcW w:w="5376" w:type="dxa"/>
          </w:tcPr>
          <w:p w14:paraId="58A4D61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3514518B" wp14:editId="67891B42">
                  <wp:extent cx="2865286" cy="1558456"/>
                  <wp:effectExtent l="0" t="0" r="0" b="3810"/>
                  <wp:docPr id="267" name="Imagem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884359" cy="1568830"/>
                          </a:xfrm>
                          <a:prstGeom prst="rect">
                            <a:avLst/>
                          </a:prstGeom>
                        </pic:spPr>
                      </pic:pic>
                    </a:graphicData>
                  </a:graphic>
                </wp:inline>
              </w:drawing>
            </w:r>
          </w:p>
        </w:tc>
        <w:tc>
          <w:tcPr>
            <w:tcW w:w="4373" w:type="dxa"/>
          </w:tcPr>
          <w:p w14:paraId="46B68AA0" w14:textId="3A7F7603"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63F0EB2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2C7AE90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024A768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1.4. Substituída na posição 2 (-R3),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7DB2E43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1.5. Substituída por um grupo (</w:t>
            </w:r>
            <w:proofErr w:type="spellStart"/>
            <w:r w:rsidRPr="00306C55">
              <w:rPr>
                <w:rFonts w:ascii="Verdana" w:eastAsiaTheme="minorEastAsia" w:hAnsi="Verdana"/>
                <w:color w:val="454545" w:themeColor="text2"/>
                <w:lang w:eastAsia="ja-JP"/>
              </w:rPr>
              <w:t>benzil</w:t>
            </w:r>
            <w:proofErr w:type="spellEnd"/>
            <w:r w:rsidRPr="00306C55">
              <w:rPr>
                <w:rFonts w:ascii="Verdana" w:eastAsiaTheme="minorEastAsia" w:hAnsi="Verdana"/>
                <w:color w:val="454545" w:themeColor="text2"/>
                <w:lang w:eastAsia="ja-JP"/>
              </w:rPr>
              <w:t xml:space="preserve"> substituído) no átomo de nitrogênio.</w:t>
            </w:r>
          </w:p>
        </w:tc>
      </w:tr>
      <w:tr w:rsidR="00467515" w:rsidRPr="00306C55" w14:paraId="144C416E" w14:textId="77777777" w:rsidTr="009C0B64">
        <w:tc>
          <w:tcPr>
            <w:tcW w:w="4280" w:type="dxa"/>
          </w:tcPr>
          <w:p w14:paraId="036D832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Nomes:</w:t>
            </w:r>
          </w:p>
          <w:p w14:paraId="1B4D1F6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3,4-Ethylenedioxy-N-</w:t>
            </w:r>
            <w:proofErr w:type="gramStart"/>
            <w:r w:rsidRPr="00306C55">
              <w:rPr>
                <w:rFonts w:ascii="Verdana" w:eastAsiaTheme="minorEastAsia" w:hAnsi="Verdana"/>
                <w:color w:val="454545" w:themeColor="text2"/>
                <w:lang w:eastAsia="ja-JP"/>
              </w:rPr>
              <w:t>methylamphetamine</w:t>
            </w:r>
            <w:proofErr w:type="gramEnd"/>
          </w:p>
          <w:p w14:paraId="78BB4B2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1-(2,3-dihydrobenzo[b][1,</w:t>
            </w:r>
            <w:proofErr w:type="gramStart"/>
            <w:r w:rsidRPr="00306C55">
              <w:rPr>
                <w:rFonts w:ascii="Verdana" w:eastAsiaTheme="minorEastAsia" w:hAnsi="Verdana"/>
                <w:color w:val="454545" w:themeColor="text2"/>
                <w:lang w:eastAsia="ja-JP"/>
              </w:rPr>
              <w:t>4]dioxin</w:t>
            </w:r>
            <w:proofErr w:type="gramEnd"/>
            <w:r w:rsidRPr="00306C55">
              <w:rPr>
                <w:rFonts w:ascii="Verdana" w:eastAsiaTheme="minorEastAsia" w:hAnsi="Verdana"/>
                <w:color w:val="454545" w:themeColor="text2"/>
                <w:lang w:eastAsia="ja-JP"/>
              </w:rPr>
              <w:t>-6-yl)-N-methylpropan-2-amine</w:t>
            </w:r>
          </w:p>
          <w:p w14:paraId="443FC82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3,4-EDMA</w:t>
            </w:r>
          </w:p>
          <w:p w14:paraId="5DED584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755F8D4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1-(2,3-dihydrobenzo[b][1,</w:t>
            </w:r>
            <w:proofErr w:type="gramStart"/>
            <w:r w:rsidRPr="00306C55">
              <w:rPr>
                <w:rFonts w:ascii="Verdana" w:eastAsiaTheme="minorEastAsia" w:hAnsi="Verdana"/>
                <w:color w:val="454545" w:themeColor="text2"/>
                <w:lang w:eastAsia="ja-JP"/>
              </w:rPr>
              <w:t>4]dioxin</w:t>
            </w:r>
            <w:proofErr w:type="gramEnd"/>
            <w:r w:rsidRPr="00306C55">
              <w:rPr>
                <w:rFonts w:ascii="Verdana" w:eastAsiaTheme="minorEastAsia" w:hAnsi="Verdana"/>
                <w:color w:val="454545" w:themeColor="text2"/>
                <w:lang w:eastAsia="ja-JP"/>
              </w:rPr>
              <w:t>-6-yl)-N-methylpropan-2-amine</w:t>
            </w:r>
          </w:p>
        </w:tc>
        <w:tc>
          <w:tcPr>
            <w:tcW w:w="5376" w:type="dxa"/>
          </w:tcPr>
          <w:p w14:paraId="6DBBCA8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11E7A40C" wp14:editId="7E8D1781">
                  <wp:extent cx="2919547" cy="1184744"/>
                  <wp:effectExtent l="0" t="0" r="0"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990865" cy="1213684"/>
                          </a:xfrm>
                          <a:prstGeom prst="rect">
                            <a:avLst/>
                          </a:prstGeom>
                        </pic:spPr>
                      </pic:pic>
                    </a:graphicData>
                  </a:graphic>
                </wp:inline>
              </w:drawing>
            </w:r>
          </w:p>
        </w:tc>
        <w:tc>
          <w:tcPr>
            <w:tcW w:w="4373" w:type="dxa"/>
          </w:tcPr>
          <w:p w14:paraId="5856D432" w14:textId="223BAB72"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161772E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1CA0FC7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Carbonos adjacentes do anel benzênico ligados por grupo </w:t>
            </w:r>
            <w:proofErr w:type="spellStart"/>
            <w:r w:rsidRPr="00306C55">
              <w:rPr>
                <w:rFonts w:ascii="Verdana" w:eastAsiaTheme="minorEastAsia" w:hAnsi="Verdana"/>
                <w:color w:val="454545" w:themeColor="text2"/>
                <w:lang w:eastAsia="ja-JP"/>
              </w:rPr>
              <w:t>etilenodioxi</w:t>
            </w:r>
            <w:proofErr w:type="spellEnd"/>
            <w:r w:rsidRPr="00306C55">
              <w:rPr>
                <w:rFonts w:ascii="Verdana" w:eastAsiaTheme="minorEastAsia" w:hAnsi="Verdana"/>
                <w:color w:val="454545" w:themeColor="text2"/>
                <w:lang w:eastAsia="ja-JP"/>
              </w:rPr>
              <w:t>;</w:t>
            </w:r>
          </w:p>
          <w:p w14:paraId="6702193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 xml:space="preserve">1.4. Substituída na posição 2 (-R3),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568DADA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Substituída no átomo de nitrogênio por um grupo alquil. </w:t>
            </w:r>
          </w:p>
        </w:tc>
      </w:tr>
      <w:tr w:rsidR="00467515" w:rsidRPr="00306C55" w14:paraId="506AFE8B" w14:textId="77777777" w:rsidTr="009C0B64">
        <w:tc>
          <w:tcPr>
            <w:tcW w:w="4280" w:type="dxa"/>
          </w:tcPr>
          <w:p w14:paraId="4C76D74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Nomes:</w:t>
            </w:r>
          </w:p>
          <w:p w14:paraId="062E839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3,4-Methylenedioxy-N-</w:t>
            </w:r>
            <w:proofErr w:type="gramStart"/>
            <w:r w:rsidRPr="00306C55">
              <w:rPr>
                <w:rFonts w:ascii="Verdana" w:eastAsiaTheme="minorEastAsia" w:hAnsi="Verdana"/>
                <w:color w:val="454545" w:themeColor="text2"/>
                <w:lang w:eastAsia="ja-JP"/>
              </w:rPr>
              <w:t>hydroxyamphetamine</w:t>
            </w:r>
            <w:proofErr w:type="gramEnd"/>
          </w:p>
          <w:p w14:paraId="417BBAF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w:t>
            </w:r>
            <w:proofErr w:type="spellStart"/>
            <w:r w:rsidRPr="00306C55">
              <w:rPr>
                <w:rFonts w:ascii="Verdana" w:eastAsiaTheme="minorEastAsia" w:hAnsi="Verdana"/>
                <w:color w:val="454545" w:themeColor="text2"/>
                <w:lang w:eastAsia="ja-JP"/>
              </w:rPr>
              <w:t>Hydroxy</w:t>
            </w:r>
            <w:proofErr w:type="spellEnd"/>
            <w:r w:rsidRPr="00306C55">
              <w:rPr>
                <w:rFonts w:ascii="Verdana" w:eastAsiaTheme="minorEastAsia" w:hAnsi="Verdana"/>
                <w:color w:val="454545" w:themeColor="text2"/>
                <w:lang w:eastAsia="ja-JP"/>
              </w:rPr>
              <w:t>-MDA</w:t>
            </w:r>
          </w:p>
          <w:p w14:paraId="42C0273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60AC42A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s-419" w:eastAsia="ja-JP"/>
              </w:rPr>
            </w:pPr>
            <w:r w:rsidRPr="00306C55">
              <w:rPr>
                <w:rFonts w:ascii="Verdana" w:eastAsiaTheme="minorEastAsia" w:hAnsi="Verdana"/>
                <w:color w:val="454545" w:themeColor="text2"/>
                <w:lang w:val="es-419" w:eastAsia="ja-JP"/>
              </w:rPr>
              <w:t>N-(1-(</w:t>
            </w:r>
            <w:proofErr w:type="spellStart"/>
            <w:r w:rsidRPr="00306C55">
              <w:rPr>
                <w:rFonts w:ascii="Verdana" w:eastAsiaTheme="minorEastAsia" w:hAnsi="Verdana"/>
                <w:color w:val="454545" w:themeColor="text2"/>
                <w:lang w:val="es-419" w:eastAsia="ja-JP"/>
              </w:rPr>
              <w:t>benzo</w:t>
            </w:r>
            <w:proofErr w:type="spellEnd"/>
            <w:r w:rsidRPr="00306C55">
              <w:rPr>
                <w:rFonts w:ascii="Verdana" w:eastAsiaTheme="minorEastAsia" w:hAnsi="Verdana"/>
                <w:color w:val="454545" w:themeColor="text2"/>
                <w:lang w:val="es-419" w:eastAsia="ja-JP"/>
              </w:rPr>
              <w:t>[d][1,3]dioxol-5-</w:t>
            </w:r>
            <w:proofErr w:type="gramStart"/>
            <w:r w:rsidRPr="00306C55">
              <w:rPr>
                <w:rFonts w:ascii="Verdana" w:eastAsiaTheme="minorEastAsia" w:hAnsi="Verdana"/>
                <w:color w:val="454545" w:themeColor="text2"/>
                <w:lang w:val="es-419" w:eastAsia="ja-JP"/>
              </w:rPr>
              <w:t>yl)propan</w:t>
            </w:r>
            <w:proofErr w:type="gramEnd"/>
            <w:r w:rsidRPr="00306C55">
              <w:rPr>
                <w:rFonts w:ascii="Verdana" w:eastAsiaTheme="minorEastAsia" w:hAnsi="Verdana"/>
                <w:color w:val="454545" w:themeColor="text2"/>
                <w:lang w:val="es-419" w:eastAsia="ja-JP"/>
              </w:rPr>
              <w:t>-2-yl)</w:t>
            </w:r>
            <w:proofErr w:type="spellStart"/>
            <w:r w:rsidRPr="00306C55">
              <w:rPr>
                <w:rFonts w:ascii="Verdana" w:eastAsiaTheme="minorEastAsia" w:hAnsi="Verdana"/>
                <w:color w:val="454545" w:themeColor="text2"/>
                <w:lang w:val="es-419" w:eastAsia="ja-JP"/>
              </w:rPr>
              <w:t>hydroxylamine</w:t>
            </w:r>
            <w:proofErr w:type="spellEnd"/>
          </w:p>
        </w:tc>
        <w:tc>
          <w:tcPr>
            <w:tcW w:w="5376" w:type="dxa"/>
          </w:tcPr>
          <w:p w14:paraId="4B855E2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05CBA415" wp14:editId="7062629D">
                  <wp:extent cx="3125548" cy="1152939"/>
                  <wp:effectExtent l="0" t="0" r="0" b="9525"/>
                  <wp:docPr id="275" name="Imagem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163984" cy="1167117"/>
                          </a:xfrm>
                          <a:prstGeom prst="rect">
                            <a:avLst/>
                          </a:prstGeom>
                        </pic:spPr>
                      </pic:pic>
                    </a:graphicData>
                  </a:graphic>
                </wp:inline>
              </w:drawing>
            </w:r>
          </w:p>
        </w:tc>
        <w:tc>
          <w:tcPr>
            <w:tcW w:w="4373" w:type="dxa"/>
          </w:tcPr>
          <w:p w14:paraId="5678D594" w14:textId="688BB0AA"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74A6747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30CDFF8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Carbonos adjacentes do anel benzênico ligados por grupo </w:t>
            </w:r>
            <w:proofErr w:type="spellStart"/>
            <w:r w:rsidRPr="00306C55">
              <w:rPr>
                <w:rFonts w:ascii="Verdana" w:eastAsiaTheme="minorEastAsia" w:hAnsi="Verdana"/>
                <w:color w:val="454545" w:themeColor="text2"/>
                <w:lang w:eastAsia="ja-JP"/>
              </w:rPr>
              <w:t>metilenodioxi</w:t>
            </w:r>
            <w:proofErr w:type="spellEnd"/>
            <w:r w:rsidRPr="00306C55">
              <w:rPr>
                <w:rFonts w:ascii="Verdana" w:eastAsiaTheme="minorEastAsia" w:hAnsi="Verdana"/>
                <w:color w:val="454545" w:themeColor="text2"/>
                <w:lang w:eastAsia="ja-JP"/>
              </w:rPr>
              <w:t>;</w:t>
            </w:r>
          </w:p>
          <w:p w14:paraId="69D1784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1.4. Substituída na posição 2 (-R3),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2400DEA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Substituída no átomo de nitrogênio por um grupo hidroxi. </w:t>
            </w:r>
          </w:p>
        </w:tc>
      </w:tr>
      <w:tr w:rsidR="00467515" w:rsidRPr="00306C55" w14:paraId="049DDE4C" w14:textId="77777777" w:rsidTr="009C0B64">
        <w:tc>
          <w:tcPr>
            <w:tcW w:w="4280" w:type="dxa"/>
          </w:tcPr>
          <w:p w14:paraId="33B3EBB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Nomes:</w:t>
            </w:r>
          </w:p>
          <w:p w14:paraId="1866C7C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3,4-Methylenedioxy-N-</w:t>
            </w:r>
            <w:proofErr w:type="gramStart"/>
            <w:r w:rsidRPr="00306C55">
              <w:rPr>
                <w:rFonts w:ascii="Verdana" w:eastAsiaTheme="minorEastAsia" w:hAnsi="Verdana"/>
                <w:color w:val="454545" w:themeColor="text2"/>
                <w:lang w:eastAsia="ja-JP"/>
              </w:rPr>
              <w:t>hydroxyethylamphetamine</w:t>
            </w:r>
            <w:proofErr w:type="gramEnd"/>
          </w:p>
          <w:p w14:paraId="3A0B50F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MDHOET</w:t>
            </w:r>
          </w:p>
          <w:p w14:paraId="5F2E29F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090CA37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s-419" w:eastAsia="ja-JP"/>
              </w:rPr>
            </w:pPr>
            <w:r w:rsidRPr="00306C55">
              <w:rPr>
                <w:rFonts w:ascii="Verdana" w:hAnsi="Verdana"/>
                <w:lang w:val="es-419"/>
              </w:rPr>
              <w:t>2-((1-(</w:t>
            </w:r>
            <w:proofErr w:type="spellStart"/>
            <w:r w:rsidRPr="00306C55">
              <w:rPr>
                <w:rFonts w:ascii="Verdana" w:hAnsi="Verdana"/>
                <w:lang w:val="es-419"/>
              </w:rPr>
              <w:t>benzo</w:t>
            </w:r>
            <w:proofErr w:type="spellEnd"/>
            <w:r w:rsidRPr="00306C55">
              <w:rPr>
                <w:rFonts w:ascii="Verdana" w:hAnsi="Verdana"/>
                <w:lang w:val="es-419"/>
              </w:rPr>
              <w:t>[d][1,3]dioxol-5-</w:t>
            </w:r>
            <w:proofErr w:type="gramStart"/>
            <w:r w:rsidRPr="00306C55">
              <w:rPr>
                <w:rFonts w:ascii="Verdana" w:hAnsi="Verdana"/>
                <w:lang w:val="es-419"/>
              </w:rPr>
              <w:t>yl)propan</w:t>
            </w:r>
            <w:proofErr w:type="gramEnd"/>
            <w:r w:rsidRPr="00306C55">
              <w:rPr>
                <w:rFonts w:ascii="Verdana" w:hAnsi="Verdana"/>
                <w:lang w:val="es-419"/>
              </w:rPr>
              <w:t>-2-yl)amino)ethan-1-ol</w:t>
            </w:r>
          </w:p>
        </w:tc>
        <w:tc>
          <w:tcPr>
            <w:tcW w:w="5376" w:type="dxa"/>
          </w:tcPr>
          <w:p w14:paraId="44E8426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lastRenderedPageBreak/>
              <w:drawing>
                <wp:inline distT="0" distB="0" distL="0" distR="0" wp14:anchorId="096E0897" wp14:editId="5D4C3D87">
                  <wp:extent cx="3214256" cy="922351"/>
                  <wp:effectExtent l="0" t="0" r="5715" b="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306809" cy="948910"/>
                          </a:xfrm>
                          <a:prstGeom prst="rect">
                            <a:avLst/>
                          </a:prstGeom>
                        </pic:spPr>
                      </pic:pic>
                    </a:graphicData>
                  </a:graphic>
                </wp:inline>
              </w:drawing>
            </w:r>
          </w:p>
        </w:tc>
        <w:tc>
          <w:tcPr>
            <w:tcW w:w="4373" w:type="dxa"/>
          </w:tcPr>
          <w:p w14:paraId="1D4772E2" w14:textId="3188B907"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590F144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328AC3C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 xml:space="preserve">1.1.3. Carbonos adjacentes do anel benzênico ligados por grupo </w:t>
            </w:r>
            <w:proofErr w:type="spellStart"/>
            <w:r w:rsidRPr="00306C55">
              <w:rPr>
                <w:rFonts w:ascii="Verdana" w:eastAsiaTheme="minorEastAsia" w:hAnsi="Verdana"/>
                <w:color w:val="454545" w:themeColor="text2"/>
                <w:lang w:eastAsia="ja-JP"/>
              </w:rPr>
              <w:t>metilenodioxi</w:t>
            </w:r>
            <w:proofErr w:type="spellEnd"/>
            <w:r w:rsidRPr="00306C55">
              <w:rPr>
                <w:rFonts w:ascii="Verdana" w:eastAsiaTheme="minorEastAsia" w:hAnsi="Verdana"/>
                <w:color w:val="454545" w:themeColor="text2"/>
                <w:lang w:eastAsia="ja-JP"/>
              </w:rPr>
              <w:t>;</w:t>
            </w:r>
          </w:p>
          <w:p w14:paraId="1084D80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1.4. Substituída na posição 2 (-R3),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535F286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Substituída no átomo de nitrogênio por um grupo </w:t>
            </w:r>
            <w:proofErr w:type="spellStart"/>
            <w:r w:rsidRPr="00306C55">
              <w:rPr>
                <w:rFonts w:ascii="Verdana" w:eastAsiaTheme="minorEastAsia" w:hAnsi="Verdana"/>
                <w:color w:val="454545" w:themeColor="text2"/>
                <w:lang w:eastAsia="ja-JP"/>
              </w:rPr>
              <w:t>hidroxialquil</w:t>
            </w:r>
            <w:proofErr w:type="spellEnd"/>
            <w:r w:rsidRPr="00306C55">
              <w:rPr>
                <w:rFonts w:ascii="Verdana" w:eastAsiaTheme="minorEastAsia" w:hAnsi="Verdana"/>
                <w:color w:val="454545" w:themeColor="text2"/>
                <w:lang w:eastAsia="ja-JP"/>
              </w:rPr>
              <w:t>.</w:t>
            </w:r>
          </w:p>
        </w:tc>
      </w:tr>
      <w:tr w:rsidR="00467515" w:rsidRPr="00306C55" w14:paraId="56F8A30E" w14:textId="77777777" w:rsidTr="009C0B64">
        <w:tc>
          <w:tcPr>
            <w:tcW w:w="4280" w:type="dxa"/>
          </w:tcPr>
          <w:p w14:paraId="3765CC2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 xml:space="preserve">: </w:t>
            </w:r>
          </w:p>
          <w:p w14:paraId="57558CA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3,4-methylenedioxyphentermine</w:t>
            </w:r>
          </w:p>
          <w:p w14:paraId="0802652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s-419" w:eastAsia="ja-JP"/>
              </w:rPr>
            </w:pPr>
            <w:r w:rsidRPr="00306C55">
              <w:rPr>
                <w:rFonts w:ascii="Verdana" w:hAnsi="Verdana"/>
                <w:lang w:val="es-419"/>
              </w:rPr>
              <w:t>1-(</w:t>
            </w:r>
            <w:proofErr w:type="spellStart"/>
            <w:r w:rsidRPr="00306C55">
              <w:rPr>
                <w:rFonts w:ascii="Verdana" w:hAnsi="Verdana"/>
                <w:lang w:val="es-419"/>
              </w:rPr>
              <w:t>benzo</w:t>
            </w:r>
            <w:proofErr w:type="spellEnd"/>
            <w:r w:rsidRPr="00306C55">
              <w:rPr>
                <w:rFonts w:ascii="Verdana" w:hAnsi="Verdana"/>
                <w:lang w:val="es-419"/>
              </w:rPr>
              <w:t>[d][1,3]dioxol-5-yl)-2-methylpropan-2-amine</w:t>
            </w:r>
          </w:p>
          <w:p w14:paraId="5EF015C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MDPH</w:t>
            </w:r>
          </w:p>
          <w:p w14:paraId="3B80A0D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50A6B29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s-419" w:eastAsia="ja-JP"/>
              </w:rPr>
            </w:pPr>
            <w:r w:rsidRPr="00306C55">
              <w:rPr>
                <w:rFonts w:ascii="Verdana" w:hAnsi="Verdana"/>
                <w:lang w:val="es-419"/>
              </w:rPr>
              <w:t>1-(</w:t>
            </w:r>
            <w:proofErr w:type="spellStart"/>
            <w:r w:rsidRPr="00306C55">
              <w:rPr>
                <w:rFonts w:ascii="Verdana" w:hAnsi="Verdana"/>
                <w:lang w:val="es-419"/>
              </w:rPr>
              <w:t>benzo</w:t>
            </w:r>
            <w:proofErr w:type="spellEnd"/>
            <w:r w:rsidRPr="00306C55">
              <w:rPr>
                <w:rFonts w:ascii="Verdana" w:hAnsi="Verdana"/>
                <w:lang w:val="es-419"/>
              </w:rPr>
              <w:t>[d][1,3]dioxol-5-yl)-2-methylpropan-2-amine</w:t>
            </w:r>
          </w:p>
        </w:tc>
        <w:tc>
          <w:tcPr>
            <w:tcW w:w="5376" w:type="dxa"/>
          </w:tcPr>
          <w:p w14:paraId="261D3E7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50E1587B" wp14:editId="700C4ADC">
                  <wp:extent cx="3200400" cy="1168842"/>
                  <wp:effectExtent l="0" t="0" r="0" b="0"/>
                  <wp:docPr id="276" name="Imagem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225581" cy="1178038"/>
                          </a:xfrm>
                          <a:prstGeom prst="rect">
                            <a:avLst/>
                          </a:prstGeom>
                        </pic:spPr>
                      </pic:pic>
                    </a:graphicData>
                  </a:graphic>
                </wp:inline>
              </w:drawing>
            </w:r>
          </w:p>
        </w:tc>
        <w:tc>
          <w:tcPr>
            <w:tcW w:w="4373" w:type="dxa"/>
          </w:tcPr>
          <w:p w14:paraId="4AF13FC1" w14:textId="5990E36A"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2427ACA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211643F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Carbonos adjacentes do anel benzênico ligados por grupo </w:t>
            </w:r>
            <w:proofErr w:type="spellStart"/>
            <w:r w:rsidRPr="00306C55">
              <w:rPr>
                <w:rFonts w:ascii="Verdana" w:eastAsiaTheme="minorEastAsia" w:hAnsi="Verdana"/>
                <w:color w:val="454545" w:themeColor="text2"/>
                <w:lang w:eastAsia="ja-JP"/>
              </w:rPr>
              <w:t>metilenodioxi</w:t>
            </w:r>
            <w:proofErr w:type="spellEnd"/>
            <w:r w:rsidRPr="00306C55">
              <w:rPr>
                <w:rFonts w:ascii="Verdana" w:eastAsiaTheme="minorEastAsia" w:hAnsi="Verdana"/>
                <w:color w:val="454545" w:themeColor="text2"/>
                <w:lang w:eastAsia="ja-JP"/>
              </w:rPr>
              <w:t>;</w:t>
            </w:r>
          </w:p>
          <w:p w14:paraId="6E3A9D1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1.4. Substituída na posição 2 (-R3),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59A9824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
        </w:tc>
      </w:tr>
      <w:tr w:rsidR="00467515" w:rsidRPr="00306C55" w14:paraId="103A468B" w14:textId="77777777" w:rsidTr="009C0B64">
        <w:tc>
          <w:tcPr>
            <w:tcW w:w="4280" w:type="dxa"/>
          </w:tcPr>
          <w:p w14:paraId="1B943D2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 xml:space="preserve">: </w:t>
            </w:r>
          </w:p>
          <w:p w14:paraId="20FBF98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3,4-methylenedioxy-ß-methoxyphenethylamine</w:t>
            </w:r>
          </w:p>
          <w:p w14:paraId="7DA0BED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1-(benzo[1,</w:t>
            </w:r>
            <w:proofErr w:type="gramStart"/>
            <w:r w:rsidRPr="00306C55">
              <w:rPr>
                <w:rFonts w:ascii="Verdana" w:hAnsi="Verdana"/>
                <w:lang w:val="en-US"/>
              </w:rPr>
              <w:t>3]dioxol</w:t>
            </w:r>
            <w:proofErr w:type="gramEnd"/>
            <w:r w:rsidRPr="00306C55">
              <w:rPr>
                <w:rFonts w:ascii="Verdana" w:hAnsi="Verdana"/>
                <w:lang w:val="en-US"/>
              </w:rPr>
              <w:t>-5-yl)-1-methoxy-(N-methyl-)propan-2-amine</w:t>
            </w:r>
          </w:p>
          <w:p w14:paraId="1AC6B95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beta-Meo-MDMA, BOH</w:t>
            </w:r>
          </w:p>
          <w:p w14:paraId="54C11A1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0F12DC3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1-(benzo[1,</w:t>
            </w:r>
            <w:proofErr w:type="gramStart"/>
            <w:r w:rsidRPr="00306C55">
              <w:rPr>
                <w:rFonts w:ascii="Verdana" w:hAnsi="Verdana"/>
                <w:lang w:val="en-US"/>
              </w:rPr>
              <w:t>3]dioxol</w:t>
            </w:r>
            <w:proofErr w:type="gramEnd"/>
            <w:r w:rsidRPr="00306C55">
              <w:rPr>
                <w:rFonts w:ascii="Verdana" w:hAnsi="Verdana"/>
                <w:lang w:val="en-US"/>
              </w:rPr>
              <w:t>-5-yl)-1-methoxy-(N-methyl-)propan-2-amine</w:t>
            </w:r>
          </w:p>
        </w:tc>
        <w:tc>
          <w:tcPr>
            <w:tcW w:w="5376" w:type="dxa"/>
          </w:tcPr>
          <w:p w14:paraId="619801F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22A0D482" wp14:editId="0F053900">
                  <wp:extent cx="2719500" cy="1637968"/>
                  <wp:effectExtent l="0" t="0" r="5080" b="635"/>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778396" cy="1673442"/>
                          </a:xfrm>
                          <a:prstGeom prst="rect">
                            <a:avLst/>
                          </a:prstGeom>
                        </pic:spPr>
                      </pic:pic>
                    </a:graphicData>
                  </a:graphic>
                </wp:inline>
              </w:drawing>
            </w:r>
          </w:p>
        </w:tc>
        <w:tc>
          <w:tcPr>
            <w:tcW w:w="4373" w:type="dxa"/>
          </w:tcPr>
          <w:p w14:paraId="1F90AA4A" w14:textId="5F24F681"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0BE1A3E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6A590E7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Carbonos adjacentes do anel benzênico ligados por grupo </w:t>
            </w:r>
            <w:proofErr w:type="spellStart"/>
            <w:r w:rsidRPr="00306C55">
              <w:rPr>
                <w:rFonts w:ascii="Verdana" w:eastAsiaTheme="minorEastAsia" w:hAnsi="Verdana"/>
                <w:color w:val="454545" w:themeColor="text2"/>
                <w:lang w:eastAsia="ja-JP"/>
              </w:rPr>
              <w:t>metilenodioxi</w:t>
            </w:r>
            <w:proofErr w:type="spellEnd"/>
            <w:r w:rsidRPr="00306C55">
              <w:rPr>
                <w:rFonts w:ascii="Verdana" w:eastAsiaTheme="minorEastAsia" w:hAnsi="Verdana"/>
                <w:color w:val="454545" w:themeColor="text2"/>
                <w:lang w:eastAsia="ja-JP"/>
              </w:rPr>
              <w:t>;</w:t>
            </w:r>
          </w:p>
          <w:p w14:paraId="758D8EC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1.3. Substituída na posição 1 (-R4), por grupo </w:t>
            </w:r>
            <w:proofErr w:type="spellStart"/>
            <w:r w:rsidRPr="00306C55">
              <w:rPr>
                <w:rFonts w:ascii="Verdana" w:eastAsiaTheme="minorEastAsia" w:hAnsi="Verdana"/>
                <w:color w:val="454545" w:themeColor="text2"/>
                <w:lang w:eastAsia="ja-JP"/>
              </w:rPr>
              <w:t>alcóxi</w:t>
            </w:r>
            <w:proofErr w:type="spellEnd"/>
            <w:r w:rsidRPr="00306C55">
              <w:rPr>
                <w:rFonts w:ascii="Verdana" w:eastAsiaTheme="minorEastAsia" w:hAnsi="Verdana"/>
                <w:color w:val="454545" w:themeColor="text2"/>
                <w:lang w:eastAsia="ja-JP"/>
              </w:rPr>
              <w:t>.</w:t>
            </w:r>
          </w:p>
          <w:p w14:paraId="52AB391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1.4. Substituída na posição 2 (-R3),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0DB913D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Substituída no átomo de nitrogênio por um grupo alquil. </w:t>
            </w:r>
          </w:p>
        </w:tc>
      </w:tr>
      <w:tr w:rsidR="00467515" w:rsidRPr="00306C55" w14:paraId="251EDEE8" w14:textId="77777777" w:rsidTr="009C0B64">
        <w:tc>
          <w:tcPr>
            <w:tcW w:w="4280" w:type="dxa"/>
          </w:tcPr>
          <w:p w14:paraId="26B1018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6F93CF3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3C-P</w:t>
            </w:r>
          </w:p>
          <w:p w14:paraId="1481358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1-(3,5-Dimethoxy-4-</w:t>
            </w:r>
            <w:proofErr w:type="gramStart"/>
            <w:r w:rsidRPr="00306C55">
              <w:rPr>
                <w:rFonts w:ascii="Verdana" w:hAnsi="Verdana"/>
                <w:lang w:val="en-US"/>
              </w:rPr>
              <w:t>propoxyphenyl)propan</w:t>
            </w:r>
            <w:proofErr w:type="gramEnd"/>
            <w:r w:rsidRPr="00306C55">
              <w:rPr>
                <w:rFonts w:ascii="Verdana" w:hAnsi="Verdana"/>
                <w:lang w:val="en-US"/>
              </w:rPr>
              <w:t>-2-amine</w:t>
            </w:r>
          </w:p>
          <w:p w14:paraId="3BEFD0C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7A28BCA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lastRenderedPageBreak/>
              <w:t>1-(3,5-dimethoxy-4-</w:t>
            </w:r>
            <w:proofErr w:type="gramStart"/>
            <w:r w:rsidRPr="00306C55">
              <w:rPr>
                <w:rFonts w:ascii="Verdana" w:hAnsi="Verdana"/>
                <w:lang w:val="en-US"/>
              </w:rPr>
              <w:t>propoxyphenyl)propan</w:t>
            </w:r>
            <w:proofErr w:type="gramEnd"/>
            <w:r w:rsidRPr="00306C55">
              <w:rPr>
                <w:rFonts w:ascii="Verdana" w:hAnsi="Verdana"/>
                <w:lang w:val="en-US"/>
              </w:rPr>
              <w:t>-2-amine</w:t>
            </w:r>
          </w:p>
        </w:tc>
        <w:tc>
          <w:tcPr>
            <w:tcW w:w="5376" w:type="dxa"/>
          </w:tcPr>
          <w:p w14:paraId="07DB320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lastRenderedPageBreak/>
              <w:drawing>
                <wp:inline distT="0" distB="0" distL="0" distR="0" wp14:anchorId="56686A33" wp14:editId="7EBEFF04">
                  <wp:extent cx="2635005" cy="1463040"/>
                  <wp:effectExtent l="0" t="0" r="0" b="3810"/>
                  <wp:docPr id="277" name="Imagem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648500" cy="1470533"/>
                          </a:xfrm>
                          <a:prstGeom prst="rect">
                            <a:avLst/>
                          </a:prstGeom>
                        </pic:spPr>
                      </pic:pic>
                    </a:graphicData>
                  </a:graphic>
                </wp:inline>
              </w:drawing>
            </w:r>
          </w:p>
        </w:tc>
        <w:tc>
          <w:tcPr>
            <w:tcW w:w="4373" w:type="dxa"/>
          </w:tcPr>
          <w:p w14:paraId="7F1A459F" w14:textId="7A39C13C"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2DEDEF3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1BFF77B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329F58D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 xml:space="preserve">1.2. Adicionalmente substituída no anel benzênico por </w:t>
            </w:r>
            <w:proofErr w:type="spellStart"/>
            <w:r w:rsidRPr="00306C55">
              <w:rPr>
                <w:rFonts w:ascii="Verdana" w:eastAsiaTheme="minorEastAsia" w:hAnsi="Verdana"/>
                <w:color w:val="454545" w:themeColor="text2"/>
                <w:lang w:eastAsia="ja-JP"/>
              </w:rPr>
              <w:t>alcóxi</w:t>
            </w:r>
            <w:proofErr w:type="spellEnd"/>
            <w:r w:rsidRPr="00306C55">
              <w:rPr>
                <w:rFonts w:ascii="Verdana" w:eastAsiaTheme="minorEastAsia" w:hAnsi="Verdana"/>
                <w:color w:val="454545" w:themeColor="text2"/>
                <w:lang w:eastAsia="ja-JP"/>
              </w:rPr>
              <w:t>;</w:t>
            </w:r>
          </w:p>
          <w:p w14:paraId="261F983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1.4. Substituída na posição 2 (-R3), por grupo alquil. </w:t>
            </w:r>
          </w:p>
        </w:tc>
      </w:tr>
      <w:tr w:rsidR="00467515" w:rsidRPr="00306C55" w14:paraId="65A17B3B" w14:textId="77777777" w:rsidTr="009C0B64">
        <w:tc>
          <w:tcPr>
            <w:tcW w:w="4280" w:type="dxa"/>
          </w:tcPr>
          <w:p w14:paraId="2C5A1FD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1884E98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3-fluoroethylamphetamine</w:t>
            </w:r>
          </w:p>
          <w:p w14:paraId="3DFFB92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3-fluoroethamphetamine, N-ethyl-1-(3-</w:t>
            </w:r>
            <w:proofErr w:type="gramStart"/>
            <w:r w:rsidRPr="00306C55">
              <w:rPr>
                <w:rFonts w:ascii="Verdana" w:hAnsi="Verdana"/>
                <w:lang w:val="en-US"/>
              </w:rPr>
              <w:t>fluorophenyl)propan</w:t>
            </w:r>
            <w:proofErr w:type="gramEnd"/>
            <w:r w:rsidRPr="00306C55">
              <w:rPr>
                <w:rFonts w:ascii="Verdana" w:hAnsi="Verdana"/>
                <w:lang w:val="en-US"/>
              </w:rPr>
              <w:t>-2-amine</w:t>
            </w:r>
          </w:p>
          <w:p w14:paraId="166E261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3-FEA</w:t>
            </w:r>
          </w:p>
          <w:p w14:paraId="1AB7366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01AF4AF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N-ethyl-1-(3-</w:t>
            </w:r>
            <w:proofErr w:type="gramStart"/>
            <w:r w:rsidRPr="00306C55">
              <w:rPr>
                <w:rFonts w:ascii="Verdana" w:hAnsi="Verdana"/>
                <w:lang w:val="en-US"/>
              </w:rPr>
              <w:t>fluorophenyl)propan</w:t>
            </w:r>
            <w:proofErr w:type="gramEnd"/>
            <w:r w:rsidRPr="00306C55">
              <w:rPr>
                <w:rFonts w:ascii="Verdana" w:hAnsi="Verdana"/>
                <w:lang w:val="en-US"/>
              </w:rPr>
              <w:t>-2-amine</w:t>
            </w:r>
          </w:p>
        </w:tc>
        <w:tc>
          <w:tcPr>
            <w:tcW w:w="5376" w:type="dxa"/>
          </w:tcPr>
          <w:p w14:paraId="3CDC948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004A2A27" wp14:editId="383FCAA6">
                  <wp:extent cx="3213773" cy="1240403"/>
                  <wp:effectExtent l="0" t="0" r="5715" b="0"/>
                  <wp:docPr id="278" name="Imagem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282980" cy="1267114"/>
                          </a:xfrm>
                          <a:prstGeom prst="rect">
                            <a:avLst/>
                          </a:prstGeom>
                        </pic:spPr>
                      </pic:pic>
                    </a:graphicData>
                  </a:graphic>
                </wp:inline>
              </w:drawing>
            </w:r>
          </w:p>
        </w:tc>
        <w:tc>
          <w:tcPr>
            <w:tcW w:w="4373" w:type="dxa"/>
          </w:tcPr>
          <w:p w14:paraId="753A662B" w14:textId="0D60E631"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5C6E64C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uma estrutura 1-fenilpropan-2-amina;</w:t>
            </w:r>
          </w:p>
          <w:p w14:paraId="121CE22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2.1. Substituído no anel benzênico por haleto;</w:t>
            </w:r>
          </w:p>
          <w:p w14:paraId="791D1DC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2.2. Substituída no átomo de nitrogênio por </w:t>
            </w:r>
            <w:proofErr w:type="spellStart"/>
            <w:r w:rsidRPr="00306C55">
              <w:rPr>
                <w:rFonts w:ascii="Verdana" w:eastAsiaTheme="minorEastAsia" w:hAnsi="Verdana"/>
                <w:color w:val="454545" w:themeColor="text2"/>
                <w:lang w:eastAsia="ja-JP"/>
              </w:rPr>
              <w:t>aquil</w:t>
            </w:r>
            <w:proofErr w:type="spellEnd"/>
            <w:r w:rsidRPr="00306C55">
              <w:rPr>
                <w:rFonts w:ascii="Verdana" w:eastAsiaTheme="minorEastAsia" w:hAnsi="Verdana"/>
                <w:color w:val="454545" w:themeColor="text2"/>
                <w:lang w:eastAsia="ja-JP"/>
              </w:rPr>
              <w:t xml:space="preserve">. </w:t>
            </w:r>
          </w:p>
          <w:p w14:paraId="6D0B4D4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
        </w:tc>
      </w:tr>
      <w:tr w:rsidR="00467515" w:rsidRPr="00306C55" w14:paraId="30FCFE33" w14:textId="77777777" w:rsidTr="009C0B64">
        <w:tc>
          <w:tcPr>
            <w:tcW w:w="4280" w:type="dxa"/>
          </w:tcPr>
          <w:p w14:paraId="7F0174C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75EACBA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3-Methoxy-4-methylamphetamine</w:t>
            </w:r>
          </w:p>
          <w:p w14:paraId="4B9427E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1-(3-methoxy-4-</w:t>
            </w:r>
            <w:proofErr w:type="gramStart"/>
            <w:r w:rsidRPr="00306C55">
              <w:rPr>
                <w:rFonts w:ascii="Verdana" w:hAnsi="Verdana"/>
                <w:lang w:val="en-US"/>
              </w:rPr>
              <w:t>methylphenyl)propan</w:t>
            </w:r>
            <w:proofErr w:type="gramEnd"/>
            <w:r w:rsidRPr="00306C55">
              <w:rPr>
                <w:rFonts w:ascii="Verdana" w:hAnsi="Verdana"/>
                <w:lang w:val="en-US"/>
              </w:rPr>
              <w:t>-2-amine</w:t>
            </w:r>
          </w:p>
          <w:p w14:paraId="0DCAA49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3,4-MMA</w:t>
            </w:r>
          </w:p>
          <w:p w14:paraId="321974D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15A3841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lastRenderedPageBreak/>
              <w:t>1-(3-methoxy-4-</w:t>
            </w:r>
            <w:proofErr w:type="gramStart"/>
            <w:r w:rsidRPr="00306C55">
              <w:rPr>
                <w:rFonts w:ascii="Verdana" w:hAnsi="Verdana"/>
                <w:lang w:val="en-US"/>
              </w:rPr>
              <w:t>methylphenyl)propan</w:t>
            </w:r>
            <w:proofErr w:type="gramEnd"/>
            <w:r w:rsidRPr="00306C55">
              <w:rPr>
                <w:rFonts w:ascii="Verdana" w:hAnsi="Verdana"/>
                <w:lang w:val="en-US"/>
              </w:rPr>
              <w:t>-2-amine</w:t>
            </w:r>
          </w:p>
        </w:tc>
        <w:tc>
          <w:tcPr>
            <w:tcW w:w="5376" w:type="dxa"/>
          </w:tcPr>
          <w:p w14:paraId="3D0E499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lastRenderedPageBreak/>
              <w:drawing>
                <wp:inline distT="0" distB="0" distL="0" distR="0" wp14:anchorId="024E09CB" wp14:editId="06DA5730">
                  <wp:extent cx="2552369" cy="1512241"/>
                  <wp:effectExtent l="0" t="0" r="635" b="0"/>
                  <wp:docPr id="279" name="Imagem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573403" cy="1524704"/>
                          </a:xfrm>
                          <a:prstGeom prst="rect">
                            <a:avLst/>
                          </a:prstGeom>
                        </pic:spPr>
                      </pic:pic>
                    </a:graphicData>
                  </a:graphic>
                </wp:inline>
              </w:drawing>
            </w:r>
          </w:p>
        </w:tc>
        <w:tc>
          <w:tcPr>
            <w:tcW w:w="4373" w:type="dxa"/>
          </w:tcPr>
          <w:p w14:paraId="682A9972" w14:textId="1003A90C"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454D97F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uma estrutura 1-fenilpropan-2-amina;</w:t>
            </w:r>
          </w:p>
          <w:p w14:paraId="4CCB814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2.1. Substituído no anel benzênico por um </w:t>
            </w:r>
            <w:r w:rsidRPr="00306C55">
              <w:rPr>
                <w:rFonts w:ascii="Verdana" w:eastAsiaTheme="minorEastAsia" w:hAnsi="Verdana"/>
                <w:color w:val="454545" w:themeColor="text2"/>
                <w:lang w:eastAsia="ja-JP"/>
              </w:rPr>
              <w:lastRenderedPageBreak/>
              <w:t xml:space="preserve">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 xml:space="preserve"> e um grupo </w:t>
            </w:r>
            <w:proofErr w:type="spellStart"/>
            <w:r w:rsidRPr="00306C55">
              <w:rPr>
                <w:rFonts w:ascii="Verdana" w:eastAsiaTheme="minorEastAsia" w:hAnsi="Verdana"/>
                <w:color w:val="454545" w:themeColor="text2"/>
                <w:lang w:eastAsia="ja-JP"/>
              </w:rPr>
              <w:t>alcóxi</w:t>
            </w:r>
            <w:proofErr w:type="spellEnd"/>
            <w:r w:rsidRPr="00306C55">
              <w:rPr>
                <w:rFonts w:ascii="Verdana" w:eastAsiaTheme="minorEastAsia" w:hAnsi="Verdana"/>
                <w:color w:val="454545" w:themeColor="text2"/>
                <w:lang w:eastAsia="ja-JP"/>
              </w:rPr>
              <w:t xml:space="preserve">. </w:t>
            </w:r>
          </w:p>
          <w:p w14:paraId="362B2A2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
        </w:tc>
      </w:tr>
      <w:tr w:rsidR="00467515" w:rsidRPr="00306C55" w14:paraId="41F20A76" w14:textId="77777777" w:rsidTr="009C0B64">
        <w:tc>
          <w:tcPr>
            <w:tcW w:w="4280" w:type="dxa"/>
          </w:tcPr>
          <w:p w14:paraId="74B0B0C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397BDD9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3-Methylthioamphetamine</w:t>
            </w:r>
          </w:p>
          <w:p w14:paraId="5FF02B4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3-MTA</w:t>
            </w:r>
          </w:p>
          <w:p w14:paraId="1BB99C6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 1-(3-(</w:t>
            </w:r>
            <w:proofErr w:type="spellStart"/>
            <w:proofErr w:type="gramStart"/>
            <w:r w:rsidRPr="00306C55">
              <w:rPr>
                <w:rFonts w:ascii="Verdana" w:hAnsi="Verdana"/>
                <w:lang w:val="en-US"/>
              </w:rPr>
              <w:t>methylthio</w:t>
            </w:r>
            <w:proofErr w:type="spellEnd"/>
            <w:r w:rsidRPr="00306C55">
              <w:rPr>
                <w:rFonts w:ascii="Verdana" w:hAnsi="Verdana"/>
                <w:lang w:val="en-US"/>
              </w:rPr>
              <w:t>)phenyl</w:t>
            </w:r>
            <w:proofErr w:type="gramEnd"/>
            <w:r w:rsidRPr="00306C55">
              <w:rPr>
                <w:rFonts w:ascii="Verdana" w:hAnsi="Verdana"/>
                <w:lang w:val="en-US"/>
              </w:rPr>
              <w:t>)propan-2-amine</w:t>
            </w:r>
          </w:p>
        </w:tc>
        <w:tc>
          <w:tcPr>
            <w:tcW w:w="5376" w:type="dxa"/>
          </w:tcPr>
          <w:p w14:paraId="3AB1480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014F86E3" wp14:editId="62F670A5">
                  <wp:extent cx="2981739" cy="1141059"/>
                  <wp:effectExtent l="0" t="0" r="0" b="254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087166" cy="1181404"/>
                          </a:xfrm>
                          <a:prstGeom prst="rect">
                            <a:avLst/>
                          </a:prstGeom>
                        </pic:spPr>
                      </pic:pic>
                    </a:graphicData>
                  </a:graphic>
                </wp:inline>
              </w:drawing>
            </w:r>
          </w:p>
        </w:tc>
        <w:tc>
          <w:tcPr>
            <w:tcW w:w="4373" w:type="dxa"/>
          </w:tcPr>
          <w:p w14:paraId="3E24E1A6" w14:textId="72D32437"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27F1847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uma estrutura 1-fenilpropan-2-amina;</w:t>
            </w:r>
          </w:p>
          <w:p w14:paraId="7774411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2.1. Substituído no anel benzênico por um grupo </w:t>
            </w:r>
            <w:proofErr w:type="spellStart"/>
            <w:r w:rsidRPr="00306C55">
              <w:rPr>
                <w:rFonts w:ascii="Verdana" w:eastAsiaTheme="minorEastAsia" w:hAnsi="Verdana"/>
                <w:color w:val="454545" w:themeColor="text2"/>
                <w:lang w:eastAsia="ja-JP"/>
              </w:rPr>
              <w:t>tioalquil</w:t>
            </w:r>
            <w:proofErr w:type="spellEnd"/>
            <w:r w:rsidRPr="00306C55">
              <w:rPr>
                <w:rFonts w:ascii="Verdana" w:eastAsiaTheme="minorEastAsia" w:hAnsi="Verdana"/>
                <w:color w:val="454545" w:themeColor="text2"/>
                <w:lang w:eastAsia="ja-JP"/>
              </w:rPr>
              <w:t xml:space="preserve">. </w:t>
            </w:r>
          </w:p>
        </w:tc>
      </w:tr>
      <w:tr w:rsidR="00467515" w:rsidRPr="00306C55" w14:paraId="1D569F30" w14:textId="77777777" w:rsidTr="009C0B64">
        <w:trPr>
          <w:trHeight w:val="1886"/>
        </w:trPr>
        <w:tc>
          <w:tcPr>
            <w:tcW w:w="4280" w:type="dxa"/>
          </w:tcPr>
          <w:p w14:paraId="7D883B7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s-419" w:eastAsia="ja-JP"/>
              </w:rPr>
            </w:pPr>
            <w:proofErr w:type="spellStart"/>
            <w:r w:rsidRPr="00306C55">
              <w:rPr>
                <w:rFonts w:ascii="Verdana" w:hAnsi="Verdana"/>
                <w:lang w:val="es-419"/>
              </w:rPr>
              <w:t>Nomes</w:t>
            </w:r>
            <w:proofErr w:type="spellEnd"/>
            <w:r w:rsidRPr="00306C55">
              <w:rPr>
                <w:rFonts w:ascii="Verdana" w:hAnsi="Verdana"/>
                <w:lang w:val="es-419"/>
              </w:rPr>
              <w:t>:</w:t>
            </w:r>
          </w:p>
          <w:p w14:paraId="6E5F167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s-419" w:eastAsia="ja-JP"/>
              </w:rPr>
            </w:pPr>
            <w:r w:rsidRPr="00306C55">
              <w:rPr>
                <w:rFonts w:ascii="Verdana" w:hAnsi="Verdana"/>
                <w:lang w:val="es-419"/>
              </w:rPr>
              <w:t>4-(2-</w:t>
            </w:r>
            <w:proofErr w:type="gramStart"/>
            <w:r w:rsidRPr="00306C55">
              <w:rPr>
                <w:rFonts w:ascii="Verdana" w:hAnsi="Verdana"/>
                <w:lang w:val="es-419"/>
              </w:rPr>
              <w:t>Aminopropyl)</w:t>
            </w:r>
            <w:proofErr w:type="spellStart"/>
            <w:r w:rsidRPr="00306C55">
              <w:rPr>
                <w:rFonts w:ascii="Verdana" w:hAnsi="Verdana"/>
                <w:lang w:val="es-419"/>
              </w:rPr>
              <w:t>benzofuran</w:t>
            </w:r>
            <w:proofErr w:type="spellEnd"/>
            <w:proofErr w:type="gramEnd"/>
          </w:p>
          <w:p w14:paraId="50ED5DA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s-419" w:eastAsia="ja-JP"/>
              </w:rPr>
            </w:pPr>
            <w:r w:rsidRPr="00306C55">
              <w:rPr>
                <w:rFonts w:ascii="Verdana" w:hAnsi="Verdana"/>
                <w:lang w:val="es-419"/>
              </w:rPr>
              <w:t>1-Benzofuran-4-yl-propan-2-amine</w:t>
            </w:r>
          </w:p>
          <w:p w14:paraId="3D2E665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4-APB</w:t>
            </w:r>
          </w:p>
          <w:p w14:paraId="381A25C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5E27FFE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1-(benzofuran-4-</w:t>
            </w:r>
            <w:proofErr w:type="gramStart"/>
            <w:r w:rsidRPr="00306C55">
              <w:rPr>
                <w:rFonts w:ascii="Verdana" w:eastAsiaTheme="minorEastAsia" w:hAnsi="Verdana"/>
                <w:color w:val="454545" w:themeColor="text2"/>
                <w:lang w:eastAsia="ja-JP"/>
              </w:rPr>
              <w:t>yl)propan</w:t>
            </w:r>
            <w:proofErr w:type="gramEnd"/>
            <w:r w:rsidRPr="00306C55">
              <w:rPr>
                <w:rFonts w:ascii="Verdana" w:eastAsiaTheme="minorEastAsia" w:hAnsi="Verdana"/>
                <w:color w:val="454545" w:themeColor="text2"/>
                <w:lang w:eastAsia="ja-JP"/>
              </w:rPr>
              <w:t>-2-amine</w:t>
            </w:r>
          </w:p>
        </w:tc>
        <w:tc>
          <w:tcPr>
            <w:tcW w:w="5376" w:type="dxa"/>
          </w:tcPr>
          <w:p w14:paraId="3F91657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234C51C0" wp14:editId="41E8E8B3">
                  <wp:extent cx="2719345" cy="1510748"/>
                  <wp:effectExtent l="0" t="0" r="5080" b="0"/>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745900" cy="1525501"/>
                          </a:xfrm>
                          <a:prstGeom prst="rect">
                            <a:avLst/>
                          </a:prstGeom>
                        </pic:spPr>
                      </pic:pic>
                    </a:graphicData>
                  </a:graphic>
                </wp:inline>
              </w:drawing>
            </w:r>
          </w:p>
        </w:tc>
        <w:tc>
          <w:tcPr>
            <w:tcW w:w="4373" w:type="dxa"/>
          </w:tcPr>
          <w:p w14:paraId="47EE3536" w14:textId="45919894"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187C2E3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6F04AB8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Carbonos adjacentes do anel benzênico ligados por grupo </w:t>
            </w:r>
            <w:proofErr w:type="spellStart"/>
            <w:r w:rsidRPr="00306C55">
              <w:rPr>
                <w:rFonts w:ascii="Verdana" w:eastAsiaTheme="minorEastAsia" w:hAnsi="Verdana"/>
                <w:color w:val="454545" w:themeColor="text2"/>
                <w:lang w:eastAsia="ja-JP"/>
              </w:rPr>
              <w:t>dihidrofurano</w:t>
            </w:r>
            <w:proofErr w:type="spellEnd"/>
            <w:r w:rsidRPr="00306C55">
              <w:rPr>
                <w:rFonts w:ascii="Verdana" w:eastAsiaTheme="minorEastAsia" w:hAnsi="Verdana"/>
                <w:color w:val="454545" w:themeColor="text2"/>
                <w:lang w:eastAsia="ja-JP"/>
              </w:rPr>
              <w:t>;</w:t>
            </w:r>
          </w:p>
          <w:p w14:paraId="2135F7F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1.4. Substituída na posição 2 (-R3), por grupo alquil. </w:t>
            </w:r>
          </w:p>
          <w:p w14:paraId="2E76C45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
        </w:tc>
      </w:tr>
      <w:tr w:rsidR="00467515" w:rsidRPr="00306C55" w14:paraId="45E6A9A9" w14:textId="77777777" w:rsidTr="009C0B64">
        <w:tc>
          <w:tcPr>
            <w:tcW w:w="4280" w:type="dxa"/>
          </w:tcPr>
          <w:p w14:paraId="1F25B1A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041D3CD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4-Bromoamphetamine</w:t>
            </w:r>
          </w:p>
          <w:p w14:paraId="70B4EB6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1-(4-</w:t>
            </w:r>
            <w:proofErr w:type="gramStart"/>
            <w:r w:rsidRPr="00306C55">
              <w:rPr>
                <w:rFonts w:ascii="Verdana" w:hAnsi="Verdana"/>
                <w:lang w:val="en-US"/>
              </w:rPr>
              <w:t>bromophenyl)propan</w:t>
            </w:r>
            <w:proofErr w:type="gramEnd"/>
            <w:r w:rsidRPr="00306C55">
              <w:rPr>
                <w:rFonts w:ascii="Verdana" w:hAnsi="Verdana"/>
                <w:lang w:val="en-US"/>
              </w:rPr>
              <w:t>-2-amine</w:t>
            </w:r>
          </w:p>
          <w:p w14:paraId="67B70D8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4-BA</w:t>
            </w:r>
          </w:p>
          <w:p w14:paraId="748EE8D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2987FA3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1-(4-</w:t>
            </w:r>
            <w:proofErr w:type="gramStart"/>
            <w:r w:rsidRPr="00306C55">
              <w:rPr>
                <w:rFonts w:ascii="Verdana" w:eastAsiaTheme="minorEastAsia" w:hAnsi="Verdana"/>
                <w:color w:val="454545" w:themeColor="text2"/>
                <w:lang w:eastAsia="ja-JP"/>
              </w:rPr>
              <w:t>bromophenyl)propan</w:t>
            </w:r>
            <w:proofErr w:type="gramEnd"/>
            <w:r w:rsidRPr="00306C55">
              <w:rPr>
                <w:rFonts w:ascii="Verdana" w:eastAsiaTheme="minorEastAsia" w:hAnsi="Verdana"/>
                <w:color w:val="454545" w:themeColor="text2"/>
                <w:lang w:eastAsia="ja-JP"/>
              </w:rPr>
              <w:t>-2-amine</w:t>
            </w:r>
          </w:p>
        </w:tc>
        <w:tc>
          <w:tcPr>
            <w:tcW w:w="5376" w:type="dxa"/>
          </w:tcPr>
          <w:p w14:paraId="6096F61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1F33EC7A" wp14:editId="2603C8CF">
                  <wp:extent cx="3199040" cy="1311966"/>
                  <wp:effectExtent l="0" t="0" r="1905" b="254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261916" cy="1337752"/>
                          </a:xfrm>
                          <a:prstGeom prst="rect">
                            <a:avLst/>
                          </a:prstGeom>
                        </pic:spPr>
                      </pic:pic>
                    </a:graphicData>
                  </a:graphic>
                </wp:inline>
              </w:drawing>
            </w:r>
          </w:p>
        </w:tc>
        <w:tc>
          <w:tcPr>
            <w:tcW w:w="4373" w:type="dxa"/>
          </w:tcPr>
          <w:p w14:paraId="1A6C59C1" w14:textId="7C32BFA6"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49BC02D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uma estrutura 1-fenilpropan-2-amina;</w:t>
            </w:r>
          </w:p>
          <w:p w14:paraId="4CC53DF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2.1. Substituído no anel benzênico por um haleto. </w:t>
            </w:r>
          </w:p>
        </w:tc>
      </w:tr>
      <w:tr w:rsidR="00467515" w:rsidRPr="00306C55" w14:paraId="0B14687E" w14:textId="77777777" w:rsidTr="009C0B64">
        <w:tc>
          <w:tcPr>
            <w:tcW w:w="4280" w:type="dxa"/>
          </w:tcPr>
          <w:p w14:paraId="3D07811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63EF971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4-EA-NBOMe</w:t>
            </w:r>
          </w:p>
          <w:p w14:paraId="7983F10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N-(ortho-methoxybenzyl)-4-ethylamphetamine, 1-(4-Ethylphenyl)-N-[(2-</w:t>
            </w:r>
            <w:proofErr w:type="gramStart"/>
            <w:r w:rsidRPr="00306C55">
              <w:rPr>
                <w:rFonts w:ascii="Verdana" w:hAnsi="Verdana"/>
                <w:lang w:val="en-US"/>
              </w:rPr>
              <w:t>methoxyphenyl)methyl</w:t>
            </w:r>
            <w:proofErr w:type="gramEnd"/>
            <w:r w:rsidRPr="00306C55">
              <w:rPr>
                <w:rFonts w:ascii="Verdana" w:hAnsi="Verdana"/>
                <w:lang w:val="en-US"/>
              </w:rPr>
              <w:t>]propan-2-amine</w:t>
            </w:r>
          </w:p>
          <w:p w14:paraId="55C2385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4-EA-NBOMe</w:t>
            </w:r>
          </w:p>
          <w:p w14:paraId="16F82E4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4A136CD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1-(4-ethylphenyl)-N-(2-</w:t>
            </w:r>
            <w:proofErr w:type="gramStart"/>
            <w:r w:rsidRPr="00306C55">
              <w:rPr>
                <w:rFonts w:ascii="Verdana" w:hAnsi="Verdana"/>
                <w:lang w:val="en-US"/>
              </w:rPr>
              <w:t>methoxybenzyl)propan</w:t>
            </w:r>
            <w:proofErr w:type="gramEnd"/>
            <w:r w:rsidRPr="00306C55">
              <w:rPr>
                <w:rFonts w:ascii="Verdana" w:hAnsi="Verdana"/>
                <w:lang w:val="en-US"/>
              </w:rPr>
              <w:t>-2-amine</w:t>
            </w:r>
          </w:p>
        </w:tc>
        <w:tc>
          <w:tcPr>
            <w:tcW w:w="5376" w:type="dxa"/>
          </w:tcPr>
          <w:p w14:paraId="6643969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7A3B616C" wp14:editId="53155D3A">
                  <wp:extent cx="3273465" cy="1248355"/>
                  <wp:effectExtent l="0" t="0" r="3175" b="9525"/>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366516" cy="1283840"/>
                          </a:xfrm>
                          <a:prstGeom prst="rect">
                            <a:avLst/>
                          </a:prstGeom>
                        </pic:spPr>
                      </pic:pic>
                    </a:graphicData>
                  </a:graphic>
                </wp:inline>
              </w:drawing>
            </w:r>
          </w:p>
        </w:tc>
        <w:tc>
          <w:tcPr>
            <w:tcW w:w="4373" w:type="dxa"/>
          </w:tcPr>
          <w:p w14:paraId="49F65124" w14:textId="11CFD1A1"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0993A3D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uma estrutura 1-fenilpropan-2-amina;</w:t>
            </w:r>
          </w:p>
          <w:p w14:paraId="0000B60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2.1. Substituído no anel benzênico por um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36535B3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2.4. Substituído no nitrogênio por um </w:t>
            </w:r>
            <w:proofErr w:type="spellStart"/>
            <w:r w:rsidRPr="00306C55">
              <w:rPr>
                <w:rFonts w:ascii="Verdana" w:eastAsiaTheme="minorEastAsia" w:hAnsi="Verdana"/>
                <w:color w:val="454545" w:themeColor="text2"/>
                <w:lang w:eastAsia="ja-JP"/>
              </w:rPr>
              <w:t>benzil</w:t>
            </w:r>
            <w:proofErr w:type="spellEnd"/>
            <w:r w:rsidRPr="00306C55">
              <w:rPr>
                <w:rFonts w:ascii="Verdana" w:eastAsiaTheme="minorEastAsia" w:hAnsi="Verdana"/>
                <w:color w:val="454545" w:themeColor="text2"/>
                <w:lang w:eastAsia="ja-JP"/>
              </w:rPr>
              <w:t xml:space="preserve"> substituído. </w:t>
            </w:r>
          </w:p>
          <w:p w14:paraId="36DE594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
        </w:tc>
      </w:tr>
      <w:tr w:rsidR="00467515" w:rsidRPr="00306C55" w14:paraId="505DBC5E" w14:textId="77777777" w:rsidTr="009C0B64">
        <w:tc>
          <w:tcPr>
            <w:tcW w:w="4280" w:type="dxa"/>
          </w:tcPr>
          <w:p w14:paraId="28F95FE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01DFCD6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4-fluoroephedrine</w:t>
            </w:r>
          </w:p>
          <w:p w14:paraId="01D77E4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431504F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1-(4-fluorophenyl)-2-(</w:t>
            </w:r>
            <w:proofErr w:type="gramStart"/>
            <w:r w:rsidRPr="00306C55">
              <w:rPr>
                <w:rFonts w:ascii="Verdana" w:hAnsi="Verdana"/>
                <w:lang w:val="en-US"/>
              </w:rPr>
              <w:t>methylamino)propan</w:t>
            </w:r>
            <w:proofErr w:type="gramEnd"/>
            <w:r w:rsidRPr="00306C55">
              <w:rPr>
                <w:rFonts w:ascii="Verdana" w:hAnsi="Verdana"/>
                <w:lang w:val="en-US"/>
              </w:rPr>
              <w:t>-1-ol</w:t>
            </w:r>
          </w:p>
        </w:tc>
        <w:tc>
          <w:tcPr>
            <w:tcW w:w="5376" w:type="dxa"/>
          </w:tcPr>
          <w:p w14:paraId="186BB8D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75A6509C" wp14:editId="086F6903">
                  <wp:extent cx="3387450" cy="1510748"/>
                  <wp:effectExtent l="0" t="0" r="3810" b="0"/>
                  <wp:docPr id="280" name="Imagem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461279" cy="1543674"/>
                          </a:xfrm>
                          <a:prstGeom prst="rect">
                            <a:avLst/>
                          </a:prstGeom>
                        </pic:spPr>
                      </pic:pic>
                    </a:graphicData>
                  </a:graphic>
                </wp:inline>
              </w:drawing>
            </w:r>
          </w:p>
        </w:tc>
        <w:tc>
          <w:tcPr>
            <w:tcW w:w="4373" w:type="dxa"/>
          </w:tcPr>
          <w:p w14:paraId="779FB945" w14:textId="4AFD0BA1"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459374B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uma estrutura 1-fenilpropan-2-amina;</w:t>
            </w:r>
          </w:p>
          <w:p w14:paraId="44F26D6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2.1. Substituído no anel benzênico por um haleto;</w:t>
            </w:r>
          </w:p>
          <w:p w14:paraId="235C9E4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2.2.</w:t>
            </w:r>
            <w:r w:rsidRPr="00306C55">
              <w:rPr>
                <w:rFonts w:ascii="Verdana" w:eastAsiaTheme="minorEastAsia" w:hAnsi="Verdana"/>
                <w:color w:val="454545" w:themeColor="text2"/>
                <w:lang w:eastAsia="ja-JP"/>
              </w:rPr>
              <w:tab/>
              <w:t xml:space="preserve">Substituída na posição 1 (-R4), por grupo </w:t>
            </w:r>
            <w:proofErr w:type="spellStart"/>
            <w:r w:rsidRPr="00306C55">
              <w:rPr>
                <w:rFonts w:ascii="Verdana" w:eastAsiaTheme="minorEastAsia" w:hAnsi="Verdana"/>
                <w:color w:val="454545" w:themeColor="text2"/>
                <w:lang w:eastAsia="ja-JP"/>
              </w:rPr>
              <w:t>hidróxi</w:t>
            </w:r>
            <w:proofErr w:type="spellEnd"/>
            <w:r w:rsidRPr="00306C55">
              <w:rPr>
                <w:rFonts w:ascii="Verdana" w:eastAsiaTheme="minorEastAsia" w:hAnsi="Verdana"/>
                <w:color w:val="454545" w:themeColor="text2"/>
                <w:lang w:eastAsia="ja-JP"/>
              </w:rPr>
              <w:t>;</w:t>
            </w:r>
          </w:p>
          <w:p w14:paraId="332FEB2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2.4. Substituído no nitrogênio por um alquil.</w:t>
            </w:r>
          </w:p>
        </w:tc>
      </w:tr>
      <w:tr w:rsidR="00467515" w:rsidRPr="00306C55" w14:paraId="29B95C48" w14:textId="77777777" w:rsidTr="009C0B64">
        <w:tc>
          <w:tcPr>
            <w:tcW w:w="4280" w:type="dxa"/>
          </w:tcPr>
          <w:p w14:paraId="371043A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05FF5D6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4-Fluoromethamphetamine</w:t>
            </w:r>
          </w:p>
          <w:p w14:paraId="30AEA05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N-Methyl-1-(4-fluorophenyl) propan-2-amine</w:t>
            </w:r>
          </w:p>
          <w:p w14:paraId="364B043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4-FMA</w:t>
            </w:r>
          </w:p>
          <w:p w14:paraId="76EDE2E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1F25F2B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1-(4-fluorophenyl)-N-methylpropan-2-amine</w:t>
            </w:r>
          </w:p>
        </w:tc>
        <w:tc>
          <w:tcPr>
            <w:tcW w:w="5376" w:type="dxa"/>
          </w:tcPr>
          <w:p w14:paraId="0DDC03B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351C40C7" wp14:editId="17EDDDF9">
                  <wp:extent cx="2639833" cy="1190213"/>
                  <wp:effectExtent l="0" t="0" r="8255"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650499" cy="1195022"/>
                          </a:xfrm>
                          <a:prstGeom prst="rect">
                            <a:avLst/>
                          </a:prstGeom>
                        </pic:spPr>
                      </pic:pic>
                    </a:graphicData>
                  </a:graphic>
                </wp:inline>
              </w:drawing>
            </w:r>
          </w:p>
        </w:tc>
        <w:tc>
          <w:tcPr>
            <w:tcW w:w="4373" w:type="dxa"/>
          </w:tcPr>
          <w:p w14:paraId="4C871251" w14:textId="5D2009CA"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74D685E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uma estrutura 1-fenilpropan-2-amina;</w:t>
            </w:r>
          </w:p>
          <w:p w14:paraId="64DC4FB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2.1. Substituído no anel benzênico por um haleto;</w:t>
            </w:r>
          </w:p>
          <w:p w14:paraId="72EA833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2.4. Substituído no nitrogênio por um alquil.</w:t>
            </w:r>
          </w:p>
        </w:tc>
      </w:tr>
      <w:tr w:rsidR="00467515" w:rsidRPr="00306C55" w14:paraId="361E80CC" w14:textId="77777777" w:rsidTr="009C0B64">
        <w:tc>
          <w:tcPr>
            <w:tcW w:w="4280" w:type="dxa"/>
          </w:tcPr>
          <w:p w14:paraId="4715F4B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it-IT" w:eastAsia="ja-JP"/>
              </w:rPr>
            </w:pPr>
            <w:r w:rsidRPr="00306C55">
              <w:rPr>
                <w:rFonts w:ascii="Verdana" w:eastAsiaTheme="minorEastAsia" w:hAnsi="Verdana"/>
                <w:color w:val="454545" w:themeColor="text2"/>
                <w:lang w:val="it-IT" w:eastAsia="ja-JP"/>
              </w:rPr>
              <w:lastRenderedPageBreak/>
              <w:t>Nomes:</w:t>
            </w:r>
          </w:p>
          <w:p w14:paraId="305A2A6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s-419" w:eastAsia="ja-JP"/>
              </w:rPr>
            </w:pPr>
            <w:r w:rsidRPr="00306C55">
              <w:rPr>
                <w:rFonts w:ascii="Verdana" w:eastAsiaTheme="minorEastAsia" w:hAnsi="Verdana"/>
                <w:color w:val="454545" w:themeColor="text2"/>
                <w:lang w:val="es-419" w:eastAsia="ja-JP"/>
              </w:rPr>
              <w:t>5-(2-Aminopropyl)-2,3-dihydrobenzofuran</w:t>
            </w:r>
          </w:p>
          <w:p w14:paraId="0E18CEE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s-419" w:eastAsia="ja-JP"/>
              </w:rPr>
            </w:pPr>
            <w:r w:rsidRPr="00306C55">
              <w:rPr>
                <w:rFonts w:ascii="Verdana" w:eastAsiaTheme="minorEastAsia" w:hAnsi="Verdana"/>
                <w:color w:val="454545" w:themeColor="text2"/>
                <w:lang w:val="es-419" w:eastAsia="ja-JP"/>
              </w:rPr>
              <w:t>1-(2,3-Dihydro-1-benzofuran-5-</w:t>
            </w:r>
            <w:proofErr w:type="gramStart"/>
            <w:r w:rsidRPr="00306C55">
              <w:rPr>
                <w:rFonts w:ascii="Verdana" w:eastAsiaTheme="minorEastAsia" w:hAnsi="Verdana"/>
                <w:color w:val="454545" w:themeColor="text2"/>
                <w:lang w:val="es-419" w:eastAsia="ja-JP"/>
              </w:rPr>
              <w:t>yl)propan</w:t>
            </w:r>
            <w:proofErr w:type="gramEnd"/>
            <w:r w:rsidRPr="00306C55">
              <w:rPr>
                <w:rFonts w:ascii="Verdana" w:eastAsiaTheme="minorEastAsia" w:hAnsi="Verdana"/>
                <w:color w:val="454545" w:themeColor="text2"/>
                <w:lang w:val="es-419" w:eastAsia="ja-JP"/>
              </w:rPr>
              <w:t>-2-amine</w:t>
            </w:r>
          </w:p>
          <w:p w14:paraId="68C5B9C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it-IT" w:eastAsia="ja-JP"/>
              </w:rPr>
            </w:pPr>
            <w:r w:rsidRPr="00306C55">
              <w:rPr>
                <w:rFonts w:ascii="Verdana" w:eastAsiaTheme="minorEastAsia" w:hAnsi="Verdana"/>
                <w:color w:val="454545" w:themeColor="text2"/>
                <w:lang w:val="it-IT" w:eastAsia="ja-JP"/>
              </w:rPr>
              <w:t>5-APDB</w:t>
            </w:r>
          </w:p>
          <w:p w14:paraId="0474BC9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0D72E62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1-(2,3-dihydrobenzofuran-5-</w:t>
            </w:r>
            <w:proofErr w:type="gramStart"/>
            <w:r w:rsidRPr="00306C55">
              <w:rPr>
                <w:rFonts w:ascii="Verdana" w:eastAsiaTheme="minorEastAsia" w:hAnsi="Verdana"/>
                <w:color w:val="454545" w:themeColor="text2"/>
                <w:lang w:eastAsia="ja-JP"/>
              </w:rPr>
              <w:t>yl)propan</w:t>
            </w:r>
            <w:proofErr w:type="gramEnd"/>
            <w:r w:rsidRPr="00306C55">
              <w:rPr>
                <w:rFonts w:ascii="Verdana" w:eastAsiaTheme="minorEastAsia" w:hAnsi="Verdana"/>
                <w:color w:val="454545" w:themeColor="text2"/>
                <w:lang w:eastAsia="ja-JP"/>
              </w:rPr>
              <w:t>-2-amine</w:t>
            </w:r>
          </w:p>
        </w:tc>
        <w:tc>
          <w:tcPr>
            <w:tcW w:w="5376" w:type="dxa"/>
          </w:tcPr>
          <w:p w14:paraId="0BF38FE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1B695E78" wp14:editId="3459E03C">
                  <wp:extent cx="2666379" cy="1001865"/>
                  <wp:effectExtent l="0" t="0" r="635" b="8255"/>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685811" cy="1009166"/>
                          </a:xfrm>
                          <a:prstGeom prst="rect">
                            <a:avLst/>
                          </a:prstGeom>
                        </pic:spPr>
                      </pic:pic>
                    </a:graphicData>
                  </a:graphic>
                </wp:inline>
              </w:drawing>
            </w:r>
          </w:p>
        </w:tc>
        <w:tc>
          <w:tcPr>
            <w:tcW w:w="4373" w:type="dxa"/>
          </w:tcPr>
          <w:p w14:paraId="19E54E51" w14:textId="2E30B1D4"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0CFA3D6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7711CF2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Carbonos adjacentes do anel benzênico ligados por grupo </w:t>
            </w:r>
            <w:proofErr w:type="spellStart"/>
            <w:r w:rsidRPr="00306C55">
              <w:rPr>
                <w:rFonts w:ascii="Verdana" w:eastAsiaTheme="minorEastAsia" w:hAnsi="Verdana"/>
                <w:color w:val="454545" w:themeColor="text2"/>
                <w:lang w:eastAsia="ja-JP"/>
              </w:rPr>
              <w:t>tetrahidrofurano</w:t>
            </w:r>
            <w:proofErr w:type="spellEnd"/>
            <w:r w:rsidRPr="00306C55">
              <w:rPr>
                <w:rFonts w:ascii="Verdana" w:eastAsiaTheme="minorEastAsia" w:hAnsi="Verdana"/>
                <w:color w:val="454545" w:themeColor="text2"/>
                <w:lang w:eastAsia="ja-JP"/>
              </w:rPr>
              <w:t>;</w:t>
            </w:r>
          </w:p>
          <w:p w14:paraId="0144593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1.4. Substituída na posição 2 (-R3), por grupo alquil.</w:t>
            </w:r>
          </w:p>
        </w:tc>
      </w:tr>
      <w:tr w:rsidR="00467515" w:rsidRPr="00306C55" w14:paraId="1FA3AFD8" w14:textId="77777777" w:rsidTr="009C0B64">
        <w:tc>
          <w:tcPr>
            <w:tcW w:w="4280" w:type="dxa"/>
          </w:tcPr>
          <w:p w14:paraId="4B3FDD5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Nomes:</w:t>
            </w:r>
          </w:p>
          <w:p w14:paraId="6C1B1FA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it-IT" w:eastAsia="ja-JP"/>
              </w:rPr>
            </w:pPr>
            <w:r w:rsidRPr="00306C55">
              <w:rPr>
                <w:rFonts w:ascii="Verdana" w:eastAsiaTheme="minorEastAsia" w:hAnsi="Verdana"/>
                <w:color w:val="454545" w:themeColor="text2"/>
                <w:lang w:val="it-IT" w:eastAsia="ja-JP"/>
              </w:rPr>
              <w:t>5-(2-Aminopropyl)indole</w:t>
            </w:r>
          </w:p>
          <w:p w14:paraId="6799593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it-IT" w:eastAsia="ja-JP"/>
              </w:rPr>
            </w:pPr>
            <w:r w:rsidRPr="00306C55">
              <w:rPr>
                <w:rFonts w:ascii="Verdana" w:eastAsiaTheme="minorEastAsia" w:hAnsi="Verdana"/>
                <w:color w:val="454545" w:themeColor="text2"/>
                <w:lang w:val="it-IT" w:eastAsia="ja-JP"/>
              </w:rPr>
              <w:t>1-(1H-Indol-5-yl)propan-2-amine</w:t>
            </w:r>
          </w:p>
          <w:p w14:paraId="00FFE12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5-IT, 5-API</w:t>
            </w:r>
          </w:p>
          <w:p w14:paraId="736D770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497C039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1-(1H-indol-5-</w:t>
            </w:r>
            <w:proofErr w:type="gramStart"/>
            <w:r w:rsidRPr="00306C55">
              <w:rPr>
                <w:rFonts w:ascii="Verdana" w:hAnsi="Verdana"/>
                <w:lang w:val="en-US"/>
              </w:rPr>
              <w:t>yl)propan</w:t>
            </w:r>
            <w:proofErr w:type="gramEnd"/>
            <w:r w:rsidRPr="00306C55">
              <w:rPr>
                <w:rFonts w:ascii="Verdana" w:hAnsi="Verdana"/>
                <w:lang w:val="en-US"/>
              </w:rPr>
              <w:t>-2-amine</w:t>
            </w:r>
          </w:p>
        </w:tc>
        <w:tc>
          <w:tcPr>
            <w:tcW w:w="5376" w:type="dxa"/>
          </w:tcPr>
          <w:p w14:paraId="35A17D5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76FC31F0" wp14:editId="4414C3B7">
                  <wp:extent cx="3093058" cy="1251737"/>
                  <wp:effectExtent l="0" t="0" r="0" b="5715"/>
                  <wp:docPr id="281" name="Imagem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105674" cy="1256843"/>
                          </a:xfrm>
                          <a:prstGeom prst="rect">
                            <a:avLst/>
                          </a:prstGeom>
                        </pic:spPr>
                      </pic:pic>
                    </a:graphicData>
                  </a:graphic>
                </wp:inline>
              </w:drawing>
            </w:r>
          </w:p>
        </w:tc>
        <w:tc>
          <w:tcPr>
            <w:tcW w:w="4373" w:type="dxa"/>
          </w:tcPr>
          <w:p w14:paraId="0F53084B" w14:textId="5C04AD2A"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7F71DED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4E7FB84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1.1.3. Carbonos adjacentes do anel benzênico ligados por grupo pirrol;</w:t>
            </w:r>
          </w:p>
          <w:p w14:paraId="14CD362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1.4. Substituída na posição 2 (-R3), por grupo alquil.</w:t>
            </w:r>
          </w:p>
        </w:tc>
      </w:tr>
      <w:tr w:rsidR="00467515" w:rsidRPr="00306C55" w14:paraId="42D741A5" w14:textId="77777777" w:rsidTr="009C0B64">
        <w:tc>
          <w:tcPr>
            <w:tcW w:w="4280" w:type="dxa"/>
          </w:tcPr>
          <w:p w14:paraId="659DA8F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Nomes:</w:t>
            </w:r>
          </w:p>
          <w:p w14:paraId="6C68E29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5-MAPDI</w:t>
            </w:r>
          </w:p>
          <w:p w14:paraId="0ECA0EF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1-(2,3-dihydro-1H-inden-5-</w:t>
            </w:r>
            <w:proofErr w:type="gramStart"/>
            <w:r w:rsidRPr="00306C55">
              <w:rPr>
                <w:rFonts w:ascii="Verdana" w:eastAsiaTheme="minorEastAsia" w:hAnsi="Verdana"/>
                <w:color w:val="454545" w:themeColor="text2"/>
                <w:lang w:eastAsia="ja-JP"/>
              </w:rPr>
              <w:t>yl)-</w:t>
            </w:r>
            <w:proofErr w:type="gramEnd"/>
            <w:r w:rsidRPr="00306C55">
              <w:rPr>
                <w:rFonts w:ascii="Verdana" w:eastAsiaTheme="minorEastAsia" w:hAnsi="Verdana"/>
                <w:color w:val="454545" w:themeColor="text2"/>
                <w:lang w:eastAsia="ja-JP"/>
              </w:rPr>
              <w:t>N-methylpropan-2-amine</w:t>
            </w:r>
          </w:p>
          <w:p w14:paraId="78AD6F5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3095A41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1-(2,3-dihydro-1H-inden-5-</w:t>
            </w:r>
            <w:proofErr w:type="gramStart"/>
            <w:r w:rsidRPr="00306C55">
              <w:rPr>
                <w:rFonts w:ascii="Verdana" w:eastAsiaTheme="minorEastAsia" w:hAnsi="Verdana"/>
                <w:color w:val="454545" w:themeColor="text2"/>
                <w:lang w:eastAsia="ja-JP"/>
              </w:rPr>
              <w:t>yl)-</w:t>
            </w:r>
            <w:proofErr w:type="gramEnd"/>
            <w:r w:rsidRPr="00306C55">
              <w:rPr>
                <w:rFonts w:ascii="Verdana" w:eastAsiaTheme="minorEastAsia" w:hAnsi="Verdana"/>
                <w:color w:val="454545" w:themeColor="text2"/>
                <w:lang w:eastAsia="ja-JP"/>
              </w:rPr>
              <w:t>N-methylpropan-2-amine</w:t>
            </w:r>
          </w:p>
        </w:tc>
        <w:tc>
          <w:tcPr>
            <w:tcW w:w="5376" w:type="dxa"/>
          </w:tcPr>
          <w:p w14:paraId="77C3E80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6BA52350" wp14:editId="39489A1E">
                  <wp:extent cx="2856230" cy="1142492"/>
                  <wp:effectExtent l="0" t="0" r="1270" b="635"/>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872262" cy="1148905"/>
                          </a:xfrm>
                          <a:prstGeom prst="rect">
                            <a:avLst/>
                          </a:prstGeom>
                        </pic:spPr>
                      </pic:pic>
                    </a:graphicData>
                  </a:graphic>
                </wp:inline>
              </w:drawing>
            </w:r>
          </w:p>
        </w:tc>
        <w:tc>
          <w:tcPr>
            <w:tcW w:w="4373" w:type="dxa"/>
          </w:tcPr>
          <w:p w14:paraId="31A95C2A" w14:textId="5B6DB8A8"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4941886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uma estrutura 1-fenilpropan-2-amina;</w:t>
            </w:r>
          </w:p>
          <w:p w14:paraId="721ACCC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2.1. Substituído no anel benzênico por um </w:t>
            </w:r>
            <w:proofErr w:type="spellStart"/>
            <w:r w:rsidRPr="00306C55">
              <w:rPr>
                <w:rFonts w:ascii="Verdana" w:eastAsiaTheme="minorEastAsia" w:hAnsi="Verdana"/>
                <w:color w:val="454545" w:themeColor="text2"/>
                <w:lang w:eastAsia="ja-JP"/>
              </w:rPr>
              <w:t>cicloalquil</w:t>
            </w:r>
            <w:proofErr w:type="spellEnd"/>
            <w:r w:rsidRPr="00306C55">
              <w:rPr>
                <w:rFonts w:ascii="Verdana" w:eastAsiaTheme="minorEastAsia" w:hAnsi="Verdana"/>
                <w:color w:val="454545" w:themeColor="text2"/>
                <w:lang w:eastAsia="ja-JP"/>
              </w:rPr>
              <w:t>;</w:t>
            </w:r>
          </w:p>
          <w:p w14:paraId="092DF33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2.4. Substituído no nitrogênio por um alquil.</w:t>
            </w:r>
          </w:p>
        </w:tc>
      </w:tr>
      <w:tr w:rsidR="00467515" w:rsidRPr="00306C55" w14:paraId="3BE9E207" w14:textId="77777777" w:rsidTr="009C0B64">
        <w:tc>
          <w:tcPr>
            <w:tcW w:w="4280" w:type="dxa"/>
          </w:tcPr>
          <w:p w14:paraId="56FE1C2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6D8BBDE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Allylescaline</w:t>
            </w:r>
            <w:proofErr w:type="spellEnd"/>
          </w:p>
          <w:p w14:paraId="2500C1F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4-Allyloxy-3,5-dimethoxyphenethylamine</w:t>
            </w:r>
          </w:p>
          <w:p w14:paraId="291E47E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09B8FF4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2-(4-(</w:t>
            </w:r>
            <w:proofErr w:type="spellStart"/>
            <w:proofErr w:type="gramStart"/>
            <w:r w:rsidRPr="00306C55">
              <w:rPr>
                <w:rFonts w:ascii="Verdana" w:eastAsiaTheme="minorEastAsia" w:hAnsi="Verdana"/>
                <w:color w:val="454545" w:themeColor="text2"/>
                <w:lang w:eastAsia="ja-JP"/>
              </w:rPr>
              <w:t>allyloxy</w:t>
            </w:r>
            <w:proofErr w:type="spellEnd"/>
            <w:r w:rsidRPr="00306C55">
              <w:rPr>
                <w:rFonts w:ascii="Verdana" w:eastAsiaTheme="minorEastAsia" w:hAnsi="Verdana"/>
                <w:color w:val="454545" w:themeColor="text2"/>
                <w:lang w:eastAsia="ja-JP"/>
              </w:rPr>
              <w:t>)-</w:t>
            </w:r>
            <w:proofErr w:type="gramEnd"/>
            <w:r w:rsidRPr="00306C55">
              <w:rPr>
                <w:rFonts w:ascii="Verdana" w:eastAsiaTheme="minorEastAsia" w:hAnsi="Verdana"/>
                <w:color w:val="454545" w:themeColor="text2"/>
                <w:lang w:eastAsia="ja-JP"/>
              </w:rPr>
              <w:t>3,5-dimethoxyphenyl)ethan-1-amine</w:t>
            </w:r>
          </w:p>
        </w:tc>
        <w:tc>
          <w:tcPr>
            <w:tcW w:w="5376" w:type="dxa"/>
          </w:tcPr>
          <w:p w14:paraId="1924F2A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314D33A9" wp14:editId="79C3AE29">
                  <wp:extent cx="2493033" cy="1362472"/>
                  <wp:effectExtent l="0" t="0" r="2540" b="9525"/>
                  <wp:docPr id="282" name="Imagem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507778" cy="1370530"/>
                          </a:xfrm>
                          <a:prstGeom prst="rect">
                            <a:avLst/>
                          </a:prstGeom>
                        </pic:spPr>
                      </pic:pic>
                    </a:graphicData>
                  </a:graphic>
                </wp:inline>
              </w:drawing>
            </w:r>
          </w:p>
        </w:tc>
        <w:tc>
          <w:tcPr>
            <w:tcW w:w="4373" w:type="dxa"/>
          </w:tcPr>
          <w:p w14:paraId="397E81B5" w14:textId="4D157D75"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4542D2B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2F99DD9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3CD7BFE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1.2. Adicionalmente substituída no anel benzênico por </w:t>
            </w:r>
            <w:proofErr w:type="spellStart"/>
            <w:r w:rsidRPr="00306C55">
              <w:rPr>
                <w:rFonts w:ascii="Verdana" w:eastAsiaTheme="minorEastAsia" w:hAnsi="Verdana"/>
                <w:color w:val="454545" w:themeColor="text2"/>
                <w:lang w:eastAsia="ja-JP"/>
              </w:rPr>
              <w:t>alcóxi</w:t>
            </w:r>
            <w:proofErr w:type="spellEnd"/>
            <w:r w:rsidRPr="00306C55">
              <w:rPr>
                <w:rFonts w:ascii="Verdana" w:eastAsiaTheme="minorEastAsia" w:hAnsi="Verdana"/>
                <w:color w:val="454545" w:themeColor="text2"/>
                <w:lang w:eastAsia="ja-JP"/>
              </w:rPr>
              <w:t xml:space="preserve">. </w:t>
            </w:r>
          </w:p>
        </w:tc>
      </w:tr>
      <w:tr w:rsidR="00467515" w:rsidRPr="00306C55" w14:paraId="09F175E8" w14:textId="77777777" w:rsidTr="009C0B64">
        <w:tc>
          <w:tcPr>
            <w:tcW w:w="4280" w:type="dxa"/>
          </w:tcPr>
          <w:p w14:paraId="1690E99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505EA89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Bromodragonfly</w:t>
            </w:r>
            <w:proofErr w:type="spellEnd"/>
          </w:p>
          <w:p w14:paraId="5A76750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1-(8-Bromobenzo[1,2-b;4,5-</w:t>
            </w:r>
            <w:proofErr w:type="gramStart"/>
            <w:r w:rsidRPr="00306C55">
              <w:rPr>
                <w:rFonts w:ascii="Verdana" w:hAnsi="Verdana"/>
                <w:lang w:val="en-US"/>
              </w:rPr>
              <w:t>b]difuran</w:t>
            </w:r>
            <w:proofErr w:type="gramEnd"/>
            <w:r w:rsidRPr="00306C55">
              <w:rPr>
                <w:rFonts w:ascii="Verdana" w:hAnsi="Verdana"/>
                <w:lang w:val="en-US"/>
              </w:rPr>
              <w:t>-4-yl)-2-aminopropane</w:t>
            </w:r>
          </w:p>
          <w:p w14:paraId="0D758FE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721D4C8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s-419" w:eastAsia="ja-JP"/>
              </w:rPr>
            </w:pPr>
            <w:r w:rsidRPr="00306C55">
              <w:rPr>
                <w:rFonts w:ascii="Verdana" w:hAnsi="Verdana"/>
                <w:lang w:val="es-419"/>
              </w:rPr>
              <w:t>1-(8-bromobenzo[1,2-b:4,5-b']difuran-4-</w:t>
            </w:r>
            <w:proofErr w:type="gramStart"/>
            <w:r w:rsidRPr="00306C55">
              <w:rPr>
                <w:rFonts w:ascii="Verdana" w:hAnsi="Verdana"/>
                <w:lang w:val="es-419"/>
              </w:rPr>
              <w:t>yl)propan</w:t>
            </w:r>
            <w:proofErr w:type="gramEnd"/>
            <w:r w:rsidRPr="00306C55">
              <w:rPr>
                <w:rFonts w:ascii="Verdana" w:hAnsi="Verdana"/>
                <w:lang w:val="es-419"/>
              </w:rPr>
              <w:t>-2-amine</w:t>
            </w:r>
          </w:p>
        </w:tc>
        <w:tc>
          <w:tcPr>
            <w:tcW w:w="5376" w:type="dxa"/>
          </w:tcPr>
          <w:p w14:paraId="690DD42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62FD5DF1" wp14:editId="2D09DAEA">
                  <wp:extent cx="2260120" cy="1613438"/>
                  <wp:effectExtent l="0" t="0" r="6985" b="635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270180" cy="1620619"/>
                          </a:xfrm>
                          <a:prstGeom prst="rect">
                            <a:avLst/>
                          </a:prstGeom>
                        </pic:spPr>
                      </pic:pic>
                    </a:graphicData>
                  </a:graphic>
                </wp:inline>
              </w:drawing>
            </w:r>
          </w:p>
        </w:tc>
        <w:tc>
          <w:tcPr>
            <w:tcW w:w="4373" w:type="dxa"/>
          </w:tcPr>
          <w:p w14:paraId="52918303" w14:textId="12A7EB90"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335BDA9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65DCA34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Carbonos adjacentes do anel benzênico ligados por dois grupos </w:t>
            </w:r>
            <w:proofErr w:type="spellStart"/>
            <w:r w:rsidRPr="00306C55">
              <w:rPr>
                <w:rFonts w:ascii="Verdana" w:eastAsiaTheme="minorEastAsia" w:hAnsi="Verdana"/>
                <w:color w:val="454545" w:themeColor="text2"/>
                <w:lang w:eastAsia="ja-JP"/>
              </w:rPr>
              <w:t>furanos</w:t>
            </w:r>
            <w:proofErr w:type="spellEnd"/>
            <w:r w:rsidRPr="00306C55">
              <w:rPr>
                <w:rFonts w:ascii="Verdana" w:eastAsiaTheme="minorEastAsia" w:hAnsi="Verdana"/>
                <w:color w:val="454545" w:themeColor="text2"/>
                <w:lang w:eastAsia="ja-JP"/>
              </w:rPr>
              <w:t>;</w:t>
            </w:r>
          </w:p>
          <w:p w14:paraId="5C71846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1.4. Substituída na posição 2 (-R3), por grupo alquil.</w:t>
            </w:r>
          </w:p>
        </w:tc>
      </w:tr>
      <w:tr w:rsidR="00467515" w:rsidRPr="00306C55" w14:paraId="6BE94EFB" w14:textId="77777777" w:rsidTr="009C0B64">
        <w:tc>
          <w:tcPr>
            <w:tcW w:w="4280" w:type="dxa"/>
          </w:tcPr>
          <w:p w14:paraId="0F44FCE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 xml:space="preserve">: </w:t>
            </w:r>
          </w:p>
          <w:p w14:paraId="64A6150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Bromo-STP</w:t>
            </w:r>
          </w:p>
          <w:p w14:paraId="5281D72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2-(3-Bromo-2,5-dimethoxy-4-</w:t>
            </w:r>
            <w:proofErr w:type="gramStart"/>
            <w:r w:rsidRPr="00306C55">
              <w:rPr>
                <w:rFonts w:ascii="Verdana" w:hAnsi="Verdana"/>
                <w:lang w:val="en-US"/>
              </w:rPr>
              <w:t>methylphenyl)</w:t>
            </w:r>
            <w:proofErr w:type="spellStart"/>
            <w:r w:rsidRPr="00306C55">
              <w:rPr>
                <w:rFonts w:ascii="Verdana" w:hAnsi="Verdana"/>
                <w:lang w:val="en-US"/>
              </w:rPr>
              <w:t>ethanamine</w:t>
            </w:r>
            <w:proofErr w:type="spellEnd"/>
            <w:proofErr w:type="gramEnd"/>
          </w:p>
          <w:p w14:paraId="5A28E28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6D87B85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2-(3-bromo-2,5-dimethoxy-4-</w:t>
            </w:r>
            <w:proofErr w:type="gramStart"/>
            <w:r w:rsidRPr="00306C55">
              <w:rPr>
                <w:rFonts w:ascii="Verdana" w:hAnsi="Verdana"/>
                <w:lang w:val="en-US"/>
              </w:rPr>
              <w:t>methylphenyl)ethan</w:t>
            </w:r>
            <w:proofErr w:type="gramEnd"/>
            <w:r w:rsidRPr="00306C55">
              <w:rPr>
                <w:rFonts w:ascii="Verdana" w:hAnsi="Verdana"/>
                <w:lang w:val="en-US"/>
              </w:rPr>
              <w:t>-1-amine</w:t>
            </w:r>
          </w:p>
        </w:tc>
        <w:tc>
          <w:tcPr>
            <w:tcW w:w="5376" w:type="dxa"/>
          </w:tcPr>
          <w:p w14:paraId="0AB9187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6E202037" wp14:editId="6180DCAF">
                  <wp:extent cx="2289976" cy="1945178"/>
                  <wp:effectExtent l="0" t="0" r="0"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299829" cy="1953548"/>
                          </a:xfrm>
                          <a:prstGeom prst="rect">
                            <a:avLst/>
                          </a:prstGeom>
                        </pic:spPr>
                      </pic:pic>
                    </a:graphicData>
                  </a:graphic>
                </wp:inline>
              </w:drawing>
            </w:r>
          </w:p>
        </w:tc>
        <w:tc>
          <w:tcPr>
            <w:tcW w:w="4373" w:type="dxa"/>
          </w:tcPr>
          <w:p w14:paraId="79EC3BC2" w14:textId="1DF19F7B"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76BD79F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5DFCAF3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41DA39D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1.2. Adicionalmente substituída no anel benzênico por haleto e um grupo alquil. </w:t>
            </w:r>
          </w:p>
        </w:tc>
      </w:tr>
      <w:tr w:rsidR="00467515" w:rsidRPr="00306C55" w14:paraId="41AA7AF0" w14:textId="77777777" w:rsidTr="009C0B64">
        <w:tc>
          <w:tcPr>
            <w:tcW w:w="4280" w:type="dxa"/>
          </w:tcPr>
          <w:p w14:paraId="7087F2A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2A74300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C30-NBOMe</w:t>
            </w:r>
          </w:p>
          <w:p w14:paraId="466279A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2-(4-Chloro-2,5-dimethoxyphenyl)-N-(3,4,5-</w:t>
            </w:r>
            <w:proofErr w:type="gramStart"/>
            <w:r w:rsidRPr="00306C55">
              <w:rPr>
                <w:rFonts w:ascii="Verdana" w:hAnsi="Verdana"/>
                <w:lang w:val="en-US"/>
              </w:rPr>
              <w:t>trimethoxybenzyl)ethanamine</w:t>
            </w:r>
            <w:proofErr w:type="gramEnd"/>
          </w:p>
          <w:p w14:paraId="4AE17C4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C30-NBOMe</w:t>
            </w:r>
          </w:p>
          <w:p w14:paraId="476927E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282D862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2-(4-chloro-2,5-dimethoxyphenyl)-N-(3,4,5-</w:t>
            </w:r>
            <w:proofErr w:type="gramStart"/>
            <w:r w:rsidRPr="00306C55">
              <w:rPr>
                <w:rFonts w:ascii="Verdana" w:hAnsi="Verdana"/>
                <w:lang w:val="en-US"/>
              </w:rPr>
              <w:t>trimethoxybenzyl)ethan</w:t>
            </w:r>
            <w:proofErr w:type="gramEnd"/>
            <w:r w:rsidRPr="00306C55">
              <w:rPr>
                <w:rFonts w:ascii="Verdana" w:hAnsi="Verdana"/>
                <w:lang w:val="en-US"/>
              </w:rPr>
              <w:t>-1-amine</w:t>
            </w:r>
          </w:p>
        </w:tc>
        <w:tc>
          <w:tcPr>
            <w:tcW w:w="5376" w:type="dxa"/>
          </w:tcPr>
          <w:p w14:paraId="7580D5A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279F0569" wp14:editId="1A9F4CD6">
                  <wp:extent cx="2331722" cy="1486894"/>
                  <wp:effectExtent l="0" t="0" r="0" b="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370034" cy="1511325"/>
                          </a:xfrm>
                          <a:prstGeom prst="rect">
                            <a:avLst/>
                          </a:prstGeom>
                        </pic:spPr>
                      </pic:pic>
                    </a:graphicData>
                  </a:graphic>
                </wp:inline>
              </w:drawing>
            </w:r>
          </w:p>
        </w:tc>
        <w:tc>
          <w:tcPr>
            <w:tcW w:w="4373" w:type="dxa"/>
          </w:tcPr>
          <w:p w14:paraId="6A90F35B" w14:textId="1AA6C625"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55D4D0C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605A89F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0C6C4FA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haleto;</w:t>
            </w:r>
          </w:p>
          <w:p w14:paraId="3238A1F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Substituído no átomo de nitrogênio por </w:t>
            </w:r>
            <w:proofErr w:type="spellStart"/>
            <w:r w:rsidRPr="00306C55">
              <w:rPr>
                <w:rFonts w:ascii="Verdana" w:eastAsiaTheme="minorEastAsia" w:hAnsi="Verdana"/>
                <w:color w:val="454545" w:themeColor="text2"/>
                <w:lang w:eastAsia="ja-JP"/>
              </w:rPr>
              <w:t>benzil</w:t>
            </w:r>
            <w:proofErr w:type="spellEnd"/>
            <w:r w:rsidRPr="00306C55">
              <w:rPr>
                <w:rFonts w:ascii="Verdana" w:eastAsiaTheme="minorEastAsia" w:hAnsi="Verdana"/>
                <w:color w:val="454545" w:themeColor="text2"/>
                <w:lang w:eastAsia="ja-JP"/>
              </w:rPr>
              <w:t xml:space="preserve"> substituído em 3 posições. </w:t>
            </w:r>
          </w:p>
        </w:tc>
      </w:tr>
      <w:tr w:rsidR="00467515" w:rsidRPr="00306C55" w14:paraId="4AD1395F" w14:textId="77777777" w:rsidTr="009C0B64">
        <w:tc>
          <w:tcPr>
            <w:tcW w:w="4280" w:type="dxa"/>
          </w:tcPr>
          <w:p w14:paraId="443B2CD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2D34244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Escaline</w:t>
            </w:r>
            <w:proofErr w:type="spellEnd"/>
          </w:p>
          <w:p w14:paraId="4460680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3,5-Dimethoxy-4-ethoxy-phenethylamine, 2-(4-Ethoxy-3,5-</w:t>
            </w:r>
            <w:proofErr w:type="gramStart"/>
            <w:r w:rsidRPr="00306C55">
              <w:rPr>
                <w:rFonts w:ascii="Verdana" w:hAnsi="Verdana"/>
                <w:lang w:val="en-US"/>
              </w:rPr>
              <w:t>dimethoxyphenyl)</w:t>
            </w:r>
            <w:proofErr w:type="spellStart"/>
            <w:r w:rsidRPr="00306C55">
              <w:rPr>
                <w:rFonts w:ascii="Verdana" w:hAnsi="Verdana"/>
                <w:lang w:val="en-US"/>
              </w:rPr>
              <w:t>ethanamine</w:t>
            </w:r>
            <w:proofErr w:type="spellEnd"/>
            <w:proofErr w:type="gramEnd"/>
          </w:p>
          <w:p w14:paraId="41846D4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 2-(4-ethoxy-3,5-</w:t>
            </w:r>
            <w:proofErr w:type="gramStart"/>
            <w:r w:rsidRPr="00306C55">
              <w:rPr>
                <w:rFonts w:ascii="Verdana" w:hAnsi="Verdana"/>
                <w:lang w:val="en-US"/>
              </w:rPr>
              <w:t>dimethoxyphenyl)ethan</w:t>
            </w:r>
            <w:proofErr w:type="gramEnd"/>
            <w:r w:rsidRPr="00306C55">
              <w:rPr>
                <w:rFonts w:ascii="Verdana" w:hAnsi="Verdana"/>
                <w:lang w:val="en-US"/>
              </w:rPr>
              <w:t>-1-amine</w:t>
            </w:r>
          </w:p>
        </w:tc>
        <w:tc>
          <w:tcPr>
            <w:tcW w:w="5376" w:type="dxa"/>
          </w:tcPr>
          <w:p w14:paraId="1061EDC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6C53705A" wp14:editId="580A18E4">
                  <wp:extent cx="2480807" cy="1472979"/>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490826" cy="1478928"/>
                          </a:xfrm>
                          <a:prstGeom prst="rect">
                            <a:avLst/>
                          </a:prstGeom>
                        </pic:spPr>
                      </pic:pic>
                    </a:graphicData>
                  </a:graphic>
                </wp:inline>
              </w:drawing>
            </w:r>
          </w:p>
        </w:tc>
        <w:tc>
          <w:tcPr>
            <w:tcW w:w="4373" w:type="dxa"/>
          </w:tcPr>
          <w:p w14:paraId="17EAC33B" w14:textId="71C72FA1"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2450782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3E1EB2E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3AC24B5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1.2. Adicionalmente substituída no anel benzênico por </w:t>
            </w:r>
            <w:proofErr w:type="spellStart"/>
            <w:r w:rsidRPr="00306C55">
              <w:rPr>
                <w:rFonts w:ascii="Verdana" w:eastAsiaTheme="minorEastAsia" w:hAnsi="Verdana"/>
                <w:color w:val="454545" w:themeColor="text2"/>
                <w:lang w:eastAsia="ja-JP"/>
              </w:rPr>
              <w:t>alcóxi</w:t>
            </w:r>
            <w:proofErr w:type="spellEnd"/>
            <w:r w:rsidRPr="00306C55">
              <w:rPr>
                <w:rFonts w:ascii="Verdana" w:eastAsiaTheme="minorEastAsia" w:hAnsi="Verdana"/>
                <w:color w:val="454545" w:themeColor="text2"/>
                <w:lang w:eastAsia="ja-JP"/>
              </w:rPr>
              <w:t xml:space="preserve">. </w:t>
            </w:r>
          </w:p>
        </w:tc>
      </w:tr>
      <w:tr w:rsidR="00467515" w:rsidRPr="00306C55" w14:paraId="2337D6FD" w14:textId="77777777" w:rsidTr="009C0B64">
        <w:tc>
          <w:tcPr>
            <w:tcW w:w="4280" w:type="dxa"/>
          </w:tcPr>
          <w:p w14:paraId="5792D98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Nomes:</w:t>
            </w:r>
          </w:p>
          <w:p w14:paraId="37AF54E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Indanylaminopropane</w:t>
            </w:r>
            <w:proofErr w:type="spellEnd"/>
          </w:p>
          <w:p w14:paraId="5C59D5D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5-(2-</w:t>
            </w:r>
            <w:proofErr w:type="gramStart"/>
            <w:r w:rsidRPr="00306C55">
              <w:rPr>
                <w:rFonts w:ascii="Verdana" w:eastAsiaTheme="minorEastAsia" w:hAnsi="Verdana"/>
                <w:color w:val="454545" w:themeColor="text2"/>
                <w:lang w:eastAsia="ja-JP"/>
              </w:rPr>
              <w:t>Aminopropyl)-</w:t>
            </w:r>
            <w:proofErr w:type="gramEnd"/>
            <w:r w:rsidRPr="00306C55">
              <w:rPr>
                <w:rFonts w:ascii="Verdana" w:eastAsiaTheme="minorEastAsia" w:hAnsi="Verdana"/>
                <w:color w:val="454545" w:themeColor="text2"/>
                <w:lang w:eastAsia="ja-JP"/>
              </w:rPr>
              <w:t>2,3-dihydro-1H-indene</w:t>
            </w:r>
          </w:p>
          <w:p w14:paraId="7D6EBAA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5-APDI</w:t>
            </w:r>
          </w:p>
          <w:p w14:paraId="1BFC89E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4243B4A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1-(2,3-dihydro-1H-inden-5-</w:t>
            </w:r>
            <w:proofErr w:type="gramStart"/>
            <w:r w:rsidRPr="00306C55">
              <w:rPr>
                <w:rFonts w:ascii="Verdana" w:eastAsiaTheme="minorEastAsia" w:hAnsi="Verdana"/>
                <w:color w:val="454545" w:themeColor="text2"/>
                <w:lang w:eastAsia="ja-JP"/>
              </w:rPr>
              <w:t>yl)propan</w:t>
            </w:r>
            <w:proofErr w:type="gramEnd"/>
            <w:r w:rsidRPr="00306C55">
              <w:rPr>
                <w:rFonts w:ascii="Verdana" w:eastAsiaTheme="minorEastAsia" w:hAnsi="Verdana"/>
                <w:color w:val="454545" w:themeColor="text2"/>
                <w:lang w:eastAsia="ja-JP"/>
              </w:rPr>
              <w:t>-2-amine</w:t>
            </w:r>
          </w:p>
        </w:tc>
        <w:tc>
          <w:tcPr>
            <w:tcW w:w="5376" w:type="dxa"/>
          </w:tcPr>
          <w:p w14:paraId="3A75E13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1669C7C2" wp14:editId="73212AA6">
                  <wp:extent cx="2588529" cy="962108"/>
                  <wp:effectExtent l="0" t="0" r="2540"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602743" cy="967391"/>
                          </a:xfrm>
                          <a:prstGeom prst="rect">
                            <a:avLst/>
                          </a:prstGeom>
                        </pic:spPr>
                      </pic:pic>
                    </a:graphicData>
                  </a:graphic>
                </wp:inline>
              </w:drawing>
            </w:r>
          </w:p>
        </w:tc>
        <w:tc>
          <w:tcPr>
            <w:tcW w:w="4373" w:type="dxa"/>
          </w:tcPr>
          <w:p w14:paraId="574E4C41" w14:textId="2E16ABBD"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71D03FD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estrutura 1-fenilpropan-2-amina</w:t>
            </w:r>
          </w:p>
          <w:p w14:paraId="5D2D057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2.1.</w:t>
            </w:r>
            <w:r w:rsidRPr="00306C55">
              <w:rPr>
                <w:rFonts w:ascii="Verdana" w:eastAsiaTheme="minorEastAsia" w:hAnsi="Verdana"/>
                <w:color w:val="454545" w:themeColor="text2"/>
                <w:lang w:eastAsia="ja-JP"/>
              </w:rPr>
              <w:tab/>
              <w:t xml:space="preserve">Substituída no anel benzênico, por um </w:t>
            </w:r>
            <w:proofErr w:type="spellStart"/>
            <w:r w:rsidRPr="00306C55">
              <w:rPr>
                <w:rFonts w:ascii="Verdana" w:eastAsiaTheme="minorEastAsia" w:hAnsi="Verdana"/>
                <w:color w:val="454545" w:themeColor="text2"/>
                <w:lang w:eastAsia="ja-JP"/>
              </w:rPr>
              <w:t>cicloalquil</w:t>
            </w:r>
            <w:proofErr w:type="spellEnd"/>
            <w:r w:rsidRPr="00306C55">
              <w:rPr>
                <w:rFonts w:ascii="Verdana" w:eastAsiaTheme="minorEastAsia" w:hAnsi="Verdana"/>
                <w:color w:val="454545" w:themeColor="text2"/>
                <w:lang w:eastAsia="ja-JP"/>
              </w:rPr>
              <w:t xml:space="preserve">. </w:t>
            </w:r>
          </w:p>
        </w:tc>
      </w:tr>
      <w:tr w:rsidR="00467515" w:rsidRPr="00306C55" w14:paraId="36F22C9A" w14:textId="77777777" w:rsidTr="009C0B64">
        <w:tc>
          <w:tcPr>
            <w:tcW w:w="4280" w:type="dxa"/>
          </w:tcPr>
          <w:p w14:paraId="303F6E3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0C73362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MBDB</w:t>
            </w:r>
          </w:p>
          <w:p w14:paraId="3AF2372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N-Methyl-1-(1,3-Benzodioxol-5-yl)-2-Butanamine</w:t>
            </w:r>
          </w:p>
          <w:p w14:paraId="793AFF6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 name:</w:t>
            </w:r>
          </w:p>
          <w:p w14:paraId="6765E92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s-419" w:eastAsia="ja-JP"/>
              </w:rPr>
            </w:pPr>
            <w:r w:rsidRPr="00306C55">
              <w:rPr>
                <w:rFonts w:ascii="Verdana" w:eastAsiaTheme="minorEastAsia" w:hAnsi="Verdana"/>
                <w:color w:val="454545" w:themeColor="text2"/>
                <w:lang w:val="es-419" w:eastAsia="ja-JP"/>
              </w:rPr>
              <w:t>1-(</w:t>
            </w:r>
            <w:proofErr w:type="spellStart"/>
            <w:r w:rsidRPr="00306C55">
              <w:rPr>
                <w:rFonts w:ascii="Verdana" w:eastAsiaTheme="minorEastAsia" w:hAnsi="Verdana"/>
                <w:color w:val="454545" w:themeColor="text2"/>
                <w:lang w:val="es-419" w:eastAsia="ja-JP"/>
              </w:rPr>
              <w:t>benzo</w:t>
            </w:r>
            <w:proofErr w:type="spellEnd"/>
            <w:r w:rsidRPr="00306C55">
              <w:rPr>
                <w:rFonts w:ascii="Verdana" w:eastAsiaTheme="minorEastAsia" w:hAnsi="Verdana"/>
                <w:color w:val="454545" w:themeColor="text2"/>
                <w:lang w:val="es-419" w:eastAsia="ja-JP"/>
              </w:rPr>
              <w:t>[d][1,3]dioxol-5-yl)-N-methylbutan-2-amine</w:t>
            </w:r>
          </w:p>
        </w:tc>
        <w:tc>
          <w:tcPr>
            <w:tcW w:w="5376" w:type="dxa"/>
          </w:tcPr>
          <w:p w14:paraId="4BADDD5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5A6E25F4" wp14:editId="4EB2E106">
                  <wp:extent cx="2441051" cy="883704"/>
                  <wp:effectExtent l="0" t="0" r="0" b="0"/>
                  <wp:docPr id="283" name="Imagem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453004" cy="888031"/>
                          </a:xfrm>
                          <a:prstGeom prst="rect">
                            <a:avLst/>
                          </a:prstGeom>
                        </pic:spPr>
                      </pic:pic>
                    </a:graphicData>
                  </a:graphic>
                </wp:inline>
              </w:drawing>
            </w:r>
          </w:p>
        </w:tc>
        <w:tc>
          <w:tcPr>
            <w:tcW w:w="4373" w:type="dxa"/>
          </w:tcPr>
          <w:p w14:paraId="68108B6C" w14:textId="01205DD1"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5DC1990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6717B55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Carbonos adjacentes do anel benzênico ligados por grupo </w:t>
            </w:r>
            <w:proofErr w:type="spellStart"/>
            <w:r w:rsidRPr="00306C55">
              <w:rPr>
                <w:rFonts w:ascii="Verdana" w:eastAsiaTheme="minorEastAsia" w:hAnsi="Verdana"/>
                <w:color w:val="454545" w:themeColor="text2"/>
                <w:lang w:eastAsia="ja-JP"/>
              </w:rPr>
              <w:t>metilenodioxi</w:t>
            </w:r>
            <w:proofErr w:type="spellEnd"/>
            <w:r w:rsidRPr="00306C55">
              <w:rPr>
                <w:rFonts w:ascii="Verdana" w:eastAsiaTheme="minorEastAsia" w:hAnsi="Verdana"/>
                <w:color w:val="454545" w:themeColor="text2"/>
                <w:lang w:eastAsia="ja-JP"/>
              </w:rPr>
              <w:t>;</w:t>
            </w:r>
          </w:p>
          <w:p w14:paraId="1394E61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1.4. Substituída na posição 2 (-R3),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524B89C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Substituída por um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 xml:space="preserve"> no átomo de nitrogênio.</w:t>
            </w:r>
          </w:p>
        </w:tc>
      </w:tr>
      <w:tr w:rsidR="00467515" w:rsidRPr="00306C55" w14:paraId="2FD3691B" w14:textId="77777777" w:rsidTr="009C0B64">
        <w:tc>
          <w:tcPr>
            <w:tcW w:w="4280" w:type="dxa"/>
          </w:tcPr>
          <w:p w14:paraId="03A5F37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1079650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Methallylescaline</w:t>
            </w:r>
            <w:proofErr w:type="spellEnd"/>
          </w:p>
          <w:p w14:paraId="1C24DC9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4-Methallyloxy-3,5-dimethoxyphenethylamine</w:t>
            </w:r>
          </w:p>
          <w:p w14:paraId="4D2F3EA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 2-(3,5-dimethoxy-4-((2-</w:t>
            </w:r>
            <w:proofErr w:type="gramStart"/>
            <w:r w:rsidRPr="00306C55">
              <w:rPr>
                <w:rFonts w:ascii="Verdana" w:hAnsi="Verdana"/>
                <w:lang w:val="en-US"/>
              </w:rPr>
              <w:t>methylallyl)oxy</w:t>
            </w:r>
            <w:proofErr w:type="gramEnd"/>
            <w:r w:rsidRPr="00306C55">
              <w:rPr>
                <w:rFonts w:ascii="Verdana" w:hAnsi="Verdana"/>
                <w:lang w:val="en-US"/>
              </w:rPr>
              <w:t>)phenyl)ethan-1-amine</w:t>
            </w:r>
          </w:p>
        </w:tc>
        <w:tc>
          <w:tcPr>
            <w:tcW w:w="5376" w:type="dxa"/>
          </w:tcPr>
          <w:p w14:paraId="2884916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3F6F85C9" wp14:editId="346C4B5C">
                  <wp:extent cx="2301090" cy="1311965"/>
                  <wp:effectExtent l="0" t="0" r="4445" b="2540"/>
                  <wp:docPr id="284" name="Imagem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314068" cy="1319364"/>
                          </a:xfrm>
                          <a:prstGeom prst="rect">
                            <a:avLst/>
                          </a:prstGeom>
                        </pic:spPr>
                      </pic:pic>
                    </a:graphicData>
                  </a:graphic>
                </wp:inline>
              </w:drawing>
            </w:r>
          </w:p>
        </w:tc>
        <w:tc>
          <w:tcPr>
            <w:tcW w:w="4373" w:type="dxa"/>
          </w:tcPr>
          <w:p w14:paraId="00CAB706" w14:textId="6C501814"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7BDC00C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421784F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1B553B5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1.2. Adicionalmente substituída no anel benzênico por </w:t>
            </w:r>
            <w:proofErr w:type="spellStart"/>
            <w:r w:rsidRPr="00306C55">
              <w:rPr>
                <w:rFonts w:ascii="Verdana" w:eastAsiaTheme="minorEastAsia" w:hAnsi="Verdana"/>
                <w:color w:val="454545" w:themeColor="text2"/>
                <w:lang w:eastAsia="ja-JP"/>
              </w:rPr>
              <w:t>alcóxi</w:t>
            </w:r>
            <w:proofErr w:type="spellEnd"/>
            <w:r w:rsidRPr="00306C55">
              <w:rPr>
                <w:rFonts w:ascii="Verdana" w:eastAsiaTheme="minorEastAsia" w:hAnsi="Verdana"/>
                <w:color w:val="454545" w:themeColor="text2"/>
                <w:lang w:eastAsia="ja-JP"/>
              </w:rPr>
              <w:t>.</w:t>
            </w:r>
          </w:p>
        </w:tc>
      </w:tr>
      <w:tr w:rsidR="00467515" w:rsidRPr="00306C55" w14:paraId="02890B05" w14:textId="77777777" w:rsidTr="009C0B64">
        <w:tc>
          <w:tcPr>
            <w:tcW w:w="4280" w:type="dxa"/>
          </w:tcPr>
          <w:p w14:paraId="5C73F01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Nomes:</w:t>
            </w:r>
          </w:p>
          <w:p w14:paraId="66CFC1C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roofErr w:type="gramStart"/>
            <w:r w:rsidRPr="00306C55">
              <w:rPr>
                <w:rFonts w:ascii="Verdana" w:eastAsiaTheme="minorEastAsia" w:hAnsi="Verdana"/>
                <w:color w:val="454545" w:themeColor="text2"/>
                <w:lang w:eastAsia="ja-JP"/>
              </w:rPr>
              <w:t>N,N</w:t>
            </w:r>
            <w:proofErr w:type="gramEnd"/>
            <w:r w:rsidRPr="00306C55">
              <w:rPr>
                <w:rFonts w:ascii="Verdana" w:eastAsiaTheme="minorEastAsia" w:hAnsi="Verdana"/>
                <w:color w:val="454545" w:themeColor="text2"/>
                <w:lang w:eastAsia="ja-JP"/>
              </w:rPr>
              <w:t>-</w:t>
            </w:r>
            <w:proofErr w:type="spellStart"/>
            <w:r w:rsidRPr="00306C55">
              <w:rPr>
                <w:rFonts w:ascii="Verdana" w:eastAsiaTheme="minorEastAsia" w:hAnsi="Verdana"/>
                <w:color w:val="454545" w:themeColor="text2"/>
                <w:lang w:eastAsia="ja-JP"/>
              </w:rPr>
              <w:t>Dimethyl</w:t>
            </w:r>
            <w:proofErr w:type="spellEnd"/>
            <w:r w:rsidRPr="00306C55">
              <w:rPr>
                <w:rFonts w:ascii="Verdana" w:eastAsiaTheme="minorEastAsia" w:hAnsi="Verdana"/>
                <w:color w:val="454545" w:themeColor="text2"/>
                <w:lang w:eastAsia="ja-JP"/>
              </w:rPr>
              <w:t>-MDA</w:t>
            </w:r>
          </w:p>
          <w:p w14:paraId="4B4909E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1-(1,3-Benzodioxol-5-</w:t>
            </w:r>
            <w:proofErr w:type="gramStart"/>
            <w:r w:rsidRPr="00306C55">
              <w:rPr>
                <w:rFonts w:ascii="Verdana" w:eastAsiaTheme="minorEastAsia" w:hAnsi="Verdana"/>
                <w:color w:val="454545" w:themeColor="text2"/>
                <w:lang w:eastAsia="ja-JP"/>
              </w:rPr>
              <w:t>yl)-</w:t>
            </w:r>
            <w:proofErr w:type="gramEnd"/>
            <w:r w:rsidRPr="00306C55">
              <w:rPr>
                <w:rFonts w:ascii="Verdana" w:eastAsiaTheme="minorEastAsia" w:hAnsi="Verdana"/>
                <w:color w:val="454545" w:themeColor="text2"/>
                <w:lang w:eastAsia="ja-JP"/>
              </w:rPr>
              <w:t>N,N-dimethylpropan-2-amin</w:t>
            </w:r>
          </w:p>
          <w:p w14:paraId="4C0E391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MDDM, MDDMA</w:t>
            </w:r>
          </w:p>
          <w:p w14:paraId="58AFF99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720733C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1-(benzo[d][1,</w:t>
            </w:r>
            <w:proofErr w:type="gramStart"/>
            <w:r w:rsidRPr="00306C55">
              <w:rPr>
                <w:rFonts w:ascii="Verdana" w:eastAsiaTheme="minorEastAsia" w:hAnsi="Verdana"/>
                <w:color w:val="454545" w:themeColor="text2"/>
                <w:lang w:eastAsia="ja-JP"/>
              </w:rPr>
              <w:t>3]dioxol</w:t>
            </w:r>
            <w:proofErr w:type="gramEnd"/>
            <w:r w:rsidRPr="00306C55">
              <w:rPr>
                <w:rFonts w:ascii="Verdana" w:eastAsiaTheme="minorEastAsia" w:hAnsi="Verdana"/>
                <w:color w:val="454545" w:themeColor="text2"/>
                <w:lang w:eastAsia="ja-JP"/>
              </w:rPr>
              <w:t>-5-yl)-N,N-dimethylpropan-2-amine</w:t>
            </w:r>
          </w:p>
        </w:tc>
        <w:tc>
          <w:tcPr>
            <w:tcW w:w="5376" w:type="dxa"/>
          </w:tcPr>
          <w:p w14:paraId="195B3BC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3993CC02" wp14:editId="76063C6B">
                  <wp:extent cx="2222391" cy="1033670"/>
                  <wp:effectExtent l="0" t="0" r="6985"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229111" cy="1036796"/>
                          </a:xfrm>
                          <a:prstGeom prst="rect">
                            <a:avLst/>
                          </a:prstGeom>
                        </pic:spPr>
                      </pic:pic>
                    </a:graphicData>
                  </a:graphic>
                </wp:inline>
              </w:drawing>
            </w:r>
          </w:p>
        </w:tc>
        <w:tc>
          <w:tcPr>
            <w:tcW w:w="4373" w:type="dxa"/>
          </w:tcPr>
          <w:p w14:paraId="5C112851" w14:textId="2CC1D8E7"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1944A24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7911C15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Carbonos adjacentes do anel benzênico ligados por grupo </w:t>
            </w:r>
            <w:proofErr w:type="spellStart"/>
            <w:r w:rsidRPr="00306C55">
              <w:rPr>
                <w:rFonts w:ascii="Verdana" w:eastAsiaTheme="minorEastAsia" w:hAnsi="Verdana"/>
                <w:color w:val="454545" w:themeColor="text2"/>
                <w:lang w:eastAsia="ja-JP"/>
              </w:rPr>
              <w:t>metilenodioxi</w:t>
            </w:r>
            <w:proofErr w:type="spellEnd"/>
            <w:r w:rsidRPr="00306C55">
              <w:rPr>
                <w:rFonts w:ascii="Verdana" w:eastAsiaTheme="minorEastAsia" w:hAnsi="Verdana"/>
                <w:color w:val="454545" w:themeColor="text2"/>
                <w:lang w:eastAsia="ja-JP"/>
              </w:rPr>
              <w:t>;</w:t>
            </w:r>
          </w:p>
          <w:p w14:paraId="393276F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1.4. Substituída na posição 2 (-R3),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600A346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Substituída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 xml:space="preserve"> no átomo de nitrogênio.</w:t>
            </w:r>
          </w:p>
        </w:tc>
      </w:tr>
      <w:tr w:rsidR="00467515" w:rsidRPr="00306C55" w14:paraId="3F18C539" w14:textId="77777777" w:rsidTr="009C0B64">
        <w:tc>
          <w:tcPr>
            <w:tcW w:w="4280" w:type="dxa"/>
          </w:tcPr>
          <w:p w14:paraId="5E7869C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Nomes:</w:t>
            </w:r>
          </w:p>
          <w:p w14:paraId="4C7DC7A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w:t>
            </w:r>
            <w:proofErr w:type="spellStart"/>
            <w:r w:rsidRPr="00306C55">
              <w:rPr>
                <w:rFonts w:ascii="Verdana" w:eastAsiaTheme="minorEastAsia" w:hAnsi="Verdana"/>
                <w:color w:val="454545" w:themeColor="text2"/>
                <w:lang w:eastAsia="ja-JP"/>
              </w:rPr>
              <w:t>Acetyl</w:t>
            </w:r>
            <w:proofErr w:type="spellEnd"/>
            <w:r w:rsidRPr="00306C55">
              <w:rPr>
                <w:rFonts w:ascii="Verdana" w:eastAsiaTheme="minorEastAsia" w:hAnsi="Verdana"/>
                <w:color w:val="454545" w:themeColor="text2"/>
                <w:lang w:eastAsia="ja-JP"/>
              </w:rPr>
              <w:t xml:space="preserve"> 25I-NBOMe</w:t>
            </w:r>
          </w:p>
          <w:p w14:paraId="1061983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N-(4-iodo-2,5-</w:t>
            </w:r>
            <w:proofErr w:type="gramStart"/>
            <w:r w:rsidRPr="00306C55">
              <w:rPr>
                <w:rFonts w:ascii="Verdana" w:eastAsiaTheme="minorEastAsia" w:hAnsi="Verdana"/>
                <w:color w:val="454545" w:themeColor="text2"/>
                <w:lang w:eastAsia="ja-JP"/>
              </w:rPr>
              <w:t>dimethoxyphenethyl)-</w:t>
            </w:r>
            <w:proofErr w:type="gramEnd"/>
            <w:r w:rsidRPr="00306C55">
              <w:rPr>
                <w:rFonts w:ascii="Verdana" w:eastAsiaTheme="minorEastAsia" w:hAnsi="Verdana"/>
                <w:color w:val="454545" w:themeColor="text2"/>
                <w:lang w:eastAsia="ja-JP"/>
              </w:rPr>
              <w:t>N-(2-methoxybenzyl)</w:t>
            </w:r>
            <w:proofErr w:type="spellStart"/>
            <w:r w:rsidRPr="00306C55">
              <w:rPr>
                <w:rFonts w:ascii="Verdana" w:eastAsiaTheme="minorEastAsia" w:hAnsi="Verdana"/>
                <w:color w:val="454545" w:themeColor="text2"/>
                <w:lang w:eastAsia="ja-JP"/>
              </w:rPr>
              <w:t>acetamide</w:t>
            </w:r>
            <w:proofErr w:type="spellEnd"/>
          </w:p>
          <w:p w14:paraId="0B19D04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7856DF4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N-(4-iodo-2,5-</w:t>
            </w:r>
            <w:proofErr w:type="gramStart"/>
            <w:r w:rsidRPr="00306C55">
              <w:rPr>
                <w:rFonts w:ascii="Verdana" w:eastAsiaTheme="minorEastAsia" w:hAnsi="Verdana"/>
                <w:color w:val="454545" w:themeColor="text2"/>
                <w:lang w:eastAsia="ja-JP"/>
              </w:rPr>
              <w:t>dimethoxyphenethyl)-</w:t>
            </w:r>
            <w:proofErr w:type="gramEnd"/>
            <w:r w:rsidRPr="00306C55">
              <w:rPr>
                <w:rFonts w:ascii="Verdana" w:eastAsiaTheme="minorEastAsia" w:hAnsi="Verdana"/>
                <w:color w:val="454545" w:themeColor="text2"/>
                <w:lang w:eastAsia="ja-JP"/>
              </w:rPr>
              <w:t>N-(2-methoxybenzyl)</w:t>
            </w:r>
            <w:proofErr w:type="spellStart"/>
            <w:r w:rsidRPr="00306C55">
              <w:rPr>
                <w:rFonts w:ascii="Verdana" w:eastAsiaTheme="minorEastAsia" w:hAnsi="Verdana"/>
                <w:color w:val="454545" w:themeColor="text2"/>
                <w:lang w:eastAsia="ja-JP"/>
              </w:rPr>
              <w:t>acetamide</w:t>
            </w:r>
            <w:proofErr w:type="spellEnd"/>
          </w:p>
        </w:tc>
        <w:tc>
          <w:tcPr>
            <w:tcW w:w="5376" w:type="dxa"/>
          </w:tcPr>
          <w:p w14:paraId="37C13B5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6848D0F3" wp14:editId="4C84F2B0">
                  <wp:extent cx="2099145" cy="1347212"/>
                  <wp:effectExtent l="0" t="0" r="0" b="5715"/>
                  <wp:docPr id="285" name="Imagem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104541" cy="1350675"/>
                          </a:xfrm>
                          <a:prstGeom prst="rect">
                            <a:avLst/>
                          </a:prstGeom>
                        </pic:spPr>
                      </pic:pic>
                    </a:graphicData>
                  </a:graphic>
                </wp:inline>
              </w:drawing>
            </w:r>
          </w:p>
        </w:tc>
        <w:tc>
          <w:tcPr>
            <w:tcW w:w="4373" w:type="dxa"/>
          </w:tcPr>
          <w:p w14:paraId="0B0ED652" w14:textId="64DEEE3E"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5340CD7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781771F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367B4CB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haleto.</w:t>
            </w:r>
          </w:p>
          <w:p w14:paraId="333A253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Substituída no átomo de nitrogênio por um grupo </w:t>
            </w:r>
            <w:proofErr w:type="spellStart"/>
            <w:r w:rsidRPr="00306C55">
              <w:rPr>
                <w:rFonts w:ascii="Verdana" w:eastAsiaTheme="minorEastAsia" w:hAnsi="Verdana"/>
                <w:color w:val="454545" w:themeColor="text2"/>
                <w:lang w:eastAsia="ja-JP"/>
              </w:rPr>
              <w:t>benzil</w:t>
            </w:r>
            <w:proofErr w:type="spellEnd"/>
            <w:r w:rsidRPr="00306C55">
              <w:rPr>
                <w:rFonts w:ascii="Verdana" w:eastAsiaTheme="minorEastAsia" w:hAnsi="Verdana"/>
                <w:color w:val="454545" w:themeColor="text2"/>
                <w:lang w:eastAsia="ja-JP"/>
              </w:rPr>
              <w:t xml:space="preserve"> substituído e um grupo acetil. </w:t>
            </w:r>
          </w:p>
          <w:p w14:paraId="58B1FBE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p>
        </w:tc>
      </w:tr>
      <w:tr w:rsidR="00467515" w:rsidRPr="00306C55" w14:paraId="191BD10F" w14:textId="77777777" w:rsidTr="009C0B64">
        <w:tc>
          <w:tcPr>
            <w:tcW w:w="4280" w:type="dxa"/>
          </w:tcPr>
          <w:p w14:paraId="3452F76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Nomes:</w:t>
            </w:r>
          </w:p>
          <w:p w14:paraId="6DEAAA4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N-Acetyl-4-bromo-2,5-dimethoxyamphetamine</w:t>
            </w:r>
          </w:p>
          <w:p w14:paraId="5E940B1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w:t>
            </w:r>
            <w:proofErr w:type="spellStart"/>
            <w:r w:rsidRPr="00306C55">
              <w:rPr>
                <w:rFonts w:ascii="Verdana" w:eastAsiaTheme="minorEastAsia" w:hAnsi="Verdana"/>
                <w:color w:val="454545" w:themeColor="text2"/>
                <w:lang w:eastAsia="ja-JP"/>
              </w:rPr>
              <w:t>Acetyl</w:t>
            </w:r>
            <w:proofErr w:type="spellEnd"/>
            <w:r w:rsidRPr="00306C55">
              <w:rPr>
                <w:rFonts w:ascii="Verdana" w:eastAsiaTheme="minorEastAsia" w:hAnsi="Verdana"/>
                <w:color w:val="454545" w:themeColor="text2"/>
                <w:lang w:eastAsia="ja-JP"/>
              </w:rPr>
              <w:t>-DOB</w:t>
            </w:r>
          </w:p>
          <w:p w14:paraId="70793C8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7614E1F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N-(1-(4-bromo-2,5-</w:t>
            </w:r>
            <w:proofErr w:type="gramStart"/>
            <w:r w:rsidRPr="00306C55">
              <w:rPr>
                <w:rFonts w:ascii="Verdana" w:eastAsiaTheme="minorEastAsia" w:hAnsi="Verdana"/>
                <w:color w:val="454545" w:themeColor="text2"/>
                <w:lang w:eastAsia="ja-JP"/>
              </w:rPr>
              <w:t>dimethoxyphenyl)propan</w:t>
            </w:r>
            <w:proofErr w:type="gramEnd"/>
            <w:r w:rsidRPr="00306C55">
              <w:rPr>
                <w:rFonts w:ascii="Verdana" w:eastAsiaTheme="minorEastAsia" w:hAnsi="Verdana"/>
                <w:color w:val="454545" w:themeColor="text2"/>
                <w:lang w:eastAsia="ja-JP"/>
              </w:rPr>
              <w:t>-2-yl)</w:t>
            </w:r>
            <w:proofErr w:type="spellStart"/>
            <w:r w:rsidRPr="00306C55">
              <w:rPr>
                <w:rFonts w:ascii="Verdana" w:eastAsiaTheme="minorEastAsia" w:hAnsi="Verdana"/>
                <w:color w:val="454545" w:themeColor="text2"/>
                <w:lang w:eastAsia="ja-JP"/>
              </w:rPr>
              <w:t>acetamide</w:t>
            </w:r>
            <w:proofErr w:type="spellEnd"/>
          </w:p>
        </w:tc>
        <w:tc>
          <w:tcPr>
            <w:tcW w:w="5376" w:type="dxa"/>
          </w:tcPr>
          <w:p w14:paraId="1A2D743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235F1FCF" wp14:editId="135401D2">
                  <wp:extent cx="1811547" cy="1304745"/>
                  <wp:effectExtent l="0" t="0" r="0"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821962" cy="1312247"/>
                          </a:xfrm>
                          <a:prstGeom prst="rect">
                            <a:avLst/>
                          </a:prstGeom>
                        </pic:spPr>
                      </pic:pic>
                    </a:graphicData>
                  </a:graphic>
                </wp:inline>
              </w:drawing>
            </w:r>
          </w:p>
        </w:tc>
        <w:tc>
          <w:tcPr>
            <w:tcW w:w="4373" w:type="dxa"/>
          </w:tcPr>
          <w:p w14:paraId="5CCFE700" w14:textId="1833BCD4"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2EDDCB5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0DCF528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659DD12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1.2. Adicionalmente substituída no anel benzênico por haleto.</w:t>
            </w:r>
          </w:p>
          <w:p w14:paraId="726E4D7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1.4. Substituído na posição 2 (-R3)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0C9DB45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1.5. Substituída no átomo de nitrogênio por um grupo acetil.</w:t>
            </w:r>
          </w:p>
        </w:tc>
      </w:tr>
      <w:tr w:rsidR="00467515" w:rsidRPr="00306C55" w14:paraId="63A2FB68" w14:textId="77777777" w:rsidTr="009C0B64">
        <w:tc>
          <w:tcPr>
            <w:tcW w:w="4280" w:type="dxa"/>
          </w:tcPr>
          <w:p w14:paraId="5B2FFE6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5B40442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w:t>
            </w:r>
            <w:proofErr w:type="spellStart"/>
            <w:r w:rsidRPr="00306C55">
              <w:rPr>
                <w:rFonts w:ascii="Verdana" w:hAnsi="Verdana"/>
                <w:lang w:val="en-US"/>
              </w:rPr>
              <w:t>butylamphetamine</w:t>
            </w:r>
            <w:proofErr w:type="spellEnd"/>
          </w:p>
          <w:p w14:paraId="4B82B07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N-(1-phenylpropan-2-</w:t>
            </w:r>
            <w:proofErr w:type="gramStart"/>
            <w:r w:rsidRPr="00306C55">
              <w:rPr>
                <w:rFonts w:ascii="Verdana" w:hAnsi="Verdana"/>
                <w:lang w:val="en-US"/>
              </w:rPr>
              <w:t>yl)butan</w:t>
            </w:r>
            <w:proofErr w:type="gramEnd"/>
            <w:r w:rsidRPr="00306C55">
              <w:rPr>
                <w:rFonts w:ascii="Verdana" w:hAnsi="Verdana"/>
                <w:lang w:val="en-US"/>
              </w:rPr>
              <w:t>-1-amine</w:t>
            </w:r>
          </w:p>
          <w:p w14:paraId="6FB845C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0B58E15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N-(1-phenylpropan-2-</w:t>
            </w:r>
            <w:proofErr w:type="gramStart"/>
            <w:r w:rsidRPr="00306C55">
              <w:rPr>
                <w:rFonts w:ascii="Verdana" w:hAnsi="Verdana"/>
                <w:lang w:val="en-US"/>
              </w:rPr>
              <w:t>yl)butan</w:t>
            </w:r>
            <w:proofErr w:type="gramEnd"/>
            <w:r w:rsidRPr="00306C55">
              <w:rPr>
                <w:rFonts w:ascii="Verdana" w:hAnsi="Verdana"/>
                <w:lang w:val="en-US"/>
              </w:rPr>
              <w:t>-1-amine</w:t>
            </w:r>
          </w:p>
        </w:tc>
        <w:tc>
          <w:tcPr>
            <w:tcW w:w="5376" w:type="dxa"/>
          </w:tcPr>
          <w:p w14:paraId="6BCAAE7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18D6A2EB" wp14:editId="7D34CBBD">
                  <wp:extent cx="2566219" cy="914400"/>
                  <wp:effectExtent l="0" t="0" r="5715" b="0"/>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569566" cy="915593"/>
                          </a:xfrm>
                          <a:prstGeom prst="rect">
                            <a:avLst/>
                          </a:prstGeom>
                        </pic:spPr>
                      </pic:pic>
                    </a:graphicData>
                  </a:graphic>
                </wp:inline>
              </w:drawing>
            </w:r>
          </w:p>
        </w:tc>
        <w:tc>
          <w:tcPr>
            <w:tcW w:w="4373" w:type="dxa"/>
          </w:tcPr>
          <w:p w14:paraId="5994B4FF" w14:textId="13D3DFC4"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38F06E7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estrutura 1-fenilpropan-2-amina</w:t>
            </w:r>
          </w:p>
          <w:p w14:paraId="7ACB485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2.4.</w:t>
            </w:r>
            <w:r w:rsidRPr="00306C55">
              <w:rPr>
                <w:rFonts w:ascii="Verdana" w:eastAsiaTheme="minorEastAsia" w:hAnsi="Verdana"/>
                <w:color w:val="454545" w:themeColor="text2"/>
                <w:lang w:eastAsia="ja-JP"/>
              </w:rPr>
              <w:tab/>
              <w:t>Substituída no átomo de nitrogênio por grupo alquil.</w:t>
            </w:r>
          </w:p>
        </w:tc>
      </w:tr>
      <w:tr w:rsidR="00467515" w:rsidRPr="00306C55" w14:paraId="366DAFF0" w14:textId="77777777" w:rsidTr="009C0B64">
        <w:tc>
          <w:tcPr>
            <w:tcW w:w="4280" w:type="dxa"/>
          </w:tcPr>
          <w:p w14:paraId="7E93C1D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05800EA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N-Ethyl-1-phenyl-butan-2-amine</w:t>
            </w:r>
          </w:p>
          <w:p w14:paraId="1CBEE35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2-Ethylamino-1-phenylbutane</w:t>
            </w:r>
          </w:p>
          <w:p w14:paraId="6223CC0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12562EF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N-ethyl-1-phenylbutan-2-amine</w:t>
            </w:r>
          </w:p>
        </w:tc>
        <w:tc>
          <w:tcPr>
            <w:tcW w:w="5376" w:type="dxa"/>
          </w:tcPr>
          <w:p w14:paraId="0F53683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6D78FE9A" wp14:editId="55CC5E58">
                  <wp:extent cx="2229109" cy="981075"/>
                  <wp:effectExtent l="0" t="0" r="0" b="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233473" cy="982995"/>
                          </a:xfrm>
                          <a:prstGeom prst="rect">
                            <a:avLst/>
                          </a:prstGeom>
                        </pic:spPr>
                      </pic:pic>
                    </a:graphicData>
                  </a:graphic>
                </wp:inline>
              </w:drawing>
            </w:r>
          </w:p>
        </w:tc>
        <w:tc>
          <w:tcPr>
            <w:tcW w:w="4373" w:type="dxa"/>
          </w:tcPr>
          <w:p w14:paraId="0DD27E5F" w14:textId="166EC202"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5F46BB4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estrutura 1-fenilpropan-2-amina</w:t>
            </w:r>
          </w:p>
          <w:p w14:paraId="378C936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2.3. Substituída na posição 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 xml:space="preserve"> (-R3);</w:t>
            </w:r>
          </w:p>
          <w:p w14:paraId="26FF97C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2.4.</w:t>
            </w:r>
            <w:r w:rsidRPr="00306C55">
              <w:rPr>
                <w:rFonts w:ascii="Verdana" w:eastAsiaTheme="minorEastAsia" w:hAnsi="Verdana"/>
                <w:color w:val="454545" w:themeColor="text2"/>
                <w:lang w:eastAsia="ja-JP"/>
              </w:rPr>
              <w:tab/>
              <w:t>Substituída no átomo de nitrogênio por grupo alquil.</w:t>
            </w:r>
          </w:p>
        </w:tc>
      </w:tr>
      <w:tr w:rsidR="00467515" w:rsidRPr="00306C55" w14:paraId="38DF3A7A" w14:textId="77777777" w:rsidTr="009C0B64">
        <w:tc>
          <w:tcPr>
            <w:tcW w:w="4280" w:type="dxa"/>
          </w:tcPr>
          <w:p w14:paraId="2903687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02CACA9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N-Ethyl-2C-B</w:t>
            </w:r>
          </w:p>
          <w:p w14:paraId="38CAA8E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4-Bromo-N-ethyl-2,5-dimethoxyphenethylamine</w:t>
            </w:r>
          </w:p>
          <w:p w14:paraId="51BF23B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2CC9833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2-(4-bromo-2,5-dimethoxyphenyl)-N-ethylethan-1-amine</w:t>
            </w:r>
          </w:p>
        </w:tc>
        <w:tc>
          <w:tcPr>
            <w:tcW w:w="5376" w:type="dxa"/>
          </w:tcPr>
          <w:p w14:paraId="49BA974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1C4C2E50" wp14:editId="31996C75">
                  <wp:extent cx="2295525" cy="1593212"/>
                  <wp:effectExtent l="0" t="0" r="0" b="762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307004" cy="1601179"/>
                          </a:xfrm>
                          <a:prstGeom prst="rect">
                            <a:avLst/>
                          </a:prstGeom>
                        </pic:spPr>
                      </pic:pic>
                    </a:graphicData>
                  </a:graphic>
                </wp:inline>
              </w:drawing>
            </w:r>
          </w:p>
        </w:tc>
        <w:tc>
          <w:tcPr>
            <w:tcW w:w="4373" w:type="dxa"/>
          </w:tcPr>
          <w:p w14:paraId="1649C27B" w14:textId="0B98BAE7"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r w:rsidR="00467515" w:rsidRPr="00306C55">
              <w:rPr>
                <w:rFonts w:ascii="Verdana" w:eastAsiaTheme="minorEastAsia" w:hAnsi="Verdana"/>
                <w:color w:val="454545" w:themeColor="text2"/>
                <w:lang w:eastAsia="ja-JP"/>
              </w:rPr>
              <w:t xml:space="preserve"> </w:t>
            </w:r>
          </w:p>
          <w:p w14:paraId="26B693B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454CD12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2F01B06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haleto;</w:t>
            </w:r>
          </w:p>
          <w:p w14:paraId="6ED9E97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1.5. Substituída no átomo de nitrogênio por um grupo alquil.</w:t>
            </w:r>
          </w:p>
        </w:tc>
      </w:tr>
      <w:tr w:rsidR="00467515" w:rsidRPr="00306C55" w14:paraId="7EF92DA1" w14:textId="77777777" w:rsidTr="009C0B64">
        <w:tc>
          <w:tcPr>
            <w:tcW w:w="4280" w:type="dxa"/>
          </w:tcPr>
          <w:p w14:paraId="66D31AA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Nomes:</w:t>
            </w:r>
          </w:p>
          <w:p w14:paraId="4BB3868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N-Methyl-5-APB</w:t>
            </w:r>
          </w:p>
          <w:p w14:paraId="413D233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N-Methyl-5-(2-</w:t>
            </w:r>
            <w:proofErr w:type="gramStart"/>
            <w:r w:rsidRPr="00306C55">
              <w:rPr>
                <w:rFonts w:ascii="Verdana" w:eastAsiaTheme="minorEastAsia" w:hAnsi="Verdana"/>
                <w:color w:val="454545" w:themeColor="text2"/>
                <w:lang w:eastAsia="ja-JP"/>
              </w:rPr>
              <w:t>aminopropyl)</w:t>
            </w:r>
            <w:proofErr w:type="spellStart"/>
            <w:r w:rsidRPr="00306C55">
              <w:rPr>
                <w:rFonts w:ascii="Verdana" w:eastAsiaTheme="minorEastAsia" w:hAnsi="Verdana"/>
                <w:color w:val="454545" w:themeColor="text2"/>
                <w:lang w:eastAsia="ja-JP"/>
              </w:rPr>
              <w:t>benzofuran</w:t>
            </w:r>
            <w:proofErr w:type="spellEnd"/>
            <w:proofErr w:type="gramEnd"/>
          </w:p>
          <w:p w14:paraId="617DC37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5-MAPB</w:t>
            </w:r>
          </w:p>
          <w:p w14:paraId="30C059B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5E3E7EC5"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s-419" w:eastAsia="ja-JP"/>
              </w:rPr>
            </w:pPr>
            <w:r w:rsidRPr="00306C55">
              <w:rPr>
                <w:rFonts w:ascii="Verdana" w:eastAsiaTheme="minorEastAsia" w:hAnsi="Verdana"/>
                <w:color w:val="454545" w:themeColor="text2"/>
                <w:lang w:val="es-419" w:eastAsia="ja-JP"/>
              </w:rPr>
              <w:lastRenderedPageBreak/>
              <w:t>1-(benzofuran-5-yl)-N-methylpropan-2-amine</w:t>
            </w:r>
          </w:p>
        </w:tc>
        <w:tc>
          <w:tcPr>
            <w:tcW w:w="5376" w:type="dxa"/>
          </w:tcPr>
          <w:p w14:paraId="1E923BB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lastRenderedPageBreak/>
              <w:drawing>
                <wp:inline distT="0" distB="0" distL="0" distR="0" wp14:anchorId="65E2A396" wp14:editId="42AA9E97">
                  <wp:extent cx="2676525" cy="1103006"/>
                  <wp:effectExtent l="0" t="0" r="0" b="1905"/>
                  <wp:docPr id="286" name="Imagem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686003" cy="1106912"/>
                          </a:xfrm>
                          <a:prstGeom prst="rect">
                            <a:avLst/>
                          </a:prstGeom>
                        </pic:spPr>
                      </pic:pic>
                    </a:graphicData>
                  </a:graphic>
                </wp:inline>
              </w:drawing>
            </w:r>
          </w:p>
        </w:tc>
        <w:tc>
          <w:tcPr>
            <w:tcW w:w="4373" w:type="dxa"/>
          </w:tcPr>
          <w:p w14:paraId="6B0A71E9" w14:textId="6E8924FC"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0AC0F6F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27CE932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Inclusão de grupo </w:t>
            </w:r>
            <w:proofErr w:type="spellStart"/>
            <w:r w:rsidRPr="00306C55">
              <w:rPr>
                <w:rFonts w:ascii="Verdana" w:eastAsiaTheme="minorEastAsia" w:hAnsi="Verdana"/>
                <w:color w:val="454545" w:themeColor="text2"/>
                <w:lang w:eastAsia="ja-JP"/>
              </w:rPr>
              <w:t>furano</w:t>
            </w:r>
            <w:proofErr w:type="spellEnd"/>
            <w:r w:rsidRPr="00306C55">
              <w:rPr>
                <w:rFonts w:ascii="Verdana" w:eastAsiaTheme="minorEastAsia" w:hAnsi="Verdana"/>
                <w:color w:val="454545" w:themeColor="text2"/>
                <w:lang w:eastAsia="ja-JP"/>
              </w:rPr>
              <w:t xml:space="preserve"> no anel benzênico;</w:t>
            </w:r>
          </w:p>
          <w:p w14:paraId="3AEF447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 xml:space="preserve">1.4. Substituída na posição 2 (-R3),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0821424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Substituída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 xml:space="preserve"> no átomo de nitrogênio.</w:t>
            </w:r>
          </w:p>
        </w:tc>
      </w:tr>
      <w:tr w:rsidR="00467515" w:rsidRPr="00306C55" w14:paraId="7341CEE7" w14:textId="77777777" w:rsidTr="009C0B64">
        <w:tc>
          <w:tcPr>
            <w:tcW w:w="4280" w:type="dxa"/>
          </w:tcPr>
          <w:p w14:paraId="3858796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3535CD9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N-Propylamphetamine</w:t>
            </w:r>
          </w:p>
          <w:p w14:paraId="6C1BFE2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N-(1-methyl-2-</w:t>
            </w:r>
            <w:proofErr w:type="gramStart"/>
            <w:r w:rsidRPr="00306C55">
              <w:rPr>
                <w:rFonts w:ascii="Verdana" w:hAnsi="Verdana"/>
                <w:lang w:val="en-US"/>
              </w:rPr>
              <w:t>phenylethyl)propan</w:t>
            </w:r>
            <w:proofErr w:type="gramEnd"/>
            <w:r w:rsidRPr="00306C55">
              <w:rPr>
                <w:rFonts w:ascii="Verdana" w:hAnsi="Verdana"/>
                <w:lang w:val="en-US"/>
              </w:rPr>
              <w:t>-1-amine</w:t>
            </w:r>
          </w:p>
          <w:p w14:paraId="08F20D2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48EED20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N-(1-phenylpropan-2-</w:t>
            </w:r>
            <w:proofErr w:type="gramStart"/>
            <w:r w:rsidRPr="00306C55">
              <w:rPr>
                <w:rFonts w:ascii="Verdana" w:hAnsi="Verdana"/>
                <w:lang w:val="en-US"/>
              </w:rPr>
              <w:t>yl)propan</w:t>
            </w:r>
            <w:proofErr w:type="gramEnd"/>
            <w:r w:rsidRPr="00306C55">
              <w:rPr>
                <w:rFonts w:ascii="Verdana" w:hAnsi="Verdana"/>
                <w:lang w:val="en-US"/>
              </w:rPr>
              <w:t>-1-amine</w:t>
            </w:r>
          </w:p>
        </w:tc>
        <w:tc>
          <w:tcPr>
            <w:tcW w:w="5376" w:type="dxa"/>
          </w:tcPr>
          <w:p w14:paraId="0CFB457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2692CC51" wp14:editId="68B50183">
                  <wp:extent cx="2524125" cy="1006732"/>
                  <wp:effectExtent l="0" t="0" r="0" b="3175"/>
                  <wp:docPr id="287" name="Imagem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528429" cy="1008448"/>
                          </a:xfrm>
                          <a:prstGeom prst="rect">
                            <a:avLst/>
                          </a:prstGeom>
                        </pic:spPr>
                      </pic:pic>
                    </a:graphicData>
                  </a:graphic>
                </wp:inline>
              </w:drawing>
            </w:r>
          </w:p>
        </w:tc>
        <w:tc>
          <w:tcPr>
            <w:tcW w:w="4373" w:type="dxa"/>
          </w:tcPr>
          <w:p w14:paraId="1EA566B6" w14:textId="7BA4FE14"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4A62249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estrutura 1-fenilpropan-2-amina</w:t>
            </w:r>
          </w:p>
          <w:p w14:paraId="322291D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2.4.</w:t>
            </w:r>
            <w:r w:rsidRPr="00306C55">
              <w:rPr>
                <w:rFonts w:ascii="Verdana" w:eastAsiaTheme="minorEastAsia" w:hAnsi="Verdana"/>
                <w:color w:val="454545" w:themeColor="text2"/>
                <w:lang w:eastAsia="ja-JP"/>
              </w:rPr>
              <w:tab/>
              <w:t>Substituída no átomo de nitrogênio por grupo alquil.</w:t>
            </w:r>
          </w:p>
        </w:tc>
      </w:tr>
      <w:tr w:rsidR="00467515" w:rsidRPr="00306C55" w14:paraId="691A3DE1" w14:textId="77777777" w:rsidTr="009C0B64">
        <w:tc>
          <w:tcPr>
            <w:tcW w:w="4280" w:type="dxa"/>
          </w:tcPr>
          <w:p w14:paraId="3EAB600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Nomes:</w:t>
            </w:r>
          </w:p>
          <w:p w14:paraId="4F903DA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para-</w:t>
            </w:r>
            <w:proofErr w:type="spellStart"/>
            <w:r w:rsidRPr="00306C55">
              <w:rPr>
                <w:rFonts w:ascii="Verdana" w:eastAsiaTheme="minorEastAsia" w:hAnsi="Verdana"/>
                <w:color w:val="454545" w:themeColor="text2"/>
                <w:lang w:eastAsia="ja-JP"/>
              </w:rPr>
              <w:t>Chloromethamphetamine</w:t>
            </w:r>
            <w:proofErr w:type="spellEnd"/>
          </w:p>
          <w:p w14:paraId="6B9AA16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4-chloromethamphetamine, 1-(4-</w:t>
            </w:r>
            <w:proofErr w:type="gramStart"/>
            <w:r w:rsidRPr="00306C55">
              <w:rPr>
                <w:rFonts w:ascii="Verdana" w:eastAsiaTheme="minorEastAsia" w:hAnsi="Verdana"/>
                <w:color w:val="454545" w:themeColor="text2"/>
                <w:lang w:eastAsia="ja-JP"/>
              </w:rPr>
              <w:t>chlorophenyl)-</w:t>
            </w:r>
            <w:proofErr w:type="gramEnd"/>
            <w:r w:rsidRPr="00306C55">
              <w:rPr>
                <w:rFonts w:ascii="Verdana" w:eastAsiaTheme="minorEastAsia" w:hAnsi="Verdana"/>
                <w:color w:val="454545" w:themeColor="text2"/>
                <w:lang w:eastAsia="ja-JP"/>
              </w:rPr>
              <w:t>N-methylpropan-2-amine</w:t>
            </w:r>
          </w:p>
          <w:p w14:paraId="262E2BC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4-CMA, p-CMA, PCMA, CMA, </w:t>
            </w:r>
            <w:proofErr w:type="spellStart"/>
            <w:r w:rsidRPr="00306C55">
              <w:rPr>
                <w:rFonts w:ascii="Verdana" w:eastAsiaTheme="minorEastAsia" w:hAnsi="Verdana"/>
                <w:color w:val="454545" w:themeColor="text2"/>
                <w:lang w:eastAsia="ja-JP"/>
              </w:rPr>
              <w:t>Ro</w:t>
            </w:r>
            <w:proofErr w:type="spellEnd"/>
            <w:r w:rsidRPr="00306C55">
              <w:rPr>
                <w:rFonts w:ascii="Verdana" w:eastAsiaTheme="minorEastAsia" w:hAnsi="Verdana"/>
                <w:color w:val="454545" w:themeColor="text2"/>
                <w:lang w:eastAsia="ja-JP"/>
              </w:rPr>
              <w:t xml:space="preserve"> 4-6861</w:t>
            </w:r>
          </w:p>
          <w:p w14:paraId="54516E6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 name:</w:t>
            </w:r>
          </w:p>
          <w:p w14:paraId="5304E60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lastRenderedPageBreak/>
              <w:t>1-(4-chlorophenyl)-N-methylpropan-2-amine</w:t>
            </w:r>
          </w:p>
        </w:tc>
        <w:tc>
          <w:tcPr>
            <w:tcW w:w="5376" w:type="dxa"/>
          </w:tcPr>
          <w:p w14:paraId="7DF912A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lastRenderedPageBreak/>
              <w:drawing>
                <wp:inline distT="0" distB="0" distL="0" distR="0" wp14:anchorId="0307E060" wp14:editId="603777EC">
                  <wp:extent cx="2657475" cy="1305289"/>
                  <wp:effectExtent l="0" t="0" r="0" b="9525"/>
                  <wp:docPr id="288" name="Image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667607" cy="1310265"/>
                          </a:xfrm>
                          <a:prstGeom prst="rect">
                            <a:avLst/>
                          </a:prstGeom>
                        </pic:spPr>
                      </pic:pic>
                    </a:graphicData>
                  </a:graphic>
                </wp:inline>
              </w:drawing>
            </w:r>
          </w:p>
        </w:tc>
        <w:tc>
          <w:tcPr>
            <w:tcW w:w="4373" w:type="dxa"/>
          </w:tcPr>
          <w:p w14:paraId="574E4DEA" w14:textId="3527A65C"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720FE68B"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Apresenta estrutura 1-fenilpropan-2-amina;</w:t>
            </w:r>
          </w:p>
          <w:p w14:paraId="670C48D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2.1. Substituída no anel benzênico por haleto;</w:t>
            </w:r>
          </w:p>
          <w:p w14:paraId="5D538B7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2.4.</w:t>
            </w:r>
            <w:r w:rsidRPr="00306C55">
              <w:rPr>
                <w:rFonts w:ascii="Verdana" w:eastAsiaTheme="minorEastAsia" w:hAnsi="Verdana"/>
                <w:color w:val="454545" w:themeColor="text2"/>
                <w:lang w:eastAsia="ja-JP"/>
              </w:rPr>
              <w:tab/>
              <w:t>Substituída no átomo de nitrogênio por grupo alquil.</w:t>
            </w:r>
          </w:p>
        </w:tc>
      </w:tr>
      <w:tr w:rsidR="00467515" w:rsidRPr="00306C55" w14:paraId="53D54A83" w14:textId="77777777" w:rsidTr="009C0B64">
        <w:tc>
          <w:tcPr>
            <w:tcW w:w="4280" w:type="dxa"/>
          </w:tcPr>
          <w:p w14:paraId="2EC4BEE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4CDD49F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para-</w:t>
            </w:r>
            <w:proofErr w:type="spellStart"/>
            <w:r w:rsidRPr="00306C55">
              <w:rPr>
                <w:rFonts w:ascii="Verdana" w:hAnsi="Verdana"/>
                <w:lang w:val="en-US"/>
              </w:rPr>
              <w:t>Methoxyethylamphetamine</w:t>
            </w:r>
            <w:proofErr w:type="spellEnd"/>
          </w:p>
          <w:p w14:paraId="606A4CB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N-Ethyl-1-(4-</w:t>
            </w:r>
            <w:proofErr w:type="gramStart"/>
            <w:r w:rsidRPr="00306C55">
              <w:rPr>
                <w:rFonts w:ascii="Verdana" w:hAnsi="Verdana"/>
                <w:lang w:val="en-US"/>
              </w:rPr>
              <w:t>methoxyphenyl)propan</w:t>
            </w:r>
            <w:proofErr w:type="gramEnd"/>
            <w:r w:rsidRPr="00306C55">
              <w:rPr>
                <w:rFonts w:ascii="Verdana" w:hAnsi="Verdana"/>
                <w:lang w:val="en-US"/>
              </w:rPr>
              <w:t>-2-amine</w:t>
            </w:r>
          </w:p>
          <w:p w14:paraId="690EAC40"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PMEA</w:t>
            </w:r>
          </w:p>
          <w:p w14:paraId="72F2F8E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6E448897"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N-ethyl-1-(4-</w:t>
            </w:r>
            <w:proofErr w:type="gramStart"/>
            <w:r w:rsidRPr="00306C55">
              <w:rPr>
                <w:rFonts w:ascii="Verdana" w:hAnsi="Verdana"/>
                <w:lang w:val="en-US"/>
              </w:rPr>
              <w:t>methoxyphenyl)propan</w:t>
            </w:r>
            <w:proofErr w:type="gramEnd"/>
            <w:r w:rsidRPr="00306C55">
              <w:rPr>
                <w:rFonts w:ascii="Verdana" w:hAnsi="Verdana"/>
                <w:lang w:val="en-US"/>
              </w:rPr>
              <w:t>-2-amine</w:t>
            </w:r>
          </w:p>
        </w:tc>
        <w:tc>
          <w:tcPr>
            <w:tcW w:w="5376" w:type="dxa"/>
          </w:tcPr>
          <w:p w14:paraId="563909A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4B0089A7" wp14:editId="6EADB23E">
                  <wp:extent cx="2514366" cy="904875"/>
                  <wp:effectExtent l="0" t="0" r="635" b="0"/>
                  <wp:docPr id="289" name="Image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522612" cy="907843"/>
                          </a:xfrm>
                          <a:prstGeom prst="rect">
                            <a:avLst/>
                          </a:prstGeom>
                        </pic:spPr>
                      </pic:pic>
                    </a:graphicData>
                  </a:graphic>
                </wp:inline>
              </w:drawing>
            </w:r>
          </w:p>
        </w:tc>
        <w:tc>
          <w:tcPr>
            <w:tcW w:w="4373" w:type="dxa"/>
          </w:tcPr>
          <w:p w14:paraId="65345529" w14:textId="42AB5443"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23B3EBA6"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Apresenta estrutura 1-fenilpropan-2-amina;</w:t>
            </w:r>
          </w:p>
          <w:p w14:paraId="48640C6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2.1. Substituída no anel benzênico por grupo </w:t>
            </w:r>
            <w:proofErr w:type="spellStart"/>
            <w:r w:rsidRPr="00306C55">
              <w:rPr>
                <w:rFonts w:ascii="Verdana" w:eastAsiaTheme="minorEastAsia" w:hAnsi="Verdana"/>
                <w:color w:val="454545" w:themeColor="text2"/>
                <w:lang w:eastAsia="ja-JP"/>
              </w:rPr>
              <w:t>alcoxi</w:t>
            </w:r>
            <w:proofErr w:type="spellEnd"/>
            <w:r w:rsidRPr="00306C55">
              <w:rPr>
                <w:rFonts w:ascii="Verdana" w:eastAsiaTheme="minorEastAsia" w:hAnsi="Verdana"/>
                <w:color w:val="454545" w:themeColor="text2"/>
                <w:lang w:eastAsia="ja-JP"/>
              </w:rPr>
              <w:t>;</w:t>
            </w:r>
          </w:p>
          <w:p w14:paraId="413CC81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2.4.</w:t>
            </w:r>
            <w:r w:rsidRPr="00306C55">
              <w:rPr>
                <w:rFonts w:ascii="Verdana" w:eastAsiaTheme="minorEastAsia" w:hAnsi="Verdana"/>
                <w:color w:val="454545" w:themeColor="text2"/>
                <w:lang w:eastAsia="ja-JP"/>
              </w:rPr>
              <w:tab/>
              <w:t>Substituída no átomo de nitrogênio por grupo alquil.</w:t>
            </w:r>
          </w:p>
        </w:tc>
      </w:tr>
      <w:tr w:rsidR="00467515" w:rsidRPr="00306C55" w14:paraId="25866747" w14:textId="77777777" w:rsidTr="009C0B64">
        <w:tc>
          <w:tcPr>
            <w:tcW w:w="4280" w:type="dxa"/>
          </w:tcPr>
          <w:p w14:paraId="38985ED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487BB42D"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Phenylpropylaminopentane</w:t>
            </w:r>
            <w:proofErr w:type="spellEnd"/>
          </w:p>
          <w:p w14:paraId="4CBBFA2A"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1-phenyl-N-propylpentan-2-amine</w:t>
            </w:r>
          </w:p>
          <w:p w14:paraId="6278F299"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PPAP</w:t>
            </w:r>
          </w:p>
          <w:p w14:paraId="54FFD383"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7562330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1-phenyl-N-propylpentan-2-amine</w:t>
            </w:r>
          </w:p>
        </w:tc>
        <w:tc>
          <w:tcPr>
            <w:tcW w:w="5376" w:type="dxa"/>
          </w:tcPr>
          <w:p w14:paraId="534DCAE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189BE7EA" wp14:editId="301CCB5C">
                  <wp:extent cx="2381250" cy="1246327"/>
                  <wp:effectExtent l="0" t="0" r="0" b="0"/>
                  <wp:docPr id="290" name="Image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392303" cy="1252112"/>
                          </a:xfrm>
                          <a:prstGeom prst="rect">
                            <a:avLst/>
                          </a:prstGeom>
                        </pic:spPr>
                      </pic:pic>
                    </a:graphicData>
                  </a:graphic>
                </wp:inline>
              </w:drawing>
            </w:r>
          </w:p>
        </w:tc>
        <w:tc>
          <w:tcPr>
            <w:tcW w:w="4373" w:type="dxa"/>
          </w:tcPr>
          <w:p w14:paraId="6A6E9EF7" w14:textId="5BB10844"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30D564C4"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Apresenta estrutura 1-fenilpropan-2-amina;</w:t>
            </w:r>
          </w:p>
          <w:p w14:paraId="0587706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2.3. Substituída na posição 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 xml:space="preserve"> (-R3);</w:t>
            </w:r>
          </w:p>
          <w:p w14:paraId="37F0A21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2.4.</w:t>
            </w:r>
            <w:r w:rsidRPr="00306C55">
              <w:rPr>
                <w:rFonts w:ascii="Verdana" w:eastAsiaTheme="minorEastAsia" w:hAnsi="Verdana"/>
                <w:color w:val="454545" w:themeColor="text2"/>
                <w:lang w:eastAsia="ja-JP"/>
              </w:rPr>
              <w:tab/>
              <w:t>Substituída no átomo de nitrogênio por grupo alquil.</w:t>
            </w:r>
          </w:p>
        </w:tc>
      </w:tr>
      <w:tr w:rsidR="00467515" w:rsidRPr="00306C55" w14:paraId="0312C12E" w14:textId="77777777" w:rsidTr="009C0B64">
        <w:tc>
          <w:tcPr>
            <w:tcW w:w="4280" w:type="dxa"/>
          </w:tcPr>
          <w:p w14:paraId="3034E75C"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lastRenderedPageBreak/>
              <w:t>Names:</w:t>
            </w:r>
          </w:p>
          <w:p w14:paraId="789C82B8"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eastAsiaTheme="minorEastAsia" w:hAnsi="Verdana" w:cs="Calibri"/>
                <w:color w:val="454545" w:themeColor="text2"/>
                <w:lang w:eastAsia="ja-JP"/>
              </w:rPr>
              <w:t>α</w:t>
            </w:r>
            <w:r w:rsidRPr="00306C55">
              <w:rPr>
                <w:rFonts w:ascii="Verdana" w:hAnsi="Verdana"/>
                <w:lang w:val="en-US"/>
              </w:rPr>
              <w:t>-methyl-N-</w:t>
            </w:r>
            <w:proofErr w:type="gramStart"/>
            <w:r w:rsidRPr="00306C55">
              <w:rPr>
                <w:rFonts w:ascii="Verdana" w:hAnsi="Verdana"/>
                <w:lang w:val="en-US"/>
              </w:rPr>
              <w:t>propyl-1,3</w:t>
            </w:r>
            <w:proofErr w:type="gramEnd"/>
            <w:r w:rsidRPr="00306C55">
              <w:rPr>
                <w:rFonts w:ascii="Verdana" w:hAnsi="Verdana"/>
                <w:lang w:val="en-US"/>
              </w:rPr>
              <w:t>-benzodioxole-5-ethanamine</w:t>
            </w:r>
          </w:p>
          <w:p w14:paraId="274FC5E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3,4-methylenedioxyproplyamphetamine</w:t>
            </w:r>
          </w:p>
          <w:p w14:paraId="3A69035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MDPR</w:t>
            </w:r>
          </w:p>
          <w:p w14:paraId="69B11BA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IUPAC </w:t>
            </w:r>
            <w:proofErr w:type="spellStart"/>
            <w:r w:rsidRPr="00306C55">
              <w:rPr>
                <w:rFonts w:ascii="Verdana" w:eastAsiaTheme="minorEastAsia" w:hAnsi="Verdana"/>
                <w:color w:val="454545" w:themeColor="text2"/>
                <w:lang w:eastAsia="ja-JP"/>
              </w:rPr>
              <w:t>name</w:t>
            </w:r>
            <w:proofErr w:type="spellEnd"/>
            <w:r w:rsidRPr="00306C55">
              <w:rPr>
                <w:rFonts w:ascii="Verdana" w:eastAsiaTheme="minorEastAsia" w:hAnsi="Verdana"/>
                <w:color w:val="454545" w:themeColor="text2"/>
                <w:lang w:eastAsia="ja-JP"/>
              </w:rPr>
              <w:t>:</w:t>
            </w:r>
          </w:p>
          <w:p w14:paraId="4A7FD99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val="es-419" w:eastAsia="ja-JP"/>
              </w:rPr>
            </w:pPr>
            <w:r w:rsidRPr="00306C55">
              <w:rPr>
                <w:rFonts w:ascii="Verdana" w:eastAsiaTheme="minorEastAsia" w:hAnsi="Verdana"/>
                <w:color w:val="454545" w:themeColor="text2"/>
                <w:lang w:val="es-419" w:eastAsia="ja-JP"/>
              </w:rPr>
              <w:t>N-(1-(</w:t>
            </w:r>
            <w:proofErr w:type="spellStart"/>
            <w:r w:rsidRPr="00306C55">
              <w:rPr>
                <w:rFonts w:ascii="Verdana" w:eastAsiaTheme="minorEastAsia" w:hAnsi="Verdana"/>
                <w:color w:val="454545" w:themeColor="text2"/>
                <w:lang w:val="es-419" w:eastAsia="ja-JP"/>
              </w:rPr>
              <w:t>benzo</w:t>
            </w:r>
            <w:proofErr w:type="spellEnd"/>
            <w:r w:rsidRPr="00306C55">
              <w:rPr>
                <w:rFonts w:ascii="Verdana" w:eastAsiaTheme="minorEastAsia" w:hAnsi="Verdana"/>
                <w:color w:val="454545" w:themeColor="text2"/>
                <w:lang w:val="es-419" w:eastAsia="ja-JP"/>
              </w:rPr>
              <w:t>[d][1,3]dioxol-5-</w:t>
            </w:r>
            <w:proofErr w:type="gramStart"/>
            <w:r w:rsidRPr="00306C55">
              <w:rPr>
                <w:rFonts w:ascii="Verdana" w:eastAsiaTheme="minorEastAsia" w:hAnsi="Verdana"/>
                <w:color w:val="454545" w:themeColor="text2"/>
                <w:lang w:val="es-419" w:eastAsia="ja-JP"/>
              </w:rPr>
              <w:t>yl)propan</w:t>
            </w:r>
            <w:proofErr w:type="gramEnd"/>
            <w:r w:rsidRPr="00306C55">
              <w:rPr>
                <w:rFonts w:ascii="Verdana" w:eastAsiaTheme="minorEastAsia" w:hAnsi="Verdana"/>
                <w:color w:val="454545" w:themeColor="text2"/>
                <w:lang w:val="es-419" w:eastAsia="ja-JP"/>
              </w:rPr>
              <w:t>-2-yl)propan-1-amine</w:t>
            </w:r>
          </w:p>
        </w:tc>
        <w:tc>
          <w:tcPr>
            <w:tcW w:w="5376" w:type="dxa"/>
          </w:tcPr>
          <w:p w14:paraId="25CA9D71"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5BB2499C" wp14:editId="61BEC08F">
                  <wp:extent cx="3276600" cy="1095375"/>
                  <wp:effectExtent l="0" t="0" r="0" b="9525"/>
                  <wp:docPr id="291" name="Image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276600" cy="1095375"/>
                          </a:xfrm>
                          <a:prstGeom prst="rect">
                            <a:avLst/>
                          </a:prstGeom>
                        </pic:spPr>
                      </pic:pic>
                    </a:graphicData>
                  </a:graphic>
                </wp:inline>
              </w:drawing>
            </w:r>
          </w:p>
        </w:tc>
        <w:tc>
          <w:tcPr>
            <w:tcW w:w="4373" w:type="dxa"/>
          </w:tcPr>
          <w:p w14:paraId="6906C500" w14:textId="67D3F4D7" w:rsidR="00467515"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43C07FB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4AF187B2"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Inclusão de grupo </w:t>
            </w:r>
            <w:proofErr w:type="spellStart"/>
            <w:r w:rsidRPr="00306C55">
              <w:rPr>
                <w:rFonts w:ascii="Verdana" w:eastAsiaTheme="minorEastAsia" w:hAnsi="Verdana"/>
                <w:color w:val="454545" w:themeColor="text2"/>
                <w:lang w:eastAsia="ja-JP"/>
              </w:rPr>
              <w:t>metilenodioxi</w:t>
            </w:r>
            <w:proofErr w:type="spellEnd"/>
            <w:r w:rsidRPr="00306C55">
              <w:rPr>
                <w:rFonts w:ascii="Verdana" w:eastAsiaTheme="minorEastAsia" w:hAnsi="Verdana"/>
                <w:color w:val="454545" w:themeColor="text2"/>
                <w:lang w:eastAsia="ja-JP"/>
              </w:rPr>
              <w:t xml:space="preserve"> no anel benzênico;</w:t>
            </w:r>
          </w:p>
          <w:p w14:paraId="2EEF922E"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1.4. Substituída na posição 2 (-R3),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37C7B25F" w14:textId="77777777" w:rsidR="00467515" w:rsidRPr="00306C55" w:rsidRDefault="00467515"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Substituída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 xml:space="preserve"> no átomo de nitrogênio.</w:t>
            </w:r>
          </w:p>
        </w:tc>
      </w:tr>
    </w:tbl>
    <w:p w14:paraId="14F84B0C" w14:textId="0EAEA58A" w:rsidR="00527CEA" w:rsidRPr="00306C55" w:rsidRDefault="00527CEA" w:rsidP="00D11727">
      <w:pPr>
        <w:jc w:val="both"/>
        <w:rPr>
          <w:rFonts w:ascii="Verdana" w:hAnsi="Verdana"/>
          <w:lang w:val="pt-BR"/>
        </w:rPr>
      </w:pPr>
    </w:p>
    <w:p w14:paraId="5D11474B" w14:textId="7AE8EFDE" w:rsidR="00467515" w:rsidRPr="00306C55" w:rsidRDefault="00467515" w:rsidP="00D11727">
      <w:pPr>
        <w:jc w:val="both"/>
        <w:rPr>
          <w:rFonts w:ascii="Verdana" w:hAnsi="Verdana"/>
          <w:lang w:val="pt-BR"/>
        </w:rPr>
      </w:pPr>
    </w:p>
    <w:p w14:paraId="55471FDE" w14:textId="249E6A2E" w:rsidR="00467515" w:rsidRPr="00306C55" w:rsidRDefault="00467515" w:rsidP="00D11727">
      <w:pPr>
        <w:jc w:val="both"/>
        <w:rPr>
          <w:rFonts w:ascii="Verdana" w:hAnsi="Verdana"/>
          <w:lang w:val="pt-BR"/>
        </w:rPr>
      </w:pPr>
    </w:p>
    <w:p w14:paraId="6C5C3B14" w14:textId="29535C56" w:rsidR="00467515" w:rsidRPr="00306C55" w:rsidRDefault="00467515" w:rsidP="00D11727">
      <w:pPr>
        <w:jc w:val="both"/>
        <w:rPr>
          <w:rFonts w:ascii="Verdana" w:hAnsi="Verdana"/>
          <w:lang w:val="pt-BR"/>
        </w:rPr>
      </w:pPr>
    </w:p>
    <w:p w14:paraId="7E0A22A2" w14:textId="77777777" w:rsidR="00467515" w:rsidRPr="00306C55" w:rsidRDefault="00467515" w:rsidP="00D11727">
      <w:pPr>
        <w:jc w:val="both"/>
        <w:rPr>
          <w:rFonts w:ascii="Verdana" w:hAnsi="Verdana"/>
          <w:lang w:val="pt-BR"/>
        </w:rPr>
      </w:pPr>
    </w:p>
    <w:p w14:paraId="1463C009" w14:textId="77777777" w:rsidR="00527CEA" w:rsidRPr="00306C55" w:rsidRDefault="00527CEA" w:rsidP="00DB6C78">
      <w:pPr>
        <w:ind w:firstLine="720"/>
        <w:jc w:val="center"/>
        <w:rPr>
          <w:rFonts w:ascii="Verdana" w:hAnsi="Verdana"/>
          <w:lang w:val="pt-BR"/>
        </w:rPr>
      </w:pPr>
    </w:p>
    <w:p w14:paraId="7019FF25" w14:textId="4251B6DB" w:rsidR="00527CEA" w:rsidRPr="00306C55" w:rsidRDefault="00527CEA" w:rsidP="001D7BC5">
      <w:pPr>
        <w:pStyle w:val="Ttulo2"/>
        <w:spacing w:line="276" w:lineRule="auto"/>
        <w:contextualSpacing/>
        <w:jc w:val="center"/>
        <w:rPr>
          <w:rFonts w:ascii="Verdana" w:hAnsi="Verdana"/>
          <w:color w:val="050885"/>
          <w:sz w:val="26"/>
          <w:szCs w:val="26"/>
          <w:lang w:val="pt-BR"/>
        </w:rPr>
      </w:pPr>
      <w:bookmarkStart w:id="8" w:name="_Toc112849449"/>
      <w:r w:rsidRPr="00306C55">
        <w:rPr>
          <w:rFonts w:ascii="Verdana" w:hAnsi="Verdana"/>
          <w:color w:val="050885"/>
          <w:sz w:val="26"/>
          <w:szCs w:val="26"/>
          <w:lang w:val="pt-BR"/>
        </w:rPr>
        <w:lastRenderedPageBreak/>
        <w:t>Anexo II</w:t>
      </w:r>
      <w:r w:rsidR="00713B05" w:rsidRPr="00306C55">
        <w:rPr>
          <w:rFonts w:ascii="Verdana" w:hAnsi="Verdana"/>
          <w:color w:val="050885"/>
          <w:sz w:val="26"/>
          <w:szCs w:val="26"/>
          <w:lang w:val="pt-BR"/>
        </w:rPr>
        <w:t>I</w:t>
      </w:r>
      <w:r w:rsidR="003C267A" w:rsidRPr="00306C55">
        <w:rPr>
          <w:rFonts w:ascii="Verdana" w:hAnsi="Verdana"/>
          <w:color w:val="050885"/>
          <w:sz w:val="26"/>
          <w:szCs w:val="26"/>
          <w:lang w:val="pt-BR"/>
        </w:rPr>
        <w:t xml:space="preserve"> - </w:t>
      </w:r>
      <w:r w:rsidRPr="00306C55">
        <w:rPr>
          <w:rFonts w:ascii="Verdana" w:hAnsi="Verdana"/>
          <w:color w:val="050885"/>
          <w:sz w:val="26"/>
          <w:szCs w:val="26"/>
          <w:lang w:val="pt-BR"/>
        </w:rPr>
        <w:t xml:space="preserve">Exemplos de </w:t>
      </w:r>
      <w:r w:rsidR="00D03400" w:rsidRPr="00306C55">
        <w:rPr>
          <w:rFonts w:ascii="Verdana" w:hAnsi="Verdana"/>
          <w:color w:val="050885"/>
          <w:sz w:val="26"/>
          <w:szCs w:val="26"/>
          <w:lang w:val="pt-BR"/>
        </w:rPr>
        <w:t xml:space="preserve">substâncias que não se enquadram na classificação genérica das </w:t>
      </w:r>
      <w:bookmarkEnd w:id="8"/>
      <w:r w:rsidR="00467515" w:rsidRPr="00306C55">
        <w:rPr>
          <w:rFonts w:ascii="Verdana" w:hAnsi="Verdana"/>
          <w:color w:val="050885"/>
          <w:sz w:val="26"/>
          <w:szCs w:val="26"/>
          <w:lang w:val="pt-BR"/>
        </w:rPr>
        <w:t>FENILETILAMINAS</w:t>
      </w:r>
      <w:r w:rsidR="00D03400" w:rsidRPr="00306C55">
        <w:rPr>
          <w:rFonts w:ascii="Verdana" w:hAnsi="Verdana"/>
          <w:color w:val="050885"/>
          <w:sz w:val="26"/>
          <w:szCs w:val="26"/>
          <w:lang w:val="pt-BR"/>
        </w:rPr>
        <w:t xml:space="preserve"> </w:t>
      </w:r>
    </w:p>
    <w:p w14:paraId="03755CD5" w14:textId="0EAD65BC" w:rsidR="00C47C3E" w:rsidRPr="00306C55" w:rsidRDefault="00C47C3E" w:rsidP="00C47C3E">
      <w:pPr>
        <w:spacing w:after="0" w:line="360" w:lineRule="auto"/>
        <w:ind w:firstLine="708"/>
        <w:jc w:val="both"/>
        <w:rPr>
          <w:rFonts w:ascii="Verdana" w:eastAsia="Times New Roman" w:hAnsi="Verdana" w:cs="Times New Roman"/>
          <w:sz w:val="24"/>
          <w:szCs w:val="24"/>
        </w:rPr>
      </w:pPr>
      <w:r w:rsidRPr="00306C55">
        <w:rPr>
          <w:rFonts w:ascii="Verdana" w:hAnsi="Verdana" w:cs="Times New Roman"/>
          <w:sz w:val="24"/>
          <w:szCs w:val="24"/>
        </w:rPr>
        <w:t xml:space="preserve">Este Anexo apresenta exemplos de substâncias que </w:t>
      </w:r>
      <w:r w:rsidRPr="00306C55">
        <w:rPr>
          <w:rFonts w:ascii="Verdana" w:hAnsi="Verdana" w:cs="Times New Roman"/>
          <w:b/>
          <w:sz w:val="24"/>
          <w:szCs w:val="24"/>
        </w:rPr>
        <w:t>não</w:t>
      </w:r>
      <w:r w:rsidRPr="00306C55">
        <w:rPr>
          <w:rFonts w:ascii="Verdana" w:hAnsi="Verdana" w:cs="Times New Roman"/>
          <w:sz w:val="24"/>
          <w:szCs w:val="24"/>
        </w:rPr>
        <w:t xml:space="preserve"> se enquadram na </w:t>
      </w:r>
      <w:r w:rsidRPr="00306C55">
        <w:rPr>
          <w:rFonts w:ascii="Verdana" w:eastAsia="Times New Roman" w:hAnsi="Verdana" w:cs="Times New Roman"/>
          <w:sz w:val="24"/>
          <w:szCs w:val="24"/>
        </w:rPr>
        <w:t>classe estrutural descrita no item “</w:t>
      </w:r>
      <w:r w:rsidR="005C0B21" w:rsidRPr="00306C55">
        <w:rPr>
          <w:rFonts w:ascii="Verdana" w:eastAsia="Times New Roman" w:hAnsi="Verdana" w:cs="Times New Roman"/>
          <w:sz w:val="24"/>
          <w:szCs w:val="24"/>
        </w:rPr>
        <w:t>d</w:t>
      </w:r>
      <w:r w:rsidRPr="00306C55">
        <w:rPr>
          <w:rFonts w:ascii="Verdana" w:eastAsia="Times New Roman" w:hAnsi="Verdana" w:cs="Times New Roman"/>
          <w:sz w:val="24"/>
          <w:szCs w:val="24"/>
        </w:rPr>
        <w:t>” da Lista F2 do Anexo I da Portaria SVS/MS n° 344/1998</w:t>
      </w:r>
      <w:r w:rsidRPr="00306C55">
        <w:rPr>
          <w:rFonts w:ascii="Verdana" w:hAnsi="Verdana" w:cs="Times New Roman"/>
          <w:sz w:val="24"/>
          <w:szCs w:val="24"/>
        </w:rPr>
        <w:t xml:space="preserve"> e, portanto, </w:t>
      </w:r>
      <w:r w:rsidRPr="00306C55">
        <w:rPr>
          <w:rFonts w:ascii="Verdana" w:hAnsi="Verdana" w:cs="Times New Roman"/>
          <w:b/>
          <w:sz w:val="24"/>
          <w:szCs w:val="24"/>
        </w:rPr>
        <w:t>não</w:t>
      </w:r>
      <w:r w:rsidRPr="00306C55">
        <w:rPr>
          <w:rFonts w:ascii="Verdana" w:hAnsi="Verdana" w:cs="Times New Roman"/>
          <w:sz w:val="24"/>
          <w:szCs w:val="24"/>
        </w:rPr>
        <w:t xml:space="preserve"> estão </w:t>
      </w:r>
      <w:r w:rsidRPr="00306C55">
        <w:rPr>
          <w:rFonts w:ascii="Verdana" w:eastAsia="Times New Roman" w:hAnsi="Verdana" w:cs="Times New Roman"/>
          <w:sz w:val="24"/>
          <w:szCs w:val="24"/>
        </w:rPr>
        <w:t>sujeitas</w:t>
      </w:r>
      <w:r w:rsidRPr="00306C55">
        <w:rPr>
          <w:rFonts w:ascii="Verdana" w:hAnsi="Verdana" w:cs="Times New Roman"/>
          <w:sz w:val="24"/>
          <w:szCs w:val="24"/>
        </w:rPr>
        <w:t xml:space="preserve"> aos controles da Lista F2 item “</w:t>
      </w:r>
      <w:r w:rsidR="005C0B21" w:rsidRPr="00306C55">
        <w:rPr>
          <w:rFonts w:ascii="Verdana" w:hAnsi="Verdana" w:cs="Times New Roman"/>
          <w:sz w:val="24"/>
          <w:szCs w:val="24"/>
        </w:rPr>
        <w:t>d</w:t>
      </w:r>
      <w:r w:rsidRPr="00306C55">
        <w:rPr>
          <w:rFonts w:ascii="Verdana" w:hAnsi="Verdana" w:cs="Times New Roman"/>
          <w:sz w:val="24"/>
          <w:szCs w:val="24"/>
        </w:rPr>
        <w:t>”</w:t>
      </w:r>
      <w:r w:rsidRPr="00306C55">
        <w:rPr>
          <w:rFonts w:ascii="Verdana" w:eastAsia="Times New Roman" w:hAnsi="Verdana" w:cs="Times New Roman"/>
          <w:sz w:val="24"/>
          <w:szCs w:val="24"/>
        </w:rPr>
        <w:t xml:space="preserve">. Cabe ressaltar que o rol aqui apresentado é meramente exemplificativo. Quaisquer outras substâncias que não se </w:t>
      </w:r>
      <w:r w:rsidR="007A52E2" w:rsidRPr="00306C55">
        <w:rPr>
          <w:rFonts w:ascii="Verdana" w:eastAsia="Times New Roman" w:hAnsi="Verdana" w:cs="Times New Roman"/>
          <w:sz w:val="24"/>
          <w:szCs w:val="24"/>
        </w:rPr>
        <w:t>enquadrem</w:t>
      </w:r>
      <w:r w:rsidRPr="00306C55">
        <w:rPr>
          <w:rFonts w:ascii="Verdana" w:eastAsia="Times New Roman" w:hAnsi="Verdana" w:cs="Times New Roman"/>
          <w:sz w:val="24"/>
          <w:szCs w:val="24"/>
        </w:rPr>
        <w:t xml:space="preserve"> na estrutura proposta não estarão sujeitas aos controles da Lista F2 item “</w:t>
      </w:r>
      <w:r w:rsidR="005C0B21" w:rsidRPr="00306C55">
        <w:rPr>
          <w:rFonts w:ascii="Verdana" w:eastAsia="Times New Roman" w:hAnsi="Verdana" w:cs="Times New Roman"/>
          <w:sz w:val="24"/>
          <w:szCs w:val="24"/>
        </w:rPr>
        <w:t>d</w:t>
      </w:r>
      <w:r w:rsidRPr="00306C55">
        <w:rPr>
          <w:rFonts w:ascii="Verdana" w:eastAsia="Times New Roman" w:hAnsi="Verdana" w:cs="Times New Roman"/>
          <w:sz w:val="24"/>
          <w:szCs w:val="24"/>
        </w:rPr>
        <w:t>”.</w:t>
      </w:r>
    </w:p>
    <w:p w14:paraId="6D138E41" w14:textId="4A5BEA40" w:rsidR="00A80A06" w:rsidRPr="00306C55" w:rsidRDefault="00C47C3E" w:rsidP="00146DA1">
      <w:pPr>
        <w:spacing w:after="0" w:line="360" w:lineRule="auto"/>
        <w:ind w:firstLine="708"/>
        <w:jc w:val="both"/>
        <w:rPr>
          <w:rFonts w:ascii="Verdana" w:eastAsia="Times New Roman" w:hAnsi="Verdana" w:cs="Times New Roman"/>
          <w:sz w:val="24"/>
          <w:szCs w:val="24"/>
          <w:vertAlign w:val="superscript"/>
        </w:rPr>
      </w:pPr>
      <w:r w:rsidRPr="00306C55">
        <w:rPr>
          <w:rFonts w:ascii="Verdana" w:eastAsia="Times New Roman" w:hAnsi="Verdana" w:cs="Times New Roman"/>
          <w:sz w:val="24"/>
          <w:szCs w:val="24"/>
        </w:rPr>
        <w:t>Os exemplos de moléculas citadas neste Anexo se baseam nas substâncias cujo aparecimento foi notificado ao UNODC, por meio do Sistema de Alerta Prévio (</w:t>
      </w:r>
      <w:r w:rsidRPr="00306C55">
        <w:rPr>
          <w:rFonts w:ascii="Verdana" w:eastAsia="Times New Roman" w:hAnsi="Verdana" w:cs="Times New Roman"/>
          <w:i/>
          <w:sz w:val="24"/>
          <w:szCs w:val="24"/>
        </w:rPr>
        <w:t>Early Warning Advisory on New Psychoactive Substances EWA/NPS</w:t>
      </w:r>
      <w:r w:rsidRPr="00306C55">
        <w:rPr>
          <w:rFonts w:ascii="Verdana" w:eastAsia="Times New Roman" w:hAnsi="Verdana" w:cs="Times New Roman"/>
          <w:sz w:val="24"/>
          <w:szCs w:val="24"/>
        </w:rPr>
        <w:t>)</w:t>
      </w:r>
      <w:r w:rsidR="00D11727" w:rsidRPr="00306C55">
        <w:rPr>
          <w:rFonts w:ascii="Verdana" w:eastAsia="Times New Roman" w:hAnsi="Verdana" w:cs="Times New Roman"/>
          <w:sz w:val="24"/>
          <w:szCs w:val="24"/>
        </w:rPr>
        <w:t>.</w:t>
      </w:r>
      <w:r w:rsidR="00D11727" w:rsidRPr="00306C55">
        <w:rPr>
          <w:rFonts w:ascii="Verdana" w:eastAsia="Times New Roman" w:hAnsi="Verdana" w:cs="Times New Roman"/>
          <w:sz w:val="24"/>
          <w:szCs w:val="24"/>
          <w:highlight w:val="yellow"/>
          <w:vertAlign w:val="superscript"/>
        </w:rPr>
        <w:t>7</w:t>
      </w:r>
    </w:p>
    <w:p w14:paraId="547D1AFC" w14:textId="4810F691" w:rsidR="00A80A06" w:rsidRPr="00306C55" w:rsidRDefault="00A80A06" w:rsidP="00C47C3E">
      <w:pPr>
        <w:spacing w:after="0" w:line="360" w:lineRule="auto"/>
        <w:ind w:firstLine="708"/>
        <w:jc w:val="both"/>
        <w:rPr>
          <w:rFonts w:ascii="Verdana" w:eastAsia="Times New Roman" w:hAnsi="Verdana" w:cs="Times New Roman"/>
          <w:sz w:val="24"/>
          <w:szCs w:val="24"/>
        </w:rPr>
      </w:pPr>
    </w:p>
    <w:tbl>
      <w:tblPr>
        <w:tblStyle w:val="Tabelacomgrade5"/>
        <w:tblW w:w="0" w:type="auto"/>
        <w:tblLook w:val="04A0" w:firstRow="1" w:lastRow="0" w:firstColumn="1" w:lastColumn="0" w:noHBand="0" w:noVBand="1"/>
      </w:tblPr>
      <w:tblGrid>
        <w:gridCol w:w="3712"/>
        <w:gridCol w:w="6066"/>
        <w:gridCol w:w="4439"/>
      </w:tblGrid>
      <w:tr w:rsidR="005C0B21" w:rsidRPr="00306C55" w14:paraId="6B8239B5" w14:textId="77777777" w:rsidTr="005C0B21">
        <w:tc>
          <w:tcPr>
            <w:tcW w:w="3524" w:type="dxa"/>
          </w:tcPr>
          <w:p w14:paraId="160D6F90" w14:textId="7E6852B7" w:rsidR="005C0B21" w:rsidRPr="00306C55" w:rsidRDefault="005C0B21" w:rsidP="009C0B64">
            <w:pPr>
              <w:spacing w:before="120" w:after="120"/>
              <w:jc w:val="center"/>
              <w:rPr>
                <w:rFonts w:ascii="Verdana" w:eastAsia="Times New Roman" w:hAnsi="Verdana" w:cs="Times New Roman"/>
                <w:b/>
                <w:bCs/>
              </w:rPr>
            </w:pPr>
            <w:r w:rsidRPr="00306C55">
              <w:rPr>
                <w:rFonts w:ascii="Verdana" w:eastAsia="Times New Roman" w:hAnsi="Verdana" w:cs="Times New Roman"/>
                <w:b/>
                <w:bCs/>
              </w:rPr>
              <w:t>Nome</w:t>
            </w:r>
          </w:p>
        </w:tc>
        <w:tc>
          <w:tcPr>
            <w:tcW w:w="6066" w:type="dxa"/>
          </w:tcPr>
          <w:p w14:paraId="1C7DB76A" w14:textId="77777777" w:rsidR="005C0B21" w:rsidRPr="00306C55" w:rsidRDefault="005C0B21" w:rsidP="009C0B64">
            <w:pPr>
              <w:spacing w:before="120" w:after="120"/>
              <w:jc w:val="center"/>
              <w:rPr>
                <w:rFonts w:ascii="Verdana" w:hAnsi="Verdana" w:cs="Times New Roman"/>
                <w:b/>
                <w:bCs/>
                <w:noProof/>
              </w:rPr>
            </w:pPr>
            <w:r w:rsidRPr="00306C55">
              <w:rPr>
                <w:rFonts w:ascii="Verdana" w:hAnsi="Verdana" w:cs="Times New Roman"/>
                <w:b/>
                <w:bCs/>
                <w:noProof/>
              </w:rPr>
              <w:t>Fórmula estrutural</w:t>
            </w:r>
          </w:p>
        </w:tc>
        <w:tc>
          <w:tcPr>
            <w:tcW w:w="4439" w:type="dxa"/>
          </w:tcPr>
          <w:p w14:paraId="1DF217A8" w14:textId="77777777" w:rsidR="005C0B21" w:rsidRPr="00306C55" w:rsidRDefault="005C0B21" w:rsidP="009C0B64">
            <w:pPr>
              <w:spacing w:before="120" w:after="120"/>
              <w:jc w:val="center"/>
              <w:rPr>
                <w:rFonts w:ascii="Verdana" w:eastAsia="Times New Roman" w:hAnsi="Verdana" w:cs="Times New Roman"/>
                <w:b/>
                <w:bCs/>
              </w:rPr>
            </w:pPr>
            <w:r w:rsidRPr="00306C55">
              <w:rPr>
                <w:rFonts w:ascii="Verdana" w:eastAsia="Times New Roman" w:hAnsi="Verdana" w:cs="Times New Roman"/>
                <w:b/>
                <w:bCs/>
              </w:rPr>
              <w:t>Observação</w:t>
            </w:r>
          </w:p>
        </w:tc>
      </w:tr>
      <w:tr w:rsidR="005C0B21" w:rsidRPr="00306C55" w14:paraId="15B48607" w14:textId="77777777" w:rsidTr="005C0B21">
        <w:tc>
          <w:tcPr>
            <w:tcW w:w="3524" w:type="dxa"/>
          </w:tcPr>
          <w:p w14:paraId="2B01E015"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2-Phenylpropanamine</w:t>
            </w:r>
          </w:p>
          <w:p w14:paraId="01FE4E77"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 xml:space="preserve">2-Phenylpropan-1-amine, </w:t>
            </w:r>
            <w:r w:rsidRPr="00306C55">
              <w:rPr>
                <w:rFonts w:ascii="Verdana" w:eastAsiaTheme="minorEastAsia" w:hAnsi="Verdana" w:cs="Calibri"/>
                <w:color w:val="454545" w:themeColor="text2"/>
                <w:lang w:eastAsia="ja-JP"/>
              </w:rPr>
              <w:t>β</w:t>
            </w:r>
            <w:r w:rsidRPr="00306C55">
              <w:rPr>
                <w:rFonts w:ascii="Verdana" w:hAnsi="Verdana"/>
                <w:lang w:val="en-US"/>
              </w:rPr>
              <w:t>-methylphenethylamine</w:t>
            </w:r>
          </w:p>
          <w:p w14:paraId="1414CDA0"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eastAsiaTheme="minorEastAsia" w:hAnsi="Verdana" w:cs="Calibri"/>
                <w:color w:val="454545" w:themeColor="text2"/>
                <w:lang w:eastAsia="ja-JP"/>
              </w:rPr>
              <w:t>β</w:t>
            </w:r>
            <w:r w:rsidRPr="00306C55">
              <w:rPr>
                <w:rFonts w:ascii="Verdana" w:hAnsi="Verdana"/>
                <w:lang w:val="en-US"/>
              </w:rPr>
              <w:t>-Me-PEA</w:t>
            </w:r>
          </w:p>
          <w:p w14:paraId="7D2134E9"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7DF7D1EA"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2-phenylpropan-1-amine</w:t>
            </w:r>
          </w:p>
        </w:tc>
        <w:tc>
          <w:tcPr>
            <w:tcW w:w="6066" w:type="dxa"/>
          </w:tcPr>
          <w:p w14:paraId="273D0734" w14:textId="77777777" w:rsidR="005C0B21" w:rsidRPr="00306C55" w:rsidRDefault="005C0B21" w:rsidP="009C0B64">
            <w:pPr>
              <w:pStyle w:val="Ttulo2"/>
              <w:spacing w:line="276" w:lineRule="auto"/>
              <w:contextualSpacing/>
              <w:jc w:val="center"/>
              <w:rPr>
                <w:rFonts w:ascii="Verdana" w:eastAsiaTheme="minorEastAsia" w:hAnsi="Verdana"/>
                <w:color w:val="454545" w:themeColor="text2"/>
                <w:lang w:eastAsia="ja-JP"/>
              </w:rPr>
            </w:pPr>
            <w:bookmarkStart w:id="9" w:name="_Toc22737491"/>
            <w:bookmarkStart w:id="10" w:name="_Toc22737564"/>
            <w:bookmarkStart w:id="11" w:name="_Toc22737708"/>
            <w:bookmarkStart w:id="12" w:name="_Toc22737754"/>
            <w:bookmarkStart w:id="13" w:name="_Toc22737779"/>
            <w:bookmarkStart w:id="14" w:name="_Toc22737828"/>
            <w:bookmarkStart w:id="15" w:name="_Toc22737943"/>
            <w:bookmarkStart w:id="16" w:name="_Toc22738104"/>
            <w:bookmarkStart w:id="17" w:name="_Toc22738391"/>
            <w:r w:rsidRPr="00306C55">
              <w:rPr>
                <w:rFonts w:ascii="Verdana" w:hAnsi="Verdana"/>
                <w:noProof/>
              </w:rPr>
              <w:drawing>
                <wp:inline distT="0" distB="0" distL="0" distR="0" wp14:anchorId="16E9DEA6" wp14:editId="250F4146">
                  <wp:extent cx="2047164" cy="869592"/>
                  <wp:effectExtent l="0" t="0" r="0" b="6985"/>
                  <wp:docPr id="292" name="Image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053113" cy="872119"/>
                          </a:xfrm>
                          <a:prstGeom prst="rect">
                            <a:avLst/>
                          </a:prstGeom>
                        </pic:spPr>
                      </pic:pic>
                    </a:graphicData>
                  </a:graphic>
                </wp:inline>
              </w:drawing>
            </w:r>
            <w:bookmarkEnd w:id="9"/>
            <w:bookmarkEnd w:id="10"/>
            <w:bookmarkEnd w:id="11"/>
            <w:bookmarkEnd w:id="12"/>
            <w:bookmarkEnd w:id="13"/>
            <w:bookmarkEnd w:id="14"/>
            <w:bookmarkEnd w:id="15"/>
            <w:bookmarkEnd w:id="16"/>
            <w:bookmarkEnd w:id="17"/>
          </w:p>
        </w:tc>
        <w:tc>
          <w:tcPr>
            <w:tcW w:w="4439" w:type="dxa"/>
          </w:tcPr>
          <w:p w14:paraId="6B4A1FD8"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Não apresenta estrutura 1-fenilpropan-2-amina.</w:t>
            </w:r>
          </w:p>
        </w:tc>
      </w:tr>
      <w:tr w:rsidR="005C0B21" w:rsidRPr="00306C55" w14:paraId="7E11B00A" w14:textId="77777777" w:rsidTr="005C0B21">
        <w:trPr>
          <w:trHeight w:val="1973"/>
        </w:trPr>
        <w:tc>
          <w:tcPr>
            <w:tcW w:w="3524" w:type="dxa"/>
          </w:tcPr>
          <w:p w14:paraId="43DE9702"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lastRenderedPageBreak/>
              <w:t>2-Thiophen-2-yl-ethylamine</w:t>
            </w:r>
          </w:p>
          <w:p w14:paraId="4D53FCEB"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2-(thiophen-2-</w:t>
            </w:r>
            <w:proofErr w:type="gramStart"/>
            <w:r w:rsidRPr="00306C55">
              <w:rPr>
                <w:rFonts w:ascii="Verdana" w:hAnsi="Verdana"/>
                <w:lang w:val="en-US"/>
              </w:rPr>
              <w:t>yl)ethan</w:t>
            </w:r>
            <w:proofErr w:type="gramEnd"/>
            <w:r w:rsidRPr="00306C55">
              <w:rPr>
                <w:rFonts w:ascii="Verdana" w:hAnsi="Verdana"/>
                <w:lang w:val="en-US"/>
              </w:rPr>
              <w:t>-2-amine</w:t>
            </w:r>
          </w:p>
          <w:p w14:paraId="2A1AB15E"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5D132F80"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1-(thiophen-2-</w:t>
            </w:r>
            <w:proofErr w:type="gramStart"/>
            <w:r w:rsidRPr="00306C55">
              <w:rPr>
                <w:rFonts w:ascii="Verdana" w:hAnsi="Verdana"/>
                <w:lang w:val="en-US"/>
              </w:rPr>
              <w:t>yl)ethan</w:t>
            </w:r>
            <w:proofErr w:type="gramEnd"/>
            <w:r w:rsidRPr="00306C55">
              <w:rPr>
                <w:rFonts w:ascii="Verdana" w:hAnsi="Verdana"/>
                <w:lang w:val="en-US"/>
              </w:rPr>
              <w:t>-1-amine</w:t>
            </w:r>
          </w:p>
        </w:tc>
        <w:tc>
          <w:tcPr>
            <w:tcW w:w="6066" w:type="dxa"/>
          </w:tcPr>
          <w:p w14:paraId="44121EDC"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5547F265" wp14:editId="442AEFF9">
                  <wp:extent cx="2115403" cy="1137644"/>
                  <wp:effectExtent l="0" t="0" r="0" b="5715"/>
                  <wp:docPr id="293" name="Image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131066" cy="1146068"/>
                          </a:xfrm>
                          <a:prstGeom prst="rect">
                            <a:avLst/>
                          </a:prstGeom>
                        </pic:spPr>
                      </pic:pic>
                    </a:graphicData>
                  </a:graphic>
                </wp:inline>
              </w:drawing>
            </w:r>
          </w:p>
        </w:tc>
        <w:tc>
          <w:tcPr>
            <w:tcW w:w="4439" w:type="dxa"/>
          </w:tcPr>
          <w:p w14:paraId="0636C434"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Não apresenta estrutura 1-fenilpropan-2-amina. </w:t>
            </w:r>
          </w:p>
        </w:tc>
      </w:tr>
      <w:tr w:rsidR="005C0B21" w:rsidRPr="00306C55" w14:paraId="0FBBF656" w14:textId="77777777" w:rsidTr="005C0B21">
        <w:tc>
          <w:tcPr>
            <w:tcW w:w="3524" w:type="dxa"/>
          </w:tcPr>
          <w:p w14:paraId="72042C24"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3,4-Dimethoxyamphetamine</w:t>
            </w:r>
          </w:p>
          <w:p w14:paraId="251E5106"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2-(3,4-</w:t>
            </w:r>
            <w:proofErr w:type="gramStart"/>
            <w:r w:rsidRPr="00306C55">
              <w:rPr>
                <w:rFonts w:ascii="Verdana" w:hAnsi="Verdana"/>
                <w:lang w:val="en-US"/>
              </w:rPr>
              <w:t>Dimethoxyphenyl)propan</w:t>
            </w:r>
            <w:proofErr w:type="gramEnd"/>
            <w:r w:rsidRPr="00306C55">
              <w:rPr>
                <w:rFonts w:ascii="Verdana" w:hAnsi="Verdana"/>
                <w:lang w:val="en-US"/>
              </w:rPr>
              <w:t>-2-amine</w:t>
            </w:r>
          </w:p>
          <w:p w14:paraId="1717150B"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3,4-DMA</w:t>
            </w:r>
          </w:p>
          <w:p w14:paraId="6B8F13DF"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it-IT" w:eastAsia="ja-JP"/>
              </w:rPr>
            </w:pPr>
            <w:r w:rsidRPr="00306C55">
              <w:rPr>
                <w:rFonts w:ascii="Verdana" w:eastAsiaTheme="minorEastAsia" w:hAnsi="Verdana"/>
                <w:color w:val="454545" w:themeColor="text2"/>
                <w:lang w:val="it-IT" w:eastAsia="ja-JP"/>
              </w:rPr>
              <w:t>IUPAC:</w:t>
            </w:r>
          </w:p>
          <w:p w14:paraId="6AFA39C9"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2-(3,4-dimethoxyphenyl)propan-2-amine</w:t>
            </w:r>
          </w:p>
        </w:tc>
        <w:tc>
          <w:tcPr>
            <w:tcW w:w="6066" w:type="dxa"/>
          </w:tcPr>
          <w:p w14:paraId="1C87C3E4"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3E44F0C9" wp14:editId="75D613E0">
                  <wp:extent cx="1992573" cy="1340350"/>
                  <wp:effectExtent l="0" t="0" r="8255" b="0"/>
                  <wp:docPr id="294" name="Imagem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000010" cy="1345353"/>
                          </a:xfrm>
                          <a:prstGeom prst="rect">
                            <a:avLst/>
                          </a:prstGeom>
                        </pic:spPr>
                      </pic:pic>
                    </a:graphicData>
                  </a:graphic>
                </wp:inline>
              </w:drawing>
            </w:r>
          </w:p>
        </w:tc>
        <w:tc>
          <w:tcPr>
            <w:tcW w:w="4439" w:type="dxa"/>
          </w:tcPr>
          <w:p w14:paraId="1F72BCA6"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Não apresenta estrutura 1-fenilpropan-2-amina.</w:t>
            </w:r>
          </w:p>
        </w:tc>
      </w:tr>
      <w:tr w:rsidR="005C0B21" w:rsidRPr="00306C55" w14:paraId="086649BA" w14:textId="77777777" w:rsidTr="005C0B21">
        <w:tc>
          <w:tcPr>
            <w:tcW w:w="3524" w:type="dxa"/>
          </w:tcPr>
          <w:p w14:paraId="38E60667" w14:textId="033A3018"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lastRenderedPageBreak/>
              <w:t>3,4-Dimethoxymethamphetamine</w:t>
            </w:r>
          </w:p>
          <w:p w14:paraId="6B9069FE"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2-(3,4-Dimethoxyphenyl)-N-methylpropan-2-amine</w:t>
            </w:r>
          </w:p>
          <w:p w14:paraId="1E3F278B"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DMMA</w:t>
            </w:r>
          </w:p>
          <w:p w14:paraId="77DCB31E"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68D08BDE"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2-(3,4-dimethoxyphenyl)-N-methylpropan-2-amine</w:t>
            </w:r>
          </w:p>
        </w:tc>
        <w:tc>
          <w:tcPr>
            <w:tcW w:w="6066" w:type="dxa"/>
          </w:tcPr>
          <w:p w14:paraId="2392BB29"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30C575CE" wp14:editId="22453C60">
                  <wp:extent cx="1726442" cy="1204858"/>
                  <wp:effectExtent l="0" t="0" r="7620" b="0"/>
                  <wp:docPr id="295" name="Image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741453" cy="1215334"/>
                          </a:xfrm>
                          <a:prstGeom prst="rect">
                            <a:avLst/>
                          </a:prstGeom>
                        </pic:spPr>
                      </pic:pic>
                    </a:graphicData>
                  </a:graphic>
                </wp:inline>
              </w:drawing>
            </w:r>
          </w:p>
        </w:tc>
        <w:tc>
          <w:tcPr>
            <w:tcW w:w="4439" w:type="dxa"/>
          </w:tcPr>
          <w:p w14:paraId="4F22E2DE"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Não apresenta estrutura 1-fenilpropan-2-amina.</w:t>
            </w:r>
          </w:p>
        </w:tc>
      </w:tr>
      <w:tr w:rsidR="005C0B21" w:rsidRPr="00306C55" w14:paraId="1FE9388A" w14:textId="77777777" w:rsidTr="005C0B21">
        <w:tc>
          <w:tcPr>
            <w:tcW w:w="3524" w:type="dxa"/>
          </w:tcPr>
          <w:p w14:paraId="0F5152E0"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4-amino-3-phenyl-butyric acid</w:t>
            </w:r>
          </w:p>
          <w:p w14:paraId="3DE50CAE"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Phenibut</w:t>
            </w:r>
            <w:proofErr w:type="spellEnd"/>
          </w:p>
          <w:p w14:paraId="1724369F"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63502935"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4-amino-3-phenylbutanoic </w:t>
            </w:r>
            <w:proofErr w:type="spellStart"/>
            <w:r w:rsidRPr="00306C55">
              <w:rPr>
                <w:rFonts w:ascii="Verdana" w:eastAsiaTheme="minorEastAsia" w:hAnsi="Verdana"/>
                <w:color w:val="454545" w:themeColor="text2"/>
                <w:lang w:eastAsia="ja-JP"/>
              </w:rPr>
              <w:t>acid</w:t>
            </w:r>
            <w:proofErr w:type="spellEnd"/>
          </w:p>
        </w:tc>
        <w:tc>
          <w:tcPr>
            <w:tcW w:w="6066" w:type="dxa"/>
          </w:tcPr>
          <w:p w14:paraId="1549BFFB"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5529EEDD" wp14:editId="44BD72C5">
                  <wp:extent cx="1931158" cy="1079849"/>
                  <wp:effectExtent l="0" t="0" r="0" b="6350"/>
                  <wp:docPr id="296" name="Imagem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1940747" cy="1085211"/>
                          </a:xfrm>
                          <a:prstGeom prst="rect">
                            <a:avLst/>
                          </a:prstGeom>
                        </pic:spPr>
                      </pic:pic>
                    </a:graphicData>
                  </a:graphic>
                </wp:inline>
              </w:drawing>
            </w:r>
          </w:p>
        </w:tc>
        <w:tc>
          <w:tcPr>
            <w:tcW w:w="4439" w:type="dxa"/>
          </w:tcPr>
          <w:p w14:paraId="4956BEF9"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Não apresenta estrutura 1-fenilpropan-2-amina.</w:t>
            </w:r>
          </w:p>
        </w:tc>
      </w:tr>
      <w:tr w:rsidR="005C0B21" w:rsidRPr="00306C55" w14:paraId="451B8C4E" w14:textId="77777777" w:rsidTr="005C0B21">
        <w:tc>
          <w:tcPr>
            <w:tcW w:w="3524" w:type="dxa"/>
          </w:tcPr>
          <w:p w14:paraId="73891484"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lastRenderedPageBreak/>
              <w:t>6-MeO-bk-MDMA</w:t>
            </w:r>
          </w:p>
          <w:p w14:paraId="6CE50363"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6-methoxy methylone, 1-(6-methoxybenzo[d][1,</w:t>
            </w:r>
            <w:proofErr w:type="gramStart"/>
            <w:r w:rsidRPr="00306C55">
              <w:rPr>
                <w:rFonts w:ascii="Verdana" w:hAnsi="Verdana"/>
                <w:lang w:val="en-US"/>
              </w:rPr>
              <w:t>3]dioxol</w:t>
            </w:r>
            <w:proofErr w:type="gramEnd"/>
            <w:r w:rsidRPr="00306C55">
              <w:rPr>
                <w:rFonts w:ascii="Verdana" w:hAnsi="Verdana"/>
                <w:lang w:val="en-US"/>
              </w:rPr>
              <w:t>-5-yl)-2-(methylamino)propan-1-one</w:t>
            </w:r>
          </w:p>
          <w:p w14:paraId="28BFDB7C"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N-methyl-bk-MMDA-2</w:t>
            </w:r>
          </w:p>
          <w:p w14:paraId="6353FAE3"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IUPAC:1-(6-methoxybenzo[d][1,</w:t>
            </w:r>
            <w:proofErr w:type="gramStart"/>
            <w:r w:rsidRPr="00306C55">
              <w:rPr>
                <w:rFonts w:ascii="Verdana" w:hAnsi="Verdana"/>
                <w:lang w:val="en-US"/>
              </w:rPr>
              <w:t>3]dioxol</w:t>
            </w:r>
            <w:proofErr w:type="gramEnd"/>
            <w:r w:rsidRPr="00306C55">
              <w:rPr>
                <w:rFonts w:ascii="Verdana" w:hAnsi="Verdana"/>
                <w:lang w:val="en-US"/>
              </w:rPr>
              <w:t>-5-yl)-2-(methylamino)propan-1-one</w:t>
            </w:r>
          </w:p>
        </w:tc>
        <w:tc>
          <w:tcPr>
            <w:tcW w:w="6066" w:type="dxa"/>
          </w:tcPr>
          <w:p w14:paraId="27CCC450"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32E8CB48" wp14:editId="27CB4939">
                  <wp:extent cx="2294626" cy="1561620"/>
                  <wp:effectExtent l="0" t="0" r="0" b="635"/>
                  <wp:docPr id="297" name="Imagem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311016" cy="1572774"/>
                          </a:xfrm>
                          <a:prstGeom prst="rect">
                            <a:avLst/>
                          </a:prstGeom>
                        </pic:spPr>
                      </pic:pic>
                    </a:graphicData>
                  </a:graphic>
                </wp:inline>
              </w:drawing>
            </w:r>
          </w:p>
        </w:tc>
        <w:tc>
          <w:tcPr>
            <w:tcW w:w="4439" w:type="dxa"/>
          </w:tcPr>
          <w:p w14:paraId="7593EF7A" w14:textId="3C594066" w:rsidR="005C0B21"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475700EC"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6FCB4342"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Carbonos adjacentes do anel benzênico ligados por grupo </w:t>
            </w:r>
            <w:proofErr w:type="spellStart"/>
            <w:r w:rsidRPr="00306C55">
              <w:rPr>
                <w:rFonts w:ascii="Verdana" w:eastAsiaTheme="minorEastAsia" w:hAnsi="Verdana"/>
                <w:color w:val="454545" w:themeColor="text2"/>
                <w:lang w:eastAsia="ja-JP"/>
              </w:rPr>
              <w:t>metilenodioxi</w:t>
            </w:r>
            <w:proofErr w:type="spellEnd"/>
            <w:r w:rsidRPr="00306C55">
              <w:rPr>
                <w:rFonts w:ascii="Verdana" w:eastAsiaTheme="minorEastAsia" w:hAnsi="Verdana"/>
                <w:color w:val="454545" w:themeColor="text2"/>
                <w:lang w:eastAsia="ja-JP"/>
              </w:rPr>
              <w:t>;</w:t>
            </w:r>
          </w:p>
          <w:p w14:paraId="63E03FE6"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w:t>
            </w:r>
            <w:r w:rsidRPr="00306C55">
              <w:rPr>
                <w:rFonts w:ascii="Verdana" w:eastAsiaTheme="minorEastAsia" w:hAnsi="Verdana"/>
                <w:color w:val="454545" w:themeColor="text2"/>
                <w:lang w:eastAsia="ja-JP"/>
              </w:rPr>
              <w:tab/>
              <w:t xml:space="preserve">Adicionalmente, substituída no anel benzênico (-R5) por um grupo </w:t>
            </w:r>
            <w:proofErr w:type="spellStart"/>
            <w:r w:rsidRPr="00306C55">
              <w:rPr>
                <w:rFonts w:ascii="Verdana" w:eastAsiaTheme="minorEastAsia" w:hAnsi="Verdana"/>
                <w:color w:val="454545" w:themeColor="text2"/>
                <w:lang w:eastAsia="ja-JP"/>
              </w:rPr>
              <w:t>alcóxi</w:t>
            </w:r>
            <w:proofErr w:type="spellEnd"/>
            <w:r w:rsidRPr="00306C55">
              <w:rPr>
                <w:rFonts w:ascii="Verdana" w:eastAsiaTheme="minorEastAsia" w:hAnsi="Verdana"/>
                <w:color w:val="454545" w:themeColor="text2"/>
                <w:lang w:eastAsia="ja-JP"/>
              </w:rPr>
              <w:t>;</w:t>
            </w:r>
          </w:p>
          <w:p w14:paraId="2D003D63"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1.4. Substituída na posição 2 (-R3),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7D3FC8D7"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Substituída no átomo de nitrogênio por um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1308E40F"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Não há previsão de substituição na posição 1 (-R4) por grupo </w:t>
            </w:r>
            <w:proofErr w:type="spellStart"/>
            <w:r w:rsidRPr="00306C55">
              <w:rPr>
                <w:rFonts w:ascii="Verdana" w:eastAsiaTheme="minorEastAsia" w:hAnsi="Verdana"/>
                <w:color w:val="454545" w:themeColor="text2"/>
                <w:lang w:eastAsia="ja-JP"/>
              </w:rPr>
              <w:t>ceto</w:t>
            </w:r>
            <w:proofErr w:type="spellEnd"/>
            <w:r w:rsidRPr="00306C55">
              <w:rPr>
                <w:rFonts w:ascii="Verdana" w:eastAsiaTheme="minorEastAsia" w:hAnsi="Verdana"/>
                <w:color w:val="454545" w:themeColor="text2"/>
                <w:lang w:eastAsia="ja-JP"/>
              </w:rPr>
              <w:t xml:space="preserve">. </w:t>
            </w:r>
          </w:p>
          <w:p w14:paraId="5721C1FB"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p>
        </w:tc>
      </w:tr>
      <w:tr w:rsidR="005C0B21" w:rsidRPr="00306C55" w14:paraId="15CEC683" w14:textId="77777777" w:rsidTr="005C0B21">
        <w:tc>
          <w:tcPr>
            <w:tcW w:w="3524" w:type="dxa"/>
          </w:tcPr>
          <w:p w14:paraId="24E998D9"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Camfetamine</w:t>
            </w:r>
            <w:proofErr w:type="spellEnd"/>
          </w:p>
          <w:p w14:paraId="30998AD5"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N-Methyl-2-</w:t>
            </w:r>
            <w:proofErr w:type="gramStart"/>
            <w:r w:rsidRPr="00306C55">
              <w:rPr>
                <w:rFonts w:ascii="Verdana" w:hAnsi="Verdana"/>
                <w:lang w:val="en-US"/>
              </w:rPr>
              <w:t>phenylbicyclo[</w:t>
            </w:r>
            <w:proofErr w:type="gramEnd"/>
            <w:r w:rsidRPr="00306C55">
              <w:rPr>
                <w:rFonts w:ascii="Verdana" w:hAnsi="Verdana"/>
                <w:lang w:val="en-US"/>
              </w:rPr>
              <w:t>2.2.1]heptan-3-amine</w:t>
            </w:r>
          </w:p>
          <w:p w14:paraId="0D6FEA98"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19877B33"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lastRenderedPageBreak/>
              <w:t>N-methyl-3-</w:t>
            </w:r>
            <w:proofErr w:type="gramStart"/>
            <w:r w:rsidRPr="00306C55">
              <w:rPr>
                <w:rFonts w:ascii="Verdana" w:hAnsi="Verdana"/>
                <w:lang w:val="en-US"/>
              </w:rPr>
              <w:t>phenylbicyclo[</w:t>
            </w:r>
            <w:proofErr w:type="gramEnd"/>
            <w:r w:rsidRPr="00306C55">
              <w:rPr>
                <w:rFonts w:ascii="Verdana" w:hAnsi="Verdana"/>
                <w:lang w:val="en-US"/>
              </w:rPr>
              <w:t>2.2.1]heptan-2-amine</w:t>
            </w:r>
          </w:p>
        </w:tc>
        <w:tc>
          <w:tcPr>
            <w:tcW w:w="6066" w:type="dxa"/>
          </w:tcPr>
          <w:p w14:paraId="7D8E0CEB"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lastRenderedPageBreak/>
              <w:drawing>
                <wp:inline distT="0" distB="0" distL="0" distR="0" wp14:anchorId="3CC4CECC" wp14:editId="653E3FB3">
                  <wp:extent cx="2000991" cy="1367624"/>
                  <wp:effectExtent l="0" t="0" r="0" b="4445"/>
                  <wp:docPr id="298" name="Imagem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009642" cy="1373537"/>
                          </a:xfrm>
                          <a:prstGeom prst="rect">
                            <a:avLst/>
                          </a:prstGeom>
                        </pic:spPr>
                      </pic:pic>
                    </a:graphicData>
                  </a:graphic>
                </wp:inline>
              </w:drawing>
            </w:r>
          </w:p>
        </w:tc>
        <w:tc>
          <w:tcPr>
            <w:tcW w:w="4439" w:type="dxa"/>
          </w:tcPr>
          <w:p w14:paraId="4D9298D1" w14:textId="0A72C72D" w:rsidR="005C0B21" w:rsidRPr="00306C55" w:rsidRDefault="00181103"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0BFD771A"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Não há previsão de duas substituições no carbono 3. </w:t>
            </w:r>
          </w:p>
        </w:tc>
      </w:tr>
      <w:tr w:rsidR="005C0B21" w:rsidRPr="00306C55" w14:paraId="60047E1C" w14:textId="77777777" w:rsidTr="005C0B21">
        <w:tc>
          <w:tcPr>
            <w:tcW w:w="3524" w:type="dxa"/>
          </w:tcPr>
          <w:p w14:paraId="458622BE"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Heliomethylamine</w:t>
            </w:r>
            <w:proofErr w:type="spellEnd"/>
          </w:p>
          <w:p w14:paraId="45EFAAEA"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3-(1,3-Benzenodioxol-5-yl)-N,2-dimethylpropan-1-amine</w:t>
            </w:r>
          </w:p>
          <w:p w14:paraId="167CAF53"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485EAE3C"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s-419" w:eastAsia="ja-JP"/>
              </w:rPr>
            </w:pPr>
            <w:r w:rsidRPr="00306C55">
              <w:rPr>
                <w:rFonts w:ascii="Verdana" w:eastAsiaTheme="minorEastAsia" w:hAnsi="Verdana"/>
                <w:color w:val="454545" w:themeColor="text2"/>
                <w:lang w:val="es-419" w:eastAsia="ja-JP"/>
              </w:rPr>
              <w:t>3-(</w:t>
            </w:r>
            <w:proofErr w:type="spellStart"/>
            <w:r w:rsidRPr="00306C55">
              <w:rPr>
                <w:rFonts w:ascii="Verdana" w:eastAsiaTheme="minorEastAsia" w:hAnsi="Verdana"/>
                <w:color w:val="454545" w:themeColor="text2"/>
                <w:lang w:val="es-419" w:eastAsia="ja-JP"/>
              </w:rPr>
              <w:t>benzo</w:t>
            </w:r>
            <w:proofErr w:type="spellEnd"/>
            <w:r w:rsidRPr="00306C55">
              <w:rPr>
                <w:rFonts w:ascii="Verdana" w:eastAsiaTheme="minorEastAsia" w:hAnsi="Verdana"/>
                <w:color w:val="454545" w:themeColor="text2"/>
                <w:lang w:val="es-419" w:eastAsia="ja-JP"/>
              </w:rPr>
              <w:t>[d][1,3]dioxol-5-yl)-N,2-dimethylpropan-1-amine</w:t>
            </w:r>
          </w:p>
        </w:tc>
        <w:tc>
          <w:tcPr>
            <w:tcW w:w="6066" w:type="dxa"/>
          </w:tcPr>
          <w:p w14:paraId="734F1EA4"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201E9CD5" wp14:editId="517352F2">
                  <wp:extent cx="3021496" cy="914286"/>
                  <wp:effectExtent l="0" t="0" r="7620" b="635"/>
                  <wp:docPr id="299" name="Imagem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046521" cy="921858"/>
                          </a:xfrm>
                          <a:prstGeom prst="rect">
                            <a:avLst/>
                          </a:prstGeom>
                        </pic:spPr>
                      </pic:pic>
                    </a:graphicData>
                  </a:graphic>
                </wp:inline>
              </w:drawing>
            </w:r>
          </w:p>
        </w:tc>
        <w:tc>
          <w:tcPr>
            <w:tcW w:w="4439" w:type="dxa"/>
          </w:tcPr>
          <w:p w14:paraId="3D577A88"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Não apresenta estrutura 1-feniletan-2-amina</w:t>
            </w:r>
          </w:p>
        </w:tc>
      </w:tr>
      <w:tr w:rsidR="005C0B21" w:rsidRPr="00306C55" w14:paraId="2AB14DC2" w14:textId="77777777" w:rsidTr="005C0B21">
        <w:tc>
          <w:tcPr>
            <w:tcW w:w="3524" w:type="dxa"/>
          </w:tcPr>
          <w:p w14:paraId="2F20686D"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M-alpha</w:t>
            </w:r>
          </w:p>
          <w:p w14:paraId="0952ECE0"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1-methylamino-1-(3,4-</w:t>
            </w:r>
            <w:proofErr w:type="gramStart"/>
            <w:r w:rsidRPr="00306C55">
              <w:rPr>
                <w:rFonts w:ascii="Verdana" w:hAnsi="Verdana"/>
                <w:lang w:val="en-US"/>
              </w:rPr>
              <w:t>methylenedioxyphenyl)propane</w:t>
            </w:r>
            <w:proofErr w:type="gramEnd"/>
          </w:p>
          <w:p w14:paraId="4D560798"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 name:</w:t>
            </w:r>
          </w:p>
          <w:p w14:paraId="786E313A"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s-419" w:eastAsia="ja-JP"/>
              </w:rPr>
            </w:pPr>
            <w:r w:rsidRPr="00306C55">
              <w:rPr>
                <w:rFonts w:ascii="Verdana" w:eastAsiaTheme="minorEastAsia" w:hAnsi="Verdana"/>
                <w:color w:val="454545" w:themeColor="text2"/>
                <w:lang w:val="es-419" w:eastAsia="ja-JP"/>
              </w:rPr>
              <w:t>1-(</w:t>
            </w:r>
            <w:proofErr w:type="spellStart"/>
            <w:r w:rsidRPr="00306C55">
              <w:rPr>
                <w:rFonts w:ascii="Verdana" w:eastAsiaTheme="minorEastAsia" w:hAnsi="Verdana"/>
                <w:color w:val="454545" w:themeColor="text2"/>
                <w:lang w:val="es-419" w:eastAsia="ja-JP"/>
              </w:rPr>
              <w:t>benzo</w:t>
            </w:r>
            <w:proofErr w:type="spellEnd"/>
            <w:r w:rsidRPr="00306C55">
              <w:rPr>
                <w:rFonts w:ascii="Verdana" w:eastAsiaTheme="minorEastAsia" w:hAnsi="Verdana"/>
                <w:color w:val="454545" w:themeColor="text2"/>
                <w:lang w:val="es-419" w:eastAsia="ja-JP"/>
              </w:rPr>
              <w:t>[d][1,3]dioxol-5-yl)-N-methylpropan-1-amine</w:t>
            </w:r>
          </w:p>
        </w:tc>
        <w:tc>
          <w:tcPr>
            <w:tcW w:w="6066" w:type="dxa"/>
          </w:tcPr>
          <w:p w14:paraId="36636433"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5041F743" wp14:editId="0DB7AE05">
                  <wp:extent cx="2052937" cy="1152939"/>
                  <wp:effectExtent l="0" t="0" r="5080" b="9525"/>
                  <wp:docPr id="300" name="Imagem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063610" cy="1158933"/>
                          </a:xfrm>
                          <a:prstGeom prst="rect">
                            <a:avLst/>
                          </a:prstGeom>
                        </pic:spPr>
                      </pic:pic>
                    </a:graphicData>
                  </a:graphic>
                </wp:inline>
              </w:drawing>
            </w:r>
          </w:p>
        </w:tc>
        <w:tc>
          <w:tcPr>
            <w:tcW w:w="4439" w:type="dxa"/>
          </w:tcPr>
          <w:p w14:paraId="1E07C22F"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Não apresenta estrutura 1-feniletan-2-amina</w:t>
            </w:r>
          </w:p>
        </w:tc>
      </w:tr>
      <w:tr w:rsidR="005C0B21" w:rsidRPr="00306C55" w14:paraId="5D493E38" w14:textId="77777777" w:rsidTr="005C0B21">
        <w:tc>
          <w:tcPr>
            <w:tcW w:w="3524" w:type="dxa"/>
          </w:tcPr>
          <w:p w14:paraId="0BC41BA4"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N-(1,2-</w:t>
            </w:r>
            <w:proofErr w:type="gramStart"/>
            <w:r w:rsidRPr="00306C55">
              <w:rPr>
                <w:rFonts w:ascii="Verdana" w:eastAsiaTheme="minorEastAsia" w:hAnsi="Verdana"/>
                <w:color w:val="454545" w:themeColor="text2"/>
                <w:lang w:eastAsia="ja-JP"/>
              </w:rPr>
              <w:t>Diphenylethyl)propan</w:t>
            </w:r>
            <w:proofErr w:type="gramEnd"/>
            <w:r w:rsidRPr="00306C55">
              <w:rPr>
                <w:rFonts w:ascii="Verdana" w:eastAsiaTheme="minorEastAsia" w:hAnsi="Verdana"/>
                <w:color w:val="454545" w:themeColor="text2"/>
                <w:lang w:eastAsia="ja-JP"/>
              </w:rPr>
              <w:t>-2-amine</w:t>
            </w:r>
          </w:p>
          <w:p w14:paraId="7D6527BC"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N-iso-propyl-1,2-diphenylethylamine</w:t>
            </w:r>
          </w:p>
          <w:p w14:paraId="2CB24A3D"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NPDPA</w:t>
            </w:r>
          </w:p>
          <w:p w14:paraId="4ED6D236"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224B4978"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N-(1,2-</w:t>
            </w:r>
            <w:proofErr w:type="gramStart"/>
            <w:r w:rsidRPr="00306C55">
              <w:rPr>
                <w:rFonts w:ascii="Verdana" w:eastAsiaTheme="minorEastAsia" w:hAnsi="Verdana"/>
                <w:color w:val="454545" w:themeColor="text2"/>
                <w:lang w:eastAsia="ja-JP"/>
              </w:rPr>
              <w:t>diphenylethyl)propan</w:t>
            </w:r>
            <w:proofErr w:type="gramEnd"/>
            <w:r w:rsidRPr="00306C55">
              <w:rPr>
                <w:rFonts w:ascii="Verdana" w:eastAsiaTheme="minorEastAsia" w:hAnsi="Verdana"/>
                <w:color w:val="454545" w:themeColor="text2"/>
                <w:lang w:eastAsia="ja-JP"/>
              </w:rPr>
              <w:t>-2-amine</w:t>
            </w:r>
          </w:p>
        </w:tc>
        <w:tc>
          <w:tcPr>
            <w:tcW w:w="6066" w:type="dxa"/>
          </w:tcPr>
          <w:p w14:paraId="3D4E50FE"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5A9B9FC6" wp14:editId="1F4D6458">
                  <wp:extent cx="2130950" cy="1404210"/>
                  <wp:effectExtent l="0" t="0" r="3175" b="5715"/>
                  <wp:docPr id="301" name="Imagem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142427" cy="1411773"/>
                          </a:xfrm>
                          <a:prstGeom prst="rect">
                            <a:avLst/>
                          </a:prstGeom>
                        </pic:spPr>
                      </pic:pic>
                    </a:graphicData>
                  </a:graphic>
                </wp:inline>
              </w:drawing>
            </w:r>
          </w:p>
        </w:tc>
        <w:tc>
          <w:tcPr>
            <w:tcW w:w="4439" w:type="dxa"/>
          </w:tcPr>
          <w:p w14:paraId="0085F64C"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Não apresenta estrutura 1-fenilpropan-2-amina</w:t>
            </w:r>
          </w:p>
          <w:p w14:paraId="2E4662CE"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p>
        </w:tc>
      </w:tr>
      <w:tr w:rsidR="005C0B21" w:rsidRPr="00306C55" w14:paraId="2C6E3C31" w14:textId="77777777" w:rsidTr="005C0B21">
        <w:tc>
          <w:tcPr>
            <w:tcW w:w="3524" w:type="dxa"/>
          </w:tcPr>
          <w:p w14:paraId="2F257FBE"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N-Benzyl-1-phenylethylamine</w:t>
            </w:r>
          </w:p>
          <w:p w14:paraId="4CA267C7"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 name:</w:t>
            </w:r>
          </w:p>
          <w:p w14:paraId="0D740946"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N-benzyl-1-phenylethan-1-amine</w:t>
            </w:r>
          </w:p>
        </w:tc>
        <w:tc>
          <w:tcPr>
            <w:tcW w:w="6066" w:type="dxa"/>
          </w:tcPr>
          <w:p w14:paraId="37947CF3"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770F4FA5" wp14:editId="216F5851">
                  <wp:extent cx="2398510" cy="1066800"/>
                  <wp:effectExtent l="0" t="0" r="190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404984" cy="1069680"/>
                          </a:xfrm>
                          <a:prstGeom prst="rect">
                            <a:avLst/>
                          </a:prstGeom>
                        </pic:spPr>
                      </pic:pic>
                    </a:graphicData>
                  </a:graphic>
                </wp:inline>
              </w:drawing>
            </w:r>
          </w:p>
        </w:tc>
        <w:tc>
          <w:tcPr>
            <w:tcW w:w="4439" w:type="dxa"/>
          </w:tcPr>
          <w:p w14:paraId="568A4ACC"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Não apresenta estrutura 1-fenilpropan-2-amina</w:t>
            </w:r>
          </w:p>
          <w:p w14:paraId="126449C1"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p>
        </w:tc>
      </w:tr>
      <w:tr w:rsidR="005C0B21" w:rsidRPr="00306C55" w14:paraId="5037B711" w14:textId="77777777" w:rsidTr="005C0B21">
        <w:tc>
          <w:tcPr>
            <w:tcW w:w="3524" w:type="dxa"/>
          </w:tcPr>
          <w:p w14:paraId="79A00DFD"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N-Methyl-1-phenyl-propylamine</w:t>
            </w:r>
          </w:p>
          <w:p w14:paraId="0C459A6D"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1-methylamino-1-phenylpropane</w:t>
            </w:r>
          </w:p>
          <w:p w14:paraId="6541F048"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2DABEC33"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N-methyl-1-phenylpropan-1-amine</w:t>
            </w:r>
          </w:p>
        </w:tc>
        <w:tc>
          <w:tcPr>
            <w:tcW w:w="6066" w:type="dxa"/>
          </w:tcPr>
          <w:p w14:paraId="3791258A"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479BDA24" wp14:editId="410C7231">
                  <wp:extent cx="2333625" cy="1083924"/>
                  <wp:effectExtent l="0" t="0" r="0" b="2540"/>
                  <wp:docPr id="302" name="Imagem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350182" cy="1091614"/>
                          </a:xfrm>
                          <a:prstGeom prst="rect">
                            <a:avLst/>
                          </a:prstGeom>
                        </pic:spPr>
                      </pic:pic>
                    </a:graphicData>
                  </a:graphic>
                </wp:inline>
              </w:drawing>
            </w:r>
          </w:p>
          <w:p w14:paraId="5659DDC6"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p>
        </w:tc>
        <w:tc>
          <w:tcPr>
            <w:tcW w:w="4439" w:type="dxa"/>
          </w:tcPr>
          <w:p w14:paraId="509DC913"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Não apresenta estrutura 1-fenilpropan-2-amina</w:t>
            </w:r>
          </w:p>
        </w:tc>
      </w:tr>
      <w:tr w:rsidR="005C0B21" w:rsidRPr="00306C55" w14:paraId="5A2DF8A0" w14:textId="77777777" w:rsidTr="005C0B21">
        <w:tc>
          <w:tcPr>
            <w:tcW w:w="3524" w:type="dxa"/>
          </w:tcPr>
          <w:p w14:paraId="60835E09"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lastRenderedPageBreak/>
              <w:t>N-Methylphenethylamine</w:t>
            </w:r>
          </w:p>
          <w:p w14:paraId="2ABB707D"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NMPEA</w:t>
            </w:r>
          </w:p>
          <w:p w14:paraId="73D7307E"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 name:</w:t>
            </w:r>
          </w:p>
          <w:p w14:paraId="216C3DBF"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N-methyl-2-phenylethan-1-amine</w:t>
            </w:r>
          </w:p>
        </w:tc>
        <w:tc>
          <w:tcPr>
            <w:tcW w:w="6066" w:type="dxa"/>
          </w:tcPr>
          <w:p w14:paraId="5089987C"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158596D9" wp14:editId="40F8BC87">
                  <wp:extent cx="3248025" cy="1581150"/>
                  <wp:effectExtent l="0" t="0" r="9525" b="0"/>
                  <wp:docPr id="303" name="Imagem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3248025" cy="1581150"/>
                          </a:xfrm>
                          <a:prstGeom prst="rect">
                            <a:avLst/>
                          </a:prstGeom>
                        </pic:spPr>
                      </pic:pic>
                    </a:graphicData>
                  </a:graphic>
                </wp:inline>
              </w:drawing>
            </w:r>
          </w:p>
        </w:tc>
        <w:tc>
          <w:tcPr>
            <w:tcW w:w="4439" w:type="dxa"/>
          </w:tcPr>
          <w:p w14:paraId="49ABAD8E"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Não apresenta estrutura 1-fenilpropan-2-amina </w:t>
            </w:r>
          </w:p>
        </w:tc>
      </w:tr>
      <w:tr w:rsidR="005C0B21" w:rsidRPr="00306C55" w14:paraId="6A70AFD3" w14:textId="77777777" w:rsidTr="005C0B21">
        <w:tc>
          <w:tcPr>
            <w:tcW w:w="3524" w:type="dxa"/>
          </w:tcPr>
          <w:p w14:paraId="3789B815"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Phenpromethamine</w:t>
            </w:r>
          </w:p>
          <w:p w14:paraId="3967C2DD"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N-Methyl-2-phenylpropan-1-amine, 1-Methylamino-2-phenylpropane</w:t>
            </w:r>
          </w:p>
          <w:p w14:paraId="5CAB6BD4"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37549229"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N-methyl-2-phenylpropan-1-amine</w:t>
            </w:r>
          </w:p>
        </w:tc>
        <w:tc>
          <w:tcPr>
            <w:tcW w:w="6066" w:type="dxa"/>
          </w:tcPr>
          <w:p w14:paraId="4278092F"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rPr>
              <w:drawing>
                <wp:inline distT="0" distB="0" distL="0" distR="0" wp14:anchorId="21655BA4" wp14:editId="487958D3">
                  <wp:extent cx="2706461" cy="1457325"/>
                  <wp:effectExtent l="0" t="0" r="0" b="0"/>
                  <wp:docPr id="304" name="Imagem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709804" cy="1459125"/>
                          </a:xfrm>
                          <a:prstGeom prst="rect">
                            <a:avLst/>
                          </a:prstGeom>
                        </pic:spPr>
                      </pic:pic>
                    </a:graphicData>
                  </a:graphic>
                </wp:inline>
              </w:drawing>
            </w:r>
          </w:p>
        </w:tc>
        <w:tc>
          <w:tcPr>
            <w:tcW w:w="4439" w:type="dxa"/>
          </w:tcPr>
          <w:p w14:paraId="12052532" w14:textId="77777777" w:rsidR="005C0B21" w:rsidRPr="00306C55" w:rsidRDefault="005C0B21" w:rsidP="009C0B64">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Não apresenta estrutura 1-fenilpropan-2-amina</w:t>
            </w:r>
          </w:p>
        </w:tc>
      </w:tr>
    </w:tbl>
    <w:p w14:paraId="0016287E" w14:textId="77777777" w:rsidR="005C0B21" w:rsidRPr="00306C55" w:rsidRDefault="005C0B21" w:rsidP="005C0B21">
      <w:pPr>
        <w:ind w:firstLine="720"/>
        <w:jc w:val="both"/>
        <w:rPr>
          <w:rFonts w:ascii="Verdana" w:hAnsi="Verdana"/>
          <w:lang w:val="pt-BR"/>
        </w:rPr>
      </w:pPr>
    </w:p>
    <w:p w14:paraId="6D1C2065" w14:textId="77777777" w:rsidR="005C0B21" w:rsidRPr="00306C55" w:rsidRDefault="005C0B21" w:rsidP="005C0B21">
      <w:pPr>
        <w:ind w:firstLine="720"/>
        <w:jc w:val="both"/>
        <w:rPr>
          <w:rFonts w:ascii="Verdana" w:hAnsi="Verdana"/>
          <w:lang w:val="pt-BR"/>
        </w:rPr>
      </w:pPr>
    </w:p>
    <w:p w14:paraId="6B13AC7D" w14:textId="77777777" w:rsidR="005C0B21" w:rsidRPr="00306C55" w:rsidRDefault="005C0B21" w:rsidP="005C0B21">
      <w:pPr>
        <w:ind w:firstLine="720"/>
        <w:jc w:val="both"/>
        <w:rPr>
          <w:rFonts w:ascii="Verdana" w:hAnsi="Verdana"/>
          <w:lang w:val="pt-BR"/>
        </w:rPr>
      </w:pPr>
    </w:p>
    <w:p w14:paraId="6CCD3151" w14:textId="77777777" w:rsidR="005C0B21" w:rsidRPr="00306C55" w:rsidRDefault="005C0B21" w:rsidP="005C0B21">
      <w:pPr>
        <w:ind w:firstLine="720"/>
        <w:jc w:val="both"/>
        <w:rPr>
          <w:rFonts w:ascii="Verdana" w:hAnsi="Verdana"/>
          <w:lang w:val="pt-BR"/>
        </w:rPr>
      </w:pPr>
    </w:p>
    <w:p w14:paraId="4DCFFDD4" w14:textId="3F499019" w:rsidR="005C0B21" w:rsidRPr="00306C55" w:rsidRDefault="005C0B21" w:rsidP="00C47C3E">
      <w:pPr>
        <w:spacing w:after="0" w:line="360" w:lineRule="auto"/>
        <w:ind w:firstLine="708"/>
        <w:jc w:val="both"/>
        <w:rPr>
          <w:rFonts w:ascii="Verdana" w:eastAsia="Times New Roman" w:hAnsi="Verdana" w:cs="Times New Roman"/>
          <w:sz w:val="24"/>
          <w:szCs w:val="24"/>
        </w:rPr>
      </w:pPr>
    </w:p>
    <w:p w14:paraId="0429E002" w14:textId="77777777" w:rsidR="005C0B21" w:rsidRPr="00306C55" w:rsidRDefault="005C0B21" w:rsidP="00C47C3E">
      <w:pPr>
        <w:spacing w:after="0" w:line="360" w:lineRule="auto"/>
        <w:ind w:firstLine="708"/>
        <w:jc w:val="both"/>
        <w:rPr>
          <w:rFonts w:ascii="Verdana" w:eastAsia="Times New Roman" w:hAnsi="Verdana" w:cs="Times New Roman"/>
          <w:sz w:val="24"/>
          <w:szCs w:val="24"/>
        </w:rPr>
      </w:pPr>
    </w:p>
    <w:p w14:paraId="196BBC3B" w14:textId="77777777" w:rsidR="00146DA1" w:rsidRPr="00306C55" w:rsidRDefault="00146DA1" w:rsidP="00C47C3E">
      <w:pPr>
        <w:spacing w:after="0" w:line="360" w:lineRule="auto"/>
        <w:ind w:firstLine="708"/>
        <w:jc w:val="both"/>
        <w:rPr>
          <w:rFonts w:ascii="Verdana" w:eastAsia="Times New Roman" w:hAnsi="Verdana" w:cs="Times New Roman"/>
          <w:sz w:val="24"/>
          <w:szCs w:val="24"/>
        </w:rPr>
      </w:pPr>
    </w:p>
    <w:p w14:paraId="23F071DB" w14:textId="77777777" w:rsidR="00AE6F8A" w:rsidRPr="00306C55" w:rsidRDefault="00AE6F8A" w:rsidP="00AE6F8A">
      <w:pPr>
        <w:pStyle w:val="Ttulo2"/>
        <w:spacing w:line="276" w:lineRule="auto"/>
        <w:contextualSpacing/>
        <w:jc w:val="center"/>
        <w:rPr>
          <w:rFonts w:ascii="Verdana" w:hAnsi="Verdana"/>
          <w:lang w:val="pt-BR"/>
        </w:rPr>
      </w:pPr>
    </w:p>
    <w:p w14:paraId="5919A19D" w14:textId="10A6563F" w:rsidR="00053B24" w:rsidRPr="00306C55" w:rsidRDefault="006642C9" w:rsidP="00C044B2">
      <w:pPr>
        <w:pStyle w:val="Ttulo2"/>
        <w:spacing w:line="276" w:lineRule="auto"/>
        <w:contextualSpacing/>
        <w:rPr>
          <w:rFonts w:ascii="Verdana" w:hAnsi="Verdana"/>
          <w:color w:val="050885"/>
          <w:sz w:val="26"/>
          <w:szCs w:val="26"/>
          <w:lang w:val="pt-BR"/>
        </w:rPr>
      </w:pPr>
      <w:bookmarkStart w:id="18" w:name="_Toc112849450"/>
      <w:r w:rsidRPr="00306C55">
        <w:rPr>
          <w:rFonts w:ascii="Verdana" w:hAnsi="Verdana"/>
          <w:color w:val="050885"/>
          <w:sz w:val="26"/>
          <w:szCs w:val="26"/>
          <w:lang w:val="pt-BR"/>
        </w:rPr>
        <w:t>Referências</w:t>
      </w:r>
      <w:r w:rsidR="00C044B2" w:rsidRPr="00306C55">
        <w:rPr>
          <w:rFonts w:ascii="Verdana" w:hAnsi="Verdana"/>
          <w:color w:val="050885"/>
          <w:sz w:val="26"/>
          <w:szCs w:val="26"/>
          <w:lang w:val="pt-BR"/>
        </w:rPr>
        <w:t xml:space="preserve"> BIBLIOGRÁFICAS</w:t>
      </w:r>
      <w:bookmarkEnd w:id="18"/>
    </w:p>
    <w:p w14:paraId="74C8D123" w14:textId="06B13685" w:rsidR="000C0F76" w:rsidRPr="00C43A9D" w:rsidRDefault="000C0F76" w:rsidP="00D94A0C">
      <w:pPr>
        <w:pStyle w:val="PargrafodaLista"/>
        <w:numPr>
          <w:ilvl w:val="0"/>
          <w:numId w:val="14"/>
        </w:numPr>
        <w:jc w:val="both"/>
        <w:rPr>
          <w:rFonts w:ascii="Verdana" w:eastAsia="Times New Roman" w:hAnsi="Verdana" w:cs="Times New Roman"/>
          <w:color w:val="auto"/>
          <w:sz w:val="18"/>
          <w:szCs w:val="18"/>
          <w:lang w:val="en-US"/>
        </w:rPr>
      </w:pPr>
      <w:r w:rsidRPr="00C43A9D">
        <w:rPr>
          <w:rFonts w:ascii="Verdana" w:eastAsia="Times New Roman" w:hAnsi="Verdana" w:cs="Times New Roman"/>
          <w:color w:val="auto"/>
          <w:sz w:val="18"/>
          <w:szCs w:val="18"/>
          <w:lang w:val="en-US"/>
        </w:rPr>
        <w:t xml:space="preserve">Encyclopedia of Life (EOL). </w:t>
      </w:r>
      <w:proofErr w:type="spellStart"/>
      <w:r w:rsidRPr="00C43A9D">
        <w:rPr>
          <w:rFonts w:ascii="Verdana" w:eastAsia="Times New Roman" w:hAnsi="Verdana" w:cs="Times New Roman"/>
          <w:color w:val="auto"/>
          <w:sz w:val="18"/>
          <w:szCs w:val="18"/>
          <w:lang w:val="en-US"/>
        </w:rPr>
        <w:t>Disponível</w:t>
      </w:r>
      <w:proofErr w:type="spellEnd"/>
      <w:r w:rsidRPr="00C43A9D">
        <w:rPr>
          <w:rFonts w:ascii="Verdana" w:eastAsia="Times New Roman" w:hAnsi="Verdana" w:cs="Times New Roman"/>
          <w:color w:val="auto"/>
          <w:sz w:val="18"/>
          <w:szCs w:val="18"/>
          <w:lang w:val="en-US"/>
        </w:rPr>
        <w:t xml:space="preserve"> em: </w:t>
      </w:r>
      <w:hyperlink r:id="rId171" w:history="1">
        <w:r w:rsidR="00F10F97" w:rsidRPr="00C43A9D">
          <w:rPr>
            <w:rStyle w:val="Hyperlink"/>
            <w:rFonts w:ascii="Verdana" w:eastAsia="Times New Roman" w:hAnsi="Verdana" w:cs="Times New Roman"/>
            <w:color w:val="auto"/>
            <w:sz w:val="18"/>
            <w:szCs w:val="18"/>
            <w:u w:val="none"/>
            <w:lang w:val="en-US"/>
          </w:rPr>
          <w:t>http://www.eol.org/pages/405237/names</w:t>
        </w:r>
      </w:hyperlink>
      <w:r w:rsidR="00C044B2" w:rsidRPr="00C43A9D">
        <w:rPr>
          <w:rFonts w:ascii="Verdana" w:eastAsia="Times New Roman" w:hAnsi="Verdana" w:cs="Times New Roman"/>
          <w:color w:val="auto"/>
          <w:sz w:val="18"/>
          <w:szCs w:val="18"/>
          <w:lang w:val="en-US"/>
        </w:rPr>
        <w:t>.</w:t>
      </w:r>
    </w:p>
    <w:p w14:paraId="0544F4C0" w14:textId="68EAFC5B" w:rsidR="00041FFC" w:rsidRPr="00C43A9D" w:rsidRDefault="00041FFC" w:rsidP="00041FFC">
      <w:pPr>
        <w:pStyle w:val="PargrafodaLista"/>
        <w:numPr>
          <w:ilvl w:val="0"/>
          <w:numId w:val="14"/>
        </w:numPr>
        <w:spacing w:before="0" w:after="0" w:line="240" w:lineRule="auto"/>
        <w:jc w:val="both"/>
        <w:rPr>
          <w:rStyle w:val="Hyperlink"/>
          <w:rFonts w:ascii="Verdana" w:eastAsia="Times New Roman" w:hAnsi="Verdana" w:cs="Times New Roman"/>
          <w:color w:val="auto"/>
          <w:sz w:val="18"/>
          <w:szCs w:val="18"/>
          <w:u w:val="none"/>
          <w:lang w:val="pt-BR"/>
        </w:rPr>
      </w:pPr>
      <w:r w:rsidRPr="00C43A9D">
        <w:rPr>
          <w:rFonts w:ascii="Verdana" w:eastAsia="Times New Roman" w:hAnsi="Verdana" w:cs="Times New Roman"/>
          <w:color w:val="auto"/>
          <w:sz w:val="18"/>
          <w:szCs w:val="18"/>
          <w:lang w:val="en-US"/>
        </w:rPr>
        <w:t>United Nations Office on Drugs and Crime (UNODC).</w:t>
      </w:r>
      <w:r w:rsidR="006042CB" w:rsidRPr="00C43A9D">
        <w:rPr>
          <w:rFonts w:ascii="Verdana" w:eastAsia="Times New Roman" w:hAnsi="Verdana" w:cs="Times New Roman"/>
          <w:color w:val="auto"/>
          <w:sz w:val="18"/>
          <w:szCs w:val="18"/>
          <w:lang w:val="en-US"/>
        </w:rPr>
        <w:t xml:space="preserve"> </w:t>
      </w:r>
      <w:r w:rsidR="00F10F97" w:rsidRPr="00C43A9D">
        <w:rPr>
          <w:rFonts w:ascii="Verdana" w:eastAsia="Times New Roman" w:hAnsi="Verdana" w:cs="Times New Roman"/>
          <w:color w:val="auto"/>
          <w:sz w:val="18"/>
          <w:szCs w:val="18"/>
          <w:lang w:val="en-US"/>
        </w:rPr>
        <w:t xml:space="preserve">Terminology and Information on Drugs. </w:t>
      </w:r>
      <w:r w:rsidR="00F10F97" w:rsidRPr="00C43A9D">
        <w:rPr>
          <w:rFonts w:ascii="Verdana" w:eastAsia="Times New Roman" w:hAnsi="Verdana" w:cs="Times New Roman"/>
          <w:color w:val="auto"/>
          <w:sz w:val="18"/>
          <w:szCs w:val="18"/>
          <w:lang w:val="pt-BR"/>
        </w:rPr>
        <w:t xml:space="preserve">Disponível em: </w:t>
      </w:r>
      <w:r w:rsidRPr="00C43A9D">
        <w:rPr>
          <w:rFonts w:ascii="Verdana" w:eastAsia="Times New Roman" w:hAnsi="Verdana" w:cs="Times New Roman"/>
          <w:color w:val="auto"/>
          <w:sz w:val="18"/>
          <w:szCs w:val="18"/>
          <w:lang w:val="pt-BR"/>
        </w:rPr>
        <w:t>&lt;</w:t>
      </w:r>
      <w:hyperlink r:id="rId172" w:history="1">
        <w:r w:rsidRPr="00C43A9D">
          <w:rPr>
            <w:rStyle w:val="Hyperlink"/>
            <w:rFonts w:ascii="Verdana" w:eastAsia="Times New Roman" w:hAnsi="Verdana" w:cs="Times New Roman"/>
            <w:sz w:val="18"/>
            <w:szCs w:val="18"/>
            <w:lang w:val="pt-BR"/>
          </w:rPr>
          <w:t>https://www.unodc.org/documents/scientific/Terminology_and_Information_on_Drugs-3rd_edition.pdf</w:t>
        </w:r>
      </w:hyperlink>
      <w:r w:rsidRPr="00C43A9D">
        <w:rPr>
          <w:rFonts w:ascii="Verdana" w:eastAsia="Times New Roman" w:hAnsi="Verdana" w:cs="Times New Roman"/>
          <w:color w:val="auto"/>
          <w:sz w:val="18"/>
          <w:szCs w:val="18"/>
          <w:lang w:val="pt-BR"/>
        </w:rPr>
        <w:t xml:space="preserve">&gt;. </w:t>
      </w:r>
      <w:r w:rsidRPr="00C43A9D">
        <w:rPr>
          <w:rStyle w:val="Hyperlink"/>
          <w:rFonts w:ascii="Verdana" w:hAnsi="Verdana"/>
          <w:color w:val="auto"/>
          <w:sz w:val="18"/>
          <w:szCs w:val="18"/>
          <w:u w:val="none"/>
        </w:rPr>
        <w:t>Acesso em: 22 setembro 2022.</w:t>
      </w:r>
    </w:p>
    <w:p w14:paraId="03E98A0C" w14:textId="77777777" w:rsidR="00041FFC" w:rsidRPr="00C43A9D" w:rsidRDefault="00041FFC" w:rsidP="00041FFC">
      <w:pPr>
        <w:pStyle w:val="PargrafodaLista"/>
        <w:spacing w:before="0" w:after="0" w:line="240" w:lineRule="auto"/>
        <w:jc w:val="both"/>
        <w:rPr>
          <w:rFonts w:ascii="Verdana" w:eastAsia="Times New Roman" w:hAnsi="Verdana" w:cs="Times New Roman"/>
          <w:color w:val="auto"/>
          <w:sz w:val="18"/>
          <w:szCs w:val="18"/>
          <w:lang w:val="pt-BR"/>
        </w:rPr>
      </w:pPr>
    </w:p>
    <w:p w14:paraId="29762510" w14:textId="2CDFD92E" w:rsidR="0058202D" w:rsidRPr="00C43A9D" w:rsidRDefault="0058202D" w:rsidP="00D94A0C">
      <w:pPr>
        <w:pStyle w:val="PargrafodaLista"/>
        <w:numPr>
          <w:ilvl w:val="0"/>
          <w:numId w:val="14"/>
        </w:numPr>
        <w:spacing w:before="0" w:after="0" w:line="240" w:lineRule="auto"/>
        <w:jc w:val="both"/>
        <w:rPr>
          <w:rStyle w:val="Hyperlink"/>
          <w:rFonts w:ascii="Verdana" w:eastAsia="Times New Roman" w:hAnsi="Verdana" w:cs="Times New Roman"/>
          <w:color w:val="auto"/>
          <w:sz w:val="18"/>
          <w:szCs w:val="18"/>
          <w:u w:val="none"/>
        </w:rPr>
      </w:pPr>
      <w:r w:rsidRPr="00C43A9D">
        <w:rPr>
          <w:rFonts w:ascii="Verdana" w:eastAsia="Times New Roman" w:hAnsi="Verdana" w:cs="Times New Roman"/>
          <w:color w:val="auto"/>
          <w:sz w:val="18"/>
          <w:szCs w:val="18"/>
          <w:lang w:val="en-US"/>
        </w:rPr>
        <w:t xml:space="preserve">United Nations Office on Drugs and Crime (UNODC). Synthetic </w:t>
      </w:r>
      <w:proofErr w:type="spellStart"/>
      <w:r w:rsidRPr="00C43A9D">
        <w:rPr>
          <w:rFonts w:ascii="Verdana" w:eastAsia="Times New Roman" w:hAnsi="Verdana" w:cs="Times New Roman"/>
          <w:color w:val="auto"/>
          <w:sz w:val="18"/>
          <w:szCs w:val="18"/>
          <w:lang w:val="en-US"/>
        </w:rPr>
        <w:t>cathinones</w:t>
      </w:r>
      <w:proofErr w:type="spellEnd"/>
      <w:r w:rsidRPr="00C43A9D">
        <w:rPr>
          <w:rFonts w:ascii="Verdana" w:eastAsia="Times New Roman" w:hAnsi="Verdana" w:cs="Times New Roman"/>
          <w:color w:val="auto"/>
          <w:sz w:val="18"/>
          <w:szCs w:val="18"/>
          <w:lang w:val="en-US"/>
        </w:rPr>
        <w:t xml:space="preserve">. </w:t>
      </w:r>
      <w:r w:rsidRPr="00C43A9D">
        <w:rPr>
          <w:rFonts w:ascii="Verdana" w:eastAsia="Times New Roman" w:hAnsi="Verdana" w:cs="Times New Roman"/>
          <w:color w:val="auto"/>
          <w:sz w:val="18"/>
          <w:szCs w:val="18"/>
          <w:lang w:val="pt-BR"/>
        </w:rPr>
        <w:t xml:space="preserve">Disponível em: </w:t>
      </w:r>
      <w:r w:rsidR="00041FFC" w:rsidRPr="00C43A9D">
        <w:rPr>
          <w:rFonts w:ascii="Verdana" w:eastAsia="Times New Roman" w:hAnsi="Verdana" w:cs="Times New Roman"/>
          <w:color w:val="auto"/>
          <w:sz w:val="18"/>
          <w:szCs w:val="18"/>
          <w:lang w:val="pt-BR"/>
        </w:rPr>
        <w:t>&lt;</w:t>
      </w:r>
      <w:hyperlink r:id="rId173" w:history="1">
        <w:r w:rsidRPr="00C43A9D">
          <w:rPr>
            <w:rStyle w:val="Hyperlink"/>
            <w:rFonts w:ascii="Verdana" w:eastAsia="Times New Roman" w:hAnsi="Verdana" w:cs="Times New Roman"/>
            <w:color w:val="auto"/>
            <w:sz w:val="18"/>
            <w:szCs w:val="18"/>
            <w:u w:val="none"/>
          </w:rPr>
          <w:t>https://www.unodc.org/LSS/SubstanceGroup/Details/67b1ba69-1253-4ae9-bd93-fed1ae8e6802</w:t>
        </w:r>
      </w:hyperlink>
      <w:r w:rsidR="00041FFC" w:rsidRPr="00C43A9D">
        <w:rPr>
          <w:rStyle w:val="Hyperlink"/>
          <w:rFonts w:ascii="Verdana" w:eastAsia="Times New Roman" w:hAnsi="Verdana" w:cs="Times New Roman"/>
          <w:color w:val="auto"/>
          <w:sz w:val="18"/>
          <w:szCs w:val="18"/>
          <w:u w:val="none"/>
        </w:rPr>
        <w:t>&gt;</w:t>
      </w:r>
      <w:r w:rsidR="00C044B2" w:rsidRPr="00C43A9D">
        <w:rPr>
          <w:rStyle w:val="Hyperlink"/>
          <w:rFonts w:ascii="Verdana" w:eastAsia="Times New Roman" w:hAnsi="Verdana" w:cs="Times New Roman"/>
          <w:color w:val="auto"/>
          <w:sz w:val="18"/>
          <w:szCs w:val="18"/>
          <w:u w:val="none"/>
        </w:rPr>
        <w:t>.</w:t>
      </w:r>
      <w:r w:rsidR="00041FFC" w:rsidRPr="00C43A9D">
        <w:rPr>
          <w:rStyle w:val="Hyperlink"/>
          <w:rFonts w:ascii="Verdana" w:eastAsia="Times New Roman" w:hAnsi="Verdana" w:cs="Times New Roman"/>
          <w:color w:val="auto"/>
          <w:sz w:val="18"/>
          <w:szCs w:val="18"/>
          <w:u w:val="none"/>
        </w:rPr>
        <w:t xml:space="preserve"> </w:t>
      </w:r>
      <w:r w:rsidR="00041FFC" w:rsidRPr="00C43A9D">
        <w:rPr>
          <w:rStyle w:val="Hyperlink"/>
          <w:rFonts w:ascii="Verdana" w:hAnsi="Verdana"/>
          <w:color w:val="auto"/>
          <w:sz w:val="18"/>
          <w:szCs w:val="18"/>
          <w:u w:val="none"/>
        </w:rPr>
        <w:t>Acesso em: 22 setembro 2022.</w:t>
      </w:r>
    </w:p>
    <w:p w14:paraId="3907A530" w14:textId="29BBACF3" w:rsidR="00364983" w:rsidRPr="00C43A9D" w:rsidRDefault="00041FFC" w:rsidP="00D94A0C">
      <w:pPr>
        <w:pStyle w:val="PargrafodaLista"/>
        <w:numPr>
          <w:ilvl w:val="0"/>
          <w:numId w:val="14"/>
        </w:numPr>
        <w:spacing w:before="0" w:after="0" w:line="240" w:lineRule="auto"/>
        <w:jc w:val="both"/>
        <w:rPr>
          <w:rFonts w:ascii="Verdana" w:eastAsia="Times New Roman" w:hAnsi="Verdana" w:cs="Times New Roman"/>
          <w:color w:val="auto"/>
          <w:sz w:val="18"/>
          <w:szCs w:val="18"/>
          <w:lang w:val="en-US"/>
        </w:rPr>
      </w:pPr>
      <w:r w:rsidRPr="00C43A9D">
        <w:rPr>
          <w:rFonts w:ascii="Verdana" w:eastAsia="Times New Roman" w:hAnsi="Verdana" w:cs="Times New Roman"/>
          <w:color w:val="auto"/>
          <w:sz w:val="18"/>
          <w:szCs w:val="18"/>
          <w:lang w:val="en-US"/>
        </w:rPr>
        <w:t xml:space="preserve">United Nations Office on Drugs and Crime (UNODC). </w:t>
      </w:r>
      <w:r w:rsidR="00364983" w:rsidRPr="00C43A9D">
        <w:rPr>
          <w:rFonts w:ascii="Verdana" w:eastAsia="Times New Roman" w:hAnsi="Verdana" w:cs="Times New Roman"/>
          <w:color w:val="auto"/>
          <w:sz w:val="18"/>
          <w:szCs w:val="18"/>
          <w:lang w:val="en-US"/>
        </w:rPr>
        <w:t xml:space="preserve">Recommended Methods for the Identification and Analysis of Synthetic </w:t>
      </w:r>
      <w:proofErr w:type="spellStart"/>
      <w:r w:rsidR="00364983" w:rsidRPr="00C43A9D">
        <w:rPr>
          <w:rFonts w:ascii="Verdana" w:eastAsia="Times New Roman" w:hAnsi="Verdana" w:cs="Times New Roman"/>
          <w:color w:val="auto"/>
          <w:sz w:val="18"/>
          <w:szCs w:val="18"/>
          <w:lang w:val="en-US"/>
        </w:rPr>
        <w:t>Cathinones</w:t>
      </w:r>
      <w:proofErr w:type="spellEnd"/>
      <w:r w:rsidR="00364983" w:rsidRPr="00C43A9D">
        <w:rPr>
          <w:rFonts w:ascii="Verdana" w:eastAsia="Times New Roman" w:hAnsi="Verdana" w:cs="Times New Roman"/>
          <w:color w:val="auto"/>
          <w:sz w:val="18"/>
          <w:szCs w:val="18"/>
          <w:lang w:val="en-US"/>
        </w:rPr>
        <w:t xml:space="preserve"> in Seized Materials, 2015</w:t>
      </w:r>
      <w:r w:rsidR="00C044B2" w:rsidRPr="00C43A9D">
        <w:rPr>
          <w:rFonts w:ascii="Verdana" w:eastAsia="Times New Roman" w:hAnsi="Verdana" w:cs="Times New Roman"/>
          <w:color w:val="auto"/>
          <w:sz w:val="18"/>
          <w:szCs w:val="18"/>
          <w:lang w:val="en-US"/>
        </w:rPr>
        <w:t>.</w:t>
      </w:r>
    </w:p>
    <w:p w14:paraId="1FED81B9" w14:textId="21BCB82D" w:rsidR="00F24728" w:rsidRPr="00C43A9D" w:rsidRDefault="00041FFC" w:rsidP="00D94A0C">
      <w:pPr>
        <w:pStyle w:val="PargrafodaLista"/>
        <w:numPr>
          <w:ilvl w:val="0"/>
          <w:numId w:val="14"/>
        </w:numPr>
        <w:spacing w:before="0" w:after="0" w:line="240" w:lineRule="auto"/>
        <w:jc w:val="both"/>
        <w:rPr>
          <w:rFonts w:ascii="Verdana" w:eastAsia="Times New Roman" w:hAnsi="Verdana" w:cs="Times New Roman"/>
          <w:color w:val="auto"/>
          <w:sz w:val="18"/>
          <w:szCs w:val="18"/>
          <w:lang w:val="pt-BR"/>
        </w:rPr>
      </w:pPr>
      <w:r w:rsidRPr="00C43A9D">
        <w:rPr>
          <w:rFonts w:ascii="Verdana" w:eastAsia="Times New Roman" w:hAnsi="Verdana" w:cs="Times New Roman"/>
          <w:color w:val="auto"/>
          <w:sz w:val="18"/>
          <w:szCs w:val="18"/>
          <w:lang w:val="en-US"/>
        </w:rPr>
        <w:t xml:space="preserve">United Nations Office on Drugs and Crime (UNODC). </w:t>
      </w:r>
      <w:r w:rsidR="00F24728" w:rsidRPr="00C43A9D">
        <w:rPr>
          <w:rFonts w:ascii="Verdana" w:eastAsia="Times New Roman" w:hAnsi="Verdana" w:cs="Times New Roman"/>
          <w:color w:val="auto"/>
          <w:sz w:val="18"/>
          <w:szCs w:val="18"/>
          <w:lang w:val="pt-BR"/>
        </w:rPr>
        <w:t xml:space="preserve">Relatório Mundial sobre </w:t>
      </w:r>
      <w:r w:rsidRPr="00C43A9D">
        <w:rPr>
          <w:rFonts w:ascii="Verdana" w:eastAsia="Times New Roman" w:hAnsi="Verdana" w:cs="Times New Roman"/>
          <w:color w:val="auto"/>
          <w:sz w:val="18"/>
          <w:szCs w:val="18"/>
          <w:lang w:val="pt-BR"/>
        </w:rPr>
        <w:t xml:space="preserve">Drogas (World </w:t>
      </w:r>
      <w:proofErr w:type="spellStart"/>
      <w:r w:rsidRPr="00C43A9D">
        <w:rPr>
          <w:rFonts w:ascii="Verdana" w:eastAsia="Times New Roman" w:hAnsi="Verdana" w:cs="Times New Roman"/>
          <w:color w:val="auto"/>
          <w:sz w:val="18"/>
          <w:szCs w:val="18"/>
          <w:lang w:val="pt-BR"/>
        </w:rPr>
        <w:t>Drug</w:t>
      </w:r>
      <w:proofErr w:type="spellEnd"/>
      <w:r w:rsidRPr="00C43A9D">
        <w:rPr>
          <w:rFonts w:ascii="Verdana" w:eastAsia="Times New Roman" w:hAnsi="Verdana" w:cs="Times New Roman"/>
          <w:color w:val="auto"/>
          <w:sz w:val="18"/>
          <w:szCs w:val="18"/>
          <w:lang w:val="pt-BR"/>
        </w:rPr>
        <w:t xml:space="preserve"> Report 2017)</w:t>
      </w:r>
      <w:r w:rsidR="00F24728" w:rsidRPr="00C43A9D">
        <w:rPr>
          <w:rFonts w:ascii="Verdana" w:eastAsia="Times New Roman" w:hAnsi="Verdana" w:cs="Times New Roman"/>
          <w:color w:val="auto"/>
          <w:sz w:val="18"/>
          <w:szCs w:val="18"/>
          <w:lang w:val="pt-BR"/>
        </w:rPr>
        <w:t xml:space="preserve">. Disponível em: </w:t>
      </w:r>
      <w:r w:rsidRPr="00C43A9D">
        <w:rPr>
          <w:rFonts w:ascii="Verdana" w:eastAsia="Times New Roman" w:hAnsi="Verdana" w:cs="Times New Roman"/>
          <w:color w:val="auto"/>
          <w:sz w:val="18"/>
          <w:szCs w:val="18"/>
          <w:lang w:val="pt-BR"/>
        </w:rPr>
        <w:t>&lt;</w:t>
      </w:r>
      <w:hyperlink r:id="rId174" w:history="1">
        <w:r w:rsidR="00F24728" w:rsidRPr="00C43A9D">
          <w:rPr>
            <w:rFonts w:ascii="Verdana" w:eastAsia="Times New Roman" w:hAnsi="Verdana" w:cs="Times New Roman"/>
            <w:color w:val="auto"/>
            <w:sz w:val="18"/>
            <w:szCs w:val="18"/>
            <w:lang w:val="pt-BR"/>
          </w:rPr>
          <w:t>http://www.unodc.org/wdr2017</w:t>
        </w:r>
        <w:r w:rsidRPr="00C43A9D">
          <w:rPr>
            <w:rStyle w:val="Hyperlink"/>
            <w:rFonts w:ascii="Verdana" w:eastAsia="Times New Roman" w:hAnsi="Verdana" w:cs="Times New Roman"/>
            <w:color w:val="auto"/>
            <w:sz w:val="18"/>
            <w:szCs w:val="18"/>
            <w:u w:val="none"/>
          </w:rPr>
          <w:t>&gt;</w:t>
        </w:r>
      </w:hyperlink>
      <w:r w:rsidR="00C044B2" w:rsidRPr="00C43A9D">
        <w:rPr>
          <w:rFonts w:ascii="Verdana" w:eastAsia="Times New Roman" w:hAnsi="Verdana" w:cs="Times New Roman"/>
          <w:color w:val="auto"/>
          <w:sz w:val="18"/>
          <w:szCs w:val="18"/>
          <w:lang w:val="pt-BR"/>
        </w:rPr>
        <w:t>.</w:t>
      </w:r>
      <w:r w:rsidRPr="00C43A9D">
        <w:rPr>
          <w:rFonts w:ascii="Verdana" w:eastAsia="Times New Roman" w:hAnsi="Verdana" w:cs="Times New Roman"/>
          <w:color w:val="auto"/>
          <w:sz w:val="18"/>
          <w:szCs w:val="18"/>
          <w:lang w:val="pt-BR"/>
        </w:rPr>
        <w:t xml:space="preserve"> </w:t>
      </w:r>
      <w:r w:rsidRPr="00C43A9D">
        <w:rPr>
          <w:rStyle w:val="Hyperlink"/>
          <w:rFonts w:ascii="Verdana" w:hAnsi="Verdana"/>
          <w:color w:val="auto"/>
          <w:sz w:val="18"/>
          <w:szCs w:val="18"/>
          <w:u w:val="none"/>
        </w:rPr>
        <w:t>Acesso em: 22 setembro 2022.</w:t>
      </w:r>
    </w:p>
    <w:p w14:paraId="6E0627F5" w14:textId="4C0E2B3B" w:rsidR="00172959" w:rsidRPr="00C43A9D" w:rsidRDefault="00172959" w:rsidP="00D94A0C">
      <w:pPr>
        <w:pStyle w:val="PargrafodaLista"/>
        <w:numPr>
          <w:ilvl w:val="0"/>
          <w:numId w:val="14"/>
        </w:numPr>
        <w:spacing w:before="0" w:after="0" w:line="240" w:lineRule="auto"/>
        <w:jc w:val="both"/>
        <w:rPr>
          <w:rFonts w:ascii="Verdana" w:eastAsia="Times New Roman" w:hAnsi="Verdana" w:cs="Times New Roman"/>
          <w:color w:val="auto"/>
          <w:sz w:val="18"/>
          <w:szCs w:val="18"/>
          <w:lang w:val="pt-BR"/>
        </w:rPr>
      </w:pPr>
      <w:r w:rsidRPr="00C43A9D">
        <w:rPr>
          <w:rFonts w:ascii="Verdana" w:eastAsia="Times New Roman" w:hAnsi="Verdana" w:cs="Times New Roman"/>
          <w:color w:val="auto"/>
          <w:sz w:val="18"/>
          <w:szCs w:val="18"/>
          <w:lang w:val="en-US"/>
        </w:rPr>
        <w:t xml:space="preserve">United Nations Office on Drugs and Crime (UNODC). </w:t>
      </w:r>
      <w:r w:rsidRPr="00C43A9D">
        <w:rPr>
          <w:rFonts w:ascii="Verdana" w:eastAsia="Times New Roman" w:hAnsi="Verdana" w:cs="Times New Roman"/>
          <w:color w:val="auto"/>
          <w:sz w:val="18"/>
          <w:szCs w:val="18"/>
          <w:lang w:val="it-IT"/>
        </w:rPr>
        <w:t xml:space="preserve">What are NPS? </w:t>
      </w:r>
      <w:r w:rsidRPr="00C43A9D">
        <w:rPr>
          <w:rFonts w:ascii="Verdana" w:eastAsia="Times New Roman" w:hAnsi="Verdana" w:cs="Times New Roman"/>
          <w:color w:val="auto"/>
          <w:sz w:val="18"/>
          <w:szCs w:val="18"/>
          <w:lang w:val="pt-BR"/>
        </w:rPr>
        <w:t xml:space="preserve">Disponível em: </w:t>
      </w:r>
      <w:r w:rsidR="00041FFC" w:rsidRPr="00C43A9D">
        <w:rPr>
          <w:rFonts w:ascii="Verdana" w:eastAsia="Times New Roman" w:hAnsi="Verdana" w:cs="Times New Roman"/>
          <w:color w:val="auto"/>
          <w:sz w:val="18"/>
          <w:szCs w:val="18"/>
          <w:lang w:val="pt-BR"/>
        </w:rPr>
        <w:t>&lt;</w:t>
      </w:r>
      <w:hyperlink r:id="rId175" w:history="1">
        <w:r w:rsidRPr="00C43A9D">
          <w:rPr>
            <w:rFonts w:ascii="Verdana" w:eastAsia="Times New Roman" w:hAnsi="Verdana" w:cs="Times New Roman"/>
            <w:color w:val="auto"/>
            <w:sz w:val="18"/>
            <w:szCs w:val="18"/>
            <w:lang w:val="pt-BR"/>
          </w:rPr>
          <w:t>https://www.unodc.org/LSS/Page/NPS</w:t>
        </w:r>
      </w:hyperlink>
      <w:r w:rsidR="00041FFC" w:rsidRPr="00C43A9D">
        <w:rPr>
          <w:rFonts w:ascii="Verdana" w:eastAsia="Times New Roman" w:hAnsi="Verdana" w:cs="Times New Roman"/>
          <w:color w:val="auto"/>
          <w:sz w:val="18"/>
          <w:szCs w:val="18"/>
          <w:lang w:val="pt-BR"/>
        </w:rPr>
        <w:t xml:space="preserve">&gt; </w:t>
      </w:r>
      <w:r w:rsidR="00041FFC" w:rsidRPr="00C43A9D">
        <w:rPr>
          <w:rStyle w:val="Hyperlink"/>
          <w:rFonts w:ascii="Verdana" w:hAnsi="Verdana"/>
          <w:color w:val="auto"/>
          <w:sz w:val="18"/>
          <w:szCs w:val="18"/>
          <w:u w:val="none"/>
        </w:rPr>
        <w:t>Acesso em: 22 setembro 2022.</w:t>
      </w:r>
    </w:p>
    <w:p w14:paraId="00595EFF" w14:textId="5E5F499E" w:rsidR="00041FFC" w:rsidRPr="00C43A9D" w:rsidRDefault="00041FFC" w:rsidP="00041FFC">
      <w:pPr>
        <w:pStyle w:val="PargrafodaLista"/>
        <w:numPr>
          <w:ilvl w:val="0"/>
          <w:numId w:val="14"/>
        </w:numPr>
        <w:spacing w:before="0" w:after="0" w:line="240" w:lineRule="auto"/>
        <w:jc w:val="both"/>
        <w:rPr>
          <w:rStyle w:val="Hyperlink"/>
          <w:rFonts w:ascii="Verdana" w:eastAsia="Times New Roman" w:hAnsi="Verdana" w:cs="Times New Roman"/>
          <w:color w:val="auto"/>
          <w:sz w:val="18"/>
          <w:szCs w:val="18"/>
          <w:u w:val="none"/>
        </w:rPr>
      </w:pPr>
      <w:r w:rsidRPr="00C43A9D">
        <w:rPr>
          <w:rFonts w:ascii="Verdana" w:eastAsia="Times New Roman" w:hAnsi="Verdana" w:cs="Times New Roman"/>
          <w:color w:val="auto"/>
          <w:sz w:val="18"/>
          <w:szCs w:val="18"/>
          <w:lang w:val="en-US"/>
        </w:rPr>
        <w:t xml:space="preserve">United Nations Office on Drugs and Crime (UNODC). </w:t>
      </w:r>
      <w:r w:rsidR="00D11727" w:rsidRPr="00C43A9D">
        <w:rPr>
          <w:rFonts w:ascii="Verdana" w:eastAsia="Times New Roman" w:hAnsi="Verdana" w:cs="Times New Roman"/>
          <w:color w:val="auto"/>
          <w:sz w:val="18"/>
          <w:szCs w:val="18"/>
          <w:lang w:val="en-US"/>
        </w:rPr>
        <w:t xml:space="preserve">Early Warning Advisory on New Psychoactive Substances, Synthetic </w:t>
      </w:r>
      <w:proofErr w:type="spellStart"/>
      <w:r w:rsidR="00D11727" w:rsidRPr="00C43A9D">
        <w:rPr>
          <w:rFonts w:ascii="Verdana" w:eastAsia="Times New Roman" w:hAnsi="Verdana" w:cs="Times New Roman"/>
          <w:color w:val="auto"/>
          <w:sz w:val="18"/>
          <w:szCs w:val="18"/>
          <w:lang w:val="en-US"/>
        </w:rPr>
        <w:t>cathinones</w:t>
      </w:r>
      <w:proofErr w:type="spellEnd"/>
      <w:r w:rsidR="00D11727" w:rsidRPr="00C43A9D">
        <w:rPr>
          <w:rFonts w:ascii="Verdana" w:eastAsia="Times New Roman" w:hAnsi="Verdana" w:cs="Times New Roman"/>
          <w:color w:val="auto"/>
          <w:sz w:val="18"/>
          <w:szCs w:val="18"/>
          <w:lang w:val="en-US"/>
        </w:rPr>
        <w:t xml:space="preserve">, Substance List. </w:t>
      </w:r>
      <w:r w:rsidRPr="00C43A9D">
        <w:rPr>
          <w:rFonts w:ascii="Verdana" w:eastAsia="Times New Roman" w:hAnsi="Verdana" w:cs="Times New Roman"/>
          <w:color w:val="auto"/>
          <w:sz w:val="18"/>
          <w:szCs w:val="18"/>
          <w:lang w:val="en-US"/>
        </w:rPr>
        <w:t xml:space="preserve"> ? </w:t>
      </w:r>
      <w:r w:rsidRPr="00C43A9D">
        <w:rPr>
          <w:rFonts w:ascii="Verdana" w:eastAsia="Times New Roman" w:hAnsi="Verdana" w:cs="Times New Roman"/>
          <w:color w:val="auto"/>
          <w:sz w:val="18"/>
          <w:szCs w:val="18"/>
          <w:lang w:val="pt-BR"/>
        </w:rPr>
        <w:t>Disponível em: &lt;</w:t>
      </w:r>
      <w:hyperlink r:id="rId176" w:history="1">
        <w:r w:rsidR="00D11727" w:rsidRPr="00C43A9D">
          <w:rPr>
            <w:rStyle w:val="Hyperlink"/>
            <w:rFonts w:ascii="Verdana" w:eastAsia="Times New Roman" w:hAnsi="Verdana" w:cs="Times New Roman"/>
            <w:color w:val="auto"/>
            <w:sz w:val="18"/>
            <w:szCs w:val="18"/>
            <w:u w:val="none"/>
            <w:lang w:val="pt-BR"/>
          </w:rPr>
          <w:t>https://www.unodc.org/LSS/SubstanceGroup/Details/67b1ba69-1253-4ae9-bd93-fed1ae8e6802</w:t>
        </w:r>
      </w:hyperlink>
      <w:r w:rsidRPr="00C43A9D">
        <w:rPr>
          <w:rStyle w:val="Hyperlink"/>
          <w:rFonts w:ascii="Verdana" w:eastAsia="Times New Roman" w:hAnsi="Verdana" w:cs="Times New Roman"/>
          <w:color w:val="auto"/>
          <w:sz w:val="18"/>
          <w:szCs w:val="18"/>
          <w:u w:val="none"/>
          <w:lang w:val="pt-BR"/>
        </w:rPr>
        <w:t>&gt;</w:t>
      </w:r>
      <w:r w:rsidR="00C044B2" w:rsidRPr="00C43A9D">
        <w:rPr>
          <w:rStyle w:val="Hyperlink"/>
          <w:rFonts w:ascii="Verdana" w:eastAsia="Times New Roman" w:hAnsi="Verdana" w:cs="Times New Roman"/>
          <w:color w:val="auto"/>
          <w:sz w:val="18"/>
          <w:szCs w:val="18"/>
          <w:u w:val="none"/>
          <w:lang w:val="pt-BR"/>
        </w:rPr>
        <w:t>.</w:t>
      </w:r>
      <w:r w:rsidR="00D11727" w:rsidRPr="00C43A9D">
        <w:rPr>
          <w:rFonts w:ascii="Verdana" w:eastAsia="Times New Roman" w:hAnsi="Verdana" w:cs="Times New Roman"/>
          <w:color w:val="auto"/>
          <w:sz w:val="18"/>
          <w:szCs w:val="18"/>
          <w:lang w:val="pt-BR"/>
        </w:rPr>
        <w:t xml:space="preserve"> </w:t>
      </w:r>
      <w:r w:rsidRPr="00C43A9D">
        <w:rPr>
          <w:rStyle w:val="Hyperlink"/>
          <w:rFonts w:ascii="Verdana" w:hAnsi="Verdana"/>
          <w:color w:val="auto"/>
          <w:sz w:val="18"/>
          <w:szCs w:val="18"/>
          <w:u w:val="none"/>
        </w:rPr>
        <w:t>Acesso em: 22 setembro 2022.</w:t>
      </w:r>
    </w:p>
    <w:p w14:paraId="6032AB72" w14:textId="3420E8CF" w:rsidR="00F10F97" w:rsidRPr="00C43A9D" w:rsidRDefault="00C044B2" w:rsidP="0058202D">
      <w:pPr>
        <w:pStyle w:val="PargrafodaLista"/>
        <w:numPr>
          <w:ilvl w:val="0"/>
          <w:numId w:val="14"/>
        </w:numPr>
        <w:spacing w:before="0" w:after="0" w:line="240" w:lineRule="auto"/>
        <w:jc w:val="both"/>
        <w:rPr>
          <w:rFonts w:ascii="Verdana" w:eastAsia="Times New Roman" w:hAnsi="Verdana" w:cs="Times New Roman"/>
          <w:color w:val="auto"/>
          <w:sz w:val="18"/>
          <w:szCs w:val="18"/>
          <w:lang w:val="en-US"/>
        </w:rPr>
      </w:pPr>
      <w:r w:rsidRPr="00C43A9D">
        <w:rPr>
          <w:rFonts w:ascii="Verdana" w:eastAsia="Times New Roman" w:hAnsi="Verdana" w:cs="Times New Roman"/>
          <w:color w:val="auto"/>
          <w:sz w:val="18"/>
          <w:szCs w:val="18"/>
          <w:lang w:val="en-US"/>
        </w:rPr>
        <w:t>J CLAYDEN, N GREEVES, S WARREN, P WOTHERS</w:t>
      </w:r>
      <w:r w:rsidR="00041FFC" w:rsidRPr="00C43A9D">
        <w:rPr>
          <w:rFonts w:ascii="Verdana" w:eastAsia="Times New Roman" w:hAnsi="Verdana" w:cs="Times New Roman"/>
          <w:color w:val="auto"/>
          <w:sz w:val="18"/>
          <w:szCs w:val="18"/>
          <w:lang w:val="en-US"/>
        </w:rPr>
        <w:t>.</w:t>
      </w:r>
      <w:r w:rsidRPr="00C43A9D">
        <w:rPr>
          <w:rFonts w:ascii="Verdana" w:eastAsia="Times New Roman" w:hAnsi="Verdana" w:cs="Times New Roman"/>
          <w:color w:val="auto"/>
          <w:sz w:val="18"/>
          <w:szCs w:val="18"/>
          <w:lang w:val="en-US"/>
        </w:rPr>
        <w:t xml:space="preserve"> Organic </w:t>
      </w:r>
      <w:proofErr w:type="spellStart"/>
      <w:r w:rsidRPr="00C43A9D">
        <w:rPr>
          <w:rFonts w:ascii="Verdana" w:eastAsia="Times New Roman" w:hAnsi="Verdana" w:cs="Times New Roman"/>
          <w:color w:val="auto"/>
          <w:sz w:val="18"/>
          <w:szCs w:val="18"/>
          <w:lang w:val="en-US"/>
        </w:rPr>
        <w:t>Chemistry</w:t>
      </w:r>
      <w:r w:rsidR="00041FFC" w:rsidRPr="00C43A9D">
        <w:rPr>
          <w:rFonts w:ascii="Verdana" w:eastAsia="Times New Roman" w:hAnsi="Verdana" w:cs="Times New Roman"/>
          <w:color w:val="auto"/>
          <w:sz w:val="18"/>
          <w:szCs w:val="18"/>
          <w:lang w:val="en-US"/>
        </w:rPr>
        <w:t>.</w:t>
      </w:r>
      <w:r w:rsidRPr="00C43A9D">
        <w:rPr>
          <w:rFonts w:ascii="Verdana" w:eastAsia="Times New Roman" w:hAnsi="Verdana" w:cs="Times New Roman"/>
          <w:color w:val="auto"/>
          <w:sz w:val="18"/>
          <w:szCs w:val="18"/>
          <w:lang w:val="en-US"/>
        </w:rPr>
        <w:t>Oxford</w:t>
      </w:r>
      <w:proofErr w:type="spellEnd"/>
      <w:r w:rsidRPr="00C43A9D">
        <w:rPr>
          <w:rFonts w:ascii="Verdana" w:eastAsia="Times New Roman" w:hAnsi="Verdana" w:cs="Times New Roman"/>
          <w:color w:val="auto"/>
          <w:sz w:val="18"/>
          <w:szCs w:val="18"/>
          <w:lang w:val="en-US"/>
        </w:rPr>
        <w:t xml:space="preserve"> University Press, 2001, pg. 45.</w:t>
      </w:r>
    </w:p>
    <w:p w14:paraId="7F38641A" w14:textId="0B440D80" w:rsidR="00EF4020" w:rsidRPr="00306C55" w:rsidRDefault="00EF4020" w:rsidP="00EF4020">
      <w:pPr>
        <w:spacing w:before="0" w:after="0" w:line="240" w:lineRule="auto"/>
        <w:jc w:val="both"/>
        <w:rPr>
          <w:rFonts w:ascii="Verdana" w:eastAsia="Times New Roman" w:hAnsi="Verdana" w:cs="Times New Roman"/>
          <w:color w:val="auto"/>
          <w:sz w:val="18"/>
          <w:szCs w:val="18"/>
          <w:lang w:val="en-US"/>
        </w:rPr>
      </w:pPr>
    </w:p>
    <w:p w14:paraId="4CC69D99" w14:textId="7A98D5F6" w:rsidR="00EF4020" w:rsidRPr="00306C55" w:rsidRDefault="00EF4020" w:rsidP="00EF4020">
      <w:pPr>
        <w:spacing w:before="0" w:after="0" w:line="240" w:lineRule="auto"/>
        <w:jc w:val="both"/>
        <w:rPr>
          <w:rFonts w:ascii="Verdana" w:eastAsia="Times New Roman" w:hAnsi="Verdana" w:cs="Times New Roman"/>
          <w:color w:val="auto"/>
          <w:sz w:val="18"/>
          <w:szCs w:val="18"/>
          <w:lang w:val="en-US"/>
        </w:rPr>
      </w:pPr>
    </w:p>
    <w:p w14:paraId="54554756" w14:textId="669E8994" w:rsidR="00EF4020" w:rsidRPr="00306C55" w:rsidRDefault="00EF4020" w:rsidP="00EF4020">
      <w:pPr>
        <w:spacing w:before="0" w:after="0" w:line="240" w:lineRule="auto"/>
        <w:jc w:val="both"/>
        <w:rPr>
          <w:rFonts w:ascii="Verdana" w:eastAsia="Times New Roman" w:hAnsi="Verdana" w:cs="Times New Roman"/>
          <w:color w:val="auto"/>
          <w:sz w:val="18"/>
          <w:szCs w:val="18"/>
          <w:lang w:val="en-US"/>
        </w:rPr>
      </w:pPr>
    </w:p>
    <w:p w14:paraId="6B10DCB6" w14:textId="00F02C2E" w:rsidR="00EF4020" w:rsidRPr="00306C55" w:rsidRDefault="00EF4020" w:rsidP="00EF4020">
      <w:pPr>
        <w:spacing w:before="0" w:after="0" w:line="240" w:lineRule="auto"/>
        <w:jc w:val="both"/>
        <w:rPr>
          <w:rFonts w:ascii="Verdana" w:eastAsia="Times New Roman" w:hAnsi="Verdana" w:cs="Times New Roman"/>
          <w:color w:val="auto"/>
          <w:sz w:val="18"/>
          <w:szCs w:val="18"/>
          <w:lang w:val="en-US"/>
        </w:rPr>
      </w:pPr>
    </w:p>
    <w:p w14:paraId="18DB9025" w14:textId="3A358E18" w:rsidR="00EF4020" w:rsidRPr="00306C55" w:rsidRDefault="00EF4020" w:rsidP="00EF4020">
      <w:pPr>
        <w:spacing w:before="0" w:after="0" w:line="240" w:lineRule="auto"/>
        <w:jc w:val="both"/>
        <w:rPr>
          <w:rFonts w:ascii="Verdana" w:eastAsia="Times New Roman" w:hAnsi="Verdana" w:cs="Times New Roman"/>
          <w:color w:val="auto"/>
          <w:sz w:val="18"/>
          <w:szCs w:val="18"/>
          <w:lang w:val="en-US"/>
        </w:rPr>
      </w:pPr>
    </w:p>
    <w:p w14:paraId="33990BF8" w14:textId="116CF1C7" w:rsidR="00EF4020" w:rsidRPr="00306C55" w:rsidRDefault="00EF4020" w:rsidP="00EF4020">
      <w:pPr>
        <w:spacing w:before="0" w:after="0" w:line="240" w:lineRule="auto"/>
        <w:jc w:val="both"/>
        <w:rPr>
          <w:rFonts w:ascii="Verdana" w:eastAsia="Times New Roman" w:hAnsi="Verdana" w:cs="Times New Roman"/>
          <w:color w:val="auto"/>
          <w:sz w:val="18"/>
          <w:szCs w:val="18"/>
          <w:lang w:val="en-US"/>
        </w:rPr>
      </w:pPr>
    </w:p>
    <w:p w14:paraId="1B841A1D" w14:textId="35EA9491" w:rsidR="00EF4020" w:rsidRPr="00306C55" w:rsidRDefault="00EF4020" w:rsidP="00EF4020">
      <w:pPr>
        <w:spacing w:before="0" w:after="0" w:line="240" w:lineRule="auto"/>
        <w:jc w:val="both"/>
        <w:rPr>
          <w:rFonts w:ascii="Verdana" w:eastAsia="Times New Roman" w:hAnsi="Verdana" w:cs="Times New Roman"/>
          <w:color w:val="auto"/>
          <w:sz w:val="18"/>
          <w:szCs w:val="18"/>
          <w:lang w:val="en-US"/>
        </w:rPr>
      </w:pPr>
    </w:p>
    <w:p w14:paraId="1CE558A8" w14:textId="77777777" w:rsidR="00EF4020" w:rsidRPr="00306C55" w:rsidRDefault="00EF4020" w:rsidP="00EF4020">
      <w:pPr>
        <w:spacing w:before="0" w:after="0" w:line="240" w:lineRule="auto"/>
        <w:jc w:val="right"/>
        <w:rPr>
          <w:rFonts w:ascii="Verdana" w:eastAsia="Times New Roman" w:hAnsi="Verdana" w:cs="Times New Roman"/>
          <w:b/>
          <w:bCs/>
          <w:color w:val="auto"/>
          <w:sz w:val="18"/>
          <w:szCs w:val="18"/>
        </w:rPr>
      </w:pPr>
      <w:r w:rsidRPr="00306C55">
        <w:rPr>
          <w:rFonts w:ascii="Verdana" w:eastAsia="Times New Roman" w:hAnsi="Verdana" w:cs="Times New Roman"/>
          <w:b/>
          <w:bCs/>
          <w:color w:val="auto"/>
          <w:sz w:val="18"/>
          <w:szCs w:val="18"/>
        </w:rPr>
        <w:t>Documento elaborado por:</w:t>
      </w:r>
    </w:p>
    <w:p w14:paraId="1633D1EE" w14:textId="77777777" w:rsidR="00EF4020" w:rsidRPr="00306C55" w:rsidRDefault="00EF4020" w:rsidP="00EF4020">
      <w:pPr>
        <w:spacing w:before="0" w:after="0" w:line="240" w:lineRule="auto"/>
        <w:jc w:val="right"/>
        <w:rPr>
          <w:rFonts w:ascii="Verdana" w:eastAsia="Times New Roman" w:hAnsi="Verdana" w:cs="Times New Roman"/>
          <w:color w:val="auto"/>
          <w:sz w:val="18"/>
          <w:szCs w:val="18"/>
        </w:rPr>
      </w:pPr>
      <w:r w:rsidRPr="00306C55">
        <w:rPr>
          <w:rFonts w:ascii="Verdana" w:eastAsia="Times New Roman" w:hAnsi="Verdana" w:cs="Times New Roman"/>
          <w:color w:val="auto"/>
          <w:sz w:val="18"/>
          <w:szCs w:val="18"/>
        </w:rPr>
        <w:t>Gabriella Hamú Giudice</w:t>
      </w:r>
    </w:p>
    <w:p w14:paraId="41F5FBD9" w14:textId="77777777" w:rsidR="00EF4020" w:rsidRPr="00306C55" w:rsidRDefault="00EF4020" w:rsidP="00EF4020">
      <w:pPr>
        <w:spacing w:before="0" w:after="0" w:line="240" w:lineRule="auto"/>
        <w:jc w:val="right"/>
        <w:rPr>
          <w:rFonts w:ascii="Verdana" w:eastAsia="Times New Roman" w:hAnsi="Verdana" w:cs="Times New Roman"/>
          <w:color w:val="auto"/>
          <w:sz w:val="18"/>
          <w:szCs w:val="18"/>
        </w:rPr>
      </w:pPr>
      <w:r w:rsidRPr="00306C55">
        <w:rPr>
          <w:rFonts w:ascii="Verdana" w:eastAsia="Times New Roman" w:hAnsi="Verdana" w:cs="Times New Roman"/>
          <w:color w:val="auto"/>
          <w:sz w:val="18"/>
          <w:szCs w:val="18"/>
        </w:rPr>
        <w:t>Luciana dos Santos Lopes</w:t>
      </w:r>
    </w:p>
    <w:p w14:paraId="188428CF" w14:textId="10378B68" w:rsidR="00EF4020" w:rsidRPr="00306C55" w:rsidRDefault="00EF4020" w:rsidP="00EF4020">
      <w:pPr>
        <w:spacing w:before="0" w:after="0" w:line="240" w:lineRule="auto"/>
        <w:jc w:val="right"/>
        <w:rPr>
          <w:rFonts w:ascii="Verdana" w:eastAsia="Times New Roman" w:hAnsi="Verdana" w:cs="Times New Roman"/>
          <w:color w:val="auto"/>
          <w:sz w:val="18"/>
          <w:szCs w:val="18"/>
          <w:lang w:val="it-IT"/>
        </w:rPr>
      </w:pPr>
      <w:r w:rsidRPr="00306C55">
        <w:rPr>
          <w:rFonts w:ascii="Verdana" w:eastAsia="Times New Roman" w:hAnsi="Verdana" w:cs="Times New Roman"/>
          <w:color w:val="auto"/>
          <w:sz w:val="18"/>
          <w:szCs w:val="18"/>
          <w:lang w:val="it-IT"/>
        </w:rPr>
        <w:t>Moema Luisa Silva Macêdo</w:t>
      </w:r>
    </w:p>
    <w:p w14:paraId="1B0F2AE6" w14:textId="77777777" w:rsidR="00EF4020" w:rsidRPr="00306C55" w:rsidRDefault="00EF4020" w:rsidP="00EF4020">
      <w:pPr>
        <w:spacing w:before="0" w:after="0" w:line="240" w:lineRule="auto"/>
        <w:jc w:val="right"/>
        <w:rPr>
          <w:rFonts w:ascii="Verdana" w:eastAsia="Times New Roman" w:hAnsi="Verdana" w:cs="Times New Roman"/>
          <w:color w:val="auto"/>
          <w:sz w:val="18"/>
          <w:szCs w:val="18"/>
          <w:lang w:val="it-IT"/>
        </w:rPr>
      </w:pPr>
      <w:r w:rsidRPr="00306C55">
        <w:rPr>
          <w:rFonts w:ascii="Verdana" w:eastAsia="Times New Roman" w:hAnsi="Verdana" w:cs="Times New Roman"/>
          <w:color w:val="auto"/>
          <w:sz w:val="18"/>
          <w:szCs w:val="18"/>
          <w:lang w:val="it-IT"/>
        </w:rPr>
        <w:t>(GPCON/GGMON/DIRE5/ANVISA)</w:t>
      </w:r>
    </w:p>
    <w:p w14:paraId="3DEBD31F" w14:textId="77777777" w:rsidR="00EF4020" w:rsidRPr="00306C55" w:rsidRDefault="00EF4020" w:rsidP="00EF4020">
      <w:pPr>
        <w:spacing w:before="0" w:after="0" w:line="240" w:lineRule="auto"/>
        <w:jc w:val="right"/>
        <w:rPr>
          <w:rFonts w:ascii="Verdana" w:eastAsia="Times New Roman" w:hAnsi="Verdana" w:cs="Times New Roman"/>
          <w:color w:val="auto"/>
          <w:sz w:val="18"/>
          <w:szCs w:val="18"/>
          <w:lang w:val="it-IT"/>
        </w:rPr>
      </w:pPr>
    </w:p>
    <w:p w14:paraId="73AFD495" w14:textId="77777777" w:rsidR="00EF4020" w:rsidRPr="00306C55" w:rsidRDefault="00EF4020" w:rsidP="00EF4020">
      <w:pPr>
        <w:spacing w:before="0" w:after="0" w:line="240" w:lineRule="auto"/>
        <w:jc w:val="right"/>
        <w:rPr>
          <w:rFonts w:ascii="Verdana" w:eastAsia="Times New Roman" w:hAnsi="Verdana" w:cs="Times New Roman"/>
          <w:color w:val="auto"/>
          <w:sz w:val="18"/>
          <w:szCs w:val="18"/>
          <w:lang w:val="it-IT"/>
        </w:rPr>
      </w:pPr>
    </w:p>
    <w:p w14:paraId="035243D7" w14:textId="0D290AF8" w:rsidR="00EF4020" w:rsidRPr="00306C55" w:rsidRDefault="00EF4020" w:rsidP="00EF4020">
      <w:pPr>
        <w:spacing w:before="0" w:after="0" w:line="240" w:lineRule="auto"/>
        <w:jc w:val="right"/>
        <w:rPr>
          <w:rFonts w:ascii="Verdana" w:eastAsia="Times New Roman" w:hAnsi="Verdana" w:cs="Times New Roman"/>
          <w:b/>
          <w:bCs/>
          <w:color w:val="auto"/>
          <w:sz w:val="18"/>
          <w:szCs w:val="18"/>
        </w:rPr>
      </w:pPr>
      <w:r w:rsidRPr="00306C55">
        <w:rPr>
          <w:rFonts w:ascii="Verdana" w:eastAsia="Times New Roman" w:hAnsi="Verdana" w:cs="Times New Roman"/>
          <w:b/>
          <w:bCs/>
          <w:color w:val="auto"/>
          <w:sz w:val="18"/>
          <w:szCs w:val="18"/>
        </w:rPr>
        <w:t>Revisado por:</w:t>
      </w:r>
    </w:p>
    <w:p w14:paraId="5049D9EC" w14:textId="77777777" w:rsidR="00EF4020" w:rsidRPr="00306C55" w:rsidRDefault="00EF4020" w:rsidP="00EF4020">
      <w:pPr>
        <w:spacing w:before="0" w:after="0" w:line="240" w:lineRule="auto"/>
        <w:jc w:val="right"/>
        <w:rPr>
          <w:rFonts w:ascii="Verdana" w:eastAsia="Times New Roman" w:hAnsi="Verdana" w:cs="Times New Roman"/>
          <w:b/>
          <w:bCs/>
          <w:color w:val="auto"/>
          <w:sz w:val="18"/>
          <w:szCs w:val="18"/>
        </w:rPr>
      </w:pPr>
    </w:p>
    <w:p w14:paraId="776756B1" w14:textId="5275B535" w:rsidR="00EF4020" w:rsidRPr="00306C55" w:rsidRDefault="00EF4020" w:rsidP="00EF4020">
      <w:pPr>
        <w:spacing w:before="0" w:after="0" w:line="240" w:lineRule="auto"/>
        <w:jc w:val="right"/>
        <w:rPr>
          <w:rFonts w:ascii="Verdana" w:eastAsia="Times New Roman" w:hAnsi="Verdana" w:cs="Times New Roman"/>
          <w:color w:val="auto"/>
          <w:sz w:val="18"/>
          <w:szCs w:val="18"/>
        </w:rPr>
      </w:pPr>
    </w:p>
    <w:p w14:paraId="08B598FC" w14:textId="77777777" w:rsidR="00EF4020" w:rsidRPr="00306C55" w:rsidRDefault="00EF4020" w:rsidP="00EF4020">
      <w:pPr>
        <w:spacing w:before="0" w:after="0" w:line="240" w:lineRule="auto"/>
        <w:jc w:val="both"/>
        <w:rPr>
          <w:rFonts w:ascii="Verdana" w:eastAsia="Times New Roman" w:hAnsi="Verdana" w:cs="Times New Roman"/>
          <w:color w:val="auto"/>
          <w:sz w:val="18"/>
          <w:szCs w:val="18"/>
        </w:rPr>
      </w:pPr>
    </w:p>
    <w:sectPr w:rsidR="00EF4020" w:rsidRPr="00306C55" w:rsidSect="00A1410A">
      <w:footerReference w:type="default" r:id="rId177"/>
      <w:headerReference w:type="first" r:id="rId178"/>
      <w:footerReference w:type="first" r:id="rId179"/>
      <w:pgSz w:w="16838" w:h="11906" w:orient="landscape" w:code="9"/>
      <w:pgMar w:top="993" w:right="820" w:bottom="1616" w:left="1440" w:header="426"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28706" w14:textId="77777777" w:rsidR="00072B3F" w:rsidRDefault="00072B3F">
      <w:pPr>
        <w:spacing w:before="0" w:after="0" w:line="240" w:lineRule="auto"/>
      </w:pPr>
      <w:r>
        <w:separator/>
      </w:r>
    </w:p>
  </w:endnote>
  <w:endnote w:type="continuationSeparator" w:id="0">
    <w:p w14:paraId="2DDAB0E1" w14:textId="77777777" w:rsidR="00072B3F" w:rsidRDefault="00072B3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4A484" w14:textId="77777777" w:rsidR="00776885" w:rsidRDefault="00776885">
    <w:pPr>
      <w:pStyle w:val="Rodap"/>
    </w:pPr>
    <w:r>
      <w:rPr>
        <w:lang w:val="pt-BR" w:bidi="pt-BR"/>
      </w:rPr>
      <w:t xml:space="preserve">PÁGINA </w:t>
    </w:r>
    <w:r>
      <w:rPr>
        <w:lang w:val="pt-BR" w:bidi="pt-BR"/>
      </w:rPr>
      <w:fldChar w:fldCharType="begin"/>
    </w:r>
    <w:r>
      <w:rPr>
        <w:lang w:val="pt-BR" w:bidi="pt-BR"/>
      </w:rPr>
      <w:instrText xml:space="preserve"> PAGE  \* Arabic  \* MERGEFORMAT </w:instrText>
    </w:r>
    <w:r>
      <w:rPr>
        <w:lang w:val="pt-BR" w:bidi="pt-BR"/>
      </w:rPr>
      <w:fldChar w:fldCharType="separate"/>
    </w:r>
    <w:r w:rsidR="00041FFC">
      <w:rPr>
        <w:noProof/>
        <w:lang w:val="pt-BR" w:bidi="pt-BR"/>
      </w:rPr>
      <w:t>47</w:t>
    </w:r>
    <w:r>
      <w:rPr>
        <w:lang w:val="pt-BR" w:bidi="pt-B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C6159" w14:textId="06758127" w:rsidR="00776885" w:rsidRDefault="00776885" w:rsidP="0070480D">
    <w:pPr>
      <w:pStyle w:val="Rodap"/>
      <w:ind w:left="-993"/>
    </w:pPr>
    <w:r w:rsidRPr="0070480D">
      <w:rPr>
        <w:noProof/>
        <w:lang w:val="pt-BR" w:eastAsia="pt-BR"/>
      </w:rPr>
      <w:drawing>
        <wp:inline distT="0" distB="0" distL="0" distR="0" wp14:anchorId="64E85EFA" wp14:editId="5872F9DD">
          <wp:extent cx="10054530" cy="1036955"/>
          <wp:effectExtent l="0" t="0" r="4445" b="0"/>
          <wp:docPr id="417" name="Imagem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315300" cy="106384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038BF" w14:textId="77777777" w:rsidR="00072B3F" w:rsidRDefault="00072B3F">
      <w:pPr>
        <w:spacing w:before="0" w:after="0" w:line="240" w:lineRule="auto"/>
      </w:pPr>
      <w:r>
        <w:separator/>
      </w:r>
    </w:p>
  </w:footnote>
  <w:footnote w:type="continuationSeparator" w:id="0">
    <w:p w14:paraId="3BFE422A" w14:textId="77777777" w:rsidR="00072B3F" w:rsidRDefault="00072B3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1964B" w14:textId="73E35E5F" w:rsidR="00776885" w:rsidRDefault="00776885" w:rsidP="0070480D">
    <w:pPr>
      <w:pStyle w:val="Cabealho"/>
      <w:ind w:left="-993"/>
    </w:pPr>
    <w:r w:rsidRPr="0070480D">
      <w:rPr>
        <w:noProof/>
        <w:lang w:val="pt-BR" w:eastAsia="pt-BR"/>
      </w:rPr>
      <w:drawing>
        <wp:inline distT="0" distB="0" distL="0" distR="0" wp14:anchorId="74A866C2" wp14:editId="5DBE9804">
          <wp:extent cx="10099343" cy="1415415"/>
          <wp:effectExtent l="0" t="0" r="0" b="0"/>
          <wp:docPr id="416" name="Imagem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171830" cy="14255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6FEF7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1D0ED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538F7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2B24A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D446A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23041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B4F50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C8EC65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75781F0C"/>
    <w:lvl w:ilvl="0">
      <w:start w:val="1"/>
      <w:numFmt w:val="bullet"/>
      <w:pStyle w:val="Commarcadores"/>
      <w:lvlText w:val="−"/>
      <w:lvlJc w:val="left"/>
      <w:pPr>
        <w:ind w:left="720" w:hanging="360"/>
      </w:pPr>
      <w:rPr>
        <w:rFonts w:ascii="Century Gothic" w:hAnsi="Century Gothic" w:hint="default"/>
        <w:color w:val="0D0D0D" w:themeColor="text1" w:themeTint="F2"/>
      </w:rPr>
    </w:lvl>
  </w:abstractNum>
  <w:abstractNum w:abstractNumId="10" w15:restartNumberingAfterBreak="0">
    <w:nsid w:val="053C08EF"/>
    <w:multiLevelType w:val="hybridMultilevel"/>
    <w:tmpl w:val="D8F254A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1" w15:restartNumberingAfterBreak="0">
    <w:nsid w:val="09954B0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C956401"/>
    <w:multiLevelType w:val="hybridMultilevel"/>
    <w:tmpl w:val="6CC40F0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15:restartNumberingAfterBreak="0">
    <w:nsid w:val="11EE038C"/>
    <w:multiLevelType w:val="hybridMultilevel"/>
    <w:tmpl w:val="7DE4158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15:restartNumberingAfterBreak="0">
    <w:nsid w:val="122F4C3E"/>
    <w:multiLevelType w:val="multilevel"/>
    <w:tmpl w:val="4DD8BB1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48146D5"/>
    <w:multiLevelType w:val="hybridMultilevel"/>
    <w:tmpl w:val="4A841D3E"/>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6" w15:restartNumberingAfterBreak="0">
    <w:nsid w:val="1BE426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DFE49FD"/>
    <w:multiLevelType w:val="hybridMultilevel"/>
    <w:tmpl w:val="41A2564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 w15:restartNumberingAfterBreak="0">
    <w:nsid w:val="1F036993"/>
    <w:multiLevelType w:val="multilevel"/>
    <w:tmpl w:val="6722D9C0"/>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F8F5B63"/>
    <w:multiLevelType w:val="multilevel"/>
    <w:tmpl w:val="1CD6B866"/>
    <w:lvl w:ilvl="0">
      <w:start w:val="1"/>
      <w:numFmt w:val="upperRoman"/>
      <w:lvlText w:val="Artigo %1."/>
      <w:lvlJc w:val="left"/>
      <w:pPr>
        <w:ind w:left="0" w:firstLine="0"/>
      </w:pPr>
    </w:lvl>
    <w:lvl w:ilvl="1">
      <w:start w:val="1"/>
      <w:numFmt w:val="decimalZero"/>
      <w:isLgl/>
      <w:lvlText w:val="Seção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270E07AA"/>
    <w:multiLevelType w:val="hybridMultilevel"/>
    <w:tmpl w:val="49DC15AC"/>
    <w:lvl w:ilvl="0" w:tplc="A662821C">
      <w:start w:val="1"/>
      <w:numFmt w:val="decimal"/>
      <w:lvlText w:val="%1."/>
      <w:lvlJc w:val="left"/>
      <w:pPr>
        <w:ind w:left="720" w:hanging="360"/>
      </w:pPr>
      <w:rPr>
        <w:rFonts w:hint="default"/>
        <w:color w:val="050885"/>
        <w:sz w:val="26"/>
        <w:szCs w:val="2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A3440CC"/>
    <w:multiLevelType w:val="multilevel"/>
    <w:tmpl w:val="B5CE5722"/>
    <w:lvl w:ilvl="0">
      <w:start w:val="1"/>
      <w:numFmt w:val="upperRoman"/>
      <w:lvlText w:val="Artigo %1."/>
      <w:lvlJc w:val="left"/>
      <w:pPr>
        <w:ind w:left="0" w:firstLine="0"/>
      </w:pPr>
    </w:lvl>
    <w:lvl w:ilvl="1">
      <w:start w:val="1"/>
      <w:numFmt w:val="decimalZero"/>
      <w:isLgl/>
      <w:lvlText w:val="Seção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2FF34C38"/>
    <w:multiLevelType w:val="hybridMultilevel"/>
    <w:tmpl w:val="748ED9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3BC4C5A"/>
    <w:multiLevelType w:val="hybridMultilevel"/>
    <w:tmpl w:val="AA42241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15:restartNumberingAfterBreak="0">
    <w:nsid w:val="49D542B9"/>
    <w:multiLevelType w:val="multilevel"/>
    <w:tmpl w:val="76FAE86A"/>
    <w:lvl w:ilvl="0">
      <w:start w:val="1"/>
      <w:numFmt w:val="decimal"/>
      <w:lvlText w:val="%1."/>
      <w:lvlJc w:val="left"/>
      <w:pPr>
        <w:ind w:left="720" w:hanging="360"/>
      </w:pPr>
      <w:rPr>
        <w:rFonts w:hint="default"/>
      </w:rPr>
    </w:lvl>
    <w:lvl w:ilvl="1">
      <w:start w:val="1"/>
      <w:numFmt w:val="decimal"/>
      <w:isLgl/>
      <w:lvlText w:val="%1.%2."/>
      <w:lvlJc w:val="left"/>
      <w:pPr>
        <w:ind w:left="1035" w:hanging="495"/>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5" w15:restartNumberingAfterBreak="0">
    <w:nsid w:val="4A112CBE"/>
    <w:multiLevelType w:val="hybridMultilevel"/>
    <w:tmpl w:val="50B4677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4AA13BAD"/>
    <w:multiLevelType w:val="multilevel"/>
    <w:tmpl w:val="76FAE86A"/>
    <w:lvl w:ilvl="0">
      <w:start w:val="1"/>
      <w:numFmt w:val="decimal"/>
      <w:lvlText w:val="%1."/>
      <w:lvlJc w:val="left"/>
      <w:pPr>
        <w:ind w:left="720" w:hanging="360"/>
      </w:pPr>
      <w:rPr>
        <w:rFonts w:hint="default"/>
      </w:rPr>
    </w:lvl>
    <w:lvl w:ilvl="1">
      <w:start w:val="1"/>
      <w:numFmt w:val="decimal"/>
      <w:isLgl/>
      <w:lvlText w:val="%1.%2."/>
      <w:lvlJc w:val="left"/>
      <w:pPr>
        <w:ind w:left="1035" w:hanging="495"/>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7" w15:restartNumberingAfterBreak="0">
    <w:nsid w:val="56885510"/>
    <w:multiLevelType w:val="multilevel"/>
    <w:tmpl w:val="5EC28EAC"/>
    <w:lvl w:ilvl="0">
      <w:start w:val="1"/>
      <w:numFmt w:val="decimal"/>
      <w:lvlText w:val="%1."/>
      <w:lvlJc w:val="left"/>
      <w:pPr>
        <w:ind w:left="720" w:hanging="360"/>
      </w:pPr>
      <w:rPr>
        <w:rFonts w:hint="default"/>
      </w:rPr>
    </w:lvl>
    <w:lvl w:ilvl="1">
      <w:start w:val="1"/>
      <w:numFmt w:val="decimal"/>
      <w:isLgl/>
      <w:lvlText w:val="%1.%2."/>
      <w:lvlJc w:val="left"/>
      <w:pPr>
        <w:ind w:left="1110" w:hanging="57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8" w15:restartNumberingAfterBreak="0">
    <w:nsid w:val="61430A8B"/>
    <w:multiLevelType w:val="hybridMultilevel"/>
    <w:tmpl w:val="535E90E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2841C31"/>
    <w:multiLevelType w:val="hybridMultilevel"/>
    <w:tmpl w:val="63A4E05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15:restartNumberingAfterBreak="0">
    <w:nsid w:val="65716DFD"/>
    <w:multiLevelType w:val="hybridMultilevel"/>
    <w:tmpl w:val="76E0D59A"/>
    <w:lvl w:ilvl="0" w:tplc="68D8A5B4">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1" w15:restartNumberingAfterBreak="0">
    <w:nsid w:val="65BC2713"/>
    <w:multiLevelType w:val="multilevel"/>
    <w:tmpl w:val="04090023"/>
    <w:lvl w:ilvl="0">
      <w:start w:val="1"/>
      <w:numFmt w:val="upperRoman"/>
      <w:lvlText w:val="Artigo %1."/>
      <w:lvlJc w:val="left"/>
      <w:pPr>
        <w:ind w:left="0" w:firstLine="0"/>
      </w:pPr>
    </w:lvl>
    <w:lvl w:ilvl="1">
      <w:start w:val="1"/>
      <w:numFmt w:val="decimalZero"/>
      <w:isLgl/>
      <w:lvlText w:val="Seção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BE0360C"/>
    <w:multiLevelType w:val="multilevel"/>
    <w:tmpl w:val="2E969558"/>
    <w:lvl w:ilvl="0">
      <w:start w:val="1"/>
      <w:numFmt w:val="upperRoman"/>
      <w:lvlText w:val="Artigo %1."/>
      <w:lvlJc w:val="left"/>
      <w:pPr>
        <w:ind w:left="0" w:firstLine="0"/>
      </w:pPr>
    </w:lvl>
    <w:lvl w:ilvl="1">
      <w:start w:val="1"/>
      <w:numFmt w:val="decimalZero"/>
      <w:isLgl/>
      <w:lvlText w:val="Seção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712E31F8"/>
    <w:multiLevelType w:val="hybridMultilevel"/>
    <w:tmpl w:val="C1D82A42"/>
    <w:lvl w:ilvl="0" w:tplc="681EE878">
      <w:start w:val="2"/>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4" w15:restartNumberingAfterBreak="0">
    <w:nsid w:val="724D46BF"/>
    <w:multiLevelType w:val="multilevel"/>
    <w:tmpl w:val="2F8C69B0"/>
    <w:styleLink w:val="Listaatual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4831795"/>
    <w:multiLevelType w:val="hybridMultilevel"/>
    <w:tmpl w:val="D69E0530"/>
    <w:lvl w:ilvl="0" w:tplc="6F50B0C6">
      <w:start w:val="1"/>
      <w:numFmt w:val="decimal"/>
      <w:lvlText w:val="%1."/>
      <w:lvlJc w:val="left"/>
      <w:pPr>
        <w:ind w:left="720" w:hanging="360"/>
      </w:pPr>
      <w:rPr>
        <w:lang w:val="pt-BR"/>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51F7795"/>
    <w:multiLevelType w:val="hybridMultilevel"/>
    <w:tmpl w:val="A61882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9E80698"/>
    <w:multiLevelType w:val="multilevel"/>
    <w:tmpl w:val="39D872C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C691A59"/>
    <w:multiLevelType w:val="hybridMultilevel"/>
    <w:tmpl w:val="3A9821DE"/>
    <w:lvl w:ilvl="0" w:tplc="632645A4">
      <w:start w:val="2"/>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16cid:durableId="2142530129">
    <w:abstractNumId w:val="9"/>
  </w:num>
  <w:num w:numId="2" w16cid:durableId="76051333">
    <w:abstractNumId w:val="8"/>
  </w:num>
  <w:num w:numId="3" w16cid:durableId="802889746">
    <w:abstractNumId w:val="23"/>
  </w:num>
  <w:num w:numId="4" w16cid:durableId="2040625155">
    <w:abstractNumId w:val="20"/>
  </w:num>
  <w:num w:numId="5" w16cid:durableId="2027829736">
    <w:abstractNumId w:val="27"/>
  </w:num>
  <w:num w:numId="6" w16cid:durableId="1059598998">
    <w:abstractNumId w:val="25"/>
  </w:num>
  <w:num w:numId="7" w16cid:durableId="1536384555">
    <w:abstractNumId w:val="10"/>
  </w:num>
  <w:num w:numId="8" w16cid:durableId="1237516672">
    <w:abstractNumId w:val="17"/>
  </w:num>
  <w:num w:numId="9" w16cid:durableId="166484167">
    <w:abstractNumId w:val="15"/>
  </w:num>
  <w:num w:numId="10" w16cid:durableId="1075319411">
    <w:abstractNumId w:val="28"/>
  </w:num>
  <w:num w:numId="11" w16cid:durableId="1135948087">
    <w:abstractNumId w:val="12"/>
  </w:num>
  <w:num w:numId="12" w16cid:durableId="386414209">
    <w:abstractNumId w:val="13"/>
  </w:num>
  <w:num w:numId="13" w16cid:durableId="1733581503">
    <w:abstractNumId w:val="34"/>
  </w:num>
  <w:num w:numId="14" w16cid:durableId="1372655947">
    <w:abstractNumId w:val="35"/>
  </w:num>
  <w:num w:numId="15" w16cid:durableId="290669885">
    <w:abstractNumId w:val="30"/>
  </w:num>
  <w:num w:numId="16" w16cid:durableId="1703290003">
    <w:abstractNumId w:val="38"/>
  </w:num>
  <w:num w:numId="17" w16cid:durableId="1856576660">
    <w:abstractNumId w:val="16"/>
  </w:num>
  <w:num w:numId="18" w16cid:durableId="423456972">
    <w:abstractNumId w:val="11"/>
  </w:num>
  <w:num w:numId="19" w16cid:durableId="89159423">
    <w:abstractNumId w:val="21"/>
  </w:num>
  <w:num w:numId="20" w16cid:durableId="1907839122">
    <w:abstractNumId w:val="19"/>
  </w:num>
  <w:num w:numId="21" w16cid:durableId="553584773">
    <w:abstractNumId w:val="32"/>
  </w:num>
  <w:num w:numId="22" w16cid:durableId="322127913">
    <w:abstractNumId w:val="31"/>
  </w:num>
  <w:num w:numId="23" w16cid:durableId="1052920615">
    <w:abstractNumId w:val="7"/>
  </w:num>
  <w:num w:numId="24" w16cid:durableId="478419094">
    <w:abstractNumId w:val="6"/>
  </w:num>
  <w:num w:numId="25" w16cid:durableId="794252787">
    <w:abstractNumId w:val="5"/>
  </w:num>
  <w:num w:numId="26" w16cid:durableId="997464273">
    <w:abstractNumId w:val="4"/>
  </w:num>
  <w:num w:numId="27" w16cid:durableId="1027367913">
    <w:abstractNumId w:val="3"/>
  </w:num>
  <w:num w:numId="28" w16cid:durableId="201602390">
    <w:abstractNumId w:val="2"/>
  </w:num>
  <w:num w:numId="29" w16cid:durableId="702709568">
    <w:abstractNumId w:val="1"/>
  </w:num>
  <w:num w:numId="30" w16cid:durableId="1852446701">
    <w:abstractNumId w:val="0"/>
  </w:num>
  <w:num w:numId="31" w16cid:durableId="204561019">
    <w:abstractNumId w:val="18"/>
  </w:num>
  <w:num w:numId="32" w16cid:durableId="1902212860">
    <w:abstractNumId w:val="14"/>
  </w:num>
  <w:num w:numId="33" w16cid:durableId="892734655">
    <w:abstractNumId w:val="36"/>
  </w:num>
  <w:num w:numId="34" w16cid:durableId="826091930">
    <w:abstractNumId w:val="26"/>
  </w:num>
  <w:num w:numId="35" w16cid:durableId="2050260649">
    <w:abstractNumId w:val="24"/>
  </w:num>
  <w:num w:numId="36" w16cid:durableId="1357578301">
    <w:abstractNumId w:val="37"/>
  </w:num>
  <w:num w:numId="37" w16cid:durableId="1757481406">
    <w:abstractNumId w:val="33"/>
  </w:num>
  <w:num w:numId="38" w16cid:durableId="1505394310">
    <w:abstractNumId w:val="22"/>
  </w:num>
  <w:num w:numId="39" w16cid:durableId="1379166894">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C26"/>
    <w:rsid w:val="00001BA2"/>
    <w:rsid w:val="00007DA3"/>
    <w:rsid w:val="000174FB"/>
    <w:rsid w:val="00020A83"/>
    <w:rsid w:val="00024F01"/>
    <w:rsid w:val="00024F2F"/>
    <w:rsid w:val="00024F3A"/>
    <w:rsid w:val="00041FFC"/>
    <w:rsid w:val="0004247E"/>
    <w:rsid w:val="0005329C"/>
    <w:rsid w:val="00053B24"/>
    <w:rsid w:val="00060BA0"/>
    <w:rsid w:val="00072B3F"/>
    <w:rsid w:val="000748AA"/>
    <w:rsid w:val="000756B0"/>
    <w:rsid w:val="00082C14"/>
    <w:rsid w:val="000839A9"/>
    <w:rsid w:val="0008736E"/>
    <w:rsid w:val="0009549C"/>
    <w:rsid w:val="000C0F76"/>
    <w:rsid w:val="000C3D9F"/>
    <w:rsid w:val="000D0E76"/>
    <w:rsid w:val="000D4892"/>
    <w:rsid w:val="001117A1"/>
    <w:rsid w:val="0012175E"/>
    <w:rsid w:val="00126E01"/>
    <w:rsid w:val="00131D4C"/>
    <w:rsid w:val="00146DA1"/>
    <w:rsid w:val="00156FB7"/>
    <w:rsid w:val="00160A45"/>
    <w:rsid w:val="001638F6"/>
    <w:rsid w:val="001722A5"/>
    <w:rsid w:val="00172959"/>
    <w:rsid w:val="00180562"/>
    <w:rsid w:val="00181103"/>
    <w:rsid w:val="001833A3"/>
    <w:rsid w:val="00187C6A"/>
    <w:rsid w:val="00196071"/>
    <w:rsid w:val="001A2000"/>
    <w:rsid w:val="001C0C49"/>
    <w:rsid w:val="001D7BC5"/>
    <w:rsid w:val="00202D1B"/>
    <w:rsid w:val="00205247"/>
    <w:rsid w:val="002143FA"/>
    <w:rsid w:val="002214B8"/>
    <w:rsid w:val="0023177C"/>
    <w:rsid w:val="00256CDA"/>
    <w:rsid w:val="00267FB2"/>
    <w:rsid w:val="00270DD3"/>
    <w:rsid w:val="00291080"/>
    <w:rsid w:val="002934E4"/>
    <w:rsid w:val="002A04F2"/>
    <w:rsid w:val="002C18CA"/>
    <w:rsid w:val="002C3710"/>
    <w:rsid w:val="002C49DE"/>
    <w:rsid w:val="002D0733"/>
    <w:rsid w:val="002F3D2C"/>
    <w:rsid w:val="0030640B"/>
    <w:rsid w:val="00306C55"/>
    <w:rsid w:val="003209D6"/>
    <w:rsid w:val="00334A73"/>
    <w:rsid w:val="00334C85"/>
    <w:rsid w:val="00337DBC"/>
    <w:rsid w:val="003422FF"/>
    <w:rsid w:val="00346C61"/>
    <w:rsid w:val="00346E7A"/>
    <w:rsid w:val="00355B0C"/>
    <w:rsid w:val="00356725"/>
    <w:rsid w:val="003572D1"/>
    <w:rsid w:val="00363F61"/>
    <w:rsid w:val="0036401E"/>
    <w:rsid w:val="00364983"/>
    <w:rsid w:val="00366ECC"/>
    <w:rsid w:val="00367834"/>
    <w:rsid w:val="0037254D"/>
    <w:rsid w:val="003A2574"/>
    <w:rsid w:val="003A59F2"/>
    <w:rsid w:val="003A5E7A"/>
    <w:rsid w:val="003B1B51"/>
    <w:rsid w:val="003C267A"/>
    <w:rsid w:val="003C3070"/>
    <w:rsid w:val="003D2357"/>
    <w:rsid w:val="003E375A"/>
    <w:rsid w:val="003E3ED2"/>
    <w:rsid w:val="003F2238"/>
    <w:rsid w:val="0042747E"/>
    <w:rsid w:val="00442837"/>
    <w:rsid w:val="004501F1"/>
    <w:rsid w:val="00460AEE"/>
    <w:rsid w:val="004643D5"/>
    <w:rsid w:val="00467515"/>
    <w:rsid w:val="00477484"/>
    <w:rsid w:val="00487304"/>
    <w:rsid w:val="004952C4"/>
    <w:rsid w:val="00496A80"/>
    <w:rsid w:val="004A301C"/>
    <w:rsid w:val="004A7759"/>
    <w:rsid w:val="004B7A99"/>
    <w:rsid w:val="004D2109"/>
    <w:rsid w:val="004E57A1"/>
    <w:rsid w:val="004E76B2"/>
    <w:rsid w:val="004F0AD8"/>
    <w:rsid w:val="005028C4"/>
    <w:rsid w:val="00527CEA"/>
    <w:rsid w:val="00537013"/>
    <w:rsid w:val="00537B31"/>
    <w:rsid w:val="0055558A"/>
    <w:rsid w:val="0056011F"/>
    <w:rsid w:val="00560A5B"/>
    <w:rsid w:val="00562A4E"/>
    <w:rsid w:val="00573B7E"/>
    <w:rsid w:val="0058202D"/>
    <w:rsid w:val="0058215F"/>
    <w:rsid w:val="00590844"/>
    <w:rsid w:val="005A0619"/>
    <w:rsid w:val="005A1C5A"/>
    <w:rsid w:val="005A247D"/>
    <w:rsid w:val="005A4F9E"/>
    <w:rsid w:val="005B0DCF"/>
    <w:rsid w:val="005C0B21"/>
    <w:rsid w:val="005C5099"/>
    <w:rsid w:val="005C67DD"/>
    <w:rsid w:val="005D18EE"/>
    <w:rsid w:val="005D4B83"/>
    <w:rsid w:val="005F5EFF"/>
    <w:rsid w:val="006042CB"/>
    <w:rsid w:val="0060618A"/>
    <w:rsid w:val="00614031"/>
    <w:rsid w:val="00640DB5"/>
    <w:rsid w:val="00640F05"/>
    <w:rsid w:val="00657732"/>
    <w:rsid w:val="00660B07"/>
    <w:rsid w:val="006642C9"/>
    <w:rsid w:val="00677EF3"/>
    <w:rsid w:val="00682C19"/>
    <w:rsid w:val="00685CE4"/>
    <w:rsid w:val="006909AA"/>
    <w:rsid w:val="00690EFD"/>
    <w:rsid w:val="006A7B3C"/>
    <w:rsid w:val="006D2C26"/>
    <w:rsid w:val="006E3ADA"/>
    <w:rsid w:val="006F20D9"/>
    <w:rsid w:val="007021DE"/>
    <w:rsid w:val="0070480D"/>
    <w:rsid w:val="007050DB"/>
    <w:rsid w:val="007079B9"/>
    <w:rsid w:val="00713A93"/>
    <w:rsid w:val="00713B05"/>
    <w:rsid w:val="007257A4"/>
    <w:rsid w:val="00725C71"/>
    <w:rsid w:val="007304F6"/>
    <w:rsid w:val="00732607"/>
    <w:rsid w:val="0073409B"/>
    <w:rsid w:val="00750ABB"/>
    <w:rsid w:val="00761F52"/>
    <w:rsid w:val="0076735C"/>
    <w:rsid w:val="00774B0F"/>
    <w:rsid w:val="00776885"/>
    <w:rsid w:val="00786F4F"/>
    <w:rsid w:val="00790BC1"/>
    <w:rsid w:val="007A4B37"/>
    <w:rsid w:val="007A52E2"/>
    <w:rsid w:val="007A60C9"/>
    <w:rsid w:val="007B3EC0"/>
    <w:rsid w:val="007B5A94"/>
    <w:rsid w:val="007B5C81"/>
    <w:rsid w:val="007B79C0"/>
    <w:rsid w:val="007D022C"/>
    <w:rsid w:val="007D09C0"/>
    <w:rsid w:val="007D0BDF"/>
    <w:rsid w:val="007D4502"/>
    <w:rsid w:val="007E5AB3"/>
    <w:rsid w:val="007F41DE"/>
    <w:rsid w:val="008019DE"/>
    <w:rsid w:val="008056D8"/>
    <w:rsid w:val="0081474A"/>
    <w:rsid w:val="00823056"/>
    <w:rsid w:val="00835740"/>
    <w:rsid w:val="00844483"/>
    <w:rsid w:val="00845D0A"/>
    <w:rsid w:val="00856512"/>
    <w:rsid w:val="00860CD9"/>
    <w:rsid w:val="008643A2"/>
    <w:rsid w:val="00866446"/>
    <w:rsid w:val="00866F82"/>
    <w:rsid w:val="0088390A"/>
    <w:rsid w:val="00892D39"/>
    <w:rsid w:val="008A0DE8"/>
    <w:rsid w:val="008A15E7"/>
    <w:rsid w:val="008C015E"/>
    <w:rsid w:val="008D0C34"/>
    <w:rsid w:val="008D341B"/>
    <w:rsid w:val="008D5528"/>
    <w:rsid w:val="008F2544"/>
    <w:rsid w:val="008F4C34"/>
    <w:rsid w:val="00914C7F"/>
    <w:rsid w:val="0092268A"/>
    <w:rsid w:val="00922C36"/>
    <w:rsid w:val="00930A48"/>
    <w:rsid w:val="00934F1C"/>
    <w:rsid w:val="00974742"/>
    <w:rsid w:val="0097511F"/>
    <w:rsid w:val="00985785"/>
    <w:rsid w:val="00996C6F"/>
    <w:rsid w:val="009A45A8"/>
    <w:rsid w:val="009B34FE"/>
    <w:rsid w:val="009B4605"/>
    <w:rsid w:val="009C5505"/>
    <w:rsid w:val="009D2231"/>
    <w:rsid w:val="009D46C2"/>
    <w:rsid w:val="009D7B32"/>
    <w:rsid w:val="009F0787"/>
    <w:rsid w:val="009F3DFD"/>
    <w:rsid w:val="009F69F5"/>
    <w:rsid w:val="00A109A7"/>
    <w:rsid w:val="00A122DB"/>
    <w:rsid w:val="00A1410A"/>
    <w:rsid w:val="00A24E71"/>
    <w:rsid w:val="00A25F78"/>
    <w:rsid w:val="00A52192"/>
    <w:rsid w:val="00A533F1"/>
    <w:rsid w:val="00A61336"/>
    <w:rsid w:val="00A62AED"/>
    <w:rsid w:val="00A637F9"/>
    <w:rsid w:val="00A80A06"/>
    <w:rsid w:val="00AA4CBB"/>
    <w:rsid w:val="00AA72D3"/>
    <w:rsid w:val="00AB3411"/>
    <w:rsid w:val="00AB5673"/>
    <w:rsid w:val="00AB62FF"/>
    <w:rsid w:val="00AC33FC"/>
    <w:rsid w:val="00AD165F"/>
    <w:rsid w:val="00AE6F8A"/>
    <w:rsid w:val="00AF5C1E"/>
    <w:rsid w:val="00AF64C6"/>
    <w:rsid w:val="00AF6B93"/>
    <w:rsid w:val="00B0086C"/>
    <w:rsid w:val="00B00C1F"/>
    <w:rsid w:val="00B0238E"/>
    <w:rsid w:val="00B02B2F"/>
    <w:rsid w:val="00B1586B"/>
    <w:rsid w:val="00B15CC2"/>
    <w:rsid w:val="00B2277B"/>
    <w:rsid w:val="00B47B7A"/>
    <w:rsid w:val="00B52337"/>
    <w:rsid w:val="00B57496"/>
    <w:rsid w:val="00B646B8"/>
    <w:rsid w:val="00B64C39"/>
    <w:rsid w:val="00B6753D"/>
    <w:rsid w:val="00B706ED"/>
    <w:rsid w:val="00B766F4"/>
    <w:rsid w:val="00B84798"/>
    <w:rsid w:val="00B84C64"/>
    <w:rsid w:val="00B85D63"/>
    <w:rsid w:val="00BB2604"/>
    <w:rsid w:val="00BC0096"/>
    <w:rsid w:val="00BC4A32"/>
    <w:rsid w:val="00BE24C5"/>
    <w:rsid w:val="00BF2EF4"/>
    <w:rsid w:val="00BF55BA"/>
    <w:rsid w:val="00C01427"/>
    <w:rsid w:val="00C027C8"/>
    <w:rsid w:val="00C044B2"/>
    <w:rsid w:val="00C06583"/>
    <w:rsid w:val="00C110ED"/>
    <w:rsid w:val="00C13CC4"/>
    <w:rsid w:val="00C31317"/>
    <w:rsid w:val="00C31881"/>
    <w:rsid w:val="00C41407"/>
    <w:rsid w:val="00C41CFF"/>
    <w:rsid w:val="00C43A5B"/>
    <w:rsid w:val="00C43A9D"/>
    <w:rsid w:val="00C462BC"/>
    <w:rsid w:val="00C47C3E"/>
    <w:rsid w:val="00C72D59"/>
    <w:rsid w:val="00C77B5E"/>
    <w:rsid w:val="00C80BD4"/>
    <w:rsid w:val="00C839B8"/>
    <w:rsid w:val="00C9372B"/>
    <w:rsid w:val="00CC2BEB"/>
    <w:rsid w:val="00CE0C3C"/>
    <w:rsid w:val="00CE12ED"/>
    <w:rsid w:val="00CE3822"/>
    <w:rsid w:val="00CE4EC1"/>
    <w:rsid w:val="00CF306A"/>
    <w:rsid w:val="00CF3A42"/>
    <w:rsid w:val="00D00C8E"/>
    <w:rsid w:val="00D03400"/>
    <w:rsid w:val="00D0426D"/>
    <w:rsid w:val="00D10A81"/>
    <w:rsid w:val="00D11727"/>
    <w:rsid w:val="00D16646"/>
    <w:rsid w:val="00D2761A"/>
    <w:rsid w:val="00D36C27"/>
    <w:rsid w:val="00D5413C"/>
    <w:rsid w:val="00D61612"/>
    <w:rsid w:val="00D804E3"/>
    <w:rsid w:val="00D82886"/>
    <w:rsid w:val="00D828E0"/>
    <w:rsid w:val="00D879E9"/>
    <w:rsid w:val="00D941E4"/>
    <w:rsid w:val="00D94934"/>
    <w:rsid w:val="00D94A0C"/>
    <w:rsid w:val="00D97AC0"/>
    <w:rsid w:val="00DB0B4E"/>
    <w:rsid w:val="00DB3BA3"/>
    <w:rsid w:val="00DB5DC0"/>
    <w:rsid w:val="00DB6C78"/>
    <w:rsid w:val="00DC02F9"/>
    <w:rsid w:val="00DC07A3"/>
    <w:rsid w:val="00DC567B"/>
    <w:rsid w:val="00DD0360"/>
    <w:rsid w:val="00DD14CD"/>
    <w:rsid w:val="00DD2824"/>
    <w:rsid w:val="00DE15B2"/>
    <w:rsid w:val="00DF401C"/>
    <w:rsid w:val="00DF75EB"/>
    <w:rsid w:val="00E07572"/>
    <w:rsid w:val="00E11B8A"/>
    <w:rsid w:val="00E2445B"/>
    <w:rsid w:val="00E367CF"/>
    <w:rsid w:val="00E50D75"/>
    <w:rsid w:val="00E54BE2"/>
    <w:rsid w:val="00E62A3B"/>
    <w:rsid w:val="00E64FFB"/>
    <w:rsid w:val="00E6566F"/>
    <w:rsid w:val="00E74427"/>
    <w:rsid w:val="00E81C3A"/>
    <w:rsid w:val="00E86977"/>
    <w:rsid w:val="00E87C0E"/>
    <w:rsid w:val="00E9784D"/>
    <w:rsid w:val="00EA7D9D"/>
    <w:rsid w:val="00EC3831"/>
    <w:rsid w:val="00EC60ED"/>
    <w:rsid w:val="00ED1890"/>
    <w:rsid w:val="00ED69A0"/>
    <w:rsid w:val="00EF0711"/>
    <w:rsid w:val="00EF4020"/>
    <w:rsid w:val="00EF514F"/>
    <w:rsid w:val="00F0520F"/>
    <w:rsid w:val="00F10F97"/>
    <w:rsid w:val="00F147E1"/>
    <w:rsid w:val="00F2445C"/>
    <w:rsid w:val="00F24728"/>
    <w:rsid w:val="00F3721E"/>
    <w:rsid w:val="00F40FC1"/>
    <w:rsid w:val="00F5068C"/>
    <w:rsid w:val="00F55DAF"/>
    <w:rsid w:val="00F5710B"/>
    <w:rsid w:val="00F637F4"/>
    <w:rsid w:val="00F6745E"/>
    <w:rsid w:val="00F677F9"/>
    <w:rsid w:val="00F70835"/>
    <w:rsid w:val="00F762CF"/>
    <w:rsid w:val="00FA670E"/>
    <w:rsid w:val="00FC49AF"/>
    <w:rsid w:val="00FC72FD"/>
    <w:rsid w:val="00FD1504"/>
    <w:rsid w:val="00FE008F"/>
    <w:rsid w:val="00FE0D77"/>
    <w:rsid w:val="00FE5C00"/>
    <w:rsid w:val="00FF6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D485724"/>
  <w15:docId w15:val="{0AE9B1C7-5662-4343-9190-DF3819FFA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454545" w:themeColor="text2"/>
        <w:sz w:val="22"/>
        <w:szCs w:val="22"/>
        <w:lang w:val="pt-PT"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4" w:unhideWhenUsed="1" w:qFormat="1"/>
    <w:lsdException w:name="heading 3" w:semiHidden="1" w:uiPriority="0" w:unhideWhenUsed="1" w:qFormat="1"/>
    <w:lsdException w:name="heading 4" w:semiHidden="1" w:uiPriority="4" w:unhideWhenUsed="1" w:qFormat="1"/>
    <w:lsdException w:name="heading 5" w:semiHidden="1" w:uiPriority="13" w:unhideWhenUsed="1" w:qFormat="1"/>
    <w:lsdException w:name="heading 6" w:semiHidden="1" w:uiPriority="13"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4B8"/>
  </w:style>
  <w:style w:type="paragraph" w:styleId="Ttulo1">
    <w:name w:val="heading 1"/>
    <w:basedOn w:val="Normal"/>
    <w:next w:val="Normal"/>
    <w:link w:val="Ttulo1Char"/>
    <w:uiPriority w:val="4"/>
    <w:qFormat/>
    <w:rsid w:val="00A122DB"/>
    <w:pPr>
      <w:keepNext/>
      <w:keepLines/>
      <w:spacing w:before="600" w:after="60"/>
      <w:outlineLvl w:val="0"/>
    </w:pPr>
    <w:rPr>
      <w:rFonts w:asciiTheme="majorHAnsi" w:eastAsiaTheme="majorEastAsia" w:hAnsiTheme="majorHAnsi" w:cstheme="majorBidi"/>
      <w:color w:val="B71E42" w:themeColor="accent1"/>
      <w:sz w:val="30"/>
      <w:szCs w:val="30"/>
    </w:rPr>
  </w:style>
  <w:style w:type="paragraph" w:styleId="Ttulo2">
    <w:name w:val="heading 2"/>
    <w:basedOn w:val="Normal"/>
    <w:next w:val="Normal"/>
    <w:link w:val="Ttulo2Char"/>
    <w:uiPriority w:val="4"/>
    <w:unhideWhenUsed/>
    <w:qFormat/>
    <w:rsid w:val="00A122DB"/>
    <w:pPr>
      <w:keepNext/>
      <w:keepLines/>
      <w:spacing w:before="240" w:after="0"/>
      <w:outlineLvl w:val="1"/>
    </w:pPr>
    <w:rPr>
      <w:rFonts w:asciiTheme="majorHAnsi" w:eastAsiaTheme="majorEastAsia" w:hAnsiTheme="majorHAnsi" w:cstheme="majorBidi"/>
      <w:caps/>
      <w:color w:val="B71E42" w:themeColor="accent1"/>
    </w:rPr>
  </w:style>
  <w:style w:type="paragraph" w:styleId="Ttulo3">
    <w:name w:val="heading 3"/>
    <w:basedOn w:val="Normal"/>
    <w:next w:val="Normal"/>
    <w:link w:val="Ttulo3Char"/>
    <w:uiPriority w:val="4"/>
    <w:semiHidden/>
    <w:unhideWhenUsed/>
    <w:qFormat/>
    <w:rsid w:val="00A122DB"/>
    <w:pPr>
      <w:keepNext/>
      <w:keepLines/>
      <w:spacing w:before="200" w:after="0"/>
      <w:outlineLvl w:val="2"/>
    </w:pPr>
    <w:rPr>
      <w:rFonts w:asciiTheme="majorHAnsi" w:eastAsiaTheme="majorEastAsia" w:hAnsiTheme="majorHAnsi" w:cstheme="majorBidi"/>
      <w:color w:val="B71E42" w:themeColor="accent1"/>
    </w:rPr>
  </w:style>
  <w:style w:type="paragraph" w:styleId="Ttulo5">
    <w:name w:val="heading 5"/>
    <w:basedOn w:val="Normal"/>
    <w:next w:val="Normal"/>
    <w:link w:val="Ttulo5Char"/>
    <w:uiPriority w:val="4"/>
    <w:semiHidden/>
    <w:unhideWhenUsed/>
    <w:qFormat/>
    <w:rsid w:val="00A122DB"/>
    <w:pPr>
      <w:keepNext/>
      <w:keepLines/>
      <w:spacing w:before="200" w:after="0"/>
      <w:outlineLvl w:val="4"/>
    </w:pPr>
    <w:rPr>
      <w:rFonts w:asciiTheme="majorHAnsi" w:eastAsiaTheme="majorEastAsia" w:hAnsiTheme="majorHAnsi" w:cstheme="majorBidi"/>
      <w:color w:val="5B0F21" w:themeColor="accent1" w:themeShade="80"/>
    </w:rPr>
  </w:style>
  <w:style w:type="paragraph" w:styleId="Ttulo6">
    <w:name w:val="heading 6"/>
    <w:basedOn w:val="Normal"/>
    <w:next w:val="Normal"/>
    <w:link w:val="Ttulo6Char"/>
    <w:uiPriority w:val="4"/>
    <w:semiHidden/>
    <w:unhideWhenUsed/>
    <w:qFormat/>
    <w:rsid w:val="00A122DB"/>
    <w:pPr>
      <w:keepNext/>
      <w:keepLines/>
      <w:spacing w:before="200" w:after="0"/>
      <w:outlineLvl w:val="5"/>
    </w:pPr>
    <w:rPr>
      <w:rFonts w:asciiTheme="majorHAnsi" w:eastAsiaTheme="majorEastAsia" w:hAnsiTheme="majorHAnsi" w:cstheme="majorBidi"/>
      <w:i/>
      <w:iCs/>
      <w:color w:val="5B0F20" w:themeColor="accent1" w:themeShade="7F"/>
    </w:rPr>
  </w:style>
  <w:style w:type="paragraph" w:styleId="Ttulo8">
    <w:name w:val="heading 8"/>
    <w:basedOn w:val="Normal"/>
    <w:next w:val="Normal"/>
    <w:link w:val="Ttulo8Char"/>
    <w:uiPriority w:val="4"/>
    <w:semiHidden/>
    <w:unhideWhenUsed/>
    <w:qFormat/>
    <w:rsid w:val="00A122DB"/>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Ttulo9">
    <w:name w:val="heading 9"/>
    <w:basedOn w:val="Normal"/>
    <w:next w:val="Normal"/>
    <w:link w:val="Ttulo9Char"/>
    <w:uiPriority w:val="4"/>
    <w:semiHidden/>
    <w:unhideWhenUsed/>
    <w:qFormat/>
    <w:rsid w:val="00A122DB"/>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SombreamentoClaro">
    <w:name w:val="Light Shading"/>
    <w:basedOn w:val="Tabela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nformaesdoContato">
    <w:name w:val="Informações do Contato"/>
    <w:basedOn w:val="Normal"/>
    <w:uiPriority w:val="4"/>
    <w:qFormat/>
    <w:pPr>
      <w:spacing w:before="360" w:after="0"/>
      <w:contextualSpacing/>
      <w:jc w:val="center"/>
    </w:pPr>
  </w:style>
  <w:style w:type="character" w:customStyle="1" w:styleId="Ttulo1Char">
    <w:name w:val="Título 1 Char"/>
    <w:basedOn w:val="Fontepargpadro"/>
    <w:link w:val="Ttulo1"/>
    <w:uiPriority w:val="4"/>
    <w:rsid w:val="00690EFD"/>
    <w:rPr>
      <w:rFonts w:asciiTheme="majorHAnsi" w:eastAsiaTheme="majorEastAsia" w:hAnsiTheme="majorHAnsi" w:cstheme="majorBidi"/>
      <w:color w:val="B71E42" w:themeColor="accent1"/>
      <w:sz w:val="30"/>
      <w:szCs w:val="30"/>
    </w:rPr>
  </w:style>
  <w:style w:type="character" w:customStyle="1" w:styleId="Ttulo2Char">
    <w:name w:val="Título 2 Char"/>
    <w:basedOn w:val="Fontepargpadro"/>
    <w:link w:val="Ttulo2"/>
    <w:uiPriority w:val="4"/>
    <w:rsid w:val="00690EFD"/>
    <w:rPr>
      <w:rFonts w:asciiTheme="majorHAnsi" w:eastAsiaTheme="majorEastAsia" w:hAnsiTheme="majorHAnsi" w:cstheme="majorBidi"/>
      <w:caps/>
      <w:color w:val="B71E42" w:themeColor="accent1"/>
      <w:sz w:val="22"/>
      <w:szCs w:val="22"/>
    </w:rPr>
  </w:style>
  <w:style w:type="character" w:customStyle="1" w:styleId="Ttulo3Char">
    <w:name w:val="Título 3 Char"/>
    <w:basedOn w:val="Fontepargpadro"/>
    <w:link w:val="Ttulo3"/>
    <w:uiPriority w:val="4"/>
    <w:semiHidden/>
    <w:rsid w:val="00690EFD"/>
    <w:rPr>
      <w:rFonts w:asciiTheme="majorHAnsi" w:eastAsiaTheme="majorEastAsia" w:hAnsiTheme="majorHAnsi" w:cstheme="majorBidi"/>
      <w:color w:val="B71E42" w:themeColor="accent1"/>
      <w:sz w:val="22"/>
      <w:szCs w:val="22"/>
    </w:rPr>
  </w:style>
  <w:style w:type="character" w:customStyle="1" w:styleId="Ttulo5Char">
    <w:name w:val="Título 5 Char"/>
    <w:basedOn w:val="Fontepargpadro"/>
    <w:link w:val="Ttulo5"/>
    <w:uiPriority w:val="4"/>
    <w:semiHidden/>
    <w:rsid w:val="00690EFD"/>
    <w:rPr>
      <w:rFonts w:asciiTheme="majorHAnsi" w:eastAsiaTheme="majorEastAsia" w:hAnsiTheme="majorHAnsi" w:cstheme="majorBidi"/>
      <w:color w:val="5B0F21" w:themeColor="accent1" w:themeShade="80"/>
    </w:rPr>
  </w:style>
  <w:style w:type="character" w:customStyle="1" w:styleId="Ttulo6Char">
    <w:name w:val="Título 6 Char"/>
    <w:basedOn w:val="Fontepargpadro"/>
    <w:link w:val="Ttulo6"/>
    <w:uiPriority w:val="4"/>
    <w:semiHidden/>
    <w:rsid w:val="00690EFD"/>
    <w:rPr>
      <w:rFonts w:asciiTheme="majorHAnsi" w:eastAsiaTheme="majorEastAsia" w:hAnsiTheme="majorHAnsi" w:cstheme="majorBidi"/>
      <w:i/>
      <w:iCs/>
      <w:color w:val="5B0F20" w:themeColor="accent1" w:themeShade="7F"/>
    </w:rPr>
  </w:style>
  <w:style w:type="paragraph" w:styleId="Commarcadores">
    <w:name w:val="List Bullet"/>
    <w:basedOn w:val="Normal"/>
    <w:uiPriority w:val="7"/>
    <w:unhideWhenUsed/>
    <w:qFormat/>
    <w:pPr>
      <w:numPr>
        <w:numId w:val="1"/>
      </w:numPr>
    </w:pPr>
  </w:style>
  <w:style w:type="paragraph" w:styleId="Numerada">
    <w:name w:val="List Number"/>
    <w:basedOn w:val="Normal"/>
    <w:uiPriority w:val="5"/>
    <w:unhideWhenUsed/>
    <w:qFormat/>
    <w:pPr>
      <w:numPr>
        <w:numId w:val="2"/>
      </w:numPr>
      <w:contextualSpacing/>
    </w:pPr>
  </w:style>
  <w:style w:type="paragraph" w:styleId="Ttulo">
    <w:name w:val="Title"/>
    <w:basedOn w:val="Normal"/>
    <w:link w:val="TtuloChar"/>
    <w:uiPriority w:val="2"/>
    <w:unhideWhenUsed/>
    <w:qFormat/>
    <w:rsid w:val="00FD1504"/>
    <w:pPr>
      <w:spacing w:before="440" w:after="40" w:line="240" w:lineRule="auto"/>
      <w:contextualSpacing/>
      <w:jc w:val="center"/>
    </w:pPr>
    <w:rPr>
      <w:rFonts w:asciiTheme="majorHAnsi" w:eastAsiaTheme="majorEastAsia" w:hAnsiTheme="majorHAnsi" w:cstheme="majorBidi"/>
      <w:color w:val="B71E42" w:themeColor="accent1"/>
      <w:kern w:val="28"/>
      <w:sz w:val="60"/>
      <w:szCs w:val="60"/>
    </w:rPr>
  </w:style>
  <w:style w:type="character" w:customStyle="1" w:styleId="TtuloChar">
    <w:name w:val="Título Char"/>
    <w:basedOn w:val="Fontepargpadro"/>
    <w:link w:val="Ttulo"/>
    <w:uiPriority w:val="2"/>
    <w:rsid w:val="00FD1504"/>
    <w:rPr>
      <w:rFonts w:asciiTheme="majorHAnsi" w:eastAsiaTheme="majorEastAsia" w:hAnsiTheme="majorHAnsi" w:cstheme="majorBidi"/>
      <w:color w:val="B71E42" w:themeColor="accent1"/>
      <w:kern w:val="28"/>
      <w:sz w:val="60"/>
      <w:szCs w:val="60"/>
    </w:rPr>
  </w:style>
  <w:style w:type="paragraph" w:styleId="Subttulo">
    <w:name w:val="Subtitle"/>
    <w:basedOn w:val="Normal"/>
    <w:link w:val="SubttuloChar"/>
    <w:uiPriority w:val="3"/>
    <w:unhideWhenUsed/>
    <w:qFormat/>
    <w:rsid w:val="00FD1504"/>
    <w:pPr>
      <w:numPr>
        <w:ilvl w:val="1"/>
      </w:numPr>
      <w:spacing w:before="300" w:after="40"/>
      <w:contextualSpacing/>
      <w:jc w:val="center"/>
    </w:pPr>
    <w:rPr>
      <w:rFonts w:asciiTheme="majorHAnsi" w:eastAsiaTheme="majorEastAsia" w:hAnsiTheme="majorHAnsi" w:cstheme="majorBidi"/>
      <w:caps/>
      <w:sz w:val="26"/>
      <w:szCs w:val="26"/>
    </w:rPr>
  </w:style>
  <w:style w:type="character" w:customStyle="1" w:styleId="SubttuloChar">
    <w:name w:val="Subtítulo Char"/>
    <w:basedOn w:val="Fontepargpadro"/>
    <w:link w:val="Subttulo"/>
    <w:uiPriority w:val="3"/>
    <w:rsid w:val="00FD1504"/>
    <w:rPr>
      <w:rFonts w:asciiTheme="majorHAnsi" w:eastAsiaTheme="majorEastAsia" w:hAnsiTheme="majorHAnsi" w:cstheme="majorBidi"/>
      <w:caps/>
      <w:sz w:val="26"/>
      <w:szCs w:val="26"/>
    </w:rPr>
  </w:style>
  <w:style w:type="paragraph" w:customStyle="1" w:styleId="Foto">
    <w:name w:val="Foto"/>
    <w:basedOn w:val="Normal"/>
    <w:uiPriority w:val="1"/>
    <w:qFormat/>
    <w:rsid w:val="00D5413C"/>
    <w:pPr>
      <w:spacing w:before="2400" w:after="400"/>
      <w:jc w:val="center"/>
    </w:pPr>
  </w:style>
  <w:style w:type="paragraph" w:styleId="Legenda">
    <w:name w:val="caption"/>
    <w:basedOn w:val="Normal"/>
    <w:next w:val="Normal"/>
    <w:uiPriority w:val="2"/>
    <w:semiHidden/>
    <w:unhideWhenUsed/>
    <w:qFormat/>
    <w:rsid w:val="00A122DB"/>
    <w:pPr>
      <w:spacing w:before="0" w:line="240" w:lineRule="auto"/>
    </w:pPr>
    <w:rPr>
      <w:i/>
      <w:iCs/>
      <w:szCs w:val="18"/>
    </w:rPr>
  </w:style>
  <w:style w:type="character" w:customStyle="1" w:styleId="Ttulo9Char">
    <w:name w:val="Título 9 Char"/>
    <w:basedOn w:val="Fontepargpadro"/>
    <w:link w:val="Ttulo9"/>
    <w:uiPriority w:val="4"/>
    <w:semiHidden/>
    <w:rsid w:val="00A122DB"/>
    <w:rPr>
      <w:rFonts w:asciiTheme="majorHAnsi" w:eastAsiaTheme="majorEastAsia" w:hAnsiTheme="majorHAnsi" w:cstheme="majorBidi"/>
      <w:i/>
      <w:iCs/>
      <w:color w:val="272727" w:themeColor="text1" w:themeTint="D8"/>
      <w:szCs w:val="21"/>
    </w:rPr>
  </w:style>
  <w:style w:type="character" w:customStyle="1" w:styleId="Ttulo8Char">
    <w:name w:val="Título 8 Char"/>
    <w:basedOn w:val="Fontepargpadro"/>
    <w:link w:val="Ttulo8"/>
    <w:uiPriority w:val="4"/>
    <w:semiHidden/>
    <w:rsid w:val="00A122DB"/>
    <w:rPr>
      <w:rFonts w:asciiTheme="majorHAnsi" w:eastAsiaTheme="majorEastAsia" w:hAnsiTheme="majorHAnsi" w:cstheme="majorBidi"/>
      <w:color w:val="272727" w:themeColor="text1" w:themeTint="D8"/>
      <w:szCs w:val="21"/>
    </w:rPr>
  </w:style>
  <w:style w:type="paragraph" w:styleId="CabealhodoSumrio">
    <w:name w:val="TOC Heading"/>
    <w:basedOn w:val="Ttulo1"/>
    <w:next w:val="Normal"/>
    <w:uiPriority w:val="39"/>
    <w:unhideWhenUsed/>
    <w:qFormat/>
    <w:pPr>
      <w:spacing w:before="0"/>
      <w:outlineLvl w:val="9"/>
    </w:pPr>
  </w:style>
  <w:style w:type="paragraph" w:styleId="Rodap">
    <w:name w:val="footer"/>
    <w:basedOn w:val="Normal"/>
    <w:link w:val="RodapChar"/>
    <w:uiPriority w:val="99"/>
    <w:unhideWhenUsed/>
    <w:rsid w:val="003422FF"/>
    <w:pPr>
      <w:spacing w:before="0" w:after="0" w:line="240" w:lineRule="auto"/>
      <w:jc w:val="right"/>
    </w:pPr>
    <w:rPr>
      <w:szCs w:val="16"/>
    </w:rPr>
  </w:style>
  <w:style w:type="character" w:customStyle="1" w:styleId="RodapChar">
    <w:name w:val="Rodapé Char"/>
    <w:basedOn w:val="Fontepargpadro"/>
    <w:link w:val="Rodap"/>
    <w:uiPriority w:val="99"/>
    <w:rsid w:val="003422FF"/>
    <w:rPr>
      <w:sz w:val="22"/>
      <w:szCs w:val="16"/>
    </w:rPr>
  </w:style>
  <w:style w:type="paragraph" w:styleId="Sumrio3">
    <w:name w:val="toc 3"/>
    <w:basedOn w:val="Normal"/>
    <w:next w:val="Normal"/>
    <w:autoRedefine/>
    <w:uiPriority w:val="39"/>
    <w:unhideWhenUsed/>
    <w:pPr>
      <w:spacing w:after="100"/>
      <w:ind w:left="400"/>
    </w:pPr>
    <w:rPr>
      <w:i/>
      <w:iCs/>
    </w:rPr>
  </w:style>
  <w:style w:type="paragraph" w:styleId="Sumrio1">
    <w:name w:val="toc 1"/>
    <w:basedOn w:val="Normal"/>
    <w:next w:val="Normal"/>
    <w:autoRedefine/>
    <w:uiPriority w:val="39"/>
    <w:unhideWhenUsed/>
    <w:pPr>
      <w:spacing w:after="100"/>
    </w:pPr>
  </w:style>
  <w:style w:type="paragraph" w:styleId="Sumrio2">
    <w:name w:val="toc 2"/>
    <w:basedOn w:val="Normal"/>
    <w:next w:val="Normal"/>
    <w:autoRedefine/>
    <w:uiPriority w:val="39"/>
    <w:unhideWhenUsed/>
    <w:rsid w:val="00AE6F8A"/>
    <w:pPr>
      <w:tabs>
        <w:tab w:val="left" w:pos="660"/>
      </w:tabs>
      <w:spacing w:after="100"/>
      <w:ind w:left="200"/>
    </w:pPr>
  </w:style>
  <w:style w:type="paragraph" w:styleId="Textodebalo">
    <w:name w:val="Balloon Text"/>
    <w:basedOn w:val="Normal"/>
    <w:link w:val="TextodebaloChar"/>
    <w:uiPriority w:val="99"/>
    <w:semiHidden/>
    <w:unhideWhenUsed/>
    <w:rsid w:val="00A122DB"/>
    <w:pPr>
      <w:spacing w:after="0" w:line="240" w:lineRule="auto"/>
    </w:pPr>
    <w:rPr>
      <w:rFonts w:ascii="Tahoma" w:hAnsi="Tahoma" w:cs="Tahoma"/>
      <w:szCs w:val="16"/>
    </w:rPr>
  </w:style>
  <w:style w:type="character" w:customStyle="1" w:styleId="TextodebaloChar">
    <w:name w:val="Texto de balão Char"/>
    <w:basedOn w:val="Fontepargpadro"/>
    <w:link w:val="Textodebalo"/>
    <w:uiPriority w:val="99"/>
    <w:semiHidden/>
    <w:rsid w:val="00A122DB"/>
    <w:rPr>
      <w:rFonts w:ascii="Tahoma" w:hAnsi="Tahoma" w:cs="Tahoma"/>
      <w:szCs w:val="16"/>
    </w:rPr>
  </w:style>
  <w:style w:type="paragraph" w:styleId="Bibliografia">
    <w:name w:val="Bibliography"/>
    <w:basedOn w:val="Normal"/>
    <w:next w:val="Normal"/>
    <w:uiPriority w:val="39"/>
    <w:semiHidden/>
    <w:unhideWhenUsed/>
  </w:style>
  <w:style w:type="paragraph" w:styleId="Corpodetexto3">
    <w:name w:val="Body Text 3"/>
    <w:basedOn w:val="Normal"/>
    <w:link w:val="Corpodetexto3Char"/>
    <w:uiPriority w:val="99"/>
    <w:semiHidden/>
    <w:unhideWhenUsed/>
    <w:rsid w:val="00A122DB"/>
    <w:pPr>
      <w:spacing w:after="120"/>
    </w:pPr>
    <w:rPr>
      <w:szCs w:val="16"/>
    </w:rPr>
  </w:style>
  <w:style w:type="table" w:customStyle="1" w:styleId="TabeladeRelatrios">
    <w:name w:val="Tabela de Relatórios"/>
    <w:basedOn w:val="Tabelanormal"/>
    <w:uiPriority w:val="99"/>
    <w:pPr>
      <w:spacing w:before="60" w:after="60" w:line="240" w:lineRule="auto"/>
      <w:jc w:val="center"/>
    </w:pPr>
    <w:tblPr>
      <w:tblBorders>
        <w:top w:val="single" w:sz="4" w:space="0" w:color="B71E42" w:themeColor="accent1"/>
        <w:left w:val="single" w:sz="4" w:space="0" w:color="B71E42" w:themeColor="accent1"/>
        <w:bottom w:val="single" w:sz="4" w:space="0" w:color="B71E42" w:themeColor="accent1"/>
        <w:right w:val="single" w:sz="4" w:space="0" w:color="B71E42" w:themeColor="accent1"/>
        <w:insideH w:val="single" w:sz="4" w:space="0" w:color="B71E42" w:themeColor="accent1"/>
        <w:insideV w:val="single" w:sz="4" w:space="0" w:color="B71E42"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elacomgrade">
    <w:name w:val="Table Grid"/>
    <w:basedOn w:val="Tabela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A2000"/>
    <w:pPr>
      <w:spacing w:before="0" w:after="0" w:line="240" w:lineRule="auto"/>
    </w:pPr>
  </w:style>
  <w:style w:type="character" w:customStyle="1" w:styleId="CabealhoChar">
    <w:name w:val="Cabeçalho Char"/>
    <w:basedOn w:val="Fontepargpadro"/>
    <w:link w:val="Cabealho"/>
    <w:uiPriority w:val="99"/>
    <w:rsid w:val="001A2000"/>
  </w:style>
  <w:style w:type="character" w:customStyle="1" w:styleId="Corpodetexto3Char">
    <w:name w:val="Corpo de texto 3 Char"/>
    <w:basedOn w:val="Fontepargpadro"/>
    <w:link w:val="Corpodetexto3"/>
    <w:uiPriority w:val="99"/>
    <w:semiHidden/>
    <w:rsid w:val="00A122DB"/>
    <w:rPr>
      <w:szCs w:val="16"/>
    </w:rPr>
  </w:style>
  <w:style w:type="character" w:styleId="Refdecomentrio">
    <w:name w:val="annotation reference"/>
    <w:basedOn w:val="Fontepargpadro"/>
    <w:uiPriority w:val="99"/>
    <w:semiHidden/>
    <w:unhideWhenUsed/>
    <w:rsid w:val="00A122DB"/>
    <w:rPr>
      <w:sz w:val="22"/>
      <w:szCs w:val="16"/>
    </w:rPr>
  </w:style>
  <w:style w:type="paragraph" w:styleId="Recuodecorpodetexto3">
    <w:name w:val="Body Text Indent 3"/>
    <w:basedOn w:val="Normal"/>
    <w:link w:val="Recuodecorpodetexto3Char"/>
    <w:uiPriority w:val="99"/>
    <w:semiHidden/>
    <w:unhideWhenUsed/>
    <w:rsid w:val="00A122DB"/>
    <w:pPr>
      <w:spacing w:after="120"/>
      <w:ind w:left="360"/>
    </w:pPr>
    <w:rPr>
      <w:szCs w:val="16"/>
    </w:rPr>
  </w:style>
  <w:style w:type="character" w:customStyle="1" w:styleId="Recuodecorpodetexto3Char">
    <w:name w:val="Recuo de corpo de texto 3 Char"/>
    <w:basedOn w:val="Fontepargpadro"/>
    <w:link w:val="Recuodecorpodetexto3"/>
    <w:uiPriority w:val="99"/>
    <w:semiHidden/>
    <w:rsid w:val="00A122DB"/>
    <w:rPr>
      <w:szCs w:val="16"/>
    </w:rPr>
  </w:style>
  <w:style w:type="paragraph" w:styleId="Textodecomentrio">
    <w:name w:val="annotation text"/>
    <w:basedOn w:val="Normal"/>
    <w:link w:val="TextodecomentrioChar"/>
    <w:uiPriority w:val="99"/>
    <w:unhideWhenUsed/>
    <w:rsid w:val="00A122DB"/>
    <w:pPr>
      <w:spacing w:line="240" w:lineRule="auto"/>
    </w:pPr>
    <w:rPr>
      <w:szCs w:val="20"/>
    </w:rPr>
  </w:style>
  <w:style w:type="character" w:customStyle="1" w:styleId="TextodecomentrioChar">
    <w:name w:val="Texto de comentário Char"/>
    <w:basedOn w:val="Fontepargpadro"/>
    <w:link w:val="Textodecomentrio"/>
    <w:uiPriority w:val="99"/>
    <w:rsid w:val="00A122DB"/>
    <w:rPr>
      <w:szCs w:val="20"/>
    </w:rPr>
  </w:style>
  <w:style w:type="paragraph" w:styleId="Assuntodocomentrio">
    <w:name w:val="annotation subject"/>
    <w:basedOn w:val="Textodecomentrio"/>
    <w:next w:val="Textodecomentrio"/>
    <w:link w:val="AssuntodocomentrioChar"/>
    <w:uiPriority w:val="99"/>
    <w:semiHidden/>
    <w:unhideWhenUsed/>
    <w:rsid w:val="00A122DB"/>
    <w:rPr>
      <w:b/>
      <w:bCs/>
    </w:rPr>
  </w:style>
  <w:style w:type="character" w:customStyle="1" w:styleId="AssuntodocomentrioChar">
    <w:name w:val="Assunto do comentário Char"/>
    <w:basedOn w:val="TextodecomentrioChar"/>
    <w:link w:val="Assuntodocomentrio"/>
    <w:uiPriority w:val="99"/>
    <w:semiHidden/>
    <w:rsid w:val="00A122DB"/>
    <w:rPr>
      <w:b/>
      <w:bCs/>
      <w:szCs w:val="20"/>
    </w:rPr>
  </w:style>
  <w:style w:type="paragraph" w:styleId="MapadoDocumento">
    <w:name w:val="Document Map"/>
    <w:basedOn w:val="Normal"/>
    <w:link w:val="MapadoDocumentoChar"/>
    <w:uiPriority w:val="99"/>
    <w:semiHidden/>
    <w:unhideWhenUsed/>
    <w:rsid w:val="00A122DB"/>
    <w:pPr>
      <w:spacing w:before="0" w:after="0" w:line="240" w:lineRule="auto"/>
    </w:pPr>
    <w:rPr>
      <w:rFonts w:ascii="Segoe UI" w:hAnsi="Segoe UI" w:cs="Segoe UI"/>
      <w:szCs w:val="16"/>
    </w:rPr>
  </w:style>
  <w:style w:type="character" w:customStyle="1" w:styleId="MapadoDocumentoChar">
    <w:name w:val="Mapa do Documento Char"/>
    <w:basedOn w:val="Fontepargpadro"/>
    <w:link w:val="MapadoDocumento"/>
    <w:uiPriority w:val="99"/>
    <w:semiHidden/>
    <w:rsid w:val="00A122DB"/>
    <w:rPr>
      <w:rFonts w:ascii="Segoe UI" w:hAnsi="Segoe UI" w:cs="Segoe UI"/>
      <w:szCs w:val="16"/>
    </w:rPr>
  </w:style>
  <w:style w:type="paragraph" w:styleId="Textodenotadefim">
    <w:name w:val="endnote text"/>
    <w:basedOn w:val="Normal"/>
    <w:link w:val="TextodenotadefimChar"/>
    <w:uiPriority w:val="99"/>
    <w:semiHidden/>
    <w:unhideWhenUsed/>
    <w:rsid w:val="00A122DB"/>
    <w:pPr>
      <w:spacing w:before="0" w:after="0" w:line="240" w:lineRule="auto"/>
    </w:pPr>
    <w:rPr>
      <w:szCs w:val="20"/>
    </w:rPr>
  </w:style>
  <w:style w:type="character" w:customStyle="1" w:styleId="TextodenotadefimChar">
    <w:name w:val="Texto de nota de fim Char"/>
    <w:basedOn w:val="Fontepargpadro"/>
    <w:link w:val="Textodenotadefim"/>
    <w:uiPriority w:val="99"/>
    <w:semiHidden/>
    <w:rsid w:val="00A122DB"/>
    <w:rPr>
      <w:szCs w:val="20"/>
    </w:rPr>
  </w:style>
  <w:style w:type="paragraph" w:styleId="Remetente">
    <w:name w:val="envelope return"/>
    <w:basedOn w:val="Normal"/>
    <w:uiPriority w:val="99"/>
    <w:semiHidden/>
    <w:unhideWhenUsed/>
    <w:rsid w:val="00A122DB"/>
    <w:pPr>
      <w:spacing w:before="0" w:after="0" w:line="240" w:lineRule="auto"/>
    </w:pPr>
    <w:rPr>
      <w:rFonts w:asciiTheme="majorHAnsi" w:eastAsiaTheme="majorEastAsia" w:hAnsiTheme="majorHAnsi" w:cstheme="majorBidi"/>
      <w:szCs w:val="20"/>
    </w:rPr>
  </w:style>
  <w:style w:type="paragraph" w:styleId="Textodenotaderodap">
    <w:name w:val="footnote text"/>
    <w:basedOn w:val="Normal"/>
    <w:link w:val="TextodenotaderodapChar"/>
    <w:uiPriority w:val="99"/>
    <w:semiHidden/>
    <w:unhideWhenUsed/>
    <w:rsid w:val="00A122DB"/>
    <w:pPr>
      <w:spacing w:before="0" w:after="0" w:line="240" w:lineRule="auto"/>
    </w:pPr>
    <w:rPr>
      <w:szCs w:val="20"/>
    </w:rPr>
  </w:style>
  <w:style w:type="character" w:customStyle="1" w:styleId="TextodenotaderodapChar">
    <w:name w:val="Texto de nota de rodapé Char"/>
    <w:basedOn w:val="Fontepargpadro"/>
    <w:link w:val="Textodenotaderodap"/>
    <w:uiPriority w:val="99"/>
    <w:semiHidden/>
    <w:rsid w:val="00A122DB"/>
    <w:rPr>
      <w:szCs w:val="20"/>
    </w:rPr>
  </w:style>
  <w:style w:type="character" w:styleId="CdigoHTML">
    <w:name w:val="HTML Code"/>
    <w:basedOn w:val="Fontepargpadro"/>
    <w:uiPriority w:val="99"/>
    <w:semiHidden/>
    <w:unhideWhenUsed/>
    <w:rsid w:val="00A122DB"/>
    <w:rPr>
      <w:rFonts w:ascii="Consolas" w:hAnsi="Consolas"/>
      <w:sz w:val="22"/>
      <w:szCs w:val="20"/>
    </w:rPr>
  </w:style>
  <w:style w:type="paragraph" w:styleId="Pr-formataoHTML">
    <w:name w:val="HTML Preformatted"/>
    <w:basedOn w:val="Normal"/>
    <w:link w:val="Pr-formataoHTMLChar"/>
    <w:uiPriority w:val="99"/>
    <w:semiHidden/>
    <w:unhideWhenUsed/>
    <w:rsid w:val="00A122DB"/>
    <w:pPr>
      <w:spacing w:before="0" w:after="0" w:line="240" w:lineRule="auto"/>
    </w:pPr>
    <w:rPr>
      <w:rFonts w:ascii="Consolas" w:hAnsi="Consolas"/>
      <w:szCs w:val="20"/>
    </w:rPr>
  </w:style>
  <w:style w:type="character" w:customStyle="1" w:styleId="Pr-formataoHTMLChar">
    <w:name w:val="Pré-formatação HTML Char"/>
    <w:basedOn w:val="Fontepargpadro"/>
    <w:link w:val="Pr-formataoHTML"/>
    <w:uiPriority w:val="99"/>
    <w:semiHidden/>
    <w:rsid w:val="00A122DB"/>
    <w:rPr>
      <w:rFonts w:ascii="Consolas" w:hAnsi="Consolas"/>
      <w:szCs w:val="20"/>
    </w:rPr>
  </w:style>
  <w:style w:type="character" w:styleId="TecladoHTML">
    <w:name w:val="HTML Keyboard"/>
    <w:basedOn w:val="Fontepargpadro"/>
    <w:uiPriority w:val="99"/>
    <w:semiHidden/>
    <w:unhideWhenUsed/>
    <w:rsid w:val="00A122DB"/>
    <w:rPr>
      <w:rFonts w:ascii="Consolas" w:hAnsi="Consolas"/>
      <w:sz w:val="22"/>
      <w:szCs w:val="20"/>
    </w:rPr>
  </w:style>
  <w:style w:type="character" w:styleId="MquinadeescreverHTML">
    <w:name w:val="HTML Typewriter"/>
    <w:basedOn w:val="Fontepargpadro"/>
    <w:uiPriority w:val="99"/>
    <w:semiHidden/>
    <w:unhideWhenUsed/>
    <w:rsid w:val="00A122DB"/>
    <w:rPr>
      <w:rFonts w:ascii="Consolas" w:hAnsi="Consolas"/>
      <w:sz w:val="22"/>
      <w:szCs w:val="20"/>
    </w:rPr>
  </w:style>
  <w:style w:type="paragraph" w:styleId="Textodemacro">
    <w:name w:val="macro"/>
    <w:link w:val="TextodemacroChar"/>
    <w:uiPriority w:val="99"/>
    <w:semiHidden/>
    <w:unhideWhenUsed/>
    <w:rsid w:val="00A122D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odemacroChar">
    <w:name w:val="Texto de macro Char"/>
    <w:basedOn w:val="Fontepargpadro"/>
    <w:link w:val="Textodemacro"/>
    <w:uiPriority w:val="99"/>
    <w:semiHidden/>
    <w:rsid w:val="00A122DB"/>
    <w:rPr>
      <w:rFonts w:ascii="Consolas" w:hAnsi="Consolas"/>
      <w:szCs w:val="20"/>
    </w:rPr>
  </w:style>
  <w:style w:type="paragraph" w:styleId="TextosemFormatao">
    <w:name w:val="Plain Text"/>
    <w:basedOn w:val="Normal"/>
    <w:link w:val="TextosemFormataoChar"/>
    <w:uiPriority w:val="99"/>
    <w:semiHidden/>
    <w:unhideWhenUsed/>
    <w:rsid w:val="00A122DB"/>
    <w:pPr>
      <w:spacing w:before="0" w:after="0" w:line="240" w:lineRule="auto"/>
    </w:pPr>
    <w:rPr>
      <w:rFonts w:ascii="Consolas" w:hAnsi="Consolas"/>
      <w:szCs w:val="21"/>
    </w:rPr>
  </w:style>
  <w:style w:type="character" w:customStyle="1" w:styleId="TextosemFormataoChar">
    <w:name w:val="Texto sem Formatação Char"/>
    <w:basedOn w:val="Fontepargpadro"/>
    <w:link w:val="TextosemFormatao"/>
    <w:uiPriority w:val="99"/>
    <w:semiHidden/>
    <w:rsid w:val="00A122DB"/>
    <w:rPr>
      <w:rFonts w:ascii="Consolas" w:hAnsi="Consolas"/>
      <w:szCs w:val="21"/>
    </w:rPr>
  </w:style>
  <w:style w:type="character" w:styleId="TextodoEspaoReservado">
    <w:name w:val="Placeholder Text"/>
    <w:basedOn w:val="Fontepargpadro"/>
    <w:uiPriority w:val="99"/>
    <w:semiHidden/>
    <w:rsid w:val="00A122DB"/>
    <w:rPr>
      <w:color w:val="595959" w:themeColor="text1" w:themeTint="A6"/>
    </w:rPr>
  </w:style>
  <w:style w:type="character" w:styleId="Hyperlink">
    <w:name w:val="Hyperlink"/>
    <w:basedOn w:val="Fontepargpadro"/>
    <w:uiPriority w:val="99"/>
    <w:unhideWhenUsed/>
    <w:rsid w:val="0012175E"/>
    <w:rPr>
      <w:color w:val="FA2B5C" w:themeColor="hyperlink"/>
      <w:u w:val="single"/>
    </w:rPr>
  </w:style>
  <w:style w:type="character" w:customStyle="1" w:styleId="MenoPendente1">
    <w:name w:val="Menção Pendente1"/>
    <w:basedOn w:val="Fontepargpadro"/>
    <w:uiPriority w:val="99"/>
    <w:semiHidden/>
    <w:unhideWhenUsed/>
    <w:rsid w:val="0012175E"/>
    <w:rPr>
      <w:color w:val="605E5C"/>
      <w:shd w:val="clear" w:color="auto" w:fill="E1DFDD"/>
    </w:rPr>
  </w:style>
  <w:style w:type="table" w:customStyle="1" w:styleId="Tabelacomgrade1">
    <w:name w:val="Tabela com grade1"/>
    <w:basedOn w:val="Tabelanormal"/>
    <w:next w:val="Tabelacomgrade"/>
    <w:uiPriority w:val="39"/>
    <w:rsid w:val="002C49DE"/>
    <w:pPr>
      <w:spacing w:before="0" w:after="0" w:line="240" w:lineRule="auto"/>
    </w:pPr>
    <w:rPr>
      <w:rFonts w:eastAsia="Calibri"/>
      <w:color w:val="auto"/>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2C49DE"/>
    <w:pPr>
      <w:spacing w:before="0" w:after="0" w:line="240" w:lineRule="auto"/>
    </w:pPr>
    <w:rPr>
      <w:rFonts w:eastAsia="Calibri"/>
      <w:color w:val="auto"/>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
    <w:name w:val="Tabela de Grade 1 Clara - Ênfase 11"/>
    <w:basedOn w:val="Tabelanormal"/>
    <w:uiPriority w:val="46"/>
    <w:rsid w:val="00F3721E"/>
    <w:pPr>
      <w:spacing w:after="0" w:line="240" w:lineRule="auto"/>
    </w:pPr>
    <w:tblPr>
      <w:tblStyleRowBandSize w:val="1"/>
      <w:tblStyleColBandSize w:val="1"/>
      <w:tblBorders>
        <w:top w:val="single" w:sz="4" w:space="0" w:color="EE98AC" w:themeColor="accent1" w:themeTint="66"/>
        <w:left w:val="single" w:sz="4" w:space="0" w:color="EE98AC" w:themeColor="accent1" w:themeTint="66"/>
        <w:bottom w:val="single" w:sz="4" w:space="0" w:color="EE98AC" w:themeColor="accent1" w:themeTint="66"/>
        <w:right w:val="single" w:sz="4" w:space="0" w:color="EE98AC" w:themeColor="accent1" w:themeTint="66"/>
        <w:insideH w:val="single" w:sz="4" w:space="0" w:color="EE98AC" w:themeColor="accent1" w:themeTint="66"/>
        <w:insideV w:val="single" w:sz="4" w:space="0" w:color="EE98AC" w:themeColor="accent1" w:themeTint="66"/>
      </w:tblBorders>
    </w:tblPr>
    <w:tblStylePr w:type="firstRow">
      <w:rPr>
        <w:b/>
        <w:bCs/>
      </w:rPr>
      <w:tblPr/>
      <w:tcPr>
        <w:tcBorders>
          <w:bottom w:val="single" w:sz="12" w:space="0" w:color="E66583" w:themeColor="accent1" w:themeTint="99"/>
        </w:tcBorders>
      </w:tcPr>
    </w:tblStylePr>
    <w:tblStylePr w:type="lastRow">
      <w:rPr>
        <w:b/>
        <w:bCs/>
      </w:rPr>
      <w:tblPr/>
      <w:tcPr>
        <w:tcBorders>
          <w:top w:val="double" w:sz="2" w:space="0" w:color="E66583" w:themeColor="accent1" w:themeTint="99"/>
        </w:tcBorders>
      </w:tcPr>
    </w:tblStylePr>
    <w:tblStylePr w:type="firstCol">
      <w:rPr>
        <w:b/>
        <w:bCs/>
      </w:rPr>
    </w:tblStylePr>
    <w:tblStylePr w:type="lastCol">
      <w:rPr>
        <w:b/>
        <w:bCs/>
      </w:rPr>
    </w:tblStylePr>
  </w:style>
  <w:style w:type="table" w:customStyle="1" w:styleId="TabeladeGrade1Clara-nfase21">
    <w:name w:val="Tabela de Grade 1 Clara - Ênfase 21"/>
    <w:basedOn w:val="Tabelanormal"/>
    <w:uiPriority w:val="46"/>
    <w:rsid w:val="00F3721E"/>
    <w:pPr>
      <w:spacing w:after="0" w:line="240" w:lineRule="auto"/>
    </w:pPr>
    <w:tblPr>
      <w:tblStyleRowBandSize w:val="1"/>
      <w:tblStyleColBandSize w:val="1"/>
      <w:tblBorders>
        <w:top w:val="single" w:sz="4" w:space="0" w:color="F1B5D1" w:themeColor="accent2" w:themeTint="66"/>
        <w:left w:val="single" w:sz="4" w:space="0" w:color="F1B5D1" w:themeColor="accent2" w:themeTint="66"/>
        <w:bottom w:val="single" w:sz="4" w:space="0" w:color="F1B5D1" w:themeColor="accent2" w:themeTint="66"/>
        <w:right w:val="single" w:sz="4" w:space="0" w:color="F1B5D1" w:themeColor="accent2" w:themeTint="66"/>
        <w:insideH w:val="single" w:sz="4" w:space="0" w:color="F1B5D1" w:themeColor="accent2" w:themeTint="66"/>
        <w:insideV w:val="single" w:sz="4" w:space="0" w:color="F1B5D1" w:themeColor="accent2" w:themeTint="66"/>
      </w:tblBorders>
    </w:tblPr>
    <w:tblStylePr w:type="firstRow">
      <w:rPr>
        <w:b/>
        <w:bCs/>
      </w:rPr>
      <w:tblPr/>
      <w:tcPr>
        <w:tcBorders>
          <w:bottom w:val="single" w:sz="12" w:space="0" w:color="EB90BA" w:themeColor="accent2" w:themeTint="99"/>
        </w:tcBorders>
      </w:tcPr>
    </w:tblStylePr>
    <w:tblStylePr w:type="lastRow">
      <w:rPr>
        <w:b/>
        <w:bCs/>
      </w:rPr>
      <w:tblPr/>
      <w:tcPr>
        <w:tcBorders>
          <w:top w:val="double" w:sz="2" w:space="0" w:color="EB90BA" w:themeColor="accent2" w:themeTint="99"/>
        </w:tcBorders>
      </w:tcPr>
    </w:tblStylePr>
    <w:tblStylePr w:type="firstCol">
      <w:rPr>
        <w:b/>
        <w:bCs/>
      </w:rPr>
    </w:tblStylePr>
    <w:tblStylePr w:type="lastCol">
      <w:rPr>
        <w:b/>
        <w:bCs/>
      </w:rPr>
    </w:tblStylePr>
  </w:style>
  <w:style w:type="table" w:customStyle="1" w:styleId="Tabelacomgrade3">
    <w:name w:val="Tabela com grade3"/>
    <w:basedOn w:val="Tabelanormal"/>
    <w:next w:val="Tabelacomgrade"/>
    <w:uiPriority w:val="39"/>
    <w:rsid w:val="00C31881"/>
    <w:pPr>
      <w:spacing w:before="0" w:after="0" w:line="240" w:lineRule="auto"/>
    </w:pPr>
    <w:rPr>
      <w:rFonts w:eastAsia="Calibri"/>
      <w:color w:val="auto"/>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2-nfase21">
    <w:name w:val="Tabela de Grade 2 - Ênfase 21"/>
    <w:basedOn w:val="Tabelanormal"/>
    <w:uiPriority w:val="47"/>
    <w:rsid w:val="00D804E3"/>
    <w:pPr>
      <w:spacing w:after="0" w:line="240" w:lineRule="auto"/>
    </w:pPr>
    <w:tblPr>
      <w:tblStyleRowBandSize w:val="1"/>
      <w:tblStyleColBandSize w:val="1"/>
      <w:tblBorders>
        <w:top w:val="single" w:sz="2" w:space="0" w:color="EB90BA" w:themeColor="accent2" w:themeTint="99"/>
        <w:bottom w:val="single" w:sz="2" w:space="0" w:color="EB90BA" w:themeColor="accent2" w:themeTint="99"/>
        <w:insideH w:val="single" w:sz="2" w:space="0" w:color="EB90BA" w:themeColor="accent2" w:themeTint="99"/>
        <w:insideV w:val="single" w:sz="2" w:space="0" w:color="EB90BA" w:themeColor="accent2" w:themeTint="99"/>
      </w:tblBorders>
    </w:tblPr>
    <w:tblStylePr w:type="firstRow">
      <w:rPr>
        <w:b/>
        <w:bCs/>
      </w:rPr>
      <w:tblPr/>
      <w:tcPr>
        <w:tcBorders>
          <w:top w:val="nil"/>
          <w:bottom w:val="single" w:sz="12" w:space="0" w:color="EB90BA" w:themeColor="accent2" w:themeTint="99"/>
          <w:insideH w:val="nil"/>
          <w:insideV w:val="nil"/>
        </w:tcBorders>
        <w:shd w:val="clear" w:color="auto" w:fill="FFFFFF" w:themeFill="background1"/>
      </w:tcPr>
    </w:tblStylePr>
    <w:tblStylePr w:type="lastRow">
      <w:rPr>
        <w:b/>
        <w:bCs/>
      </w:rPr>
      <w:tblPr/>
      <w:tcPr>
        <w:tcBorders>
          <w:top w:val="double" w:sz="2" w:space="0" w:color="EB90B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9E8" w:themeFill="accent2" w:themeFillTint="33"/>
      </w:tcPr>
    </w:tblStylePr>
    <w:tblStylePr w:type="band1Horz">
      <w:tblPr/>
      <w:tcPr>
        <w:shd w:val="clear" w:color="auto" w:fill="F8D9E8" w:themeFill="accent2" w:themeFillTint="33"/>
      </w:tcPr>
    </w:tblStylePr>
  </w:style>
  <w:style w:type="table" w:customStyle="1" w:styleId="TabeladeGrade2-nfase11">
    <w:name w:val="Tabela de Grade 2 - Ênfase 11"/>
    <w:basedOn w:val="Tabelanormal"/>
    <w:uiPriority w:val="47"/>
    <w:rsid w:val="00D804E3"/>
    <w:pPr>
      <w:spacing w:after="0" w:line="240" w:lineRule="auto"/>
    </w:pPr>
    <w:tblPr>
      <w:tblStyleRowBandSize w:val="1"/>
      <w:tblStyleColBandSize w:val="1"/>
      <w:tblBorders>
        <w:top w:val="single" w:sz="2" w:space="0" w:color="E66583" w:themeColor="accent1" w:themeTint="99"/>
        <w:bottom w:val="single" w:sz="2" w:space="0" w:color="E66583" w:themeColor="accent1" w:themeTint="99"/>
        <w:insideH w:val="single" w:sz="2" w:space="0" w:color="E66583" w:themeColor="accent1" w:themeTint="99"/>
        <w:insideV w:val="single" w:sz="2" w:space="0" w:color="E66583" w:themeColor="accent1" w:themeTint="99"/>
      </w:tblBorders>
    </w:tblPr>
    <w:tblStylePr w:type="firstRow">
      <w:rPr>
        <w:b/>
        <w:bCs/>
      </w:rPr>
      <w:tblPr/>
      <w:tcPr>
        <w:tcBorders>
          <w:top w:val="nil"/>
          <w:bottom w:val="single" w:sz="12" w:space="0" w:color="E66583" w:themeColor="accent1" w:themeTint="99"/>
          <w:insideH w:val="nil"/>
          <w:insideV w:val="nil"/>
        </w:tcBorders>
        <w:shd w:val="clear" w:color="auto" w:fill="FFFFFF" w:themeFill="background1"/>
      </w:tcPr>
    </w:tblStylePr>
    <w:tblStylePr w:type="lastRow">
      <w:rPr>
        <w:b/>
        <w:bCs/>
      </w:rPr>
      <w:tblPr/>
      <w:tcPr>
        <w:tcBorders>
          <w:top w:val="double" w:sz="2" w:space="0" w:color="E6658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CBD5" w:themeFill="accent1" w:themeFillTint="33"/>
      </w:tcPr>
    </w:tblStylePr>
    <w:tblStylePr w:type="band1Horz">
      <w:tblPr/>
      <w:tcPr>
        <w:shd w:val="clear" w:color="auto" w:fill="F6CBD5" w:themeFill="accent1" w:themeFillTint="33"/>
      </w:tcPr>
    </w:tblStylePr>
  </w:style>
  <w:style w:type="table" w:customStyle="1" w:styleId="SimplesTabela11">
    <w:name w:val="Simples Tabela 11"/>
    <w:basedOn w:val="Tabelanormal"/>
    <w:uiPriority w:val="40"/>
    <w:rsid w:val="00BE24C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mplesTabela21">
    <w:name w:val="Simples Tabela 21"/>
    <w:basedOn w:val="Tabelanormal"/>
    <w:uiPriority w:val="41"/>
    <w:rsid w:val="00BE24C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comgrade4">
    <w:name w:val="Tabela com grade4"/>
    <w:basedOn w:val="Tabelanormal"/>
    <w:next w:val="Tabelacomgrade"/>
    <w:uiPriority w:val="39"/>
    <w:rsid w:val="003D2357"/>
    <w:pPr>
      <w:spacing w:before="0" w:after="0" w:line="240" w:lineRule="auto"/>
    </w:pPr>
    <w:rPr>
      <w:rFonts w:eastAsia="Calibri"/>
      <w:color w:val="auto"/>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3D2357"/>
    <w:pPr>
      <w:ind w:left="720"/>
      <w:contextualSpacing/>
    </w:pPr>
  </w:style>
  <w:style w:type="numbering" w:customStyle="1" w:styleId="Semlista1">
    <w:name w:val="Sem lista1"/>
    <w:next w:val="Semlista"/>
    <w:uiPriority w:val="99"/>
    <w:semiHidden/>
    <w:unhideWhenUsed/>
    <w:rsid w:val="00527CEA"/>
  </w:style>
  <w:style w:type="table" w:customStyle="1" w:styleId="Tabelacomgrade5">
    <w:name w:val="Tabela com grade5"/>
    <w:basedOn w:val="Tabelanormal"/>
    <w:next w:val="Tabelacomgrade"/>
    <w:uiPriority w:val="39"/>
    <w:rsid w:val="00527CEA"/>
    <w:pPr>
      <w:spacing w:before="0" w:after="0" w:line="240" w:lineRule="auto"/>
    </w:pPr>
    <w:rPr>
      <w:rFonts w:eastAsia="Calibri"/>
      <w:color w:val="auto"/>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99"/>
    <w:semiHidden/>
    <w:unhideWhenUsed/>
    <w:rsid w:val="00E86977"/>
    <w:pPr>
      <w:spacing w:after="120"/>
    </w:pPr>
  </w:style>
  <w:style w:type="character" w:customStyle="1" w:styleId="CorpodetextoChar">
    <w:name w:val="Corpo de texto Char"/>
    <w:basedOn w:val="Fontepargpadro"/>
    <w:link w:val="Corpodetexto"/>
    <w:uiPriority w:val="99"/>
    <w:semiHidden/>
    <w:rsid w:val="00E86977"/>
  </w:style>
  <w:style w:type="paragraph" w:customStyle="1" w:styleId="Anvisa">
    <w:name w:val="Anvisa"/>
    <w:basedOn w:val="Ttulo"/>
    <w:link w:val="AnvisaChar"/>
    <w:autoRedefine/>
    <w:qFormat/>
    <w:rsid w:val="000C0F76"/>
    <w:pPr>
      <w:ind w:left="-993" w:right="-448"/>
    </w:pPr>
    <w:rPr>
      <w:rFonts w:ascii="Verdana" w:hAnsi="Verdana"/>
      <w:b/>
      <w:bCs/>
      <w:color w:val="050885"/>
      <w:sz w:val="44"/>
      <w:szCs w:val="44"/>
      <w:lang w:val="pt-BR"/>
    </w:rPr>
  </w:style>
  <w:style w:type="numbering" w:customStyle="1" w:styleId="Listaatual1">
    <w:name w:val="Lista atual1"/>
    <w:uiPriority w:val="99"/>
    <w:rsid w:val="007079B9"/>
    <w:pPr>
      <w:numPr>
        <w:numId w:val="13"/>
      </w:numPr>
    </w:pPr>
  </w:style>
  <w:style w:type="character" w:customStyle="1" w:styleId="AnvisaChar">
    <w:name w:val="Anvisa Char"/>
    <w:basedOn w:val="TtuloChar"/>
    <w:link w:val="Anvisa"/>
    <w:rsid w:val="000C0F76"/>
    <w:rPr>
      <w:rFonts w:ascii="Verdana" w:eastAsiaTheme="majorEastAsia" w:hAnsi="Verdana" w:cstheme="majorBidi"/>
      <w:b/>
      <w:bCs/>
      <w:color w:val="050885"/>
      <w:kern w:val="28"/>
      <w:sz w:val="44"/>
      <w:szCs w:val="44"/>
      <w:lang w:val="pt-BR"/>
    </w:rPr>
  </w:style>
  <w:style w:type="paragraph" w:styleId="NormalWeb">
    <w:name w:val="Normal (Web)"/>
    <w:basedOn w:val="Normal"/>
    <w:uiPriority w:val="99"/>
    <w:semiHidden/>
    <w:unhideWhenUsed/>
    <w:rsid w:val="00041FFC"/>
    <w:pPr>
      <w:spacing w:before="100" w:beforeAutospacing="1" w:after="100" w:afterAutospacing="1" w:line="240" w:lineRule="auto"/>
    </w:pPr>
    <w:rPr>
      <w:rFonts w:ascii="Times New Roman" w:eastAsia="Times New Roman" w:hAnsi="Times New Roman" w:cs="Times New Roman"/>
      <w:color w:val="auto"/>
      <w:sz w:val="24"/>
      <w:szCs w:val="24"/>
      <w:lang w:val="pt-BR" w:eastAsia="pt-BR"/>
    </w:rPr>
  </w:style>
  <w:style w:type="table" w:styleId="TabeladeGrade1Clara-nfase1">
    <w:name w:val="Grid Table 1 Light Accent 1"/>
    <w:basedOn w:val="Tabelanormal"/>
    <w:uiPriority w:val="46"/>
    <w:rsid w:val="00180562"/>
    <w:pPr>
      <w:spacing w:after="0" w:line="240" w:lineRule="auto"/>
    </w:pPr>
    <w:tblPr>
      <w:tblStyleRowBandSize w:val="1"/>
      <w:tblStyleColBandSize w:val="1"/>
      <w:tblBorders>
        <w:top w:val="single" w:sz="4" w:space="0" w:color="EE98AC" w:themeColor="accent1" w:themeTint="66"/>
        <w:left w:val="single" w:sz="4" w:space="0" w:color="EE98AC" w:themeColor="accent1" w:themeTint="66"/>
        <w:bottom w:val="single" w:sz="4" w:space="0" w:color="EE98AC" w:themeColor="accent1" w:themeTint="66"/>
        <w:right w:val="single" w:sz="4" w:space="0" w:color="EE98AC" w:themeColor="accent1" w:themeTint="66"/>
        <w:insideH w:val="single" w:sz="4" w:space="0" w:color="EE98AC" w:themeColor="accent1" w:themeTint="66"/>
        <w:insideV w:val="single" w:sz="4" w:space="0" w:color="EE98AC" w:themeColor="accent1" w:themeTint="66"/>
      </w:tblBorders>
    </w:tblPr>
    <w:tblStylePr w:type="firstRow">
      <w:rPr>
        <w:b/>
        <w:bCs/>
      </w:rPr>
      <w:tblPr/>
      <w:tcPr>
        <w:tcBorders>
          <w:bottom w:val="single" w:sz="12" w:space="0" w:color="E66583" w:themeColor="accent1" w:themeTint="99"/>
        </w:tcBorders>
      </w:tcPr>
    </w:tblStylePr>
    <w:tblStylePr w:type="lastRow">
      <w:rPr>
        <w:b/>
        <w:bCs/>
      </w:rPr>
      <w:tblPr/>
      <w:tcPr>
        <w:tcBorders>
          <w:top w:val="double" w:sz="2" w:space="0" w:color="E66583" w:themeColor="accent1" w:themeTint="99"/>
        </w:tcBorders>
      </w:tcPr>
    </w:tblStylePr>
    <w:tblStylePr w:type="firstCol">
      <w:rPr>
        <w:b/>
        <w:bCs/>
      </w:rPr>
    </w:tblStylePr>
    <w:tblStylePr w:type="lastCol">
      <w:rPr>
        <w:b/>
        <w:bCs/>
      </w:rPr>
    </w:tblStylePr>
  </w:style>
  <w:style w:type="character" w:styleId="MenoPendente">
    <w:name w:val="Unresolved Mention"/>
    <w:basedOn w:val="Fontepargpadro"/>
    <w:uiPriority w:val="99"/>
    <w:semiHidden/>
    <w:unhideWhenUsed/>
    <w:rsid w:val="00467515"/>
    <w:rPr>
      <w:color w:val="605E5C"/>
      <w:shd w:val="clear" w:color="auto" w:fill="E1DFDD"/>
    </w:rPr>
  </w:style>
  <w:style w:type="table" w:styleId="TabeladeGrade1Clara-nfase2">
    <w:name w:val="Grid Table 1 Light Accent 2"/>
    <w:basedOn w:val="Tabelanormal"/>
    <w:uiPriority w:val="46"/>
    <w:rsid w:val="00467515"/>
    <w:pPr>
      <w:spacing w:after="0" w:line="240" w:lineRule="auto"/>
    </w:pPr>
    <w:tblPr>
      <w:tblStyleRowBandSize w:val="1"/>
      <w:tblStyleColBandSize w:val="1"/>
      <w:tblBorders>
        <w:top w:val="single" w:sz="4" w:space="0" w:color="F1B5D1" w:themeColor="accent2" w:themeTint="66"/>
        <w:left w:val="single" w:sz="4" w:space="0" w:color="F1B5D1" w:themeColor="accent2" w:themeTint="66"/>
        <w:bottom w:val="single" w:sz="4" w:space="0" w:color="F1B5D1" w:themeColor="accent2" w:themeTint="66"/>
        <w:right w:val="single" w:sz="4" w:space="0" w:color="F1B5D1" w:themeColor="accent2" w:themeTint="66"/>
        <w:insideH w:val="single" w:sz="4" w:space="0" w:color="F1B5D1" w:themeColor="accent2" w:themeTint="66"/>
        <w:insideV w:val="single" w:sz="4" w:space="0" w:color="F1B5D1" w:themeColor="accent2" w:themeTint="66"/>
      </w:tblBorders>
    </w:tblPr>
    <w:tblStylePr w:type="firstRow">
      <w:rPr>
        <w:b/>
        <w:bCs/>
      </w:rPr>
      <w:tblPr/>
      <w:tcPr>
        <w:tcBorders>
          <w:bottom w:val="single" w:sz="12" w:space="0" w:color="EB90BA" w:themeColor="accent2" w:themeTint="99"/>
        </w:tcBorders>
      </w:tcPr>
    </w:tblStylePr>
    <w:tblStylePr w:type="lastRow">
      <w:rPr>
        <w:b/>
        <w:bCs/>
      </w:rPr>
      <w:tblPr/>
      <w:tcPr>
        <w:tcBorders>
          <w:top w:val="double" w:sz="2" w:space="0" w:color="EB90BA" w:themeColor="accent2" w:themeTint="99"/>
        </w:tcBorders>
      </w:tcPr>
    </w:tblStylePr>
    <w:tblStylePr w:type="firstCol">
      <w:rPr>
        <w:b/>
        <w:bCs/>
      </w:rPr>
    </w:tblStylePr>
    <w:tblStylePr w:type="lastCol">
      <w:rPr>
        <w:b/>
        <w:bCs/>
      </w:rPr>
    </w:tblStylePr>
  </w:style>
  <w:style w:type="table" w:styleId="TabeladeGrade2-nfase2">
    <w:name w:val="Grid Table 2 Accent 2"/>
    <w:basedOn w:val="Tabelanormal"/>
    <w:uiPriority w:val="47"/>
    <w:rsid w:val="00467515"/>
    <w:pPr>
      <w:spacing w:after="0" w:line="240" w:lineRule="auto"/>
    </w:pPr>
    <w:tblPr>
      <w:tblStyleRowBandSize w:val="1"/>
      <w:tblStyleColBandSize w:val="1"/>
      <w:tblBorders>
        <w:top w:val="single" w:sz="2" w:space="0" w:color="EB90BA" w:themeColor="accent2" w:themeTint="99"/>
        <w:bottom w:val="single" w:sz="2" w:space="0" w:color="EB90BA" w:themeColor="accent2" w:themeTint="99"/>
        <w:insideH w:val="single" w:sz="2" w:space="0" w:color="EB90BA" w:themeColor="accent2" w:themeTint="99"/>
        <w:insideV w:val="single" w:sz="2" w:space="0" w:color="EB90BA" w:themeColor="accent2" w:themeTint="99"/>
      </w:tblBorders>
    </w:tblPr>
    <w:tblStylePr w:type="firstRow">
      <w:rPr>
        <w:b/>
        <w:bCs/>
      </w:rPr>
      <w:tblPr/>
      <w:tcPr>
        <w:tcBorders>
          <w:top w:val="nil"/>
          <w:bottom w:val="single" w:sz="12" w:space="0" w:color="EB90BA" w:themeColor="accent2" w:themeTint="99"/>
          <w:insideH w:val="nil"/>
          <w:insideV w:val="nil"/>
        </w:tcBorders>
        <w:shd w:val="clear" w:color="auto" w:fill="FFFFFF" w:themeFill="background1"/>
      </w:tcPr>
    </w:tblStylePr>
    <w:tblStylePr w:type="lastRow">
      <w:rPr>
        <w:b/>
        <w:bCs/>
      </w:rPr>
      <w:tblPr/>
      <w:tcPr>
        <w:tcBorders>
          <w:top w:val="double" w:sz="2" w:space="0" w:color="EB90B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9E8" w:themeFill="accent2" w:themeFillTint="33"/>
      </w:tcPr>
    </w:tblStylePr>
    <w:tblStylePr w:type="band1Horz">
      <w:tblPr/>
      <w:tcPr>
        <w:shd w:val="clear" w:color="auto" w:fill="F8D9E8" w:themeFill="accent2" w:themeFillTint="33"/>
      </w:tcPr>
    </w:tblStylePr>
  </w:style>
  <w:style w:type="table" w:styleId="TabeladeGrade2-nfase1">
    <w:name w:val="Grid Table 2 Accent 1"/>
    <w:basedOn w:val="Tabelanormal"/>
    <w:uiPriority w:val="47"/>
    <w:rsid w:val="00467515"/>
    <w:pPr>
      <w:spacing w:after="0" w:line="240" w:lineRule="auto"/>
    </w:pPr>
    <w:tblPr>
      <w:tblStyleRowBandSize w:val="1"/>
      <w:tblStyleColBandSize w:val="1"/>
      <w:tblBorders>
        <w:top w:val="single" w:sz="2" w:space="0" w:color="E66583" w:themeColor="accent1" w:themeTint="99"/>
        <w:bottom w:val="single" w:sz="2" w:space="0" w:color="E66583" w:themeColor="accent1" w:themeTint="99"/>
        <w:insideH w:val="single" w:sz="2" w:space="0" w:color="E66583" w:themeColor="accent1" w:themeTint="99"/>
        <w:insideV w:val="single" w:sz="2" w:space="0" w:color="E66583" w:themeColor="accent1" w:themeTint="99"/>
      </w:tblBorders>
    </w:tblPr>
    <w:tblStylePr w:type="firstRow">
      <w:rPr>
        <w:b/>
        <w:bCs/>
      </w:rPr>
      <w:tblPr/>
      <w:tcPr>
        <w:tcBorders>
          <w:top w:val="nil"/>
          <w:bottom w:val="single" w:sz="12" w:space="0" w:color="E66583" w:themeColor="accent1" w:themeTint="99"/>
          <w:insideH w:val="nil"/>
          <w:insideV w:val="nil"/>
        </w:tcBorders>
        <w:shd w:val="clear" w:color="auto" w:fill="FFFFFF" w:themeFill="background1"/>
      </w:tcPr>
    </w:tblStylePr>
    <w:tblStylePr w:type="lastRow">
      <w:rPr>
        <w:b/>
        <w:bCs/>
      </w:rPr>
      <w:tblPr/>
      <w:tcPr>
        <w:tcBorders>
          <w:top w:val="double" w:sz="2" w:space="0" w:color="E6658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CBD5" w:themeFill="accent1" w:themeFillTint="33"/>
      </w:tcPr>
    </w:tblStylePr>
    <w:tblStylePr w:type="band1Horz">
      <w:tblPr/>
      <w:tcPr>
        <w:shd w:val="clear" w:color="auto" w:fill="F6CBD5" w:themeFill="accent1" w:themeFillTint="33"/>
      </w:tcPr>
    </w:tblStylePr>
  </w:style>
  <w:style w:type="table" w:styleId="SimplesTabela1">
    <w:name w:val="Plain Table 1"/>
    <w:basedOn w:val="Tabelanormal"/>
    <w:uiPriority w:val="40"/>
    <w:rsid w:val="004675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mplesTabela2">
    <w:name w:val="Plain Table 2"/>
    <w:basedOn w:val="Tabelanormal"/>
    <w:uiPriority w:val="41"/>
    <w:rsid w:val="0046751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20393">
      <w:bodyDiv w:val="1"/>
      <w:marLeft w:val="0"/>
      <w:marRight w:val="0"/>
      <w:marTop w:val="0"/>
      <w:marBottom w:val="0"/>
      <w:divBdr>
        <w:top w:val="none" w:sz="0" w:space="0" w:color="auto"/>
        <w:left w:val="none" w:sz="0" w:space="0" w:color="auto"/>
        <w:bottom w:val="none" w:sz="0" w:space="0" w:color="auto"/>
        <w:right w:val="none" w:sz="0" w:space="0" w:color="auto"/>
      </w:divBdr>
    </w:div>
    <w:div w:id="894706123">
      <w:bodyDiv w:val="1"/>
      <w:marLeft w:val="0"/>
      <w:marRight w:val="0"/>
      <w:marTop w:val="0"/>
      <w:marBottom w:val="0"/>
      <w:divBdr>
        <w:top w:val="none" w:sz="0" w:space="0" w:color="auto"/>
        <w:left w:val="none" w:sz="0" w:space="0" w:color="auto"/>
        <w:bottom w:val="none" w:sz="0" w:space="0" w:color="auto"/>
        <w:right w:val="none" w:sz="0" w:space="0" w:color="auto"/>
      </w:divBdr>
    </w:div>
    <w:div w:id="1091926940">
      <w:bodyDiv w:val="1"/>
      <w:marLeft w:val="0"/>
      <w:marRight w:val="0"/>
      <w:marTop w:val="0"/>
      <w:marBottom w:val="0"/>
      <w:divBdr>
        <w:top w:val="none" w:sz="0" w:space="0" w:color="auto"/>
        <w:left w:val="none" w:sz="0" w:space="0" w:color="auto"/>
        <w:bottom w:val="none" w:sz="0" w:space="0" w:color="auto"/>
        <w:right w:val="none" w:sz="0" w:space="0" w:color="auto"/>
      </w:divBdr>
    </w:div>
    <w:div w:id="1148519319">
      <w:bodyDiv w:val="1"/>
      <w:marLeft w:val="0"/>
      <w:marRight w:val="0"/>
      <w:marTop w:val="0"/>
      <w:marBottom w:val="0"/>
      <w:divBdr>
        <w:top w:val="none" w:sz="0" w:space="0" w:color="auto"/>
        <w:left w:val="none" w:sz="0" w:space="0" w:color="auto"/>
        <w:bottom w:val="none" w:sz="0" w:space="0" w:color="auto"/>
        <w:right w:val="none" w:sz="0" w:space="0" w:color="auto"/>
      </w:divBdr>
    </w:div>
    <w:div w:id="1319458982">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427656558">
      <w:bodyDiv w:val="1"/>
      <w:marLeft w:val="0"/>
      <w:marRight w:val="0"/>
      <w:marTop w:val="0"/>
      <w:marBottom w:val="0"/>
      <w:divBdr>
        <w:top w:val="none" w:sz="0" w:space="0" w:color="auto"/>
        <w:left w:val="none" w:sz="0" w:space="0" w:color="auto"/>
        <w:bottom w:val="none" w:sz="0" w:space="0" w:color="auto"/>
        <w:right w:val="none" w:sz="0" w:space="0" w:color="auto"/>
      </w:divBdr>
    </w:div>
    <w:div w:id="1450667359">
      <w:bodyDiv w:val="1"/>
      <w:marLeft w:val="0"/>
      <w:marRight w:val="0"/>
      <w:marTop w:val="0"/>
      <w:marBottom w:val="0"/>
      <w:divBdr>
        <w:top w:val="none" w:sz="0" w:space="0" w:color="auto"/>
        <w:left w:val="none" w:sz="0" w:space="0" w:color="auto"/>
        <w:bottom w:val="none" w:sz="0" w:space="0" w:color="auto"/>
        <w:right w:val="none" w:sz="0" w:space="0" w:color="auto"/>
      </w:divBdr>
    </w:div>
    <w:div w:id="1648585122">
      <w:bodyDiv w:val="1"/>
      <w:marLeft w:val="0"/>
      <w:marRight w:val="0"/>
      <w:marTop w:val="0"/>
      <w:marBottom w:val="0"/>
      <w:divBdr>
        <w:top w:val="none" w:sz="0" w:space="0" w:color="auto"/>
        <w:left w:val="none" w:sz="0" w:space="0" w:color="auto"/>
        <w:bottom w:val="none" w:sz="0" w:space="0" w:color="auto"/>
        <w:right w:val="none" w:sz="0" w:space="0" w:color="auto"/>
      </w:divBdr>
    </w:div>
    <w:div w:id="172860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1.png"/><Relationship Id="rId84" Type="http://schemas.openxmlformats.org/officeDocument/2006/relationships/image" Target="media/image62.png"/><Relationship Id="rId138" Type="http://schemas.openxmlformats.org/officeDocument/2006/relationships/image" Target="media/image116.png"/><Relationship Id="rId159" Type="http://schemas.openxmlformats.org/officeDocument/2006/relationships/image" Target="media/image137.png"/><Relationship Id="rId170" Type="http://schemas.openxmlformats.org/officeDocument/2006/relationships/image" Target="media/image148.png"/><Relationship Id="rId107" Type="http://schemas.openxmlformats.org/officeDocument/2006/relationships/image" Target="media/image85.png"/><Relationship Id="rId11" Type="http://schemas.openxmlformats.org/officeDocument/2006/relationships/image" Target="media/image4.jpe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hyperlink" Target="https://pt.wikipedia.org/wiki/Radical_(qu%C3%ADmica)" TargetMode="External"/><Relationship Id="rId128" Type="http://schemas.openxmlformats.org/officeDocument/2006/relationships/image" Target="media/image106.png"/><Relationship Id="rId149" Type="http://schemas.openxmlformats.org/officeDocument/2006/relationships/image" Target="media/image127.png"/><Relationship Id="rId5" Type="http://schemas.openxmlformats.org/officeDocument/2006/relationships/webSettings" Target="webSettings.xml"/><Relationship Id="rId95" Type="http://schemas.openxmlformats.org/officeDocument/2006/relationships/image" Target="media/image73.png"/><Relationship Id="rId160" Type="http://schemas.openxmlformats.org/officeDocument/2006/relationships/image" Target="media/image138.png"/><Relationship Id="rId181" Type="http://schemas.openxmlformats.org/officeDocument/2006/relationships/theme" Target="theme/theme1.xml"/><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hyperlink" Target="https://en.wikipedia.org/wiki/Atom" TargetMode="External"/><Relationship Id="rId118" Type="http://schemas.openxmlformats.org/officeDocument/2006/relationships/image" Target="media/image96.png"/><Relationship Id="rId139" Type="http://schemas.openxmlformats.org/officeDocument/2006/relationships/image" Target="media/image117.png"/><Relationship Id="rId85" Type="http://schemas.openxmlformats.org/officeDocument/2006/relationships/image" Target="media/image63.png"/><Relationship Id="rId150" Type="http://schemas.openxmlformats.org/officeDocument/2006/relationships/image" Target="media/image128.png"/><Relationship Id="rId171" Type="http://schemas.openxmlformats.org/officeDocument/2006/relationships/hyperlink" Target="http://www.eol.org/pages/405237/names" TargetMode="External"/><Relationship Id="rId12" Type="http://schemas.openxmlformats.org/officeDocument/2006/relationships/image" Target="media/image5.jpeg"/><Relationship Id="rId33" Type="http://schemas.openxmlformats.org/officeDocument/2006/relationships/image" Target="media/image26.png"/><Relationship Id="rId108" Type="http://schemas.openxmlformats.org/officeDocument/2006/relationships/image" Target="media/image86.png"/><Relationship Id="rId129" Type="http://schemas.openxmlformats.org/officeDocument/2006/relationships/image" Target="media/image107.png"/><Relationship Id="rId54" Type="http://schemas.openxmlformats.org/officeDocument/2006/relationships/hyperlink" Target="https://pt.wikipedia.org/wiki/Is%C3%B4mero" TargetMode="External"/><Relationship Id="rId75" Type="http://schemas.openxmlformats.org/officeDocument/2006/relationships/hyperlink" Target="https://pt.wikipedia.org/wiki/Alceno" TargetMode="External"/><Relationship Id="rId96" Type="http://schemas.openxmlformats.org/officeDocument/2006/relationships/image" Target="media/image74.png"/><Relationship Id="rId140" Type="http://schemas.openxmlformats.org/officeDocument/2006/relationships/image" Target="media/image118.png"/><Relationship Id="rId161" Type="http://schemas.openxmlformats.org/officeDocument/2006/relationships/image" Target="media/image139.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97.png"/><Relationship Id="rId44" Type="http://schemas.openxmlformats.org/officeDocument/2006/relationships/image" Target="media/image37.png"/><Relationship Id="rId60" Type="http://schemas.openxmlformats.org/officeDocument/2006/relationships/hyperlink" Target="https://pt.wikipedia.org/wiki/Org%C3%A2nico" TargetMode="External"/><Relationship Id="rId65" Type="http://schemas.openxmlformats.org/officeDocument/2006/relationships/hyperlink" Target="https://en.wikipedia.org/wiki/Oxygen" TargetMode="External"/><Relationship Id="rId81" Type="http://schemas.openxmlformats.org/officeDocument/2006/relationships/image" Target="media/image59.png"/><Relationship Id="rId86" Type="http://schemas.openxmlformats.org/officeDocument/2006/relationships/image" Target="media/image64.png"/><Relationship Id="rId130" Type="http://schemas.openxmlformats.org/officeDocument/2006/relationships/image" Target="media/image108.png"/><Relationship Id="rId135" Type="http://schemas.openxmlformats.org/officeDocument/2006/relationships/image" Target="media/image113.png"/><Relationship Id="rId151" Type="http://schemas.openxmlformats.org/officeDocument/2006/relationships/image" Target="media/image129.png"/><Relationship Id="rId156" Type="http://schemas.openxmlformats.org/officeDocument/2006/relationships/image" Target="media/image134.png"/><Relationship Id="rId177" Type="http://schemas.openxmlformats.org/officeDocument/2006/relationships/footer" Target="footer1.xml"/><Relationship Id="rId172" Type="http://schemas.openxmlformats.org/officeDocument/2006/relationships/hyperlink" Target="https://www.unodc.org/documents/scientific/Terminology_and_Information_on_Drugs-3rd_edition.pdf"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87.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7.png"/><Relationship Id="rId76" Type="http://schemas.openxmlformats.org/officeDocument/2006/relationships/hyperlink" Target="https://pt.wikipedia.org/wiki/Carbono" TargetMode="External"/><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9.png"/><Relationship Id="rId146" Type="http://schemas.openxmlformats.org/officeDocument/2006/relationships/image" Target="media/image124.png"/><Relationship Id="rId167" Type="http://schemas.openxmlformats.org/officeDocument/2006/relationships/image" Target="media/image145.png"/><Relationship Id="rId7" Type="http://schemas.openxmlformats.org/officeDocument/2006/relationships/endnotes" Target="endnotes.xml"/><Relationship Id="rId71" Type="http://schemas.openxmlformats.org/officeDocument/2006/relationships/oleObject" Target="embeddings/oleObject1.bin"/><Relationship Id="rId92" Type="http://schemas.openxmlformats.org/officeDocument/2006/relationships/image" Target="media/image70.png"/><Relationship Id="rId162" Type="http://schemas.openxmlformats.org/officeDocument/2006/relationships/image" Target="media/image140.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hyperlink" Target="https://en.wikipedia.org/wiki/Methylene_bridge" TargetMode="External"/><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png"/><Relationship Id="rId136" Type="http://schemas.openxmlformats.org/officeDocument/2006/relationships/image" Target="media/image114.png"/><Relationship Id="rId157" Type="http://schemas.openxmlformats.org/officeDocument/2006/relationships/image" Target="media/image135.png"/><Relationship Id="rId178" Type="http://schemas.openxmlformats.org/officeDocument/2006/relationships/header" Target="header1.xml"/><Relationship Id="rId61" Type="http://schemas.openxmlformats.org/officeDocument/2006/relationships/hyperlink" Target="https://pt.wikipedia.org/wiki/Arom%C3%A1tico" TargetMode="External"/><Relationship Id="rId82" Type="http://schemas.openxmlformats.org/officeDocument/2006/relationships/image" Target="media/image60.png"/><Relationship Id="rId152" Type="http://schemas.openxmlformats.org/officeDocument/2006/relationships/image" Target="media/image130.png"/><Relationship Id="rId173" Type="http://schemas.openxmlformats.org/officeDocument/2006/relationships/hyperlink" Target="https://www.unodc.org/LSS/SubstanceGroup/Details/67b1ba69-1253-4ae9-bd93-fed1ae8e6802" TargetMode="External"/><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image" Target="media/image146.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53.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142" Type="http://schemas.openxmlformats.org/officeDocument/2006/relationships/image" Target="media/image120.png"/><Relationship Id="rId163" Type="http://schemas.openxmlformats.org/officeDocument/2006/relationships/image" Target="media/image141.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hyperlink" Target="https://en.wikipedia.org/wiki/Structural_formula" TargetMode="External"/><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image" Target="media/image136.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hyperlink" Target="https://pt.wikipedia.org/wiki/Carbono" TargetMode="External"/><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9.png"/><Relationship Id="rId132" Type="http://schemas.openxmlformats.org/officeDocument/2006/relationships/image" Target="media/image110.png"/><Relationship Id="rId153" Type="http://schemas.openxmlformats.org/officeDocument/2006/relationships/image" Target="media/image131.png"/><Relationship Id="rId174" Type="http://schemas.openxmlformats.org/officeDocument/2006/relationships/hyperlink" Target="http://www.unodc.org/wdr2017/" TargetMode="External"/><Relationship Id="rId179" Type="http://schemas.openxmlformats.org/officeDocument/2006/relationships/footer" Target="footer2.xml"/><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hyperlink" Target="https://pt.wikipedia.org/wiki/Is%C3%B4mero" TargetMode="External"/><Relationship Id="rId106" Type="http://schemas.openxmlformats.org/officeDocument/2006/relationships/image" Target="media/image84.png"/><Relationship Id="rId127" Type="http://schemas.openxmlformats.org/officeDocument/2006/relationships/image" Target="media/image105.png"/><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54.png"/><Relationship Id="rId78" Type="http://schemas.openxmlformats.org/officeDocument/2006/relationships/image" Target="media/image56.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43" Type="http://schemas.openxmlformats.org/officeDocument/2006/relationships/image" Target="media/image121.png"/><Relationship Id="rId148" Type="http://schemas.openxmlformats.org/officeDocument/2006/relationships/image" Target="media/image126.png"/><Relationship Id="rId164" Type="http://schemas.openxmlformats.org/officeDocument/2006/relationships/image" Target="media/image142.png"/><Relationship Id="rId169" Type="http://schemas.openxmlformats.org/officeDocument/2006/relationships/image" Target="media/image147.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fontTable" Target="fontTable.xml"/><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hyperlink" Target="https://en.wikipedia.org/wiki/Molecule" TargetMode="External"/><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image" Target="media/image111.png"/><Relationship Id="rId154" Type="http://schemas.openxmlformats.org/officeDocument/2006/relationships/image" Target="media/image132.png"/><Relationship Id="rId175" Type="http://schemas.openxmlformats.org/officeDocument/2006/relationships/hyperlink" Target="https://www.unodc.org/LSS/Page/NPS" TargetMode="External"/><Relationship Id="rId16" Type="http://schemas.openxmlformats.org/officeDocument/2006/relationships/image" Target="media/image9.jpeg"/><Relationship Id="rId37" Type="http://schemas.openxmlformats.org/officeDocument/2006/relationships/image" Target="media/image30.png"/><Relationship Id="rId58" Type="http://schemas.openxmlformats.org/officeDocument/2006/relationships/image" Target="media/image49.png"/><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image" Target="media/image101.png"/><Relationship Id="rId144" Type="http://schemas.openxmlformats.org/officeDocument/2006/relationships/image" Target="media/image122.png"/><Relationship Id="rId90" Type="http://schemas.openxmlformats.org/officeDocument/2006/relationships/image" Target="media/image68.png"/><Relationship Id="rId165" Type="http://schemas.openxmlformats.org/officeDocument/2006/relationships/image" Target="media/image143.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hyperlink" Target="https://en.wikipedia.org/wiki/Chemical_bond" TargetMode="External"/><Relationship Id="rId113" Type="http://schemas.openxmlformats.org/officeDocument/2006/relationships/image" Target="media/image91.png"/><Relationship Id="rId134" Type="http://schemas.openxmlformats.org/officeDocument/2006/relationships/image" Target="media/image112.png"/><Relationship Id="rId80" Type="http://schemas.openxmlformats.org/officeDocument/2006/relationships/image" Target="media/image58.png"/><Relationship Id="rId155" Type="http://schemas.openxmlformats.org/officeDocument/2006/relationships/image" Target="media/image133.png"/><Relationship Id="rId176" Type="http://schemas.openxmlformats.org/officeDocument/2006/relationships/hyperlink" Target="https://www.unodc.org/LSS/SubstanceGroup/Details/67b1ba69-1253-4ae9-bd93-fed1ae8e6802" TargetMode="External"/><Relationship Id="rId17" Type="http://schemas.openxmlformats.org/officeDocument/2006/relationships/image" Target="media/image10.jpeg"/><Relationship Id="rId38" Type="http://schemas.openxmlformats.org/officeDocument/2006/relationships/image" Target="media/image31.png"/><Relationship Id="rId59" Type="http://schemas.openxmlformats.org/officeDocument/2006/relationships/image" Target="media/image50.png"/><Relationship Id="rId103" Type="http://schemas.openxmlformats.org/officeDocument/2006/relationships/image" Target="media/image81.png"/><Relationship Id="rId124" Type="http://schemas.openxmlformats.org/officeDocument/2006/relationships/image" Target="media/image102.png"/><Relationship Id="rId70" Type="http://schemas.openxmlformats.org/officeDocument/2006/relationships/image" Target="media/image52.png"/><Relationship Id="rId91" Type="http://schemas.openxmlformats.org/officeDocument/2006/relationships/image" Target="media/image69.png"/><Relationship Id="rId145" Type="http://schemas.openxmlformats.org/officeDocument/2006/relationships/image" Target="media/image123.png"/><Relationship Id="rId166" Type="http://schemas.openxmlformats.org/officeDocument/2006/relationships/image" Target="media/image144.png"/><Relationship Id="rId1" Type="http://schemas.openxmlformats.org/officeDocument/2006/relationships/customXml" Target="../customXml/item1.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92.png"/></Relationships>
</file>

<file path=word/_rels/footer2.xml.rels><?xml version="1.0" encoding="UTF-8" standalone="yes"?>
<Relationships xmlns="http://schemas.openxmlformats.org/package/2006/relationships"><Relationship Id="rId1" Type="http://schemas.openxmlformats.org/officeDocument/2006/relationships/image" Target="media/image150.png"/></Relationships>
</file>

<file path=word/_rels/header1.xml.rels><?xml version="1.0" encoding="UTF-8" standalone="yes"?>
<Relationships xmlns="http://schemas.openxmlformats.org/package/2006/relationships"><Relationship Id="rId1" Type="http://schemas.openxmlformats.org/officeDocument/2006/relationships/image" Target="media/image14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iana.lopes\AppData\Roaming\Microsoft\Templates\Relat&#243;rio%20estudantil%20com%20capa.dotx" TargetMode="External"/></Relationships>
</file>

<file path=word/theme/theme1.xml><?xml version="1.0" encoding="utf-8"?>
<a:theme xmlns:a="http://schemas.openxmlformats.org/drawingml/2006/main" name="Galeria">
  <a:themeElements>
    <a:clrScheme name="Galeria">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eria">
      <a:majorFont>
        <a:latin typeface="Gill Sans M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eria">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04CB9-BE82-4969-A169-3E28DD1B4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Relatório estudantil com capa</Template>
  <TotalTime>29</TotalTime>
  <Pages>79</Pages>
  <Words>9779</Words>
  <Characters>52807</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Luciana dos Santos Lopes</dc:creator>
  <cp:lastModifiedBy>Gabriella Hamu Giudice</cp:lastModifiedBy>
  <cp:revision>8</cp:revision>
  <cp:lastPrinted>2020-01-30T16:41:00Z</cp:lastPrinted>
  <dcterms:created xsi:type="dcterms:W3CDTF">2023-01-02T18:15:00Z</dcterms:created>
  <dcterms:modified xsi:type="dcterms:W3CDTF">2023-02-07T18:28:00Z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2bd941ca9c70e95a741868eee4b9211b7ffdec39e4d38e940b2ef283db4c9970</vt:lpwstr>
  </property>
</Properties>
</file>