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57543" w14:textId="6F913019" w:rsidR="00427874" w:rsidRPr="00575861" w:rsidRDefault="00427874">
      <w:pPr>
        <w:rPr>
          <w:rFonts w:ascii="Times New Roman" w:hAnsi="Times New Roman" w:cs="Times New Roman"/>
          <w:sz w:val="20"/>
          <w:szCs w:val="20"/>
        </w:rPr>
      </w:pPr>
      <w:r w:rsidRPr="00575861">
        <w:rPr>
          <w:rFonts w:ascii="Times New Roman" w:hAnsi="Times New Roman" w:cs="Times New Roman"/>
          <w:sz w:val="20"/>
          <w:szCs w:val="20"/>
        </w:rPr>
        <w:t>SR</w:t>
      </w:r>
      <w:r w:rsidR="00D865CC">
        <w:rPr>
          <w:rFonts w:ascii="Times New Roman" w:hAnsi="Times New Roman" w:cs="Times New Roman"/>
          <w:sz w:val="20"/>
          <w:szCs w:val="20"/>
        </w:rPr>
        <w:t>(A)</w:t>
      </w:r>
      <w:r w:rsidRPr="00575861">
        <w:rPr>
          <w:rFonts w:ascii="Times New Roman" w:hAnsi="Times New Roman" w:cs="Times New Roman"/>
          <w:sz w:val="20"/>
          <w:szCs w:val="20"/>
        </w:rPr>
        <w:t>. SUPERINTENDENTE DE SERVIÇOS DE TRANSPORTES DE PASSAGEIROS</w:t>
      </w:r>
    </w:p>
    <w:p w14:paraId="58F0767C" w14:textId="77777777" w:rsidR="00427874" w:rsidRPr="00575861" w:rsidRDefault="00427874">
      <w:pPr>
        <w:rPr>
          <w:rFonts w:ascii="Times New Roman" w:hAnsi="Times New Roman" w:cs="Times New Roman"/>
          <w:sz w:val="20"/>
          <w:szCs w:val="20"/>
        </w:rPr>
      </w:pPr>
      <w:r w:rsidRPr="00575861">
        <w:rPr>
          <w:rFonts w:ascii="Times New Roman" w:hAnsi="Times New Roman" w:cs="Times New Roman"/>
          <w:sz w:val="20"/>
          <w:szCs w:val="20"/>
        </w:rPr>
        <w:t>BRASÍLIA / DF</w:t>
      </w:r>
    </w:p>
    <w:p w14:paraId="1BFE6983" w14:textId="2FEF2FE3" w:rsidR="00662B16" w:rsidRPr="00575861" w:rsidRDefault="00EC689D" w:rsidP="0064458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75861">
        <w:rPr>
          <w:rFonts w:ascii="Times New Roman" w:hAnsi="Times New Roman" w:cs="Times New Roman"/>
          <w:b/>
          <w:sz w:val="20"/>
          <w:szCs w:val="20"/>
        </w:rPr>
        <w:t xml:space="preserve">ASSUNTO: </w:t>
      </w:r>
      <w:r w:rsidR="0041443E">
        <w:rPr>
          <w:rFonts w:ascii="Times New Roman" w:hAnsi="Times New Roman" w:cs="Times New Roman"/>
          <w:b/>
          <w:sz w:val="20"/>
          <w:szCs w:val="20"/>
        </w:rPr>
        <w:t xml:space="preserve">REQUERIMENTO DE </w:t>
      </w:r>
      <w:r w:rsidR="00D865CC">
        <w:rPr>
          <w:rFonts w:ascii="Times New Roman" w:hAnsi="Times New Roman" w:cs="Times New Roman"/>
          <w:b/>
          <w:sz w:val="20"/>
          <w:szCs w:val="20"/>
        </w:rPr>
        <w:t>REVISÃO DE NÍVEL DE MONITRIIP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62B16" w:rsidRPr="001E2C74" w14:paraId="68B18456" w14:textId="77777777" w:rsidTr="006064C1">
        <w:tc>
          <w:tcPr>
            <w:tcW w:w="8494" w:type="dxa"/>
            <w:vAlign w:val="center"/>
          </w:tcPr>
          <w:p w14:paraId="0A2280BD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74">
              <w:rPr>
                <w:rFonts w:ascii="Times New Roman" w:hAnsi="Times New Roman" w:cs="Times New Roman"/>
                <w:b/>
                <w:sz w:val="20"/>
                <w:szCs w:val="20"/>
              </w:rPr>
              <w:t>EMPRESA:</w:t>
            </w:r>
          </w:p>
        </w:tc>
      </w:tr>
      <w:tr w:rsidR="00662B16" w:rsidRPr="001E2C74" w14:paraId="05C1C7FB" w14:textId="77777777" w:rsidTr="006064C1">
        <w:tc>
          <w:tcPr>
            <w:tcW w:w="8494" w:type="dxa"/>
            <w:vAlign w:val="center"/>
          </w:tcPr>
          <w:p w14:paraId="7D2EC17D" w14:textId="77777777" w:rsidR="00662B16" w:rsidRPr="001E2C74" w:rsidRDefault="00662B16" w:rsidP="00606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C74">
              <w:rPr>
                <w:rFonts w:ascii="Times New Roman" w:hAnsi="Times New Roman" w:cs="Times New Roman"/>
                <w:b/>
                <w:sz w:val="20"/>
                <w:szCs w:val="20"/>
              </w:rPr>
              <w:t>CNPJ:</w:t>
            </w:r>
          </w:p>
        </w:tc>
      </w:tr>
    </w:tbl>
    <w:p w14:paraId="7621AD7D" w14:textId="77777777" w:rsidR="00662B16" w:rsidRPr="00644589" w:rsidRDefault="00662B16" w:rsidP="00662B16">
      <w:pPr>
        <w:pStyle w:val="Corpodetexto"/>
        <w:jc w:val="both"/>
        <w:rPr>
          <w:rFonts w:ascii="Times New Roman" w:eastAsiaTheme="minorHAnsi" w:hAnsi="Times New Roman" w:cs="Times New Roman"/>
          <w:b/>
          <w:sz w:val="4"/>
          <w:szCs w:val="20"/>
          <w:lang w:eastAsia="en-US"/>
        </w:rPr>
      </w:pPr>
    </w:p>
    <w:p w14:paraId="0509954A" w14:textId="26A108F8" w:rsidR="00662B16" w:rsidRDefault="00662B16" w:rsidP="00662B16">
      <w:pPr>
        <w:pStyle w:val="Corpodetexto"/>
        <w:jc w:val="both"/>
        <w:rPr>
          <w:rFonts w:ascii="Times New Roman" w:hAnsi="Times New Roman" w:cs="Times New Roman"/>
          <w:sz w:val="16"/>
          <w:szCs w:val="20"/>
        </w:rPr>
      </w:pPr>
    </w:p>
    <w:p w14:paraId="0AE1EC89" w14:textId="77777777" w:rsidR="00844A9F" w:rsidRPr="007F1F6D" w:rsidRDefault="00844A9F" w:rsidP="00662B16">
      <w:pPr>
        <w:pStyle w:val="Corpodetexto"/>
        <w:jc w:val="both"/>
        <w:rPr>
          <w:rFonts w:ascii="Times New Roman" w:hAnsi="Times New Roman" w:cs="Times New Roman"/>
          <w:sz w:val="16"/>
          <w:szCs w:val="20"/>
        </w:rPr>
      </w:pPr>
    </w:p>
    <w:p w14:paraId="5BB0FB8B" w14:textId="05EFA6EC" w:rsidR="00662B16" w:rsidRDefault="00662B16" w:rsidP="006F74CE">
      <w:pPr>
        <w:pStyle w:val="Corpodetex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Com base na </w:t>
      </w:r>
      <w:r w:rsidR="00D865CC">
        <w:rPr>
          <w:rFonts w:ascii="Times New Roman" w:hAnsi="Times New Roman" w:cs="Times New Roman"/>
          <w:szCs w:val="20"/>
        </w:rPr>
        <w:t>Deliberação</w:t>
      </w:r>
      <w:r>
        <w:rPr>
          <w:rFonts w:ascii="Times New Roman" w:hAnsi="Times New Roman" w:cs="Times New Roman"/>
          <w:szCs w:val="20"/>
        </w:rPr>
        <w:t xml:space="preserve"> nº </w:t>
      </w:r>
      <w:r w:rsidR="00D865CC">
        <w:rPr>
          <w:rFonts w:ascii="Times New Roman" w:hAnsi="Times New Roman" w:cs="Times New Roman"/>
          <w:szCs w:val="20"/>
        </w:rPr>
        <w:t>134, de 21 de março de 2018</w:t>
      </w:r>
      <w:r>
        <w:rPr>
          <w:rFonts w:ascii="Times New Roman" w:hAnsi="Times New Roman" w:cs="Times New Roman"/>
          <w:szCs w:val="20"/>
        </w:rPr>
        <w:t xml:space="preserve">, vimos à presença de Vossa Senhoria </w:t>
      </w:r>
      <w:r w:rsidRPr="00575861">
        <w:rPr>
          <w:rFonts w:ascii="Times New Roman" w:hAnsi="Times New Roman" w:cs="Times New Roman"/>
          <w:szCs w:val="20"/>
        </w:rPr>
        <w:t xml:space="preserve">requerer </w:t>
      </w:r>
      <w:r w:rsidR="00D865CC">
        <w:rPr>
          <w:rFonts w:ascii="Times New Roman" w:hAnsi="Times New Roman" w:cs="Times New Roman"/>
          <w:szCs w:val="20"/>
        </w:rPr>
        <w:t>revisão do nível de MONITRIIP nos seguintes termos:</w:t>
      </w:r>
    </w:p>
    <w:p w14:paraId="2FAEDE29" w14:textId="77777777" w:rsidR="00575861" w:rsidRPr="00644589" w:rsidRDefault="00575861" w:rsidP="004A2D48">
      <w:pPr>
        <w:pStyle w:val="Corpodetexto"/>
        <w:jc w:val="both"/>
        <w:rPr>
          <w:rFonts w:ascii="Times New Roman" w:hAnsi="Times New Roman" w:cs="Times New Roman"/>
          <w:sz w:val="2"/>
          <w:szCs w:val="20"/>
        </w:rPr>
      </w:pPr>
    </w:p>
    <w:p w14:paraId="628D9C7D" w14:textId="183C0077" w:rsidR="00662B16" w:rsidRDefault="00662B16" w:rsidP="00662B16">
      <w:pPr>
        <w:pStyle w:val="Corpodetexto"/>
        <w:jc w:val="both"/>
        <w:rPr>
          <w:rFonts w:ascii="Times New Roman" w:hAnsi="Times New Roman" w:cs="Times New Roman"/>
          <w:szCs w:val="20"/>
        </w:rPr>
      </w:pPr>
    </w:p>
    <w:p w14:paraId="50EA8DA7" w14:textId="77777777" w:rsidR="00844A9F" w:rsidRPr="001E2C74" w:rsidRDefault="00844A9F" w:rsidP="00662B16">
      <w:pPr>
        <w:pStyle w:val="Corpodetexto"/>
        <w:jc w:val="both"/>
        <w:rPr>
          <w:rFonts w:ascii="Times New Roman" w:hAnsi="Times New Roman" w:cs="Times New Roman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62B16" w:rsidRPr="001E2C74" w14:paraId="7BAC3082" w14:textId="77777777" w:rsidTr="003A773A">
        <w:tc>
          <w:tcPr>
            <w:tcW w:w="8494" w:type="dxa"/>
          </w:tcPr>
          <w:p w14:paraId="6DB96031" w14:textId="112A0C6D" w:rsidR="00662B16" w:rsidRPr="001E2C74" w:rsidRDefault="00D865CC" w:rsidP="006064C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MÊS DE REFERÊNCIA</w:t>
            </w:r>
            <w:r w:rsidR="00662B16" w:rsidRPr="001E2C7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662B16" w:rsidRPr="001E2C74" w14:paraId="4FA5C58A" w14:textId="77777777" w:rsidTr="003A773A">
        <w:tc>
          <w:tcPr>
            <w:tcW w:w="8494" w:type="dxa"/>
          </w:tcPr>
          <w:p w14:paraId="17CDDD0C" w14:textId="330F502E" w:rsidR="00662B16" w:rsidRPr="001E2C74" w:rsidRDefault="00D865CC" w:rsidP="006064C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NÍVEL DE MONITRIIP OBTIDO</w:t>
            </w:r>
            <w:r w:rsidR="00662B16" w:rsidRPr="001E2C7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</w:tbl>
    <w:p w14:paraId="2598111B" w14:textId="514910E4" w:rsidR="00380DB2" w:rsidRDefault="00380DB2" w:rsidP="00662B16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2566F48" w14:textId="77777777" w:rsidR="00CF3D12" w:rsidRDefault="00CF3D12" w:rsidP="00CF3D12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NÃO SERÁ REALIZADA REVISÃO DE LOGS DE RELATÓRIOS PARCIAIS</w:t>
      </w:r>
    </w:p>
    <w:p w14:paraId="7B19D0C5" w14:textId="77777777" w:rsidR="00844A9F" w:rsidRDefault="00844A9F" w:rsidP="00662B16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2D8D5AE" w14:textId="36D42EA1" w:rsidR="00D865CC" w:rsidRDefault="00D865CC" w:rsidP="00FD0EC4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Indicadores obtidos no respectivo mês de referência</w:t>
      </w:r>
      <w:r>
        <w:rPr>
          <w:rStyle w:val="Refdenotaderodap"/>
          <w:rFonts w:ascii="Times New Roman" w:hAnsi="Times New Roman" w:cs="Times New Roman"/>
          <w:bCs/>
          <w:sz w:val="20"/>
          <w:szCs w:val="20"/>
        </w:rPr>
        <w:footnoteReference w:id="1"/>
      </w:r>
      <w:r>
        <w:rPr>
          <w:rFonts w:ascii="Times New Roman" w:hAnsi="Times New Roman" w:cs="Times New Roman"/>
          <w:bCs/>
          <w:sz w:val="20"/>
          <w:szCs w:val="20"/>
        </w:rPr>
        <w:t>:</w:t>
      </w:r>
    </w:p>
    <w:p w14:paraId="050D9847" w14:textId="2F6590B9" w:rsidR="00FD0EC4" w:rsidRDefault="00FD0EC4" w:rsidP="00FD0EC4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(</w:t>
      </w:r>
      <w:r w:rsidRPr="00FD0EC4">
        <w:rPr>
          <w:rFonts w:ascii="Times New Roman" w:hAnsi="Times New Roman" w:cs="Times New Roman"/>
          <w:b/>
          <w:sz w:val="20"/>
          <w:szCs w:val="20"/>
        </w:rPr>
        <w:t xml:space="preserve">A </w:t>
      </w:r>
      <w:proofErr w:type="spellStart"/>
      <w:r w:rsidRPr="00FD0EC4">
        <w:rPr>
          <w:rFonts w:ascii="Times New Roman" w:hAnsi="Times New Roman" w:cs="Times New Roman"/>
          <w:b/>
          <w:sz w:val="20"/>
          <w:szCs w:val="20"/>
        </w:rPr>
        <w:t>autorizatária</w:t>
      </w:r>
      <w:proofErr w:type="spellEnd"/>
      <w:r w:rsidRPr="00FD0EC4">
        <w:rPr>
          <w:rFonts w:ascii="Times New Roman" w:hAnsi="Times New Roman" w:cs="Times New Roman"/>
          <w:b/>
          <w:sz w:val="20"/>
          <w:szCs w:val="20"/>
        </w:rPr>
        <w:t xml:space="preserve"> deverá juntar o Relatório de Níveis de Implantação - Regular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DEFDF4F" w14:textId="77777777" w:rsidR="00FD0EC4" w:rsidRDefault="00FD0EC4" w:rsidP="004122DA">
      <w:pPr>
        <w:tabs>
          <w:tab w:val="left" w:pos="1985"/>
        </w:tabs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57C8567" w14:textId="4617E66E" w:rsidR="00D865CC" w:rsidRDefault="00D865CC" w:rsidP="004122DA">
      <w:pPr>
        <w:tabs>
          <w:tab w:val="left" w:pos="1985"/>
        </w:tabs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Indicador de Venda:</w:t>
      </w:r>
      <w:r w:rsidR="004122DA">
        <w:rPr>
          <w:rFonts w:ascii="Times New Roman" w:hAnsi="Times New Roman" w:cs="Times New Roman"/>
          <w:bCs/>
          <w:sz w:val="20"/>
          <w:szCs w:val="20"/>
        </w:rPr>
        <w:tab/>
      </w:r>
      <w:r w:rsidR="00E6149B">
        <w:rPr>
          <w:rFonts w:ascii="Times New Roman" w:hAnsi="Times New Roman" w:cs="Times New Roman"/>
          <w:bCs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ionar1"/>
      <w:r w:rsidR="00E6149B">
        <w:rPr>
          <w:rFonts w:ascii="Times New Roman" w:hAnsi="Times New Roman" w:cs="Times New Roman"/>
          <w:bCs/>
          <w:sz w:val="20"/>
          <w:szCs w:val="20"/>
        </w:rPr>
        <w:instrText xml:space="preserve"> FORMCHECKBOX </w:instrText>
      </w:r>
      <w:r w:rsidR="00173B2B">
        <w:rPr>
          <w:rFonts w:ascii="Times New Roman" w:hAnsi="Times New Roman" w:cs="Times New Roman"/>
          <w:bCs/>
          <w:sz w:val="20"/>
          <w:szCs w:val="20"/>
        </w:rPr>
      </w:r>
      <w:r w:rsidR="00173B2B">
        <w:rPr>
          <w:rFonts w:ascii="Times New Roman" w:hAnsi="Times New Roman" w:cs="Times New Roman"/>
          <w:bCs/>
          <w:sz w:val="20"/>
          <w:szCs w:val="20"/>
        </w:rPr>
        <w:fldChar w:fldCharType="separate"/>
      </w:r>
      <w:r w:rsidR="00E6149B">
        <w:rPr>
          <w:rFonts w:ascii="Times New Roman" w:hAnsi="Times New Roman" w:cs="Times New Roman"/>
          <w:bCs/>
          <w:sz w:val="20"/>
          <w:szCs w:val="20"/>
        </w:rPr>
        <w:fldChar w:fldCharType="end"/>
      </w:r>
      <w:bookmarkEnd w:id="0"/>
      <w:r w:rsidR="00E6149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122DA" w:rsidRPr="004122DA">
        <w:rPr>
          <w:rFonts w:ascii="Times New Roman" w:hAnsi="Times New Roman" w:cs="Times New Roman"/>
          <w:bCs/>
          <w:sz w:val="20"/>
          <w:szCs w:val="20"/>
        </w:rPr>
        <w:t>SIM</w:t>
      </w:r>
      <w:r w:rsidR="004122DA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4122DA">
        <w:rPr>
          <w:rFonts w:ascii="Times New Roman" w:hAnsi="Times New Roman" w:cs="Times New Roman"/>
          <w:bCs/>
          <w:i/>
          <w:iCs/>
          <w:sz w:val="20"/>
          <w:szCs w:val="20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2"/>
      <w:r w:rsidR="004122DA">
        <w:rPr>
          <w:rFonts w:ascii="Times New Roman" w:hAnsi="Times New Roman" w:cs="Times New Roman"/>
          <w:bCs/>
          <w:i/>
          <w:iCs/>
          <w:sz w:val="20"/>
          <w:szCs w:val="20"/>
        </w:rPr>
        <w:instrText xml:space="preserve"> FORMCHECKBOX </w:instrText>
      </w:r>
      <w:r w:rsidR="00173B2B">
        <w:rPr>
          <w:rFonts w:ascii="Times New Roman" w:hAnsi="Times New Roman" w:cs="Times New Roman"/>
          <w:bCs/>
          <w:i/>
          <w:iCs/>
          <w:sz w:val="20"/>
          <w:szCs w:val="20"/>
        </w:rPr>
      </w:r>
      <w:r w:rsidR="00173B2B">
        <w:rPr>
          <w:rFonts w:ascii="Times New Roman" w:hAnsi="Times New Roman" w:cs="Times New Roman"/>
          <w:bCs/>
          <w:i/>
          <w:iCs/>
          <w:sz w:val="20"/>
          <w:szCs w:val="20"/>
        </w:rPr>
        <w:fldChar w:fldCharType="separate"/>
      </w:r>
      <w:r w:rsidR="004122DA">
        <w:rPr>
          <w:rFonts w:ascii="Times New Roman" w:hAnsi="Times New Roman" w:cs="Times New Roman"/>
          <w:bCs/>
          <w:i/>
          <w:iCs/>
          <w:sz w:val="20"/>
          <w:szCs w:val="20"/>
        </w:rPr>
        <w:fldChar w:fldCharType="end"/>
      </w:r>
      <w:bookmarkEnd w:id="1"/>
      <w:r w:rsidR="004122DA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4122DA" w:rsidRPr="004122DA">
        <w:rPr>
          <w:rFonts w:ascii="Times New Roman" w:hAnsi="Times New Roman" w:cs="Times New Roman"/>
          <w:bCs/>
          <w:sz w:val="20"/>
          <w:szCs w:val="20"/>
        </w:rPr>
        <w:t>NÃO</w:t>
      </w:r>
    </w:p>
    <w:p w14:paraId="4072A086" w14:textId="02435B44" w:rsidR="004122DA" w:rsidRPr="004122DA" w:rsidRDefault="004122DA" w:rsidP="004122DA">
      <w:pPr>
        <w:tabs>
          <w:tab w:val="left" w:pos="1985"/>
        </w:tabs>
        <w:spacing w:after="12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Indicador de Linha: 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Cs/>
          <w:sz w:val="20"/>
          <w:szCs w:val="20"/>
        </w:rPr>
        <w:instrText xml:space="preserve"> FORMCHECKBOX </w:instrText>
      </w:r>
      <w:r w:rsidR="00173B2B">
        <w:rPr>
          <w:rFonts w:ascii="Times New Roman" w:hAnsi="Times New Roman" w:cs="Times New Roman"/>
          <w:bCs/>
          <w:sz w:val="20"/>
          <w:szCs w:val="20"/>
        </w:rPr>
      </w:r>
      <w:r w:rsidR="00173B2B">
        <w:rPr>
          <w:rFonts w:ascii="Times New Roman" w:hAnsi="Times New Roman" w:cs="Times New Roman"/>
          <w:bCs/>
          <w:sz w:val="20"/>
          <w:szCs w:val="20"/>
        </w:rPr>
        <w:fldChar w:fldCharType="separate"/>
      </w:r>
      <w:r>
        <w:rPr>
          <w:rFonts w:ascii="Times New Roman" w:hAnsi="Times New Roman" w:cs="Times New Roman"/>
          <w:bCs/>
          <w:sz w:val="20"/>
          <w:szCs w:val="20"/>
        </w:rPr>
        <w:fldChar w:fldCharType="end"/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122DA">
        <w:rPr>
          <w:rFonts w:ascii="Times New Roman" w:hAnsi="Times New Roman" w:cs="Times New Roman"/>
          <w:bCs/>
          <w:sz w:val="20"/>
          <w:szCs w:val="20"/>
        </w:rPr>
        <w:t>SIM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instrText xml:space="preserve"> FORMCHECKBOX </w:instrText>
      </w:r>
      <w:r w:rsidR="00173B2B">
        <w:rPr>
          <w:rFonts w:ascii="Times New Roman" w:hAnsi="Times New Roman" w:cs="Times New Roman"/>
          <w:bCs/>
          <w:i/>
          <w:iCs/>
          <w:sz w:val="20"/>
          <w:szCs w:val="20"/>
        </w:rPr>
      </w:r>
      <w:r w:rsidR="00173B2B">
        <w:rPr>
          <w:rFonts w:ascii="Times New Roman" w:hAnsi="Times New Roman" w:cs="Times New Roman"/>
          <w:bCs/>
          <w:i/>
          <w:iCs/>
          <w:sz w:val="20"/>
          <w:szCs w:val="20"/>
        </w:rPr>
        <w:fldChar w:fldCharType="separate"/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fldChar w:fldCharType="end"/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4122DA">
        <w:rPr>
          <w:rFonts w:ascii="Times New Roman" w:hAnsi="Times New Roman" w:cs="Times New Roman"/>
          <w:bCs/>
          <w:sz w:val="20"/>
          <w:szCs w:val="20"/>
        </w:rPr>
        <w:t>NÃO</w:t>
      </w:r>
    </w:p>
    <w:p w14:paraId="088516EA" w14:textId="286AFC85" w:rsidR="004122DA" w:rsidRDefault="004122DA" w:rsidP="004122DA">
      <w:pPr>
        <w:tabs>
          <w:tab w:val="left" w:pos="1985"/>
        </w:tabs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Indicador de Viagem: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Cs/>
          <w:sz w:val="20"/>
          <w:szCs w:val="20"/>
        </w:rPr>
        <w:instrText xml:space="preserve"> FORMCHECKBOX </w:instrText>
      </w:r>
      <w:r w:rsidR="00173B2B">
        <w:rPr>
          <w:rFonts w:ascii="Times New Roman" w:hAnsi="Times New Roman" w:cs="Times New Roman"/>
          <w:bCs/>
          <w:sz w:val="20"/>
          <w:szCs w:val="20"/>
        </w:rPr>
      </w:r>
      <w:r w:rsidR="00173B2B">
        <w:rPr>
          <w:rFonts w:ascii="Times New Roman" w:hAnsi="Times New Roman" w:cs="Times New Roman"/>
          <w:bCs/>
          <w:sz w:val="20"/>
          <w:szCs w:val="20"/>
        </w:rPr>
        <w:fldChar w:fldCharType="separate"/>
      </w:r>
      <w:r>
        <w:rPr>
          <w:rFonts w:ascii="Times New Roman" w:hAnsi="Times New Roman" w:cs="Times New Roman"/>
          <w:bCs/>
          <w:sz w:val="20"/>
          <w:szCs w:val="20"/>
        </w:rPr>
        <w:fldChar w:fldCharType="end"/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122DA">
        <w:rPr>
          <w:rFonts w:ascii="Times New Roman" w:hAnsi="Times New Roman" w:cs="Times New Roman"/>
          <w:bCs/>
          <w:sz w:val="20"/>
          <w:szCs w:val="20"/>
        </w:rPr>
        <w:t>SIM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instrText xml:space="preserve"> FORMCHECKBOX </w:instrText>
      </w:r>
      <w:r w:rsidR="00173B2B">
        <w:rPr>
          <w:rFonts w:ascii="Times New Roman" w:hAnsi="Times New Roman" w:cs="Times New Roman"/>
          <w:bCs/>
          <w:i/>
          <w:iCs/>
          <w:sz w:val="20"/>
          <w:szCs w:val="20"/>
        </w:rPr>
      </w:r>
      <w:r w:rsidR="00173B2B">
        <w:rPr>
          <w:rFonts w:ascii="Times New Roman" w:hAnsi="Times New Roman" w:cs="Times New Roman"/>
          <w:bCs/>
          <w:i/>
          <w:iCs/>
          <w:sz w:val="20"/>
          <w:szCs w:val="20"/>
        </w:rPr>
        <w:fldChar w:fldCharType="separate"/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fldChar w:fldCharType="end"/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4122DA">
        <w:rPr>
          <w:rFonts w:ascii="Times New Roman" w:hAnsi="Times New Roman" w:cs="Times New Roman"/>
          <w:bCs/>
          <w:sz w:val="20"/>
          <w:szCs w:val="20"/>
        </w:rPr>
        <w:t>NÃO</w:t>
      </w:r>
    </w:p>
    <w:p w14:paraId="2B6643F9" w14:textId="77777777" w:rsidR="00844A9F" w:rsidRPr="004122DA" w:rsidRDefault="00844A9F" w:rsidP="004122DA">
      <w:pPr>
        <w:tabs>
          <w:tab w:val="left" w:pos="1985"/>
        </w:tabs>
        <w:spacing w:after="12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2CF34427" w14:textId="2110B082" w:rsidR="0049612D" w:rsidRPr="0049612D" w:rsidRDefault="0049612D" w:rsidP="0049612D">
      <w:pPr>
        <w:pStyle w:val="PargrafodaList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9612D">
        <w:rPr>
          <w:rFonts w:ascii="Times New Roman" w:hAnsi="Times New Roman" w:cs="Times New Roman"/>
          <w:bCs/>
          <w:sz w:val="18"/>
          <w:szCs w:val="18"/>
        </w:rPr>
        <w:t xml:space="preserve">Se a </w:t>
      </w:r>
      <w:proofErr w:type="spellStart"/>
      <w:r w:rsidRPr="0049612D">
        <w:rPr>
          <w:rFonts w:ascii="Times New Roman" w:hAnsi="Times New Roman" w:cs="Times New Roman"/>
          <w:bCs/>
          <w:sz w:val="18"/>
          <w:szCs w:val="18"/>
        </w:rPr>
        <w:t>autorizatária</w:t>
      </w:r>
      <w:proofErr w:type="spellEnd"/>
      <w:r w:rsidRPr="0049612D">
        <w:rPr>
          <w:rFonts w:ascii="Times New Roman" w:hAnsi="Times New Roman" w:cs="Times New Roman"/>
          <w:bCs/>
          <w:sz w:val="18"/>
          <w:szCs w:val="18"/>
        </w:rPr>
        <w:t xml:space="preserve"> marcar </w:t>
      </w:r>
      <w:r w:rsidR="00CF3D12">
        <w:rPr>
          <w:rFonts w:ascii="Times New Roman" w:hAnsi="Times New Roman" w:cs="Times New Roman"/>
          <w:bCs/>
          <w:sz w:val="18"/>
          <w:szCs w:val="18"/>
        </w:rPr>
        <w:t>NÃO</w:t>
      </w:r>
      <w:r w:rsidRPr="0049612D">
        <w:rPr>
          <w:rFonts w:ascii="Times New Roman" w:hAnsi="Times New Roman" w:cs="Times New Roman"/>
          <w:bCs/>
          <w:sz w:val="18"/>
          <w:szCs w:val="18"/>
        </w:rPr>
        <w:t xml:space="preserve"> no Indicador de Venda, deverá juntar também a versão em PDF do Relatório</w:t>
      </w:r>
      <w:r w:rsidR="00844A9F">
        <w:rPr>
          <w:rFonts w:ascii="Times New Roman" w:hAnsi="Times New Roman" w:cs="Times New Roman"/>
          <w:bCs/>
          <w:sz w:val="18"/>
          <w:szCs w:val="18"/>
        </w:rPr>
        <w:t xml:space="preserve"> de Envio por Empresa – Regular e o Relatório de Erros Lista – Venda de Passagem);</w:t>
      </w:r>
    </w:p>
    <w:p w14:paraId="5EF036C9" w14:textId="18502779" w:rsidR="004122DA" w:rsidRDefault="0049612D" w:rsidP="0049612D">
      <w:pPr>
        <w:pStyle w:val="PargrafodaList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9612D">
        <w:rPr>
          <w:rFonts w:ascii="Times New Roman" w:hAnsi="Times New Roman" w:cs="Times New Roman"/>
          <w:bCs/>
          <w:sz w:val="18"/>
          <w:szCs w:val="18"/>
        </w:rPr>
        <w:t xml:space="preserve">Se a </w:t>
      </w:r>
      <w:proofErr w:type="spellStart"/>
      <w:r w:rsidRPr="0049612D">
        <w:rPr>
          <w:rFonts w:ascii="Times New Roman" w:hAnsi="Times New Roman" w:cs="Times New Roman"/>
          <w:bCs/>
          <w:sz w:val="18"/>
          <w:szCs w:val="18"/>
        </w:rPr>
        <w:t>autorizatária</w:t>
      </w:r>
      <w:proofErr w:type="spellEnd"/>
      <w:r w:rsidRPr="0049612D">
        <w:rPr>
          <w:rFonts w:ascii="Times New Roman" w:hAnsi="Times New Roman" w:cs="Times New Roman"/>
          <w:bCs/>
          <w:sz w:val="18"/>
          <w:szCs w:val="18"/>
        </w:rPr>
        <w:t xml:space="preserve"> marcar </w:t>
      </w:r>
      <w:r w:rsidR="00CF3D12">
        <w:rPr>
          <w:rFonts w:ascii="Times New Roman" w:hAnsi="Times New Roman" w:cs="Times New Roman"/>
          <w:bCs/>
          <w:sz w:val="18"/>
          <w:szCs w:val="18"/>
        </w:rPr>
        <w:t>NÃO</w:t>
      </w:r>
      <w:r w:rsidRPr="0049612D">
        <w:rPr>
          <w:rFonts w:ascii="Times New Roman" w:hAnsi="Times New Roman" w:cs="Times New Roman"/>
          <w:bCs/>
          <w:sz w:val="18"/>
          <w:szCs w:val="18"/>
        </w:rPr>
        <w:t xml:space="preserve"> no Indicador de Linha, deverá juntar também a versão em PDF do</w:t>
      </w:r>
      <w:r w:rsidR="00CF3D12" w:rsidRPr="00CF3D12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CF3D12" w:rsidRPr="0049612D">
        <w:rPr>
          <w:rFonts w:ascii="Times New Roman" w:hAnsi="Times New Roman" w:cs="Times New Roman"/>
          <w:bCs/>
          <w:sz w:val="18"/>
          <w:szCs w:val="18"/>
        </w:rPr>
        <w:t>Relatório</w:t>
      </w:r>
      <w:r w:rsidR="00CF3D12">
        <w:rPr>
          <w:rFonts w:ascii="Times New Roman" w:hAnsi="Times New Roman" w:cs="Times New Roman"/>
          <w:bCs/>
          <w:sz w:val="18"/>
          <w:szCs w:val="18"/>
        </w:rPr>
        <w:t xml:space="preserve"> de Envio por Empresa – Regular e</w:t>
      </w:r>
      <w:r w:rsidR="00CF3D12">
        <w:rPr>
          <w:rFonts w:ascii="Times New Roman" w:hAnsi="Times New Roman" w:cs="Times New Roman"/>
          <w:bCs/>
          <w:sz w:val="18"/>
          <w:szCs w:val="18"/>
        </w:rPr>
        <w:t xml:space="preserve"> do</w:t>
      </w:r>
      <w:r w:rsidRPr="0049612D">
        <w:rPr>
          <w:rFonts w:ascii="Times New Roman" w:hAnsi="Times New Roman" w:cs="Times New Roman"/>
          <w:bCs/>
          <w:sz w:val="18"/>
          <w:szCs w:val="18"/>
        </w:rPr>
        <w:t xml:space="preserve"> Relatório </w:t>
      </w:r>
      <w:r w:rsidR="00844A9F">
        <w:rPr>
          <w:rFonts w:ascii="Times New Roman" w:hAnsi="Times New Roman" w:cs="Times New Roman"/>
          <w:bCs/>
          <w:sz w:val="18"/>
          <w:szCs w:val="18"/>
        </w:rPr>
        <w:t>de Envio por Linha – Regular);</w:t>
      </w:r>
    </w:p>
    <w:p w14:paraId="0E2BE5EB" w14:textId="560701EE" w:rsidR="00844A9F" w:rsidRPr="0049612D" w:rsidRDefault="00844A9F" w:rsidP="00844A9F">
      <w:pPr>
        <w:pStyle w:val="PargrafodaList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49612D">
        <w:rPr>
          <w:rFonts w:ascii="Times New Roman" w:hAnsi="Times New Roman" w:cs="Times New Roman"/>
          <w:bCs/>
          <w:sz w:val="18"/>
          <w:szCs w:val="18"/>
        </w:rPr>
        <w:t xml:space="preserve">Se a </w:t>
      </w:r>
      <w:proofErr w:type="spellStart"/>
      <w:r w:rsidRPr="0049612D">
        <w:rPr>
          <w:rFonts w:ascii="Times New Roman" w:hAnsi="Times New Roman" w:cs="Times New Roman"/>
          <w:bCs/>
          <w:sz w:val="18"/>
          <w:szCs w:val="18"/>
        </w:rPr>
        <w:t>autorizatária</w:t>
      </w:r>
      <w:proofErr w:type="spellEnd"/>
      <w:r w:rsidRPr="0049612D">
        <w:rPr>
          <w:rFonts w:ascii="Times New Roman" w:hAnsi="Times New Roman" w:cs="Times New Roman"/>
          <w:bCs/>
          <w:sz w:val="18"/>
          <w:szCs w:val="18"/>
        </w:rPr>
        <w:t xml:space="preserve"> marcar </w:t>
      </w:r>
      <w:r w:rsidR="00CF3D12">
        <w:rPr>
          <w:rFonts w:ascii="Times New Roman" w:hAnsi="Times New Roman" w:cs="Times New Roman"/>
          <w:bCs/>
          <w:sz w:val="18"/>
          <w:szCs w:val="18"/>
        </w:rPr>
        <w:t>NÃO</w:t>
      </w:r>
      <w:r w:rsidRPr="0049612D">
        <w:rPr>
          <w:rFonts w:ascii="Times New Roman" w:hAnsi="Times New Roman" w:cs="Times New Roman"/>
          <w:bCs/>
          <w:sz w:val="18"/>
          <w:szCs w:val="18"/>
        </w:rPr>
        <w:t xml:space="preserve"> no Indicador de </w:t>
      </w:r>
      <w:r>
        <w:rPr>
          <w:rFonts w:ascii="Times New Roman" w:hAnsi="Times New Roman" w:cs="Times New Roman"/>
          <w:bCs/>
          <w:sz w:val="18"/>
          <w:szCs w:val="18"/>
        </w:rPr>
        <w:t>Viagem</w:t>
      </w:r>
      <w:r w:rsidRPr="0049612D">
        <w:rPr>
          <w:rFonts w:ascii="Times New Roman" w:hAnsi="Times New Roman" w:cs="Times New Roman"/>
          <w:bCs/>
          <w:sz w:val="18"/>
          <w:szCs w:val="18"/>
        </w:rPr>
        <w:t xml:space="preserve">, deverá juntar também a versão em PDF do Relatório </w:t>
      </w:r>
      <w:r>
        <w:rPr>
          <w:rFonts w:ascii="Times New Roman" w:hAnsi="Times New Roman" w:cs="Times New Roman"/>
          <w:bCs/>
          <w:sz w:val="18"/>
          <w:szCs w:val="18"/>
        </w:rPr>
        <w:t>de Envio por Linha – Regular).</w:t>
      </w:r>
    </w:p>
    <w:p w14:paraId="15B6501B" w14:textId="0D4A7024" w:rsidR="00844A9F" w:rsidRDefault="00844A9F" w:rsidP="00844A9F">
      <w:pPr>
        <w:spacing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7BBCCFE5" w14:textId="77777777" w:rsidR="00844A9F" w:rsidRPr="00844A9F" w:rsidRDefault="00844A9F" w:rsidP="00844A9F">
      <w:pPr>
        <w:spacing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62B1DDE6" w14:textId="0C10FD48" w:rsidR="0049612D" w:rsidRPr="0049612D" w:rsidRDefault="0049612D" w:rsidP="00662B16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O Nível de MONITRIIP obtido no mês de referência prejudicou o deferimento de alguma nova outorga de autorização?</w:t>
      </w:r>
    </w:p>
    <w:p w14:paraId="5759D0B0" w14:textId="70D2F4D4" w:rsidR="0049612D" w:rsidRDefault="0049612D" w:rsidP="00662B16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Cs/>
          <w:sz w:val="20"/>
          <w:szCs w:val="20"/>
        </w:rPr>
        <w:instrText xml:space="preserve"> FORMCHECKBOX </w:instrText>
      </w:r>
      <w:r w:rsidR="00173B2B">
        <w:rPr>
          <w:rFonts w:ascii="Times New Roman" w:hAnsi="Times New Roman" w:cs="Times New Roman"/>
          <w:bCs/>
          <w:sz w:val="20"/>
          <w:szCs w:val="20"/>
        </w:rPr>
      </w:r>
      <w:r w:rsidR="00173B2B">
        <w:rPr>
          <w:rFonts w:ascii="Times New Roman" w:hAnsi="Times New Roman" w:cs="Times New Roman"/>
          <w:bCs/>
          <w:sz w:val="20"/>
          <w:szCs w:val="20"/>
        </w:rPr>
        <w:fldChar w:fldCharType="separate"/>
      </w:r>
      <w:r>
        <w:rPr>
          <w:rFonts w:ascii="Times New Roman" w:hAnsi="Times New Roman" w:cs="Times New Roman"/>
          <w:bCs/>
          <w:sz w:val="20"/>
          <w:szCs w:val="20"/>
        </w:rPr>
        <w:fldChar w:fldCharType="end"/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122DA">
        <w:rPr>
          <w:rFonts w:ascii="Times New Roman" w:hAnsi="Times New Roman" w:cs="Times New Roman"/>
          <w:bCs/>
          <w:sz w:val="20"/>
          <w:szCs w:val="20"/>
        </w:rPr>
        <w:t>SIM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instrText xml:space="preserve"> FORMCHECKBOX </w:instrText>
      </w:r>
      <w:r w:rsidR="00173B2B">
        <w:rPr>
          <w:rFonts w:ascii="Times New Roman" w:hAnsi="Times New Roman" w:cs="Times New Roman"/>
          <w:bCs/>
          <w:i/>
          <w:iCs/>
          <w:sz w:val="20"/>
          <w:szCs w:val="20"/>
        </w:rPr>
      </w:r>
      <w:r w:rsidR="00173B2B">
        <w:rPr>
          <w:rFonts w:ascii="Times New Roman" w:hAnsi="Times New Roman" w:cs="Times New Roman"/>
          <w:bCs/>
          <w:i/>
          <w:iCs/>
          <w:sz w:val="20"/>
          <w:szCs w:val="20"/>
        </w:rPr>
        <w:fldChar w:fldCharType="separate"/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fldChar w:fldCharType="end"/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4122DA">
        <w:rPr>
          <w:rFonts w:ascii="Times New Roman" w:hAnsi="Times New Roman" w:cs="Times New Roman"/>
          <w:bCs/>
          <w:sz w:val="20"/>
          <w:szCs w:val="20"/>
        </w:rPr>
        <w:t>NÃO</w:t>
      </w:r>
    </w:p>
    <w:p w14:paraId="68076026" w14:textId="578CB2CC" w:rsidR="00FB4ECC" w:rsidRDefault="00FB4ECC" w:rsidP="00662B16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Se SIM, indicar ato que indeferiu a outorga de novo mercado:</w:t>
      </w:r>
    </w:p>
    <w:p w14:paraId="41849E48" w14:textId="36E42FF2" w:rsidR="00FB4ECC" w:rsidRPr="00FB4ECC" w:rsidRDefault="00FB4ECC" w:rsidP="00662B16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Decisão SUPAS n.</w:t>
      </w:r>
      <w:r w:rsidRPr="00FB4ECC">
        <w:rPr>
          <w:rFonts w:ascii="Times New Roman" w:hAnsi="Times New Roman" w:cs="Times New Roman"/>
          <w:bCs/>
          <w:sz w:val="20"/>
          <w:szCs w:val="20"/>
        </w:rPr>
        <w:t xml:space="preserve">________ </w:t>
      </w:r>
      <w:r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FB4ECC">
        <w:rPr>
          <w:rFonts w:ascii="Times New Roman" w:hAnsi="Times New Roman" w:cs="Times New Roman"/>
          <w:bCs/>
          <w:sz w:val="20"/>
          <w:szCs w:val="20"/>
        </w:rPr>
        <w:t>Publicad</w:t>
      </w:r>
      <w:r>
        <w:rPr>
          <w:rFonts w:ascii="Times New Roman" w:hAnsi="Times New Roman" w:cs="Times New Roman"/>
          <w:bCs/>
          <w:sz w:val="20"/>
          <w:szCs w:val="20"/>
        </w:rPr>
        <w:t>a</w:t>
      </w:r>
      <w:r w:rsidRPr="00FB4ECC">
        <w:rPr>
          <w:rFonts w:ascii="Times New Roman" w:hAnsi="Times New Roman" w:cs="Times New Roman"/>
          <w:bCs/>
          <w:sz w:val="20"/>
          <w:szCs w:val="20"/>
        </w:rPr>
        <w:t xml:space="preserve"> no DOU do dia ____ de ____</w:t>
      </w:r>
      <w:r>
        <w:rPr>
          <w:rFonts w:ascii="Times New Roman" w:hAnsi="Times New Roman" w:cs="Times New Roman"/>
          <w:bCs/>
          <w:sz w:val="20"/>
          <w:szCs w:val="20"/>
        </w:rPr>
        <w:t>d</w:t>
      </w:r>
      <w:r w:rsidRPr="00FB4ECC">
        <w:rPr>
          <w:rFonts w:ascii="Times New Roman" w:hAnsi="Times New Roman" w:cs="Times New Roman"/>
          <w:bCs/>
          <w:sz w:val="20"/>
          <w:szCs w:val="20"/>
        </w:rPr>
        <w:t>e 20</w:t>
      </w:r>
      <w:r>
        <w:rPr>
          <w:rFonts w:ascii="Times New Roman" w:hAnsi="Times New Roman" w:cs="Times New Roman"/>
          <w:bCs/>
          <w:sz w:val="20"/>
          <w:szCs w:val="20"/>
        </w:rPr>
        <w:t>_</w:t>
      </w:r>
      <w:r w:rsidRPr="00FB4ECC">
        <w:rPr>
          <w:rFonts w:ascii="Times New Roman" w:hAnsi="Times New Roman" w:cs="Times New Roman"/>
          <w:bCs/>
          <w:sz w:val="20"/>
          <w:szCs w:val="20"/>
        </w:rPr>
        <w:t>__.</w:t>
      </w:r>
    </w:p>
    <w:p w14:paraId="447ABDAA" w14:textId="15807496" w:rsidR="0049612D" w:rsidRDefault="0049612D" w:rsidP="00662B16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C0563A6" w14:textId="75CCCA3E" w:rsidR="00844A9F" w:rsidRDefault="00844A9F" w:rsidP="00662B16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C779EF0" w14:textId="77777777" w:rsidR="00844A9F" w:rsidRDefault="00844A9F" w:rsidP="00662B16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5D507B5" w14:textId="6DE6A5FD" w:rsidR="00662B16" w:rsidRPr="001E2C74" w:rsidRDefault="0049612D" w:rsidP="00662B16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JUSTIFICATIVA</w:t>
      </w:r>
      <w:r w:rsidR="00662B16" w:rsidRPr="001E2C74">
        <w:rPr>
          <w:rFonts w:ascii="Times New Roman" w:hAnsi="Times New Roman" w:cs="Times New Roman"/>
          <w:b/>
          <w:sz w:val="20"/>
          <w:szCs w:val="20"/>
        </w:rPr>
        <w:t>:</w:t>
      </w:r>
    </w:p>
    <w:p w14:paraId="70DE8235" w14:textId="552C4991" w:rsidR="0049612D" w:rsidRPr="00644589" w:rsidRDefault="00644589" w:rsidP="0049612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612D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6D29A2" w14:textId="0748E7EE" w:rsidR="0049612D" w:rsidRDefault="0049612D" w:rsidP="009B450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8659B2" w14:textId="77777777" w:rsidR="00844A9F" w:rsidRDefault="00844A9F" w:rsidP="009B450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3698D3" w14:textId="7598DB07" w:rsidR="0049612D" w:rsidRDefault="0049612D" w:rsidP="009B450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justifi</w:t>
      </w:r>
      <w:r w:rsidR="008C5A41">
        <w:rPr>
          <w:rFonts w:ascii="Times New Roman" w:hAnsi="Times New Roman" w:cs="Times New Roman"/>
          <w:sz w:val="20"/>
          <w:szCs w:val="20"/>
        </w:rPr>
        <w:t xml:space="preserve">cativa apresentada </w:t>
      </w:r>
      <w:r w:rsidR="005D349D">
        <w:rPr>
          <w:rFonts w:ascii="Times New Roman" w:hAnsi="Times New Roman" w:cs="Times New Roman"/>
          <w:sz w:val="20"/>
          <w:szCs w:val="20"/>
        </w:rPr>
        <w:t>resolveria a situação de todos os Indicadores marcados com a situação NÃO acima?</w:t>
      </w:r>
    </w:p>
    <w:p w14:paraId="148BB081" w14:textId="77777777" w:rsidR="005D349D" w:rsidRDefault="005D349D" w:rsidP="005D349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Cs/>
          <w:sz w:val="20"/>
          <w:szCs w:val="20"/>
        </w:rPr>
        <w:instrText xml:space="preserve"> FORMCHECKBOX </w:instrText>
      </w:r>
      <w:r w:rsidR="00173B2B">
        <w:rPr>
          <w:rFonts w:ascii="Times New Roman" w:hAnsi="Times New Roman" w:cs="Times New Roman"/>
          <w:bCs/>
          <w:sz w:val="20"/>
          <w:szCs w:val="20"/>
        </w:rPr>
      </w:r>
      <w:r w:rsidR="00173B2B">
        <w:rPr>
          <w:rFonts w:ascii="Times New Roman" w:hAnsi="Times New Roman" w:cs="Times New Roman"/>
          <w:bCs/>
          <w:sz w:val="20"/>
          <w:szCs w:val="20"/>
        </w:rPr>
        <w:fldChar w:fldCharType="separate"/>
      </w:r>
      <w:r>
        <w:rPr>
          <w:rFonts w:ascii="Times New Roman" w:hAnsi="Times New Roman" w:cs="Times New Roman"/>
          <w:bCs/>
          <w:sz w:val="20"/>
          <w:szCs w:val="20"/>
        </w:rPr>
        <w:fldChar w:fldCharType="end"/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122DA">
        <w:rPr>
          <w:rFonts w:ascii="Times New Roman" w:hAnsi="Times New Roman" w:cs="Times New Roman"/>
          <w:bCs/>
          <w:sz w:val="20"/>
          <w:szCs w:val="20"/>
        </w:rPr>
        <w:t>SIM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instrText xml:space="preserve"> FORMCHECKBOX </w:instrText>
      </w:r>
      <w:r w:rsidR="00173B2B">
        <w:rPr>
          <w:rFonts w:ascii="Times New Roman" w:hAnsi="Times New Roman" w:cs="Times New Roman"/>
          <w:bCs/>
          <w:i/>
          <w:iCs/>
          <w:sz w:val="20"/>
          <w:szCs w:val="20"/>
        </w:rPr>
      </w:r>
      <w:r w:rsidR="00173B2B">
        <w:rPr>
          <w:rFonts w:ascii="Times New Roman" w:hAnsi="Times New Roman" w:cs="Times New Roman"/>
          <w:bCs/>
          <w:i/>
          <w:iCs/>
          <w:sz w:val="20"/>
          <w:szCs w:val="20"/>
        </w:rPr>
        <w:fldChar w:fldCharType="separate"/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fldChar w:fldCharType="end"/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4122DA">
        <w:rPr>
          <w:rFonts w:ascii="Times New Roman" w:hAnsi="Times New Roman" w:cs="Times New Roman"/>
          <w:bCs/>
          <w:sz w:val="20"/>
          <w:szCs w:val="20"/>
        </w:rPr>
        <w:t>NÃO</w:t>
      </w:r>
    </w:p>
    <w:p w14:paraId="7FA5B508" w14:textId="77777777" w:rsidR="0049612D" w:rsidRDefault="0049612D" w:rsidP="009B450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6FC045" w14:textId="77777777" w:rsidR="0049612D" w:rsidRDefault="0049612D" w:rsidP="009B450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DAE6BC" w14:textId="106F4212" w:rsidR="00662B16" w:rsidRDefault="004C72EE" w:rsidP="009B450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9B450A" w:rsidRPr="00575861">
        <w:rPr>
          <w:rFonts w:ascii="Times New Roman" w:hAnsi="Times New Roman" w:cs="Times New Roman"/>
          <w:sz w:val="20"/>
          <w:szCs w:val="20"/>
        </w:rPr>
        <w:t>estes termos</w:t>
      </w:r>
      <w:r w:rsidR="007C4105">
        <w:rPr>
          <w:rFonts w:ascii="Times New Roman" w:hAnsi="Times New Roman" w:cs="Times New Roman"/>
          <w:sz w:val="20"/>
          <w:szCs w:val="20"/>
        </w:rPr>
        <w:t>,</w:t>
      </w:r>
      <w:r w:rsidR="009B450A" w:rsidRPr="00575861">
        <w:rPr>
          <w:rFonts w:ascii="Times New Roman" w:hAnsi="Times New Roman" w:cs="Times New Roman"/>
          <w:sz w:val="20"/>
          <w:szCs w:val="20"/>
        </w:rPr>
        <w:t xml:space="preserve"> </w:t>
      </w:r>
      <w:r w:rsidR="007C4105">
        <w:rPr>
          <w:rFonts w:ascii="Times New Roman" w:hAnsi="Times New Roman" w:cs="Times New Roman"/>
          <w:sz w:val="20"/>
          <w:szCs w:val="20"/>
        </w:rPr>
        <w:t>pedimos deferimento.</w:t>
      </w:r>
    </w:p>
    <w:p w14:paraId="4AD28DB1" w14:textId="77777777" w:rsidR="007C4105" w:rsidRPr="003101FC" w:rsidRDefault="00575861" w:rsidP="00644589">
      <w:pPr>
        <w:spacing w:line="240" w:lineRule="auto"/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575861">
        <w:rPr>
          <w:rFonts w:ascii="Times New Roman" w:hAnsi="Times New Roman" w:cs="Times New Roman"/>
          <w:sz w:val="20"/>
          <w:szCs w:val="20"/>
        </w:rPr>
        <w:t xml:space="preserve">__________________, _____ de _______________ </w:t>
      </w:r>
      <w:proofErr w:type="spellStart"/>
      <w:r w:rsidRPr="00575861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Pr="00575861">
        <w:rPr>
          <w:rFonts w:ascii="Times New Roman" w:hAnsi="Times New Roman" w:cs="Times New Roman"/>
          <w:sz w:val="20"/>
          <w:szCs w:val="20"/>
        </w:rPr>
        <w:t xml:space="preserve"> 20__.</w:t>
      </w:r>
    </w:p>
    <w:p w14:paraId="0A929F83" w14:textId="77777777" w:rsidR="00662B16" w:rsidRDefault="00662B16" w:rsidP="00662B16">
      <w:pPr>
        <w:jc w:val="center"/>
      </w:pPr>
      <w:r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35FE20C2" w14:textId="6556119E" w:rsidR="00871ABB" w:rsidRDefault="00662B16" w:rsidP="0064458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(Nome e Assinatura do Sócio ou Representante Legal)</w:t>
      </w:r>
    </w:p>
    <w:p w14:paraId="31EED4E8" w14:textId="326AA172" w:rsidR="00CF3D12" w:rsidRDefault="00CF3D12" w:rsidP="0064458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C07219" w14:textId="65E1F168" w:rsidR="00CF3D12" w:rsidRDefault="00CF3D12" w:rsidP="0064458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7F71CD7" w14:textId="4E1A39D3" w:rsidR="00CF3D12" w:rsidRDefault="00CF3D12" w:rsidP="0064458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F2925B2" w14:textId="489819E5" w:rsidR="00CF3D12" w:rsidRDefault="00CF3D12" w:rsidP="0064458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E26462E" w14:textId="6D5EF9F9" w:rsidR="00CF3D12" w:rsidRDefault="00CF3D12" w:rsidP="0064458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FA8A630" w14:textId="77777777" w:rsidR="00CF3D12" w:rsidRDefault="00CF3D12" w:rsidP="0064458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6C8CC62" w14:textId="3E72E0C1" w:rsidR="00CF3D12" w:rsidRPr="00CF3D12" w:rsidRDefault="00CF3D12" w:rsidP="00CF3D1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CF3D12">
        <w:rPr>
          <w:rFonts w:ascii="Times New Roman" w:hAnsi="Times New Roman" w:cs="Times New Roman"/>
          <w:sz w:val="20"/>
          <w:szCs w:val="20"/>
        </w:rPr>
        <w:t>Obs</w:t>
      </w:r>
      <w:proofErr w:type="spellEnd"/>
      <w:r w:rsidRPr="00CF3D12">
        <w:rPr>
          <w:rFonts w:ascii="Times New Roman" w:hAnsi="Times New Roman" w:cs="Times New Roman"/>
          <w:sz w:val="20"/>
          <w:szCs w:val="20"/>
        </w:rPr>
        <w:t>: Os Relatórios podem ser obtidos dentro do sistema MONITRIIP, nas seguintes localizações:</w:t>
      </w:r>
    </w:p>
    <w:p w14:paraId="61F115F7" w14:textId="21A37B09" w:rsidR="00CF3D12" w:rsidRPr="00CF3D12" w:rsidRDefault="00CF3D12" w:rsidP="00CF3D12">
      <w:pPr>
        <w:pStyle w:val="PargrafodaLista"/>
        <w:numPr>
          <w:ilvl w:val="0"/>
          <w:numId w:val="10"/>
        </w:numPr>
        <w:tabs>
          <w:tab w:val="left" w:pos="28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Cs/>
          <w:sz w:val="20"/>
          <w:szCs w:val="20"/>
        </w:rPr>
      </w:pPr>
      <w:r w:rsidRPr="00CF3D12">
        <w:rPr>
          <w:rFonts w:ascii="Times New Roman" w:hAnsi="Times New Roman" w:cs="Times New Roman"/>
          <w:bCs/>
          <w:sz w:val="20"/>
          <w:szCs w:val="20"/>
        </w:rPr>
        <w:t xml:space="preserve">Relatório de Níveis de Implantação </w:t>
      </w:r>
      <w:r w:rsidRPr="00CF3D12">
        <w:rPr>
          <w:rFonts w:ascii="Times New Roman" w:hAnsi="Times New Roman" w:cs="Times New Roman"/>
          <w:bCs/>
          <w:sz w:val="20"/>
          <w:szCs w:val="20"/>
        </w:rPr>
        <w:t>–</w:t>
      </w:r>
      <w:r w:rsidRPr="00CF3D12">
        <w:rPr>
          <w:rFonts w:ascii="Times New Roman" w:hAnsi="Times New Roman" w:cs="Times New Roman"/>
          <w:bCs/>
          <w:sz w:val="20"/>
          <w:szCs w:val="20"/>
        </w:rPr>
        <w:t xml:space="preserve"> Regular</w:t>
      </w:r>
      <w:r w:rsidRPr="00CF3D12">
        <w:rPr>
          <w:rFonts w:ascii="Times New Roman" w:hAnsi="Times New Roman" w:cs="Times New Roman"/>
          <w:bCs/>
          <w:sz w:val="20"/>
          <w:szCs w:val="20"/>
        </w:rPr>
        <w:t xml:space="preserve">: </w:t>
      </w:r>
      <w:r w:rsidRPr="00CF3D12">
        <w:rPr>
          <w:rFonts w:ascii="Times New Roman" w:hAnsi="Times New Roman" w:cs="Times New Roman"/>
          <w:bCs/>
          <w:sz w:val="20"/>
          <w:szCs w:val="20"/>
        </w:rPr>
        <w:t xml:space="preserve">Relatórios </w:t>
      </w:r>
      <w:r w:rsidRPr="00CF3D12">
        <w:rPr>
          <w:rFonts w:cstheme="minorHAnsi"/>
          <w:bCs/>
          <w:sz w:val="20"/>
          <w:szCs w:val="20"/>
        </w:rPr>
        <w:t>-&gt;</w:t>
      </w:r>
      <w:r w:rsidRPr="00CF3D12">
        <w:rPr>
          <w:rFonts w:ascii="Times New Roman" w:hAnsi="Times New Roman" w:cs="Times New Roman"/>
          <w:bCs/>
          <w:sz w:val="20"/>
          <w:szCs w:val="20"/>
        </w:rPr>
        <w:t xml:space="preserve"> Indicativos </w:t>
      </w:r>
      <w:r w:rsidRPr="00CF3D12">
        <w:rPr>
          <w:rFonts w:cstheme="minorHAnsi"/>
          <w:bCs/>
          <w:sz w:val="20"/>
          <w:szCs w:val="20"/>
        </w:rPr>
        <w:t>-&gt;</w:t>
      </w:r>
      <w:r w:rsidRPr="00CF3D12">
        <w:rPr>
          <w:rFonts w:ascii="Times New Roman" w:hAnsi="Times New Roman" w:cs="Times New Roman"/>
          <w:bCs/>
          <w:sz w:val="20"/>
          <w:szCs w:val="20"/>
        </w:rPr>
        <w:t xml:space="preserve"> Relatório de Nível de Implantação</w:t>
      </w:r>
      <w:r w:rsidRPr="00CF3D12">
        <w:rPr>
          <w:rFonts w:ascii="Times New Roman" w:hAnsi="Times New Roman" w:cs="Times New Roman"/>
          <w:bCs/>
          <w:sz w:val="20"/>
          <w:szCs w:val="20"/>
        </w:rPr>
        <w:t>;</w:t>
      </w:r>
    </w:p>
    <w:p w14:paraId="5281BA49" w14:textId="6683D10E" w:rsidR="00CF3D12" w:rsidRPr="00CF3D12" w:rsidRDefault="00CF3D12" w:rsidP="00CF3D12">
      <w:pPr>
        <w:pStyle w:val="PargrafodaLista"/>
        <w:numPr>
          <w:ilvl w:val="0"/>
          <w:numId w:val="10"/>
        </w:numPr>
        <w:tabs>
          <w:tab w:val="left" w:pos="28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Cs/>
          <w:sz w:val="20"/>
          <w:szCs w:val="20"/>
        </w:rPr>
      </w:pPr>
      <w:r w:rsidRPr="00CF3D12">
        <w:rPr>
          <w:rFonts w:ascii="Times New Roman" w:hAnsi="Times New Roman" w:cs="Times New Roman"/>
          <w:bCs/>
          <w:sz w:val="20"/>
          <w:szCs w:val="20"/>
        </w:rPr>
        <w:t>Relatório de Envio por Empresa – Regular</w:t>
      </w:r>
      <w:r w:rsidRPr="00CF3D12">
        <w:rPr>
          <w:rFonts w:ascii="Times New Roman" w:hAnsi="Times New Roman" w:cs="Times New Roman"/>
          <w:bCs/>
          <w:sz w:val="20"/>
          <w:szCs w:val="20"/>
        </w:rPr>
        <w:t xml:space="preserve">: </w:t>
      </w:r>
      <w:r w:rsidRPr="00CF3D12">
        <w:rPr>
          <w:rFonts w:ascii="Times New Roman" w:hAnsi="Times New Roman" w:cs="Times New Roman"/>
          <w:bCs/>
          <w:sz w:val="20"/>
          <w:szCs w:val="20"/>
        </w:rPr>
        <w:t xml:space="preserve">Relatórios </w:t>
      </w:r>
      <w:r w:rsidRPr="00CF3D12">
        <w:rPr>
          <w:rFonts w:cstheme="minorHAnsi"/>
          <w:bCs/>
          <w:sz w:val="20"/>
          <w:szCs w:val="20"/>
        </w:rPr>
        <w:t>-&gt;</w:t>
      </w:r>
      <w:r w:rsidRPr="00CF3D12">
        <w:rPr>
          <w:rFonts w:ascii="Times New Roman" w:hAnsi="Times New Roman" w:cs="Times New Roman"/>
          <w:bCs/>
          <w:sz w:val="20"/>
          <w:szCs w:val="20"/>
        </w:rPr>
        <w:t xml:space="preserve"> Relatórios Quantitativos</w:t>
      </w:r>
      <w:r w:rsidRPr="00CF3D12">
        <w:rPr>
          <w:rFonts w:ascii="Times New Roman" w:hAnsi="Times New Roman" w:cs="Times New Roman"/>
          <w:bCs/>
          <w:sz w:val="20"/>
          <w:szCs w:val="20"/>
        </w:rPr>
        <w:t>;</w:t>
      </w:r>
    </w:p>
    <w:p w14:paraId="05AAB195" w14:textId="685E75D9" w:rsidR="00CF3D12" w:rsidRPr="00CF3D12" w:rsidRDefault="00CF3D12" w:rsidP="00CF3D12">
      <w:pPr>
        <w:pStyle w:val="PargrafodaLista"/>
        <w:numPr>
          <w:ilvl w:val="0"/>
          <w:numId w:val="10"/>
        </w:numPr>
        <w:tabs>
          <w:tab w:val="left" w:pos="28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Cs/>
          <w:sz w:val="20"/>
          <w:szCs w:val="20"/>
        </w:rPr>
      </w:pPr>
      <w:r w:rsidRPr="00CF3D12">
        <w:rPr>
          <w:rFonts w:ascii="Times New Roman" w:hAnsi="Times New Roman" w:cs="Times New Roman"/>
          <w:bCs/>
          <w:sz w:val="20"/>
          <w:szCs w:val="20"/>
        </w:rPr>
        <w:t>Relatório de Envio por Linha – Regular</w:t>
      </w:r>
      <w:r w:rsidRPr="00CF3D12">
        <w:rPr>
          <w:rFonts w:ascii="Times New Roman" w:hAnsi="Times New Roman" w:cs="Times New Roman"/>
          <w:bCs/>
          <w:sz w:val="20"/>
          <w:szCs w:val="20"/>
        </w:rPr>
        <w:t xml:space="preserve">: </w:t>
      </w:r>
      <w:r w:rsidRPr="00CF3D12">
        <w:rPr>
          <w:rFonts w:ascii="Times New Roman" w:hAnsi="Times New Roman" w:cs="Times New Roman"/>
          <w:bCs/>
          <w:sz w:val="20"/>
          <w:szCs w:val="20"/>
        </w:rPr>
        <w:t xml:space="preserve">Relatórios </w:t>
      </w:r>
      <w:r w:rsidRPr="00CF3D12">
        <w:rPr>
          <w:rFonts w:cstheme="minorHAnsi"/>
          <w:bCs/>
          <w:sz w:val="20"/>
          <w:szCs w:val="20"/>
        </w:rPr>
        <w:t>-&gt;</w:t>
      </w:r>
      <w:r w:rsidRPr="00CF3D12">
        <w:rPr>
          <w:rFonts w:ascii="Times New Roman" w:hAnsi="Times New Roman" w:cs="Times New Roman"/>
          <w:bCs/>
          <w:sz w:val="20"/>
          <w:szCs w:val="20"/>
        </w:rPr>
        <w:t xml:space="preserve"> Relatórios Quantitativos</w:t>
      </w:r>
      <w:r w:rsidRPr="00CF3D12">
        <w:rPr>
          <w:rFonts w:ascii="Times New Roman" w:hAnsi="Times New Roman" w:cs="Times New Roman"/>
          <w:bCs/>
          <w:sz w:val="20"/>
          <w:szCs w:val="20"/>
        </w:rPr>
        <w:t>;</w:t>
      </w:r>
    </w:p>
    <w:p w14:paraId="4B46E700" w14:textId="1F681016" w:rsidR="00CF3D12" w:rsidRPr="00CF3D12" w:rsidRDefault="00CF3D12" w:rsidP="00CF3D12">
      <w:pPr>
        <w:pStyle w:val="PargrafodaLista"/>
        <w:numPr>
          <w:ilvl w:val="0"/>
          <w:numId w:val="10"/>
        </w:numPr>
        <w:tabs>
          <w:tab w:val="left" w:pos="28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Cs/>
          <w:sz w:val="20"/>
          <w:szCs w:val="20"/>
        </w:rPr>
      </w:pPr>
      <w:r w:rsidRPr="00CF3D12">
        <w:rPr>
          <w:rFonts w:ascii="Times New Roman" w:hAnsi="Times New Roman" w:cs="Times New Roman"/>
          <w:bCs/>
          <w:sz w:val="20"/>
          <w:szCs w:val="20"/>
        </w:rPr>
        <w:t>Relatório de Erros Lista – Venda de Passagem</w:t>
      </w:r>
      <w:r w:rsidRPr="00CF3D12">
        <w:rPr>
          <w:rFonts w:ascii="Times New Roman" w:hAnsi="Times New Roman" w:cs="Times New Roman"/>
          <w:bCs/>
          <w:sz w:val="20"/>
          <w:szCs w:val="20"/>
        </w:rPr>
        <w:t xml:space="preserve">: </w:t>
      </w:r>
      <w:r w:rsidRPr="00CF3D12">
        <w:rPr>
          <w:rFonts w:ascii="Times New Roman" w:hAnsi="Times New Roman" w:cs="Times New Roman"/>
          <w:bCs/>
          <w:sz w:val="20"/>
          <w:szCs w:val="20"/>
        </w:rPr>
        <w:t xml:space="preserve">Relatórios </w:t>
      </w:r>
      <w:r w:rsidRPr="00CF3D12">
        <w:rPr>
          <w:rFonts w:cstheme="minorHAnsi"/>
          <w:bCs/>
          <w:sz w:val="20"/>
          <w:szCs w:val="20"/>
        </w:rPr>
        <w:t>-&gt;</w:t>
      </w:r>
      <w:r w:rsidRPr="00CF3D12">
        <w:rPr>
          <w:rFonts w:ascii="Times New Roman" w:hAnsi="Times New Roman" w:cs="Times New Roman"/>
          <w:bCs/>
          <w:sz w:val="20"/>
          <w:szCs w:val="20"/>
        </w:rPr>
        <w:t xml:space="preserve"> Erros </w:t>
      </w:r>
      <w:r w:rsidRPr="00CF3D12">
        <w:rPr>
          <w:rFonts w:cstheme="minorHAnsi"/>
          <w:bCs/>
          <w:sz w:val="20"/>
          <w:szCs w:val="20"/>
        </w:rPr>
        <w:t>-&gt;</w:t>
      </w:r>
      <w:r w:rsidRPr="00CF3D12">
        <w:rPr>
          <w:rFonts w:ascii="Times New Roman" w:hAnsi="Times New Roman" w:cs="Times New Roman"/>
          <w:bCs/>
          <w:sz w:val="20"/>
          <w:szCs w:val="20"/>
        </w:rPr>
        <w:t xml:space="preserve"> Relatório de Erros Lista </w:t>
      </w:r>
      <w:r w:rsidRPr="00CF3D12">
        <w:rPr>
          <w:rFonts w:cstheme="minorHAnsi"/>
          <w:bCs/>
          <w:sz w:val="20"/>
          <w:szCs w:val="20"/>
        </w:rPr>
        <w:t>-&gt;</w:t>
      </w:r>
      <w:r w:rsidRPr="00CF3D12">
        <w:rPr>
          <w:rFonts w:ascii="Times New Roman" w:hAnsi="Times New Roman" w:cs="Times New Roman"/>
          <w:bCs/>
          <w:sz w:val="20"/>
          <w:szCs w:val="20"/>
        </w:rPr>
        <w:t xml:space="preserve"> Tipo de log: Venda de Passagem</w:t>
      </w:r>
    </w:p>
    <w:sectPr w:rsidR="00CF3D12" w:rsidRPr="00CF3D12" w:rsidSect="00871ABB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D19079" w14:textId="77777777" w:rsidR="00173B2B" w:rsidRDefault="00173B2B" w:rsidP="00427874">
      <w:pPr>
        <w:spacing w:after="0" w:line="240" w:lineRule="auto"/>
      </w:pPr>
      <w:r>
        <w:separator/>
      </w:r>
    </w:p>
  </w:endnote>
  <w:endnote w:type="continuationSeparator" w:id="0">
    <w:p w14:paraId="2C1F211E" w14:textId="77777777" w:rsidR="00173B2B" w:rsidRDefault="00173B2B" w:rsidP="0042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3F920" w14:textId="77777777" w:rsidR="00353DCC" w:rsidRPr="00644589" w:rsidRDefault="00353DCC" w:rsidP="00644589">
    <w:pPr>
      <w:pStyle w:val="PargrafodaLista"/>
      <w:spacing w:line="240" w:lineRule="auto"/>
      <w:rPr>
        <w:rFonts w:ascii="Times New Roman" w:hAnsi="Times New Roman" w:cs="Times New Roman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4D04D" w14:textId="77777777" w:rsidR="00173B2B" w:rsidRDefault="00173B2B" w:rsidP="00427874">
      <w:pPr>
        <w:spacing w:after="0" w:line="240" w:lineRule="auto"/>
      </w:pPr>
      <w:r>
        <w:separator/>
      </w:r>
    </w:p>
  </w:footnote>
  <w:footnote w:type="continuationSeparator" w:id="0">
    <w:p w14:paraId="5D480D49" w14:textId="77777777" w:rsidR="00173B2B" w:rsidRDefault="00173B2B" w:rsidP="00427874">
      <w:pPr>
        <w:spacing w:after="0" w:line="240" w:lineRule="auto"/>
      </w:pPr>
      <w:r>
        <w:continuationSeparator/>
      </w:r>
    </w:p>
  </w:footnote>
  <w:footnote w:id="1">
    <w:p w14:paraId="693FC792" w14:textId="31E875F2" w:rsidR="00D865CC" w:rsidRDefault="00D865CC">
      <w:pPr>
        <w:pStyle w:val="Textodenotaderodap"/>
      </w:pPr>
      <w:r>
        <w:rPr>
          <w:rStyle w:val="Refdenotaderodap"/>
        </w:rPr>
        <w:footnoteRef/>
      </w:r>
      <w:r>
        <w:t xml:space="preserve"> Informação obtida no Relatório de Níveis de Implantação – Regular, no sistema MONITRIIP.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29448" w14:textId="77777777" w:rsidR="00F43EB1" w:rsidRPr="002A7F36" w:rsidRDefault="00F43EB1" w:rsidP="00427874">
    <w:pPr>
      <w:pStyle w:val="Cabealho"/>
      <w:spacing w:after="120"/>
      <w:jc w:val="center"/>
      <w:rPr>
        <w:noProof/>
      </w:rPr>
    </w:pPr>
    <w:r>
      <w:rPr>
        <w:noProof/>
        <w:lang w:eastAsia="pt-BR"/>
      </w:rPr>
      <w:drawing>
        <wp:inline distT="0" distB="0" distL="0" distR="0" wp14:anchorId="6CE3D43A" wp14:editId="7B51B0A0">
          <wp:extent cx="790575" cy="418848"/>
          <wp:effectExtent l="0" t="0" r="0" b="635"/>
          <wp:docPr id="1" name="Imagem 1" descr="logo ve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 ver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97" t="21371" r="10640" b="22653"/>
                  <a:stretch>
                    <a:fillRect/>
                  </a:stretch>
                </pic:blipFill>
                <pic:spPr bwMode="auto">
                  <a:xfrm>
                    <a:off x="0" y="0"/>
                    <a:ext cx="798181" cy="422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1F4E72" w14:textId="77777777" w:rsidR="00F43EB1" w:rsidRPr="005C379C" w:rsidRDefault="00F43EB1" w:rsidP="00427874">
    <w:pPr>
      <w:pStyle w:val="Cabealho"/>
      <w:jc w:val="center"/>
      <w:rPr>
        <w:rFonts w:ascii="Times New Roman" w:hAnsi="Times New Roman"/>
        <w:sz w:val="18"/>
        <w:szCs w:val="18"/>
      </w:rPr>
    </w:pPr>
    <w:r w:rsidRPr="005C379C">
      <w:rPr>
        <w:rFonts w:ascii="Times New Roman" w:hAnsi="Times New Roman"/>
        <w:sz w:val="18"/>
        <w:szCs w:val="18"/>
      </w:rPr>
      <w:t xml:space="preserve">SCES, lote 10, trecho 03, Projeto Orla </w:t>
    </w:r>
    <w:proofErr w:type="spellStart"/>
    <w:r w:rsidRPr="005C379C">
      <w:rPr>
        <w:rFonts w:ascii="Times New Roman" w:hAnsi="Times New Roman"/>
        <w:sz w:val="18"/>
        <w:szCs w:val="18"/>
      </w:rPr>
      <w:t>Pólo</w:t>
    </w:r>
    <w:proofErr w:type="spellEnd"/>
    <w:r w:rsidRPr="005C379C">
      <w:rPr>
        <w:rFonts w:ascii="Times New Roman" w:hAnsi="Times New Roman"/>
        <w:sz w:val="18"/>
        <w:szCs w:val="18"/>
      </w:rPr>
      <w:t xml:space="preserve"> 8 - 70200-003 Brasília - DF </w:t>
    </w:r>
  </w:p>
  <w:p w14:paraId="76113F68" w14:textId="77777777" w:rsidR="00F43EB1" w:rsidRPr="005C379C" w:rsidRDefault="00F43EB1" w:rsidP="00427874">
    <w:pPr>
      <w:pStyle w:val="Cabealho"/>
      <w:jc w:val="center"/>
      <w:rPr>
        <w:rFonts w:ascii="Times New Roman" w:hAnsi="Times New Roman"/>
        <w:sz w:val="18"/>
        <w:szCs w:val="18"/>
      </w:rPr>
    </w:pPr>
    <w:r w:rsidRPr="005C379C">
      <w:rPr>
        <w:rFonts w:ascii="Times New Roman" w:hAnsi="Times New Roman"/>
        <w:sz w:val="18"/>
        <w:szCs w:val="18"/>
      </w:rPr>
      <w:t>Tel.: (61) 3410-1405 / Fax: (61) 3410-1428</w:t>
    </w:r>
  </w:p>
  <w:p w14:paraId="0EBA8161" w14:textId="77777777" w:rsidR="00F43EB1" w:rsidRPr="005C379C" w:rsidRDefault="00F43EB1" w:rsidP="00427874">
    <w:pPr>
      <w:pStyle w:val="Cabealho"/>
      <w:jc w:val="center"/>
      <w:rPr>
        <w:rFonts w:ascii="Times New Roman" w:hAnsi="Times New Roman"/>
      </w:rPr>
    </w:pPr>
    <w:r w:rsidRPr="005C379C">
      <w:rPr>
        <w:rFonts w:ascii="Times New Roman" w:hAnsi="Times New Roman"/>
        <w:sz w:val="18"/>
        <w:szCs w:val="18"/>
      </w:rPr>
      <w:t xml:space="preserve">Correio Eletrônico: </w:t>
    </w:r>
    <w:r w:rsidRPr="005C379C">
      <w:rPr>
        <w:rFonts w:ascii="Times New Roman" w:hAnsi="Times New Roman"/>
        <w:color w:val="0000FF"/>
        <w:sz w:val="18"/>
        <w:szCs w:val="18"/>
      </w:rPr>
      <w:t>supas@antt.gov.br</w:t>
    </w:r>
  </w:p>
  <w:p w14:paraId="24021ED0" w14:textId="77777777" w:rsidR="00F43EB1" w:rsidRDefault="00F43E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A34B3"/>
    <w:multiLevelType w:val="hybridMultilevel"/>
    <w:tmpl w:val="FFC85EB6"/>
    <w:lvl w:ilvl="0" w:tplc="88E89C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86EF5"/>
    <w:multiLevelType w:val="hybridMultilevel"/>
    <w:tmpl w:val="FE709FF2"/>
    <w:lvl w:ilvl="0" w:tplc="88E89CD6">
      <w:start w:val="1"/>
      <w:numFmt w:val="bullet"/>
      <w:lvlText w:val="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F28A9"/>
    <w:multiLevelType w:val="hybridMultilevel"/>
    <w:tmpl w:val="49CC800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37A71"/>
    <w:multiLevelType w:val="hybridMultilevel"/>
    <w:tmpl w:val="3C6AF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A2603"/>
    <w:multiLevelType w:val="hybridMultilevel"/>
    <w:tmpl w:val="4976B7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81988"/>
    <w:multiLevelType w:val="hybridMultilevel"/>
    <w:tmpl w:val="3BDE256A"/>
    <w:lvl w:ilvl="0" w:tplc="F9EED57A">
      <w:numFmt w:val="bullet"/>
      <w:lvlText w:val="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044DA"/>
    <w:multiLevelType w:val="hybridMultilevel"/>
    <w:tmpl w:val="62BE72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72E0C"/>
    <w:multiLevelType w:val="hybridMultilevel"/>
    <w:tmpl w:val="234C9570"/>
    <w:lvl w:ilvl="0" w:tplc="5D866B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88E89CD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D0ED0"/>
    <w:multiLevelType w:val="hybridMultilevel"/>
    <w:tmpl w:val="C590E10A"/>
    <w:lvl w:ilvl="0" w:tplc="3D8A45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A101F"/>
    <w:multiLevelType w:val="hybridMultilevel"/>
    <w:tmpl w:val="591CD9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8"/>
  </w:num>
  <w:num w:numId="7">
    <w:abstractNumId w:val="3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74"/>
    <w:rsid w:val="00015A38"/>
    <w:rsid w:val="000310CE"/>
    <w:rsid w:val="0006335A"/>
    <w:rsid w:val="000A0E64"/>
    <w:rsid w:val="000A6395"/>
    <w:rsid w:val="000F69B4"/>
    <w:rsid w:val="0010657B"/>
    <w:rsid w:val="00110756"/>
    <w:rsid w:val="00144B3B"/>
    <w:rsid w:val="00163476"/>
    <w:rsid w:val="00173B2B"/>
    <w:rsid w:val="001D7DBD"/>
    <w:rsid w:val="001E2901"/>
    <w:rsid w:val="001F7E77"/>
    <w:rsid w:val="00223572"/>
    <w:rsid w:val="0025313B"/>
    <w:rsid w:val="002913F7"/>
    <w:rsid w:val="002D41F8"/>
    <w:rsid w:val="00305FD9"/>
    <w:rsid w:val="003101FC"/>
    <w:rsid w:val="0035075B"/>
    <w:rsid w:val="00353DCC"/>
    <w:rsid w:val="00361913"/>
    <w:rsid w:val="0036363C"/>
    <w:rsid w:val="00380DB2"/>
    <w:rsid w:val="003A773A"/>
    <w:rsid w:val="004109BB"/>
    <w:rsid w:val="004122DA"/>
    <w:rsid w:val="0041443E"/>
    <w:rsid w:val="00427874"/>
    <w:rsid w:val="0044604A"/>
    <w:rsid w:val="00456BE9"/>
    <w:rsid w:val="0049612D"/>
    <w:rsid w:val="004A2D48"/>
    <w:rsid w:val="004B6091"/>
    <w:rsid w:val="004C4BA2"/>
    <w:rsid w:val="004C72EE"/>
    <w:rsid w:val="004E030A"/>
    <w:rsid w:val="004E21C0"/>
    <w:rsid w:val="004F7EF0"/>
    <w:rsid w:val="005077CD"/>
    <w:rsid w:val="00524D14"/>
    <w:rsid w:val="00526CFA"/>
    <w:rsid w:val="00575861"/>
    <w:rsid w:val="00590218"/>
    <w:rsid w:val="00594EE0"/>
    <w:rsid w:val="005C0176"/>
    <w:rsid w:val="005D349D"/>
    <w:rsid w:val="005D395A"/>
    <w:rsid w:val="005D63E0"/>
    <w:rsid w:val="005E1BC6"/>
    <w:rsid w:val="005E7E15"/>
    <w:rsid w:val="00644589"/>
    <w:rsid w:val="00653306"/>
    <w:rsid w:val="00662B16"/>
    <w:rsid w:val="006748DD"/>
    <w:rsid w:val="006A7132"/>
    <w:rsid w:val="006F2147"/>
    <w:rsid w:val="006F74CE"/>
    <w:rsid w:val="00782286"/>
    <w:rsid w:val="00794A21"/>
    <w:rsid w:val="00795550"/>
    <w:rsid w:val="007C4105"/>
    <w:rsid w:val="007F1F6D"/>
    <w:rsid w:val="007F7AC7"/>
    <w:rsid w:val="00825AAF"/>
    <w:rsid w:val="00841005"/>
    <w:rsid w:val="00844A9F"/>
    <w:rsid w:val="00871ABB"/>
    <w:rsid w:val="00883AF7"/>
    <w:rsid w:val="00894DEC"/>
    <w:rsid w:val="008B173B"/>
    <w:rsid w:val="008C5A41"/>
    <w:rsid w:val="008C7E39"/>
    <w:rsid w:val="00912EAB"/>
    <w:rsid w:val="00930104"/>
    <w:rsid w:val="00931B7E"/>
    <w:rsid w:val="00934792"/>
    <w:rsid w:val="00965CEC"/>
    <w:rsid w:val="00967274"/>
    <w:rsid w:val="00970492"/>
    <w:rsid w:val="00976B57"/>
    <w:rsid w:val="009A3FB9"/>
    <w:rsid w:val="009B450A"/>
    <w:rsid w:val="009C48B5"/>
    <w:rsid w:val="00A42CE1"/>
    <w:rsid w:val="00A525C9"/>
    <w:rsid w:val="00A55175"/>
    <w:rsid w:val="00A6611D"/>
    <w:rsid w:val="00A82C38"/>
    <w:rsid w:val="00A8428B"/>
    <w:rsid w:val="00A93838"/>
    <w:rsid w:val="00B0339D"/>
    <w:rsid w:val="00B07F82"/>
    <w:rsid w:val="00B12915"/>
    <w:rsid w:val="00B2022C"/>
    <w:rsid w:val="00BA371A"/>
    <w:rsid w:val="00BB5E1F"/>
    <w:rsid w:val="00BC133E"/>
    <w:rsid w:val="00BC32CE"/>
    <w:rsid w:val="00CA7F75"/>
    <w:rsid w:val="00CD0F22"/>
    <w:rsid w:val="00CF3D12"/>
    <w:rsid w:val="00D031AB"/>
    <w:rsid w:val="00D07191"/>
    <w:rsid w:val="00D110A8"/>
    <w:rsid w:val="00D35337"/>
    <w:rsid w:val="00D865CC"/>
    <w:rsid w:val="00E05E8F"/>
    <w:rsid w:val="00E6149B"/>
    <w:rsid w:val="00E81897"/>
    <w:rsid w:val="00EC689D"/>
    <w:rsid w:val="00F02B9D"/>
    <w:rsid w:val="00F13DB8"/>
    <w:rsid w:val="00F21FD3"/>
    <w:rsid w:val="00F43EB1"/>
    <w:rsid w:val="00F77D7B"/>
    <w:rsid w:val="00F933B8"/>
    <w:rsid w:val="00FA0779"/>
    <w:rsid w:val="00FB4ECC"/>
    <w:rsid w:val="00FD0EC4"/>
    <w:rsid w:val="00FE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3C7FB"/>
  <w15:docId w15:val="{D03BE57F-AEF2-48D0-918C-361FD7DB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4A2D48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b/>
      <w:bCs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278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27874"/>
  </w:style>
  <w:style w:type="paragraph" w:styleId="Rodap">
    <w:name w:val="footer"/>
    <w:basedOn w:val="Normal"/>
    <w:link w:val="RodapChar"/>
    <w:uiPriority w:val="99"/>
    <w:unhideWhenUsed/>
    <w:rsid w:val="004278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7874"/>
  </w:style>
  <w:style w:type="paragraph" w:styleId="Textodebalo">
    <w:name w:val="Balloon Text"/>
    <w:basedOn w:val="Normal"/>
    <w:link w:val="TextodebaloChar"/>
    <w:uiPriority w:val="99"/>
    <w:semiHidden/>
    <w:unhideWhenUsed/>
    <w:rsid w:val="0042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78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C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4A2D48"/>
    <w:pPr>
      <w:spacing w:after="0" w:line="240" w:lineRule="auto"/>
    </w:pPr>
    <w:rPr>
      <w:rFonts w:ascii="Arial" w:eastAsia="Times New Roman" w:hAnsi="Arial" w:cs="Arial"/>
      <w:sz w:val="2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A2D48"/>
    <w:rPr>
      <w:rFonts w:ascii="Arial" w:eastAsia="Times New Roman" w:hAnsi="Arial" w:cs="Arial"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A2D48"/>
    <w:rPr>
      <w:rFonts w:ascii="Arial" w:eastAsia="Times New Roman" w:hAnsi="Arial" w:cs="Arial"/>
      <w:b/>
      <w:bCs/>
      <w:sz w:val="20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2D4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A2D48"/>
  </w:style>
  <w:style w:type="paragraph" w:styleId="PargrafodaLista">
    <w:name w:val="List Paragraph"/>
    <w:basedOn w:val="Normal"/>
    <w:uiPriority w:val="34"/>
    <w:qFormat/>
    <w:rsid w:val="00782286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80DB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80DB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80D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9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D1334-E89C-49FE-80A4-C6D72F2D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455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 Guedes Toledo Florencio</dc:creator>
  <cp:lastModifiedBy>Bruno Ribeiro  Alvarenga</cp:lastModifiedBy>
  <cp:revision>11</cp:revision>
  <cp:lastPrinted>2017-07-26T15:33:00Z</cp:lastPrinted>
  <dcterms:created xsi:type="dcterms:W3CDTF">2021-06-09T19:59:00Z</dcterms:created>
  <dcterms:modified xsi:type="dcterms:W3CDTF">2021-06-10T13:01:00Z</dcterms:modified>
</cp:coreProperties>
</file>