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CB" w14:textId="77777777" w:rsidR="00654EBE" w:rsidRPr="00B249D7" w:rsidRDefault="007D12D8"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B249D7">
        <w:rPr>
          <w:lang w:val="en-US"/>
        </w:rPr>
        <w:t>FEDERATIVE REPUBLIC OF BRAZIL</w:t>
      </w:r>
    </w:p>
    <w:p w14:paraId="08E207E6" w14:textId="77777777" w:rsidR="00247D34" w:rsidRPr="00B249D7" w:rsidRDefault="00247D34" w:rsidP="002A48DB">
      <w:pPr>
        <w:pStyle w:val="Contrato-Capa"/>
        <w:rPr>
          <w:lang w:val="en-US"/>
        </w:rPr>
      </w:pPr>
    </w:p>
    <w:bookmarkEnd w:id="0"/>
    <w:p w14:paraId="6255C9A9" w14:textId="77777777" w:rsidR="00654EBE" w:rsidRPr="00B249D7" w:rsidRDefault="007D12D8" w:rsidP="002A48DB">
      <w:pPr>
        <w:pStyle w:val="Contrato-Capa"/>
        <w:rPr>
          <w:lang w:val="en-US"/>
        </w:rPr>
      </w:pPr>
      <w:r w:rsidRPr="00B249D7">
        <w:rPr>
          <w:lang w:val="en-US"/>
        </w:rPr>
        <w:t>MINISTRY OF MINES AND ENERGY</w:t>
      </w:r>
    </w:p>
    <w:p w14:paraId="102640B3" w14:textId="77777777" w:rsidR="00654EBE" w:rsidRPr="00B249D7" w:rsidRDefault="00654EBE" w:rsidP="002A48DB">
      <w:pPr>
        <w:pStyle w:val="Contrato-Capa"/>
        <w:rPr>
          <w:lang w:val="en-US"/>
        </w:rPr>
      </w:pPr>
    </w:p>
    <w:p w14:paraId="268CC083" w14:textId="77777777" w:rsidR="00654EBE" w:rsidRPr="00B249D7" w:rsidRDefault="00654EBE" w:rsidP="002A48DB">
      <w:pPr>
        <w:pStyle w:val="Contrato-Capa"/>
        <w:rPr>
          <w:lang w:val="en-US"/>
        </w:rPr>
      </w:pPr>
    </w:p>
    <w:p w14:paraId="00C21EE3" w14:textId="77777777" w:rsidR="00654EBE" w:rsidRPr="00B249D7" w:rsidRDefault="00DD2FE8" w:rsidP="002A48DB">
      <w:pPr>
        <w:pStyle w:val="Contrato-Capa"/>
        <w:rPr>
          <w:lang w:val="en-US"/>
        </w:rPr>
      </w:pPr>
      <w:r w:rsidRPr="00B249D7">
        <w:rPr>
          <w:noProof/>
        </w:rPr>
        <w:drawing>
          <wp:inline distT="0" distB="0" distL="0" distR="0" wp14:anchorId="4085111F" wp14:editId="4BEEA68E">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32278DE8" w14:textId="77777777" w:rsidR="00AB34C2" w:rsidRPr="00B249D7" w:rsidRDefault="00AB34C2" w:rsidP="002A48DB">
      <w:pPr>
        <w:pStyle w:val="Contrato-Capa"/>
        <w:rPr>
          <w:lang w:val="en-US"/>
        </w:rPr>
      </w:pPr>
    </w:p>
    <w:p w14:paraId="327BD3E7" w14:textId="77777777" w:rsidR="00BE4159" w:rsidRPr="00B249D7" w:rsidRDefault="00BE4159" w:rsidP="002A48DB">
      <w:pPr>
        <w:pStyle w:val="Contrato-Capa"/>
        <w:rPr>
          <w:lang w:val="en-US"/>
        </w:rPr>
      </w:pPr>
    </w:p>
    <w:p w14:paraId="537D02FF" w14:textId="77777777" w:rsidR="00BE4159" w:rsidRPr="00B249D7" w:rsidRDefault="00BE4159" w:rsidP="002A48DB">
      <w:pPr>
        <w:pStyle w:val="Contrato-Capa"/>
        <w:rPr>
          <w:lang w:val="en-US"/>
        </w:rPr>
      </w:pPr>
    </w:p>
    <w:p w14:paraId="7DE8CA0F" w14:textId="18180A5C" w:rsidR="00350777" w:rsidRPr="00B249D7" w:rsidRDefault="007D12D8" w:rsidP="002A48DB">
      <w:pPr>
        <w:pStyle w:val="Contrato-Capa"/>
        <w:rPr>
          <w:lang w:val="en-US"/>
        </w:rPr>
      </w:pPr>
      <w:r w:rsidRPr="00B249D7">
        <w:rPr>
          <w:lang w:val="en-US"/>
        </w:rPr>
        <w:t>CONCESSION AGREEMENT FOR EXPLORATION AND PRODUCTION OF OIL AND GAS</w:t>
      </w:r>
    </w:p>
    <w:p w14:paraId="669CACAA" w14:textId="77777777" w:rsidR="00654EBE" w:rsidRPr="00B249D7" w:rsidRDefault="00654EBE" w:rsidP="002A48DB">
      <w:pPr>
        <w:pStyle w:val="Contrato-Capa"/>
        <w:rPr>
          <w:lang w:val="en-US"/>
        </w:rPr>
      </w:pPr>
    </w:p>
    <w:p w14:paraId="2398E27B" w14:textId="77777777" w:rsidR="002A48DB" w:rsidRPr="00B249D7" w:rsidRDefault="002A48DB" w:rsidP="002A48DB">
      <w:pPr>
        <w:pStyle w:val="Contrato-Capa"/>
        <w:rPr>
          <w:lang w:val="en-US"/>
        </w:rPr>
      </w:pPr>
    </w:p>
    <w:p w14:paraId="3B3551AA" w14:textId="77777777" w:rsidR="00654EBE" w:rsidRPr="00B249D7" w:rsidRDefault="00654EBE" w:rsidP="002A48DB">
      <w:pPr>
        <w:pStyle w:val="Contrato-Capa"/>
        <w:rPr>
          <w:lang w:val="en-US"/>
        </w:rPr>
      </w:pPr>
    </w:p>
    <w:p w14:paraId="078ABD74" w14:textId="77777777" w:rsidR="002A48DB" w:rsidRPr="00B249D7" w:rsidRDefault="00580AA1" w:rsidP="002A48DB">
      <w:pPr>
        <w:pStyle w:val="Contrato-Capa"/>
        <w:rPr>
          <w:lang w:val="en-US"/>
        </w:rPr>
      </w:pPr>
      <w:r w:rsidRPr="00B249D7">
        <w:rPr>
          <w:lang w:val="en-US"/>
        </w:rPr>
        <w:fldChar w:fldCharType="begin"/>
      </w:r>
      <w:r w:rsidR="004466CF" w:rsidRPr="00B249D7">
        <w:rPr>
          <w:lang w:val="en-US"/>
        </w:rPr>
        <w:instrText xml:space="preserve"> MERGEFIELD "nome_sigep" </w:instrText>
      </w:r>
      <w:r w:rsidRPr="00B249D7">
        <w:rPr>
          <w:lang w:val="en-US"/>
        </w:rPr>
        <w:fldChar w:fldCharType="separate"/>
      </w:r>
      <w:r w:rsidR="00FE4A5C" w:rsidRPr="00B249D7">
        <w:rPr>
          <w:noProof/>
          <w:lang w:val="en-US"/>
        </w:rPr>
        <w:t>«n</w:t>
      </w:r>
      <w:r w:rsidR="007D12D8" w:rsidRPr="00B249D7">
        <w:rPr>
          <w:noProof/>
          <w:lang w:val="en-US"/>
        </w:rPr>
        <w:t>a</w:t>
      </w:r>
      <w:r w:rsidR="00FE4A5C" w:rsidRPr="00B249D7">
        <w:rPr>
          <w:noProof/>
          <w:lang w:val="en-US"/>
        </w:rPr>
        <w:t>me_sigep»</w:t>
      </w:r>
      <w:r w:rsidRPr="00B249D7">
        <w:rPr>
          <w:noProof/>
          <w:lang w:val="en-US"/>
        </w:rPr>
        <w:fldChar w:fldCharType="end"/>
      </w:r>
    </w:p>
    <w:p w14:paraId="7092C4AF" w14:textId="77777777" w:rsidR="002A48DB" w:rsidRPr="00B249D7" w:rsidRDefault="002A48DB" w:rsidP="002A48DB">
      <w:pPr>
        <w:pStyle w:val="Contrato-Capa"/>
        <w:rPr>
          <w:lang w:val="en-US"/>
        </w:rPr>
      </w:pPr>
    </w:p>
    <w:p w14:paraId="49905A98" w14:textId="77777777" w:rsidR="002A48DB" w:rsidRPr="00B249D7" w:rsidRDefault="00851797" w:rsidP="002A48DB">
      <w:pPr>
        <w:pStyle w:val="Contrato-Capa"/>
        <w:rPr>
          <w:lang w:val="en-US"/>
        </w:rPr>
      </w:pPr>
      <w:r w:rsidRPr="00B249D7">
        <w:rPr>
          <w:lang w:val="en-US"/>
        </w:rPr>
        <w:t>N</w:t>
      </w:r>
      <w:r w:rsidR="007D12D8" w:rsidRPr="00B249D7">
        <w:rPr>
          <w:lang w:val="en-US"/>
        </w:rPr>
        <w:t>o.</w:t>
      </w:r>
      <w:r w:rsidR="002A48DB" w:rsidRPr="00B249D7">
        <w:rPr>
          <w:lang w:val="en-US"/>
        </w:rPr>
        <w:t xml:space="preserve"> </w:t>
      </w:r>
      <w:r w:rsidR="00580AA1" w:rsidRPr="00B249D7">
        <w:rPr>
          <w:lang w:val="en-US"/>
        </w:rPr>
        <w:fldChar w:fldCharType="begin"/>
      </w:r>
      <w:r w:rsidR="004466CF" w:rsidRPr="00B249D7">
        <w:rPr>
          <w:lang w:val="en-US"/>
        </w:rPr>
        <w:instrText xml:space="preserve"> MERGEFIELD "numero_contrato" </w:instrText>
      </w:r>
      <w:r w:rsidR="00580AA1" w:rsidRPr="00B249D7">
        <w:rPr>
          <w:lang w:val="en-US"/>
        </w:rPr>
        <w:fldChar w:fldCharType="separate"/>
      </w:r>
      <w:r w:rsidR="00FE4A5C" w:rsidRPr="00B249D7">
        <w:rPr>
          <w:noProof/>
          <w:lang w:val="en-US"/>
        </w:rPr>
        <w:t>«</w:t>
      </w:r>
      <w:r w:rsidR="007D12D8" w:rsidRPr="00B249D7">
        <w:rPr>
          <w:noProof/>
          <w:lang w:val="en-US"/>
        </w:rPr>
        <w:t>numBER_AGREEMENT</w:t>
      </w:r>
      <w:r w:rsidR="00FE4A5C" w:rsidRPr="00B249D7">
        <w:rPr>
          <w:noProof/>
          <w:lang w:val="en-US"/>
        </w:rPr>
        <w:t>»</w:t>
      </w:r>
      <w:r w:rsidR="00580AA1" w:rsidRPr="00B249D7">
        <w:rPr>
          <w:noProof/>
          <w:lang w:val="en-US"/>
        </w:rPr>
        <w:fldChar w:fldCharType="end"/>
      </w:r>
    </w:p>
    <w:p w14:paraId="41F05E26" w14:textId="77777777" w:rsidR="002A48DB" w:rsidRPr="00B249D7" w:rsidRDefault="002A48DB" w:rsidP="002A48DB">
      <w:pPr>
        <w:pStyle w:val="Contrato-Capa"/>
        <w:rPr>
          <w:lang w:val="en-US"/>
        </w:rPr>
      </w:pPr>
    </w:p>
    <w:p w14:paraId="3D58A4FB" w14:textId="77777777" w:rsidR="00654EBE" w:rsidRPr="00B249D7" w:rsidRDefault="00851797" w:rsidP="002A48DB">
      <w:pPr>
        <w:pStyle w:val="Contrato-Capa"/>
        <w:rPr>
          <w:lang w:val="en-US"/>
        </w:rPr>
      </w:pPr>
      <w:r w:rsidRPr="00B249D7">
        <w:rPr>
          <w:lang w:val="en-US"/>
        </w:rPr>
        <w:t xml:space="preserve"> </w:t>
      </w:r>
    </w:p>
    <w:p w14:paraId="0CBE0E79" w14:textId="77777777" w:rsidR="002A48DB" w:rsidRPr="00B249D7" w:rsidRDefault="002A48DB" w:rsidP="002A48DB">
      <w:pPr>
        <w:pStyle w:val="Contrato-Capa"/>
        <w:rPr>
          <w:lang w:val="en-US"/>
        </w:rPr>
      </w:pPr>
    </w:p>
    <w:p w14:paraId="723DF0E6" w14:textId="77777777" w:rsidR="00654EBE" w:rsidRPr="00B249D7" w:rsidRDefault="007D12D8" w:rsidP="002A48DB">
      <w:pPr>
        <w:pStyle w:val="Contrato-Capa"/>
        <w:rPr>
          <w:lang w:val="en-US"/>
        </w:rPr>
      </w:pPr>
      <w:r w:rsidRPr="00B249D7">
        <w:rPr>
          <w:lang w:val="en-US"/>
        </w:rPr>
        <w:t>ENTERED INTO BY AND BETWEEN</w:t>
      </w:r>
    </w:p>
    <w:p w14:paraId="4D4FA98E" w14:textId="77777777" w:rsidR="007628FE" w:rsidRPr="00B249D7" w:rsidRDefault="007628FE" w:rsidP="002A48DB">
      <w:pPr>
        <w:pStyle w:val="Contrato-Capa"/>
        <w:rPr>
          <w:lang w:val="en-US"/>
        </w:rPr>
      </w:pPr>
    </w:p>
    <w:p w14:paraId="04288C20" w14:textId="77777777" w:rsidR="00654EBE" w:rsidRPr="00B249D7" w:rsidRDefault="00654EBE" w:rsidP="002A48DB">
      <w:pPr>
        <w:pStyle w:val="Contrato-Capa"/>
        <w:rPr>
          <w:lang w:val="en-US"/>
        </w:rPr>
      </w:pPr>
    </w:p>
    <w:p w14:paraId="22944B71" w14:textId="77777777" w:rsidR="00654EBE" w:rsidRPr="00B249D7" w:rsidRDefault="007D12D8" w:rsidP="002A48DB">
      <w:pPr>
        <w:pStyle w:val="Contrato-Capa"/>
        <w:rPr>
          <w:lang w:val="en-US"/>
        </w:rPr>
      </w:pPr>
      <w:r w:rsidRPr="00B249D7">
        <w:rPr>
          <w:lang w:val="en-US"/>
        </w:rPr>
        <w:t>NATIONAL AGENCY OF PETROLEUM, NATURAL GAS</w:t>
      </w:r>
      <w:r w:rsidR="008A0300" w:rsidRPr="00B249D7">
        <w:rPr>
          <w:lang w:val="en-US"/>
        </w:rPr>
        <w:t>,</w:t>
      </w:r>
      <w:r w:rsidRPr="00B249D7">
        <w:rPr>
          <w:lang w:val="en-US"/>
        </w:rPr>
        <w:t xml:space="preserve"> AND BIOFUELS – ANP</w:t>
      </w:r>
    </w:p>
    <w:p w14:paraId="2E1F0126" w14:textId="77777777" w:rsidR="00654EBE" w:rsidRPr="00B249D7" w:rsidRDefault="00654EBE" w:rsidP="002A48DB">
      <w:pPr>
        <w:pStyle w:val="Contrato-Capa"/>
        <w:rPr>
          <w:lang w:val="en-US"/>
        </w:rPr>
      </w:pPr>
    </w:p>
    <w:p w14:paraId="767BD323" w14:textId="77777777" w:rsidR="002A48DB" w:rsidRPr="00B249D7" w:rsidRDefault="002A48DB" w:rsidP="002A48DB">
      <w:pPr>
        <w:pStyle w:val="Contrato-Capa"/>
        <w:rPr>
          <w:lang w:val="en-US"/>
        </w:rPr>
      </w:pPr>
    </w:p>
    <w:p w14:paraId="075FD8BC" w14:textId="77777777" w:rsidR="00654EBE" w:rsidRPr="00B249D7" w:rsidRDefault="00DC103A" w:rsidP="002A48DB">
      <w:pPr>
        <w:pStyle w:val="Contrato-Capa"/>
        <w:rPr>
          <w:lang w:val="en-US"/>
        </w:rPr>
      </w:pPr>
      <w:r w:rsidRPr="00B249D7">
        <w:rPr>
          <w:lang w:val="en-US"/>
        </w:rPr>
        <w:t>AND</w:t>
      </w:r>
    </w:p>
    <w:p w14:paraId="030A50E2" w14:textId="77777777" w:rsidR="00654EBE" w:rsidRPr="00B249D7" w:rsidRDefault="00654EBE" w:rsidP="002A48DB">
      <w:pPr>
        <w:pStyle w:val="Contrato-Capa"/>
        <w:rPr>
          <w:lang w:val="en-US"/>
        </w:rPr>
      </w:pPr>
    </w:p>
    <w:p w14:paraId="3DCDA480" w14:textId="77777777" w:rsidR="002A48DB" w:rsidRPr="00B249D7" w:rsidRDefault="002A48DB" w:rsidP="002A48DB">
      <w:pPr>
        <w:pStyle w:val="Contrato-Capa"/>
        <w:rPr>
          <w:lang w:val="en-US"/>
        </w:rPr>
      </w:pPr>
    </w:p>
    <w:p w14:paraId="152C9766" w14:textId="77777777" w:rsidR="00654EBE" w:rsidRPr="00B249D7" w:rsidRDefault="00580AA1" w:rsidP="002A48DB">
      <w:pPr>
        <w:pStyle w:val="Contrato-Capa"/>
        <w:rPr>
          <w:lang w:val="en-US"/>
        </w:rPr>
      </w:pPr>
      <w:r w:rsidRPr="00B249D7">
        <w:rPr>
          <w:lang w:val="en-US"/>
        </w:rPr>
        <w:fldChar w:fldCharType="begin"/>
      </w:r>
      <w:r w:rsidR="004466CF" w:rsidRPr="00B249D7">
        <w:rPr>
          <w:lang w:val="en-US"/>
        </w:rPr>
        <w:instrText xml:space="preserve"> MERGEFIELD "signataria_01_operadora" </w:instrText>
      </w:r>
      <w:r w:rsidRPr="00B249D7">
        <w:rPr>
          <w:lang w:val="en-US"/>
        </w:rPr>
        <w:fldChar w:fldCharType="separate"/>
      </w:r>
      <w:r w:rsidR="00FE4A5C" w:rsidRPr="00B249D7">
        <w:rPr>
          <w:noProof/>
          <w:lang w:val="en-US"/>
        </w:rPr>
        <w:t>«</w:t>
      </w:r>
      <w:r w:rsidR="00DC103A" w:rsidRPr="00B249D7">
        <w:rPr>
          <w:noProof/>
          <w:lang w:val="en-US"/>
        </w:rPr>
        <w:t>signatORY_01_operaTOR</w:t>
      </w:r>
      <w:r w:rsidR="00FE4A5C" w:rsidRPr="00B249D7">
        <w:rPr>
          <w:noProof/>
          <w:lang w:val="en-US"/>
        </w:rPr>
        <w:t>»</w:t>
      </w:r>
      <w:r w:rsidRPr="00B249D7">
        <w:rPr>
          <w:noProof/>
          <w:lang w:val="en-US"/>
        </w:rPr>
        <w:fldChar w:fldCharType="end"/>
      </w:r>
    </w:p>
    <w:p w14:paraId="6AB8E6D0" w14:textId="77777777" w:rsidR="002A48DB" w:rsidRPr="00B249D7" w:rsidRDefault="002A48DB" w:rsidP="002A48DB">
      <w:pPr>
        <w:pStyle w:val="Contrato-Capa"/>
        <w:rPr>
          <w:lang w:val="en-US"/>
        </w:rPr>
      </w:pPr>
    </w:p>
    <w:p w14:paraId="527BB3B2" w14:textId="77777777" w:rsidR="002A48DB" w:rsidRPr="00B249D7" w:rsidRDefault="00580AA1" w:rsidP="002A48DB">
      <w:pPr>
        <w:pStyle w:val="Contrato-Capa"/>
        <w:rPr>
          <w:lang w:val="en-US"/>
        </w:rPr>
      </w:pPr>
      <w:r w:rsidRPr="00B249D7">
        <w:rPr>
          <w:lang w:val="en-US"/>
        </w:rPr>
        <w:fldChar w:fldCharType="begin"/>
      </w:r>
      <w:r w:rsidR="004466CF" w:rsidRPr="00B249D7">
        <w:rPr>
          <w:lang w:val="en-US"/>
        </w:rPr>
        <w:instrText xml:space="preserve"> MERGEFIELD "signataria_02" </w:instrText>
      </w:r>
      <w:r w:rsidRPr="00B249D7">
        <w:rPr>
          <w:lang w:val="en-US"/>
        </w:rPr>
        <w:fldChar w:fldCharType="separate"/>
      </w:r>
      <w:r w:rsidR="00FE4A5C" w:rsidRPr="00B249D7">
        <w:rPr>
          <w:noProof/>
          <w:lang w:val="en-US"/>
        </w:rPr>
        <w:t>«</w:t>
      </w:r>
      <w:r w:rsidR="00DC103A" w:rsidRPr="00B249D7">
        <w:rPr>
          <w:noProof/>
          <w:lang w:val="en-US"/>
        </w:rPr>
        <w:t>signatORY_02</w:t>
      </w:r>
      <w:r w:rsidR="00FE4A5C" w:rsidRPr="00B249D7">
        <w:rPr>
          <w:noProof/>
          <w:lang w:val="en-US"/>
        </w:rPr>
        <w:t>»</w:t>
      </w:r>
      <w:r w:rsidRPr="00B249D7">
        <w:rPr>
          <w:noProof/>
          <w:lang w:val="en-US"/>
        </w:rPr>
        <w:fldChar w:fldCharType="end"/>
      </w:r>
    </w:p>
    <w:p w14:paraId="6EA99059" w14:textId="77777777" w:rsidR="00654EBE" w:rsidRPr="00B249D7" w:rsidRDefault="00654EBE" w:rsidP="002A48DB">
      <w:pPr>
        <w:pStyle w:val="Contrato-Capa"/>
        <w:rPr>
          <w:lang w:val="en-US"/>
        </w:rPr>
      </w:pPr>
    </w:p>
    <w:p w14:paraId="7A139A9E" w14:textId="77777777" w:rsidR="002A48DB" w:rsidRPr="00B249D7" w:rsidRDefault="002A48DB" w:rsidP="002A48DB">
      <w:pPr>
        <w:pStyle w:val="Contrato-Capa"/>
        <w:rPr>
          <w:lang w:val="en-US"/>
        </w:rPr>
      </w:pPr>
    </w:p>
    <w:p w14:paraId="5D1F9C01" w14:textId="77777777" w:rsidR="002A48DB" w:rsidRPr="00B249D7" w:rsidRDefault="002A48DB" w:rsidP="002A48DB">
      <w:pPr>
        <w:pStyle w:val="Contrato-Capa"/>
        <w:rPr>
          <w:lang w:val="en-US"/>
        </w:rPr>
      </w:pPr>
    </w:p>
    <w:p w14:paraId="20B0AEE7" w14:textId="77777777" w:rsidR="00654EBE" w:rsidRPr="00B249D7" w:rsidRDefault="00DC103A" w:rsidP="002A48DB">
      <w:pPr>
        <w:pStyle w:val="Contrato-Capa"/>
        <w:rPr>
          <w:lang w:val="en-US"/>
        </w:rPr>
      </w:pPr>
      <w:r w:rsidRPr="00B249D7">
        <w:rPr>
          <w:lang w:val="en-US"/>
        </w:rPr>
        <w:t>BRAZIL</w:t>
      </w:r>
    </w:p>
    <w:p w14:paraId="353293E8" w14:textId="7EE7B5C8" w:rsidR="002A48DB" w:rsidRPr="00B249D7" w:rsidRDefault="009F7F50" w:rsidP="002A48DB">
      <w:pPr>
        <w:pStyle w:val="Contrato-Capa"/>
        <w:rPr>
          <w:lang w:val="en-US"/>
        </w:rPr>
      </w:pPr>
      <w:r w:rsidRPr="00B249D7">
        <w:rPr>
          <w:lang w:val="en-US"/>
        </w:rPr>
        <w:t>202</w:t>
      </w:r>
      <w:r w:rsidR="00D959B6">
        <w:rPr>
          <w:lang w:val="en-US"/>
        </w:rPr>
        <w:t>3</w:t>
      </w:r>
      <w:r w:rsidR="002A48DB" w:rsidRPr="00B249D7">
        <w:rPr>
          <w:lang w:val="en-US"/>
        </w:rPr>
        <w:br w:type="page"/>
      </w:r>
    </w:p>
    <w:p w14:paraId="706109C3" w14:textId="77777777" w:rsidR="00423774" w:rsidRPr="00B249D7" w:rsidRDefault="00F11636" w:rsidP="00733040">
      <w:pPr>
        <w:pStyle w:val="Contrato-Preambulo"/>
        <w:jc w:val="center"/>
        <w:rPr>
          <w:b/>
          <w:lang w:val="en-US"/>
        </w:rPr>
      </w:pPr>
      <w:r w:rsidRPr="00B249D7">
        <w:rPr>
          <w:b/>
          <w:lang w:val="en-US"/>
        </w:rPr>
        <w:lastRenderedPageBreak/>
        <w:t>CONCESSION AGREEMENT FOR EXPLORATION AND PRODUCTION OF OIL AND GAS</w:t>
      </w:r>
    </w:p>
    <w:p w14:paraId="55C07FEA" w14:textId="77777777" w:rsidR="00423774" w:rsidRPr="00B249D7" w:rsidRDefault="00423774" w:rsidP="002A48DB">
      <w:pPr>
        <w:pStyle w:val="Contrato-Preambulo"/>
        <w:rPr>
          <w:lang w:val="en-US"/>
        </w:rPr>
      </w:pPr>
    </w:p>
    <w:p w14:paraId="54F81A6F" w14:textId="77777777" w:rsidR="00423774" w:rsidRPr="00B249D7" w:rsidRDefault="00733040" w:rsidP="00947E43">
      <w:pPr>
        <w:pStyle w:val="Contrato-Preambulo"/>
        <w:rPr>
          <w:lang w:val="en-US"/>
        </w:rPr>
      </w:pPr>
      <w:r w:rsidRPr="00B249D7">
        <w:rPr>
          <w:lang w:val="en-US"/>
        </w:rPr>
        <w:t>entered into by and between</w:t>
      </w:r>
    </w:p>
    <w:p w14:paraId="4D1AF9C7" w14:textId="77777777" w:rsidR="00423774" w:rsidRPr="00B249D7" w:rsidRDefault="00423774" w:rsidP="002A48DB">
      <w:pPr>
        <w:pStyle w:val="Contrato-Preambulo"/>
        <w:rPr>
          <w:lang w:val="en-US"/>
        </w:rPr>
      </w:pPr>
    </w:p>
    <w:p w14:paraId="1EED1EE3" w14:textId="77777777" w:rsidR="00423774" w:rsidRPr="00B249D7" w:rsidRDefault="00947E43" w:rsidP="00A9621C">
      <w:pPr>
        <w:pStyle w:val="Contrato-Preambulo"/>
        <w:rPr>
          <w:lang w:val="en-US"/>
        </w:rPr>
      </w:pPr>
      <w:r w:rsidRPr="00B249D7">
        <w:rPr>
          <w:lang w:val="en-US"/>
        </w:rPr>
        <w:t xml:space="preserve">The </w:t>
      </w:r>
      <w:r w:rsidRPr="00B249D7">
        <w:rPr>
          <w:b/>
          <w:lang w:val="en-US"/>
        </w:rPr>
        <w:t>NATIONAL AGENCY OF PETROLEUM, NATURAL GAS</w:t>
      </w:r>
      <w:r w:rsidR="008A0300" w:rsidRPr="00B249D7">
        <w:rPr>
          <w:b/>
          <w:lang w:val="en-US"/>
        </w:rPr>
        <w:t>,</w:t>
      </w:r>
      <w:r w:rsidRPr="00B249D7">
        <w:rPr>
          <w:b/>
          <w:lang w:val="en-US"/>
        </w:rPr>
        <w:t xml:space="preserve"> AND BIOFUELS </w:t>
      </w:r>
      <w:r w:rsidR="00DB31B0" w:rsidRPr="00B249D7">
        <w:rPr>
          <w:b/>
          <w:lang w:val="en-US"/>
        </w:rPr>
        <w:t>–</w:t>
      </w:r>
      <w:r w:rsidRPr="00B249D7">
        <w:rPr>
          <w:b/>
          <w:lang w:val="en-US"/>
        </w:rPr>
        <w:t xml:space="preserve"> ANP</w:t>
      </w:r>
      <w:r w:rsidRPr="00B249D7">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w:t>
      </w:r>
      <w:r w:rsidRPr="00B249D7">
        <w:rPr>
          <w:lang w:val="en-US"/>
        </w:rPr>
        <w:fldChar w:fldCharType="begin"/>
      </w:r>
      <w:r w:rsidRPr="00B249D7">
        <w:rPr>
          <w:lang w:val="en-US"/>
        </w:rPr>
        <w:instrText xml:space="preserve"> MERGEFIELD "endereco_01" </w:instrText>
      </w:r>
      <w:r w:rsidRPr="00B249D7">
        <w:rPr>
          <w:lang w:val="en-US"/>
        </w:rPr>
        <w:fldChar w:fldCharType="separate"/>
      </w:r>
      <w:r w:rsidRPr="00B249D7">
        <w:rPr>
          <w:lang w:val="en-US"/>
        </w:rPr>
        <w:t>«</w:t>
      </w:r>
      <w:r w:rsidR="00A9621C" w:rsidRPr="00B249D7">
        <w:rPr>
          <w:lang w:val="en-US"/>
        </w:rPr>
        <w:t>director_general</w:t>
      </w:r>
      <w:r w:rsidRPr="00B249D7">
        <w:rPr>
          <w:lang w:val="en-US"/>
        </w:rPr>
        <w:t>»</w:t>
      </w:r>
      <w:r w:rsidRPr="00B249D7">
        <w:rPr>
          <w:lang w:val="en-US"/>
        </w:rPr>
        <w:fldChar w:fldCharType="end"/>
      </w:r>
      <w:r w:rsidRPr="00B249D7">
        <w:rPr>
          <w:lang w:val="en-US"/>
        </w:rPr>
        <w:t>,</w:t>
      </w:r>
    </w:p>
    <w:p w14:paraId="09C6AAE8" w14:textId="77777777" w:rsidR="003467B5" w:rsidRPr="00B249D7" w:rsidRDefault="003467B5" w:rsidP="002A48DB">
      <w:pPr>
        <w:pStyle w:val="Contrato-Preambulo"/>
        <w:rPr>
          <w:lang w:val="en-US"/>
        </w:rPr>
      </w:pPr>
    </w:p>
    <w:p w14:paraId="259741DA" w14:textId="77777777" w:rsidR="00423774" w:rsidRPr="00B249D7" w:rsidRDefault="00164EBE" w:rsidP="001066AD">
      <w:pPr>
        <w:pStyle w:val="Contrato-Preambulo"/>
        <w:rPr>
          <w:lang w:val="en-US"/>
        </w:rPr>
      </w:pPr>
      <w:r w:rsidRPr="00B249D7">
        <w:rPr>
          <w:lang w:val="en-US"/>
        </w:rPr>
        <w:t>“signatory_01_operator”, organized under the laws of Brazil, with its principal place of business at «address_01», enrolled in the National Register of Legal Entities (CNPJ/MF) under No. «cnpj_01» (hereinafter referred to as “Concessionaire”), herein represented by «signatory_01_representative_01», «signatory_01_title_01», and «signatory_01_representative_02», «signatory_01_title_02»,</w:t>
      </w:r>
    </w:p>
    <w:p w14:paraId="36C60B2F" w14:textId="77777777" w:rsidR="003467B5" w:rsidRPr="00B249D7" w:rsidRDefault="001066AD" w:rsidP="001066AD">
      <w:pPr>
        <w:pStyle w:val="Contrato-Preambulo"/>
        <w:rPr>
          <w:lang w:val="en-US"/>
        </w:rPr>
      </w:pPr>
      <w:r w:rsidRPr="00B249D7">
        <w:rPr>
          <w:lang w:val="en-US"/>
        </w:rPr>
        <w:t>and</w:t>
      </w:r>
    </w:p>
    <w:p w14:paraId="66A7CC62" w14:textId="77777777" w:rsidR="003467B5" w:rsidRPr="00B249D7" w:rsidRDefault="001066AD" w:rsidP="000B13EC">
      <w:pPr>
        <w:pStyle w:val="Contrato-Preambulo"/>
        <w:rPr>
          <w:lang w:val="en-US"/>
        </w:rPr>
      </w:pPr>
      <w:r w:rsidRPr="00B249D7">
        <w:rPr>
          <w:lang w:val="en-US"/>
        </w:rPr>
        <w:t>“signatory_02”, a business company organized under the laws of Brazil, with its principal place of business at «address_02», enrolled in the National Register of Legal Entities (CNPJ/MF) under No. «cnpj_02» (hereinafter referred to as “Concessionaire”), herein represented by «signatory_02_representative_01», «signatory_02_title_01», and «signatory_02_representative_02», «signatory_02_title_02».</w:t>
      </w:r>
    </w:p>
    <w:p w14:paraId="4E58C24A" w14:textId="77777777" w:rsidR="003467B5" w:rsidRPr="00B249D7" w:rsidRDefault="003467B5" w:rsidP="002A48DB">
      <w:pPr>
        <w:pStyle w:val="Contrato-Preambulo"/>
        <w:rPr>
          <w:lang w:val="en-US"/>
        </w:rPr>
      </w:pPr>
    </w:p>
    <w:p w14:paraId="3E225FEF" w14:textId="77777777" w:rsidR="00423774" w:rsidRPr="00B249D7" w:rsidRDefault="000B13EC" w:rsidP="000B13EC">
      <w:pPr>
        <w:pStyle w:val="Contrato-Preambulo"/>
        <w:jc w:val="center"/>
        <w:rPr>
          <w:b/>
          <w:lang w:val="en-US"/>
        </w:rPr>
      </w:pPr>
      <w:r w:rsidRPr="00B249D7">
        <w:rPr>
          <w:b/>
          <w:lang w:val="en-US"/>
        </w:rPr>
        <w:t>WHEREAS</w:t>
      </w:r>
    </w:p>
    <w:p w14:paraId="47C71F80" w14:textId="77777777" w:rsidR="00423774" w:rsidRPr="00B249D7" w:rsidRDefault="000B13EC" w:rsidP="000B13EC">
      <w:pPr>
        <w:pStyle w:val="Contrato-Preambulo"/>
        <w:rPr>
          <w:lang w:val="en-US"/>
        </w:rPr>
      </w:pPr>
      <w:r w:rsidRPr="00B249D7">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14:paraId="3D105CDF" w14:textId="77777777" w:rsidR="00423774" w:rsidRPr="00B249D7" w:rsidRDefault="000B13EC" w:rsidP="000B13EC">
      <w:pPr>
        <w:pStyle w:val="Contrato-Preambulo"/>
        <w:rPr>
          <w:lang w:val="en-US"/>
        </w:rPr>
      </w:pPr>
      <w:r w:rsidRPr="00B249D7">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37C7BC04" w14:textId="267BCF7D" w:rsidR="00423774" w:rsidRPr="00B249D7" w:rsidRDefault="000B13EC" w:rsidP="00CF538A">
      <w:pPr>
        <w:pStyle w:val="Contrato-Preambulo"/>
        <w:rPr>
          <w:lang w:val="en-US"/>
        </w:rPr>
      </w:pPr>
      <w:r w:rsidRPr="00B249D7">
        <w:rPr>
          <w:lang w:val="en-US"/>
        </w:rPr>
        <w:t xml:space="preserve">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w:t>
      </w:r>
      <w:r w:rsidR="00567598">
        <w:rPr>
          <w:lang w:val="en-US"/>
        </w:rPr>
        <w:t>Applicable L</w:t>
      </w:r>
      <w:r w:rsidRPr="00B249D7">
        <w:rPr>
          <w:lang w:val="en-US"/>
        </w:rPr>
        <w:t>aws;</w:t>
      </w:r>
    </w:p>
    <w:p w14:paraId="0484B99A" w14:textId="77777777" w:rsidR="0098193E" w:rsidRPr="00B249D7" w:rsidRDefault="00CF538A" w:rsidP="00151B27">
      <w:pPr>
        <w:pStyle w:val="Contrato-Preambulo"/>
        <w:rPr>
          <w:lang w:val="en-US"/>
        </w:rPr>
      </w:pPr>
      <w:r w:rsidRPr="00B249D7">
        <w:rPr>
          <w:lang w:val="en-US"/>
        </w:rPr>
        <w:t>purs</w:t>
      </w:r>
      <w:r w:rsidR="00D83D7A" w:rsidRPr="00B249D7">
        <w:rPr>
          <w:lang w:val="en-US"/>
        </w:rPr>
        <w:t>uant to article 21 of Law No. 9,</w:t>
      </w:r>
      <w:r w:rsidRPr="00B249D7">
        <w:rPr>
          <w:lang w:val="en-US"/>
        </w:rPr>
        <w:t>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72D0FBBE" w14:textId="77777777" w:rsidR="0098193E" w:rsidRPr="00B249D7" w:rsidRDefault="0098193E" w:rsidP="002A48DB">
      <w:pPr>
        <w:pStyle w:val="Contrato-Preambulo"/>
        <w:rPr>
          <w:lang w:val="en-US"/>
        </w:rPr>
      </w:pPr>
    </w:p>
    <w:p w14:paraId="5656AE12" w14:textId="77777777" w:rsidR="00423774" w:rsidRPr="00B249D7" w:rsidRDefault="00151B27" w:rsidP="00151B27">
      <w:pPr>
        <w:pStyle w:val="Contrato-Preambulo"/>
        <w:rPr>
          <w:lang w:val="en-US"/>
        </w:rPr>
      </w:pPr>
      <w:r w:rsidRPr="00B249D7">
        <w:rPr>
          <w:lang w:val="en-US"/>
        </w:rPr>
        <w:lastRenderedPageBreak/>
        <w:t>pursuant to article 8</w:t>
      </w:r>
      <w:r w:rsidR="00D83D7A" w:rsidRPr="00B249D7">
        <w:rPr>
          <w:lang w:val="en-US"/>
        </w:rPr>
        <w:t xml:space="preserve"> of Law No. 9,</w:t>
      </w:r>
      <w:r w:rsidRPr="00B249D7">
        <w:rPr>
          <w:lang w:val="en-US"/>
        </w:rPr>
        <w:t>478/1997, the purpose of ANP is to procure the regulation, engagement, and inspection of the economic activities forming part of the Oil, Gas, and Biofuel Industry;</w:t>
      </w:r>
    </w:p>
    <w:p w14:paraId="5660C0BB" w14:textId="77777777" w:rsidR="00423774" w:rsidRPr="00B249D7" w:rsidRDefault="00D83D7A" w:rsidP="00961EA9">
      <w:pPr>
        <w:pStyle w:val="Contrato-Preambulo"/>
        <w:rPr>
          <w:lang w:val="en-US"/>
        </w:rPr>
      </w:pPr>
      <w:r w:rsidRPr="00B249D7">
        <w:rPr>
          <w:lang w:val="en-US"/>
        </w:rPr>
        <w:t>ANP, on behalf of the Federal Government, is responsible for entering into Concession Agreements for Exploration and Production of Oil and Gas with the Concessionaire, in compliance with the provisions of articles 23 and 24 of Law No. 9,478/1997;</w:t>
      </w:r>
    </w:p>
    <w:p w14:paraId="58CE97C1" w14:textId="77777777" w:rsidR="00423774" w:rsidRPr="00B249D7" w:rsidRDefault="00961EA9" w:rsidP="00961EA9">
      <w:pPr>
        <w:pStyle w:val="Contrato-Preambulo"/>
        <w:rPr>
          <w:lang w:val="en-US"/>
        </w:rPr>
      </w:pPr>
      <w:r w:rsidRPr="00B249D7">
        <w:rPr>
          <w:lang w:val="en-US"/>
        </w:rPr>
        <w:t>pursuant to arts.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14:paraId="08A0AE71" w14:textId="77777777" w:rsidR="00423774" w:rsidRPr="00B249D7" w:rsidRDefault="00961EA9" w:rsidP="000F2EB3">
      <w:pPr>
        <w:pStyle w:val="Contrato-Preambulo"/>
        <w:rPr>
          <w:lang w:val="en-US"/>
        </w:rPr>
      </w:pPr>
      <w:r w:rsidRPr="00B249D7">
        <w:rPr>
          <w:lang w:val="en-US"/>
        </w:rPr>
        <w:t>pursuant to articles 36 to 42 of Law No. 9,478/1997, the Concessionaire participated in the bidding process for award of this Concession Agreement, and the bidding process in which it was declared the winner was awarded and approved for the Block defined in Annex I;</w:t>
      </w:r>
    </w:p>
    <w:p w14:paraId="1750EB09" w14:textId="77777777" w:rsidR="006C619A" w:rsidRPr="00B249D7" w:rsidRDefault="000F2EB3" w:rsidP="000F2EB3">
      <w:pPr>
        <w:pStyle w:val="Contrato-Preambulo"/>
        <w:rPr>
          <w:lang w:val="en-US"/>
        </w:rPr>
      </w:pPr>
      <w:r w:rsidRPr="00B249D7">
        <w:rPr>
          <w:lang w:val="en-US"/>
        </w:rPr>
        <w:t>pursuant to article 46 of Law No. 9,478/1997, the Concessionaire paid the signature bonus to ANP in the amount indicated in Annex VI;</w:t>
      </w:r>
    </w:p>
    <w:p w14:paraId="165584C6" w14:textId="77777777" w:rsidR="00423774" w:rsidRPr="00B249D7" w:rsidRDefault="000F2EB3" w:rsidP="005C1395">
      <w:pPr>
        <w:pStyle w:val="Contrato-Preambulo"/>
        <w:rPr>
          <w:lang w:val="en-US"/>
        </w:rPr>
      </w:pPr>
      <w:r w:rsidRPr="00B249D7">
        <w:rPr>
          <w:lang w:val="en-US"/>
        </w:rPr>
        <w:t xml:space="preserve">pursuant to the </w:t>
      </w:r>
      <w:r w:rsidR="00EF5A25" w:rsidRPr="00B249D7">
        <w:rPr>
          <w:lang w:val="en-US"/>
        </w:rPr>
        <w:t xml:space="preserve">Open Acreage </w:t>
      </w:r>
      <w:r w:rsidRPr="00B249D7">
        <w:rPr>
          <w:lang w:val="en-US"/>
        </w:rPr>
        <w:t>tender protocol</w:t>
      </w:r>
      <w:r w:rsidR="00B536AE" w:rsidRPr="00B249D7">
        <w:rPr>
          <w:lang w:val="en-US"/>
        </w:rPr>
        <w:t xml:space="preserve"> and art. 43, item V, of Law No. 9,478/1997, the Concessionaire has provided ANP with the financial guarantee required to support performance of the Minimum Exploration Program offered;</w:t>
      </w:r>
      <w:r w:rsidR="00423774" w:rsidRPr="00B249D7">
        <w:rPr>
          <w:lang w:val="en-US"/>
        </w:rPr>
        <w:t xml:space="preserve"> </w:t>
      </w:r>
    </w:p>
    <w:p w14:paraId="69D364DD" w14:textId="77777777" w:rsidR="00423774" w:rsidRPr="00B249D7" w:rsidRDefault="005C1395" w:rsidP="005C1395">
      <w:pPr>
        <w:pStyle w:val="Contrato-Preambulo"/>
        <w:rPr>
          <w:lang w:val="en-US"/>
        </w:rPr>
      </w:pPr>
      <w:r w:rsidRPr="00B249D7">
        <w:rPr>
          <w:lang w:val="en-US"/>
        </w:rPr>
        <w:t>ANP and the Concessionaire enter into this Concession Agreement for Exploration and Production of Oil and Gas for the Block identified in Annex I under the following terms and conditions.</w:t>
      </w:r>
    </w:p>
    <w:p w14:paraId="6DD15051" w14:textId="77777777" w:rsidR="00E65A85" w:rsidRPr="00B249D7" w:rsidRDefault="00E65A85" w:rsidP="002A48DB">
      <w:pPr>
        <w:pStyle w:val="Contrato-Preambulo"/>
        <w:rPr>
          <w:lang w:val="en-US"/>
        </w:rPr>
      </w:pPr>
    </w:p>
    <w:p w14:paraId="1203320F" w14:textId="77777777" w:rsidR="00112C13" w:rsidRPr="00B249D7" w:rsidRDefault="00112C13" w:rsidP="00E65A85">
      <w:pPr>
        <w:pStyle w:val="Contrato-Preambulo"/>
        <w:rPr>
          <w:lang w:val="en-US"/>
        </w:rPr>
      </w:pPr>
      <w:r w:rsidRPr="00B249D7">
        <w:rPr>
          <w:lang w:val="en-US"/>
        </w:rPr>
        <w:br w:type="page"/>
      </w:r>
    </w:p>
    <w:p w14:paraId="7B945B84" w14:textId="37B3F01E" w:rsidR="00004903" w:rsidRDefault="00580AA1">
      <w:pPr>
        <w:pStyle w:val="Sumrio1"/>
        <w:tabs>
          <w:tab w:val="right" w:leader="dot" w:pos="9062"/>
        </w:tabs>
        <w:rPr>
          <w:rFonts w:eastAsiaTheme="minorEastAsia" w:cstheme="minorBidi"/>
          <w:b w:val="0"/>
          <w:bCs w:val="0"/>
          <w:caps w:val="0"/>
          <w:noProof/>
          <w:kern w:val="2"/>
          <w:sz w:val="22"/>
          <w:szCs w:val="22"/>
          <w:lang w:eastAsia="ja-JP"/>
          <w14:ligatures w14:val="standardContextual"/>
        </w:rPr>
      </w:pPr>
      <w:r w:rsidRPr="00B249D7">
        <w:rPr>
          <w:rFonts w:cs="Arial"/>
          <w:b w:val="0"/>
          <w:bCs w:val="0"/>
          <w:caps w:val="0"/>
          <w:lang w:val="en-US"/>
        </w:rPr>
        <w:lastRenderedPageBreak/>
        <w:fldChar w:fldCharType="begin"/>
      </w:r>
      <w:r w:rsidR="0098193E" w:rsidRPr="00B249D7">
        <w:rPr>
          <w:rFonts w:cs="Arial"/>
          <w:b w:val="0"/>
          <w:bCs w:val="0"/>
          <w:caps w:val="0"/>
          <w:lang w:val="en-US"/>
        </w:rPr>
        <w:instrText xml:space="preserve"> TOC \h \z \t "Contrato - Clausula - Nível 1;2;Contrato - Clausula - Subtitulo;3;Contrato - Capítulo;1;Contrato - Anexo;1" </w:instrText>
      </w:r>
      <w:r w:rsidRPr="00B249D7">
        <w:rPr>
          <w:rFonts w:cs="Arial"/>
          <w:b w:val="0"/>
          <w:bCs w:val="0"/>
          <w:caps w:val="0"/>
          <w:lang w:val="en-US"/>
        </w:rPr>
        <w:fldChar w:fldCharType="separate"/>
      </w:r>
      <w:hyperlink w:anchor="_Toc144146030" w:history="1">
        <w:r w:rsidR="00004903" w:rsidRPr="00336346">
          <w:rPr>
            <w:rStyle w:val="Hyperlink"/>
            <w:noProof/>
            <w:lang w:val="en-US"/>
          </w:rPr>
          <w:t>CHAPTER I – BASIC PROVISIONS</w:t>
        </w:r>
        <w:r w:rsidR="00004903">
          <w:rPr>
            <w:noProof/>
            <w:webHidden/>
          </w:rPr>
          <w:tab/>
        </w:r>
        <w:r w:rsidR="00004903">
          <w:rPr>
            <w:noProof/>
            <w:webHidden/>
          </w:rPr>
          <w:fldChar w:fldCharType="begin"/>
        </w:r>
        <w:r w:rsidR="00004903">
          <w:rPr>
            <w:noProof/>
            <w:webHidden/>
          </w:rPr>
          <w:instrText xml:space="preserve"> PAGEREF _Toc144146030 \h </w:instrText>
        </w:r>
        <w:r w:rsidR="00004903">
          <w:rPr>
            <w:noProof/>
            <w:webHidden/>
          </w:rPr>
        </w:r>
        <w:r w:rsidR="00004903">
          <w:rPr>
            <w:noProof/>
            <w:webHidden/>
          </w:rPr>
          <w:fldChar w:fldCharType="separate"/>
        </w:r>
        <w:r w:rsidR="00B56771">
          <w:rPr>
            <w:noProof/>
            <w:webHidden/>
          </w:rPr>
          <w:t>8</w:t>
        </w:r>
        <w:r w:rsidR="00004903">
          <w:rPr>
            <w:noProof/>
            <w:webHidden/>
          </w:rPr>
          <w:fldChar w:fldCharType="end"/>
        </w:r>
      </w:hyperlink>
    </w:p>
    <w:p w14:paraId="0587C2B4" w14:textId="3676E6BD" w:rsidR="00004903" w:rsidRDefault="00004903">
      <w:pPr>
        <w:pStyle w:val="Sumrio2"/>
        <w:rPr>
          <w:rFonts w:eastAsiaTheme="minorEastAsia" w:cstheme="minorBidi"/>
          <w:smallCaps w:val="0"/>
          <w:kern w:val="2"/>
          <w:sz w:val="22"/>
          <w:szCs w:val="22"/>
          <w:lang w:eastAsia="ja-JP"/>
          <w14:ligatures w14:val="standardContextual"/>
        </w:rPr>
      </w:pPr>
      <w:hyperlink w:anchor="_Toc144146031" w:history="1">
        <w:r w:rsidRPr="00336346">
          <w:rPr>
            <w:rStyle w:val="Hyperlink"/>
            <w:lang w:val="en-US"/>
          </w:rPr>
          <w:t>1</w:t>
        </w:r>
        <w:r>
          <w:rPr>
            <w:rFonts w:eastAsiaTheme="minorEastAsia" w:cstheme="minorBidi"/>
            <w:smallCaps w:val="0"/>
            <w:kern w:val="2"/>
            <w:sz w:val="22"/>
            <w:szCs w:val="22"/>
            <w:lang w:eastAsia="ja-JP"/>
            <w14:ligatures w14:val="standardContextual"/>
          </w:rPr>
          <w:tab/>
        </w:r>
        <w:r w:rsidRPr="00336346">
          <w:rPr>
            <w:rStyle w:val="Hyperlink"/>
            <w:lang w:val="en-US"/>
          </w:rPr>
          <w:t>SECTION ONE – DEFINITIONS</w:t>
        </w:r>
        <w:r>
          <w:rPr>
            <w:webHidden/>
          </w:rPr>
          <w:tab/>
        </w:r>
        <w:r>
          <w:rPr>
            <w:webHidden/>
          </w:rPr>
          <w:fldChar w:fldCharType="begin"/>
        </w:r>
        <w:r>
          <w:rPr>
            <w:webHidden/>
          </w:rPr>
          <w:instrText xml:space="preserve"> PAGEREF _Toc144146031 \h </w:instrText>
        </w:r>
        <w:r>
          <w:rPr>
            <w:webHidden/>
          </w:rPr>
        </w:r>
        <w:r>
          <w:rPr>
            <w:webHidden/>
          </w:rPr>
          <w:fldChar w:fldCharType="separate"/>
        </w:r>
        <w:r w:rsidR="00B56771">
          <w:rPr>
            <w:webHidden/>
          </w:rPr>
          <w:t>8</w:t>
        </w:r>
        <w:r>
          <w:rPr>
            <w:webHidden/>
          </w:rPr>
          <w:fldChar w:fldCharType="end"/>
        </w:r>
      </w:hyperlink>
    </w:p>
    <w:p w14:paraId="44452EA9" w14:textId="3ABA12B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32" w:history="1">
        <w:r w:rsidRPr="00336346">
          <w:rPr>
            <w:rStyle w:val="Hyperlink"/>
            <w:noProof/>
            <w:lang w:val="en-US"/>
          </w:rPr>
          <w:t>Legal Definitions</w:t>
        </w:r>
        <w:r>
          <w:rPr>
            <w:noProof/>
            <w:webHidden/>
          </w:rPr>
          <w:tab/>
        </w:r>
        <w:r>
          <w:rPr>
            <w:noProof/>
            <w:webHidden/>
          </w:rPr>
          <w:fldChar w:fldCharType="begin"/>
        </w:r>
        <w:r>
          <w:rPr>
            <w:noProof/>
            <w:webHidden/>
          </w:rPr>
          <w:instrText xml:space="preserve"> PAGEREF _Toc144146032 \h </w:instrText>
        </w:r>
        <w:r>
          <w:rPr>
            <w:noProof/>
            <w:webHidden/>
          </w:rPr>
        </w:r>
        <w:r>
          <w:rPr>
            <w:noProof/>
            <w:webHidden/>
          </w:rPr>
          <w:fldChar w:fldCharType="separate"/>
        </w:r>
        <w:r w:rsidR="00B56771">
          <w:rPr>
            <w:noProof/>
            <w:webHidden/>
          </w:rPr>
          <w:t>8</w:t>
        </w:r>
        <w:r>
          <w:rPr>
            <w:noProof/>
            <w:webHidden/>
          </w:rPr>
          <w:fldChar w:fldCharType="end"/>
        </w:r>
      </w:hyperlink>
    </w:p>
    <w:p w14:paraId="2D1BD6DF" w14:textId="36A99F4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33" w:history="1">
        <w:r w:rsidRPr="00336346">
          <w:rPr>
            <w:rStyle w:val="Hyperlink"/>
            <w:noProof/>
            <w:lang w:val="en-US"/>
          </w:rPr>
          <w:t>Contractual Definitions</w:t>
        </w:r>
        <w:r>
          <w:rPr>
            <w:noProof/>
            <w:webHidden/>
          </w:rPr>
          <w:tab/>
        </w:r>
        <w:r>
          <w:rPr>
            <w:noProof/>
            <w:webHidden/>
          </w:rPr>
          <w:fldChar w:fldCharType="begin"/>
        </w:r>
        <w:r>
          <w:rPr>
            <w:noProof/>
            <w:webHidden/>
          </w:rPr>
          <w:instrText xml:space="preserve"> PAGEREF _Toc144146033 \h </w:instrText>
        </w:r>
        <w:r>
          <w:rPr>
            <w:noProof/>
            <w:webHidden/>
          </w:rPr>
        </w:r>
        <w:r>
          <w:rPr>
            <w:noProof/>
            <w:webHidden/>
          </w:rPr>
          <w:fldChar w:fldCharType="separate"/>
        </w:r>
        <w:r w:rsidR="00B56771">
          <w:rPr>
            <w:noProof/>
            <w:webHidden/>
          </w:rPr>
          <w:t>8</w:t>
        </w:r>
        <w:r>
          <w:rPr>
            <w:noProof/>
            <w:webHidden/>
          </w:rPr>
          <w:fldChar w:fldCharType="end"/>
        </w:r>
      </w:hyperlink>
    </w:p>
    <w:p w14:paraId="200EFBCF" w14:textId="470B91E1" w:rsidR="00004903" w:rsidRDefault="00004903">
      <w:pPr>
        <w:pStyle w:val="Sumrio2"/>
        <w:rPr>
          <w:rFonts w:eastAsiaTheme="minorEastAsia" w:cstheme="minorBidi"/>
          <w:smallCaps w:val="0"/>
          <w:kern w:val="2"/>
          <w:sz w:val="22"/>
          <w:szCs w:val="22"/>
          <w:lang w:eastAsia="ja-JP"/>
          <w14:ligatures w14:val="standardContextual"/>
        </w:rPr>
      </w:pPr>
      <w:hyperlink w:anchor="_Toc144146034" w:history="1">
        <w:r w:rsidRPr="00336346">
          <w:rPr>
            <w:rStyle w:val="Hyperlink"/>
            <w:lang w:val="en-US"/>
          </w:rPr>
          <w:t>2</w:t>
        </w:r>
        <w:r>
          <w:rPr>
            <w:rFonts w:eastAsiaTheme="minorEastAsia" w:cstheme="minorBidi"/>
            <w:smallCaps w:val="0"/>
            <w:kern w:val="2"/>
            <w:sz w:val="22"/>
            <w:szCs w:val="22"/>
            <w:lang w:eastAsia="ja-JP"/>
            <w14:ligatures w14:val="standardContextual"/>
          </w:rPr>
          <w:tab/>
        </w:r>
        <w:r w:rsidRPr="00336346">
          <w:rPr>
            <w:rStyle w:val="Hyperlink"/>
            <w:lang w:val="en-US"/>
          </w:rPr>
          <w:t>SECTION TWO – SUBJECT MATTER</w:t>
        </w:r>
        <w:r>
          <w:rPr>
            <w:webHidden/>
          </w:rPr>
          <w:tab/>
        </w:r>
        <w:r>
          <w:rPr>
            <w:webHidden/>
          </w:rPr>
          <w:fldChar w:fldCharType="begin"/>
        </w:r>
        <w:r>
          <w:rPr>
            <w:webHidden/>
          </w:rPr>
          <w:instrText xml:space="preserve"> PAGEREF _Toc144146034 \h </w:instrText>
        </w:r>
        <w:r>
          <w:rPr>
            <w:webHidden/>
          </w:rPr>
        </w:r>
        <w:r>
          <w:rPr>
            <w:webHidden/>
          </w:rPr>
          <w:fldChar w:fldCharType="separate"/>
        </w:r>
        <w:r w:rsidR="00B56771">
          <w:rPr>
            <w:webHidden/>
          </w:rPr>
          <w:t>12</w:t>
        </w:r>
        <w:r>
          <w:rPr>
            <w:webHidden/>
          </w:rPr>
          <w:fldChar w:fldCharType="end"/>
        </w:r>
      </w:hyperlink>
    </w:p>
    <w:p w14:paraId="79DF0305" w14:textId="65A4463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35" w:history="1">
        <w:r w:rsidRPr="00336346">
          <w:rPr>
            <w:rStyle w:val="Hyperlink"/>
            <w:noProof/>
            <w:lang w:val="en-US"/>
          </w:rPr>
          <w:t>Exploration and Production of Oil and Gas</w:t>
        </w:r>
        <w:r>
          <w:rPr>
            <w:noProof/>
            <w:webHidden/>
          </w:rPr>
          <w:tab/>
        </w:r>
        <w:r>
          <w:rPr>
            <w:noProof/>
            <w:webHidden/>
          </w:rPr>
          <w:fldChar w:fldCharType="begin"/>
        </w:r>
        <w:r>
          <w:rPr>
            <w:noProof/>
            <w:webHidden/>
          </w:rPr>
          <w:instrText xml:space="preserve"> PAGEREF _Toc144146035 \h </w:instrText>
        </w:r>
        <w:r>
          <w:rPr>
            <w:noProof/>
            <w:webHidden/>
          </w:rPr>
        </w:r>
        <w:r>
          <w:rPr>
            <w:noProof/>
            <w:webHidden/>
          </w:rPr>
          <w:fldChar w:fldCharType="separate"/>
        </w:r>
        <w:r w:rsidR="00B56771">
          <w:rPr>
            <w:noProof/>
            <w:webHidden/>
          </w:rPr>
          <w:t>12</w:t>
        </w:r>
        <w:r>
          <w:rPr>
            <w:noProof/>
            <w:webHidden/>
          </w:rPr>
          <w:fldChar w:fldCharType="end"/>
        </w:r>
      </w:hyperlink>
    </w:p>
    <w:p w14:paraId="7B83DA50" w14:textId="60CC334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36" w:history="1">
        <w:r w:rsidRPr="00336346">
          <w:rPr>
            <w:rStyle w:val="Hyperlink"/>
            <w:noProof/>
            <w:lang w:val="en-US"/>
          </w:rPr>
          <w:t>Costs, Losses, and Risks Associated with the Execution of Operations</w:t>
        </w:r>
        <w:r>
          <w:rPr>
            <w:noProof/>
            <w:webHidden/>
          </w:rPr>
          <w:tab/>
        </w:r>
        <w:r>
          <w:rPr>
            <w:noProof/>
            <w:webHidden/>
          </w:rPr>
          <w:fldChar w:fldCharType="begin"/>
        </w:r>
        <w:r>
          <w:rPr>
            <w:noProof/>
            <w:webHidden/>
          </w:rPr>
          <w:instrText xml:space="preserve"> PAGEREF _Toc144146036 \h </w:instrText>
        </w:r>
        <w:r>
          <w:rPr>
            <w:noProof/>
            <w:webHidden/>
          </w:rPr>
        </w:r>
        <w:r>
          <w:rPr>
            <w:noProof/>
            <w:webHidden/>
          </w:rPr>
          <w:fldChar w:fldCharType="separate"/>
        </w:r>
        <w:r w:rsidR="00B56771">
          <w:rPr>
            <w:noProof/>
            <w:webHidden/>
          </w:rPr>
          <w:t>12</w:t>
        </w:r>
        <w:r>
          <w:rPr>
            <w:noProof/>
            <w:webHidden/>
          </w:rPr>
          <w:fldChar w:fldCharType="end"/>
        </w:r>
      </w:hyperlink>
    </w:p>
    <w:p w14:paraId="0C5B26E0" w14:textId="3985029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37" w:history="1">
        <w:r w:rsidRPr="00336346">
          <w:rPr>
            <w:rStyle w:val="Hyperlink"/>
            <w:noProof/>
            <w:lang w:val="en-US"/>
          </w:rPr>
          <w:t>Ownership of Oil and/or Gas</w:t>
        </w:r>
        <w:r>
          <w:rPr>
            <w:noProof/>
            <w:webHidden/>
          </w:rPr>
          <w:tab/>
        </w:r>
        <w:r>
          <w:rPr>
            <w:noProof/>
            <w:webHidden/>
          </w:rPr>
          <w:fldChar w:fldCharType="begin"/>
        </w:r>
        <w:r>
          <w:rPr>
            <w:noProof/>
            <w:webHidden/>
          </w:rPr>
          <w:instrText xml:space="preserve"> PAGEREF _Toc144146037 \h </w:instrText>
        </w:r>
        <w:r>
          <w:rPr>
            <w:noProof/>
            <w:webHidden/>
          </w:rPr>
        </w:r>
        <w:r>
          <w:rPr>
            <w:noProof/>
            <w:webHidden/>
          </w:rPr>
          <w:fldChar w:fldCharType="separate"/>
        </w:r>
        <w:r w:rsidR="00B56771">
          <w:rPr>
            <w:noProof/>
            <w:webHidden/>
          </w:rPr>
          <w:t>13</w:t>
        </w:r>
        <w:r>
          <w:rPr>
            <w:noProof/>
            <w:webHidden/>
          </w:rPr>
          <w:fldChar w:fldCharType="end"/>
        </w:r>
      </w:hyperlink>
    </w:p>
    <w:p w14:paraId="1FEF23F0" w14:textId="08EEEE0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38" w:history="1">
        <w:r w:rsidRPr="00336346">
          <w:rPr>
            <w:rStyle w:val="Hyperlink"/>
            <w:noProof/>
            <w:lang w:val="en-US"/>
          </w:rPr>
          <w:t>Other Natural Resources</w:t>
        </w:r>
        <w:r>
          <w:rPr>
            <w:noProof/>
            <w:webHidden/>
          </w:rPr>
          <w:tab/>
        </w:r>
        <w:r>
          <w:rPr>
            <w:noProof/>
            <w:webHidden/>
          </w:rPr>
          <w:fldChar w:fldCharType="begin"/>
        </w:r>
        <w:r>
          <w:rPr>
            <w:noProof/>
            <w:webHidden/>
          </w:rPr>
          <w:instrText xml:space="preserve"> PAGEREF _Toc144146038 \h </w:instrText>
        </w:r>
        <w:r>
          <w:rPr>
            <w:noProof/>
            <w:webHidden/>
          </w:rPr>
        </w:r>
        <w:r>
          <w:rPr>
            <w:noProof/>
            <w:webHidden/>
          </w:rPr>
          <w:fldChar w:fldCharType="separate"/>
        </w:r>
        <w:r w:rsidR="00B56771">
          <w:rPr>
            <w:noProof/>
            <w:webHidden/>
          </w:rPr>
          <w:t>13</w:t>
        </w:r>
        <w:r>
          <w:rPr>
            <w:noProof/>
            <w:webHidden/>
          </w:rPr>
          <w:fldChar w:fldCharType="end"/>
        </w:r>
      </w:hyperlink>
    </w:p>
    <w:p w14:paraId="34426962" w14:textId="5DE1F816" w:rsidR="00004903" w:rsidRDefault="00004903">
      <w:pPr>
        <w:pStyle w:val="Sumrio2"/>
        <w:rPr>
          <w:rFonts w:eastAsiaTheme="minorEastAsia" w:cstheme="minorBidi"/>
          <w:smallCaps w:val="0"/>
          <w:kern w:val="2"/>
          <w:sz w:val="22"/>
          <w:szCs w:val="22"/>
          <w:lang w:eastAsia="ja-JP"/>
          <w14:ligatures w14:val="standardContextual"/>
        </w:rPr>
      </w:pPr>
      <w:hyperlink w:anchor="_Toc144146039" w:history="1">
        <w:r w:rsidRPr="00336346">
          <w:rPr>
            <w:rStyle w:val="Hyperlink"/>
            <w:lang w:val="en-US"/>
          </w:rPr>
          <w:t>3</w:t>
        </w:r>
        <w:r>
          <w:rPr>
            <w:rFonts w:eastAsiaTheme="minorEastAsia" w:cstheme="minorBidi"/>
            <w:smallCaps w:val="0"/>
            <w:kern w:val="2"/>
            <w:sz w:val="22"/>
            <w:szCs w:val="22"/>
            <w:lang w:eastAsia="ja-JP"/>
            <w14:ligatures w14:val="standardContextual"/>
          </w:rPr>
          <w:tab/>
        </w:r>
        <w:r w:rsidRPr="00336346">
          <w:rPr>
            <w:rStyle w:val="Hyperlink"/>
            <w:lang w:val="en-US"/>
          </w:rPr>
          <w:t>SECTION THREE – CONCESSION AREA</w:t>
        </w:r>
        <w:r>
          <w:rPr>
            <w:webHidden/>
          </w:rPr>
          <w:tab/>
        </w:r>
        <w:r>
          <w:rPr>
            <w:webHidden/>
          </w:rPr>
          <w:fldChar w:fldCharType="begin"/>
        </w:r>
        <w:r>
          <w:rPr>
            <w:webHidden/>
          </w:rPr>
          <w:instrText xml:space="preserve"> PAGEREF _Toc144146039 \h </w:instrText>
        </w:r>
        <w:r>
          <w:rPr>
            <w:webHidden/>
          </w:rPr>
        </w:r>
        <w:r>
          <w:rPr>
            <w:webHidden/>
          </w:rPr>
          <w:fldChar w:fldCharType="separate"/>
        </w:r>
        <w:r w:rsidR="00B56771">
          <w:rPr>
            <w:webHidden/>
          </w:rPr>
          <w:t>14</w:t>
        </w:r>
        <w:r>
          <w:rPr>
            <w:webHidden/>
          </w:rPr>
          <w:fldChar w:fldCharType="end"/>
        </w:r>
      </w:hyperlink>
    </w:p>
    <w:p w14:paraId="72D19B1B" w14:textId="6C7E32D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0" w:history="1">
        <w:r w:rsidRPr="00336346">
          <w:rPr>
            <w:rStyle w:val="Hyperlink"/>
            <w:noProof/>
            <w:lang w:val="en-US"/>
          </w:rPr>
          <w:t>Identification</w:t>
        </w:r>
        <w:r>
          <w:rPr>
            <w:noProof/>
            <w:webHidden/>
          </w:rPr>
          <w:tab/>
        </w:r>
        <w:r>
          <w:rPr>
            <w:noProof/>
            <w:webHidden/>
          </w:rPr>
          <w:fldChar w:fldCharType="begin"/>
        </w:r>
        <w:r>
          <w:rPr>
            <w:noProof/>
            <w:webHidden/>
          </w:rPr>
          <w:instrText xml:space="preserve"> PAGEREF _Toc144146040 \h </w:instrText>
        </w:r>
        <w:r>
          <w:rPr>
            <w:noProof/>
            <w:webHidden/>
          </w:rPr>
        </w:r>
        <w:r>
          <w:rPr>
            <w:noProof/>
            <w:webHidden/>
          </w:rPr>
          <w:fldChar w:fldCharType="separate"/>
        </w:r>
        <w:r w:rsidR="00B56771">
          <w:rPr>
            <w:noProof/>
            <w:webHidden/>
          </w:rPr>
          <w:t>14</w:t>
        </w:r>
        <w:r>
          <w:rPr>
            <w:noProof/>
            <w:webHidden/>
          </w:rPr>
          <w:fldChar w:fldCharType="end"/>
        </w:r>
      </w:hyperlink>
    </w:p>
    <w:p w14:paraId="6E385816" w14:textId="4FEAE92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1" w:history="1">
        <w:r w:rsidRPr="00336346">
          <w:rPr>
            <w:rStyle w:val="Hyperlink"/>
            <w:noProof/>
            <w:lang w:val="en-US"/>
          </w:rPr>
          <w:t>Voluntary Relinquishments</w:t>
        </w:r>
        <w:r>
          <w:rPr>
            <w:noProof/>
            <w:webHidden/>
          </w:rPr>
          <w:tab/>
        </w:r>
        <w:r>
          <w:rPr>
            <w:noProof/>
            <w:webHidden/>
          </w:rPr>
          <w:fldChar w:fldCharType="begin"/>
        </w:r>
        <w:r>
          <w:rPr>
            <w:noProof/>
            <w:webHidden/>
          </w:rPr>
          <w:instrText xml:space="preserve"> PAGEREF _Toc144146041 \h </w:instrText>
        </w:r>
        <w:r>
          <w:rPr>
            <w:noProof/>
            <w:webHidden/>
          </w:rPr>
        </w:r>
        <w:r>
          <w:rPr>
            <w:noProof/>
            <w:webHidden/>
          </w:rPr>
          <w:fldChar w:fldCharType="separate"/>
        </w:r>
        <w:r w:rsidR="00B56771">
          <w:rPr>
            <w:noProof/>
            <w:webHidden/>
          </w:rPr>
          <w:t>14</w:t>
        </w:r>
        <w:r>
          <w:rPr>
            <w:noProof/>
            <w:webHidden/>
          </w:rPr>
          <w:fldChar w:fldCharType="end"/>
        </w:r>
      </w:hyperlink>
    </w:p>
    <w:p w14:paraId="029838CF" w14:textId="1BE4880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2" w:history="1">
        <w:r w:rsidRPr="00336346">
          <w:rPr>
            <w:rStyle w:val="Hyperlink"/>
            <w:noProof/>
            <w:lang w:val="en-US"/>
          </w:rPr>
          <w:t>Relinquishment by termination of the Agreement</w:t>
        </w:r>
        <w:r>
          <w:rPr>
            <w:noProof/>
            <w:webHidden/>
          </w:rPr>
          <w:tab/>
        </w:r>
        <w:r>
          <w:rPr>
            <w:noProof/>
            <w:webHidden/>
          </w:rPr>
          <w:fldChar w:fldCharType="begin"/>
        </w:r>
        <w:r>
          <w:rPr>
            <w:noProof/>
            <w:webHidden/>
          </w:rPr>
          <w:instrText xml:space="preserve"> PAGEREF _Toc144146042 \h </w:instrText>
        </w:r>
        <w:r>
          <w:rPr>
            <w:noProof/>
            <w:webHidden/>
          </w:rPr>
        </w:r>
        <w:r>
          <w:rPr>
            <w:noProof/>
            <w:webHidden/>
          </w:rPr>
          <w:fldChar w:fldCharType="separate"/>
        </w:r>
        <w:r w:rsidR="00B56771">
          <w:rPr>
            <w:noProof/>
            <w:webHidden/>
          </w:rPr>
          <w:t>14</w:t>
        </w:r>
        <w:r>
          <w:rPr>
            <w:noProof/>
            <w:webHidden/>
          </w:rPr>
          <w:fldChar w:fldCharType="end"/>
        </w:r>
      </w:hyperlink>
    </w:p>
    <w:p w14:paraId="24C81792" w14:textId="24AD66C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3" w:history="1">
        <w:r w:rsidRPr="00336346">
          <w:rPr>
            <w:rStyle w:val="Hyperlink"/>
            <w:noProof/>
            <w:lang w:val="en-US"/>
          </w:rPr>
          <w:t>Conditions for Relinquishment</w:t>
        </w:r>
        <w:r>
          <w:rPr>
            <w:noProof/>
            <w:webHidden/>
          </w:rPr>
          <w:tab/>
        </w:r>
        <w:r>
          <w:rPr>
            <w:noProof/>
            <w:webHidden/>
          </w:rPr>
          <w:fldChar w:fldCharType="begin"/>
        </w:r>
        <w:r>
          <w:rPr>
            <w:noProof/>
            <w:webHidden/>
          </w:rPr>
          <w:instrText xml:space="preserve"> PAGEREF _Toc144146043 \h </w:instrText>
        </w:r>
        <w:r>
          <w:rPr>
            <w:noProof/>
            <w:webHidden/>
          </w:rPr>
        </w:r>
        <w:r>
          <w:rPr>
            <w:noProof/>
            <w:webHidden/>
          </w:rPr>
          <w:fldChar w:fldCharType="separate"/>
        </w:r>
        <w:r w:rsidR="00B56771">
          <w:rPr>
            <w:noProof/>
            <w:webHidden/>
          </w:rPr>
          <w:t>14</w:t>
        </w:r>
        <w:r>
          <w:rPr>
            <w:noProof/>
            <w:webHidden/>
          </w:rPr>
          <w:fldChar w:fldCharType="end"/>
        </w:r>
      </w:hyperlink>
    </w:p>
    <w:p w14:paraId="2B3D02A0" w14:textId="59FB068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4" w:history="1">
        <w:r w:rsidRPr="00336346">
          <w:rPr>
            <w:rStyle w:val="Hyperlink"/>
            <w:noProof/>
            <w:lang w:val="en-US"/>
          </w:rPr>
          <w:t>Use of the Relinquished Areas by ANP</w:t>
        </w:r>
        <w:r>
          <w:rPr>
            <w:noProof/>
            <w:webHidden/>
          </w:rPr>
          <w:tab/>
        </w:r>
        <w:r>
          <w:rPr>
            <w:noProof/>
            <w:webHidden/>
          </w:rPr>
          <w:fldChar w:fldCharType="begin"/>
        </w:r>
        <w:r>
          <w:rPr>
            <w:noProof/>
            <w:webHidden/>
          </w:rPr>
          <w:instrText xml:space="preserve"> PAGEREF _Toc144146044 \h </w:instrText>
        </w:r>
        <w:r>
          <w:rPr>
            <w:noProof/>
            <w:webHidden/>
          </w:rPr>
        </w:r>
        <w:r>
          <w:rPr>
            <w:noProof/>
            <w:webHidden/>
          </w:rPr>
          <w:fldChar w:fldCharType="separate"/>
        </w:r>
        <w:r w:rsidR="00B56771">
          <w:rPr>
            <w:noProof/>
            <w:webHidden/>
          </w:rPr>
          <w:t>14</w:t>
        </w:r>
        <w:r>
          <w:rPr>
            <w:noProof/>
            <w:webHidden/>
          </w:rPr>
          <w:fldChar w:fldCharType="end"/>
        </w:r>
      </w:hyperlink>
    </w:p>
    <w:p w14:paraId="5E9A82A6" w14:textId="570637D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5" w:history="1">
        <w:r w:rsidRPr="00336346">
          <w:rPr>
            <w:rStyle w:val="Hyperlink"/>
            <w:noProof/>
            <w:lang w:val="en-US"/>
          </w:rPr>
          <w:t>Non-Exclusive Data Survey</w:t>
        </w:r>
        <w:r>
          <w:rPr>
            <w:noProof/>
            <w:webHidden/>
          </w:rPr>
          <w:tab/>
        </w:r>
        <w:r>
          <w:rPr>
            <w:noProof/>
            <w:webHidden/>
          </w:rPr>
          <w:fldChar w:fldCharType="begin"/>
        </w:r>
        <w:r>
          <w:rPr>
            <w:noProof/>
            <w:webHidden/>
          </w:rPr>
          <w:instrText xml:space="preserve"> PAGEREF _Toc144146045 \h </w:instrText>
        </w:r>
        <w:r>
          <w:rPr>
            <w:noProof/>
            <w:webHidden/>
          </w:rPr>
        </w:r>
        <w:r>
          <w:rPr>
            <w:noProof/>
            <w:webHidden/>
          </w:rPr>
          <w:fldChar w:fldCharType="separate"/>
        </w:r>
        <w:r w:rsidR="00B56771">
          <w:rPr>
            <w:noProof/>
            <w:webHidden/>
          </w:rPr>
          <w:t>15</w:t>
        </w:r>
        <w:r>
          <w:rPr>
            <w:noProof/>
            <w:webHidden/>
          </w:rPr>
          <w:fldChar w:fldCharType="end"/>
        </w:r>
      </w:hyperlink>
    </w:p>
    <w:p w14:paraId="689301EE" w14:textId="32D40848" w:rsidR="00004903" w:rsidRDefault="00004903">
      <w:pPr>
        <w:pStyle w:val="Sumrio2"/>
        <w:rPr>
          <w:rFonts w:eastAsiaTheme="minorEastAsia" w:cstheme="minorBidi"/>
          <w:smallCaps w:val="0"/>
          <w:kern w:val="2"/>
          <w:sz w:val="22"/>
          <w:szCs w:val="22"/>
          <w:lang w:eastAsia="ja-JP"/>
          <w14:ligatures w14:val="standardContextual"/>
        </w:rPr>
      </w:pPr>
      <w:hyperlink w:anchor="_Toc144146046" w:history="1">
        <w:r w:rsidRPr="00336346">
          <w:rPr>
            <w:rStyle w:val="Hyperlink"/>
            <w:lang w:val="en-US"/>
          </w:rPr>
          <w:t>4</w:t>
        </w:r>
        <w:r>
          <w:rPr>
            <w:rFonts w:eastAsiaTheme="minorEastAsia" w:cstheme="minorBidi"/>
            <w:smallCaps w:val="0"/>
            <w:kern w:val="2"/>
            <w:sz w:val="22"/>
            <w:szCs w:val="22"/>
            <w:lang w:eastAsia="ja-JP"/>
            <w14:ligatures w14:val="standardContextual"/>
          </w:rPr>
          <w:tab/>
        </w:r>
        <w:r w:rsidRPr="00336346">
          <w:rPr>
            <w:rStyle w:val="Hyperlink"/>
            <w:lang w:val="en-US"/>
          </w:rPr>
          <w:t>SECTION FOUR – EFFECTIVENESS</w:t>
        </w:r>
        <w:r>
          <w:rPr>
            <w:webHidden/>
          </w:rPr>
          <w:tab/>
        </w:r>
        <w:r>
          <w:rPr>
            <w:webHidden/>
          </w:rPr>
          <w:fldChar w:fldCharType="begin"/>
        </w:r>
        <w:r>
          <w:rPr>
            <w:webHidden/>
          </w:rPr>
          <w:instrText xml:space="preserve"> PAGEREF _Toc144146046 \h </w:instrText>
        </w:r>
        <w:r>
          <w:rPr>
            <w:webHidden/>
          </w:rPr>
        </w:r>
        <w:r>
          <w:rPr>
            <w:webHidden/>
          </w:rPr>
          <w:fldChar w:fldCharType="separate"/>
        </w:r>
        <w:r w:rsidR="00B56771">
          <w:rPr>
            <w:webHidden/>
          </w:rPr>
          <w:t>15</w:t>
        </w:r>
        <w:r>
          <w:rPr>
            <w:webHidden/>
          </w:rPr>
          <w:fldChar w:fldCharType="end"/>
        </w:r>
      </w:hyperlink>
    </w:p>
    <w:p w14:paraId="6ABDE951" w14:textId="6082BA1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47" w:history="1">
        <w:r w:rsidRPr="00336346">
          <w:rPr>
            <w:rStyle w:val="Hyperlink"/>
            <w:noProof/>
            <w:lang w:val="en-US"/>
          </w:rPr>
          <w:t>Effectiveness and Division into Phases</w:t>
        </w:r>
        <w:r>
          <w:rPr>
            <w:noProof/>
            <w:webHidden/>
          </w:rPr>
          <w:tab/>
        </w:r>
        <w:r>
          <w:rPr>
            <w:noProof/>
            <w:webHidden/>
          </w:rPr>
          <w:fldChar w:fldCharType="begin"/>
        </w:r>
        <w:r>
          <w:rPr>
            <w:noProof/>
            <w:webHidden/>
          </w:rPr>
          <w:instrText xml:space="preserve"> PAGEREF _Toc144146047 \h </w:instrText>
        </w:r>
        <w:r>
          <w:rPr>
            <w:noProof/>
            <w:webHidden/>
          </w:rPr>
        </w:r>
        <w:r>
          <w:rPr>
            <w:noProof/>
            <w:webHidden/>
          </w:rPr>
          <w:fldChar w:fldCharType="separate"/>
        </w:r>
        <w:r w:rsidR="00B56771">
          <w:rPr>
            <w:noProof/>
            <w:webHidden/>
          </w:rPr>
          <w:t>15</w:t>
        </w:r>
        <w:r>
          <w:rPr>
            <w:noProof/>
            <w:webHidden/>
          </w:rPr>
          <w:fldChar w:fldCharType="end"/>
        </w:r>
      </w:hyperlink>
    </w:p>
    <w:p w14:paraId="12ACAACF" w14:textId="13AA2444"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048" w:history="1">
        <w:r w:rsidRPr="00336346">
          <w:rPr>
            <w:rStyle w:val="Hyperlink"/>
            <w:noProof/>
            <w:lang w:val="en-US"/>
          </w:rPr>
          <w:t>CHAPTER II – EXPLORATION AND ASSESSMENT</w:t>
        </w:r>
        <w:r>
          <w:rPr>
            <w:noProof/>
            <w:webHidden/>
          </w:rPr>
          <w:tab/>
        </w:r>
        <w:r>
          <w:rPr>
            <w:noProof/>
            <w:webHidden/>
          </w:rPr>
          <w:fldChar w:fldCharType="begin"/>
        </w:r>
        <w:r>
          <w:rPr>
            <w:noProof/>
            <w:webHidden/>
          </w:rPr>
          <w:instrText xml:space="preserve"> PAGEREF _Toc144146048 \h </w:instrText>
        </w:r>
        <w:r>
          <w:rPr>
            <w:noProof/>
            <w:webHidden/>
          </w:rPr>
        </w:r>
        <w:r>
          <w:rPr>
            <w:noProof/>
            <w:webHidden/>
          </w:rPr>
          <w:fldChar w:fldCharType="separate"/>
        </w:r>
        <w:r w:rsidR="00B56771">
          <w:rPr>
            <w:noProof/>
            <w:webHidden/>
          </w:rPr>
          <w:t>16</w:t>
        </w:r>
        <w:r>
          <w:rPr>
            <w:noProof/>
            <w:webHidden/>
          </w:rPr>
          <w:fldChar w:fldCharType="end"/>
        </w:r>
      </w:hyperlink>
    </w:p>
    <w:p w14:paraId="05218DA3" w14:textId="42F37C89" w:rsidR="00004903" w:rsidRDefault="00004903">
      <w:pPr>
        <w:pStyle w:val="Sumrio2"/>
        <w:rPr>
          <w:rFonts w:eastAsiaTheme="minorEastAsia" w:cstheme="minorBidi"/>
          <w:smallCaps w:val="0"/>
          <w:kern w:val="2"/>
          <w:sz w:val="22"/>
          <w:szCs w:val="22"/>
          <w:lang w:eastAsia="ja-JP"/>
          <w14:ligatures w14:val="standardContextual"/>
        </w:rPr>
      </w:pPr>
      <w:hyperlink w:anchor="_Toc144146049" w:history="1">
        <w:r w:rsidRPr="00336346">
          <w:rPr>
            <w:rStyle w:val="Hyperlink"/>
            <w:lang w:val="en-US"/>
          </w:rPr>
          <w:t>5</w:t>
        </w:r>
        <w:r>
          <w:rPr>
            <w:rFonts w:eastAsiaTheme="minorEastAsia" w:cstheme="minorBidi"/>
            <w:smallCaps w:val="0"/>
            <w:kern w:val="2"/>
            <w:sz w:val="22"/>
            <w:szCs w:val="22"/>
            <w:lang w:eastAsia="ja-JP"/>
            <w14:ligatures w14:val="standardContextual"/>
          </w:rPr>
          <w:tab/>
        </w:r>
        <w:r w:rsidRPr="00336346">
          <w:rPr>
            <w:rStyle w:val="Hyperlink"/>
            <w:lang w:val="en-US"/>
          </w:rPr>
          <w:t>SECTION FIVE – EXPLORATION PHASE</w:t>
        </w:r>
        <w:r>
          <w:rPr>
            <w:webHidden/>
          </w:rPr>
          <w:tab/>
        </w:r>
        <w:r>
          <w:rPr>
            <w:webHidden/>
          </w:rPr>
          <w:fldChar w:fldCharType="begin"/>
        </w:r>
        <w:r>
          <w:rPr>
            <w:webHidden/>
          </w:rPr>
          <w:instrText xml:space="preserve"> PAGEREF _Toc144146049 \h </w:instrText>
        </w:r>
        <w:r>
          <w:rPr>
            <w:webHidden/>
          </w:rPr>
        </w:r>
        <w:r>
          <w:rPr>
            <w:webHidden/>
          </w:rPr>
          <w:fldChar w:fldCharType="separate"/>
        </w:r>
        <w:r w:rsidR="00B56771">
          <w:rPr>
            <w:webHidden/>
          </w:rPr>
          <w:t>16</w:t>
        </w:r>
        <w:r>
          <w:rPr>
            <w:webHidden/>
          </w:rPr>
          <w:fldChar w:fldCharType="end"/>
        </w:r>
      </w:hyperlink>
    </w:p>
    <w:p w14:paraId="73434FCC" w14:textId="43544BF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0" w:history="1">
        <w:r w:rsidRPr="00336346">
          <w:rPr>
            <w:rStyle w:val="Hyperlink"/>
            <w:noProof/>
            <w:lang w:val="en-US"/>
          </w:rPr>
          <w:t>Start and Duration</w:t>
        </w:r>
        <w:r>
          <w:rPr>
            <w:noProof/>
            <w:webHidden/>
          </w:rPr>
          <w:tab/>
        </w:r>
        <w:r>
          <w:rPr>
            <w:noProof/>
            <w:webHidden/>
          </w:rPr>
          <w:fldChar w:fldCharType="begin"/>
        </w:r>
        <w:r>
          <w:rPr>
            <w:noProof/>
            <w:webHidden/>
          </w:rPr>
          <w:instrText xml:space="preserve"> PAGEREF _Toc144146050 \h </w:instrText>
        </w:r>
        <w:r>
          <w:rPr>
            <w:noProof/>
            <w:webHidden/>
          </w:rPr>
        </w:r>
        <w:r>
          <w:rPr>
            <w:noProof/>
            <w:webHidden/>
          </w:rPr>
          <w:fldChar w:fldCharType="separate"/>
        </w:r>
        <w:r w:rsidR="00B56771">
          <w:rPr>
            <w:noProof/>
            <w:webHidden/>
          </w:rPr>
          <w:t>16</w:t>
        </w:r>
        <w:r>
          <w:rPr>
            <w:noProof/>
            <w:webHidden/>
          </w:rPr>
          <w:fldChar w:fldCharType="end"/>
        </w:r>
      </w:hyperlink>
    </w:p>
    <w:p w14:paraId="78593E0A" w14:textId="5275D9F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1" w:history="1">
        <w:r w:rsidRPr="00336346">
          <w:rPr>
            <w:rStyle w:val="Hyperlink"/>
            <w:noProof/>
            <w:lang w:val="en-US"/>
          </w:rPr>
          <w:t>Minimum Exploration Program</w:t>
        </w:r>
        <w:r>
          <w:rPr>
            <w:noProof/>
            <w:webHidden/>
          </w:rPr>
          <w:tab/>
        </w:r>
        <w:r>
          <w:rPr>
            <w:noProof/>
            <w:webHidden/>
          </w:rPr>
          <w:fldChar w:fldCharType="begin"/>
        </w:r>
        <w:r>
          <w:rPr>
            <w:noProof/>
            <w:webHidden/>
          </w:rPr>
          <w:instrText xml:space="preserve"> PAGEREF _Toc144146051 \h </w:instrText>
        </w:r>
        <w:r>
          <w:rPr>
            <w:noProof/>
            <w:webHidden/>
          </w:rPr>
        </w:r>
        <w:r>
          <w:rPr>
            <w:noProof/>
            <w:webHidden/>
          </w:rPr>
          <w:fldChar w:fldCharType="separate"/>
        </w:r>
        <w:r w:rsidR="00B56771">
          <w:rPr>
            <w:noProof/>
            <w:webHidden/>
          </w:rPr>
          <w:t>16</w:t>
        </w:r>
        <w:r>
          <w:rPr>
            <w:noProof/>
            <w:webHidden/>
          </w:rPr>
          <w:fldChar w:fldCharType="end"/>
        </w:r>
      </w:hyperlink>
    </w:p>
    <w:p w14:paraId="12AE0C6F" w14:textId="752FAA05" w:rsidR="00004903" w:rsidRDefault="00004903">
      <w:pPr>
        <w:pStyle w:val="Sumrio2"/>
        <w:rPr>
          <w:rFonts w:eastAsiaTheme="minorEastAsia" w:cstheme="minorBidi"/>
          <w:smallCaps w:val="0"/>
          <w:kern w:val="2"/>
          <w:sz w:val="22"/>
          <w:szCs w:val="22"/>
          <w:lang w:eastAsia="ja-JP"/>
          <w14:ligatures w14:val="standardContextual"/>
        </w:rPr>
      </w:pPr>
      <w:hyperlink w:anchor="_Toc144146052" w:history="1">
        <w:r w:rsidRPr="00336346">
          <w:rPr>
            <w:rStyle w:val="Hyperlink"/>
            <w:lang w:val="en-US"/>
          </w:rPr>
          <w:t>6</w:t>
        </w:r>
        <w:r>
          <w:rPr>
            <w:rFonts w:eastAsiaTheme="minorEastAsia" w:cstheme="minorBidi"/>
            <w:smallCaps w:val="0"/>
            <w:kern w:val="2"/>
            <w:sz w:val="22"/>
            <w:szCs w:val="22"/>
            <w:lang w:eastAsia="ja-JP"/>
            <w14:ligatures w14:val="standardContextual"/>
          </w:rPr>
          <w:tab/>
        </w:r>
        <w:r w:rsidRPr="00336346">
          <w:rPr>
            <w:rStyle w:val="Hyperlink"/>
            <w:lang w:val="en-US"/>
          </w:rPr>
          <w:t>SECTION SIX – COMPENSATORY PENALTY FOR DEFAULT OF THE MINIMUM EXPLORATION PROGRAM</w:t>
        </w:r>
        <w:r>
          <w:rPr>
            <w:webHidden/>
          </w:rPr>
          <w:tab/>
        </w:r>
        <w:r>
          <w:rPr>
            <w:webHidden/>
          </w:rPr>
          <w:fldChar w:fldCharType="begin"/>
        </w:r>
        <w:r>
          <w:rPr>
            <w:webHidden/>
          </w:rPr>
          <w:instrText xml:space="preserve"> PAGEREF _Toc144146052 \h </w:instrText>
        </w:r>
        <w:r>
          <w:rPr>
            <w:webHidden/>
          </w:rPr>
        </w:r>
        <w:r>
          <w:rPr>
            <w:webHidden/>
          </w:rPr>
          <w:fldChar w:fldCharType="separate"/>
        </w:r>
        <w:r w:rsidR="00B56771">
          <w:rPr>
            <w:webHidden/>
          </w:rPr>
          <w:t>19</w:t>
        </w:r>
        <w:r>
          <w:rPr>
            <w:webHidden/>
          </w:rPr>
          <w:fldChar w:fldCharType="end"/>
        </w:r>
      </w:hyperlink>
    </w:p>
    <w:p w14:paraId="3A1FA91C" w14:textId="0318E48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3" w:history="1">
        <w:r w:rsidRPr="00336346">
          <w:rPr>
            <w:rStyle w:val="Hyperlink"/>
            <w:noProof/>
            <w:lang w:val="en-US"/>
          </w:rPr>
          <w:t>Compensatory Penalty for Default of the Minimum Exploration Program</w:t>
        </w:r>
        <w:r>
          <w:rPr>
            <w:noProof/>
            <w:webHidden/>
          </w:rPr>
          <w:tab/>
        </w:r>
        <w:r>
          <w:rPr>
            <w:noProof/>
            <w:webHidden/>
          </w:rPr>
          <w:fldChar w:fldCharType="begin"/>
        </w:r>
        <w:r>
          <w:rPr>
            <w:noProof/>
            <w:webHidden/>
          </w:rPr>
          <w:instrText xml:space="preserve"> PAGEREF _Toc144146053 \h </w:instrText>
        </w:r>
        <w:r>
          <w:rPr>
            <w:noProof/>
            <w:webHidden/>
          </w:rPr>
        </w:r>
        <w:r>
          <w:rPr>
            <w:noProof/>
            <w:webHidden/>
          </w:rPr>
          <w:fldChar w:fldCharType="separate"/>
        </w:r>
        <w:r w:rsidR="00B56771">
          <w:rPr>
            <w:noProof/>
            <w:webHidden/>
          </w:rPr>
          <w:t>19</w:t>
        </w:r>
        <w:r>
          <w:rPr>
            <w:noProof/>
            <w:webHidden/>
          </w:rPr>
          <w:fldChar w:fldCharType="end"/>
        </w:r>
      </w:hyperlink>
    </w:p>
    <w:p w14:paraId="6BA76625" w14:textId="46D6BCA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4" w:history="1">
        <w:r w:rsidRPr="00336346">
          <w:rPr>
            <w:rStyle w:val="Hyperlink"/>
            <w:noProof/>
            <w:lang w:val="en-US"/>
          </w:rPr>
          <w:t>Financial guarantee of the Minimum Exploration Program</w:t>
        </w:r>
        <w:r>
          <w:rPr>
            <w:noProof/>
            <w:webHidden/>
          </w:rPr>
          <w:tab/>
        </w:r>
        <w:r>
          <w:rPr>
            <w:noProof/>
            <w:webHidden/>
          </w:rPr>
          <w:fldChar w:fldCharType="begin"/>
        </w:r>
        <w:r>
          <w:rPr>
            <w:noProof/>
            <w:webHidden/>
          </w:rPr>
          <w:instrText xml:space="preserve"> PAGEREF _Toc144146054 \h </w:instrText>
        </w:r>
        <w:r>
          <w:rPr>
            <w:noProof/>
            <w:webHidden/>
          </w:rPr>
        </w:r>
        <w:r>
          <w:rPr>
            <w:noProof/>
            <w:webHidden/>
          </w:rPr>
          <w:fldChar w:fldCharType="separate"/>
        </w:r>
        <w:r w:rsidR="00B56771">
          <w:rPr>
            <w:noProof/>
            <w:webHidden/>
          </w:rPr>
          <w:t>19</w:t>
        </w:r>
        <w:r>
          <w:rPr>
            <w:noProof/>
            <w:webHidden/>
          </w:rPr>
          <w:fldChar w:fldCharType="end"/>
        </w:r>
      </w:hyperlink>
    </w:p>
    <w:p w14:paraId="10068484" w14:textId="66F4868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5" w:history="1">
        <w:r w:rsidRPr="00336346">
          <w:rPr>
            <w:rStyle w:val="Hyperlink"/>
            <w:noProof/>
            <w:lang w:val="en-US"/>
          </w:rPr>
          <w:t>Types of Financial Guarantees</w:t>
        </w:r>
        <w:r>
          <w:rPr>
            <w:noProof/>
            <w:webHidden/>
          </w:rPr>
          <w:tab/>
        </w:r>
        <w:r>
          <w:rPr>
            <w:noProof/>
            <w:webHidden/>
          </w:rPr>
          <w:fldChar w:fldCharType="begin"/>
        </w:r>
        <w:r>
          <w:rPr>
            <w:noProof/>
            <w:webHidden/>
          </w:rPr>
          <w:instrText xml:space="preserve"> PAGEREF _Toc144146055 \h </w:instrText>
        </w:r>
        <w:r>
          <w:rPr>
            <w:noProof/>
            <w:webHidden/>
          </w:rPr>
        </w:r>
        <w:r>
          <w:rPr>
            <w:noProof/>
            <w:webHidden/>
          </w:rPr>
          <w:fldChar w:fldCharType="separate"/>
        </w:r>
        <w:r w:rsidR="00B56771">
          <w:rPr>
            <w:noProof/>
            <w:webHidden/>
          </w:rPr>
          <w:t>20</w:t>
        </w:r>
        <w:r>
          <w:rPr>
            <w:noProof/>
            <w:webHidden/>
          </w:rPr>
          <w:fldChar w:fldCharType="end"/>
        </w:r>
      </w:hyperlink>
    </w:p>
    <w:p w14:paraId="65168528" w14:textId="2F48382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6" w:history="1">
        <w:r w:rsidRPr="00336346">
          <w:rPr>
            <w:rStyle w:val="Hyperlink"/>
            <w:noProof/>
            <w:lang w:val="en-US"/>
          </w:rPr>
          <w:t>Adjustment of the Financial Guarantees</w:t>
        </w:r>
        <w:r>
          <w:rPr>
            <w:noProof/>
            <w:webHidden/>
          </w:rPr>
          <w:tab/>
        </w:r>
        <w:r>
          <w:rPr>
            <w:noProof/>
            <w:webHidden/>
          </w:rPr>
          <w:fldChar w:fldCharType="begin"/>
        </w:r>
        <w:r>
          <w:rPr>
            <w:noProof/>
            <w:webHidden/>
          </w:rPr>
          <w:instrText xml:space="preserve"> PAGEREF _Toc144146056 \h </w:instrText>
        </w:r>
        <w:r>
          <w:rPr>
            <w:noProof/>
            <w:webHidden/>
          </w:rPr>
        </w:r>
        <w:r>
          <w:rPr>
            <w:noProof/>
            <w:webHidden/>
          </w:rPr>
          <w:fldChar w:fldCharType="separate"/>
        </w:r>
        <w:r w:rsidR="00B56771">
          <w:rPr>
            <w:noProof/>
            <w:webHidden/>
          </w:rPr>
          <w:t>20</w:t>
        </w:r>
        <w:r>
          <w:rPr>
            <w:noProof/>
            <w:webHidden/>
          </w:rPr>
          <w:fldChar w:fldCharType="end"/>
        </w:r>
      </w:hyperlink>
    </w:p>
    <w:p w14:paraId="2BFF3B21" w14:textId="654EBF2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7" w:history="1">
        <w:r w:rsidRPr="00336346">
          <w:rPr>
            <w:rStyle w:val="Hyperlink"/>
            <w:noProof/>
            <w:lang w:val="en-US"/>
          </w:rPr>
          <w:t>Effectiveness of Financial Guarantees</w:t>
        </w:r>
        <w:r>
          <w:rPr>
            <w:noProof/>
            <w:webHidden/>
          </w:rPr>
          <w:tab/>
        </w:r>
        <w:r>
          <w:rPr>
            <w:noProof/>
            <w:webHidden/>
          </w:rPr>
          <w:fldChar w:fldCharType="begin"/>
        </w:r>
        <w:r>
          <w:rPr>
            <w:noProof/>
            <w:webHidden/>
          </w:rPr>
          <w:instrText xml:space="preserve"> PAGEREF _Toc144146057 \h </w:instrText>
        </w:r>
        <w:r>
          <w:rPr>
            <w:noProof/>
            <w:webHidden/>
          </w:rPr>
        </w:r>
        <w:r>
          <w:rPr>
            <w:noProof/>
            <w:webHidden/>
          </w:rPr>
          <w:fldChar w:fldCharType="separate"/>
        </w:r>
        <w:r w:rsidR="00B56771">
          <w:rPr>
            <w:noProof/>
            <w:webHidden/>
          </w:rPr>
          <w:t>20</w:t>
        </w:r>
        <w:r>
          <w:rPr>
            <w:noProof/>
            <w:webHidden/>
          </w:rPr>
          <w:fldChar w:fldCharType="end"/>
        </w:r>
      </w:hyperlink>
    </w:p>
    <w:p w14:paraId="798C3488" w14:textId="509D0264"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8" w:history="1">
        <w:r w:rsidRPr="00336346">
          <w:rPr>
            <w:rStyle w:val="Hyperlink"/>
            <w:noProof/>
            <w:lang w:val="en-US"/>
          </w:rPr>
          <w:t>Return of the Financial Guarantees</w:t>
        </w:r>
        <w:r>
          <w:rPr>
            <w:noProof/>
            <w:webHidden/>
          </w:rPr>
          <w:tab/>
        </w:r>
        <w:r>
          <w:rPr>
            <w:noProof/>
            <w:webHidden/>
          </w:rPr>
          <w:fldChar w:fldCharType="begin"/>
        </w:r>
        <w:r>
          <w:rPr>
            <w:noProof/>
            <w:webHidden/>
          </w:rPr>
          <w:instrText xml:space="preserve"> PAGEREF _Toc144146058 \h </w:instrText>
        </w:r>
        <w:r>
          <w:rPr>
            <w:noProof/>
            <w:webHidden/>
          </w:rPr>
        </w:r>
        <w:r>
          <w:rPr>
            <w:noProof/>
            <w:webHidden/>
          </w:rPr>
          <w:fldChar w:fldCharType="separate"/>
        </w:r>
        <w:r w:rsidR="00B56771">
          <w:rPr>
            <w:noProof/>
            <w:webHidden/>
          </w:rPr>
          <w:t>21</w:t>
        </w:r>
        <w:r>
          <w:rPr>
            <w:noProof/>
            <w:webHidden/>
          </w:rPr>
          <w:fldChar w:fldCharType="end"/>
        </w:r>
      </w:hyperlink>
    </w:p>
    <w:p w14:paraId="12C8338E" w14:textId="4BEAD9D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59" w:history="1">
        <w:r w:rsidRPr="00336346">
          <w:rPr>
            <w:rStyle w:val="Hyperlink"/>
            <w:noProof/>
            <w:lang w:val="en-US"/>
          </w:rPr>
          <w:t>Enforcement of the Compensatory Penalty</w:t>
        </w:r>
        <w:r>
          <w:rPr>
            <w:noProof/>
            <w:webHidden/>
          </w:rPr>
          <w:tab/>
        </w:r>
        <w:r>
          <w:rPr>
            <w:noProof/>
            <w:webHidden/>
          </w:rPr>
          <w:fldChar w:fldCharType="begin"/>
        </w:r>
        <w:r>
          <w:rPr>
            <w:noProof/>
            <w:webHidden/>
          </w:rPr>
          <w:instrText xml:space="preserve"> PAGEREF _Toc144146059 \h </w:instrText>
        </w:r>
        <w:r>
          <w:rPr>
            <w:noProof/>
            <w:webHidden/>
          </w:rPr>
        </w:r>
        <w:r>
          <w:rPr>
            <w:noProof/>
            <w:webHidden/>
          </w:rPr>
          <w:fldChar w:fldCharType="separate"/>
        </w:r>
        <w:r w:rsidR="00B56771">
          <w:rPr>
            <w:noProof/>
            <w:webHidden/>
          </w:rPr>
          <w:t>21</w:t>
        </w:r>
        <w:r>
          <w:rPr>
            <w:noProof/>
            <w:webHidden/>
          </w:rPr>
          <w:fldChar w:fldCharType="end"/>
        </w:r>
      </w:hyperlink>
    </w:p>
    <w:p w14:paraId="256E82AA" w14:textId="6C315C62" w:rsidR="00004903" w:rsidRDefault="00004903">
      <w:pPr>
        <w:pStyle w:val="Sumrio2"/>
        <w:rPr>
          <w:rFonts w:eastAsiaTheme="minorEastAsia" w:cstheme="minorBidi"/>
          <w:smallCaps w:val="0"/>
          <w:kern w:val="2"/>
          <w:sz w:val="22"/>
          <w:szCs w:val="22"/>
          <w:lang w:eastAsia="ja-JP"/>
          <w14:ligatures w14:val="standardContextual"/>
        </w:rPr>
      </w:pPr>
      <w:hyperlink w:anchor="_Toc144146060" w:history="1">
        <w:r w:rsidRPr="00336346">
          <w:rPr>
            <w:rStyle w:val="Hyperlink"/>
            <w:lang w:val="en-US"/>
          </w:rPr>
          <w:t>7</w:t>
        </w:r>
        <w:r>
          <w:rPr>
            <w:rFonts w:eastAsiaTheme="minorEastAsia" w:cstheme="minorBidi"/>
            <w:smallCaps w:val="0"/>
            <w:kern w:val="2"/>
            <w:sz w:val="22"/>
            <w:szCs w:val="22"/>
            <w:lang w:eastAsia="ja-JP"/>
            <w14:ligatures w14:val="standardContextual"/>
          </w:rPr>
          <w:tab/>
        </w:r>
        <w:r w:rsidRPr="00336346">
          <w:rPr>
            <w:rStyle w:val="Hyperlink"/>
            <w:lang w:val="en-US"/>
          </w:rPr>
          <w:t>SECTION SEVEN – DISCOVERY AND ASSESSMENT</w:t>
        </w:r>
        <w:r>
          <w:rPr>
            <w:webHidden/>
          </w:rPr>
          <w:tab/>
        </w:r>
        <w:r>
          <w:rPr>
            <w:webHidden/>
          </w:rPr>
          <w:fldChar w:fldCharType="begin"/>
        </w:r>
        <w:r>
          <w:rPr>
            <w:webHidden/>
          </w:rPr>
          <w:instrText xml:space="preserve"> PAGEREF _Toc144146060 \h </w:instrText>
        </w:r>
        <w:r>
          <w:rPr>
            <w:webHidden/>
          </w:rPr>
        </w:r>
        <w:r>
          <w:rPr>
            <w:webHidden/>
          </w:rPr>
          <w:fldChar w:fldCharType="separate"/>
        </w:r>
        <w:r w:rsidR="00B56771">
          <w:rPr>
            <w:webHidden/>
          </w:rPr>
          <w:t>22</w:t>
        </w:r>
        <w:r>
          <w:rPr>
            <w:webHidden/>
          </w:rPr>
          <w:fldChar w:fldCharType="end"/>
        </w:r>
      </w:hyperlink>
    </w:p>
    <w:p w14:paraId="1B977074" w14:textId="15497D6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61" w:history="1">
        <w:r w:rsidRPr="00336346">
          <w:rPr>
            <w:rStyle w:val="Hyperlink"/>
            <w:noProof/>
            <w:lang w:val="en-US"/>
          </w:rPr>
          <w:t>Notification of Discovery</w:t>
        </w:r>
        <w:r>
          <w:rPr>
            <w:noProof/>
            <w:webHidden/>
          </w:rPr>
          <w:tab/>
        </w:r>
        <w:r>
          <w:rPr>
            <w:noProof/>
            <w:webHidden/>
          </w:rPr>
          <w:fldChar w:fldCharType="begin"/>
        </w:r>
        <w:r>
          <w:rPr>
            <w:noProof/>
            <w:webHidden/>
          </w:rPr>
          <w:instrText xml:space="preserve"> PAGEREF _Toc144146061 \h </w:instrText>
        </w:r>
        <w:r>
          <w:rPr>
            <w:noProof/>
            <w:webHidden/>
          </w:rPr>
        </w:r>
        <w:r>
          <w:rPr>
            <w:noProof/>
            <w:webHidden/>
          </w:rPr>
          <w:fldChar w:fldCharType="separate"/>
        </w:r>
        <w:r w:rsidR="00B56771">
          <w:rPr>
            <w:noProof/>
            <w:webHidden/>
          </w:rPr>
          <w:t>22</w:t>
        </w:r>
        <w:r>
          <w:rPr>
            <w:noProof/>
            <w:webHidden/>
          </w:rPr>
          <w:fldChar w:fldCharType="end"/>
        </w:r>
      </w:hyperlink>
    </w:p>
    <w:p w14:paraId="1BC1CA90" w14:textId="444E57C9"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62" w:history="1">
        <w:r w:rsidRPr="00336346">
          <w:rPr>
            <w:rStyle w:val="Hyperlink"/>
            <w:noProof/>
            <w:lang w:val="en-US"/>
          </w:rPr>
          <w:t>Assessment, Discoveries of Oil or Natural Gas  Assessment Plan, and Final Discoveries of Oil or Natural Gas Assessment Report</w:t>
        </w:r>
        <w:r>
          <w:rPr>
            <w:noProof/>
            <w:webHidden/>
          </w:rPr>
          <w:tab/>
        </w:r>
        <w:r>
          <w:rPr>
            <w:noProof/>
            <w:webHidden/>
          </w:rPr>
          <w:fldChar w:fldCharType="begin"/>
        </w:r>
        <w:r>
          <w:rPr>
            <w:noProof/>
            <w:webHidden/>
          </w:rPr>
          <w:instrText xml:space="preserve"> PAGEREF _Toc144146062 \h </w:instrText>
        </w:r>
        <w:r>
          <w:rPr>
            <w:noProof/>
            <w:webHidden/>
          </w:rPr>
        </w:r>
        <w:r>
          <w:rPr>
            <w:noProof/>
            <w:webHidden/>
          </w:rPr>
          <w:fldChar w:fldCharType="separate"/>
        </w:r>
        <w:r w:rsidR="00B56771">
          <w:rPr>
            <w:noProof/>
            <w:webHidden/>
          </w:rPr>
          <w:t>22</w:t>
        </w:r>
        <w:r>
          <w:rPr>
            <w:noProof/>
            <w:webHidden/>
          </w:rPr>
          <w:fldChar w:fldCharType="end"/>
        </w:r>
      </w:hyperlink>
    </w:p>
    <w:p w14:paraId="7484C788" w14:textId="3A689B54"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63" w:history="1">
        <w:r w:rsidRPr="00336346">
          <w:rPr>
            <w:rStyle w:val="Hyperlink"/>
            <w:noProof/>
            <w:lang w:val="en-US"/>
          </w:rPr>
          <w:t>Discovery Assessment through Extended Well Test</w:t>
        </w:r>
        <w:r>
          <w:rPr>
            <w:noProof/>
            <w:webHidden/>
          </w:rPr>
          <w:tab/>
        </w:r>
        <w:r>
          <w:rPr>
            <w:noProof/>
            <w:webHidden/>
          </w:rPr>
          <w:fldChar w:fldCharType="begin"/>
        </w:r>
        <w:r>
          <w:rPr>
            <w:noProof/>
            <w:webHidden/>
          </w:rPr>
          <w:instrText xml:space="preserve"> PAGEREF _Toc144146063 \h </w:instrText>
        </w:r>
        <w:r>
          <w:rPr>
            <w:noProof/>
            <w:webHidden/>
          </w:rPr>
        </w:r>
        <w:r>
          <w:rPr>
            <w:noProof/>
            <w:webHidden/>
          </w:rPr>
          <w:fldChar w:fldCharType="separate"/>
        </w:r>
        <w:r w:rsidR="00B56771">
          <w:rPr>
            <w:noProof/>
            <w:webHidden/>
          </w:rPr>
          <w:t>22</w:t>
        </w:r>
        <w:r>
          <w:rPr>
            <w:noProof/>
            <w:webHidden/>
          </w:rPr>
          <w:fldChar w:fldCharType="end"/>
        </w:r>
      </w:hyperlink>
    </w:p>
    <w:p w14:paraId="24E7A8B7" w14:textId="74FBFE11" w:rsidR="00004903" w:rsidRDefault="00004903">
      <w:pPr>
        <w:pStyle w:val="Sumrio2"/>
        <w:rPr>
          <w:rFonts w:eastAsiaTheme="minorEastAsia" w:cstheme="minorBidi"/>
          <w:smallCaps w:val="0"/>
          <w:kern w:val="2"/>
          <w:sz w:val="22"/>
          <w:szCs w:val="22"/>
          <w:lang w:eastAsia="ja-JP"/>
          <w14:ligatures w14:val="standardContextual"/>
        </w:rPr>
      </w:pPr>
      <w:hyperlink w:anchor="_Toc144146064" w:history="1">
        <w:r w:rsidRPr="00336346">
          <w:rPr>
            <w:rStyle w:val="Hyperlink"/>
            <w:lang w:val="en-US"/>
          </w:rPr>
          <w:t>8</w:t>
        </w:r>
        <w:r>
          <w:rPr>
            <w:rFonts w:eastAsiaTheme="minorEastAsia" w:cstheme="minorBidi"/>
            <w:smallCaps w:val="0"/>
            <w:kern w:val="2"/>
            <w:sz w:val="22"/>
            <w:szCs w:val="22"/>
            <w:lang w:eastAsia="ja-JP"/>
            <w14:ligatures w14:val="standardContextual"/>
          </w:rPr>
          <w:tab/>
        </w:r>
        <w:r w:rsidRPr="00336346">
          <w:rPr>
            <w:rStyle w:val="Hyperlink"/>
            <w:lang w:val="en-US"/>
          </w:rPr>
          <w:t>SECTION EIGHT – DECLARATION OF COMMERCIAL FEASIBILITY</w:t>
        </w:r>
        <w:r>
          <w:rPr>
            <w:webHidden/>
          </w:rPr>
          <w:tab/>
        </w:r>
        <w:r>
          <w:rPr>
            <w:webHidden/>
          </w:rPr>
          <w:fldChar w:fldCharType="begin"/>
        </w:r>
        <w:r>
          <w:rPr>
            <w:webHidden/>
          </w:rPr>
          <w:instrText xml:space="preserve"> PAGEREF _Toc144146064 \h </w:instrText>
        </w:r>
        <w:r>
          <w:rPr>
            <w:webHidden/>
          </w:rPr>
        </w:r>
        <w:r>
          <w:rPr>
            <w:webHidden/>
          </w:rPr>
          <w:fldChar w:fldCharType="separate"/>
        </w:r>
        <w:r w:rsidR="00B56771">
          <w:rPr>
            <w:webHidden/>
          </w:rPr>
          <w:t>23</w:t>
        </w:r>
        <w:r>
          <w:rPr>
            <w:webHidden/>
          </w:rPr>
          <w:fldChar w:fldCharType="end"/>
        </w:r>
      </w:hyperlink>
    </w:p>
    <w:p w14:paraId="66403524" w14:textId="209CB67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65" w:history="1">
        <w:r w:rsidRPr="00336346">
          <w:rPr>
            <w:rStyle w:val="Hyperlink"/>
            <w:noProof/>
            <w:lang w:val="en-US"/>
          </w:rPr>
          <w:t>Declaration of Commercial Feasibility</w:t>
        </w:r>
        <w:r>
          <w:rPr>
            <w:noProof/>
            <w:webHidden/>
          </w:rPr>
          <w:tab/>
        </w:r>
        <w:r>
          <w:rPr>
            <w:noProof/>
            <w:webHidden/>
          </w:rPr>
          <w:fldChar w:fldCharType="begin"/>
        </w:r>
        <w:r>
          <w:rPr>
            <w:noProof/>
            <w:webHidden/>
          </w:rPr>
          <w:instrText xml:space="preserve"> PAGEREF _Toc144146065 \h </w:instrText>
        </w:r>
        <w:r>
          <w:rPr>
            <w:noProof/>
            <w:webHidden/>
          </w:rPr>
        </w:r>
        <w:r>
          <w:rPr>
            <w:noProof/>
            <w:webHidden/>
          </w:rPr>
          <w:fldChar w:fldCharType="separate"/>
        </w:r>
        <w:r w:rsidR="00B56771">
          <w:rPr>
            <w:noProof/>
            <w:webHidden/>
          </w:rPr>
          <w:t>23</w:t>
        </w:r>
        <w:r>
          <w:rPr>
            <w:noProof/>
            <w:webHidden/>
          </w:rPr>
          <w:fldChar w:fldCharType="end"/>
        </w:r>
      </w:hyperlink>
    </w:p>
    <w:p w14:paraId="48439CEA" w14:textId="78DA38D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66" w:history="1">
        <w:r w:rsidRPr="00336346">
          <w:rPr>
            <w:rStyle w:val="Hyperlink"/>
            <w:noProof/>
            <w:lang w:val="en-US"/>
          </w:rPr>
          <w:t>Postponement of the Declaration of Commercial Feasibility</w:t>
        </w:r>
        <w:r>
          <w:rPr>
            <w:noProof/>
            <w:webHidden/>
          </w:rPr>
          <w:tab/>
        </w:r>
        <w:r>
          <w:rPr>
            <w:noProof/>
            <w:webHidden/>
          </w:rPr>
          <w:fldChar w:fldCharType="begin"/>
        </w:r>
        <w:r>
          <w:rPr>
            <w:noProof/>
            <w:webHidden/>
          </w:rPr>
          <w:instrText xml:space="preserve"> PAGEREF _Toc144146066 \h </w:instrText>
        </w:r>
        <w:r>
          <w:rPr>
            <w:noProof/>
            <w:webHidden/>
          </w:rPr>
        </w:r>
        <w:r>
          <w:rPr>
            <w:noProof/>
            <w:webHidden/>
          </w:rPr>
          <w:fldChar w:fldCharType="separate"/>
        </w:r>
        <w:r w:rsidR="00B56771">
          <w:rPr>
            <w:noProof/>
            <w:webHidden/>
          </w:rPr>
          <w:t>23</w:t>
        </w:r>
        <w:r>
          <w:rPr>
            <w:noProof/>
            <w:webHidden/>
          </w:rPr>
          <w:fldChar w:fldCharType="end"/>
        </w:r>
      </w:hyperlink>
    </w:p>
    <w:p w14:paraId="64E799FE" w14:textId="6F34D825"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067" w:history="1">
        <w:r w:rsidRPr="00336346">
          <w:rPr>
            <w:rStyle w:val="Hyperlink"/>
            <w:noProof/>
            <w:lang w:val="en-US"/>
          </w:rPr>
          <w:t>CHAPTER III – DEVELOPMENT AND PRODUCTION</w:t>
        </w:r>
        <w:r>
          <w:rPr>
            <w:noProof/>
            <w:webHidden/>
          </w:rPr>
          <w:tab/>
        </w:r>
        <w:r>
          <w:rPr>
            <w:noProof/>
            <w:webHidden/>
          </w:rPr>
          <w:fldChar w:fldCharType="begin"/>
        </w:r>
        <w:r>
          <w:rPr>
            <w:noProof/>
            <w:webHidden/>
          </w:rPr>
          <w:instrText xml:space="preserve"> PAGEREF _Toc144146067 \h </w:instrText>
        </w:r>
        <w:r>
          <w:rPr>
            <w:noProof/>
            <w:webHidden/>
          </w:rPr>
        </w:r>
        <w:r>
          <w:rPr>
            <w:noProof/>
            <w:webHidden/>
          </w:rPr>
          <w:fldChar w:fldCharType="separate"/>
        </w:r>
        <w:r w:rsidR="00B56771">
          <w:rPr>
            <w:noProof/>
            <w:webHidden/>
          </w:rPr>
          <w:t>25</w:t>
        </w:r>
        <w:r>
          <w:rPr>
            <w:noProof/>
            <w:webHidden/>
          </w:rPr>
          <w:fldChar w:fldCharType="end"/>
        </w:r>
      </w:hyperlink>
    </w:p>
    <w:p w14:paraId="240B8F13" w14:textId="2B885923" w:rsidR="00004903" w:rsidRDefault="00004903">
      <w:pPr>
        <w:pStyle w:val="Sumrio2"/>
        <w:rPr>
          <w:rFonts w:eastAsiaTheme="minorEastAsia" w:cstheme="minorBidi"/>
          <w:smallCaps w:val="0"/>
          <w:kern w:val="2"/>
          <w:sz w:val="22"/>
          <w:szCs w:val="22"/>
          <w:lang w:eastAsia="ja-JP"/>
          <w14:ligatures w14:val="standardContextual"/>
        </w:rPr>
      </w:pPr>
      <w:hyperlink w:anchor="_Toc144146068" w:history="1">
        <w:r w:rsidRPr="00336346">
          <w:rPr>
            <w:rStyle w:val="Hyperlink"/>
            <w:lang w:val="en-US"/>
          </w:rPr>
          <w:t>9</w:t>
        </w:r>
        <w:r>
          <w:rPr>
            <w:rFonts w:eastAsiaTheme="minorEastAsia" w:cstheme="minorBidi"/>
            <w:smallCaps w:val="0"/>
            <w:kern w:val="2"/>
            <w:sz w:val="22"/>
            <w:szCs w:val="22"/>
            <w:lang w:eastAsia="ja-JP"/>
            <w14:ligatures w14:val="standardContextual"/>
          </w:rPr>
          <w:tab/>
        </w:r>
        <w:r w:rsidRPr="00336346">
          <w:rPr>
            <w:rStyle w:val="Hyperlink"/>
            <w:lang w:val="en-US"/>
          </w:rPr>
          <w:t>SECTION NINE – PRODUCTION PHASE</w:t>
        </w:r>
        <w:r>
          <w:rPr>
            <w:webHidden/>
          </w:rPr>
          <w:tab/>
        </w:r>
        <w:r>
          <w:rPr>
            <w:webHidden/>
          </w:rPr>
          <w:fldChar w:fldCharType="begin"/>
        </w:r>
        <w:r>
          <w:rPr>
            <w:webHidden/>
          </w:rPr>
          <w:instrText xml:space="preserve"> PAGEREF _Toc144146068 \h </w:instrText>
        </w:r>
        <w:r>
          <w:rPr>
            <w:webHidden/>
          </w:rPr>
        </w:r>
        <w:r>
          <w:rPr>
            <w:webHidden/>
          </w:rPr>
          <w:fldChar w:fldCharType="separate"/>
        </w:r>
        <w:r w:rsidR="00B56771">
          <w:rPr>
            <w:webHidden/>
          </w:rPr>
          <w:t>25</w:t>
        </w:r>
        <w:r>
          <w:rPr>
            <w:webHidden/>
          </w:rPr>
          <w:fldChar w:fldCharType="end"/>
        </w:r>
      </w:hyperlink>
    </w:p>
    <w:p w14:paraId="6A7C91A9" w14:textId="5EA8D68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69" w:history="1">
        <w:r w:rsidRPr="00336346">
          <w:rPr>
            <w:rStyle w:val="Hyperlink"/>
            <w:noProof/>
            <w:lang w:val="en-US"/>
          </w:rPr>
          <w:t>Start and Duration</w:t>
        </w:r>
        <w:r>
          <w:rPr>
            <w:noProof/>
            <w:webHidden/>
          </w:rPr>
          <w:tab/>
        </w:r>
        <w:r>
          <w:rPr>
            <w:noProof/>
            <w:webHidden/>
          </w:rPr>
          <w:fldChar w:fldCharType="begin"/>
        </w:r>
        <w:r>
          <w:rPr>
            <w:noProof/>
            <w:webHidden/>
          </w:rPr>
          <w:instrText xml:space="preserve"> PAGEREF _Toc144146069 \h </w:instrText>
        </w:r>
        <w:r>
          <w:rPr>
            <w:noProof/>
            <w:webHidden/>
          </w:rPr>
        </w:r>
        <w:r>
          <w:rPr>
            <w:noProof/>
            <w:webHidden/>
          </w:rPr>
          <w:fldChar w:fldCharType="separate"/>
        </w:r>
        <w:r w:rsidR="00B56771">
          <w:rPr>
            <w:noProof/>
            <w:webHidden/>
          </w:rPr>
          <w:t>25</w:t>
        </w:r>
        <w:r>
          <w:rPr>
            <w:noProof/>
            <w:webHidden/>
          </w:rPr>
          <w:fldChar w:fldCharType="end"/>
        </w:r>
      </w:hyperlink>
    </w:p>
    <w:p w14:paraId="47ECDE5B" w14:textId="7F09F8A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0" w:history="1">
        <w:r w:rsidRPr="00336346">
          <w:rPr>
            <w:rStyle w:val="Hyperlink"/>
            <w:noProof/>
            <w:lang w:val="en-US"/>
          </w:rPr>
          <w:t>Extension at the Concessionaire’s request</w:t>
        </w:r>
        <w:r>
          <w:rPr>
            <w:noProof/>
            <w:webHidden/>
          </w:rPr>
          <w:tab/>
        </w:r>
        <w:r>
          <w:rPr>
            <w:noProof/>
            <w:webHidden/>
          </w:rPr>
          <w:fldChar w:fldCharType="begin"/>
        </w:r>
        <w:r>
          <w:rPr>
            <w:noProof/>
            <w:webHidden/>
          </w:rPr>
          <w:instrText xml:space="preserve"> PAGEREF _Toc144146070 \h </w:instrText>
        </w:r>
        <w:r>
          <w:rPr>
            <w:noProof/>
            <w:webHidden/>
          </w:rPr>
        </w:r>
        <w:r>
          <w:rPr>
            <w:noProof/>
            <w:webHidden/>
          </w:rPr>
          <w:fldChar w:fldCharType="separate"/>
        </w:r>
        <w:r w:rsidR="00B56771">
          <w:rPr>
            <w:noProof/>
            <w:webHidden/>
          </w:rPr>
          <w:t>25</w:t>
        </w:r>
        <w:r>
          <w:rPr>
            <w:noProof/>
            <w:webHidden/>
          </w:rPr>
          <w:fldChar w:fldCharType="end"/>
        </w:r>
      </w:hyperlink>
    </w:p>
    <w:p w14:paraId="651B1A5B" w14:textId="661B09B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1" w:history="1">
        <w:r w:rsidRPr="00336346">
          <w:rPr>
            <w:rStyle w:val="Hyperlink"/>
            <w:noProof/>
            <w:lang w:val="en-US"/>
          </w:rPr>
          <w:t>Extension by determination of ANP</w:t>
        </w:r>
        <w:r>
          <w:rPr>
            <w:noProof/>
            <w:webHidden/>
          </w:rPr>
          <w:tab/>
        </w:r>
        <w:r>
          <w:rPr>
            <w:noProof/>
            <w:webHidden/>
          </w:rPr>
          <w:fldChar w:fldCharType="begin"/>
        </w:r>
        <w:r>
          <w:rPr>
            <w:noProof/>
            <w:webHidden/>
          </w:rPr>
          <w:instrText xml:space="preserve"> PAGEREF _Toc144146071 \h </w:instrText>
        </w:r>
        <w:r>
          <w:rPr>
            <w:noProof/>
            <w:webHidden/>
          </w:rPr>
        </w:r>
        <w:r>
          <w:rPr>
            <w:noProof/>
            <w:webHidden/>
          </w:rPr>
          <w:fldChar w:fldCharType="separate"/>
        </w:r>
        <w:r w:rsidR="00B56771">
          <w:rPr>
            <w:noProof/>
            <w:webHidden/>
          </w:rPr>
          <w:t>25</w:t>
        </w:r>
        <w:r>
          <w:rPr>
            <w:noProof/>
            <w:webHidden/>
          </w:rPr>
          <w:fldChar w:fldCharType="end"/>
        </w:r>
      </w:hyperlink>
    </w:p>
    <w:p w14:paraId="5BCEF1F8" w14:textId="395F856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2" w:history="1">
        <w:r w:rsidRPr="00336346">
          <w:rPr>
            <w:rStyle w:val="Hyperlink"/>
            <w:noProof/>
            <w:lang w:val="en-US"/>
          </w:rPr>
          <w:t>Consequence of the Extension</w:t>
        </w:r>
        <w:r>
          <w:rPr>
            <w:noProof/>
            <w:webHidden/>
          </w:rPr>
          <w:tab/>
        </w:r>
        <w:r>
          <w:rPr>
            <w:noProof/>
            <w:webHidden/>
          </w:rPr>
          <w:fldChar w:fldCharType="begin"/>
        </w:r>
        <w:r>
          <w:rPr>
            <w:noProof/>
            <w:webHidden/>
          </w:rPr>
          <w:instrText xml:space="preserve"> PAGEREF _Toc144146072 \h </w:instrText>
        </w:r>
        <w:r>
          <w:rPr>
            <w:noProof/>
            <w:webHidden/>
          </w:rPr>
        </w:r>
        <w:r>
          <w:rPr>
            <w:noProof/>
            <w:webHidden/>
          </w:rPr>
          <w:fldChar w:fldCharType="separate"/>
        </w:r>
        <w:r w:rsidR="00B56771">
          <w:rPr>
            <w:noProof/>
            <w:webHidden/>
          </w:rPr>
          <w:t>25</w:t>
        </w:r>
        <w:r>
          <w:rPr>
            <w:noProof/>
            <w:webHidden/>
          </w:rPr>
          <w:fldChar w:fldCharType="end"/>
        </w:r>
      </w:hyperlink>
    </w:p>
    <w:p w14:paraId="2D2599ED" w14:textId="4876761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3" w:history="1">
        <w:r w:rsidRPr="00336346">
          <w:rPr>
            <w:rStyle w:val="Hyperlink"/>
            <w:noProof/>
            <w:lang w:val="en-US"/>
          </w:rPr>
          <w:t>Relinquishment of the Field</w:t>
        </w:r>
        <w:r>
          <w:rPr>
            <w:noProof/>
            <w:webHidden/>
          </w:rPr>
          <w:tab/>
        </w:r>
        <w:r>
          <w:rPr>
            <w:noProof/>
            <w:webHidden/>
          </w:rPr>
          <w:fldChar w:fldCharType="begin"/>
        </w:r>
        <w:r>
          <w:rPr>
            <w:noProof/>
            <w:webHidden/>
          </w:rPr>
          <w:instrText xml:space="preserve"> PAGEREF _Toc144146073 \h </w:instrText>
        </w:r>
        <w:r>
          <w:rPr>
            <w:noProof/>
            <w:webHidden/>
          </w:rPr>
        </w:r>
        <w:r>
          <w:rPr>
            <w:noProof/>
            <w:webHidden/>
          </w:rPr>
          <w:fldChar w:fldCharType="separate"/>
        </w:r>
        <w:r w:rsidR="00B56771">
          <w:rPr>
            <w:noProof/>
            <w:webHidden/>
          </w:rPr>
          <w:t>26</w:t>
        </w:r>
        <w:r>
          <w:rPr>
            <w:noProof/>
            <w:webHidden/>
          </w:rPr>
          <w:fldChar w:fldCharType="end"/>
        </w:r>
      </w:hyperlink>
    </w:p>
    <w:p w14:paraId="168EE2FB" w14:textId="153917B7" w:rsidR="00004903" w:rsidRDefault="00004903">
      <w:pPr>
        <w:pStyle w:val="Sumrio2"/>
        <w:rPr>
          <w:rFonts w:eastAsiaTheme="minorEastAsia" w:cstheme="minorBidi"/>
          <w:smallCaps w:val="0"/>
          <w:kern w:val="2"/>
          <w:sz w:val="22"/>
          <w:szCs w:val="22"/>
          <w:lang w:eastAsia="ja-JP"/>
          <w14:ligatures w14:val="standardContextual"/>
        </w:rPr>
      </w:pPr>
      <w:hyperlink w:anchor="_Toc144146074" w:history="1">
        <w:r w:rsidRPr="00336346">
          <w:rPr>
            <w:rStyle w:val="Hyperlink"/>
            <w:lang w:val="en-US"/>
          </w:rPr>
          <w:t>10</w:t>
        </w:r>
        <w:r>
          <w:rPr>
            <w:rFonts w:eastAsiaTheme="minorEastAsia" w:cstheme="minorBidi"/>
            <w:smallCaps w:val="0"/>
            <w:kern w:val="2"/>
            <w:sz w:val="22"/>
            <w:szCs w:val="22"/>
            <w:lang w:eastAsia="ja-JP"/>
            <w14:ligatures w14:val="standardContextual"/>
          </w:rPr>
          <w:tab/>
        </w:r>
        <w:r w:rsidRPr="00336346">
          <w:rPr>
            <w:rStyle w:val="Hyperlink"/>
            <w:lang w:val="en-US"/>
          </w:rPr>
          <w:t>SECTION TEN – DEVELOPMENT PLAN</w:t>
        </w:r>
        <w:r>
          <w:rPr>
            <w:webHidden/>
          </w:rPr>
          <w:tab/>
        </w:r>
        <w:r>
          <w:rPr>
            <w:webHidden/>
          </w:rPr>
          <w:fldChar w:fldCharType="begin"/>
        </w:r>
        <w:r>
          <w:rPr>
            <w:webHidden/>
          </w:rPr>
          <w:instrText xml:space="preserve"> PAGEREF _Toc144146074 \h </w:instrText>
        </w:r>
        <w:r>
          <w:rPr>
            <w:webHidden/>
          </w:rPr>
        </w:r>
        <w:r>
          <w:rPr>
            <w:webHidden/>
          </w:rPr>
          <w:fldChar w:fldCharType="separate"/>
        </w:r>
        <w:r w:rsidR="00B56771">
          <w:rPr>
            <w:webHidden/>
          </w:rPr>
          <w:t>27</w:t>
        </w:r>
        <w:r>
          <w:rPr>
            <w:webHidden/>
          </w:rPr>
          <w:fldChar w:fldCharType="end"/>
        </w:r>
      </w:hyperlink>
    </w:p>
    <w:p w14:paraId="02A66E69" w14:textId="697714C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5" w:history="1">
        <w:r w:rsidRPr="00336346">
          <w:rPr>
            <w:rStyle w:val="Hyperlink"/>
            <w:noProof/>
            <w:lang w:val="en-US"/>
          </w:rPr>
          <w:t>Deadlines</w:t>
        </w:r>
        <w:r>
          <w:rPr>
            <w:noProof/>
            <w:webHidden/>
          </w:rPr>
          <w:tab/>
        </w:r>
        <w:r>
          <w:rPr>
            <w:noProof/>
            <w:webHidden/>
          </w:rPr>
          <w:fldChar w:fldCharType="begin"/>
        </w:r>
        <w:r>
          <w:rPr>
            <w:noProof/>
            <w:webHidden/>
          </w:rPr>
          <w:instrText xml:space="preserve"> PAGEREF _Toc144146075 \h </w:instrText>
        </w:r>
        <w:r>
          <w:rPr>
            <w:noProof/>
            <w:webHidden/>
          </w:rPr>
        </w:r>
        <w:r>
          <w:rPr>
            <w:noProof/>
            <w:webHidden/>
          </w:rPr>
          <w:fldChar w:fldCharType="separate"/>
        </w:r>
        <w:r w:rsidR="00B56771">
          <w:rPr>
            <w:noProof/>
            <w:webHidden/>
          </w:rPr>
          <w:t>27</w:t>
        </w:r>
        <w:r>
          <w:rPr>
            <w:noProof/>
            <w:webHidden/>
          </w:rPr>
          <w:fldChar w:fldCharType="end"/>
        </w:r>
      </w:hyperlink>
    </w:p>
    <w:p w14:paraId="45E6609A" w14:textId="7C10D5C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6" w:history="1">
        <w:r w:rsidRPr="00336346">
          <w:rPr>
            <w:rStyle w:val="Hyperlink"/>
            <w:noProof/>
            <w:lang w:val="en-US"/>
          </w:rPr>
          <w:t>Development Area</w:t>
        </w:r>
        <w:r>
          <w:rPr>
            <w:noProof/>
            <w:webHidden/>
          </w:rPr>
          <w:tab/>
        </w:r>
        <w:r>
          <w:rPr>
            <w:noProof/>
            <w:webHidden/>
          </w:rPr>
          <w:fldChar w:fldCharType="begin"/>
        </w:r>
        <w:r>
          <w:rPr>
            <w:noProof/>
            <w:webHidden/>
          </w:rPr>
          <w:instrText xml:space="preserve"> PAGEREF _Toc144146076 \h </w:instrText>
        </w:r>
        <w:r>
          <w:rPr>
            <w:noProof/>
            <w:webHidden/>
          </w:rPr>
        </w:r>
        <w:r>
          <w:rPr>
            <w:noProof/>
            <w:webHidden/>
          </w:rPr>
          <w:fldChar w:fldCharType="separate"/>
        </w:r>
        <w:r w:rsidR="00B56771">
          <w:rPr>
            <w:noProof/>
            <w:webHidden/>
          </w:rPr>
          <w:t>27</w:t>
        </w:r>
        <w:r>
          <w:rPr>
            <w:noProof/>
            <w:webHidden/>
          </w:rPr>
          <w:fldChar w:fldCharType="end"/>
        </w:r>
      </w:hyperlink>
    </w:p>
    <w:p w14:paraId="3214BF1A" w14:textId="2BCD4969"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7" w:history="1">
        <w:r w:rsidRPr="00336346">
          <w:rPr>
            <w:rStyle w:val="Hyperlink"/>
            <w:noProof/>
            <w:lang w:val="en-US"/>
          </w:rPr>
          <w:t>Approval and Implementation of the Development Plan</w:t>
        </w:r>
        <w:r>
          <w:rPr>
            <w:noProof/>
            <w:webHidden/>
          </w:rPr>
          <w:tab/>
        </w:r>
        <w:r>
          <w:rPr>
            <w:noProof/>
            <w:webHidden/>
          </w:rPr>
          <w:fldChar w:fldCharType="begin"/>
        </w:r>
        <w:r>
          <w:rPr>
            <w:noProof/>
            <w:webHidden/>
          </w:rPr>
          <w:instrText xml:space="preserve"> PAGEREF _Toc144146077 \h </w:instrText>
        </w:r>
        <w:r>
          <w:rPr>
            <w:noProof/>
            <w:webHidden/>
          </w:rPr>
        </w:r>
        <w:r>
          <w:rPr>
            <w:noProof/>
            <w:webHidden/>
          </w:rPr>
          <w:fldChar w:fldCharType="separate"/>
        </w:r>
        <w:r w:rsidR="00B56771">
          <w:rPr>
            <w:noProof/>
            <w:webHidden/>
          </w:rPr>
          <w:t>27</w:t>
        </w:r>
        <w:r>
          <w:rPr>
            <w:noProof/>
            <w:webHidden/>
          </w:rPr>
          <w:fldChar w:fldCharType="end"/>
        </w:r>
      </w:hyperlink>
    </w:p>
    <w:p w14:paraId="60F41A0A" w14:textId="19D7C8F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8" w:history="1">
        <w:r w:rsidRPr="00336346">
          <w:rPr>
            <w:rStyle w:val="Hyperlink"/>
            <w:noProof/>
            <w:lang w:val="en-US"/>
          </w:rPr>
          <w:t>Reviews and Amendments</w:t>
        </w:r>
        <w:r>
          <w:rPr>
            <w:noProof/>
            <w:webHidden/>
          </w:rPr>
          <w:tab/>
        </w:r>
        <w:r>
          <w:rPr>
            <w:noProof/>
            <w:webHidden/>
          </w:rPr>
          <w:fldChar w:fldCharType="begin"/>
        </w:r>
        <w:r>
          <w:rPr>
            <w:noProof/>
            <w:webHidden/>
          </w:rPr>
          <w:instrText xml:space="preserve"> PAGEREF _Toc144146078 \h </w:instrText>
        </w:r>
        <w:r>
          <w:rPr>
            <w:noProof/>
            <w:webHidden/>
          </w:rPr>
        </w:r>
        <w:r>
          <w:rPr>
            <w:noProof/>
            <w:webHidden/>
          </w:rPr>
          <w:fldChar w:fldCharType="separate"/>
        </w:r>
        <w:r w:rsidR="00B56771">
          <w:rPr>
            <w:noProof/>
            <w:webHidden/>
          </w:rPr>
          <w:t>28</w:t>
        </w:r>
        <w:r>
          <w:rPr>
            <w:noProof/>
            <w:webHidden/>
          </w:rPr>
          <w:fldChar w:fldCharType="end"/>
        </w:r>
      </w:hyperlink>
    </w:p>
    <w:p w14:paraId="0F97EA6C" w14:textId="3FC9BD79"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79" w:history="1">
        <w:r w:rsidRPr="00336346">
          <w:rPr>
            <w:rStyle w:val="Hyperlink"/>
            <w:noProof/>
            <w:lang w:val="en-US"/>
          </w:rPr>
          <w:t>Buildings, Facilities, and Equipment</w:t>
        </w:r>
        <w:r>
          <w:rPr>
            <w:noProof/>
            <w:webHidden/>
          </w:rPr>
          <w:tab/>
        </w:r>
        <w:r>
          <w:rPr>
            <w:noProof/>
            <w:webHidden/>
          </w:rPr>
          <w:fldChar w:fldCharType="begin"/>
        </w:r>
        <w:r>
          <w:rPr>
            <w:noProof/>
            <w:webHidden/>
          </w:rPr>
          <w:instrText xml:space="preserve"> PAGEREF _Toc144146079 \h </w:instrText>
        </w:r>
        <w:r>
          <w:rPr>
            <w:noProof/>
            <w:webHidden/>
          </w:rPr>
        </w:r>
        <w:r>
          <w:rPr>
            <w:noProof/>
            <w:webHidden/>
          </w:rPr>
          <w:fldChar w:fldCharType="separate"/>
        </w:r>
        <w:r w:rsidR="00B56771">
          <w:rPr>
            <w:noProof/>
            <w:webHidden/>
          </w:rPr>
          <w:t>28</w:t>
        </w:r>
        <w:r>
          <w:rPr>
            <w:noProof/>
            <w:webHidden/>
          </w:rPr>
          <w:fldChar w:fldCharType="end"/>
        </w:r>
      </w:hyperlink>
    </w:p>
    <w:p w14:paraId="5208DD37" w14:textId="14A619ED" w:rsidR="00004903" w:rsidRDefault="00004903">
      <w:pPr>
        <w:pStyle w:val="Sumrio2"/>
        <w:rPr>
          <w:rFonts w:eastAsiaTheme="minorEastAsia" w:cstheme="minorBidi"/>
          <w:smallCaps w:val="0"/>
          <w:kern w:val="2"/>
          <w:sz w:val="22"/>
          <w:szCs w:val="22"/>
          <w:lang w:eastAsia="ja-JP"/>
          <w14:ligatures w14:val="standardContextual"/>
        </w:rPr>
      </w:pPr>
      <w:hyperlink w:anchor="_Toc144146080" w:history="1">
        <w:r w:rsidRPr="00336346">
          <w:rPr>
            <w:rStyle w:val="Hyperlink"/>
            <w:lang w:val="en-US"/>
          </w:rPr>
          <w:t>11</w:t>
        </w:r>
        <w:r>
          <w:rPr>
            <w:rFonts w:eastAsiaTheme="minorEastAsia" w:cstheme="minorBidi"/>
            <w:smallCaps w:val="0"/>
            <w:kern w:val="2"/>
            <w:sz w:val="22"/>
            <w:szCs w:val="22"/>
            <w:lang w:eastAsia="ja-JP"/>
            <w14:ligatures w14:val="standardContextual"/>
          </w:rPr>
          <w:tab/>
        </w:r>
        <w:r w:rsidRPr="00336346">
          <w:rPr>
            <w:rStyle w:val="Hyperlink"/>
            <w:lang w:val="en-US"/>
          </w:rPr>
          <w:t>SECTION ELEVEN – PRODUCTION START DATE AND ANNUAL PRODUCTION PROGRAMS</w:t>
        </w:r>
        <w:r>
          <w:rPr>
            <w:webHidden/>
          </w:rPr>
          <w:tab/>
        </w:r>
        <w:r>
          <w:rPr>
            <w:webHidden/>
          </w:rPr>
          <w:fldChar w:fldCharType="begin"/>
        </w:r>
        <w:r>
          <w:rPr>
            <w:webHidden/>
          </w:rPr>
          <w:instrText xml:space="preserve"> PAGEREF _Toc144146080 \h </w:instrText>
        </w:r>
        <w:r>
          <w:rPr>
            <w:webHidden/>
          </w:rPr>
        </w:r>
        <w:r>
          <w:rPr>
            <w:webHidden/>
          </w:rPr>
          <w:fldChar w:fldCharType="separate"/>
        </w:r>
        <w:r w:rsidR="00B56771">
          <w:rPr>
            <w:webHidden/>
          </w:rPr>
          <w:t>28</w:t>
        </w:r>
        <w:r>
          <w:rPr>
            <w:webHidden/>
          </w:rPr>
          <w:fldChar w:fldCharType="end"/>
        </w:r>
      </w:hyperlink>
    </w:p>
    <w:p w14:paraId="391B78B9" w14:textId="23AF1E0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1" w:history="1">
        <w:r w:rsidRPr="00336346">
          <w:rPr>
            <w:rStyle w:val="Hyperlink"/>
            <w:noProof/>
            <w:lang w:val="en-US"/>
          </w:rPr>
          <w:t>Start of Production</w:t>
        </w:r>
        <w:r>
          <w:rPr>
            <w:noProof/>
            <w:webHidden/>
          </w:rPr>
          <w:tab/>
        </w:r>
        <w:r>
          <w:rPr>
            <w:noProof/>
            <w:webHidden/>
          </w:rPr>
          <w:fldChar w:fldCharType="begin"/>
        </w:r>
        <w:r>
          <w:rPr>
            <w:noProof/>
            <w:webHidden/>
          </w:rPr>
          <w:instrText xml:space="preserve"> PAGEREF _Toc144146081 \h </w:instrText>
        </w:r>
        <w:r>
          <w:rPr>
            <w:noProof/>
            <w:webHidden/>
          </w:rPr>
        </w:r>
        <w:r>
          <w:rPr>
            <w:noProof/>
            <w:webHidden/>
          </w:rPr>
          <w:fldChar w:fldCharType="separate"/>
        </w:r>
        <w:r w:rsidR="00B56771">
          <w:rPr>
            <w:noProof/>
            <w:webHidden/>
          </w:rPr>
          <w:t>28</w:t>
        </w:r>
        <w:r>
          <w:rPr>
            <w:noProof/>
            <w:webHidden/>
          </w:rPr>
          <w:fldChar w:fldCharType="end"/>
        </w:r>
      </w:hyperlink>
    </w:p>
    <w:p w14:paraId="6DF320B4" w14:textId="566B569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2" w:history="1">
        <w:r w:rsidRPr="00336346">
          <w:rPr>
            <w:rStyle w:val="Hyperlink"/>
            <w:noProof/>
            <w:lang w:val="en-US"/>
          </w:rPr>
          <w:t>Annual Production Program</w:t>
        </w:r>
        <w:r>
          <w:rPr>
            <w:noProof/>
            <w:webHidden/>
          </w:rPr>
          <w:tab/>
        </w:r>
        <w:r>
          <w:rPr>
            <w:noProof/>
            <w:webHidden/>
          </w:rPr>
          <w:fldChar w:fldCharType="begin"/>
        </w:r>
        <w:r>
          <w:rPr>
            <w:noProof/>
            <w:webHidden/>
          </w:rPr>
          <w:instrText xml:space="preserve"> PAGEREF _Toc144146082 \h </w:instrText>
        </w:r>
        <w:r>
          <w:rPr>
            <w:noProof/>
            <w:webHidden/>
          </w:rPr>
        </w:r>
        <w:r>
          <w:rPr>
            <w:noProof/>
            <w:webHidden/>
          </w:rPr>
          <w:fldChar w:fldCharType="separate"/>
        </w:r>
        <w:r w:rsidR="00B56771">
          <w:rPr>
            <w:noProof/>
            <w:webHidden/>
          </w:rPr>
          <w:t>29</w:t>
        </w:r>
        <w:r>
          <w:rPr>
            <w:noProof/>
            <w:webHidden/>
          </w:rPr>
          <w:fldChar w:fldCharType="end"/>
        </w:r>
      </w:hyperlink>
    </w:p>
    <w:p w14:paraId="233A8EE1" w14:textId="575C527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3" w:history="1">
        <w:r w:rsidRPr="00336346">
          <w:rPr>
            <w:rStyle w:val="Hyperlink"/>
            <w:noProof/>
            <w:lang w:val="en-US"/>
          </w:rPr>
          <w:t>Approval of the Annual Production Program</w:t>
        </w:r>
        <w:r>
          <w:rPr>
            <w:noProof/>
            <w:webHidden/>
          </w:rPr>
          <w:tab/>
        </w:r>
        <w:r>
          <w:rPr>
            <w:noProof/>
            <w:webHidden/>
          </w:rPr>
          <w:fldChar w:fldCharType="begin"/>
        </w:r>
        <w:r>
          <w:rPr>
            <w:noProof/>
            <w:webHidden/>
          </w:rPr>
          <w:instrText xml:space="preserve"> PAGEREF _Toc144146083 \h </w:instrText>
        </w:r>
        <w:r>
          <w:rPr>
            <w:noProof/>
            <w:webHidden/>
          </w:rPr>
        </w:r>
        <w:r>
          <w:rPr>
            <w:noProof/>
            <w:webHidden/>
          </w:rPr>
          <w:fldChar w:fldCharType="separate"/>
        </w:r>
        <w:r w:rsidR="00B56771">
          <w:rPr>
            <w:noProof/>
            <w:webHidden/>
          </w:rPr>
          <w:t>29</w:t>
        </w:r>
        <w:r>
          <w:rPr>
            <w:noProof/>
            <w:webHidden/>
          </w:rPr>
          <w:fldChar w:fldCharType="end"/>
        </w:r>
      </w:hyperlink>
    </w:p>
    <w:p w14:paraId="18882063" w14:textId="4DFF0EC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4" w:history="1">
        <w:r w:rsidRPr="00336346">
          <w:rPr>
            <w:rStyle w:val="Hyperlink"/>
            <w:noProof/>
            <w:lang w:val="en-US"/>
          </w:rPr>
          <w:t>Revision of the Annual Production Program</w:t>
        </w:r>
        <w:r>
          <w:rPr>
            <w:noProof/>
            <w:webHidden/>
          </w:rPr>
          <w:tab/>
        </w:r>
        <w:r>
          <w:rPr>
            <w:noProof/>
            <w:webHidden/>
          </w:rPr>
          <w:fldChar w:fldCharType="begin"/>
        </w:r>
        <w:r>
          <w:rPr>
            <w:noProof/>
            <w:webHidden/>
          </w:rPr>
          <w:instrText xml:space="preserve"> PAGEREF _Toc144146084 \h </w:instrText>
        </w:r>
        <w:r>
          <w:rPr>
            <w:noProof/>
            <w:webHidden/>
          </w:rPr>
        </w:r>
        <w:r>
          <w:rPr>
            <w:noProof/>
            <w:webHidden/>
          </w:rPr>
          <w:fldChar w:fldCharType="separate"/>
        </w:r>
        <w:r w:rsidR="00B56771">
          <w:rPr>
            <w:noProof/>
            <w:webHidden/>
          </w:rPr>
          <w:t>29</w:t>
        </w:r>
        <w:r>
          <w:rPr>
            <w:noProof/>
            <w:webHidden/>
          </w:rPr>
          <w:fldChar w:fldCharType="end"/>
        </w:r>
      </w:hyperlink>
    </w:p>
    <w:p w14:paraId="394F36DA" w14:textId="4AE92D1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5" w:history="1">
        <w:r w:rsidRPr="00336346">
          <w:rPr>
            <w:rStyle w:val="Hyperlink"/>
            <w:noProof/>
            <w:lang w:val="en-US"/>
          </w:rPr>
          <w:t>Production Volume Variance</w:t>
        </w:r>
        <w:r>
          <w:rPr>
            <w:noProof/>
            <w:webHidden/>
          </w:rPr>
          <w:tab/>
        </w:r>
        <w:r>
          <w:rPr>
            <w:noProof/>
            <w:webHidden/>
          </w:rPr>
          <w:fldChar w:fldCharType="begin"/>
        </w:r>
        <w:r>
          <w:rPr>
            <w:noProof/>
            <w:webHidden/>
          </w:rPr>
          <w:instrText xml:space="preserve"> PAGEREF _Toc144146085 \h </w:instrText>
        </w:r>
        <w:r>
          <w:rPr>
            <w:noProof/>
            <w:webHidden/>
          </w:rPr>
        </w:r>
        <w:r>
          <w:rPr>
            <w:noProof/>
            <w:webHidden/>
          </w:rPr>
          <w:fldChar w:fldCharType="separate"/>
        </w:r>
        <w:r w:rsidR="00B56771">
          <w:rPr>
            <w:noProof/>
            <w:webHidden/>
          </w:rPr>
          <w:t>30</w:t>
        </w:r>
        <w:r>
          <w:rPr>
            <w:noProof/>
            <w:webHidden/>
          </w:rPr>
          <w:fldChar w:fldCharType="end"/>
        </w:r>
      </w:hyperlink>
    </w:p>
    <w:p w14:paraId="2EF82E93" w14:textId="5181A81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6" w:history="1">
        <w:r w:rsidRPr="00336346">
          <w:rPr>
            <w:rStyle w:val="Hyperlink"/>
            <w:noProof/>
            <w:lang w:val="en-US"/>
          </w:rPr>
          <w:t>Temporary Interruption of Production</w:t>
        </w:r>
        <w:r>
          <w:rPr>
            <w:noProof/>
            <w:webHidden/>
          </w:rPr>
          <w:tab/>
        </w:r>
        <w:r>
          <w:rPr>
            <w:noProof/>
            <w:webHidden/>
          </w:rPr>
          <w:fldChar w:fldCharType="begin"/>
        </w:r>
        <w:r>
          <w:rPr>
            <w:noProof/>
            <w:webHidden/>
          </w:rPr>
          <w:instrText xml:space="preserve"> PAGEREF _Toc144146086 \h </w:instrText>
        </w:r>
        <w:r>
          <w:rPr>
            <w:noProof/>
            <w:webHidden/>
          </w:rPr>
        </w:r>
        <w:r>
          <w:rPr>
            <w:noProof/>
            <w:webHidden/>
          </w:rPr>
          <w:fldChar w:fldCharType="separate"/>
        </w:r>
        <w:r w:rsidR="00B56771">
          <w:rPr>
            <w:noProof/>
            <w:webHidden/>
          </w:rPr>
          <w:t>30</w:t>
        </w:r>
        <w:r>
          <w:rPr>
            <w:noProof/>
            <w:webHidden/>
          </w:rPr>
          <w:fldChar w:fldCharType="end"/>
        </w:r>
      </w:hyperlink>
    </w:p>
    <w:p w14:paraId="021F8E07" w14:textId="4EBA1AC5" w:rsidR="00004903" w:rsidRDefault="00004903">
      <w:pPr>
        <w:pStyle w:val="Sumrio2"/>
        <w:rPr>
          <w:rFonts w:eastAsiaTheme="minorEastAsia" w:cstheme="minorBidi"/>
          <w:smallCaps w:val="0"/>
          <w:kern w:val="2"/>
          <w:sz w:val="22"/>
          <w:szCs w:val="22"/>
          <w:lang w:eastAsia="ja-JP"/>
          <w14:ligatures w14:val="standardContextual"/>
        </w:rPr>
      </w:pPr>
      <w:hyperlink w:anchor="_Toc144146087" w:history="1">
        <w:r w:rsidRPr="00336346">
          <w:rPr>
            <w:rStyle w:val="Hyperlink"/>
            <w:lang w:val="en-US"/>
          </w:rPr>
          <w:t>12</w:t>
        </w:r>
        <w:r>
          <w:rPr>
            <w:rFonts w:eastAsiaTheme="minorEastAsia" w:cstheme="minorBidi"/>
            <w:smallCaps w:val="0"/>
            <w:kern w:val="2"/>
            <w:sz w:val="22"/>
            <w:szCs w:val="22"/>
            <w:lang w:eastAsia="ja-JP"/>
            <w14:ligatures w14:val="standardContextual"/>
          </w:rPr>
          <w:tab/>
        </w:r>
        <w:r w:rsidRPr="00336346">
          <w:rPr>
            <w:rStyle w:val="Hyperlink"/>
            <w:lang w:val="en-US"/>
          </w:rPr>
          <w:t>SECTION TWELVE – MEASUREMENT, MONTHLY REPORTS, AND PRODUCTION AVAILABILITY</w:t>
        </w:r>
        <w:r>
          <w:rPr>
            <w:webHidden/>
          </w:rPr>
          <w:tab/>
        </w:r>
        <w:r>
          <w:rPr>
            <w:webHidden/>
          </w:rPr>
          <w:fldChar w:fldCharType="begin"/>
        </w:r>
        <w:r>
          <w:rPr>
            <w:webHidden/>
          </w:rPr>
          <w:instrText xml:space="preserve"> PAGEREF _Toc144146087 \h </w:instrText>
        </w:r>
        <w:r>
          <w:rPr>
            <w:webHidden/>
          </w:rPr>
        </w:r>
        <w:r>
          <w:rPr>
            <w:webHidden/>
          </w:rPr>
          <w:fldChar w:fldCharType="separate"/>
        </w:r>
        <w:r w:rsidR="00B56771">
          <w:rPr>
            <w:webHidden/>
          </w:rPr>
          <w:t>31</w:t>
        </w:r>
        <w:r>
          <w:rPr>
            <w:webHidden/>
          </w:rPr>
          <w:fldChar w:fldCharType="end"/>
        </w:r>
      </w:hyperlink>
    </w:p>
    <w:p w14:paraId="0F98671B" w14:textId="621BAFB9"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8" w:history="1">
        <w:r w:rsidRPr="00336346">
          <w:rPr>
            <w:rStyle w:val="Hyperlink"/>
            <w:noProof/>
            <w:lang w:val="en-US"/>
          </w:rPr>
          <w:t>Measurement</w:t>
        </w:r>
        <w:r>
          <w:rPr>
            <w:noProof/>
            <w:webHidden/>
          </w:rPr>
          <w:tab/>
        </w:r>
        <w:r>
          <w:rPr>
            <w:noProof/>
            <w:webHidden/>
          </w:rPr>
          <w:fldChar w:fldCharType="begin"/>
        </w:r>
        <w:r>
          <w:rPr>
            <w:noProof/>
            <w:webHidden/>
          </w:rPr>
          <w:instrText xml:space="preserve"> PAGEREF _Toc144146088 \h </w:instrText>
        </w:r>
        <w:r>
          <w:rPr>
            <w:noProof/>
            <w:webHidden/>
          </w:rPr>
        </w:r>
        <w:r>
          <w:rPr>
            <w:noProof/>
            <w:webHidden/>
          </w:rPr>
          <w:fldChar w:fldCharType="separate"/>
        </w:r>
        <w:r w:rsidR="00B56771">
          <w:rPr>
            <w:noProof/>
            <w:webHidden/>
          </w:rPr>
          <w:t>31</w:t>
        </w:r>
        <w:r>
          <w:rPr>
            <w:noProof/>
            <w:webHidden/>
          </w:rPr>
          <w:fldChar w:fldCharType="end"/>
        </w:r>
      </w:hyperlink>
    </w:p>
    <w:p w14:paraId="64B83201" w14:textId="0A508C3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89" w:history="1">
        <w:r w:rsidRPr="00336346">
          <w:rPr>
            <w:rStyle w:val="Hyperlink"/>
            <w:noProof/>
            <w:lang w:val="en-US"/>
          </w:rPr>
          <w:t>Monthly Production Reports</w:t>
        </w:r>
        <w:r>
          <w:rPr>
            <w:noProof/>
            <w:webHidden/>
          </w:rPr>
          <w:tab/>
        </w:r>
        <w:r>
          <w:rPr>
            <w:noProof/>
            <w:webHidden/>
          </w:rPr>
          <w:fldChar w:fldCharType="begin"/>
        </w:r>
        <w:r>
          <w:rPr>
            <w:noProof/>
            <w:webHidden/>
          </w:rPr>
          <w:instrText xml:space="preserve"> PAGEREF _Toc144146089 \h </w:instrText>
        </w:r>
        <w:r>
          <w:rPr>
            <w:noProof/>
            <w:webHidden/>
          </w:rPr>
        </w:r>
        <w:r>
          <w:rPr>
            <w:noProof/>
            <w:webHidden/>
          </w:rPr>
          <w:fldChar w:fldCharType="separate"/>
        </w:r>
        <w:r w:rsidR="00B56771">
          <w:rPr>
            <w:noProof/>
            <w:webHidden/>
          </w:rPr>
          <w:t>31</w:t>
        </w:r>
        <w:r>
          <w:rPr>
            <w:noProof/>
            <w:webHidden/>
          </w:rPr>
          <w:fldChar w:fldCharType="end"/>
        </w:r>
      </w:hyperlink>
    </w:p>
    <w:p w14:paraId="09632DE1" w14:textId="1B156BB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0" w:history="1">
        <w:r w:rsidRPr="00336346">
          <w:rPr>
            <w:rStyle w:val="Hyperlink"/>
            <w:noProof/>
            <w:lang w:val="en-US"/>
          </w:rPr>
          <w:t>Production Availability</w:t>
        </w:r>
        <w:r>
          <w:rPr>
            <w:noProof/>
            <w:webHidden/>
          </w:rPr>
          <w:tab/>
        </w:r>
        <w:r>
          <w:rPr>
            <w:noProof/>
            <w:webHidden/>
          </w:rPr>
          <w:fldChar w:fldCharType="begin"/>
        </w:r>
        <w:r>
          <w:rPr>
            <w:noProof/>
            <w:webHidden/>
          </w:rPr>
          <w:instrText xml:space="preserve"> PAGEREF _Toc144146090 \h </w:instrText>
        </w:r>
        <w:r>
          <w:rPr>
            <w:noProof/>
            <w:webHidden/>
          </w:rPr>
        </w:r>
        <w:r>
          <w:rPr>
            <w:noProof/>
            <w:webHidden/>
          </w:rPr>
          <w:fldChar w:fldCharType="separate"/>
        </w:r>
        <w:r w:rsidR="00B56771">
          <w:rPr>
            <w:noProof/>
            <w:webHidden/>
          </w:rPr>
          <w:t>31</w:t>
        </w:r>
        <w:r>
          <w:rPr>
            <w:noProof/>
            <w:webHidden/>
          </w:rPr>
          <w:fldChar w:fldCharType="end"/>
        </w:r>
      </w:hyperlink>
    </w:p>
    <w:p w14:paraId="3CE3B83A" w14:textId="5C394919"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1" w:history="1">
        <w:r w:rsidRPr="00336346">
          <w:rPr>
            <w:rStyle w:val="Hyperlink"/>
            <w:noProof/>
            <w:lang w:val="en-US"/>
          </w:rPr>
          <w:t>Free Use</w:t>
        </w:r>
        <w:r>
          <w:rPr>
            <w:noProof/>
            <w:webHidden/>
          </w:rPr>
          <w:tab/>
        </w:r>
        <w:r>
          <w:rPr>
            <w:noProof/>
            <w:webHidden/>
          </w:rPr>
          <w:fldChar w:fldCharType="begin"/>
        </w:r>
        <w:r>
          <w:rPr>
            <w:noProof/>
            <w:webHidden/>
          </w:rPr>
          <w:instrText xml:space="preserve"> PAGEREF _Toc144146091 \h </w:instrText>
        </w:r>
        <w:r>
          <w:rPr>
            <w:noProof/>
            <w:webHidden/>
          </w:rPr>
        </w:r>
        <w:r>
          <w:rPr>
            <w:noProof/>
            <w:webHidden/>
          </w:rPr>
          <w:fldChar w:fldCharType="separate"/>
        </w:r>
        <w:r w:rsidR="00B56771">
          <w:rPr>
            <w:noProof/>
            <w:webHidden/>
          </w:rPr>
          <w:t>31</w:t>
        </w:r>
        <w:r>
          <w:rPr>
            <w:noProof/>
            <w:webHidden/>
          </w:rPr>
          <w:fldChar w:fldCharType="end"/>
        </w:r>
      </w:hyperlink>
    </w:p>
    <w:p w14:paraId="071F5859" w14:textId="12C62B7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2" w:history="1">
        <w:r w:rsidRPr="00336346">
          <w:rPr>
            <w:rStyle w:val="Hyperlink"/>
            <w:noProof/>
            <w:lang w:val="en-US"/>
          </w:rPr>
          <w:t>Supply to the Domestic Market</w:t>
        </w:r>
        <w:r>
          <w:rPr>
            <w:noProof/>
            <w:webHidden/>
          </w:rPr>
          <w:tab/>
        </w:r>
        <w:r>
          <w:rPr>
            <w:noProof/>
            <w:webHidden/>
          </w:rPr>
          <w:fldChar w:fldCharType="begin"/>
        </w:r>
        <w:r>
          <w:rPr>
            <w:noProof/>
            <w:webHidden/>
          </w:rPr>
          <w:instrText xml:space="preserve"> PAGEREF _Toc144146092 \h </w:instrText>
        </w:r>
        <w:r>
          <w:rPr>
            <w:noProof/>
            <w:webHidden/>
          </w:rPr>
        </w:r>
        <w:r>
          <w:rPr>
            <w:noProof/>
            <w:webHidden/>
          </w:rPr>
          <w:fldChar w:fldCharType="separate"/>
        </w:r>
        <w:r w:rsidR="00B56771">
          <w:rPr>
            <w:noProof/>
            <w:webHidden/>
          </w:rPr>
          <w:t>31</w:t>
        </w:r>
        <w:r>
          <w:rPr>
            <w:noProof/>
            <w:webHidden/>
          </w:rPr>
          <w:fldChar w:fldCharType="end"/>
        </w:r>
      </w:hyperlink>
    </w:p>
    <w:p w14:paraId="588D088D" w14:textId="306F857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3" w:history="1">
        <w:r w:rsidRPr="00336346">
          <w:rPr>
            <w:rStyle w:val="Hyperlink"/>
            <w:noProof/>
            <w:lang w:val="en-US"/>
          </w:rPr>
          <w:t>Consumption in the Operations</w:t>
        </w:r>
        <w:r>
          <w:rPr>
            <w:noProof/>
            <w:webHidden/>
          </w:rPr>
          <w:tab/>
        </w:r>
        <w:r>
          <w:rPr>
            <w:noProof/>
            <w:webHidden/>
          </w:rPr>
          <w:fldChar w:fldCharType="begin"/>
        </w:r>
        <w:r>
          <w:rPr>
            <w:noProof/>
            <w:webHidden/>
          </w:rPr>
          <w:instrText xml:space="preserve"> PAGEREF _Toc144146093 \h </w:instrText>
        </w:r>
        <w:r>
          <w:rPr>
            <w:noProof/>
            <w:webHidden/>
          </w:rPr>
        </w:r>
        <w:r>
          <w:rPr>
            <w:noProof/>
            <w:webHidden/>
          </w:rPr>
          <w:fldChar w:fldCharType="separate"/>
        </w:r>
        <w:r w:rsidR="00B56771">
          <w:rPr>
            <w:noProof/>
            <w:webHidden/>
          </w:rPr>
          <w:t>32</w:t>
        </w:r>
        <w:r>
          <w:rPr>
            <w:noProof/>
            <w:webHidden/>
          </w:rPr>
          <w:fldChar w:fldCharType="end"/>
        </w:r>
      </w:hyperlink>
    </w:p>
    <w:p w14:paraId="358DE83C" w14:textId="3A491B2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4" w:history="1">
        <w:r w:rsidRPr="00336346">
          <w:rPr>
            <w:rStyle w:val="Hyperlink"/>
            <w:noProof/>
            <w:lang w:val="en-US"/>
          </w:rPr>
          <w:t>Results of Test</w:t>
        </w:r>
        <w:r>
          <w:rPr>
            <w:noProof/>
            <w:webHidden/>
          </w:rPr>
          <w:tab/>
        </w:r>
        <w:r>
          <w:rPr>
            <w:noProof/>
            <w:webHidden/>
          </w:rPr>
          <w:fldChar w:fldCharType="begin"/>
        </w:r>
        <w:r>
          <w:rPr>
            <w:noProof/>
            <w:webHidden/>
          </w:rPr>
          <w:instrText xml:space="preserve"> PAGEREF _Toc144146094 \h </w:instrText>
        </w:r>
        <w:r>
          <w:rPr>
            <w:noProof/>
            <w:webHidden/>
          </w:rPr>
        </w:r>
        <w:r>
          <w:rPr>
            <w:noProof/>
            <w:webHidden/>
          </w:rPr>
          <w:fldChar w:fldCharType="separate"/>
        </w:r>
        <w:r w:rsidR="00B56771">
          <w:rPr>
            <w:noProof/>
            <w:webHidden/>
          </w:rPr>
          <w:t>32</w:t>
        </w:r>
        <w:r>
          <w:rPr>
            <w:noProof/>
            <w:webHidden/>
          </w:rPr>
          <w:fldChar w:fldCharType="end"/>
        </w:r>
      </w:hyperlink>
    </w:p>
    <w:p w14:paraId="20130590" w14:textId="7C3C021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5" w:history="1">
        <w:r w:rsidRPr="00336346">
          <w:rPr>
            <w:rStyle w:val="Hyperlink"/>
            <w:noProof/>
            <w:lang w:val="en-US"/>
          </w:rPr>
          <w:t>Oil and Gas Losses and Burning of Natural Gas</w:t>
        </w:r>
        <w:r>
          <w:rPr>
            <w:noProof/>
            <w:webHidden/>
          </w:rPr>
          <w:tab/>
        </w:r>
        <w:r>
          <w:rPr>
            <w:noProof/>
            <w:webHidden/>
          </w:rPr>
          <w:fldChar w:fldCharType="begin"/>
        </w:r>
        <w:r>
          <w:rPr>
            <w:noProof/>
            <w:webHidden/>
          </w:rPr>
          <w:instrText xml:space="preserve"> PAGEREF _Toc144146095 \h </w:instrText>
        </w:r>
        <w:r>
          <w:rPr>
            <w:noProof/>
            <w:webHidden/>
          </w:rPr>
        </w:r>
        <w:r>
          <w:rPr>
            <w:noProof/>
            <w:webHidden/>
          </w:rPr>
          <w:fldChar w:fldCharType="separate"/>
        </w:r>
        <w:r w:rsidR="00B56771">
          <w:rPr>
            <w:noProof/>
            <w:webHidden/>
          </w:rPr>
          <w:t>32</w:t>
        </w:r>
        <w:r>
          <w:rPr>
            <w:noProof/>
            <w:webHidden/>
          </w:rPr>
          <w:fldChar w:fldCharType="end"/>
        </w:r>
      </w:hyperlink>
    </w:p>
    <w:p w14:paraId="14C92EE5" w14:textId="1CCEF087" w:rsidR="00004903" w:rsidRDefault="00004903">
      <w:pPr>
        <w:pStyle w:val="Sumrio2"/>
        <w:rPr>
          <w:rFonts w:eastAsiaTheme="minorEastAsia" w:cstheme="minorBidi"/>
          <w:smallCaps w:val="0"/>
          <w:kern w:val="2"/>
          <w:sz w:val="22"/>
          <w:szCs w:val="22"/>
          <w:lang w:eastAsia="ja-JP"/>
          <w14:ligatures w14:val="standardContextual"/>
        </w:rPr>
      </w:pPr>
      <w:hyperlink w:anchor="_Toc144146096" w:history="1">
        <w:r w:rsidRPr="00336346">
          <w:rPr>
            <w:rStyle w:val="Hyperlink"/>
            <w:lang w:val="en-US"/>
          </w:rPr>
          <w:t>13</w:t>
        </w:r>
        <w:r>
          <w:rPr>
            <w:rFonts w:eastAsiaTheme="minorEastAsia" w:cstheme="minorBidi"/>
            <w:smallCaps w:val="0"/>
            <w:kern w:val="2"/>
            <w:sz w:val="22"/>
            <w:szCs w:val="22"/>
            <w:lang w:eastAsia="ja-JP"/>
            <w14:ligatures w14:val="standardContextual"/>
          </w:rPr>
          <w:tab/>
        </w:r>
        <w:r w:rsidRPr="00336346">
          <w:rPr>
            <w:rStyle w:val="Hyperlink"/>
            <w:lang w:val="en-US"/>
          </w:rPr>
          <w:t>SECTION THIRTEEN – INDIVIDUALIZATION OF PRODUCTION</w:t>
        </w:r>
        <w:r>
          <w:rPr>
            <w:webHidden/>
          </w:rPr>
          <w:tab/>
        </w:r>
        <w:r>
          <w:rPr>
            <w:webHidden/>
          </w:rPr>
          <w:fldChar w:fldCharType="begin"/>
        </w:r>
        <w:r>
          <w:rPr>
            <w:webHidden/>
          </w:rPr>
          <w:instrText xml:space="preserve"> PAGEREF _Toc144146096 \h </w:instrText>
        </w:r>
        <w:r>
          <w:rPr>
            <w:webHidden/>
          </w:rPr>
        </w:r>
        <w:r>
          <w:rPr>
            <w:webHidden/>
          </w:rPr>
          <w:fldChar w:fldCharType="separate"/>
        </w:r>
        <w:r w:rsidR="00B56771">
          <w:rPr>
            <w:webHidden/>
          </w:rPr>
          <w:t>33</w:t>
        </w:r>
        <w:r>
          <w:rPr>
            <w:webHidden/>
          </w:rPr>
          <w:fldChar w:fldCharType="end"/>
        </w:r>
      </w:hyperlink>
    </w:p>
    <w:p w14:paraId="0518C8E8" w14:textId="53121814"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097" w:history="1">
        <w:r w:rsidRPr="00336346">
          <w:rPr>
            <w:rStyle w:val="Hyperlink"/>
            <w:noProof/>
            <w:lang w:val="en-US"/>
          </w:rPr>
          <w:t>Production Individualization Agreement</w:t>
        </w:r>
        <w:r>
          <w:rPr>
            <w:noProof/>
            <w:webHidden/>
          </w:rPr>
          <w:tab/>
        </w:r>
        <w:r>
          <w:rPr>
            <w:noProof/>
            <w:webHidden/>
          </w:rPr>
          <w:fldChar w:fldCharType="begin"/>
        </w:r>
        <w:r>
          <w:rPr>
            <w:noProof/>
            <w:webHidden/>
          </w:rPr>
          <w:instrText xml:space="preserve"> PAGEREF _Toc144146097 \h </w:instrText>
        </w:r>
        <w:r>
          <w:rPr>
            <w:noProof/>
            <w:webHidden/>
          </w:rPr>
        </w:r>
        <w:r>
          <w:rPr>
            <w:noProof/>
            <w:webHidden/>
          </w:rPr>
          <w:fldChar w:fldCharType="separate"/>
        </w:r>
        <w:r w:rsidR="00B56771">
          <w:rPr>
            <w:noProof/>
            <w:webHidden/>
          </w:rPr>
          <w:t>33</w:t>
        </w:r>
        <w:r>
          <w:rPr>
            <w:noProof/>
            <w:webHidden/>
          </w:rPr>
          <w:fldChar w:fldCharType="end"/>
        </w:r>
      </w:hyperlink>
    </w:p>
    <w:p w14:paraId="22E02B39" w14:textId="461DF42E" w:rsidR="00004903" w:rsidRDefault="00004903">
      <w:pPr>
        <w:pStyle w:val="Sumrio2"/>
        <w:rPr>
          <w:rFonts w:eastAsiaTheme="minorEastAsia" w:cstheme="minorBidi"/>
          <w:smallCaps w:val="0"/>
          <w:kern w:val="2"/>
          <w:sz w:val="22"/>
          <w:szCs w:val="22"/>
          <w:lang w:eastAsia="ja-JP"/>
          <w14:ligatures w14:val="standardContextual"/>
        </w:rPr>
      </w:pPr>
      <w:hyperlink w:anchor="_Toc144146098" w:history="1">
        <w:r w:rsidRPr="00336346">
          <w:rPr>
            <w:rStyle w:val="Hyperlink"/>
            <w:lang w:val="en-US"/>
          </w:rPr>
          <w:t>14</w:t>
        </w:r>
        <w:r>
          <w:rPr>
            <w:rFonts w:eastAsiaTheme="minorEastAsia" w:cstheme="minorBidi"/>
            <w:smallCaps w:val="0"/>
            <w:kern w:val="2"/>
            <w:sz w:val="22"/>
            <w:szCs w:val="22"/>
            <w:lang w:eastAsia="ja-JP"/>
            <w14:ligatures w14:val="standardContextual"/>
          </w:rPr>
          <w:tab/>
        </w:r>
        <w:r w:rsidRPr="00336346">
          <w:rPr>
            <w:rStyle w:val="Hyperlink"/>
            <w:lang w:val="en-US"/>
          </w:rPr>
          <w:t>SECTION FOURTEEN – DISCOVERY, ASSESSMENT, AND DEVELOPMENT OF NEW RESERVOIRS IN THE PRODUCTION PHASE</w:t>
        </w:r>
        <w:r>
          <w:rPr>
            <w:webHidden/>
          </w:rPr>
          <w:tab/>
        </w:r>
        <w:r>
          <w:rPr>
            <w:webHidden/>
          </w:rPr>
          <w:fldChar w:fldCharType="begin"/>
        </w:r>
        <w:r>
          <w:rPr>
            <w:webHidden/>
          </w:rPr>
          <w:instrText xml:space="preserve"> PAGEREF _Toc144146098 \h </w:instrText>
        </w:r>
        <w:r>
          <w:rPr>
            <w:webHidden/>
          </w:rPr>
        </w:r>
        <w:r>
          <w:rPr>
            <w:webHidden/>
          </w:rPr>
          <w:fldChar w:fldCharType="separate"/>
        </w:r>
        <w:r w:rsidR="00B56771">
          <w:rPr>
            <w:webHidden/>
          </w:rPr>
          <w:t>33</w:t>
        </w:r>
        <w:r>
          <w:rPr>
            <w:webHidden/>
          </w:rPr>
          <w:fldChar w:fldCharType="end"/>
        </w:r>
      </w:hyperlink>
    </w:p>
    <w:p w14:paraId="0CE6F35D" w14:textId="166F89CB"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099" w:history="1">
        <w:r w:rsidRPr="00336346">
          <w:rPr>
            <w:rStyle w:val="Hyperlink"/>
            <w:noProof/>
            <w:lang w:val="en-US"/>
          </w:rPr>
          <w:t>CHAPTER IV – EXECUTION OF OPERATIONS</w:t>
        </w:r>
        <w:r>
          <w:rPr>
            <w:noProof/>
            <w:webHidden/>
          </w:rPr>
          <w:tab/>
        </w:r>
        <w:r>
          <w:rPr>
            <w:noProof/>
            <w:webHidden/>
          </w:rPr>
          <w:fldChar w:fldCharType="begin"/>
        </w:r>
        <w:r>
          <w:rPr>
            <w:noProof/>
            <w:webHidden/>
          </w:rPr>
          <w:instrText xml:space="preserve"> PAGEREF _Toc144146099 \h </w:instrText>
        </w:r>
        <w:r>
          <w:rPr>
            <w:noProof/>
            <w:webHidden/>
          </w:rPr>
        </w:r>
        <w:r>
          <w:rPr>
            <w:noProof/>
            <w:webHidden/>
          </w:rPr>
          <w:fldChar w:fldCharType="separate"/>
        </w:r>
        <w:r w:rsidR="00B56771">
          <w:rPr>
            <w:noProof/>
            <w:webHidden/>
          </w:rPr>
          <w:t>34</w:t>
        </w:r>
        <w:r>
          <w:rPr>
            <w:noProof/>
            <w:webHidden/>
          </w:rPr>
          <w:fldChar w:fldCharType="end"/>
        </w:r>
      </w:hyperlink>
    </w:p>
    <w:p w14:paraId="1312FF78" w14:textId="0F6CD539" w:rsidR="00004903" w:rsidRDefault="00004903">
      <w:pPr>
        <w:pStyle w:val="Sumrio2"/>
        <w:rPr>
          <w:rFonts w:eastAsiaTheme="minorEastAsia" w:cstheme="minorBidi"/>
          <w:smallCaps w:val="0"/>
          <w:kern w:val="2"/>
          <w:sz w:val="22"/>
          <w:szCs w:val="22"/>
          <w:lang w:eastAsia="ja-JP"/>
          <w14:ligatures w14:val="standardContextual"/>
        </w:rPr>
      </w:pPr>
      <w:hyperlink w:anchor="_Toc144146100" w:history="1">
        <w:r w:rsidRPr="00336346">
          <w:rPr>
            <w:rStyle w:val="Hyperlink"/>
            <w:lang w:val="en-US"/>
          </w:rPr>
          <w:t>15</w:t>
        </w:r>
        <w:r>
          <w:rPr>
            <w:rFonts w:eastAsiaTheme="minorEastAsia" w:cstheme="minorBidi"/>
            <w:smallCaps w:val="0"/>
            <w:kern w:val="2"/>
            <w:sz w:val="22"/>
            <w:szCs w:val="22"/>
            <w:lang w:eastAsia="ja-JP"/>
            <w14:ligatures w14:val="standardContextual"/>
          </w:rPr>
          <w:tab/>
        </w:r>
        <w:r w:rsidRPr="00336346">
          <w:rPr>
            <w:rStyle w:val="Hyperlink"/>
            <w:lang w:val="en-US"/>
          </w:rPr>
          <w:t>SECTION FIFTEEN – EXECUTION BY THE CONCESSIONAIRE</w:t>
        </w:r>
        <w:r>
          <w:rPr>
            <w:webHidden/>
          </w:rPr>
          <w:tab/>
        </w:r>
        <w:r>
          <w:rPr>
            <w:webHidden/>
          </w:rPr>
          <w:fldChar w:fldCharType="begin"/>
        </w:r>
        <w:r>
          <w:rPr>
            <w:webHidden/>
          </w:rPr>
          <w:instrText xml:space="preserve"> PAGEREF _Toc144146100 \h </w:instrText>
        </w:r>
        <w:r>
          <w:rPr>
            <w:webHidden/>
          </w:rPr>
        </w:r>
        <w:r>
          <w:rPr>
            <w:webHidden/>
          </w:rPr>
          <w:fldChar w:fldCharType="separate"/>
        </w:r>
        <w:r w:rsidR="00B56771">
          <w:rPr>
            <w:webHidden/>
          </w:rPr>
          <w:t>34</w:t>
        </w:r>
        <w:r>
          <w:rPr>
            <w:webHidden/>
          </w:rPr>
          <w:fldChar w:fldCharType="end"/>
        </w:r>
      </w:hyperlink>
    </w:p>
    <w:p w14:paraId="5ADF5969" w14:textId="7C2C034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1" w:history="1">
        <w:r w:rsidRPr="00336346">
          <w:rPr>
            <w:rStyle w:val="Hyperlink"/>
            <w:noProof/>
            <w:lang w:val="en-US"/>
          </w:rPr>
          <w:t>Concessionaire’s Exclusivity</w:t>
        </w:r>
        <w:r>
          <w:rPr>
            <w:noProof/>
            <w:webHidden/>
          </w:rPr>
          <w:tab/>
        </w:r>
        <w:r>
          <w:rPr>
            <w:noProof/>
            <w:webHidden/>
          </w:rPr>
          <w:fldChar w:fldCharType="begin"/>
        </w:r>
        <w:r>
          <w:rPr>
            <w:noProof/>
            <w:webHidden/>
          </w:rPr>
          <w:instrText xml:space="preserve"> PAGEREF _Toc144146101 \h </w:instrText>
        </w:r>
        <w:r>
          <w:rPr>
            <w:noProof/>
            <w:webHidden/>
          </w:rPr>
        </w:r>
        <w:r>
          <w:rPr>
            <w:noProof/>
            <w:webHidden/>
          </w:rPr>
          <w:fldChar w:fldCharType="separate"/>
        </w:r>
        <w:r w:rsidR="00B56771">
          <w:rPr>
            <w:noProof/>
            <w:webHidden/>
          </w:rPr>
          <w:t>34</w:t>
        </w:r>
        <w:r>
          <w:rPr>
            <w:noProof/>
            <w:webHidden/>
          </w:rPr>
          <w:fldChar w:fldCharType="end"/>
        </w:r>
      </w:hyperlink>
    </w:p>
    <w:p w14:paraId="45760189" w14:textId="420AFC34"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2" w:history="1">
        <w:r w:rsidRPr="00336346">
          <w:rPr>
            <w:rStyle w:val="Hyperlink"/>
            <w:noProof/>
            <w:lang w:val="en-US"/>
          </w:rPr>
          <w:t>Indication of the Operator by the Concessionaire</w:t>
        </w:r>
        <w:r>
          <w:rPr>
            <w:noProof/>
            <w:webHidden/>
          </w:rPr>
          <w:tab/>
        </w:r>
        <w:r>
          <w:rPr>
            <w:noProof/>
            <w:webHidden/>
          </w:rPr>
          <w:fldChar w:fldCharType="begin"/>
        </w:r>
        <w:r>
          <w:rPr>
            <w:noProof/>
            <w:webHidden/>
          </w:rPr>
          <w:instrText xml:space="preserve"> PAGEREF _Toc144146102 \h </w:instrText>
        </w:r>
        <w:r>
          <w:rPr>
            <w:noProof/>
            <w:webHidden/>
          </w:rPr>
        </w:r>
        <w:r>
          <w:rPr>
            <w:noProof/>
            <w:webHidden/>
          </w:rPr>
          <w:fldChar w:fldCharType="separate"/>
        </w:r>
        <w:r w:rsidR="00B56771">
          <w:rPr>
            <w:noProof/>
            <w:webHidden/>
          </w:rPr>
          <w:t>34</w:t>
        </w:r>
        <w:r>
          <w:rPr>
            <w:noProof/>
            <w:webHidden/>
          </w:rPr>
          <w:fldChar w:fldCharType="end"/>
        </w:r>
      </w:hyperlink>
    </w:p>
    <w:p w14:paraId="5B25D04A" w14:textId="7A7BC0D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3" w:history="1">
        <w:r w:rsidRPr="00336346">
          <w:rPr>
            <w:rStyle w:val="Hyperlink"/>
            <w:noProof/>
            <w:lang w:val="en-US"/>
          </w:rPr>
          <w:t>Diligence to Conduct Operations</w:t>
        </w:r>
        <w:r>
          <w:rPr>
            <w:noProof/>
            <w:webHidden/>
          </w:rPr>
          <w:tab/>
        </w:r>
        <w:r>
          <w:rPr>
            <w:noProof/>
            <w:webHidden/>
          </w:rPr>
          <w:fldChar w:fldCharType="begin"/>
        </w:r>
        <w:r>
          <w:rPr>
            <w:noProof/>
            <w:webHidden/>
          </w:rPr>
          <w:instrText xml:space="preserve"> PAGEREF _Toc144146103 \h </w:instrText>
        </w:r>
        <w:r>
          <w:rPr>
            <w:noProof/>
            <w:webHidden/>
          </w:rPr>
        </w:r>
        <w:r>
          <w:rPr>
            <w:noProof/>
            <w:webHidden/>
          </w:rPr>
          <w:fldChar w:fldCharType="separate"/>
        </w:r>
        <w:r w:rsidR="00B56771">
          <w:rPr>
            <w:noProof/>
            <w:webHidden/>
          </w:rPr>
          <w:t>35</w:t>
        </w:r>
        <w:r>
          <w:rPr>
            <w:noProof/>
            <w:webHidden/>
          </w:rPr>
          <w:fldChar w:fldCharType="end"/>
        </w:r>
      </w:hyperlink>
    </w:p>
    <w:p w14:paraId="54B499D2" w14:textId="5BA22FD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4" w:history="1">
        <w:r w:rsidRPr="00336346">
          <w:rPr>
            <w:rStyle w:val="Hyperlink"/>
            <w:noProof/>
            <w:lang w:val="en-US"/>
          </w:rPr>
          <w:t>Licenses, Authorizations, and Permits</w:t>
        </w:r>
        <w:r>
          <w:rPr>
            <w:noProof/>
            <w:webHidden/>
          </w:rPr>
          <w:tab/>
        </w:r>
        <w:r>
          <w:rPr>
            <w:noProof/>
            <w:webHidden/>
          </w:rPr>
          <w:fldChar w:fldCharType="begin"/>
        </w:r>
        <w:r>
          <w:rPr>
            <w:noProof/>
            <w:webHidden/>
          </w:rPr>
          <w:instrText xml:space="preserve"> PAGEREF _Toc144146104 \h </w:instrText>
        </w:r>
        <w:r>
          <w:rPr>
            <w:noProof/>
            <w:webHidden/>
          </w:rPr>
        </w:r>
        <w:r>
          <w:rPr>
            <w:noProof/>
            <w:webHidden/>
          </w:rPr>
          <w:fldChar w:fldCharType="separate"/>
        </w:r>
        <w:r w:rsidR="00B56771">
          <w:rPr>
            <w:noProof/>
            <w:webHidden/>
          </w:rPr>
          <w:t>36</w:t>
        </w:r>
        <w:r>
          <w:rPr>
            <w:noProof/>
            <w:webHidden/>
          </w:rPr>
          <w:fldChar w:fldCharType="end"/>
        </w:r>
      </w:hyperlink>
    </w:p>
    <w:p w14:paraId="2F7DFF8E" w14:textId="0D09230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5" w:history="1">
        <w:r w:rsidRPr="00336346">
          <w:rPr>
            <w:rStyle w:val="Hyperlink"/>
            <w:noProof/>
            <w:lang w:val="en-US"/>
          </w:rPr>
          <w:t>Free Access to the Concession Area</w:t>
        </w:r>
        <w:r>
          <w:rPr>
            <w:noProof/>
            <w:webHidden/>
          </w:rPr>
          <w:tab/>
        </w:r>
        <w:r>
          <w:rPr>
            <w:noProof/>
            <w:webHidden/>
          </w:rPr>
          <w:fldChar w:fldCharType="begin"/>
        </w:r>
        <w:r>
          <w:rPr>
            <w:noProof/>
            <w:webHidden/>
          </w:rPr>
          <w:instrText xml:space="preserve"> PAGEREF _Toc144146105 \h </w:instrText>
        </w:r>
        <w:r>
          <w:rPr>
            <w:noProof/>
            <w:webHidden/>
          </w:rPr>
        </w:r>
        <w:r>
          <w:rPr>
            <w:noProof/>
            <w:webHidden/>
          </w:rPr>
          <w:fldChar w:fldCharType="separate"/>
        </w:r>
        <w:r w:rsidR="00B56771">
          <w:rPr>
            <w:noProof/>
            <w:webHidden/>
          </w:rPr>
          <w:t>36</w:t>
        </w:r>
        <w:r>
          <w:rPr>
            <w:noProof/>
            <w:webHidden/>
          </w:rPr>
          <w:fldChar w:fldCharType="end"/>
        </w:r>
      </w:hyperlink>
    </w:p>
    <w:p w14:paraId="0FC1C481" w14:textId="0F22E86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6" w:history="1">
        <w:r w:rsidRPr="00336346">
          <w:rPr>
            <w:rStyle w:val="Hyperlink"/>
            <w:noProof/>
            <w:lang w:val="en-US"/>
          </w:rPr>
          <w:t>Drilling and Abandonment of Wells</w:t>
        </w:r>
        <w:r>
          <w:rPr>
            <w:noProof/>
            <w:webHidden/>
          </w:rPr>
          <w:tab/>
        </w:r>
        <w:r>
          <w:rPr>
            <w:noProof/>
            <w:webHidden/>
          </w:rPr>
          <w:fldChar w:fldCharType="begin"/>
        </w:r>
        <w:r>
          <w:rPr>
            <w:noProof/>
            <w:webHidden/>
          </w:rPr>
          <w:instrText xml:space="preserve"> PAGEREF _Toc144146106 \h </w:instrText>
        </w:r>
        <w:r>
          <w:rPr>
            <w:noProof/>
            <w:webHidden/>
          </w:rPr>
        </w:r>
        <w:r>
          <w:rPr>
            <w:noProof/>
            <w:webHidden/>
          </w:rPr>
          <w:fldChar w:fldCharType="separate"/>
        </w:r>
        <w:r w:rsidR="00B56771">
          <w:rPr>
            <w:noProof/>
            <w:webHidden/>
          </w:rPr>
          <w:t>36</w:t>
        </w:r>
        <w:r>
          <w:rPr>
            <w:noProof/>
            <w:webHidden/>
          </w:rPr>
          <w:fldChar w:fldCharType="end"/>
        </w:r>
      </w:hyperlink>
    </w:p>
    <w:p w14:paraId="179C3B25" w14:textId="04BBCAE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7" w:history="1">
        <w:r w:rsidRPr="00336346">
          <w:rPr>
            <w:rStyle w:val="Hyperlink"/>
            <w:noProof/>
            <w:lang w:val="en-US"/>
          </w:rPr>
          <w:t>Additional Work</w:t>
        </w:r>
        <w:r>
          <w:rPr>
            <w:noProof/>
            <w:webHidden/>
          </w:rPr>
          <w:tab/>
        </w:r>
        <w:r>
          <w:rPr>
            <w:noProof/>
            <w:webHidden/>
          </w:rPr>
          <w:fldChar w:fldCharType="begin"/>
        </w:r>
        <w:r>
          <w:rPr>
            <w:noProof/>
            <w:webHidden/>
          </w:rPr>
          <w:instrText xml:space="preserve"> PAGEREF _Toc144146107 \h </w:instrText>
        </w:r>
        <w:r>
          <w:rPr>
            <w:noProof/>
            <w:webHidden/>
          </w:rPr>
        </w:r>
        <w:r>
          <w:rPr>
            <w:noProof/>
            <w:webHidden/>
          </w:rPr>
          <w:fldChar w:fldCharType="separate"/>
        </w:r>
        <w:r w:rsidR="00B56771">
          <w:rPr>
            <w:noProof/>
            <w:webHidden/>
          </w:rPr>
          <w:t>37</w:t>
        </w:r>
        <w:r>
          <w:rPr>
            <w:noProof/>
            <w:webHidden/>
          </w:rPr>
          <w:fldChar w:fldCharType="end"/>
        </w:r>
      </w:hyperlink>
    </w:p>
    <w:p w14:paraId="5F95A958" w14:textId="158C5CD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08" w:history="1">
        <w:r w:rsidRPr="00336346">
          <w:rPr>
            <w:rStyle w:val="Hyperlink"/>
            <w:noProof/>
            <w:lang w:val="en-US"/>
          </w:rPr>
          <w:t>Data Acquisition outside the Concession Area</w:t>
        </w:r>
        <w:r>
          <w:rPr>
            <w:noProof/>
            <w:webHidden/>
          </w:rPr>
          <w:tab/>
        </w:r>
        <w:r>
          <w:rPr>
            <w:noProof/>
            <w:webHidden/>
          </w:rPr>
          <w:fldChar w:fldCharType="begin"/>
        </w:r>
        <w:r>
          <w:rPr>
            <w:noProof/>
            <w:webHidden/>
          </w:rPr>
          <w:instrText xml:space="preserve"> PAGEREF _Toc144146108 \h </w:instrText>
        </w:r>
        <w:r>
          <w:rPr>
            <w:noProof/>
            <w:webHidden/>
          </w:rPr>
        </w:r>
        <w:r>
          <w:rPr>
            <w:noProof/>
            <w:webHidden/>
          </w:rPr>
          <w:fldChar w:fldCharType="separate"/>
        </w:r>
        <w:r w:rsidR="00B56771">
          <w:rPr>
            <w:noProof/>
            <w:webHidden/>
          </w:rPr>
          <w:t>37</w:t>
        </w:r>
        <w:r>
          <w:rPr>
            <w:noProof/>
            <w:webHidden/>
          </w:rPr>
          <w:fldChar w:fldCharType="end"/>
        </w:r>
      </w:hyperlink>
    </w:p>
    <w:p w14:paraId="0B8E89EF" w14:textId="5DDF946D" w:rsidR="00004903" w:rsidRDefault="00004903">
      <w:pPr>
        <w:pStyle w:val="Sumrio2"/>
        <w:rPr>
          <w:rFonts w:eastAsiaTheme="minorEastAsia" w:cstheme="minorBidi"/>
          <w:smallCaps w:val="0"/>
          <w:kern w:val="2"/>
          <w:sz w:val="22"/>
          <w:szCs w:val="22"/>
          <w:lang w:eastAsia="ja-JP"/>
          <w14:ligatures w14:val="standardContextual"/>
        </w:rPr>
      </w:pPr>
      <w:hyperlink w:anchor="_Toc144146109" w:history="1">
        <w:r w:rsidRPr="00336346">
          <w:rPr>
            <w:rStyle w:val="Hyperlink"/>
            <w:lang w:val="en-US"/>
          </w:rPr>
          <w:t>16</w:t>
        </w:r>
        <w:r>
          <w:rPr>
            <w:rFonts w:eastAsiaTheme="minorEastAsia" w:cstheme="minorBidi"/>
            <w:smallCaps w:val="0"/>
            <w:kern w:val="2"/>
            <w:sz w:val="22"/>
            <w:szCs w:val="22"/>
            <w:lang w:eastAsia="ja-JP"/>
            <w14:ligatures w14:val="standardContextual"/>
          </w:rPr>
          <w:tab/>
        </w:r>
        <w:r w:rsidRPr="00336346">
          <w:rPr>
            <w:rStyle w:val="Hyperlink"/>
            <w:lang w:val="en-US"/>
          </w:rPr>
          <w:t>SECTION SIXTEEN – CONTROL OF OPERATIONS AND ASSISTANCE BY ANP</w:t>
        </w:r>
        <w:r>
          <w:rPr>
            <w:webHidden/>
          </w:rPr>
          <w:tab/>
        </w:r>
        <w:r>
          <w:rPr>
            <w:webHidden/>
          </w:rPr>
          <w:fldChar w:fldCharType="begin"/>
        </w:r>
        <w:r>
          <w:rPr>
            <w:webHidden/>
          </w:rPr>
          <w:instrText xml:space="preserve"> PAGEREF _Toc144146109 \h </w:instrText>
        </w:r>
        <w:r>
          <w:rPr>
            <w:webHidden/>
          </w:rPr>
        </w:r>
        <w:r>
          <w:rPr>
            <w:webHidden/>
          </w:rPr>
          <w:fldChar w:fldCharType="separate"/>
        </w:r>
        <w:r w:rsidR="00B56771">
          <w:rPr>
            <w:webHidden/>
          </w:rPr>
          <w:t>37</w:t>
        </w:r>
        <w:r>
          <w:rPr>
            <w:webHidden/>
          </w:rPr>
          <w:fldChar w:fldCharType="end"/>
        </w:r>
      </w:hyperlink>
    </w:p>
    <w:p w14:paraId="764E5E0D" w14:textId="7A52E36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0" w:history="1">
        <w:r w:rsidRPr="00336346">
          <w:rPr>
            <w:rStyle w:val="Hyperlink"/>
            <w:noProof/>
            <w:lang w:val="en-US"/>
          </w:rPr>
          <w:t>Monitoring and Inspection by ANP</w:t>
        </w:r>
        <w:r>
          <w:rPr>
            <w:noProof/>
            <w:webHidden/>
          </w:rPr>
          <w:tab/>
        </w:r>
        <w:r>
          <w:rPr>
            <w:noProof/>
            <w:webHidden/>
          </w:rPr>
          <w:fldChar w:fldCharType="begin"/>
        </w:r>
        <w:r>
          <w:rPr>
            <w:noProof/>
            <w:webHidden/>
          </w:rPr>
          <w:instrText xml:space="preserve"> PAGEREF _Toc144146110 \h </w:instrText>
        </w:r>
        <w:r>
          <w:rPr>
            <w:noProof/>
            <w:webHidden/>
          </w:rPr>
        </w:r>
        <w:r>
          <w:rPr>
            <w:noProof/>
            <w:webHidden/>
          </w:rPr>
          <w:fldChar w:fldCharType="separate"/>
        </w:r>
        <w:r w:rsidR="00B56771">
          <w:rPr>
            <w:noProof/>
            <w:webHidden/>
          </w:rPr>
          <w:t>37</w:t>
        </w:r>
        <w:r>
          <w:rPr>
            <w:noProof/>
            <w:webHidden/>
          </w:rPr>
          <w:fldChar w:fldCharType="end"/>
        </w:r>
      </w:hyperlink>
    </w:p>
    <w:p w14:paraId="377B1CD2" w14:textId="676D799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1" w:history="1">
        <w:r w:rsidRPr="00336346">
          <w:rPr>
            <w:rStyle w:val="Hyperlink"/>
            <w:noProof/>
            <w:lang w:val="en-US"/>
          </w:rPr>
          <w:t>Access and Control</w:t>
        </w:r>
        <w:r>
          <w:rPr>
            <w:noProof/>
            <w:webHidden/>
          </w:rPr>
          <w:tab/>
        </w:r>
        <w:r>
          <w:rPr>
            <w:noProof/>
            <w:webHidden/>
          </w:rPr>
          <w:fldChar w:fldCharType="begin"/>
        </w:r>
        <w:r>
          <w:rPr>
            <w:noProof/>
            <w:webHidden/>
          </w:rPr>
          <w:instrText xml:space="preserve"> PAGEREF _Toc144146111 \h </w:instrText>
        </w:r>
        <w:r>
          <w:rPr>
            <w:noProof/>
            <w:webHidden/>
          </w:rPr>
        </w:r>
        <w:r>
          <w:rPr>
            <w:noProof/>
            <w:webHidden/>
          </w:rPr>
          <w:fldChar w:fldCharType="separate"/>
        </w:r>
        <w:r w:rsidR="00B56771">
          <w:rPr>
            <w:noProof/>
            <w:webHidden/>
          </w:rPr>
          <w:t>37</w:t>
        </w:r>
        <w:r>
          <w:rPr>
            <w:noProof/>
            <w:webHidden/>
          </w:rPr>
          <w:fldChar w:fldCharType="end"/>
        </w:r>
      </w:hyperlink>
    </w:p>
    <w:p w14:paraId="090D8720" w14:textId="334ECF1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2" w:history="1">
        <w:r w:rsidRPr="00336346">
          <w:rPr>
            <w:rStyle w:val="Hyperlink"/>
            <w:noProof/>
            <w:lang w:val="en-US"/>
          </w:rPr>
          <w:t>Assistance to the Concessionaire</w:t>
        </w:r>
        <w:r>
          <w:rPr>
            <w:noProof/>
            <w:webHidden/>
          </w:rPr>
          <w:tab/>
        </w:r>
        <w:r>
          <w:rPr>
            <w:noProof/>
            <w:webHidden/>
          </w:rPr>
          <w:fldChar w:fldCharType="begin"/>
        </w:r>
        <w:r>
          <w:rPr>
            <w:noProof/>
            <w:webHidden/>
          </w:rPr>
          <w:instrText xml:space="preserve"> PAGEREF _Toc144146112 \h </w:instrText>
        </w:r>
        <w:r>
          <w:rPr>
            <w:noProof/>
            <w:webHidden/>
          </w:rPr>
        </w:r>
        <w:r>
          <w:rPr>
            <w:noProof/>
            <w:webHidden/>
          </w:rPr>
          <w:fldChar w:fldCharType="separate"/>
        </w:r>
        <w:r w:rsidR="00B56771">
          <w:rPr>
            <w:noProof/>
            <w:webHidden/>
          </w:rPr>
          <w:t>38</w:t>
        </w:r>
        <w:r>
          <w:rPr>
            <w:noProof/>
            <w:webHidden/>
          </w:rPr>
          <w:fldChar w:fldCharType="end"/>
        </w:r>
      </w:hyperlink>
    </w:p>
    <w:p w14:paraId="67057A24" w14:textId="351D9E1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3" w:history="1">
        <w:r w:rsidRPr="00336346">
          <w:rPr>
            <w:rStyle w:val="Hyperlink"/>
            <w:noProof/>
            <w:lang w:val="en-US"/>
          </w:rPr>
          <w:t>Release from the Contracting Party’s and ANP’s responsibility</w:t>
        </w:r>
        <w:r>
          <w:rPr>
            <w:noProof/>
            <w:webHidden/>
          </w:rPr>
          <w:tab/>
        </w:r>
        <w:r>
          <w:rPr>
            <w:noProof/>
            <w:webHidden/>
          </w:rPr>
          <w:fldChar w:fldCharType="begin"/>
        </w:r>
        <w:r>
          <w:rPr>
            <w:noProof/>
            <w:webHidden/>
          </w:rPr>
          <w:instrText xml:space="preserve"> PAGEREF _Toc144146113 \h </w:instrText>
        </w:r>
        <w:r>
          <w:rPr>
            <w:noProof/>
            <w:webHidden/>
          </w:rPr>
        </w:r>
        <w:r>
          <w:rPr>
            <w:noProof/>
            <w:webHidden/>
          </w:rPr>
          <w:fldChar w:fldCharType="separate"/>
        </w:r>
        <w:r w:rsidR="00B56771">
          <w:rPr>
            <w:noProof/>
            <w:webHidden/>
          </w:rPr>
          <w:t>38</w:t>
        </w:r>
        <w:r>
          <w:rPr>
            <w:noProof/>
            <w:webHidden/>
          </w:rPr>
          <w:fldChar w:fldCharType="end"/>
        </w:r>
      </w:hyperlink>
    </w:p>
    <w:p w14:paraId="582B94AA" w14:textId="2832BADB" w:rsidR="00004903" w:rsidRDefault="00004903">
      <w:pPr>
        <w:pStyle w:val="Sumrio2"/>
        <w:rPr>
          <w:rFonts w:eastAsiaTheme="minorEastAsia" w:cstheme="minorBidi"/>
          <w:smallCaps w:val="0"/>
          <w:kern w:val="2"/>
          <w:sz w:val="22"/>
          <w:szCs w:val="22"/>
          <w:lang w:eastAsia="ja-JP"/>
          <w14:ligatures w14:val="standardContextual"/>
        </w:rPr>
      </w:pPr>
      <w:hyperlink w:anchor="_Toc144146114" w:history="1">
        <w:r w:rsidRPr="00336346">
          <w:rPr>
            <w:rStyle w:val="Hyperlink"/>
            <w:lang w:val="en-US"/>
          </w:rPr>
          <w:t>17</w:t>
        </w:r>
        <w:r>
          <w:rPr>
            <w:rFonts w:eastAsiaTheme="minorEastAsia" w:cstheme="minorBidi"/>
            <w:smallCaps w:val="0"/>
            <w:kern w:val="2"/>
            <w:sz w:val="22"/>
            <w:szCs w:val="22"/>
            <w:lang w:eastAsia="ja-JP"/>
            <w14:ligatures w14:val="standardContextual"/>
          </w:rPr>
          <w:tab/>
        </w:r>
        <w:r w:rsidRPr="00336346">
          <w:rPr>
            <w:rStyle w:val="Hyperlink"/>
            <w:lang w:val="en-US"/>
          </w:rPr>
          <w:t>SECTION EIGHTEEN – DATA AND INFORMATION</w:t>
        </w:r>
        <w:r>
          <w:rPr>
            <w:webHidden/>
          </w:rPr>
          <w:tab/>
        </w:r>
        <w:r>
          <w:rPr>
            <w:webHidden/>
          </w:rPr>
          <w:fldChar w:fldCharType="begin"/>
        </w:r>
        <w:r>
          <w:rPr>
            <w:webHidden/>
          </w:rPr>
          <w:instrText xml:space="preserve"> PAGEREF _Toc144146114 \h </w:instrText>
        </w:r>
        <w:r>
          <w:rPr>
            <w:webHidden/>
          </w:rPr>
        </w:r>
        <w:r>
          <w:rPr>
            <w:webHidden/>
          </w:rPr>
          <w:fldChar w:fldCharType="separate"/>
        </w:r>
        <w:r w:rsidR="00B56771">
          <w:rPr>
            <w:webHidden/>
          </w:rPr>
          <w:t>38</w:t>
        </w:r>
        <w:r>
          <w:rPr>
            <w:webHidden/>
          </w:rPr>
          <w:fldChar w:fldCharType="end"/>
        </w:r>
      </w:hyperlink>
    </w:p>
    <w:p w14:paraId="1AF31294" w14:textId="0AFC069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5" w:history="1">
        <w:r w:rsidRPr="00336346">
          <w:rPr>
            <w:rStyle w:val="Hyperlink"/>
            <w:noProof/>
            <w:lang w:val="en-US"/>
          </w:rPr>
          <w:t>Supply by the Concessionaire</w:t>
        </w:r>
        <w:r>
          <w:rPr>
            <w:noProof/>
            <w:webHidden/>
          </w:rPr>
          <w:tab/>
        </w:r>
        <w:r>
          <w:rPr>
            <w:noProof/>
            <w:webHidden/>
          </w:rPr>
          <w:fldChar w:fldCharType="begin"/>
        </w:r>
        <w:r>
          <w:rPr>
            <w:noProof/>
            <w:webHidden/>
          </w:rPr>
          <w:instrText xml:space="preserve"> PAGEREF _Toc144146115 \h </w:instrText>
        </w:r>
        <w:r>
          <w:rPr>
            <w:noProof/>
            <w:webHidden/>
          </w:rPr>
        </w:r>
        <w:r>
          <w:rPr>
            <w:noProof/>
            <w:webHidden/>
          </w:rPr>
          <w:fldChar w:fldCharType="separate"/>
        </w:r>
        <w:r w:rsidR="00B56771">
          <w:rPr>
            <w:noProof/>
            <w:webHidden/>
          </w:rPr>
          <w:t>38</w:t>
        </w:r>
        <w:r>
          <w:rPr>
            <w:noProof/>
            <w:webHidden/>
          </w:rPr>
          <w:fldChar w:fldCharType="end"/>
        </w:r>
      </w:hyperlink>
    </w:p>
    <w:p w14:paraId="7A1C82EA" w14:textId="4ABC3A2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6" w:history="1">
        <w:r w:rsidRPr="00336346">
          <w:rPr>
            <w:rStyle w:val="Hyperlink"/>
            <w:noProof/>
            <w:lang w:val="en-US"/>
          </w:rPr>
          <w:t>Processing or Analysis Abroad</w:t>
        </w:r>
        <w:r>
          <w:rPr>
            <w:noProof/>
            <w:webHidden/>
          </w:rPr>
          <w:tab/>
        </w:r>
        <w:r>
          <w:rPr>
            <w:noProof/>
            <w:webHidden/>
          </w:rPr>
          <w:fldChar w:fldCharType="begin"/>
        </w:r>
        <w:r>
          <w:rPr>
            <w:noProof/>
            <w:webHidden/>
          </w:rPr>
          <w:instrText xml:space="preserve"> PAGEREF _Toc144146116 \h </w:instrText>
        </w:r>
        <w:r>
          <w:rPr>
            <w:noProof/>
            <w:webHidden/>
          </w:rPr>
        </w:r>
        <w:r>
          <w:rPr>
            <w:noProof/>
            <w:webHidden/>
          </w:rPr>
          <w:fldChar w:fldCharType="separate"/>
        </w:r>
        <w:r w:rsidR="00B56771">
          <w:rPr>
            <w:noProof/>
            <w:webHidden/>
          </w:rPr>
          <w:t>39</w:t>
        </w:r>
        <w:r>
          <w:rPr>
            <w:noProof/>
            <w:webHidden/>
          </w:rPr>
          <w:fldChar w:fldCharType="end"/>
        </w:r>
      </w:hyperlink>
    </w:p>
    <w:p w14:paraId="32D75254" w14:textId="0320FFF6" w:rsidR="00004903" w:rsidRDefault="00004903">
      <w:pPr>
        <w:pStyle w:val="Sumrio2"/>
        <w:rPr>
          <w:rFonts w:eastAsiaTheme="minorEastAsia" w:cstheme="minorBidi"/>
          <w:smallCaps w:val="0"/>
          <w:kern w:val="2"/>
          <w:sz w:val="22"/>
          <w:szCs w:val="22"/>
          <w:lang w:eastAsia="ja-JP"/>
          <w14:ligatures w14:val="standardContextual"/>
        </w:rPr>
      </w:pPr>
      <w:hyperlink w:anchor="_Toc144146117" w:history="1">
        <w:r w:rsidRPr="00336346">
          <w:rPr>
            <w:rStyle w:val="Hyperlink"/>
            <w:lang w:val="en-US"/>
          </w:rPr>
          <w:t>18</w:t>
        </w:r>
        <w:r>
          <w:rPr>
            <w:rFonts w:eastAsiaTheme="minorEastAsia" w:cstheme="minorBidi"/>
            <w:smallCaps w:val="0"/>
            <w:kern w:val="2"/>
            <w:sz w:val="22"/>
            <w:szCs w:val="22"/>
            <w:lang w:eastAsia="ja-JP"/>
            <w14:ligatures w14:val="standardContextual"/>
          </w:rPr>
          <w:tab/>
        </w:r>
        <w:r w:rsidRPr="00336346">
          <w:rPr>
            <w:rStyle w:val="Hyperlink"/>
            <w:lang w:val="en-US"/>
          </w:rPr>
          <w:t>SECTION EIGHTEEN – PROPERTIES</w:t>
        </w:r>
        <w:r>
          <w:rPr>
            <w:webHidden/>
          </w:rPr>
          <w:tab/>
        </w:r>
        <w:r>
          <w:rPr>
            <w:webHidden/>
          </w:rPr>
          <w:fldChar w:fldCharType="begin"/>
        </w:r>
        <w:r>
          <w:rPr>
            <w:webHidden/>
          </w:rPr>
          <w:instrText xml:space="preserve"> PAGEREF _Toc144146117 \h </w:instrText>
        </w:r>
        <w:r>
          <w:rPr>
            <w:webHidden/>
          </w:rPr>
        </w:r>
        <w:r>
          <w:rPr>
            <w:webHidden/>
          </w:rPr>
          <w:fldChar w:fldCharType="separate"/>
        </w:r>
        <w:r w:rsidR="00B56771">
          <w:rPr>
            <w:webHidden/>
          </w:rPr>
          <w:t>39</w:t>
        </w:r>
        <w:r>
          <w:rPr>
            <w:webHidden/>
          </w:rPr>
          <w:fldChar w:fldCharType="end"/>
        </w:r>
      </w:hyperlink>
    </w:p>
    <w:p w14:paraId="097E3C28" w14:textId="69271DB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8" w:history="1">
        <w:r w:rsidRPr="00336346">
          <w:rPr>
            <w:rStyle w:val="Hyperlink"/>
            <w:noProof/>
            <w:lang w:val="en-US"/>
          </w:rPr>
          <w:t>Properties, Equipment, Facilities, and Materials</w:t>
        </w:r>
        <w:r>
          <w:rPr>
            <w:noProof/>
            <w:webHidden/>
          </w:rPr>
          <w:tab/>
        </w:r>
        <w:r>
          <w:rPr>
            <w:noProof/>
            <w:webHidden/>
          </w:rPr>
          <w:fldChar w:fldCharType="begin"/>
        </w:r>
        <w:r>
          <w:rPr>
            <w:noProof/>
            <w:webHidden/>
          </w:rPr>
          <w:instrText xml:space="preserve"> PAGEREF _Toc144146118 \h </w:instrText>
        </w:r>
        <w:r>
          <w:rPr>
            <w:noProof/>
            <w:webHidden/>
          </w:rPr>
        </w:r>
        <w:r>
          <w:rPr>
            <w:noProof/>
            <w:webHidden/>
          </w:rPr>
          <w:fldChar w:fldCharType="separate"/>
        </w:r>
        <w:r w:rsidR="00B56771">
          <w:rPr>
            <w:noProof/>
            <w:webHidden/>
          </w:rPr>
          <w:t>39</w:t>
        </w:r>
        <w:r>
          <w:rPr>
            <w:noProof/>
            <w:webHidden/>
          </w:rPr>
          <w:fldChar w:fldCharType="end"/>
        </w:r>
      </w:hyperlink>
    </w:p>
    <w:p w14:paraId="4AD683A0" w14:textId="291D7CC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19" w:history="1">
        <w:r w:rsidRPr="00336346">
          <w:rPr>
            <w:rStyle w:val="Hyperlink"/>
            <w:noProof/>
            <w:lang w:val="en-US"/>
          </w:rPr>
          <w:t>Licenses, Authorizations, and Permits</w:t>
        </w:r>
        <w:r>
          <w:rPr>
            <w:noProof/>
            <w:webHidden/>
          </w:rPr>
          <w:tab/>
        </w:r>
        <w:r>
          <w:rPr>
            <w:noProof/>
            <w:webHidden/>
          </w:rPr>
          <w:fldChar w:fldCharType="begin"/>
        </w:r>
        <w:r>
          <w:rPr>
            <w:noProof/>
            <w:webHidden/>
          </w:rPr>
          <w:instrText xml:space="preserve"> PAGEREF _Toc144146119 \h </w:instrText>
        </w:r>
        <w:r>
          <w:rPr>
            <w:noProof/>
            <w:webHidden/>
          </w:rPr>
        </w:r>
        <w:r>
          <w:rPr>
            <w:noProof/>
            <w:webHidden/>
          </w:rPr>
          <w:fldChar w:fldCharType="separate"/>
        </w:r>
        <w:r w:rsidR="00B56771">
          <w:rPr>
            <w:noProof/>
            <w:webHidden/>
          </w:rPr>
          <w:t>39</w:t>
        </w:r>
        <w:r>
          <w:rPr>
            <w:noProof/>
            <w:webHidden/>
          </w:rPr>
          <w:fldChar w:fldCharType="end"/>
        </w:r>
      </w:hyperlink>
    </w:p>
    <w:p w14:paraId="22847AB3" w14:textId="5BFB6DF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0" w:history="1">
        <w:r w:rsidRPr="00336346">
          <w:rPr>
            <w:rStyle w:val="Hyperlink"/>
            <w:noProof/>
            <w:lang w:val="en-US"/>
          </w:rPr>
          <w:t>Expropriations and Easements</w:t>
        </w:r>
        <w:r>
          <w:rPr>
            <w:noProof/>
            <w:webHidden/>
          </w:rPr>
          <w:tab/>
        </w:r>
        <w:r>
          <w:rPr>
            <w:noProof/>
            <w:webHidden/>
          </w:rPr>
          <w:fldChar w:fldCharType="begin"/>
        </w:r>
        <w:r>
          <w:rPr>
            <w:noProof/>
            <w:webHidden/>
          </w:rPr>
          <w:instrText xml:space="preserve"> PAGEREF _Toc144146120 \h </w:instrText>
        </w:r>
        <w:r>
          <w:rPr>
            <w:noProof/>
            <w:webHidden/>
          </w:rPr>
        </w:r>
        <w:r>
          <w:rPr>
            <w:noProof/>
            <w:webHidden/>
          </w:rPr>
          <w:fldChar w:fldCharType="separate"/>
        </w:r>
        <w:r w:rsidR="00B56771">
          <w:rPr>
            <w:noProof/>
            <w:webHidden/>
          </w:rPr>
          <w:t>39</w:t>
        </w:r>
        <w:r>
          <w:rPr>
            <w:noProof/>
            <w:webHidden/>
          </w:rPr>
          <w:fldChar w:fldCharType="end"/>
        </w:r>
      </w:hyperlink>
    </w:p>
    <w:p w14:paraId="4F63FC3E" w14:textId="39249F1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1" w:history="1">
        <w:r w:rsidRPr="00336346">
          <w:rPr>
            <w:rStyle w:val="Hyperlink"/>
            <w:noProof/>
            <w:lang w:val="en-US"/>
          </w:rPr>
          <w:t>Facilities or Equipment outside the Concession Area</w:t>
        </w:r>
        <w:r>
          <w:rPr>
            <w:noProof/>
            <w:webHidden/>
          </w:rPr>
          <w:tab/>
        </w:r>
        <w:r>
          <w:rPr>
            <w:noProof/>
            <w:webHidden/>
          </w:rPr>
          <w:fldChar w:fldCharType="begin"/>
        </w:r>
        <w:r>
          <w:rPr>
            <w:noProof/>
            <w:webHidden/>
          </w:rPr>
          <w:instrText xml:space="preserve"> PAGEREF _Toc144146121 \h </w:instrText>
        </w:r>
        <w:r>
          <w:rPr>
            <w:noProof/>
            <w:webHidden/>
          </w:rPr>
        </w:r>
        <w:r>
          <w:rPr>
            <w:noProof/>
            <w:webHidden/>
          </w:rPr>
          <w:fldChar w:fldCharType="separate"/>
        </w:r>
        <w:r w:rsidR="00B56771">
          <w:rPr>
            <w:noProof/>
            <w:webHidden/>
          </w:rPr>
          <w:t>39</w:t>
        </w:r>
        <w:r>
          <w:rPr>
            <w:noProof/>
            <w:webHidden/>
          </w:rPr>
          <w:fldChar w:fldCharType="end"/>
        </w:r>
      </w:hyperlink>
    </w:p>
    <w:p w14:paraId="49D0C0D9" w14:textId="3ECB28B3"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2" w:history="1">
        <w:r w:rsidRPr="00336346">
          <w:rPr>
            <w:rStyle w:val="Hyperlink"/>
            <w:noProof/>
            <w:lang w:val="en-US"/>
          </w:rPr>
          <w:t>Reversal of Properties</w:t>
        </w:r>
        <w:r>
          <w:rPr>
            <w:noProof/>
            <w:webHidden/>
          </w:rPr>
          <w:tab/>
        </w:r>
        <w:r>
          <w:rPr>
            <w:noProof/>
            <w:webHidden/>
          </w:rPr>
          <w:fldChar w:fldCharType="begin"/>
        </w:r>
        <w:r>
          <w:rPr>
            <w:noProof/>
            <w:webHidden/>
          </w:rPr>
          <w:instrText xml:space="preserve"> PAGEREF _Toc144146122 \h </w:instrText>
        </w:r>
        <w:r>
          <w:rPr>
            <w:noProof/>
            <w:webHidden/>
          </w:rPr>
        </w:r>
        <w:r>
          <w:rPr>
            <w:noProof/>
            <w:webHidden/>
          </w:rPr>
          <w:fldChar w:fldCharType="separate"/>
        </w:r>
        <w:r w:rsidR="00B56771">
          <w:rPr>
            <w:noProof/>
            <w:webHidden/>
          </w:rPr>
          <w:t>40</w:t>
        </w:r>
        <w:r>
          <w:rPr>
            <w:noProof/>
            <w:webHidden/>
          </w:rPr>
          <w:fldChar w:fldCharType="end"/>
        </w:r>
      </w:hyperlink>
    </w:p>
    <w:p w14:paraId="68831501" w14:textId="7AB4A22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3" w:history="1">
        <w:r w:rsidRPr="00336346">
          <w:rPr>
            <w:rStyle w:val="Hyperlink"/>
            <w:noProof/>
            <w:lang w:val="en-US"/>
          </w:rPr>
          <w:t>Decommissioning Financial  Guarantees</w:t>
        </w:r>
        <w:r>
          <w:rPr>
            <w:noProof/>
            <w:webHidden/>
          </w:rPr>
          <w:tab/>
        </w:r>
        <w:r>
          <w:rPr>
            <w:noProof/>
            <w:webHidden/>
          </w:rPr>
          <w:fldChar w:fldCharType="begin"/>
        </w:r>
        <w:r>
          <w:rPr>
            <w:noProof/>
            <w:webHidden/>
          </w:rPr>
          <w:instrText xml:space="preserve"> PAGEREF _Toc144146123 \h </w:instrText>
        </w:r>
        <w:r>
          <w:rPr>
            <w:noProof/>
            <w:webHidden/>
          </w:rPr>
        </w:r>
        <w:r>
          <w:rPr>
            <w:noProof/>
            <w:webHidden/>
          </w:rPr>
          <w:fldChar w:fldCharType="separate"/>
        </w:r>
        <w:r w:rsidR="00B56771">
          <w:rPr>
            <w:noProof/>
            <w:webHidden/>
          </w:rPr>
          <w:t>40</w:t>
        </w:r>
        <w:r>
          <w:rPr>
            <w:noProof/>
            <w:webHidden/>
          </w:rPr>
          <w:fldChar w:fldCharType="end"/>
        </w:r>
      </w:hyperlink>
    </w:p>
    <w:p w14:paraId="07C9AED8" w14:textId="491E358F"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4" w:history="1">
        <w:r w:rsidRPr="00336346">
          <w:rPr>
            <w:rStyle w:val="Hyperlink"/>
            <w:noProof/>
            <w:lang w:val="en-US"/>
          </w:rPr>
          <w:t>Properties to be Reversed</w:t>
        </w:r>
        <w:r>
          <w:rPr>
            <w:noProof/>
            <w:webHidden/>
          </w:rPr>
          <w:tab/>
        </w:r>
        <w:r>
          <w:rPr>
            <w:noProof/>
            <w:webHidden/>
          </w:rPr>
          <w:fldChar w:fldCharType="begin"/>
        </w:r>
        <w:r>
          <w:rPr>
            <w:noProof/>
            <w:webHidden/>
          </w:rPr>
          <w:instrText xml:space="preserve"> PAGEREF _Toc144146124 \h </w:instrText>
        </w:r>
        <w:r>
          <w:rPr>
            <w:noProof/>
            <w:webHidden/>
          </w:rPr>
        </w:r>
        <w:r>
          <w:rPr>
            <w:noProof/>
            <w:webHidden/>
          </w:rPr>
          <w:fldChar w:fldCharType="separate"/>
        </w:r>
        <w:r w:rsidR="00B56771">
          <w:rPr>
            <w:noProof/>
            <w:webHidden/>
          </w:rPr>
          <w:t>41</w:t>
        </w:r>
        <w:r>
          <w:rPr>
            <w:noProof/>
            <w:webHidden/>
          </w:rPr>
          <w:fldChar w:fldCharType="end"/>
        </w:r>
      </w:hyperlink>
    </w:p>
    <w:p w14:paraId="5F454206" w14:textId="4E85B91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5" w:history="1">
        <w:r w:rsidRPr="00336346">
          <w:rPr>
            <w:rStyle w:val="Hyperlink"/>
            <w:noProof/>
            <w:lang w:val="en-US"/>
          </w:rPr>
          <w:t>Removal of Non-Reversed Properties</w:t>
        </w:r>
        <w:r>
          <w:rPr>
            <w:noProof/>
            <w:webHidden/>
          </w:rPr>
          <w:tab/>
        </w:r>
        <w:r>
          <w:rPr>
            <w:noProof/>
            <w:webHidden/>
          </w:rPr>
          <w:fldChar w:fldCharType="begin"/>
        </w:r>
        <w:r>
          <w:rPr>
            <w:noProof/>
            <w:webHidden/>
          </w:rPr>
          <w:instrText xml:space="preserve"> PAGEREF _Toc144146125 \h </w:instrText>
        </w:r>
        <w:r>
          <w:rPr>
            <w:noProof/>
            <w:webHidden/>
          </w:rPr>
        </w:r>
        <w:r>
          <w:rPr>
            <w:noProof/>
            <w:webHidden/>
          </w:rPr>
          <w:fldChar w:fldCharType="separate"/>
        </w:r>
        <w:r w:rsidR="00B56771">
          <w:rPr>
            <w:noProof/>
            <w:webHidden/>
          </w:rPr>
          <w:t>41</w:t>
        </w:r>
        <w:r>
          <w:rPr>
            <w:noProof/>
            <w:webHidden/>
          </w:rPr>
          <w:fldChar w:fldCharType="end"/>
        </w:r>
      </w:hyperlink>
    </w:p>
    <w:p w14:paraId="7F02CACD" w14:textId="5A1F20DF" w:rsidR="00004903" w:rsidRDefault="00004903">
      <w:pPr>
        <w:pStyle w:val="Sumrio2"/>
        <w:rPr>
          <w:rFonts w:eastAsiaTheme="minorEastAsia" w:cstheme="minorBidi"/>
          <w:smallCaps w:val="0"/>
          <w:kern w:val="2"/>
          <w:sz w:val="22"/>
          <w:szCs w:val="22"/>
          <w:lang w:eastAsia="ja-JP"/>
          <w14:ligatures w14:val="standardContextual"/>
        </w:rPr>
      </w:pPr>
      <w:hyperlink w:anchor="_Toc144146126" w:history="1">
        <w:r w:rsidRPr="00336346">
          <w:rPr>
            <w:rStyle w:val="Hyperlink"/>
            <w:lang w:val="en-US"/>
          </w:rPr>
          <w:t>19</w:t>
        </w:r>
        <w:r>
          <w:rPr>
            <w:rFonts w:eastAsiaTheme="minorEastAsia" w:cstheme="minorBidi"/>
            <w:smallCaps w:val="0"/>
            <w:kern w:val="2"/>
            <w:sz w:val="22"/>
            <w:szCs w:val="22"/>
            <w:lang w:eastAsia="ja-JP"/>
            <w14:ligatures w14:val="standardContextual"/>
          </w:rPr>
          <w:tab/>
        </w:r>
        <w:r w:rsidRPr="00336346">
          <w:rPr>
            <w:rStyle w:val="Hyperlink"/>
            <w:lang w:val="en-US"/>
          </w:rPr>
          <w:t>SECTION TWENTY – PERSONNEL, SERVICES, AND SUBCONTRACTS</w:t>
        </w:r>
        <w:r>
          <w:rPr>
            <w:webHidden/>
          </w:rPr>
          <w:tab/>
        </w:r>
        <w:r>
          <w:rPr>
            <w:webHidden/>
          </w:rPr>
          <w:fldChar w:fldCharType="begin"/>
        </w:r>
        <w:r>
          <w:rPr>
            <w:webHidden/>
          </w:rPr>
          <w:instrText xml:space="preserve"> PAGEREF _Toc144146126 \h </w:instrText>
        </w:r>
        <w:r>
          <w:rPr>
            <w:webHidden/>
          </w:rPr>
        </w:r>
        <w:r>
          <w:rPr>
            <w:webHidden/>
          </w:rPr>
          <w:fldChar w:fldCharType="separate"/>
        </w:r>
        <w:r w:rsidR="00B56771">
          <w:rPr>
            <w:webHidden/>
          </w:rPr>
          <w:t>42</w:t>
        </w:r>
        <w:r>
          <w:rPr>
            <w:webHidden/>
          </w:rPr>
          <w:fldChar w:fldCharType="end"/>
        </w:r>
      </w:hyperlink>
    </w:p>
    <w:p w14:paraId="292B0685" w14:textId="7885B57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7" w:history="1">
        <w:r w:rsidRPr="00336346">
          <w:rPr>
            <w:rStyle w:val="Hyperlink"/>
            <w:noProof/>
            <w:lang w:val="en-US"/>
          </w:rPr>
          <w:t>Personnel</w:t>
        </w:r>
        <w:r>
          <w:rPr>
            <w:noProof/>
            <w:webHidden/>
          </w:rPr>
          <w:tab/>
        </w:r>
        <w:r>
          <w:rPr>
            <w:noProof/>
            <w:webHidden/>
          </w:rPr>
          <w:fldChar w:fldCharType="begin"/>
        </w:r>
        <w:r>
          <w:rPr>
            <w:noProof/>
            <w:webHidden/>
          </w:rPr>
          <w:instrText xml:space="preserve"> PAGEREF _Toc144146127 \h </w:instrText>
        </w:r>
        <w:r>
          <w:rPr>
            <w:noProof/>
            <w:webHidden/>
          </w:rPr>
        </w:r>
        <w:r>
          <w:rPr>
            <w:noProof/>
            <w:webHidden/>
          </w:rPr>
          <w:fldChar w:fldCharType="separate"/>
        </w:r>
        <w:r w:rsidR="00B56771">
          <w:rPr>
            <w:noProof/>
            <w:webHidden/>
          </w:rPr>
          <w:t>42</w:t>
        </w:r>
        <w:r>
          <w:rPr>
            <w:noProof/>
            <w:webHidden/>
          </w:rPr>
          <w:fldChar w:fldCharType="end"/>
        </w:r>
      </w:hyperlink>
    </w:p>
    <w:p w14:paraId="72A5F375" w14:textId="500E2EA9"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28" w:history="1">
        <w:r w:rsidRPr="00336346">
          <w:rPr>
            <w:rStyle w:val="Hyperlink"/>
            <w:noProof/>
            <w:lang w:val="en-US"/>
          </w:rPr>
          <w:t>Services</w:t>
        </w:r>
        <w:r>
          <w:rPr>
            <w:noProof/>
            <w:webHidden/>
          </w:rPr>
          <w:tab/>
        </w:r>
        <w:r>
          <w:rPr>
            <w:noProof/>
            <w:webHidden/>
          </w:rPr>
          <w:fldChar w:fldCharType="begin"/>
        </w:r>
        <w:r>
          <w:rPr>
            <w:noProof/>
            <w:webHidden/>
          </w:rPr>
          <w:instrText xml:space="preserve"> PAGEREF _Toc144146128 \h </w:instrText>
        </w:r>
        <w:r>
          <w:rPr>
            <w:noProof/>
            <w:webHidden/>
          </w:rPr>
        </w:r>
        <w:r>
          <w:rPr>
            <w:noProof/>
            <w:webHidden/>
          </w:rPr>
          <w:fldChar w:fldCharType="separate"/>
        </w:r>
        <w:r w:rsidR="00B56771">
          <w:rPr>
            <w:noProof/>
            <w:webHidden/>
          </w:rPr>
          <w:t>42</w:t>
        </w:r>
        <w:r>
          <w:rPr>
            <w:noProof/>
            <w:webHidden/>
          </w:rPr>
          <w:fldChar w:fldCharType="end"/>
        </w:r>
      </w:hyperlink>
    </w:p>
    <w:p w14:paraId="6379B2DB" w14:textId="48865D49" w:rsidR="00004903" w:rsidRDefault="00004903">
      <w:pPr>
        <w:pStyle w:val="Sumrio2"/>
        <w:rPr>
          <w:rFonts w:eastAsiaTheme="minorEastAsia" w:cstheme="minorBidi"/>
          <w:smallCaps w:val="0"/>
          <w:kern w:val="2"/>
          <w:sz w:val="22"/>
          <w:szCs w:val="22"/>
          <w:lang w:eastAsia="ja-JP"/>
          <w14:ligatures w14:val="standardContextual"/>
        </w:rPr>
      </w:pPr>
      <w:hyperlink w:anchor="_Toc144146129" w:history="1">
        <w:r w:rsidRPr="00336346">
          <w:rPr>
            <w:rStyle w:val="Hyperlink"/>
            <w:lang w:val="en-US"/>
          </w:rPr>
          <w:t>20</w:t>
        </w:r>
        <w:r>
          <w:rPr>
            <w:rFonts w:eastAsiaTheme="minorEastAsia" w:cstheme="minorBidi"/>
            <w:smallCaps w:val="0"/>
            <w:kern w:val="2"/>
            <w:sz w:val="22"/>
            <w:szCs w:val="22"/>
            <w:lang w:eastAsia="ja-JP"/>
            <w14:ligatures w14:val="standardContextual"/>
          </w:rPr>
          <w:tab/>
        </w:r>
        <w:r w:rsidRPr="00336346">
          <w:rPr>
            <w:rStyle w:val="Hyperlink"/>
            <w:lang w:val="en-US"/>
          </w:rPr>
          <w:t>SECTION TWENTY – LOCAL CONTENT</w:t>
        </w:r>
        <w:r>
          <w:rPr>
            <w:webHidden/>
          </w:rPr>
          <w:tab/>
        </w:r>
        <w:r>
          <w:rPr>
            <w:webHidden/>
          </w:rPr>
          <w:fldChar w:fldCharType="begin"/>
        </w:r>
        <w:r>
          <w:rPr>
            <w:webHidden/>
          </w:rPr>
          <w:instrText xml:space="preserve"> PAGEREF _Toc144146129 \h </w:instrText>
        </w:r>
        <w:r>
          <w:rPr>
            <w:webHidden/>
          </w:rPr>
        </w:r>
        <w:r>
          <w:rPr>
            <w:webHidden/>
          </w:rPr>
          <w:fldChar w:fldCharType="separate"/>
        </w:r>
        <w:r w:rsidR="00B56771">
          <w:rPr>
            <w:webHidden/>
          </w:rPr>
          <w:t>43</w:t>
        </w:r>
        <w:r>
          <w:rPr>
            <w:webHidden/>
          </w:rPr>
          <w:fldChar w:fldCharType="end"/>
        </w:r>
      </w:hyperlink>
    </w:p>
    <w:p w14:paraId="4ECF765E" w14:textId="03F6CA2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0" w:history="1">
        <w:r w:rsidRPr="00336346">
          <w:rPr>
            <w:rStyle w:val="Hyperlink"/>
            <w:noProof/>
            <w:lang w:val="en-US"/>
          </w:rPr>
          <w:t>Concessionaire’s Commitment with the Local Content</w:t>
        </w:r>
        <w:r>
          <w:rPr>
            <w:noProof/>
            <w:webHidden/>
          </w:rPr>
          <w:tab/>
        </w:r>
        <w:r>
          <w:rPr>
            <w:noProof/>
            <w:webHidden/>
          </w:rPr>
          <w:fldChar w:fldCharType="begin"/>
        </w:r>
        <w:r>
          <w:rPr>
            <w:noProof/>
            <w:webHidden/>
          </w:rPr>
          <w:instrText xml:space="preserve"> PAGEREF _Toc144146130 \h </w:instrText>
        </w:r>
        <w:r>
          <w:rPr>
            <w:noProof/>
            <w:webHidden/>
          </w:rPr>
        </w:r>
        <w:r>
          <w:rPr>
            <w:noProof/>
            <w:webHidden/>
          </w:rPr>
          <w:fldChar w:fldCharType="separate"/>
        </w:r>
        <w:r w:rsidR="00B56771">
          <w:rPr>
            <w:noProof/>
            <w:webHidden/>
          </w:rPr>
          <w:t>43</w:t>
        </w:r>
        <w:r>
          <w:rPr>
            <w:noProof/>
            <w:webHidden/>
          </w:rPr>
          <w:fldChar w:fldCharType="end"/>
        </w:r>
      </w:hyperlink>
    </w:p>
    <w:p w14:paraId="07FCC2D4" w14:textId="54D2F1E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1" w:history="1">
        <w:r w:rsidRPr="00336346">
          <w:rPr>
            <w:rStyle w:val="Hyperlink"/>
            <w:noProof/>
            <w:lang w:val="en-US"/>
          </w:rPr>
          <w:t>Determination of the Local Content</w:t>
        </w:r>
        <w:r>
          <w:rPr>
            <w:noProof/>
            <w:webHidden/>
          </w:rPr>
          <w:tab/>
        </w:r>
        <w:r>
          <w:rPr>
            <w:noProof/>
            <w:webHidden/>
          </w:rPr>
          <w:fldChar w:fldCharType="begin"/>
        </w:r>
        <w:r>
          <w:rPr>
            <w:noProof/>
            <w:webHidden/>
          </w:rPr>
          <w:instrText xml:space="preserve"> PAGEREF _Toc144146131 \h </w:instrText>
        </w:r>
        <w:r>
          <w:rPr>
            <w:noProof/>
            <w:webHidden/>
          </w:rPr>
        </w:r>
        <w:r>
          <w:rPr>
            <w:noProof/>
            <w:webHidden/>
          </w:rPr>
          <w:fldChar w:fldCharType="separate"/>
        </w:r>
        <w:r w:rsidR="00B56771">
          <w:rPr>
            <w:noProof/>
            <w:webHidden/>
          </w:rPr>
          <w:t>44</w:t>
        </w:r>
        <w:r>
          <w:rPr>
            <w:noProof/>
            <w:webHidden/>
          </w:rPr>
          <w:fldChar w:fldCharType="end"/>
        </w:r>
      </w:hyperlink>
    </w:p>
    <w:p w14:paraId="06CAE7DB" w14:textId="351B4AD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2" w:history="1">
        <w:r w:rsidRPr="00336346">
          <w:rPr>
            <w:rStyle w:val="Hyperlink"/>
            <w:noProof/>
            <w:lang w:val="en-US"/>
          </w:rPr>
          <w:t>Excess Local Content</w:t>
        </w:r>
        <w:r>
          <w:rPr>
            <w:noProof/>
            <w:webHidden/>
          </w:rPr>
          <w:tab/>
        </w:r>
        <w:r>
          <w:rPr>
            <w:noProof/>
            <w:webHidden/>
          </w:rPr>
          <w:fldChar w:fldCharType="begin"/>
        </w:r>
        <w:r>
          <w:rPr>
            <w:noProof/>
            <w:webHidden/>
          </w:rPr>
          <w:instrText xml:space="preserve"> PAGEREF _Toc144146132 \h </w:instrText>
        </w:r>
        <w:r>
          <w:rPr>
            <w:noProof/>
            <w:webHidden/>
          </w:rPr>
        </w:r>
        <w:r>
          <w:rPr>
            <w:noProof/>
            <w:webHidden/>
          </w:rPr>
          <w:fldChar w:fldCharType="separate"/>
        </w:r>
        <w:r w:rsidR="00B56771">
          <w:rPr>
            <w:noProof/>
            <w:webHidden/>
          </w:rPr>
          <w:t>44</w:t>
        </w:r>
        <w:r>
          <w:rPr>
            <w:noProof/>
            <w:webHidden/>
          </w:rPr>
          <w:fldChar w:fldCharType="end"/>
        </w:r>
      </w:hyperlink>
    </w:p>
    <w:p w14:paraId="312D6FD0" w14:textId="62A29EB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3" w:history="1">
        <w:r w:rsidRPr="00336346">
          <w:rPr>
            <w:rStyle w:val="Hyperlink"/>
            <w:noProof/>
            <w:lang w:val="en-US"/>
          </w:rPr>
          <w:t>Penalty for Failure to Respect the Local Content</w:t>
        </w:r>
        <w:r>
          <w:rPr>
            <w:noProof/>
            <w:webHidden/>
          </w:rPr>
          <w:tab/>
        </w:r>
        <w:r>
          <w:rPr>
            <w:noProof/>
            <w:webHidden/>
          </w:rPr>
          <w:fldChar w:fldCharType="begin"/>
        </w:r>
        <w:r>
          <w:rPr>
            <w:noProof/>
            <w:webHidden/>
          </w:rPr>
          <w:instrText xml:space="preserve"> PAGEREF _Toc144146133 \h </w:instrText>
        </w:r>
        <w:r>
          <w:rPr>
            <w:noProof/>
            <w:webHidden/>
          </w:rPr>
        </w:r>
        <w:r>
          <w:rPr>
            <w:noProof/>
            <w:webHidden/>
          </w:rPr>
          <w:fldChar w:fldCharType="separate"/>
        </w:r>
        <w:r w:rsidR="00B56771">
          <w:rPr>
            <w:noProof/>
            <w:webHidden/>
          </w:rPr>
          <w:t>45</w:t>
        </w:r>
        <w:r>
          <w:rPr>
            <w:noProof/>
            <w:webHidden/>
          </w:rPr>
          <w:fldChar w:fldCharType="end"/>
        </w:r>
      </w:hyperlink>
    </w:p>
    <w:p w14:paraId="37273B55" w14:textId="67138C6B" w:rsidR="00004903" w:rsidRDefault="00004903">
      <w:pPr>
        <w:pStyle w:val="Sumrio2"/>
        <w:rPr>
          <w:rFonts w:eastAsiaTheme="minorEastAsia" w:cstheme="minorBidi"/>
          <w:smallCaps w:val="0"/>
          <w:kern w:val="2"/>
          <w:sz w:val="22"/>
          <w:szCs w:val="22"/>
          <w:lang w:eastAsia="ja-JP"/>
          <w14:ligatures w14:val="standardContextual"/>
        </w:rPr>
      </w:pPr>
      <w:hyperlink w:anchor="_Toc144146134" w:history="1">
        <w:r w:rsidRPr="00336346">
          <w:rPr>
            <w:rStyle w:val="Hyperlink"/>
            <w:lang w:val="en-US"/>
          </w:rPr>
          <w:t>21</w:t>
        </w:r>
        <w:r>
          <w:rPr>
            <w:rFonts w:eastAsiaTheme="minorEastAsia" w:cstheme="minorBidi"/>
            <w:smallCaps w:val="0"/>
            <w:kern w:val="2"/>
            <w:sz w:val="22"/>
            <w:szCs w:val="22"/>
            <w:lang w:eastAsia="ja-JP"/>
            <w14:ligatures w14:val="standardContextual"/>
          </w:rPr>
          <w:tab/>
        </w:r>
        <w:r w:rsidRPr="00336346">
          <w:rPr>
            <w:rStyle w:val="Hyperlink"/>
            <w:lang w:val="en-US"/>
          </w:rPr>
          <w:t>SECTION TWENTY–ONE – OPERATIONAL SAFETY AND ENVIRONMENT</w:t>
        </w:r>
        <w:r>
          <w:rPr>
            <w:webHidden/>
          </w:rPr>
          <w:tab/>
        </w:r>
        <w:r>
          <w:rPr>
            <w:webHidden/>
          </w:rPr>
          <w:fldChar w:fldCharType="begin"/>
        </w:r>
        <w:r>
          <w:rPr>
            <w:webHidden/>
          </w:rPr>
          <w:instrText xml:space="preserve"> PAGEREF _Toc144146134 \h </w:instrText>
        </w:r>
        <w:r>
          <w:rPr>
            <w:webHidden/>
          </w:rPr>
        </w:r>
        <w:r>
          <w:rPr>
            <w:webHidden/>
          </w:rPr>
          <w:fldChar w:fldCharType="separate"/>
        </w:r>
        <w:r w:rsidR="00B56771">
          <w:rPr>
            <w:webHidden/>
          </w:rPr>
          <w:t>45</w:t>
        </w:r>
        <w:r>
          <w:rPr>
            <w:webHidden/>
          </w:rPr>
          <w:fldChar w:fldCharType="end"/>
        </w:r>
      </w:hyperlink>
    </w:p>
    <w:p w14:paraId="771BEB44" w14:textId="10D5878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5" w:history="1">
        <w:r w:rsidRPr="00336346">
          <w:rPr>
            <w:rStyle w:val="Hyperlink"/>
            <w:noProof/>
            <w:lang w:val="en-US"/>
          </w:rPr>
          <w:t>Environmental Control</w:t>
        </w:r>
        <w:r>
          <w:rPr>
            <w:noProof/>
            <w:webHidden/>
          </w:rPr>
          <w:tab/>
        </w:r>
        <w:r>
          <w:rPr>
            <w:noProof/>
            <w:webHidden/>
          </w:rPr>
          <w:fldChar w:fldCharType="begin"/>
        </w:r>
        <w:r>
          <w:rPr>
            <w:noProof/>
            <w:webHidden/>
          </w:rPr>
          <w:instrText xml:space="preserve"> PAGEREF _Toc144146135 \h </w:instrText>
        </w:r>
        <w:r>
          <w:rPr>
            <w:noProof/>
            <w:webHidden/>
          </w:rPr>
        </w:r>
        <w:r>
          <w:rPr>
            <w:noProof/>
            <w:webHidden/>
          </w:rPr>
          <w:fldChar w:fldCharType="separate"/>
        </w:r>
        <w:r w:rsidR="00B56771">
          <w:rPr>
            <w:noProof/>
            <w:webHidden/>
          </w:rPr>
          <w:t>45</w:t>
        </w:r>
        <w:r>
          <w:rPr>
            <w:noProof/>
            <w:webHidden/>
          </w:rPr>
          <w:fldChar w:fldCharType="end"/>
        </w:r>
      </w:hyperlink>
    </w:p>
    <w:p w14:paraId="051D832C" w14:textId="0E72C7C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6" w:history="1">
        <w:r w:rsidRPr="00336346">
          <w:rPr>
            <w:rStyle w:val="Hyperlink"/>
            <w:noProof/>
            <w:lang w:val="en-US"/>
          </w:rPr>
          <w:t>Social Responsibility</w:t>
        </w:r>
        <w:r>
          <w:rPr>
            <w:noProof/>
            <w:webHidden/>
          </w:rPr>
          <w:tab/>
        </w:r>
        <w:r>
          <w:rPr>
            <w:noProof/>
            <w:webHidden/>
          </w:rPr>
          <w:fldChar w:fldCharType="begin"/>
        </w:r>
        <w:r>
          <w:rPr>
            <w:noProof/>
            <w:webHidden/>
          </w:rPr>
          <w:instrText xml:space="preserve"> PAGEREF _Toc144146136 \h </w:instrText>
        </w:r>
        <w:r>
          <w:rPr>
            <w:noProof/>
            <w:webHidden/>
          </w:rPr>
        </w:r>
        <w:r>
          <w:rPr>
            <w:noProof/>
            <w:webHidden/>
          </w:rPr>
          <w:fldChar w:fldCharType="separate"/>
        </w:r>
        <w:r w:rsidR="00B56771">
          <w:rPr>
            <w:noProof/>
            <w:webHidden/>
          </w:rPr>
          <w:t>46</w:t>
        </w:r>
        <w:r>
          <w:rPr>
            <w:noProof/>
            <w:webHidden/>
          </w:rPr>
          <w:fldChar w:fldCharType="end"/>
        </w:r>
      </w:hyperlink>
    </w:p>
    <w:p w14:paraId="583DDF03" w14:textId="5541BFCF"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7" w:history="1">
        <w:r w:rsidRPr="00336346">
          <w:rPr>
            <w:rStyle w:val="Hyperlink"/>
            <w:noProof/>
            <w:lang w:val="en-US"/>
          </w:rPr>
          <w:t>Liability for Damages and Losses</w:t>
        </w:r>
        <w:r>
          <w:rPr>
            <w:noProof/>
            <w:webHidden/>
          </w:rPr>
          <w:tab/>
        </w:r>
        <w:r>
          <w:rPr>
            <w:noProof/>
            <w:webHidden/>
          </w:rPr>
          <w:fldChar w:fldCharType="begin"/>
        </w:r>
        <w:r>
          <w:rPr>
            <w:noProof/>
            <w:webHidden/>
          </w:rPr>
          <w:instrText xml:space="preserve"> PAGEREF _Toc144146137 \h </w:instrText>
        </w:r>
        <w:r>
          <w:rPr>
            <w:noProof/>
            <w:webHidden/>
          </w:rPr>
        </w:r>
        <w:r>
          <w:rPr>
            <w:noProof/>
            <w:webHidden/>
          </w:rPr>
          <w:fldChar w:fldCharType="separate"/>
        </w:r>
        <w:r w:rsidR="00B56771">
          <w:rPr>
            <w:noProof/>
            <w:webHidden/>
          </w:rPr>
          <w:t>46</w:t>
        </w:r>
        <w:r>
          <w:rPr>
            <w:noProof/>
            <w:webHidden/>
          </w:rPr>
          <w:fldChar w:fldCharType="end"/>
        </w:r>
      </w:hyperlink>
    </w:p>
    <w:p w14:paraId="58A1607D" w14:textId="7B04B0EB" w:rsidR="00004903" w:rsidRDefault="00004903">
      <w:pPr>
        <w:pStyle w:val="Sumrio2"/>
        <w:rPr>
          <w:rFonts w:eastAsiaTheme="minorEastAsia" w:cstheme="minorBidi"/>
          <w:smallCaps w:val="0"/>
          <w:kern w:val="2"/>
          <w:sz w:val="22"/>
          <w:szCs w:val="22"/>
          <w:lang w:eastAsia="ja-JP"/>
          <w14:ligatures w14:val="standardContextual"/>
        </w:rPr>
      </w:pPr>
      <w:hyperlink w:anchor="_Toc144146138" w:history="1">
        <w:r w:rsidRPr="00336346">
          <w:rPr>
            <w:rStyle w:val="Hyperlink"/>
            <w:lang w:val="en-US"/>
          </w:rPr>
          <w:t>22</w:t>
        </w:r>
        <w:r>
          <w:rPr>
            <w:rFonts w:eastAsiaTheme="minorEastAsia" w:cstheme="minorBidi"/>
            <w:smallCaps w:val="0"/>
            <w:kern w:val="2"/>
            <w:sz w:val="22"/>
            <w:szCs w:val="22"/>
            <w:lang w:eastAsia="ja-JP"/>
            <w14:ligatures w14:val="standardContextual"/>
          </w:rPr>
          <w:tab/>
        </w:r>
        <w:r w:rsidRPr="00336346">
          <w:rPr>
            <w:rStyle w:val="Hyperlink"/>
            <w:lang w:val="en-US"/>
          </w:rPr>
          <w:t>SECTION TWENTY–TWO – INSURANCE</w:t>
        </w:r>
        <w:r>
          <w:rPr>
            <w:webHidden/>
          </w:rPr>
          <w:tab/>
        </w:r>
        <w:r>
          <w:rPr>
            <w:webHidden/>
          </w:rPr>
          <w:fldChar w:fldCharType="begin"/>
        </w:r>
        <w:r>
          <w:rPr>
            <w:webHidden/>
          </w:rPr>
          <w:instrText xml:space="preserve"> PAGEREF _Toc144146138 \h </w:instrText>
        </w:r>
        <w:r>
          <w:rPr>
            <w:webHidden/>
          </w:rPr>
        </w:r>
        <w:r>
          <w:rPr>
            <w:webHidden/>
          </w:rPr>
          <w:fldChar w:fldCharType="separate"/>
        </w:r>
        <w:r w:rsidR="00B56771">
          <w:rPr>
            <w:webHidden/>
          </w:rPr>
          <w:t>47</w:t>
        </w:r>
        <w:r>
          <w:rPr>
            <w:webHidden/>
          </w:rPr>
          <w:fldChar w:fldCharType="end"/>
        </w:r>
      </w:hyperlink>
    </w:p>
    <w:p w14:paraId="41FF728D" w14:textId="00DC3F3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39" w:history="1">
        <w:r w:rsidRPr="00336346">
          <w:rPr>
            <w:rStyle w:val="Hyperlink"/>
            <w:noProof/>
            <w:lang w:val="en-US"/>
          </w:rPr>
          <w:t>Insurance</w:t>
        </w:r>
        <w:r>
          <w:rPr>
            <w:noProof/>
            <w:webHidden/>
          </w:rPr>
          <w:tab/>
        </w:r>
        <w:r>
          <w:rPr>
            <w:noProof/>
            <w:webHidden/>
          </w:rPr>
          <w:fldChar w:fldCharType="begin"/>
        </w:r>
        <w:r>
          <w:rPr>
            <w:noProof/>
            <w:webHidden/>
          </w:rPr>
          <w:instrText xml:space="preserve"> PAGEREF _Toc144146139 \h </w:instrText>
        </w:r>
        <w:r>
          <w:rPr>
            <w:noProof/>
            <w:webHidden/>
          </w:rPr>
        </w:r>
        <w:r>
          <w:rPr>
            <w:noProof/>
            <w:webHidden/>
          </w:rPr>
          <w:fldChar w:fldCharType="separate"/>
        </w:r>
        <w:r w:rsidR="00B56771">
          <w:rPr>
            <w:noProof/>
            <w:webHidden/>
          </w:rPr>
          <w:t>47</w:t>
        </w:r>
        <w:r>
          <w:rPr>
            <w:noProof/>
            <w:webHidden/>
          </w:rPr>
          <w:fldChar w:fldCharType="end"/>
        </w:r>
      </w:hyperlink>
    </w:p>
    <w:p w14:paraId="7FDA6E93" w14:textId="78F30AF0"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140" w:history="1">
        <w:r w:rsidRPr="00336346">
          <w:rPr>
            <w:rStyle w:val="Hyperlink"/>
            <w:noProof/>
            <w:lang w:val="en-US"/>
          </w:rPr>
          <w:t>CHAPTER V – GOVERNMENT SHARES AND INVESTMENTS IN RESEARCH, DEVELOPMENT, AND INNOVATION</w:t>
        </w:r>
        <w:r>
          <w:rPr>
            <w:noProof/>
            <w:webHidden/>
          </w:rPr>
          <w:tab/>
        </w:r>
        <w:r>
          <w:rPr>
            <w:noProof/>
            <w:webHidden/>
          </w:rPr>
          <w:fldChar w:fldCharType="begin"/>
        </w:r>
        <w:r>
          <w:rPr>
            <w:noProof/>
            <w:webHidden/>
          </w:rPr>
          <w:instrText xml:space="preserve"> PAGEREF _Toc144146140 \h </w:instrText>
        </w:r>
        <w:r>
          <w:rPr>
            <w:noProof/>
            <w:webHidden/>
          </w:rPr>
        </w:r>
        <w:r>
          <w:rPr>
            <w:noProof/>
            <w:webHidden/>
          </w:rPr>
          <w:fldChar w:fldCharType="separate"/>
        </w:r>
        <w:r w:rsidR="00B56771">
          <w:rPr>
            <w:noProof/>
            <w:webHidden/>
          </w:rPr>
          <w:t>48</w:t>
        </w:r>
        <w:r>
          <w:rPr>
            <w:noProof/>
            <w:webHidden/>
          </w:rPr>
          <w:fldChar w:fldCharType="end"/>
        </w:r>
      </w:hyperlink>
    </w:p>
    <w:p w14:paraId="79D0F80F" w14:textId="1802DE60" w:rsidR="00004903" w:rsidRDefault="00004903">
      <w:pPr>
        <w:pStyle w:val="Sumrio2"/>
        <w:rPr>
          <w:rFonts w:eastAsiaTheme="minorEastAsia" w:cstheme="minorBidi"/>
          <w:smallCaps w:val="0"/>
          <w:kern w:val="2"/>
          <w:sz w:val="22"/>
          <w:szCs w:val="22"/>
          <w:lang w:eastAsia="ja-JP"/>
          <w14:ligatures w14:val="standardContextual"/>
        </w:rPr>
      </w:pPr>
      <w:hyperlink w:anchor="_Toc144146141" w:history="1">
        <w:r w:rsidRPr="00336346">
          <w:rPr>
            <w:rStyle w:val="Hyperlink"/>
            <w:lang w:val="en-US"/>
          </w:rPr>
          <w:t>23</w:t>
        </w:r>
        <w:r>
          <w:rPr>
            <w:rFonts w:eastAsiaTheme="minorEastAsia" w:cstheme="minorBidi"/>
            <w:smallCaps w:val="0"/>
            <w:kern w:val="2"/>
            <w:sz w:val="22"/>
            <w:szCs w:val="22"/>
            <w:lang w:eastAsia="ja-JP"/>
            <w14:ligatures w14:val="standardContextual"/>
          </w:rPr>
          <w:tab/>
        </w:r>
        <w:r w:rsidRPr="00336346">
          <w:rPr>
            <w:rStyle w:val="Hyperlink"/>
            <w:lang w:val="en-US"/>
          </w:rPr>
          <w:t>SECTION TWENTY–THREE – SHARES</w:t>
        </w:r>
        <w:r>
          <w:rPr>
            <w:webHidden/>
          </w:rPr>
          <w:tab/>
        </w:r>
        <w:r>
          <w:rPr>
            <w:webHidden/>
          </w:rPr>
          <w:fldChar w:fldCharType="begin"/>
        </w:r>
        <w:r>
          <w:rPr>
            <w:webHidden/>
          </w:rPr>
          <w:instrText xml:space="preserve"> PAGEREF _Toc144146141 \h </w:instrText>
        </w:r>
        <w:r>
          <w:rPr>
            <w:webHidden/>
          </w:rPr>
        </w:r>
        <w:r>
          <w:rPr>
            <w:webHidden/>
          </w:rPr>
          <w:fldChar w:fldCharType="separate"/>
        </w:r>
        <w:r w:rsidR="00B56771">
          <w:rPr>
            <w:webHidden/>
          </w:rPr>
          <w:t>48</w:t>
        </w:r>
        <w:r>
          <w:rPr>
            <w:webHidden/>
          </w:rPr>
          <w:fldChar w:fldCharType="end"/>
        </w:r>
      </w:hyperlink>
    </w:p>
    <w:p w14:paraId="60C93EA0" w14:textId="14782D9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42" w:history="1">
        <w:r w:rsidRPr="00336346">
          <w:rPr>
            <w:rStyle w:val="Hyperlink"/>
            <w:noProof/>
            <w:lang w:val="en-US"/>
          </w:rPr>
          <w:t>Government and Third-Party Shares</w:t>
        </w:r>
        <w:r>
          <w:rPr>
            <w:noProof/>
            <w:webHidden/>
          </w:rPr>
          <w:tab/>
        </w:r>
        <w:r>
          <w:rPr>
            <w:noProof/>
            <w:webHidden/>
          </w:rPr>
          <w:fldChar w:fldCharType="begin"/>
        </w:r>
        <w:r>
          <w:rPr>
            <w:noProof/>
            <w:webHidden/>
          </w:rPr>
          <w:instrText xml:space="preserve"> PAGEREF _Toc144146142 \h </w:instrText>
        </w:r>
        <w:r>
          <w:rPr>
            <w:noProof/>
            <w:webHidden/>
          </w:rPr>
        </w:r>
        <w:r>
          <w:rPr>
            <w:noProof/>
            <w:webHidden/>
          </w:rPr>
          <w:fldChar w:fldCharType="separate"/>
        </w:r>
        <w:r w:rsidR="00B56771">
          <w:rPr>
            <w:noProof/>
            <w:webHidden/>
          </w:rPr>
          <w:t>48</w:t>
        </w:r>
        <w:r>
          <w:rPr>
            <w:noProof/>
            <w:webHidden/>
          </w:rPr>
          <w:fldChar w:fldCharType="end"/>
        </w:r>
      </w:hyperlink>
    </w:p>
    <w:p w14:paraId="23745E9D" w14:textId="73853D6E" w:rsidR="00004903" w:rsidRDefault="00004903">
      <w:pPr>
        <w:pStyle w:val="Sumrio2"/>
        <w:rPr>
          <w:rFonts w:eastAsiaTheme="minorEastAsia" w:cstheme="minorBidi"/>
          <w:smallCaps w:val="0"/>
          <w:kern w:val="2"/>
          <w:sz w:val="22"/>
          <w:szCs w:val="22"/>
          <w:lang w:eastAsia="ja-JP"/>
          <w14:ligatures w14:val="standardContextual"/>
        </w:rPr>
      </w:pPr>
      <w:hyperlink w:anchor="_Toc144146143" w:history="1">
        <w:r w:rsidRPr="00336346">
          <w:rPr>
            <w:rStyle w:val="Hyperlink"/>
            <w:lang w:val="en-US"/>
          </w:rPr>
          <w:t>24</w:t>
        </w:r>
        <w:r>
          <w:rPr>
            <w:rFonts w:eastAsiaTheme="minorEastAsia" w:cstheme="minorBidi"/>
            <w:smallCaps w:val="0"/>
            <w:kern w:val="2"/>
            <w:sz w:val="22"/>
            <w:szCs w:val="22"/>
            <w:lang w:eastAsia="ja-JP"/>
            <w14:ligatures w14:val="standardContextual"/>
          </w:rPr>
          <w:tab/>
        </w:r>
        <w:r w:rsidRPr="00336346">
          <w:rPr>
            <w:rStyle w:val="Hyperlink"/>
            <w:lang w:val="en-US"/>
          </w:rPr>
          <w:t>SECTION TWENTY–FOUR – FUNDS FOR RESEARCH, DEVELOPMENT, AND INNOVATION</w:t>
        </w:r>
        <w:r>
          <w:rPr>
            <w:webHidden/>
          </w:rPr>
          <w:tab/>
        </w:r>
        <w:r>
          <w:rPr>
            <w:webHidden/>
          </w:rPr>
          <w:fldChar w:fldCharType="begin"/>
        </w:r>
        <w:r>
          <w:rPr>
            <w:webHidden/>
          </w:rPr>
          <w:instrText xml:space="preserve"> PAGEREF _Toc144146143 \h </w:instrText>
        </w:r>
        <w:r>
          <w:rPr>
            <w:webHidden/>
          </w:rPr>
        </w:r>
        <w:r>
          <w:rPr>
            <w:webHidden/>
          </w:rPr>
          <w:fldChar w:fldCharType="separate"/>
        </w:r>
        <w:r w:rsidR="00B56771">
          <w:rPr>
            <w:webHidden/>
          </w:rPr>
          <w:t>48</w:t>
        </w:r>
        <w:r>
          <w:rPr>
            <w:webHidden/>
          </w:rPr>
          <w:fldChar w:fldCharType="end"/>
        </w:r>
      </w:hyperlink>
    </w:p>
    <w:p w14:paraId="425E6262" w14:textId="67394C36" w:rsidR="00004903" w:rsidRDefault="00004903">
      <w:pPr>
        <w:pStyle w:val="Sumrio2"/>
        <w:rPr>
          <w:rFonts w:eastAsiaTheme="minorEastAsia" w:cstheme="minorBidi"/>
          <w:smallCaps w:val="0"/>
          <w:kern w:val="2"/>
          <w:sz w:val="22"/>
          <w:szCs w:val="22"/>
          <w:lang w:eastAsia="ja-JP"/>
          <w14:ligatures w14:val="standardContextual"/>
        </w:rPr>
      </w:pPr>
      <w:hyperlink w:anchor="_Toc144146144" w:history="1">
        <w:r w:rsidRPr="00336346">
          <w:rPr>
            <w:rStyle w:val="Hyperlink"/>
            <w:lang w:val="en-US"/>
          </w:rPr>
          <w:t>25</w:t>
        </w:r>
        <w:r>
          <w:rPr>
            <w:rFonts w:eastAsiaTheme="minorEastAsia" w:cstheme="minorBidi"/>
            <w:smallCaps w:val="0"/>
            <w:kern w:val="2"/>
            <w:sz w:val="22"/>
            <w:szCs w:val="22"/>
            <w:lang w:eastAsia="ja-JP"/>
            <w14:ligatures w14:val="standardContextual"/>
          </w:rPr>
          <w:tab/>
        </w:r>
        <w:r w:rsidRPr="00336346">
          <w:rPr>
            <w:rStyle w:val="Hyperlink"/>
            <w:lang w:val="en-US"/>
          </w:rPr>
          <w:t>SECTION TWENTY–FIVE – TAXES</w:t>
        </w:r>
        <w:r>
          <w:rPr>
            <w:webHidden/>
          </w:rPr>
          <w:tab/>
        </w:r>
        <w:r>
          <w:rPr>
            <w:webHidden/>
          </w:rPr>
          <w:fldChar w:fldCharType="begin"/>
        </w:r>
        <w:r>
          <w:rPr>
            <w:webHidden/>
          </w:rPr>
          <w:instrText xml:space="preserve"> PAGEREF _Toc144146144 \h </w:instrText>
        </w:r>
        <w:r>
          <w:rPr>
            <w:webHidden/>
          </w:rPr>
        </w:r>
        <w:r>
          <w:rPr>
            <w:webHidden/>
          </w:rPr>
          <w:fldChar w:fldCharType="separate"/>
        </w:r>
        <w:r w:rsidR="00B56771">
          <w:rPr>
            <w:webHidden/>
          </w:rPr>
          <w:t>49</w:t>
        </w:r>
        <w:r>
          <w:rPr>
            <w:webHidden/>
          </w:rPr>
          <w:fldChar w:fldCharType="end"/>
        </w:r>
      </w:hyperlink>
    </w:p>
    <w:p w14:paraId="39F13007" w14:textId="1CC919F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45" w:history="1">
        <w:r w:rsidRPr="00336346">
          <w:rPr>
            <w:rStyle w:val="Hyperlink"/>
            <w:noProof/>
            <w:lang w:val="en-US"/>
          </w:rPr>
          <w:t>Tax Regime</w:t>
        </w:r>
        <w:r>
          <w:rPr>
            <w:noProof/>
            <w:webHidden/>
          </w:rPr>
          <w:tab/>
        </w:r>
        <w:r>
          <w:rPr>
            <w:noProof/>
            <w:webHidden/>
          </w:rPr>
          <w:fldChar w:fldCharType="begin"/>
        </w:r>
        <w:r>
          <w:rPr>
            <w:noProof/>
            <w:webHidden/>
          </w:rPr>
          <w:instrText xml:space="preserve"> PAGEREF _Toc144146145 \h </w:instrText>
        </w:r>
        <w:r>
          <w:rPr>
            <w:noProof/>
            <w:webHidden/>
          </w:rPr>
        </w:r>
        <w:r>
          <w:rPr>
            <w:noProof/>
            <w:webHidden/>
          </w:rPr>
          <w:fldChar w:fldCharType="separate"/>
        </w:r>
        <w:r w:rsidR="00B56771">
          <w:rPr>
            <w:noProof/>
            <w:webHidden/>
          </w:rPr>
          <w:t>49</w:t>
        </w:r>
        <w:r>
          <w:rPr>
            <w:noProof/>
            <w:webHidden/>
          </w:rPr>
          <w:fldChar w:fldCharType="end"/>
        </w:r>
      </w:hyperlink>
    </w:p>
    <w:p w14:paraId="74CC61FE" w14:textId="10247E6E"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46" w:history="1">
        <w:r w:rsidRPr="00336346">
          <w:rPr>
            <w:rStyle w:val="Hyperlink"/>
            <w:noProof/>
            <w:lang w:val="en-US"/>
          </w:rPr>
          <w:t>Certificates and Evidence of Regularity</w:t>
        </w:r>
        <w:r>
          <w:rPr>
            <w:noProof/>
            <w:webHidden/>
          </w:rPr>
          <w:tab/>
        </w:r>
        <w:r>
          <w:rPr>
            <w:noProof/>
            <w:webHidden/>
          </w:rPr>
          <w:fldChar w:fldCharType="begin"/>
        </w:r>
        <w:r>
          <w:rPr>
            <w:noProof/>
            <w:webHidden/>
          </w:rPr>
          <w:instrText xml:space="preserve"> PAGEREF _Toc144146146 \h </w:instrText>
        </w:r>
        <w:r>
          <w:rPr>
            <w:noProof/>
            <w:webHidden/>
          </w:rPr>
        </w:r>
        <w:r>
          <w:rPr>
            <w:noProof/>
            <w:webHidden/>
          </w:rPr>
          <w:fldChar w:fldCharType="separate"/>
        </w:r>
        <w:r w:rsidR="00B56771">
          <w:rPr>
            <w:noProof/>
            <w:webHidden/>
          </w:rPr>
          <w:t>49</w:t>
        </w:r>
        <w:r>
          <w:rPr>
            <w:noProof/>
            <w:webHidden/>
          </w:rPr>
          <w:fldChar w:fldCharType="end"/>
        </w:r>
      </w:hyperlink>
    </w:p>
    <w:p w14:paraId="5FD84B3A" w14:textId="67D4CD13" w:rsidR="00004903" w:rsidRDefault="00004903">
      <w:pPr>
        <w:pStyle w:val="Sumrio2"/>
        <w:rPr>
          <w:rFonts w:eastAsiaTheme="minorEastAsia" w:cstheme="minorBidi"/>
          <w:smallCaps w:val="0"/>
          <w:kern w:val="2"/>
          <w:sz w:val="22"/>
          <w:szCs w:val="22"/>
          <w:lang w:eastAsia="ja-JP"/>
          <w14:ligatures w14:val="standardContextual"/>
        </w:rPr>
      </w:pPr>
      <w:hyperlink w:anchor="_Toc144146147" w:history="1">
        <w:r w:rsidRPr="00336346">
          <w:rPr>
            <w:rStyle w:val="Hyperlink"/>
            <w:lang w:val="en-US"/>
          </w:rPr>
          <w:t>26</w:t>
        </w:r>
        <w:r>
          <w:rPr>
            <w:rFonts w:eastAsiaTheme="minorEastAsia" w:cstheme="minorBidi"/>
            <w:smallCaps w:val="0"/>
            <w:kern w:val="2"/>
            <w:sz w:val="22"/>
            <w:szCs w:val="22"/>
            <w:lang w:eastAsia="ja-JP"/>
            <w14:ligatures w14:val="standardContextual"/>
          </w:rPr>
          <w:tab/>
        </w:r>
        <w:r w:rsidRPr="00336346">
          <w:rPr>
            <w:rStyle w:val="Hyperlink"/>
            <w:lang w:val="en-US"/>
          </w:rPr>
          <w:t>SECTION TWENTY–SIX – CURRENCY AND FOREIGN CURRENCY</w:t>
        </w:r>
        <w:r>
          <w:rPr>
            <w:webHidden/>
          </w:rPr>
          <w:tab/>
        </w:r>
        <w:r>
          <w:rPr>
            <w:webHidden/>
          </w:rPr>
          <w:fldChar w:fldCharType="begin"/>
        </w:r>
        <w:r>
          <w:rPr>
            <w:webHidden/>
          </w:rPr>
          <w:instrText xml:space="preserve"> PAGEREF _Toc144146147 \h </w:instrText>
        </w:r>
        <w:r>
          <w:rPr>
            <w:webHidden/>
          </w:rPr>
        </w:r>
        <w:r>
          <w:rPr>
            <w:webHidden/>
          </w:rPr>
          <w:fldChar w:fldCharType="separate"/>
        </w:r>
        <w:r w:rsidR="00B56771">
          <w:rPr>
            <w:webHidden/>
          </w:rPr>
          <w:t>50</w:t>
        </w:r>
        <w:r>
          <w:rPr>
            <w:webHidden/>
          </w:rPr>
          <w:fldChar w:fldCharType="end"/>
        </w:r>
      </w:hyperlink>
    </w:p>
    <w:p w14:paraId="07CAD6F3" w14:textId="5CC49B0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48" w:history="1">
        <w:r w:rsidRPr="00336346">
          <w:rPr>
            <w:rStyle w:val="Hyperlink"/>
            <w:noProof/>
            <w:lang w:val="en-US"/>
          </w:rPr>
          <w:t>Currency</w:t>
        </w:r>
        <w:r>
          <w:rPr>
            <w:noProof/>
            <w:webHidden/>
          </w:rPr>
          <w:tab/>
        </w:r>
        <w:r>
          <w:rPr>
            <w:noProof/>
            <w:webHidden/>
          </w:rPr>
          <w:fldChar w:fldCharType="begin"/>
        </w:r>
        <w:r>
          <w:rPr>
            <w:noProof/>
            <w:webHidden/>
          </w:rPr>
          <w:instrText xml:space="preserve"> PAGEREF _Toc144146148 \h </w:instrText>
        </w:r>
        <w:r>
          <w:rPr>
            <w:noProof/>
            <w:webHidden/>
          </w:rPr>
        </w:r>
        <w:r>
          <w:rPr>
            <w:noProof/>
            <w:webHidden/>
          </w:rPr>
          <w:fldChar w:fldCharType="separate"/>
        </w:r>
        <w:r w:rsidR="00B56771">
          <w:rPr>
            <w:noProof/>
            <w:webHidden/>
          </w:rPr>
          <w:t>50</w:t>
        </w:r>
        <w:r>
          <w:rPr>
            <w:noProof/>
            <w:webHidden/>
          </w:rPr>
          <w:fldChar w:fldCharType="end"/>
        </w:r>
      </w:hyperlink>
    </w:p>
    <w:p w14:paraId="0BA4EAD1" w14:textId="058D9F83" w:rsidR="00004903" w:rsidRDefault="00004903">
      <w:pPr>
        <w:pStyle w:val="Sumrio2"/>
        <w:rPr>
          <w:rFonts w:eastAsiaTheme="minorEastAsia" w:cstheme="minorBidi"/>
          <w:smallCaps w:val="0"/>
          <w:kern w:val="2"/>
          <w:sz w:val="22"/>
          <w:szCs w:val="22"/>
          <w:lang w:eastAsia="ja-JP"/>
          <w14:ligatures w14:val="standardContextual"/>
        </w:rPr>
      </w:pPr>
      <w:hyperlink w:anchor="_Toc144146149" w:history="1">
        <w:r w:rsidRPr="00336346">
          <w:rPr>
            <w:rStyle w:val="Hyperlink"/>
            <w:lang w:val="en-US"/>
          </w:rPr>
          <w:t>27</w:t>
        </w:r>
        <w:r>
          <w:rPr>
            <w:rFonts w:eastAsiaTheme="minorEastAsia" w:cstheme="minorBidi"/>
            <w:smallCaps w:val="0"/>
            <w:kern w:val="2"/>
            <w:sz w:val="22"/>
            <w:szCs w:val="22"/>
            <w:lang w:eastAsia="ja-JP"/>
            <w14:ligatures w14:val="standardContextual"/>
          </w:rPr>
          <w:tab/>
        </w:r>
        <w:r w:rsidRPr="00336346">
          <w:rPr>
            <w:rStyle w:val="Hyperlink"/>
            <w:lang w:val="en-US"/>
          </w:rPr>
          <w:t>SECTION TWENTY–SEVEN – ACCOUNTING AND FINANCIAL AUDIT BY ANP</w:t>
        </w:r>
        <w:r>
          <w:rPr>
            <w:webHidden/>
          </w:rPr>
          <w:tab/>
        </w:r>
        <w:r>
          <w:rPr>
            <w:webHidden/>
          </w:rPr>
          <w:fldChar w:fldCharType="begin"/>
        </w:r>
        <w:r>
          <w:rPr>
            <w:webHidden/>
          </w:rPr>
          <w:instrText xml:space="preserve"> PAGEREF _Toc144146149 \h </w:instrText>
        </w:r>
        <w:r>
          <w:rPr>
            <w:webHidden/>
          </w:rPr>
        </w:r>
        <w:r>
          <w:rPr>
            <w:webHidden/>
          </w:rPr>
          <w:fldChar w:fldCharType="separate"/>
        </w:r>
        <w:r w:rsidR="00B56771">
          <w:rPr>
            <w:webHidden/>
          </w:rPr>
          <w:t>50</w:t>
        </w:r>
        <w:r>
          <w:rPr>
            <w:webHidden/>
          </w:rPr>
          <w:fldChar w:fldCharType="end"/>
        </w:r>
      </w:hyperlink>
    </w:p>
    <w:p w14:paraId="50D112CA" w14:textId="50DB350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0" w:history="1">
        <w:r w:rsidRPr="00336346">
          <w:rPr>
            <w:rStyle w:val="Hyperlink"/>
            <w:noProof/>
            <w:lang w:val="en-US"/>
          </w:rPr>
          <w:t>Accounting</w:t>
        </w:r>
        <w:r>
          <w:rPr>
            <w:noProof/>
            <w:webHidden/>
          </w:rPr>
          <w:tab/>
        </w:r>
        <w:r>
          <w:rPr>
            <w:noProof/>
            <w:webHidden/>
          </w:rPr>
          <w:fldChar w:fldCharType="begin"/>
        </w:r>
        <w:r>
          <w:rPr>
            <w:noProof/>
            <w:webHidden/>
          </w:rPr>
          <w:instrText xml:space="preserve"> PAGEREF _Toc144146150 \h </w:instrText>
        </w:r>
        <w:r>
          <w:rPr>
            <w:noProof/>
            <w:webHidden/>
          </w:rPr>
        </w:r>
        <w:r>
          <w:rPr>
            <w:noProof/>
            <w:webHidden/>
          </w:rPr>
          <w:fldChar w:fldCharType="separate"/>
        </w:r>
        <w:r w:rsidR="00B56771">
          <w:rPr>
            <w:noProof/>
            <w:webHidden/>
          </w:rPr>
          <w:t>50</w:t>
        </w:r>
        <w:r>
          <w:rPr>
            <w:noProof/>
            <w:webHidden/>
          </w:rPr>
          <w:fldChar w:fldCharType="end"/>
        </w:r>
      </w:hyperlink>
    </w:p>
    <w:p w14:paraId="7FCAB86E" w14:textId="32968F7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1" w:history="1">
        <w:r w:rsidRPr="00336346">
          <w:rPr>
            <w:rStyle w:val="Hyperlink"/>
            <w:noProof/>
            <w:lang w:val="en-US"/>
          </w:rPr>
          <w:t>Audit</w:t>
        </w:r>
        <w:r>
          <w:rPr>
            <w:noProof/>
            <w:webHidden/>
          </w:rPr>
          <w:tab/>
        </w:r>
        <w:r>
          <w:rPr>
            <w:noProof/>
            <w:webHidden/>
          </w:rPr>
          <w:fldChar w:fldCharType="begin"/>
        </w:r>
        <w:r>
          <w:rPr>
            <w:noProof/>
            <w:webHidden/>
          </w:rPr>
          <w:instrText xml:space="preserve"> PAGEREF _Toc144146151 \h </w:instrText>
        </w:r>
        <w:r>
          <w:rPr>
            <w:noProof/>
            <w:webHidden/>
          </w:rPr>
        </w:r>
        <w:r>
          <w:rPr>
            <w:noProof/>
            <w:webHidden/>
          </w:rPr>
          <w:fldChar w:fldCharType="separate"/>
        </w:r>
        <w:r w:rsidR="00B56771">
          <w:rPr>
            <w:noProof/>
            <w:webHidden/>
          </w:rPr>
          <w:t>50</w:t>
        </w:r>
        <w:r>
          <w:rPr>
            <w:noProof/>
            <w:webHidden/>
          </w:rPr>
          <w:fldChar w:fldCharType="end"/>
        </w:r>
      </w:hyperlink>
    </w:p>
    <w:p w14:paraId="1F124721" w14:textId="67CC1AFA"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152" w:history="1">
        <w:r w:rsidRPr="00336346">
          <w:rPr>
            <w:rStyle w:val="Hyperlink"/>
            <w:noProof/>
            <w:lang w:val="en-US"/>
          </w:rPr>
          <w:t>CHAPTER VI – GENERAL PROVISIONS</w:t>
        </w:r>
        <w:r>
          <w:rPr>
            <w:noProof/>
            <w:webHidden/>
          </w:rPr>
          <w:tab/>
        </w:r>
        <w:r>
          <w:rPr>
            <w:noProof/>
            <w:webHidden/>
          </w:rPr>
          <w:fldChar w:fldCharType="begin"/>
        </w:r>
        <w:r>
          <w:rPr>
            <w:noProof/>
            <w:webHidden/>
          </w:rPr>
          <w:instrText xml:space="preserve"> PAGEREF _Toc144146152 \h </w:instrText>
        </w:r>
        <w:r>
          <w:rPr>
            <w:noProof/>
            <w:webHidden/>
          </w:rPr>
        </w:r>
        <w:r>
          <w:rPr>
            <w:noProof/>
            <w:webHidden/>
          </w:rPr>
          <w:fldChar w:fldCharType="separate"/>
        </w:r>
        <w:r w:rsidR="00B56771">
          <w:rPr>
            <w:noProof/>
            <w:webHidden/>
          </w:rPr>
          <w:t>52</w:t>
        </w:r>
        <w:r>
          <w:rPr>
            <w:noProof/>
            <w:webHidden/>
          </w:rPr>
          <w:fldChar w:fldCharType="end"/>
        </w:r>
      </w:hyperlink>
    </w:p>
    <w:p w14:paraId="1B3F7783" w14:textId="0C1DF846" w:rsidR="00004903" w:rsidRDefault="00004903">
      <w:pPr>
        <w:pStyle w:val="Sumrio2"/>
        <w:rPr>
          <w:rFonts w:eastAsiaTheme="minorEastAsia" w:cstheme="minorBidi"/>
          <w:smallCaps w:val="0"/>
          <w:kern w:val="2"/>
          <w:sz w:val="22"/>
          <w:szCs w:val="22"/>
          <w:lang w:eastAsia="ja-JP"/>
          <w14:ligatures w14:val="standardContextual"/>
        </w:rPr>
      </w:pPr>
      <w:hyperlink w:anchor="_Toc144146153" w:history="1">
        <w:r w:rsidRPr="00336346">
          <w:rPr>
            <w:rStyle w:val="Hyperlink"/>
            <w:lang w:val="en-US"/>
          </w:rPr>
          <w:t>28</w:t>
        </w:r>
        <w:r>
          <w:rPr>
            <w:rFonts w:eastAsiaTheme="minorEastAsia" w:cstheme="minorBidi"/>
            <w:smallCaps w:val="0"/>
            <w:kern w:val="2"/>
            <w:sz w:val="22"/>
            <w:szCs w:val="22"/>
            <w:lang w:eastAsia="ja-JP"/>
            <w14:ligatures w14:val="standardContextual"/>
          </w:rPr>
          <w:tab/>
        </w:r>
        <w:r w:rsidRPr="00336346">
          <w:rPr>
            <w:rStyle w:val="Hyperlink"/>
            <w:lang w:val="en-US"/>
          </w:rPr>
          <w:t>SECTION TWENTY–EIGHT– ASSIGNMENT OF THE AGREEMENT</w:t>
        </w:r>
        <w:r>
          <w:rPr>
            <w:webHidden/>
          </w:rPr>
          <w:tab/>
        </w:r>
        <w:r>
          <w:rPr>
            <w:webHidden/>
          </w:rPr>
          <w:fldChar w:fldCharType="begin"/>
        </w:r>
        <w:r>
          <w:rPr>
            <w:webHidden/>
          </w:rPr>
          <w:instrText xml:space="preserve"> PAGEREF _Toc144146153 \h </w:instrText>
        </w:r>
        <w:r>
          <w:rPr>
            <w:webHidden/>
          </w:rPr>
        </w:r>
        <w:r>
          <w:rPr>
            <w:webHidden/>
          </w:rPr>
          <w:fldChar w:fldCharType="separate"/>
        </w:r>
        <w:r w:rsidR="00B56771">
          <w:rPr>
            <w:webHidden/>
          </w:rPr>
          <w:t>52</w:t>
        </w:r>
        <w:r>
          <w:rPr>
            <w:webHidden/>
          </w:rPr>
          <w:fldChar w:fldCharType="end"/>
        </w:r>
      </w:hyperlink>
    </w:p>
    <w:p w14:paraId="6CD88ABE" w14:textId="0DFD0DB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4" w:history="1">
        <w:r w:rsidRPr="00336346">
          <w:rPr>
            <w:rStyle w:val="Hyperlink"/>
            <w:noProof/>
            <w:lang w:val="en-US"/>
          </w:rPr>
          <w:t>Assignment</w:t>
        </w:r>
        <w:r>
          <w:rPr>
            <w:noProof/>
            <w:webHidden/>
          </w:rPr>
          <w:tab/>
        </w:r>
        <w:r>
          <w:rPr>
            <w:noProof/>
            <w:webHidden/>
          </w:rPr>
          <w:fldChar w:fldCharType="begin"/>
        </w:r>
        <w:r>
          <w:rPr>
            <w:noProof/>
            <w:webHidden/>
          </w:rPr>
          <w:instrText xml:space="preserve"> PAGEREF _Toc144146154 \h </w:instrText>
        </w:r>
        <w:r>
          <w:rPr>
            <w:noProof/>
            <w:webHidden/>
          </w:rPr>
        </w:r>
        <w:r>
          <w:rPr>
            <w:noProof/>
            <w:webHidden/>
          </w:rPr>
          <w:fldChar w:fldCharType="separate"/>
        </w:r>
        <w:r w:rsidR="00B56771">
          <w:rPr>
            <w:noProof/>
            <w:webHidden/>
          </w:rPr>
          <w:t>52</w:t>
        </w:r>
        <w:r>
          <w:rPr>
            <w:noProof/>
            <w:webHidden/>
          </w:rPr>
          <w:fldChar w:fldCharType="end"/>
        </w:r>
      </w:hyperlink>
    </w:p>
    <w:p w14:paraId="4A4F9708" w14:textId="0BEFAF6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5" w:history="1">
        <w:r w:rsidRPr="00336346">
          <w:rPr>
            <w:rStyle w:val="Hyperlink"/>
            <w:noProof/>
            <w:lang w:val="en-US"/>
          </w:rPr>
          <w:t>Undivided Share in Rights and Obligations</w:t>
        </w:r>
        <w:r>
          <w:rPr>
            <w:noProof/>
            <w:webHidden/>
          </w:rPr>
          <w:tab/>
        </w:r>
        <w:r>
          <w:rPr>
            <w:noProof/>
            <w:webHidden/>
          </w:rPr>
          <w:fldChar w:fldCharType="begin"/>
        </w:r>
        <w:r>
          <w:rPr>
            <w:noProof/>
            <w:webHidden/>
          </w:rPr>
          <w:instrText xml:space="preserve"> PAGEREF _Toc144146155 \h </w:instrText>
        </w:r>
        <w:r>
          <w:rPr>
            <w:noProof/>
            <w:webHidden/>
          </w:rPr>
        </w:r>
        <w:r>
          <w:rPr>
            <w:noProof/>
            <w:webHidden/>
          </w:rPr>
          <w:fldChar w:fldCharType="separate"/>
        </w:r>
        <w:r w:rsidR="00B56771">
          <w:rPr>
            <w:noProof/>
            <w:webHidden/>
          </w:rPr>
          <w:t>52</w:t>
        </w:r>
        <w:r>
          <w:rPr>
            <w:noProof/>
            <w:webHidden/>
          </w:rPr>
          <w:fldChar w:fldCharType="end"/>
        </w:r>
      </w:hyperlink>
    </w:p>
    <w:p w14:paraId="6A61D90F" w14:textId="7F1FF13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6" w:history="1">
        <w:r w:rsidRPr="00336346">
          <w:rPr>
            <w:rStyle w:val="Hyperlink"/>
            <w:noProof/>
            <w:lang w:val="en-US"/>
          </w:rPr>
          <w:t>Partial Assignment of an Area during the Exploration Phase</w:t>
        </w:r>
        <w:r>
          <w:rPr>
            <w:noProof/>
            <w:webHidden/>
          </w:rPr>
          <w:tab/>
        </w:r>
        <w:r>
          <w:rPr>
            <w:noProof/>
            <w:webHidden/>
          </w:rPr>
          <w:fldChar w:fldCharType="begin"/>
        </w:r>
        <w:r>
          <w:rPr>
            <w:noProof/>
            <w:webHidden/>
          </w:rPr>
          <w:instrText xml:space="preserve"> PAGEREF _Toc144146156 \h </w:instrText>
        </w:r>
        <w:r>
          <w:rPr>
            <w:noProof/>
            <w:webHidden/>
          </w:rPr>
        </w:r>
        <w:r>
          <w:rPr>
            <w:noProof/>
            <w:webHidden/>
          </w:rPr>
          <w:fldChar w:fldCharType="separate"/>
        </w:r>
        <w:r w:rsidR="00B56771">
          <w:rPr>
            <w:noProof/>
            <w:webHidden/>
          </w:rPr>
          <w:t>53</w:t>
        </w:r>
        <w:r>
          <w:rPr>
            <w:noProof/>
            <w:webHidden/>
          </w:rPr>
          <w:fldChar w:fldCharType="end"/>
        </w:r>
      </w:hyperlink>
    </w:p>
    <w:p w14:paraId="46D0F568" w14:textId="318F57E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7" w:history="1">
        <w:r w:rsidRPr="00336346">
          <w:rPr>
            <w:rStyle w:val="Hyperlink"/>
            <w:noProof/>
            <w:lang w:val="en-US"/>
          </w:rPr>
          <w:t>Assignment of an Area in the Production Phase</w:t>
        </w:r>
        <w:r>
          <w:rPr>
            <w:noProof/>
            <w:webHidden/>
          </w:rPr>
          <w:tab/>
        </w:r>
        <w:r>
          <w:rPr>
            <w:noProof/>
            <w:webHidden/>
          </w:rPr>
          <w:fldChar w:fldCharType="begin"/>
        </w:r>
        <w:r>
          <w:rPr>
            <w:noProof/>
            <w:webHidden/>
          </w:rPr>
          <w:instrText xml:space="preserve"> PAGEREF _Toc144146157 \h </w:instrText>
        </w:r>
        <w:r>
          <w:rPr>
            <w:noProof/>
            <w:webHidden/>
          </w:rPr>
        </w:r>
        <w:r>
          <w:rPr>
            <w:noProof/>
            <w:webHidden/>
          </w:rPr>
          <w:fldChar w:fldCharType="separate"/>
        </w:r>
        <w:r w:rsidR="00B56771">
          <w:rPr>
            <w:noProof/>
            <w:webHidden/>
          </w:rPr>
          <w:t>53</w:t>
        </w:r>
        <w:r>
          <w:rPr>
            <w:noProof/>
            <w:webHidden/>
          </w:rPr>
          <w:fldChar w:fldCharType="end"/>
        </w:r>
      </w:hyperlink>
    </w:p>
    <w:p w14:paraId="59637244" w14:textId="1FACA5D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8" w:history="1">
        <w:r w:rsidRPr="00336346">
          <w:rPr>
            <w:rStyle w:val="Hyperlink"/>
            <w:noProof/>
            <w:lang w:val="en-US"/>
          </w:rPr>
          <w:t>Nullity of Assignment of Rights and Obligations and Need for Prior Express Approval</w:t>
        </w:r>
        <w:r>
          <w:rPr>
            <w:noProof/>
            <w:webHidden/>
          </w:rPr>
          <w:tab/>
        </w:r>
        <w:r>
          <w:rPr>
            <w:noProof/>
            <w:webHidden/>
          </w:rPr>
          <w:fldChar w:fldCharType="begin"/>
        </w:r>
        <w:r>
          <w:rPr>
            <w:noProof/>
            <w:webHidden/>
          </w:rPr>
          <w:instrText xml:space="preserve"> PAGEREF _Toc144146158 \h </w:instrText>
        </w:r>
        <w:r>
          <w:rPr>
            <w:noProof/>
            <w:webHidden/>
          </w:rPr>
        </w:r>
        <w:r>
          <w:rPr>
            <w:noProof/>
            <w:webHidden/>
          </w:rPr>
          <w:fldChar w:fldCharType="separate"/>
        </w:r>
        <w:r w:rsidR="00B56771">
          <w:rPr>
            <w:noProof/>
            <w:webHidden/>
          </w:rPr>
          <w:t>53</w:t>
        </w:r>
        <w:r>
          <w:rPr>
            <w:noProof/>
            <w:webHidden/>
          </w:rPr>
          <w:fldChar w:fldCharType="end"/>
        </w:r>
      </w:hyperlink>
    </w:p>
    <w:p w14:paraId="57239296" w14:textId="25EBAB8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59" w:history="1">
        <w:r w:rsidRPr="00336346">
          <w:rPr>
            <w:rStyle w:val="Hyperlink"/>
            <w:noProof/>
            <w:lang w:val="en-US"/>
          </w:rPr>
          <w:t>Approval of Assignment</w:t>
        </w:r>
        <w:r>
          <w:rPr>
            <w:noProof/>
            <w:webHidden/>
          </w:rPr>
          <w:tab/>
        </w:r>
        <w:r>
          <w:rPr>
            <w:noProof/>
            <w:webHidden/>
          </w:rPr>
          <w:fldChar w:fldCharType="begin"/>
        </w:r>
        <w:r>
          <w:rPr>
            <w:noProof/>
            <w:webHidden/>
          </w:rPr>
          <w:instrText xml:space="preserve"> PAGEREF _Toc144146159 \h </w:instrText>
        </w:r>
        <w:r>
          <w:rPr>
            <w:noProof/>
            <w:webHidden/>
          </w:rPr>
        </w:r>
        <w:r>
          <w:rPr>
            <w:noProof/>
            <w:webHidden/>
          </w:rPr>
          <w:fldChar w:fldCharType="separate"/>
        </w:r>
        <w:r w:rsidR="00B56771">
          <w:rPr>
            <w:noProof/>
            <w:webHidden/>
          </w:rPr>
          <w:t>53</w:t>
        </w:r>
        <w:r>
          <w:rPr>
            <w:noProof/>
            <w:webHidden/>
          </w:rPr>
          <w:fldChar w:fldCharType="end"/>
        </w:r>
      </w:hyperlink>
    </w:p>
    <w:p w14:paraId="0ABB7650" w14:textId="503B395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0" w:history="1">
        <w:r w:rsidRPr="00336346">
          <w:rPr>
            <w:rStyle w:val="Hyperlink"/>
            <w:noProof/>
            <w:lang w:val="en-US"/>
          </w:rPr>
          <w:t>Effectiveness and Efficacy of the Assignment</w:t>
        </w:r>
        <w:r>
          <w:rPr>
            <w:noProof/>
            <w:webHidden/>
          </w:rPr>
          <w:tab/>
        </w:r>
        <w:r>
          <w:rPr>
            <w:noProof/>
            <w:webHidden/>
          </w:rPr>
          <w:fldChar w:fldCharType="begin"/>
        </w:r>
        <w:r>
          <w:rPr>
            <w:noProof/>
            <w:webHidden/>
          </w:rPr>
          <w:instrText xml:space="preserve"> PAGEREF _Toc144146160 \h </w:instrText>
        </w:r>
        <w:r>
          <w:rPr>
            <w:noProof/>
            <w:webHidden/>
          </w:rPr>
        </w:r>
        <w:r>
          <w:rPr>
            <w:noProof/>
            <w:webHidden/>
          </w:rPr>
          <w:fldChar w:fldCharType="separate"/>
        </w:r>
        <w:r w:rsidR="00B56771">
          <w:rPr>
            <w:noProof/>
            <w:webHidden/>
          </w:rPr>
          <w:t>54</w:t>
        </w:r>
        <w:r>
          <w:rPr>
            <w:noProof/>
            <w:webHidden/>
          </w:rPr>
          <w:fldChar w:fldCharType="end"/>
        </w:r>
      </w:hyperlink>
    </w:p>
    <w:p w14:paraId="54B68B2A" w14:textId="1A843E8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1" w:history="1">
        <w:r w:rsidRPr="00336346">
          <w:rPr>
            <w:rStyle w:val="Hyperlink"/>
            <w:noProof/>
            <w:lang w:val="en-US"/>
          </w:rPr>
          <w:t>New Concession Agreement</w:t>
        </w:r>
        <w:r>
          <w:rPr>
            <w:noProof/>
            <w:webHidden/>
          </w:rPr>
          <w:tab/>
        </w:r>
        <w:r>
          <w:rPr>
            <w:noProof/>
            <w:webHidden/>
          </w:rPr>
          <w:fldChar w:fldCharType="begin"/>
        </w:r>
        <w:r>
          <w:rPr>
            <w:noProof/>
            <w:webHidden/>
          </w:rPr>
          <w:instrText xml:space="preserve"> PAGEREF _Toc144146161 \h </w:instrText>
        </w:r>
        <w:r>
          <w:rPr>
            <w:noProof/>
            <w:webHidden/>
          </w:rPr>
        </w:r>
        <w:r>
          <w:rPr>
            <w:noProof/>
            <w:webHidden/>
          </w:rPr>
          <w:fldChar w:fldCharType="separate"/>
        </w:r>
        <w:r w:rsidR="00B56771">
          <w:rPr>
            <w:noProof/>
            <w:webHidden/>
          </w:rPr>
          <w:t>54</w:t>
        </w:r>
        <w:r>
          <w:rPr>
            <w:noProof/>
            <w:webHidden/>
          </w:rPr>
          <w:fldChar w:fldCharType="end"/>
        </w:r>
      </w:hyperlink>
    </w:p>
    <w:p w14:paraId="7A05BB9F" w14:textId="097CC3C0" w:rsidR="00004903" w:rsidRDefault="00004903">
      <w:pPr>
        <w:pStyle w:val="Sumrio2"/>
        <w:rPr>
          <w:rFonts w:eastAsiaTheme="minorEastAsia" w:cstheme="minorBidi"/>
          <w:smallCaps w:val="0"/>
          <w:kern w:val="2"/>
          <w:sz w:val="22"/>
          <w:szCs w:val="22"/>
          <w:lang w:eastAsia="ja-JP"/>
          <w14:ligatures w14:val="standardContextual"/>
        </w:rPr>
      </w:pPr>
      <w:hyperlink w:anchor="_Toc144146162" w:history="1">
        <w:r w:rsidRPr="00336346">
          <w:rPr>
            <w:rStyle w:val="Hyperlink"/>
            <w:lang w:val="en-US"/>
          </w:rPr>
          <w:t>29</w:t>
        </w:r>
        <w:r>
          <w:rPr>
            <w:rFonts w:eastAsiaTheme="minorEastAsia" w:cstheme="minorBidi"/>
            <w:smallCaps w:val="0"/>
            <w:kern w:val="2"/>
            <w:sz w:val="22"/>
            <w:szCs w:val="22"/>
            <w:lang w:eastAsia="ja-JP"/>
            <w14:ligatures w14:val="standardContextual"/>
          </w:rPr>
          <w:tab/>
        </w:r>
        <w:r w:rsidRPr="00336346">
          <w:rPr>
            <w:rStyle w:val="Hyperlink"/>
            <w:lang w:val="en-US"/>
          </w:rPr>
          <w:t>SECTION TWENTY–NINE – RELATIVE DEFAULT AND PENALTIES</w:t>
        </w:r>
        <w:r>
          <w:rPr>
            <w:webHidden/>
          </w:rPr>
          <w:tab/>
        </w:r>
        <w:r>
          <w:rPr>
            <w:webHidden/>
          </w:rPr>
          <w:fldChar w:fldCharType="begin"/>
        </w:r>
        <w:r>
          <w:rPr>
            <w:webHidden/>
          </w:rPr>
          <w:instrText xml:space="preserve"> PAGEREF _Toc144146162 \h </w:instrText>
        </w:r>
        <w:r>
          <w:rPr>
            <w:webHidden/>
          </w:rPr>
        </w:r>
        <w:r>
          <w:rPr>
            <w:webHidden/>
          </w:rPr>
          <w:fldChar w:fldCharType="separate"/>
        </w:r>
        <w:r w:rsidR="00B56771">
          <w:rPr>
            <w:webHidden/>
          </w:rPr>
          <w:t>55</w:t>
        </w:r>
        <w:r>
          <w:rPr>
            <w:webHidden/>
          </w:rPr>
          <w:fldChar w:fldCharType="end"/>
        </w:r>
      </w:hyperlink>
    </w:p>
    <w:p w14:paraId="48FBBC25" w14:textId="2CBAF63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3" w:history="1">
        <w:r w:rsidRPr="00336346">
          <w:rPr>
            <w:rStyle w:val="Hyperlink"/>
            <w:noProof/>
            <w:lang w:val="en-US"/>
          </w:rPr>
          <w:t>Legal and Contractual Sanctions</w:t>
        </w:r>
        <w:r>
          <w:rPr>
            <w:noProof/>
            <w:webHidden/>
          </w:rPr>
          <w:tab/>
        </w:r>
        <w:r>
          <w:rPr>
            <w:noProof/>
            <w:webHidden/>
          </w:rPr>
          <w:fldChar w:fldCharType="begin"/>
        </w:r>
        <w:r>
          <w:rPr>
            <w:noProof/>
            <w:webHidden/>
          </w:rPr>
          <w:instrText xml:space="preserve"> PAGEREF _Toc144146163 \h </w:instrText>
        </w:r>
        <w:r>
          <w:rPr>
            <w:noProof/>
            <w:webHidden/>
          </w:rPr>
        </w:r>
        <w:r>
          <w:rPr>
            <w:noProof/>
            <w:webHidden/>
          </w:rPr>
          <w:fldChar w:fldCharType="separate"/>
        </w:r>
        <w:r w:rsidR="00B56771">
          <w:rPr>
            <w:noProof/>
            <w:webHidden/>
          </w:rPr>
          <w:t>55</w:t>
        </w:r>
        <w:r>
          <w:rPr>
            <w:noProof/>
            <w:webHidden/>
          </w:rPr>
          <w:fldChar w:fldCharType="end"/>
        </w:r>
      </w:hyperlink>
    </w:p>
    <w:p w14:paraId="7C6DBB2B" w14:textId="5FC3A742" w:rsidR="00004903" w:rsidRDefault="00004903">
      <w:pPr>
        <w:pStyle w:val="Sumrio2"/>
        <w:rPr>
          <w:rFonts w:eastAsiaTheme="minorEastAsia" w:cstheme="minorBidi"/>
          <w:smallCaps w:val="0"/>
          <w:kern w:val="2"/>
          <w:sz w:val="22"/>
          <w:szCs w:val="22"/>
          <w:lang w:eastAsia="ja-JP"/>
          <w14:ligatures w14:val="standardContextual"/>
        </w:rPr>
      </w:pPr>
      <w:hyperlink w:anchor="_Toc144146164" w:history="1">
        <w:r w:rsidRPr="00336346">
          <w:rPr>
            <w:rStyle w:val="Hyperlink"/>
            <w:lang w:val="en-US"/>
          </w:rPr>
          <w:t>30</w:t>
        </w:r>
        <w:r>
          <w:rPr>
            <w:rFonts w:eastAsiaTheme="minorEastAsia" w:cstheme="minorBidi"/>
            <w:smallCaps w:val="0"/>
            <w:kern w:val="2"/>
            <w:sz w:val="22"/>
            <w:szCs w:val="22"/>
            <w:lang w:eastAsia="ja-JP"/>
            <w14:ligatures w14:val="standardContextual"/>
          </w:rPr>
          <w:tab/>
        </w:r>
        <w:r w:rsidRPr="00336346">
          <w:rPr>
            <w:rStyle w:val="Hyperlink"/>
            <w:lang w:val="en-US"/>
          </w:rPr>
          <w:t>SECTION THIRTY – TERMINATION OF THE AGREEMENT</w:t>
        </w:r>
        <w:r>
          <w:rPr>
            <w:webHidden/>
          </w:rPr>
          <w:tab/>
        </w:r>
        <w:r>
          <w:rPr>
            <w:webHidden/>
          </w:rPr>
          <w:fldChar w:fldCharType="begin"/>
        </w:r>
        <w:r>
          <w:rPr>
            <w:webHidden/>
          </w:rPr>
          <w:instrText xml:space="preserve"> PAGEREF _Toc144146164 \h </w:instrText>
        </w:r>
        <w:r>
          <w:rPr>
            <w:webHidden/>
          </w:rPr>
        </w:r>
        <w:r>
          <w:rPr>
            <w:webHidden/>
          </w:rPr>
          <w:fldChar w:fldCharType="separate"/>
        </w:r>
        <w:r w:rsidR="00B56771">
          <w:rPr>
            <w:webHidden/>
          </w:rPr>
          <w:t>55</w:t>
        </w:r>
        <w:r>
          <w:rPr>
            <w:webHidden/>
          </w:rPr>
          <w:fldChar w:fldCharType="end"/>
        </w:r>
      </w:hyperlink>
    </w:p>
    <w:p w14:paraId="18B257C3" w14:textId="0F09C43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5" w:history="1">
        <w:r w:rsidRPr="00336346">
          <w:rPr>
            <w:rStyle w:val="Hyperlink"/>
            <w:noProof/>
            <w:lang w:val="en-US"/>
          </w:rPr>
          <w:t>Lawful Termination</w:t>
        </w:r>
        <w:r>
          <w:rPr>
            <w:noProof/>
            <w:webHidden/>
          </w:rPr>
          <w:tab/>
        </w:r>
        <w:r>
          <w:rPr>
            <w:noProof/>
            <w:webHidden/>
          </w:rPr>
          <w:fldChar w:fldCharType="begin"/>
        </w:r>
        <w:r>
          <w:rPr>
            <w:noProof/>
            <w:webHidden/>
          </w:rPr>
          <w:instrText xml:space="preserve"> PAGEREF _Toc144146165 \h </w:instrText>
        </w:r>
        <w:r>
          <w:rPr>
            <w:noProof/>
            <w:webHidden/>
          </w:rPr>
        </w:r>
        <w:r>
          <w:rPr>
            <w:noProof/>
            <w:webHidden/>
          </w:rPr>
          <w:fldChar w:fldCharType="separate"/>
        </w:r>
        <w:r w:rsidR="00B56771">
          <w:rPr>
            <w:noProof/>
            <w:webHidden/>
          </w:rPr>
          <w:t>55</w:t>
        </w:r>
        <w:r>
          <w:rPr>
            <w:noProof/>
            <w:webHidden/>
          </w:rPr>
          <w:fldChar w:fldCharType="end"/>
        </w:r>
      </w:hyperlink>
    </w:p>
    <w:p w14:paraId="0CDD8020" w14:textId="641A4B1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6" w:history="1">
        <w:r w:rsidRPr="00336346">
          <w:rPr>
            <w:rStyle w:val="Hyperlink"/>
            <w:noProof/>
            <w:lang w:val="en-US"/>
          </w:rPr>
          <w:t>Rescission by will of the Parties: Bilateral and unilateral termination</w:t>
        </w:r>
        <w:r>
          <w:rPr>
            <w:noProof/>
            <w:webHidden/>
          </w:rPr>
          <w:tab/>
        </w:r>
        <w:r>
          <w:rPr>
            <w:noProof/>
            <w:webHidden/>
          </w:rPr>
          <w:fldChar w:fldCharType="begin"/>
        </w:r>
        <w:r>
          <w:rPr>
            <w:noProof/>
            <w:webHidden/>
          </w:rPr>
          <w:instrText xml:space="preserve"> PAGEREF _Toc144146166 \h </w:instrText>
        </w:r>
        <w:r>
          <w:rPr>
            <w:noProof/>
            <w:webHidden/>
          </w:rPr>
        </w:r>
        <w:r>
          <w:rPr>
            <w:noProof/>
            <w:webHidden/>
          </w:rPr>
          <w:fldChar w:fldCharType="separate"/>
        </w:r>
        <w:r w:rsidR="00B56771">
          <w:rPr>
            <w:noProof/>
            <w:webHidden/>
          </w:rPr>
          <w:t>56</w:t>
        </w:r>
        <w:r>
          <w:rPr>
            <w:noProof/>
            <w:webHidden/>
          </w:rPr>
          <w:fldChar w:fldCharType="end"/>
        </w:r>
      </w:hyperlink>
    </w:p>
    <w:p w14:paraId="28890C84" w14:textId="70B9B05C"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7" w:history="1">
        <w:r w:rsidRPr="00336346">
          <w:rPr>
            <w:rStyle w:val="Hyperlink"/>
            <w:noProof/>
            <w:lang w:val="en-US"/>
          </w:rPr>
          <w:t>Termination for Absolute Default</w:t>
        </w:r>
        <w:r>
          <w:rPr>
            <w:noProof/>
            <w:webHidden/>
          </w:rPr>
          <w:tab/>
        </w:r>
        <w:r>
          <w:rPr>
            <w:noProof/>
            <w:webHidden/>
          </w:rPr>
          <w:fldChar w:fldCharType="begin"/>
        </w:r>
        <w:r>
          <w:rPr>
            <w:noProof/>
            <w:webHidden/>
          </w:rPr>
          <w:instrText xml:space="preserve"> PAGEREF _Toc144146167 \h </w:instrText>
        </w:r>
        <w:r>
          <w:rPr>
            <w:noProof/>
            <w:webHidden/>
          </w:rPr>
        </w:r>
        <w:r>
          <w:rPr>
            <w:noProof/>
            <w:webHidden/>
          </w:rPr>
          <w:fldChar w:fldCharType="separate"/>
        </w:r>
        <w:r w:rsidR="00B56771">
          <w:rPr>
            <w:noProof/>
            <w:webHidden/>
          </w:rPr>
          <w:t>56</w:t>
        </w:r>
        <w:r>
          <w:rPr>
            <w:noProof/>
            <w:webHidden/>
          </w:rPr>
          <w:fldChar w:fldCharType="end"/>
        </w:r>
      </w:hyperlink>
    </w:p>
    <w:p w14:paraId="2CB1E2F8" w14:textId="55B9092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68" w:history="1">
        <w:r w:rsidRPr="00336346">
          <w:rPr>
            <w:rStyle w:val="Hyperlink"/>
            <w:noProof/>
            <w:lang w:val="en-US"/>
          </w:rPr>
          <w:t>Consequences of Termination</w:t>
        </w:r>
        <w:r>
          <w:rPr>
            <w:noProof/>
            <w:webHidden/>
          </w:rPr>
          <w:tab/>
        </w:r>
        <w:r>
          <w:rPr>
            <w:noProof/>
            <w:webHidden/>
          </w:rPr>
          <w:fldChar w:fldCharType="begin"/>
        </w:r>
        <w:r>
          <w:rPr>
            <w:noProof/>
            <w:webHidden/>
          </w:rPr>
          <w:instrText xml:space="preserve"> PAGEREF _Toc144146168 \h </w:instrText>
        </w:r>
        <w:r>
          <w:rPr>
            <w:noProof/>
            <w:webHidden/>
          </w:rPr>
        </w:r>
        <w:r>
          <w:rPr>
            <w:noProof/>
            <w:webHidden/>
          </w:rPr>
          <w:fldChar w:fldCharType="separate"/>
        </w:r>
        <w:r w:rsidR="00B56771">
          <w:rPr>
            <w:noProof/>
            <w:webHidden/>
          </w:rPr>
          <w:t>57</w:t>
        </w:r>
        <w:r>
          <w:rPr>
            <w:noProof/>
            <w:webHidden/>
          </w:rPr>
          <w:fldChar w:fldCharType="end"/>
        </w:r>
      </w:hyperlink>
    </w:p>
    <w:p w14:paraId="3F5D14B8" w14:textId="52B338A3" w:rsidR="00004903" w:rsidRDefault="00004903">
      <w:pPr>
        <w:pStyle w:val="Sumrio2"/>
        <w:rPr>
          <w:rFonts w:eastAsiaTheme="minorEastAsia" w:cstheme="minorBidi"/>
          <w:smallCaps w:val="0"/>
          <w:kern w:val="2"/>
          <w:sz w:val="22"/>
          <w:szCs w:val="22"/>
          <w:lang w:eastAsia="ja-JP"/>
          <w14:ligatures w14:val="standardContextual"/>
        </w:rPr>
      </w:pPr>
      <w:hyperlink w:anchor="_Toc144146169" w:history="1">
        <w:r w:rsidRPr="00336346">
          <w:rPr>
            <w:rStyle w:val="Hyperlink"/>
            <w:lang w:val="en-US"/>
          </w:rPr>
          <w:t>31</w:t>
        </w:r>
        <w:r>
          <w:rPr>
            <w:rFonts w:eastAsiaTheme="minorEastAsia" w:cstheme="minorBidi"/>
            <w:smallCaps w:val="0"/>
            <w:kern w:val="2"/>
            <w:sz w:val="22"/>
            <w:szCs w:val="22"/>
            <w:lang w:eastAsia="ja-JP"/>
            <w14:ligatures w14:val="standardContextual"/>
          </w:rPr>
          <w:tab/>
        </w:r>
        <w:r w:rsidRPr="00336346">
          <w:rPr>
            <w:rStyle w:val="Hyperlink"/>
            <w:lang w:val="en-US"/>
          </w:rPr>
          <w:t>SECTION THIRTY–ONE – ACT OF GOD, FORCE MAJEURE, AND SIMILAR CAUSES</w:t>
        </w:r>
        <w:r>
          <w:rPr>
            <w:webHidden/>
          </w:rPr>
          <w:tab/>
        </w:r>
        <w:r>
          <w:rPr>
            <w:webHidden/>
          </w:rPr>
          <w:fldChar w:fldCharType="begin"/>
        </w:r>
        <w:r>
          <w:rPr>
            <w:webHidden/>
          </w:rPr>
          <w:instrText xml:space="preserve"> PAGEREF _Toc144146169 \h </w:instrText>
        </w:r>
        <w:r>
          <w:rPr>
            <w:webHidden/>
          </w:rPr>
        </w:r>
        <w:r>
          <w:rPr>
            <w:webHidden/>
          </w:rPr>
          <w:fldChar w:fldCharType="separate"/>
        </w:r>
        <w:r w:rsidR="00B56771">
          <w:rPr>
            <w:webHidden/>
          </w:rPr>
          <w:t>57</w:t>
        </w:r>
        <w:r>
          <w:rPr>
            <w:webHidden/>
          </w:rPr>
          <w:fldChar w:fldCharType="end"/>
        </w:r>
      </w:hyperlink>
    </w:p>
    <w:p w14:paraId="70F09B67" w14:textId="0A2C6B7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0" w:history="1">
        <w:r w:rsidRPr="00336346">
          <w:rPr>
            <w:rStyle w:val="Hyperlink"/>
            <w:noProof/>
            <w:lang w:val="en-US"/>
          </w:rPr>
          <w:t>Full or Partial Exemption</w:t>
        </w:r>
        <w:r>
          <w:rPr>
            <w:noProof/>
            <w:webHidden/>
          </w:rPr>
          <w:tab/>
        </w:r>
        <w:r>
          <w:rPr>
            <w:noProof/>
            <w:webHidden/>
          </w:rPr>
          <w:fldChar w:fldCharType="begin"/>
        </w:r>
        <w:r>
          <w:rPr>
            <w:noProof/>
            <w:webHidden/>
          </w:rPr>
          <w:instrText xml:space="preserve"> PAGEREF _Toc144146170 \h </w:instrText>
        </w:r>
        <w:r>
          <w:rPr>
            <w:noProof/>
            <w:webHidden/>
          </w:rPr>
        </w:r>
        <w:r>
          <w:rPr>
            <w:noProof/>
            <w:webHidden/>
          </w:rPr>
          <w:fldChar w:fldCharType="separate"/>
        </w:r>
        <w:r w:rsidR="00B56771">
          <w:rPr>
            <w:noProof/>
            <w:webHidden/>
          </w:rPr>
          <w:t>57</w:t>
        </w:r>
        <w:r>
          <w:rPr>
            <w:noProof/>
            <w:webHidden/>
          </w:rPr>
          <w:fldChar w:fldCharType="end"/>
        </w:r>
      </w:hyperlink>
    </w:p>
    <w:p w14:paraId="59869FF9" w14:textId="3FCC4C9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1" w:history="1">
        <w:r w:rsidRPr="00336346">
          <w:rPr>
            <w:rStyle w:val="Hyperlink"/>
            <w:noProof/>
            <w:lang w:val="en-US"/>
          </w:rPr>
          <w:t>Amendment, Suspension and Termination of the Agreement</w:t>
        </w:r>
        <w:r>
          <w:rPr>
            <w:noProof/>
            <w:webHidden/>
          </w:rPr>
          <w:tab/>
        </w:r>
        <w:r>
          <w:rPr>
            <w:noProof/>
            <w:webHidden/>
          </w:rPr>
          <w:fldChar w:fldCharType="begin"/>
        </w:r>
        <w:r>
          <w:rPr>
            <w:noProof/>
            <w:webHidden/>
          </w:rPr>
          <w:instrText xml:space="preserve"> PAGEREF _Toc144146171 \h </w:instrText>
        </w:r>
        <w:r>
          <w:rPr>
            <w:noProof/>
            <w:webHidden/>
          </w:rPr>
        </w:r>
        <w:r>
          <w:rPr>
            <w:noProof/>
            <w:webHidden/>
          </w:rPr>
          <w:fldChar w:fldCharType="separate"/>
        </w:r>
        <w:r w:rsidR="00B56771">
          <w:rPr>
            <w:noProof/>
            <w:webHidden/>
          </w:rPr>
          <w:t>57</w:t>
        </w:r>
        <w:r>
          <w:rPr>
            <w:noProof/>
            <w:webHidden/>
          </w:rPr>
          <w:fldChar w:fldCharType="end"/>
        </w:r>
      </w:hyperlink>
    </w:p>
    <w:p w14:paraId="1CB4007B" w14:textId="736CBF2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2" w:history="1">
        <w:r w:rsidRPr="00336346">
          <w:rPr>
            <w:rStyle w:val="Hyperlink"/>
            <w:noProof/>
            <w:lang w:val="en-US"/>
          </w:rPr>
          <w:t>Environmental Permitting</w:t>
        </w:r>
        <w:r>
          <w:rPr>
            <w:noProof/>
            <w:webHidden/>
          </w:rPr>
          <w:tab/>
        </w:r>
        <w:r>
          <w:rPr>
            <w:noProof/>
            <w:webHidden/>
          </w:rPr>
          <w:fldChar w:fldCharType="begin"/>
        </w:r>
        <w:r>
          <w:rPr>
            <w:noProof/>
            <w:webHidden/>
          </w:rPr>
          <w:instrText xml:space="preserve"> PAGEREF _Toc144146172 \h </w:instrText>
        </w:r>
        <w:r>
          <w:rPr>
            <w:noProof/>
            <w:webHidden/>
          </w:rPr>
        </w:r>
        <w:r>
          <w:rPr>
            <w:noProof/>
            <w:webHidden/>
          </w:rPr>
          <w:fldChar w:fldCharType="separate"/>
        </w:r>
        <w:r w:rsidR="00B56771">
          <w:rPr>
            <w:noProof/>
            <w:webHidden/>
          </w:rPr>
          <w:t>58</w:t>
        </w:r>
        <w:r>
          <w:rPr>
            <w:noProof/>
            <w:webHidden/>
          </w:rPr>
          <w:fldChar w:fldCharType="end"/>
        </w:r>
      </w:hyperlink>
    </w:p>
    <w:p w14:paraId="40832D2D" w14:textId="3F1C8C54"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3" w:history="1">
        <w:r w:rsidRPr="00336346">
          <w:rPr>
            <w:rStyle w:val="Hyperlink"/>
            <w:noProof/>
            <w:lang w:val="en-US"/>
          </w:rPr>
          <w:t>Losses</w:t>
        </w:r>
        <w:r>
          <w:rPr>
            <w:noProof/>
            <w:webHidden/>
          </w:rPr>
          <w:tab/>
        </w:r>
        <w:r>
          <w:rPr>
            <w:noProof/>
            <w:webHidden/>
          </w:rPr>
          <w:fldChar w:fldCharType="begin"/>
        </w:r>
        <w:r>
          <w:rPr>
            <w:noProof/>
            <w:webHidden/>
          </w:rPr>
          <w:instrText xml:space="preserve"> PAGEREF _Toc144146173 \h </w:instrText>
        </w:r>
        <w:r>
          <w:rPr>
            <w:noProof/>
            <w:webHidden/>
          </w:rPr>
        </w:r>
        <w:r>
          <w:rPr>
            <w:noProof/>
            <w:webHidden/>
          </w:rPr>
          <w:fldChar w:fldCharType="separate"/>
        </w:r>
        <w:r w:rsidR="00B56771">
          <w:rPr>
            <w:noProof/>
            <w:webHidden/>
          </w:rPr>
          <w:t>59</w:t>
        </w:r>
        <w:r>
          <w:rPr>
            <w:noProof/>
            <w:webHidden/>
          </w:rPr>
          <w:fldChar w:fldCharType="end"/>
        </w:r>
      </w:hyperlink>
    </w:p>
    <w:p w14:paraId="0368DD8F" w14:textId="4C59CC47" w:rsidR="00004903" w:rsidRDefault="00004903">
      <w:pPr>
        <w:pStyle w:val="Sumrio2"/>
        <w:rPr>
          <w:rFonts w:eastAsiaTheme="minorEastAsia" w:cstheme="minorBidi"/>
          <w:smallCaps w:val="0"/>
          <w:kern w:val="2"/>
          <w:sz w:val="22"/>
          <w:szCs w:val="22"/>
          <w:lang w:eastAsia="ja-JP"/>
          <w14:ligatures w14:val="standardContextual"/>
        </w:rPr>
      </w:pPr>
      <w:hyperlink w:anchor="_Toc144146174" w:history="1">
        <w:r w:rsidRPr="00336346">
          <w:rPr>
            <w:rStyle w:val="Hyperlink"/>
            <w:lang w:val="en-US"/>
          </w:rPr>
          <w:t>32</w:t>
        </w:r>
        <w:r>
          <w:rPr>
            <w:rFonts w:eastAsiaTheme="minorEastAsia" w:cstheme="minorBidi"/>
            <w:smallCaps w:val="0"/>
            <w:kern w:val="2"/>
            <w:sz w:val="22"/>
            <w:szCs w:val="22"/>
            <w:lang w:eastAsia="ja-JP"/>
            <w14:ligatures w14:val="standardContextual"/>
          </w:rPr>
          <w:tab/>
        </w:r>
        <w:r w:rsidRPr="00336346">
          <w:rPr>
            <w:rStyle w:val="Hyperlink"/>
            <w:lang w:val="en-US"/>
          </w:rPr>
          <w:t>SECTION THIRTY–TWO – CONFIDENTIALITY</w:t>
        </w:r>
        <w:r>
          <w:rPr>
            <w:webHidden/>
          </w:rPr>
          <w:tab/>
        </w:r>
        <w:r>
          <w:rPr>
            <w:webHidden/>
          </w:rPr>
          <w:fldChar w:fldCharType="begin"/>
        </w:r>
        <w:r>
          <w:rPr>
            <w:webHidden/>
          </w:rPr>
          <w:instrText xml:space="preserve"> PAGEREF _Toc144146174 \h </w:instrText>
        </w:r>
        <w:r>
          <w:rPr>
            <w:webHidden/>
          </w:rPr>
        </w:r>
        <w:r>
          <w:rPr>
            <w:webHidden/>
          </w:rPr>
          <w:fldChar w:fldCharType="separate"/>
        </w:r>
        <w:r w:rsidR="00B56771">
          <w:rPr>
            <w:webHidden/>
          </w:rPr>
          <w:t>59</w:t>
        </w:r>
        <w:r>
          <w:rPr>
            <w:webHidden/>
          </w:rPr>
          <w:fldChar w:fldCharType="end"/>
        </w:r>
      </w:hyperlink>
    </w:p>
    <w:p w14:paraId="690871FE" w14:textId="6098163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5" w:history="1">
        <w:r w:rsidRPr="00336346">
          <w:rPr>
            <w:rStyle w:val="Hyperlink"/>
            <w:noProof/>
            <w:lang w:val="en-US"/>
          </w:rPr>
          <w:t>Obligation of the Concessionaire</w:t>
        </w:r>
        <w:r>
          <w:rPr>
            <w:noProof/>
            <w:webHidden/>
          </w:rPr>
          <w:tab/>
        </w:r>
        <w:r>
          <w:rPr>
            <w:noProof/>
            <w:webHidden/>
          </w:rPr>
          <w:fldChar w:fldCharType="begin"/>
        </w:r>
        <w:r>
          <w:rPr>
            <w:noProof/>
            <w:webHidden/>
          </w:rPr>
          <w:instrText xml:space="preserve"> PAGEREF _Toc144146175 \h </w:instrText>
        </w:r>
        <w:r>
          <w:rPr>
            <w:noProof/>
            <w:webHidden/>
          </w:rPr>
        </w:r>
        <w:r>
          <w:rPr>
            <w:noProof/>
            <w:webHidden/>
          </w:rPr>
          <w:fldChar w:fldCharType="separate"/>
        </w:r>
        <w:r w:rsidR="00B56771">
          <w:rPr>
            <w:noProof/>
            <w:webHidden/>
          </w:rPr>
          <w:t>59</w:t>
        </w:r>
        <w:r>
          <w:rPr>
            <w:noProof/>
            <w:webHidden/>
          </w:rPr>
          <w:fldChar w:fldCharType="end"/>
        </w:r>
      </w:hyperlink>
    </w:p>
    <w:p w14:paraId="0409FC36" w14:textId="75B9CE2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6" w:history="1">
        <w:r w:rsidRPr="00336346">
          <w:rPr>
            <w:rStyle w:val="Hyperlink"/>
            <w:noProof/>
            <w:lang w:val="en-US"/>
          </w:rPr>
          <w:t>ANP’s Commitment</w:t>
        </w:r>
        <w:r>
          <w:rPr>
            <w:noProof/>
            <w:webHidden/>
          </w:rPr>
          <w:tab/>
        </w:r>
        <w:r>
          <w:rPr>
            <w:noProof/>
            <w:webHidden/>
          </w:rPr>
          <w:fldChar w:fldCharType="begin"/>
        </w:r>
        <w:r>
          <w:rPr>
            <w:noProof/>
            <w:webHidden/>
          </w:rPr>
          <w:instrText xml:space="preserve"> PAGEREF _Toc144146176 \h </w:instrText>
        </w:r>
        <w:r>
          <w:rPr>
            <w:noProof/>
            <w:webHidden/>
          </w:rPr>
        </w:r>
        <w:r>
          <w:rPr>
            <w:noProof/>
            <w:webHidden/>
          </w:rPr>
          <w:fldChar w:fldCharType="separate"/>
        </w:r>
        <w:r w:rsidR="00B56771">
          <w:rPr>
            <w:noProof/>
            <w:webHidden/>
          </w:rPr>
          <w:t>59</w:t>
        </w:r>
        <w:r>
          <w:rPr>
            <w:noProof/>
            <w:webHidden/>
          </w:rPr>
          <w:fldChar w:fldCharType="end"/>
        </w:r>
      </w:hyperlink>
    </w:p>
    <w:p w14:paraId="0E1D5C6B" w14:textId="2C3BA540" w:rsidR="00004903" w:rsidRDefault="00004903">
      <w:pPr>
        <w:pStyle w:val="Sumrio2"/>
        <w:rPr>
          <w:rFonts w:eastAsiaTheme="minorEastAsia" w:cstheme="minorBidi"/>
          <w:smallCaps w:val="0"/>
          <w:kern w:val="2"/>
          <w:sz w:val="22"/>
          <w:szCs w:val="22"/>
          <w:lang w:eastAsia="ja-JP"/>
          <w14:ligatures w14:val="standardContextual"/>
        </w:rPr>
      </w:pPr>
      <w:hyperlink w:anchor="_Toc144146177" w:history="1">
        <w:r w:rsidRPr="00336346">
          <w:rPr>
            <w:rStyle w:val="Hyperlink"/>
            <w:lang w:val="en-US"/>
          </w:rPr>
          <w:t>33</w:t>
        </w:r>
        <w:r>
          <w:rPr>
            <w:rFonts w:eastAsiaTheme="minorEastAsia" w:cstheme="minorBidi"/>
            <w:smallCaps w:val="0"/>
            <w:kern w:val="2"/>
            <w:sz w:val="22"/>
            <w:szCs w:val="22"/>
            <w:lang w:eastAsia="ja-JP"/>
            <w14:ligatures w14:val="standardContextual"/>
          </w:rPr>
          <w:tab/>
        </w:r>
        <w:r w:rsidRPr="00336346">
          <w:rPr>
            <w:rStyle w:val="Hyperlink"/>
            <w:lang w:val="en-US"/>
          </w:rPr>
          <w:t>SECTION THIRTY–THREE – NOTICES, REQUESTS, COMMUNICATIONS, AND REPORTS</w:t>
        </w:r>
        <w:r>
          <w:rPr>
            <w:webHidden/>
          </w:rPr>
          <w:tab/>
        </w:r>
        <w:r>
          <w:rPr>
            <w:webHidden/>
          </w:rPr>
          <w:fldChar w:fldCharType="begin"/>
        </w:r>
        <w:r>
          <w:rPr>
            <w:webHidden/>
          </w:rPr>
          <w:instrText xml:space="preserve"> PAGEREF _Toc144146177 \h </w:instrText>
        </w:r>
        <w:r>
          <w:rPr>
            <w:webHidden/>
          </w:rPr>
        </w:r>
        <w:r>
          <w:rPr>
            <w:webHidden/>
          </w:rPr>
          <w:fldChar w:fldCharType="separate"/>
        </w:r>
        <w:r w:rsidR="00B56771">
          <w:rPr>
            <w:webHidden/>
          </w:rPr>
          <w:t>60</w:t>
        </w:r>
        <w:r>
          <w:rPr>
            <w:webHidden/>
          </w:rPr>
          <w:fldChar w:fldCharType="end"/>
        </w:r>
      </w:hyperlink>
    </w:p>
    <w:p w14:paraId="176F1C36" w14:textId="252463B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8" w:history="1">
        <w:r w:rsidRPr="00336346">
          <w:rPr>
            <w:rStyle w:val="Hyperlink"/>
            <w:noProof/>
            <w:lang w:val="en-US"/>
          </w:rPr>
          <w:t>Notices, Requests, Plans, Programs, Reports, and other Communications</w:t>
        </w:r>
        <w:r>
          <w:rPr>
            <w:noProof/>
            <w:webHidden/>
          </w:rPr>
          <w:tab/>
        </w:r>
        <w:r>
          <w:rPr>
            <w:noProof/>
            <w:webHidden/>
          </w:rPr>
          <w:fldChar w:fldCharType="begin"/>
        </w:r>
        <w:r>
          <w:rPr>
            <w:noProof/>
            <w:webHidden/>
          </w:rPr>
          <w:instrText xml:space="preserve"> PAGEREF _Toc144146178 \h </w:instrText>
        </w:r>
        <w:r>
          <w:rPr>
            <w:noProof/>
            <w:webHidden/>
          </w:rPr>
        </w:r>
        <w:r>
          <w:rPr>
            <w:noProof/>
            <w:webHidden/>
          </w:rPr>
          <w:fldChar w:fldCharType="separate"/>
        </w:r>
        <w:r w:rsidR="00B56771">
          <w:rPr>
            <w:noProof/>
            <w:webHidden/>
          </w:rPr>
          <w:t>60</w:t>
        </w:r>
        <w:r>
          <w:rPr>
            <w:noProof/>
            <w:webHidden/>
          </w:rPr>
          <w:fldChar w:fldCharType="end"/>
        </w:r>
      </w:hyperlink>
    </w:p>
    <w:p w14:paraId="1C9A04F5" w14:textId="5AE3552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79" w:history="1">
        <w:r w:rsidRPr="00336346">
          <w:rPr>
            <w:rStyle w:val="Hyperlink"/>
            <w:noProof/>
            <w:lang w:val="en-US"/>
          </w:rPr>
          <w:t>Addresses</w:t>
        </w:r>
        <w:r>
          <w:rPr>
            <w:noProof/>
            <w:webHidden/>
          </w:rPr>
          <w:tab/>
        </w:r>
        <w:r>
          <w:rPr>
            <w:noProof/>
            <w:webHidden/>
          </w:rPr>
          <w:fldChar w:fldCharType="begin"/>
        </w:r>
        <w:r>
          <w:rPr>
            <w:noProof/>
            <w:webHidden/>
          </w:rPr>
          <w:instrText xml:space="preserve"> PAGEREF _Toc144146179 \h </w:instrText>
        </w:r>
        <w:r>
          <w:rPr>
            <w:noProof/>
            <w:webHidden/>
          </w:rPr>
        </w:r>
        <w:r>
          <w:rPr>
            <w:noProof/>
            <w:webHidden/>
          </w:rPr>
          <w:fldChar w:fldCharType="separate"/>
        </w:r>
        <w:r w:rsidR="00B56771">
          <w:rPr>
            <w:noProof/>
            <w:webHidden/>
          </w:rPr>
          <w:t>60</w:t>
        </w:r>
        <w:r>
          <w:rPr>
            <w:noProof/>
            <w:webHidden/>
          </w:rPr>
          <w:fldChar w:fldCharType="end"/>
        </w:r>
      </w:hyperlink>
    </w:p>
    <w:p w14:paraId="5BBCED77" w14:textId="3021360D"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0" w:history="1">
        <w:r w:rsidRPr="00336346">
          <w:rPr>
            <w:rStyle w:val="Hyperlink"/>
            <w:noProof/>
            <w:lang w:val="en-US"/>
          </w:rPr>
          <w:t>Validity and Efficacy</w:t>
        </w:r>
        <w:r>
          <w:rPr>
            <w:noProof/>
            <w:webHidden/>
          </w:rPr>
          <w:tab/>
        </w:r>
        <w:r>
          <w:rPr>
            <w:noProof/>
            <w:webHidden/>
          </w:rPr>
          <w:fldChar w:fldCharType="begin"/>
        </w:r>
        <w:r>
          <w:rPr>
            <w:noProof/>
            <w:webHidden/>
          </w:rPr>
          <w:instrText xml:space="preserve"> PAGEREF _Toc144146180 \h </w:instrText>
        </w:r>
        <w:r>
          <w:rPr>
            <w:noProof/>
            <w:webHidden/>
          </w:rPr>
        </w:r>
        <w:r>
          <w:rPr>
            <w:noProof/>
            <w:webHidden/>
          </w:rPr>
          <w:fldChar w:fldCharType="separate"/>
        </w:r>
        <w:r w:rsidR="00B56771">
          <w:rPr>
            <w:noProof/>
            <w:webHidden/>
          </w:rPr>
          <w:t>60</w:t>
        </w:r>
        <w:r>
          <w:rPr>
            <w:noProof/>
            <w:webHidden/>
          </w:rPr>
          <w:fldChar w:fldCharType="end"/>
        </w:r>
      </w:hyperlink>
    </w:p>
    <w:p w14:paraId="79EECC7D" w14:textId="3B45E1C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1" w:history="1">
        <w:r w:rsidRPr="00336346">
          <w:rPr>
            <w:rStyle w:val="Hyperlink"/>
            <w:noProof/>
            <w:lang w:val="en-US"/>
          </w:rPr>
          <w:t>Amendments to the Acts of Incorporation</w:t>
        </w:r>
        <w:r>
          <w:rPr>
            <w:noProof/>
            <w:webHidden/>
          </w:rPr>
          <w:tab/>
        </w:r>
        <w:r>
          <w:rPr>
            <w:noProof/>
            <w:webHidden/>
          </w:rPr>
          <w:fldChar w:fldCharType="begin"/>
        </w:r>
        <w:r>
          <w:rPr>
            <w:noProof/>
            <w:webHidden/>
          </w:rPr>
          <w:instrText xml:space="preserve"> PAGEREF _Toc144146181 \h </w:instrText>
        </w:r>
        <w:r>
          <w:rPr>
            <w:noProof/>
            <w:webHidden/>
          </w:rPr>
        </w:r>
        <w:r>
          <w:rPr>
            <w:noProof/>
            <w:webHidden/>
          </w:rPr>
          <w:fldChar w:fldCharType="separate"/>
        </w:r>
        <w:r w:rsidR="00B56771">
          <w:rPr>
            <w:noProof/>
            <w:webHidden/>
          </w:rPr>
          <w:t>60</w:t>
        </w:r>
        <w:r>
          <w:rPr>
            <w:noProof/>
            <w:webHidden/>
          </w:rPr>
          <w:fldChar w:fldCharType="end"/>
        </w:r>
      </w:hyperlink>
    </w:p>
    <w:p w14:paraId="5927C494" w14:textId="4E1DDA25" w:rsidR="00004903" w:rsidRDefault="00004903">
      <w:pPr>
        <w:pStyle w:val="Sumrio2"/>
        <w:rPr>
          <w:rFonts w:eastAsiaTheme="minorEastAsia" w:cstheme="minorBidi"/>
          <w:smallCaps w:val="0"/>
          <w:kern w:val="2"/>
          <w:sz w:val="22"/>
          <w:szCs w:val="22"/>
          <w:lang w:eastAsia="ja-JP"/>
          <w14:ligatures w14:val="standardContextual"/>
        </w:rPr>
      </w:pPr>
      <w:hyperlink w:anchor="_Toc144146182" w:history="1">
        <w:r w:rsidRPr="00336346">
          <w:rPr>
            <w:rStyle w:val="Hyperlink"/>
            <w:lang w:val="en-US"/>
          </w:rPr>
          <w:t>34</w:t>
        </w:r>
        <w:r>
          <w:rPr>
            <w:rFonts w:eastAsiaTheme="minorEastAsia" w:cstheme="minorBidi"/>
            <w:smallCaps w:val="0"/>
            <w:kern w:val="2"/>
            <w:sz w:val="22"/>
            <w:szCs w:val="22"/>
            <w:lang w:eastAsia="ja-JP"/>
            <w14:ligatures w14:val="standardContextual"/>
          </w:rPr>
          <w:tab/>
        </w:r>
        <w:r w:rsidRPr="00336346">
          <w:rPr>
            <w:rStyle w:val="Hyperlink"/>
            <w:lang w:val="en-US"/>
          </w:rPr>
          <w:t>SECTION THIRTY–FOUR – LEGAL REGIME</w:t>
        </w:r>
        <w:r>
          <w:rPr>
            <w:webHidden/>
          </w:rPr>
          <w:tab/>
        </w:r>
        <w:r>
          <w:rPr>
            <w:webHidden/>
          </w:rPr>
          <w:fldChar w:fldCharType="begin"/>
        </w:r>
        <w:r>
          <w:rPr>
            <w:webHidden/>
          </w:rPr>
          <w:instrText xml:space="preserve"> PAGEREF _Toc144146182 \h </w:instrText>
        </w:r>
        <w:r>
          <w:rPr>
            <w:webHidden/>
          </w:rPr>
        </w:r>
        <w:r>
          <w:rPr>
            <w:webHidden/>
          </w:rPr>
          <w:fldChar w:fldCharType="separate"/>
        </w:r>
        <w:r w:rsidR="00B56771">
          <w:rPr>
            <w:webHidden/>
          </w:rPr>
          <w:t>60</w:t>
        </w:r>
        <w:r>
          <w:rPr>
            <w:webHidden/>
          </w:rPr>
          <w:fldChar w:fldCharType="end"/>
        </w:r>
      </w:hyperlink>
    </w:p>
    <w:p w14:paraId="65AD54A1" w14:textId="3273FED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3" w:history="1">
        <w:r w:rsidRPr="00336346">
          <w:rPr>
            <w:rStyle w:val="Hyperlink"/>
            <w:noProof/>
            <w:lang w:val="en-US"/>
          </w:rPr>
          <w:t>Governing Law</w:t>
        </w:r>
        <w:r>
          <w:rPr>
            <w:noProof/>
            <w:webHidden/>
          </w:rPr>
          <w:tab/>
        </w:r>
        <w:r>
          <w:rPr>
            <w:noProof/>
            <w:webHidden/>
          </w:rPr>
          <w:fldChar w:fldCharType="begin"/>
        </w:r>
        <w:r>
          <w:rPr>
            <w:noProof/>
            <w:webHidden/>
          </w:rPr>
          <w:instrText xml:space="preserve"> PAGEREF _Toc144146183 \h </w:instrText>
        </w:r>
        <w:r>
          <w:rPr>
            <w:noProof/>
            <w:webHidden/>
          </w:rPr>
        </w:r>
        <w:r>
          <w:rPr>
            <w:noProof/>
            <w:webHidden/>
          </w:rPr>
          <w:fldChar w:fldCharType="separate"/>
        </w:r>
        <w:r w:rsidR="00B56771">
          <w:rPr>
            <w:noProof/>
            <w:webHidden/>
          </w:rPr>
          <w:t>60</w:t>
        </w:r>
        <w:r>
          <w:rPr>
            <w:noProof/>
            <w:webHidden/>
          </w:rPr>
          <w:fldChar w:fldCharType="end"/>
        </w:r>
      </w:hyperlink>
    </w:p>
    <w:p w14:paraId="45948FC9" w14:textId="5D1BC3F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4" w:history="1">
        <w:r w:rsidRPr="00336346">
          <w:rPr>
            <w:rStyle w:val="Hyperlink"/>
            <w:noProof/>
            <w:lang w:val="en-US"/>
          </w:rPr>
          <w:t>Reconciliation</w:t>
        </w:r>
        <w:r>
          <w:rPr>
            <w:noProof/>
            <w:webHidden/>
          </w:rPr>
          <w:tab/>
        </w:r>
        <w:r>
          <w:rPr>
            <w:noProof/>
            <w:webHidden/>
          </w:rPr>
          <w:fldChar w:fldCharType="begin"/>
        </w:r>
        <w:r>
          <w:rPr>
            <w:noProof/>
            <w:webHidden/>
          </w:rPr>
          <w:instrText xml:space="preserve"> PAGEREF _Toc144146184 \h </w:instrText>
        </w:r>
        <w:r>
          <w:rPr>
            <w:noProof/>
            <w:webHidden/>
          </w:rPr>
        </w:r>
        <w:r>
          <w:rPr>
            <w:noProof/>
            <w:webHidden/>
          </w:rPr>
          <w:fldChar w:fldCharType="separate"/>
        </w:r>
        <w:r w:rsidR="00B56771">
          <w:rPr>
            <w:noProof/>
            <w:webHidden/>
          </w:rPr>
          <w:t>61</w:t>
        </w:r>
        <w:r>
          <w:rPr>
            <w:noProof/>
            <w:webHidden/>
          </w:rPr>
          <w:fldChar w:fldCharType="end"/>
        </w:r>
      </w:hyperlink>
    </w:p>
    <w:p w14:paraId="6F5CF00D" w14:textId="73F77A16"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5" w:history="1">
        <w:r w:rsidRPr="00336346">
          <w:rPr>
            <w:rStyle w:val="Hyperlink"/>
            <w:noProof/>
            <w:lang w:val="en-US"/>
          </w:rPr>
          <w:t>Mediation</w:t>
        </w:r>
        <w:r>
          <w:rPr>
            <w:noProof/>
            <w:webHidden/>
          </w:rPr>
          <w:tab/>
        </w:r>
        <w:r>
          <w:rPr>
            <w:noProof/>
            <w:webHidden/>
          </w:rPr>
          <w:fldChar w:fldCharType="begin"/>
        </w:r>
        <w:r>
          <w:rPr>
            <w:noProof/>
            <w:webHidden/>
          </w:rPr>
          <w:instrText xml:space="preserve"> PAGEREF _Toc144146185 \h </w:instrText>
        </w:r>
        <w:r>
          <w:rPr>
            <w:noProof/>
            <w:webHidden/>
          </w:rPr>
        </w:r>
        <w:r>
          <w:rPr>
            <w:noProof/>
            <w:webHidden/>
          </w:rPr>
          <w:fldChar w:fldCharType="separate"/>
        </w:r>
        <w:r w:rsidR="00B56771">
          <w:rPr>
            <w:noProof/>
            <w:webHidden/>
          </w:rPr>
          <w:t>61</w:t>
        </w:r>
        <w:r>
          <w:rPr>
            <w:noProof/>
            <w:webHidden/>
          </w:rPr>
          <w:fldChar w:fldCharType="end"/>
        </w:r>
      </w:hyperlink>
    </w:p>
    <w:p w14:paraId="5B72215A" w14:textId="236698D0"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6" w:history="1">
        <w:r w:rsidRPr="00336346">
          <w:rPr>
            <w:rStyle w:val="Hyperlink"/>
            <w:noProof/>
            <w:lang w:val="en-US"/>
          </w:rPr>
          <w:t>Independent Expert</w:t>
        </w:r>
        <w:r>
          <w:rPr>
            <w:noProof/>
            <w:webHidden/>
          </w:rPr>
          <w:tab/>
        </w:r>
        <w:r>
          <w:rPr>
            <w:noProof/>
            <w:webHidden/>
          </w:rPr>
          <w:fldChar w:fldCharType="begin"/>
        </w:r>
        <w:r>
          <w:rPr>
            <w:noProof/>
            <w:webHidden/>
          </w:rPr>
          <w:instrText xml:space="preserve"> PAGEREF _Toc144146186 \h </w:instrText>
        </w:r>
        <w:r>
          <w:rPr>
            <w:noProof/>
            <w:webHidden/>
          </w:rPr>
        </w:r>
        <w:r>
          <w:rPr>
            <w:noProof/>
            <w:webHidden/>
          </w:rPr>
          <w:fldChar w:fldCharType="separate"/>
        </w:r>
        <w:r w:rsidR="00B56771">
          <w:rPr>
            <w:noProof/>
            <w:webHidden/>
          </w:rPr>
          <w:t>61</w:t>
        </w:r>
        <w:r>
          <w:rPr>
            <w:noProof/>
            <w:webHidden/>
          </w:rPr>
          <w:fldChar w:fldCharType="end"/>
        </w:r>
      </w:hyperlink>
    </w:p>
    <w:p w14:paraId="447652A3" w14:textId="71840DC8"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7" w:history="1">
        <w:r w:rsidRPr="00336346">
          <w:rPr>
            <w:rStyle w:val="Hyperlink"/>
            <w:noProof/>
            <w:lang w:val="en-US"/>
          </w:rPr>
          <w:t>Arbitration</w:t>
        </w:r>
        <w:r>
          <w:rPr>
            <w:noProof/>
            <w:webHidden/>
          </w:rPr>
          <w:tab/>
        </w:r>
        <w:r>
          <w:rPr>
            <w:noProof/>
            <w:webHidden/>
          </w:rPr>
          <w:fldChar w:fldCharType="begin"/>
        </w:r>
        <w:r>
          <w:rPr>
            <w:noProof/>
            <w:webHidden/>
          </w:rPr>
          <w:instrText xml:space="preserve"> PAGEREF _Toc144146187 \h </w:instrText>
        </w:r>
        <w:r>
          <w:rPr>
            <w:noProof/>
            <w:webHidden/>
          </w:rPr>
        </w:r>
        <w:r>
          <w:rPr>
            <w:noProof/>
            <w:webHidden/>
          </w:rPr>
          <w:fldChar w:fldCharType="separate"/>
        </w:r>
        <w:r w:rsidR="00B56771">
          <w:rPr>
            <w:noProof/>
            <w:webHidden/>
          </w:rPr>
          <w:t>61</w:t>
        </w:r>
        <w:r>
          <w:rPr>
            <w:noProof/>
            <w:webHidden/>
          </w:rPr>
          <w:fldChar w:fldCharType="end"/>
        </w:r>
      </w:hyperlink>
    </w:p>
    <w:p w14:paraId="0A4D01FF" w14:textId="29CA6EBA"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8" w:history="1">
        <w:r w:rsidRPr="00336346">
          <w:rPr>
            <w:rStyle w:val="Hyperlink"/>
            <w:noProof/>
            <w:lang w:val="en-US"/>
          </w:rPr>
          <w:t>Jurisdiction</w:t>
        </w:r>
        <w:r>
          <w:rPr>
            <w:noProof/>
            <w:webHidden/>
          </w:rPr>
          <w:tab/>
        </w:r>
        <w:r>
          <w:rPr>
            <w:noProof/>
            <w:webHidden/>
          </w:rPr>
          <w:fldChar w:fldCharType="begin"/>
        </w:r>
        <w:r>
          <w:rPr>
            <w:noProof/>
            <w:webHidden/>
          </w:rPr>
          <w:instrText xml:space="preserve"> PAGEREF _Toc144146188 \h </w:instrText>
        </w:r>
        <w:r>
          <w:rPr>
            <w:noProof/>
            <w:webHidden/>
          </w:rPr>
        </w:r>
        <w:r>
          <w:rPr>
            <w:noProof/>
            <w:webHidden/>
          </w:rPr>
          <w:fldChar w:fldCharType="separate"/>
        </w:r>
        <w:r w:rsidR="00B56771">
          <w:rPr>
            <w:noProof/>
            <w:webHidden/>
          </w:rPr>
          <w:t>63</w:t>
        </w:r>
        <w:r>
          <w:rPr>
            <w:noProof/>
            <w:webHidden/>
          </w:rPr>
          <w:fldChar w:fldCharType="end"/>
        </w:r>
      </w:hyperlink>
    </w:p>
    <w:p w14:paraId="475251C1" w14:textId="54A498F1"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89" w:history="1">
        <w:r w:rsidRPr="00336346">
          <w:rPr>
            <w:rStyle w:val="Hyperlink"/>
            <w:noProof/>
            <w:lang w:val="en-US"/>
          </w:rPr>
          <w:t>Suspension of Activities</w:t>
        </w:r>
        <w:r>
          <w:rPr>
            <w:noProof/>
            <w:webHidden/>
          </w:rPr>
          <w:tab/>
        </w:r>
        <w:r>
          <w:rPr>
            <w:noProof/>
            <w:webHidden/>
          </w:rPr>
          <w:fldChar w:fldCharType="begin"/>
        </w:r>
        <w:r>
          <w:rPr>
            <w:noProof/>
            <w:webHidden/>
          </w:rPr>
          <w:instrText xml:space="preserve"> PAGEREF _Toc144146189 \h </w:instrText>
        </w:r>
        <w:r>
          <w:rPr>
            <w:noProof/>
            <w:webHidden/>
          </w:rPr>
        </w:r>
        <w:r>
          <w:rPr>
            <w:noProof/>
            <w:webHidden/>
          </w:rPr>
          <w:fldChar w:fldCharType="separate"/>
        </w:r>
        <w:r w:rsidR="00B56771">
          <w:rPr>
            <w:noProof/>
            <w:webHidden/>
          </w:rPr>
          <w:t>63</w:t>
        </w:r>
        <w:r>
          <w:rPr>
            <w:noProof/>
            <w:webHidden/>
          </w:rPr>
          <w:fldChar w:fldCharType="end"/>
        </w:r>
      </w:hyperlink>
    </w:p>
    <w:p w14:paraId="3C1722D8" w14:textId="2583B8A7"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90" w:history="1">
        <w:r w:rsidRPr="00336346">
          <w:rPr>
            <w:rStyle w:val="Hyperlink"/>
            <w:noProof/>
            <w:lang w:val="en-US"/>
          </w:rPr>
          <w:t>Justifications</w:t>
        </w:r>
        <w:r>
          <w:rPr>
            <w:noProof/>
            <w:webHidden/>
          </w:rPr>
          <w:tab/>
        </w:r>
        <w:r>
          <w:rPr>
            <w:noProof/>
            <w:webHidden/>
          </w:rPr>
          <w:fldChar w:fldCharType="begin"/>
        </w:r>
        <w:r>
          <w:rPr>
            <w:noProof/>
            <w:webHidden/>
          </w:rPr>
          <w:instrText xml:space="preserve"> PAGEREF _Toc144146190 \h </w:instrText>
        </w:r>
        <w:r>
          <w:rPr>
            <w:noProof/>
            <w:webHidden/>
          </w:rPr>
        </w:r>
        <w:r>
          <w:rPr>
            <w:noProof/>
            <w:webHidden/>
          </w:rPr>
          <w:fldChar w:fldCharType="separate"/>
        </w:r>
        <w:r w:rsidR="00B56771">
          <w:rPr>
            <w:noProof/>
            <w:webHidden/>
          </w:rPr>
          <w:t>63</w:t>
        </w:r>
        <w:r>
          <w:rPr>
            <w:noProof/>
            <w:webHidden/>
          </w:rPr>
          <w:fldChar w:fldCharType="end"/>
        </w:r>
      </w:hyperlink>
    </w:p>
    <w:p w14:paraId="5EA0881E" w14:textId="0F5E07D2"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91" w:history="1">
        <w:r w:rsidRPr="00336346">
          <w:rPr>
            <w:rStyle w:val="Hyperlink"/>
            <w:noProof/>
            <w:lang w:val="en-US"/>
          </w:rPr>
          <w:t>Continuous Application</w:t>
        </w:r>
        <w:r>
          <w:rPr>
            <w:noProof/>
            <w:webHidden/>
          </w:rPr>
          <w:tab/>
        </w:r>
        <w:r>
          <w:rPr>
            <w:noProof/>
            <w:webHidden/>
          </w:rPr>
          <w:fldChar w:fldCharType="begin"/>
        </w:r>
        <w:r>
          <w:rPr>
            <w:noProof/>
            <w:webHidden/>
          </w:rPr>
          <w:instrText xml:space="preserve"> PAGEREF _Toc144146191 \h </w:instrText>
        </w:r>
        <w:r>
          <w:rPr>
            <w:noProof/>
            <w:webHidden/>
          </w:rPr>
        </w:r>
        <w:r>
          <w:rPr>
            <w:noProof/>
            <w:webHidden/>
          </w:rPr>
          <w:fldChar w:fldCharType="separate"/>
        </w:r>
        <w:r w:rsidR="00B56771">
          <w:rPr>
            <w:noProof/>
            <w:webHidden/>
          </w:rPr>
          <w:t>63</w:t>
        </w:r>
        <w:r>
          <w:rPr>
            <w:noProof/>
            <w:webHidden/>
          </w:rPr>
          <w:fldChar w:fldCharType="end"/>
        </w:r>
      </w:hyperlink>
    </w:p>
    <w:p w14:paraId="4F92C3F5" w14:textId="3D8ACF65" w:rsidR="00004903" w:rsidRDefault="00004903">
      <w:pPr>
        <w:pStyle w:val="Sumrio2"/>
        <w:rPr>
          <w:rFonts w:eastAsiaTheme="minorEastAsia" w:cstheme="minorBidi"/>
          <w:smallCaps w:val="0"/>
          <w:kern w:val="2"/>
          <w:sz w:val="22"/>
          <w:szCs w:val="22"/>
          <w:lang w:eastAsia="ja-JP"/>
          <w14:ligatures w14:val="standardContextual"/>
        </w:rPr>
      </w:pPr>
      <w:hyperlink w:anchor="_Toc144146192" w:history="1">
        <w:r w:rsidRPr="00336346">
          <w:rPr>
            <w:rStyle w:val="Hyperlink"/>
            <w:lang w:val="en-US"/>
          </w:rPr>
          <w:t>SECTION XXX - CONTRIBUTION TO THE INTERNATIONAL SEA FUNDS AUTHORITY</w:t>
        </w:r>
        <w:r>
          <w:rPr>
            <w:webHidden/>
          </w:rPr>
          <w:tab/>
        </w:r>
        <w:r>
          <w:rPr>
            <w:webHidden/>
          </w:rPr>
          <w:fldChar w:fldCharType="begin"/>
        </w:r>
        <w:r>
          <w:rPr>
            <w:webHidden/>
          </w:rPr>
          <w:instrText xml:space="preserve"> PAGEREF _Toc144146192 \h </w:instrText>
        </w:r>
        <w:r>
          <w:rPr>
            <w:webHidden/>
          </w:rPr>
        </w:r>
        <w:r>
          <w:rPr>
            <w:webHidden/>
          </w:rPr>
          <w:fldChar w:fldCharType="separate"/>
        </w:r>
        <w:r w:rsidR="00B56771">
          <w:rPr>
            <w:webHidden/>
          </w:rPr>
          <w:t>64</w:t>
        </w:r>
        <w:r>
          <w:rPr>
            <w:webHidden/>
          </w:rPr>
          <w:fldChar w:fldCharType="end"/>
        </w:r>
      </w:hyperlink>
    </w:p>
    <w:p w14:paraId="4C747EC5" w14:textId="562AAC9E" w:rsidR="00004903" w:rsidRDefault="00004903">
      <w:pPr>
        <w:pStyle w:val="Sumrio2"/>
        <w:rPr>
          <w:rFonts w:eastAsiaTheme="minorEastAsia" w:cstheme="minorBidi"/>
          <w:smallCaps w:val="0"/>
          <w:kern w:val="2"/>
          <w:sz w:val="22"/>
          <w:szCs w:val="22"/>
          <w:lang w:eastAsia="ja-JP"/>
          <w14:ligatures w14:val="standardContextual"/>
        </w:rPr>
      </w:pPr>
      <w:hyperlink w:anchor="_Toc144146193" w:history="1">
        <w:r w:rsidRPr="00336346">
          <w:rPr>
            <w:rStyle w:val="Hyperlink"/>
            <w:lang w:val="en-US"/>
          </w:rPr>
          <w:t>35</w:t>
        </w:r>
        <w:r>
          <w:rPr>
            <w:rFonts w:eastAsiaTheme="minorEastAsia" w:cstheme="minorBidi"/>
            <w:smallCaps w:val="0"/>
            <w:kern w:val="2"/>
            <w:sz w:val="22"/>
            <w:szCs w:val="22"/>
            <w:lang w:eastAsia="ja-JP"/>
            <w14:ligatures w14:val="standardContextual"/>
          </w:rPr>
          <w:tab/>
        </w:r>
        <w:r w:rsidRPr="00336346">
          <w:rPr>
            <w:rStyle w:val="Hyperlink"/>
            <w:lang w:val="en-US"/>
          </w:rPr>
          <w:t>SECTION THIRTY–FIVE – FINAL PROVISIONS</w:t>
        </w:r>
        <w:r>
          <w:rPr>
            <w:webHidden/>
          </w:rPr>
          <w:tab/>
        </w:r>
        <w:r>
          <w:rPr>
            <w:webHidden/>
          </w:rPr>
          <w:fldChar w:fldCharType="begin"/>
        </w:r>
        <w:r>
          <w:rPr>
            <w:webHidden/>
          </w:rPr>
          <w:instrText xml:space="preserve"> PAGEREF _Toc144146193 \h </w:instrText>
        </w:r>
        <w:r>
          <w:rPr>
            <w:webHidden/>
          </w:rPr>
        </w:r>
        <w:r>
          <w:rPr>
            <w:webHidden/>
          </w:rPr>
          <w:fldChar w:fldCharType="separate"/>
        </w:r>
        <w:r w:rsidR="00B56771">
          <w:rPr>
            <w:webHidden/>
          </w:rPr>
          <w:t>64</w:t>
        </w:r>
        <w:r>
          <w:rPr>
            <w:webHidden/>
          </w:rPr>
          <w:fldChar w:fldCharType="end"/>
        </w:r>
      </w:hyperlink>
    </w:p>
    <w:p w14:paraId="2C303392" w14:textId="5FE20CD5"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94" w:history="1">
        <w:r w:rsidRPr="00336346">
          <w:rPr>
            <w:rStyle w:val="Hyperlink"/>
            <w:noProof/>
            <w:lang w:val="en-US"/>
          </w:rPr>
          <w:t>Execution of the Agreement</w:t>
        </w:r>
        <w:r>
          <w:rPr>
            <w:noProof/>
            <w:webHidden/>
          </w:rPr>
          <w:tab/>
        </w:r>
        <w:r>
          <w:rPr>
            <w:noProof/>
            <w:webHidden/>
          </w:rPr>
          <w:fldChar w:fldCharType="begin"/>
        </w:r>
        <w:r>
          <w:rPr>
            <w:noProof/>
            <w:webHidden/>
          </w:rPr>
          <w:instrText xml:space="preserve"> PAGEREF _Toc144146194 \h </w:instrText>
        </w:r>
        <w:r>
          <w:rPr>
            <w:noProof/>
            <w:webHidden/>
          </w:rPr>
        </w:r>
        <w:r>
          <w:rPr>
            <w:noProof/>
            <w:webHidden/>
          </w:rPr>
          <w:fldChar w:fldCharType="separate"/>
        </w:r>
        <w:r w:rsidR="00B56771">
          <w:rPr>
            <w:noProof/>
            <w:webHidden/>
          </w:rPr>
          <w:t>64</w:t>
        </w:r>
        <w:r>
          <w:rPr>
            <w:noProof/>
            <w:webHidden/>
          </w:rPr>
          <w:fldChar w:fldCharType="end"/>
        </w:r>
      </w:hyperlink>
    </w:p>
    <w:p w14:paraId="50372003" w14:textId="3EDCF3C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95" w:history="1">
        <w:r w:rsidRPr="00336346">
          <w:rPr>
            <w:rStyle w:val="Hyperlink"/>
            <w:noProof/>
            <w:lang w:val="en-US"/>
          </w:rPr>
          <w:t>Amendments and Addenda</w:t>
        </w:r>
        <w:r>
          <w:rPr>
            <w:noProof/>
            <w:webHidden/>
          </w:rPr>
          <w:tab/>
        </w:r>
        <w:r>
          <w:rPr>
            <w:noProof/>
            <w:webHidden/>
          </w:rPr>
          <w:fldChar w:fldCharType="begin"/>
        </w:r>
        <w:r>
          <w:rPr>
            <w:noProof/>
            <w:webHidden/>
          </w:rPr>
          <w:instrText xml:space="preserve"> PAGEREF _Toc144146195 \h </w:instrText>
        </w:r>
        <w:r>
          <w:rPr>
            <w:noProof/>
            <w:webHidden/>
          </w:rPr>
        </w:r>
        <w:r>
          <w:rPr>
            <w:noProof/>
            <w:webHidden/>
          </w:rPr>
          <w:fldChar w:fldCharType="separate"/>
        </w:r>
        <w:r w:rsidR="00B56771">
          <w:rPr>
            <w:noProof/>
            <w:webHidden/>
          </w:rPr>
          <w:t>65</w:t>
        </w:r>
        <w:r>
          <w:rPr>
            <w:noProof/>
            <w:webHidden/>
          </w:rPr>
          <w:fldChar w:fldCharType="end"/>
        </w:r>
      </w:hyperlink>
    </w:p>
    <w:p w14:paraId="6DD3E0DD" w14:textId="2BDEC07B" w:rsidR="00004903" w:rsidRDefault="00004903">
      <w:pPr>
        <w:pStyle w:val="Sumrio3"/>
        <w:rPr>
          <w:rFonts w:eastAsiaTheme="minorEastAsia" w:cstheme="minorBidi"/>
          <w:i w:val="0"/>
          <w:iCs w:val="0"/>
          <w:noProof/>
          <w:kern w:val="2"/>
          <w:sz w:val="22"/>
          <w:szCs w:val="22"/>
          <w:lang w:eastAsia="ja-JP"/>
          <w14:ligatures w14:val="standardContextual"/>
        </w:rPr>
      </w:pPr>
      <w:hyperlink w:anchor="_Toc144146196" w:history="1">
        <w:r w:rsidRPr="00336346">
          <w:rPr>
            <w:rStyle w:val="Hyperlink"/>
            <w:noProof/>
            <w:lang w:val="en-US"/>
          </w:rPr>
          <w:t>Disclosure</w:t>
        </w:r>
        <w:r>
          <w:rPr>
            <w:noProof/>
            <w:webHidden/>
          </w:rPr>
          <w:tab/>
        </w:r>
        <w:r>
          <w:rPr>
            <w:noProof/>
            <w:webHidden/>
          </w:rPr>
          <w:fldChar w:fldCharType="begin"/>
        </w:r>
        <w:r>
          <w:rPr>
            <w:noProof/>
            <w:webHidden/>
          </w:rPr>
          <w:instrText xml:space="preserve"> PAGEREF _Toc144146196 \h </w:instrText>
        </w:r>
        <w:r>
          <w:rPr>
            <w:noProof/>
            <w:webHidden/>
          </w:rPr>
        </w:r>
        <w:r>
          <w:rPr>
            <w:noProof/>
            <w:webHidden/>
          </w:rPr>
          <w:fldChar w:fldCharType="separate"/>
        </w:r>
        <w:r w:rsidR="00B56771">
          <w:rPr>
            <w:noProof/>
            <w:webHidden/>
          </w:rPr>
          <w:t>65</w:t>
        </w:r>
        <w:r>
          <w:rPr>
            <w:noProof/>
            <w:webHidden/>
          </w:rPr>
          <w:fldChar w:fldCharType="end"/>
        </w:r>
      </w:hyperlink>
    </w:p>
    <w:p w14:paraId="74666CF4" w14:textId="3B214469"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197" w:history="1">
        <w:r w:rsidRPr="00336346">
          <w:rPr>
            <w:rStyle w:val="Hyperlink"/>
            <w:noProof/>
            <w:lang w:val="en-US"/>
          </w:rPr>
          <w:t>ANNEX I – CONCESSION AREA</w:t>
        </w:r>
        <w:r>
          <w:rPr>
            <w:noProof/>
            <w:webHidden/>
          </w:rPr>
          <w:tab/>
        </w:r>
        <w:r>
          <w:rPr>
            <w:noProof/>
            <w:webHidden/>
          </w:rPr>
          <w:fldChar w:fldCharType="begin"/>
        </w:r>
        <w:r>
          <w:rPr>
            <w:noProof/>
            <w:webHidden/>
          </w:rPr>
          <w:instrText xml:space="preserve"> PAGEREF _Toc144146197 \h </w:instrText>
        </w:r>
        <w:r>
          <w:rPr>
            <w:noProof/>
            <w:webHidden/>
          </w:rPr>
        </w:r>
        <w:r>
          <w:rPr>
            <w:noProof/>
            <w:webHidden/>
          </w:rPr>
          <w:fldChar w:fldCharType="separate"/>
        </w:r>
        <w:r w:rsidR="00B56771">
          <w:rPr>
            <w:noProof/>
            <w:webHidden/>
          </w:rPr>
          <w:t>68</w:t>
        </w:r>
        <w:r>
          <w:rPr>
            <w:noProof/>
            <w:webHidden/>
          </w:rPr>
          <w:fldChar w:fldCharType="end"/>
        </w:r>
      </w:hyperlink>
    </w:p>
    <w:p w14:paraId="186EB16C" w14:textId="6A642175"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198" w:history="1">
        <w:r w:rsidRPr="00336346">
          <w:rPr>
            <w:rStyle w:val="Hyperlink"/>
            <w:noProof/>
            <w:lang w:val="en-US"/>
          </w:rPr>
          <w:t>ANNEX II – MINIMUM EXPLORATION PROGRAM</w:t>
        </w:r>
        <w:r>
          <w:rPr>
            <w:noProof/>
            <w:webHidden/>
          </w:rPr>
          <w:tab/>
        </w:r>
        <w:r>
          <w:rPr>
            <w:noProof/>
            <w:webHidden/>
          </w:rPr>
          <w:fldChar w:fldCharType="begin"/>
        </w:r>
        <w:r>
          <w:rPr>
            <w:noProof/>
            <w:webHidden/>
          </w:rPr>
          <w:instrText xml:space="preserve"> PAGEREF _Toc144146198 \h </w:instrText>
        </w:r>
        <w:r>
          <w:rPr>
            <w:noProof/>
            <w:webHidden/>
          </w:rPr>
        </w:r>
        <w:r>
          <w:rPr>
            <w:noProof/>
            <w:webHidden/>
          </w:rPr>
          <w:fldChar w:fldCharType="separate"/>
        </w:r>
        <w:r w:rsidR="00B56771">
          <w:rPr>
            <w:noProof/>
            <w:webHidden/>
          </w:rPr>
          <w:t>69</w:t>
        </w:r>
        <w:r>
          <w:rPr>
            <w:noProof/>
            <w:webHidden/>
          </w:rPr>
          <w:fldChar w:fldCharType="end"/>
        </w:r>
      </w:hyperlink>
    </w:p>
    <w:p w14:paraId="69993B8C" w14:textId="1170022C"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199" w:history="1">
        <w:r w:rsidRPr="00336346">
          <w:rPr>
            <w:rStyle w:val="Hyperlink"/>
            <w:noProof/>
            <w:lang w:val="en-US"/>
          </w:rPr>
          <w:t>ANNEX III – FINANCIAL GUARANTEE OF THE MINIMUM EXPLORATION PROGRAM</w:t>
        </w:r>
        <w:r>
          <w:rPr>
            <w:noProof/>
            <w:webHidden/>
          </w:rPr>
          <w:tab/>
        </w:r>
        <w:r>
          <w:rPr>
            <w:noProof/>
            <w:webHidden/>
          </w:rPr>
          <w:fldChar w:fldCharType="begin"/>
        </w:r>
        <w:r>
          <w:rPr>
            <w:noProof/>
            <w:webHidden/>
          </w:rPr>
          <w:instrText xml:space="preserve"> PAGEREF _Toc144146199 \h </w:instrText>
        </w:r>
        <w:r>
          <w:rPr>
            <w:noProof/>
            <w:webHidden/>
          </w:rPr>
        </w:r>
        <w:r>
          <w:rPr>
            <w:noProof/>
            <w:webHidden/>
          </w:rPr>
          <w:fldChar w:fldCharType="separate"/>
        </w:r>
        <w:r w:rsidR="00B56771">
          <w:rPr>
            <w:noProof/>
            <w:webHidden/>
          </w:rPr>
          <w:t>71</w:t>
        </w:r>
        <w:r>
          <w:rPr>
            <w:noProof/>
            <w:webHidden/>
          </w:rPr>
          <w:fldChar w:fldCharType="end"/>
        </w:r>
      </w:hyperlink>
    </w:p>
    <w:p w14:paraId="368E565B" w14:textId="2D60E08B"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200" w:history="1">
        <w:r w:rsidRPr="00336346">
          <w:rPr>
            <w:rStyle w:val="Hyperlink"/>
            <w:noProof/>
            <w:lang w:val="en-US"/>
          </w:rPr>
          <w:t>ANNEX IV – PERFORMANCE GUARANTEE</w:t>
        </w:r>
        <w:r>
          <w:rPr>
            <w:noProof/>
            <w:webHidden/>
          </w:rPr>
          <w:tab/>
        </w:r>
        <w:r>
          <w:rPr>
            <w:noProof/>
            <w:webHidden/>
          </w:rPr>
          <w:fldChar w:fldCharType="begin"/>
        </w:r>
        <w:r>
          <w:rPr>
            <w:noProof/>
            <w:webHidden/>
          </w:rPr>
          <w:instrText xml:space="preserve"> PAGEREF _Toc144146200 \h </w:instrText>
        </w:r>
        <w:r>
          <w:rPr>
            <w:noProof/>
            <w:webHidden/>
          </w:rPr>
        </w:r>
        <w:r>
          <w:rPr>
            <w:noProof/>
            <w:webHidden/>
          </w:rPr>
          <w:fldChar w:fldCharType="separate"/>
        </w:r>
        <w:r w:rsidR="00B56771">
          <w:rPr>
            <w:noProof/>
            <w:webHidden/>
          </w:rPr>
          <w:t>72</w:t>
        </w:r>
        <w:r>
          <w:rPr>
            <w:noProof/>
            <w:webHidden/>
          </w:rPr>
          <w:fldChar w:fldCharType="end"/>
        </w:r>
      </w:hyperlink>
    </w:p>
    <w:p w14:paraId="0D93BB80" w14:textId="396F2F62"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201" w:history="1">
        <w:r w:rsidRPr="00336346">
          <w:rPr>
            <w:rStyle w:val="Hyperlink"/>
            <w:noProof/>
            <w:lang w:val="en-US"/>
          </w:rPr>
          <w:t>ANNEX V – GOVERNMENT AND THIRD-PARTY SHARES</w:t>
        </w:r>
        <w:r>
          <w:rPr>
            <w:noProof/>
            <w:webHidden/>
          </w:rPr>
          <w:tab/>
        </w:r>
        <w:r>
          <w:rPr>
            <w:noProof/>
            <w:webHidden/>
          </w:rPr>
          <w:fldChar w:fldCharType="begin"/>
        </w:r>
        <w:r>
          <w:rPr>
            <w:noProof/>
            <w:webHidden/>
          </w:rPr>
          <w:instrText xml:space="preserve"> PAGEREF _Toc144146201 \h </w:instrText>
        </w:r>
        <w:r>
          <w:rPr>
            <w:noProof/>
            <w:webHidden/>
          </w:rPr>
        </w:r>
        <w:r>
          <w:rPr>
            <w:noProof/>
            <w:webHidden/>
          </w:rPr>
          <w:fldChar w:fldCharType="separate"/>
        </w:r>
        <w:r w:rsidR="00B56771">
          <w:rPr>
            <w:noProof/>
            <w:webHidden/>
          </w:rPr>
          <w:t>73</w:t>
        </w:r>
        <w:r>
          <w:rPr>
            <w:noProof/>
            <w:webHidden/>
          </w:rPr>
          <w:fldChar w:fldCharType="end"/>
        </w:r>
      </w:hyperlink>
    </w:p>
    <w:p w14:paraId="778CDA30" w14:textId="4B115A19"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202" w:history="1">
        <w:r w:rsidRPr="00336346">
          <w:rPr>
            <w:rStyle w:val="Hyperlink"/>
            <w:noProof/>
            <w:lang w:val="en-US"/>
          </w:rPr>
          <w:t>ANNEX VI – PAYMENT OF THE SIGNATURE BONUS</w:t>
        </w:r>
        <w:r>
          <w:rPr>
            <w:noProof/>
            <w:webHidden/>
          </w:rPr>
          <w:tab/>
        </w:r>
        <w:r>
          <w:rPr>
            <w:noProof/>
            <w:webHidden/>
          </w:rPr>
          <w:fldChar w:fldCharType="begin"/>
        </w:r>
        <w:r>
          <w:rPr>
            <w:noProof/>
            <w:webHidden/>
          </w:rPr>
          <w:instrText xml:space="preserve"> PAGEREF _Toc144146202 \h </w:instrText>
        </w:r>
        <w:r>
          <w:rPr>
            <w:noProof/>
            <w:webHidden/>
          </w:rPr>
        </w:r>
        <w:r>
          <w:rPr>
            <w:noProof/>
            <w:webHidden/>
          </w:rPr>
          <w:fldChar w:fldCharType="separate"/>
        </w:r>
        <w:r w:rsidR="00B56771">
          <w:rPr>
            <w:noProof/>
            <w:webHidden/>
          </w:rPr>
          <w:t>74</w:t>
        </w:r>
        <w:r>
          <w:rPr>
            <w:noProof/>
            <w:webHidden/>
          </w:rPr>
          <w:fldChar w:fldCharType="end"/>
        </w:r>
      </w:hyperlink>
    </w:p>
    <w:p w14:paraId="719B6895" w14:textId="4FDB6EBF"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203" w:history="1">
        <w:r w:rsidRPr="00336346">
          <w:rPr>
            <w:rStyle w:val="Hyperlink"/>
            <w:noProof/>
            <w:lang w:val="en-US"/>
          </w:rPr>
          <w:t>ANNEX VII – INDICATION OF OPERATOR</w:t>
        </w:r>
        <w:r>
          <w:rPr>
            <w:noProof/>
            <w:webHidden/>
          </w:rPr>
          <w:tab/>
        </w:r>
        <w:r>
          <w:rPr>
            <w:noProof/>
            <w:webHidden/>
          </w:rPr>
          <w:fldChar w:fldCharType="begin"/>
        </w:r>
        <w:r>
          <w:rPr>
            <w:noProof/>
            <w:webHidden/>
          </w:rPr>
          <w:instrText xml:space="preserve"> PAGEREF _Toc144146203 \h </w:instrText>
        </w:r>
        <w:r>
          <w:rPr>
            <w:noProof/>
            <w:webHidden/>
          </w:rPr>
        </w:r>
        <w:r>
          <w:rPr>
            <w:noProof/>
            <w:webHidden/>
          </w:rPr>
          <w:fldChar w:fldCharType="separate"/>
        </w:r>
        <w:r w:rsidR="00B56771">
          <w:rPr>
            <w:noProof/>
            <w:webHidden/>
          </w:rPr>
          <w:t>75</w:t>
        </w:r>
        <w:r>
          <w:rPr>
            <w:noProof/>
            <w:webHidden/>
          </w:rPr>
          <w:fldChar w:fldCharType="end"/>
        </w:r>
      </w:hyperlink>
    </w:p>
    <w:p w14:paraId="720813C9" w14:textId="67C6C84A" w:rsidR="00004903" w:rsidRDefault="00004903">
      <w:pPr>
        <w:pStyle w:val="Sumrio1"/>
        <w:tabs>
          <w:tab w:val="right" w:leader="dot" w:pos="9062"/>
        </w:tabs>
        <w:rPr>
          <w:rFonts w:eastAsiaTheme="minorEastAsia" w:cstheme="minorBidi"/>
          <w:b w:val="0"/>
          <w:bCs w:val="0"/>
          <w:caps w:val="0"/>
          <w:noProof/>
          <w:kern w:val="2"/>
          <w:sz w:val="22"/>
          <w:szCs w:val="22"/>
          <w:lang w:eastAsia="ja-JP"/>
          <w14:ligatures w14:val="standardContextual"/>
        </w:rPr>
      </w:pPr>
      <w:hyperlink w:anchor="_Toc144146204" w:history="1">
        <w:r w:rsidRPr="00336346">
          <w:rPr>
            <w:rStyle w:val="Hyperlink"/>
            <w:noProof/>
            <w:lang w:val="en-US"/>
          </w:rPr>
          <w:t>ANNEX VIII – ADDRESS</w:t>
        </w:r>
        <w:r>
          <w:rPr>
            <w:noProof/>
            <w:webHidden/>
          </w:rPr>
          <w:tab/>
        </w:r>
        <w:r>
          <w:rPr>
            <w:noProof/>
            <w:webHidden/>
          </w:rPr>
          <w:fldChar w:fldCharType="begin"/>
        </w:r>
        <w:r>
          <w:rPr>
            <w:noProof/>
            <w:webHidden/>
          </w:rPr>
          <w:instrText xml:space="preserve"> PAGEREF _Toc144146204 \h </w:instrText>
        </w:r>
        <w:r>
          <w:rPr>
            <w:noProof/>
            <w:webHidden/>
          </w:rPr>
        </w:r>
        <w:r>
          <w:rPr>
            <w:noProof/>
            <w:webHidden/>
          </w:rPr>
          <w:fldChar w:fldCharType="separate"/>
        </w:r>
        <w:r w:rsidR="00B56771">
          <w:rPr>
            <w:noProof/>
            <w:webHidden/>
          </w:rPr>
          <w:t>76</w:t>
        </w:r>
        <w:r>
          <w:rPr>
            <w:noProof/>
            <w:webHidden/>
          </w:rPr>
          <w:fldChar w:fldCharType="end"/>
        </w:r>
      </w:hyperlink>
    </w:p>
    <w:p w14:paraId="0DB0A6DE" w14:textId="3AEC095F" w:rsidR="00553D6A" w:rsidRPr="00B249D7" w:rsidRDefault="00580AA1" w:rsidP="00AB7927">
      <w:pPr>
        <w:pStyle w:val="Contrato-Captulo"/>
        <w:ind w:left="1276"/>
        <w:rPr>
          <w:lang w:val="en-US"/>
        </w:rPr>
      </w:pPr>
      <w:r w:rsidRPr="00B249D7">
        <w:rPr>
          <w:lang w:val="en-US"/>
        </w:rPr>
        <w:lastRenderedPageBreak/>
        <w:fldChar w:fldCharType="end"/>
      </w:r>
      <w:bookmarkStart w:id="9" w:name="_Toc144146030"/>
      <w:r w:rsidR="00176B5B" w:rsidRPr="00B249D7">
        <w:rPr>
          <w:lang w:val="en-US"/>
        </w:rPr>
        <w:t>BASIC PROVISIONS</w:t>
      </w:r>
      <w:bookmarkEnd w:id="9"/>
    </w:p>
    <w:p w14:paraId="4CFE3B42" w14:textId="77777777" w:rsidR="00E33C35" w:rsidRPr="00B249D7" w:rsidRDefault="00E33C35" w:rsidP="00E33C35">
      <w:pPr>
        <w:pStyle w:val="Contrato-Normal"/>
        <w:rPr>
          <w:lang w:val="en-US"/>
        </w:rPr>
      </w:pPr>
      <w:bookmarkStart w:id="10" w:name="_Toc425775360"/>
      <w:bookmarkStart w:id="11" w:name="_Toc421863364"/>
    </w:p>
    <w:p w14:paraId="50343E0C" w14:textId="77777777" w:rsidR="00C2057B" w:rsidRPr="00B249D7" w:rsidRDefault="005C1395" w:rsidP="002D45C0">
      <w:pPr>
        <w:pStyle w:val="Contrato-Clausula-Nvel1"/>
        <w:ind w:left="0" w:firstLine="0"/>
        <w:rPr>
          <w:lang w:val="en-US"/>
        </w:rPr>
      </w:pPr>
      <w:bookmarkStart w:id="12" w:name="_Toc144146031"/>
      <w:bookmarkEnd w:id="10"/>
      <w:bookmarkEnd w:id="11"/>
      <w:r w:rsidRPr="00B249D7">
        <w:rPr>
          <w:caps w:val="0"/>
          <w:lang w:val="en-US"/>
        </w:rPr>
        <w:t>SECTION ONE – DEFINITIONS</w:t>
      </w:r>
      <w:bookmarkEnd w:id="12"/>
    </w:p>
    <w:p w14:paraId="7F3D41D9" w14:textId="77777777" w:rsidR="001E4954" w:rsidRPr="00B249D7" w:rsidRDefault="005C1395" w:rsidP="005C1395">
      <w:pPr>
        <w:pStyle w:val="Contrato-Clausula-Subtitulo"/>
        <w:rPr>
          <w:lang w:val="en-US"/>
        </w:rPr>
      </w:pPr>
      <w:bookmarkStart w:id="13" w:name="_Ref506897747"/>
      <w:bookmarkStart w:id="14" w:name="_Toc144146032"/>
      <w:r w:rsidRPr="00B249D7">
        <w:rPr>
          <w:lang w:val="en-US"/>
        </w:rPr>
        <w:t>Legal Definitions</w:t>
      </w:r>
      <w:bookmarkEnd w:id="14"/>
    </w:p>
    <w:bookmarkEnd w:id="13"/>
    <w:p w14:paraId="6C142CD2" w14:textId="77777777" w:rsidR="004E3A41" w:rsidRPr="00B249D7" w:rsidRDefault="00DD7C26" w:rsidP="00AB7927">
      <w:pPr>
        <w:pStyle w:val="Contrato-Clausula-Nvel2"/>
        <w:ind w:left="709" w:hanging="709"/>
        <w:rPr>
          <w:lang w:val="en-US"/>
        </w:rPr>
      </w:pPr>
      <w:r w:rsidRPr="00B249D7">
        <w:rPr>
          <w:lang w:val="en-US"/>
        </w:rPr>
        <w:t>The definitions in art. 6 of Law No. 9,478/1997; in art. 2 of Law No. 12,351/2010, as appropriate; and in art. 3 of Decree No. 2,705/1998 are hereby incorporated into this Agreement and, consequently, are valid for all its purposes and effects whenever they are used herein, whether in the singular or plural form, in the masculine or feminine gender.</w:t>
      </w:r>
    </w:p>
    <w:p w14:paraId="5D087264" w14:textId="77777777" w:rsidR="00843AF5" w:rsidRPr="00B249D7" w:rsidRDefault="00843AF5" w:rsidP="00E33C35">
      <w:pPr>
        <w:pStyle w:val="Contrato-Normal"/>
        <w:rPr>
          <w:lang w:val="en-US"/>
        </w:rPr>
      </w:pPr>
    </w:p>
    <w:p w14:paraId="28195B25" w14:textId="77777777" w:rsidR="00C2057B" w:rsidRPr="00B249D7" w:rsidRDefault="002B6A62" w:rsidP="002B6A62">
      <w:pPr>
        <w:pStyle w:val="Contrato-Clausula-Subtitulo"/>
        <w:rPr>
          <w:lang w:val="en-US"/>
        </w:rPr>
      </w:pPr>
      <w:bookmarkStart w:id="15" w:name="_Toc144146033"/>
      <w:r w:rsidRPr="00B249D7">
        <w:rPr>
          <w:lang w:val="en-US"/>
        </w:rPr>
        <w:t>Contractual Definitions</w:t>
      </w:r>
      <w:bookmarkEnd w:id="15"/>
    </w:p>
    <w:p w14:paraId="6FCA54BC" w14:textId="77777777" w:rsidR="00E240D2" w:rsidRPr="00B249D7" w:rsidRDefault="002B6A62" w:rsidP="00AB7927">
      <w:pPr>
        <w:pStyle w:val="Contrato-Clausula-Nvel2"/>
        <w:ind w:left="709" w:hanging="709"/>
        <w:rPr>
          <w:lang w:val="en-US"/>
        </w:rPr>
      </w:pPr>
      <w:r w:rsidRPr="00B249D7">
        <w:rPr>
          <w:lang w:val="en-US"/>
        </w:rPr>
        <w:t>Also for the purposes and effects of this Agreement, the definitions contained in this paragraph shall also be valid whenever the following words and phrases are used in the singular or plural, in the masculine or feminine gender:</w:t>
      </w:r>
    </w:p>
    <w:p w14:paraId="40219646" w14:textId="77777777" w:rsidR="007F298D" w:rsidRPr="00B249D7" w:rsidRDefault="00781BB5" w:rsidP="009A6F4A">
      <w:pPr>
        <w:pStyle w:val="Contrato-Clausula-Nvel3"/>
        <w:ind w:left="1418" w:hanging="709"/>
        <w:rPr>
          <w:lang w:val="en-US"/>
        </w:rPr>
      </w:pPr>
      <w:r w:rsidRPr="00B249D7">
        <w:rPr>
          <w:b/>
          <w:lang w:val="en-US"/>
        </w:rPr>
        <w:t>Affiliate</w:t>
      </w:r>
      <w:r w:rsidRPr="00B249D7">
        <w:rPr>
          <w:lang w:val="en-US"/>
        </w:rPr>
        <w:t>: any controlling or controlled legal entity of private law, performing a business activity under arts. 1,098 to 1,100 of the Brazilian Civil Code, as well as entities directly or indirectly controlled by the same company.</w:t>
      </w:r>
    </w:p>
    <w:p w14:paraId="7AD4BB82" w14:textId="77777777" w:rsidR="00C2057B" w:rsidRPr="00B249D7" w:rsidRDefault="003E4199" w:rsidP="009A6F4A">
      <w:pPr>
        <w:pStyle w:val="Contrato-Clausula-Nvel3"/>
        <w:ind w:left="1418" w:hanging="709"/>
        <w:rPr>
          <w:lang w:val="en-US"/>
        </w:rPr>
      </w:pPr>
      <w:r w:rsidRPr="00B249D7">
        <w:rPr>
          <w:b/>
          <w:lang w:val="en-US"/>
        </w:rPr>
        <w:t>Concession Area</w:t>
      </w:r>
      <w:r w:rsidRPr="00B249D7">
        <w:rPr>
          <w:lang w:val="en-US"/>
        </w:rPr>
        <w:t>: area of the Block which superficial projection is delimited by the polygon defined in Annex I or the plots of the area of the Block remaining subject withheld by the Concessionaire after the partial relinquishments provided for herein are made.</w:t>
      </w:r>
    </w:p>
    <w:p w14:paraId="4E2A7106" w14:textId="77777777" w:rsidR="00C2057B" w:rsidRPr="00B249D7" w:rsidRDefault="008105F2" w:rsidP="009A6F4A">
      <w:pPr>
        <w:pStyle w:val="Contrato-Clausula-Nvel3"/>
        <w:ind w:left="1418" w:hanging="709"/>
        <w:rPr>
          <w:lang w:val="en-US"/>
        </w:rPr>
      </w:pPr>
      <w:r w:rsidRPr="00B249D7">
        <w:rPr>
          <w:b/>
          <w:lang w:val="en-US"/>
        </w:rPr>
        <w:t>Development Area</w:t>
      </w:r>
      <w:r w:rsidRPr="00B249D7">
        <w:rPr>
          <w:lang w:val="en-US"/>
        </w:rPr>
        <w:t>: any plot of the Concession Area retained for the Development Phase.</w:t>
      </w:r>
    </w:p>
    <w:p w14:paraId="3B176486" w14:textId="77777777" w:rsidR="00430975" w:rsidRPr="00B249D7" w:rsidRDefault="00430975" w:rsidP="00430975">
      <w:pPr>
        <w:pStyle w:val="Contrato-Clausula-Nvel3"/>
        <w:ind w:left="1418" w:hanging="709"/>
        <w:rPr>
          <w:lang w:val="en-US"/>
        </w:rPr>
      </w:pPr>
      <w:r w:rsidRPr="00B249D7">
        <w:rPr>
          <w:b/>
          <w:lang w:val="en-US"/>
        </w:rPr>
        <w:t>Field Area</w:t>
      </w:r>
      <w:r w:rsidRPr="00B249D7">
        <w:rPr>
          <w:lang w:val="en-US"/>
        </w:rPr>
        <w:t>: area delimited by the polygon defining the Field, upon approval of the Development Plan.</w:t>
      </w:r>
    </w:p>
    <w:p w14:paraId="13A53D69" w14:textId="77777777" w:rsidR="00430975" w:rsidRPr="00B249D7" w:rsidRDefault="00430975" w:rsidP="00430975">
      <w:pPr>
        <w:pStyle w:val="Contrato-Clausula-Nvel3"/>
        <w:numPr>
          <w:ilvl w:val="0"/>
          <w:numId w:val="0"/>
        </w:numPr>
        <w:ind w:left="1418"/>
        <w:rPr>
          <w:lang w:val="en-US"/>
        </w:rPr>
      </w:pPr>
    </w:p>
    <w:p w14:paraId="4D3EC454" w14:textId="3408CE07" w:rsidR="00C2057B" w:rsidRPr="00B249D7" w:rsidRDefault="008105F2" w:rsidP="009A6F4A">
      <w:pPr>
        <w:pStyle w:val="Contrato-Clausula-Nvel3"/>
        <w:ind w:left="1418" w:hanging="709"/>
        <w:rPr>
          <w:lang w:val="en-US"/>
        </w:rPr>
      </w:pPr>
      <w:r w:rsidRPr="00B249D7">
        <w:rPr>
          <w:b/>
          <w:lang w:val="en-US"/>
        </w:rPr>
        <w:t>Assessment</w:t>
      </w:r>
      <w:r w:rsidRPr="00B249D7">
        <w:rPr>
          <w:lang w:val="en-US"/>
        </w:rPr>
        <w:t xml:space="preserve">: </w:t>
      </w:r>
      <w:r w:rsidR="00266AC7" w:rsidRPr="00B249D7">
        <w:rPr>
          <w:lang w:val="en-US"/>
        </w:rPr>
        <w:t>exploratory activity that aims to investigate a Discovery in the Concession Area with the objective of verifying its commerciality, using technologies that may be accepted by the ANP, in accordance with the Best Practices of the Oil Industry</w:t>
      </w:r>
      <w:r w:rsidRPr="00B249D7">
        <w:rPr>
          <w:lang w:val="en-US"/>
        </w:rPr>
        <w:t>.</w:t>
      </w:r>
    </w:p>
    <w:p w14:paraId="7BFE997D" w14:textId="50D4B32A" w:rsidR="00C2057B" w:rsidRPr="00B249D7" w:rsidRDefault="00B15670" w:rsidP="009A6F4A">
      <w:pPr>
        <w:pStyle w:val="Contrato-Clausula-Nvel3"/>
        <w:ind w:left="1418" w:hanging="709"/>
        <w:rPr>
          <w:lang w:val="en-US"/>
        </w:rPr>
      </w:pPr>
      <w:r w:rsidRPr="00B249D7">
        <w:rPr>
          <w:b/>
          <w:lang w:val="en-US"/>
        </w:rPr>
        <w:t>Well Assessment</w:t>
      </w:r>
      <w:r w:rsidRPr="00B249D7">
        <w:rPr>
          <w:lang w:val="en-US"/>
        </w:rPr>
        <w:t xml:space="preserve">: logging and formation tests performed between the End of Drilling and Well Completion that, combined with other activities previously developed at the well, will enable verification of the occurrence of areas of interest for presentation of a possible </w:t>
      </w:r>
      <w:r w:rsidR="00F03E54" w:rsidRPr="00B249D7">
        <w:rPr>
          <w:lang w:val="en-US"/>
        </w:rPr>
        <w:t>Discoveries of Oil or Natural Gas</w:t>
      </w:r>
      <w:r w:rsidR="002C4409" w:rsidRPr="00B249D7">
        <w:rPr>
          <w:lang w:val="en-US"/>
        </w:rPr>
        <w:t>Discoveries of Oil or Natural Gas</w:t>
      </w:r>
      <w:r w:rsidRPr="00B249D7">
        <w:rPr>
          <w:lang w:val="en-US"/>
        </w:rPr>
        <w:t xml:space="preserve"> Assessment Plan.</w:t>
      </w:r>
    </w:p>
    <w:p w14:paraId="71533B7B" w14:textId="378E3EF2" w:rsidR="00CA2BB9" w:rsidRPr="00B249D7" w:rsidRDefault="00B15670" w:rsidP="009A6F4A">
      <w:pPr>
        <w:pStyle w:val="Contrato-Clausula-Nvel3"/>
        <w:ind w:left="1418" w:hanging="709"/>
        <w:rPr>
          <w:lang w:val="en-US"/>
        </w:rPr>
      </w:pPr>
      <w:r w:rsidRPr="00B249D7">
        <w:rPr>
          <w:b/>
          <w:lang w:val="en-US"/>
        </w:rPr>
        <w:t>Assignment</w:t>
      </w:r>
      <w:r w:rsidRPr="00B249D7">
        <w:rPr>
          <w:lang w:val="en-US"/>
        </w:rPr>
        <w:t>: transfer, in whole or in part, of the ownership of rights and obligations arising from the Agreement; consolidation, spin-off, and merger, when corporate reorganization results in change of</w:t>
      </w:r>
      <w:r w:rsidR="0081009F" w:rsidRPr="00B249D7">
        <w:rPr>
          <w:lang w:val="en-US"/>
        </w:rPr>
        <w:t xml:space="preserve"> any of the</w:t>
      </w:r>
      <w:r w:rsidRPr="00B249D7">
        <w:rPr>
          <w:lang w:val="en-US"/>
        </w:rPr>
        <w:t xml:space="preserve"> Concessionaire</w:t>
      </w:r>
      <w:r w:rsidR="007A61B5" w:rsidRPr="00B249D7">
        <w:rPr>
          <w:lang w:val="en-US"/>
        </w:rPr>
        <w:t>s</w:t>
      </w:r>
      <w:r w:rsidRPr="00B249D7">
        <w:rPr>
          <w:lang w:val="en-US"/>
        </w:rPr>
        <w:t>; change of Operator, as well as exemption and replacement of the performance guarantee.</w:t>
      </w:r>
    </w:p>
    <w:p w14:paraId="211DCD41" w14:textId="77777777" w:rsidR="0070102B" w:rsidRPr="00B249D7" w:rsidRDefault="00B15670" w:rsidP="009A6F4A">
      <w:pPr>
        <w:pStyle w:val="Contrato-Clausula-Nvel3"/>
        <w:ind w:left="1418" w:hanging="709"/>
        <w:rPr>
          <w:lang w:val="en-US"/>
        </w:rPr>
      </w:pPr>
      <w:r w:rsidRPr="00B249D7">
        <w:rPr>
          <w:b/>
          <w:lang w:val="en-US"/>
        </w:rPr>
        <w:lastRenderedPageBreak/>
        <w:t>Concessionaire</w:t>
      </w:r>
      <w:r w:rsidRPr="00B249D7">
        <w:rPr>
          <w:lang w:val="en-US"/>
        </w:rPr>
        <w:t>: individually or collectively, the legal entities developing business activities that are members of the cons</w:t>
      </w:r>
      <w:r w:rsidR="000E66CA" w:rsidRPr="00B249D7">
        <w:rPr>
          <w:lang w:val="en-US"/>
        </w:rPr>
        <w:t>ortium, including the Operator.</w:t>
      </w:r>
    </w:p>
    <w:p w14:paraId="0F57FBED" w14:textId="5739EF44" w:rsidR="00C2057B" w:rsidRPr="00B249D7" w:rsidRDefault="000E66CA" w:rsidP="009A6F4A">
      <w:pPr>
        <w:pStyle w:val="Contrato-Clausula-Nvel3"/>
        <w:ind w:left="1418" w:hanging="709"/>
        <w:rPr>
          <w:lang w:val="en-US"/>
        </w:rPr>
      </w:pPr>
      <w:r w:rsidRPr="00B249D7">
        <w:rPr>
          <w:b/>
          <w:lang w:val="en-US"/>
        </w:rPr>
        <w:t>Well Completion</w:t>
      </w:r>
      <w:r w:rsidRPr="00B249D7">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9838E9" w:rsidRPr="00B249D7">
        <w:rPr>
          <w:lang w:val="en-US"/>
        </w:rPr>
        <w:t xml:space="preserve"> </w:t>
      </w:r>
      <w:r w:rsidRPr="00B249D7">
        <w:rPr>
          <w:lang w:val="en-US"/>
        </w:rPr>
        <w:t xml:space="preserve">For the cases in which the </w:t>
      </w:r>
      <w:r w:rsidR="0054214F" w:rsidRPr="00B249D7">
        <w:rPr>
          <w:lang w:val="en-US"/>
        </w:rPr>
        <w:t>Well A</w:t>
      </w:r>
      <w:r w:rsidRPr="00B249D7">
        <w:rPr>
          <w:lang w:val="en-US"/>
        </w:rPr>
        <w:t xml:space="preserve">ssessment and/or completion is started within sixty (60) days after the end of the activities directly related to drilling of the well or its temporary abandonment, the moment in which disassembly, decommissioning, or operation of the unit used for the </w:t>
      </w:r>
      <w:r w:rsidR="0054214F" w:rsidRPr="00B249D7">
        <w:rPr>
          <w:lang w:val="en-US"/>
        </w:rPr>
        <w:t>Well A</w:t>
      </w:r>
      <w:r w:rsidRPr="00B249D7">
        <w:rPr>
          <w:lang w:val="en-US"/>
        </w:rPr>
        <w:t>ssessment and/or completion is started shall be taken into account.</w:t>
      </w:r>
    </w:p>
    <w:p w14:paraId="3D686740" w14:textId="73C60E51" w:rsidR="00C2057B" w:rsidRPr="00B249D7" w:rsidRDefault="00637973" w:rsidP="009A6F4A">
      <w:pPr>
        <w:pStyle w:val="Contrato-Clausula-Nvel3"/>
        <w:ind w:left="1418" w:hanging="709"/>
        <w:rPr>
          <w:lang w:val="en-US"/>
        </w:rPr>
      </w:pPr>
      <w:r w:rsidRPr="00B249D7">
        <w:rPr>
          <w:b/>
          <w:lang w:val="en-US"/>
        </w:rPr>
        <w:t>Agreement</w:t>
      </w:r>
      <w:r w:rsidRPr="00B249D7">
        <w:rPr>
          <w:lang w:val="en-US"/>
        </w:rPr>
        <w:t xml:space="preserve">: </w:t>
      </w:r>
      <w:r w:rsidR="002D7B0C" w:rsidRPr="00B249D7">
        <w:rPr>
          <w:lang w:val="en-US"/>
        </w:rPr>
        <w:t xml:space="preserve">the main </w:t>
      </w:r>
      <w:r w:rsidR="00CA6126" w:rsidRPr="00B249D7">
        <w:rPr>
          <w:lang w:val="en-US"/>
        </w:rPr>
        <w:t xml:space="preserve">body of this </w:t>
      </w:r>
      <w:r w:rsidR="002D7B0C" w:rsidRPr="00B249D7">
        <w:rPr>
          <w:lang w:val="en-US"/>
        </w:rPr>
        <w:t>document</w:t>
      </w:r>
      <w:r w:rsidRPr="00B249D7">
        <w:rPr>
          <w:lang w:val="en-US"/>
        </w:rPr>
        <w:t xml:space="preserve"> and its </w:t>
      </w:r>
      <w:r w:rsidR="00CA6126" w:rsidRPr="00B249D7">
        <w:rPr>
          <w:lang w:val="en-US"/>
        </w:rPr>
        <w:t>a</w:t>
      </w:r>
      <w:r w:rsidRPr="00B249D7">
        <w:rPr>
          <w:lang w:val="en-US"/>
        </w:rPr>
        <w:t>nnexes.</w:t>
      </w:r>
    </w:p>
    <w:p w14:paraId="694DC5E8" w14:textId="77777777" w:rsidR="00C2057B" w:rsidRPr="00B249D7" w:rsidRDefault="00637973" w:rsidP="009A6F4A">
      <w:pPr>
        <w:pStyle w:val="Contrato-Clausula-Nvel3"/>
        <w:ind w:left="1418" w:hanging="709"/>
        <w:rPr>
          <w:lang w:val="en-US"/>
        </w:rPr>
      </w:pPr>
      <w:r w:rsidRPr="00B249D7">
        <w:rPr>
          <w:b/>
          <w:lang w:val="en-US"/>
        </w:rPr>
        <w:t>Consortium Agreement</w:t>
      </w:r>
      <w:r w:rsidRPr="00B249D7">
        <w:rPr>
          <w:lang w:val="en-US"/>
        </w:rPr>
        <w:t>: agreement regulating the rights and obligations of the Concessionaires regarding this Agreement.</w:t>
      </w:r>
    </w:p>
    <w:p w14:paraId="67AE564E" w14:textId="3D9ABAE5" w:rsidR="00C2057B" w:rsidRPr="00B249D7" w:rsidRDefault="00637973" w:rsidP="009A6F4A">
      <w:pPr>
        <w:pStyle w:val="Contrato-Clausula-Nvel3"/>
        <w:ind w:left="1418" w:hanging="709"/>
        <w:rPr>
          <w:lang w:val="en-US"/>
        </w:rPr>
      </w:pPr>
      <w:bookmarkStart w:id="16" w:name="_Hlt8099428"/>
      <w:bookmarkEnd w:id="16"/>
      <w:r w:rsidRPr="00B249D7">
        <w:rPr>
          <w:b/>
          <w:lang w:val="en-US"/>
        </w:rPr>
        <w:t>Declaration of Commercial Feasibility</w:t>
      </w:r>
      <w:r w:rsidRPr="00B249D7">
        <w:rPr>
          <w:lang w:val="en-US"/>
        </w:rPr>
        <w:t xml:space="preserve">: formal and written notification </w:t>
      </w:r>
      <w:r w:rsidR="005538A7" w:rsidRPr="00B249D7">
        <w:rPr>
          <w:lang w:val="en-US"/>
        </w:rPr>
        <w:t>presented</w:t>
      </w:r>
      <w:r w:rsidRPr="00B249D7">
        <w:rPr>
          <w:lang w:val="en-US"/>
        </w:rPr>
        <w:t xml:space="preserve"> to ANP declaring one or more Deposits as a Commercial Discovery in the Concession Area.</w:t>
      </w:r>
    </w:p>
    <w:p w14:paraId="2631E64C" w14:textId="77777777" w:rsidR="00BF514B" w:rsidRPr="00B249D7" w:rsidRDefault="005739B1" w:rsidP="009A6F4A">
      <w:pPr>
        <w:pStyle w:val="Contrato-Clausula-Nvel3"/>
        <w:ind w:left="1418" w:hanging="709"/>
        <w:rPr>
          <w:lang w:val="en-US"/>
        </w:rPr>
      </w:pPr>
      <w:r w:rsidRPr="00B249D7">
        <w:rPr>
          <w:b/>
          <w:lang w:val="en-US"/>
        </w:rPr>
        <w:t>Discovery</w:t>
      </w:r>
      <w:r w:rsidRPr="00B249D7">
        <w:rPr>
          <w:lang w:val="en-US"/>
        </w:rPr>
        <w:t>: any occurrence of Oil or Gas in the Concession Area, regardless of the quantity, quality, or commercial feasibility, verified by at least two detection or assessment methods.</w:t>
      </w:r>
    </w:p>
    <w:p w14:paraId="02414B83" w14:textId="2D850907" w:rsidR="005538A7" w:rsidRPr="00B249D7" w:rsidRDefault="00351033" w:rsidP="009A6F4A">
      <w:pPr>
        <w:pStyle w:val="Contrato-Clausula-Nvel3"/>
        <w:ind w:left="1418" w:hanging="709"/>
        <w:rPr>
          <w:lang w:val="en-US"/>
        </w:rPr>
      </w:pPr>
      <w:r w:rsidRPr="00B249D7">
        <w:rPr>
          <w:b/>
          <w:bCs/>
          <w:lang w:val="en-US"/>
        </w:rPr>
        <w:t xml:space="preserve">Decommissioning of </w:t>
      </w:r>
      <w:r w:rsidR="009B4A8C">
        <w:rPr>
          <w:b/>
          <w:bCs/>
          <w:lang w:val="en-US"/>
        </w:rPr>
        <w:t>Facilities</w:t>
      </w:r>
      <w:r w:rsidRPr="00B249D7">
        <w:rPr>
          <w:lang w:val="en-US"/>
        </w:rPr>
        <w:t xml:space="preserve">: set of activities associated with the definitive interruption of the Operation of the </w:t>
      </w:r>
      <w:r w:rsidR="009B4A8C">
        <w:rPr>
          <w:lang w:val="en-US"/>
        </w:rPr>
        <w:t>Facilities</w:t>
      </w:r>
      <w:r w:rsidRPr="00B249D7">
        <w:rPr>
          <w:lang w:val="en-US"/>
        </w:rPr>
        <w:t xml:space="preserve">, the permanent abandonment and razing of wells, the removal of </w:t>
      </w:r>
      <w:r w:rsidR="009B4A8C">
        <w:rPr>
          <w:lang w:val="en-US"/>
        </w:rPr>
        <w:t>Facilities</w:t>
      </w:r>
      <w:r w:rsidRPr="00B249D7">
        <w:rPr>
          <w:lang w:val="en-US"/>
        </w:rPr>
        <w:t>, the proper disposal of materials, residues and rejects and the environmental recovery of the area.</w:t>
      </w:r>
    </w:p>
    <w:p w14:paraId="635CC407" w14:textId="7400A9C5" w:rsidR="00C2057B" w:rsidRPr="00B249D7" w:rsidRDefault="005739B1" w:rsidP="009A6F4A">
      <w:pPr>
        <w:pStyle w:val="Contrato-Clausula-Nvel3"/>
        <w:ind w:left="1418" w:hanging="709"/>
        <w:rPr>
          <w:lang w:val="en-US"/>
        </w:rPr>
      </w:pPr>
      <w:r w:rsidRPr="00B249D7">
        <w:rPr>
          <w:b/>
          <w:lang w:val="en-US"/>
        </w:rPr>
        <w:t>Development Phase</w:t>
      </w:r>
      <w:r w:rsidRPr="00B249D7">
        <w:rPr>
          <w:lang w:val="en-US"/>
        </w:rPr>
        <w:t>: 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78D93940" w14:textId="77777777" w:rsidR="00C2057B" w:rsidRPr="00B249D7" w:rsidRDefault="0083494B" w:rsidP="009A6F4A">
      <w:pPr>
        <w:pStyle w:val="Contrato-Clausula-Nvel3"/>
        <w:ind w:left="1418" w:hanging="709"/>
        <w:rPr>
          <w:lang w:val="en-US"/>
        </w:rPr>
      </w:pPr>
      <w:r w:rsidRPr="00B249D7">
        <w:rPr>
          <w:b/>
          <w:lang w:val="en-US"/>
        </w:rPr>
        <w:t>Flow of First Oil</w:t>
      </w:r>
      <w:r w:rsidRPr="00B249D7">
        <w:rPr>
          <w:lang w:val="en-US"/>
        </w:rPr>
        <w:t>: date of the first measurement of volumes of Oil and Gas at one of the Production Measurement Points in each Development Module.</w:t>
      </w:r>
    </w:p>
    <w:p w14:paraId="40763DFE" w14:textId="77777777" w:rsidR="00C2057B" w:rsidRPr="00B249D7" w:rsidRDefault="0083494B" w:rsidP="009A6F4A">
      <w:pPr>
        <w:pStyle w:val="Contrato-Clausula-Nvel3"/>
        <w:ind w:left="1418" w:hanging="709"/>
        <w:rPr>
          <w:lang w:val="en-US"/>
        </w:rPr>
      </w:pPr>
      <w:r w:rsidRPr="00B249D7">
        <w:rPr>
          <w:b/>
          <w:lang w:val="en-US"/>
        </w:rPr>
        <w:t>Exploration Phase</w:t>
      </w:r>
      <w:r w:rsidRPr="00B249D7">
        <w:rPr>
          <w:lang w:val="en-US"/>
        </w:rPr>
        <w:t>: contract period in which the Exploration and Assessment are to be performed.</w:t>
      </w:r>
    </w:p>
    <w:p w14:paraId="133508ED" w14:textId="77777777" w:rsidR="00C2057B" w:rsidRPr="00B249D7" w:rsidRDefault="0083494B" w:rsidP="009A6F4A">
      <w:pPr>
        <w:pStyle w:val="Contrato-Clausula-Nvel3"/>
        <w:ind w:left="1418" w:hanging="709"/>
        <w:rPr>
          <w:lang w:val="en-US"/>
        </w:rPr>
      </w:pPr>
      <w:r w:rsidRPr="00B249D7">
        <w:rPr>
          <w:b/>
          <w:lang w:val="en-US"/>
        </w:rPr>
        <w:t>Production Phase</w:t>
      </w:r>
      <w:r w:rsidRPr="00B249D7">
        <w:rPr>
          <w:lang w:val="en-US"/>
        </w:rPr>
        <w:t>: contract period in which the Development and the Production are to be performed.</w:t>
      </w:r>
    </w:p>
    <w:p w14:paraId="74A422CB" w14:textId="587DEED0" w:rsidR="0032520B" w:rsidRPr="00B249D7" w:rsidRDefault="00F43362" w:rsidP="009A6F4A">
      <w:pPr>
        <w:pStyle w:val="Contrato-Clausula-Nvel3"/>
        <w:ind w:left="1418" w:hanging="709"/>
        <w:rPr>
          <w:lang w:val="en-US"/>
        </w:rPr>
      </w:pPr>
      <w:r w:rsidRPr="00B249D7">
        <w:rPr>
          <w:b/>
          <w:lang w:val="en-US"/>
        </w:rPr>
        <w:t>Brazilian Supplier</w:t>
      </w:r>
      <w:r w:rsidRPr="00B249D7">
        <w:rPr>
          <w:lang w:val="en-US"/>
        </w:rPr>
        <w:t xml:space="preserve">: 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w:t>
      </w:r>
      <w:r w:rsidR="0003264B" w:rsidRPr="00B249D7">
        <w:rPr>
          <w:lang w:val="en-US"/>
        </w:rPr>
        <w:t>I</w:t>
      </w:r>
      <w:r w:rsidRPr="00B249D7">
        <w:rPr>
          <w:lang w:val="en-US"/>
        </w:rPr>
        <w:t>ndustry.</w:t>
      </w:r>
    </w:p>
    <w:p w14:paraId="57D7B683" w14:textId="77777777" w:rsidR="00C2057B" w:rsidRPr="00B249D7" w:rsidRDefault="00F43362" w:rsidP="009A6F4A">
      <w:pPr>
        <w:pStyle w:val="Contrato-Clausula-Nvel3"/>
        <w:ind w:left="1418" w:hanging="709"/>
        <w:rPr>
          <w:lang w:val="en-US"/>
        </w:rPr>
      </w:pPr>
      <w:r w:rsidRPr="00B249D7">
        <w:rPr>
          <w:b/>
          <w:lang w:val="en-US"/>
        </w:rPr>
        <w:t>Individualization of Production</w:t>
      </w:r>
      <w:r w:rsidRPr="00B249D7">
        <w:rPr>
          <w:lang w:val="en-US"/>
        </w:rPr>
        <w:t>: procedure aimed at sharing of the Production result and the reasonable use of the Country’s natural resources through unification of the Development and Production of the Deposits extending beyond the Concession Area;</w:t>
      </w:r>
    </w:p>
    <w:p w14:paraId="0981A7AB" w14:textId="2B9D521B" w:rsidR="00C2057B" w:rsidRPr="00B249D7" w:rsidRDefault="005B06C1" w:rsidP="009A6F4A">
      <w:pPr>
        <w:pStyle w:val="Contrato-Clausula-Nvel3"/>
        <w:ind w:left="1418" w:hanging="709"/>
        <w:rPr>
          <w:lang w:val="en-US"/>
        </w:rPr>
      </w:pPr>
      <w:r w:rsidRPr="00B249D7">
        <w:rPr>
          <w:b/>
          <w:lang w:val="en-US"/>
        </w:rPr>
        <w:t>Applicable Laws</w:t>
      </w:r>
      <w:r w:rsidRPr="00B249D7">
        <w:rPr>
          <w:lang w:val="en-US"/>
        </w:rPr>
        <w:t>: the set of</w:t>
      </w:r>
      <w:r w:rsidR="00640EEE" w:rsidRPr="00B249D7">
        <w:rPr>
          <w:lang w:val="en-US"/>
        </w:rPr>
        <w:t xml:space="preserve"> brazilian</w:t>
      </w:r>
      <w:r w:rsidRPr="00B249D7">
        <w:rPr>
          <w:lang w:val="en-US"/>
        </w:rPr>
        <w:t xml:space="preserve"> laws, decrees, regulations, resolutions, ordinances, normative instructions, or any other regulatory acts that are or may </w:t>
      </w:r>
      <w:r w:rsidRPr="00B249D7">
        <w:rPr>
          <w:lang w:val="en-US"/>
        </w:rPr>
        <w:lastRenderedPageBreak/>
        <w:t xml:space="preserve">be applicable to the Parties or to the activities of Exploration, Assessment, Development, and Production of Oil and Gas, as well as to </w:t>
      </w:r>
      <w:r w:rsidR="007277EF" w:rsidRPr="00B249D7">
        <w:rPr>
          <w:lang w:val="en-US"/>
        </w:rPr>
        <w:t>D</w:t>
      </w:r>
      <w:r w:rsidRPr="00B249D7">
        <w:rPr>
          <w:lang w:val="en-US"/>
        </w:rPr>
        <w:t xml:space="preserve">ecommissioning of the </w:t>
      </w:r>
      <w:r w:rsidR="007277EF" w:rsidRPr="00B249D7">
        <w:rPr>
          <w:lang w:val="en-US"/>
        </w:rPr>
        <w:t>F</w:t>
      </w:r>
      <w:r w:rsidRPr="00B249D7">
        <w:rPr>
          <w:lang w:val="en-US"/>
        </w:rPr>
        <w:t>acilities.</w:t>
      </w:r>
    </w:p>
    <w:p w14:paraId="4E0A0A0F" w14:textId="77777777" w:rsidR="003905EC" w:rsidRPr="00B249D7" w:rsidRDefault="005B06C1" w:rsidP="009A6F4A">
      <w:pPr>
        <w:pStyle w:val="Contrato-Clausula-Nvel3"/>
        <w:ind w:left="1418" w:hanging="709"/>
        <w:rPr>
          <w:lang w:val="en-US"/>
        </w:rPr>
      </w:pPr>
      <w:r w:rsidRPr="00B249D7">
        <w:rPr>
          <w:b/>
          <w:lang w:val="en-US"/>
        </w:rPr>
        <w:t>Macro-Group</w:t>
      </w:r>
      <w:r w:rsidRPr="00B249D7">
        <w:rPr>
          <w:lang w:val="en-US"/>
        </w:rPr>
        <w:t>: set of properties, services, and equipment purchased or contracted by the Concessionaires to develop the activities in the segments defined under this Agreement with specific Local Content commitments.</w:t>
      </w:r>
    </w:p>
    <w:p w14:paraId="7230D177" w14:textId="4CCB0E4A" w:rsidR="00BB05BE" w:rsidRPr="00B249D7" w:rsidRDefault="006C147D" w:rsidP="009A6F4A">
      <w:pPr>
        <w:pStyle w:val="Contrato-Clausula-Nvel3"/>
        <w:ind w:left="1418" w:hanging="709"/>
        <w:rPr>
          <w:lang w:val="en-US"/>
        </w:rPr>
      </w:pPr>
      <w:r w:rsidRPr="00B249D7">
        <w:rPr>
          <w:b/>
          <w:lang w:val="en-US"/>
        </w:rPr>
        <w:t>Best Practices of the Oil Industry</w:t>
      </w:r>
      <w:r w:rsidRPr="00B249D7">
        <w:rPr>
          <w:lang w:val="en-US"/>
        </w:rPr>
        <w:t xml:space="preserve">: </w:t>
      </w:r>
      <w:r w:rsidR="007277EF" w:rsidRPr="00B249D7">
        <w:rPr>
          <w:lang w:val="en-US"/>
        </w:rPr>
        <w:t>t</w:t>
      </w:r>
      <w:r w:rsidRPr="00B249D7">
        <w:rPr>
          <w:lang w:val="en-US"/>
        </w:rPr>
        <w:t>he best and safest procedures and technologies available in the Oil and Gas Industry worldwide intended to: (a) ensure the operational safety of the facilities, preserving life, physical integrity, and human health;</w:t>
      </w:r>
      <w:r w:rsidR="00A91761" w:rsidRPr="00B249D7">
        <w:rPr>
          <w:lang w:val="en-US"/>
        </w:rPr>
        <w:t xml:space="preserve"> </w:t>
      </w:r>
      <w:r w:rsidRPr="00B249D7">
        <w:rPr>
          <w:lang w:val="en-US"/>
        </w:rPr>
        <w:t>(b) preserve the environment and protect adjacent communities;</w:t>
      </w:r>
      <w:r w:rsidR="00A91761" w:rsidRPr="00B249D7">
        <w:rPr>
          <w:lang w:val="en-US"/>
        </w:rPr>
        <w:t xml:space="preserve"> </w:t>
      </w:r>
      <w:r w:rsidRPr="00B249D7">
        <w:rPr>
          <w:lang w:val="en-US"/>
        </w:rPr>
        <w:t>(c) prevent or reduce as much as possible the risk of spill of oil, natural gas, by-products, and other chemicals that may be hazardous to the environment;</w:t>
      </w:r>
      <w:r w:rsidR="00A91761" w:rsidRPr="00B249D7">
        <w:rPr>
          <w:lang w:val="en-US"/>
        </w:rPr>
        <w:t xml:space="preserve"> </w:t>
      </w:r>
      <w:r w:rsidRPr="00B249D7">
        <w:rPr>
          <w:lang w:val="en-US"/>
        </w:rPr>
        <w:t>(d)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A91761" w:rsidRPr="00B249D7">
        <w:rPr>
          <w:lang w:val="en-US"/>
        </w:rPr>
        <w:t xml:space="preserve"> </w:t>
      </w:r>
      <w:r w:rsidRPr="00B249D7">
        <w:rPr>
          <w:lang w:val="en-US"/>
        </w:rPr>
        <w:t>(e) minimize consumption of natural resources in the Operations.</w:t>
      </w:r>
      <w:r w:rsidR="00A91761" w:rsidRPr="00B249D7">
        <w:rPr>
          <w:lang w:val="en-US"/>
        </w:rPr>
        <w:t xml:space="preserve"> </w:t>
      </w:r>
      <w:r w:rsidR="00DD1C66" w:rsidRPr="00B249D7">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B249D7">
        <w:rPr>
          <w:lang w:val="en-US"/>
        </w:rPr>
        <w:t xml:space="preserve"> </w:t>
      </w:r>
    </w:p>
    <w:p w14:paraId="55E0B146" w14:textId="77777777" w:rsidR="00382025" w:rsidRPr="00B249D7" w:rsidRDefault="00DD1C66" w:rsidP="009A6F4A">
      <w:pPr>
        <w:pStyle w:val="Contrato-Clausula-Nvel3"/>
        <w:ind w:left="1418" w:hanging="709"/>
        <w:rPr>
          <w:lang w:val="en-US"/>
        </w:rPr>
      </w:pPr>
      <w:r w:rsidRPr="00B249D7">
        <w:rPr>
          <w:b/>
          <w:lang w:val="en-US"/>
        </w:rPr>
        <w:t>Development Module</w:t>
      </w:r>
      <w:r w:rsidRPr="00B249D7">
        <w:rPr>
          <w:lang w:val="en-US"/>
        </w:rPr>
        <w:t>: individual module composed of facilities and infrastructure for the Production of Oil and Gas of one or more Deposits of a certain Field, pursuant to the Development Plan approved by ANP.</w:t>
      </w:r>
    </w:p>
    <w:p w14:paraId="27FDABC3" w14:textId="77777777" w:rsidR="00C2057B" w:rsidRPr="00B249D7" w:rsidRDefault="00DD1C66" w:rsidP="009A6F4A">
      <w:pPr>
        <w:pStyle w:val="Contrato-Clausula-Nvel3"/>
        <w:ind w:left="1418" w:hanging="709"/>
        <w:rPr>
          <w:lang w:val="en-US"/>
        </w:rPr>
      </w:pPr>
      <w:r w:rsidRPr="00B249D7">
        <w:rPr>
          <w:b/>
          <w:lang w:val="en-US"/>
        </w:rPr>
        <w:t>New Reservoir</w:t>
      </w:r>
      <w:r w:rsidRPr="00B249D7">
        <w:rPr>
          <w:lang w:val="en-US"/>
        </w:rPr>
        <w:t>: accumulation of Oil and/or Gas in areas other than those already in Production or under Assessment.</w:t>
      </w:r>
    </w:p>
    <w:p w14:paraId="49B32FCE" w14:textId="256FEDB4" w:rsidR="00C2057B" w:rsidRPr="00B249D7" w:rsidRDefault="00C66C9C" w:rsidP="009A6F4A">
      <w:pPr>
        <w:pStyle w:val="Contrato-Clausula-Nvel3"/>
        <w:ind w:left="1418" w:hanging="709"/>
        <w:rPr>
          <w:lang w:val="en-US"/>
        </w:rPr>
      </w:pPr>
      <w:r w:rsidRPr="00B249D7">
        <w:rPr>
          <w:b/>
          <w:lang w:val="en-US"/>
        </w:rPr>
        <w:t>Operation</w:t>
      </w:r>
      <w:r w:rsidRPr="00B249D7">
        <w:rPr>
          <w:lang w:val="en-US"/>
        </w:rPr>
        <w:t xml:space="preserve">: all activities of Exploration, Assessment, Development, Production, </w:t>
      </w:r>
      <w:r w:rsidR="00FF7C18" w:rsidRPr="00B249D7">
        <w:rPr>
          <w:lang w:val="en-US"/>
        </w:rPr>
        <w:t>D</w:t>
      </w:r>
      <w:r w:rsidRPr="00B249D7">
        <w:rPr>
          <w:lang w:val="en-US"/>
        </w:rPr>
        <w:t>ecommissioning</w:t>
      </w:r>
      <w:r w:rsidR="00FF7C18" w:rsidRPr="00B249D7">
        <w:rPr>
          <w:lang w:val="en-US"/>
        </w:rPr>
        <w:t xml:space="preserve"> of Facilities</w:t>
      </w:r>
      <w:r w:rsidRPr="00B249D7">
        <w:rPr>
          <w:lang w:val="en-US"/>
        </w:rPr>
        <w:t xml:space="preserve"> developed sequentially, collectively, or separately by the Concessionaire for the purposes of this Agreement.</w:t>
      </w:r>
    </w:p>
    <w:p w14:paraId="7A3DD51D" w14:textId="77777777" w:rsidR="00C2057B" w:rsidRPr="00B249D7" w:rsidRDefault="00C66C9C" w:rsidP="009A6F4A">
      <w:pPr>
        <w:pStyle w:val="Contrato-Clausula-Nvel3"/>
        <w:ind w:left="1418" w:hanging="709"/>
        <w:rPr>
          <w:lang w:val="en-US"/>
        </w:rPr>
      </w:pPr>
      <w:r w:rsidRPr="00B249D7">
        <w:rPr>
          <w:b/>
          <w:lang w:val="en-US"/>
        </w:rPr>
        <w:t>Operator</w:t>
      </w:r>
      <w:r w:rsidRPr="00B249D7">
        <w:rPr>
          <w:lang w:val="en-US"/>
        </w:rPr>
        <w:t>: the Concessionaire designated to conduct and develop all Operations provided for in this Agreement on behalf of the Concessionaires, pursuant to Annex VII.</w:t>
      </w:r>
    </w:p>
    <w:p w14:paraId="3125AD3A" w14:textId="77777777" w:rsidR="004D5793" w:rsidRPr="00B249D7" w:rsidRDefault="0011119B" w:rsidP="009A6F4A">
      <w:pPr>
        <w:pStyle w:val="Contrato-Clausula-Nvel3"/>
        <w:ind w:left="1418" w:hanging="709"/>
        <w:rPr>
          <w:lang w:val="en-US"/>
        </w:rPr>
      </w:pPr>
      <w:r w:rsidRPr="00B249D7">
        <w:rPr>
          <w:b/>
          <w:lang w:val="en-US"/>
        </w:rPr>
        <w:t>Party</w:t>
      </w:r>
      <w:r w:rsidRPr="00B249D7">
        <w:rPr>
          <w:lang w:val="en-US"/>
        </w:rPr>
        <w:t>: signatory of the Agreement.</w:t>
      </w:r>
      <w:r w:rsidR="003855A4" w:rsidRPr="00B249D7">
        <w:rPr>
          <w:lang w:val="en-US"/>
        </w:rPr>
        <w:t xml:space="preserve"> </w:t>
      </w:r>
    </w:p>
    <w:p w14:paraId="0D734EEF" w14:textId="51FED0BB" w:rsidR="00C2057B" w:rsidRPr="00B249D7" w:rsidRDefault="002C4409" w:rsidP="009A6F4A">
      <w:pPr>
        <w:pStyle w:val="Contrato-Clausula-Nvel3"/>
        <w:ind w:left="1418" w:hanging="709"/>
        <w:rPr>
          <w:lang w:val="en-US"/>
        </w:rPr>
      </w:pPr>
      <w:r w:rsidRPr="00B249D7">
        <w:rPr>
          <w:b/>
          <w:lang w:val="en-US"/>
        </w:rPr>
        <w:t>Discoveries of Oil or Natural Gas</w:t>
      </w:r>
      <w:r w:rsidR="0011119B" w:rsidRPr="00B249D7">
        <w:rPr>
          <w:b/>
          <w:lang w:val="en-US"/>
        </w:rPr>
        <w:t xml:space="preserve"> Assessment Plan</w:t>
      </w:r>
      <w:r w:rsidR="0011119B" w:rsidRPr="00B249D7">
        <w:rPr>
          <w:lang w:val="en-US"/>
        </w:rPr>
        <w:t>: document specifying the work schedule and the relevant investments required for the Assessment of a Discovery or set of Discoveries of Oil and Gas in the Concession Area.</w:t>
      </w:r>
    </w:p>
    <w:p w14:paraId="1BA7D788" w14:textId="77777777" w:rsidR="00BE69F6" w:rsidRPr="00B249D7" w:rsidRDefault="009040C3" w:rsidP="009A6F4A">
      <w:pPr>
        <w:pStyle w:val="Contrato-Clausula-Nvel3"/>
        <w:ind w:left="1418" w:hanging="709"/>
        <w:rPr>
          <w:lang w:val="en-US"/>
        </w:rPr>
      </w:pPr>
      <w:r w:rsidRPr="00B249D7">
        <w:rPr>
          <w:b/>
          <w:lang w:val="en-US"/>
        </w:rPr>
        <w:t>Development Plan</w:t>
      </w:r>
      <w:r w:rsidRPr="00B249D7">
        <w:rPr>
          <w:lang w:val="en-US"/>
        </w:rPr>
        <w:t>: document specifying the work program, schedule, and relevant investments required for the Development and the Production of a Discovery or set of Discoveries of Oil and Gas in the Concession Area, including its abandonment.</w:t>
      </w:r>
    </w:p>
    <w:p w14:paraId="31478A8A" w14:textId="74B9BEAF" w:rsidR="00B47CE8" w:rsidRPr="00B249D7" w:rsidRDefault="001F4635" w:rsidP="009A6F4A">
      <w:pPr>
        <w:pStyle w:val="Contrato-Clausula-Nvel3"/>
        <w:ind w:left="1418" w:hanging="709"/>
        <w:rPr>
          <w:lang w:val="en-US"/>
        </w:rPr>
      </w:pPr>
      <w:r w:rsidRPr="00B249D7">
        <w:rPr>
          <w:lang w:val="en-US"/>
        </w:rPr>
        <w:t>Exploratory Work Plan: document specifying the activities to be carried out in the Exploration Phase, as well as when the remaining obligations are carried out, and the respective schedules and budgets.</w:t>
      </w:r>
    </w:p>
    <w:p w14:paraId="1104326F" w14:textId="77777777" w:rsidR="009838E9" w:rsidRPr="00B249D7" w:rsidRDefault="00DA50C9" w:rsidP="009A6F4A">
      <w:pPr>
        <w:pStyle w:val="Contrato-Clausula-Nvel3"/>
        <w:ind w:left="1418" w:hanging="709"/>
        <w:rPr>
          <w:lang w:val="en-US"/>
        </w:rPr>
      </w:pPr>
      <w:r w:rsidRPr="00B249D7">
        <w:rPr>
          <w:b/>
          <w:lang w:val="en-US"/>
        </w:rPr>
        <w:lastRenderedPageBreak/>
        <w:t>Dates of Decision</w:t>
      </w:r>
      <w:r w:rsidRPr="00B249D7">
        <w:rPr>
          <w:lang w:val="en-US"/>
        </w:rPr>
        <w:t>: dates by which the holders of the Exploration and Production rights must communicate ANP about the decision to undertake one or more Contingent Commitments or not.</w:t>
      </w:r>
    </w:p>
    <w:p w14:paraId="690F7E60" w14:textId="77777777" w:rsidR="00BE69F6" w:rsidRPr="00B249D7" w:rsidRDefault="00DA50C9" w:rsidP="009A6F4A">
      <w:pPr>
        <w:pStyle w:val="Contrato-Clausula-Nvel3"/>
        <w:ind w:left="1418" w:hanging="709"/>
        <w:rPr>
          <w:lang w:val="en-US"/>
        </w:rPr>
      </w:pPr>
      <w:r w:rsidRPr="00B249D7">
        <w:rPr>
          <w:b/>
          <w:lang w:val="en-US"/>
        </w:rPr>
        <w:t>Annual Production Program</w:t>
      </w:r>
      <w:r w:rsidRPr="00B249D7">
        <w:rPr>
          <w:lang w:val="en-US"/>
        </w:rPr>
        <w:t>: document describing the forecasts for Production and handling of Oil, Gas, water, special fluids, and waste arising from the Production process of each Development Area or Field.</w:t>
      </w:r>
    </w:p>
    <w:p w14:paraId="12700F9B" w14:textId="379A7492" w:rsidR="00C2057B" w:rsidRPr="00B249D7" w:rsidRDefault="00DA50C9" w:rsidP="009A6F4A">
      <w:pPr>
        <w:pStyle w:val="Contrato-Clausula-Nvel3"/>
        <w:ind w:left="1418" w:hanging="709"/>
        <w:rPr>
          <w:lang w:val="en-US"/>
        </w:rPr>
      </w:pPr>
      <w:r w:rsidRPr="00B249D7">
        <w:rPr>
          <w:b/>
          <w:lang w:val="en-US"/>
        </w:rPr>
        <w:t>Annual Work and Budget Program</w:t>
      </w:r>
      <w:r w:rsidR="000651E1" w:rsidRPr="00B249D7">
        <w:rPr>
          <w:b/>
          <w:lang w:val="en-US"/>
        </w:rPr>
        <w:t xml:space="preserve"> of the </w:t>
      </w:r>
      <w:r w:rsidR="00886DDA" w:rsidRPr="00B249D7">
        <w:rPr>
          <w:b/>
          <w:lang w:val="en-US"/>
        </w:rPr>
        <w:t>Production Phase</w:t>
      </w:r>
      <w:r w:rsidRPr="00B249D7">
        <w:rPr>
          <w:lang w:val="en-US"/>
        </w:rPr>
        <w:t xml:space="preserve">: </w:t>
      </w:r>
      <w:r w:rsidR="0092736B" w:rsidRPr="00B249D7">
        <w:rPr>
          <w:lang w:val="en-US"/>
        </w:rPr>
        <w:t>document specifying the set of activities to be carried out by the Concessionaire, for the next five years, including details of the investments necessary to carry out the activities in the Production Phase</w:t>
      </w:r>
      <w:r w:rsidRPr="00B249D7">
        <w:rPr>
          <w:lang w:val="en-US"/>
        </w:rPr>
        <w:t>.</w:t>
      </w:r>
    </w:p>
    <w:p w14:paraId="701361E8" w14:textId="56EFF656" w:rsidR="00C2057B" w:rsidRPr="00B249D7" w:rsidRDefault="00E723FE" w:rsidP="009A6F4A">
      <w:pPr>
        <w:pStyle w:val="Contrato-Clausula-Nvel3"/>
        <w:ind w:left="1418" w:hanging="709"/>
        <w:rPr>
          <w:lang w:val="en-US"/>
        </w:rPr>
      </w:pPr>
      <w:r w:rsidRPr="00B249D7">
        <w:rPr>
          <w:b/>
          <w:lang w:val="en-US"/>
        </w:rPr>
        <w:t>Facility Decommissioning Program</w:t>
      </w:r>
      <w:r w:rsidRPr="00B249D7">
        <w:rPr>
          <w:lang w:val="en-US"/>
        </w:rPr>
        <w:t xml:space="preserve">: </w:t>
      </w:r>
      <w:r w:rsidR="00FF5605" w:rsidRPr="00B249D7">
        <w:rPr>
          <w:lang w:val="en-US"/>
        </w:rPr>
        <w:t>document presented by the Concessionaire whose content must incorporate the information, projects and studies necessary for the planning and execution of the Decommissioning of Facilities</w:t>
      </w:r>
      <w:r w:rsidRPr="00B249D7">
        <w:rPr>
          <w:lang w:val="en-US"/>
        </w:rPr>
        <w:t>.</w:t>
      </w:r>
    </w:p>
    <w:p w14:paraId="329FEEC1" w14:textId="77777777" w:rsidR="00C2057B" w:rsidRPr="00B249D7" w:rsidRDefault="00E723FE" w:rsidP="009A6F4A">
      <w:pPr>
        <w:pStyle w:val="Contrato-Clausula-Nvel3"/>
        <w:ind w:left="1418" w:hanging="709"/>
        <w:rPr>
          <w:lang w:val="en-US"/>
        </w:rPr>
      </w:pPr>
      <w:r w:rsidRPr="00B249D7">
        <w:rPr>
          <w:b/>
          <w:lang w:val="en-US"/>
        </w:rPr>
        <w:t>Minimum Exploration Program</w:t>
      </w:r>
      <w:r w:rsidRPr="00B249D7">
        <w:rPr>
          <w:lang w:val="en-US"/>
        </w:rPr>
        <w:t xml:space="preserve">: work schedule provided for in </w:t>
      </w:r>
      <w:hyperlink w:anchor="_ANEXO_II_–" w:history="1">
        <w:r w:rsidR="008A0300" w:rsidRPr="00B249D7">
          <w:rPr>
            <w:lang w:val="en-US"/>
          </w:rPr>
          <w:t>Annex</w:t>
        </w:r>
        <w:r w:rsidRPr="00B249D7">
          <w:rPr>
            <w:lang w:val="en-US"/>
          </w:rPr>
          <w:t xml:space="preserve"> II</w:t>
        </w:r>
      </w:hyperlink>
      <w:r w:rsidRPr="00B249D7">
        <w:rPr>
          <w:lang w:val="en-US"/>
        </w:rPr>
        <w:t>, to be met by the Concessionaire during the course of the Exploration Phase.</w:t>
      </w:r>
    </w:p>
    <w:p w14:paraId="0D51BA71" w14:textId="77777777" w:rsidR="00427922" w:rsidRPr="00B249D7" w:rsidRDefault="00E723FE" w:rsidP="009A6F4A">
      <w:pPr>
        <w:pStyle w:val="Contrato-Clausula-Nvel3"/>
        <w:ind w:left="1418" w:hanging="709"/>
        <w:rPr>
          <w:lang w:val="en-US"/>
        </w:rPr>
      </w:pPr>
      <w:bookmarkStart w:id="17" w:name="_Hlt113176154"/>
      <w:bookmarkEnd w:id="17"/>
      <w:r w:rsidRPr="00B249D7">
        <w:rPr>
          <w:b/>
          <w:lang w:val="en-US"/>
        </w:rPr>
        <w:t>Local Content Report</w:t>
      </w:r>
      <w:r w:rsidRPr="00B249D7">
        <w:rPr>
          <w:lang w:val="en-US"/>
        </w:rPr>
        <w:t>: document to be submitted by the Concessionaire to ANP detailing the amounts disbursed for purposes of Local Content assessment.</w:t>
      </w:r>
    </w:p>
    <w:p w14:paraId="1E243DE2" w14:textId="046E319A" w:rsidR="00221051" w:rsidRPr="00B249D7" w:rsidRDefault="00353DED" w:rsidP="009A6F4A">
      <w:pPr>
        <w:pStyle w:val="Contrato-Clausula-Nvel3"/>
        <w:ind w:left="1418" w:hanging="709"/>
        <w:rPr>
          <w:lang w:val="en-US"/>
        </w:rPr>
      </w:pPr>
      <w:r w:rsidRPr="00B249D7">
        <w:rPr>
          <w:b/>
          <w:bCs/>
          <w:lang w:val="en-US"/>
        </w:rPr>
        <w:t>Facility Decommissioning Report</w:t>
      </w:r>
      <w:r w:rsidRPr="00B249D7">
        <w:rPr>
          <w:lang w:val="en-US"/>
        </w:rPr>
        <w:t>: document presented by the Concessionaire that describes all activities performed during the Facility Decommissioning and the associated costs.</w:t>
      </w:r>
    </w:p>
    <w:p w14:paraId="31A141E9" w14:textId="77777777" w:rsidR="00D057F4" w:rsidRPr="00B249D7" w:rsidRDefault="00D057F4" w:rsidP="00D057F4">
      <w:pPr>
        <w:pStyle w:val="Contrato-Clausula-Nvel3"/>
        <w:ind w:left="1418" w:hanging="709"/>
        <w:rPr>
          <w:lang w:val="en-US"/>
        </w:rPr>
      </w:pPr>
      <w:r w:rsidRPr="00B249D7">
        <w:rPr>
          <w:b/>
          <w:lang w:val="en-US"/>
        </w:rPr>
        <w:t>Local Content Inspection Report</w:t>
      </w:r>
      <w:r w:rsidRPr="00B249D7">
        <w:rPr>
          <w:lang w:val="en-US"/>
        </w:rPr>
        <w:t>: expert report issued by the Local Content Coordination Office that assesses fulfillment of the contractual commitments declared by the Operator in the Local Content Report before beginning of any sanctioning process.</w:t>
      </w:r>
    </w:p>
    <w:p w14:paraId="21EA3662" w14:textId="77777777" w:rsidR="00D057F4" w:rsidRPr="00B249D7" w:rsidRDefault="00D057F4" w:rsidP="00D057F4">
      <w:pPr>
        <w:pStyle w:val="Contrato-Clausula-Nvel3"/>
        <w:numPr>
          <w:ilvl w:val="0"/>
          <w:numId w:val="0"/>
        </w:numPr>
        <w:ind w:left="1418"/>
        <w:rPr>
          <w:lang w:val="en-US"/>
        </w:rPr>
      </w:pPr>
    </w:p>
    <w:p w14:paraId="6D4866E2" w14:textId="371DB687" w:rsidR="00C2057B" w:rsidRPr="00B249D7" w:rsidRDefault="0028171B" w:rsidP="009A6F4A">
      <w:pPr>
        <w:pStyle w:val="Contrato-Clausula-Nvel3"/>
        <w:ind w:left="1418" w:hanging="709"/>
        <w:rPr>
          <w:lang w:val="en-US"/>
        </w:rPr>
      </w:pPr>
      <w:r w:rsidRPr="00B249D7">
        <w:rPr>
          <w:b/>
          <w:lang w:val="en-US"/>
        </w:rPr>
        <w:t xml:space="preserve">Final </w:t>
      </w:r>
      <w:r w:rsidR="00F00251" w:rsidRPr="00B249D7">
        <w:rPr>
          <w:b/>
          <w:lang w:val="en-US"/>
        </w:rPr>
        <w:t xml:space="preserve">Oil </w:t>
      </w:r>
      <w:r w:rsidR="004B35FB" w:rsidRPr="00B249D7">
        <w:rPr>
          <w:b/>
          <w:lang w:val="en-US"/>
        </w:rPr>
        <w:t>or</w:t>
      </w:r>
      <w:r w:rsidR="00F00251" w:rsidRPr="00B249D7">
        <w:rPr>
          <w:b/>
          <w:lang w:val="en-US"/>
        </w:rPr>
        <w:t xml:space="preserve"> </w:t>
      </w:r>
      <w:r w:rsidR="004B35FB" w:rsidRPr="00B249D7">
        <w:rPr>
          <w:b/>
          <w:lang w:val="en-US"/>
        </w:rPr>
        <w:t xml:space="preserve">Natural </w:t>
      </w:r>
      <w:r w:rsidR="00F00251" w:rsidRPr="00B249D7">
        <w:rPr>
          <w:b/>
          <w:lang w:val="en-US"/>
        </w:rPr>
        <w:t xml:space="preserve">Gas </w:t>
      </w:r>
      <w:r w:rsidRPr="00B249D7">
        <w:rPr>
          <w:b/>
          <w:lang w:val="en-US"/>
        </w:rPr>
        <w:t>Discover</w:t>
      </w:r>
      <w:r w:rsidR="00F00251" w:rsidRPr="00B249D7">
        <w:rPr>
          <w:b/>
          <w:lang w:val="en-US"/>
        </w:rPr>
        <w:t>ies</w:t>
      </w:r>
      <w:r w:rsidRPr="00B249D7">
        <w:rPr>
          <w:b/>
          <w:lang w:val="en-US"/>
        </w:rPr>
        <w:t xml:space="preserve"> Assessment Report</w:t>
      </w:r>
      <w:r w:rsidRPr="00B249D7">
        <w:rPr>
          <w:lang w:val="en-US"/>
        </w:rPr>
        <w:t xml:space="preserve">: document  describing the Oil or </w:t>
      </w:r>
      <w:r w:rsidR="00C76148" w:rsidRPr="00B249D7">
        <w:rPr>
          <w:lang w:val="en-US"/>
        </w:rPr>
        <w:t xml:space="preserve">Natural </w:t>
      </w:r>
      <w:r w:rsidRPr="00B249D7">
        <w:rPr>
          <w:lang w:val="en-US"/>
        </w:rPr>
        <w:t>Gas Discover</w:t>
      </w:r>
      <w:r w:rsidR="001F4843" w:rsidRPr="00B249D7">
        <w:rPr>
          <w:lang w:val="en-US"/>
        </w:rPr>
        <w:t>ies</w:t>
      </w:r>
      <w:r w:rsidRPr="00B249D7">
        <w:rPr>
          <w:lang w:val="en-US"/>
        </w:rPr>
        <w:t xml:space="preserve"> Assessment Operations, according to the </w:t>
      </w:r>
      <w:r w:rsidR="004B35FB" w:rsidRPr="00B249D7">
        <w:rPr>
          <w:lang w:val="en-US"/>
        </w:rPr>
        <w:t>Oil or</w:t>
      </w:r>
      <w:r w:rsidR="00C76148" w:rsidRPr="00B249D7">
        <w:rPr>
          <w:lang w:val="en-US"/>
        </w:rPr>
        <w:t xml:space="preserve"> Natural</w:t>
      </w:r>
      <w:r w:rsidR="004B35FB" w:rsidRPr="00B249D7">
        <w:rPr>
          <w:lang w:val="en-US"/>
        </w:rPr>
        <w:t xml:space="preserve"> Gas </w:t>
      </w:r>
      <w:r w:rsidRPr="00B249D7">
        <w:rPr>
          <w:lang w:val="en-US"/>
        </w:rPr>
        <w:t>Discover</w:t>
      </w:r>
      <w:r w:rsidR="00C76148" w:rsidRPr="00B249D7">
        <w:rPr>
          <w:lang w:val="en-US"/>
        </w:rPr>
        <w:t>ies</w:t>
      </w:r>
      <w:r w:rsidRPr="00B249D7">
        <w:rPr>
          <w:lang w:val="en-US"/>
        </w:rPr>
        <w:t xml:space="preserve"> Assessment Plan approved by ANP, showing its results and, if approved by ANP, making the Declaration of Commercial Feasibility effective.</w:t>
      </w:r>
    </w:p>
    <w:p w14:paraId="62AB2F35" w14:textId="77777777" w:rsidR="009D62DD" w:rsidRPr="00B249D7" w:rsidRDefault="009D62DD" w:rsidP="00C76148">
      <w:pPr>
        <w:pStyle w:val="Contrato-Clausula-Nvel3"/>
        <w:numPr>
          <w:ilvl w:val="0"/>
          <w:numId w:val="0"/>
        </w:numPr>
        <w:ind w:left="1418"/>
        <w:rPr>
          <w:lang w:val="en-US"/>
        </w:rPr>
      </w:pPr>
    </w:p>
    <w:p w14:paraId="4A3689B9" w14:textId="77777777" w:rsidR="00C2057B" w:rsidRPr="00B249D7" w:rsidRDefault="00154BF7" w:rsidP="009A6F4A">
      <w:pPr>
        <w:pStyle w:val="Contrato-Clausula-Nvel3"/>
        <w:ind w:left="1418" w:hanging="709"/>
        <w:rPr>
          <w:lang w:val="en-US"/>
        </w:rPr>
      </w:pPr>
      <w:bookmarkStart w:id="18" w:name="_Hlt102470209"/>
      <w:bookmarkStart w:id="19" w:name="_Hlt102892695"/>
      <w:bookmarkStart w:id="20" w:name="_Hlt103403815"/>
      <w:bookmarkStart w:id="21" w:name="_Hlt103569096"/>
      <w:bookmarkStart w:id="22" w:name="_Hlt103569173"/>
      <w:bookmarkEnd w:id="18"/>
      <w:bookmarkEnd w:id="19"/>
      <w:bookmarkEnd w:id="20"/>
      <w:bookmarkEnd w:id="21"/>
      <w:bookmarkEnd w:id="22"/>
      <w:r w:rsidRPr="00B249D7">
        <w:rPr>
          <w:b/>
          <w:lang w:val="en-US"/>
        </w:rPr>
        <w:t>Seismic Reprocessing</w:t>
      </w:r>
      <w:r w:rsidRPr="00B249D7">
        <w:rPr>
          <w:lang w:val="en-US"/>
        </w:rPr>
        <w:t>: process to submit seismic data to new processing, aiming at gaining quality in the results achieved.</w:t>
      </w:r>
    </w:p>
    <w:p w14:paraId="294E51D4" w14:textId="77777777" w:rsidR="00822B19" w:rsidRPr="00B249D7" w:rsidRDefault="00154BF7" w:rsidP="009A6F4A">
      <w:pPr>
        <w:pStyle w:val="Contrato-Clausula-Nvel3"/>
        <w:ind w:left="1418" w:hanging="709"/>
        <w:rPr>
          <w:lang w:val="en-US"/>
        </w:rPr>
      </w:pPr>
      <w:r w:rsidRPr="00B249D7">
        <w:rPr>
          <w:b/>
          <w:lang w:val="en-US"/>
        </w:rPr>
        <w:t>Social Responsibility</w:t>
      </w:r>
      <w:r w:rsidRPr="00B249D7">
        <w:rPr>
          <w:lang w:val="en-US"/>
        </w:rPr>
        <w:t>: Concessionaire’s responsibility for the impacts of its decisions and activities on the society and environment, through an ethical and transparent behavior that (i) contributes to the sustainable development, including health and wellness of the society, and takes into account expectations of the stakeholders;</w:t>
      </w:r>
      <w:r w:rsidR="00822B19" w:rsidRPr="00B249D7">
        <w:rPr>
          <w:lang w:val="en-US"/>
        </w:rPr>
        <w:t xml:space="preserve"> </w:t>
      </w:r>
      <w:r w:rsidR="00F97E4E" w:rsidRPr="00B249D7">
        <w:rPr>
          <w:lang w:val="en-US"/>
        </w:rPr>
        <w:t>(ii) is in compliance with the Best Practices of the Oil Industry; and (iii) is integrated into the Concessionaire and shown in its relationships related to the Concessionaire’s activities within its sphere of influence.</w:t>
      </w:r>
    </w:p>
    <w:p w14:paraId="7C4B9072" w14:textId="69C80A89" w:rsidR="00EC3F24" w:rsidRPr="00B249D7" w:rsidRDefault="00BD6D8F" w:rsidP="009A6F4A">
      <w:pPr>
        <w:pStyle w:val="Contrato-Clausula-Nvel3"/>
        <w:ind w:left="1418" w:hanging="709"/>
        <w:rPr>
          <w:lang w:val="en-US"/>
        </w:rPr>
      </w:pPr>
      <w:r w:rsidRPr="00B249D7">
        <w:rPr>
          <w:b/>
          <w:bCs/>
          <w:lang w:val="en-US"/>
        </w:rPr>
        <w:lastRenderedPageBreak/>
        <w:t>Production Collection System</w:t>
      </w:r>
      <w:r w:rsidRPr="00B249D7">
        <w:rPr>
          <w:lang w:val="en-US"/>
        </w:rPr>
        <w:t>: set of facilities and equipment designed to transfer the fluids produced from the wells to the Production units, as well as transfer the fluids for injection in the Field.</w:t>
      </w:r>
    </w:p>
    <w:p w14:paraId="038D1CEC" w14:textId="1B6964AB" w:rsidR="00BD6D8F" w:rsidRPr="00B249D7" w:rsidRDefault="00C4211F" w:rsidP="009A6F4A">
      <w:pPr>
        <w:pStyle w:val="Contrato-Clausula-Nvel3"/>
        <w:ind w:left="1418" w:hanging="709"/>
        <w:rPr>
          <w:lang w:val="en-US"/>
        </w:rPr>
      </w:pPr>
      <w:r w:rsidRPr="00B249D7">
        <w:rPr>
          <w:b/>
          <w:bCs/>
          <w:lang w:val="en-US"/>
        </w:rPr>
        <w:t>Production Flow System</w:t>
      </w:r>
      <w:r w:rsidRPr="00B249D7">
        <w:rPr>
          <w:lang w:val="en-US"/>
        </w:rPr>
        <w:t>: set of facilities and equipment designed to move Oil and Natural Gas from the Production units to facilities outside the Concession Area or to other Production units in the same Concession Area.</w:t>
      </w:r>
    </w:p>
    <w:p w14:paraId="3CA600C4" w14:textId="77777777" w:rsidR="009459AD" w:rsidRPr="00B249D7" w:rsidRDefault="00F97E4E" w:rsidP="009A6F4A">
      <w:pPr>
        <w:pStyle w:val="Contrato-Clausula-Nvel3"/>
        <w:ind w:left="1418" w:hanging="709"/>
        <w:rPr>
          <w:lang w:val="en-US"/>
        </w:rPr>
      </w:pPr>
      <w:r w:rsidRPr="00B249D7">
        <w:rPr>
          <w:b/>
          <w:lang w:val="en-US"/>
        </w:rPr>
        <w:t>Early Production System</w:t>
      </w:r>
      <w:r w:rsidRPr="00B249D7">
        <w:rPr>
          <w:lang w:val="en-US"/>
        </w:rPr>
        <w:t>: temporary facility with limited capacity, aiming at the early Production and obtaining of data and information for better characterization of the Reservoir, for purposes of adequacy of the Development Plan.</w:t>
      </w:r>
      <w:r w:rsidR="009459AD" w:rsidRPr="00B249D7">
        <w:rPr>
          <w:lang w:val="en-US"/>
        </w:rPr>
        <w:t xml:space="preserve"> </w:t>
      </w:r>
    </w:p>
    <w:p w14:paraId="4778355F" w14:textId="77777777" w:rsidR="00C2057B" w:rsidRPr="00B249D7" w:rsidRDefault="00F97E4E" w:rsidP="009A6F4A">
      <w:pPr>
        <w:pStyle w:val="Contrato-Clausula-Nvel3"/>
        <w:ind w:left="1418" w:hanging="709"/>
        <w:rPr>
          <w:lang w:val="en-US"/>
        </w:rPr>
      </w:pPr>
      <w:r w:rsidRPr="00B249D7">
        <w:rPr>
          <w:b/>
          <w:lang w:val="en-US"/>
        </w:rPr>
        <w:t>End of Drilling</w:t>
      </w:r>
      <w:r w:rsidRPr="00B249D7">
        <w:rPr>
          <w:lang w:val="en-US"/>
        </w:rPr>
        <w:t>: moment in which the final depth of the well is reached, with no expectations of further progress.</w:t>
      </w:r>
    </w:p>
    <w:p w14:paraId="69A45301" w14:textId="0F434B41" w:rsidR="00C2057B" w:rsidRPr="00B249D7" w:rsidRDefault="00627E1D" w:rsidP="009A6F4A">
      <w:pPr>
        <w:pStyle w:val="Contrato-Clausula-Nvel3"/>
        <w:ind w:left="1418" w:hanging="709"/>
        <w:rPr>
          <w:lang w:val="en-US"/>
        </w:rPr>
      </w:pPr>
      <w:bookmarkStart w:id="23" w:name="_Toc468675004"/>
      <w:r w:rsidRPr="00B249D7">
        <w:rPr>
          <w:b/>
          <w:lang w:val="en-US"/>
        </w:rPr>
        <w:t>Extended Well Test</w:t>
      </w:r>
      <w:r w:rsidR="00A05CAE" w:rsidRPr="00B249D7">
        <w:rPr>
          <w:lang w:val="en-US"/>
        </w:rPr>
        <w:t xml:space="preserve">: </w:t>
      </w:r>
      <w:r w:rsidR="003546B3" w:rsidRPr="00B249D7">
        <w:rPr>
          <w:lang w:val="en-US"/>
        </w:rPr>
        <w:t>test in a well with a total free flow time of more than 72 (seventy-two) hours, carried out with a view to obtaining data that allow interpretations in order to support Deposit Assessment.</w:t>
      </w:r>
    </w:p>
    <w:bookmarkEnd w:id="23"/>
    <w:p w14:paraId="601130DE" w14:textId="77777777" w:rsidR="000E0AB5" w:rsidRPr="00B249D7" w:rsidRDefault="0024277B" w:rsidP="009A6F4A">
      <w:pPr>
        <w:pStyle w:val="Contrato-Clausula-Nvel3"/>
        <w:ind w:left="1418" w:hanging="709"/>
        <w:rPr>
          <w:lang w:val="en-US"/>
        </w:rPr>
      </w:pPr>
      <w:r w:rsidRPr="00B249D7">
        <w:rPr>
          <w:b/>
          <w:lang w:val="en-US"/>
        </w:rPr>
        <w:t>Unit of Work</w:t>
      </w:r>
      <w:r w:rsidRPr="00B249D7">
        <w:rPr>
          <w:lang w:val="en-US"/>
        </w:rPr>
        <w:t xml:space="preserve">: conversion unit for different exploratory works used for the purpose of assessing implementation of the Minimum Exploration Program provided for in </w:t>
      </w:r>
      <w:hyperlink w:anchor="_ANEXO_II_–" w:history="1">
        <w:r w:rsidR="008A0300" w:rsidRPr="00B249D7">
          <w:rPr>
            <w:lang w:val="en-US"/>
          </w:rPr>
          <w:t>Annex</w:t>
        </w:r>
        <w:r w:rsidRPr="00B249D7">
          <w:rPr>
            <w:lang w:val="en-US"/>
          </w:rPr>
          <w:t xml:space="preserve"> II</w:t>
        </w:r>
      </w:hyperlink>
      <w:r w:rsidRPr="00B249D7">
        <w:rPr>
          <w:lang w:val="en-US"/>
        </w:rPr>
        <w:t>.</w:t>
      </w:r>
    </w:p>
    <w:p w14:paraId="0E8C96E2" w14:textId="77777777" w:rsidR="00BA5615" w:rsidRPr="00B249D7" w:rsidRDefault="00BA5615" w:rsidP="00BA5615">
      <w:pPr>
        <w:pStyle w:val="Contrato-Normal"/>
        <w:rPr>
          <w:lang w:val="en-US"/>
        </w:rPr>
      </w:pPr>
    </w:p>
    <w:p w14:paraId="42851499" w14:textId="77777777" w:rsidR="000821B1" w:rsidRPr="00B249D7" w:rsidRDefault="000821B1" w:rsidP="00BA5615">
      <w:pPr>
        <w:pStyle w:val="Contrato-Normal"/>
        <w:rPr>
          <w:lang w:val="en-US"/>
        </w:rPr>
      </w:pPr>
    </w:p>
    <w:p w14:paraId="067409C7" w14:textId="77777777" w:rsidR="00C2057B" w:rsidRPr="00B249D7" w:rsidRDefault="0024277B" w:rsidP="0024277B">
      <w:pPr>
        <w:pStyle w:val="Contrato-Clausula-Nvel1"/>
        <w:rPr>
          <w:lang w:val="en-US"/>
        </w:rPr>
      </w:pPr>
      <w:bookmarkStart w:id="24" w:name="OLE_LINK1"/>
      <w:bookmarkStart w:id="25" w:name="_Hlt111277291"/>
      <w:bookmarkStart w:id="26" w:name="_Toc144146034"/>
      <w:bookmarkEnd w:id="24"/>
      <w:bookmarkEnd w:id="25"/>
      <w:r w:rsidRPr="00B249D7">
        <w:rPr>
          <w:caps w:val="0"/>
          <w:lang w:val="en-US"/>
        </w:rPr>
        <w:t>SECTION TWO – SUBJECT MATTER</w:t>
      </w:r>
      <w:bookmarkEnd w:id="26"/>
    </w:p>
    <w:p w14:paraId="2CA7C2C1" w14:textId="77777777" w:rsidR="00C2057B" w:rsidRPr="00B249D7" w:rsidRDefault="0024277B" w:rsidP="0024277B">
      <w:pPr>
        <w:pStyle w:val="Contrato-Clausula-Subtitulo"/>
        <w:rPr>
          <w:lang w:val="en-US"/>
        </w:rPr>
      </w:pPr>
      <w:bookmarkStart w:id="27" w:name="_Toc144146035"/>
      <w:r w:rsidRPr="00B249D7">
        <w:rPr>
          <w:lang w:val="en-US"/>
        </w:rPr>
        <w:t>Exploration and Production of Oil and Gas</w:t>
      </w:r>
      <w:bookmarkEnd w:id="27"/>
      <w:r w:rsidR="00684023" w:rsidRPr="00B249D7">
        <w:rPr>
          <w:lang w:val="en-US"/>
        </w:rPr>
        <w:t xml:space="preserve"> </w:t>
      </w:r>
    </w:p>
    <w:p w14:paraId="3AE72714" w14:textId="3832CEFA" w:rsidR="00F961A5" w:rsidRPr="00B249D7" w:rsidRDefault="0024277B" w:rsidP="009A6F4A">
      <w:pPr>
        <w:pStyle w:val="Contrato-Clausula-Nvel2"/>
        <w:ind w:left="709" w:hanging="709"/>
        <w:rPr>
          <w:lang w:val="en-US"/>
        </w:rPr>
      </w:pPr>
      <w:bookmarkStart w:id="28" w:name="_Toc469890913"/>
      <w:r w:rsidRPr="00B249D7">
        <w:rPr>
          <w:lang w:val="en-US"/>
        </w:rPr>
        <w:t>The subject matter of this Agreement is</w:t>
      </w:r>
      <w:r w:rsidR="00F173A1" w:rsidRPr="00B249D7">
        <w:rPr>
          <w:lang w:val="en-US"/>
        </w:rPr>
        <w:t xml:space="preserve"> the </w:t>
      </w:r>
      <w:r w:rsidR="00875B59" w:rsidRPr="00B249D7">
        <w:rPr>
          <w:lang w:val="en-US"/>
        </w:rPr>
        <w:t>execution in the Concession Area</w:t>
      </w:r>
      <w:r w:rsidRPr="00B249D7">
        <w:rPr>
          <w:lang w:val="en-US"/>
        </w:rPr>
        <w:t>:</w:t>
      </w:r>
    </w:p>
    <w:p w14:paraId="50D2F03F" w14:textId="37F8E5B1" w:rsidR="00E33C35" w:rsidRPr="00B249D7" w:rsidRDefault="00C16C64" w:rsidP="009A6F4A">
      <w:pPr>
        <w:pStyle w:val="Contrato-Alnea"/>
        <w:numPr>
          <w:ilvl w:val="0"/>
          <w:numId w:val="30"/>
        </w:numPr>
        <w:ind w:left="1418" w:hanging="709"/>
        <w:rPr>
          <w:lang w:val="en-US"/>
        </w:rPr>
      </w:pPr>
      <w:r w:rsidRPr="00B249D7">
        <w:rPr>
          <w:lang w:val="en-US"/>
        </w:rPr>
        <w:t>Exploration Operations committed to the Minimum Exploratory Program or additional to it, under the terms of an Exploratory Work Plan approved by the ANP</w:t>
      </w:r>
      <w:r w:rsidR="00E56C17" w:rsidRPr="00B249D7">
        <w:rPr>
          <w:lang w:val="en-US"/>
        </w:rPr>
        <w:t>;</w:t>
      </w:r>
    </w:p>
    <w:p w14:paraId="475793C0" w14:textId="62908393" w:rsidR="00E33C35" w:rsidRPr="00B249D7" w:rsidRDefault="00901E83" w:rsidP="009A6F4A">
      <w:pPr>
        <w:pStyle w:val="Contrato-Alnea"/>
        <w:numPr>
          <w:ilvl w:val="0"/>
          <w:numId w:val="30"/>
        </w:numPr>
        <w:ind w:left="1418" w:hanging="709"/>
        <w:rPr>
          <w:lang w:val="en-US"/>
        </w:rPr>
      </w:pPr>
      <w:r w:rsidRPr="00B249D7">
        <w:rPr>
          <w:lang w:val="en-US"/>
        </w:rPr>
        <w:t>Discovery Assessment activities, in case of Discovery, at the discretion of the Concessionaire, under the terms of an Assessment Plan for Discoveries of Oil or Natural Gas approved by the ANP and additional to it under the terms of an Exploratory Work Plan approved by the ANP; and</w:t>
      </w:r>
      <w:r w:rsidR="00E56C17" w:rsidRPr="00B249D7">
        <w:rPr>
          <w:lang w:val="en-US"/>
        </w:rPr>
        <w:t>;</w:t>
      </w:r>
    </w:p>
    <w:p w14:paraId="05CC180D" w14:textId="7A9137ED" w:rsidR="00744940" w:rsidRPr="00B249D7" w:rsidRDefault="0080766D" w:rsidP="009A6F4A">
      <w:pPr>
        <w:pStyle w:val="Contrato-Alnea"/>
        <w:numPr>
          <w:ilvl w:val="0"/>
          <w:numId w:val="30"/>
        </w:numPr>
        <w:ind w:left="1418" w:hanging="709"/>
        <w:rPr>
          <w:lang w:val="en-US"/>
        </w:rPr>
      </w:pPr>
      <w:r w:rsidRPr="00B249D7">
        <w:rPr>
          <w:lang w:val="en-US"/>
        </w:rPr>
        <w:t>Oil and Natural Gas Development and Production Operations, if the Discovery is verified by the Concessionaire, pursuant to a Development Plan approved by the ANP.</w:t>
      </w:r>
      <w:r w:rsidR="00E56C17" w:rsidRPr="00B249D7">
        <w:rPr>
          <w:lang w:val="en-US"/>
        </w:rPr>
        <w:t>.</w:t>
      </w:r>
    </w:p>
    <w:p w14:paraId="01C36266" w14:textId="77777777" w:rsidR="005B3766" w:rsidRPr="00B249D7" w:rsidRDefault="005B3766" w:rsidP="00E33C35">
      <w:pPr>
        <w:pStyle w:val="Contrato-Normal"/>
        <w:rPr>
          <w:lang w:val="en-US"/>
        </w:rPr>
      </w:pPr>
      <w:bookmarkStart w:id="29" w:name="_Toc135207967"/>
      <w:bookmarkEnd w:id="28"/>
    </w:p>
    <w:p w14:paraId="3FA294F5" w14:textId="77777777" w:rsidR="00C2057B" w:rsidRPr="00B249D7" w:rsidRDefault="007B5DE4" w:rsidP="007B5DE4">
      <w:pPr>
        <w:pStyle w:val="Contrato-Clausula-Subtitulo"/>
        <w:rPr>
          <w:lang w:val="en-US"/>
        </w:rPr>
      </w:pPr>
      <w:bookmarkStart w:id="30" w:name="_Toc144146036"/>
      <w:bookmarkEnd w:id="29"/>
      <w:r w:rsidRPr="00B249D7">
        <w:rPr>
          <w:lang w:val="en-US"/>
        </w:rPr>
        <w:t>Costs, Losses, and Risks Associated with the Execution of Operations</w:t>
      </w:r>
      <w:bookmarkEnd w:id="30"/>
      <w:r w:rsidR="00B50F59" w:rsidRPr="00B249D7">
        <w:rPr>
          <w:lang w:val="en-US"/>
        </w:rPr>
        <w:t xml:space="preserve"> </w:t>
      </w:r>
    </w:p>
    <w:p w14:paraId="5B3953CC" w14:textId="77777777" w:rsidR="00900AF5" w:rsidRPr="00B249D7" w:rsidRDefault="007B5DE4" w:rsidP="009A6F4A">
      <w:pPr>
        <w:pStyle w:val="Contrato-Clausula-Nvel2"/>
        <w:ind w:left="709" w:hanging="709"/>
        <w:rPr>
          <w:lang w:val="en-US"/>
        </w:rPr>
      </w:pPr>
      <w:bookmarkStart w:id="31" w:name="_Hlt102823779"/>
      <w:bookmarkStart w:id="32" w:name="_Hlt102892934"/>
      <w:bookmarkStart w:id="33" w:name="_Ref473087410"/>
      <w:bookmarkEnd w:id="31"/>
      <w:bookmarkEnd w:id="32"/>
      <w:r w:rsidRPr="00B249D7">
        <w:rPr>
          <w:lang w:val="en-US"/>
        </w:rPr>
        <w:t>The Concessionaire shall always and exclusively bear all costs and risks related to the execution of the Operations and its consequences.</w:t>
      </w:r>
    </w:p>
    <w:bookmarkEnd w:id="33"/>
    <w:p w14:paraId="41508CF4" w14:textId="77777777" w:rsidR="00900AF5" w:rsidRPr="00B249D7" w:rsidRDefault="007B5DE4" w:rsidP="009A6F4A">
      <w:pPr>
        <w:pStyle w:val="Contrato-Clausula-Nvel2"/>
        <w:ind w:left="709" w:hanging="709"/>
        <w:rPr>
          <w:lang w:val="en-US"/>
        </w:rPr>
      </w:pPr>
      <w:r w:rsidRPr="00B249D7">
        <w:rPr>
          <w:lang w:val="en-US"/>
        </w:rPr>
        <w:t>The Concessionaire shall bear all losses it may incur, including the ones resulting from an act of god or force majeure event, as well as accidents or events of nature affecting the Exploration and Production of Oil and Gas in the Concession Area.</w:t>
      </w:r>
    </w:p>
    <w:p w14:paraId="4A3C504C" w14:textId="77777777" w:rsidR="00900AF5" w:rsidRPr="00B249D7" w:rsidRDefault="007B5DE4" w:rsidP="009A6F4A">
      <w:pPr>
        <w:pStyle w:val="Contrato-Clausula-Nvel2"/>
        <w:ind w:left="709" w:hanging="709"/>
        <w:rPr>
          <w:lang w:val="en-US"/>
        </w:rPr>
      </w:pPr>
      <w:r w:rsidRPr="00B249D7">
        <w:rPr>
          <w:lang w:val="en-US"/>
        </w:rPr>
        <w:lastRenderedPageBreak/>
        <w:t>The Concessionaire shall not be entitled to any payment, redress, refund, reimbursement, or indemnification in the event of failure in the exploration or absence of commercial feasibility of any Discoveries in the Concession Area.</w:t>
      </w:r>
    </w:p>
    <w:p w14:paraId="06E13D6B" w14:textId="77777777" w:rsidR="00900AF5" w:rsidRPr="00B249D7" w:rsidRDefault="007B5DE4" w:rsidP="009A6F4A">
      <w:pPr>
        <w:pStyle w:val="Contrato-Clausula-Nvel2"/>
        <w:ind w:left="709" w:hanging="709"/>
        <w:rPr>
          <w:lang w:val="en-US"/>
        </w:rPr>
      </w:pPr>
      <w:r w:rsidRPr="00B249D7">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14:paraId="09FDE221" w14:textId="77777777" w:rsidR="00C2057B" w:rsidRPr="00B249D7" w:rsidRDefault="007B5DE4" w:rsidP="009A6F4A">
      <w:pPr>
        <w:pStyle w:val="Contrato-Clausula-Nvel3"/>
        <w:ind w:left="1418" w:hanging="709"/>
        <w:rPr>
          <w:lang w:val="en-US"/>
        </w:rPr>
      </w:pPr>
      <w:r w:rsidRPr="00B249D7">
        <w:rPr>
          <w:lang w:val="en-US"/>
        </w:rPr>
        <w:t>The Federal Government and ANP shall be reimbursed for any liens they may endure as a result of any demands motivated by acts under the responsibility of the Concessionaire, which shall bear such reimbursement.</w:t>
      </w:r>
    </w:p>
    <w:p w14:paraId="6BD8BE90" w14:textId="77777777" w:rsidR="00C2057B" w:rsidRPr="00B249D7" w:rsidRDefault="007B5DE4" w:rsidP="009A6F4A">
      <w:pPr>
        <w:pStyle w:val="Contrato-Clausula-Nvel2"/>
        <w:ind w:left="709" w:hanging="709"/>
        <w:rPr>
          <w:lang w:val="en-US"/>
        </w:rPr>
      </w:pPr>
      <w:r w:rsidRPr="00B249D7">
        <w:rPr>
          <w:lang w:val="en-US"/>
        </w:rPr>
        <w:t>The Federal Government and ANP shall not undertake any risks or operating losses or bear costs, investments, and damages related to the execution of the Operations and its consequences.</w:t>
      </w:r>
    </w:p>
    <w:p w14:paraId="75138B74" w14:textId="77777777" w:rsidR="00345793" w:rsidRPr="00B249D7" w:rsidRDefault="00345793" w:rsidP="00E33C35">
      <w:pPr>
        <w:pStyle w:val="Contrato-Normal"/>
        <w:rPr>
          <w:lang w:val="en-US"/>
        </w:rPr>
      </w:pPr>
      <w:bookmarkStart w:id="34" w:name="_Toc135207968"/>
    </w:p>
    <w:p w14:paraId="09D9C5C6" w14:textId="77777777" w:rsidR="00C2057B" w:rsidRPr="00B249D7" w:rsidRDefault="007B5DE4" w:rsidP="007B5DE4">
      <w:pPr>
        <w:pStyle w:val="Contrato-Clausula-Subtitulo"/>
        <w:rPr>
          <w:lang w:val="en-US"/>
        </w:rPr>
      </w:pPr>
      <w:bookmarkStart w:id="35" w:name="_Toc144146037"/>
      <w:bookmarkEnd w:id="34"/>
      <w:r w:rsidRPr="00B249D7">
        <w:rPr>
          <w:lang w:val="en-US"/>
        </w:rPr>
        <w:t>Ownership of Oil and/or Gas</w:t>
      </w:r>
      <w:bookmarkEnd w:id="35"/>
    </w:p>
    <w:p w14:paraId="0284EE50" w14:textId="77777777" w:rsidR="00900AF5" w:rsidRPr="00B249D7" w:rsidRDefault="005F44B3" w:rsidP="009A6F4A">
      <w:pPr>
        <w:pStyle w:val="Contrato-Clausula-Nvel2"/>
        <w:ind w:left="709" w:hanging="709"/>
        <w:rPr>
          <w:lang w:val="en-US"/>
        </w:rPr>
      </w:pPr>
      <w:bookmarkStart w:id="36" w:name="_Hlt102892939"/>
      <w:bookmarkEnd w:id="36"/>
      <w:r w:rsidRPr="00B249D7">
        <w:rPr>
          <w:lang w:val="en-US"/>
        </w:rPr>
        <w:t>The Oil and Gas Deposits existing in the national territory, the continental shelf, and the exclusive economic zone belong to the Federal Government, pursuant to article 20, items V and IX, of the Constitution of the Federative Republic of Brazil, and art. 3 of Law No. 9,478/1997.</w:t>
      </w:r>
    </w:p>
    <w:p w14:paraId="40B71B13" w14:textId="77777777" w:rsidR="00900AF5" w:rsidRPr="00B249D7" w:rsidRDefault="00D73397" w:rsidP="009A6F4A">
      <w:pPr>
        <w:pStyle w:val="Contrato-Clausula-Nvel3"/>
        <w:ind w:left="1418" w:hanging="709"/>
        <w:rPr>
          <w:lang w:val="en-US"/>
        </w:rPr>
      </w:pPr>
      <w:r w:rsidRPr="00B249D7">
        <w:rPr>
          <w:lang w:val="en-US"/>
        </w:rPr>
        <w:t>The Concessionaire shall have the ownership only of the Oil and Gas that are effectively produced and granted thereto at the Production Measurement Point, through original acquisition and according to this Agreement.</w:t>
      </w:r>
    </w:p>
    <w:p w14:paraId="4B968198" w14:textId="38D3DF95" w:rsidR="00C2057B" w:rsidRPr="00B249D7" w:rsidRDefault="00D73397" w:rsidP="009A6F4A">
      <w:pPr>
        <w:pStyle w:val="Contrato-Clausula-Nvel3"/>
        <w:ind w:left="1418" w:hanging="709"/>
        <w:rPr>
          <w:lang w:val="en-US"/>
        </w:rPr>
      </w:pPr>
      <w:r w:rsidRPr="00B249D7">
        <w:rPr>
          <w:lang w:val="en-US"/>
        </w:rPr>
        <w:t>The Concessionaire shall be subject to charges related to the Government taxes and shares, as well as those provided for in the Applicable Laws.</w:t>
      </w:r>
    </w:p>
    <w:p w14:paraId="67F67EF4" w14:textId="77777777" w:rsidR="005B3766" w:rsidRPr="00B249D7" w:rsidRDefault="005B3766" w:rsidP="00E33C35">
      <w:pPr>
        <w:pStyle w:val="Contrato-Normal"/>
        <w:rPr>
          <w:lang w:val="en-US"/>
        </w:rPr>
      </w:pPr>
      <w:bookmarkStart w:id="37" w:name="_Toc135207969"/>
    </w:p>
    <w:p w14:paraId="76715591" w14:textId="77777777" w:rsidR="00C2057B" w:rsidRPr="00B249D7" w:rsidRDefault="00D73397" w:rsidP="00D73397">
      <w:pPr>
        <w:pStyle w:val="Contrato-Clausula-Subtitulo"/>
        <w:rPr>
          <w:lang w:val="en-US"/>
        </w:rPr>
      </w:pPr>
      <w:bookmarkStart w:id="38" w:name="_Toc144146038"/>
      <w:bookmarkEnd w:id="37"/>
      <w:r w:rsidRPr="00B249D7">
        <w:rPr>
          <w:lang w:val="en-US"/>
        </w:rPr>
        <w:t>Other Natural Resources</w:t>
      </w:r>
      <w:bookmarkEnd w:id="38"/>
    </w:p>
    <w:p w14:paraId="74EC9056" w14:textId="33352DE6" w:rsidR="00900AF5" w:rsidRPr="00B249D7" w:rsidRDefault="00D73397" w:rsidP="009A6F4A">
      <w:pPr>
        <w:pStyle w:val="Contrato-Clausula-Nvel2"/>
        <w:ind w:left="709" w:hanging="709"/>
        <w:rPr>
          <w:lang w:val="en-US"/>
        </w:rPr>
      </w:pPr>
      <w:bookmarkStart w:id="39" w:name="_Ref473084578"/>
      <w:r w:rsidRPr="00B249D7">
        <w:rPr>
          <w:lang w:val="en-US"/>
        </w:rPr>
        <w:t>The Concessionaire is prohibited to use, enjoy, or dispose, in any way and at any title, totally or partially, of any other natural resources that may exist in the Concession Area other than Oil and Gas, except when duly authorized by the competent authorities, according to the Applicable Laws.</w:t>
      </w:r>
    </w:p>
    <w:p w14:paraId="326A2C67" w14:textId="77777777" w:rsidR="00900AF5" w:rsidRPr="00B249D7" w:rsidRDefault="00D73397" w:rsidP="009A6F4A">
      <w:pPr>
        <w:pStyle w:val="Contrato-Clausula-Nvel3"/>
        <w:ind w:left="1418" w:hanging="709"/>
        <w:rPr>
          <w:lang w:val="en-US"/>
        </w:rPr>
      </w:pPr>
      <w:r w:rsidRPr="00B249D7">
        <w:rPr>
          <w:lang w:val="en-US"/>
        </w:rPr>
        <w:t>Discovery of natural resources other than Oil and Gas by chance shall be notified to ANP within no more than seventy-two (72) hours.</w:t>
      </w:r>
    </w:p>
    <w:p w14:paraId="2E363A52" w14:textId="77777777" w:rsidR="00900AF5" w:rsidRPr="00B249D7" w:rsidRDefault="00CE574D" w:rsidP="009A6F4A">
      <w:pPr>
        <w:pStyle w:val="Contrato-Clausula-Nvel3"/>
        <w:ind w:left="1418" w:hanging="709"/>
        <w:rPr>
          <w:lang w:val="en-US"/>
        </w:rPr>
      </w:pPr>
      <w:r w:rsidRPr="00B249D7">
        <w:rPr>
          <w:lang w:val="en-US"/>
        </w:rPr>
        <w:t>The Concessionaire shall follow the instructions and allow implementation of the relevant measures determined by ANP or other competent authorities.</w:t>
      </w:r>
    </w:p>
    <w:p w14:paraId="71681987" w14:textId="77777777" w:rsidR="00900AF5" w:rsidRPr="00B249D7" w:rsidRDefault="00CE574D" w:rsidP="009A6F4A">
      <w:pPr>
        <w:pStyle w:val="Contrato-Clausula-Nvel3"/>
        <w:ind w:left="1418" w:hanging="709"/>
        <w:rPr>
          <w:lang w:val="en-US"/>
        </w:rPr>
      </w:pPr>
      <w:r w:rsidRPr="00B249D7">
        <w:rPr>
          <w:lang w:val="en-US"/>
        </w:rPr>
        <w:t>Until such instructions are submitted to the Concessionaire, it shall refrain from taking any measures that may pose a risk or somehow damage the natural resources discovered.</w:t>
      </w:r>
    </w:p>
    <w:p w14:paraId="41A843A8" w14:textId="77777777" w:rsidR="00EE2D32" w:rsidRPr="00B249D7" w:rsidRDefault="00CE574D" w:rsidP="009A6F4A">
      <w:pPr>
        <w:pStyle w:val="Contrato-Clausula-Nvel3"/>
        <w:ind w:left="1418" w:hanging="709"/>
        <w:rPr>
          <w:lang w:val="en-US"/>
        </w:rPr>
      </w:pPr>
      <w:r w:rsidRPr="00B249D7">
        <w:rPr>
          <w:lang w:val="en-US"/>
        </w:rPr>
        <w:t>The Concessionaire shall not be required to suspend its activities, except when they pose a risk to the natural resources discovered or the Operations.</w:t>
      </w:r>
    </w:p>
    <w:p w14:paraId="6F38685C" w14:textId="77777777" w:rsidR="00EE2D32" w:rsidRPr="00B249D7" w:rsidRDefault="00CE574D" w:rsidP="009A6F4A">
      <w:pPr>
        <w:pStyle w:val="Contrato-Clausula-Nvel2"/>
        <w:ind w:left="709" w:hanging="709"/>
        <w:rPr>
          <w:lang w:val="en-US"/>
        </w:rPr>
      </w:pPr>
      <w:r w:rsidRPr="00B249D7">
        <w:rPr>
          <w:lang w:val="en-US"/>
        </w:rPr>
        <w:t>Any interruption of the Operations, exclusively due to the discovery of other natural resources by chance, shall have its duration calculated and acknowledged by ANP for purposes of extension of this Agreement.</w:t>
      </w:r>
    </w:p>
    <w:p w14:paraId="62087394" w14:textId="77777777" w:rsidR="00BA5615" w:rsidRPr="00B249D7" w:rsidRDefault="00BA5615" w:rsidP="00BA5615">
      <w:pPr>
        <w:pStyle w:val="Contrato-Normal"/>
        <w:rPr>
          <w:lang w:val="en-US"/>
        </w:rPr>
      </w:pPr>
    </w:p>
    <w:p w14:paraId="7946CCCE" w14:textId="77777777" w:rsidR="00C2057B" w:rsidRPr="00B249D7" w:rsidRDefault="00CE574D" w:rsidP="00AE67D5">
      <w:pPr>
        <w:pStyle w:val="Contrato-Clausula-Nvel1"/>
        <w:rPr>
          <w:lang w:val="en-US"/>
        </w:rPr>
      </w:pPr>
      <w:bookmarkStart w:id="40" w:name="_Toc144146039"/>
      <w:bookmarkEnd w:id="39"/>
      <w:r w:rsidRPr="00B249D7">
        <w:rPr>
          <w:caps w:val="0"/>
          <w:lang w:val="en-US"/>
        </w:rPr>
        <w:t>SECTION THREE – CONCESSION AREA</w:t>
      </w:r>
      <w:bookmarkEnd w:id="40"/>
    </w:p>
    <w:p w14:paraId="2C2BE516" w14:textId="77777777" w:rsidR="00C2057B" w:rsidRPr="00B249D7" w:rsidRDefault="00CE574D" w:rsidP="00CE574D">
      <w:pPr>
        <w:pStyle w:val="Contrato-Clausula-Subtitulo"/>
        <w:rPr>
          <w:lang w:val="en-US"/>
        </w:rPr>
      </w:pPr>
      <w:bookmarkStart w:id="41" w:name="_Toc144146040"/>
      <w:r w:rsidRPr="00B249D7">
        <w:rPr>
          <w:lang w:val="en-US"/>
        </w:rPr>
        <w:t>Identification</w:t>
      </w:r>
      <w:bookmarkEnd w:id="41"/>
    </w:p>
    <w:p w14:paraId="2B004659" w14:textId="77777777" w:rsidR="00C2057B" w:rsidRPr="00B249D7" w:rsidRDefault="00CE574D" w:rsidP="003E6702">
      <w:pPr>
        <w:pStyle w:val="Contrato-Clausula-Nvel2"/>
        <w:ind w:left="709" w:hanging="709"/>
        <w:rPr>
          <w:lang w:val="en-US"/>
        </w:rPr>
      </w:pPr>
      <w:r w:rsidRPr="00B249D7">
        <w:rPr>
          <w:lang w:val="en-US"/>
        </w:rPr>
        <w:t xml:space="preserve">The Operations shall be conducted exclusively in the Concession Area described and delimited in </w:t>
      </w:r>
      <w:hyperlink w:anchor="_ANEXO_I_-" w:history="1">
        <w:r w:rsidR="008A0300" w:rsidRPr="00B249D7">
          <w:rPr>
            <w:lang w:val="en-US"/>
          </w:rPr>
          <w:t>Annex</w:t>
        </w:r>
        <w:r w:rsidRPr="00B249D7">
          <w:rPr>
            <w:lang w:val="en-US"/>
          </w:rPr>
          <w:t xml:space="preserve"> I</w:t>
        </w:r>
      </w:hyperlink>
      <w:r w:rsidRPr="00B249D7">
        <w:rPr>
          <w:lang w:val="en-US"/>
        </w:rPr>
        <w:t>.</w:t>
      </w:r>
    </w:p>
    <w:p w14:paraId="44979781" w14:textId="77777777" w:rsidR="00E779D8" w:rsidRPr="00B249D7" w:rsidRDefault="00E779D8" w:rsidP="00D60CB8">
      <w:pPr>
        <w:pStyle w:val="Contrato-Normal"/>
        <w:rPr>
          <w:lang w:val="en-US"/>
        </w:rPr>
      </w:pPr>
    </w:p>
    <w:p w14:paraId="069BFB2C" w14:textId="77777777" w:rsidR="00C2057B" w:rsidRPr="00B249D7" w:rsidRDefault="00CE574D" w:rsidP="00CE574D">
      <w:pPr>
        <w:pStyle w:val="Contrato-Clausula-Subtitulo"/>
        <w:rPr>
          <w:lang w:val="en-US"/>
        </w:rPr>
      </w:pPr>
      <w:bookmarkStart w:id="42" w:name="_Toc144146041"/>
      <w:r w:rsidRPr="00B249D7">
        <w:rPr>
          <w:lang w:val="en-US"/>
        </w:rPr>
        <w:t>Voluntary Relinquishments</w:t>
      </w:r>
      <w:bookmarkEnd w:id="42"/>
    </w:p>
    <w:p w14:paraId="28FF6927" w14:textId="61F65523" w:rsidR="00C53D2F" w:rsidRPr="00B249D7" w:rsidRDefault="00CE574D" w:rsidP="003E6702">
      <w:pPr>
        <w:pStyle w:val="Contrato-Clausula-Nvel2"/>
        <w:ind w:left="709" w:hanging="709"/>
        <w:rPr>
          <w:lang w:val="en-US"/>
        </w:rPr>
      </w:pPr>
      <w:bookmarkStart w:id="43" w:name="_Ref473082189"/>
      <w:r w:rsidRPr="00B249D7">
        <w:rPr>
          <w:lang w:val="en-US"/>
        </w:rPr>
        <w:t>The Concessionaire may, at any time</w:t>
      </w:r>
      <w:r w:rsidR="002458D4" w:rsidRPr="00B249D7">
        <w:rPr>
          <w:lang w:val="en-US"/>
        </w:rPr>
        <w:t>,</w:t>
      </w:r>
      <w:r w:rsidRPr="00B249D7">
        <w:rPr>
          <w:lang w:val="en-US"/>
        </w:rPr>
        <w:t xml:space="preserve"> voluntarily relinquish areas forming part of the Concession Area.</w:t>
      </w:r>
    </w:p>
    <w:p w14:paraId="6971D069" w14:textId="2FD98555" w:rsidR="00CD5596" w:rsidRPr="00B249D7" w:rsidRDefault="00CE574D" w:rsidP="003E6702">
      <w:pPr>
        <w:pStyle w:val="Contrato-Clausula-Nvel3"/>
        <w:ind w:left="1418" w:hanging="709"/>
        <w:rPr>
          <w:lang w:val="en-US"/>
        </w:rPr>
      </w:pPr>
      <w:r w:rsidRPr="00B249D7">
        <w:rPr>
          <w:lang w:val="en-US"/>
        </w:rPr>
        <w:t xml:space="preserve">Voluntary relinquishments shall be communicated </w:t>
      </w:r>
      <w:r w:rsidR="00C01A96" w:rsidRPr="00B249D7">
        <w:rPr>
          <w:lang w:val="en-US"/>
        </w:rPr>
        <w:t xml:space="preserve">to ANP </w:t>
      </w:r>
      <w:r w:rsidRPr="00B249D7">
        <w:rPr>
          <w:lang w:val="en-US"/>
        </w:rPr>
        <w:t>in writing.</w:t>
      </w:r>
    </w:p>
    <w:p w14:paraId="4E5544C7" w14:textId="03E2CA08" w:rsidR="00CD5596" w:rsidRPr="00B249D7" w:rsidRDefault="00480ADE" w:rsidP="003E6702">
      <w:pPr>
        <w:pStyle w:val="Contrato-Clausula-Nvel3"/>
        <w:ind w:left="1418" w:hanging="709"/>
        <w:rPr>
          <w:lang w:val="en-US"/>
        </w:rPr>
      </w:pPr>
      <w:r w:rsidRPr="00B249D7">
        <w:rPr>
          <w:lang w:val="en-US"/>
        </w:rPr>
        <w:t>Voluntary relinquishments will not exempt the Concessionaire from the responsibility of complying with the plans and programs, as well as the Decommissioning of Facilities.</w:t>
      </w:r>
    </w:p>
    <w:bookmarkEnd w:id="43"/>
    <w:p w14:paraId="27B2DD80" w14:textId="6631A65A" w:rsidR="0010285E" w:rsidRPr="00B249D7" w:rsidRDefault="00150ACD" w:rsidP="0010285E">
      <w:pPr>
        <w:pStyle w:val="Contrato-Clausula-Nvel3"/>
        <w:ind w:left="1418" w:hanging="709"/>
        <w:rPr>
          <w:lang w:val="en-US"/>
        </w:rPr>
      </w:pPr>
      <w:r w:rsidRPr="00B249D7">
        <w:rPr>
          <w:lang w:val="en-US"/>
        </w:rPr>
        <w:t xml:space="preserve">The Facility Decommissioning Program must be submitted for approval by the ANP, pursuant to the Applicable </w:t>
      </w:r>
      <w:r w:rsidR="009B4A8C">
        <w:rPr>
          <w:lang w:val="en-US"/>
        </w:rPr>
        <w:t>Laws</w:t>
      </w:r>
      <w:r w:rsidR="00570D49" w:rsidRPr="00B249D7">
        <w:rPr>
          <w:lang w:val="en-US"/>
        </w:rPr>
        <w:t>.</w:t>
      </w:r>
    </w:p>
    <w:p w14:paraId="171B3300" w14:textId="162BC1B4" w:rsidR="00150ACD" w:rsidRPr="00B249D7" w:rsidRDefault="00CE574D" w:rsidP="0010285E">
      <w:pPr>
        <w:pStyle w:val="Contrato-Clausula-Nvel3"/>
        <w:ind w:left="1418" w:hanging="709"/>
        <w:rPr>
          <w:lang w:val="en-US"/>
        </w:rPr>
      </w:pPr>
      <w:r w:rsidRPr="00B249D7">
        <w:rPr>
          <w:lang w:val="en-US"/>
        </w:rPr>
        <w:t>Once the Exploration Phase is completed, the Concessionaire may only keep as Concession Area the Development Area.</w:t>
      </w:r>
    </w:p>
    <w:p w14:paraId="01CA6CCD" w14:textId="77777777" w:rsidR="00CD5596" w:rsidRPr="00B249D7" w:rsidRDefault="00CD5596" w:rsidP="00D60CB8">
      <w:pPr>
        <w:pStyle w:val="Contrato-Normal"/>
        <w:rPr>
          <w:lang w:val="en-US"/>
        </w:rPr>
      </w:pPr>
    </w:p>
    <w:p w14:paraId="4DBC9CDC" w14:textId="77777777" w:rsidR="00C2057B" w:rsidRPr="00B249D7" w:rsidRDefault="00CE574D" w:rsidP="00CE574D">
      <w:pPr>
        <w:pStyle w:val="Contrato-Clausula-Subtitulo"/>
        <w:rPr>
          <w:lang w:val="en-US"/>
        </w:rPr>
      </w:pPr>
      <w:bookmarkStart w:id="44" w:name="_Toc144146042"/>
      <w:r w:rsidRPr="00B249D7">
        <w:rPr>
          <w:lang w:val="en-US"/>
        </w:rPr>
        <w:t>Relinquishment by termination of the Agreement</w:t>
      </w:r>
      <w:bookmarkEnd w:id="44"/>
    </w:p>
    <w:p w14:paraId="57DA7A17" w14:textId="77777777" w:rsidR="00C2057B" w:rsidRPr="00B249D7" w:rsidRDefault="00CE574D" w:rsidP="003E6702">
      <w:pPr>
        <w:pStyle w:val="Contrato-Clausula-Nvel2"/>
        <w:ind w:left="709" w:hanging="709"/>
        <w:rPr>
          <w:lang w:val="en-US"/>
        </w:rPr>
      </w:pPr>
      <w:r w:rsidRPr="00B249D7">
        <w:rPr>
          <w:lang w:val="en-US"/>
        </w:rPr>
        <w:t>Termination of this Agreement for any reason shall require the Concessionaire to immediately relinquish the entire Concession Area to ANP.</w:t>
      </w:r>
    </w:p>
    <w:p w14:paraId="3ED3E4C3" w14:textId="19C7CAD3" w:rsidR="00254F5F" w:rsidRPr="00B249D7" w:rsidRDefault="00432289" w:rsidP="003E6702">
      <w:pPr>
        <w:pStyle w:val="Contrato-Clausula-Nvel2"/>
        <w:ind w:left="709" w:hanging="709"/>
        <w:rPr>
          <w:lang w:val="en-US"/>
        </w:rPr>
      </w:pPr>
      <w:r w:rsidRPr="00B249D7">
        <w:rPr>
          <w:lang w:val="en-US"/>
        </w:rPr>
        <w:t xml:space="preserve">The Facility Decommissioning Program must be submitted for approval by the ANP, pursuant to the Applicable </w:t>
      </w:r>
      <w:r w:rsidR="009B4A8C">
        <w:rPr>
          <w:lang w:val="en-US"/>
        </w:rPr>
        <w:t>Laws</w:t>
      </w:r>
      <w:r w:rsidRPr="00B249D7">
        <w:rPr>
          <w:lang w:val="en-US"/>
        </w:rPr>
        <w:t>.</w:t>
      </w:r>
    </w:p>
    <w:p w14:paraId="738AB0D9" w14:textId="77777777" w:rsidR="00E779D8" w:rsidRPr="00B249D7" w:rsidRDefault="00E779D8" w:rsidP="00D60CB8">
      <w:pPr>
        <w:pStyle w:val="Contrato-Normal"/>
        <w:rPr>
          <w:lang w:val="en-US"/>
        </w:rPr>
      </w:pPr>
    </w:p>
    <w:p w14:paraId="2AAF75A3" w14:textId="77777777" w:rsidR="00C2057B" w:rsidRPr="00B249D7" w:rsidRDefault="00CE574D" w:rsidP="00CE574D">
      <w:pPr>
        <w:pStyle w:val="Contrato-Clausula-Subtitulo"/>
        <w:rPr>
          <w:lang w:val="en-US"/>
        </w:rPr>
      </w:pPr>
      <w:bookmarkStart w:id="45" w:name="_Toc144146043"/>
      <w:r w:rsidRPr="00B249D7">
        <w:rPr>
          <w:lang w:val="en-US"/>
        </w:rPr>
        <w:t>Conditions for Relinquishment</w:t>
      </w:r>
      <w:bookmarkEnd w:id="45"/>
    </w:p>
    <w:p w14:paraId="2840AAFC" w14:textId="77777777" w:rsidR="00C2057B" w:rsidRPr="00B249D7" w:rsidRDefault="00CE574D" w:rsidP="003E6702">
      <w:pPr>
        <w:pStyle w:val="Contrato-Clausula-Nvel2"/>
        <w:ind w:left="709" w:hanging="709"/>
        <w:rPr>
          <w:lang w:val="en-US"/>
        </w:rPr>
      </w:pPr>
      <w:r w:rsidRPr="00B249D7">
        <w:rPr>
          <w:lang w:val="en-US"/>
        </w:rPr>
        <w:t>Any and all relinquishment of areas or Fields forming part of the Concession Area, as well as the consequent reversal of properties, shall be final and made by the Concessionaire with no liens whatsoever for the Federal Government or ANP, under art. 28, paragraphs 1 and 2, of Law No. 9,478/1997, and the Concessionaire shall not be entitled to reimbursement.</w:t>
      </w:r>
    </w:p>
    <w:p w14:paraId="53EC44EF" w14:textId="77777777" w:rsidR="005C004C" w:rsidRPr="00B249D7" w:rsidRDefault="00EC056C" w:rsidP="003E6702">
      <w:pPr>
        <w:pStyle w:val="Contrato-Clausula-Nvel2"/>
        <w:ind w:left="709" w:hanging="709"/>
        <w:rPr>
          <w:lang w:val="en-US"/>
        </w:rPr>
      </w:pPr>
      <w:r w:rsidRPr="00B249D7">
        <w:rPr>
          <w:lang w:val="en-US"/>
        </w:rPr>
        <w:t>The relinquishment of areas or Fields forming part of the Concession Area does not exempt the Concessionaire from the responsibility provided for in paragraph 21.8.</w:t>
      </w:r>
    </w:p>
    <w:p w14:paraId="2A1D784A" w14:textId="77777777" w:rsidR="00E779D8" w:rsidRPr="00B249D7" w:rsidRDefault="00E779D8" w:rsidP="00D60CB8">
      <w:pPr>
        <w:pStyle w:val="Contrato-Normal"/>
        <w:rPr>
          <w:lang w:val="en-US"/>
        </w:rPr>
      </w:pPr>
    </w:p>
    <w:p w14:paraId="479C8533" w14:textId="77777777" w:rsidR="00C2057B" w:rsidRPr="00B249D7" w:rsidRDefault="00EC056C" w:rsidP="00EC056C">
      <w:pPr>
        <w:pStyle w:val="Contrato-Clausula-Subtitulo"/>
        <w:rPr>
          <w:lang w:val="en-US"/>
        </w:rPr>
      </w:pPr>
      <w:bookmarkStart w:id="46" w:name="_Toc144146044"/>
      <w:r w:rsidRPr="00B249D7">
        <w:rPr>
          <w:lang w:val="en-US"/>
        </w:rPr>
        <w:t>Use of the Relinquished Areas by ANP</w:t>
      </w:r>
      <w:bookmarkEnd w:id="46"/>
    </w:p>
    <w:p w14:paraId="5AAED8F5" w14:textId="23A459F5" w:rsidR="00C2057B" w:rsidRPr="00B249D7" w:rsidRDefault="00155276" w:rsidP="003E6702">
      <w:pPr>
        <w:pStyle w:val="Contrato-Clausula-Nvel2"/>
        <w:ind w:left="709" w:hanging="709"/>
        <w:rPr>
          <w:lang w:val="en-US"/>
        </w:rPr>
      </w:pPr>
      <w:r w:rsidRPr="00B249D7">
        <w:rPr>
          <w:lang w:val="en-US"/>
        </w:rPr>
        <w:t>The ANP, once notified by the Concessionaire of the devolution of the exploratory area or after the process of devolution of areas under Development or Production has started, may dispose of them, including for the purpose of new bids</w:t>
      </w:r>
      <w:r w:rsidR="00EC056C" w:rsidRPr="00B249D7">
        <w:rPr>
          <w:lang w:val="en-US"/>
        </w:rPr>
        <w:t>.</w:t>
      </w:r>
    </w:p>
    <w:p w14:paraId="00C60A45" w14:textId="77777777" w:rsidR="00E779D8" w:rsidRPr="00B249D7" w:rsidRDefault="00E779D8" w:rsidP="00D60CB8">
      <w:pPr>
        <w:pStyle w:val="Contrato-Normal"/>
        <w:rPr>
          <w:lang w:val="en-US"/>
        </w:rPr>
      </w:pPr>
    </w:p>
    <w:p w14:paraId="4884B5AF" w14:textId="77777777" w:rsidR="00CB4BC2" w:rsidRPr="00B249D7" w:rsidRDefault="00EC056C" w:rsidP="00EC056C">
      <w:pPr>
        <w:pStyle w:val="Contrato-Clausula-Subtitulo"/>
        <w:rPr>
          <w:lang w:val="en-US"/>
        </w:rPr>
      </w:pPr>
      <w:bookmarkStart w:id="47" w:name="_Toc144146045"/>
      <w:r w:rsidRPr="00B249D7">
        <w:rPr>
          <w:lang w:val="en-US"/>
        </w:rPr>
        <w:t>Non-Exclusive Data Survey</w:t>
      </w:r>
      <w:bookmarkEnd w:id="47"/>
    </w:p>
    <w:p w14:paraId="263AD265" w14:textId="59A81821" w:rsidR="00CB4BC2" w:rsidRPr="00B249D7" w:rsidRDefault="00EC056C" w:rsidP="003E6702">
      <w:pPr>
        <w:pStyle w:val="Contrato-Clausula-Nvel2"/>
        <w:ind w:left="709" w:hanging="709"/>
        <w:rPr>
          <w:lang w:val="en-US"/>
        </w:rPr>
      </w:pPr>
      <w:r w:rsidRPr="00B249D7">
        <w:rPr>
          <w:lang w:val="en-US"/>
        </w:rPr>
        <w:t>ANP may, at its sole discretion, authorize third parties to perform in the Concession Area services of geology, geochemistry, geophysics, and other works of the same nature aiming at the survey on technical data intended for non-exclusive commercialization, pursuant to art. 8, item III, of Law No. 9,478/1997, and the Applicable Laws.</w:t>
      </w:r>
      <w:r w:rsidR="00CB4BC2" w:rsidRPr="00B249D7">
        <w:rPr>
          <w:lang w:val="en-US"/>
        </w:rPr>
        <w:t xml:space="preserve"> </w:t>
      </w:r>
    </w:p>
    <w:p w14:paraId="39A62723" w14:textId="77777777" w:rsidR="002D709C" w:rsidRPr="00B249D7" w:rsidRDefault="0025294C" w:rsidP="003E6702">
      <w:pPr>
        <w:pStyle w:val="Contrato-Clausula-Nvel3"/>
        <w:ind w:left="1418" w:hanging="709"/>
        <w:rPr>
          <w:lang w:val="en-US"/>
        </w:rPr>
      </w:pPr>
      <w:r w:rsidRPr="00B249D7">
        <w:rPr>
          <w:lang w:val="en-US"/>
        </w:rPr>
        <w:t>The performance of such services, unless in exceptional situations approved by ANP, shall not affect the ordinary course of the Operations.</w:t>
      </w:r>
      <w:r w:rsidR="002D709C" w:rsidRPr="00B249D7">
        <w:rPr>
          <w:lang w:val="en-US"/>
        </w:rPr>
        <w:tab/>
      </w:r>
    </w:p>
    <w:p w14:paraId="36383744" w14:textId="77777777" w:rsidR="002D709C" w:rsidRPr="00B249D7" w:rsidRDefault="00DD7C26" w:rsidP="003E6702">
      <w:pPr>
        <w:pStyle w:val="Contrato-Clausula-Nvel3"/>
        <w:ind w:left="1418" w:hanging="709"/>
        <w:rPr>
          <w:lang w:val="en-US"/>
        </w:rPr>
      </w:pPr>
      <w:r w:rsidRPr="00B249D7">
        <w:rPr>
          <w:lang w:val="en-US"/>
        </w:rPr>
        <w:t>The Concessionaire shall have no responsibility regarding performance, by third parties, of such services or damages arising therefrom.</w:t>
      </w:r>
    </w:p>
    <w:p w14:paraId="25AD0578" w14:textId="77777777" w:rsidR="00106C32" w:rsidRPr="00B249D7" w:rsidRDefault="00106C32" w:rsidP="00D60CB8">
      <w:pPr>
        <w:pStyle w:val="Contrato-Normal"/>
        <w:rPr>
          <w:lang w:val="en-US"/>
        </w:rPr>
      </w:pPr>
    </w:p>
    <w:p w14:paraId="79B7974B" w14:textId="77777777" w:rsidR="000821B1" w:rsidRPr="00B249D7" w:rsidRDefault="000821B1" w:rsidP="00D60CB8">
      <w:pPr>
        <w:pStyle w:val="Contrato-Normal"/>
        <w:rPr>
          <w:lang w:val="en-US"/>
        </w:rPr>
      </w:pPr>
    </w:p>
    <w:p w14:paraId="13341C1F" w14:textId="77777777" w:rsidR="00C2057B" w:rsidRPr="00B249D7" w:rsidRDefault="00993088" w:rsidP="00AE67D5">
      <w:pPr>
        <w:pStyle w:val="Contrato-Clausula-Nvel1"/>
        <w:rPr>
          <w:lang w:val="en-US"/>
        </w:rPr>
      </w:pPr>
      <w:bookmarkStart w:id="48" w:name="_Toc144146046"/>
      <w:r w:rsidRPr="00B249D7">
        <w:rPr>
          <w:caps w:val="0"/>
          <w:lang w:val="en-US"/>
        </w:rPr>
        <w:t>SECTION FOUR – EFFECTIVENESS</w:t>
      </w:r>
      <w:bookmarkEnd w:id="48"/>
      <w:r w:rsidR="00E7707B" w:rsidRPr="00B249D7">
        <w:rPr>
          <w:caps w:val="0"/>
          <w:lang w:val="en-US"/>
        </w:rPr>
        <w:t xml:space="preserve"> </w:t>
      </w:r>
    </w:p>
    <w:p w14:paraId="51279F1D" w14:textId="77777777" w:rsidR="00C2057B" w:rsidRPr="00B249D7" w:rsidRDefault="00993088" w:rsidP="00993088">
      <w:pPr>
        <w:pStyle w:val="Contrato-Clausula-Subtitulo"/>
        <w:rPr>
          <w:lang w:val="en-US"/>
        </w:rPr>
      </w:pPr>
      <w:bookmarkStart w:id="49" w:name="_Hlt9838983"/>
      <w:bookmarkStart w:id="50" w:name="_Toc144146047"/>
      <w:bookmarkEnd w:id="49"/>
      <w:r w:rsidRPr="00B249D7">
        <w:rPr>
          <w:lang w:val="en-US"/>
        </w:rPr>
        <w:t>Effectiveness and Division into Phases</w:t>
      </w:r>
      <w:bookmarkEnd w:id="50"/>
    </w:p>
    <w:p w14:paraId="780FEACE" w14:textId="77777777" w:rsidR="00CD5596" w:rsidRPr="00B249D7" w:rsidRDefault="00993088" w:rsidP="00AE67D5">
      <w:pPr>
        <w:pStyle w:val="Contrato-Clausula-Nvel2"/>
        <w:ind w:left="709" w:hanging="709"/>
        <w:rPr>
          <w:lang w:val="en-US"/>
        </w:rPr>
      </w:pPr>
      <w:bookmarkStart w:id="51" w:name="_Hlt102877640"/>
      <w:bookmarkEnd w:id="51"/>
      <w:r w:rsidRPr="00B249D7">
        <w:rPr>
          <w:lang w:val="en-US"/>
        </w:rPr>
        <w:t>This Agreement becomes effective on its execution date and is divided into two phases:</w:t>
      </w:r>
    </w:p>
    <w:p w14:paraId="15AFE7C9" w14:textId="77777777" w:rsidR="00C9389E" w:rsidRPr="00B249D7" w:rsidRDefault="00FB4E06" w:rsidP="00363751">
      <w:pPr>
        <w:pStyle w:val="Contrato-Alnea"/>
        <w:numPr>
          <w:ilvl w:val="0"/>
          <w:numId w:val="59"/>
        </w:numPr>
        <w:ind w:left="1418" w:hanging="709"/>
        <w:rPr>
          <w:lang w:val="en-US"/>
        </w:rPr>
      </w:pPr>
      <w:r w:rsidRPr="00B249D7">
        <w:rPr>
          <w:lang w:val="en-US"/>
        </w:rPr>
        <w:t>Exploration Phase, for the whole Concession Area, with expected duration set forth in Annex II; and</w:t>
      </w:r>
    </w:p>
    <w:p w14:paraId="185BC2BE" w14:textId="77777777" w:rsidR="00C9389E" w:rsidRPr="00B249D7" w:rsidRDefault="00FB4E06" w:rsidP="00363751">
      <w:pPr>
        <w:pStyle w:val="Contrato-Alnea"/>
        <w:numPr>
          <w:ilvl w:val="0"/>
          <w:numId w:val="59"/>
        </w:numPr>
        <w:ind w:left="1418" w:hanging="709"/>
        <w:rPr>
          <w:lang w:val="en-US"/>
        </w:rPr>
      </w:pPr>
      <w:r w:rsidRPr="00B249D7">
        <w:rPr>
          <w:lang w:val="en-US"/>
        </w:rPr>
        <w:t>Production Phase, for each Field, with duration defined in Section Nine.</w:t>
      </w:r>
    </w:p>
    <w:p w14:paraId="134AB9C2" w14:textId="77777777" w:rsidR="00C2057B" w:rsidRPr="00B249D7" w:rsidRDefault="00FB4E06" w:rsidP="00AE67D5">
      <w:pPr>
        <w:pStyle w:val="Contrato-Clausula-Nvel2"/>
        <w:ind w:left="709" w:hanging="709"/>
        <w:rPr>
          <w:lang w:val="en-US"/>
        </w:rPr>
      </w:pPr>
      <w:r w:rsidRPr="00B249D7">
        <w:rPr>
          <w:lang w:val="en-US"/>
        </w:rPr>
        <w:t>The effectiveness of this Agreement shall correspond to the period elapsed since the date of its execution until the end of the Exploration Phase, except if a Declaration of Commercial Feasibility of one or more Discoveries is issued, case in which there shall be an addition pursuant to Section Nine.</w:t>
      </w:r>
    </w:p>
    <w:p w14:paraId="34C50CF0" w14:textId="77777777" w:rsidR="00CD5596" w:rsidRPr="00B249D7" w:rsidRDefault="00FB4E06" w:rsidP="00AE67D5">
      <w:pPr>
        <w:pStyle w:val="Contrato-Clausula-Nvel2"/>
        <w:ind w:left="709" w:hanging="709"/>
        <w:rPr>
          <w:lang w:val="en-US"/>
        </w:rPr>
      </w:pPr>
      <w:r w:rsidRPr="00B249D7">
        <w:rPr>
          <w:lang w:val="en-US"/>
        </w:rPr>
        <w:t>Any extensions that may be authorized by ANP under this Agreement shall be added to such total effectiveness.</w:t>
      </w:r>
    </w:p>
    <w:p w14:paraId="068E1547" w14:textId="731BE0AC" w:rsidR="00C2057B" w:rsidRPr="00B249D7" w:rsidRDefault="00FB4E06" w:rsidP="00AE67D5">
      <w:pPr>
        <w:pStyle w:val="Contrato-Clausula-Nvel2"/>
        <w:ind w:left="709" w:hanging="709"/>
        <w:rPr>
          <w:lang w:val="en-US"/>
        </w:rPr>
      </w:pPr>
      <w:r w:rsidRPr="00B249D7">
        <w:rPr>
          <w:lang w:val="en-US"/>
        </w:rPr>
        <w:t xml:space="preserve">The lapse of the effectiveness, according to the provisions of the paragraph </w:t>
      </w:r>
      <w:r w:rsidR="00A32817" w:rsidRPr="00B249D7">
        <w:rPr>
          <w:lang w:val="en-US"/>
        </w:rPr>
        <w:t xml:space="preserve">4.3 </w:t>
      </w:r>
      <w:r w:rsidRPr="00B249D7">
        <w:rPr>
          <w:lang w:val="en-US"/>
        </w:rPr>
        <w:t>related to the extensions authorized by ANP, shall entail the lawful termination of the Agreement.</w:t>
      </w:r>
    </w:p>
    <w:p w14:paraId="13D30037" w14:textId="77777777" w:rsidR="00C2057B" w:rsidRPr="00B249D7" w:rsidRDefault="00FB4E06" w:rsidP="00AE67D5">
      <w:pPr>
        <w:pStyle w:val="Contrato-Captulo"/>
        <w:ind w:left="1134"/>
        <w:rPr>
          <w:lang w:val="en-US"/>
        </w:rPr>
      </w:pPr>
      <w:bookmarkStart w:id="52" w:name="_Toc144146048"/>
      <w:r w:rsidRPr="00B249D7">
        <w:rPr>
          <w:lang w:val="en-US"/>
        </w:rPr>
        <w:lastRenderedPageBreak/>
        <w:t>EXPLORATION AND ASSESSMENT</w:t>
      </w:r>
      <w:bookmarkEnd w:id="52"/>
    </w:p>
    <w:p w14:paraId="20BBF308" w14:textId="77777777" w:rsidR="00D60CB8" w:rsidRPr="00B249D7" w:rsidRDefault="00D60CB8" w:rsidP="00D60CB8">
      <w:pPr>
        <w:pStyle w:val="Contrato-Normal"/>
        <w:rPr>
          <w:lang w:val="en-US"/>
        </w:rPr>
      </w:pPr>
    </w:p>
    <w:p w14:paraId="65674475" w14:textId="77777777" w:rsidR="008D18AF" w:rsidRPr="00B249D7" w:rsidRDefault="00FB4E06" w:rsidP="000B515D">
      <w:pPr>
        <w:pStyle w:val="Contrato-Clausula-Nvel1"/>
        <w:rPr>
          <w:lang w:val="en-US"/>
        </w:rPr>
      </w:pPr>
      <w:bookmarkStart w:id="53" w:name="_Hlt102799803"/>
      <w:bookmarkStart w:id="54" w:name="_Hlt102894284"/>
      <w:bookmarkStart w:id="55" w:name="_Hlt103514357"/>
      <w:bookmarkStart w:id="56" w:name="_Toc144146049"/>
      <w:bookmarkEnd w:id="53"/>
      <w:bookmarkEnd w:id="54"/>
      <w:bookmarkEnd w:id="55"/>
      <w:r w:rsidRPr="00B249D7">
        <w:rPr>
          <w:caps w:val="0"/>
          <w:lang w:val="en-US"/>
        </w:rPr>
        <w:t>SECTION FIVE – EXPLORATION PHASE</w:t>
      </w:r>
      <w:bookmarkEnd w:id="56"/>
    </w:p>
    <w:p w14:paraId="45BA3271" w14:textId="77777777" w:rsidR="00D9090D" w:rsidRPr="00B249D7" w:rsidRDefault="000B515D" w:rsidP="000B515D">
      <w:pPr>
        <w:pStyle w:val="Contrato-Clausula-Subtitulo"/>
        <w:rPr>
          <w:lang w:val="en-US"/>
        </w:rPr>
      </w:pPr>
      <w:bookmarkStart w:id="57" w:name="_Toc329621129"/>
      <w:bookmarkStart w:id="58" w:name="_Toc144146050"/>
      <w:r w:rsidRPr="00B249D7">
        <w:rPr>
          <w:lang w:val="en-US"/>
        </w:rPr>
        <w:t>Start and Duration</w:t>
      </w:r>
      <w:bookmarkEnd w:id="58"/>
      <w:r w:rsidR="00D9090D" w:rsidRPr="00B249D7">
        <w:rPr>
          <w:lang w:val="en-US"/>
        </w:rPr>
        <w:t xml:space="preserve"> </w:t>
      </w:r>
      <w:bookmarkEnd w:id="57"/>
    </w:p>
    <w:p w14:paraId="132DEF25" w14:textId="77777777" w:rsidR="00F83E78" w:rsidRPr="00B249D7" w:rsidRDefault="000B515D" w:rsidP="00CA4884">
      <w:pPr>
        <w:pStyle w:val="Contrato-Clausula-Nvel2"/>
        <w:ind w:left="709" w:hanging="709"/>
        <w:rPr>
          <w:lang w:val="en-US"/>
        </w:rPr>
      </w:pPr>
      <w:bookmarkStart w:id="59" w:name="_Ref473081729"/>
      <w:bookmarkStart w:id="60" w:name="_Ref102304597"/>
      <w:r w:rsidRPr="00B249D7">
        <w:rPr>
          <w:lang w:val="en-US"/>
        </w:rPr>
        <w:t>The Exploration Phase shall have the duration set forth in Annex II and shall consist of a single period.</w:t>
      </w:r>
    </w:p>
    <w:p w14:paraId="643C2CF7" w14:textId="77777777" w:rsidR="00F83E78" w:rsidRPr="00B249D7" w:rsidRDefault="000B515D" w:rsidP="00CA4884">
      <w:pPr>
        <w:pStyle w:val="Contrato-Clausula-Nvel2"/>
        <w:ind w:left="709" w:hanging="709"/>
        <w:rPr>
          <w:lang w:val="en-US"/>
        </w:rPr>
      </w:pPr>
      <w:bookmarkStart w:id="61" w:name="_Ref3975952"/>
      <w:r w:rsidRPr="00B249D7">
        <w:rPr>
          <w:lang w:val="en-US"/>
        </w:rPr>
        <w:t>The Exploration Phase shall start on the date of execution of this Agreement and shall end:</w:t>
      </w:r>
    </w:p>
    <w:p w14:paraId="7395E75A" w14:textId="77777777" w:rsidR="00F83E78" w:rsidRPr="00B249D7" w:rsidRDefault="000B515D" w:rsidP="00CA4884">
      <w:pPr>
        <w:pStyle w:val="Contrato-Alnea"/>
        <w:numPr>
          <w:ilvl w:val="0"/>
          <w:numId w:val="31"/>
        </w:numPr>
        <w:ind w:left="1418" w:hanging="709"/>
        <w:rPr>
          <w:lang w:val="en-US"/>
        </w:rPr>
      </w:pPr>
      <w:r w:rsidRPr="00B249D7">
        <w:rPr>
          <w:lang w:val="en-US"/>
        </w:rPr>
        <w:t>upon lapse of the term set forth in Annex II;</w:t>
      </w:r>
    </w:p>
    <w:p w14:paraId="58D96FEA" w14:textId="77777777" w:rsidR="00F83E78" w:rsidRPr="00B249D7" w:rsidRDefault="000B515D" w:rsidP="00CA4884">
      <w:pPr>
        <w:pStyle w:val="Contrato-Alnea"/>
        <w:numPr>
          <w:ilvl w:val="0"/>
          <w:numId w:val="31"/>
        </w:numPr>
        <w:ind w:left="1418" w:hanging="709"/>
        <w:rPr>
          <w:lang w:val="en-US"/>
        </w:rPr>
      </w:pPr>
      <w:r w:rsidRPr="00B249D7">
        <w:rPr>
          <w:lang w:val="en-US"/>
        </w:rPr>
        <w:t>upon total relinquishment of the Concession Area; or</w:t>
      </w:r>
    </w:p>
    <w:p w14:paraId="28A7468A" w14:textId="77777777" w:rsidR="00F83E78" w:rsidRPr="00B249D7" w:rsidRDefault="000B515D" w:rsidP="00CA4884">
      <w:pPr>
        <w:pStyle w:val="Contrato-Alnea"/>
        <w:numPr>
          <w:ilvl w:val="0"/>
          <w:numId w:val="31"/>
        </w:numPr>
        <w:ind w:left="1418" w:hanging="709"/>
        <w:rPr>
          <w:lang w:val="en-US"/>
        </w:rPr>
      </w:pPr>
      <w:r w:rsidRPr="00B249D7">
        <w:rPr>
          <w:lang w:val="en-US"/>
        </w:rPr>
        <w:t>in case of area previously retained for Discovery Assessment:</w:t>
      </w:r>
    </w:p>
    <w:p w14:paraId="3449F081" w14:textId="77777777" w:rsidR="00F83E78" w:rsidRPr="00B249D7" w:rsidRDefault="000B515D" w:rsidP="00CA4884">
      <w:pPr>
        <w:pStyle w:val="Contrato-Item"/>
        <w:numPr>
          <w:ilvl w:val="0"/>
          <w:numId w:val="32"/>
        </w:numPr>
        <w:ind w:left="2127" w:hanging="709"/>
        <w:rPr>
          <w:lang w:val="en-US"/>
        </w:rPr>
      </w:pPr>
      <w:r w:rsidRPr="00B249D7">
        <w:rPr>
          <w:lang w:val="en-US"/>
        </w:rPr>
        <w:t>upon submission of the Declaration of Commercial Feasibility; or</w:t>
      </w:r>
    </w:p>
    <w:p w14:paraId="139C4C93" w14:textId="77777777" w:rsidR="00F83E78" w:rsidRPr="00B249D7" w:rsidRDefault="000B515D" w:rsidP="00CA4884">
      <w:pPr>
        <w:pStyle w:val="Contrato-Item"/>
        <w:numPr>
          <w:ilvl w:val="0"/>
          <w:numId w:val="32"/>
        </w:numPr>
        <w:ind w:left="2127" w:hanging="709"/>
        <w:rPr>
          <w:lang w:val="en-US"/>
        </w:rPr>
      </w:pPr>
      <w:r w:rsidRPr="00B249D7">
        <w:rPr>
          <w:lang w:val="en-US"/>
        </w:rPr>
        <w:t>with relinquishment of the area.</w:t>
      </w:r>
    </w:p>
    <w:p w14:paraId="6E32505B" w14:textId="77777777" w:rsidR="007A0486" w:rsidRPr="00B249D7" w:rsidRDefault="007A0486" w:rsidP="00C675F5">
      <w:pPr>
        <w:pStyle w:val="Contrato-Normal"/>
        <w:rPr>
          <w:lang w:val="en-US"/>
        </w:rPr>
      </w:pPr>
    </w:p>
    <w:p w14:paraId="1B41B2AA" w14:textId="77777777" w:rsidR="007A0486" w:rsidRPr="00B249D7" w:rsidRDefault="000B515D" w:rsidP="00786BC8">
      <w:pPr>
        <w:pStyle w:val="Contrato-Clausula-Subtitulo"/>
        <w:rPr>
          <w:lang w:val="en-US"/>
        </w:rPr>
      </w:pPr>
      <w:bookmarkStart w:id="62" w:name="_Toc144146051"/>
      <w:r w:rsidRPr="00B249D7">
        <w:rPr>
          <w:lang w:val="en-US"/>
        </w:rPr>
        <w:t>Minimum Exploration Program</w:t>
      </w:r>
      <w:bookmarkEnd w:id="62"/>
    </w:p>
    <w:p w14:paraId="426FE41F" w14:textId="77777777" w:rsidR="007A0486" w:rsidRPr="00B249D7" w:rsidRDefault="00786BC8" w:rsidP="00CA4884">
      <w:pPr>
        <w:pStyle w:val="Contrato-Clausula-Nvel2"/>
        <w:ind w:left="709" w:hanging="709"/>
        <w:rPr>
          <w:lang w:val="en-US"/>
        </w:rPr>
      </w:pPr>
      <w:r w:rsidRPr="00B249D7">
        <w:rPr>
          <w:lang w:val="en-US"/>
        </w:rPr>
        <w:t>The Concessionaire shall perform the obligations related to the Minimum Exploration Program within the terms and under the conditions described in Annex II.</w:t>
      </w:r>
    </w:p>
    <w:p w14:paraId="598F5439" w14:textId="20BCCB5C" w:rsidR="007A0486" w:rsidRPr="00B249D7" w:rsidRDefault="00786BC8" w:rsidP="00CA4884">
      <w:pPr>
        <w:pStyle w:val="Contrato-Clausula-Nvel2"/>
        <w:ind w:left="709" w:hanging="709"/>
        <w:rPr>
          <w:lang w:val="en-US"/>
        </w:rPr>
      </w:pPr>
      <w:r w:rsidRPr="00B249D7">
        <w:rPr>
          <w:lang w:val="en-US"/>
        </w:rPr>
        <w:t>The Concessionaire may develop exploratory activities in addition to those of the Minimum Exploration Program</w:t>
      </w:r>
      <w:r w:rsidR="00570D49" w:rsidRPr="00B249D7">
        <w:rPr>
          <w:lang w:val="en-US"/>
        </w:rPr>
        <w:t xml:space="preserve">, pursuant to the Applicable </w:t>
      </w:r>
      <w:r w:rsidR="009B4A8C">
        <w:rPr>
          <w:lang w:val="en-US"/>
        </w:rPr>
        <w:t>Laws</w:t>
      </w:r>
      <w:r w:rsidRPr="00B249D7">
        <w:rPr>
          <w:lang w:val="en-US"/>
        </w:rPr>
        <w:t>.</w:t>
      </w:r>
    </w:p>
    <w:p w14:paraId="6A9EFC2D" w14:textId="77777777" w:rsidR="007A0486" w:rsidRPr="00B249D7" w:rsidRDefault="00786BC8" w:rsidP="00CA4884">
      <w:pPr>
        <w:pStyle w:val="Contrato-Clausula-Nvel2"/>
        <w:ind w:left="709" w:hanging="709"/>
        <w:rPr>
          <w:lang w:val="en-US"/>
        </w:rPr>
      </w:pPr>
      <w:r w:rsidRPr="00B249D7">
        <w:rPr>
          <w:lang w:val="en-US"/>
        </w:rPr>
        <w:t>ANP may approve changes in the Minimum Exploration Program upon request from the Concessionaire under the following conditions:</w:t>
      </w:r>
    </w:p>
    <w:p w14:paraId="703D32A5" w14:textId="77777777" w:rsidR="007A0486" w:rsidRPr="00B249D7" w:rsidRDefault="00786BC8" w:rsidP="00CA4884">
      <w:pPr>
        <w:pStyle w:val="Contrato-Alnea"/>
        <w:numPr>
          <w:ilvl w:val="0"/>
          <w:numId w:val="33"/>
        </w:numPr>
        <w:ind w:left="1418" w:hanging="709"/>
        <w:rPr>
          <w:lang w:val="en-US"/>
        </w:rPr>
      </w:pPr>
      <w:r w:rsidRPr="00B249D7">
        <w:rPr>
          <w:lang w:val="en-US"/>
        </w:rPr>
        <w:t>if the Concessionaire technically demonstrates that this change is consistent with the Best Practices of the Oil Industry; and</w:t>
      </w:r>
      <w:r w:rsidR="007A0486" w:rsidRPr="00B249D7">
        <w:rPr>
          <w:lang w:val="en-US"/>
        </w:rPr>
        <w:t xml:space="preserve"> </w:t>
      </w:r>
    </w:p>
    <w:p w14:paraId="76CCDE25" w14:textId="77777777" w:rsidR="007A0486" w:rsidRPr="00B249D7" w:rsidRDefault="00786BC8" w:rsidP="00CA4884">
      <w:pPr>
        <w:pStyle w:val="Contrato-Alnea"/>
        <w:numPr>
          <w:ilvl w:val="0"/>
          <w:numId w:val="33"/>
        </w:numPr>
        <w:ind w:left="1418" w:hanging="709"/>
        <w:rPr>
          <w:lang w:val="en-US"/>
        </w:rPr>
      </w:pPr>
      <w:r w:rsidRPr="00B249D7">
        <w:rPr>
          <w:lang w:val="en-US"/>
        </w:rPr>
        <w:t>if the Concessionaire indicates the Prospecting that motivated the change request.</w:t>
      </w:r>
    </w:p>
    <w:p w14:paraId="3274B334" w14:textId="110D7A45" w:rsidR="00A91BE4" w:rsidRPr="00B249D7" w:rsidRDefault="00E70A6C" w:rsidP="00A91BE4">
      <w:pPr>
        <w:pStyle w:val="Contrato-Alnea"/>
        <w:rPr>
          <w:lang w:val="en-US"/>
        </w:rPr>
      </w:pPr>
      <w:r w:rsidRPr="00B249D7">
        <w:rPr>
          <w:lang w:val="en-US"/>
        </w:rPr>
        <w:t>5.5.1</w:t>
      </w:r>
      <w:r w:rsidRPr="00B249D7">
        <w:rPr>
          <w:lang w:val="en-US"/>
        </w:rPr>
        <w:tab/>
        <w:t>The Agreement will be automatically suspended if the ANP does not resolve, before the end of the Exploration Phase, on the request for changes to the Minimum Exploration Program.</w:t>
      </w:r>
    </w:p>
    <w:p w14:paraId="2C733B89" w14:textId="77777777" w:rsidR="007A0486" w:rsidRPr="00B249D7" w:rsidRDefault="008A60E7" w:rsidP="00CA4884">
      <w:pPr>
        <w:pStyle w:val="Contrato-Clausula-Nvel2"/>
        <w:ind w:left="709" w:hanging="709"/>
        <w:rPr>
          <w:lang w:val="en-US"/>
        </w:rPr>
      </w:pPr>
      <w:r w:rsidRPr="00B249D7">
        <w:rPr>
          <w:lang w:val="en-US"/>
        </w:rPr>
        <w:t>Seismic Reprocessing may be converted into Units of Work for purposes of compliance with the Minimum Exploration Program.</w:t>
      </w:r>
    </w:p>
    <w:p w14:paraId="5BBFC79E" w14:textId="77777777" w:rsidR="007A0486" w:rsidRPr="00B249D7" w:rsidRDefault="008A60E7" w:rsidP="00CA4884">
      <w:pPr>
        <w:pStyle w:val="Contrato-Clausula-Nvel3"/>
        <w:ind w:left="1418" w:hanging="709"/>
        <w:rPr>
          <w:lang w:val="en-US"/>
        </w:rPr>
      </w:pPr>
      <w:r w:rsidRPr="00B249D7">
        <w:rPr>
          <w:lang w:val="en-US"/>
        </w:rPr>
        <w:t>The conversion of Seismic Reprocessing into Units of Work is limited to a single version for each survey on seismic data.</w:t>
      </w:r>
    </w:p>
    <w:p w14:paraId="6759D1DC" w14:textId="77777777" w:rsidR="007A0486" w:rsidRPr="00B249D7" w:rsidRDefault="008A60E7" w:rsidP="00CA4884">
      <w:pPr>
        <w:pStyle w:val="Contrato-Clausula-Nvel3"/>
        <w:ind w:left="1418" w:hanging="709"/>
        <w:rPr>
          <w:lang w:val="en-US"/>
        </w:rPr>
      </w:pPr>
      <w:r w:rsidRPr="00B249D7">
        <w:rPr>
          <w:lang w:val="en-US"/>
        </w:rPr>
        <w:t>For purposes of conversion into Units of Work:</w:t>
      </w:r>
    </w:p>
    <w:p w14:paraId="7BD4E07A" w14:textId="77777777" w:rsidR="007A0486" w:rsidRPr="00B249D7" w:rsidRDefault="008A60E7" w:rsidP="00CA4884">
      <w:pPr>
        <w:pStyle w:val="Contrato-Alnea"/>
        <w:numPr>
          <w:ilvl w:val="0"/>
          <w:numId w:val="34"/>
        </w:numPr>
        <w:ind w:left="2127" w:hanging="709"/>
        <w:rPr>
          <w:lang w:val="en-US"/>
        </w:rPr>
      </w:pPr>
      <w:r w:rsidRPr="00B249D7">
        <w:rPr>
          <w:lang w:val="en-US"/>
        </w:rPr>
        <w:t>the reprocessed seismic data shall be exclusively contained within the Concession Area; and</w:t>
      </w:r>
      <w:r w:rsidR="007A0486" w:rsidRPr="00B249D7">
        <w:rPr>
          <w:lang w:val="en-US"/>
        </w:rPr>
        <w:t xml:space="preserve"> </w:t>
      </w:r>
    </w:p>
    <w:p w14:paraId="30B49651" w14:textId="74AAD826" w:rsidR="007A0486" w:rsidRPr="00B249D7" w:rsidRDefault="008A60E7" w:rsidP="00CA4884">
      <w:pPr>
        <w:pStyle w:val="Contrato-Alnea"/>
        <w:numPr>
          <w:ilvl w:val="0"/>
          <w:numId w:val="34"/>
        </w:numPr>
        <w:ind w:left="2127" w:hanging="709"/>
        <w:rPr>
          <w:lang w:val="en-US"/>
        </w:rPr>
      </w:pPr>
      <w:r w:rsidRPr="00B249D7">
        <w:rPr>
          <w:lang w:val="en-US"/>
        </w:rPr>
        <w:lastRenderedPageBreak/>
        <w:t>the Seismic Reprocessing shall include pre-stack time migration or pre-stack depth migration .</w:t>
      </w:r>
    </w:p>
    <w:p w14:paraId="1AF76DC8" w14:textId="05D23F93" w:rsidR="007A0486" w:rsidRPr="00B249D7" w:rsidRDefault="002612EC" w:rsidP="00CA4884">
      <w:pPr>
        <w:pStyle w:val="Contrato-Clausula-Nvel2"/>
        <w:ind w:left="709" w:hanging="709"/>
        <w:rPr>
          <w:lang w:val="en-US"/>
        </w:rPr>
      </w:pPr>
      <w:r w:rsidRPr="00B249D7">
        <w:rPr>
          <w:lang w:val="en-US"/>
        </w:rPr>
        <w:t xml:space="preserve">The Concessionaire may contract, at its sole discretion, data acquisition companies (EAD) for the collection of exclusive data, </w:t>
      </w:r>
      <w:r w:rsidR="003F0065" w:rsidRPr="00B249D7">
        <w:rPr>
          <w:lang w:val="en-US"/>
        </w:rPr>
        <w:t xml:space="preserve">pursuant to the Applicable </w:t>
      </w:r>
      <w:r w:rsidR="009B4A8C">
        <w:rPr>
          <w:lang w:val="en-US"/>
        </w:rPr>
        <w:t>Laws</w:t>
      </w:r>
      <w:r w:rsidRPr="00B249D7">
        <w:rPr>
          <w:lang w:val="en-US"/>
        </w:rPr>
        <w:t>.</w:t>
      </w:r>
    </w:p>
    <w:p w14:paraId="213B48A8" w14:textId="56AA4151" w:rsidR="007A0486" w:rsidRPr="00B249D7" w:rsidRDefault="006600DE" w:rsidP="00CA4884">
      <w:pPr>
        <w:pStyle w:val="Contrato-Clausula-Nvel2"/>
        <w:ind w:left="709" w:hanging="709"/>
        <w:rPr>
          <w:lang w:val="en-US"/>
        </w:rPr>
      </w:pPr>
      <w:r w:rsidRPr="00B249D7">
        <w:rPr>
          <w:lang w:val="en-US"/>
        </w:rPr>
        <w:t xml:space="preserve">ANP shall issue a quality control report for return or acceptance of data received within </w:t>
      </w:r>
      <w:r w:rsidR="003F0065" w:rsidRPr="00B249D7">
        <w:rPr>
          <w:lang w:val="en-US"/>
        </w:rPr>
        <w:t xml:space="preserve">ninety (90) </w:t>
      </w:r>
      <w:r w:rsidRPr="00B249D7">
        <w:rPr>
          <w:lang w:val="en-US"/>
        </w:rPr>
        <w:t>days of the date of the most recent delivery of  by the Concessionaire</w:t>
      </w:r>
      <w:r w:rsidR="00024E46" w:rsidRPr="00B249D7">
        <w:rPr>
          <w:lang w:val="en-US"/>
        </w:rPr>
        <w:t xml:space="preserve">, </w:t>
      </w:r>
      <w:r w:rsidR="008C3A65" w:rsidRPr="00B249D7">
        <w:rPr>
          <w:lang w:val="en-US"/>
        </w:rPr>
        <w:t>provided that informed by the Concessionaire at the time of sending the data, that these are related to the Minimum Exploration Program abatement process and/or return of the financial guarantee of the Minimum Exploration Program</w:t>
      </w:r>
      <w:r w:rsidRPr="00B249D7">
        <w:rPr>
          <w:lang w:val="en-US"/>
        </w:rPr>
        <w:t>.</w:t>
      </w:r>
    </w:p>
    <w:p w14:paraId="7A5F14F1" w14:textId="6DDD91E3" w:rsidR="007A0486" w:rsidRPr="00B249D7" w:rsidRDefault="006600DE" w:rsidP="00CA4884">
      <w:pPr>
        <w:pStyle w:val="Contrato-Clausula-Nvel2"/>
        <w:ind w:left="709" w:hanging="709"/>
        <w:rPr>
          <w:lang w:val="en-US"/>
        </w:rPr>
      </w:pPr>
      <w:r w:rsidRPr="00B249D7">
        <w:rPr>
          <w:lang w:val="en-US"/>
        </w:rPr>
        <w:t>For purposes of performance of the Minimum Exploration Program, only data which acquisition, processing, reprocessing, and form have met all requirements defined in the regulatory rules and technical standards established by ANP shall be converted into Units of Work</w:t>
      </w:r>
      <w:r w:rsidR="00FE2971" w:rsidRPr="00B249D7">
        <w:rPr>
          <w:lang w:val="en-US"/>
        </w:rPr>
        <w:t xml:space="preserve">, pursuant to the Applicable </w:t>
      </w:r>
      <w:r w:rsidR="009B4A8C">
        <w:rPr>
          <w:lang w:val="en-US"/>
        </w:rPr>
        <w:t>Laws</w:t>
      </w:r>
      <w:r w:rsidRPr="00B249D7">
        <w:rPr>
          <w:lang w:val="en-US"/>
        </w:rPr>
        <w:t>.</w:t>
      </w:r>
    </w:p>
    <w:p w14:paraId="2FA16F09" w14:textId="77777777" w:rsidR="00DF0116" w:rsidRPr="00B249D7" w:rsidRDefault="006600DE" w:rsidP="00CA4884">
      <w:pPr>
        <w:pStyle w:val="Contrato-Clausula-Nvel2-1dezena"/>
        <w:ind w:left="709" w:hanging="709"/>
        <w:rPr>
          <w:lang w:val="en-US"/>
        </w:rPr>
      </w:pPr>
      <w:r w:rsidRPr="00B249D7">
        <w:rPr>
          <w:lang w:val="en-US"/>
        </w:rPr>
        <w:t>The exploration work shall be converted into Units of Work for purposes of compliance with the Minimum Exploration Program, according to the criteria listed in Annex II.</w:t>
      </w:r>
    </w:p>
    <w:p w14:paraId="75EE7478" w14:textId="3A0B564D" w:rsidR="007F1FD2" w:rsidRPr="00B249D7" w:rsidRDefault="007F1FD2" w:rsidP="00DA7330">
      <w:pPr>
        <w:pStyle w:val="Contrato-Clausula-Nvel2"/>
        <w:ind w:left="709" w:hanging="709"/>
        <w:rPr>
          <w:lang w:val="en-US"/>
        </w:rPr>
      </w:pPr>
      <w:r w:rsidRPr="00B249D7">
        <w:rPr>
          <w:lang w:val="en-US"/>
        </w:rPr>
        <w:t xml:space="preserve">Partial or complete non-performance of the Minimum Exploration Program implies the full termination of the </w:t>
      </w:r>
      <w:r w:rsidR="00036102">
        <w:rPr>
          <w:lang w:val="en-US"/>
        </w:rPr>
        <w:t>Agreement</w:t>
      </w:r>
      <w:r w:rsidRPr="00B249D7">
        <w:rPr>
          <w:lang w:val="en-US"/>
        </w:rPr>
        <w:t xml:space="preserve"> and the execution of the compensatory penalty clause provided for in Clause Six, with no other penalties being applicable due to said non-performance.</w:t>
      </w:r>
    </w:p>
    <w:p w14:paraId="57F71049" w14:textId="0BC81D57" w:rsidR="007F1FD2" w:rsidRPr="00B249D7" w:rsidRDefault="007F1FD2" w:rsidP="00B62945">
      <w:pPr>
        <w:pStyle w:val="Contrato-Clausula-Nvel3"/>
        <w:ind w:left="1418" w:hanging="709"/>
        <w:rPr>
          <w:lang w:val="en-US"/>
        </w:rPr>
      </w:pPr>
      <w:r w:rsidRPr="00B249D7">
        <w:rPr>
          <w:lang w:val="en-US"/>
        </w:rPr>
        <w:t>The values of the activities of the Minimum Exploratory Program not carried out are defined in Work Units and are net, and may be required from the Concessionaire or the guarantor, always monetarily corrected by the General Price Index - Internal Availability (IGP-DI) of the Getúlio Vargas Foundation, pursuant to paragraph 6.9.</w:t>
      </w:r>
    </w:p>
    <w:p w14:paraId="3C38A18D" w14:textId="422F2073" w:rsidR="007F1FD2" w:rsidRPr="00B249D7" w:rsidRDefault="007F1FD2" w:rsidP="00B62945">
      <w:pPr>
        <w:pStyle w:val="Contrato-Clausula-Nvel3"/>
        <w:ind w:left="1418" w:hanging="709"/>
        <w:rPr>
          <w:lang w:val="en-US"/>
        </w:rPr>
      </w:pPr>
      <w:r w:rsidRPr="00B249D7">
        <w:rPr>
          <w:lang w:val="en-US"/>
        </w:rPr>
        <w:t>Except for the provision of paragraph 5.11, the Development Areas eventually retained by the Concessionaire and the hypothesis provided for in paragraph 5.12.1.</w:t>
      </w:r>
    </w:p>
    <w:p w14:paraId="639A80AD" w14:textId="29ECC66F" w:rsidR="007F1FD2" w:rsidRPr="00B249D7" w:rsidRDefault="007F1FD2" w:rsidP="00BB3EE8">
      <w:pPr>
        <w:pStyle w:val="Contrato-Clausula-Nvel2"/>
        <w:ind w:left="709" w:hanging="709"/>
        <w:rPr>
          <w:lang w:val="en-US"/>
        </w:rPr>
      </w:pPr>
      <w:r w:rsidRPr="00B249D7">
        <w:rPr>
          <w:lang w:val="en-US"/>
        </w:rPr>
        <w:t>In case of total or partial noncompliance with the Minimum Exploratory Program, the Concessionaire will not be able to proceed with the Production Phase.</w:t>
      </w:r>
    </w:p>
    <w:p w14:paraId="3947609D" w14:textId="5FFA9898" w:rsidR="007F1FD2" w:rsidRPr="00B249D7" w:rsidRDefault="007F1FD2" w:rsidP="004214A8">
      <w:pPr>
        <w:pStyle w:val="Contrato-Clausula-Nvel3"/>
        <w:ind w:left="1418" w:hanging="709"/>
        <w:rPr>
          <w:lang w:val="en-US"/>
        </w:rPr>
      </w:pPr>
      <w:r w:rsidRPr="00B249D7">
        <w:rPr>
          <w:lang w:val="en-US"/>
        </w:rPr>
        <w:t xml:space="preserve">The ANP may, upon reasoned request by the Concessionaire, exempt it from fulfilling the remaining portion of the Minimum Exploratory Program, without prejudice to the continuity of the </w:t>
      </w:r>
      <w:r w:rsidR="00036102">
        <w:rPr>
          <w:lang w:val="en-US"/>
        </w:rPr>
        <w:t>Agreement</w:t>
      </w:r>
      <w:r w:rsidRPr="00B249D7">
        <w:rPr>
          <w:lang w:val="en-US"/>
        </w:rPr>
        <w:t>.</w:t>
      </w:r>
    </w:p>
    <w:p w14:paraId="025232DE" w14:textId="3A37E24E" w:rsidR="007F1FD2" w:rsidRPr="00B249D7" w:rsidRDefault="007F1FD2" w:rsidP="00FD29C1">
      <w:pPr>
        <w:pStyle w:val="Contrato-Clausula-Nvel4"/>
        <w:rPr>
          <w:lang w:val="en-US"/>
        </w:rPr>
      </w:pPr>
      <w:r w:rsidRPr="00B249D7">
        <w:rPr>
          <w:lang w:val="en-US"/>
        </w:rPr>
        <w:t>In return for said exemption, the Concessionaire will pay an amount in cash corresponding to twice the total number of Uncomplied Work Units, monetarily corrected by the IGP-DI or another index that may replace it, under the terms of paragraph 6.9.</w:t>
      </w:r>
    </w:p>
    <w:p w14:paraId="26761B3C" w14:textId="4F2CBD33" w:rsidR="007F1FD2" w:rsidRPr="00B249D7" w:rsidRDefault="007F1FD2" w:rsidP="00FD29C1">
      <w:pPr>
        <w:pStyle w:val="Contrato-Clausula-Nvel4"/>
        <w:rPr>
          <w:lang w:val="en-US"/>
        </w:rPr>
      </w:pPr>
      <w:r w:rsidRPr="00B249D7">
        <w:rPr>
          <w:lang w:val="en-US"/>
        </w:rPr>
        <w:t xml:space="preserve">The </w:t>
      </w:r>
      <w:r w:rsidR="00345D64">
        <w:rPr>
          <w:lang w:val="en-US"/>
        </w:rPr>
        <w:t>Agreement</w:t>
      </w:r>
      <w:r w:rsidRPr="00B249D7">
        <w:rPr>
          <w:lang w:val="en-US"/>
        </w:rPr>
        <w:t xml:space="preserve"> will be automatically suspended if the ANP does not resolve, before the end of the Exploration Phase, on the request for exemption from compliance with the remaining portion of the Minimum Exploratory Program.</w:t>
      </w:r>
    </w:p>
    <w:p w14:paraId="2CB35F6F" w14:textId="2BBCEA25" w:rsidR="007A0486" w:rsidRPr="00B249D7" w:rsidRDefault="007F1FD2" w:rsidP="00FD29C1">
      <w:pPr>
        <w:pStyle w:val="Contrato-Clausula-Nvel4"/>
        <w:rPr>
          <w:lang w:val="en-US"/>
        </w:rPr>
      </w:pPr>
      <w:r w:rsidRPr="00B249D7">
        <w:rPr>
          <w:lang w:val="en-US"/>
        </w:rPr>
        <w:t xml:space="preserve">Once the conditions established above have been met, the Minimum Exploratory Program will be considered fully complied with, for all purposes of the </w:t>
      </w:r>
      <w:r w:rsidR="00036102">
        <w:rPr>
          <w:lang w:val="en-US"/>
        </w:rPr>
        <w:t>Agreement</w:t>
      </w:r>
      <w:r w:rsidRPr="00B249D7">
        <w:rPr>
          <w:lang w:val="en-US"/>
        </w:rPr>
        <w:t>.</w:t>
      </w:r>
    </w:p>
    <w:p w14:paraId="452A7DB7" w14:textId="77777777" w:rsidR="00627C08" w:rsidRPr="00B249D7" w:rsidRDefault="00627C08" w:rsidP="00627C08">
      <w:pPr>
        <w:pStyle w:val="Contrato-Clausula-Nvel1"/>
        <w:numPr>
          <w:ilvl w:val="0"/>
          <w:numId w:val="0"/>
        </w:numPr>
        <w:ind w:left="360"/>
        <w:jc w:val="left"/>
        <w:rPr>
          <w:lang w:val="en-US"/>
        </w:rPr>
      </w:pPr>
    </w:p>
    <w:p w14:paraId="66ADCAE7" w14:textId="77777777" w:rsidR="001020F3" w:rsidRPr="00B249D7" w:rsidRDefault="001020F3" w:rsidP="001020F3">
      <w:pPr>
        <w:pStyle w:val="Contrato-Clausula-Nvel2"/>
        <w:numPr>
          <w:ilvl w:val="0"/>
          <w:numId w:val="0"/>
        </w:numPr>
        <w:ind w:left="1424" w:hanging="432"/>
        <w:rPr>
          <w:b/>
          <w:bCs/>
          <w:lang w:val="en-US"/>
        </w:rPr>
      </w:pPr>
      <w:r w:rsidRPr="00B249D7">
        <w:rPr>
          <w:b/>
          <w:bCs/>
          <w:lang w:val="en-US"/>
        </w:rPr>
        <w:t>Exploratory Work Plan</w:t>
      </w:r>
    </w:p>
    <w:p w14:paraId="344DE140" w14:textId="6832A71A" w:rsidR="001020F3" w:rsidRPr="00B249D7" w:rsidRDefault="001020F3" w:rsidP="001020F3">
      <w:pPr>
        <w:pStyle w:val="Contrato-Clausula-Nvel2"/>
        <w:rPr>
          <w:lang w:val="en-US"/>
        </w:rPr>
      </w:pPr>
      <w:r w:rsidRPr="00B249D7">
        <w:rPr>
          <w:lang w:val="en-US"/>
        </w:rPr>
        <w:t xml:space="preserve">The Concessionaire shall submit the Exploratory Work Plan shipments to the ANP, pursuant to the Applicable </w:t>
      </w:r>
      <w:r w:rsidR="009B4A8C">
        <w:rPr>
          <w:lang w:val="en-US"/>
        </w:rPr>
        <w:t>Laws</w:t>
      </w:r>
      <w:r w:rsidRPr="00B249D7">
        <w:rPr>
          <w:lang w:val="en-US"/>
        </w:rPr>
        <w:t>.</w:t>
      </w:r>
    </w:p>
    <w:p w14:paraId="2AC72C38" w14:textId="77777777" w:rsidR="001020F3" w:rsidRPr="00B249D7" w:rsidRDefault="001020F3" w:rsidP="00775355">
      <w:pPr>
        <w:pStyle w:val="Contrato-Clausula-Nvel2"/>
        <w:numPr>
          <w:ilvl w:val="0"/>
          <w:numId w:val="0"/>
        </w:numPr>
        <w:ind w:left="1424" w:hanging="432"/>
        <w:rPr>
          <w:lang w:val="en-US"/>
        </w:rPr>
      </w:pPr>
    </w:p>
    <w:p w14:paraId="35F81D43" w14:textId="096F48A3" w:rsidR="001020F3" w:rsidRPr="00B249D7" w:rsidRDefault="001020F3" w:rsidP="00775355">
      <w:pPr>
        <w:pStyle w:val="Contrato-Clausula-Nvel2"/>
        <w:numPr>
          <w:ilvl w:val="0"/>
          <w:numId w:val="0"/>
        </w:numPr>
        <w:ind w:left="1424" w:hanging="432"/>
        <w:rPr>
          <w:b/>
          <w:bCs/>
          <w:lang w:val="en-US"/>
        </w:rPr>
      </w:pPr>
      <w:r w:rsidRPr="00B249D7">
        <w:rPr>
          <w:b/>
          <w:bCs/>
          <w:lang w:val="en-US"/>
        </w:rPr>
        <w:t xml:space="preserve">Extension of the Exploration Phase and Suspension of the </w:t>
      </w:r>
      <w:r w:rsidR="00036102">
        <w:rPr>
          <w:b/>
          <w:bCs/>
          <w:lang w:val="en-US"/>
        </w:rPr>
        <w:t>Agreement</w:t>
      </w:r>
    </w:p>
    <w:p w14:paraId="0A8760AB" w14:textId="0D425BBA" w:rsidR="001020F3" w:rsidRPr="00B249D7" w:rsidRDefault="001020F3" w:rsidP="00B05566">
      <w:pPr>
        <w:pStyle w:val="Contrato-Clausula-Nvel2"/>
        <w:ind w:left="709" w:hanging="709"/>
        <w:rPr>
          <w:lang w:val="en-US"/>
        </w:rPr>
      </w:pPr>
      <w:r w:rsidRPr="00B249D7">
        <w:rPr>
          <w:lang w:val="en-US"/>
        </w:rPr>
        <w:t xml:space="preserve">The Concessionaire may request to the ANP, with reason, the extension of the Exploration Phase or the suspension of the </w:t>
      </w:r>
      <w:r w:rsidR="00036102">
        <w:rPr>
          <w:lang w:val="en-US"/>
        </w:rPr>
        <w:t>Agreement</w:t>
      </w:r>
      <w:r w:rsidRPr="00B249D7">
        <w:rPr>
          <w:lang w:val="en-US"/>
        </w:rPr>
        <w:t>.</w:t>
      </w:r>
    </w:p>
    <w:p w14:paraId="069444FC" w14:textId="49765D13" w:rsidR="001020F3" w:rsidRPr="00B249D7" w:rsidRDefault="001020F3" w:rsidP="00B05566">
      <w:pPr>
        <w:pStyle w:val="Contrato-Clausula-Nvel2"/>
        <w:ind w:left="709" w:hanging="709"/>
        <w:rPr>
          <w:lang w:val="en-US"/>
        </w:rPr>
      </w:pPr>
      <w:r w:rsidRPr="00B249D7">
        <w:rPr>
          <w:lang w:val="en-US"/>
        </w:rPr>
        <w:t xml:space="preserve">The </w:t>
      </w:r>
      <w:r w:rsidR="00036102">
        <w:rPr>
          <w:lang w:val="en-US"/>
        </w:rPr>
        <w:t>Agreement</w:t>
      </w:r>
      <w:r w:rsidRPr="00B249D7">
        <w:rPr>
          <w:lang w:val="en-US"/>
        </w:rPr>
        <w:t xml:space="preserve"> will be automatically suspended if the ANP does not resolve, before the end of the Exploration Phase, on the request for extension of the Exploration Phase or suspension of the </w:t>
      </w:r>
      <w:r w:rsidR="00036102">
        <w:rPr>
          <w:lang w:val="en-US"/>
        </w:rPr>
        <w:t>Agreement</w:t>
      </w:r>
      <w:r w:rsidRPr="00B249D7">
        <w:rPr>
          <w:lang w:val="en-US"/>
        </w:rPr>
        <w:t>.</w:t>
      </w:r>
    </w:p>
    <w:p w14:paraId="01272841" w14:textId="5CDD828F" w:rsidR="001020F3" w:rsidRPr="00B249D7" w:rsidRDefault="001020F3" w:rsidP="00B05566">
      <w:pPr>
        <w:pStyle w:val="Contrato-Clausula-Nvel3"/>
        <w:ind w:left="1418" w:hanging="709"/>
        <w:rPr>
          <w:lang w:val="en-US"/>
        </w:rPr>
      </w:pPr>
      <w:r w:rsidRPr="00B249D7">
        <w:rPr>
          <w:lang w:val="en-US"/>
        </w:rPr>
        <w:t xml:space="preserve">The </w:t>
      </w:r>
      <w:r w:rsidR="00036102">
        <w:rPr>
          <w:lang w:val="en-US"/>
        </w:rPr>
        <w:t>Agreement</w:t>
      </w:r>
      <w:r w:rsidRPr="00B249D7">
        <w:rPr>
          <w:lang w:val="en-US"/>
        </w:rPr>
        <w:t xml:space="preserve"> will be suspended from the end of the Exploration Phase until the resolution in the final instance of the ANP.</w:t>
      </w:r>
    </w:p>
    <w:p w14:paraId="563FFBA3" w14:textId="38E68DED" w:rsidR="001020F3" w:rsidRPr="00B249D7" w:rsidRDefault="001020F3" w:rsidP="00B05566">
      <w:pPr>
        <w:pStyle w:val="Contrato-Clausula-Nvel3"/>
        <w:ind w:left="1418" w:hanging="709"/>
        <w:rPr>
          <w:lang w:val="en-US"/>
        </w:rPr>
      </w:pPr>
      <w:r w:rsidRPr="00B249D7">
        <w:rPr>
          <w:lang w:val="en-US"/>
        </w:rPr>
        <w:t xml:space="preserve">Once the </w:t>
      </w:r>
      <w:r w:rsidR="00036102">
        <w:rPr>
          <w:lang w:val="en-US"/>
        </w:rPr>
        <w:t>Agreement</w:t>
      </w:r>
      <w:r w:rsidRPr="00B249D7">
        <w:rPr>
          <w:lang w:val="en-US"/>
        </w:rPr>
        <w:t xml:space="preserve"> is suspended, the deadlines for submitting Declarations of Commerciality and Assessment Plans for Oil or Natural Gas Discoveries will also be suspended.</w:t>
      </w:r>
    </w:p>
    <w:p w14:paraId="6FA574A1" w14:textId="40E798C3" w:rsidR="001020F3" w:rsidRPr="00B249D7" w:rsidRDefault="001020F3" w:rsidP="00B05566">
      <w:pPr>
        <w:pStyle w:val="Contrato-Clausula-Nvel3"/>
        <w:ind w:left="1418" w:hanging="709"/>
        <w:rPr>
          <w:lang w:val="en-US"/>
        </w:rPr>
      </w:pPr>
      <w:r w:rsidRPr="00B249D7">
        <w:rPr>
          <w:lang w:val="en-US"/>
        </w:rPr>
        <w:t xml:space="preserve">During the suspension of the </w:t>
      </w:r>
      <w:r w:rsidR="00036102">
        <w:rPr>
          <w:lang w:val="en-US"/>
        </w:rPr>
        <w:t>Agreement</w:t>
      </w:r>
      <w:r w:rsidRPr="00B249D7">
        <w:rPr>
          <w:lang w:val="en-US"/>
        </w:rPr>
        <w:t xml:space="preserve"> provided for in paragraph 5.15, the Concessionaire may not carry out Exploration activities in the area, except with prior and express authorization from the ANP, in which case the suspension will be converted into a precautionary extension of the </w:t>
      </w:r>
      <w:r w:rsidR="00036102">
        <w:rPr>
          <w:lang w:val="en-US"/>
        </w:rPr>
        <w:t>Agreement</w:t>
      </w:r>
      <w:r w:rsidRPr="00B249D7">
        <w:rPr>
          <w:lang w:val="en-US"/>
        </w:rPr>
        <w:t>.</w:t>
      </w:r>
    </w:p>
    <w:p w14:paraId="397836AE" w14:textId="0FDC5579" w:rsidR="001020F3" w:rsidRPr="00B249D7" w:rsidRDefault="001020F3" w:rsidP="006B2AA5">
      <w:pPr>
        <w:pStyle w:val="Contrato-Clausula-Nvel2"/>
        <w:ind w:left="709" w:hanging="709"/>
        <w:rPr>
          <w:lang w:val="en-US"/>
        </w:rPr>
      </w:pPr>
      <w:r w:rsidRPr="00B249D7">
        <w:rPr>
          <w:lang w:val="en-US"/>
        </w:rPr>
        <w:t xml:space="preserve">The term of the </w:t>
      </w:r>
      <w:r w:rsidR="00036102">
        <w:rPr>
          <w:lang w:val="en-US"/>
        </w:rPr>
        <w:t>Agreement</w:t>
      </w:r>
      <w:r w:rsidRPr="00B249D7">
        <w:rPr>
          <w:lang w:val="en-US"/>
        </w:rPr>
        <w:t xml:space="preserve"> will be automatically suspended, until the final decision of the ANP, in relation to the retention area of the Evaluation Plan for Discoveries of Oil or Natural Gas from the Point of Decision or the date of termination of the originally foreseen activities, if any request to change these milestones.</w:t>
      </w:r>
    </w:p>
    <w:p w14:paraId="53D68428" w14:textId="7021D61F" w:rsidR="001020F3" w:rsidRPr="00B249D7" w:rsidRDefault="001020F3" w:rsidP="00DB54FF">
      <w:pPr>
        <w:pStyle w:val="Contrato-Clausula-Nvel2"/>
        <w:ind w:left="709" w:hanging="709"/>
        <w:rPr>
          <w:lang w:val="en-US"/>
        </w:rPr>
      </w:pPr>
      <w:r w:rsidRPr="00B249D7">
        <w:rPr>
          <w:lang w:val="en-US"/>
        </w:rPr>
        <w:t>If the Concessionaire makes a late Discovery during the Exploration Phase at such a time that it has not been possible to carry out the Discovery Assessment before the end of this phase, the Concessionaire may request the ANP to extend the Exploration Phase for the period necessary to carry out the Assessment stage and possible Declaration of Commerciality according to an Assessment Plan for Oil or Natural Gas Discoveries approved by the ANP.</w:t>
      </w:r>
    </w:p>
    <w:p w14:paraId="6798CF4A" w14:textId="716931F2" w:rsidR="001020F3" w:rsidRPr="00B249D7" w:rsidRDefault="001020F3" w:rsidP="00190B93">
      <w:pPr>
        <w:pStyle w:val="Contrato-Clausula-Nvel3"/>
        <w:ind w:left="1418" w:hanging="709"/>
        <w:rPr>
          <w:lang w:val="en-US"/>
        </w:rPr>
      </w:pPr>
      <w:r w:rsidRPr="00B249D7">
        <w:rPr>
          <w:lang w:val="en-US"/>
        </w:rPr>
        <w:t>The extension referred to in paragraph 5.17 is limited to the retention area of the Assessment Plan for Discoveries of Oil or Natural Gas approved by the ANP.</w:t>
      </w:r>
    </w:p>
    <w:p w14:paraId="6C554523" w14:textId="1A5DC372" w:rsidR="001020F3" w:rsidRPr="00B249D7" w:rsidRDefault="001020F3" w:rsidP="00190B93">
      <w:pPr>
        <w:pStyle w:val="Contrato-Clausula-Nvel3"/>
        <w:ind w:left="1418" w:hanging="709"/>
        <w:rPr>
          <w:lang w:val="en-US"/>
        </w:rPr>
      </w:pPr>
      <w:r w:rsidRPr="00B249D7">
        <w:rPr>
          <w:lang w:val="en-US"/>
        </w:rPr>
        <w:t>In the case of paragraph 5.17, the Exploration Phase will be suspended on the last day of its term until the ANP decides on the Assessment Plan for Oil or Natural Gas Discoveries and, consequently, on the request for an extension to carry out the Discovery Assessment.</w:t>
      </w:r>
    </w:p>
    <w:p w14:paraId="1E4A4834" w14:textId="35DAC0BA" w:rsidR="001020F3" w:rsidRPr="00B249D7" w:rsidRDefault="001020F3" w:rsidP="0065122F">
      <w:pPr>
        <w:pStyle w:val="Contrato-Clausula-Nvel2"/>
        <w:ind w:left="709" w:hanging="709"/>
        <w:rPr>
          <w:lang w:val="en-US"/>
        </w:rPr>
      </w:pPr>
      <w:r w:rsidRPr="00B249D7">
        <w:rPr>
          <w:lang w:val="en-US"/>
        </w:rPr>
        <w:t>If, at the end of the Exploration Phase, the drilling of an exploratory well is in progress without the Well Assessment having been completed, the Exploration Phase will be extended until the date of Completion of the Well, with an addition of 60 (sixty) days for presentation of an eventual proposal for an Assessment Plan for Oil or Natural Gas Discoveries.</w:t>
      </w:r>
    </w:p>
    <w:p w14:paraId="22C0A95E" w14:textId="2DC51426" w:rsidR="001020F3" w:rsidRPr="00B249D7" w:rsidRDefault="001020F3" w:rsidP="002B6AA6">
      <w:pPr>
        <w:pStyle w:val="Contrato-Clausula-Nvel3"/>
        <w:ind w:left="1418" w:hanging="709"/>
        <w:rPr>
          <w:lang w:val="en-US"/>
        </w:rPr>
      </w:pPr>
      <w:r w:rsidRPr="00B249D7">
        <w:rPr>
          <w:lang w:val="en-US"/>
        </w:rPr>
        <w:lastRenderedPageBreak/>
        <w:t>The substantiated request for an extension due to a well in progress must be forwarded by the Concessionaire to the ANP at least 72 (seventy-two) hours before the end of the Exploration Phase, in which case the Concessionaire is authorized to proceed with the work. urgent, unless otherwise expressly decided by the ANP.</w:t>
      </w:r>
    </w:p>
    <w:p w14:paraId="78455712" w14:textId="1A1FA117" w:rsidR="00FD29C1" w:rsidRPr="00B249D7" w:rsidRDefault="001020F3" w:rsidP="002B6AA6">
      <w:pPr>
        <w:pStyle w:val="Contrato-Clausula-Nvel3"/>
        <w:ind w:left="1418" w:hanging="709"/>
        <w:rPr>
          <w:lang w:val="en-US"/>
        </w:rPr>
      </w:pPr>
      <w:r w:rsidRPr="00B249D7">
        <w:rPr>
          <w:lang w:val="en-US"/>
        </w:rPr>
        <w:t>The deadline for said request may be reduced, provided that it is technically justified by the Concessionaire and approved by the ANP.</w:t>
      </w:r>
    </w:p>
    <w:p w14:paraId="307B9C55" w14:textId="77777777" w:rsidR="00CF1053" w:rsidRPr="00B249D7" w:rsidRDefault="00CF1053" w:rsidP="00CF1053">
      <w:pPr>
        <w:pStyle w:val="Contrato-Clausula-Nvel2"/>
        <w:numPr>
          <w:ilvl w:val="0"/>
          <w:numId w:val="0"/>
        </w:numPr>
        <w:rPr>
          <w:b/>
          <w:bCs/>
          <w:lang w:val="en-US"/>
        </w:rPr>
      </w:pPr>
      <w:r w:rsidRPr="00B249D7">
        <w:rPr>
          <w:b/>
          <w:bCs/>
          <w:lang w:val="en-US"/>
        </w:rPr>
        <w:t>Concessionaire's Option to End the Exploration Phase</w:t>
      </w:r>
    </w:p>
    <w:p w14:paraId="11292400" w14:textId="162F96EF" w:rsidR="00CF1053" w:rsidRPr="00B249D7" w:rsidRDefault="00CF1053" w:rsidP="00CF1053">
      <w:pPr>
        <w:pStyle w:val="Contrato-Clausula-Nvel2"/>
        <w:rPr>
          <w:lang w:val="en-US"/>
        </w:rPr>
      </w:pPr>
      <w:r w:rsidRPr="00B249D7">
        <w:rPr>
          <w:lang w:val="en-US"/>
        </w:rPr>
        <w:t>The Concessionaire may terminate the Exploration Phase at any time, upon notification to ANP.</w:t>
      </w:r>
    </w:p>
    <w:p w14:paraId="7256D389" w14:textId="07BBC7A7" w:rsidR="00CF1053" w:rsidRPr="00B249D7" w:rsidRDefault="00CF1053" w:rsidP="00CF1053">
      <w:pPr>
        <w:pStyle w:val="Contrato-Clausula-Nvel3"/>
        <w:ind w:left="1418" w:hanging="709"/>
        <w:rPr>
          <w:lang w:val="en-US"/>
        </w:rPr>
      </w:pPr>
      <w:r w:rsidRPr="00B249D7">
        <w:rPr>
          <w:lang w:val="en-US"/>
        </w:rPr>
        <w:t>The closure will not release the Concessionaire from indemnification for any non-compliance with the Minimum Exploration Program.</w:t>
      </w:r>
    </w:p>
    <w:p w14:paraId="07FE302D" w14:textId="77777777" w:rsidR="00CF1053" w:rsidRPr="00B249D7" w:rsidRDefault="00CF1053" w:rsidP="00CF1053">
      <w:pPr>
        <w:pStyle w:val="Contrato-Clausula-Nvel2"/>
        <w:numPr>
          <w:ilvl w:val="0"/>
          <w:numId w:val="0"/>
        </w:numPr>
        <w:ind w:left="1424"/>
        <w:rPr>
          <w:lang w:val="en-US"/>
        </w:rPr>
      </w:pPr>
    </w:p>
    <w:p w14:paraId="3D8AD623" w14:textId="77777777" w:rsidR="00CF1053" w:rsidRPr="00B249D7" w:rsidRDefault="00CF1053" w:rsidP="00CF1053">
      <w:pPr>
        <w:pStyle w:val="Contrato-Clausula-Nvel2"/>
        <w:numPr>
          <w:ilvl w:val="0"/>
          <w:numId w:val="0"/>
        </w:numPr>
        <w:rPr>
          <w:b/>
          <w:bCs/>
          <w:lang w:val="en-US"/>
        </w:rPr>
      </w:pPr>
      <w:r w:rsidRPr="00B249D7">
        <w:rPr>
          <w:b/>
          <w:bCs/>
          <w:lang w:val="en-US"/>
        </w:rPr>
        <w:t>Decommissioning of the Concession Area in the Exploration Phase</w:t>
      </w:r>
    </w:p>
    <w:p w14:paraId="25A559EA" w14:textId="76BF8FDE" w:rsidR="00CF1053" w:rsidRPr="00B249D7" w:rsidRDefault="00CF1053" w:rsidP="00CF1053">
      <w:pPr>
        <w:pStyle w:val="Contrato-Clausula-Nvel2"/>
        <w:rPr>
          <w:lang w:val="en-US"/>
        </w:rPr>
      </w:pPr>
      <w:r w:rsidRPr="00B249D7">
        <w:rPr>
          <w:lang w:val="en-US"/>
        </w:rPr>
        <w:t xml:space="preserve">The Concessionaire must present to the ANP the </w:t>
      </w:r>
      <w:r w:rsidR="00875F86">
        <w:rPr>
          <w:lang w:val="en-US"/>
        </w:rPr>
        <w:t>Facilities</w:t>
      </w:r>
      <w:r w:rsidRPr="00B249D7">
        <w:rPr>
          <w:lang w:val="en-US"/>
        </w:rPr>
        <w:t xml:space="preserve"> Decommissioning Program, under the terms of the Applicable </w:t>
      </w:r>
      <w:r w:rsidR="009B4A8C">
        <w:rPr>
          <w:lang w:val="en-US"/>
        </w:rPr>
        <w:t>Laws</w:t>
      </w:r>
      <w:r w:rsidRPr="00B249D7">
        <w:rPr>
          <w:lang w:val="en-US"/>
        </w:rPr>
        <w:t>.</w:t>
      </w:r>
    </w:p>
    <w:p w14:paraId="2257CFA2" w14:textId="77777777" w:rsidR="000256D7" w:rsidRPr="00B249D7" w:rsidRDefault="000256D7" w:rsidP="000256D7">
      <w:pPr>
        <w:pStyle w:val="Contrato-Clausula-Nvel1"/>
        <w:numPr>
          <w:ilvl w:val="0"/>
          <w:numId w:val="0"/>
        </w:numPr>
        <w:ind w:left="360"/>
        <w:jc w:val="left"/>
        <w:rPr>
          <w:lang w:val="en-US"/>
        </w:rPr>
      </w:pPr>
    </w:p>
    <w:p w14:paraId="61E1E4D1" w14:textId="77777777" w:rsidR="00CF1053" w:rsidRPr="00B249D7" w:rsidRDefault="00CF1053" w:rsidP="00CF1053">
      <w:pPr>
        <w:rPr>
          <w:lang w:val="en-US"/>
        </w:rPr>
      </w:pPr>
    </w:p>
    <w:p w14:paraId="450B886D" w14:textId="77777777" w:rsidR="000256D7" w:rsidRPr="00B249D7" w:rsidRDefault="000256D7" w:rsidP="000256D7">
      <w:pPr>
        <w:rPr>
          <w:lang w:val="en-US"/>
        </w:rPr>
      </w:pPr>
    </w:p>
    <w:p w14:paraId="706FEB19" w14:textId="77777777" w:rsidR="000821B1" w:rsidRPr="00B249D7" w:rsidRDefault="000821B1" w:rsidP="00032BFB">
      <w:pPr>
        <w:pStyle w:val="Contrato-Normal"/>
        <w:rPr>
          <w:lang w:val="en-US"/>
        </w:rPr>
      </w:pPr>
      <w:bookmarkStart w:id="63" w:name="_Hlt112576228"/>
      <w:bookmarkStart w:id="64" w:name="_Hlt112576486"/>
      <w:bookmarkStart w:id="65" w:name="_Hlt102368393"/>
      <w:bookmarkStart w:id="66" w:name="_Hlt102304727"/>
      <w:bookmarkStart w:id="67" w:name="_Hlt102885521"/>
      <w:bookmarkStart w:id="68" w:name="_Hlt102303496"/>
      <w:bookmarkStart w:id="69" w:name="_Hlt102303516"/>
      <w:bookmarkStart w:id="70" w:name="_Hlt102303606"/>
      <w:bookmarkStart w:id="71" w:name="_Hlt102303632"/>
      <w:bookmarkStart w:id="72" w:name="_Hlt102885317"/>
      <w:bookmarkStart w:id="73" w:name="_Hlt103053261"/>
      <w:bookmarkStart w:id="74" w:name="_Hlt102307917"/>
      <w:bookmarkStart w:id="75" w:name="_Hlt101772802"/>
      <w:bookmarkStart w:id="76" w:name="_Hlt102293007"/>
      <w:bookmarkStart w:id="77" w:name="_Hlt102303341"/>
      <w:bookmarkStart w:id="78" w:name="_Hlt102306516"/>
      <w:bookmarkStart w:id="79" w:name="_Hlt103052869"/>
      <w:bookmarkStart w:id="80" w:name="_Ref3980008"/>
      <w:bookmarkStart w:id="81" w:name="_Ref397324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09B1D2A" w14:textId="77777777" w:rsidR="00D9090D" w:rsidRPr="00B249D7" w:rsidRDefault="00014805" w:rsidP="00E00191">
      <w:pPr>
        <w:pStyle w:val="Contrato-Clausula-Nvel1"/>
        <w:rPr>
          <w:lang w:val="en-US"/>
        </w:rPr>
      </w:pPr>
      <w:bookmarkStart w:id="82" w:name="_Toc425519000"/>
      <w:bookmarkStart w:id="83" w:name="_Toc425519204"/>
      <w:bookmarkStart w:id="84" w:name="_Toc425519410"/>
      <w:bookmarkStart w:id="85" w:name="_Toc425519614"/>
      <w:bookmarkStart w:id="86" w:name="_Toc144146052"/>
      <w:bookmarkEnd w:id="82"/>
      <w:bookmarkEnd w:id="83"/>
      <w:bookmarkEnd w:id="84"/>
      <w:bookmarkEnd w:id="85"/>
      <w:r w:rsidRPr="00B249D7">
        <w:rPr>
          <w:caps w:val="0"/>
          <w:lang w:val="en-US"/>
        </w:rPr>
        <w:t>SECTION SIX – COMPENSATORY PENALTY FOR DEFAULT OF THE MINIMUM EXPLORATION PROGRAM</w:t>
      </w:r>
      <w:bookmarkEnd w:id="86"/>
    </w:p>
    <w:p w14:paraId="29BA8A22" w14:textId="77777777" w:rsidR="00241B2D" w:rsidRPr="00B249D7" w:rsidRDefault="00E00191" w:rsidP="00E00191">
      <w:pPr>
        <w:pStyle w:val="Contrato-Clausula-Subtitulo"/>
        <w:rPr>
          <w:lang w:val="en-US"/>
        </w:rPr>
      </w:pPr>
      <w:bookmarkStart w:id="87" w:name="_Toc329621139"/>
      <w:bookmarkStart w:id="88" w:name="_Toc144146053"/>
      <w:r w:rsidRPr="00B249D7">
        <w:rPr>
          <w:lang w:val="en-US"/>
        </w:rPr>
        <w:t>Compensatory Penalty for Default of the Minimum Exploration Program</w:t>
      </w:r>
      <w:bookmarkEnd w:id="88"/>
    </w:p>
    <w:p w14:paraId="745204D4" w14:textId="523BC100" w:rsidR="006A021C" w:rsidRPr="00B249D7" w:rsidRDefault="0082652F" w:rsidP="0082652F">
      <w:pPr>
        <w:pStyle w:val="Contrato-Item-Nvel2"/>
        <w:numPr>
          <w:ilvl w:val="1"/>
          <w:numId w:val="28"/>
        </w:numPr>
        <w:ind w:left="567" w:hanging="567"/>
        <w:rPr>
          <w:lang w:val="en-US"/>
        </w:rPr>
      </w:pPr>
      <w:r w:rsidRPr="00B249D7">
        <w:rPr>
          <w:lang w:val="en-US"/>
        </w:rPr>
        <w:t>As compensatory penalty for default of the Minimum Exploration Program, the Concessionaire shall pay a fine in an amount equal to the Minimum Exploration Program non-performed, as provided for in paragraphs 6.14 to 6.1</w:t>
      </w:r>
      <w:r w:rsidR="00124D9C" w:rsidRPr="00B249D7">
        <w:rPr>
          <w:lang w:val="en-US"/>
        </w:rPr>
        <w:t>5</w:t>
      </w:r>
      <w:r w:rsidRPr="00B249D7">
        <w:rPr>
          <w:lang w:val="en-US"/>
        </w:rPr>
        <w:t>.</w:t>
      </w:r>
    </w:p>
    <w:p w14:paraId="7A5AC8D5" w14:textId="77777777" w:rsidR="00B4560C" w:rsidRPr="00B249D7" w:rsidRDefault="009E3233" w:rsidP="00FD7088">
      <w:pPr>
        <w:pStyle w:val="Contrato-Clausula-Subtitulo"/>
        <w:rPr>
          <w:lang w:val="en-US"/>
        </w:rPr>
      </w:pPr>
      <w:bookmarkStart w:id="89" w:name="_Toc144146054"/>
      <w:r w:rsidRPr="00B249D7">
        <w:rPr>
          <w:lang w:val="en-US"/>
        </w:rPr>
        <w:t xml:space="preserve">Financial guarantee of the </w:t>
      </w:r>
      <w:r w:rsidR="00FD7088" w:rsidRPr="00B249D7">
        <w:rPr>
          <w:lang w:val="en-US"/>
        </w:rPr>
        <w:t>Minimum Exploration Program</w:t>
      </w:r>
      <w:bookmarkEnd w:id="89"/>
    </w:p>
    <w:p w14:paraId="07D78EDD" w14:textId="77777777" w:rsidR="009A0BD3" w:rsidRPr="00B249D7" w:rsidRDefault="0082652F" w:rsidP="000661A0">
      <w:pPr>
        <w:pStyle w:val="Contrato-Clausula-Nvel2"/>
        <w:ind w:left="709" w:hanging="709"/>
        <w:rPr>
          <w:lang w:val="en-US"/>
        </w:rPr>
      </w:pPr>
      <w:r w:rsidRPr="00B249D7">
        <w:rPr>
          <w:lang w:val="en-US"/>
        </w:rPr>
        <w:t>The Concessionaire shall provide ANP with one or more financial guarantees for the Minimum Exploration Program, according to the amount set in Annex II, within the term established in the tender protocol.</w:t>
      </w:r>
    </w:p>
    <w:p w14:paraId="739074F2" w14:textId="77777777" w:rsidR="00653976" w:rsidRPr="00B249D7" w:rsidRDefault="0025271A" w:rsidP="000661A0">
      <w:pPr>
        <w:pStyle w:val="Contrato-Clausula-Nvel2"/>
        <w:ind w:left="709" w:hanging="709"/>
        <w:rPr>
          <w:lang w:val="en-US"/>
        </w:rPr>
      </w:pPr>
      <w:r w:rsidRPr="00B249D7">
        <w:rPr>
          <w:lang w:val="en-US"/>
        </w:rPr>
        <w:t>The financial guarantees provided shall be accompanied by a letter signed by all Concessionaires expressing full awareness of paragraph 14.4 and of the fact that the obligations of the Minimum Exploration Program are not fractional, and each Concessionaire shall be jointly responsible for reimbursement in case of default.</w:t>
      </w:r>
    </w:p>
    <w:p w14:paraId="07E35EC1" w14:textId="77777777" w:rsidR="00C04B40" w:rsidRPr="00B249D7" w:rsidRDefault="006B1078" w:rsidP="000661A0">
      <w:pPr>
        <w:pStyle w:val="Contrato-Clausula-Nvel2"/>
        <w:ind w:left="709" w:hanging="709"/>
        <w:rPr>
          <w:lang w:val="en-US"/>
        </w:rPr>
      </w:pPr>
      <w:r w:rsidRPr="00B249D7">
        <w:rPr>
          <w:lang w:val="en-US"/>
        </w:rPr>
        <w:t>In case the Concessionaire does not provide the suitable financial guarantees, the Agreement shall be terminated regarding the areas that are not under Development.</w:t>
      </w:r>
    </w:p>
    <w:p w14:paraId="38B6C8E3" w14:textId="77777777" w:rsidR="004433AD" w:rsidRPr="00B249D7" w:rsidRDefault="004433AD" w:rsidP="00032BFB">
      <w:pPr>
        <w:pStyle w:val="Contrato-Normal"/>
        <w:rPr>
          <w:lang w:val="en-US"/>
        </w:rPr>
      </w:pPr>
    </w:p>
    <w:p w14:paraId="57457DD6" w14:textId="77777777" w:rsidR="0001310C" w:rsidRPr="00B249D7" w:rsidRDefault="006B1078" w:rsidP="006B1078">
      <w:pPr>
        <w:pStyle w:val="Contrato-Clausula-Subtitulo"/>
        <w:rPr>
          <w:lang w:val="en-US"/>
        </w:rPr>
      </w:pPr>
      <w:bookmarkStart w:id="90" w:name="_Toc144146055"/>
      <w:r w:rsidRPr="00B249D7">
        <w:rPr>
          <w:lang w:val="en-US"/>
        </w:rPr>
        <w:lastRenderedPageBreak/>
        <w:t>Types of Financial Guarantees</w:t>
      </w:r>
      <w:bookmarkEnd w:id="90"/>
    </w:p>
    <w:p w14:paraId="1FF95EA0" w14:textId="77777777" w:rsidR="0001310C" w:rsidRPr="00B249D7" w:rsidRDefault="0082652F" w:rsidP="000661A0">
      <w:pPr>
        <w:pStyle w:val="Contrato-Clausula-Nvel2"/>
        <w:ind w:left="709" w:hanging="709"/>
        <w:rPr>
          <w:lang w:val="en-US"/>
        </w:rPr>
      </w:pPr>
      <w:r w:rsidRPr="00B249D7">
        <w:rPr>
          <w:lang w:val="en-US"/>
        </w:rPr>
        <w:t>The Concessionaire may provide ANP with the following types of financial guarantee of the compensatory penalty for default of the Minimum Exploration Program:</w:t>
      </w:r>
    </w:p>
    <w:p w14:paraId="3CAFD879" w14:textId="77777777" w:rsidR="0001310C" w:rsidRPr="00B249D7" w:rsidRDefault="006B1078" w:rsidP="00363751">
      <w:pPr>
        <w:pStyle w:val="Contrato-Alnea"/>
        <w:numPr>
          <w:ilvl w:val="0"/>
          <w:numId w:val="35"/>
        </w:numPr>
        <w:ind w:left="1418" w:hanging="709"/>
        <w:rPr>
          <w:lang w:val="en-US"/>
        </w:rPr>
      </w:pPr>
      <w:r w:rsidRPr="00B249D7">
        <w:rPr>
          <w:lang w:val="en-US"/>
        </w:rPr>
        <w:t>letter of credit;</w:t>
      </w:r>
      <w:r w:rsidR="00101C1D" w:rsidRPr="00B249D7">
        <w:rPr>
          <w:lang w:val="en-US"/>
        </w:rPr>
        <w:t xml:space="preserve"> </w:t>
      </w:r>
    </w:p>
    <w:p w14:paraId="41106436" w14:textId="77777777" w:rsidR="0001310C" w:rsidRPr="00B249D7" w:rsidRDefault="006B1078" w:rsidP="00363751">
      <w:pPr>
        <w:pStyle w:val="Contrato-Alnea"/>
        <w:numPr>
          <w:ilvl w:val="0"/>
          <w:numId w:val="35"/>
        </w:numPr>
        <w:ind w:left="1418" w:hanging="709"/>
        <w:rPr>
          <w:lang w:val="en-US"/>
        </w:rPr>
      </w:pPr>
      <w:r w:rsidRPr="00B249D7">
        <w:rPr>
          <w:lang w:val="en-US"/>
        </w:rPr>
        <w:t>performance bond;</w:t>
      </w:r>
      <w:r w:rsidR="0001310C" w:rsidRPr="00B249D7">
        <w:rPr>
          <w:lang w:val="en-US"/>
        </w:rPr>
        <w:t xml:space="preserve"> </w:t>
      </w:r>
    </w:p>
    <w:p w14:paraId="2CE145AF" w14:textId="77777777" w:rsidR="00FE4A5C" w:rsidRPr="00B249D7" w:rsidRDefault="00377EA8" w:rsidP="00363751">
      <w:pPr>
        <w:pStyle w:val="Contrato-Alnea"/>
        <w:numPr>
          <w:ilvl w:val="0"/>
          <w:numId w:val="35"/>
        </w:numPr>
        <w:ind w:left="1418" w:hanging="709"/>
        <w:rPr>
          <w:lang w:val="en-US"/>
        </w:rPr>
      </w:pPr>
      <w:r w:rsidRPr="00B249D7">
        <w:rPr>
          <w:lang w:val="en-US"/>
        </w:rPr>
        <w:t>oil and gas pledge agreement; and</w:t>
      </w:r>
    </w:p>
    <w:p w14:paraId="593B0AC9" w14:textId="77777777" w:rsidR="0001310C" w:rsidRPr="00B249D7" w:rsidRDefault="00377EA8" w:rsidP="00363751">
      <w:pPr>
        <w:pStyle w:val="Contrato-Alnea"/>
        <w:numPr>
          <w:ilvl w:val="0"/>
          <w:numId w:val="35"/>
        </w:numPr>
        <w:ind w:left="1418" w:hanging="709"/>
        <w:rPr>
          <w:lang w:val="en-US"/>
        </w:rPr>
      </w:pPr>
      <w:r w:rsidRPr="00B249D7">
        <w:rPr>
          <w:lang w:val="en-US"/>
        </w:rPr>
        <w:t>escrow deposit, exclusively for Blocks onshore.</w:t>
      </w:r>
    </w:p>
    <w:p w14:paraId="4919B469" w14:textId="77777777" w:rsidR="00101C1D" w:rsidRPr="00B249D7" w:rsidRDefault="00377EA8" w:rsidP="001551AE">
      <w:pPr>
        <w:pStyle w:val="Contrato-Clausula-Nvel2"/>
        <w:ind w:left="709" w:hanging="709"/>
        <w:rPr>
          <w:lang w:val="en-US"/>
        </w:rPr>
      </w:pPr>
      <w:r w:rsidRPr="00B249D7">
        <w:rPr>
          <w:lang w:val="en-US"/>
        </w:rPr>
        <w:t>The financial guarantees may be combined in order to total the amount guaranteed.</w:t>
      </w:r>
    </w:p>
    <w:p w14:paraId="7A2AEF7E" w14:textId="77777777" w:rsidR="00101C1D" w:rsidRPr="00B249D7" w:rsidRDefault="00377EA8" w:rsidP="001551AE">
      <w:pPr>
        <w:pStyle w:val="Contrato-Clausula-Nvel2"/>
        <w:ind w:left="709" w:hanging="709"/>
        <w:rPr>
          <w:lang w:val="en-US"/>
        </w:rPr>
      </w:pPr>
      <w:r w:rsidRPr="00B249D7">
        <w:rPr>
          <w:lang w:val="en-US"/>
        </w:rPr>
        <w:t>The financial guarantees shall comply with the form indicated in the tender protocol.</w:t>
      </w:r>
    </w:p>
    <w:p w14:paraId="5C329C53" w14:textId="77777777" w:rsidR="007C3630" w:rsidRPr="00B249D7" w:rsidRDefault="00377EA8" w:rsidP="001551AE">
      <w:pPr>
        <w:pStyle w:val="Contrato-Clausula-Nvel2"/>
        <w:ind w:left="709" w:hanging="709"/>
        <w:rPr>
          <w:lang w:val="en-US"/>
        </w:rPr>
      </w:pPr>
      <w:r w:rsidRPr="00B249D7">
        <w:rPr>
          <w:lang w:val="en-US"/>
        </w:rPr>
        <w:t>The financial guarantees may only be replaced or changed after approval by ANP.</w:t>
      </w:r>
    </w:p>
    <w:p w14:paraId="1CA3F731" w14:textId="77777777" w:rsidR="00A742B8" w:rsidRPr="00B249D7" w:rsidRDefault="00A742B8" w:rsidP="00A742B8">
      <w:pPr>
        <w:pStyle w:val="Contrato-Normal"/>
        <w:rPr>
          <w:lang w:val="en-US"/>
        </w:rPr>
      </w:pPr>
    </w:p>
    <w:p w14:paraId="594EE0E0" w14:textId="77777777" w:rsidR="00A742B8" w:rsidRPr="00B249D7" w:rsidRDefault="00434856" w:rsidP="00434856">
      <w:pPr>
        <w:pStyle w:val="Contrato-Clausula-Subtitulo"/>
        <w:rPr>
          <w:lang w:val="en-US"/>
        </w:rPr>
      </w:pPr>
      <w:bookmarkStart w:id="91" w:name="_Toc144146056"/>
      <w:r w:rsidRPr="00B249D7">
        <w:rPr>
          <w:lang w:val="en-US"/>
        </w:rPr>
        <w:t>Adjustment of the Financial Guarantees</w:t>
      </w:r>
      <w:bookmarkEnd w:id="91"/>
    </w:p>
    <w:p w14:paraId="4215D58E" w14:textId="6DC2FA1C" w:rsidR="00634976" w:rsidRPr="00B249D7" w:rsidRDefault="00434856" w:rsidP="001551AE">
      <w:pPr>
        <w:pStyle w:val="Contrato-Clausula-Nvel2"/>
        <w:ind w:left="709" w:hanging="709"/>
        <w:rPr>
          <w:lang w:val="en-US"/>
        </w:rPr>
      </w:pPr>
      <w:r w:rsidRPr="00B249D7">
        <w:rPr>
          <w:lang w:val="en-US"/>
        </w:rPr>
        <w:t>The value of the Minimum Exploration Program</w:t>
      </w:r>
      <w:r w:rsidR="001528E9" w:rsidRPr="00B249D7">
        <w:rPr>
          <w:lang w:val="en-US"/>
        </w:rPr>
        <w:t>, ensured by financial guarantee,</w:t>
      </w:r>
      <w:r w:rsidRPr="00B249D7">
        <w:rPr>
          <w:lang w:val="en-US"/>
        </w:rPr>
        <w:t xml:space="preserve"> shall be automatically subject to inflation adjustment on January 1</w:t>
      </w:r>
      <w:r w:rsidRPr="00B249D7">
        <w:rPr>
          <w:vertAlign w:val="superscript"/>
          <w:lang w:val="en-US"/>
        </w:rPr>
        <w:t>st</w:t>
      </w:r>
      <w:r w:rsidRPr="00B249D7">
        <w:rPr>
          <w:lang w:val="en-US"/>
        </w:rPr>
        <w:t xml:space="preserve"> of each calendar year, by the IGP-DI variation of the immediately preceding year, except on the January 1</w:t>
      </w:r>
      <w:r w:rsidRPr="00B249D7">
        <w:rPr>
          <w:vertAlign w:val="superscript"/>
          <w:lang w:val="en-US"/>
        </w:rPr>
        <w:t>st</w:t>
      </w:r>
      <w:r w:rsidRPr="00B249D7">
        <w:rPr>
          <w:lang w:val="en-US"/>
        </w:rPr>
        <w:t xml:space="preserve"> that immediately follows the publication of the tender protocol, in which case there shall be no adjustment.</w:t>
      </w:r>
    </w:p>
    <w:p w14:paraId="5AAE7CCE" w14:textId="77777777" w:rsidR="00C9389E" w:rsidRPr="00B249D7" w:rsidRDefault="00434856" w:rsidP="001551AE">
      <w:pPr>
        <w:pStyle w:val="Contrato-Clausula-Nvel2-1dezena"/>
        <w:ind w:left="709" w:hanging="709"/>
        <w:rPr>
          <w:lang w:val="en-US"/>
        </w:rPr>
      </w:pPr>
      <w:r w:rsidRPr="00B249D7">
        <w:rPr>
          <w:lang w:val="en-US"/>
        </w:rPr>
        <w:t>The Concessionaire shall submit the update of the financial guarantees to ANP up to January 31 of each calendar year.</w:t>
      </w:r>
    </w:p>
    <w:p w14:paraId="72F6CAF7" w14:textId="77777777" w:rsidR="00C9389E" w:rsidRPr="00B249D7" w:rsidRDefault="00A932BB" w:rsidP="001551AE">
      <w:pPr>
        <w:pStyle w:val="Contrato-Clausula-Nvel3-1dezena"/>
        <w:ind w:left="1418" w:hanging="709"/>
        <w:rPr>
          <w:lang w:val="en-US"/>
        </w:rPr>
      </w:pPr>
      <w:r w:rsidRPr="00B249D7">
        <w:rPr>
          <w:lang w:val="en-US"/>
        </w:rPr>
        <w:t>The annual update of the guarantee is hereby waived if the type of guarantee provided already contains a clause for automatic inflation adjustment by the IGP-DI.</w:t>
      </w:r>
    </w:p>
    <w:p w14:paraId="00D567A9" w14:textId="77777777" w:rsidR="007F2821" w:rsidRPr="00B249D7" w:rsidRDefault="007F2821" w:rsidP="007F2821">
      <w:pPr>
        <w:pStyle w:val="Contrato-Normal"/>
        <w:rPr>
          <w:lang w:val="en-US"/>
        </w:rPr>
      </w:pPr>
    </w:p>
    <w:p w14:paraId="15F670AD" w14:textId="77777777" w:rsidR="00924B21" w:rsidRPr="00B249D7" w:rsidRDefault="00A932BB" w:rsidP="00A932BB">
      <w:pPr>
        <w:pStyle w:val="Contrato-Clausula-Subtitulo"/>
        <w:rPr>
          <w:lang w:val="en-US"/>
        </w:rPr>
      </w:pPr>
      <w:bookmarkStart w:id="92" w:name="_Toc144146057"/>
      <w:r w:rsidRPr="00B249D7">
        <w:rPr>
          <w:lang w:val="en-US"/>
        </w:rPr>
        <w:t>Effectiveness of Financial Guarantees</w:t>
      </w:r>
      <w:bookmarkEnd w:id="92"/>
    </w:p>
    <w:p w14:paraId="2A4D4BC1" w14:textId="77777777" w:rsidR="00C9389E" w:rsidRPr="00B249D7" w:rsidRDefault="00A932BB" w:rsidP="00955D85">
      <w:pPr>
        <w:pStyle w:val="Contrato-Clausula-Nvel2-1dezena"/>
        <w:ind w:left="709" w:hanging="709"/>
        <w:rPr>
          <w:lang w:val="en-US"/>
        </w:rPr>
      </w:pPr>
      <w:r w:rsidRPr="00B249D7">
        <w:rPr>
          <w:lang w:val="en-US"/>
        </w:rPr>
        <w:t>The effectiveness of the financial guarantee shall exceed the date expected for completion of the Exploration Phase by at least one hundred and eighty (180) days.</w:t>
      </w:r>
      <w:r w:rsidR="00181BBF" w:rsidRPr="00B249D7">
        <w:rPr>
          <w:lang w:val="en-US"/>
        </w:rPr>
        <w:t xml:space="preserve"> </w:t>
      </w:r>
    </w:p>
    <w:p w14:paraId="72600536" w14:textId="77777777" w:rsidR="00C9389E" w:rsidRPr="00B249D7" w:rsidRDefault="00A932BB" w:rsidP="00955D85">
      <w:pPr>
        <w:pStyle w:val="Contrato-Clausula-Nvel3-1dezena"/>
        <w:ind w:left="1418" w:hanging="709"/>
        <w:rPr>
          <w:lang w:val="en-US"/>
        </w:rPr>
      </w:pPr>
      <w:r w:rsidRPr="00B249D7">
        <w:rPr>
          <w:lang w:val="en-US"/>
        </w:rPr>
        <w:t>Financial guarantees shall be renewed whenever necessary, in the amount adjusted by inflation, pursuant to the provisions of paragraph 6.9.</w:t>
      </w:r>
    </w:p>
    <w:p w14:paraId="68B4E5DC" w14:textId="77777777" w:rsidR="00C9389E" w:rsidRPr="00B249D7" w:rsidRDefault="00C03F97" w:rsidP="00955D85">
      <w:pPr>
        <w:pStyle w:val="Contrato-Clausula-Nvel3-1dezena"/>
        <w:ind w:left="1418" w:hanging="709"/>
        <w:rPr>
          <w:lang w:val="en-US"/>
        </w:rPr>
      </w:pPr>
      <w:r w:rsidRPr="00B249D7">
        <w:rPr>
          <w:lang w:val="en-US"/>
        </w:rPr>
        <w:t>In case of suspension of the Exploration Phase, the renewal of the financial guarantees shall cover a term of no less than one (1) year.</w:t>
      </w:r>
    </w:p>
    <w:p w14:paraId="7EE3071A" w14:textId="77777777" w:rsidR="00C9389E" w:rsidRPr="00B249D7" w:rsidRDefault="00C03F97" w:rsidP="00955D85">
      <w:pPr>
        <w:pStyle w:val="Contrato-Clausula-Nvel3-1dezena"/>
        <w:ind w:left="1418" w:hanging="709"/>
        <w:rPr>
          <w:lang w:val="en-US"/>
        </w:rPr>
      </w:pPr>
      <w:r w:rsidRPr="00B249D7">
        <w:rPr>
          <w:lang w:val="en-US"/>
        </w:rPr>
        <w:t>In case the Concessionaire does not comply with the provisions of paragraph 6.11, ANP may terminate the Agreement as provided for in item “a” of paragraph 30.4.</w:t>
      </w:r>
    </w:p>
    <w:p w14:paraId="66947D02" w14:textId="77777777" w:rsidR="00C9389E" w:rsidRPr="00B249D7" w:rsidRDefault="00C03F97" w:rsidP="00955D85">
      <w:pPr>
        <w:pStyle w:val="Contrato-Clausula-Nvel2-1dezena"/>
        <w:ind w:left="709" w:hanging="709"/>
        <w:rPr>
          <w:lang w:val="en-US"/>
        </w:rPr>
      </w:pPr>
      <w:r w:rsidRPr="00B249D7">
        <w:rPr>
          <w:lang w:val="en-US"/>
        </w:rPr>
        <w:t>In the event of expiration of the financial guarantees, the Concessionaire shall replace them or provide additional guarantees.</w:t>
      </w:r>
    </w:p>
    <w:p w14:paraId="698CACA3" w14:textId="77777777" w:rsidR="00C9389E" w:rsidRPr="00B249D7" w:rsidRDefault="00434856" w:rsidP="00955D85">
      <w:pPr>
        <w:pStyle w:val="Contrato-Clausula-Nvel3-1dezena"/>
        <w:ind w:left="1418" w:hanging="709"/>
        <w:rPr>
          <w:lang w:val="en-US"/>
        </w:rPr>
      </w:pPr>
      <w:r w:rsidRPr="00B249D7">
        <w:rPr>
          <w:lang w:val="en-US"/>
        </w:rPr>
        <w:t xml:space="preserve">If the guarantee has been provided as an Oil and Gas pledge agreement, ANP may notify the Concessionaire in order to, pursuant to the tender protocol and the pledge agreement entered into by and between the parties, call for margin </w:t>
      </w:r>
      <w:r w:rsidRPr="00B249D7">
        <w:rPr>
          <w:lang w:val="en-US"/>
        </w:rPr>
        <w:lastRenderedPageBreak/>
        <w:t>or, alternatively, request provision to ANP of a new guarantee in order to cover any difference between the required guarantee and the actual guarantee, in up to sixty (60) days of receipt of the notification.</w:t>
      </w:r>
    </w:p>
    <w:p w14:paraId="54C7CD2B" w14:textId="77777777" w:rsidR="00744CB0" w:rsidRPr="00B249D7" w:rsidRDefault="00744CB0" w:rsidP="00A447DF">
      <w:pPr>
        <w:pStyle w:val="Contrato-Clausula-Nvel3-1dezena"/>
        <w:numPr>
          <w:ilvl w:val="0"/>
          <w:numId w:val="0"/>
        </w:numPr>
        <w:ind w:left="1304"/>
        <w:rPr>
          <w:lang w:val="en-US"/>
        </w:rPr>
      </w:pPr>
    </w:p>
    <w:p w14:paraId="1016D04D" w14:textId="77777777" w:rsidR="00C84CF0" w:rsidRPr="00B249D7" w:rsidRDefault="0010565A" w:rsidP="0010565A">
      <w:pPr>
        <w:pStyle w:val="Contrato-Clausula-Subtitulo"/>
        <w:rPr>
          <w:lang w:val="en-US"/>
        </w:rPr>
      </w:pPr>
      <w:bookmarkStart w:id="93" w:name="_Toc144146058"/>
      <w:r w:rsidRPr="00B249D7">
        <w:rPr>
          <w:lang w:val="en-US"/>
        </w:rPr>
        <w:t>Return of the Financial Guarantees</w:t>
      </w:r>
      <w:bookmarkEnd w:id="93"/>
    </w:p>
    <w:p w14:paraId="5641E01B" w14:textId="77777777" w:rsidR="00C9389E" w:rsidRPr="00B249D7" w:rsidRDefault="0010565A" w:rsidP="00604564">
      <w:pPr>
        <w:pStyle w:val="Contrato-Clausula-Nvel2-1dezena"/>
        <w:ind w:left="709" w:hanging="709"/>
        <w:rPr>
          <w:lang w:val="en-US"/>
        </w:rPr>
      </w:pPr>
      <w:r w:rsidRPr="00B249D7">
        <w:rPr>
          <w:lang w:val="en-US"/>
        </w:rPr>
        <w:t>In the absence of outstanding issues, ANP shall issue the certificate of completion of the Minimum Exploration Program within thirty (30) days after its completion and, then, it shall return the respective financial guarantees.</w:t>
      </w:r>
    </w:p>
    <w:p w14:paraId="383F463F" w14:textId="77777777" w:rsidR="006B4B7F" w:rsidRPr="00B249D7" w:rsidRDefault="006B4B7F" w:rsidP="006B4B7F">
      <w:pPr>
        <w:rPr>
          <w:lang w:val="en-US"/>
        </w:rPr>
      </w:pPr>
    </w:p>
    <w:p w14:paraId="6E76C1F0" w14:textId="77777777" w:rsidR="00D9090D" w:rsidRPr="00B249D7" w:rsidRDefault="00434856" w:rsidP="006A7961">
      <w:pPr>
        <w:pStyle w:val="Contrato-Clausula-Subtitulo"/>
        <w:rPr>
          <w:lang w:val="en-US"/>
        </w:rPr>
      </w:pPr>
      <w:bookmarkStart w:id="94" w:name="_Toc144146059"/>
      <w:bookmarkEnd w:id="87"/>
      <w:r w:rsidRPr="00B249D7">
        <w:rPr>
          <w:lang w:val="en-US"/>
        </w:rPr>
        <w:t>Enforcement of the Compensatory Penalty</w:t>
      </w:r>
      <w:bookmarkEnd w:id="94"/>
    </w:p>
    <w:p w14:paraId="5CFB1955" w14:textId="62FA04BF" w:rsidR="000F447C" w:rsidRPr="00B249D7" w:rsidRDefault="00CB1291" w:rsidP="003044B9">
      <w:pPr>
        <w:pStyle w:val="Contrato-Clausula-Nvel2-1dezena"/>
        <w:ind w:left="709" w:hanging="709"/>
        <w:rPr>
          <w:lang w:val="en-US"/>
        </w:rPr>
      </w:pPr>
      <w:r w:rsidRPr="00B249D7">
        <w:rPr>
          <w:lang w:val="en-US"/>
        </w:rPr>
        <w:t xml:space="preserve"> Upon verification of non-compliance with the Minimum Exploration Program, the ANP will summon the Concessionaire to pay, as a compensatory penal clause, within 30 (thirty) days, the amount corresponding to the unfulfilled portion of the Minimum Exploration Program updated by the IGP-DI, without incidence of any discount for voluntary payment.</w:t>
      </w:r>
    </w:p>
    <w:p w14:paraId="73352B5C" w14:textId="686BFB18" w:rsidR="00521E3F" w:rsidRPr="00B249D7" w:rsidRDefault="005F2B2E" w:rsidP="00696E3C">
      <w:pPr>
        <w:pStyle w:val="Contrato-Clausula-Nvel3-1dezena"/>
        <w:ind w:left="1418" w:hanging="709"/>
        <w:rPr>
          <w:lang w:val="en-US"/>
        </w:rPr>
      </w:pPr>
      <w:r w:rsidRPr="00B249D7">
        <w:rPr>
          <w:lang w:val="en-US"/>
        </w:rPr>
        <w:t>In case of non-voluntary payment, the ANP will execute the amount due up to the limit guaranteed by the financial guarantees, and will register the remaining debt in overdue debt, plus the applicable legal charges.</w:t>
      </w:r>
    </w:p>
    <w:p w14:paraId="452458AB" w14:textId="46C085E5" w:rsidR="00414C13" w:rsidRPr="00B249D7" w:rsidRDefault="00097DED" w:rsidP="00696E3C">
      <w:pPr>
        <w:pStyle w:val="Contrato-Clausula-Nvel3-1dezena"/>
        <w:ind w:left="1418" w:hanging="709"/>
        <w:rPr>
          <w:lang w:val="en-US"/>
        </w:rPr>
      </w:pPr>
      <w:r w:rsidRPr="00B249D7">
        <w:rPr>
          <w:lang w:val="en-US"/>
        </w:rPr>
        <w:t>The amount equivalent to the Minimum Exploratory Program not complied with will be updated by the IGP-DI until the date on which the effective payment is made.</w:t>
      </w:r>
    </w:p>
    <w:p w14:paraId="7E107A27" w14:textId="4A9F403A" w:rsidR="00CD4967" w:rsidRPr="00B249D7" w:rsidRDefault="000E1B0E" w:rsidP="00B44485">
      <w:pPr>
        <w:pStyle w:val="Contrato-Clausula-Nvel3-1dezena"/>
        <w:ind w:left="1418" w:hanging="709"/>
        <w:rPr>
          <w:lang w:val="en-US"/>
        </w:rPr>
      </w:pPr>
      <w:r w:rsidRPr="00B249D7">
        <w:rPr>
          <w:lang w:val="en-US"/>
        </w:rPr>
        <w:t>ANP’s manifestation on contract default has immediate effect and characterizes cause sufficient to execute the guarantee offered, including any performance bond</w:t>
      </w:r>
      <w:r w:rsidR="004819E6" w:rsidRPr="00B249D7">
        <w:rPr>
          <w:lang w:val="en-US"/>
        </w:rPr>
        <w:t>.</w:t>
      </w:r>
    </w:p>
    <w:p w14:paraId="68C5344B" w14:textId="77777777" w:rsidR="00E43431" w:rsidRPr="00B249D7" w:rsidRDefault="00E43431" w:rsidP="00B44485">
      <w:pPr>
        <w:pStyle w:val="Contrato-Clausula-Nvel3-1dezena"/>
        <w:ind w:left="1418" w:hanging="709"/>
        <w:rPr>
          <w:lang w:val="en-US"/>
        </w:rPr>
      </w:pPr>
      <w:r w:rsidRPr="00B249D7">
        <w:rPr>
          <w:lang w:val="en-US"/>
        </w:rPr>
        <w:t>Suspension of the execution of the financial guarantee by ANP, pursuant to item “m” of paragraph 34.5, or any arbitration award or court decision in effect, does not prevent communication of the loss by ANP to the insurance company within the effective period of the corresponding guarantee.</w:t>
      </w:r>
    </w:p>
    <w:p w14:paraId="7859C3D2" w14:textId="6F13663D" w:rsidR="00011AF6" w:rsidRPr="00B249D7" w:rsidRDefault="00011AF6" w:rsidP="00B44485">
      <w:pPr>
        <w:pStyle w:val="Contrato-Clausula-Nvel3-1dezena"/>
        <w:ind w:left="1418" w:hanging="709"/>
        <w:rPr>
          <w:lang w:val="en-US"/>
        </w:rPr>
      </w:pPr>
      <w:r w:rsidRPr="00B249D7">
        <w:rPr>
          <w:lang w:val="en-US"/>
        </w:rPr>
        <w:t>After suspension is terminated with no reversal of the administrative decision referred to in paragraph 6.1</w:t>
      </w:r>
      <w:r w:rsidR="001334EC" w:rsidRPr="00B249D7">
        <w:rPr>
          <w:lang w:val="en-US"/>
        </w:rPr>
        <w:t>4</w:t>
      </w:r>
      <w:r w:rsidRPr="00B249D7">
        <w:rPr>
          <w:lang w:val="en-US"/>
        </w:rPr>
        <w:t>.</w:t>
      </w:r>
      <w:r w:rsidR="006E09FC" w:rsidRPr="00B249D7">
        <w:rPr>
          <w:lang w:val="en-US"/>
        </w:rPr>
        <w:t>4</w:t>
      </w:r>
      <w:r w:rsidRPr="00B249D7">
        <w:rPr>
          <w:lang w:val="en-US"/>
        </w:rPr>
        <w:t>, the financial guarantee shall be effectively executed upon termination of the suspension, even if the original effective period of the guarantee is expired.</w:t>
      </w:r>
    </w:p>
    <w:p w14:paraId="3C56AEA5" w14:textId="77777777" w:rsidR="000E1B0E" w:rsidRPr="00B249D7" w:rsidRDefault="000E1B0E" w:rsidP="00DD0BDE">
      <w:pPr>
        <w:pStyle w:val="Contrato-Clausula-Nvel3"/>
        <w:numPr>
          <w:ilvl w:val="0"/>
          <w:numId w:val="0"/>
        </w:numPr>
        <w:ind w:left="2914"/>
        <w:rPr>
          <w:lang w:val="en-US"/>
        </w:rPr>
      </w:pPr>
    </w:p>
    <w:bookmarkEnd w:id="80"/>
    <w:bookmarkEnd w:id="81"/>
    <w:p w14:paraId="1561D8D4" w14:textId="77777777" w:rsidR="00386B7D" w:rsidRPr="00B249D7" w:rsidRDefault="00D92BE6" w:rsidP="00604564">
      <w:pPr>
        <w:pStyle w:val="Contrato-Clausula-Nivel2-2dezenas"/>
        <w:ind w:left="709" w:hanging="709"/>
        <w:rPr>
          <w:lang w:val="en-US"/>
        </w:rPr>
      </w:pPr>
      <w:r w:rsidRPr="00B249D7">
        <w:rPr>
          <w:lang w:val="en-US"/>
        </w:rPr>
        <w:t>Receipt of the amount corresponding to the compensatory penalty for failure to implement the Minimum Exploration Program:</w:t>
      </w:r>
    </w:p>
    <w:p w14:paraId="65C806E5" w14:textId="77777777" w:rsidR="00386B7D" w:rsidRPr="00B249D7" w:rsidRDefault="00D92BE6" w:rsidP="00363751">
      <w:pPr>
        <w:pStyle w:val="Contrato-Alnea"/>
        <w:numPr>
          <w:ilvl w:val="0"/>
          <w:numId w:val="57"/>
        </w:numPr>
        <w:ind w:left="1418" w:hanging="709"/>
        <w:rPr>
          <w:lang w:val="en-US"/>
        </w:rPr>
      </w:pPr>
      <w:r w:rsidRPr="00B249D7">
        <w:rPr>
          <w:lang w:val="en-US"/>
        </w:rPr>
        <w:t>does not exempt the Concessionaire from performing the other obligations arising from the Agreement;</w:t>
      </w:r>
      <w:r w:rsidR="00386B7D" w:rsidRPr="00B249D7">
        <w:rPr>
          <w:lang w:val="en-US"/>
        </w:rPr>
        <w:t xml:space="preserve"> </w:t>
      </w:r>
    </w:p>
    <w:p w14:paraId="45BD5CC7" w14:textId="77777777" w:rsidR="00386B7D" w:rsidRPr="00B249D7" w:rsidRDefault="00D92BE6" w:rsidP="00363751">
      <w:pPr>
        <w:pStyle w:val="Contrato-Alnea"/>
        <w:numPr>
          <w:ilvl w:val="0"/>
          <w:numId w:val="57"/>
        </w:numPr>
        <w:ind w:left="1418" w:hanging="709"/>
        <w:rPr>
          <w:lang w:val="en-US"/>
        </w:rPr>
      </w:pPr>
      <w:r w:rsidRPr="00B249D7">
        <w:rPr>
          <w:lang w:val="en-US"/>
        </w:rPr>
        <w:t>does not affect ANP’s right to seek other remedies and impose any applicable sanctions for acts other than the mere failure to implement the Minimum Exploration Program; and</w:t>
      </w:r>
    </w:p>
    <w:p w14:paraId="0C9D131E" w14:textId="77777777" w:rsidR="00386B7D" w:rsidRPr="00B249D7" w:rsidRDefault="006A7961" w:rsidP="00363751">
      <w:pPr>
        <w:pStyle w:val="Contrato-Alnea"/>
        <w:numPr>
          <w:ilvl w:val="0"/>
          <w:numId w:val="57"/>
        </w:numPr>
        <w:ind w:left="1418" w:hanging="709"/>
        <w:rPr>
          <w:lang w:val="en-US"/>
        </w:rPr>
      </w:pPr>
      <w:r w:rsidRPr="00B249D7">
        <w:rPr>
          <w:lang w:val="en-US"/>
        </w:rPr>
        <w:t>does not allow the Concessionaire to advance to the Production Phase.</w:t>
      </w:r>
    </w:p>
    <w:p w14:paraId="00F30AB1" w14:textId="2D082D17" w:rsidR="00386B7D" w:rsidRPr="00B249D7" w:rsidRDefault="009C7A90" w:rsidP="00604564">
      <w:pPr>
        <w:pStyle w:val="Contrato-Clausula-Nvel2-1dezena"/>
        <w:ind w:left="709" w:hanging="709"/>
        <w:rPr>
          <w:lang w:val="en-US"/>
        </w:rPr>
      </w:pPr>
      <w:r w:rsidRPr="00B249D7">
        <w:rPr>
          <w:lang w:val="en-US"/>
        </w:rPr>
        <w:lastRenderedPageBreak/>
        <w:t>For escrow deposit, the guarantee shall be executed upon withdrawal of the updated amount of the penalty clause corresponding to the non-performed portion of the Minimum Exploration Program through correspondence from ANP to the depositary, regardless of prior authorization from the depositor</w:t>
      </w:r>
      <w:r w:rsidR="006A7961" w:rsidRPr="00B249D7">
        <w:rPr>
          <w:lang w:val="en-US"/>
        </w:rPr>
        <w:t>.</w:t>
      </w:r>
    </w:p>
    <w:p w14:paraId="06EDE2E6" w14:textId="77777777" w:rsidR="00081FEF" w:rsidRPr="00B249D7" w:rsidRDefault="00081FEF" w:rsidP="00381359">
      <w:pPr>
        <w:pStyle w:val="Contrato-Normal"/>
        <w:rPr>
          <w:lang w:val="en-US"/>
        </w:rPr>
      </w:pPr>
    </w:p>
    <w:p w14:paraId="6F2646AD" w14:textId="77777777" w:rsidR="00482950" w:rsidRPr="00B249D7" w:rsidRDefault="00482950" w:rsidP="00381359">
      <w:pPr>
        <w:pStyle w:val="Contrato-Normal"/>
        <w:rPr>
          <w:lang w:val="en-US"/>
        </w:rPr>
      </w:pPr>
    </w:p>
    <w:p w14:paraId="2A725E3C" w14:textId="77777777" w:rsidR="00D9090D" w:rsidRPr="00B249D7" w:rsidRDefault="00A60631" w:rsidP="00A60631">
      <w:pPr>
        <w:pStyle w:val="Contrato-Clausula-Nvel1"/>
        <w:rPr>
          <w:lang w:val="en-US"/>
        </w:rPr>
      </w:pPr>
      <w:bookmarkStart w:id="95" w:name="_Hlt102295903"/>
      <w:bookmarkStart w:id="96" w:name="_Hlt102555775"/>
      <w:bookmarkStart w:id="97" w:name="_Hlt102555875"/>
      <w:bookmarkStart w:id="98" w:name="_Hlt102877902"/>
      <w:bookmarkStart w:id="99" w:name="_Toc144146060"/>
      <w:bookmarkEnd w:id="95"/>
      <w:bookmarkEnd w:id="96"/>
      <w:bookmarkEnd w:id="97"/>
      <w:bookmarkEnd w:id="98"/>
      <w:r w:rsidRPr="00B249D7">
        <w:rPr>
          <w:caps w:val="0"/>
          <w:lang w:val="en-US"/>
        </w:rPr>
        <w:t>SECTION SEVEN – DISCOVERY AND ASSESSMENT</w:t>
      </w:r>
      <w:bookmarkEnd w:id="99"/>
    </w:p>
    <w:p w14:paraId="0095FDF1" w14:textId="77777777" w:rsidR="00D9090D" w:rsidRPr="00B249D7" w:rsidRDefault="00A60631" w:rsidP="00A60631">
      <w:pPr>
        <w:pStyle w:val="Contrato-Clausula-Subtitulo"/>
        <w:rPr>
          <w:lang w:val="en-US"/>
        </w:rPr>
      </w:pPr>
      <w:bookmarkStart w:id="100" w:name="_Toc144146061"/>
      <w:r w:rsidRPr="00B249D7">
        <w:rPr>
          <w:lang w:val="en-US"/>
        </w:rPr>
        <w:t>Notification of Discovery</w:t>
      </w:r>
      <w:bookmarkEnd w:id="100"/>
      <w:r w:rsidR="007B7604" w:rsidRPr="00B249D7">
        <w:rPr>
          <w:lang w:val="en-US"/>
        </w:rPr>
        <w:t xml:space="preserve"> </w:t>
      </w:r>
    </w:p>
    <w:p w14:paraId="153BA75F" w14:textId="77777777" w:rsidR="00D9090D" w:rsidRPr="00B249D7" w:rsidRDefault="00A60631" w:rsidP="00604564">
      <w:pPr>
        <w:pStyle w:val="Contrato-Clausula-Nvel2"/>
        <w:ind w:left="709" w:hanging="709"/>
        <w:rPr>
          <w:lang w:val="en-US"/>
        </w:rPr>
      </w:pPr>
      <w:bookmarkStart w:id="101" w:name="_Hlt102301911"/>
      <w:bookmarkEnd w:id="101"/>
      <w:r w:rsidRPr="00B249D7">
        <w:rPr>
          <w:lang w:val="en-US"/>
        </w:rPr>
        <w:t>Any Discovery of Oil and/or Gas in the Concession Area must be notified by the Concessionaire to ANP on an exclusive basis within no more than seventy-two (72) hours.</w:t>
      </w:r>
    </w:p>
    <w:p w14:paraId="2C90B06B" w14:textId="77777777" w:rsidR="00AF7DF8" w:rsidRPr="00B249D7" w:rsidRDefault="00AF7DF8" w:rsidP="00381359">
      <w:pPr>
        <w:pStyle w:val="Contrato-Normal"/>
        <w:rPr>
          <w:lang w:val="en-US"/>
        </w:rPr>
      </w:pPr>
    </w:p>
    <w:p w14:paraId="45CCD419" w14:textId="1A249396" w:rsidR="00A86EF0" w:rsidRPr="00B249D7" w:rsidRDefault="00A60631" w:rsidP="00A60631">
      <w:pPr>
        <w:pStyle w:val="Contrato-Clausula-Subtitulo"/>
        <w:rPr>
          <w:lang w:val="en-US"/>
        </w:rPr>
      </w:pPr>
      <w:bookmarkStart w:id="102" w:name="_Ref113178614"/>
      <w:bookmarkStart w:id="103" w:name="_Ref473089502"/>
      <w:bookmarkStart w:id="104" w:name="_Toc144146062"/>
      <w:r w:rsidRPr="00B249D7">
        <w:rPr>
          <w:lang w:val="en-US"/>
        </w:rPr>
        <w:t>Assessment, Discove</w:t>
      </w:r>
      <w:r w:rsidR="008055B4" w:rsidRPr="00B249D7">
        <w:rPr>
          <w:lang w:val="en-US"/>
        </w:rPr>
        <w:t>r</w:t>
      </w:r>
      <w:r w:rsidR="002D0A76" w:rsidRPr="00B249D7">
        <w:rPr>
          <w:lang w:val="en-US"/>
        </w:rPr>
        <w:t xml:space="preserve">ies of Oil </w:t>
      </w:r>
      <w:r w:rsidR="008055B4" w:rsidRPr="00B249D7">
        <w:rPr>
          <w:lang w:val="en-US"/>
        </w:rPr>
        <w:t xml:space="preserve">or Natural Gas </w:t>
      </w:r>
      <w:r w:rsidRPr="00B249D7">
        <w:rPr>
          <w:lang w:val="en-US"/>
        </w:rPr>
        <w:t xml:space="preserve"> Assessment Plan, and Final Discover</w:t>
      </w:r>
      <w:r w:rsidR="008055B4" w:rsidRPr="00B249D7">
        <w:rPr>
          <w:lang w:val="en-US"/>
        </w:rPr>
        <w:t>ies of Oil or Natural Gas</w:t>
      </w:r>
      <w:r w:rsidRPr="00B249D7">
        <w:rPr>
          <w:lang w:val="en-US"/>
        </w:rPr>
        <w:t xml:space="preserve"> Assessment Report</w:t>
      </w:r>
      <w:bookmarkEnd w:id="104"/>
    </w:p>
    <w:p w14:paraId="5DF18F65" w14:textId="77777777" w:rsidR="001E1C16" w:rsidRPr="00B249D7" w:rsidRDefault="00A60631" w:rsidP="00604564">
      <w:pPr>
        <w:pStyle w:val="Contrato-Clausula-Nvel2"/>
        <w:ind w:left="709" w:hanging="709"/>
        <w:rPr>
          <w:lang w:val="en-US"/>
        </w:rPr>
      </w:pPr>
      <w:r w:rsidRPr="00B249D7">
        <w:rPr>
          <w:lang w:val="en-US"/>
        </w:rPr>
        <w:t>The Concessionaire may, at its discretion, proceed with the Assessment of a Discovery of Oil and/or Gas at any time during the Exploration Phase.</w:t>
      </w:r>
    </w:p>
    <w:bookmarkEnd w:id="102"/>
    <w:bookmarkEnd w:id="103"/>
    <w:p w14:paraId="171702CA" w14:textId="76F48B6D" w:rsidR="001E1C16" w:rsidRPr="00B249D7" w:rsidRDefault="00753CBC" w:rsidP="00604564">
      <w:pPr>
        <w:pStyle w:val="Contrato-Clausula-Nvel2"/>
        <w:ind w:left="709" w:hanging="709"/>
        <w:rPr>
          <w:lang w:val="en-US"/>
        </w:rPr>
      </w:pPr>
      <w:r w:rsidRPr="00B249D7">
        <w:rPr>
          <w:lang w:val="en-US"/>
        </w:rPr>
        <w:t>If the Concessionaire decides to proceed with the Discovery Assessment, it must submit a proposed Discover</w:t>
      </w:r>
      <w:r w:rsidR="006660A3" w:rsidRPr="00B249D7">
        <w:rPr>
          <w:lang w:val="en-US"/>
        </w:rPr>
        <w:t>ies of Oil or Natural G</w:t>
      </w:r>
      <w:r w:rsidR="008215AB" w:rsidRPr="00B249D7">
        <w:rPr>
          <w:lang w:val="en-US"/>
        </w:rPr>
        <w:t>a</w:t>
      </w:r>
      <w:r w:rsidR="006660A3" w:rsidRPr="00B249D7">
        <w:rPr>
          <w:lang w:val="en-US"/>
        </w:rPr>
        <w:t>s</w:t>
      </w:r>
      <w:r w:rsidRPr="00B249D7">
        <w:rPr>
          <w:lang w:val="en-US"/>
        </w:rPr>
        <w:t xml:space="preserve"> Assessment Plan for ANP’s approval.</w:t>
      </w:r>
    </w:p>
    <w:p w14:paraId="1A9BA0BD" w14:textId="71FB6B3A" w:rsidR="0005652B" w:rsidRPr="00B249D7" w:rsidRDefault="00FE0BC0" w:rsidP="00604564">
      <w:pPr>
        <w:pStyle w:val="Contrato-Clausula-Nvel2"/>
        <w:ind w:left="709" w:hanging="709"/>
        <w:rPr>
          <w:lang w:val="en-US"/>
        </w:rPr>
      </w:pPr>
      <w:r w:rsidRPr="00B249D7">
        <w:rPr>
          <w:lang w:val="en-US"/>
        </w:rPr>
        <w:t xml:space="preserve">The activities of the </w:t>
      </w:r>
      <w:r w:rsidR="00442753" w:rsidRPr="00B249D7">
        <w:rPr>
          <w:lang w:val="en-US"/>
        </w:rPr>
        <w:t xml:space="preserve">Discoveries of Oil or Natural Gas </w:t>
      </w:r>
      <w:r w:rsidRPr="00B249D7">
        <w:rPr>
          <w:lang w:val="en-US"/>
        </w:rPr>
        <w:t xml:space="preserve">Assessment Plan may be calculated as Units of Work for purposes of performance of the Minimum Exploration Program, provided that they are performed within the original term for the Exploration Phase, before the extension for the </w:t>
      </w:r>
      <w:r w:rsidR="00442753" w:rsidRPr="00B249D7">
        <w:rPr>
          <w:lang w:val="en-US"/>
        </w:rPr>
        <w:t xml:space="preserve">Discoveries of Oil or Natural Gas </w:t>
      </w:r>
      <w:r w:rsidRPr="00B249D7">
        <w:rPr>
          <w:lang w:val="en-US"/>
        </w:rPr>
        <w:t>Assessment Plan, and may be classified as Units of Work pursuant to the terms set forth in the tender protocol</w:t>
      </w:r>
      <w:r w:rsidR="005A4106" w:rsidRPr="00B249D7">
        <w:rPr>
          <w:lang w:val="en-US"/>
        </w:rPr>
        <w:t xml:space="preserve"> and in the Annex II</w:t>
      </w:r>
      <w:r w:rsidRPr="00B249D7">
        <w:rPr>
          <w:lang w:val="en-US"/>
        </w:rPr>
        <w:t>.</w:t>
      </w:r>
    </w:p>
    <w:p w14:paraId="5F723E1D" w14:textId="5029BE32" w:rsidR="00D9090D" w:rsidRPr="00B249D7" w:rsidRDefault="00FE0BC0" w:rsidP="00604564">
      <w:pPr>
        <w:pStyle w:val="Contrato-Clausula-Nvel2"/>
        <w:ind w:left="709" w:hanging="709"/>
        <w:rPr>
          <w:lang w:val="en-US"/>
        </w:rPr>
      </w:pPr>
      <w:r w:rsidRPr="00B249D7">
        <w:rPr>
          <w:lang w:val="en-US"/>
        </w:rPr>
        <w:t xml:space="preserve">Once the Discovery Assessment is completed, the Concessionaire shall submit to ANP a Final </w:t>
      </w:r>
      <w:r w:rsidR="00663EDF" w:rsidRPr="00B249D7">
        <w:rPr>
          <w:lang w:val="en-US"/>
        </w:rPr>
        <w:t xml:space="preserve">Discoveries of Oil or Natural Gas </w:t>
      </w:r>
      <w:r w:rsidRPr="00B249D7">
        <w:rPr>
          <w:lang w:val="en-US"/>
        </w:rPr>
        <w:t>Assessment Report, which shall indicate and justify any proposal for withholding of the Development Area of the Commercial Discovery</w:t>
      </w:r>
      <w:r w:rsidR="005A4106" w:rsidRPr="00B249D7">
        <w:rPr>
          <w:lang w:val="en-US"/>
        </w:rPr>
        <w:t xml:space="preserve">, pursuant </w:t>
      </w:r>
      <w:r w:rsidR="00036102">
        <w:rPr>
          <w:lang w:val="en-US"/>
        </w:rPr>
        <w:t xml:space="preserve">Applicable Laws </w:t>
      </w:r>
      <w:r w:rsidRPr="00B249D7">
        <w:rPr>
          <w:lang w:val="en-US"/>
        </w:rPr>
        <w:t>.</w:t>
      </w:r>
    </w:p>
    <w:p w14:paraId="3CC5B501" w14:textId="77777777" w:rsidR="001E1C16" w:rsidRPr="00B249D7" w:rsidRDefault="001E1C16" w:rsidP="00381359">
      <w:pPr>
        <w:pStyle w:val="Contrato-Normal"/>
        <w:rPr>
          <w:lang w:val="en-US"/>
        </w:rPr>
      </w:pPr>
    </w:p>
    <w:p w14:paraId="60CABC59" w14:textId="77777777" w:rsidR="00813AD7" w:rsidRPr="00B249D7" w:rsidRDefault="00813AD7" w:rsidP="00381359">
      <w:pPr>
        <w:pStyle w:val="Contrato-Normal"/>
        <w:rPr>
          <w:lang w:val="en-US"/>
        </w:rPr>
      </w:pPr>
      <w:bookmarkStart w:id="105" w:name="_Toc329621147"/>
      <w:bookmarkStart w:id="106" w:name="_Toc425775398"/>
      <w:bookmarkStart w:id="107" w:name="_Ref101925376"/>
      <w:bookmarkStart w:id="108" w:name="_Ref102557583"/>
      <w:bookmarkStart w:id="109" w:name="_Ref102893207"/>
      <w:bookmarkStart w:id="110" w:name="_Toc135207993"/>
      <w:bookmarkStart w:id="111" w:name="_Toc476742679"/>
    </w:p>
    <w:p w14:paraId="5CA89977" w14:textId="43C224D5" w:rsidR="001E1C16" w:rsidRPr="00B249D7" w:rsidRDefault="00FE0BC0" w:rsidP="00FE0BC0">
      <w:pPr>
        <w:pStyle w:val="Contrato-Clausula-Subtitulo"/>
        <w:rPr>
          <w:lang w:val="en-US"/>
        </w:rPr>
      </w:pPr>
      <w:bookmarkStart w:id="112" w:name="_Toc144146063"/>
      <w:bookmarkEnd w:id="105"/>
      <w:bookmarkEnd w:id="106"/>
      <w:r w:rsidRPr="00B249D7">
        <w:rPr>
          <w:lang w:val="en-US"/>
        </w:rPr>
        <w:t xml:space="preserve">Discovery Assessment through </w:t>
      </w:r>
      <w:r w:rsidR="00627E1D" w:rsidRPr="00B249D7">
        <w:rPr>
          <w:lang w:val="en-US"/>
        </w:rPr>
        <w:t>Extended Well Test</w:t>
      </w:r>
      <w:bookmarkEnd w:id="112"/>
    </w:p>
    <w:p w14:paraId="4B146317" w14:textId="190F7CED" w:rsidR="001E1C16" w:rsidRPr="00B249D7" w:rsidRDefault="00FE0BC0" w:rsidP="00604564">
      <w:pPr>
        <w:pStyle w:val="Contrato-Clausula-Nvel2"/>
        <w:ind w:left="709" w:hanging="709"/>
        <w:rPr>
          <w:lang w:val="en-US"/>
        </w:rPr>
      </w:pPr>
      <w:r w:rsidRPr="00B249D7">
        <w:rPr>
          <w:lang w:val="en-US"/>
        </w:rPr>
        <w:t xml:space="preserve">If the </w:t>
      </w:r>
      <w:r w:rsidR="00BE3067" w:rsidRPr="00B249D7">
        <w:rPr>
          <w:lang w:val="en-US"/>
        </w:rPr>
        <w:t xml:space="preserve">Discoveries of Oil or Natural Gas </w:t>
      </w:r>
      <w:r w:rsidRPr="00B249D7">
        <w:rPr>
          <w:lang w:val="en-US"/>
        </w:rPr>
        <w:t xml:space="preserve">Assessment Plan contemplates the performance of a </w:t>
      </w:r>
      <w:r w:rsidR="00627E1D" w:rsidRPr="00B249D7">
        <w:rPr>
          <w:lang w:val="en-US"/>
        </w:rPr>
        <w:t>Extended Well Test</w:t>
      </w:r>
      <w:r w:rsidRPr="00B249D7">
        <w:rPr>
          <w:lang w:val="en-US"/>
        </w:rPr>
        <w:t>, the Concessionaire shall request to ANP a specific authorization to do so.</w:t>
      </w:r>
    </w:p>
    <w:p w14:paraId="682A42AB" w14:textId="77777777" w:rsidR="00D9090D" w:rsidRPr="00B249D7" w:rsidRDefault="00FE0BC0" w:rsidP="00604564">
      <w:pPr>
        <w:pStyle w:val="Contrato-Clausula-Nvel2-1dezena"/>
        <w:ind w:left="709" w:hanging="709"/>
        <w:rPr>
          <w:lang w:val="en-US"/>
        </w:rPr>
      </w:pPr>
      <w:r w:rsidRPr="00B249D7">
        <w:rPr>
          <w:lang w:val="en-US"/>
        </w:rPr>
        <w:t xml:space="preserve">The performance of the </w:t>
      </w:r>
      <w:r w:rsidR="00627E1D" w:rsidRPr="00B249D7">
        <w:rPr>
          <w:lang w:val="en-US"/>
        </w:rPr>
        <w:t>Extended Well Test</w:t>
      </w:r>
      <w:r w:rsidRPr="00B249D7">
        <w:rPr>
          <w:lang w:val="en-US"/>
        </w:rPr>
        <w:t xml:space="preserve"> without the use or reinjection of the Natural Gas shall be limited to a term of up to one hundred and eighty (180) days, unless in exceptional cases, at ANP’s sole discretion.</w:t>
      </w:r>
    </w:p>
    <w:p w14:paraId="384C87BE" w14:textId="77777777" w:rsidR="00813AD7" w:rsidRPr="00B249D7" w:rsidRDefault="00813AD7" w:rsidP="00381359">
      <w:pPr>
        <w:pStyle w:val="Contrato-Normal"/>
        <w:rPr>
          <w:lang w:val="en-US"/>
        </w:rPr>
      </w:pPr>
      <w:bookmarkStart w:id="113" w:name="_Toc329621148"/>
      <w:bookmarkStart w:id="114" w:name="_Ref343722935"/>
    </w:p>
    <w:p w14:paraId="6B0053E5" w14:textId="77777777" w:rsidR="00482950" w:rsidRPr="00B249D7" w:rsidRDefault="00482950" w:rsidP="00381359">
      <w:pPr>
        <w:pStyle w:val="Contrato-Normal"/>
        <w:rPr>
          <w:lang w:val="en-US"/>
        </w:rPr>
      </w:pPr>
    </w:p>
    <w:p w14:paraId="069F6A29" w14:textId="77777777" w:rsidR="00D9090D" w:rsidRPr="00B249D7" w:rsidRDefault="00945219" w:rsidP="00945219">
      <w:pPr>
        <w:pStyle w:val="Contrato-Clausula-Nvel1"/>
        <w:rPr>
          <w:lang w:val="en-US"/>
        </w:rPr>
      </w:pPr>
      <w:bookmarkStart w:id="115" w:name="_Toc144146064"/>
      <w:bookmarkEnd w:id="107"/>
      <w:bookmarkEnd w:id="108"/>
      <w:bookmarkEnd w:id="109"/>
      <w:bookmarkEnd w:id="110"/>
      <w:bookmarkEnd w:id="111"/>
      <w:bookmarkEnd w:id="113"/>
      <w:bookmarkEnd w:id="114"/>
      <w:r w:rsidRPr="00B249D7">
        <w:rPr>
          <w:caps w:val="0"/>
          <w:lang w:val="en-US"/>
        </w:rPr>
        <w:t>SECTION EIGHT – DECLARATION OF COMMERCIAL FEASIBILITY</w:t>
      </w:r>
      <w:bookmarkEnd w:id="115"/>
    </w:p>
    <w:p w14:paraId="2CB86503" w14:textId="77777777" w:rsidR="00350777" w:rsidRPr="00B249D7" w:rsidRDefault="00945219" w:rsidP="00945219">
      <w:pPr>
        <w:pStyle w:val="Contrato-Clausula-Subtitulo"/>
        <w:rPr>
          <w:lang w:val="en-US"/>
        </w:rPr>
      </w:pPr>
      <w:bookmarkStart w:id="116" w:name="_Toc329621149"/>
      <w:bookmarkStart w:id="117" w:name="_Toc144146065"/>
      <w:r w:rsidRPr="00B249D7">
        <w:rPr>
          <w:lang w:val="en-US"/>
        </w:rPr>
        <w:t>Declaration of Commercial Feasibility</w:t>
      </w:r>
      <w:bookmarkEnd w:id="117"/>
    </w:p>
    <w:p w14:paraId="3907EDD2" w14:textId="443E132F" w:rsidR="001E1C16" w:rsidRPr="00B249D7" w:rsidRDefault="00945219" w:rsidP="00604564">
      <w:pPr>
        <w:pStyle w:val="Contrato-Clausula-Nvel2"/>
        <w:ind w:left="709" w:hanging="709"/>
        <w:rPr>
          <w:lang w:val="en-US"/>
        </w:rPr>
      </w:pPr>
      <w:bookmarkStart w:id="118" w:name="_Hlt102372488"/>
      <w:bookmarkStart w:id="119" w:name="_Hlt102378884"/>
      <w:bookmarkStart w:id="120" w:name="_Hlt102877710"/>
      <w:bookmarkStart w:id="121" w:name="_Hlt102883465"/>
      <w:bookmarkStart w:id="122" w:name="_Hlt102892444"/>
      <w:bookmarkStart w:id="123" w:name="_Ref473081708"/>
      <w:bookmarkEnd w:id="116"/>
      <w:bookmarkEnd w:id="118"/>
      <w:bookmarkEnd w:id="119"/>
      <w:bookmarkEnd w:id="120"/>
      <w:bookmarkEnd w:id="121"/>
      <w:bookmarkEnd w:id="122"/>
      <w:r w:rsidRPr="00B249D7">
        <w:rPr>
          <w:lang w:val="en-US"/>
        </w:rPr>
        <w:t xml:space="preserve">Upon compliance with the </w:t>
      </w:r>
      <w:r w:rsidR="00694094" w:rsidRPr="00B249D7">
        <w:rPr>
          <w:lang w:val="en-US"/>
        </w:rPr>
        <w:t xml:space="preserve">Discoveries of Oil or Natural Gas </w:t>
      </w:r>
      <w:r w:rsidRPr="00B249D7">
        <w:rPr>
          <w:lang w:val="en-US"/>
        </w:rPr>
        <w:t>Assessment Plan approved by ANP, the Concessionaire may, at its sole discretion, submit the Declaration of Commercial Feasibility for the Discovery through notice to ANP.</w:t>
      </w:r>
    </w:p>
    <w:p w14:paraId="0102B441" w14:textId="33F48D68" w:rsidR="00AE1C89" w:rsidRPr="00B249D7" w:rsidRDefault="00945219" w:rsidP="00604564">
      <w:pPr>
        <w:pStyle w:val="Contrato-Clausula-Nvel3"/>
        <w:ind w:left="1418" w:hanging="709"/>
        <w:rPr>
          <w:lang w:val="en-US"/>
        </w:rPr>
      </w:pPr>
      <w:r w:rsidRPr="00B249D7">
        <w:rPr>
          <w:lang w:val="en-US"/>
        </w:rPr>
        <w:t xml:space="preserve">The Declaration of Commercial Feasibility shall only become effective after approval of the Final </w:t>
      </w:r>
      <w:r w:rsidR="00694094" w:rsidRPr="00B249D7">
        <w:rPr>
          <w:lang w:val="en-US"/>
        </w:rPr>
        <w:t xml:space="preserve">Discoveries of Oil or Natural Gas </w:t>
      </w:r>
      <w:r w:rsidRPr="00B249D7">
        <w:rPr>
          <w:lang w:val="en-US"/>
        </w:rPr>
        <w:t>Assessment Report by ANP.</w:t>
      </w:r>
    </w:p>
    <w:p w14:paraId="5FC9C5A7" w14:textId="37F1C338" w:rsidR="00386F70" w:rsidRPr="00B249D7" w:rsidRDefault="00945219" w:rsidP="00604564">
      <w:pPr>
        <w:pStyle w:val="Contrato-Clausula-Nvel2"/>
        <w:ind w:left="709" w:hanging="709"/>
        <w:rPr>
          <w:lang w:val="en-US"/>
        </w:rPr>
      </w:pPr>
      <w:r w:rsidRPr="00B249D7">
        <w:rPr>
          <w:lang w:val="en-US"/>
        </w:rPr>
        <w:t xml:space="preserve">Failure by the Concessionaire to submit the Declaration of Commercial Feasibility </w:t>
      </w:r>
      <w:r w:rsidR="006B6017" w:rsidRPr="00B249D7">
        <w:rPr>
          <w:lang w:val="en-US"/>
        </w:rPr>
        <w:t>until the end of the Exploration Phase</w:t>
      </w:r>
      <w:r w:rsidRPr="00B249D7">
        <w:rPr>
          <w:lang w:val="en-US"/>
        </w:rPr>
        <w:t xml:space="preserve"> shall entail the lawful termination of the Agreement regarding the relevant area retained for the Discovery Assessment.</w:t>
      </w:r>
    </w:p>
    <w:p w14:paraId="5AB08E0A" w14:textId="77777777" w:rsidR="00386F70" w:rsidRPr="00B249D7" w:rsidRDefault="00945219" w:rsidP="00604564">
      <w:pPr>
        <w:pStyle w:val="Contrato-Clausula-Nvel2"/>
        <w:ind w:left="709" w:hanging="709"/>
        <w:rPr>
          <w:lang w:val="en-US"/>
        </w:rPr>
      </w:pPr>
      <w:r w:rsidRPr="00B249D7">
        <w:rPr>
          <w:lang w:val="en-US"/>
        </w:rPr>
        <w:t>Submission of one or more Declarations of Commercial Feasibility shall not exempt the Concessionaire from performance of the Minimum Exploration Program.</w:t>
      </w:r>
    </w:p>
    <w:p w14:paraId="42460A26" w14:textId="77777777" w:rsidR="00081FEF" w:rsidRPr="00B249D7" w:rsidRDefault="00081FEF" w:rsidP="00381359">
      <w:pPr>
        <w:pStyle w:val="Contrato-Normal"/>
        <w:rPr>
          <w:lang w:val="en-US"/>
        </w:rPr>
      </w:pPr>
    </w:p>
    <w:p w14:paraId="14001898" w14:textId="77777777" w:rsidR="00D9090D" w:rsidRPr="00B249D7" w:rsidRDefault="00945219" w:rsidP="00945219">
      <w:pPr>
        <w:pStyle w:val="Contrato-Clausula-Subtitulo"/>
        <w:rPr>
          <w:lang w:val="en-US"/>
        </w:rPr>
      </w:pPr>
      <w:bookmarkStart w:id="124" w:name="_Toc144146066"/>
      <w:r w:rsidRPr="00B249D7">
        <w:rPr>
          <w:lang w:val="en-US"/>
        </w:rPr>
        <w:t>Postponement of the Declaration of Commercial Feasibility</w:t>
      </w:r>
      <w:bookmarkEnd w:id="124"/>
    </w:p>
    <w:p w14:paraId="62BC28F4" w14:textId="77777777" w:rsidR="00D9090D" w:rsidRPr="00B249D7" w:rsidRDefault="00945219" w:rsidP="00604564">
      <w:pPr>
        <w:pStyle w:val="Contrato-Clausula-Nvel2"/>
        <w:ind w:left="709" w:hanging="709"/>
        <w:rPr>
          <w:lang w:val="en-US"/>
        </w:rPr>
      </w:pPr>
      <w:r w:rsidRPr="00B249D7">
        <w:rPr>
          <w:lang w:val="en-US"/>
        </w:rPr>
        <w:t>If the main accumulation of hydrocarbons discovered and assessed in a Concession Area is Natural Gas, the Concessionaire may request to ANP an authorization to postpone the Declaration of Commercial Feasibility in up to five (5) years, in the following cases:</w:t>
      </w:r>
    </w:p>
    <w:p w14:paraId="677BF925" w14:textId="77777777" w:rsidR="00D9090D" w:rsidRPr="00B249D7" w:rsidRDefault="005B4362" w:rsidP="00363751">
      <w:pPr>
        <w:pStyle w:val="Contrato-Alnea"/>
        <w:numPr>
          <w:ilvl w:val="0"/>
          <w:numId w:val="36"/>
        </w:numPr>
        <w:ind w:left="1418" w:hanging="709"/>
        <w:rPr>
          <w:lang w:val="en-US"/>
        </w:rPr>
      </w:pPr>
      <w:r w:rsidRPr="00B249D7">
        <w:rPr>
          <w:lang w:val="en-US"/>
        </w:rPr>
        <w:t>lack of market for the Natural Gas to be produced, expected to be created in less than five (5) years;</w:t>
      </w:r>
    </w:p>
    <w:p w14:paraId="1A11FED9" w14:textId="77777777" w:rsidR="00D9090D" w:rsidRPr="00B249D7" w:rsidRDefault="005B4362" w:rsidP="00363751">
      <w:pPr>
        <w:pStyle w:val="Contrato-Alnea"/>
        <w:numPr>
          <w:ilvl w:val="0"/>
          <w:numId w:val="36"/>
        </w:numPr>
        <w:ind w:left="1418" w:hanging="709"/>
        <w:rPr>
          <w:lang w:val="en-US"/>
        </w:rPr>
      </w:pPr>
      <w:r w:rsidRPr="00B249D7">
        <w:rPr>
          <w:lang w:val="en-US"/>
        </w:rPr>
        <w:t>lack or inadequacy of infrastructure for transportation of the Natural Gas to be produced by the Concessionaire, expected to be implemented in less than five (5) years.</w:t>
      </w:r>
    </w:p>
    <w:p w14:paraId="7CD538D1" w14:textId="21429308" w:rsidR="00DD5F4B" w:rsidRPr="00B249D7" w:rsidRDefault="009F34AF" w:rsidP="00363751">
      <w:pPr>
        <w:pStyle w:val="Contrato-Alnea"/>
        <w:numPr>
          <w:ilvl w:val="0"/>
          <w:numId w:val="36"/>
        </w:numPr>
        <w:ind w:left="1418" w:hanging="709"/>
        <w:rPr>
          <w:lang w:val="en-US"/>
        </w:rPr>
      </w:pPr>
      <w:r w:rsidRPr="00B249D7">
        <w:rPr>
          <w:lang w:val="en-US"/>
        </w:rPr>
        <w:t>the volume of the Discovery is such that its commerciality depends on additional Discoveries to be made in the Block itself or in adjacent Blocks, aiming at the joint Development of the Operations.</w:t>
      </w:r>
    </w:p>
    <w:p w14:paraId="3F6A8EB8" w14:textId="77777777" w:rsidR="00D9090D" w:rsidRPr="00B249D7" w:rsidRDefault="005B4362" w:rsidP="00604564">
      <w:pPr>
        <w:pStyle w:val="Contrato-Clausula-Nvel2"/>
        <w:ind w:left="709" w:hanging="709"/>
        <w:rPr>
          <w:lang w:val="en-US"/>
        </w:rPr>
      </w:pPr>
      <w:r w:rsidRPr="00B249D7">
        <w:rPr>
          <w:lang w:val="en-US"/>
        </w:rPr>
        <w:t>If the main accumulation of hydrocarbons discovered and assessed in a Concession Area is Oil, the Concessionaire may request to ANP an authorization to postpone the Declaration of Commercial Feasibility in up to five (5) years, in the following cases:</w:t>
      </w:r>
    </w:p>
    <w:p w14:paraId="75F1F20C" w14:textId="77777777" w:rsidR="00D9090D" w:rsidRPr="00B249D7" w:rsidRDefault="005B4362" w:rsidP="00363751">
      <w:pPr>
        <w:pStyle w:val="Contrato-Alnea"/>
        <w:numPr>
          <w:ilvl w:val="0"/>
          <w:numId w:val="37"/>
        </w:numPr>
        <w:ind w:left="1418" w:hanging="709"/>
        <w:rPr>
          <w:lang w:val="en-US"/>
        </w:rPr>
      </w:pPr>
      <w:r w:rsidRPr="00B249D7">
        <w:rPr>
          <w:lang w:val="en-US"/>
        </w:rPr>
        <w:t>lack of technology for the Production, outflow, or refining, expected to be created in less than 5 (five) years.</w:t>
      </w:r>
    </w:p>
    <w:p w14:paraId="5DDFA1F4" w14:textId="77777777" w:rsidR="00D9090D" w:rsidRPr="00B249D7" w:rsidRDefault="005B4362" w:rsidP="00363751">
      <w:pPr>
        <w:pStyle w:val="Contrato-Alnea"/>
        <w:numPr>
          <w:ilvl w:val="0"/>
          <w:numId w:val="37"/>
        </w:numPr>
        <w:ind w:left="1418" w:hanging="709"/>
        <w:rPr>
          <w:lang w:val="en-US"/>
        </w:rPr>
      </w:pPr>
      <w:r w:rsidRPr="00B249D7">
        <w:rPr>
          <w:lang w:val="en-US"/>
        </w:rPr>
        <w:t>the volume of the Discovery is such that its commercial feasibility depends on additional Discoveries to be made in the same Block or in adjacent Blocks, aiming at the joint Development of all Operations.</w:t>
      </w:r>
    </w:p>
    <w:p w14:paraId="6755078C" w14:textId="77777777" w:rsidR="001E1C16" w:rsidRPr="00B249D7" w:rsidRDefault="004D2754" w:rsidP="00604564">
      <w:pPr>
        <w:pStyle w:val="Contrato-Clausula-Nvel2"/>
        <w:ind w:left="709" w:hanging="709"/>
        <w:rPr>
          <w:lang w:val="en-US"/>
        </w:rPr>
      </w:pPr>
      <w:r w:rsidRPr="00B249D7">
        <w:rPr>
          <w:lang w:val="en-US"/>
        </w:rPr>
        <w:t>The Concessionaire may request ANP that the period for postponement of the submission of the Declaration of Commercial Feasibility is extended for five (5) additional years.</w:t>
      </w:r>
    </w:p>
    <w:p w14:paraId="440F7401" w14:textId="77777777" w:rsidR="00750B73" w:rsidRPr="00B249D7" w:rsidRDefault="004D2754" w:rsidP="00604564">
      <w:pPr>
        <w:pStyle w:val="Contrato-Clausula-Nvel2"/>
        <w:ind w:left="709" w:hanging="709"/>
        <w:rPr>
          <w:lang w:val="en-US"/>
        </w:rPr>
      </w:pPr>
      <w:r w:rsidRPr="00B249D7">
        <w:rPr>
          <w:lang w:val="en-US"/>
        </w:rPr>
        <w:lastRenderedPageBreak/>
        <w:t>Extension of the term for submission of the Declaration of Commercial Feasibility shall apply exclusively to the area previously retained for Discovery Assessment.</w:t>
      </w:r>
    </w:p>
    <w:p w14:paraId="1FE224A7" w14:textId="77777777" w:rsidR="00750B73" w:rsidRPr="00B249D7" w:rsidRDefault="004D2754" w:rsidP="00604564">
      <w:pPr>
        <w:pStyle w:val="Contrato-Clausula-Nvel2"/>
        <w:ind w:left="709" w:hanging="709"/>
        <w:rPr>
          <w:lang w:val="en-US"/>
        </w:rPr>
      </w:pPr>
      <w:r w:rsidRPr="00B249D7">
        <w:rPr>
          <w:lang w:val="en-US"/>
        </w:rPr>
        <w:t>During extension of the term for submission of the Declaration of Commercial Feasibility, the Agreement shall be suspended with respect to the area previously retained for Discovery Assessment.</w:t>
      </w:r>
    </w:p>
    <w:p w14:paraId="41A4EFC9" w14:textId="77777777" w:rsidR="001E1C16" w:rsidRPr="00B249D7" w:rsidRDefault="004D2754" w:rsidP="00604564">
      <w:pPr>
        <w:pStyle w:val="Contrato-Clausula-Nvel2"/>
        <w:ind w:left="709" w:hanging="709"/>
        <w:rPr>
          <w:lang w:val="en-US"/>
        </w:rPr>
      </w:pPr>
      <w:r w:rsidRPr="00B249D7">
        <w:rPr>
          <w:lang w:val="en-US"/>
        </w:rPr>
        <w:t>If ANP considers that the reason that caused the postponement provided for in paragraphs 8.4 and 8.5 has been overcome, it shall notify the Concessionaire to submit, at its discretion, a Declaration of Commercial Feasibility within thirty (30) days.</w:t>
      </w:r>
    </w:p>
    <w:bookmarkEnd w:id="123"/>
    <w:p w14:paraId="6F8FD90B" w14:textId="77777777" w:rsidR="00AA6A59" w:rsidRPr="00B249D7" w:rsidRDefault="00D71E30" w:rsidP="00604564">
      <w:pPr>
        <w:pStyle w:val="Contrato-Clausula-Nvel3"/>
        <w:ind w:left="1418" w:hanging="709"/>
        <w:rPr>
          <w:lang w:val="en-US"/>
        </w:rPr>
      </w:pPr>
      <w:r w:rsidRPr="00B249D7">
        <w:rPr>
          <w:lang w:val="en-US"/>
        </w:rPr>
        <w:t>If it decides to submit the Declaration of Commercial Feasibility, the Concessionaire shall submit a Development Plan for approval by ANP no later than one hundred and eighty (180) days of such notice, and paragraph 10.1 shall not apply.</w:t>
      </w:r>
    </w:p>
    <w:p w14:paraId="7C8671D4" w14:textId="77777777" w:rsidR="008B761E" w:rsidRPr="00B249D7" w:rsidRDefault="008B761E" w:rsidP="005361EF">
      <w:pPr>
        <w:pStyle w:val="Contrato-Normal"/>
        <w:rPr>
          <w:lang w:val="en-US"/>
        </w:rPr>
      </w:pPr>
    </w:p>
    <w:p w14:paraId="4CC9D584" w14:textId="77777777" w:rsidR="00C2057B" w:rsidRPr="00B249D7" w:rsidRDefault="00C2057B" w:rsidP="005361EF">
      <w:pPr>
        <w:pStyle w:val="Contrato-Normal"/>
        <w:rPr>
          <w:lang w:val="en-US"/>
        </w:rPr>
      </w:pPr>
      <w:bookmarkStart w:id="125" w:name="_Hlt102303742"/>
      <w:bookmarkStart w:id="126" w:name="_Hlt113163499"/>
      <w:bookmarkStart w:id="127" w:name="_Hlt113177815"/>
      <w:bookmarkEnd w:id="125"/>
      <w:bookmarkEnd w:id="126"/>
      <w:bookmarkEnd w:id="127"/>
    </w:p>
    <w:p w14:paraId="7610FA66" w14:textId="77777777" w:rsidR="00C2057B" w:rsidRPr="00B249D7" w:rsidRDefault="00D71E30" w:rsidP="00604564">
      <w:pPr>
        <w:pStyle w:val="Contrato-Captulo"/>
        <w:ind w:left="1134"/>
        <w:rPr>
          <w:lang w:val="en-US"/>
        </w:rPr>
      </w:pPr>
      <w:bookmarkStart w:id="128" w:name="_Hlt473459921"/>
      <w:bookmarkStart w:id="129" w:name="_Hlt9832090"/>
      <w:bookmarkStart w:id="130" w:name="_Hlt10967536"/>
      <w:bookmarkStart w:id="131" w:name="_Hlt7493260"/>
      <w:bookmarkStart w:id="132" w:name="_Toc144146067"/>
      <w:bookmarkEnd w:id="128"/>
      <w:bookmarkEnd w:id="129"/>
      <w:bookmarkEnd w:id="130"/>
      <w:bookmarkEnd w:id="131"/>
      <w:r w:rsidRPr="00B249D7">
        <w:rPr>
          <w:lang w:val="en-US"/>
        </w:rPr>
        <w:lastRenderedPageBreak/>
        <w:t>DEVELOPMENT AND PRODUCTION</w:t>
      </w:r>
      <w:bookmarkEnd w:id="132"/>
    </w:p>
    <w:p w14:paraId="046305E8" w14:textId="77777777" w:rsidR="005361EF" w:rsidRPr="00B249D7" w:rsidRDefault="005361EF" w:rsidP="005361EF">
      <w:pPr>
        <w:pStyle w:val="Contrato-Normal"/>
        <w:rPr>
          <w:lang w:val="en-US"/>
        </w:rPr>
      </w:pPr>
    </w:p>
    <w:p w14:paraId="65E649A7" w14:textId="77777777" w:rsidR="00C2057B" w:rsidRPr="00B249D7" w:rsidRDefault="00D71E30" w:rsidP="00D71E30">
      <w:pPr>
        <w:pStyle w:val="Contrato-Clausula-Nvel1"/>
        <w:rPr>
          <w:lang w:val="en-US"/>
        </w:rPr>
      </w:pPr>
      <w:bookmarkStart w:id="133" w:name="_Toc144146068"/>
      <w:r w:rsidRPr="00B249D7">
        <w:rPr>
          <w:caps w:val="0"/>
          <w:lang w:val="en-US"/>
        </w:rPr>
        <w:t>SECTION NINE – PRODUCTION PHASE</w:t>
      </w:r>
      <w:bookmarkEnd w:id="133"/>
    </w:p>
    <w:p w14:paraId="4EA48A99" w14:textId="77777777" w:rsidR="00C2057B" w:rsidRPr="00B249D7" w:rsidRDefault="00D71E30" w:rsidP="00D71E30">
      <w:pPr>
        <w:pStyle w:val="Contrato-Clausula-Subtitulo"/>
        <w:rPr>
          <w:lang w:val="en-US"/>
        </w:rPr>
      </w:pPr>
      <w:bookmarkStart w:id="134" w:name="_Toc144146069"/>
      <w:r w:rsidRPr="00B249D7">
        <w:rPr>
          <w:lang w:val="en-US"/>
        </w:rPr>
        <w:t>Start and Duration</w:t>
      </w:r>
      <w:bookmarkEnd w:id="134"/>
    </w:p>
    <w:p w14:paraId="1965DDE3" w14:textId="77777777" w:rsidR="004E0ABA" w:rsidRPr="00B249D7" w:rsidRDefault="00D71E30" w:rsidP="00604564">
      <w:pPr>
        <w:pStyle w:val="Contrato-Clausula-Nvel2"/>
        <w:ind w:left="709" w:hanging="709"/>
        <w:rPr>
          <w:lang w:val="en-US"/>
        </w:rPr>
      </w:pPr>
      <w:bookmarkStart w:id="135" w:name="_Hlt102304183"/>
      <w:bookmarkStart w:id="136" w:name="_Hlt102380729"/>
      <w:bookmarkStart w:id="137" w:name="_Hlt102383346"/>
      <w:bookmarkStart w:id="138" w:name="_Hlt102384728"/>
      <w:bookmarkStart w:id="139" w:name="_Hlt102384739"/>
      <w:bookmarkStart w:id="140" w:name="_Hlt102454824"/>
      <w:bookmarkStart w:id="141" w:name="_Hlt102877847"/>
      <w:bookmarkStart w:id="142" w:name="_Hlt103511635"/>
      <w:bookmarkStart w:id="143" w:name="_Hlt103682335"/>
      <w:bookmarkStart w:id="144" w:name="_Hlt103682401"/>
      <w:bookmarkStart w:id="145" w:name="_Ref343727129"/>
      <w:bookmarkEnd w:id="135"/>
      <w:bookmarkEnd w:id="136"/>
      <w:bookmarkEnd w:id="137"/>
      <w:bookmarkEnd w:id="138"/>
      <w:bookmarkEnd w:id="139"/>
      <w:bookmarkEnd w:id="140"/>
      <w:bookmarkEnd w:id="141"/>
      <w:bookmarkEnd w:id="142"/>
      <w:bookmarkEnd w:id="143"/>
      <w:bookmarkEnd w:id="144"/>
      <w:r w:rsidRPr="00B249D7">
        <w:rPr>
          <w:lang w:val="en-US"/>
        </w:rPr>
        <w:t>The Production Phase of each Development Area shall begin on the date of submission of the Declaration of Commercial Feasibility and shall last for twenty-seven (27) years.</w:t>
      </w:r>
    </w:p>
    <w:bookmarkEnd w:id="145"/>
    <w:p w14:paraId="73FDF9D2" w14:textId="7A0C9EF2" w:rsidR="00C2057B" w:rsidRPr="00B249D7" w:rsidRDefault="00D71E30" w:rsidP="00604564">
      <w:pPr>
        <w:pStyle w:val="Contrato-Clausula-Nvel2"/>
        <w:ind w:left="709" w:hanging="709"/>
        <w:rPr>
          <w:lang w:val="en-US"/>
        </w:rPr>
      </w:pPr>
      <w:r w:rsidRPr="00B249D7">
        <w:rPr>
          <w:lang w:val="en-US"/>
        </w:rPr>
        <w:t>The provisions of this Section</w:t>
      </w:r>
      <w:r w:rsidR="00E833A3" w:rsidRPr="00B249D7">
        <w:rPr>
          <w:lang w:val="en-US"/>
        </w:rPr>
        <w:t xml:space="preserve"> 9</w:t>
      </w:r>
      <w:r w:rsidRPr="00B249D7">
        <w:rPr>
          <w:lang w:val="en-US"/>
        </w:rPr>
        <w:t xml:space="preserve"> regarding extension or termination of this Agreement apply to each Development Area or Field, on an individual basis.</w:t>
      </w:r>
    </w:p>
    <w:p w14:paraId="7165DB82" w14:textId="77777777" w:rsidR="005E1F5B" w:rsidRPr="00B249D7" w:rsidRDefault="005E1F5B" w:rsidP="005E1F5B">
      <w:pPr>
        <w:pStyle w:val="Contrato-Normal"/>
        <w:rPr>
          <w:lang w:val="en-US"/>
        </w:rPr>
      </w:pPr>
    </w:p>
    <w:p w14:paraId="49C8B12C" w14:textId="77777777" w:rsidR="00081FEF" w:rsidRPr="00B249D7" w:rsidRDefault="00081FEF" w:rsidP="00C80E43">
      <w:pPr>
        <w:pStyle w:val="Contrato-Clausula-Nvel2"/>
        <w:numPr>
          <w:ilvl w:val="0"/>
          <w:numId w:val="0"/>
        </w:numPr>
        <w:ind w:left="1424"/>
        <w:rPr>
          <w:lang w:val="en-US"/>
        </w:rPr>
      </w:pPr>
    </w:p>
    <w:p w14:paraId="3341BC21" w14:textId="77777777" w:rsidR="00C2057B" w:rsidRPr="00B249D7" w:rsidRDefault="0050024E" w:rsidP="0050024E">
      <w:pPr>
        <w:pStyle w:val="Contrato-Clausula-Subtitulo"/>
        <w:rPr>
          <w:lang w:val="en-US"/>
        </w:rPr>
      </w:pPr>
      <w:bookmarkStart w:id="146" w:name="_Hlk279658114"/>
      <w:bookmarkStart w:id="147" w:name="_Toc144146070"/>
      <w:r w:rsidRPr="00B249D7">
        <w:rPr>
          <w:lang w:val="en-US"/>
        </w:rPr>
        <w:t>Extension at the Concessionaire’s request</w:t>
      </w:r>
      <w:bookmarkEnd w:id="147"/>
    </w:p>
    <w:p w14:paraId="7BDAFAFA" w14:textId="77777777" w:rsidR="00C83E8C" w:rsidRPr="00B249D7" w:rsidRDefault="0050024E" w:rsidP="00EA2F21">
      <w:pPr>
        <w:pStyle w:val="Contrato-Clausula-Nvel2"/>
        <w:ind w:left="709" w:hanging="709"/>
        <w:rPr>
          <w:lang w:val="en-US"/>
        </w:rPr>
      </w:pPr>
      <w:bookmarkStart w:id="148" w:name="_Hlt102380745"/>
      <w:bookmarkStart w:id="149" w:name="_Hlt102882263"/>
      <w:bookmarkStart w:id="150" w:name="_Hlt103511620"/>
      <w:bookmarkStart w:id="151" w:name="_Ref295248181"/>
      <w:bookmarkStart w:id="152" w:name="_Ref479745389"/>
      <w:bookmarkEnd w:id="148"/>
      <w:bookmarkEnd w:id="149"/>
      <w:bookmarkEnd w:id="150"/>
      <w:r w:rsidRPr="00B249D7">
        <w:rPr>
          <w:lang w:val="en-US"/>
        </w:rPr>
        <w:t>The Concessionaire may apply for extension of the term provided for in paragraph 9.1 upon submission of a request to ANP, together with a reviewed Development Plan, at least twenty-four (24) months before the end of such term.</w:t>
      </w:r>
    </w:p>
    <w:bookmarkEnd w:id="151"/>
    <w:p w14:paraId="1ADB437B" w14:textId="77777777" w:rsidR="00081D07" w:rsidRPr="00B249D7" w:rsidRDefault="00681962" w:rsidP="00EA2F21">
      <w:pPr>
        <w:pStyle w:val="Contrato-Clausula-Nvel3"/>
        <w:ind w:left="1418" w:hanging="709"/>
        <w:rPr>
          <w:lang w:val="en-US"/>
        </w:rPr>
      </w:pPr>
      <w:r w:rsidRPr="00B249D7">
        <w:rPr>
          <w:lang w:val="en-US"/>
        </w:rPr>
        <w:t>ANP shall answer the request for review of the Development Plan and extension of the Production Phase within no more than one hundred and eighty (180) days, and it may refuse the Concessionaire’s proposal or subject it to changes in the reviewed Development Plan, as long as justified.</w:t>
      </w:r>
    </w:p>
    <w:p w14:paraId="68B8867F" w14:textId="77777777" w:rsidR="00C83E8C" w:rsidRPr="00B249D7" w:rsidRDefault="00C83E8C" w:rsidP="005361EF">
      <w:pPr>
        <w:pStyle w:val="Contrato-Normal"/>
        <w:rPr>
          <w:lang w:val="en-US"/>
        </w:rPr>
      </w:pPr>
    </w:p>
    <w:p w14:paraId="0A0C948D" w14:textId="77777777" w:rsidR="00C2057B" w:rsidRPr="00B249D7" w:rsidRDefault="00681962" w:rsidP="00681962">
      <w:pPr>
        <w:pStyle w:val="Contrato-Clausula-Subtitulo"/>
        <w:rPr>
          <w:lang w:val="en-US"/>
        </w:rPr>
      </w:pPr>
      <w:bookmarkStart w:id="153" w:name="_Toc144146071"/>
      <w:bookmarkEnd w:id="152"/>
      <w:r w:rsidRPr="00B249D7">
        <w:rPr>
          <w:lang w:val="en-US"/>
        </w:rPr>
        <w:t>Extension by determination of ANP</w:t>
      </w:r>
      <w:bookmarkEnd w:id="153"/>
    </w:p>
    <w:p w14:paraId="1FAB939B" w14:textId="77777777" w:rsidR="00C83E8C" w:rsidRPr="00B249D7" w:rsidRDefault="00681962" w:rsidP="00EA2F21">
      <w:pPr>
        <w:pStyle w:val="Contrato-Clausula-Nvel2"/>
        <w:ind w:left="709" w:hanging="709"/>
        <w:rPr>
          <w:lang w:val="en-US"/>
        </w:rPr>
      </w:pPr>
      <w:bookmarkStart w:id="154" w:name="_Hlt102380710"/>
      <w:bookmarkStart w:id="155" w:name="_Hlt102882276"/>
      <w:bookmarkStart w:id="156" w:name="_Ref473084040"/>
      <w:bookmarkStart w:id="157" w:name="_Ref343733227"/>
      <w:bookmarkEnd w:id="154"/>
      <w:bookmarkEnd w:id="155"/>
      <w:r w:rsidRPr="00B249D7">
        <w:rPr>
          <w:lang w:val="en-US"/>
        </w:rPr>
        <w:t>ANP may request the Concessionaire to proceed with the Field Operation upon a minimum two hundred seventy (270)-day notice of the expected end of the Production.</w:t>
      </w:r>
    </w:p>
    <w:bookmarkEnd w:id="156"/>
    <w:bookmarkEnd w:id="157"/>
    <w:p w14:paraId="144A657F" w14:textId="77777777" w:rsidR="00231041" w:rsidRPr="00B249D7" w:rsidRDefault="00BA2F35" w:rsidP="00EA2F21">
      <w:pPr>
        <w:pStyle w:val="Contrato-Clausula-Nvel3"/>
        <w:ind w:left="1418" w:hanging="709"/>
        <w:rPr>
          <w:lang w:val="en-US"/>
        </w:rPr>
      </w:pPr>
      <w:r w:rsidRPr="00B249D7">
        <w:rPr>
          <w:lang w:val="en-US"/>
        </w:rPr>
        <w:t>ANP’s request may be refused only upon justification based on evidenced non-cost-effectiveness, among other reasons.</w:t>
      </w:r>
    </w:p>
    <w:p w14:paraId="052477DB" w14:textId="77777777" w:rsidR="00231041" w:rsidRPr="00B249D7" w:rsidRDefault="00BA2F35" w:rsidP="00EA2F21">
      <w:pPr>
        <w:pStyle w:val="Contrato-Clausula-Nvel4"/>
        <w:ind w:left="2268" w:hanging="850"/>
        <w:rPr>
          <w:lang w:val="en-US"/>
        </w:rPr>
      </w:pPr>
      <w:r w:rsidRPr="00B249D7">
        <w:rPr>
          <w:lang w:val="en-US"/>
        </w:rPr>
        <w:t>In case of refusal by the Concessionaire, ANP shall have sixty (60) days of receipt of the justification to analyze the arguments presented and resolve upon the matter.</w:t>
      </w:r>
      <w:r w:rsidR="00231041" w:rsidRPr="00B249D7">
        <w:rPr>
          <w:lang w:val="en-US"/>
        </w:rPr>
        <w:t xml:space="preserve"> </w:t>
      </w:r>
    </w:p>
    <w:p w14:paraId="6316C14E" w14:textId="77777777" w:rsidR="00C83E8C" w:rsidRPr="00B249D7" w:rsidRDefault="008D5073" w:rsidP="00EA2F21">
      <w:pPr>
        <w:pStyle w:val="Contrato-Clausula-Nvel3"/>
        <w:ind w:left="1418" w:hanging="709"/>
        <w:rPr>
          <w:lang w:val="en-US"/>
        </w:rPr>
      </w:pPr>
      <w:r w:rsidRPr="00B249D7">
        <w:rPr>
          <w:lang w:val="en-US"/>
        </w:rPr>
        <w:t>After ninety (90) days of ANP’s proposal, the absence of the Concessionaire’s reply shall be deemed implied acceptance.</w:t>
      </w:r>
    </w:p>
    <w:p w14:paraId="7B02C8BD" w14:textId="77777777" w:rsidR="008877E7" w:rsidRPr="00B249D7" w:rsidRDefault="008D5073" w:rsidP="00EA2F21">
      <w:pPr>
        <w:pStyle w:val="Contrato-Clausula-Nvel3"/>
        <w:ind w:left="1418" w:hanging="709"/>
        <w:rPr>
          <w:lang w:val="en-US"/>
        </w:rPr>
      </w:pPr>
      <w:r w:rsidRPr="00B249D7">
        <w:rPr>
          <w:lang w:val="en-US"/>
        </w:rPr>
        <w:t>The Agreement shall be extended for the additional time indicated by ANP.</w:t>
      </w:r>
    </w:p>
    <w:p w14:paraId="34DC0115" w14:textId="77777777" w:rsidR="00410E6E" w:rsidRPr="00B249D7" w:rsidRDefault="00410E6E" w:rsidP="005361EF">
      <w:pPr>
        <w:pStyle w:val="Contrato-Normal"/>
        <w:rPr>
          <w:lang w:val="en-US"/>
        </w:rPr>
      </w:pPr>
    </w:p>
    <w:p w14:paraId="7722575F" w14:textId="77777777" w:rsidR="00C2057B" w:rsidRPr="00B249D7" w:rsidRDefault="008D5073" w:rsidP="008D5073">
      <w:pPr>
        <w:pStyle w:val="Contrato-Clausula-Subtitulo"/>
        <w:rPr>
          <w:lang w:val="en-US"/>
        </w:rPr>
      </w:pPr>
      <w:bookmarkStart w:id="158" w:name="_Toc144146072"/>
      <w:r w:rsidRPr="00B249D7">
        <w:rPr>
          <w:lang w:val="en-US"/>
        </w:rPr>
        <w:t>Consequence of the Extension</w:t>
      </w:r>
      <w:bookmarkEnd w:id="158"/>
    </w:p>
    <w:p w14:paraId="7B7EC20E" w14:textId="0D60928F" w:rsidR="00C83E8C" w:rsidRPr="00B249D7" w:rsidRDefault="008D5073" w:rsidP="00EA2F21">
      <w:pPr>
        <w:pStyle w:val="Contrato-Clausula-Nvel2"/>
        <w:ind w:left="709" w:hanging="709"/>
        <w:rPr>
          <w:lang w:val="en-US"/>
        </w:rPr>
      </w:pPr>
      <w:r w:rsidRPr="00B249D7">
        <w:rPr>
          <w:lang w:val="en-US"/>
        </w:rPr>
        <w:t>If case of extension of the Production Phase, under paragraphs 9.</w:t>
      </w:r>
      <w:r w:rsidR="00095B97" w:rsidRPr="00B249D7">
        <w:rPr>
          <w:lang w:val="en-US"/>
        </w:rPr>
        <w:t>3</w:t>
      </w:r>
      <w:r w:rsidRPr="00B249D7">
        <w:rPr>
          <w:lang w:val="en-US"/>
        </w:rPr>
        <w:t xml:space="preserve"> or 9.</w:t>
      </w:r>
      <w:r w:rsidR="00095B97" w:rsidRPr="00B249D7">
        <w:rPr>
          <w:lang w:val="en-US"/>
        </w:rPr>
        <w:t>4</w:t>
      </w:r>
      <w:r w:rsidRPr="00B249D7">
        <w:rPr>
          <w:lang w:val="en-US"/>
        </w:rPr>
        <w:t>, the Parties shall remain bound by the exact terms and conditions of this Agreement, except for, exclusively, any amendments agreed due to and for the purposes of such extension.</w:t>
      </w:r>
    </w:p>
    <w:p w14:paraId="48E79EAD" w14:textId="42D1DD16" w:rsidR="00C2057B" w:rsidRPr="00B249D7" w:rsidRDefault="008D5073" w:rsidP="00EA2F21">
      <w:pPr>
        <w:pStyle w:val="Contrato-Clausula-Nvel3"/>
        <w:ind w:left="1418" w:hanging="709"/>
        <w:rPr>
          <w:lang w:val="en-US"/>
        </w:rPr>
      </w:pPr>
      <w:r w:rsidRPr="00B249D7">
        <w:rPr>
          <w:lang w:val="en-US"/>
        </w:rPr>
        <w:t>At the end of the Production Phase, paragraphs 9.</w:t>
      </w:r>
      <w:r w:rsidR="00095B97" w:rsidRPr="00B249D7">
        <w:rPr>
          <w:lang w:val="en-US"/>
        </w:rPr>
        <w:t>3</w:t>
      </w:r>
      <w:r w:rsidRPr="00B249D7">
        <w:rPr>
          <w:lang w:val="en-US"/>
        </w:rPr>
        <w:t xml:space="preserve"> or 9.</w:t>
      </w:r>
      <w:r w:rsidR="00095B97" w:rsidRPr="00B249D7">
        <w:rPr>
          <w:lang w:val="en-US"/>
        </w:rPr>
        <w:t>4</w:t>
      </w:r>
      <w:r w:rsidRPr="00B249D7">
        <w:rPr>
          <w:lang w:val="en-US"/>
        </w:rPr>
        <w:t xml:space="preserve"> shall apply for the purposes of a possible new extension, as appropriate.</w:t>
      </w:r>
    </w:p>
    <w:p w14:paraId="78BF3BF8" w14:textId="77777777" w:rsidR="00CC0F9E" w:rsidRPr="00B249D7" w:rsidRDefault="00CC0F9E" w:rsidP="005361EF">
      <w:pPr>
        <w:pStyle w:val="Contrato-Normal"/>
        <w:rPr>
          <w:lang w:val="en-US"/>
        </w:rPr>
      </w:pPr>
    </w:p>
    <w:p w14:paraId="40950776" w14:textId="77777777" w:rsidR="00C83E8C" w:rsidRPr="00B249D7" w:rsidRDefault="00C83E8C" w:rsidP="005361EF">
      <w:pPr>
        <w:pStyle w:val="Contrato-Normal"/>
        <w:rPr>
          <w:lang w:val="en-US"/>
        </w:rPr>
      </w:pPr>
      <w:bookmarkStart w:id="159" w:name="_Hlt102380713"/>
      <w:bookmarkStart w:id="160" w:name="_Hlt102384885"/>
      <w:bookmarkStart w:id="161" w:name="_Hlt102454862"/>
      <w:bookmarkStart w:id="162" w:name="_Hlt102455837"/>
      <w:bookmarkStart w:id="163" w:name="_Hlt102877815"/>
      <w:bookmarkStart w:id="164" w:name="_Hlt103511642"/>
      <w:bookmarkStart w:id="165" w:name="_Hlt112645171"/>
      <w:bookmarkStart w:id="166" w:name="_Hlt112645583"/>
      <w:bookmarkStart w:id="167" w:name="_Hlt112816780"/>
      <w:bookmarkStart w:id="168" w:name="_Hlt113176193"/>
      <w:bookmarkEnd w:id="146"/>
      <w:bookmarkEnd w:id="159"/>
      <w:bookmarkEnd w:id="160"/>
      <w:bookmarkEnd w:id="161"/>
      <w:bookmarkEnd w:id="162"/>
      <w:bookmarkEnd w:id="163"/>
      <w:bookmarkEnd w:id="164"/>
      <w:bookmarkEnd w:id="165"/>
      <w:bookmarkEnd w:id="166"/>
      <w:bookmarkEnd w:id="167"/>
      <w:bookmarkEnd w:id="168"/>
    </w:p>
    <w:p w14:paraId="304C1A60" w14:textId="77777777" w:rsidR="00C2057B" w:rsidRPr="00B249D7" w:rsidRDefault="00932E93" w:rsidP="00932E93">
      <w:pPr>
        <w:pStyle w:val="Contrato-Clausula-Subtitulo"/>
        <w:rPr>
          <w:lang w:val="en-US"/>
        </w:rPr>
      </w:pPr>
      <w:bookmarkStart w:id="169" w:name="_Toc144146073"/>
      <w:r w:rsidRPr="00B249D7">
        <w:rPr>
          <w:lang w:val="en-US"/>
        </w:rPr>
        <w:t>Relinquishment of the Field</w:t>
      </w:r>
      <w:bookmarkEnd w:id="169"/>
    </w:p>
    <w:p w14:paraId="469AC8E0" w14:textId="77777777" w:rsidR="005C16C7" w:rsidRPr="00B249D7" w:rsidRDefault="00932E93" w:rsidP="00955B1A">
      <w:pPr>
        <w:pStyle w:val="Contrato-Clausula-Nvel2"/>
        <w:ind w:left="709" w:hanging="709"/>
        <w:rPr>
          <w:lang w:val="en-US"/>
        </w:rPr>
      </w:pPr>
      <w:bookmarkStart w:id="170" w:name="_Hlt102303749"/>
      <w:bookmarkStart w:id="171" w:name="_Hlt113163502"/>
      <w:bookmarkStart w:id="172" w:name="_Hlt113177818"/>
      <w:bookmarkStart w:id="173" w:name="_Ref473082049"/>
      <w:bookmarkEnd w:id="170"/>
      <w:bookmarkEnd w:id="171"/>
      <w:bookmarkEnd w:id="172"/>
      <w:r w:rsidRPr="00B249D7">
        <w:rPr>
          <w:lang w:val="en-US"/>
        </w:rPr>
        <w:t>The Field shall be relinquished to ANP at the expected end of the Production.</w:t>
      </w:r>
    </w:p>
    <w:p w14:paraId="4F3EDB11" w14:textId="6C726DE3" w:rsidR="005C16C7" w:rsidRPr="00B249D7" w:rsidRDefault="005C16C7" w:rsidP="00B321D4">
      <w:pPr>
        <w:pStyle w:val="Contrato-Clausula-Nvel2"/>
        <w:ind w:left="709" w:hanging="709"/>
        <w:rPr>
          <w:lang w:val="en-US"/>
        </w:rPr>
      </w:pPr>
      <w:r w:rsidRPr="00B249D7">
        <w:rPr>
          <w:lang w:val="en-US"/>
        </w:rPr>
        <w:t xml:space="preserve">The Concessionaire must submit to the ANP, up to 36 (thirty-six) months before the end of the term of the </w:t>
      </w:r>
      <w:r w:rsidR="00036102">
        <w:rPr>
          <w:lang w:val="en-US"/>
        </w:rPr>
        <w:t>Agreement</w:t>
      </w:r>
      <w:r w:rsidRPr="00B249D7">
        <w:rPr>
          <w:lang w:val="en-US"/>
        </w:rPr>
        <w:t xml:space="preserve"> or the estimated exhaustion of commercially extractable volumes, whichever occurs first, a report with information on:</w:t>
      </w:r>
    </w:p>
    <w:p w14:paraId="3966FAA3" w14:textId="77777777" w:rsidR="005C16C7" w:rsidRPr="00B249D7" w:rsidRDefault="005C16C7" w:rsidP="00412784">
      <w:pPr>
        <w:pStyle w:val="Contrato-Clausula-Nvel2"/>
        <w:numPr>
          <w:ilvl w:val="0"/>
          <w:numId w:val="0"/>
        </w:numPr>
        <w:ind w:left="992"/>
        <w:rPr>
          <w:lang w:val="en-US"/>
        </w:rPr>
      </w:pPr>
      <w:r w:rsidRPr="00B249D7">
        <w:rPr>
          <w:lang w:val="en-US"/>
        </w:rPr>
        <w:t>a) mechanical situation of the wells;</w:t>
      </w:r>
    </w:p>
    <w:p w14:paraId="3EAA026D" w14:textId="77777777" w:rsidR="005C16C7" w:rsidRPr="00B249D7" w:rsidRDefault="005C16C7" w:rsidP="00412784">
      <w:pPr>
        <w:pStyle w:val="Contrato-Clausula-Nvel2"/>
        <w:numPr>
          <w:ilvl w:val="0"/>
          <w:numId w:val="0"/>
        </w:numPr>
        <w:ind w:left="1424" w:hanging="432"/>
        <w:rPr>
          <w:lang w:val="en-US"/>
        </w:rPr>
      </w:pPr>
      <w:r w:rsidRPr="00B249D7">
        <w:rPr>
          <w:lang w:val="en-US"/>
        </w:rPr>
        <w:t>b) lines of the Production Flow System;</w:t>
      </w:r>
    </w:p>
    <w:p w14:paraId="1B2BE6D1" w14:textId="77777777" w:rsidR="005C16C7" w:rsidRPr="00B249D7" w:rsidRDefault="005C16C7" w:rsidP="00412784">
      <w:pPr>
        <w:pStyle w:val="Contrato-Clausula-Nvel2"/>
        <w:numPr>
          <w:ilvl w:val="0"/>
          <w:numId w:val="0"/>
        </w:numPr>
        <w:ind w:left="1424" w:hanging="432"/>
        <w:rPr>
          <w:lang w:val="en-US"/>
        </w:rPr>
      </w:pPr>
      <w:r w:rsidRPr="00B249D7">
        <w:rPr>
          <w:lang w:val="en-US"/>
        </w:rPr>
        <w:t>c) Production plants;</w:t>
      </w:r>
    </w:p>
    <w:p w14:paraId="7E42A3E2" w14:textId="77777777" w:rsidR="005C16C7" w:rsidRPr="00B249D7" w:rsidRDefault="005C16C7" w:rsidP="00412784">
      <w:pPr>
        <w:pStyle w:val="Contrato-Clausula-Nvel2"/>
        <w:numPr>
          <w:ilvl w:val="0"/>
          <w:numId w:val="0"/>
        </w:numPr>
        <w:ind w:left="1424" w:hanging="432"/>
        <w:rPr>
          <w:lang w:val="en-US"/>
        </w:rPr>
      </w:pPr>
      <w:r w:rsidRPr="00B249D7">
        <w:rPr>
          <w:lang w:val="en-US"/>
        </w:rPr>
        <w:t>d) equipment and other assets;</w:t>
      </w:r>
    </w:p>
    <w:p w14:paraId="5D960BA3" w14:textId="77777777" w:rsidR="005C16C7" w:rsidRPr="00B249D7" w:rsidRDefault="005C16C7" w:rsidP="00412784">
      <w:pPr>
        <w:pStyle w:val="Contrato-Clausula-Nvel2"/>
        <w:numPr>
          <w:ilvl w:val="0"/>
          <w:numId w:val="0"/>
        </w:numPr>
        <w:ind w:left="1424" w:hanging="432"/>
        <w:rPr>
          <w:lang w:val="en-US"/>
        </w:rPr>
      </w:pPr>
      <w:r w:rsidRPr="00B249D7">
        <w:rPr>
          <w:lang w:val="en-US"/>
        </w:rPr>
        <w:t>e) perspective of additional Production;</w:t>
      </w:r>
    </w:p>
    <w:p w14:paraId="604953D7" w14:textId="77777777" w:rsidR="005C16C7" w:rsidRPr="00B249D7" w:rsidRDefault="005C16C7" w:rsidP="00412784">
      <w:pPr>
        <w:pStyle w:val="Contrato-Clausula-Nvel2"/>
        <w:numPr>
          <w:ilvl w:val="0"/>
          <w:numId w:val="0"/>
        </w:numPr>
        <w:ind w:left="1424" w:hanging="432"/>
        <w:rPr>
          <w:lang w:val="en-US"/>
        </w:rPr>
      </w:pPr>
      <w:r w:rsidRPr="00B249D7">
        <w:rPr>
          <w:lang w:val="en-US"/>
        </w:rPr>
        <w:t>f) perspective of depletion of the Field;</w:t>
      </w:r>
    </w:p>
    <w:p w14:paraId="782240F5" w14:textId="77777777" w:rsidR="005C16C7" w:rsidRPr="00B249D7" w:rsidRDefault="005C16C7" w:rsidP="00412784">
      <w:pPr>
        <w:pStyle w:val="Contrato-Clausula-Nvel2"/>
        <w:numPr>
          <w:ilvl w:val="0"/>
          <w:numId w:val="0"/>
        </w:numPr>
        <w:ind w:left="1424" w:hanging="432"/>
        <w:rPr>
          <w:lang w:val="en-US"/>
        </w:rPr>
      </w:pPr>
      <w:r w:rsidRPr="00B249D7">
        <w:rPr>
          <w:lang w:val="en-US"/>
        </w:rPr>
        <w:t>g) contracts with current suppliers; It is</w:t>
      </w:r>
    </w:p>
    <w:p w14:paraId="5522FFBF" w14:textId="77777777" w:rsidR="005C16C7" w:rsidRPr="00B249D7" w:rsidRDefault="005C16C7" w:rsidP="00412784">
      <w:pPr>
        <w:pStyle w:val="Contrato-Clausula-Nvel2"/>
        <w:numPr>
          <w:ilvl w:val="0"/>
          <w:numId w:val="0"/>
        </w:numPr>
        <w:ind w:left="1424" w:hanging="432"/>
        <w:rPr>
          <w:lang w:val="en-US"/>
        </w:rPr>
      </w:pPr>
      <w:r w:rsidRPr="00B249D7">
        <w:rPr>
          <w:lang w:val="en-US"/>
        </w:rPr>
        <w:t>h) other relevant considerations.</w:t>
      </w:r>
    </w:p>
    <w:p w14:paraId="3ABA2F42" w14:textId="494E70C8" w:rsidR="005C16C7" w:rsidRPr="00B249D7" w:rsidRDefault="005C16C7" w:rsidP="00A6470C">
      <w:pPr>
        <w:pStyle w:val="Contrato-Clausula-Nvel2"/>
        <w:ind w:left="709" w:hanging="709"/>
        <w:rPr>
          <w:lang w:val="en-US"/>
        </w:rPr>
      </w:pPr>
      <w:r w:rsidRPr="00B249D7">
        <w:rPr>
          <w:lang w:val="en-US"/>
        </w:rPr>
        <w:t xml:space="preserve">The Concessionaire must submit to the ANP an </w:t>
      </w:r>
      <w:r w:rsidR="003655F9">
        <w:rPr>
          <w:lang w:val="en-US"/>
        </w:rPr>
        <w:t>Facilities</w:t>
      </w:r>
      <w:r w:rsidRPr="00B249D7">
        <w:rPr>
          <w:lang w:val="en-US"/>
        </w:rPr>
        <w:t xml:space="preserve"> Decommissioning Program in accordance with the Applicable </w:t>
      </w:r>
      <w:r w:rsidR="009B4A8C">
        <w:rPr>
          <w:lang w:val="en-US"/>
        </w:rPr>
        <w:t>Laws</w:t>
      </w:r>
      <w:r w:rsidRPr="00B249D7">
        <w:rPr>
          <w:lang w:val="en-US"/>
        </w:rPr>
        <w:t xml:space="preserve"> and the Best Practices of the Oil Industry.</w:t>
      </w:r>
    </w:p>
    <w:p w14:paraId="13B3CDE5" w14:textId="7CEE829D" w:rsidR="005C16C7" w:rsidRPr="00B249D7" w:rsidRDefault="005C16C7" w:rsidP="00A6470C">
      <w:pPr>
        <w:pStyle w:val="Contrato-Clausula-Nvel2"/>
        <w:ind w:left="709" w:hanging="709"/>
        <w:rPr>
          <w:lang w:val="en-US"/>
        </w:rPr>
      </w:pPr>
      <w:r w:rsidRPr="00B249D7">
        <w:rPr>
          <w:lang w:val="en-US"/>
        </w:rPr>
        <w:t xml:space="preserve">The total or partial termination of this </w:t>
      </w:r>
      <w:r w:rsidR="00036102">
        <w:rPr>
          <w:lang w:val="en-US"/>
        </w:rPr>
        <w:t>Agreement</w:t>
      </w:r>
      <w:r w:rsidRPr="00B249D7">
        <w:rPr>
          <w:lang w:val="en-US"/>
        </w:rPr>
        <w:t xml:space="preserve"> or the end of the Production Phase does not exempt the Concessionaire from the obligations related to the Decommissioning of Facilities, in particular the fulfillment of the Decommissioning Program of Facilities, until the ANP approves the respective Report of Decommissioning of Facilities.</w:t>
      </w:r>
    </w:p>
    <w:p w14:paraId="73EE98A3" w14:textId="52910DEE" w:rsidR="005C16C7" w:rsidRPr="00B249D7" w:rsidRDefault="005C16C7" w:rsidP="00A6470C">
      <w:pPr>
        <w:pStyle w:val="Contrato-Clausula-Nvel2"/>
        <w:ind w:left="709" w:hanging="709"/>
        <w:rPr>
          <w:lang w:val="en-US"/>
        </w:rPr>
      </w:pPr>
      <w:r w:rsidRPr="00B249D7">
        <w:rPr>
          <w:lang w:val="en-US"/>
        </w:rPr>
        <w:t>At its discretion, the ANP may adopt the necessary measures for the continuation of the Field Operation, and may even promote a new contract over the last 5 (five) years before the scheduled date for the end of Production.</w:t>
      </w:r>
    </w:p>
    <w:p w14:paraId="2362AC3D" w14:textId="7B1350C2" w:rsidR="005C16C7" w:rsidRPr="00B249D7" w:rsidRDefault="005C16C7" w:rsidP="00241D7B">
      <w:pPr>
        <w:pStyle w:val="Contrato-Clausula-Nvel3-1dezena"/>
        <w:ind w:left="1418" w:hanging="709"/>
        <w:rPr>
          <w:lang w:val="en-US"/>
        </w:rPr>
      </w:pPr>
      <w:r w:rsidRPr="00B249D7">
        <w:rPr>
          <w:lang w:val="en-US"/>
        </w:rPr>
        <w:t>The Concessionaire will make every effort and take all appropriate measures to properly transfer the Operations to the new concessionaire, so as not to jeopardize the administration and Production of the Field.</w:t>
      </w:r>
    </w:p>
    <w:p w14:paraId="1B765FED" w14:textId="61497E26" w:rsidR="005C16C7" w:rsidRPr="00B249D7" w:rsidRDefault="005C16C7" w:rsidP="00DC5AFC">
      <w:pPr>
        <w:pStyle w:val="Contrato-Clausula-Nvel2"/>
        <w:ind w:left="709" w:hanging="709"/>
        <w:rPr>
          <w:lang w:val="en-US"/>
        </w:rPr>
      </w:pPr>
      <w:r w:rsidRPr="00B249D7">
        <w:rPr>
          <w:lang w:val="en-US"/>
        </w:rPr>
        <w:t xml:space="preserve">At the end of Production, the Concessionaire shall submit to the ANP an </w:t>
      </w:r>
      <w:r w:rsidR="003655F9">
        <w:rPr>
          <w:lang w:val="en-US"/>
        </w:rPr>
        <w:t>Facilities</w:t>
      </w:r>
      <w:r w:rsidRPr="00B249D7">
        <w:rPr>
          <w:lang w:val="en-US"/>
        </w:rPr>
        <w:t xml:space="preserve"> Decommissioning Program in accordance with the Applicable </w:t>
      </w:r>
      <w:r w:rsidR="009B4A8C">
        <w:rPr>
          <w:lang w:val="en-US"/>
        </w:rPr>
        <w:t>Laws</w:t>
      </w:r>
      <w:r w:rsidRPr="00B249D7">
        <w:rPr>
          <w:lang w:val="en-US"/>
        </w:rPr>
        <w:t xml:space="preserve"> and the Best Practices of the Oil Industry, also observing the provisions of Clause Twenty-One and the other provisions pertaining to the expected reversal of assets in paragraph 18.13.</w:t>
      </w:r>
    </w:p>
    <w:p w14:paraId="274AD0AE" w14:textId="6515C9A1" w:rsidR="005C16C7" w:rsidRPr="00B249D7" w:rsidRDefault="005C16C7" w:rsidP="00DD7751">
      <w:pPr>
        <w:pStyle w:val="Contrato-Clausula-Nvel3-1dezena"/>
        <w:ind w:left="1418" w:hanging="709"/>
        <w:rPr>
          <w:lang w:val="en-US"/>
        </w:rPr>
      </w:pPr>
      <w:r w:rsidRPr="00B249D7">
        <w:rPr>
          <w:lang w:val="en-US"/>
        </w:rPr>
        <w:t xml:space="preserve">The </w:t>
      </w:r>
      <w:r w:rsidR="00036102">
        <w:rPr>
          <w:lang w:val="en-US"/>
        </w:rPr>
        <w:t>Agreement</w:t>
      </w:r>
      <w:r w:rsidRPr="00B249D7">
        <w:rPr>
          <w:lang w:val="en-US"/>
        </w:rPr>
        <w:t xml:space="preserve"> will be automatically extended, in this case, for the period necessary for the approval and implementation of the Facilities Decommissioning Program.</w:t>
      </w:r>
    </w:p>
    <w:p w14:paraId="729CACEA" w14:textId="2A414427" w:rsidR="00C83E8C" w:rsidRPr="00B249D7" w:rsidRDefault="005C16C7" w:rsidP="00704105">
      <w:pPr>
        <w:pStyle w:val="Contrato-Clausula-Nvel2"/>
        <w:ind w:left="709" w:hanging="709"/>
        <w:rPr>
          <w:lang w:val="en-US"/>
        </w:rPr>
      </w:pPr>
      <w:r w:rsidRPr="00B249D7">
        <w:rPr>
          <w:lang w:val="en-US"/>
        </w:rPr>
        <w:t xml:space="preserve">At the end of the term of the </w:t>
      </w:r>
      <w:r w:rsidR="00345D64">
        <w:rPr>
          <w:lang w:val="en-US"/>
        </w:rPr>
        <w:t>Agreement</w:t>
      </w:r>
      <w:r w:rsidRPr="00B249D7">
        <w:rPr>
          <w:lang w:val="en-US"/>
        </w:rPr>
        <w:t xml:space="preserve"> and if there are commercially extractable reserves, the ANP may determine that the Concessionaire does not proceed with the permanent abandonment of certain wells or deactivate or remove certain installations and equipment, without prejudice to its right to return the area.</w:t>
      </w:r>
    </w:p>
    <w:p w14:paraId="3C2193B6" w14:textId="77777777" w:rsidR="00904CBC" w:rsidRPr="00B249D7" w:rsidRDefault="00904CBC" w:rsidP="00097903">
      <w:pPr>
        <w:pStyle w:val="Contrato-Normal"/>
        <w:rPr>
          <w:lang w:val="en-US"/>
        </w:rPr>
      </w:pPr>
      <w:bookmarkStart w:id="174" w:name="_Hlt102880478"/>
      <w:bookmarkStart w:id="175" w:name="_Hlt112646852"/>
      <w:bookmarkStart w:id="176" w:name="_Hlt112646923"/>
      <w:bookmarkEnd w:id="173"/>
      <w:bookmarkEnd w:id="174"/>
      <w:bookmarkEnd w:id="175"/>
      <w:bookmarkEnd w:id="176"/>
    </w:p>
    <w:p w14:paraId="6F2C81C9" w14:textId="77777777" w:rsidR="00482950" w:rsidRPr="00B249D7" w:rsidRDefault="00482950" w:rsidP="00097903">
      <w:pPr>
        <w:pStyle w:val="Contrato-Normal"/>
        <w:rPr>
          <w:lang w:val="en-US"/>
        </w:rPr>
      </w:pPr>
    </w:p>
    <w:p w14:paraId="197BDF9A" w14:textId="77777777" w:rsidR="00C2057B" w:rsidRPr="00B249D7" w:rsidRDefault="00781C41" w:rsidP="00781C41">
      <w:pPr>
        <w:pStyle w:val="Contrato-Clausula-Nvel1"/>
        <w:rPr>
          <w:lang w:val="en-US"/>
        </w:rPr>
      </w:pPr>
      <w:bookmarkStart w:id="177" w:name="_Hlt102296646"/>
      <w:bookmarkStart w:id="178" w:name="_Hlt102878398"/>
      <w:bookmarkStart w:id="179" w:name="_Hlt112645354"/>
      <w:bookmarkStart w:id="180" w:name="_Hlt112646455"/>
      <w:bookmarkStart w:id="181" w:name="_Hlt112646461"/>
      <w:bookmarkStart w:id="182" w:name="_Hlt112816759"/>
      <w:bookmarkStart w:id="183" w:name="_Toc144146074"/>
      <w:bookmarkEnd w:id="177"/>
      <w:bookmarkEnd w:id="178"/>
      <w:bookmarkEnd w:id="179"/>
      <w:bookmarkEnd w:id="180"/>
      <w:bookmarkEnd w:id="181"/>
      <w:bookmarkEnd w:id="182"/>
      <w:r w:rsidRPr="00B249D7">
        <w:rPr>
          <w:caps w:val="0"/>
          <w:lang w:val="en-US"/>
        </w:rPr>
        <w:t>SECTION TEN – DEVELOPMENT PLAN</w:t>
      </w:r>
      <w:bookmarkEnd w:id="183"/>
    </w:p>
    <w:p w14:paraId="403DD9DB" w14:textId="77777777" w:rsidR="00C2057B" w:rsidRPr="00B249D7" w:rsidRDefault="00781C41" w:rsidP="00781C41">
      <w:pPr>
        <w:pStyle w:val="Contrato-Clausula-Subtitulo"/>
        <w:rPr>
          <w:lang w:val="en-US"/>
        </w:rPr>
      </w:pPr>
      <w:bookmarkStart w:id="184" w:name="_Hlt101772293"/>
      <w:bookmarkStart w:id="185" w:name="_Hlt102303726"/>
      <w:bookmarkStart w:id="186" w:name="_Hlt102307934"/>
      <w:bookmarkStart w:id="187" w:name="_Hlt102379232"/>
      <w:bookmarkStart w:id="188" w:name="_Hlt102819061"/>
      <w:bookmarkStart w:id="189" w:name="_Hlt102829316"/>
      <w:bookmarkStart w:id="190" w:name="_Hlt102882152"/>
      <w:bookmarkStart w:id="191" w:name="_Hlt102883175"/>
      <w:bookmarkStart w:id="192" w:name="_Hlt102883204"/>
      <w:bookmarkStart w:id="193" w:name="_Hlt102883334"/>
      <w:bookmarkStart w:id="194" w:name="_Hlt102883481"/>
      <w:bookmarkStart w:id="195" w:name="_Hlt102883492"/>
      <w:bookmarkStart w:id="196" w:name="_Hlt102885357"/>
      <w:bookmarkStart w:id="197" w:name="_Hlt102885468"/>
      <w:bookmarkStart w:id="198" w:name="_Hlt102885497"/>
      <w:bookmarkStart w:id="199" w:name="_Hlt102885562"/>
      <w:bookmarkStart w:id="200" w:name="_Hlt102892471"/>
      <w:bookmarkStart w:id="201" w:name="_Hlt102892474"/>
      <w:bookmarkStart w:id="202" w:name="_Hlt102892599"/>
      <w:bookmarkStart w:id="203" w:name="_Hlt102892607"/>
      <w:bookmarkStart w:id="204" w:name="_Ref102819023"/>
      <w:bookmarkStart w:id="205" w:name="_Toc144146075"/>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B249D7">
        <w:rPr>
          <w:lang w:val="en-US"/>
        </w:rPr>
        <w:t>Deadlines</w:t>
      </w:r>
      <w:bookmarkEnd w:id="205"/>
    </w:p>
    <w:p w14:paraId="1FDB8844" w14:textId="1B9E4223" w:rsidR="00C83E8C" w:rsidRPr="00B249D7" w:rsidRDefault="006A7961" w:rsidP="00687CA7">
      <w:pPr>
        <w:pStyle w:val="Contrato-Clausula-Nvel2-1dezena"/>
        <w:ind w:left="709" w:hanging="709"/>
        <w:rPr>
          <w:lang w:val="en-US"/>
        </w:rPr>
      </w:pPr>
      <w:bookmarkStart w:id="206" w:name="_Ref348009261"/>
      <w:r w:rsidRPr="00B249D7">
        <w:rPr>
          <w:lang w:val="en-US"/>
        </w:rPr>
        <w:t>The Concessionaire shall submit the Development Plan to ANP within one hundred and eighty (180) days of submission of the Declaration of Commercial Feasibility or receipt of a communication of approval of the Final Discover</w:t>
      </w:r>
      <w:r w:rsidR="00295E4D" w:rsidRPr="00B249D7">
        <w:rPr>
          <w:lang w:val="en-US"/>
        </w:rPr>
        <w:t>ies of Oil or Natural G</w:t>
      </w:r>
      <w:r w:rsidR="004C4AEF" w:rsidRPr="00B249D7">
        <w:rPr>
          <w:lang w:val="en-US"/>
        </w:rPr>
        <w:t>a</w:t>
      </w:r>
      <w:r w:rsidR="00295E4D" w:rsidRPr="00B249D7">
        <w:rPr>
          <w:lang w:val="en-US"/>
        </w:rPr>
        <w:t>s</w:t>
      </w:r>
      <w:r w:rsidRPr="00B249D7">
        <w:rPr>
          <w:lang w:val="en-US"/>
        </w:rPr>
        <w:t xml:space="preserve"> Assessment Report, whichever comes last.</w:t>
      </w:r>
    </w:p>
    <w:bookmarkEnd w:id="206"/>
    <w:p w14:paraId="6BF3197A" w14:textId="3E538A22" w:rsidR="00F85014" w:rsidRPr="00B249D7" w:rsidRDefault="00DB70A5" w:rsidP="00687CA7">
      <w:pPr>
        <w:pStyle w:val="Contrato-Clausula-Nvel2-1dezena"/>
        <w:ind w:left="709" w:hanging="709"/>
        <w:rPr>
          <w:lang w:val="en-US"/>
        </w:rPr>
      </w:pPr>
      <w:r w:rsidRPr="00B249D7">
        <w:rPr>
          <w:lang w:val="en-US"/>
        </w:rPr>
        <w:t>Untimely submission of the Development Plan shall cause the Concessionaire to be subject to the sanctions provided for in Section Twenty-Nine and in the Applicable.</w:t>
      </w:r>
    </w:p>
    <w:p w14:paraId="682552E1" w14:textId="62DA8814" w:rsidR="00C9389E" w:rsidRPr="00B249D7" w:rsidRDefault="00DB70A5" w:rsidP="00687CA7">
      <w:pPr>
        <w:pStyle w:val="Contrato-Clausula-Nvel2-1dezena"/>
        <w:ind w:left="709" w:hanging="709"/>
        <w:rPr>
          <w:lang w:val="en-US"/>
        </w:rPr>
      </w:pPr>
      <w:r w:rsidRPr="00B249D7">
        <w:rPr>
          <w:lang w:val="en-US"/>
        </w:rPr>
        <w:t xml:space="preserve">Upon evidence of failure to submit the Development Plan within the term provided, ANP shall notify the Concessionaire so that it submits the Plan within no more than </w:t>
      </w:r>
      <w:r w:rsidR="00D11AC1" w:rsidRPr="00B249D7">
        <w:rPr>
          <w:lang w:val="en-US"/>
        </w:rPr>
        <w:t xml:space="preserve">thirty </w:t>
      </w:r>
      <w:r w:rsidRPr="00B249D7">
        <w:rPr>
          <w:lang w:val="en-US"/>
        </w:rPr>
        <w:t>(</w:t>
      </w:r>
      <w:r w:rsidR="00F56333" w:rsidRPr="00B249D7">
        <w:rPr>
          <w:lang w:val="en-US"/>
        </w:rPr>
        <w:t>30</w:t>
      </w:r>
      <w:r w:rsidRPr="00B249D7">
        <w:rPr>
          <w:lang w:val="en-US"/>
        </w:rPr>
        <w:t>) days, after which the Agreement shall be lawfully terminated with respect to the relevant Development Area.</w:t>
      </w:r>
    </w:p>
    <w:p w14:paraId="7AE981CA" w14:textId="77777777" w:rsidR="00F85014" w:rsidRPr="00B249D7" w:rsidRDefault="00F85014" w:rsidP="004762D8">
      <w:pPr>
        <w:pStyle w:val="Contrato-Normal"/>
        <w:rPr>
          <w:lang w:val="en-US"/>
        </w:rPr>
      </w:pPr>
    </w:p>
    <w:p w14:paraId="6B250C7B" w14:textId="77777777" w:rsidR="00C2057B" w:rsidRPr="00B249D7" w:rsidRDefault="00DB70A5" w:rsidP="00DB70A5">
      <w:pPr>
        <w:pStyle w:val="Contrato-Clausula-Subtitulo"/>
        <w:rPr>
          <w:lang w:val="en-US"/>
        </w:rPr>
      </w:pPr>
      <w:bookmarkStart w:id="207" w:name="_Toc144146076"/>
      <w:r w:rsidRPr="00B249D7">
        <w:rPr>
          <w:lang w:val="en-US"/>
        </w:rPr>
        <w:t>Development Area</w:t>
      </w:r>
      <w:bookmarkEnd w:id="207"/>
    </w:p>
    <w:p w14:paraId="075CAC52" w14:textId="77777777" w:rsidR="00C83E8C" w:rsidRPr="00B249D7" w:rsidRDefault="00DB70A5" w:rsidP="00687CA7">
      <w:pPr>
        <w:pStyle w:val="Contrato-Clausula-Nvel2-1dezena"/>
        <w:ind w:left="709" w:hanging="709"/>
        <w:rPr>
          <w:lang w:val="en-US"/>
        </w:rPr>
      </w:pPr>
      <w:bookmarkStart w:id="208" w:name="_Ref473081402"/>
      <w:r w:rsidRPr="00B249D7">
        <w:rPr>
          <w:lang w:val="en-US"/>
        </w:rPr>
        <w:t>The Development Area shall encompass all Deposits to be produced.</w:t>
      </w:r>
    </w:p>
    <w:p w14:paraId="094B6CFB" w14:textId="4F822A64" w:rsidR="00C83E8C" w:rsidRPr="00B249D7" w:rsidRDefault="00DB70A5" w:rsidP="00687CA7">
      <w:pPr>
        <w:pStyle w:val="Contrato-Clausula-Nvel3-1dezena"/>
        <w:ind w:left="1418" w:hanging="709"/>
        <w:rPr>
          <w:lang w:val="en-US"/>
        </w:rPr>
      </w:pPr>
      <w:bookmarkStart w:id="209" w:name="_Ref102470921"/>
      <w:bookmarkEnd w:id="204"/>
      <w:r w:rsidRPr="00B249D7">
        <w:rPr>
          <w:lang w:val="en-US"/>
        </w:rPr>
        <w:t xml:space="preserve">The Development Area shall be delimited based on data and information obtained during the Exploration Phase and the Discovery Assessment, according to the </w:t>
      </w:r>
      <w:r w:rsidR="00036102">
        <w:rPr>
          <w:lang w:val="en-US"/>
        </w:rPr>
        <w:t xml:space="preserve">Applicable Laws </w:t>
      </w:r>
      <w:r w:rsidRPr="00B249D7">
        <w:rPr>
          <w:lang w:val="en-US"/>
        </w:rPr>
        <w:t>and the Best Practices of the Oil Industry.</w:t>
      </w:r>
    </w:p>
    <w:p w14:paraId="2DA08C96" w14:textId="77777777" w:rsidR="00C2057B" w:rsidRPr="00B249D7" w:rsidRDefault="00DB70A5" w:rsidP="00687CA7">
      <w:pPr>
        <w:pStyle w:val="Contrato-Clausula-Nvel3-1dezena"/>
        <w:ind w:left="1418" w:hanging="709"/>
        <w:rPr>
          <w:lang w:val="en-US"/>
        </w:rPr>
      </w:pPr>
      <w:r w:rsidRPr="00B249D7">
        <w:rPr>
          <w:lang w:val="en-US"/>
        </w:rPr>
        <w:t>During the Development Phase, the Concessionaire may request ANP to change the Development Area in order to incorporate other plots from the Concession Area in it, as long as, cumulatively:</w:t>
      </w:r>
    </w:p>
    <w:p w14:paraId="033E2133" w14:textId="77777777" w:rsidR="00350777" w:rsidRPr="00B249D7" w:rsidRDefault="00E928BC" w:rsidP="00363751">
      <w:pPr>
        <w:pStyle w:val="Contrato-Alnea"/>
        <w:numPr>
          <w:ilvl w:val="0"/>
          <w:numId w:val="38"/>
        </w:numPr>
        <w:ind w:left="2127" w:hanging="709"/>
        <w:rPr>
          <w:lang w:val="en-US"/>
        </w:rPr>
      </w:pPr>
      <w:r w:rsidRPr="00B249D7">
        <w:rPr>
          <w:lang w:val="en-US"/>
        </w:rPr>
        <w:t>one or more Deposits are verified to be extrapolating the Development Area; and</w:t>
      </w:r>
    </w:p>
    <w:bookmarkEnd w:id="209"/>
    <w:p w14:paraId="018C58AE" w14:textId="77777777" w:rsidR="00350777" w:rsidRPr="00B249D7" w:rsidRDefault="00E928BC" w:rsidP="00363751">
      <w:pPr>
        <w:pStyle w:val="Contrato-Alnea"/>
        <w:numPr>
          <w:ilvl w:val="0"/>
          <w:numId w:val="38"/>
        </w:numPr>
        <w:ind w:left="2127" w:hanging="709"/>
        <w:rPr>
          <w:lang w:val="en-US"/>
        </w:rPr>
      </w:pPr>
      <w:r w:rsidRPr="00B249D7">
        <w:rPr>
          <w:lang w:val="en-US"/>
        </w:rPr>
        <w:t>the plots intended to be incorporated have not been relinquished by the Concessionaire in compliance with the provisions of the Agreement.</w:t>
      </w:r>
    </w:p>
    <w:p w14:paraId="0032B2B4" w14:textId="513D7382" w:rsidR="00C83E8C" w:rsidRPr="00B249D7" w:rsidRDefault="001F73A1" w:rsidP="00687CA7">
      <w:pPr>
        <w:pStyle w:val="Contrato-Clausula-Nvel2-1dezena"/>
        <w:ind w:left="709" w:hanging="709"/>
        <w:rPr>
          <w:lang w:val="en-US"/>
        </w:rPr>
      </w:pPr>
      <w:r w:rsidRPr="00B249D7">
        <w:rPr>
          <w:lang w:val="en-US"/>
        </w:rPr>
        <w:t xml:space="preserve">The Development Area to be retained shall be the one included in the Final </w:t>
      </w:r>
      <w:r w:rsidR="007D5182" w:rsidRPr="00B249D7">
        <w:rPr>
          <w:lang w:val="en-US"/>
        </w:rPr>
        <w:t xml:space="preserve">Discoveries of Oil or Natural Gas </w:t>
      </w:r>
      <w:r w:rsidRPr="00B249D7">
        <w:rPr>
          <w:lang w:val="en-US"/>
        </w:rPr>
        <w:t>Assessment Report approved by ANP.</w:t>
      </w:r>
    </w:p>
    <w:bookmarkEnd w:id="208"/>
    <w:p w14:paraId="4134455D" w14:textId="77777777" w:rsidR="00C83E8C" w:rsidRPr="00B249D7" w:rsidRDefault="001F73A1" w:rsidP="00687CA7">
      <w:pPr>
        <w:pStyle w:val="Contrato-Clausula-Nvel2-1dezena"/>
        <w:ind w:left="709" w:hanging="709"/>
        <w:rPr>
          <w:lang w:val="en-US"/>
        </w:rPr>
      </w:pPr>
      <w:r w:rsidRPr="00B249D7">
        <w:rPr>
          <w:lang w:val="en-US"/>
        </w:rPr>
        <w:t>The Concessionaire shall retain, of the Development Area, only the Field Area approved by ANP in the scope of the Development Plan.</w:t>
      </w:r>
    </w:p>
    <w:p w14:paraId="0D55DF20" w14:textId="6CA765B7" w:rsidR="00C83E8C" w:rsidRPr="00B249D7" w:rsidRDefault="001F73A1" w:rsidP="00687CA7">
      <w:pPr>
        <w:pStyle w:val="Contrato-Clausula-Nvel3-1dezena"/>
        <w:ind w:left="1418" w:hanging="709"/>
        <w:rPr>
          <w:lang w:val="en-US"/>
        </w:rPr>
      </w:pPr>
      <w:r w:rsidRPr="00B249D7">
        <w:rPr>
          <w:lang w:val="en-US"/>
        </w:rPr>
        <w:t>The Concessionaire shall immediately relinquish the remaining plots to ANP, pursuant to the provisions in paragraphs 3.</w:t>
      </w:r>
      <w:r w:rsidR="00A806A8" w:rsidRPr="00B249D7">
        <w:rPr>
          <w:lang w:val="en-US"/>
        </w:rPr>
        <w:t>5</w:t>
      </w:r>
      <w:r w:rsidRPr="00B249D7">
        <w:rPr>
          <w:lang w:val="en-US"/>
        </w:rPr>
        <w:t xml:space="preserve"> and 3.</w:t>
      </w:r>
      <w:r w:rsidR="00A806A8" w:rsidRPr="00B249D7">
        <w:rPr>
          <w:lang w:val="en-US"/>
        </w:rPr>
        <w:t>6</w:t>
      </w:r>
      <w:r w:rsidRPr="00B249D7">
        <w:rPr>
          <w:lang w:val="en-US"/>
        </w:rPr>
        <w:t>.</w:t>
      </w:r>
    </w:p>
    <w:p w14:paraId="325D760A" w14:textId="77777777" w:rsidR="00C83E8C" w:rsidRPr="00B249D7" w:rsidRDefault="00C83E8C" w:rsidP="00A310F7">
      <w:pPr>
        <w:pStyle w:val="Contrato-Normal"/>
        <w:rPr>
          <w:lang w:val="en-US"/>
        </w:rPr>
      </w:pPr>
      <w:bookmarkStart w:id="210" w:name="_Toc135208007"/>
    </w:p>
    <w:p w14:paraId="468625F0" w14:textId="77777777" w:rsidR="00C2057B" w:rsidRPr="00B249D7" w:rsidRDefault="001F73A1" w:rsidP="001F73A1">
      <w:pPr>
        <w:pStyle w:val="Contrato-Clausula-Subtitulo"/>
        <w:rPr>
          <w:lang w:val="en-US"/>
        </w:rPr>
      </w:pPr>
      <w:bookmarkStart w:id="211" w:name="_Toc144146077"/>
      <w:bookmarkEnd w:id="210"/>
      <w:r w:rsidRPr="00B249D7">
        <w:rPr>
          <w:lang w:val="en-US"/>
        </w:rPr>
        <w:t>Approval and Implementation of the Development Plan</w:t>
      </w:r>
      <w:bookmarkEnd w:id="211"/>
    </w:p>
    <w:p w14:paraId="236A4CE5" w14:textId="77777777" w:rsidR="00C83E8C" w:rsidRPr="00B249D7" w:rsidRDefault="001F73A1" w:rsidP="00687CA7">
      <w:pPr>
        <w:pStyle w:val="Contrato-Clausula-Nvel2-1dezena"/>
        <w:ind w:left="709" w:hanging="709"/>
        <w:rPr>
          <w:lang w:val="en-US"/>
        </w:rPr>
      </w:pPr>
      <w:bookmarkStart w:id="212" w:name="_Hlt101772335"/>
      <w:bookmarkStart w:id="213" w:name="_Hlt102883218"/>
      <w:bookmarkStart w:id="214" w:name="_Hlt102883536"/>
      <w:bookmarkStart w:id="215" w:name="_Hlt102893311"/>
      <w:bookmarkStart w:id="216" w:name="_Ref473084164"/>
      <w:bookmarkEnd w:id="212"/>
      <w:bookmarkEnd w:id="213"/>
      <w:bookmarkEnd w:id="214"/>
      <w:bookmarkEnd w:id="215"/>
      <w:r w:rsidRPr="00B249D7">
        <w:rPr>
          <w:lang w:val="en-US"/>
        </w:rPr>
        <w:t>ANP shall have one hundred and eighty (180) days of the date of receipt of the Development Plan to approve it or request the Concessionaire to make the modifications it deems applicable.</w:t>
      </w:r>
      <w:r w:rsidR="00403BC8" w:rsidRPr="00B249D7">
        <w:rPr>
          <w:lang w:val="en-US"/>
        </w:rPr>
        <w:t xml:space="preserve"> </w:t>
      </w:r>
    </w:p>
    <w:p w14:paraId="4014A576" w14:textId="77777777" w:rsidR="00C83E8C" w:rsidRPr="00B249D7" w:rsidRDefault="00305DD1" w:rsidP="00687CA7">
      <w:pPr>
        <w:pStyle w:val="Contrato-Clausula-Nvel3-1dezena"/>
        <w:ind w:left="1418" w:hanging="709"/>
        <w:rPr>
          <w:lang w:val="en-US"/>
        </w:rPr>
      </w:pPr>
      <w:r w:rsidRPr="00B249D7">
        <w:rPr>
          <w:lang w:val="en-US"/>
        </w:rPr>
        <w:lastRenderedPageBreak/>
        <w:t>If ANP does not reply within this term, the Development Plan shall be deemed approved, and ANP’s power/duty to demand revisions whenever necessary is not waived.</w:t>
      </w:r>
      <w:r w:rsidR="00403BC8" w:rsidRPr="00B249D7">
        <w:rPr>
          <w:lang w:val="en-US"/>
        </w:rPr>
        <w:t xml:space="preserve"> </w:t>
      </w:r>
    </w:p>
    <w:bookmarkEnd w:id="216"/>
    <w:p w14:paraId="731C8983" w14:textId="77777777" w:rsidR="00C83E8C" w:rsidRPr="00B249D7" w:rsidRDefault="00305DD1" w:rsidP="00687CA7">
      <w:pPr>
        <w:pStyle w:val="Contrato-Clausula-Nvel3-1dezena"/>
        <w:ind w:left="1418" w:hanging="709"/>
        <w:rPr>
          <w:lang w:val="en-US"/>
        </w:rPr>
      </w:pPr>
      <w:r w:rsidRPr="00B249D7">
        <w:rPr>
          <w:lang w:val="en-US"/>
        </w:rPr>
        <w:t>If ANP requests modifications, the Concessionaire shall submit them within the term determined by ANP, repeating the procedure provided for in paragraph 10.7.</w:t>
      </w:r>
    </w:p>
    <w:p w14:paraId="28D46B24" w14:textId="77777777" w:rsidR="00C9389E" w:rsidRPr="00B249D7" w:rsidRDefault="00305DD1" w:rsidP="00687CA7">
      <w:pPr>
        <w:pStyle w:val="Contrato-Clausula-Nvel2-1dezena"/>
        <w:ind w:left="709" w:hanging="709"/>
        <w:rPr>
          <w:lang w:val="en-US"/>
        </w:rPr>
      </w:pPr>
      <w:r w:rsidRPr="00B249D7">
        <w:rPr>
          <w:lang w:val="en-US"/>
        </w:rPr>
        <w:t>Failure by ANP to approve the Development Plan shall entail lawful termination of the Agreement regarding the relevant Development Area, after depletion of the applicable administrative appeals.</w:t>
      </w:r>
    </w:p>
    <w:p w14:paraId="781F03FD" w14:textId="77777777" w:rsidR="00F85014" w:rsidRPr="00B249D7" w:rsidRDefault="00E8368D" w:rsidP="00687CA7">
      <w:pPr>
        <w:pStyle w:val="Contrato-Clausula-Nvel2-1dezena"/>
        <w:ind w:left="709" w:hanging="709"/>
        <w:rPr>
          <w:lang w:val="en-US"/>
        </w:rPr>
      </w:pPr>
      <w:r w:rsidRPr="00B249D7">
        <w:rPr>
          <w:lang w:val="en-US"/>
        </w:rPr>
        <w:t>Until the Development Plan is approved, the Concessionaire may not carry out any work or perform Operations in the Development Area, except upon prior approval of ANP.</w:t>
      </w:r>
      <w:r w:rsidR="00533E78" w:rsidRPr="00B249D7">
        <w:rPr>
          <w:lang w:val="en-US"/>
        </w:rPr>
        <w:t xml:space="preserve"> </w:t>
      </w:r>
    </w:p>
    <w:p w14:paraId="58E8FECA" w14:textId="77777777" w:rsidR="00F85014" w:rsidRPr="00B249D7" w:rsidRDefault="00E8368D" w:rsidP="00687CA7">
      <w:pPr>
        <w:pStyle w:val="Contrato-Clausula-Nvel3-1dezena"/>
        <w:ind w:left="1418" w:hanging="709"/>
        <w:rPr>
          <w:lang w:val="en-US"/>
        </w:rPr>
      </w:pPr>
      <w:r w:rsidRPr="00B249D7">
        <w:rPr>
          <w:lang w:val="en-US"/>
        </w:rPr>
        <w:t>The request for early Production shall be substantiated and observe the precepts for preserving oil resources, ensuring operational safety, and preserving the environment.</w:t>
      </w:r>
    </w:p>
    <w:p w14:paraId="7D836B36" w14:textId="6CF617C3" w:rsidR="00F85014" w:rsidRPr="00B249D7" w:rsidRDefault="00E8368D" w:rsidP="00687CA7">
      <w:pPr>
        <w:pStyle w:val="Contrato-Clausula-Nivel2-2dezenas"/>
        <w:ind w:left="709" w:hanging="709"/>
        <w:rPr>
          <w:lang w:val="en-US"/>
        </w:rPr>
      </w:pPr>
      <w:bookmarkStart w:id="217" w:name="_Ref295249099"/>
      <w:r w:rsidRPr="00B249D7">
        <w:rPr>
          <w:lang w:val="en-US"/>
        </w:rPr>
        <w:t xml:space="preserve">The Operations </w:t>
      </w:r>
      <w:r w:rsidR="00EA6B55" w:rsidRPr="00B249D7">
        <w:rPr>
          <w:lang w:val="en-US"/>
        </w:rPr>
        <w:t xml:space="preserve">will be conducted </w:t>
      </w:r>
      <w:r w:rsidRPr="00B249D7">
        <w:rPr>
          <w:lang w:val="en-US"/>
        </w:rPr>
        <w:t>according to the Development Plan approved by ANP.</w:t>
      </w:r>
    </w:p>
    <w:p w14:paraId="00C402B0" w14:textId="77777777" w:rsidR="00813AD7" w:rsidRPr="00B249D7" w:rsidRDefault="00813AD7" w:rsidP="00A310F7">
      <w:pPr>
        <w:pStyle w:val="Contrato-Normal"/>
        <w:rPr>
          <w:lang w:val="en-US"/>
        </w:rPr>
      </w:pPr>
      <w:bookmarkStart w:id="218" w:name="_Toc135208008"/>
      <w:bookmarkEnd w:id="217"/>
    </w:p>
    <w:p w14:paraId="7AA7CF6F" w14:textId="77777777" w:rsidR="00C2057B" w:rsidRPr="00B249D7" w:rsidRDefault="00EE0B64" w:rsidP="00EE0B64">
      <w:pPr>
        <w:pStyle w:val="Contrato-Clausula-Subtitulo"/>
        <w:rPr>
          <w:lang w:val="en-US"/>
        </w:rPr>
      </w:pPr>
      <w:bookmarkStart w:id="219" w:name="_Toc144146078"/>
      <w:bookmarkEnd w:id="218"/>
      <w:r w:rsidRPr="00B249D7">
        <w:rPr>
          <w:lang w:val="en-US"/>
        </w:rPr>
        <w:t>Reviews and Amendments</w:t>
      </w:r>
      <w:bookmarkEnd w:id="219"/>
    </w:p>
    <w:p w14:paraId="10D17C68" w14:textId="5A1FCB68" w:rsidR="004C1AE9" w:rsidRPr="00B249D7" w:rsidRDefault="007B350C" w:rsidP="00BD200A">
      <w:pPr>
        <w:pStyle w:val="Contrato-Clausula-Nivel2-2dezenas"/>
        <w:ind w:left="709" w:hanging="709"/>
        <w:rPr>
          <w:lang w:val="en-US"/>
        </w:rPr>
      </w:pPr>
      <w:bookmarkStart w:id="220" w:name="_Hlt102893314"/>
      <w:bookmarkEnd w:id="220"/>
      <w:r w:rsidRPr="00B249D7">
        <w:rPr>
          <w:lang w:val="en-US"/>
        </w:rPr>
        <w:t>The provisions included in paragraphs 10.7 to 10.9 shall apply to the reviews of the Development Plan</w:t>
      </w:r>
      <w:r w:rsidR="00A56FA1" w:rsidRPr="00B249D7">
        <w:rPr>
          <w:lang w:val="en-US"/>
        </w:rPr>
        <w:t xml:space="preserve">, pursuant </w:t>
      </w:r>
      <w:r w:rsidR="00036102">
        <w:rPr>
          <w:lang w:val="en-US"/>
        </w:rPr>
        <w:t xml:space="preserve">Applicable Laws </w:t>
      </w:r>
      <w:r w:rsidR="00A56FA1" w:rsidRPr="00B249D7">
        <w:rPr>
          <w:lang w:val="en-US"/>
        </w:rPr>
        <w:t>,</w:t>
      </w:r>
      <w:r w:rsidRPr="00B249D7">
        <w:rPr>
          <w:lang w:val="en-US"/>
        </w:rPr>
        <w:t xml:space="preserve"> as appropriate, including regarding the disapproval of the reviews by ANP.</w:t>
      </w:r>
      <w:r w:rsidR="004C1AE9" w:rsidRPr="00B249D7">
        <w:rPr>
          <w:lang w:val="en-US"/>
        </w:rPr>
        <w:t xml:space="preserve"> </w:t>
      </w:r>
    </w:p>
    <w:p w14:paraId="4F9E55DB" w14:textId="77777777" w:rsidR="00D53BA2" w:rsidRPr="00B249D7" w:rsidRDefault="00D53BA2" w:rsidP="00A310F7">
      <w:pPr>
        <w:pStyle w:val="Contrato-Normal"/>
        <w:rPr>
          <w:lang w:val="en-US"/>
        </w:rPr>
      </w:pPr>
      <w:bookmarkStart w:id="221" w:name="_Toc135208009"/>
    </w:p>
    <w:p w14:paraId="0850959E" w14:textId="77777777" w:rsidR="00C902C8" w:rsidRPr="00B249D7" w:rsidRDefault="007B350C" w:rsidP="007B350C">
      <w:pPr>
        <w:pStyle w:val="Contrato-Clausula-Subtitulo"/>
        <w:rPr>
          <w:lang w:val="en-US"/>
        </w:rPr>
      </w:pPr>
      <w:bookmarkStart w:id="222" w:name="_Toc144146079"/>
      <w:bookmarkEnd w:id="221"/>
      <w:r w:rsidRPr="00B249D7">
        <w:rPr>
          <w:lang w:val="en-US"/>
        </w:rPr>
        <w:t>Buildings, Facilities, and Equipment</w:t>
      </w:r>
      <w:bookmarkEnd w:id="222"/>
      <w:r w:rsidR="00C902C8" w:rsidRPr="00B249D7">
        <w:rPr>
          <w:lang w:val="en-US"/>
        </w:rPr>
        <w:t xml:space="preserve"> </w:t>
      </w:r>
    </w:p>
    <w:p w14:paraId="168886D3" w14:textId="77777777" w:rsidR="00C2057B" w:rsidRPr="00B249D7" w:rsidRDefault="007B350C" w:rsidP="00D77CCC">
      <w:pPr>
        <w:pStyle w:val="Contrato-Clausula-Nivel2-2dezenas"/>
        <w:ind w:left="709" w:hanging="709"/>
        <w:rPr>
          <w:lang w:val="en-US"/>
        </w:rPr>
      </w:pPr>
      <w:bookmarkStart w:id="223" w:name="_Ref473086781"/>
      <w:r w:rsidRPr="00B249D7">
        <w:rPr>
          <w:lang w:val="en-US"/>
        </w:rPr>
        <w:t>The Concessionaire shall be responsible for all buildings and facilities and for the supply of equipment for extraction, Treatment, collection, storage, measurement, and Transfer of the Production.</w:t>
      </w:r>
      <w:r w:rsidR="00403BC8" w:rsidRPr="00B249D7">
        <w:rPr>
          <w:lang w:val="en-US"/>
        </w:rPr>
        <w:t xml:space="preserve"> </w:t>
      </w:r>
      <w:bookmarkEnd w:id="223"/>
    </w:p>
    <w:p w14:paraId="032C3289" w14:textId="37C273AB" w:rsidR="00C2057B" w:rsidRPr="00B249D7" w:rsidRDefault="008F41D6" w:rsidP="00D77CCC">
      <w:pPr>
        <w:pStyle w:val="Contrato-Clausula-Nivel3-2dezenas"/>
        <w:ind w:left="1560" w:hanging="851"/>
        <w:rPr>
          <w:lang w:val="en-US"/>
        </w:rPr>
      </w:pPr>
      <w:r w:rsidRPr="00B249D7">
        <w:rPr>
          <w:lang w:val="en-US"/>
        </w:rPr>
        <w:t>The Concessionaire’s definition of the actions related to paragraph 10.1</w:t>
      </w:r>
      <w:r w:rsidR="00505866" w:rsidRPr="00B249D7">
        <w:rPr>
          <w:lang w:val="en-US"/>
        </w:rPr>
        <w:t>2</w:t>
      </w:r>
      <w:r w:rsidRPr="00B249D7">
        <w:rPr>
          <w:lang w:val="en-US"/>
        </w:rPr>
        <w:t>, including with respect to the contribution of the required resources, shall be mandatory in order to characterize the commercial feasibility and develop the Discovery.</w:t>
      </w:r>
    </w:p>
    <w:p w14:paraId="519B725B" w14:textId="77777777" w:rsidR="008A760E" w:rsidRPr="00B249D7" w:rsidRDefault="008A760E" w:rsidP="00A310F7">
      <w:pPr>
        <w:pStyle w:val="Contrato-Normal"/>
        <w:rPr>
          <w:lang w:val="en-US"/>
        </w:rPr>
      </w:pPr>
    </w:p>
    <w:p w14:paraId="537EFCEE" w14:textId="77777777" w:rsidR="00482950" w:rsidRPr="00B249D7" w:rsidRDefault="00482950" w:rsidP="00A310F7">
      <w:pPr>
        <w:pStyle w:val="Contrato-Normal"/>
        <w:rPr>
          <w:lang w:val="en-US"/>
        </w:rPr>
      </w:pPr>
    </w:p>
    <w:p w14:paraId="49BA0835" w14:textId="77777777" w:rsidR="00C2057B" w:rsidRPr="00B249D7" w:rsidRDefault="008F41D6" w:rsidP="008F41D6">
      <w:pPr>
        <w:pStyle w:val="Contrato-Clausula-Nvel1"/>
        <w:rPr>
          <w:lang w:val="en-US"/>
        </w:rPr>
      </w:pPr>
      <w:bookmarkStart w:id="224" w:name="_Hlt102880423"/>
      <w:bookmarkStart w:id="225" w:name="_Hlt112646780"/>
      <w:bookmarkStart w:id="226" w:name="_Toc144146080"/>
      <w:bookmarkEnd w:id="224"/>
      <w:bookmarkEnd w:id="225"/>
      <w:r w:rsidRPr="00B249D7">
        <w:rPr>
          <w:caps w:val="0"/>
          <w:lang w:val="en-US"/>
        </w:rPr>
        <w:t>SECTION ELEVEN – PRODUCTION START DATE AND ANNUAL PRODUCTION PROGRAMS</w:t>
      </w:r>
      <w:bookmarkEnd w:id="226"/>
    </w:p>
    <w:p w14:paraId="00D9B99E" w14:textId="77777777" w:rsidR="00C2057B" w:rsidRPr="00B249D7" w:rsidRDefault="008F41D6" w:rsidP="008F41D6">
      <w:pPr>
        <w:pStyle w:val="Contrato-Clausula-Subtitulo"/>
        <w:rPr>
          <w:lang w:val="en-US"/>
        </w:rPr>
      </w:pPr>
      <w:bookmarkStart w:id="227" w:name="_Toc144146081"/>
      <w:r w:rsidRPr="00B249D7">
        <w:rPr>
          <w:lang w:val="en-US"/>
        </w:rPr>
        <w:t>Start of Production</w:t>
      </w:r>
      <w:bookmarkEnd w:id="227"/>
    </w:p>
    <w:p w14:paraId="3BB28624" w14:textId="77777777" w:rsidR="00534F72" w:rsidRPr="00B249D7" w:rsidRDefault="008F41D6" w:rsidP="00D77CCC">
      <w:pPr>
        <w:pStyle w:val="Contrato-Clausula-Nvel2-1dezena"/>
        <w:ind w:left="709" w:hanging="709"/>
        <w:rPr>
          <w:lang w:val="en-US"/>
        </w:rPr>
      </w:pPr>
      <w:r w:rsidRPr="00B249D7">
        <w:rPr>
          <w:lang w:val="en-US"/>
        </w:rPr>
        <w:t>The Field Production shall start within no more than five (5) years of the date of submission of the Declaration of Commercial Feasibility, extendable at ANP’s discretion.</w:t>
      </w:r>
    </w:p>
    <w:p w14:paraId="4AD0DF35" w14:textId="39DC4B9A" w:rsidR="00534F72" w:rsidRPr="00B249D7" w:rsidRDefault="008F41D6" w:rsidP="00D77CCC">
      <w:pPr>
        <w:pStyle w:val="Contrato-Clausula-Nvel3-1dezena"/>
        <w:ind w:left="1418" w:hanging="709"/>
        <w:rPr>
          <w:lang w:val="en-US"/>
        </w:rPr>
      </w:pPr>
      <w:r w:rsidRPr="00B249D7">
        <w:rPr>
          <w:lang w:val="en-US"/>
        </w:rPr>
        <w:lastRenderedPageBreak/>
        <w:t xml:space="preserve">The Concessionaire shall </w:t>
      </w:r>
      <w:r w:rsidR="005544BE" w:rsidRPr="00B249D7">
        <w:rPr>
          <w:lang w:val="en-US"/>
        </w:rPr>
        <w:t>notify ANP about the Production Start Date within seventy two (72) hours after such date</w:t>
      </w:r>
      <w:r w:rsidR="005544BE" w:rsidRPr="00B249D7" w:rsidDel="005544BE">
        <w:rPr>
          <w:lang w:val="en-US"/>
        </w:rPr>
        <w:t xml:space="preserve"> </w:t>
      </w:r>
      <w:r w:rsidRPr="00B249D7">
        <w:rPr>
          <w:lang w:val="en-US"/>
        </w:rPr>
        <w:t>.</w:t>
      </w:r>
    </w:p>
    <w:p w14:paraId="5A7F2A9B" w14:textId="77777777" w:rsidR="00927B69" w:rsidRPr="00B249D7" w:rsidRDefault="008A5D3B" w:rsidP="00D77CCC">
      <w:pPr>
        <w:pStyle w:val="Contrato-Clausula-Nvel2-1dezena"/>
        <w:ind w:left="709" w:hanging="709"/>
        <w:rPr>
          <w:lang w:val="en-US"/>
        </w:rPr>
      </w:pPr>
      <w:r w:rsidRPr="00B249D7">
        <w:rPr>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B92685B" w14:textId="77777777" w:rsidR="00A310F7" w:rsidRPr="00B249D7" w:rsidRDefault="00A310F7" w:rsidP="00AF60EE">
      <w:pPr>
        <w:pStyle w:val="Contrato-Normal"/>
        <w:ind w:left="567"/>
        <w:rPr>
          <w:lang w:val="en-US"/>
        </w:rPr>
      </w:pPr>
    </w:p>
    <w:p w14:paraId="1ABA420E" w14:textId="77777777" w:rsidR="00C2057B" w:rsidRPr="00B249D7" w:rsidRDefault="008A5D3B" w:rsidP="008A5D3B">
      <w:pPr>
        <w:pStyle w:val="Contrato-Clausula-Subtitulo"/>
        <w:rPr>
          <w:lang w:val="en-US"/>
        </w:rPr>
      </w:pPr>
      <w:bookmarkStart w:id="228" w:name="_Toc144146082"/>
      <w:r w:rsidRPr="00B249D7">
        <w:rPr>
          <w:lang w:val="en-US"/>
        </w:rPr>
        <w:t>Annual Production Program</w:t>
      </w:r>
      <w:bookmarkEnd w:id="228"/>
    </w:p>
    <w:p w14:paraId="7684C223" w14:textId="129EBE48" w:rsidR="00534F72" w:rsidRPr="00B249D7" w:rsidRDefault="00B673A2" w:rsidP="00D77CCC">
      <w:pPr>
        <w:pStyle w:val="Contrato-Clausula-Nvel2-1dezena"/>
        <w:ind w:left="709" w:hanging="709"/>
        <w:rPr>
          <w:lang w:val="en-US"/>
        </w:rPr>
      </w:pPr>
      <w:bookmarkStart w:id="229" w:name="_Ref473081778"/>
      <w:r w:rsidRPr="00B249D7">
        <w:rPr>
          <w:lang w:val="en-US"/>
        </w:rPr>
        <w:t>The Concessionaire shall submit to ANP the Annual Production Program for the calendar year in which the Production starts at least sixty (60) days before the Production Start Date, under the Applicable Laws</w:t>
      </w:r>
      <w:r w:rsidR="008A5D3B" w:rsidRPr="00B249D7">
        <w:rPr>
          <w:lang w:val="en-US"/>
        </w:rPr>
        <w:t>.</w:t>
      </w:r>
    </w:p>
    <w:p w14:paraId="75E25C76" w14:textId="6EF6874D" w:rsidR="005B0729" w:rsidRPr="00B249D7" w:rsidRDefault="00FD03C1" w:rsidP="0087404D">
      <w:pPr>
        <w:pStyle w:val="Contrato-Clausula-Nvel2-1dezena"/>
        <w:ind w:left="709" w:hanging="709"/>
        <w:rPr>
          <w:lang w:val="en-US"/>
        </w:rPr>
      </w:pPr>
      <w:r w:rsidRPr="00B249D7">
        <w:rPr>
          <w:lang w:val="en-US"/>
        </w:rPr>
        <w:t>The Concessionaire shall submit to ANP the Annual Production Program for the subsequent year by October 31</w:t>
      </w:r>
      <w:r w:rsidRPr="00B249D7">
        <w:rPr>
          <w:vertAlign w:val="superscript"/>
          <w:lang w:val="en-US"/>
        </w:rPr>
        <w:t>st</w:t>
      </w:r>
      <w:r w:rsidRPr="00B249D7">
        <w:rPr>
          <w:lang w:val="en-US"/>
        </w:rPr>
        <w:t xml:space="preserve"> of each calendar year, under the Applicable Laws</w:t>
      </w:r>
      <w:r w:rsidR="00A44BC5" w:rsidRPr="00B249D7">
        <w:rPr>
          <w:lang w:val="en-US"/>
        </w:rPr>
        <w:t>.</w:t>
      </w:r>
    </w:p>
    <w:bookmarkEnd w:id="229"/>
    <w:p w14:paraId="4FD32188" w14:textId="77777777" w:rsidR="00534F72" w:rsidRPr="00B249D7" w:rsidRDefault="00534F72" w:rsidP="00A310F7">
      <w:pPr>
        <w:pStyle w:val="Contrato-Normal"/>
        <w:rPr>
          <w:lang w:val="en-US"/>
        </w:rPr>
      </w:pPr>
    </w:p>
    <w:p w14:paraId="71BA2CC7" w14:textId="77777777" w:rsidR="00C2057B" w:rsidRPr="00B249D7" w:rsidRDefault="00E263B5" w:rsidP="00E263B5">
      <w:pPr>
        <w:pStyle w:val="Contrato-Clausula-Subtitulo"/>
        <w:rPr>
          <w:lang w:val="en-US"/>
        </w:rPr>
      </w:pPr>
      <w:bookmarkStart w:id="230" w:name="_Toc144146083"/>
      <w:r w:rsidRPr="00B249D7">
        <w:rPr>
          <w:lang w:val="en-US"/>
        </w:rPr>
        <w:t>Approval of the Annual Production Program</w:t>
      </w:r>
      <w:bookmarkEnd w:id="230"/>
    </w:p>
    <w:p w14:paraId="0E54CE59" w14:textId="77777777" w:rsidR="00534F72" w:rsidRPr="00B249D7" w:rsidRDefault="00E263B5" w:rsidP="0087404D">
      <w:pPr>
        <w:pStyle w:val="Contrato-Clausula-Nvel2-1dezena"/>
        <w:ind w:left="709" w:hanging="709"/>
        <w:rPr>
          <w:lang w:val="en-US"/>
        </w:rPr>
      </w:pPr>
      <w:bookmarkStart w:id="231" w:name="_Hlt102893317"/>
      <w:bookmarkStart w:id="232" w:name="_Ref8158680"/>
      <w:bookmarkEnd w:id="231"/>
      <w:r w:rsidRPr="00B249D7">
        <w:rPr>
          <w:lang w:val="en-US"/>
        </w:rPr>
        <w:t>ANP shall have thirty (30) days of receipt of the Annual Production Program to approve it or request the Concessionaire to make the modifications it deems applicable.</w:t>
      </w:r>
      <w:r w:rsidR="00403BC8" w:rsidRPr="00B249D7">
        <w:rPr>
          <w:lang w:val="en-US"/>
        </w:rPr>
        <w:t xml:space="preserve"> </w:t>
      </w:r>
    </w:p>
    <w:p w14:paraId="667CF024" w14:textId="7C31682C" w:rsidR="00534F72" w:rsidRPr="00B249D7" w:rsidRDefault="00C53969" w:rsidP="0087404D">
      <w:pPr>
        <w:pStyle w:val="Contrato-Clausula-Nvel3-1dezena"/>
        <w:ind w:left="1418" w:hanging="709"/>
        <w:rPr>
          <w:lang w:val="en-US"/>
        </w:rPr>
      </w:pPr>
      <w:r w:rsidRPr="00B249D7">
        <w:rPr>
          <w:lang w:val="en-US"/>
        </w:rPr>
        <w:t>If ANP requests modifications, the Concessionaire shall resubmit the Annual Production Program including such changes within thirty (30) days of the date of request, repeating the procedure provided for in paragraph 11.</w:t>
      </w:r>
      <w:r w:rsidR="00937690" w:rsidRPr="00B249D7">
        <w:rPr>
          <w:lang w:val="en-US"/>
        </w:rPr>
        <w:t>5</w:t>
      </w:r>
      <w:r w:rsidRPr="00B249D7">
        <w:rPr>
          <w:lang w:val="en-US"/>
        </w:rPr>
        <w:t>.</w:t>
      </w:r>
    </w:p>
    <w:p w14:paraId="62157DAD" w14:textId="77777777" w:rsidR="00C2057B" w:rsidRPr="00B249D7" w:rsidRDefault="00C53969" w:rsidP="0087404D">
      <w:pPr>
        <w:pStyle w:val="Contrato-Clausula-Nvel3-1dezena"/>
        <w:ind w:left="1418" w:hanging="709"/>
        <w:rPr>
          <w:lang w:val="en-US"/>
        </w:rPr>
      </w:pPr>
      <w:r w:rsidRPr="00B249D7">
        <w:rPr>
          <w:lang w:val="en-US"/>
        </w:rPr>
        <w:t>If the Concessionaire disagrees with the proposed modifications, it may discuss them with ANP aiming at adjusting the modifications to be implemented in the Annual Production Program where ANP deems appropriate and according to the Best Practices of the Oil Industry.</w:t>
      </w:r>
    </w:p>
    <w:p w14:paraId="6D834590" w14:textId="77777777" w:rsidR="00534F72" w:rsidRPr="00B249D7" w:rsidRDefault="00321D31" w:rsidP="0087404D">
      <w:pPr>
        <w:pStyle w:val="Contrato-Clausula-Nvel2-1dezena"/>
        <w:ind w:left="709" w:hanging="709"/>
        <w:rPr>
          <w:lang w:val="en-US"/>
        </w:rPr>
      </w:pPr>
      <w:r w:rsidRPr="00B249D7">
        <w:rPr>
          <w:lang w:val="en-US"/>
        </w:rPr>
        <w:t>The Concessionaire will be required to comply with the Annual Production Program containing the modifications eventually determined by ANP.</w:t>
      </w:r>
      <w:r w:rsidR="00534F72" w:rsidRPr="00B249D7">
        <w:rPr>
          <w:lang w:val="en-US"/>
        </w:rPr>
        <w:t xml:space="preserve"> </w:t>
      </w:r>
      <w:bookmarkStart w:id="233" w:name="_Ref343775594"/>
    </w:p>
    <w:bookmarkEnd w:id="232"/>
    <w:bookmarkEnd w:id="233"/>
    <w:p w14:paraId="60109ED8" w14:textId="5159EFAA" w:rsidR="00C2057B" w:rsidRPr="00B249D7" w:rsidRDefault="00321D31" w:rsidP="0087404D">
      <w:pPr>
        <w:pStyle w:val="Contrato-Clausula-Nvel2-1dezena"/>
        <w:ind w:left="851" w:hanging="851"/>
        <w:rPr>
          <w:lang w:val="en-US"/>
        </w:rPr>
      </w:pPr>
      <w:r w:rsidRPr="00B249D7">
        <w:rPr>
          <w:lang w:val="en-US"/>
        </w:rPr>
        <w:t>If, at the beginning of the period referred to in certain Annual Production Program, the Parties are discussing any modifications proposed by ANP due to the application of the provisions in paragraph 11.</w:t>
      </w:r>
      <w:r w:rsidR="00937690" w:rsidRPr="00B249D7">
        <w:rPr>
          <w:lang w:val="en-US"/>
        </w:rPr>
        <w:t>5</w:t>
      </w:r>
      <w:r w:rsidRPr="00B249D7">
        <w:rPr>
          <w:lang w:val="en-US"/>
        </w:rPr>
        <w:t>, the lowest Production level among those proposed by the Concessionaire and ANP shall be used in any month and until final definition of the Annual Production Program.</w:t>
      </w:r>
      <w:r w:rsidR="00403BC8" w:rsidRPr="00B249D7">
        <w:rPr>
          <w:lang w:val="en-US"/>
        </w:rPr>
        <w:t xml:space="preserve"> </w:t>
      </w:r>
    </w:p>
    <w:p w14:paraId="78AAB648" w14:textId="77777777" w:rsidR="00534F72" w:rsidRPr="00B249D7" w:rsidRDefault="00534F72" w:rsidP="00A310F7">
      <w:pPr>
        <w:pStyle w:val="Contrato-Normal"/>
        <w:rPr>
          <w:lang w:val="en-US"/>
        </w:rPr>
      </w:pPr>
    </w:p>
    <w:p w14:paraId="481FE4FD" w14:textId="61EE19BD" w:rsidR="00C2057B" w:rsidRPr="00B249D7" w:rsidRDefault="00321D31" w:rsidP="00321D31">
      <w:pPr>
        <w:pStyle w:val="Contrato-Clausula-Subtitulo"/>
        <w:rPr>
          <w:lang w:val="en-US"/>
        </w:rPr>
      </w:pPr>
      <w:bookmarkStart w:id="234" w:name="_Toc144146084"/>
      <w:r w:rsidRPr="00B249D7">
        <w:rPr>
          <w:lang w:val="en-US"/>
        </w:rPr>
        <w:t>Revision</w:t>
      </w:r>
      <w:r w:rsidR="009D575D" w:rsidRPr="00B249D7">
        <w:rPr>
          <w:lang w:val="en-US"/>
        </w:rPr>
        <w:t xml:space="preserve"> of the Annual Production Program</w:t>
      </w:r>
      <w:bookmarkEnd w:id="234"/>
    </w:p>
    <w:p w14:paraId="0AA08911" w14:textId="4D4D88F6" w:rsidR="009F1AD7" w:rsidRPr="00B249D7" w:rsidRDefault="00321D31" w:rsidP="0087404D">
      <w:pPr>
        <w:pStyle w:val="Contrato-Clausula-Nvel2-1dezena"/>
        <w:ind w:left="709" w:hanging="709"/>
        <w:rPr>
          <w:lang w:val="en-US"/>
        </w:rPr>
      </w:pPr>
      <w:bookmarkStart w:id="235" w:name="_Hlt102893320"/>
      <w:bookmarkStart w:id="236" w:name="_Ref8158682"/>
      <w:bookmarkEnd w:id="235"/>
      <w:r w:rsidRPr="00B249D7">
        <w:rPr>
          <w:lang w:val="en-US"/>
        </w:rPr>
        <w:t xml:space="preserve">The Parties may agree, at any time, on the review of an ongoing Annual Production Program, provided that such review complies with the provisions of paragraphs 11.3 </w:t>
      </w:r>
      <w:r w:rsidR="005B7A16" w:rsidRPr="00B249D7">
        <w:rPr>
          <w:lang w:val="en-US"/>
        </w:rPr>
        <w:t>and</w:t>
      </w:r>
      <w:r w:rsidRPr="00B249D7">
        <w:rPr>
          <w:lang w:val="en-US"/>
        </w:rPr>
        <w:t xml:space="preserve"> 11.</w:t>
      </w:r>
      <w:r w:rsidR="00937690" w:rsidRPr="00B249D7">
        <w:rPr>
          <w:lang w:val="en-US"/>
        </w:rPr>
        <w:t>4</w:t>
      </w:r>
      <w:r w:rsidRPr="00B249D7">
        <w:rPr>
          <w:lang w:val="en-US"/>
        </w:rPr>
        <w:t>.</w:t>
      </w:r>
    </w:p>
    <w:p w14:paraId="4BB70BC5" w14:textId="77777777" w:rsidR="009F1AD7" w:rsidRPr="00B249D7" w:rsidRDefault="00163FD0" w:rsidP="0087404D">
      <w:pPr>
        <w:pStyle w:val="Contrato-Clausula-Nvel2-1dezena"/>
        <w:ind w:left="709" w:hanging="709"/>
        <w:rPr>
          <w:lang w:val="en-US"/>
        </w:rPr>
      </w:pPr>
      <w:r w:rsidRPr="00B249D7">
        <w:rPr>
          <w:lang w:val="en-US"/>
        </w:rPr>
        <w:t>When the review is proposed by ANP, the Concessionaire shall have thirty (30) days of receipt of the notice to discuss it with ANP and submit a reviewed Annual Production Program to ANP.</w:t>
      </w:r>
      <w:r w:rsidR="00403BC8" w:rsidRPr="00B249D7">
        <w:rPr>
          <w:lang w:val="en-US"/>
        </w:rPr>
        <w:t xml:space="preserve"> </w:t>
      </w:r>
    </w:p>
    <w:bookmarkEnd w:id="236"/>
    <w:p w14:paraId="484B600E" w14:textId="0F45F65C" w:rsidR="00C2057B" w:rsidRPr="00B249D7" w:rsidRDefault="00163FD0" w:rsidP="00AB34E0">
      <w:pPr>
        <w:pStyle w:val="Contrato-Clausula-Nvel2-1dezena"/>
        <w:ind w:left="709" w:hanging="709"/>
        <w:rPr>
          <w:lang w:val="en-US"/>
        </w:rPr>
      </w:pPr>
      <w:r w:rsidRPr="00B249D7">
        <w:rPr>
          <w:lang w:val="en-US"/>
        </w:rPr>
        <w:t>The provisions of paragraph 11.</w:t>
      </w:r>
      <w:r w:rsidR="00937690" w:rsidRPr="00B249D7">
        <w:rPr>
          <w:lang w:val="en-US"/>
        </w:rPr>
        <w:t>5</w:t>
      </w:r>
      <w:r w:rsidRPr="00B249D7">
        <w:rPr>
          <w:lang w:val="en-US"/>
        </w:rPr>
        <w:t xml:space="preserve"> shall apply to any reviews, as appropriate.</w:t>
      </w:r>
    </w:p>
    <w:p w14:paraId="0EB0CA9C" w14:textId="77777777" w:rsidR="009F1AD7" w:rsidRPr="00B249D7" w:rsidRDefault="009F1AD7" w:rsidP="00F40BE0">
      <w:pPr>
        <w:pStyle w:val="Contrato-Normal"/>
        <w:rPr>
          <w:lang w:val="en-US"/>
        </w:rPr>
      </w:pPr>
      <w:bookmarkStart w:id="237" w:name="_Toc135208015"/>
    </w:p>
    <w:p w14:paraId="2F598E20" w14:textId="77777777" w:rsidR="00C2057B" w:rsidRPr="00B249D7" w:rsidRDefault="00163FD0" w:rsidP="002C5392">
      <w:pPr>
        <w:pStyle w:val="Contrato-Clausula-Subtitulo"/>
        <w:rPr>
          <w:lang w:val="en-US"/>
        </w:rPr>
      </w:pPr>
      <w:bookmarkStart w:id="238" w:name="_Toc144146085"/>
      <w:bookmarkEnd w:id="237"/>
      <w:r w:rsidRPr="00B249D7">
        <w:rPr>
          <w:lang w:val="en-US"/>
        </w:rPr>
        <w:lastRenderedPageBreak/>
        <w:t>Production Volume Variance</w:t>
      </w:r>
      <w:bookmarkEnd w:id="238"/>
    </w:p>
    <w:p w14:paraId="19AE3818" w14:textId="77777777" w:rsidR="009F1AD7" w:rsidRPr="00B249D7" w:rsidRDefault="002C5392" w:rsidP="0087404D">
      <w:pPr>
        <w:pStyle w:val="Contrato-Clausula-Nivel2-2dezenas"/>
        <w:ind w:left="709" w:hanging="709"/>
        <w:rPr>
          <w:lang w:val="en-US"/>
        </w:rPr>
      </w:pPr>
      <w:bookmarkStart w:id="239" w:name="_Hlt102531963"/>
      <w:bookmarkStart w:id="240" w:name="_Ref473087123"/>
      <w:bookmarkEnd w:id="239"/>
      <w:r w:rsidRPr="00B249D7">
        <w:rPr>
          <w:lang w:val="en-US"/>
        </w:rPr>
        <w:t>The volume produced in the Field each month may not vary by more than fifteen percent (15%) when compared to the Production volume expected for the corresponding month in the Annual Production Program.</w:t>
      </w:r>
    </w:p>
    <w:p w14:paraId="4BAABBB9" w14:textId="4FF89792" w:rsidR="00BF21B8" w:rsidRPr="00B249D7" w:rsidRDefault="006A7961" w:rsidP="0087404D">
      <w:pPr>
        <w:pStyle w:val="Contrato-Clausula-Nivel3-2dezenas"/>
        <w:ind w:left="1560" w:hanging="851"/>
        <w:rPr>
          <w:lang w:val="en-US"/>
        </w:rPr>
      </w:pPr>
      <w:r w:rsidRPr="00B249D7">
        <w:rPr>
          <w:lang w:val="en-US"/>
        </w:rPr>
        <w:t>In case of a variation higher than the referred percentage, the Concessionaire shall submit the justification to ANP by the fifteenth (15</w:t>
      </w:r>
      <w:r w:rsidRPr="00B249D7">
        <w:rPr>
          <w:vertAlign w:val="superscript"/>
          <w:lang w:val="en-US"/>
        </w:rPr>
        <w:t>th</w:t>
      </w:r>
      <w:r w:rsidRPr="00B249D7">
        <w:rPr>
          <w:lang w:val="en-US"/>
        </w:rPr>
        <w:t>) day of the month following the variation, pursuant to the Applicable Laws.</w:t>
      </w:r>
    </w:p>
    <w:p w14:paraId="6FF07B3A" w14:textId="77777777" w:rsidR="009F1AD7" w:rsidRPr="00B249D7" w:rsidRDefault="002C5392" w:rsidP="0087404D">
      <w:pPr>
        <w:pStyle w:val="Contrato-Clausula-Nivel3-2dezenas"/>
        <w:ind w:left="1560" w:hanging="851"/>
        <w:rPr>
          <w:lang w:val="en-US"/>
        </w:rPr>
      </w:pPr>
      <w:r w:rsidRPr="00B249D7">
        <w:rPr>
          <w:lang w:val="en-US"/>
        </w:rPr>
        <w:t>A variance greater than such percentage shall be allowed due to technical reasons, acts of God, force majeure, or similar causes that shall be assessed by ANP.</w:t>
      </w:r>
    </w:p>
    <w:p w14:paraId="77B443CC" w14:textId="77777777" w:rsidR="00FB3018" w:rsidRPr="00B249D7" w:rsidRDefault="00FB3018" w:rsidP="00F40BE0">
      <w:pPr>
        <w:pStyle w:val="Contrato-Normal"/>
        <w:rPr>
          <w:lang w:val="en-US"/>
        </w:rPr>
      </w:pPr>
      <w:bookmarkStart w:id="241" w:name="_Toc135208016"/>
      <w:bookmarkEnd w:id="240"/>
    </w:p>
    <w:p w14:paraId="5999E052" w14:textId="77777777" w:rsidR="00C2057B" w:rsidRPr="00B249D7" w:rsidRDefault="00FB00DD" w:rsidP="00FB00DD">
      <w:pPr>
        <w:pStyle w:val="Contrato-Clausula-Subtitulo"/>
        <w:rPr>
          <w:lang w:val="en-US"/>
        </w:rPr>
      </w:pPr>
      <w:bookmarkStart w:id="242" w:name="_Toc144146086"/>
      <w:bookmarkEnd w:id="241"/>
      <w:r w:rsidRPr="00B249D7">
        <w:rPr>
          <w:lang w:val="en-US"/>
        </w:rPr>
        <w:t>Temporary Interruption of Production</w:t>
      </w:r>
      <w:bookmarkEnd w:id="242"/>
    </w:p>
    <w:p w14:paraId="7F3F8353" w14:textId="77777777" w:rsidR="00EC19EE" w:rsidRPr="00B249D7" w:rsidRDefault="00FB00DD" w:rsidP="0087404D">
      <w:pPr>
        <w:pStyle w:val="Contrato-Clausula-Nivel2-2dezenas"/>
        <w:ind w:left="709" w:hanging="709"/>
        <w:rPr>
          <w:lang w:val="en-US"/>
        </w:rPr>
      </w:pPr>
      <w:r w:rsidRPr="00B249D7">
        <w:rPr>
          <w:lang w:val="en-US"/>
        </w:rPr>
        <w:t>The Concessionaire may request from ANP voluntary interruption of the Production of a Field for a period of one (1) year, extendable at ANP’s discretion.</w:t>
      </w:r>
    </w:p>
    <w:p w14:paraId="429E09AD" w14:textId="77777777" w:rsidR="00C9389E" w:rsidRPr="00B249D7" w:rsidRDefault="00FB00DD" w:rsidP="0087404D">
      <w:pPr>
        <w:pStyle w:val="Contrato-Clausula-Nivel3-2dezenas"/>
        <w:ind w:left="1560" w:hanging="851"/>
        <w:rPr>
          <w:lang w:val="en-US"/>
        </w:rPr>
      </w:pPr>
      <w:r w:rsidRPr="00B249D7">
        <w:rPr>
          <w:lang w:val="en-US"/>
        </w:rPr>
        <w:t>ANP shall assess the request within sixty (60) days, renewable for the same period, and may request clarification from the Concessionaire.</w:t>
      </w:r>
    </w:p>
    <w:p w14:paraId="43E61BDF" w14:textId="77777777" w:rsidR="00C9389E" w:rsidRPr="00B249D7" w:rsidRDefault="00FB00DD" w:rsidP="0087404D">
      <w:pPr>
        <w:pStyle w:val="Contrato-Clausula-Nivel3-2dezenas"/>
        <w:ind w:left="1560" w:hanging="851"/>
        <w:rPr>
          <w:lang w:val="en-US"/>
        </w:rPr>
      </w:pPr>
      <w:r w:rsidRPr="00B249D7">
        <w:rPr>
          <w:lang w:val="en-US"/>
        </w:rPr>
        <w:t>The term for assessment shall be resumed upon submission of the clarification required.</w:t>
      </w:r>
    </w:p>
    <w:p w14:paraId="6DC814AC" w14:textId="4DBB4128" w:rsidR="00C2057B" w:rsidRPr="00B249D7" w:rsidRDefault="00FB00DD" w:rsidP="0087404D">
      <w:pPr>
        <w:pStyle w:val="Contrato-Clausula-Nivel2-2dezenas"/>
        <w:ind w:left="709" w:hanging="709"/>
        <w:rPr>
          <w:lang w:val="en-US"/>
        </w:rPr>
      </w:pPr>
      <w:r w:rsidRPr="00B249D7">
        <w:rPr>
          <w:lang w:val="en-US"/>
        </w:rPr>
        <w:t>Voluntary interruption of the Production shall not entail suspension of the term of the Agreement.</w:t>
      </w:r>
    </w:p>
    <w:p w14:paraId="3888263A" w14:textId="77777777" w:rsidR="00315591" w:rsidRPr="00B249D7" w:rsidRDefault="00315591" w:rsidP="00451B52">
      <w:pPr>
        <w:pStyle w:val="Contrato-Clausula-Nivel2-2dezenas"/>
        <w:numPr>
          <w:ilvl w:val="0"/>
          <w:numId w:val="0"/>
        </w:numPr>
        <w:ind w:left="709"/>
        <w:rPr>
          <w:b/>
          <w:bCs/>
          <w:lang w:val="en-US"/>
        </w:rPr>
      </w:pPr>
    </w:p>
    <w:p w14:paraId="23BF86D5" w14:textId="4E1FE45A" w:rsidR="00451B52" w:rsidRPr="00B249D7" w:rsidRDefault="00315591" w:rsidP="00451B52">
      <w:pPr>
        <w:pStyle w:val="Contrato-Clausula-Nivel2-2dezenas"/>
        <w:numPr>
          <w:ilvl w:val="0"/>
          <w:numId w:val="0"/>
        </w:numPr>
        <w:ind w:left="709"/>
        <w:rPr>
          <w:b/>
          <w:bCs/>
          <w:lang w:val="en-US"/>
        </w:rPr>
      </w:pPr>
      <w:r w:rsidRPr="00B249D7">
        <w:rPr>
          <w:b/>
          <w:bCs/>
          <w:lang w:val="en-US"/>
        </w:rPr>
        <w:t>Annual Work and Budget Program for the Production Phase</w:t>
      </w:r>
    </w:p>
    <w:p w14:paraId="4E1D3AEF" w14:textId="2DDEAB8C" w:rsidR="005D4D5A" w:rsidRPr="00B249D7" w:rsidRDefault="005D4D5A" w:rsidP="005D4D5A">
      <w:pPr>
        <w:pStyle w:val="Contrato-Clausula-Nivel2-2dezenas"/>
        <w:ind w:left="709" w:hanging="709"/>
        <w:rPr>
          <w:lang w:val="en-US"/>
        </w:rPr>
      </w:pPr>
      <w:r w:rsidRPr="00B249D7">
        <w:rPr>
          <w:lang w:val="en-US"/>
        </w:rPr>
        <w:t>The same provisions regarding the Annual Production Program as to the procedures of delivery, approval, and revision apply to the Annual Work and Budget Program of the Production Phase.</w:t>
      </w:r>
    </w:p>
    <w:p w14:paraId="526AD29E" w14:textId="504AA1DB" w:rsidR="005D4D5A" w:rsidRPr="00B249D7" w:rsidRDefault="005D4D5A" w:rsidP="00315591">
      <w:pPr>
        <w:pStyle w:val="Contrato-Clausula-Nivel2-2dezenas"/>
        <w:ind w:left="709" w:hanging="709"/>
        <w:rPr>
          <w:lang w:val="en-US"/>
        </w:rPr>
      </w:pPr>
      <w:r w:rsidRPr="00B249D7">
        <w:rPr>
          <w:lang w:val="en-US"/>
        </w:rPr>
        <w:t xml:space="preserve">The first </w:t>
      </w:r>
      <w:r w:rsidR="005511A1" w:rsidRPr="00B249D7">
        <w:rPr>
          <w:lang w:val="en-US"/>
        </w:rPr>
        <w:t>Annual Work and Budget Program of the Production Phase</w:t>
      </w:r>
      <w:r w:rsidR="005511A1" w:rsidRPr="00B249D7" w:rsidDel="005511A1">
        <w:rPr>
          <w:lang w:val="en-US"/>
        </w:rPr>
        <w:t xml:space="preserve"> </w:t>
      </w:r>
      <w:r w:rsidRPr="00B249D7">
        <w:rPr>
          <w:lang w:val="en-US"/>
        </w:rPr>
        <w:t>shall include the remainder of the current year and shall be submitted by the Concessionaire within sixty (60) days of the date of the Declaration of Commercial Feasibility.</w:t>
      </w:r>
    </w:p>
    <w:p w14:paraId="671ED189" w14:textId="77777777" w:rsidR="005D4D5A" w:rsidRPr="00B249D7" w:rsidRDefault="005D4D5A" w:rsidP="005D4D5A">
      <w:pPr>
        <w:pStyle w:val="Contrato-Clausula-Nivel3-2dezenas"/>
        <w:ind w:left="1588" w:hanging="879"/>
        <w:rPr>
          <w:lang w:val="en-US"/>
        </w:rPr>
      </w:pPr>
      <w:r w:rsidRPr="00B249D7">
        <w:rPr>
          <w:lang w:val="en-US"/>
        </w:rPr>
        <w:t>In case there are more than six (6) months until the end of the year, an Annual Work Program for the current year shall be submitted.</w:t>
      </w:r>
    </w:p>
    <w:p w14:paraId="24596251" w14:textId="050BFCE9" w:rsidR="005D4D5A" w:rsidRPr="00B249D7" w:rsidRDefault="005D4D5A" w:rsidP="005D4D5A">
      <w:pPr>
        <w:pStyle w:val="Contrato-Clausula-Nivel3-2dezenas"/>
        <w:ind w:left="1588" w:hanging="879"/>
        <w:rPr>
          <w:lang w:val="en-US"/>
        </w:rPr>
      </w:pPr>
      <w:r w:rsidRPr="00B249D7">
        <w:rPr>
          <w:lang w:val="en-US"/>
        </w:rPr>
        <w:t xml:space="preserve">In case there are less than six (6) months until the end of the year, only the </w:t>
      </w:r>
      <w:r w:rsidR="005511A1" w:rsidRPr="00B249D7">
        <w:rPr>
          <w:lang w:val="en-US"/>
        </w:rPr>
        <w:t>Annual Work and Budget Program of the Production Phase</w:t>
      </w:r>
      <w:r w:rsidR="005511A1" w:rsidRPr="00B249D7" w:rsidDel="005511A1">
        <w:rPr>
          <w:lang w:val="en-US"/>
        </w:rPr>
        <w:t xml:space="preserve"> </w:t>
      </w:r>
      <w:r w:rsidRPr="00B249D7">
        <w:rPr>
          <w:lang w:val="en-US"/>
        </w:rPr>
        <w:t>for the subsequent year shall be submitted by October 31</w:t>
      </w:r>
      <w:r w:rsidRPr="00B249D7">
        <w:rPr>
          <w:vertAlign w:val="superscript"/>
          <w:lang w:val="en-US"/>
        </w:rPr>
        <w:t>st</w:t>
      </w:r>
      <w:r w:rsidRPr="00B249D7">
        <w:rPr>
          <w:lang w:val="en-US"/>
        </w:rPr>
        <w:t xml:space="preserve"> of the current year or within the term established in item 11.1</w:t>
      </w:r>
      <w:r w:rsidR="005E1D84" w:rsidRPr="00B249D7">
        <w:rPr>
          <w:lang w:val="en-US"/>
        </w:rPr>
        <w:t>5</w:t>
      </w:r>
      <w:r w:rsidRPr="00B249D7">
        <w:rPr>
          <w:lang w:val="en-US"/>
        </w:rPr>
        <w:t xml:space="preserve"> after October 31.</w:t>
      </w:r>
    </w:p>
    <w:p w14:paraId="141D8656" w14:textId="6129CEB7" w:rsidR="005D4D5A" w:rsidRPr="00B249D7" w:rsidRDefault="005D4D5A" w:rsidP="005D4D5A">
      <w:pPr>
        <w:pStyle w:val="Contrato-Clausula-Nivel3-2dezenas"/>
        <w:ind w:left="1588" w:hanging="879"/>
        <w:rPr>
          <w:lang w:val="en-US"/>
        </w:rPr>
      </w:pPr>
      <w:r w:rsidRPr="00B249D7">
        <w:rPr>
          <w:lang w:val="en-US"/>
        </w:rPr>
        <w:t>An exception can be made to paragraph 11.1</w:t>
      </w:r>
      <w:r w:rsidR="005E1D84" w:rsidRPr="00B249D7">
        <w:rPr>
          <w:lang w:val="en-US"/>
        </w:rPr>
        <w:t>5</w:t>
      </w:r>
      <w:r w:rsidRPr="00B249D7">
        <w:rPr>
          <w:lang w:val="en-US"/>
        </w:rPr>
        <w:t xml:space="preserve">.2 if there are activities to be effectively developed by the Concessionaire in the second semester of the current year, provided that ANP is consulted as to the actual need therefor before submission of the </w:t>
      </w:r>
      <w:r w:rsidR="005E1D84" w:rsidRPr="00B249D7">
        <w:rPr>
          <w:lang w:val="en-US"/>
        </w:rPr>
        <w:t>Annual Work and Budget Program of the Production Phase</w:t>
      </w:r>
      <w:r w:rsidRPr="00B249D7">
        <w:rPr>
          <w:lang w:val="en-US"/>
        </w:rPr>
        <w:t>.</w:t>
      </w:r>
    </w:p>
    <w:p w14:paraId="15309FF2" w14:textId="4BB73A9A" w:rsidR="004903DF" w:rsidRPr="00B249D7" w:rsidRDefault="004903DF" w:rsidP="00315591">
      <w:pPr>
        <w:pStyle w:val="Contrato-Clausula-Nivel2-2dezenas"/>
        <w:numPr>
          <w:ilvl w:val="0"/>
          <w:numId w:val="0"/>
        </w:numPr>
        <w:ind w:left="709"/>
        <w:rPr>
          <w:lang w:val="en-US"/>
        </w:rPr>
      </w:pPr>
    </w:p>
    <w:p w14:paraId="2FCE0272" w14:textId="77777777" w:rsidR="00813AD7" w:rsidRPr="00B249D7" w:rsidRDefault="00813AD7" w:rsidP="00F40BE0">
      <w:pPr>
        <w:pStyle w:val="Contrato-Normal"/>
        <w:rPr>
          <w:lang w:val="en-US"/>
        </w:rPr>
      </w:pPr>
    </w:p>
    <w:p w14:paraId="0D40A1EA" w14:textId="77777777" w:rsidR="00482950" w:rsidRPr="00B249D7" w:rsidRDefault="00482950" w:rsidP="00F40BE0">
      <w:pPr>
        <w:pStyle w:val="Contrato-Normal"/>
        <w:rPr>
          <w:lang w:val="en-US"/>
        </w:rPr>
      </w:pPr>
    </w:p>
    <w:p w14:paraId="039040F7" w14:textId="77777777" w:rsidR="00C2057B" w:rsidRPr="00B249D7" w:rsidRDefault="005D6AE9" w:rsidP="005D6AE9">
      <w:pPr>
        <w:pStyle w:val="Contrato-Clausula-Nvel1"/>
        <w:rPr>
          <w:lang w:val="en-US"/>
        </w:rPr>
      </w:pPr>
      <w:bookmarkStart w:id="243" w:name="_Toc144146087"/>
      <w:r w:rsidRPr="00B249D7">
        <w:rPr>
          <w:caps w:val="0"/>
          <w:lang w:val="en-US"/>
        </w:rPr>
        <w:t>SECTION TWELVE – MEASUREMENT, MONTHLY REPORTS, AND PRODUCTION AVAILABILITY</w:t>
      </w:r>
      <w:bookmarkEnd w:id="243"/>
    </w:p>
    <w:p w14:paraId="5018E4A0" w14:textId="77777777" w:rsidR="00C2057B" w:rsidRPr="00B249D7" w:rsidRDefault="005D6AE9" w:rsidP="005D6AE9">
      <w:pPr>
        <w:pStyle w:val="Contrato-Clausula-Subtitulo"/>
        <w:rPr>
          <w:lang w:val="en-US"/>
        </w:rPr>
      </w:pPr>
      <w:bookmarkStart w:id="244" w:name="_Toc144146088"/>
      <w:r w:rsidRPr="00B249D7">
        <w:rPr>
          <w:lang w:val="en-US"/>
        </w:rPr>
        <w:t>Measurement</w:t>
      </w:r>
      <w:bookmarkEnd w:id="244"/>
    </w:p>
    <w:p w14:paraId="66079DFF" w14:textId="77777777" w:rsidR="00321586" w:rsidRPr="00B249D7" w:rsidRDefault="005D6AE9" w:rsidP="0087404D">
      <w:pPr>
        <w:pStyle w:val="Contrato-Clausula-Nvel2-1dezena"/>
        <w:ind w:left="709" w:hanging="567"/>
        <w:rPr>
          <w:lang w:val="en-US"/>
        </w:rPr>
      </w:pPr>
      <w:bookmarkStart w:id="245" w:name="_Hlt473876415"/>
      <w:bookmarkStart w:id="246" w:name="_Ref473087375"/>
      <w:bookmarkEnd w:id="245"/>
      <w:r w:rsidRPr="00B249D7">
        <w:rPr>
          <w:lang w:val="en-US"/>
        </w:rPr>
        <w:t>As of the Production Start Date of each Development Area or Field, the Concessionaire shall measure, from time to time, on a regular basis, the volume and quality of the Oil and/or Gas produced at the Production Measurement Point.</w:t>
      </w:r>
    </w:p>
    <w:bookmarkEnd w:id="246"/>
    <w:p w14:paraId="4D45319A" w14:textId="10CB421B" w:rsidR="00C2057B" w:rsidRPr="00B249D7" w:rsidRDefault="005D6AE9" w:rsidP="0087404D">
      <w:pPr>
        <w:pStyle w:val="Contrato-Clausula-Nvel3-1dezena"/>
        <w:ind w:left="1418" w:hanging="709"/>
        <w:rPr>
          <w:lang w:val="en-US"/>
        </w:rPr>
      </w:pPr>
      <w:r w:rsidRPr="00B249D7">
        <w:rPr>
          <w:lang w:val="en-US"/>
        </w:rPr>
        <w:t xml:space="preserve">The measurement methods, equipment, and tools established in the respective Development Plan and in the </w:t>
      </w:r>
      <w:r w:rsidR="00036102">
        <w:rPr>
          <w:lang w:val="en-US"/>
        </w:rPr>
        <w:t xml:space="preserve">Applicable Laws </w:t>
      </w:r>
      <w:r w:rsidRPr="00B249D7">
        <w:rPr>
          <w:lang w:val="en-US"/>
        </w:rPr>
        <w:t>shall be used.</w:t>
      </w:r>
    </w:p>
    <w:p w14:paraId="728CC559" w14:textId="77777777" w:rsidR="00321586" w:rsidRPr="00B249D7" w:rsidRDefault="00321586" w:rsidP="00F40BE0">
      <w:pPr>
        <w:pStyle w:val="Contrato-Normal"/>
        <w:rPr>
          <w:lang w:val="en-US"/>
        </w:rPr>
      </w:pPr>
    </w:p>
    <w:p w14:paraId="1D7BD075" w14:textId="77777777" w:rsidR="00C2057B" w:rsidRPr="00B249D7" w:rsidRDefault="00BA4E52" w:rsidP="00BA4E52">
      <w:pPr>
        <w:pStyle w:val="Contrato-Clausula-Subtitulo"/>
        <w:rPr>
          <w:lang w:val="en-US"/>
        </w:rPr>
      </w:pPr>
      <w:bookmarkStart w:id="247" w:name="_Toc144146089"/>
      <w:r w:rsidRPr="00B249D7">
        <w:rPr>
          <w:lang w:val="en-US"/>
        </w:rPr>
        <w:t>Monthly Production Reports</w:t>
      </w:r>
      <w:bookmarkEnd w:id="247"/>
    </w:p>
    <w:p w14:paraId="31F8EC5A" w14:textId="45E8A20A" w:rsidR="00C2057B" w:rsidRPr="00B249D7" w:rsidRDefault="00BA4E52" w:rsidP="0087404D">
      <w:pPr>
        <w:pStyle w:val="Contrato-Clausula-Nvel2-1dezena"/>
        <w:ind w:left="709" w:hanging="709"/>
        <w:rPr>
          <w:lang w:val="en-US"/>
        </w:rPr>
      </w:pPr>
      <w:r w:rsidRPr="00B249D7">
        <w:rPr>
          <w:lang w:val="en-US"/>
        </w:rPr>
        <w:t>The Concessionaire shall submit to ANP a monthly report on the Production of each Development Area or Field.</w:t>
      </w:r>
    </w:p>
    <w:p w14:paraId="358FF5FD" w14:textId="77777777" w:rsidR="00C2057B" w:rsidRPr="00B249D7" w:rsidRDefault="00BA4E52" w:rsidP="0087404D">
      <w:pPr>
        <w:pStyle w:val="Contrato-Clausula-Nvel3-1dezena"/>
        <w:ind w:left="1418" w:hanging="709"/>
        <w:rPr>
          <w:lang w:val="en-US"/>
        </w:rPr>
      </w:pPr>
      <w:r w:rsidRPr="00B249D7">
        <w:rPr>
          <w:lang w:val="en-US"/>
        </w:rPr>
        <w:t>The report shall be submitted by the fifteenth (15</w:t>
      </w:r>
      <w:r w:rsidRPr="00B249D7">
        <w:rPr>
          <w:vertAlign w:val="superscript"/>
          <w:lang w:val="en-US"/>
        </w:rPr>
        <w:t>th</w:t>
      </w:r>
      <w:r w:rsidRPr="00B249D7">
        <w:rPr>
          <w:lang w:val="en-US"/>
        </w:rPr>
        <w:t>) day of each month, starting from the month following the Production Start Date of each Field.</w:t>
      </w:r>
    </w:p>
    <w:p w14:paraId="6EDCB4B6" w14:textId="77777777" w:rsidR="00321586" w:rsidRPr="00B249D7" w:rsidRDefault="00321586" w:rsidP="00F40BE0">
      <w:pPr>
        <w:pStyle w:val="Contrato-Normal"/>
        <w:rPr>
          <w:lang w:val="en-US"/>
        </w:rPr>
      </w:pPr>
    </w:p>
    <w:p w14:paraId="240DA719" w14:textId="77777777" w:rsidR="00C2057B" w:rsidRPr="00B249D7" w:rsidRDefault="00BA4E52" w:rsidP="00BA4E52">
      <w:pPr>
        <w:pStyle w:val="Contrato-Clausula-Subtitulo"/>
        <w:rPr>
          <w:lang w:val="en-US"/>
        </w:rPr>
      </w:pPr>
      <w:bookmarkStart w:id="248" w:name="_Toc144146090"/>
      <w:r w:rsidRPr="00B249D7">
        <w:rPr>
          <w:lang w:val="en-US"/>
        </w:rPr>
        <w:t>Production Availability</w:t>
      </w:r>
      <w:bookmarkEnd w:id="248"/>
    </w:p>
    <w:p w14:paraId="3AD04306" w14:textId="77777777" w:rsidR="00C2057B" w:rsidRPr="00B249D7" w:rsidRDefault="00BA4E52" w:rsidP="008A15A8">
      <w:pPr>
        <w:pStyle w:val="Contrato-Clausula-Nvel2-1dezena"/>
        <w:ind w:left="709" w:hanging="709"/>
        <w:rPr>
          <w:lang w:val="en-US"/>
        </w:rPr>
      </w:pPr>
      <w:bookmarkStart w:id="249" w:name="_Ref473087940"/>
      <w:r w:rsidRPr="00B249D7">
        <w:rPr>
          <w:lang w:val="en-US"/>
        </w:rPr>
        <w:t>Ownership of the volumes of Oil and Gas measured pursuant to paragraph 12.1 shall be granted to the Concessionaire at the Production Measurement Point.</w:t>
      </w:r>
    </w:p>
    <w:p w14:paraId="62A807F5" w14:textId="60B3B9CF" w:rsidR="00A41DF1" w:rsidRPr="00B249D7" w:rsidRDefault="00224F6E" w:rsidP="008A15A8">
      <w:pPr>
        <w:pStyle w:val="Contrato-Clausula-Nvel3-1dezena"/>
        <w:ind w:left="1418" w:hanging="709"/>
        <w:rPr>
          <w:lang w:val="en-US"/>
        </w:rPr>
      </w:pPr>
      <w:bookmarkStart w:id="250" w:name="_Toc135208021"/>
      <w:bookmarkEnd w:id="249"/>
      <w:r w:rsidRPr="00B249D7">
        <w:rPr>
          <w:lang w:val="en-US"/>
        </w:rPr>
        <w:t>Quantification of the volumes shall be subject, at any time, to the supervision and corrections provided for in the Applicable Laws.</w:t>
      </w:r>
    </w:p>
    <w:p w14:paraId="6346267B" w14:textId="77777777" w:rsidR="00CC0F9E" w:rsidRPr="00B249D7" w:rsidRDefault="00CC0F9E" w:rsidP="00F40BE0">
      <w:pPr>
        <w:pStyle w:val="Contrato-Normal"/>
        <w:rPr>
          <w:lang w:val="en-US"/>
        </w:rPr>
      </w:pPr>
    </w:p>
    <w:p w14:paraId="153F2CC7" w14:textId="77777777" w:rsidR="00C2057B" w:rsidRPr="00B249D7" w:rsidRDefault="00224F6E" w:rsidP="00224F6E">
      <w:pPr>
        <w:pStyle w:val="Contrato-Clausula-Subtitulo"/>
        <w:rPr>
          <w:lang w:val="en-US"/>
        </w:rPr>
      </w:pPr>
      <w:bookmarkStart w:id="251" w:name="_Toc144146091"/>
      <w:bookmarkEnd w:id="250"/>
      <w:r w:rsidRPr="00B249D7">
        <w:rPr>
          <w:lang w:val="en-US"/>
        </w:rPr>
        <w:t>Free Use</w:t>
      </w:r>
      <w:bookmarkEnd w:id="251"/>
    </w:p>
    <w:p w14:paraId="33A59DF1" w14:textId="77777777" w:rsidR="00C2057B" w:rsidRPr="00B249D7" w:rsidRDefault="00224F6E" w:rsidP="008A15A8">
      <w:pPr>
        <w:pStyle w:val="Contrato-Clausula-Nvel2-1dezena"/>
        <w:ind w:left="709" w:hanging="709"/>
        <w:rPr>
          <w:lang w:val="en-US"/>
        </w:rPr>
      </w:pPr>
      <w:r w:rsidRPr="00B249D7">
        <w:rPr>
          <w:lang w:val="en-US"/>
        </w:rPr>
        <w:t>The Concessionaire shall be ensured the free use of the volumes of Oil and Gas granted thereto pursuant to paragraph 12.3.</w:t>
      </w:r>
    </w:p>
    <w:p w14:paraId="73A9039C" w14:textId="77777777" w:rsidR="00CC0F9E" w:rsidRPr="00B249D7" w:rsidRDefault="00CC0F9E" w:rsidP="00F40BE0">
      <w:pPr>
        <w:pStyle w:val="Contrato-Normal"/>
        <w:rPr>
          <w:lang w:val="en-US"/>
        </w:rPr>
      </w:pPr>
    </w:p>
    <w:p w14:paraId="35FC6871" w14:textId="77777777" w:rsidR="00C2057B" w:rsidRPr="00B249D7" w:rsidRDefault="00C82660" w:rsidP="00C82660">
      <w:pPr>
        <w:pStyle w:val="Contrato-Clausula-Subtitulo"/>
        <w:rPr>
          <w:lang w:val="en-US"/>
        </w:rPr>
      </w:pPr>
      <w:bookmarkStart w:id="252" w:name="_Toc144146092"/>
      <w:r w:rsidRPr="00B249D7">
        <w:rPr>
          <w:lang w:val="en-US"/>
        </w:rPr>
        <w:t>Supply to the Domestic Market</w:t>
      </w:r>
      <w:bookmarkEnd w:id="252"/>
      <w:r w:rsidR="00403BC8" w:rsidRPr="00B249D7">
        <w:rPr>
          <w:lang w:val="en-US"/>
        </w:rPr>
        <w:t xml:space="preserve"> </w:t>
      </w:r>
    </w:p>
    <w:p w14:paraId="2F3F78C4" w14:textId="77777777" w:rsidR="00321586" w:rsidRPr="00B249D7" w:rsidRDefault="00C82660" w:rsidP="008A15A8">
      <w:pPr>
        <w:pStyle w:val="Contrato-Clausula-Nvel2-1dezena"/>
        <w:ind w:left="709" w:hanging="709"/>
        <w:rPr>
          <w:lang w:val="en-US"/>
        </w:rPr>
      </w:pPr>
      <w:bookmarkStart w:id="253" w:name="_Ref473087932"/>
      <w:r w:rsidRPr="00B249D7">
        <w:rPr>
          <w:lang w:val="en-US"/>
        </w:rPr>
        <w:t>In emergency situations that may put at risk the domestic supply of Oil and/or Gas, as well as their by-products, ANP may determine that the Concessionaire limit its exports of these hydrocarbons.</w:t>
      </w:r>
      <w:r w:rsidR="00403BC8" w:rsidRPr="00B249D7">
        <w:rPr>
          <w:lang w:val="en-US"/>
        </w:rPr>
        <w:t xml:space="preserve"> </w:t>
      </w:r>
    </w:p>
    <w:bookmarkEnd w:id="253"/>
    <w:p w14:paraId="3108B625" w14:textId="77777777" w:rsidR="00321586" w:rsidRPr="00B249D7" w:rsidRDefault="00C82660" w:rsidP="008A15A8">
      <w:pPr>
        <w:pStyle w:val="Contrato-Clausula-Nvel3-1dezena"/>
        <w:ind w:left="1418" w:hanging="709"/>
        <w:rPr>
          <w:lang w:val="en-US"/>
        </w:rPr>
      </w:pPr>
      <w:r w:rsidRPr="00B249D7">
        <w:rPr>
          <w:lang w:val="en-US"/>
        </w:rPr>
        <w:t>An emergency situation is that so enacted by the President of the Republic.</w:t>
      </w:r>
    </w:p>
    <w:p w14:paraId="36407319" w14:textId="77777777" w:rsidR="00321586" w:rsidRPr="00B249D7" w:rsidRDefault="00C82660" w:rsidP="008A15A8">
      <w:pPr>
        <w:pStyle w:val="Contrato-Clausula-Nvel3-1dezena"/>
        <w:ind w:left="1418" w:hanging="709"/>
        <w:rPr>
          <w:lang w:val="en-US"/>
        </w:rPr>
      </w:pPr>
      <w:r w:rsidRPr="00B249D7">
        <w:rPr>
          <w:lang w:val="en-US"/>
        </w:rPr>
        <w:t>The Production share with limited export shall be directed to serve the Brazilian market or to compose strategic inventories for the Country.</w:t>
      </w:r>
    </w:p>
    <w:p w14:paraId="618C4EC3" w14:textId="77777777" w:rsidR="00321586" w:rsidRPr="00B249D7" w:rsidRDefault="00C82660" w:rsidP="008A15A8">
      <w:pPr>
        <w:pStyle w:val="Contrato-Clausula-Nvel3-1dezena"/>
        <w:ind w:left="1418" w:hanging="709"/>
        <w:rPr>
          <w:lang w:val="en-US"/>
        </w:rPr>
      </w:pPr>
      <w:r w:rsidRPr="00B249D7">
        <w:rPr>
          <w:lang w:val="en-US"/>
        </w:rPr>
        <w:t>ANP shall notify the Concessionaire on the limitation to exports upon at least thirty (30)-day notice.</w:t>
      </w:r>
    </w:p>
    <w:p w14:paraId="5EB67005" w14:textId="77777777" w:rsidR="00C2057B" w:rsidRPr="00B249D7" w:rsidRDefault="00D56191" w:rsidP="008A15A8">
      <w:pPr>
        <w:pStyle w:val="Contrato-Clausula-Nvel3-1dezena"/>
        <w:ind w:left="1418" w:hanging="709"/>
        <w:rPr>
          <w:lang w:val="en-US"/>
        </w:rPr>
      </w:pPr>
      <w:r w:rsidRPr="00B249D7">
        <w:rPr>
          <w:lang w:val="en-US"/>
        </w:rPr>
        <w:lastRenderedPageBreak/>
        <w:t>The Production share to which the restriction on free use applies shall be determined every month with respect to the proportion of the Concessionaire’s share in the domestic Oil and Gas Production for the immediately preceding month.</w:t>
      </w:r>
    </w:p>
    <w:p w14:paraId="17F46036" w14:textId="77777777" w:rsidR="00321586" w:rsidRPr="00B249D7" w:rsidRDefault="00321586" w:rsidP="00F40BE0">
      <w:pPr>
        <w:pStyle w:val="Contrato-Normal"/>
        <w:rPr>
          <w:lang w:val="en-US"/>
        </w:rPr>
      </w:pPr>
    </w:p>
    <w:p w14:paraId="151BBCC7" w14:textId="77777777" w:rsidR="00C2057B" w:rsidRPr="00B249D7" w:rsidRDefault="00D56191" w:rsidP="00D56191">
      <w:pPr>
        <w:pStyle w:val="Contrato-Clausula-Subtitulo"/>
        <w:rPr>
          <w:lang w:val="en-US"/>
        </w:rPr>
      </w:pPr>
      <w:bookmarkStart w:id="254" w:name="_Toc144146093"/>
      <w:r w:rsidRPr="00B249D7">
        <w:rPr>
          <w:lang w:val="en-US"/>
        </w:rPr>
        <w:t>Consumption in the Operations</w:t>
      </w:r>
      <w:bookmarkEnd w:id="254"/>
    </w:p>
    <w:p w14:paraId="6425EADE" w14:textId="77777777" w:rsidR="00321586" w:rsidRPr="00B249D7" w:rsidRDefault="00D56191" w:rsidP="008A15A8">
      <w:pPr>
        <w:pStyle w:val="Contrato-Clausula-Nvel2-1dezena"/>
        <w:ind w:left="709" w:hanging="709"/>
        <w:rPr>
          <w:lang w:val="en-US"/>
        </w:rPr>
      </w:pPr>
      <w:bookmarkStart w:id="255" w:name="_Hlt102535746"/>
      <w:bookmarkStart w:id="256" w:name="_Ref473087744"/>
      <w:bookmarkEnd w:id="255"/>
      <w:r w:rsidRPr="00B249D7">
        <w:rPr>
          <w:lang w:val="en-US"/>
        </w:rPr>
        <w:t>The Concessionaire may use as fuel, in the Operations, Oil and Gas produced in the Concession Area, provided that in quantities authorized by ANP.</w:t>
      </w:r>
      <w:r w:rsidR="00403BC8" w:rsidRPr="00B249D7">
        <w:rPr>
          <w:lang w:val="en-US"/>
        </w:rPr>
        <w:t xml:space="preserve"> </w:t>
      </w:r>
    </w:p>
    <w:p w14:paraId="1DB038EB" w14:textId="77777777" w:rsidR="00321586" w:rsidRPr="00B249D7" w:rsidRDefault="00D56191" w:rsidP="008A15A8">
      <w:pPr>
        <w:pStyle w:val="Contrato-Clausula-Nvel3-1dezena"/>
        <w:ind w:left="1418" w:hanging="709"/>
        <w:rPr>
          <w:lang w:val="en-US"/>
        </w:rPr>
      </w:pPr>
      <w:r w:rsidRPr="00B249D7">
        <w:rPr>
          <w:lang w:val="en-US"/>
        </w:rPr>
        <w:t>The Concessionaire shall inform ANP, upon substantiated notice, any variation over fifteen percent (15%), with respect to the Annual Production Program, in the quantity of Oil and Gas consumed in the Operations, as well as the purpose of its use.</w:t>
      </w:r>
    </w:p>
    <w:p w14:paraId="0C8442ED" w14:textId="77777777" w:rsidR="00321586" w:rsidRPr="00B249D7" w:rsidRDefault="00F407CF" w:rsidP="008A15A8">
      <w:pPr>
        <w:pStyle w:val="Contrato-Clausula-Nvel3-1dezena"/>
        <w:ind w:left="1418" w:hanging="709"/>
        <w:rPr>
          <w:lang w:val="en-US"/>
        </w:rPr>
      </w:pPr>
      <w:r w:rsidRPr="00B249D7">
        <w:rPr>
          <w:lang w:val="en-US"/>
        </w:rPr>
        <w:t xml:space="preserve"> </w:t>
      </w:r>
      <w:r w:rsidR="00D56191" w:rsidRPr="00B249D7">
        <w:rPr>
          <w:lang w:val="en-US"/>
        </w:rPr>
        <w:t>The Concessionaire shall include such information in the Monthly Production Reports.</w:t>
      </w:r>
    </w:p>
    <w:bookmarkEnd w:id="256"/>
    <w:p w14:paraId="49083060" w14:textId="77777777" w:rsidR="00C2057B" w:rsidRPr="00B249D7" w:rsidRDefault="00D56191" w:rsidP="008A15A8">
      <w:pPr>
        <w:pStyle w:val="Contrato-Clausula-Nvel3-1dezena"/>
        <w:ind w:left="1418" w:hanging="709"/>
        <w:rPr>
          <w:lang w:val="en-US"/>
        </w:rPr>
      </w:pPr>
      <w:r w:rsidRPr="00B249D7">
        <w:rPr>
          <w:lang w:val="en-US"/>
        </w:rPr>
        <w:t>The volumes of Oil and Gas consumed in the Operations shall be calculated for purposes of calculation of the due Government and Third-Party Shares, provided for in Section Twenty-Three.</w:t>
      </w:r>
    </w:p>
    <w:p w14:paraId="5A34A824" w14:textId="77777777" w:rsidR="00321586" w:rsidRPr="00B249D7" w:rsidRDefault="00321586" w:rsidP="00F40BE0">
      <w:pPr>
        <w:pStyle w:val="Contrato-Normal"/>
        <w:rPr>
          <w:lang w:val="en-US"/>
        </w:rPr>
      </w:pPr>
      <w:bookmarkStart w:id="257" w:name="_Toc135208024"/>
    </w:p>
    <w:p w14:paraId="3123620B" w14:textId="77777777" w:rsidR="00C2057B" w:rsidRPr="00B249D7" w:rsidRDefault="003376C5" w:rsidP="003376C5">
      <w:pPr>
        <w:pStyle w:val="Contrato-Clausula-Subtitulo"/>
        <w:rPr>
          <w:lang w:val="en-US"/>
        </w:rPr>
      </w:pPr>
      <w:bookmarkStart w:id="258" w:name="_Toc144146094"/>
      <w:bookmarkEnd w:id="257"/>
      <w:r w:rsidRPr="00B249D7">
        <w:rPr>
          <w:lang w:val="en-US"/>
        </w:rPr>
        <w:t>Results of Test</w:t>
      </w:r>
      <w:bookmarkEnd w:id="258"/>
    </w:p>
    <w:p w14:paraId="3575083A" w14:textId="14140061" w:rsidR="005A03E7" w:rsidRPr="00B249D7" w:rsidRDefault="003376C5" w:rsidP="008A15A8">
      <w:pPr>
        <w:pStyle w:val="Contrato-Clausula-Nvel2-1dezena"/>
        <w:ind w:left="709" w:hanging="709"/>
        <w:rPr>
          <w:lang w:val="en-US"/>
        </w:rPr>
      </w:pPr>
      <w:r w:rsidRPr="00B249D7">
        <w:rPr>
          <w:lang w:val="en-US"/>
        </w:rPr>
        <w:t xml:space="preserve">Data, information, results, interpretations, models of static and dynamic Reservoirs, and the flow regimes obtained from formation tests, </w:t>
      </w:r>
      <w:r w:rsidR="00627E1D" w:rsidRPr="00B249D7">
        <w:rPr>
          <w:lang w:val="en-US"/>
        </w:rPr>
        <w:t>Extended Well Test</w:t>
      </w:r>
      <w:r w:rsidRPr="00B249D7">
        <w:rPr>
          <w:lang w:val="en-US"/>
        </w:rPr>
        <w:t xml:space="preserve">s, or Early Production Systems during execution of the Operations of this Agreement shall be submitted to ANP </w:t>
      </w:r>
      <w:r w:rsidR="0094202F" w:rsidRPr="00B249D7">
        <w:rPr>
          <w:lang w:val="en-US"/>
        </w:rPr>
        <w:t xml:space="preserve"> until five </w:t>
      </w:r>
      <w:r w:rsidR="00C4575C" w:rsidRPr="00B249D7">
        <w:rPr>
          <w:lang w:val="en-US"/>
        </w:rPr>
        <w:t>(5) days</w:t>
      </w:r>
      <w:r w:rsidRPr="00B249D7">
        <w:rPr>
          <w:lang w:val="en-US"/>
        </w:rPr>
        <w:t xml:space="preserve"> after their obtaining or completion or within the term defined in the Applicable Laws </w:t>
      </w:r>
      <w:r w:rsidR="00C4575C" w:rsidRPr="00B249D7">
        <w:rPr>
          <w:lang w:val="en-US"/>
        </w:rPr>
        <w:t xml:space="preserve">or </w:t>
      </w:r>
      <w:r w:rsidR="00F20D66" w:rsidRPr="00B249D7">
        <w:rPr>
          <w:lang w:val="en-US"/>
        </w:rPr>
        <w:t>another term defined by ANP</w:t>
      </w:r>
      <w:r w:rsidRPr="00B249D7">
        <w:rPr>
          <w:lang w:val="en-US"/>
        </w:rPr>
        <w:t>.</w:t>
      </w:r>
    </w:p>
    <w:p w14:paraId="65C976CE" w14:textId="77777777" w:rsidR="005A03E7" w:rsidRPr="00B249D7" w:rsidRDefault="003376C5" w:rsidP="008A15A8">
      <w:pPr>
        <w:pStyle w:val="Contrato-Clausula-Nvel3-1dezena"/>
        <w:ind w:left="1418" w:hanging="709"/>
        <w:rPr>
          <w:lang w:val="en-US"/>
        </w:rPr>
      </w:pPr>
      <w:r w:rsidRPr="00B249D7">
        <w:rPr>
          <w:lang w:val="en-US"/>
        </w:rPr>
        <w:t>Information shall also contemplate the volumes of Oil, Gas, and water produced.</w:t>
      </w:r>
    </w:p>
    <w:p w14:paraId="7CDF9F97" w14:textId="2D8BCB64" w:rsidR="005A03E7" w:rsidRPr="00B249D7" w:rsidRDefault="00B405D6" w:rsidP="008A15A8">
      <w:pPr>
        <w:pStyle w:val="Contrato-Clausula-Nvel3-1dezena"/>
        <w:ind w:left="1418" w:hanging="709"/>
        <w:rPr>
          <w:lang w:val="en-US"/>
        </w:rPr>
      </w:pPr>
      <w:r w:rsidRPr="00B249D7">
        <w:rPr>
          <w:lang w:val="en-US"/>
        </w:rPr>
        <w:t xml:space="preserve">For </w:t>
      </w:r>
      <w:r w:rsidR="00627E1D" w:rsidRPr="00B249D7">
        <w:rPr>
          <w:lang w:val="en-US"/>
        </w:rPr>
        <w:t>Extended Well Test</w:t>
      </w:r>
      <w:r w:rsidRPr="00B249D7">
        <w:rPr>
          <w:lang w:val="en-US"/>
        </w:rPr>
        <w:t xml:space="preserve">s,  information shall be submitted to ANP in accordance with the frequency established in the approved </w:t>
      </w:r>
      <w:r w:rsidR="008E2E25" w:rsidRPr="00B249D7">
        <w:rPr>
          <w:lang w:val="en-US"/>
        </w:rPr>
        <w:t>Annual Work and Budget Program of the Production Phase</w:t>
      </w:r>
      <w:r w:rsidRPr="00B249D7">
        <w:rPr>
          <w:lang w:val="en-US"/>
        </w:rPr>
        <w:t>.</w:t>
      </w:r>
    </w:p>
    <w:p w14:paraId="29FA4D22" w14:textId="77777777" w:rsidR="0048201F" w:rsidRPr="00B249D7" w:rsidRDefault="00B405D6" w:rsidP="008A15A8">
      <w:pPr>
        <w:pStyle w:val="Contrato-Clausula-Nvel3-1dezena"/>
        <w:ind w:left="1418" w:hanging="709"/>
        <w:rPr>
          <w:lang w:val="en-US"/>
        </w:rPr>
      </w:pPr>
      <w:r w:rsidRPr="00B249D7">
        <w:rPr>
          <w:lang w:val="en-US"/>
        </w:rPr>
        <w:t xml:space="preserve">The Production and transportation arising from </w:t>
      </w:r>
      <w:r w:rsidR="00627E1D" w:rsidRPr="00B249D7">
        <w:rPr>
          <w:lang w:val="en-US"/>
        </w:rPr>
        <w:t>Extended Well Test</w:t>
      </w:r>
      <w:r w:rsidRPr="00B249D7">
        <w:rPr>
          <w:lang w:val="en-US"/>
        </w:rPr>
        <w:t>s and Early Production Systems shall be reported through the monthly production report.</w:t>
      </w:r>
    </w:p>
    <w:p w14:paraId="026DCCC6" w14:textId="77777777" w:rsidR="00C2057B" w:rsidRPr="00B249D7" w:rsidRDefault="006A7961" w:rsidP="008A15A8">
      <w:pPr>
        <w:pStyle w:val="Contrato-Clausula-Nvel2-1dezena"/>
        <w:ind w:left="709" w:hanging="709"/>
        <w:rPr>
          <w:lang w:val="en-US"/>
        </w:rPr>
      </w:pPr>
      <w:r w:rsidRPr="00B249D7">
        <w:rPr>
          <w:lang w:val="en-US"/>
        </w:rPr>
        <w:t xml:space="preserve">The volumes of Oil and Gas produced during the </w:t>
      </w:r>
      <w:r w:rsidR="00627E1D" w:rsidRPr="00B249D7">
        <w:rPr>
          <w:lang w:val="en-US"/>
        </w:rPr>
        <w:t>Extended Well Test</w:t>
      </w:r>
      <w:r w:rsidRPr="00B249D7">
        <w:rPr>
          <w:lang w:val="en-US"/>
        </w:rPr>
        <w:t>s shall be granted to the Concessionaire pursuant to paragraph 12.3 and calculated for purposes of the due Government and Third-Party Shares, provided for in Section Twenty-Three.</w:t>
      </w:r>
      <w:r w:rsidR="00403BC8" w:rsidRPr="00B249D7">
        <w:rPr>
          <w:lang w:val="en-US"/>
        </w:rPr>
        <w:t xml:space="preserve"> </w:t>
      </w:r>
    </w:p>
    <w:p w14:paraId="7E844F25" w14:textId="3A5BD85E" w:rsidR="00723014" w:rsidRPr="00B249D7" w:rsidRDefault="00DF15B6" w:rsidP="00F141A5">
      <w:pPr>
        <w:pStyle w:val="Contrato-Clausula-Nvel2-1dezena"/>
        <w:ind w:left="709" w:hanging="709"/>
        <w:rPr>
          <w:lang w:val="en-US"/>
        </w:rPr>
      </w:pPr>
      <w:r w:rsidRPr="00B249D7">
        <w:rPr>
          <w:lang w:val="en-US"/>
        </w:rPr>
        <w:t xml:space="preserve">Royalties are due as a result of Oil and Natural Gas Production arising from </w:t>
      </w:r>
      <w:r w:rsidR="00743DAA" w:rsidRPr="00B249D7">
        <w:rPr>
          <w:lang w:val="en-US"/>
        </w:rPr>
        <w:t>Extended Well</w:t>
      </w:r>
      <w:r w:rsidRPr="00B249D7">
        <w:rPr>
          <w:lang w:val="en-US"/>
        </w:rPr>
        <w:t xml:space="preserve"> Tests.</w:t>
      </w:r>
    </w:p>
    <w:p w14:paraId="49557CFB" w14:textId="77777777" w:rsidR="00904CBC" w:rsidRPr="00B249D7" w:rsidRDefault="00904CBC" w:rsidP="004E3A70">
      <w:pPr>
        <w:pStyle w:val="Contrato-Normal"/>
        <w:rPr>
          <w:lang w:val="en-US"/>
        </w:rPr>
      </w:pPr>
      <w:bookmarkStart w:id="259" w:name="_Toc135208025"/>
    </w:p>
    <w:p w14:paraId="6FA873BD" w14:textId="77777777" w:rsidR="00C2057B" w:rsidRPr="00B249D7" w:rsidRDefault="003347F8" w:rsidP="003347F8">
      <w:pPr>
        <w:pStyle w:val="Contrato-Clausula-Subtitulo"/>
        <w:rPr>
          <w:lang w:val="en-US"/>
        </w:rPr>
      </w:pPr>
      <w:bookmarkStart w:id="260" w:name="_Toc144146095"/>
      <w:bookmarkEnd w:id="259"/>
      <w:r w:rsidRPr="00B249D7">
        <w:rPr>
          <w:lang w:val="en-US"/>
        </w:rPr>
        <w:t>Oil and Gas Losses and Burning of Natural Gas</w:t>
      </w:r>
      <w:bookmarkEnd w:id="260"/>
    </w:p>
    <w:p w14:paraId="2C6D003D" w14:textId="77777777" w:rsidR="009B40CE" w:rsidRPr="00B249D7" w:rsidRDefault="003347F8" w:rsidP="008A15A8">
      <w:pPr>
        <w:pStyle w:val="Contrato-Clausula-Nvel2-1dezena"/>
        <w:ind w:left="709" w:hanging="709"/>
        <w:rPr>
          <w:lang w:val="en-US"/>
        </w:rPr>
      </w:pPr>
      <w:r w:rsidRPr="00B249D7">
        <w:rPr>
          <w:lang w:val="en-US"/>
        </w:rPr>
        <w:t>The losses of Oil or Gas occurred under the responsibility of the Concessionaire, as well as burning of Gas in flares, shall be included in the Total Production Volume to be calculated for purposes of payment of the Government and Third-Party Shares, without prejudice to the provisions in Section Twenty-Nine and Section Thirty.</w:t>
      </w:r>
    </w:p>
    <w:p w14:paraId="6CAEF142" w14:textId="77A1B789" w:rsidR="009B40CE" w:rsidRPr="00B249D7" w:rsidRDefault="00443921" w:rsidP="00F116A8">
      <w:pPr>
        <w:pStyle w:val="Contrato-Clausula-Nvel3-1dezena"/>
        <w:ind w:left="1418" w:hanging="709"/>
        <w:rPr>
          <w:lang w:val="en-US"/>
        </w:rPr>
      </w:pPr>
      <w:r w:rsidRPr="00B249D7">
        <w:rPr>
          <w:lang w:val="en-US"/>
        </w:rPr>
        <w:lastRenderedPageBreak/>
        <w:t xml:space="preserve">The burning of Natural Gas in flares will only be allowed for safety, emergency and commissioning reasons, with the maximum volume specified in the Applicable </w:t>
      </w:r>
      <w:r w:rsidR="009B4A8C">
        <w:rPr>
          <w:lang w:val="en-US"/>
        </w:rPr>
        <w:t>Laws</w:t>
      </w:r>
      <w:r w:rsidRPr="00B249D7">
        <w:rPr>
          <w:lang w:val="en-US"/>
        </w:rPr>
        <w:t>.</w:t>
      </w:r>
    </w:p>
    <w:p w14:paraId="0E6A6DA9" w14:textId="77777777" w:rsidR="00904CBC" w:rsidRPr="00B249D7" w:rsidRDefault="00904CBC" w:rsidP="00B14143">
      <w:pPr>
        <w:pStyle w:val="Contrato-Normal"/>
        <w:rPr>
          <w:lang w:val="en-US"/>
        </w:rPr>
      </w:pPr>
      <w:bookmarkStart w:id="261" w:name="_Ref102829242"/>
      <w:bookmarkStart w:id="262" w:name="_Toc135208027"/>
      <w:bookmarkStart w:id="263" w:name="_Ref473111013"/>
      <w:bookmarkStart w:id="264" w:name="_Toc473903591"/>
      <w:bookmarkStart w:id="265" w:name="_Toc480774568"/>
      <w:bookmarkStart w:id="266" w:name="_Toc509834830"/>
      <w:bookmarkStart w:id="267" w:name="_Toc513615263"/>
      <w:bookmarkStart w:id="268" w:name="_Ref101924621"/>
    </w:p>
    <w:p w14:paraId="23FDA977" w14:textId="77777777" w:rsidR="00482950" w:rsidRPr="00B249D7" w:rsidRDefault="00482950" w:rsidP="00B14143">
      <w:pPr>
        <w:pStyle w:val="Contrato-Normal"/>
        <w:rPr>
          <w:lang w:val="en-US"/>
        </w:rPr>
      </w:pPr>
    </w:p>
    <w:p w14:paraId="555AEF21" w14:textId="77777777" w:rsidR="00C2057B" w:rsidRPr="00B249D7" w:rsidRDefault="004D18E0" w:rsidP="004D18E0">
      <w:pPr>
        <w:pStyle w:val="Contrato-Clausula-Nvel1"/>
        <w:rPr>
          <w:lang w:val="en-US"/>
        </w:rPr>
      </w:pPr>
      <w:bookmarkStart w:id="269" w:name="_Toc144146096"/>
      <w:bookmarkEnd w:id="261"/>
      <w:bookmarkEnd w:id="262"/>
      <w:bookmarkEnd w:id="263"/>
      <w:bookmarkEnd w:id="264"/>
      <w:bookmarkEnd w:id="265"/>
      <w:bookmarkEnd w:id="266"/>
      <w:bookmarkEnd w:id="267"/>
      <w:bookmarkEnd w:id="268"/>
      <w:r w:rsidRPr="00B249D7">
        <w:rPr>
          <w:caps w:val="0"/>
          <w:lang w:val="en-US"/>
        </w:rPr>
        <w:t>SECTION THIRTEEN – INDIVIDUALIZATION OF PRODUCTION</w:t>
      </w:r>
      <w:bookmarkEnd w:id="269"/>
    </w:p>
    <w:p w14:paraId="1C94A7F9" w14:textId="77777777" w:rsidR="00C2057B" w:rsidRPr="00B249D7" w:rsidRDefault="004D18E0" w:rsidP="004D18E0">
      <w:pPr>
        <w:pStyle w:val="Contrato-Clausula-Subtitulo"/>
        <w:rPr>
          <w:lang w:val="en-US"/>
        </w:rPr>
      </w:pPr>
      <w:bookmarkStart w:id="270" w:name="_Toc144146097"/>
      <w:r w:rsidRPr="00B249D7">
        <w:rPr>
          <w:lang w:val="en-US"/>
        </w:rPr>
        <w:t>Production Individualization Agreement</w:t>
      </w:r>
      <w:bookmarkEnd w:id="270"/>
      <w:r w:rsidR="005C7624" w:rsidRPr="00B249D7">
        <w:rPr>
          <w:lang w:val="en-US"/>
        </w:rPr>
        <w:t xml:space="preserve"> </w:t>
      </w:r>
    </w:p>
    <w:p w14:paraId="0DFCACEA" w14:textId="5CB21372" w:rsidR="00C2057B" w:rsidRPr="00B249D7" w:rsidRDefault="004D18E0" w:rsidP="008A15A8">
      <w:pPr>
        <w:pStyle w:val="Contrato-Clausula-Nvel2-1dezena"/>
        <w:ind w:left="709" w:hanging="709"/>
        <w:rPr>
          <w:lang w:val="en-US"/>
        </w:rPr>
      </w:pPr>
      <w:bookmarkStart w:id="271" w:name="_Hlt102556560"/>
      <w:bookmarkStart w:id="272" w:name="_Hlt102558408"/>
      <w:bookmarkStart w:id="273" w:name="_Hlt102558430"/>
      <w:bookmarkStart w:id="274" w:name="_Hlt102892665"/>
      <w:bookmarkStart w:id="275" w:name="_Hlt102898973"/>
      <w:bookmarkStart w:id="276" w:name="_Ref295249652"/>
      <w:bookmarkStart w:id="277" w:name="_Ref7241660"/>
      <w:bookmarkEnd w:id="271"/>
      <w:bookmarkEnd w:id="272"/>
      <w:bookmarkEnd w:id="273"/>
      <w:bookmarkEnd w:id="274"/>
      <w:bookmarkEnd w:id="275"/>
      <w:r w:rsidRPr="00B249D7">
        <w:rPr>
          <w:lang w:val="en-US"/>
        </w:rPr>
        <w:t xml:space="preserve">The procedure of Individualization of Production of Oil and Gas shall be started under the </w:t>
      </w:r>
      <w:r w:rsidR="00036102">
        <w:rPr>
          <w:lang w:val="en-US"/>
        </w:rPr>
        <w:t xml:space="preserve">Applicable Laws </w:t>
      </w:r>
      <w:r w:rsidRPr="00B249D7">
        <w:rPr>
          <w:lang w:val="en-US"/>
        </w:rPr>
        <w:t>if it is identified that a Deposit extends beyond the Concession Area.</w:t>
      </w:r>
      <w:bookmarkEnd w:id="276"/>
    </w:p>
    <w:p w14:paraId="7168B22D" w14:textId="77777777" w:rsidR="007A54E3" w:rsidRPr="00B249D7" w:rsidRDefault="007A54E3" w:rsidP="00BA0489">
      <w:pPr>
        <w:pStyle w:val="Contrato-Clausula-Nvel2-1dezena"/>
        <w:numPr>
          <w:ilvl w:val="0"/>
          <w:numId w:val="0"/>
        </w:numPr>
        <w:rPr>
          <w:lang w:val="en-US"/>
        </w:rPr>
      </w:pPr>
    </w:p>
    <w:p w14:paraId="01C20711" w14:textId="77777777" w:rsidR="005A3544" w:rsidRPr="00B249D7" w:rsidRDefault="005A3544" w:rsidP="005A3544">
      <w:pPr>
        <w:pStyle w:val="Contrato-Clausula-Nvel1"/>
        <w:rPr>
          <w:lang w:val="en-US"/>
        </w:rPr>
      </w:pPr>
      <w:bookmarkStart w:id="278" w:name="_Toc38640422"/>
      <w:bookmarkStart w:id="279" w:name="_Ref295249717"/>
      <w:bookmarkStart w:id="280" w:name="_Ref69177373"/>
      <w:bookmarkStart w:id="281" w:name="_Toc144146098"/>
      <w:bookmarkEnd w:id="277"/>
      <w:r w:rsidRPr="00B249D7">
        <w:rPr>
          <w:lang w:val="en-US"/>
        </w:rPr>
        <w:t>SECTION FOURTEEN – DISCOVERY, ASSESSMENT, AND DEVELOPMENT OF NEW RESERVOIRS IN THE PRODUCTION PHASE</w:t>
      </w:r>
      <w:bookmarkEnd w:id="278"/>
      <w:bookmarkEnd w:id="281"/>
      <w:r w:rsidRPr="00B249D7">
        <w:rPr>
          <w:lang w:val="en-US"/>
        </w:rPr>
        <w:t xml:space="preserve"> </w:t>
      </w:r>
    </w:p>
    <w:p w14:paraId="0B95B9B9" w14:textId="1FAC99E1" w:rsidR="005A3544" w:rsidRPr="00B249D7" w:rsidRDefault="005A3544" w:rsidP="0020359E">
      <w:pPr>
        <w:pStyle w:val="Contrato-Clausula-Nvel2-1dezena"/>
        <w:ind w:left="709" w:hanging="709"/>
        <w:rPr>
          <w:lang w:val="en-US"/>
        </w:rPr>
      </w:pPr>
      <w:r w:rsidRPr="00B249D7">
        <w:rPr>
          <w:lang w:val="en-US"/>
        </w:rPr>
        <w:t xml:space="preserve">Any Discovery of a New Oil </w:t>
      </w:r>
      <w:r w:rsidR="002C7DCE" w:rsidRPr="00B249D7">
        <w:rPr>
          <w:lang w:val="en-US"/>
        </w:rPr>
        <w:t>or</w:t>
      </w:r>
      <w:r w:rsidRPr="00B249D7">
        <w:rPr>
          <w:lang w:val="en-US"/>
        </w:rPr>
        <w:t xml:space="preserve"> Gas Reservoir shall be notified to ANP by the Concessionaire, on an exclusive basis, no later than seventy-two (72) hours after such Discovery. The notice shall be sent along with all relevant data and information available.</w:t>
      </w:r>
    </w:p>
    <w:p w14:paraId="0A029793" w14:textId="77777777" w:rsidR="005A3544" w:rsidRPr="00B249D7" w:rsidRDefault="005A3544" w:rsidP="005A3544">
      <w:pPr>
        <w:pStyle w:val="Contrato-Clausula-Nvel2-1dezena"/>
        <w:ind w:left="716"/>
        <w:rPr>
          <w:lang w:val="en-US"/>
        </w:rPr>
      </w:pPr>
      <w:r w:rsidRPr="00B249D7">
        <w:rPr>
          <w:lang w:val="en-US"/>
        </w:rPr>
        <w:t>The Concessionaire may, at its discretion, proceed with Assessment of the Discovery of a New Reservoir at any time during the Production Phase.</w:t>
      </w:r>
    </w:p>
    <w:p w14:paraId="207D90B3" w14:textId="77777777" w:rsidR="005A3544" w:rsidRPr="00B249D7" w:rsidRDefault="005A3544" w:rsidP="005A3544">
      <w:pPr>
        <w:pStyle w:val="Contrato-Clausula-Nvel3-1dezena"/>
        <w:ind w:left="1985"/>
        <w:rPr>
          <w:lang w:val="en-US"/>
        </w:rPr>
      </w:pPr>
      <w:r w:rsidRPr="00B249D7">
        <w:rPr>
          <w:lang w:val="en-US"/>
        </w:rPr>
        <w:t>In case the Concessionaire decides to proceed with Assessment of the Discovery of a New Reservoir, it shall present the activities for Assessment in the Annual Work and Budget Program of the Production Phase, pursuant to the procedures in Section Eleven.</w:t>
      </w:r>
    </w:p>
    <w:p w14:paraId="0C24F75A" w14:textId="67FED249" w:rsidR="005A3544" w:rsidRPr="00B249D7" w:rsidRDefault="005A3544" w:rsidP="005A3544">
      <w:pPr>
        <w:pStyle w:val="Contrato-Clausula-Nvel2-1dezena"/>
        <w:ind w:left="716"/>
        <w:rPr>
          <w:lang w:val="en-US"/>
        </w:rPr>
      </w:pPr>
      <w:r w:rsidRPr="00B249D7">
        <w:rPr>
          <w:lang w:val="en-US"/>
        </w:rPr>
        <w:t xml:space="preserve">In case the Concessionaire decides to proceed with Development of the New Reservoir, it shall inform ANP and, within one hundred and eighty (180) days after communication, it shall provide ANP with a Development Plan under the </w:t>
      </w:r>
      <w:r w:rsidR="007C2492">
        <w:rPr>
          <w:lang w:val="en-US"/>
        </w:rPr>
        <w:t>A</w:t>
      </w:r>
      <w:r w:rsidRPr="00B249D7">
        <w:rPr>
          <w:lang w:val="en-US"/>
        </w:rPr>
        <w:t>pplicable Laws.</w:t>
      </w:r>
    </w:p>
    <w:p w14:paraId="0131FFDB" w14:textId="030A2CF5" w:rsidR="005A3544" w:rsidRPr="00B249D7" w:rsidRDefault="005A3544" w:rsidP="005A3544">
      <w:pPr>
        <w:pStyle w:val="Contrato-Clausula-Nvel2-1dezena"/>
        <w:ind w:left="716"/>
        <w:rPr>
          <w:lang w:val="en-US"/>
        </w:rPr>
      </w:pPr>
      <w:r w:rsidRPr="00B249D7">
        <w:rPr>
          <w:lang w:val="en-US"/>
        </w:rPr>
        <w:t xml:space="preserve">Development or Production of the New Reservoir shall only be authorized after approval of ANP under the </w:t>
      </w:r>
      <w:r w:rsidR="007C2492">
        <w:rPr>
          <w:lang w:val="en-US"/>
        </w:rPr>
        <w:t>A</w:t>
      </w:r>
      <w:r w:rsidRPr="00B249D7">
        <w:rPr>
          <w:lang w:val="en-US"/>
        </w:rPr>
        <w:t>pplicable Laws.</w:t>
      </w:r>
    </w:p>
    <w:p w14:paraId="6C442E7A" w14:textId="77777777" w:rsidR="00C2057B" w:rsidRPr="00B249D7" w:rsidRDefault="007F0DE0" w:rsidP="008A15A8">
      <w:pPr>
        <w:pStyle w:val="Contrato-Captulo"/>
        <w:ind w:left="1134"/>
        <w:rPr>
          <w:lang w:val="en-US"/>
        </w:rPr>
      </w:pPr>
      <w:bookmarkStart w:id="282" w:name="_Toc425517770"/>
      <w:bookmarkStart w:id="283" w:name="_Toc425519053"/>
      <w:bookmarkStart w:id="284" w:name="_Toc425519257"/>
      <w:bookmarkStart w:id="285" w:name="_Toc425519463"/>
      <w:bookmarkStart w:id="286" w:name="_Toc425519667"/>
      <w:bookmarkStart w:id="287" w:name="_Toc473903593"/>
      <w:bookmarkStart w:id="288" w:name="_Toc480774575"/>
      <w:bookmarkStart w:id="289" w:name="_Toc509834837"/>
      <w:bookmarkStart w:id="290" w:name="_Toc513615270"/>
      <w:bookmarkStart w:id="291" w:name="_Toc135208035"/>
      <w:bookmarkStart w:id="292" w:name="_Toc144146099"/>
      <w:bookmarkEnd w:id="279"/>
      <w:bookmarkEnd w:id="280"/>
      <w:bookmarkEnd w:id="282"/>
      <w:bookmarkEnd w:id="283"/>
      <w:bookmarkEnd w:id="284"/>
      <w:bookmarkEnd w:id="285"/>
      <w:bookmarkEnd w:id="286"/>
      <w:r w:rsidRPr="00B249D7">
        <w:rPr>
          <w:lang w:val="en-US"/>
        </w:rPr>
        <w:lastRenderedPageBreak/>
        <w:t>EXECUTION OF OPERATIONS</w:t>
      </w:r>
      <w:bookmarkEnd w:id="292"/>
    </w:p>
    <w:p w14:paraId="0EB7E8CC" w14:textId="77777777" w:rsidR="002C3AB6" w:rsidRPr="00B249D7" w:rsidRDefault="002C3AB6" w:rsidP="00B14143">
      <w:pPr>
        <w:pStyle w:val="Contrato-Normal"/>
        <w:rPr>
          <w:lang w:val="en-US"/>
        </w:rPr>
      </w:pPr>
    </w:p>
    <w:p w14:paraId="406A91EE" w14:textId="6DB30176" w:rsidR="00C2057B" w:rsidRPr="00B249D7" w:rsidRDefault="007F0DE0" w:rsidP="007F0DE0">
      <w:pPr>
        <w:pStyle w:val="Contrato-Clausula-Nvel1"/>
        <w:rPr>
          <w:lang w:val="en-US"/>
        </w:rPr>
      </w:pPr>
      <w:bookmarkStart w:id="293" w:name="_Toc144146100"/>
      <w:bookmarkEnd w:id="287"/>
      <w:bookmarkEnd w:id="288"/>
      <w:bookmarkEnd w:id="289"/>
      <w:bookmarkEnd w:id="290"/>
      <w:bookmarkEnd w:id="291"/>
      <w:r w:rsidRPr="00B249D7">
        <w:rPr>
          <w:caps w:val="0"/>
          <w:lang w:val="en-US"/>
        </w:rPr>
        <w:t xml:space="preserve">SECTION </w:t>
      </w:r>
      <w:r w:rsidR="00B223BF" w:rsidRPr="00B249D7">
        <w:rPr>
          <w:lang w:val="en-US"/>
        </w:rPr>
        <w:t xml:space="preserve">FIFTEEN </w:t>
      </w:r>
      <w:r w:rsidRPr="00B249D7">
        <w:rPr>
          <w:caps w:val="0"/>
          <w:lang w:val="en-US"/>
        </w:rPr>
        <w:t>– EXECUTION BY THE CONCESSIONAIRE</w:t>
      </w:r>
      <w:bookmarkEnd w:id="293"/>
    </w:p>
    <w:p w14:paraId="536D3DAA" w14:textId="77777777" w:rsidR="00C2057B" w:rsidRPr="00B249D7" w:rsidRDefault="007F0DE0" w:rsidP="007F0DE0">
      <w:pPr>
        <w:pStyle w:val="Contrato-Clausula-Subtitulo"/>
        <w:rPr>
          <w:lang w:val="en-US"/>
        </w:rPr>
      </w:pPr>
      <w:bookmarkStart w:id="294" w:name="_Toc144146101"/>
      <w:r w:rsidRPr="00B249D7">
        <w:rPr>
          <w:lang w:val="en-US"/>
        </w:rPr>
        <w:t>Concessionaire’s Exclusivity</w:t>
      </w:r>
      <w:bookmarkEnd w:id="294"/>
    </w:p>
    <w:p w14:paraId="20E3734F" w14:textId="77777777" w:rsidR="00C2057B" w:rsidRPr="00B249D7" w:rsidRDefault="007F0DE0" w:rsidP="008166C4">
      <w:pPr>
        <w:pStyle w:val="Contrato-Clausula-Nvel2-1dezena"/>
        <w:ind w:left="709" w:hanging="709"/>
        <w:rPr>
          <w:lang w:val="en-US"/>
        </w:rPr>
      </w:pPr>
      <w:r w:rsidRPr="00B249D7">
        <w:rPr>
          <w:lang w:val="en-US"/>
        </w:rPr>
        <w:t>The Concessionaire shall have the exclusive right to execute the Operations in the Concession Area pursuant to the terms, conditions, and effectiveness of the Agreement.</w:t>
      </w:r>
    </w:p>
    <w:p w14:paraId="50CB5B4A" w14:textId="77777777" w:rsidR="00686026" w:rsidRPr="00B249D7" w:rsidRDefault="003F0396" w:rsidP="003F0396">
      <w:pPr>
        <w:pStyle w:val="Contrato-Normal"/>
        <w:tabs>
          <w:tab w:val="left" w:pos="5397"/>
        </w:tabs>
        <w:rPr>
          <w:lang w:val="en-US"/>
        </w:rPr>
      </w:pPr>
      <w:r w:rsidRPr="00B249D7">
        <w:rPr>
          <w:lang w:val="en-US"/>
        </w:rPr>
        <w:tab/>
      </w:r>
    </w:p>
    <w:p w14:paraId="247A0B90" w14:textId="77777777" w:rsidR="006622A1" w:rsidRPr="00B249D7" w:rsidRDefault="007F0DE0" w:rsidP="007F0DE0">
      <w:pPr>
        <w:pStyle w:val="Contrato-Clausula-Subtitulo"/>
        <w:rPr>
          <w:lang w:val="en-US"/>
        </w:rPr>
      </w:pPr>
      <w:bookmarkStart w:id="295" w:name="_Ref343705734"/>
      <w:bookmarkStart w:id="296" w:name="_Ref101926521"/>
      <w:bookmarkStart w:id="297" w:name="_Toc144146102"/>
      <w:r w:rsidRPr="00B249D7">
        <w:rPr>
          <w:lang w:val="en-US"/>
        </w:rPr>
        <w:t>Indication of the Operator by the Concessionaire</w:t>
      </w:r>
      <w:bookmarkEnd w:id="297"/>
    </w:p>
    <w:bookmarkEnd w:id="295"/>
    <w:p w14:paraId="791A5971" w14:textId="77777777" w:rsidR="00C2057B" w:rsidRPr="00B249D7" w:rsidRDefault="006A7961" w:rsidP="008166C4">
      <w:pPr>
        <w:pStyle w:val="Contrato-Clausula-Nvel2-1dezena"/>
        <w:ind w:left="709" w:hanging="709"/>
        <w:rPr>
          <w:lang w:val="en-US"/>
        </w:rPr>
      </w:pPr>
      <w:r w:rsidRPr="00B249D7">
        <w:rPr>
          <w:lang w:val="en-US"/>
        </w:rPr>
        <w:t>The Operator is designated by the Concessionaire to, on its behalf:</w:t>
      </w:r>
      <w:r w:rsidR="00A103A7" w:rsidRPr="00B249D7">
        <w:rPr>
          <w:lang w:val="en-US"/>
        </w:rPr>
        <w:t xml:space="preserve"> </w:t>
      </w:r>
    </w:p>
    <w:p w14:paraId="02E644DB" w14:textId="77777777" w:rsidR="00C2057B" w:rsidRPr="00B249D7" w:rsidRDefault="002A348B" w:rsidP="00363751">
      <w:pPr>
        <w:pStyle w:val="Contrato-Alnea"/>
        <w:numPr>
          <w:ilvl w:val="0"/>
          <w:numId w:val="39"/>
        </w:numPr>
        <w:ind w:left="1418" w:hanging="709"/>
        <w:rPr>
          <w:lang w:val="en-US"/>
        </w:rPr>
      </w:pPr>
      <w:r w:rsidRPr="00B249D7">
        <w:rPr>
          <w:lang w:val="en-US"/>
        </w:rPr>
        <w:t>conduct and perform the Operations provided for in this Agreement;</w:t>
      </w:r>
    </w:p>
    <w:p w14:paraId="56EC4253" w14:textId="77777777" w:rsidR="00C2057B" w:rsidRPr="00B249D7" w:rsidRDefault="002A348B" w:rsidP="00363751">
      <w:pPr>
        <w:pStyle w:val="Contrato-Alnea"/>
        <w:numPr>
          <w:ilvl w:val="0"/>
          <w:numId w:val="39"/>
        </w:numPr>
        <w:ind w:left="1418" w:hanging="709"/>
        <w:rPr>
          <w:lang w:val="en-US"/>
        </w:rPr>
      </w:pPr>
      <w:r w:rsidRPr="00B249D7">
        <w:rPr>
          <w:lang w:val="en-US"/>
        </w:rPr>
        <w:t>submit the plans, programs, guarantees, proposals, and communications to ANP;</w:t>
      </w:r>
      <w:r w:rsidR="00A103A7" w:rsidRPr="00B249D7">
        <w:rPr>
          <w:lang w:val="en-US"/>
        </w:rPr>
        <w:t xml:space="preserve"> </w:t>
      </w:r>
    </w:p>
    <w:p w14:paraId="40B94FE8" w14:textId="77777777" w:rsidR="00C2057B" w:rsidRPr="00B249D7" w:rsidRDefault="002A348B" w:rsidP="00363751">
      <w:pPr>
        <w:pStyle w:val="Contrato-Alnea"/>
        <w:numPr>
          <w:ilvl w:val="0"/>
          <w:numId w:val="39"/>
        </w:numPr>
        <w:ind w:left="1418" w:hanging="709"/>
        <w:rPr>
          <w:lang w:val="en-US"/>
        </w:rPr>
      </w:pPr>
      <w:r w:rsidRPr="00B249D7">
        <w:rPr>
          <w:lang w:val="en-US"/>
        </w:rPr>
        <w:t>receive the replies, requests, proposals, and other communications from ANP.</w:t>
      </w:r>
    </w:p>
    <w:p w14:paraId="203B5B63" w14:textId="77777777" w:rsidR="00BF5D70" w:rsidRPr="00B249D7" w:rsidRDefault="002A348B" w:rsidP="008166C4">
      <w:pPr>
        <w:pStyle w:val="Contrato-Clausula-Nvel2-1dezena"/>
        <w:ind w:left="709" w:hanging="709"/>
        <w:rPr>
          <w:lang w:val="en-US"/>
        </w:rPr>
      </w:pPr>
      <w:r w:rsidRPr="00B249D7">
        <w:rPr>
          <w:lang w:val="en-US"/>
        </w:rPr>
        <w:t>The Operator shall be responsible for full compliance with all the Concessionaire’s obligations set forth in this Agreement related to any aspect of the Operations and the payment of the Government Shares.</w:t>
      </w:r>
    </w:p>
    <w:bookmarkEnd w:id="296"/>
    <w:p w14:paraId="202DB238" w14:textId="77777777" w:rsidR="00C2057B" w:rsidRPr="00B249D7" w:rsidRDefault="002A348B" w:rsidP="008166C4">
      <w:pPr>
        <w:pStyle w:val="Contrato-Clausula-Nvel3-1dezena"/>
        <w:ind w:left="1418" w:hanging="709"/>
        <w:rPr>
          <w:lang w:val="en-US"/>
        </w:rPr>
      </w:pPr>
      <w:r w:rsidRPr="00B249D7">
        <w:rPr>
          <w:lang w:val="en-US"/>
        </w:rPr>
        <w:t>In case of consortium, all Concessionaires shall be jointly liable for full compliance with all obligations of the Agreement.</w:t>
      </w:r>
    </w:p>
    <w:p w14:paraId="141ACC3D" w14:textId="77777777" w:rsidR="00A646D5" w:rsidRPr="00B249D7" w:rsidRDefault="002A348B" w:rsidP="008166C4">
      <w:pPr>
        <w:pStyle w:val="Contrato-Clausula-Nvel2-1dezena"/>
        <w:ind w:left="709" w:hanging="709"/>
        <w:rPr>
          <w:lang w:val="en-US"/>
        </w:rPr>
      </w:pPr>
      <w:r w:rsidRPr="00B249D7">
        <w:rPr>
          <w:lang w:val="en-US"/>
        </w:rPr>
        <w:t>The Concessionaire that is a member of a consortium shall bear with investments related to its interest in the consortium, without prejudice to the joint liability.</w:t>
      </w:r>
    </w:p>
    <w:p w14:paraId="6319F4FC" w14:textId="26B987A8" w:rsidR="00C2057B" w:rsidRPr="00B249D7" w:rsidRDefault="002A348B" w:rsidP="008166C4">
      <w:pPr>
        <w:pStyle w:val="Contrato-Clausula-Nvel2-1dezena"/>
        <w:ind w:left="709" w:hanging="709"/>
        <w:rPr>
          <w:lang w:val="en-US"/>
        </w:rPr>
      </w:pPr>
      <w:r w:rsidRPr="00B249D7">
        <w:rPr>
          <w:lang w:val="en-US"/>
        </w:rPr>
        <w:t>The Operator may transfer the responsible for the Operation at any time, upon submission of a request to ANP pursuant to Section Twenty-Eight and the Applicable Laws.</w:t>
      </w:r>
    </w:p>
    <w:p w14:paraId="75D8438E" w14:textId="77777777" w:rsidR="00C2057B" w:rsidRPr="00B249D7" w:rsidRDefault="002A348B" w:rsidP="008166C4">
      <w:pPr>
        <w:pStyle w:val="Contrato-Clausula-Nvel2-1dezena"/>
        <w:ind w:left="709" w:hanging="709"/>
        <w:rPr>
          <w:lang w:val="en-US"/>
        </w:rPr>
      </w:pPr>
      <w:r w:rsidRPr="00B249D7">
        <w:rPr>
          <w:lang w:val="en-US"/>
        </w:rPr>
        <w:t>The Operator may be removed by ANP in case of failure to comply with any of the sections of this Agreement if it does not cure its default within ninety (90) days of receipt of the notice from ANP indicating the default.</w:t>
      </w:r>
    </w:p>
    <w:p w14:paraId="04A4A0E4" w14:textId="36960E80" w:rsidR="006622A1" w:rsidRPr="00B249D7" w:rsidRDefault="002A348B" w:rsidP="008166C4">
      <w:pPr>
        <w:pStyle w:val="Contrato-Clausula-Nvel2-1dezena"/>
        <w:ind w:left="709" w:hanging="709"/>
        <w:rPr>
          <w:lang w:val="en-US"/>
        </w:rPr>
      </w:pPr>
      <w:bookmarkStart w:id="298" w:name="_Ref30321525"/>
      <w:r w:rsidRPr="00B249D7">
        <w:rPr>
          <w:lang w:val="en-US"/>
        </w:rPr>
        <w:t>In the events of transfer of responsibility for the Operation and removal of the Operator, the Concessionaire shall designate a new Operator, pursuant to the provisions of the Applicable Laws.</w:t>
      </w:r>
    </w:p>
    <w:p w14:paraId="3ABCF982" w14:textId="77777777" w:rsidR="00C2057B" w:rsidRPr="00B249D7" w:rsidRDefault="006A48AB" w:rsidP="008166C4">
      <w:pPr>
        <w:pStyle w:val="Contrato-Clausula-Nvel3-1dezena"/>
        <w:ind w:left="1418" w:hanging="709"/>
        <w:rPr>
          <w:lang w:val="en-US"/>
        </w:rPr>
      </w:pPr>
      <w:r w:rsidRPr="00B249D7">
        <w:rPr>
          <w:lang w:val="en-US"/>
        </w:rPr>
        <w:t>The new Operator may perform its activities only upon assumption of all rights and obligations provided for in this Agreement, after authorization of ANP and execution of the relevant addendum to the Agreement.</w:t>
      </w:r>
    </w:p>
    <w:bookmarkEnd w:id="298"/>
    <w:p w14:paraId="7EBCD048" w14:textId="527E3BB6" w:rsidR="00C2057B" w:rsidRPr="00B249D7" w:rsidRDefault="006A48AB" w:rsidP="008166C4">
      <w:pPr>
        <w:pStyle w:val="Contrato-Clausula-Nvel2-1dezena"/>
        <w:ind w:left="709" w:hanging="709"/>
        <w:rPr>
          <w:lang w:val="en-US"/>
        </w:rPr>
      </w:pPr>
      <w:r w:rsidRPr="00B249D7">
        <w:rPr>
          <w:lang w:val="en-US"/>
        </w:rPr>
        <w:t>The Operator referred to in paragraphs 1</w:t>
      </w:r>
      <w:r w:rsidR="0066764E" w:rsidRPr="00B249D7">
        <w:rPr>
          <w:lang w:val="en-US"/>
        </w:rPr>
        <w:t>5</w:t>
      </w:r>
      <w:r w:rsidRPr="00B249D7">
        <w:rPr>
          <w:lang w:val="en-US"/>
        </w:rPr>
        <w:t>.5 or 1</w:t>
      </w:r>
      <w:r w:rsidR="0066764E" w:rsidRPr="00B249D7">
        <w:rPr>
          <w:lang w:val="en-US"/>
        </w:rPr>
        <w:t>5</w:t>
      </w:r>
      <w:r w:rsidRPr="00B249D7">
        <w:rPr>
          <w:lang w:val="en-US"/>
        </w:rPr>
        <w:t>.6 shall transfer to the new Operator the custody of all properties used in the Operations, accounting records, files, and other documents related to the Concession Area and the Operations at stake.</w:t>
      </w:r>
    </w:p>
    <w:p w14:paraId="2C8F551D" w14:textId="6835683E" w:rsidR="00F968F1" w:rsidRPr="00B249D7" w:rsidRDefault="006A48AB" w:rsidP="008166C4">
      <w:pPr>
        <w:pStyle w:val="Contrato-Clausula-Nvel2-1dezena"/>
        <w:ind w:left="709" w:hanging="709"/>
        <w:rPr>
          <w:lang w:val="en-US"/>
        </w:rPr>
      </w:pPr>
      <w:r w:rsidRPr="00B249D7">
        <w:rPr>
          <w:lang w:val="en-US"/>
        </w:rPr>
        <w:lastRenderedPageBreak/>
        <w:t>The Operator referred to in paragraphs 1</w:t>
      </w:r>
      <w:r w:rsidR="0066764E" w:rsidRPr="00B249D7">
        <w:rPr>
          <w:lang w:val="en-US"/>
        </w:rPr>
        <w:t>5</w:t>
      </w:r>
      <w:r w:rsidRPr="00B249D7">
        <w:rPr>
          <w:lang w:val="en-US"/>
        </w:rPr>
        <w:t>.5 or 1</w:t>
      </w:r>
      <w:r w:rsidR="0066764E" w:rsidRPr="00B249D7">
        <w:rPr>
          <w:lang w:val="en-US"/>
        </w:rPr>
        <w:t>5</w:t>
      </w:r>
      <w:r w:rsidRPr="00B249D7">
        <w:rPr>
          <w:lang w:val="en-US"/>
        </w:rPr>
        <w:t>.6 shall remain liable for any acts, incidents, or circumstances related to its position of Operator incurred during its management.</w:t>
      </w:r>
    </w:p>
    <w:p w14:paraId="11C11639" w14:textId="63ED1053" w:rsidR="001B6A41" w:rsidRPr="00B249D7" w:rsidRDefault="006A48AB" w:rsidP="008166C4">
      <w:pPr>
        <w:pStyle w:val="Contrato-Clausula-Nvel3-1dezena"/>
        <w:ind w:left="1418" w:hanging="709"/>
        <w:rPr>
          <w:lang w:val="en-US"/>
        </w:rPr>
      </w:pPr>
      <w:r w:rsidRPr="00B249D7">
        <w:rPr>
          <w:lang w:val="en-US"/>
        </w:rPr>
        <w:t>Such Operator shall also remain liable for all obligations and responsibilities arising from its position of operator until the transfer provided for in paragraph 1</w:t>
      </w:r>
      <w:r w:rsidR="0066764E" w:rsidRPr="00B249D7">
        <w:rPr>
          <w:lang w:val="en-US"/>
        </w:rPr>
        <w:t>5</w:t>
      </w:r>
      <w:r w:rsidRPr="00B249D7">
        <w:rPr>
          <w:lang w:val="en-US"/>
        </w:rPr>
        <w:t>.8.</w:t>
      </w:r>
    </w:p>
    <w:p w14:paraId="377E56A2" w14:textId="77777777" w:rsidR="00F968F1" w:rsidRPr="00B249D7" w:rsidRDefault="005E4E18" w:rsidP="008166C4">
      <w:pPr>
        <w:pStyle w:val="Contrato-Clausula-Nivel2-2dezenas"/>
        <w:ind w:left="709" w:hanging="709"/>
        <w:rPr>
          <w:lang w:val="en-US"/>
        </w:rPr>
      </w:pPr>
      <w:r w:rsidRPr="00B249D7">
        <w:rPr>
          <w:lang w:val="en-US"/>
        </w:rPr>
        <w:t>ANP may, as a condition to approve a new Operator, require the latter and the resigning or removed Operator to take the necessary actions to transfer all information and other aspects related to this Agreement.</w:t>
      </w:r>
      <w:r w:rsidR="00C2057B" w:rsidRPr="00B249D7">
        <w:rPr>
          <w:lang w:val="en-US"/>
        </w:rPr>
        <w:t xml:space="preserve"> </w:t>
      </w:r>
    </w:p>
    <w:p w14:paraId="04CE5B19" w14:textId="77777777" w:rsidR="00C2057B" w:rsidRPr="00B249D7" w:rsidRDefault="005E4E18" w:rsidP="008166C4">
      <w:pPr>
        <w:pStyle w:val="Contrato-Clausula-Nivel3-2dezenas"/>
        <w:ind w:left="1418" w:hanging="709"/>
        <w:rPr>
          <w:lang w:val="en-US"/>
        </w:rPr>
      </w:pPr>
      <w:r w:rsidRPr="00B249D7">
        <w:rPr>
          <w:lang w:val="en-US"/>
        </w:rPr>
        <w:t>ANP may require an audit and inventory be performed until transfer of the Operations to the new Operator.</w:t>
      </w:r>
    </w:p>
    <w:p w14:paraId="7B89842D" w14:textId="77777777" w:rsidR="00C2057B" w:rsidRPr="00B249D7" w:rsidRDefault="005E4E18" w:rsidP="008166C4">
      <w:pPr>
        <w:pStyle w:val="Contrato-Clausula-Nivel3-2dezenas"/>
        <w:ind w:left="1418" w:hanging="709"/>
        <w:rPr>
          <w:lang w:val="en-US"/>
        </w:rPr>
      </w:pPr>
      <w:r w:rsidRPr="00B249D7">
        <w:rPr>
          <w:lang w:val="en-US"/>
        </w:rPr>
        <w:t>The audit and inventory costs shall be paid by the Concessionaire.</w:t>
      </w:r>
    </w:p>
    <w:p w14:paraId="65A0B818" w14:textId="77777777" w:rsidR="00F07454" w:rsidRPr="00B249D7" w:rsidRDefault="001A5185" w:rsidP="008166C4">
      <w:pPr>
        <w:pStyle w:val="Contrato-Clausula-Nivel2-2dezenas"/>
        <w:ind w:left="709" w:hanging="709"/>
        <w:rPr>
          <w:lang w:val="en-US"/>
        </w:rPr>
      </w:pPr>
      <w:bookmarkStart w:id="299" w:name="_Toc135208037"/>
      <w:r w:rsidRPr="00B249D7">
        <w:rPr>
          <w:lang w:val="en-US"/>
        </w:rPr>
        <w:t>In case of individual concessionaire, this shall be deemed, for purposes of this Agreement, the designated Operator of the Concession Area.</w:t>
      </w:r>
    </w:p>
    <w:p w14:paraId="61C35366" w14:textId="77777777" w:rsidR="006622A1" w:rsidRPr="00B249D7" w:rsidRDefault="006622A1" w:rsidP="00E276C5">
      <w:pPr>
        <w:pStyle w:val="Contrato-Normal"/>
        <w:rPr>
          <w:lang w:val="en-US"/>
        </w:rPr>
      </w:pPr>
    </w:p>
    <w:p w14:paraId="1D63525D" w14:textId="77777777" w:rsidR="00C2057B" w:rsidRPr="00B249D7" w:rsidRDefault="001A5185" w:rsidP="001A5185">
      <w:pPr>
        <w:pStyle w:val="Contrato-Clausula-Subtitulo"/>
        <w:rPr>
          <w:lang w:val="en-US"/>
        </w:rPr>
      </w:pPr>
      <w:bookmarkStart w:id="300" w:name="_Toc144146103"/>
      <w:bookmarkEnd w:id="299"/>
      <w:r w:rsidRPr="00B249D7">
        <w:rPr>
          <w:lang w:val="en-US"/>
        </w:rPr>
        <w:t>Diligence to Conduct Operations</w:t>
      </w:r>
      <w:bookmarkEnd w:id="300"/>
    </w:p>
    <w:p w14:paraId="065B7941" w14:textId="7069B174" w:rsidR="00C2057B" w:rsidRPr="00B249D7" w:rsidRDefault="001A5185" w:rsidP="008166C4">
      <w:pPr>
        <w:pStyle w:val="Contrato-Clausula-Nivel2-2dezenas"/>
        <w:ind w:left="709" w:hanging="709"/>
        <w:rPr>
          <w:lang w:val="en-US"/>
        </w:rPr>
      </w:pPr>
      <w:r w:rsidRPr="00B249D7">
        <w:rPr>
          <w:lang w:val="en-US"/>
        </w:rPr>
        <w:t xml:space="preserve">The Concessionaire shall plan, prepare, implement, and control the Operations in a diligent, efficient and appropriate manner, pursuant to the </w:t>
      </w:r>
      <w:r w:rsidR="00036102">
        <w:rPr>
          <w:lang w:val="en-US"/>
        </w:rPr>
        <w:t xml:space="preserve">Applicable Laws </w:t>
      </w:r>
      <w:r w:rsidRPr="00B249D7">
        <w:rPr>
          <w:lang w:val="en-US"/>
        </w:rPr>
        <w:t>and the Best Practices of the Oil Industry, always respecting the provisions in this Agreement and not performing any act that characterizes or may characterize a violation of the economic order.</w:t>
      </w:r>
    </w:p>
    <w:p w14:paraId="7E476051" w14:textId="77777777" w:rsidR="00C2057B" w:rsidRPr="00B249D7" w:rsidRDefault="001A5185" w:rsidP="008166C4">
      <w:pPr>
        <w:pStyle w:val="Contrato-Clausula-Nivel3-2dezenas"/>
        <w:ind w:left="1560" w:hanging="851"/>
        <w:rPr>
          <w:lang w:val="en-US"/>
        </w:rPr>
      </w:pPr>
      <w:r w:rsidRPr="00B249D7">
        <w:rPr>
          <w:lang w:val="en-US"/>
        </w:rPr>
        <w:t>The Concessionaire shall, in all Operations:</w:t>
      </w:r>
    </w:p>
    <w:p w14:paraId="1346FBFD" w14:textId="77777777" w:rsidR="00C2057B" w:rsidRPr="00B249D7" w:rsidRDefault="001A5185" w:rsidP="00363751">
      <w:pPr>
        <w:pStyle w:val="Contrato-Alnea"/>
        <w:numPr>
          <w:ilvl w:val="0"/>
          <w:numId w:val="40"/>
        </w:numPr>
        <w:ind w:left="2268" w:hanging="708"/>
        <w:rPr>
          <w:lang w:val="en-US"/>
        </w:rPr>
      </w:pPr>
      <w:r w:rsidRPr="00B249D7">
        <w:rPr>
          <w:lang w:val="en-US"/>
        </w:rPr>
        <w:t>adopt the measures required for preservation of oil resources and other natural resources and for the protection of human life, heritage, and environment, pursuant to Section Twenty-One;</w:t>
      </w:r>
    </w:p>
    <w:p w14:paraId="253DD66E" w14:textId="77777777" w:rsidR="00C2057B" w:rsidRPr="00B249D7" w:rsidRDefault="0081072B" w:rsidP="00363751">
      <w:pPr>
        <w:pStyle w:val="Contrato-Alnea"/>
        <w:numPr>
          <w:ilvl w:val="0"/>
          <w:numId w:val="40"/>
        </w:numPr>
        <w:ind w:left="2268" w:hanging="708"/>
        <w:rPr>
          <w:lang w:val="en-US"/>
        </w:rPr>
      </w:pPr>
      <w:r w:rsidRPr="00B249D7">
        <w:rPr>
          <w:lang w:val="en-US"/>
        </w:rPr>
        <w:t>respect the applicable technical, scientific, and safety rules and procedures, including as to the recovery of fluids, aiming at the rationalization of production and the control of the decline in the reservoirs;</w:t>
      </w:r>
      <w:r w:rsidR="00176858" w:rsidRPr="00B249D7">
        <w:rPr>
          <w:lang w:val="en-US"/>
        </w:rPr>
        <w:t xml:space="preserve"> </w:t>
      </w:r>
    </w:p>
    <w:p w14:paraId="5057F24E" w14:textId="77777777" w:rsidR="00C2057B" w:rsidRPr="00B249D7" w:rsidRDefault="0081072B" w:rsidP="00363751">
      <w:pPr>
        <w:pStyle w:val="Contrato-Alnea"/>
        <w:numPr>
          <w:ilvl w:val="0"/>
          <w:numId w:val="40"/>
        </w:numPr>
        <w:ind w:left="2268" w:hanging="708"/>
        <w:rPr>
          <w:lang w:val="en-US"/>
        </w:rPr>
      </w:pPr>
      <w:r w:rsidRPr="00B249D7">
        <w:rPr>
          <w:lang w:val="en-US"/>
        </w:rPr>
        <w:t>employ, whenever appropriate and economically justified, at ANP’s discretion, technical experiences and more advanced technologies, including the ones that increase the economic yield and the Production of the Deposits.</w:t>
      </w:r>
    </w:p>
    <w:p w14:paraId="58F78AF4" w14:textId="77777777" w:rsidR="00C2057B" w:rsidRPr="00B249D7" w:rsidRDefault="0081072B" w:rsidP="00AC6BBE">
      <w:pPr>
        <w:pStyle w:val="Contrato-Clausula-Nivel2-2dezenas"/>
        <w:ind w:left="709" w:hanging="709"/>
        <w:rPr>
          <w:lang w:val="en-US"/>
        </w:rPr>
      </w:pPr>
      <w:r w:rsidRPr="00B249D7">
        <w:rPr>
          <w:lang w:val="en-US"/>
        </w:rPr>
        <w:t>It is the Operator’s duty to:</w:t>
      </w:r>
    </w:p>
    <w:p w14:paraId="2B9A8CB5" w14:textId="77777777" w:rsidR="00A6253D" w:rsidRPr="00B249D7" w:rsidRDefault="0081072B" w:rsidP="00AC6BBE">
      <w:pPr>
        <w:pStyle w:val="Contrato-Alnea"/>
        <w:ind w:left="1418" w:hanging="709"/>
        <w:rPr>
          <w:lang w:val="en-US"/>
        </w:rPr>
      </w:pPr>
      <w:r w:rsidRPr="00B249D7">
        <w:rPr>
          <w:lang w:val="en-US"/>
        </w:rPr>
        <w:t>a)</w:t>
      </w:r>
      <w:r w:rsidR="001F48B9" w:rsidRPr="00B249D7">
        <w:rPr>
          <w:lang w:val="en-US"/>
        </w:rPr>
        <w:t xml:space="preserve"> </w:t>
      </w:r>
      <w:r w:rsidR="00482950" w:rsidRPr="00B249D7">
        <w:rPr>
          <w:lang w:val="en-US"/>
        </w:rPr>
        <w:tab/>
      </w:r>
      <w:r w:rsidRPr="00B249D7">
        <w:rPr>
          <w:lang w:val="en-US"/>
        </w:rPr>
        <w:t>maintain minimum personnel, domiciled in Brazil, fluent in Portuguese, able to manage the daily Operations in an efficient and effective manner, as well as to respond to incidents in an appropriate and immediate way;</w:t>
      </w:r>
      <w:r w:rsidR="007D2EEF" w:rsidRPr="00B249D7">
        <w:rPr>
          <w:lang w:val="en-US"/>
        </w:rPr>
        <w:t xml:space="preserve"> </w:t>
      </w:r>
    </w:p>
    <w:p w14:paraId="6314BBF7" w14:textId="77777777" w:rsidR="00F968F1" w:rsidRPr="00B249D7" w:rsidRDefault="00692853" w:rsidP="00AC6BBE">
      <w:pPr>
        <w:pStyle w:val="Contrato-Alnea"/>
        <w:ind w:left="1418" w:hanging="709"/>
        <w:rPr>
          <w:lang w:val="en-US"/>
        </w:rPr>
      </w:pPr>
      <w:r w:rsidRPr="00B249D7">
        <w:rPr>
          <w:lang w:val="en-US"/>
        </w:rPr>
        <w:t>b)</w:t>
      </w:r>
      <w:r w:rsidR="0028705E" w:rsidRPr="00B249D7">
        <w:rPr>
          <w:lang w:val="en-US"/>
        </w:rPr>
        <w:tab/>
      </w:r>
      <w:r w:rsidRPr="00B249D7">
        <w:rPr>
          <w:lang w:val="en-US"/>
        </w:rPr>
        <w:t>continuously monitor all activities involving operational, environmental, or human health risks, through a monitoring center, necessarily located in Brazil;</w:t>
      </w:r>
    </w:p>
    <w:p w14:paraId="2D7BE61F" w14:textId="77777777" w:rsidR="00F968F1" w:rsidRPr="00B249D7" w:rsidRDefault="00692853" w:rsidP="00AC6BBE">
      <w:pPr>
        <w:pStyle w:val="Contrato-Alnea"/>
        <w:ind w:left="1418" w:hanging="709"/>
        <w:rPr>
          <w:lang w:val="en-US"/>
        </w:rPr>
      </w:pPr>
      <w:r w:rsidRPr="00B249D7">
        <w:rPr>
          <w:lang w:val="en-US"/>
        </w:rPr>
        <w:t>c)</w:t>
      </w:r>
      <w:r w:rsidR="0028705E" w:rsidRPr="00B249D7">
        <w:rPr>
          <w:lang w:val="en-US"/>
        </w:rPr>
        <w:t xml:space="preserve"> </w:t>
      </w:r>
      <w:r w:rsidR="00482950" w:rsidRPr="00B249D7">
        <w:rPr>
          <w:lang w:val="en-US"/>
        </w:rPr>
        <w:tab/>
      </w:r>
      <w:r w:rsidRPr="00B249D7">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0538029D" w14:textId="77777777" w:rsidR="00F968F1" w:rsidRPr="00B249D7" w:rsidRDefault="00692853" w:rsidP="00AC6BBE">
      <w:pPr>
        <w:pStyle w:val="Contrato-Alnea"/>
        <w:ind w:left="1418" w:hanging="709"/>
        <w:rPr>
          <w:lang w:val="en-US"/>
        </w:rPr>
      </w:pPr>
      <w:r w:rsidRPr="00B249D7">
        <w:rPr>
          <w:lang w:val="en-US"/>
        </w:rPr>
        <w:lastRenderedPageBreak/>
        <w:t>d)</w:t>
      </w:r>
      <w:r w:rsidR="0028705E" w:rsidRPr="00B249D7">
        <w:rPr>
          <w:lang w:val="en-US"/>
        </w:rPr>
        <w:t xml:space="preserve"> </w:t>
      </w:r>
      <w:r w:rsidR="00482950" w:rsidRPr="00B249D7">
        <w:rPr>
          <w:lang w:val="en-US"/>
        </w:rPr>
        <w:tab/>
      </w:r>
      <w:r w:rsidR="005A12A0" w:rsidRPr="00B249D7">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14:paraId="50C90239" w14:textId="0E6B6CA8" w:rsidR="00C2057B" w:rsidRPr="00B249D7" w:rsidRDefault="005A12A0" w:rsidP="00AC6BBE">
      <w:pPr>
        <w:pStyle w:val="Contrato-Clausula-Nivel3-2dezenas"/>
        <w:ind w:left="1560" w:hanging="851"/>
        <w:rPr>
          <w:lang w:val="en-US"/>
        </w:rPr>
      </w:pPr>
      <w:r w:rsidRPr="00B249D7">
        <w:rPr>
          <w:lang w:val="en-US"/>
        </w:rPr>
        <w:t>The personnel referred to in item “a”</w:t>
      </w:r>
      <w:r w:rsidR="00B31A5B" w:rsidRPr="00B249D7">
        <w:rPr>
          <w:lang w:val="en-US"/>
        </w:rPr>
        <w:t xml:space="preserve">, paragraph 15.3, </w:t>
      </w:r>
      <w:r w:rsidRPr="00B249D7">
        <w:rPr>
          <w:lang w:val="en-US"/>
        </w:rPr>
        <w:t>must be designated pursuant to the Best Practices of the Oil Industry and be directly proportional to the operational and environmental risks assumed by the Operator .</w:t>
      </w:r>
    </w:p>
    <w:p w14:paraId="4A671F98" w14:textId="4A341923" w:rsidR="00C2057B" w:rsidRPr="00B249D7" w:rsidRDefault="005A12A0" w:rsidP="00AC6BBE">
      <w:pPr>
        <w:pStyle w:val="Contrato-Clausula-Nivel3-2dezenas"/>
        <w:ind w:left="1560" w:hanging="851"/>
        <w:rPr>
          <w:lang w:val="en-US"/>
        </w:rPr>
      </w:pPr>
      <w:r w:rsidRPr="00B249D7">
        <w:rPr>
          <w:lang w:val="en-US"/>
        </w:rPr>
        <w:t>The monitoring center referred to in item “b”</w:t>
      </w:r>
      <w:r w:rsidR="00B31A5B" w:rsidRPr="00B249D7">
        <w:rPr>
          <w:lang w:val="en-US"/>
        </w:rPr>
        <w:t xml:space="preserve">, paragraph 16.3, </w:t>
      </w:r>
      <w:r w:rsidRPr="00B249D7">
        <w:rPr>
          <w:lang w:val="en-US"/>
        </w:rPr>
        <w:t>must be located onshore and provided with technology and size compatible with the risks assumed by the Operator pursuant to the Best Practices of the Oil Industry.</w:t>
      </w:r>
    </w:p>
    <w:p w14:paraId="7133F0B8" w14:textId="77777777" w:rsidR="00D634EF" w:rsidRPr="00B249D7" w:rsidRDefault="00D634EF" w:rsidP="00DB329D">
      <w:pPr>
        <w:pStyle w:val="Contrato-Normal"/>
        <w:rPr>
          <w:lang w:val="en-US"/>
        </w:rPr>
      </w:pPr>
      <w:bookmarkStart w:id="301" w:name="_Toc135208038"/>
    </w:p>
    <w:p w14:paraId="70A6AF43" w14:textId="77777777" w:rsidR="00C2057B" w:rsidRPr="00B249D7" w:rsidRDefault="005A12A0" w:rsidP="005A12A0">
      <w:pPr>
        <w:pStyle w:val="Contrato-Clausula-Subtitulo"/>
        <w:rPr>
          <w:lang w:val="en-US"/>
        </w:rPr>
      </w:pPr>
      <w:bookmarkStart w:id="302" w:name="_Toc144146104"/>
      <w:bookmarkEnd w:id="301"/>
      <w:r w:rsidRPr="00B249D7">
        <w:rPr>
          <w:lang w:val="en-US"/>
        </w:rPr>
        <w:t>Licenses, Authorizations, and Permits</w:t>
      </w:r>
      <w:bookmarkEnd w:id="302"/>
    </w:p>
    <w:p w14:paraId="459E9740" w14:textId="3F74B3D5" w:rsidR="00C2057B" w:rsidRPr="00B249D7" w:rsidRDefault="005A12A0" w:rsidP="00AC6BBE">
      <w:pPr>
        <w:pStyle w:val="Contrato-Clausula-Nivel2-2dezenas"/>
        <w:ind w:left="709" w:hanging="709"/>
        <w:rPr>
          <w:lang w:val="en-US"/>
        </w:rPr>
      </w:pPr>
      <w:bookmarkStart w:id="303" w:name="_Hlt102801541"/>
      <w:bookmarkEnd w:id="303"/>
      <w:r w:rsidRPr="00B249D7">
        <w:rPr>
          <w:lang w:val="en-US"/>
        </w:rPr>
        <w:t>The Concessionaire shall, at its own account and risk, obtain all licenses, authorizations, and permits required under the Applicable Laws.</w:t>
      </w:r>
    </w:p>
    <w:p w14:paraId="701D3A1B" w14:textId="77777777" w:rsidR="00C2057B" w:rsidRPr="00B249D7" w:rsidRDefault="005A093B" w:rsidP="00AC6BBE">
      <w:pPr>
        <w:pStyle w:val="Contrato-Clausula-Nivel3-2dezenas"/>
        <w:ind w:left="1418" w:hanging="709"/>
        <w:rPr>
          <w:lang w:val="en-US"/>
        </w:rPr>
      </w:pPr>
      <w:bookmarkStart w:id="304" w:name="_Hlt102801559"/>
      <w:bookmarkEnd w:id="304"/>
      <w:r w:rsidRPr="00B249D7">
        <w:rPr>
          <w:lang w:val="en-US"/>
        </w:rPr>
        <w:t>If the licenses, authorizations, and permits depend on a third-party agreement, the negotiation and execution of such agreements shall be the sole responsibility of the Concessionaire, and ANP may provide assistance according to paragraph 15.5.</w:t>
      </w:r>
    </w:p>
    <w:p w14:paraId="2C4AFF11" w14:textId="77777777" w:rsidR="00C2057B" w:rsidRPr="00B249D7" w:rsidRDefault="00FE5918" w:rsidP="00AC6BBE">
      <w:pPr>
        <w:pStyle w:val="Contrato-Clausula-Nivel2-2dezenas"/>
        <w:ind w:left="709" w:hanging="709"/>
        <w:rPr>
          <w:lang w:val="en-US"/>
        </w:rPr>
      </w:pPr>
      <w:r w:rsidRPr="00B249D7">
        <w:rPr>
          <w:lang w:val="en-US"/>
        </w:rPr>
        <w:t>The Concessionaire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54280052" w14:textId="77777777" w:rsidR="00D634EF" w:rsidRPr="00B249D7" w:rsidRDefault="00D634EF" w:rsidP="007C07D2">
      <w:pPr>
        <w:pStyle w:val="Contrato-Normal"/>
        <w:rPr>
          <w:lang w:val="en-US"/>
        </w:rPr>
      </w:pPr>
      <w:bookmarkStart w:id="305" w:name="_Toc135208039"/>
    </w:p>
    <w:p w14:paraId="1DA13F21" w14:textId="77777777" w:rsidR="00C2057B" w:rsidRPr="00B249D7" w:rsidRDefault="00FE5918" w:rsidP="00FE5918">
      <w:pPr>
        <w:pStyle w:val="Contrato-Clausula-Subtitulo"/>
        <w:rPr>
          <w:lang w:val="en-US"/>
        </w:rPr>
      </w:pPr>
      <w:bookmarkStart w:id="306" w:name="_Toc144146105"/>
      <w:bookmarkEnd w:id="305"/>
      <w:r w:rsidRPr="00B249D7">
        <w:rPr>
          <w:lang w:val="en-US"/>
        </w:rPr>
        <w:t>Free Access to the Concession Area</w:t>
      </w:r>
      <w:bookmarkEnd w:id="306"/>
    </w:p>
    <w:p w14:paraId="4DFF99B2" w14:textId="77777777" w:rsidR="00C2057B" w:rsidRPr="00B249D7" w:rsidRDefault="00FE5918" w:rsidP="00AC6BBE">
      <w:pPr>
        <w:pStyle w:val="Contrato-Clausula-Nivel2-2dezenas"/>
        <w:ind w:left="709" w:hanging="709"/>
        <w:rPr>
          <w:lang w:val="en-US"/>
        </w:rPr>
      </w:pPr>
      <w:r w:rsidRPr="00B249D7">
        <w:rPr>
          <w:lang w:val="en-US"/>
        </w:rPr>
        <w:t>During the effectiveness of this Agreement, the Concessionaire shall have free access to the Concession Area and its facilities.</w:t>
      </w:r>
    </w:p>
    <w:p w14:paraId="61B83128" w14:textId="77777777" w:rsidR="00904CBC" w:rsidRPr="00B249D7" w:rsidRDefault="00904CBC" w:rsidP="007C07D2">
      <w:pPr>
        <w:pStyle w:val="Contrato-Normal"/>
        <w:rPr>
          <w:lang w:val="en-US"/>
        </w:rPr>
      </w:pPr>
    </w:p>
    <w:p w14:paraId="7242B028" w14:textId="77777777" w:rsidR="00C2057B" w:rsidRPr="00B249D7" w:rsidRDefault="0037076A" w:rsidP="0037076A">
      <w:pPr>
        <w:pStyle w:val="Contrato-Clausula-Subtitulo"/>
        <w:rPr>
          <w:lang w:val="en-US"/>
        </w:rPr>
      </w:pPr>
      <w:bookmarkStart w:id="307" w:name="_Toc144146106"/>
      <w:r w:rsidRPr="00B249D7">
        <w:rPr>
          <w:lang w:val="en-US"/>
        </w:rPr>
        <w:t>Drilling and Abandonment of Wells</w:t>
      </w:r>
      <w:bookmarkEnd w:id="307"/>
    </w:p>
    <w:p w14:paraId="036CEC91" w14:textId="4BB51EB8" w:rsidR="00C2057B" w:rsidRPr="00B249D7" w:rsidRDefault="00C63BCD" w:rsidP="00AC6BBE">
      <w:pPr>
        <w:pStyle w:val="Contrato-Clausula-Nivel2-2dezenas"/>
        <w:ind w:left="709" w:hanging="709"/>
        <w:rPr>
          <w:lang w:val="en-US"/>
        </w:rPr>
      </w:pPr>
      <w:r w:rsidRPr="00B249D7">
        <w:rPr>
          <w:lang w:val="en-US"/>
        </w:rPr>
        <w:t xml:space="preserve">The </w:t>
      </w:r>
      <w:r w:rsidR="001328E2" w:rsidRPr="00B249D7">
        <w:rPr>
          <w:lang w:val="en-US"/>
        </w:rPr>
        <w:t>Operator</w:t>
      </w:r>
      <w:r w:rsidRPr="00B249D7">
        <w:rPr>
          <w:lang w:val="en-US"/>
        </w:rPr>
        <w:t xml:space="preserve"> shall previously notify ANP of the start of drilling of any well in the Concession Area.</w:t>
      </w:r>
    </w:p>
    <w:p w14:paraId="04BC17DF" w14:textId="21C9A1DC" w:rsidR="00C9389E" w:rsidRPr="00B249D7" w:rsidRDefault="00F02A0A" w:rsidP="00F02A0A">
      <w:pPr>
        <w:pStyle w:val="Contrato-Clausula-Nvel2-1dezena"/>
        <w:ind w:left="709" w:hanging="709"/>
        <w:rPr>
          <w:lang w:val="en-US"/>
        </w:rPr>
      </w:pPr>
      <w:r w:rsidRPr="00B249D7">
        <w:rPr>
          <w:lang w:val="en-US"/>
        </w:rPr>
        <w:t xml:space="preserve">The Concessionaire may interrupt the well drilling and abandon it, pursuant to the </w:t>
      </w:r>
      <w:r w:rsidR="00036102">
        <w:rPr>
          <w:lang w:val="en-US"/>
        </w:rPr>
        <w:t xml:space="preserve">Applicable Laws </w:t>
      </w:r>
      <w:r w:rsidRPr="00B249D7">
        <w:rPr>
          <w:lang w:val="en-US"/>
        </w:rPr>
        <w:t>and according to the Best Practices of the Oil Industry.</w:t>
      </w:r>
      <w:r w:rsidR="00403BC8" w:rsidRPr="00B249D7">
        <w:rPr>
          <w:lang w:val="en-US"/>
        </w:rPr>
        <w:t xml:space="preserve"> </w:t>
      </w:r>
    </w:p>
    <w:p w14:paraId="3EEC8B65" w14:textId="3AC5A2DB" w:rsidR="00C2057B" w:rsidRPr="00B249D7" w:rsidRDefault="00925727" w:rsidP="00152A05">
      <w:pPr>
        <w:pStyle w:val="Contrato-Clausula-Nivel3-2dezenas"/>
        <w:ind w:left="1560" w:hanging="851"/>
        <w:rPr>
          <w:lang w:val="en-US"/>
        </w:rPr>
      </w:pPr>
      <w:r w:rsidRPr="00B249D7">
        <w:rPr>
          <w:lang w:val="en-US"/>
        </w:rPr>
        <w:t>In case the well is part of the Minimum Exploration Program and does not achieve the main purpose approved by ANP in the Notice of Well Drilling, its drilling shall not be taken into account for purposes of conversion into Units of Work, unless so decided by ANP at its sole discretion</w:t>
      </w:r>
      <w:r w:rsidR="00F02A0A" w:rsidRPr="00B249D7">
        <w:rPr>
          <w:lang w:val="en-US"/>
        </w:rPr>
        <w:t>.</w:t>
      </w:r>
    </w:p>
    <w:p w14:paraId="13AC832D" w14:textId="77777777" w:rsidR="00A646D5" w:rsidRPr="00B249D7" w:rsidRDefault="00F02A0A" w:rsidP="00152A05">
      <w:pPr>
        <w:pStyle w:val="Contrato-Clausula-Nivel2-2dezenas"/>
        <w:ind w:left="709" w:hanging="709"/>
        <w:rPr>
          <w:lang w:val="en-US"/>
        </w:rPr>
      </w:pPr>
      <w:r w:rsidRPr="00B249D7">
        <w:rPr>
          <w:lang w:val="en-US"/>
        </w:rPr>
        <w:t>ANP may exceptionally authorize drilling of wells in locations outside the Concession Area, due to Production Individualization Agreements or environmental issues.</w:t>
      </w:r>
    </w:p>
    <w:p w14:paraId="5C3114E3" w14:textId="77777777" w:rsidR="00A646D5" w:rsidRPr="00B249D7" w:rsidRDefault="00A646D5" w:rsidP="007C07D2">
      <w:pPr>
        <w:pStyle w:val="Contrato-Normal"/>
        <w:rPr>
          <w:lang w:val="en-US"/>
        </w:rPr>
      </w:pPr>
    </w:p>
    <w:p w14:paraId="61FB2380" w14:textId="7E684BDC" w:rsidR="00C2057B" w:rsidRPr="00B249D7" w:rsidRDefault="00435BA0" w:rsidP="00435BA0">
      <w:pPr>
        <w:pStyle w:val="Contrato-Clausula-Subtitulo"/>
        <w:rPr>
          <w:lang w:val="en-US"/>
        </w:rPr>
      </w:pPr>
      <w:bookmarkStart w:id="308" w:name="_Toc144146107"/>
      <w:r w:rsidRPr="00B249D7">
        <w:rPr>
          <w:lang w:val="en-US"/>
        </w:rPr>
        <w:lastRenderedPageBreak/>
        <w:t>Additional Work</w:t>
      </w:r>
      <w:bookmarkEnd w:id="308"/>
    </w:p>
    <w:p w14:paraId="7A8DD9EF" w14:textId="4F532BFE" w:rsidR="009076BC" w:rsidRPr="00B249D7" w:rsidRDefault="00C63BCD" w:rsidP="00152A05">
      <w:pPr>
        <w:pStyle w:val="Contrato-Clausula-Nivel2-2dezenas"/>
        <w:ind w:left="709" w:hanging="709"/>
        <w:rPr>
          <w:lang w:val="en-US"/>
        </w:rPr>
      </w:pPr>
      <w:r w:rsidRPr="00B249D7">
        <w:rPr>
          <w:lang w:val="en-US"/>
        </w:rPr>
        <w:t>The Concessionaire may propose implementation of additional work  in the Concession Area at any time</w:t>
      </w:r>
      <w:r w:rsidR="003E6CDD" w:rsidRPr="00B249D7">
        <w:rPr>
          <w:lang w:val="en-US"/>
        </w:rPr>
        <w:t xml:space="preserve">, pursuant </w:t>
      </w:r>
      <w:r w:rsidR="00036102">
        <w:rPr>
          <w:lang w:val="en-US"/>
        </w:rPr>
        <w:t xml:space="preserve">Applicable Laws </w:t>
      </w:r>
      <w:r w:rsidRPr="00B249D7">
        <w:rPr>
          <w:lang w:val="en-US"/>
        </w:rPr>
        <w:t>.</w:t>
      </w:r>
      <w:r w:rsidR="00403BC8" w:rsidRPr="00B249D7">
        <w:rPr>
          <w:lang w:val="en-US"/>
        </w:rPr>
        <w:t xml:space="preserve"> </w:t>
      </w:r>
    </w:p>
    <w:p w14:paraId="15F0DA72" w14:textId="77777777" w:rsidR="009076BC" w:rsidRPr="00B249D7" w:rsidRDefault="009076BC" w:rsidP="007C07D2">
      <w:pPr>
        <w:pStyle w:val="Contrato-Normal"/>
        <w:rPr>
          <w:lang w:val="en-US"/>
        </w:rPr>
      </w:pPr>
      <w:bookmarkStart w:id="309" w:name="_Toc135208042"/>
    </w:p>
    <w:p w14:paraId="53F90827" w14:textId="77777777" w:rsidR="00C2057B" w:rsidRPr="00B249D7" w:rsidRDefault="00F72D33" w:rsidP="00F72D33">
      <w:pPr>
        <w:pStyle w:val="Contrato-Clausula-Subtitulo"/>
        <w:rPr>
          <w:lang w:val="en-US"/>
        </w:rPr>
      </w:pPr>
      <w:bookmarkStart w:id="310" w:name="_Toc144146108"/>
      <w:bookmarkEnd w:id="309"/>
      <w:r w:rsidRPr="00B249D7">
        <w:rPr>
          <w:lang w:val="en-US"/>
        </w:rPr>
        <w:t>Data Acquisition outside the Concession Area</w:t>
      </w:r>
      <w:bookmarkEnd w:id="310"/>
    </w:p>
    <w:p w14:paraId="13BA979D" w14:textId="44CB9C85" w:rsidR="002E71FB" w:rsidRPr="00B249D7" w:rsidRDefault="003E6CDD" w:rsidP="00152A05">
      <w:pPr>
        <w:pStyle w:val="Contrato-Clausula-Nivel2-2dezenas"/>
        <w:ind w:left="709" w:hanging="709"/>
        <w:rPr>
          <w:lang w:val="en-US"/>
        </w:rPr>
      </w:pPr>
      <w:r w:rsidRPr="00B249D7">
        <w:rPr>
          <w:lang w:val="en-US"/>
        </w:rPr>
        <w:t>T</w:t>
      </w:r>
      <w:r w:rsidR="00F72D33" w:rsidRPr="00B249D7">
        <w:rPr>
          <w:lang w:val="en-US"/>
        </w:rPr>
        <w:t xml:space="preserve">he Concessionaire </w:t>
      </w:r>
      <w:r w:rsidR="0019485B" w:rsidRPr="00B249D7">
        <w:rPr>
          <w:lang w:val="en-US"/>
        </w:rPr>
        <w:t xml:space="preserve"> </w:t>
      </w:r>
      <w:r w:rsidR="00A75A2E" w:rsidRPr="00B249D7">
        <w:rPr>
          <w:lang w:val="en-US"/>
        </w:rPr>
        <w:t>can perform</w:t>
      </w:r>
      <w:r w:rsidR="00F72D33" w:rsidRPr="00B249D7">
        <w:rPr>
          <w:lang w:val="en-US"/>
        </w:rPr>
        <w:t xml:space="preserve"> Operations off the Concession Area limits</w:t>
      </w:r>
      <w:r w:rsidR="00A75A2E" w:rsidRPr="00B249D7">
        <w:rPr>
          <w:lang w:val="en-US"/>
        </w:rPr>
        <w:t xml:space="preserve">, </w:t>
      </w:r>
      <w:r w:rsidR="008976D4" w:rsidRPr="00B249D7">
        <w:rPr>
          <w:lang w:val="en-US"/>
        </w:rPr>
        <w:t xml:space="preserve">according the </w:t>
      </w:r>
      <w:r w:rsidR="00036102">
        <w:rPr>
          <w:lang w:val="en-US"/>
        </w:rPr>
        <w:t xml:space="preserve">Applicable Laws </w:t>
      </w:r>
      <w:r w:rsidR="00F72D33" w:rsidRPr="00B249D7">
        <w:rPr>
          <w:lang w:val="en-US"/>
        </w:rPr>
        <w:t>.</w:t>
      </w:r>
      <w:r w:rsidR="007C5E99" w:rsidRPr="00B249D7">
        <w:rPr>
          <w:lang w:val="en-US"/>
        </w:rPr>
        <w:t xml:space="preserve"> </w:t>
      </w:r>
    </w:p>
    <w:p w14:paraId="78571489" w14:textId="77777777" w:rsidR="00C9389E" w:rsidRPr="00B249D7" w:rsidRDefault="00F72D33" w:rsidP="00152A05">
      <w:pPr>
        <w:pStyle w:val="Contrato-Clausula-Nivel2-2dezenas"/>
        <w:ind w:left="709" w:hanging="709"/>
        <w:rPr>
          <w:lang w:val="en-US"/>
        </w:rPr>
      </w:pPr>
      <w:r w:rsidRPr="00B249D7">
        <w:rPr>
          <w:lang w:val="en-US"/>
        </w:rPr>
        <w:t>Data acquired off the Concession Area limits shall be immediately classified as public after its acquisition.</w:t>
      </w:r>
    </w:p>
    <w:p w14:paraId="3FBBB5F1" w14:textId="7B23C326" w:rsidR="00C9389E" w:rsidRPr="00B249D7" w:rsidRDefault="00F72D33" w:rsidP="00152A05">
      <w:pPr>
        <w:pStyle w:val="Contrato-Clausula-Nivel2-2dezenas"/>
        <w:ind w:left="709" w:hanging="709"/>
        <w:rPr>
          <w:lang w:val="en-US"/>
        </w:rPr>
      </w:pPr>
      <w:r w:rsidRPr="00B249D7">
        <w:rPr>
          <w:lang w:val="en-US"/>
        </w:rPr>
        <w:t xml:space="preserve">The Concessionaire shall submit data and information acquired off the Concession Area limits to ANP, </w:t>
      </w:r>
      <w:r w:rsidR="00B96004" w:rsidRPr="00B249D7">
        <w:rPr>
          <w:lang w:val="en-US"/>
        </w:rPr>
        <w:t>under</w:t>
      </w:r>
      <w:r w:rsidRPr="00B249D7">
        <w:rPr>
          <w:lang w:val="en-US"/>
        </w:rPr>
        <w:t xml:space="preserve"> the Applicable Laws.</w:t>
      </w:r>
    </w:p>
    <w:p w14:paraId="1F3FC73A" w14:textId="77777777" w:rsidR="00C9389E" w:rsidRPr="00B249D7" w:rsidRDefault="00F72D33" w:rsidP="00152A05">
      <w:pPr>
        <w:pStyle w:val="Contrato-Clausula-Nivel2-2dezenas"/>
        <w:ind w:left="709" w:hanging="709"/>
        <w:rPr>
          <w:lang w:val="en-US"/>
        </w:rPr>
      </w:pPr>
      <w:r w:rsidRPr="00B249D7">
        <w:rPr>
          <w:lang w:val="en-US"/>
        </w:rPr>
        <w:t>Operations off the Concession Area limits shall not be taken into account for performance of the Minimum Exploration Program.</w:t>
      </w:r>
    </w:p>
    <w:p w14:paraId="6CCACC64" w14:textId="77777777" w:rsidR="002E71FB" w:rsidRPr="00B249D7" w:rsidRDefault="002E71FB" w:rsidP="007C07D2">
      <w:pPr>
        <w:pStyle w:val="Contrato-Normal"/>
        <w:rPr>
          <w:lang w:val="en-US"/>
        </w:rPr>
      </w:pPr>
      <w:bookmarkStart w:id="311" w:name="_Toc473903595"/>
      <w:bookmarkStart w:id="312" w:name="_Toc480774584"/>
      <w:bookmarkStart w:id="313" w:name="_Toc509834846"/>
      <w:bookmarkStart w:id="314" w:name="_Toc513615279"/>
      <w:bookmarkStart w:id="315" w:name="_Toc135208043"/>
    </w:p>
    <w:p w14:paraId="3B100DBE" w14:textId="77777777" w:rsidR="00482950" w:rsidRPr="00B249D7" w:rsidRDefault="00482950" w:rsidP="007C07D2">
      <w:pPr>
        <w:pStyle w:val="Contrato-Normal"/>
        <w:rPr>
          <w:lang w:val="en-US"/>
        </w:rPr>
      </w:pPr>
    </w:p>
    <w:p w14:paraId="71EBFDC6" w14:textId="4B058C37" w:rsidR="00C2057B" w:rsidRPr="00B249D7" w:rsidRDefault="00F72D33" w:rsidP="00F72D33">
      <w:pPr>
        <w:pStyle w:val="Contrato-Clausula-Nvel1"/>
        <w:rPr>
          <w:lang w:val="en-US"/>
        </w:rPr>
      </w:pPr>
      <w:bookmarkStart w:id="316" w:name="_Toc144146109"/>
      <w:bookmarkEnd w:id="311"/>
      <w:bookmarkEnd w:id="312"/>
      <w:bookmarkEnd w:id="313"/>
      <w:bookmarkEnd w:id="314"/>
      <w:bookmarkEnd w:id="315"/>
      <w:r w:rsidRPr="00B249D7">
        <w:rPr>
          <w:caps w:val="0"/>
          <w:lang w:val="en-US"/>
        </w:rPr>
        <w:t xml:space="preserve">SECTION </w:t>
      </w:r>
      <w:r w:rsidR="000B1097" w:rsidRPr="00B249D7">
        <w:rPr>
          <w:lang w:val="en-US"/>
        </w:rPr>
        <w:t xml:space="preserve">SIXTEEN </w:t>
      </w:r>
      <w:r w:rsidRPr="00B249D7">
        <w:rPr>
          <w:caps w:val="0"/>
          <w:lang w:val="en-US"/>
        </w:rPr>
        <w:t>– CONTROL OF OPERATIONS AND ASSISTANCE BY ANP</w:t>
      </w:r>
      <w:bookmarkEnd w:id="316"/>
    </w:p>
    <w:p w14:paraId="05738746" w14:textId="77777777" w:rsidR="00C2057B" w:rsidRPr="00B249D7" w:rsidRDefault="00F72D33" w:rsidP="00F72D33">
      <w:pPr>
        <w:pStyle w:val="Contrato-Clausula-Subtitulo"/>
        <w:rPr>
          <w:lang w:val="en-US"/>
        </w:rPr>
      </w:pPr>
      <w:bookmarkStart w:id="317" w:name="_Toc144146110"/>
      <w:r w:rsidRPr="00B249D7">
        <w:rPr>
          <w:lang w:val="en-US"/>
        </w:rPr>
        <w:t>Monitoring and Inspection by ANP</w:t>
      </w:r>
      <w:bookmarkEnd w:id="317"/>
    </w:p>
    <w:p w14:paraId="3C194319" w14:textId="77777777" w:rsidR="00C2057B" w:rsidRPr="00B249D7" w:rsidRDefault="00F72D33" w:rsidP="00152A05">
      <w:pPr>
        <w:pStyle w:val="Contrato-Clausula-Nvel2-1dezena"/>
        <w:ind w:left="709" w:hanging="709"/>
        <w:rPr>
          <w:lang w:val="en-US"/>
        </w:rPr>
      </w:pPr>
      <w:r w:rsidRPr="00B249D7">
        <w:rPr>
          <w:lang w:val="en-US"/>
        </w:rPr>
        <w:t>ANP shall permanently monitor and inspect the Operations directly or through arrangements with bodies of the Federal Government, States, or the Federal District.</w:t>
      </w:r>
    </w:p>
    <w:p w14:paraId="302FF88A" w14:textId="77777777" w:rsidR="00C2057B" w:rsidRPr="00B249D7" w:rsidRDefault="00AB609B" w:rsidP="00152A05">
      <w:pPr>
        <w:pStyle w:val="Contrato-Clausula-Nvel3-1dezena"/>
        <w:ind w:left="1418" w:hanging="709"/>
        <w:rPr>
          <w:lang w:val="en-US"/>
        </w:rPr>
      </w:pPr>
      <w:r w:rsidRPr="00B249D7">
        <w:rPr>
          <w:lang w:val="en-US"/>
        </w:rPr>
        <w:t>The monitoring and inspection, or the absence thereof, shall not exclude or reduce the Concessionaire’s responsibility for full performance of the obligations undertaken in this Agreement in any way.</w:t>
      </w:r>
    </w:p>
    <w:p w14:paraId="3B5E9389" w14:textId="77777777" w:rsidR="0009541B" w:rsidRPr="00B249D7" w:rsidRDefault="0009541B" w:rsidP="007C07D2">
      <w:pPr>
        <w:pStyle w:val="Contrato-Normal"/>
        <w:rPr>
          <w:lang w:val="en-US"/>
        </w:rPr>
      </w:pPr>
    </w:p>
    <w:p w14:paraId="364EBA99" w14:textId="77777777" w:rsidR="00C2057B" w:rsidRPr="00B249D7" w:rsidRDefault="00AB609B" w:rsidP="00AB609B">
      <w:pPr>
        <w:pStyle w:val="Contrato-Clausula-Subtitulo"/>
        <w:rPr>
          <w:lang w:val="en-US"/>
        </w:rPr>
      </w:pPr>
      <w:bookmarkStart w:id="318" w:name="_Toc144146111"/>
      <w:r w:rsidRPr="00B249D7">
        <w:rPr>
          <w:lang w:val="en-US"/>
        </w:rPr>
        <w:t>Access and Control</w:t>
      </w:r>
      <w:bookmarkEnd w:id="318"/>
    </w:p>
    <w:p w14:paraId="05595288" w14:textId="77777777" w:rsidR="0009541B" w:rsidRPr="00B249D7" w:rsidRDefault="00AB609B" w:rsidP="00152A05">
      <w:pPr>
        <w:pStyle w:val="Contrato-Clausula-Nvel2-1dezena"/>
        <w:ind w:left="709" w:hanging="709"/>
        <w:rPr>
          <w:lang w:val="en-US"/>
        </w:rPr>
      </w:pPr>
      <w:bookmarkStart w:id="319" w:name="_Ref473092164"/>
      <w:r w:rsidRPr="00B249D7">
        <w:rPr>
          <w:lang w:val="en-US"/>
        </w:rPr>
        <w:t>ANP shall have free access to the Concession Area and the ongoing Operations, equipment, and facilities, as well as to all records, studies, and technical data available.</w:t>
      </w:r>
      <w:r w:rsidR="00403BC8" w:rsidRPr="00B249D7">
        <w:rPr>
          <w:lang w:val="en-US"/>
        </w:rPr>
        <w:t xml:space="preserve"> </w:t>
      </w:r>
      <w:bookmarkEnd w:id="319"/>
    </w:p>
    <w:p w14:paraId="4EBFE1CE" w14:textId="77777777" w:rsidR="0009541B" w:rsidRPr="00B249D7" w:rsidRDefault="00AB609B" w:rsidP="00152A05">
      <w:pPr>
        <w:pStyle w:val="Contrato-Clausula-Nvel3-1dezena"/>
        <w:ind w:left="1418" w:hanging="709"/>
        <w:rPr>
          <w:lang w:val="en-US"/>
        </w:rPr>
      </w:pPr>
      <w:r w:rsidRPr="00B249D7">
        <w:rPr>
          <w:lang w:val="en-US"/>
        </w:rPr>
        <w:t>The Concessionaire shall provide to the representatives of ANP transportation, meals, personal protective equipment, and accommodations in the locations, under the same conditions as the ones provided to its own personnel.</w:t>
      </w:r>
    </w:p>
    <w:p w14:paraId="324670BB" w14:textId="77777777" w:rsidR="00867748" w:rsidRPr="00B249D7" w:rsidRDefault="00AB609B" w:rsidP="00152A05">
      <w:pPr>
        <w:pStyle w:val="Contrato-Clausula-Nvel3-1dezena"/>
        <w:ind w:left="1418" w:hanging="709"/>
        <w:rPr>
          <w:lang w:val="en-US"/>
        </w:rPr>
      </w:pPr>
      <w:r w:rsidRPr="00B249D7">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14:paraId="535F880E" w14:textId="77777777" w:rsidR="00C2057B" w:rsidRPr="00B249D7" w:rsidRDefault="00AB609B" w:rsidP="00152A05">
      <w:pPr>
        <w:pStyle w:val="Contrato-Clausula-Nvel2-1dezena"/>
        <w:ind w:left="709" w:hanging="709"/>
        <w:rPr>
          <w:lang w:val="en-US"/>
        </w:rPr>
      </w:pPr>
      <w:r w:rsidRPr="00B249D7">
        <w:rPr>
          <w:lang w:val="en-US"/>
        </w:rPr>
        <w:t>The Concessionaire shall allow free access for the authorities with jurisdiction over any of its activities.</w:t>
      </w:r>
    </w:p>
    <w:p w14:paraId="12F35DED" w14:textId="77777777" w:rsidR="00B878B2" w:rsidRPr="00B249D7" w:rsidRDefault="00AB609B" w:rsidP="00152A05">
      <w:pPr>
        <w:pStyle w:val="Contrato-Clausula-Nvel2-1dezena"/>
        <w:ind w:left="709" w:hanging="709"/>
        <w:rPr>
          <w:lang w:val="en-US"/>
        </w:rPr>
      </w:pPr>
      <w:r w:rsidRPr="00B249D7">
        <w:rPr>
          <w:lang w:val="en-US"/>
        </w:rPr>
        <w:lastRenderedPageBreak/>
        <w:t>The Concessionaire shall provide, within the term and in the manner established, information requested by the ANP.</w:t>
      </w:r>
    </w:p>
    <w:p w14:paraId="1D670299" w14:textId="77777777" w:rsidR="00441D4C" w:rsidRPr="00B249D7" w:rsidRDefault="00441D4C" w:rsidP="007C07D2">
      <w:pPr>
        <w:pStyle w:val="Contrato-Normal"/>
        <w:rPr>
          <w:lang w:val="en-US"/>
        </w:rPr>
      </w:pPr>
      <w:bookmarkStart w:id="320" w:name="_Toc135208046"/>
    </w:p>
    <w:p w14:paraId="13DB7596" w14:textId="77777777" w:rsidR="00C2057B" w:rsidRPr="00B249D7" w:rsidRDefault="00AB609B" w:rsidP="00AB609B">
      <w:pPr>
        <w:pStyle w:val="Contrato-Clausula-Subtitulo"/>
        <w:rPr>
          <w:lang w:val="en-US"/>
        </w:rPr>
      </w:pPr>
      <w:bookmarkStart w:id="321" w:name="_Toc144146112"/>
      <w:bookmarkEnd w:id="320"/>
      <w:r w:rsidRPr="00B249D7">
        <w:rPr>
          <w:lang w:val="en-US"/>
        </w:rPr>
        <w:t>Assistance to the Concessionaire</w:t>
      </w:r>
      <w:bookmarkEnd w:id="321"/>
    </w:p>
    <w:p w14:paraId="653AB256" w14:textId="77777777" w:rsidR="00C2057B" w:rsidRPr="00B249D7" w:rsidRDefault="00AB609B" w:rsidP="00152A05">
      <w:pPr>
        <w:pStyle w:val="Contrato-Clausula-Nvel2-1dezena"/>
        <w:ind w:left="709" w:hanging="709"/>
        <w:rPr>
          <w:lang w:val="en-US"/>
        </w:rPr>
      </w:pPr>
      <w:bookmarkStart w:id="322" w:name="_Hlt102563159"/>
      <w:bookmarkStart w:id="323" w:name="_Ref473089444"/>
      <w:bookmarkStart w:id="324" w:name="_Ref101927704"/>
      <w:bookmarkEnd w:id="322"/>
      <w:r w:rsidRPr="00B249D7">
        <w:rPr>
          <w:lang w:val="en-US"/>
        </w:rPr>
        <w:t>Upon request, ANP may provide assistance to the Concessionaire in obtaining the licenses, authorizations, permits, and rights referred to in paragraph 14.14.</w:t>
      </w:r>
      <w:r w:rsidR="00403BC8" w:rsidRPr="00B249D7">
        <w:rPr>
          <w:lang w:val="en-US"/>
        </w:rPr>
        <w:t xml:space="preserve"> </w:t>
      </w:r>
    </w:p>
    <w:p w14:paraId="17D88BF3" w14:textId="77777777" w:rsidR="0009541B" w:rsidRPr="00B249D7" w:rsidRDefault="00BF43DF" w:rsidP="00152A05">
      <w:pPr>
        <w:pStyle w:val="Contrato-Clausula-Nvel3-1dezena"/>
        <w:ind w:left="1418" w:hanging="709"/>
        <w:rPr>
          <w:lang w:val="en-US"/>
        </w:rPr>
      </w:pPr>
      <w:bookmarkStart w:id="325" w:name="_Toc135208047"/>
      <w:bookmarkEnd w:id="323"/>
      <w:bookmarkEnd w:id="324"/>
      <w:r w:rsidRPr="00B249D7">
        <w:rPr>
          <w:lang w:val="en-US"/>
        </w:rPr>
        <w:t>ANP shall instruct the processes aiming at the declaration of public use referred to in paragraph 18.4.</w:t>
      </w:r>
    </w:p>
    <w:p w14:paraId="697DA2AC" w14:textId="77777777" w:rsidR="0009541B" w:rsidRPr="00B249D7" w:rsidRDefault="0009541B" w:rsidP="007C07D2">
      <w:pPr>
        <w:pStyle w:val="Contrato-Normal"/>
        <w:rPr>
          <w:lang w:val="en-US"/>
        </w:rPr>
      </w:pPr>
    </w:p>
    <w:p w14:paraId="13D67F92" w14:textId="77777777" w:rsidR="00C2057B" w:rsidRPr="00B249D7" w:rsidRDefault="00BF43DF" w:rsidP="00BF43DF">
      <w:pPr>
        <w:pStyle w:val="Contrato-Clausula-Subtitulo"/>
        <w:rPr>
          <w:lang w:val="en-US"/>
        </w:rPr>
      </w:pPr>
      <w:bookmarkStart w:id="326" w:name="_Toc144146113"/>
      <w:bookmarkEnd w:id="325"/>
      <w:r w:rsidRPr="00B249D7">
        <w:rPr>
          <w:lang w:val="en-US"/>
        </w:rPr>
        <w:t>Release from the Contracting Party’s and ANP’s responsibility</w:t>
      </w:r>
      <w:bookmarkEnd w:id="326"/>
    </w:p>
    <w:p w14:paraId="26E8CAC6" w14:textId="77777777" w:rsidR="00C2057B" w:rsidRPr="00B249D7" w:rsidRDefault="00BF43DF" w:rsidP="00152A05">
      <w:pPr>
        <w:pStyle w:val="Contrato-Clausula-Nvel2-1dezena"/>
        <w:ind w:left="709" w:hanging="709"/>
        <w:rPr>
          <w:lang w:val="en-US"/>
        </w:rPr>
      </w:pPr>
      <w:r w:rsidRPr="00B249D7">
        <w:rPr>
          <w:lang w:val="en-US"/>
        </w:rPr>
        <w:t>The Concessionaire, at its own account and risk, is fully responsible for execution of the Operations, and ANP is not responsible whatsoever as a result of the assistance requested and eventually provided.</w:t>
      </w:r>
    </w:p>
    <w:p w14:paraId="4BB7D363" w14:textId="77777777" w:rsidR="007C07D2" w:rsidRPr="00B249D7" w:rsidRDefault="007C07D2" w:rsidP="007C07D2">
      <w:pPr>
        <w:pStyle w:val="Contrato-Normal"/>
        <w:rPr>
          <w:lang w:val="en-US"/>
        </w:rPr>
      </w:pPr>
    </w:p>
    <w:p w14:paraId="6635656A" w14:textId="77777777" w:rsidR="00482950" w:rsidRPr="00B249D7" w:rsidRDefault="00482950" w:rsidP="007C07D2">
      <w:pPr>
        <w:pStyle w:val="Contrato-Normal"/>
        <w:rPr>
          <w:lang w:val="en-US"/>
        </w:rPr>
      </w:pPr>
    </w:p>
    <w:p w14:paraId="39807693" w14:textId="77777777" w:rsidR="00904CBC" w:rsidRPr="00B249D7" w:rsidRDefault="00904CBC" w:rsidP="00ED465C">
      <w:pPr>
        <w:pStyle w:val="Contrato-Normal"/>
        <w:rPr>
          <w:lang w:val="en-US"/>
        </w:rPr>
      </w:pPr>
      <w:bookmarkStart w:id="327" w:name="_Hlt102885159"/>
      <w:bookmarkStart w:id="328" w:name="_Hlt102894305"/>
      <w:bookmarkStart w:id="329" w:name="_Hlt102893322"/>
      <w:bookmarkStart w:id="330" w:name="_Hlt102893326"/>
      <w:bookmarkEnd w:id="327"/>
      <w:bookmarkEnd w:id="328"/>
      <w:bookmarkEnd w:id="329"/>
      <w:bookmarkEnd w:id="330"/>
    </w:p>
    <w:p w14:paraId="1051B774" w14:textId="77777777" w:rsidR="00482950" w:rsidRPr="00B249D7" w:rsidRDefault="00482950" w:rsidP="00ED465C">
      <w:pPr>
        <w:pStyle w:val="Contrato-Normal"/>
        <w:rPr>
          <w:lang w:val="en-US"/>
        </w:rPr>
      </w:pPr>
    </w:p>
    <w:p w14:paraId="29F78CA6" w14:textId="6D5D36F8" w:rsidR="00C2057B" w:rsidRPr="00B249D7" w:rsidRDefault="00683B58" w:rsidP="00683B58">
      <w:pPr>
        <w:pStyle w:val="Contrato-Clausula-Nvel1"/>
        <w:rPr>
          <w:lang w:val="en-US"/>
        </w:rPr>
      </w:pPr>
      <w:bookmarkStart w:id="331" w:name="_Toc144146114"/>
      <w:r w:rsidRPr="00B249D7">
        <w:rPr>
          <w:caps w:val="0"/>
          <w:lang w:val="en-US"/>
        </w:rPr>
        <w:t xml:space="preserve">SECTION </w:t>
      </w:r>
      <w:r w:rsidR="00457AAF" w:rsidRPr="00B249D7">
        <w:rPr>
          <w:lang w:val="en-US"/>
        </w:rPr>
        <w:t xml:space="preserve">EIGHTEEN </w:t>
      </w:r>
      <w:r w:rsidRPr="00B249D7">
        <w:rPr>
          <w:caps w:val="0"/>
          <w:lang w:val="en-US"/>
        </w:rPr>
        <w:t>– DATA AND INFORMATION</w:t>
      </w:r>
      <w:bookmarkEnd w:id="331"/>
    </w:p>
    <w:p w14:paraId="18DB75ED" w14:textId="77777777" w:rsidR="00C2057B" w:rsidRPr="00B249D7" w:rsidRDefault="00683B58" w:rsidP="00683B58">
      <w:pPr>
        <w:pStyle w:val="Contrato-Clausula-Subtitulo"/>
        <w:rPr>
          <w:lang w:val="en-US"/>
        </w:rPr>
      </w:pPr>
      <w:bookmarkStart w:id="332" w:name="_Toc144146115"/>
      <w:r w:rsidRPr="00B249D7">
        <w:rPr>
          <w:lang w:val="en-US"/>
        </w:rPr>
        <w:t>Supply by the Concessionaire</w:t>
      </w:r>
      <w:bookmarkEnd w:id="332"/>
    </w:p>
    <w:p w14:paraId="3647D2B9" w14:textId="77777777" w:rsidR="0009541B" w:rsidRPr="00B249D7" w:rsidRDefault="00683B58" w:rsidP="00152A05">
      <w:pPr>
        <w:pStyle w:val="Contrato-Clausula-Nvel2-1dezena"/>
        <w:ind w:left="709" w:hanging="709"/>
        <w:rPr>
          <w:lang w:val="en-US"/>
        </w:rPr>
      </w:pPr>
      <w:bookmarkStart w:id="333" w:name="_Ref473089944"/>
      <w:r w:rsidRPr="00B249D7">
        <w:rPr>
          <w:lang w:val="en-US"/>
        </w:rPr>
        <w:t>The Concessionaire shall keep ANP informed with respect to the progress, results, and terms of the Operations.</w:t>
      </w:r>
      <w:r w:rsidR="00403BC8" w:rsidRPr="00B249D7">
        <w:rPr>
          <w:lang w:val="en-US"/>
        </w:rPr>
        <w:t xml:space="preserve"> </w:t>
      </w:r>
    </w:p>
    <w:p w14:paraId="7C6BE3F0" w14:textId="77777777" w:rsidR="0009541B" w:rsidRPr="00B249D7" w:rsidRDefault="0097094D" w:rsidP="00152A05">
      <w:pPr>
        <w:pStyle w:val="Contrato-Clausula-Nvel3-1dezena"/>
        <w:ind w:left="1418" w:hanging="709"/>
        <w:rPr>
          <w:lang w:val="en-US"/>
        </w:rPr>
      </w:pPr>
      <w:bookmarkStart w:id="334" w:name="_Ref71533805"/>
      <w:bookmarkStart w:id="335" w:name="_Ref101928612"/>
      <w:bookmarkStart w:id="336" w:name="_Ref100367820"/>
      <w:bookmarkEnd w:id="333"/>
      <w:r w:rsidRPr="00B249D7">
        <w:rPr>
          <w:lang w:val="en-US"/>
        </w:rPr>
        <w:t>The Concessionaire shall send to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52145B22" w14:textId="77777777" w:rsidR="0009541B" w:rsidRPr="00B249D7" w:rsidRDefault="0097094D" w:rsidP="00152A05">
      <w:pPr>
        <w:pStyle w:val="Contrato-Clausula-Nvel3-1dezena"/>
        <w:ind w:left="1418" w:hanging="709"/>
        <w:rPr>
          <w:lang w:val="en-US"/>
        </w:rPr>
      </w:pPr>
      <w:r w:rsidRPr="00B249D7">
        <w:rPr>
          <w:lang w:val="en-US"/>
        </w:rPr>
        <w:t>Under art</w:t>
      </w:r>
      <w:r w:rsidR="00B57F54" w:rsidRPr="00B249D7">
        <w:rPr>
          <w:lang w:val="en-US"/>
        </w:rPr>
        <w:t>.</w:t>
      </w:r>
      <w:r w:rsidRPr="00B249D7">
        <w:rPr>
          <w:lang w:val="en-US"/>
        </w:rPr>
        <w:t xml:space="preserve">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modelling of the Concession Area, to ANP.</w:t>
      </w:r>
      <w:r w:rsidR="00F56F7F" w:rsidRPr="00B249D7">
        <w:rPr>
          <w:lang w:val="en-US"/>
        </w:rPr>
        <w:t xml:space="preserve"> </w:t>
      </w:r>
      <w:bookmarkEnd w:id="334"/>
      <w:bookmarkEnd w:id="335"/>
      <w:bookmarkEnd w:id="336"/>
    </w:p>
    <w:p w14:paraId="71F90562" w14:textId="1884F008" w:rsidR="0009541B" w:rsidRPr="00B249D7" w:rsidRDefault="002219B9" w:rsidP="00152A05">
      <w:pPr>
        <w:pStyle w:val="Contrato-Clausula-Nvel3-1dezena"/>
        <w:ind w:left="1418" w:hanging="709"/>
        <w:rPr>
          <w:lang w:val="en-US"/>
        </w:rPr>
      </w:pPr>
      <w:r w:rsidRPr="00B249D7">
        <w:rPr>
          <w:lang w:val="en-US"/>
        </w:rPr>
        <w:t xml:space="preserve">ANP shall ensure compliance with the confidentiality periods, under the </w:t>
      </w:r>
      <w:r w:rsidR="00A2716F">
        <w:rPr>
          <w:lang w:val="en-US"/>
        </w:rPr>
        <w:t>A</w:t>
      </w:r>
      <w:r w:rsidRPr="00B249D7">
        <w:rPr>
          <w:lang w:val="en-US"/>
        </w:rPr>
        <w:t xml:space="preserve">pplicable </w:t>
      </w:r>
      <w:r w:rsidR="00A2716F">
        <w:rPr>
          <w:lang w:val="en-US"/>
        </w:rPr>
        <w:t>L</w:t>
      </w:r>
      <w:r w:rsidRPr="00B249D7">
        <w:rPr>
          <w:lang w:val="en-US"/>
        </w:rPr>
        <w:t>aws.</w:t>
      </w:r>
    </w:p>
    <w:p w14:paraId="79507F3A" w14:textId="77777777" w:rsidR="00C9389E" w:rsidRPr="00B249D7" w:rsidRDefault="002219B9" w:rsidP="00152A05">
      <w:pPr>
        <w:pStyle w:val="Contrato-Clausula-Nvel2-1dezena"/>
        <w:ind w:left="709" w:hanging="709"/>
        <w:rPr>
          <w:lang w:val="en-US"/>
        </w:rPr>
      </w:pPr>
      <w:r w:rsidRPr="00B249D7">
        <w:rPr>
          <w:lang w:val="en-US"/>
        </w:rPr>
        <w:t xml:space="preserve">The quality of the copies and other reproductions of data and information referred to in paragraph 17.1.1 shall be as reliable and standard as the respective originals, including </w:t>
      </w:r>
      <w:r w:rsidRPr="00B249D7">
        <w:rPr>
          <w:lang w:val="en-US"/>
        </w:rPr>
        <w:lastRenderedPageBreak/>
        <w:t>with respect to color, size, legibility, clarity, compatibility, and other relevant characteristics.</w:t>
      </w:r>
    </w:p>
    <w:p w14:paraId="202DD360" w14:textId="77777777" w:rsidR="00B94D1C" w:rsidRPr="00B249D7" w:rsidRDefault="00B94D1C" w:rsidP="00F932D8">
      <w:pPr>
        <w:pStyle w:val="Contrato-Normal"/>
        <w:rPr>
          <w:lang w:val="en-US"/>
        </w:rPr>
      </w:pPr>
    </w:p>
    <w:p w14:paraId="1912D4BB" w14:textId="77777777" w:rsidR="00C2057B" w:rsidRPr="00B249D7" w:rsidRDefault="002219B9" w:rsidP="002219B9">
      <w:pPr>
        <w:pStyle w:val="Contrato-Clausula-Subtitulo"/>
        <w:rPr>
          <w:lang w:val="en-US"/>
        </w:rPr>
      </w:pPr>
      <w:bookmarkStart w:id="337" w:name="_Toc144146116"/>
      <w:r w:rsidRPr="00B249D7">
        <w:rPr>
          <w:lang w:val="en-US"/>
        </w:rPr>
        <w:t>Processing or Analysis Abroad</w:t>
      </w:r>
      <w:bookmarkEnd w:id="337"/>
    </w:p>
    <w:p w14:paraId="0277CF06" w14:textId="76D3A4A8" w:rsidR="00C2057B" w:rsidRPr="00B249D7" w:rsidRDefault="00D46BF3" w:rsidP="00152A05">
      <w:pPr>
        <w:pStyle w:val="Contrato-Clausula-Nvel2-1dezena"/>
        <w:ind w:left="709" w:hanging="709"/>
        <w:rPr>
          <w:lang w:val="en-US"/>
        </w:rPr>
      </w:pPr>
      <w:r w:rsidRPr="00B249D7">
        <w:rPr>
          <w:lang w:val="en-US"/>
        </w:rPr>
        <w:t>The Concessionaire may, upon the prior and express authorization of ANP, dispatch rock and fluid samples abroad for purposes of analyses and other studies under the Applicable Laws</w:t>
      </w:r>
      <w:r w:rsidR="002219B9" w:rsidRPr="00B249D7">
        <w:rPr>
          <w:lang w:val="en-US"/>
        </w:rPr>
        <w:t>.</w:t>
      </w:r>
    </w:p>
    <w:p w14:paraId="6D6E7CA8" w14:textId="77777777" w:rsidR="00904CBC" w:rsidRPr="00B249D7" w:rsidRDefault="00904CBC" w:rsidP="00027642">
      <w:pPr>
        <w:pStyle w:val="Contrato-Normal"/>
        <w:rPr>
          <w:lang w:val="en-US"/>
        </w:rPr>
      </w:pPr>
    </w:p>
    <w:p w14:paraId="42B13137" w14:textId="77777777" w:rsidR="00482950" w:rsidRPr="00B249D7" w:rsidRDefault="00482950" w:rsidP="00027642">
      <w:pPr>
        <w:pStyle w:val="Contrato-Normal"/>
        <w:rPr>
          <w:lang w:val="en-US"/>
        </w:rPr>
      </w:pPr>
    </w:p>
    <w:p w14:paraId="22B9F24F" w14:textId="1FEB5CBD" w:rsidR="00B94D1C" w:rsidRPr="00B249D7" w:rsidRDefault="00D163D7" w:rsidP="00D163D7">
      <w:pPr>
        <w:pStyle w:val="Contrato-Clausula-Nvel1"/>
        <w:rPr>
          <w:lang w:val="en-US"/>
        </w:rPr>
      </w:pPr>
      <w:bookmarkStart w:id="338" w:name="_Hlt102818739"/>
      <w:bookmarkStart w:id="339" w:name="_Hlt102818797"/>
      <w:bookmarkStart w:id="340" w:name="_Hlt102894443"/>
      <w:bookmarkStart w:id="341" w:name="_Hlt102894510"/>
      <w:bookmarkStart w:id="342" w:name="_Hlt102894552"/>
      <w:bookmarkStart w:id="343" w:name="_Toc144146117"/>
      <w:bookmarkEnd w:id="338"/>
      <w:bookmarkEnd w:id="339"/>
      <w:bookmarkEnd w:id="340"/>
      <w:bookmarkEnd w:id="341"/>
      <w:bookmarkEnd w:id="342"/>
      <w:r w:rsidRPr="00B249D7">
        <w:rPr>
          <w:caps w:val="0"/>
          <w:lang w:val="en-US"/>
        </w:rPr>
        <w:t xml:space="preserve">SECTION </w:t>
      </w:r>
      <w:r w:rsidR="009A171F" w:rsidRPr="00B249D7">
        <w:rPr>
          <w:lang w:val="en-US"/>
        </w:rPr>
        <w:t xml:space="preserve">EIGHTEEN </w:t>
      </w:r>
      <w:r w:rsidRPr="00B249D7">
        <w:rPr>
          <w:caps w:val="0"/>
          <w:lang w:val="en-US"/>
        </w:rPr>
        <w:t>– PROPERTIES</w:t>
      </w:r>
      <w:bookmarkEnd w:id="343"/>
    </w:p>
    <w:p w14:paraId="529186AE" w14:textId="77777777" w:rsidR="00C2057B" w:rsidRPr="00B249D7" w:rsidRDefault="00D163D7" w:rsidP="00D163D7">
      <w:pPr>
        <w:pStyle w:val="Contrato-Clausula-Subtitulo"/>
        <w:rPr>
          <w:lang w:val="en-US"/>
        </w:rPr>
      </w:pPr>
      <w:bookmarkStart w:id="344" w:name="_Toc144146118"/>
      <w:r w:rsidRPr="00B249D7">
        <w:rPr>
          <w:lang w:val="en-US"/>
        </w:rPr>
        <w:t>Properties, Equipment, Facilities, and Materials</w:t>
      </w:r>
      <w:bookmarkEnd w:id="344"/>
    </w:p>
    <w:p w14:paraId="33E8B414" w14:textId="77777777" w:rsidR="00C2057B" w:rsidRPr="00B249D7" w:rsidRDefault="00D163D7" w:rsidP="00152A05">
      <w:pPr>
        <w:pStyle w:val="Contrato-Clausula-Nvel2-1dezena"/>
        <w:ind w:left="709" w:hanging="709"/>
        <w:rPr>
          <w:lang w:val="en-US"/>
        </w:rPr>
      </w:pPr>
      <w:bookmarkStart w:id="345" w:name="_Hlt102801565"/>
      <w:bookmarkEnd w:id="345"/>
      <w:r w:rsidRPr="00B249D7">
        <w:rPr>
          <w:lang w:val="en-US"/>
        </w:rPr>
        <w:t>The Concessionaire is exclusively responsible for directly supplying, purchasing, renting, leasing, chartering, or otherwise obtaining, at its own account and risk, all properties, furniture, and real properties, including facilities, buildings, systems, equipment, machines, materials, and supplies required to execute the Operations.</w:t>
      </w:r>
    </w:p>
    <w:p w14:paraId="01512834" w14:textId="0AEC3469" w:rsidR="00C2057B" w:rsidRPr="00B249D7" w:rsidRDefault="00A9450A" w:rsidP="00152A05">
      <w:pPr>
        <w:pStyle w:val="Contrato-Clausula-Nvel3-1dezena"/>
        <w:ind w:left="1418" w:hanging="709"/>
        <w:rPr>
          <w:lang w:val="en-US"/>
        </w:rPr>
      </w:pPr>
      <w:r w:rsidRPr="00B249D7">
        <w:rPr>
          <w:lang w:val="en-US"/>
        </w:rPr>
        <w:t xml:space="preserve">The purchase, rent, lease, or acquisition may be made in Brazil or abroad, under the </w:t>
      </w:r>
      <w:r w:rsidR="003770FD">
        <w:rPr>
          <w:lang w:val="en-US"/>
        </w:rPr>
        <w:t>A</w:t>
      </w:r>
      <w:r w:rsidRPr="00B249D7">
        <w:rPr>
          <w:lang w:val="en-US"/>
        </w:rPr>
        <w:t xml:space="preserve">pplicable </w:t>
      </w:r>
      <w:r w:rsidR="003770FD">
        <w:rPr>
          <w:lang w:val="en-US"/>
        </w:rPr>
        <w:t>L</w:t>
      </w:r>
      <w:r w:rsidRPr="00B249D7">
        <w:rPr>
          <w:lang w:val="en-US"/>
        </w:rPr>
        <w:t>aws.</w:t>
      </w:r>
    </w:p>
    <w:p w14:paraId="21800A91" w14:textId="77777777" w:rsidR="00813AD7" w:rsidRPr="00B249D7" w:rsidRDefault="00813AD7" w:rsidP="00EA766E">
      <w:pPr>
        <w:pStyle w:val="Contrato-Normal"/>
        <w:rPr>
          <w:lang w:val="en-US"/>
        </w:rPr>
      </w:pPr>
      <w:bookmarkStart w:id="346" w:name="_Toc135208060"/>
      <w:bookmarkStart w:id="347" w:name="_Toc425775462"/>
    </w:p>
    <w:p w14:paraId="48220E94" w14:textId="77777777" w:rsidR="00C2057B" w:rsidRPr="00B249D7" w:rsidRDefault="00312863" w:rsidP="00312863">
      <w:pPr>
        <w:pStyle w:val="Contrato-Clausula-Subtitulo"/>
        <w:rPr>
          <w:lang w:val="en-US"/>
        </w:rPr>
      </w:pPr>
      <w:bookmarkStart w:id="348" w:name="_Toc144146119"/>
      <w:bookmarkEnd w:id="346"/>
      <w:bookmarkEnd w:id="347"/>
      <w:r w:rsidRPr="00B249D7">
        <w:rPr>
          <w:lang w:val="en-US"/>
        </w:rPr>
        <w:t>Licenses, Authorizations, and Permits</w:t>
      </w:r>
      <w:bookmarkEnd w:id="348"/>
    </w:p>
    <w:p w14:paraId="5D96280E" w14:textId="23517D27" w:rsidR="00C2057B" w:rsidRPr="00B249D7" w:rsidRDefault="00312863" w:rsidP="00152A05">
      <w:pPr>
        <w:pStyle w:val="Contrato-Clausula-Nvel2-1dezena"/>
        <w:ind w:left="709" w:hanging="709"/>
        <w:rPr>
          <w:lang w:val="en-US"/>
        </w:rPr>
      </w:pPr>
      <w:bookmarkStart w:id="349" w:name="_Hlt102806438"/>
      <w:bookmarkEnd w:id="349"/>
      <w:r w:rsidRPr="00B249D7">
        <w:rPr>
          <w:lang w:val="en-US"/>
        </w:rPr>
        <w:t>The Concessionaire shall be fully responsible, pursuant to paragraph 1</w:t>
      </w:r>
      <w:r w:rsidR="002F2F44" w:rsidRPr="00B249D7">
        <w:rPr>
          <w:lang w:val="en-US"/>
        </w:rPr>
        <w:t>5</w:t>
      </w:r>
      <w:r w:rsidRPr="00B249D7">
        <w:rPr>
          <w:lang w:val="en-US"/>
        </w:rPr>
        <w:t>.14, for obtaining all licenses, authorizations, and permits required for acquisition or use of the properties referred to in paragraph 18.1.</w:t>
      </w:r>
    </w:p>
    <w:p w14:paraId="648B92FA" w14:textId="77777777" w:rsidR="00EB755C" w:rsidRPr="00B249D7" w:rsidRDefault="00EB755C" w:rsidP="00EA766E">
      <w:pPr>
        <w:pStyle w:val="Contrato-Normal"/>
        <w:rPr>
          <w:lang w:val="en-US"/>
        </w:rPr>
      </w:pPr>
    </w:p>
    <w:p w14:paraId="59925E41" w14:textId="77777777" w:rsidR="00C2057B" w:rsidRPr="00B249D7" w:rsidRDefault="00312863" w:rsidP="00312863">
      <w:pPr>
        <w:pStyle w:val="Contrato-Clausula-Subtitulo"/>
        <w:rPr>
          <w:lang w:val="en-US"/>
        </w:rPr>
      </w:pPr>
      <w:bookmarkStart w:id="350" w:name="_Toc144146120"/>
      <w:r w:rsidRPr="00B249D7">
        <w:rPr>
          <w:lang w:val="en-US"/>
        </w:rPr>
        <w:t>Expropriations and Easements</w:t>
      </w:r>
      <w:bookmarkEnd w:id="350"/>
    </w:p>
    <w:p w14:paraId="5F36D0DB" w14:textId="77777777" w:rsidR="00C2057B" w:rsidRPr="00B249D7" w:rsidRDefault="00E23C93" w:rsidP="00152A05">
      <w:pPr>
        <w:pStyle w:val="Contrato-Clausula-Nvel2-1dezena"/>
        <w:ind w:left="709" w:hanging="709"/>
        <w:rPr>
          <w:lang w:val="en-US"/>
        </w:rPr>
      </w:pPr>
      <w:r w:rsidRPr="00B249D7">
        <w:rPr>
          <w:lang w:val="en-US"/>
        </w:rPr>
        <w:t>The Concessionaire shall, at its own account and risk, pursuant to the provisions in paragraph 18.2, promote the expropriations and create the easements of real properties required to perform this Agreement, as well as to pay any and all resulting indemnification, cost, or expense.</w:t>
      </w:r>
    </w:p>
    <w:p w14:paraId="54F75B51" w14:textId="77777777" w:rsidR="00C2057B" w:rsidRPr="00B249D7" w:rsidRDefault="00E23C93" w:rsidP="00152A05">
      <w:pPr>
        <w:pStyle w:val="Contrato-Clausula-Nvel2-1dezena"/>
        <w:ind w:left="709" w:hanging="709"/>
        <w:rPr>
          <w:lang w:val="en-US"/>
        </w:rPr>
      </w:pPr>
      <w:bookmarkStart w:id="351" w:name="_Hlt102563101"/>
      <w:bookmarkStart w:id="352" w:name="_Hlt102563114"/>
      <w:bookmarkStart w:id="353" w:name="_Hlt102893980"/>
      <w:bookmarkEnd w:id="351"/>
      <w:bookmarkEnd w:id="352"/>
      <w:bookmarkEnd w:id="353"/>
      <w:r w:rsidRPr="00B249D7">
        <w:rPr>
          <w:lang w:val="en-US"/>
        </w:rPr>
        <w:t>ANP shall start a process aiming at the declaration of public use, for purposes of expropriation and establishment of administrative easement of the real properties referred to in paragraph 18.3, upon substantiated request of the Concessionaire.</w:t>
      </w:r>
    </w:p>
    <w:p w14:paraId="307712A3" w14:textId="77777777" w:rsidR="00813AD7" w:rsidRPr="00B249D7" w:rsidRDefault="00813AD7" w:rsidP="00EA766E">
      <w:pPr>
        <w:pStyle w:val="Contrato-Normal"/>
        <w:rPr>
          <w:lang w:val="en-US"/>
        </w:rPr>
      </w:pPr>
      <w:bookmarkStart w:id="354" w:name="_Toc135208062"/>
      <w:bookmarkStart w:id="355" w:name="_Toc425775464"/>
    </w:p>
    <w:p w14:paraId="6312B361" w14:textId="77777777" w:rsidR="00C2057B" w:rsidRPr="00B249D7" w:rsidRDefault="00E23C93" w:rsidP="00297778">
      <w:pPr>
        <w:pStyle w:val="Contrato-Clausula-Subtitulo"/>
        <w:rPr>
          <w:lang w:val="en-US"/>
        </w:rPr>
      </w:pPr>
      <w:bookmarkStart w:id="356" w:name="_Toc144146121"/>
      <w:bookmarkEnd w:id="354"/>
      <w:bookmarkEnd w:id="355"/>
      <w:r w:rsidRPr="00B249D7">
        <w:rPr>
          <w:lang w:val="en-US"/>
        </w:rPr>
        <w:t>Facilities or Equipment outside the Concession Area</w:t>
      </w:r>
      <w:bookmarkEnd w:id="356"/>
    </w:p>
    <w:p w14:paraId="5F788AF8" w14:textId="77777777" w:rsidR="00C2057B" w:rsidRPr="00B249D7" w:rsidRDefault="00297778" w:rsidP="00152A05">
      <w:pPr>
        <w:pStyle w:val="Contrato-Clausula-Nvel2-1dezena"/>
        <w:ind w:left="709" w:hanging="709"/>
        <w:rPr>
          <w:lang w:val="en-US"/>
        </w:rPr>
      </w:pPr>
      <w:r w:rsidRPr="00B249D7">
        <w:rPr>
          <w:lang w:val="en-US"/>
        </w:rPr>
        <w:t>ANP may authorize the positioning or the construction of facilities or equipment in a place outside the Concession Area, aiming at complementing or optimizing the logistic structure related to the Operations.</w:t>
      </w:r>
    </w:p>
    <w:p w14:paraId="2E783A2A" w14:textId="77777777" w:rsidR="00C2057B" w:rsidRPr="00B249D7" w:rsidRDefault="00297778" w:rsidP="00152A05">
      <w:pPr>
        <w:pStyle w:val="Contrato-Clausula-Nvel3-1dezena"/>
        <w:ind w:left="1418" w:hanging="709"/>
        <w:rPr>
          <w:lang w:val="en-US"/>
        </w:rPr>
      </w:pPr>
      <w:bookmarkStart w:id="357" w:name="_Ref473083841"/>
      <w:r w:rsidRPr="00B249D7">
        <w:rPr>
          <w:lang w:val="en-US"/>
        </w:rPr>
        <w:lastRenderedPageBreak/>
        <w:t>The Concessionaire must submit to ANP a justified request for positioning of facilities or equipment outside the Concession Area.</w:t>
      </w:r>
    </w:p>
    <w:bookmarkEnd w:id="357"/>
    <w:p w14:paraId="555C3094" w14:textId="5A17260B" w:rsidR="00C2057B" w:rsidRPr="00B249D7" w:rsidRDefault="00297778" w:rsidP="00152A05">
      <w:pPr>
        <w:pStyle w:val="Contrato-Clausula-Nvel4-1dezena"/>
        <w:ind w:left="2127" w:hanging="709"/>
        <w:rPr>
          <w:lang w:val="en-US"/>
        </w:rPr>
      </w:pPr>
      <w:r w:rsidRPr="00B249D7">
        <w:rPr>
          <w:lang w:val="en-US"/>
        </w:rPr>
        <w:t>The justification shall contemplate technical and economic aspects, as well as the positioning or construction Project, as the case may be.</w:t>
      </w:r>
    </w:p>
    <w:p w14:paraId="451B648A" w14:textId="2CC775F7" w:rsidR="002725D7" w:rsidRPr="00B249D7" w:rsidRDefault="00A90B02" w:rsidP="00152A05">
      <w:pPr>
        <w:pStyle w:val="Contrato-Clausula-Nvel4-1dezena"/>
        <w:ind w:left="2127" w:hanging="709"/>
        <w:rPr>
          <w:lang w:val="en-US"/>
        </w:rPr>
      </w:pPr>
      <w:r w:rsidRPr="00B249D7">
        <w:rPr>
          <w:lang w:val="en-US"/>
        </w:rPr>
        <w:t>In case the facility or equipment is required in another contracted area, the contracted party for that area shall consent so the authorization is requested, in addition to other authorizations from other bodies and consents of entities potentially affected by the facility</w:t>
      </w:r>
    </w:p>
    <w:p w14:paraId="4CC07701" w14:textId="77777777" w:rsidR="00C2057B" w:rsidRPr="00B249D7" w:rsidRDefault="00297778" w:rsidP="00152A05">
      <w:pPr>
        <w:pStyle w:val="Contrato-Clausula-Nvel3-1dezena"/>
        <w:ind w:left="1418" w:hanging="709"/>
        <w:rPr>
          <w:lang w:val="en-US"/>
        </w:rPr>
      </w:pPr>
      <w:r w:rsidRPr="00B249D7">
        <w:rPr>
          <w:lang w:val="en-US"/>
        </w:rPr>
        <w:t>The provisions in Section Twenty-One shall also apply to the equipment and facilities outside the Concession Area.</w:t>
      </w:r>
    </w:p>
    <w:p w14:paraId="0EA24805" w14:textId="77777777" w:rsidR="00EB755C" w:rsidRPr="00B249D7" w:rsidRDefault="00EB755C" w:rsidP="00C2445B">
      <w:pPr>
        <w:pStyle w:val="Contrato-Normal"/>
        <w:rPr>
          <w:lang w:val="en-US"/>
        </w:rPr>
      </w:pPr>
    </w:p>
    <w:p w14:paraId="02B19574" w14:textId="55CE05BF" w:rsidR="00C2057B" w:rsidRPr="00B249D7" w:rsidRDefault="00297778" w:rsidP="00297778">
      <w:pPr>
        <w:pStyle w:val="Contrato-Clausula-Subtitulo"/>
        <w:rPr>
          <w:lang w:val="en-US"/>
        </w:rPr>
      </w:pPr>
      <w:bookmarkStart w:id="358" w:name="_Toc144146122"/>
      <w:r w:rsidRPr="00B249D7">
        <w:rPr>
          <w:lang w:val="en-US"/>
        </w:rPr>
        <w:t>Reversal of Properties</w:t>
      </w:r>
      <w:bookmarkEnd w:id="358"/>
    </w:p>
    <w:p w14:paraId="71BF2801" w14:textId="6F8983E5" w:rsidR="00C2057B" w:rsidRPr="00B249D7" w:rsidRDefault="00297778" w:rsidP="00152A05">
      <w:pPr>
        <w:pStyle w:val="Contrato-Clausula-Nvel2-1dezena"/>
        <w:ind w:left="709" w:hanging="709"/>
        <w:rPr>
          <w:lang w:val="en-US"/>
        </w:rPr>
      </w:pPr>
      <w:bookmarkStart w:id="359" w:name="_Hlt449160002"/>
      <w:bookmarkEnd w:id="359"/>
      <w:r w:rsidRPr="00B249D7">
        <w:rPr>
          <w:lang w:val="en-US"/>
        </w:rPr>
        <w:t>In case of use of pre-existing wells or infrastructure, the Concessionaire shall undertake, with respect to them, the responsibilities provided for in the Agreement and in the Applicable Laws.</w:t>
      </w:r>
    </w:p>
    <w:p w14:paraId="4D6E964A" w14:textId="5569DAEA" w:rsidR="00DE5A93" w:rsidRPr="00B249D7" w:rsidRDefault="00297778" w:rsidP="00152A05">
      <w:pPr>
        <w:pStyle w:val="Contrato-Clausula-Nvel2-1dezena"/>
        <w:ind w:left="709" w:hanging="709"/>
        <w:rPr>
          <w:lang w:val="en-US"/>
        </w:rPr>
      </w:pPr>
      <w:bookmarkStart w:id="360" w:name="_Ref3019796"/>
      <w:r w:rsidRPr="00B249D7">
        <w:rPr>
          <w:lang w:val="en-US"/>
        </w:rPr>
        <w:t xml:space="preserve">In case of a Field, the plan for </w:t>
      </w:r>
      <w:r w:rsidR="00F03484" w:rsidRPr="00B249D7">
        <w:rPr>
          <w:lang w:val="en-US"/>
        </w:rPr>
        <w:t>D</w:t>
      </w:r>
      <w:r w:rsidRPr="00B249D7">
        <w:rPr>
          <w:lang w:val="en-US"/>
        </w:rPr>
        <w:t>ecommissioning</w:t>
      </w:r>
      <w:r w:rsidR="00F03484" w:rsidRPr="00B249D7">
        <w:rPr>
          <w:lang w:val="en-US"/>
        </w:rPr>
        <w:t xml:space="preserve"> of Facilities</w:t>
      </w:r>
      <w:r w:rsidRPr="00B249D7">
        <w:rPr>
          <w:lang w:val="en-US"/>
        </w:rPr>
        <w:t xml:space="preserve"> and the mechanisms to make the necessary funds available shall be provided for in the respective Development Plan and reviewed from time to time throughout the Production Phase through the Annual Work and Budget Programs.</w:t>
      </w:r>
    </w:p>
    <w:bookmarkEnd w:id="360"/>
    <w:p w14:paraId="26888341" w14:textId="0995E480" w:rsidR="00246186" w:rsidRPr="00B249D7" w:rsidRDefault="00424977" w:rsidP="00152A05">
      <w:pPr>
        <w:pStyle w:val="Contrato-Clausula-Nvel3-1dezena"/>
        <w:ind w:left="1418" w:hanging="709"/>
        <w:rPr>
          <w:lang w:val="en-US"/>
        </w:rPr>
      </w:pPr>
      <w:r w:rsidRPr="00B249D7">
        <w:rPr>
          <w:lang w:val="en-US"/>
        </w:rPr>
        <w:t xml:space="preserve">The cost of </w:t>
      </w:r>
      <w:r w:rsidR="004C1796" w:rsidRPr="00B249D7">
        <w:rPr>
          <w:lang w:val="en-US"/>
        </w:rPr>
        <w:t xml:space="preserve">Decommissioning of Facilities </w:t>
      </w:r>
      <w:r w:rsidRPr="00B249D7">
        <w:rPr>
          <w:lang w:val="en-US"/>
        </w:rPr>
        <w:t xml:space="preserve">of Operations shall be established in order to cover the activities of permanent abandonment of wells, decommissioning and removal of lines and facilities, and rehabilitation of areas, </w:t>
      </w:r>
      <w:r w:rsidR="00B96004" w:rsidRPr="00B249D7">
        <w:rPr>
          <w:lang w:val="en-US"/>
        </w:rPr>
        <w:t>under</w:t>
      </w:r>
      <w:r w:rsidRPr="00B249D7">
        <w:rPr>
          <w:lang w:val="en-US"/>
        </w:rPr>
        <w:t xml:space="preserve"> the Applicable Laws.</w:t>
      </w:r>
    </w:p>
    <w:p w14:paraId="5E201D71" w14:textId="77777777" w:rsidR="008F0D12" w:rsidRPr="00B249D7" w:rsidRDefault="008F0D12" w:rsidP="00C2445B">
      <w:pPr>
        <w:pStyle w:val="Contrato-Normal"/>
        <w:rPr>
          <w:lang w:val="en-US"/>
        </w:rPr>
      </w:pPr>
      <w:bookmarkStart w:id="361" w:name="_Toc135208064"/>
    </w:p>
    <w:p w14:paraId="1116672C" w14:textId="43F20EFF" w:rsidR="00C2057B" w:rsidRPr="00B249D7" w:rsidRDefault="00424977" w:rsidP="00424977">
      <w:pPr>
        <w:pStyle w:val="Contrato-Clausula-Subtitulo"/>
        <w:rPr>
          <w:lang w:val="en-US"/>
        </w:rPr>
      </w:pPr>
      <w:bookmarkStart w:id="362" w:name="_Toc144146123"/>
      <w:bookmarkEnd w:id="361"/>
      <w:r w:rsidRPr="00B249D7">
        <w:rPr>
          <w:lang w:val="en-US"/>
        </w:rPr>
        <w:t xml:space="preserve">Decommissioning </w:t>
      </w:r>
      <w:r w:rsidR="00DD1999" w:rsidRPr="00B249D7">
        <w:rPr>
          <w:lang w:val="en-US"/>
        </w:rPr>
        <w:t xml:space="preserve">Financial </w:t>
      </w:r>
      <w:r w:rsidRPr="00B249D7">
        <w:rPr>
          <w:lang w:val="en-US"/>
        </w:rPr>
        <w:t xml:space="preserve"> Guarantees</w:t>
      </w:r>
      <w:bookmarkEnd w:id="362"/>
      <w:r w:rsidR="00403BC8" w:rsidRPr="00B249D7">
        <w:rPr>
          <w:lang w:val="en-US"/>
        </w:rPr>
        <w:t xml:space="preserve"> </w:t>
      </w:r>
    </w:p>
    <w:p w14:paraId="50068EA3" w14:textId="120AF8C9" w:rsidR="006A7996" w:rsidRPr="00B249D7" w:rsidRDefault="006A7996" w:rsidP="00675790">
      <w:pPr>
        <w:pStyle w:val="Contrato-Clausula-Nvel2-1dezena"/>
        <w:ind w:left="709" w:hanging="709"/>
        <w:rPr>
          <w:lang w:val="en-US"/>
        </w:rPr>
      </w:pPr>
      <w:bookmarkStart w:id="363" w:name="_Hlt102827246"/>
      <w:bookmarkStart w:id="364" w:name="_Hlt102898717"/>
      <w:bookmarkStart w:id="365" w:name="_Ref3095476"/>
      <w:bookmarkEnd w:id="363"/>
      <w:bookmarkEnd w:id="364"/>
      <w:r w:rsidRPr="00B249D7">
        <w:rPr>
          <w:lang w:val="en-US"/>
        </w:rPr>
        <w:t xml:space="preserve">The Concessionaire will present a decommissioning guarantee within 180 (one hundred and eighty) days from the Production Start Date, and may, therefore, use the guarantees or term to ensure the Decommissioning of </w:t>
      </w:r>
      <w:r w:rsidR="009B4A8C">
        <w:rPr>
          <w:lang w:val="en-US"/>
        </w:rPr>
        <w:t>Facilities</w:t>
      </w:r>
      <w:r w:rsidRPr="00B249D7">
        <w:rPr>
          <w:lang w:val="en-US"/>
        </w:rPr>
        <w:t xml:space="preserve"> provided for in the Applicable </w:t>
      </w:r>
      <w:r w:rsidR="009B4A8C">
        <w:rPr>
          <w:lang w:val="en-US"/>
        </w:rPr>
        <w:t>Laws</w:t>
      </w:r>
      <w:r w:rsidRPr="00B249D7">
        <w:rPr>
          <w:lang w:val="en-US"/>
        </w:rPr>
        <w:t>, at the discretion of the ANP.</w:t>
      </w:r>
    </w:p>
    <w:p w14:paraId="470BCF86" w14:textId="49F6EDCB" w:rsidR="006A3AC1" w:rsidRPr="00B249D7" w:rsidRDefault="006A3AC1" w:rsidP="00560171">
      <w:pPr>
        <w:pStyle w:val="Contrato-Clausula-Nvel3-1dezena"/>
        <w:ind w:left="1418" w:hanging="709"/>
        <w:rPr>
          <w:lang w:val="en-US"/>
        </w:rPr>
      </w:pPr>
      <w:r w:rsidRPr="00B249D7">
        <w:rPr>
          <w:lang w:val="en-US"/>
        </w:rPr>
        <w:t xml:space="preserve">The guarantees and term presented to ensure the Decommissioning of </w:t>
      </w:r>
      <w:r w:rsidR="009B4A8C">
        <w:rPr>
          <w:lang w:val="en-US"/>
        </w:rPr>
        <w:t>Facilities</w:t>
      </w:r>
      <w:r w:rsidRPr="00B249D7">
        <w:rPr>
          <w:lang w:val="en-US"/>
        </w:rPr>
        <w:t xml:space="preserve"> must comply with the requirements set forth in the Applicable </w:t>
      </w:r>
      <w:r w:rsidR="009B4A8C">
        <w:rPr>
          <w:lang w:val="en-US"/>
        </w:rPr>
        <w:t>Laws</w:t>
      </w:r>
      <w:r w:rsidRPr="00B249D7">
        <w:rPr>
          <w:lang w:val="en-US"/>
        </w:rPr>
        <w:t>.</w:t>
      </w:r>
    </w:p>
    <w:p w14:paraId="2B252617" w14:textId="52406DB6" w:rsidR="006A3AC1" w:rsidRPr="00B249D7" w:rsidRDefault="006A3AC1" w:rsidP="00560171">
      <w:pPr>
        <w:pStyle w:val="Contrato-Clausula-Nvel3-1dezena"/>
        <w:ind w:left="1418" w:hanging="709"/>
        <w:rPr>
          <w:lang w:val="en-US"/>
        </w:rPr>
      </w:pPr>
      <w:r w:rsidRPr="00B249D7">
        <w:rPr>
          <w:lang w:val="en-US"/>
        </w:rPr>
        <w:t xml:space="preserve">The Concessionaire must keep the guarantee or term valid throughout the duration of the </w:t>
      </w:r>
      <w:r w:rsidR="00036102">
        <w:rPr>
          <w:lang w:val="en-US"/>
        </w:rPr>
        <w:t>Agreement</w:t>
      </w:r>
      <w:r w:rsidRPr="00B249D7">
        <w:rPr>
          <w:lang w:val="en-US"/>
        </w:rPr>
        <w:t>, and must renew them 180 (one hundred and eighty) days before their expiration.</w:t>
      </w:r>
    </w:p>
    <w:p w14:paraId="4B331519" w14:textId="321B6B9E" w:rsidR="006A3AC1" w:rsidRPr="00B249D7" w:rsidRDefault="006A3AC1" w:rsidP="00560171">
      <w:pPr>
        <w:pStyle w:val="Contrato-Clausula-Nvel3-1dezena"/>
        <w:ind w:left="1418" w:hanging="709"/>
        <w:rPr>
          <w:lang w:val="en-US"/>
        </w:rPr>
      </w:pPr>
      <w:r w:rsidRPr="00B249D7">
        <w:rPr>
          <w:lang w:val="en-US"/>
        </w:rPr>
        <w:t>The ANP may, at any time, determine the replacement of the guarantee or term whenever the technical analysis concludes that it is ineffective or unsuitable in the specific case.</w:t>
      </w:r>
    </w:p>
    <w:p w14:paraId="01BD4AA2" w14:textId="210D561F" w:rsidR="006A3AC1" w:rsidRPr="00B249D7" w:rsidRDefault="006A3AC1" w:rsidP="00361F49">
      <w:pPr>
        <w:pStyle w:val="Contrato-Clausula-Nvel2-1dezena"/>
        <w:ind w:left="709" w:hanging="709"/>
        <w:rPr>
          <w:lang w:val="en-US"/>
        </w:rPr>
      </w:pPr>
      <w:r w:rsidRPr="00B249D7">
        <w:rPr>
          <w:lang w:val="en-US"/>
        </w:rPr>
        <w:t xml:space="preserve">The value of the decommissioning guarantee of a Development Area or Field will be progressively contributed throughout the Production Phase in the form, within the terms and in the update frequency provided for in the Applicable </w:t>
      </w:r>
      <w:r w:rsidR="00036102">
        <w:rPr>
          <w:lang w:val="en-US"/>
        </w:rPr>
        <w:t>Laws</w:t>
      </w:r>
      <w:r w:rsidRPr="00B249D7">
        <w:rPr>
          <w:lang w:val="en-US"/>
        </w:rPr>
        <w:t xml:space="preserve">, with the amount sufficient to cover the total cost foreseen for Decommissioning </w:t>
      </w:r>
      <w:r w:rsidR="009B4A8C">
        <w:rPr>
          <w:lang w:val="en-US"/>
        </w:rPr>
        <w:t>Facilities</w:t>
      </w:r>
      <w:r w:rsidRPr="00B249D7">
        <w:rPr>
          <w:lang w:val="en-US"/>
        </w:rPr>
        <w:t xml:space="preserve"> must be provided in guarantee at the time indicated in the Applicable </w:t>
      </w:r>
      <w:r w:rsidR="009B4A8C">
        <w:rPr>
          <w:lang w:val="en-US"/>
        </w:rPr>
        <w:t>Laws</w:t>
      </w:r>
      <w:r w:rsidRPr="00B249D7">
        <w:rPr>
          <w:lang w:val="en-US"/>
        </w:rPr>
        <w:t>.</w:t>
      </w:r>
    </w:p>
    <w:p w14:paraId="55E4E791" w14:textId="6DF2D451" w:rsidR="006A3AC1" w:rsidRPr="00B249D7" w:rsidRDefault="006A3AC1" w:rsidP="009D47BB">
      <w:pPr>
        <w:pStyle w:val="Contrato-Clausula-Nvel2-1dezena"/>
        <w:ind w:left="709" w:hanging="709"/>
        <w:rPr>
          <w:lang w:val="en-US"/>
        </w:rPr>
      </w:pPr>
      <w:r w:rsidRPr="00B249D7">
        <w:rPr>
          <w:lang w:val="en-US"/>
        </w:rPr>
        <w:lastRenderedPageBreak/>
        <w:t xml:space="preserve">Notwithstanding the provisions of paragraph 18.9, the ANP may require that the total amount to be guaranteed, corresponding to the expected cost for the Decommissioning of Field </w:t>
      </w:r>
      <w:r w:rsidR="009B4A8C">
        <w:rPr>
          <w:lang w:val="en-US"/>
        </w:rPr>
        <w:t>Facilities</w:t>
      </w:r>
      <w:r w:rsidRPr="00B249D7">
        <w:rPr>
          <w:lang w:val="en-US"/>
        </w:rPr>
        <w:t xml:space="preserve">, be fully contributed in a guarantee at any time of the </w:t>
      </w:r>
      <w:r w:rsidR="00982A7C">
        <w:rPr>
          <w:lang w:val="en-US"/>
        </w:rPr>
        <w:t>Agreement</w:t>
      </w:r>
      <w:r w:rsidRPr="00B249D7">
        <w:rPr>
          <w:lang w:val="en-US"/>
        </w:rPr>
        <w:t>, provided that, with reason, in cases serious risks and difficult to repair.</w:t>
      </w:r>
    </w:p>
    <w:p w14:paraId="499480CA" w14:textId="4A6A53A9" w:rsidR="006A3AC1" w:rsidRPr="00B249D7" w:rsidRDefault="006A3AC1" w:rsidP="009D47BB">
      <w:pPr>
        <w:pStyle w:val="Contrato-Clausula-Nvel2-1dezena"/>
        <w:ind w:left="709" w:hanging="709"/>
        <w:rPr>
          <w:lang w:val="en-US"/>
        </w:rPr>
      </w:pPr>
      <w:r w:rsidRPr="00B249D7">
        <w:rPr>
          <w:lang w:val="en-US"/>
        </w:rPr>
        <w:t xml:space="preserve">The value of the decommissioning guarantee of a Development Area or Field may be revised, at the request of the Concessionaire or upon request of the ANP, when events occur that change the cost of Decommissioning Operations of Facilities, respecting the limit provided for in the </w:t>
      </w:r>
      <w:r w:rsidR="009A4A7F">
        <w:rPr>
          <w:lang w:val="en-US"/>
        </w:rPr>
        <w:t>A</w:t>
      </w:r>
      <w:r w:rsidRPr="00B249D7">
        <w:rPr>
          <w:lang w:val="en-US"/>
        </w:rPr>
        <w:t xml:space="preserve">pplicable </w:t>
      </w:r>
      <w:r w:rsidR="009B4A8C">
        <w:rPr>
          <w:lang w:val="en-US"/>
        </w:rPr>
        <w:t>Laws</w:t>
      </w:r>
      <w:r w:rsidRPr="00B249D7">
        <w:rPr>
          <w:lang w:val="en-US"/>
        </w:rPr>
        <w:t>.</w:t>
      </w:r>
    </w:p>
    <w:p w14:paraId="611DB16D" w14:textId="6FC23182" w:rsidR="006A3AC1" w:rsidRPr="00B249D7" w:rsidRDefault="006A3AC1" w:rsidP="006A3AC1">
      <w:pPr>
        <w:pStyle w:val="Contrato-Clausula-Nvel2-1dezena"/>
        <w:rPr>
          <w:lang w:val="en-US"/>
        </w:rPr>
      </w:pPr>
      <w:r w:rsidRPr="00B249D7">
        <w:rPr>
          <w:lang w:val="en-US"/>
        </w:rPr>
        <w:t>In the case of a guarantee presented through a provisioning fund:</w:t>
      </w:r>
    </w:p>
    <w:p w14:paraId="4B2C9FF4" w14:textId="77777777" w:rsidR="006A3AC1" w:rsidRPr="00B249D7" w:rsidRDefault="006A3AC1" w:rsidP="00F952B9">
      <w:pPr>
        <w:pStyle w:val="Contrato-Clausula-Nvel2-1dezena"/>
        <w:numPr>
          <w:ilvl w:val="0"/>
          <w:numId w:val="0"/>
        </w:numPr>
        <w:ind w:left="1424"/>
        <w:rPr>
          <w:lang w:val="en-US"/>
        </w:rPr>
      </w:pPr>
      <w:r w:rsidRPr="00B249D7">
        <w:rPr>
          <w:lang w:val="en-US"/>
        </w:rPr>
        <w:t>a) the Concessionaire must submit to the ANP, each year, supporting documentation of the contributions made, as well as inform the updated balance of the fund;</w:t>
      </w:r>
    </w:p>
    <w:p w14:paraId="0A012910" w14:textId="77777777" w:rsidR="006A3AC1" w:rsidRPr="00B249D7" w:rsidRDefault="006A3AC1" w:rsidP="00F952B9">
      <w:pPr>
        <w:pStyle w:val="Contrato-Clausula-Nvel2-1dezena"/>
        <w:numPr>
          <w:ilvl w:val="0"/>
          <w:numId w:val="0"/>
        </w:numPr>
        <w:ind w:left="1424"/>
        <w:rPr>
          <w:lang w:val="en-US"/>
        </w:rPr>
      </w:pPr>
      <w:r w:rsidRPr="00B249D7">
        <w:rPr>
          <w:lang w:val="en-US"/>
        </w:rPr>
        <w:t>b) ANP may audit the procedure adopted by the Concessionaire in managing the financial provisioning fund; It is</w:t>
      </w:r>
    </w:p>
    <w:p w14:paraId="699100FC" w14:textId="77777777" w:rsidR="006A3AC1" w:rsidRPr="00B249D7" w:rsidRDefault="006A3AC1" w:rsidP="00F952B9">
      <w:pPr>
        <w:pStyle w:val="Contrato-Clausula-Nvel2-1dezena"/>
        <w:numPr>
          <w:ilvl w:val="0"/>
          <w:numId w:val="0"/>
        </w:numPr>
        <w:ind w:left="1424"/>
        <w:rPr>
          <w:lang w:val="en-US"/>
        </w:rPr>
      </w:pPr>
      <w:r w:rsidRPr="00B249D7">
        <w:rPr>
          <w:lang w:val="en-US"/>
        </w:rPr>
        <w:t>c) the balance calculated after carrying out all the Operations necessary for the decommissioning of the Field will revert exclusively to the Concessionaire.</w:t>
      </w:r>
    </w:p>
    <w:p w14:paraId="7ADFA9E5" w14:textId="5E20DA2F" w:rsidR="006A3AC1" w:rsidRPr="00B249D7" w:rsidRDefault="006A3AC1" w:rsidP="007D2FF9">
      <w:pPr>
        <w:pStyle w:val="Contrato-Clausula-Nvel3-1dezena"/>
        <w:ind w:left="1418" w:hanging="709"/>
        <w:rPr>
          <w:lang w:val="en-US"/>
        </w:rPr>
      </w:pPr>
      <w:r w:rsidRPr="00B249D7">
        <w:rPr>
          <w:lang w:val="en-US"/>
        </w:rPr>
        <w:t xml:space="preserve">The presentation of a decommissioning guarantee does not release the Concessionaire from carrying out, at its own risk and expense, all the Operations necessary for the Decommissioning of Field </w:t>
      </w:r>
      <w:r w:rsidR="009B4A8C">
        <w:rPr>
          <w:lang w:val="en-US"/>
        </w:rPr>
        <w:t>Facilities</w:t>
      </w:r>
      <w:r w:rsidRPr="00B249D7">
        <w:rPr>
          <w:lang w:val="en-US"/>
        </w:rPr>
        <w:t>.</w:t>
      </w:r>
    </w:p>
    <w:p w14:paraId="2380C4C6" w14:textId="7AFDD100" w:rsidR="005A3255" w:rsidRPr="00B249D7" w:rsidRDefault="006A3AC1" w:rsidP="007D2FF9">
      <w:pPr>
        <w:pStyle w:val="Contrato-Clausula-Nvel3-1dezena"/>
        <w:ind w:left="1418" w:hanging="709"/>
        <w:rPr>
          <w:lang w:val="en-US"/>
        </w:rPr>
      </w:pPr>
      <w:r w:rsidRPr="00B249D7">
        <w:rPr>
          <w:lang w:val="en-US"/>
        </w:rPr>
        <w:t xml:space="preserve">The decommissioning financial guarantees may be accumulated in order to total the amount to be guaranteed, subject to the Applicable </w:t>
      </w:r>
      <w:r w:rsidR="009B4A8C">
        <w:rPr>
          <w:lang w:val="en-US"/>
        </w:rPr>
        <w:t>Laws</w:t>
      </w:r>
      <w:r w:rsidRPr="00B249D7">
        <w:rPr>
          <w:lang w:val="en-US"/>
        </w:rPr>
        <w:t>.</w:t>
      </w:r>
    </w:p>
    <w:p w14:paraId="7D55302C" w14:textId="77777777" w:rsidR="0044608B" w:rsidRPr="00B249D7" w:rsidRDefault="0044608B" w:rsidP="001E03F8">
      <w:pPr>
        <w:pStyle w:val="Contrato-Normal"/>
        <w:rPr>
          <w:lang w:val="en-US"/>
        </w:rPr>
      </w:pPr>
      <w:bookmarkStart w:id="366" w:name="_Toc135208065"/>
      <w:bookmarkEnd w:id="365"/>
    </w:p>
    <w:p w14:paraId="48260A6F" w14:textId="77777777" w:rsidR="00C2057B" w:rsidRPr="00B249D7" w:rsidRDefault="00091572" w:rsidP="00091572">
      <w:pPr>
        <w:pStyle w:val="Contrato-Clausula-Subtitulo"/>
        <w:rPr>
          <w:lang w:val="en-US"/>
        </w:rPr>
      </w:pPr>
      <w:bookmarkStart w:id="367" w:name="_Toc144146124"/>
      <w:bookmarkEnd w:id="366"/>
      <w:r w:rsidRPr="00B249D7">
        <w:rPr>
          <w:lang w:val="en-US"/>
        </w:rPr>
        <w:t>Properties to be Reversed</w:t>
      </w:r>
      <w:bookmarkEnd w:id="367"/>
    </w:p>
    <w:p w14:paraId="766B274D" w14:textId="566BC329" w:rsidR="00C2057B" w:rsidRPr="00B249D7" w:rsidRDefault="00091572" w:rsidP="00423FDA">
      <w:pPr>
        <w:pStyle w:val="Contrato-Clausula-Nvel2-1dezena"/>
        <w:ind w:left="709" w:hanging="709"/>
        <w:rPr>
          <w:lang w:val="en-US"/>
        </w:rPr>
      </w:pPr>
      <w:bookmarkStart w:id="368" w:name="_Hlt449160130"/>
      <w:bookmarkStart w:id="369" w:name="_Ref449160112"/>
      <w:bookmarkEnd w:id="368"/>
      <w:r w:rsidRPr="00B249D7">
        <w:rPr>
          <w:lang w:val="en-US"/>
        </w:rPr>
        <w:t>Pursuant to item VI of arts. 28 and 43 of Law No. 9,478/1997 and of the Applicable Laws, any and all personal and real properties, principal and ancillary, forming part of the Concession Area and that, at ANP’s sole discretion, are necessary to enable continuity of the Operations or which use is considered of public interest, shall become owned by the Federal Government and be managed by ANP in case of termination of this Agreement or relinquishment of plots of the Concession Area.</w:t>
      </w:r>
    </w:p>
    <w:p w14:paraId="07CFB328" w14:textId="77777777" w:rsidR="00C2057B" w:rsidRPr="00B249D7" w:rsidRDefault="00A53F17" w:rsidP="00E40FA4">
      <w:pPr>
        <w:pStyle w:val="Contrato-Clausula-Nvel2-1dezena"/>
        <w:ind w:left="709" w:hanging="709"/>
        <w:rPr>
          <w:lang w:val="en-US"/>
        </w:rPr>
      </w:pPr>
      <w:r w:rsidRPr="00B249D7">
        <w:rPr>
          <w:lang w:val="en-US"/>
        </w:rPr>
        <w:t>In case of sharing of properties for the Operations of two or more Fields, such properties may be withheld until conclusion of all Operations.</w:t>
      </w:r>
    </w:p>
    <w:p w14:paraId="4618B483" w14:textId="77777777" w:rsidR="005A3255" w:rsidRPr="00B249D7" w:rsidRDefault="005A3255" w:rsidP="00423FDA">
      <w:pPr>
        <w:pStyle w:val="Contrato-Normal"/>
        <w:ind w:left="709" w:hanging="709"/>
        <w:rPr>
          <w:lang w:val="en-US"/>
        </w:rPr>
      </w:pPr>
      <w:bookmarkStart w:id="370" w:name="_Toc135208066"/>
      <w:bookmarkEnd w:id="369"/>
    </w:p>
    <w:p w14:paraId="3CD1DB29" w14:textId="77777777" w:rsidR="00C2057B" w:rsidRPr="00B249D7" w:rsidRDefault="00A53F17" w:rsidP="00A53F17">
      <w:pPr>
        <w:pStyle w:val="Contrato-Clausula-Subtitulo"/>
        <w:rPr>
          <w:lang w:val="en-US"/>
        </w:rPr>
      </w:pPr>
      <w:bookmarkStart w:id="371" w:name="_Toc144146125"/>
      <w:bookmarkEnd w:id="370"/>
      <w:r w:rsidRPr="00B249D7">
        <w:rPr>
          <w:lang w:val="en-US"/>
        </w:rPr>
        <w:t>Removal of Non-Reversed Properties</w:t>
      </w:r>
      <w:bookmarkEnd w:id="371"/>
    </w:p>
    <w:p w14:paraId="59D17801" w14:textId="33060564" w:rsidR="00C2057B" w:rsidRPr="00B249D7" w:rsidRDefault="00BA206F" w:rsidP="005869ED">
      <w:pPr>
        <w:pStyle w:val="Contrato-Clausula-Nvel2-1dezena"/>
        <w:ind w:left="709" w:hanging="709"/>
        <w:rPr>
          <w:lang w:val="en-US"/>
        </w:rPr>
      </w:pPr>
      <w:bookmarkStart w:id="372" w:name="_Hlt102303859"/>
      <w:bookmarkStart w:id="373" w:name="_Hlt102455969"/>
      <w:bookmarkStart w:id="374" w:name="_Hlt102818608"/>
      <w:bookmarkStart w:id="375" w:name="_Hlt102820043"/>
      <w:bookmarkStart w:id="376" w:name="_Hlt102820130"/>
      <w:bookmarkStart w:id="377" w:name="_Hlt102894500"/>
      <w:bookmarkStart w:id="378" w:name="_Hlt102894686"/>
      <w:bookmarkStart w:id="379" w:name="_Ref480715959"/>
      <w:bookmarkEnd w:id="372"/>
      <w:bookmarkEnd w:id="373"/>
      <w:bookmarkEnd w:id="374"/>
      <w:bookmarkEnd w:id="375"/>
      <w:bookmarkEnd w:id="376"/>
      <w:bookmarkEnd w:id="377"/>
      <w:bookmarkEnd w:id="378"/>
      <w:r w:rsidRPr="00B249D7">
        <w:rPr>
          <w:lang w:val="en-US"/>
        </w:rPr>
        <w:t xml:space="preserve">The </w:t>
      </w:r>
      <w:r w:rsidR="005869ED" w:rsidRPr="00B249D7">
        <w:rPr>
          <w:lang w:val="en-US"/>
        </w:rPr>
        <w:t>properties</w:t>
      </w:r>
      <w:r w:rsidRPr="00B249D7">
        <w:rPr>
          <w:lang w:val="en-US"/>
        </w:rPr>
        <w:t xml:space="preserve"> that will not be reverted, including the useless ones, must, under the terms of the Applicable </w:t>
      </w:r>
      <w:r w:rsidR="009B4A8C">
        <w:rPr>
          <w:lang w:val="en-US"/>
        </w:rPr>
        <w:t>Laws</w:t>
      </w:r>
      <w:r w:rsidRPr="00B249D7">
        <w:rPr>
          <w:lang w:val="en-US"/>
        </w:rPr>
        <w:t xml:space="preserve"> and the Best Practices of the Petroleum Industry, be removed and/or they will be given an adequate destination by the Concessionaire, at its own risk and expense, in accordance with the provisions of this Agreement and under the terms of the Applicable Law.</w:t>
      </w:r>
    </w:p>
    <w:p w14:paraId="53F59C79" w14:textId="77777777" w:rsidR="008F0D12" w:rsidRPr="00B249D7" w:rsidRDefault="008F0D12" w:rsidP="001E03F8">
      <w:pPr>
        <w:pStyle w:val="Contrato-Normal"/>
        <w:rPr>
          <w:lang w:val="en-US"/>
        </w:rPr>
      </w:pPr>
    </w:p>
    <w:p w14:paraId="1080AD32" w14:textId="77777777" w:rsidR="00482950" w:rsidRPr="00B249D7" w:rsidRDefault="00482950" w:rsidP="001E03F8">
      <w:pPr>
        <w:pStyle w:val="Contrato-Normal"/>
        <w:rPr>
          <w:lang w:val="en-US"/>
        </w:rPr>
      </w:pPr>
    </w:p>
    <w:p w14:paraId="33810579" w14:textId="09FEF270" w:rsidR="00C2057B" w:rsidRPr="00B249D7" w:rsidRDefault="00A86D3F" w:rsidP="00A86D3F">
      <w:pPr>
        <w:pStyle w:val="Contrato-Clausula-Nvel1"/>
        <w:rPr>
          <w:lang w:val="en-US"/>
        </w:rPr>
      </w:pPr>
      <w:bookmarkStart w:id="380" w:name="_Toc425519087"/>
      <w:bookmarkStart w:id="381" w:name="_Toc425519292"/>
      <w:bookmarkStart w:id="382" w:name="_Toc425519497"/>
      <w:bookmarkStart w:id="383" w:name="_Toc425519701"/>
      <w:bookmarkStart w:id="384" w:name="_Toc135208067"/>
      <w:bookmarkStart w:id="385" w:name="_Toc425775469"/>
      <w:bookmarkStart w:id="386" w:name="_Toc421863474"/>
      <w:bookmarkStart w:id="387" w:name="_Toc434942645"/>
      <w:bookmarkStart w:id="388" w:name="_Toc473903606"/>
      <w:bookmarkStart w:id="389" w:name="_Toc476656879"/>
      <w:bookmarkStart w:id="390" w:name="_Toc476742768"/>
      <w:bookmarkStart w:id="391" w:name="_Toc144146126"/>
      <w:bookmarkEnd w:id="379"/>
      <w:bookmarkEnd w:id="380"/>
      <w:bookmarkEnd w:id="381"/>
      <w:bookmarkEnd w:id="382"/>
      <w:bookmarkEnd w:id="383"/>
      <w:r w:rsidRPr="00B249D7">
        <w:rPr>
          <w:caps w:val="0"/>
          <w:lang w:val="en-US"/>
        </w:rPr>
        <w:lastRenderedPageBreak/>
        <w:t xml:space="preserve">SECTION </w:t>
      </w:r>
      <w:r w:rsidR="001F3B7D" w:rsidRPr="00B249D7">
        <w:rPr>
          <w:lang w:val="en-US"/>
        </w:rPr>
        <w:t xml:space="preserve">TWENTY </w:t>
      </w:r>
      <w:r w:rsidRPr="00B249D7">
        <w:rPr>
          <w:caps w:val="0"/>
          <w:lang w:val="en-US"/>
        </w:rPr>
        <w:t>– PERSONNEL, SERVICES, AND SUBCONTRACTS</w:t>
      </w:r>
      <w:bookmarkEnd w:id="391"/>
      <w:r w:rsidR="00E7707B" w:rsidRPr="00B249D7">
        <w:rPr>
          <w:caps w:val="0"/>
          <w:lang w:val="en-US"/>
        </w:rPr>
        <w:t xml:space="preserve"> </w:t>
      </w:r>
      <w:bookmarkEnd w:id="384"/>
      <w:bookmarkEnd w:id="385"/>
      <w:bookmarkEnd w:id="386"/>
      <w:bookmarkEnd w:id="387"/>
      <w:bookmarkEnd w:id="388"/>
      <w:bookmarkEnd w:id="389"/>
      <w:bookmarkEnd w:id="390"/>
    </w:p>
    <w:p w14:paraId="77BBB02C" w14:textId="77777777" w:rsidR="00C2057B" w:rsidRPr="00B249D7" w:rsidRDefault="00A86D3F" w:rsidP="00A86D3F">
      <w:pPr>
        <w:pStyle w:val="Contrato-Clausula-Subtitulo"/>
        <w:rPr>
          <w:lang w:val="en-US"/>
        </w:rPr>
      </w:pPr>
      <w:bookmarkStart w:id="392" w:name="_Toc144146127"/>
      <w:r w:rsidRPr="00B249D7">
        <w:rPr>
          <w:lang w:val="en-US"/>
        </w:rPr>
        <w:t>Personnel</w:t>
      </w:r>
      <w:bookmarkEnd w:id="392"/>
    </w:p>
    <w:p w14:paraId="7662712E" w14:textId="77777777" w:rsidR="0029119F" w:rsidRPr="00B249D7" w:rsidRDefault="00A86D3F" w:rsidP="00423FDA">
      <w:pPr>
        <w:pStyle w:val="Contrato-Clausula-Nvel2-1dezena"/>
        <w:ind w:left="709" w:hanging="709"/>
        <w:rPr>
          <w:lang w:val="en-US"/>
        </w:rPr>
      </w:pPr>
      <w:bookmarkStart w:id="393" w:name="_Ref101930468"/>
      <w:r w:rsidRPr="00B249D7">
        <w:rPr>
          <w:lang w:val="en-US"/>
        </w:rPr>
        <w:t>The Concessionaire shall, directly or indirectly, recruit and hire, at its own account and risk, all personnel required to execute the Operations, being, for all purposes of this Agreement, the sole and exclusive employer.</w:t>
      </w:r>
    </w:p>
    <w:p w14:paraId="399CF2D0" w14:textId="3F52669D" w:rsidR="00C2057B" w:rsidRPr="00B249D7" w:rsidRDefault="00A86D3F" w:rsidP="00423FDA">
      <w:pPr>
        <w:pStyle w:val="Contrato-Clausula-Nvel3-1dezena"/>
        <w:ind w:left="1418" w:hanging="709"/>
        <w:rPr>
          <w:lang w:val="en-US"/>
        </w:rPr>
      </w:pPr>
      <w:r w:rsidRPr="00B249D7">
        <w:rPr>
          <w:lang w:val="en-US"/>
        </w:rPr>
        <w:t xml:space="preserve">Recruitment and engagement may be performed in Brazil or abroad according to the Concessionaire’s selection criteria, </w:t>
      </w:r>
      <w:r w:rsidR="00B96004" w:rsidRPr="00B249D7">
        <w:rPr>
          <w:lang w:val="en-US"/>
        </w:rPr>
        <w:t>under</w:t>
      </w:r>
      <w:r w:rsidRPr="00B249D7">
        <w:rPr>
          <w:lang w:val="en-US"/>
        </w:rPr>
        <w:t xml:space="preserve"> the Applicable Laws, also regarding the minimum percentage of Brazilian personnel employed.</w:t>
      </w:r>
    </w:p>
    <w:bookmarkEnd w:id="393"/>
    <w:p w14:paraId="551BEE34" w14:textId="77777777" w:rsidR="00C2057B" w:rsidRPr="00B249D7" w:rsidRDefault="00A86D3F" w:rsidP="00423FDA">
      <w:pPr>
        <w:pStyle w:val="Contrato-Clausula-Nvel2-1dezena"/>
        <w:ind w:left="709" w:hanging="709"/>
        <w:rPr>
          <w:lang w:val="en-US"/>
        </w:rPr>
      </w:pPr>
      <w:r w:rsidRPr="00B249D7">
        <w:rPr>
          <w:lang w:val="en-US"/>
        </w:rPr>
        <w:t>The Concessionaire shall be exclusively and fully responsible, in Brazil and abroad, for measures regarding the entry, exit, and stay of its foreign personnel in the Country.</w:t>
      </w:r>
    </w:p>
    <w:p w14:paraId="2B8E1629" w14:textId="212A6416" w:rsidR="00C2057B" w:rsidRPr="00B249D7" w:rsidRDefault="007501D8" w:rsidP="00423FDA">
      <w:pPr>
        <w:pStyle w:val="Contrato-Clausula-Nvel2-1dezena"/>
        <w:ind w:left="709" w:hanging="709"/>
        <w:rPr>
          <w:lang w:val="en-US"/>
        </w:rPr>
      </w:pPr>
      <w:r w:rsidRPr="00B249D7">
        <w:rPr>
          <w:lang w:val="en-US"/>
        </w:rPr>
        <w:t xml:space="preserve">The Concessionaire shall observe what is provided for in the </w:t>
      </w:r>
      <w:r w:rsidR="00036102">
        <w:rPr>
          <w:lang w:val="en-US"/>
        </w:rPr>
        <w:t xml:space="preserve">Applicable Laws </w:t>
      </w:r>
      <w:r w:rsidRPr="00B249D7">
        <w:rPr>
          <w:lang w:val="en-US"/>
        </w:rPr>
        <w:t>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403BC8" w:rsidRPr="00B249D7">
        <w:rPr>
          <w:lang w:val="en-US"/>
        </w:rPr>
        <w:t xml:space="preserve"> </w:t>
      </w:r>
    </w:p>
    <w:p w14:paraId="04F4F180" w14:textId="5655FABF" w:rsidR="00C2057B" w:rsidRPr="00B249D7" w:rsidRDefault="007501D8" w:rsidP="00423FDA">
      <w:pPr>
        <w:pStyle w:val="Contrato-Clausula-Nvel2-1dezena"/>
        <w:ind w:left="709" w:hanging="709"/>
        <w:rPr>
          <w:lang w:val="en-US"/>
        </w:rPr>
      </w:pPr>
      <w:r w:rsidRPr="00B249D7">
        <w:rPr>
          <w:lang w:val="en-US"/>
        </w:rPr>
        <w:t xml:space="preserve">The Concessionaire shall provide meals, personal protective equipment, and accommodations suitable for its personnel while on duty or commuting, specifically regarding the amount, quality, hygiene conditions, safety, and healthcare, </w:t>
      </w:r>
      <w:r w:rsidR="001373C3" w:rsidRPr="00B249D7">
        <w:rPr>
          <w:lang w:val="en-US"/>
        </w:rPr>
        <w:t>under</w:t>
      </w:r>
      <w:r w:rsidRPr="00B249D7">
        <w:rPr>
          <w:lang w:val="en-US"/>
        </w:rPr>
        <w:t xml:space="preserve"> the Applicable Laws.</w:t>
      </w:r>
    </w:p>
    <w:p w14:paraId="43E15D5E" w14:textId="77777777" w:rsidR="00C2057B" w:rsidRPr="00B249D7" w:rsidRDefault="007501D8" w:rsidP="00423FDA">
      <w:pPr>
        <w:pStyle w:val="Contrato-Clausula-Nvel2-1dezena"/>
        <w:ind w:left="709" w:hanging="709"/>
        <w:rPr>
          <w:lang w:val="en-US"/>
        </w:rPr>
      </w:pPr>
      <w:r w:rsidRPr="00B249D7">
        <w:rPr>
          <w:lang w:val="en-US"/>
        </w:rPr>
        <w:t>The Concessionaire shall remove or replace, at any time, any of its technicians or team members due to misconduct, technical deficiency, or poor health conditions.</w:t>
      </w:r>
    </w:p>
    <w:p w14:paraId="37C7BCE2" w14:textId="77777777" w:rsidR="001C2072" w:rsidRPr="00B249D7" w:rsidRDefault="001C2072" w:rsidP="001E03F8">
      <w:pPr>
        <w:pStyle w:val="Contrato-Normal"/>
        <w:rPr>
          <w:lang w:val="en-US"/>
        </w:rPr>
      </w:pPr>
      <w:bookmarkStart w:id="394" w:name="_Toc135208069"/>
    </w:p>
    <w:p w14:paraId="04A60CDC" w14:textId="77777777" w:rsidR="00C2057B" w:rsidRPr="00B249D7" w:rsidRDefault="007501D8" w:rsidP="007501D8">
      <w:pPr>
        <w:pStyle w:val="Contrato-Clausula-Subtitulo"/>
        <w:rPr>
          <w:lang w:val="en-US"/>
        </w:rPr>
      </w:pPr>
      <w:bookmarkStart w:id="395" w:name="_Toc144146128"/>
      <w:bookmarkEnd w:id="394"/>
      <w:r w:rsidRPr="00B249D7">
        <w:rPr>
          <w:lang w:val="en-US"/>
        </w:rPr>
        <w:t>Services</w:t>
      </w:r>
      <w:bookmarkEnd w:id="395"/>
    </w:p>
    <w:p w14:paraId="714816D5" w14:textId="77777777" w:rsidR="0029119F" w:rsidRPr="00B249D7" w:rsidRDefault="007501D8" w:rsidP="00423FDA">
      <w:pPr>
        <w:pStyle w:val="Contrato-Clausula-Nvel2-1dezena"/>
        <w:ind w:left="709" w:hanging="709"/>
        <w:rPr>
          <w:lang w:val="en-US"/>
        </w:rPr>
      </w:pPr>
      <w:r w:rsidRPr="00B249D7">
        <w:rPr>
          <w:lang w:val="en-US"/>
        </w:rPr>
        <w:t>The Concessionaire must directly perform, contract, or otherwise obtain, at its own account and risk, all services required for performance of this Agreement.</w:t>
      </w:r>
    </w:p>
    <w:p w14:paraId="75A0CB15" w14:textId="3B8165FA" w:rsidR="0029119F" w:rsidRPr="00B249D7" w:rsidRDefault="001373C3" w:rsidP="00423FDA">
      <w:pPr>
        <w:pStyle w:val="Contrato-Clausula-Nvel3-1dezena"/>
        <w:ind w:left="1418" w:hanging="709"/>
        <w:rPr>
          <w:lang w:val="en-US"/>
        </w:rPr>
      </w:pPr>
      <w:bookmarkStart w:id="396" w:name="_Ref473091467"/>
      <w:r w:rsidRPr="00B249D7">
        <w:rPr>
          <w:lang w:val="en-US"/>
        </w:rPr>
        <w:t xml:space="preserve">The services may be contracted in Brazil or abroad, </w:t>
      </w:r>
      <w:r w:rsidR="0016258E" w:rsidRPr="00B249D7">
        <w:rPr>
          <w:lang w:val="en-US"/>
        </w:rPr>
        <w:t>under</w:t>
      </w:r>
      <w:r w:rsidRPr="00B249D7">
        <w:rPr>
          <w:lang w:val="en-US"/>
        </w:rPr>
        <w:t xml:space="preserve"> the Applicable Laws, also regarding the minimum percentage of Brazilian personnel employed.</w:t>
      </w:r>
    </w:p>
    <w:bookmarkEnd w:id="396"/>
    <w:p w14:paraId="349BDF70" w14:textId="77777777" w:rsidR="00C2057B" w:rsidRPr="00B249D7" w:rsidRDefault="00747F20" w:rsidP="00423FDA">
      <w:pPr>
        <w:pStyle w:val="Contrato-Clausula-Nvel3-1dezena"/>
        <w:ind w:left="1418" w:hanging="709"/>
        <w:rPr>
          <w:lang w:val="en-US"/>
        </w:rPr>
      </w:pPr>
      <w:r w:rsidRPr="00B249D7">
        <w:rPr>
          <w:lang w:val="en-US"/>
        </w:rPr>
        <w:t>If it contracts services from its Affiliates, the prices, deadlines, quality, and other agreed terms shall be competitive and compatible with the market practices, pursuant to the provisions in Section Twenty.</w:t>
      </w:r>
    </w:p>
    <w:p w14:paraId="5AD79A70" w14:textId="724E52DE" w:rsidR="00C2057B" w:rsidRPr="00B249D7" w:rsidRDefault="00361152" w:rsidP="00423FDA">
      <w:pPr>
        <w:pStyle w:val="Contrato-Clausula-Nvel2-1dezena"/>
        <w:ind w:left="709" w:hanging="709"/>
        <w:rPr>
          <w:lang w:val="en-US"/>
        </w:rPr>
      </w:pPr>
      <w:bookmarkStart w:id="397" w:name="_Ref473089962"/>
      <w:r w:rsidRPr="00B249D7">
        <w:rPr>
          <w:lang w:val="en-US"/>
        </w:rPr>
        <w:t xml:space="preserve">The Concessionaire shall enforce the provisions in this Agreement and in the </w:t>
      </w:r>
      <w:r w:rsidR="00036102">
        <w:rPr>
          <w:lang w:val="en-US"/>
        </w:rPr>
        <w:t xml:space="preserve">Applicable Laws </w:t>
      </w:r>
      <w:r w:rsidRPr="00B249D7">
        <w:rPr>
          <w:lang w:val="en-US"/>
        </w:rPr>
        <w:t>for all its subcontractors and suppliers.</w:t>
      </w:r>
      <w:r w:rsidR="00403BC8" w:rsidRPr="00B249D7">
        <w:rPr>
          <w:lang w:val="en-US"/>
        </w:rPr>
        <w:t xml:space="preserve"> </w:t>
      </w:r>
    </w:p>
    <w:p w14:paraId="1C4C90DC" w14:textId="77777777" w:rsidR="00CB4BC2" w:rsidRPr="00B249D7" w:rsidRDefault="00361152" w:rsidP="00423FDA">
      <w:pPr>
        <w:pStyle w:val="Contrato-Clausula-Nvel2-1dezena"/>
        <w:ind w:left="709" w:hanging="709"/>
        <w:rPr>
          <w:lang w:val="en-US"/>
        </w:rPr>
      </w:pPr>
      <w:r w:rsidRPr="00B249D7">
        <w:rPr>
          <w:lang w:val="en-US"/>
        </w:rPr>
        <w:t>The Concessionaire shall be held fully and strictly liable for the activities of its subcontractors resulting, directly or indirectly, in damages or losses to the environment, to ANP, or to the Federal Government.</w:t>
      </w:r>
    </w:p>
    <w:bookmarkEnd w:id="397"/>
    <w:p w14:paraId="405DF70D" w14:textId="54B2DC45" w:rsidR="00C2057B" w:rsidRPr="00B249D7" w:rsidRDefault="00361152" w:rsidP="00423FDA">
      <w:pPr>
        <w:pStyle w:val="Contrato-Clausula-Nvel2-1dezena"/>
        <w:ind w:left="709" w:hanging="709"/>
        <w:rPr>
          <w:lang w:val="en-US"/>
        </w:rPr>
      </w:pPr>
      <w:r w:rsidRPr="00B249D7">
        <w:rPr>
          <w:lang w:val="en-US"/>
        </w:rPr>
        <w:t>The Concessionaire shall keep the inventory and the records of all services referred to in paragraphs 19.1 and 19.6 updated, under the Applicable Laws.</w:t>
      </w:r>
    </w:p>
    <w:p w14:paraId="6FDB913A" w14:textId="77777777" w:rsidR="00C2057B" w:rsidRPr="00B249D7" w:rsidRDefault="00FA2804" w:rsidP="00845768">
      <w:pPr>
        <w:pStyle w:val="Contrato-Clausula-Nvel3-1dezena"/>
        <w:ind w:left="1418" w:hanging="709"/>
        <w:rPr>
          <w:lang w:val="en-US"/>
        </w:rPr>
      </w:pPr>
      <w:r w:rsidRPr="00B249D7">
        <w:rPr>
          <w:lang w:val="en-US"/>
        </w:rPr>
        <w:t>Any inventory balances not used in other Concession Areas, upon authorization of ANP, shall be treated as reduction of cost in the Operations.</w:t>
      </w:r>
    </w:p>
    <w:p w14:paraId="555F404D" w14:textId="77777777" w:rsidR="00813AD7" w:rsidRPr="00B249D7" w:rsidRDefault="00813AD7" w:rsidP="001E03F8">
      <w:pPr>
        <w:pStyle w:val="Contrato-Normal"/>
        <w:rPr>
          <w:lang w:val="en-US"/>
        </w:rPr>
      </w:pPr>
    </w:p>
    <w:p w14:paraId="4232A8E8" w14:textId="77777777" w:rsidR="00482950" w:rsidRPr="00B249D7" w:rsidRDefault="00482950" w:rsidP="001E03F8">
      <w:pPr>
        <w:pStyle w:val="Contrato-Normal"/>
        <w:rPr>
          <w:lang w:val="en-US"/>
        </w:rPr>
      </w:pPr>
    </w:p>
    <w:p w14:paraId="2C86AB71" w14:textId="77777777" w:rsidR="00C2057B" w:rsidRPr="00B249D7" w:rsidRDefault="00FA2804" w:rsidP="00FA2804">
      <w:pPr>
        <w:pStyle w:val="Contrato-Clausula-Nvel1"/>
        <w:rPr>
          <w:lang w:val="en-US"/>
        </w:rPr>
      </w:pPr>
      <w:bookmarkStart w:id="398" w:name="_Toc425519091"/>
      <w:bookmarkStart w:id="399" w:name="_Toc425519296"/>
      <w:bookmarkStart w:id="400" w:name="_Toc425519501"/>
      <w:bookmarkStart w:id="401" w:name="_Toc425519705"/>
      <w:bookmarkStart w:id="402" w:name="_Hlt102824785"/>
      <w:bookmarkStart w:id="403" w:name="_Hlt102896668"/>
      <w:bookmarkStart w:id="404" w:name="_Hlt102898505"/>
      <w:bookmarkStart w:id="405" w:name="_Toc75094199"/>
      <w:bookmarkStart w:id="406" w:name="_Ref102824750"/>
      <w:bookmarkStart w:id="407" w:name="_Toc135208070"/>
      <w:bookmarkStart w:id="408" w:name="_Toc473903607"/>
      <w:bookmarkStart w:id="409" w:name="_Toc480774621"/>
      <w:bookmarkStart w:id="410" w:name="_Toc509834883"/>
      <w:bookmarkStart w:id="411" w:name="_Toc144146129"/>
      <w:bookmarkEnd w:id="398"/>
      <w:bookmarkEnd w:id="399"/>
      <w:bookmarkEnd w:id="400"/>
      <w:bookmarkEnd w:id="401"/>
      <w:bookmarkEnd w:id="402"/>
      <w:bookmarkEnd w:id="403"/>
      <w:bookmarkEnd w:id="404"/>
      <w:r w:rsidRPr="00B249D7">
        <w:rPr>
          <w:caps w:val="0"/>
          <w:lang w:val="en-US"/>
        </w:rPr>
        <w:t>SECTION TWENTY – LOCAL CONTENT</w:t>
      </w:r>
      <w:bookmarkEnd w:id="411"/>
      <w:r w:rsidR="00E7707B" w:rsidRPr="00B249D7">
        <w:rPr>
          <w:caps w:val="0"/>
          <w:lang w:val="en-US"/>
        </w:rPr>
        <w:t xml:space="preserve"> </w:t>
      </w:r>
      <w:bookmarkEnd w:id="405"/>
      <w:bookmarkEnd w:id="406"/>
      <w:bookmarkEnd w:id="407"/>
    </w:p>
    <w:p w14:paraId="456BDBC0" w14:textId="77777777" w:rsidR="008C4B78" w:rsidRPr="00B249D7" w:rsidRDefault="00FA2804" w:rsidP="003679ED">
      <w:pPr>
        <w:pStyle w:val="Contrato-Clausula-Subtitulo"/>
        <w:rPr>
          <w:lang w:val="en-US"/>
        </w:rPr>
      </w:pPr>
      <w:bookmarkStart w:id="412" w:name="_Toc75094200"/>
      <w:bookmarkStart w:id="413" w:name="_Toc135208071"/>
      <w:bookmarkStart w:id="414" w:name="_Toc144146130"/>
      <w:r w:rsidRPr="00B249D7">
        <w:rPr>
          <w:lang w:val="en-US"/>
        </w:rPr>
        <w:t>Concessionaire’s Commitment with the Local Content</w:t>
      </w:r>
      <w:bookmarkEnd w:id="414"/>
      <w:r w:rsidR="008C4B78" w:rsidRPr="00B249D7">
        <w:rPr>
          <w:lang w:val="en-US"/>
        </w:rPr>
        <w:t xml:space="preserve"> </w:t>
      </w:r>
      <w:bookmarkEnd w:id="412"/>
      <w:bookmarkEnd w:id="413"/>
    </w:p>
    <w:p w14:paraId="55DA3C73" w14:textId="77777777" w:rsidR="00502F16" w:rsidRPr="00B249D7" w:rsidRDefault="003679ED" w:rsidP="00845768">
      <w:pPr>
        <w:pStyle w:val="Contrato-Clausula-Nvel2-1dezena"/>
        <w:ind w:left="709" w:hanging="709"/>
        <w:rPr>
          <w:lang w:val="en-US"/>
        </w:rPr>
      </w:pPr>
      <w:bookmarkStart w:id="415" w:name="_Hlt102822184"/>
      <w:bookmarkStart w:id="416" w:name="_Hlt102823012"/>
      <w:bookmarkStart w:id="417" w:name="_Hlt102823016"/>
      <w:bookmarkStart w:id="418" w:name="_Hlt102895292"/>
      <w:bookmarkStart w:id="419" w:name="_Hlt102895297"/>
      <w:bookmarkStart w:id="420" w:name="_Hlt102895647"/>
      <w:bookmarkStart w:id="421" w:name="_Hlt103521416"/>
      <w:bookmarkStart w:id="422" w:name="_Hlt103521418"/>
      <w:bookmarkStart w:id="423" w:name="_Hlt102822911"/>
      <w:bookmarkStart w:id="424" w:name="_Hlt102823069"/>
      <w:bookmarkStart w:id="425" w:name="_Hlt102895295"/>
      <w:bookmarkStart w:id="426" w:name="_Hlt102895738"/>
      <w:bookmarkStart w:id="427" w:name="_Hlt102896233"/>
      <w:bookmarkStart w:id="428" w:name="_Hlt102896277"/>
      <w:bookmarkStart w:id="429" w:name="_Hlt102822915"/>
      <w:bookmarkStart w:id="430" w:name="_Hlt102823072"/>
      <w:bookmarkStart w:id="431" w:name="_Hlt102895299"/>
      <w:bookmarkStart w:id="432" w:name="_Hlt102895682"/>
      <w:bookmarkStart w:id="433" w:name="_Hlt102895836"/>
      <w:bookmarkStart w:id="434" w:name="_Hlt102895860"/>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B249D7">
        <w:rPr>
          <w:lang w:val="en-US"/>
        </w:rPr>
        <w:t>The Concessionaire shall meet the following minimum mandatory percentages of Local Content:</w:t>
      </w:r>
    </w:p>
    <w:p w14:paraId="0ECE9EDA" w14:textId="5308B26A" w:rsidR="00203489" w:rsidRPr="00B249D7" w:rsidRDefault="00203489" w:rsidP="00203489">
      <w:pPr>
        <w:pStyle w:val="Contrato-Clausula-Nvel3-1dezena"/>
        <w:ind w:left="1418" w:hanging="709"/>
        <w:rPr>
          <w:lang w:val="en-US"/>
        </w:rPr>
      </w:pPr>
      <w:r w:rsidRPr="00B249D7">
        <w:rPr>
          <w:lang w:val="en-US"/>
        </w:rPr>
        <w:t>In the Exploration Phase</w:t>
      </w:r>
      <w:r w:rsidR="00A20E2E" w:rsidRPr="00B249D7">
        <w:rPr>
          <w:lang w:val="en-US"/>
        </w:rPr>
        <w:t xml:space="preserve"> for onshore blocks</w:t>
      </w:r>
      <w:r w:rsidRPr="00B249D7">
        <w:rPr>
          <w:lang w:val="en-US"/>
        </w:rPr>
        <w:t xml:space="preserve">: Global Local Content of </w:t>
      </w:r>
      <w:r w:rsidR="0050154F" w:rsidRPr="00B249D7">
        <w:rPr>
          <w:lang w:val="en-US"/>
        </w:rPr>
        <w:t xml:space="preserve">50% </w:t>
      </w:r>
      <w:r w:rsidRPr="00B249D7">
        <w:rPr>
          <w:lang w:val="en-US"/>
        </w:rPr>
        <w:t>(</w:t>
      </w:r>
      <w:r w:rsidR="0050154F" w:rsidRPr="00B249D7">
        <w:rPr>
          <w:lang w:val="en-US"/>
        </w:rPr>
        <w:t>fifty percent</w:t>
      </w:r>
      <w:r w:rsidRPr="00B249D7">
        <w:rPr>
          <w:lang w:val="en-US"/>
        </w:rPr>
        <w:t>).</w:t>
      </w:r>
    </w:p>
    <w:p w14:paraId="21A30AC6" w14:textId="508AFD47" w:rsidR="001767F1" w:rsidRPr="00B249D7" w:rsidRDefault="001767F1" w:rsidP="001767F1">
      <w:pPr>
        <w:pStyle w:val="Contrato-Clausula-Nvel3-1dezena"/>
        <w:ind w:left="1418" w:hanging="709"/>
        <w:rPr>
          <w:lang w:val="en-US"/>
        </w:rPr>
      </w:pPr>
      <w:r w:rsidRPr="00B249D7">
        <w:rPr>
          <w:lang w:val="en-US"/>
        </w:rPr>
        <w:t>In the Exploration Phase</w:t>
      </w:r>
      <w:r w:rsidR="00A20E2E" w:rsidRPr="00B249D7">
        <w:rPr>
          <w:lang w:val="en-US"/>
        </w:rPr>
        <w:t xml:space="preserve"> for offshore blocks</w:t>
      </w:r>
      <w:r w:rsidRPr="00B249D7">
        <w:rPr>
          <w:lang w:val="en-US"/>
        </w:rPr>
        <w:t xml:space="preserve">: Global Local Content of </w:t>
      </w:r>
      <w:r w:rsidR="0050154F" w:rsidRPr="00B249D7">
        <w:rPr>
          <w:lang w:val="en-US"/>
        </w:rPr>
        <w:t xml:space="preserve">18% </w:t>
      </w:r>
      <w:r w:rsidR="00171977" w:rsidRPr="00B249D7">
        <w:rPr>
          <w:lang w:val="en-US"/>
        </w:rPr>
        <w:t>(</w:t>
      </w:r>
      <w:r w:rsidRPr="00B249D7">
        <w:rPr>
          <w:lang w:val="en-US"/>
        </w:rPr>
        <w:t xml:space="preserve">eighteen percent). </w:t>
      </w:r>
    </w:p>
    <w:p w14:paraId="108D37A9" w14:textId="0D10528D" w:rsidR="00B22B01" w:rsidRPr="00B249D7" w:rsidRDefault="00B22B01" w:rsidP="00B22B01">
      <w:pPr>
        <w:pStyle w:val="Contrato-Clausula-Nvel3-1dezena"/>
        <w:rPr>
          <w:lang w:val="en-US"/>
        </w:rPr>
      </w:pPr>
      <w:bookmarkStart w:id="435" w:name="_Ref479169447"/>
      <w:r w:rsidRPr="00B249D7">
        <w:rPr>
          <w:lang w:val="en-US"/>
        </w:rPr>
        <w:t xml:space="preserve">In the Development </w:t>
      </w:r>
      <w:r w:rsidR="002422AB" w:rsidRPr="00B249D7">
        <w:rPr>
          <w:lang w:val="en-US"/>
        </w:rPr>
        <w:t>Phase</w:t>
      </w:r>
      <w:r w:rsidRPr="00B249D7">
        <w:rPr>
          <w:lang w:val="en-US"/>
        </w:rPr>
        <w:t xml:space="preserve"> or for each Development Module, in the case of Modular Development, for Fields onshore: Global Local Content of 50% (fifty percent).</w:t>
      </w:r>
    </w:p>
    <w:p w14:paraId="10CEBC3E" w14:textId="7C33FBB6" w:rsidR="00502F16" w:rsidRPr="00B249D7" w:rsidRDefault="00972224" w:rsidP="00B22B01">
      <w:pPr>
        <w:pStyle w:val="Contrato-Clausula-Nvel3-1dezena"/>
        <w:rPr>
          <w:lang w:val="en-US"/>
        </w:rPr>
      </w:pPr>
      <w:r w:rsidRPr="00B249D7">
        <w:rPr>
          <w:lang w:val="en-US"/>
        </w:rPr>
        <w:t xml:space="preserve">In the Development Phase or for each Development Module, in case of modular Development, </w:t>
      </w:r>
      <w:r w:rsidR="009147EB" w:rsidRPr="00B249D7">
        <w:rPr>
          <w:lang w:val="en-US"/>
        </w:rPr>
        <w:t xml:space="preserve">for Fields offshore, </w:t>
      </w:r>
      <w:r w:rsidRPr="00B249D7">
        <w:rPr>
          <w:lang w:val="en-US"/>
        </w:rPr>
        <w:t>for the following Macro-Groups</w:t>
      </w:r>
      <w:r w:rsidR="003679ED" w:rsidRPr="00B249D7">
        <w:rPr>
          <w:lang w:val="en-US"/>
        </w:rPr>
        <w:t>:</w:t>
      </w:r>
    </w:p>
    <w:p w14:paraId="6618547D" w14:textId="77777777" w:rsidR="00502F16" w:rsidRPr="00B249D7" w:rsidRDefault="003679ED" w:rsidP="00363751">
      <w:pPr>
        <w:pStyle w:val="Contrato-Alnea"/>
        <w:numPr>
          <w:ilvl w:val="0"/>
          <w:numId w:val="55"/>
        </w:numPr>
        <w:tabs>
          <w:tab w:val="left" w:pos="2552"/>
        </w:tabs>
        <w:ind w:left="2127" w:hanging="709"/>
        <w:rPr>
          <w:lang w:val="en-US"/>
        </w:rPr>
      </w:pPr>
      <w:r w:rsidRPr="00B249D7">
        <w:rPr>
          <w:lang w:val="en-US"/>
        </w:rPr>
        <w:t>Well Construction: twenty-five percent (25%);</w:t>
      </w:r>
    </w:p>
    <w:p w14:paraId="4E6E2191" w14:textId="77777777" w:rsidR="00502F16" w:rsidRPr="00B249D7" w:rsidRDefault="004E5F52" w:rsidP="00363751">
      <w:pPr>
        <w:pStyle w:val="Contrato-Alnea"/>
        <w:numPr>
          <w:ilvl w:val="0"/>
          <w:numId w:val="55"/>
        </w:numPr>
        <w:tabs>
          <w:tab w:val="left" w:pos="2552"/>
        </w:tabs>
        <w:ind w:left="2127" w:hanging="709"/>
        <w:rPr>
          <w:lang w:val="en-US"/>
        </w:rPr>
      </w:pPr>
      <w:r w:rsidRPr="00B249D7">
        <w:rPr>
          <w:lang w:val="en-US"/>
        </w:rPr>
        <w:t>Production Collection and Outflow System: forty percent (40%);</w:t>
      </w:r>
    </w:p>
    <w:bookmarkEnd w:id="435"/>
    <w:p w14:paraId="720A8F90" w14:textId="77777777" w:rsidR="00502F16" w:rsidRPr="00B249D7" w:rsidRDefault="004E5F52" w:rsidP="00363751">
      <w:pPr>
        <w:pStyle w:val="Contrato-Alnea"/>
        <w:numPr>
          <w:ilvl w:val="0"/>
          <w:numId w:val="55"/>
        </w:numPr>
        <w:tabs>
          <w:tab w:val="left" w:pos="2552"/>
        </w:tabs>
        <w:ind w:left="2127" w:hanging="709"/>
        <w:rPr>
          <w:lang w:val="en-US"/>
        </w:rPr>
      </w:pPr>
      <w:r w:rsidRPr="00B249D7">
        <w:rPr>
          <w:lang w:val="en-US"/>
        </w:rPr>
        <w:t>Stationary Production Unit: twenty-five percent (25%).</w:t>
      </w:r>
    </w:p>
    <w:p w14:paraId="1A3289FD" w14:textId="77777777" w:rsidR="00502F16" w:rsidRPr="00B249D7" w:rsidRDefault="004E5F52" w:rsidP="00845768">
      <w:pPr>
        <w:pStyle w:val="Contrato-Clausula-Nvel2-1dezena"/>
        <w:ind w:left="709" w:hanging="709"/>
        <w:rPr>
          <w:lang w:val="en-US"/>
        </w:rPr>
      </w:pPr>
      <w:r w:rsidRPr="00B249D7">
        <w:rPr>
          <w:lang w:val="en-US"/>
        </w:rPr>
        <w:t>The Concessionaire shall ensure preference to Brazilian Suppliers whenever their bids have more favorable conditions of price, deadline, and quality, or conditions equivalent to the ones submitted by foreign suppliers.</w:t>
      </w:r>
      <w:r w:rsidR="00502F16" w:rsidRPr="00B249D7">
        <w:rPr>
          <w:lang w:val="en-US"/>
        </w:rPr>
        <w:t xml:space="preserve"> </w:t>
      </w:r>
    </w:p>
    <w:p w14:paraId="1FE4805C" w14:textId="77777777" w:rsidR="00502F16" w:rsidRPr="00B249D7" w:rsidRDefault="004E5F52" w:rsidP="00845768">
      <w:pPr>
        <w:pStyle w:val="Contrato-Clausula-Nvel2-1dezena"/>
        <w:ind w:left="709" w:hanging="709"/>
        <w:rPr>
          <w:lang w:val="en-US"/>
        </w:rPr>
      </w:pPr>
      <w:r w:rsidRPr="00B249D7">
        <w:rPr>
          <w:lang w:val="en-US"/>
        </w:rPr>
        <w:t>The procedures for contracting goods and services directed to performance of this Agreement shall:</w:t>
      </w:r>
    </w:p>
    <w:p w14:paraId="1C1D0DE9" w14:textId="77777777" w:rsidR="00502F16" w:rsidRPr="00B249D7" w:rsidRDefault="004E5F52" w:rsidP="00363751">
      <w:pPr>
        <w:pStyle w:val="Contrato-Alnea"/>
        <w:numPr>
          <w:ilvl w:val="0"/>
          <w:numId w:val="56"/>
        </w:numPr>
        <w:ind w:left="1418" w:hanging="709"/>
        <w:rPr>
          <w:lang w:val="en-US"/>
        </w:rPr>
      </w:pPr>
      <w:r w:rsidRPr="00B249D7">
        <w:rPr>
          <w:lang w:val="en-US"/>
        </w:rPr>
        <w:t>include Brazilian Suppliers among the suppliers invited to submit bids;</w:t>
      </w:r>
    </w:p>
    <w:p w14:paraId="21AB57DF" w14:textId="77777777" w:rsidR="002263ED" w:rsidRPr="00B249D7" w:rsidRDefault="004E5F52" w:rsidP="00363751">
      <w:pPr>
        <w:pStyle w:val="Contrato-Alnea"/>
        <w:numPr>
          <w:ilvl w:val="0"/>
          <w:numId w:val="56"/>
        </w:numPr>
        <w:ind w:left="1418" w:hanging="709"/>
        <w:rPr>
          <w:lang w:val="en-US"/>
        </w:rPr>
      </w:pPr>
      <w:r w:rsidRPr="00B249D7">
        <w:rPr>
          <w:lang w:val="en-US"/>
        </w:rPr>
        <w:t>provide, in Portuguese or English, the same specifications to all companies invited to submit proposals.</w:t>
      </w:r>
      <w:r w:rsidR="004F0CD1" w:rsidRPr="00B249D7">
        <w:rPr>
          <w:lang w:val="en-US"/>
        </w:rPr>
        <w:t xml:space="preserve"> </w:t>
      </w:r>
      <w:r w:rsidRPr="00B249D7">
        <w:rPr>
          <w:lang w:val="en-US"/>
        </w:rPr>
        <w:t>If requested by any Brazilian company invited, the Concessionaire shall provide the documentation translated into Portuguese.</w:t>
      </w:r>
    </w:p>
    <w:p w14:paraId="4556D0A4" w14:textId="77777777" w:rsidR="00502F16" w:rsidRPr="00B249D7" w:rsidRDefault="004E5F52" w:rsidP="00363751">
      <w:pPr>
        <w:pStyle w:val="Contrato-Alnea"/>
        <w:numPr>
          <w:ilvl w:val="0"/>
          <w:numId w:val="56"/>
        </w:numPr>
        <w:ind w:left="1418" w:hanging="709"/>
        <w:rPr>
          <w:lang w:val="en-US"/>
        </w:rPr>
      </w:pPr>
      <w:r w:rsidRPr="00B249D7">
        <w:rPr>
          <w:lang w:val="en-US"/>
        </w:rPr>
        <w:t>accept equivalent specifications of Brazilian Suppliers, as long as the Best Practices of the Oil Industry are complied with.</w:t>
      </w:r>
    </w:p>
    <w:p w14:paraId="2E8EFA1F" w14:textId="77777777" w:rsidR="00502F16" w:rsidRPr="00B249D7" w:rsidRDefault="004E5F52" w:rsidP="00845768">
      <w:pPr>
        <w:pStyle w:val="Contrato-Clausula-Nvel3-1dezena"/>
        <w:ind w:left="1418" w:hanging="709"/>
        <w:rPr>
          <w:lang w:val="en-US"/>
        </w:rPr>
      </w:pPr>
      <w:r w:rsidRPr="00B249D7">
        <w:rPr>
          <w:lang w:val="en-US"/>
        </w:rPr>
        <w:t>The contract for goods and services from Affiliates is also subject to the specifications in paragraph 20.3, except in the cases of services that, pursuant to the Best Practices of the Oil Industry, are usually performed by Affiliates.</w:t>
      </w:r>
      <w:r w:rsidR="00502F16" w:rsidRPr="00B249D7">
        <w:rPr>
          <w:lang w:val="en-US"/>
        </w:rPr>
        <w:t xml:space="preserve"> </w:t>
      </w:r>
    </w:p>
    <w:p w14:paraId="3E1E493C" w14:textId="6CB92585" w:rsidR="00502F16" w:rsidRPr="00B249D7" w:rsidRDefault="004E5F52" w:rsidP="00845768">
      <w:pPr>
        <w:pStyle w:val="Contrato-Clausula-Nvel2-1dezena"/>
        <w:ind w:left="709" w:hanging="709"/>
        <w:rPr>
          <w:lang w:val="en-US"/>
        </w:rPr>
      </w:pPr>
      <w:r w:rsidRPr="00B249D7">
        <w:rPr>
          <w:lang w:val="en-US"/>
        </w:rPr>
        <w:t xml:space="preserve">The Concessionaire shall submit to ANP, for monitoring, Reports on Local Content under Exploration and Development, </w:t>
      </w:r>
      <w:r w:rsidR="00666378" w:rsidRPr="00B249D7">
        <w:rPr>
          <w:lang w:val="en-US"/>
        </w:rPr>
        <w:t>under</w:t>
      </w:r>
      <w:r w:rsidRPr="00B249D7">
        <w:rPr>
          <w:lang w:val="en-US"/>
        </w:rPr>
        <w:t xml:space="preserve"> the Applicable Laws.</w:t>
      </w:r>
    </w:p>
    <w:p w14:paraId="2AEC51B3" w14:textId="77777777" w:rsidR="001C2072" w:rsidRPr="00B249D7" w:rsidRDefault="001C2072" w:rsidP="001E03F8">
      <w:pPr>
        <w:pStyle w:val="Contrato-Normal"/>
        <w:rPr>
          <w:lang w:val="en-US"/>
        </w:rPr>
      </w:pPr>
    </w:p>
    <w:p w14:paraId="4706FDC5" w14:textId="77777777" w:rsidR="008C4B78" w:rsidRPr="00B249D7" w:rsidRDefault="004E5F52" w:rsidP="004E5F52">
      <w:pPr>
        <w:pStyle w:val="Contrato-Clausula-Subtitulo"/>
        <w:rPr>
          <w:lang w:val="en-US"/>
        </w:rPr>
      </w:pPr>
      <w:bookmarkStart w:id="436" w:name="_Toc144146131"/>
      <w:r w:rsidRPr="00B249D7">
        <w:rPr>
          <w:lang w:val="en-US"/>
        </w:rPr>
        <w:lastRenderedPageBreak/>
        <w:t>Determination of the Local Content</w:t>
      </w:r>
      <w:bookmarkEnd w:id="436"/>
    </w:p>
    <w:p w14:paraId="72423BD1" w14:textId="15E15315" w:rsidR="00502F16" w:rsidRPr="00B249D7" w:rsidRDefault="00666378" w:rsidP="00845768">
      <w:pPr>
        <w:pStyle w:val="Contrato-Clausula-Nvel2-1dezena"/>
        <w:ind w:left="709" w:hanging="709"/>
        <w:rPr>
          <w:lang w:val="en-US"/>
        </w:rPr>
      </w:pPr>
      <w:bookmarkStart w:id="437" w:name="_Ref102829356"/>
      <w:r w:rsidRPr="00B249D7">
        <w:rPr>
          <w:lang w:val="en-US"/>
        </w:rPr>
        <w:t>The Local Content of goods and services shall be evidenced to ANP through submission of the respective Local Content certificates or of a document that may replace it, under the Applicable Laws.</w:t>
      </w:r>
    </w:p>
    <w:p w14:paraId="71FDA52D" w14:textId="77777777" w:rsidR="00502F16" w:rsidRPr="00B249D7" w:rsidRDefault="00750774" w:rsidP="00845768">
      <w:pPr>
        <w:pStyle w:val="Contrato-Clausula-Nvel3-1dezena"/>
        <w:ind w:left="1418" w:hanging="709"/>
        <w:rPr>
          <w:lang w:val="en-US"/>
        </w:rPr>
      </w:pPr>
      <w:r w:rsidRPr="00B249D7">
        <w:rPr>
          <w:lang w:val="en-US"/>
        </w:rPr>
        <w:t>For purposes of determination, the Local Content of goods and services shall be expressed as a percentage of the value of the good or service contracted.</w:t>
      </w:r>
      <w:r w:rsidR="00502F16" w:rsidRPr="00B249D7">
        <w:rPr>
          <w:lang w:val="en-US"/>
        </w:rPr>
        <w:t xml:space="preserve"> </w:t>
      </w:r>
    </w:p>
    <w:p w14:paraId="2AB6B10D" w14:textId="77777777" w:rsidR="00502F16" w:rsidRPr="00B249D7" w:rsidRDefault="00750774" w:rsidP="00845768">
      <w:pPr>
        <w:pStyle w:val="Contrato-Clausula-Nvel2-1dezena"/>
        <w:ind w:left="709" w:hanging="709"/>
        <w:rPr>
          <w:lang w:val="en-US"/>
        </w:rPr>
      </w:pPr>
      <w:r w:rsidRPr="00B249D7">
        <w:rPr>
          <w:lang w:val="en-US"/>
        </w:rPr>
        <w:t>In order to determine the Local Content, the monetary amount corresponding to the goods and services contracted shall be adjusted for the month and year in which compliance with the provisions in this Section is verified using the IGP-DI or other index that may replace it.</w:t>
      </w:r>
    </w:p>
    <w:p w14:paraId="3DB30362" w14:textId="77777777" w:rsidR="00502F16" w:rsidRPr="00B249D7" w:rsidRDefault="00750774" w:rsidP="00845768">
      <w:pPr>
        <w:pStyle w:val="Contrato-Clausula-Nvel2-1dezena"/>
        <w:ind w:left="709" w:hanging="709"/>
        <w:rPr>
          <w:lang w:val="en-US"/>
        </w:rPr>
      </w:pPr>
      <w:r w:rsidRPr="00B249D7">
        <w:rPr>
          <w:lang w:val="en-US"/>
        </w:rPr>
        <w:t>The milestones for determination of the Local Content by ANP shall be:</w:t>
      </w:r>
    </w:p>
    <w:p w14:paraId="1795A145" w14:textId="77777777" w:rsidR="00502F16" w:rsidRPr="00B249D7" w:rsidRDefault="00750774" w:rsidP="00363751">
      <w:pPr>
        <w:pStyle w:val="Contrato-Alnea"/>
        <w:numPr>
          <w:ilvl w:val="0"/>
          <w:numId w:val="41"/>
        </w:numPr>
        <w:ind w:left="1418" w:hanging="709"/>
        <w:rPr>
          <w:lang w:val="en-US"/>
        </w:rPr>
      </w:pPr>
      <w:r w:rsidRPr="00B249D7">
        <w:rPr>
          <w:lang w:val="en-US"/>
        </w:rPr>
        <w:t>completion of the Exploration Phase;</w:t>
      </w:r>
      <w:r w:rsidR="00502F16" w:rsidRPr="00B249D7" w:rsidDel="00644D09">
        <w:rPr>
          <w:lang w:val="en-US"/>
        </w:rPr>
        <w:t xml:space="preserve"> </w:t>
      </w:r>
    </w:p>
    <w:p w14:paraId="62587F4C" w14:textId="77777777" w:rsidR="00502F16" w:rsidRPr="00B249D7" w:rsidRDefault="00750774" w:rsidP="00363751">
      <w:pPr>
        <w:pStyle w:val="Contrato-Alnea"/>
        <w:numPr>
          <w:ilvl w:val="0"/>
          <w:numId w:val="41"/>
        </w:numPr>
        <w:ind w:left="1418" w:hanging="709"/>
        <w:rPr>
          <w:lang w:val="en-US"/>
        </w:rPr>
      </w:pPr>
      <w:r w:rsidRPr="00B249D7">
        <w:rPr>
          <w:lang w:val="en-US"/>
        </w:rPr>
        <w:t>completion of each Development Module; and</w:t>
      </w:r>
    </w:p>
    <w:p w14:paraId="78187F64" w14:textId="77777777" w:rsidR="00502F16" w:rsidRPr="00B249D7" w:rsidRDefault="00750774" w:rsidP="00363751">
      <w:pPr>
        <w:pStyle w:val="Contrato-Alnea"/>
        <w:numPr>
          <w:ilvl w:val="0"/>
          <w:numId w:val="41"/>
        </w:numPr>
        <w:ind w:left="1418" w:hanging="709"/>
        <w:rPr>
          <w:lang w:val="en-US"/>
        </w:rPr>
      </w:pPr>
      <w:r w:rsidRPr="00B249D7">
        <w:rPr>
          <w:lang w:val="en-US"/>
        </w:rPr>
        <w:t>completion of the Field Development Phase that does not contemplate modular Development.</w:t>
      </w:r>
    </w:p>
    <w:p w14:paraId="5EDC1809" w14:textId="77777777" w:rsidR="00502F16" w:rsidRPr="00B249D7" w:rsidRDefault="00750774" w:rsidP="00845768">
      <w:pPr>
        <w:pStyle w:val="Contrato-Clausula-Nvel2-1dezena"/>
        <w:ind w:left="709" w:hanging="709"/>
        <w:rPr>
          <w:lang w:val="en-US"/>
        </w:rPr>
      </w:pPr>
      <w:r w:rsidRPr="00B249D7">
        <w:rPr>
          <w:lang w:val="en-US"/>
        </w:rPr>
        <w:t>For purposes of determination of the Local Content, the Development Phase shall start on the date of submission of the Declaration of Commercial Feasibility and shall end, for each Development Module, upon the first of:</w:t>
      </w:r>
      <w:r w:rsidR="00502F16" w:rsidRPr="00B249D7">
        <w:rPr>
          <w:lang w:val="en-US"/>
        </w:rPr>
        <w:t xml:space="preserve"> </w:t>
      </w:r>
    </w:p>
    <w:p w14:paraId="3C930316" w14:textId="77777777" w:rsidR="00502F16" w:rsidRPr="00B249D7" w:rsidRDefault="00C63BCD" w:rsidP="00363751">
      <w:pPr>
        <w:pStyle w:val="Contrato-Alnea"/>
        <w:numPr>
          <w:ilvl w:val="0"/>
          <w:numId w:val="42"/>
        </w:numPr>
        <w:ind w:left="1418" w:hanging="709"/>
        <w:rPr>
          <w:lang w:val="en-US"/>
        </w:rPr>
      </w:pPr>
      <w:r w:rsidRPr="00B249D7">
        <w:rPr>
          <w:lang w:val="en-US"/>
        </w:rPr>
        <w:t>the lapse of ten (10) years after the Flow of First Oil;</w:t>
      </w:r>
    </w:p>
    <w:p w14:paraId="6EEA3975" w14:textId="77777777" w:rsidR="00502F16" w:rsidRPr="00B249D7" w:rsidRDefault="00B22F98" w:rsidP="00363751">
      <w:pPr>
        <w:pStyle w:val="Contrato-Alnea"/>
        <w:numPr>
          <w:ilvl w:val="0"/>
          <w:numId w:val="42"/>
        </w:numPr>
        <w:ind w:left="1418" w:hanging="709"/>
        <w:rPr>
          <w:lang w:val="en-US"/>
        </w:rPr>
      </w:pPr>
      <w:r w:rsidRPr="00B249D7">
        <w:rPr>
          <w:lang w:val="en-US"/>
        </w:rPr>
        <w:t>the abandonment by the Concessionaire of the Development of the Development Module; or</w:t>
      </w:r>
    </w:p>
    <w:p w14:paraId="2AAB2EDF" w14:textId="77777777" w:rsidR="00502F16" w:rsidRPr="00B249D7" w:rsidRDefault="00C63BCD" w:rsidP="00363751">
      <w:pPr>
        <w:pStyle w:val="Contrato-Alnea"/>
        <w:numPr>
          <w:ilvl w:val="0"/>
          <w:numId w:val="42"/>
        </w:numPr>
        <w:ind w:left="1418" w:hanging="709"/>
        <w:rPr>
          <w:rFonts w:cs="Times New Roman"/>
          <w:szCs w:val="20"/>
          <w:lang w:val="en-US"/>
        </w:rPr>
      </w:pPr>
      <w:r w:rsidRPr="00B249D7">
        <w:rPr>
          <w:lang w:val="en-US"/>
        </w:rPr>
        <w:t>the investments set forth in the Development Plan, except those related to field abandonment.</w:t>
      </w:r>
    </w:p>
    <w:p w14:paraId="0431F41C" w14:textId="5C3E6982" w:rsidR="00502F16" w:rsidRPr="00B249D7" w:rsidRDefault="00C36717" w:rsidP="00845768">
      <w:pPr>
        <w:pStyle w:val="Contrato-Clausula-Nvel2-1dezena"/>
        <w:ind w:left="709" w:hanging="709"/>
        <w:rPr>
          <w:lang w:val="en-US"/>
        </w:rPr>
      </w:pPr>
      <w:r w:rsidRPr="00B249D7">
        <w:rPr>
          <w:lang w:val="en-US"/>
        </w:rPr>
        <w:t>In case of the engagements provided for in paragraph 20.1.</w:t>
      </w:r>
      <w:r w:rsidR="00753C59" w:rsidRPr="00B249D7">
        <w:rPr>
          <w:lang w:val="en-US"/>
        </w:rPr>
        <w:t>4</w:t>
      </w:r>
      <w:r w:rsidRPr="00B249D7">
        <w:rPr>
          <w:lang w:val="en-US"/>
        </w:rPr>
        <w:t>, item “c”, expenditures related to the unit operation fee must not be accounted for purposes of assessment of the Local Content.</w:t>
      </w:r>
    </w:p>
    <w:p w14:paraId="0B6E9A83" w14:textId="77777777" w:rsidR="00BB0696" w:rsidRPr="00B249D7" w:rsidRDefault="00BB0696" w:rsidP="001E03F8">
      <w:pPr>
        <w:pStyle w:val="Contrato-Normal"/>
        <w:rPr>
          <w:lang w:val="en-US"/>
        </w:rPr>
      </w:pPr>
      <w:bookmarkStart w:id="438" w:name="_Toc421624547"/>
    </w:p>
    <w:p w14:paraId="2D2A39E1" w14:textId="77777777" w:rsidR="00E43E4A" w:rsidRPr="00B249D7" w:rsidRDefault="00C36717" w:rsidP="00C36717">
      <w:pPr>
        <w:pStyle w:val="Contrato-Clausula-Subtitulo"/>
        <w:rPr>
          <w:lang w:val="en-US"/>
        </w:rPr>
      </w:pPr>
      <w:bookmarkStart w:id="439" w:name="_Toc144146132"/>
      <w:r w:rsidRPr="00B249D7">
        <w:rPr>
          <w:lang w:val="en-US"/>
        </w:rPr>
        <w:t>Excess Local Content</w:t>
      </w:r>
      <w:bookmarkEnd w:id="439"/>
    </w:p>
    <w:bookmarkEnd w:id="438"/>
    <w:p w14:paraId="47FB3F9C" w14:textId="77777777" w:rsidR="00502F16" w:rsidRPr="00B249D7" w:rsidRDefault="00C36717" w:rsidP="00845768">
      <w:pPr>
        <w:pStyle w:val="Contrato-Clausula-Nivel2-2dezenas"/>
        <w:ind w:left="709" w:hanging="709"/>
        <w:rPr>
          <w:lang w:val="en-US"/>
        </w:rPr>
      </w:pPr>
      <w:r w:rsidRPr="00B249D7">
        <w:rPr>
          <w:lang w:val="en-US"/>
        </w:rPr>
        <w:t>If the Concessionaire exceeds the Local Content required, whether in the Exploration Phase or in a Development Module, the excess amount, in national currency, may be transferred to the Development Modules to be implemented thereafter.</w:t>
      </w:r>
    </w:p>
    <w:p w14:paraId="0CC41978" w14:textId="3753A7EF" w:rsidR="00502F16" w:rsidRPr="00B249D7" w:rsidRDefault="004E24FE" w:rsidP="00845768">
      <w:pPr>
        <w:pStyle w:val="Contrato-Clausula-Nivel3-2dezenas"/>
        <w:ind w:left="1418" w:hanging="709"/>
        <w:rPr>
          <w:lang w:val="en-US"/>
        </w:rPr>
      </w:pPr>
      <w:r w:rsidRPr="00B249D7">
        <w:rPr>
          <w:lang w:val="en-US"/>
        </w:rPr>
        <w:t>For offshore Fields, the Operator shall indicate the Macro-Group to which the excess of the Exploration Phase shall be directed</w:t>
      </w:r>
      <w:r w:rsidRPr="00B249D7" w:rsidDel="004E24FE">
        <w:rPr>
          <w:lang w:val="en-US"/>
        </w:rPr>
        <w:t xml:space="preserve"> </w:t>
      </w:r>
      <w:r w:rsidR="00C36717" w:rsidRPr="00B249D7">
        <w:rPr>
          <w:lang w:val="en-US"/>
        </w:rPr>
        <w:t>.</w:t>
      </w:r>
    </w:p>
    <w:p w14:paraId="5A11C33E" w14:textId="77777777" w:rsidR="00502F16" w:rsidRPr="00B249D7" w:rsidRDefault="00C36717" w:rsidP="00845768">
      <w:pPr>
        <w:pStyle w:val="Contrato-Clausula-Nivel3-2dezenas"/>
        <w:ind w:left="1418" w:hanging="709"/>
        <w:rPr>
          <w:lang w:val="en-US"/>
        </w:rPr>
      </w:pPr>
      <w:r w:rsidRPr="00B249D7">
        <w:rPr>
          <w:lang w:val="en-US"/>
        </w:rPr>
        <w:t>Any excess verified in the Development Modules may be transferred only between the same Macro-Groups.</w:t>
      </w:r>
    </w:p>
    <w:p w14:paraId="767C19A1" w14:textId="0660823A" w:rsidR="00502F16" w:rsidRPr="00B249D7" w:rsidRDefault="005C021E" w:rsidP="00845768">
      <w:pPr>
        <w:pStyle w:val="Contrato-Clausula-Nivel2-2dezenas"/>
        <w:ind w:left="709" w:hanging="709"/>
        <w:rPr>
          <w:lang w:val="en-US"/>
        </w:rPr>
      </w:pPr>
      <w:r w:rsidRPr="00B249D7">
        <w:rPr>
          <w:lang w:val="en-US"/>
        </w:rPr>
        <w:t xml:space="preserve">Request for transfer of the excess shall be submitted to ANP within </w:t>
      </w:r>
      <w:r w:rsidR="00A7761E" w:rsidRPr="00B249D7">
        <w:rPr>
          <w:color w:val="222222"/>
          <w:lang w:val="en"/>
        </w:rPr>
        <w:t>thirty</w:t>
      </w:r>
      <w:r w:rsidRPr="00B249D7">
        <w:rPr>
          <w:lang w:val="en-US"/>
        </w:rPr>
        <w:t xml:space="preserve"> (</w:t>
      </w:r>
      <w:r w:rsidR="00A7761E" w:rsidRPr="00B249D7">
        <w:rPr>
          <w:lang w:val="en-US"/>
        </w:rPr>
        <w:t>30</w:t>
      </w:r>
      <w:r w:rsidRPr="00B249D7">
        <w:rPr>
          <w:lang w:val="en-US"/>
        </w:rPr>
        <w:t>) days of the first business day after receipt by the Operator of the Local Content Inspection Report of the Production Development Phase or subsequent Modules, in case of modular Development.</w:t>
      </w:r>
    </w:p>
    <w:p w14:paraId="11F03C36" w14:textId="77777777" w:rsidR="00502F16" w:rsidRPr="00B249D7" w:rsidRDefault="005C021E" w:rsidP="00845768">
      <w:pPr>
        <w:pStyle w:val="Contrato-Clausula-Nivel3-2dezenas"/>
        <w:ind w:left="1418" w:hanging="709"/>
        <w:rPr>
          <w:lang w:val="en-US"/>
        </w:rPr>
      </w:pPr>
      <w:r w:rsidRPr="00B249D7">
        <w:rPr>
          <w:lang w:val="en-US"/>
        </w:rPr>
        <w:lastRenderedPageBreak/>
        <w:t>The excess monetary amount shall be adjusted by the IGP-DI or any other index that may replace it.</w:t>
      </w:r>
      <w:r w:rsidR="00502F16" w:rsidRPr="00B249D7">
        <w:rPr>
          <w:lang w:val="en-US"/>
        </w:rPr>
        <w:t xml:space="preserve"> </w:t>
      </w:r>
    </w:p>
    <w:p w14:paraId="4842ADDF" w14:textId="77777777" w:rsidR="007C7C56" w:rsidRPr="00B249D7" w:rsidRDefault="007C7C56" w:rsidP="0076490D">
      <w:pPr>
        <w:pStyle w:val="Contrato-Normal"/>
        <w:rPr>
          <w:lang w:val="en-US"/>
        </w:rPr>
      </w:pPr>
    </w:p>
    <w:p w14:paraId="41151E13" w14:textId="77777777" w:rsidR="008C4B78" w:rsidRPr="00B249D7" w:rsidRDefault="003E7846" w:rsidP="003E7846">
      <w:pPr>
        <w:pStyle w:val="Contrato-Clausula-Subtitulo"/>
        <w:rPr>
          <w:lang w:val="en-US"/>
        </w:rPr>
      </w:pPr>
      <w:bookmarkStart w:id="440" w:name="_Toc144146133"/>
      <w:r w:rsidRPr="00B249D7">
        <w:rPr>
          <w:lang w:val="en-US"/>
        </w:rPr>
        <w:t>Penalty for Failure to Respect the Local Content</w:t>
      </w:r>
      <w:bookmarkEnd w:id="440"/>
    </w:p>
    <w:p w14:paraId="622FA57A" w14:textId="77777777" w:rsidR="00347EE8" w:rsidRPr="00B249D7" w:rsidRDefault="003E7846" w:rsidP="00845768">
      <w:pPr>
        <w:pStyle w:val="Contrato-Clausula-Nivel2-2dezenas"/>
        <w:ind w:left="709" w:hanging="709"/>
        <w:rPr>
          <w:lang w:val="en-US"/>
        </w:rPr>
      </w:pPr>
      <w:r w:rsidRPr="00B249D7">
        <w:rPr>
          <w:lang w:val="en-US"/>
        </w:rPr>
        <w:t>Failure to respect the Local Content shall subject the Concessionaire to a penalty, which shall be calculated on the defaulted monetary amount, in the following percentage, as the case may be:</w:t>
      </w:r>
    </w:p>
    <w:p w14:paraId="58EC2CB5" w14:textId="77777777" w:rsidR="00502F16" w:rsidRPr="00B249D7" w:rsidRDefault="003E7846" w:rsidP="00363751">
      <w:pPr>
        <w:pStyle w:val="Contrato-Alnea"/>
        <w:numPr>
          <w:ilvl w:val="0"/>
          <w:numId w:val="43"/>
        </w:numPr>
        <w:ind w:left="1418" w:hanging="709"/>
        <w:rPr>
          <w:lang w:val="en-US"/>
        </w:rPr>
      </w:pPr>
      <w:r w:rsidRPr="00B249D7">
        <w:rPr>
          <w:lang w:val="en-US"/>
        </w:rPr>
        <w:t>If the percentage of the Unused Local Content is below sixty-five percent (65%) of the Minimum Local Content, the penalty shall be forty percent (40%) of the amount of the Unused Local Content.</w:t>
      </w:r>
    </w:p>
    <w:p w14:paraId="777C1177" w14:textId="77777777" w:rsidR="00502F16" w:rsidRPr="00B249D7" w:rsidRDefault="003E7846" w:rsidP="00363751">
      <w:pPr>
        <w:pStyle w:val="Contrato-Alnea"/>
        <w:numPr>
          <w:ilvl w:val="0"/>
          <w:numId w:val="43"/>
        </w:numPr>
        <w:ind w:left="1418" w:hanging="709"/>
        <w:rPr>
          <w:lang w:val="en-US"/>
        </w:rPr>
      </w:pPr>
      <w:r w:rsidRPr="00B249D7">
        <w:rPr>
          <w:lang w:val="en-US"/>
        </w:rPr>
        <w:t>if the percentage of the unused Local Content is equal to or higher than sixty-five percent (65%), the penalty shall begin at forty percent (40%), reaching seventy-five percent (75%) of the amount of the Minimum Local Content, in case of 100% unused Local Content, according to the formula:</w:t>
      </w:r>
      <w:r w:rsidR="00502F16" w:rsidRPr="00B249D7">
        <w:rPr>
          <w:lang w:val="en-US"/>
        </w:rPr>
        <w:t xml:space="preserve"> </w:t>
      </w:r>
    </w:p>
    <w:p w14:paraId="6DB6E9C7" w14:textId="77777777" w:rsidR="00502F16" w:rsidRPr="00B249D7" w:rsidRDefault="00502F16" w:rsidP="00845768">
      <w:pPr>
        <w:pStyle w:val="Contrato-Alnea"/>
        <w:ind w:left="1418" w:hanging="709"/>
        <w:rPr>
          <w:lang w:val="en-US"/>
        </w:rPr>
      </w:pPr>
      <w:r w:rsidRPr="00B249D7">
        <w:rPr>
          <w:lang w:val="en-US"/>
        </w:rPr>
        <w:t>M (%) = NR (%)</w:t>
      </w:r>
      <w:r w:rsidR="00176B5B" w:rsidRPr="00B249D7">
        <w:rPr>
          <w:lang w:val="en-US"/>
        </w:rPr>
        <w:t xml:space="preserve"> – </w:t>
      </w:r>
      <w:r w:rsidRPr="00B249D7">
        <w:rPr>
          <w:lang w:val="en-US"/>
        </w:rPr>
        <w:t>25%</w:t>
      </w:r>
      <w:r w:rsidR="00722962" w:rsidRPr="00B249D7">
        <w:rPr>
          <w:lang w:val="en-US"/>
        </w:rPr>
        <w:t>.</w:t>
      </w:r>
      <w:r w:rsidRPr="00B249D7">
        <w:rPr>
          <w:lang w:val="en-US"/>
        </w:rPr>
        <w:t xml:space="preserve"> </w:t>
      </w:r>
    </w:p>
    <w:p w14:paraId="1D3378B2" w14:textId="77777777" w:rsidR="00654EA9" w:rsidRPr="00B249D7" w:rsidRDefault="00767219" w:rsidP="00845768">
      <w:pPr>
        <w:pStyle w:val="Contrato-Alnea"/>
        <w:ind w:left="1418" w:hanging="709"/>
        <w:rPr>
          <w:lang w:val="en-US"/>
        </w:rPr>
      </w:pPr>
      <w:r w:rsidRPr="00B249D7">
        <w:rPr>
          <w:lang w:val="en-US"/>
        </w:rPr>
        <w:t>Where,</w:t>
      </w:r>
    </w:p>
    <w:p w14:paraId="5AAA12D0" w14:textId="77777777" w:rsidR="00654EA9" w:rsidRPr="00B249D7" w:rsidRDefault="00767219" w:rsidP="00845768">
      <w:pPr>
        <w:pStyle w:val="Contrato-Alnea"/>
        <w:ind w:left="709"/>
        <w:rPr>
          <w:lang w:val="en-US"/>
        </w:rPr>
      </w:pPr>
      <w:r w:rsidRPr="00B249D7">
        <w:rPr>
          <w:lang w:val="en-US"/>
        </w:rPr>
        <w:t>M(%) is the percentage of the penalty to be calculated on the defaulted monetary amount; and</w:t>
      </w:r>
    </w:p>
    <w:p w14:paraId="49A0A0B6" w14:textId="77777777" w:rsidR="00502F16" w:rsidRPr="00B249D7" w:rsidRDefault="00767219" w:rsidP="00845768">
      <w:pPr>
        <w:pStyle w:val="Contrato-Alnea"/>
        <w:ind w:left="1418" w:hanging="709"/>
        <w:rPr>
          <w:lang w:val="en-US"/>
        </w:rPr>
      </w:pPr>
      <w:r w:rsidRPr="00B249D7">
        <w:rPr>
          <w:lang w:val="en-US"/>
        </w:rPr>
        <w:t>NR (%) is the percentage of unused Local Content.</w:t>
      </w:r>
    </w:p>
    <w:p w14:paraId="32423637" w14:textId="6162780A" w:rsidR="00347EE8" w:rsidRPr="00B249D7" w:rsidRDefault="00767219" w:rsidP="00845768">
      <w:pPr>
        <w:pStyle w:val="Contrato-Clausula-Nivel2-2dezenas"/>
        <w:ind w:left="709" w:hanging="709"/>
        <w:rPr>
          <w:lang w:val="en-US"/>
        </w:rPr>
      </w:pPr>
      <w:r w:rsidRPr="00B249D7">
        <w:rPr>
          <w:lang w:val="en-US"/>
        </w:rPr>
        <w:t>In case of simultaneous failure to honor more than one commitment for the Macro-Groups referred to in paragraph 20.1.</w:t>
      </w:r>
      <w:r w:rsidR="0058162F" w:rsidRPr="00B249D7">
        <w:rPr>
          <w:lang w:val="en-US"/>
        </w:rPr>
        <w:t>4</w:t>
      </w:r>
      <w:r w:rsidRPr="00B249D7">
        <w:rPr>
          <w:lang w:val="en-US"/>
        </w:rPr>
        <w:t>, the amount of the penalty shall correspond to the sum of the penalties for each Macro-Group.</w:t>
      </w:r>
      <w:r w:rsidR="00347EE8" w:rsidRPr="00B249D7">
        <w:rPr>
          <w:lang w:val="en-US"/>
        </w:rPr>
        <w:t xml:space="preserve"> </w:t>
      </w:r>
    </w:p>
    <w:bookmarkEnd w:id="437"/>
    <w:p w14:paraId="3126BC7D" w14:textId="77777777" w:rsidR="00502F16" w:rsidRPr="00B249D7" w:rsidRDefault="00F8551A" w:rsidP="00845768">
      <w:pPr>
        <w:pStyle w:val="Contrato-Clausula-Nivel2-2dezenas"/>
        <w:ind w:left="709" w:hanging="709"/>
        <w:rPr>
          <w:lang w:val="en-US"/>
        </w:rPr>
      </w:pPr>
      <w:r w:rsidRPr="00B249D7">
        <w:rPr>
          <w:lang w:val="en-US"/>
        </w:rPr>
        <w:t>The amount of the penalty shall be adjusted by the IGP-DI up to the date of the effective payment.</w:t>
      </w:r>
    </w:p>
    <w:p w14:paraId="3619DF74" w14:textId="77777777" w:rsidR="006632EB" w:rsidRPr="00B249D7" w:rsidRDefault="006632EB" w:rsidP="0076490D">
      <w:pPr>
        <w:pStyle w:val="Contrato-Normal"/>
        <w:rPr>
          <w:lang w:val="en-US"/>
        </w:rPr>
      </w:pPr>
    </w:p>
    <w:p w14:paraId="199E2907" w14:textId="77777777" w:rsidR="00C2057B" w:rsidRPr="00B249D7" w:rsidRDefault="00F8551A" w:rsidP="00F8551A">
      <w:pPr>
        <w:pStyle w:val="Contrato-Clausula-Nvel1"/>
        <w:rPr>
          <w:lang w:val="en-US"/>
        </w:rPr>
      </w:pPr>
      <w:bookmarkStart w:id="441" w:name="_Toc425519099"/>
      <w:bookmarkStart w:id="442" w:name="_Toc425519304"/>
      <w:bookmarkStart w:id="443" w:name="_Toc425519509"/>
      <w:bookmarkStart w:id="444" w:name="_Toc425519713"/>
      <w:bookmarkStart w:id="445" w:name="_Toc513615316"/>
      <w:bookmarkStart w:id="446" w:name="_Hlt9831951"/>
      <w:bookmarkStart w:id="447" w:name="_Hlt9838772"/>
      <w:bookmarkStart w:id="448" w:name="_Toc144146134"/>
      <w:bookmarkEnd w:id="408"/>
      <w:bookmarkEnd w:id="409"/>
      <w:bookmarkEnd w:id="410"/>
      <w:bookmarkEnd w:id="441"/>
      <w:bookmarkEnd w:id="442"/>
      <w:bookmarkEnd w:id="443"/>
      <w:bookmarkEnd w:id="444"/>
      <w:bookmarkEnd w:id="445"/>
      <w:bookmarkEnd w:id="446"/>
      <w:bookmarkEnd w:id="447"/>
      <w:r w:rsidRPr="00B249D7">
        <w:rPr>
          <w:caps w:val="0"/>
          <w:lang w:val="en-US"/>
        </w:rPr>
        <w:t>SECTION TWENTY–ONE – OPERATIONAL SAFETY AND ENVIRONMENT</w:t>
      </w:r>
      <w:bookmarkEnd w:id="448"/>
    </w:p>
    <w:p w14:paraId="6398BABF" w14:textId="77777777" w:rsidR="00C2057B" w:rsidRPr="00B249D7" w:rsidRDefault="00F8551A" w:rsidP="00F8551A">
      <w:pPr>
        <w:pStyle w:val="Contrato-Clausula-Subtitulo"/>
        <w:rPr>
          <w:lang w:val="en-US"/>
        </w:rPr>
      </w:pPr>
      <w:bookmarkStart w:id="449" w:name="_Toc144146135"/>
      <w:r w:rsidRPr="00B249D7">
        <w:rPr>
          <w:lang w:val="en-US"/>
        </w:rPr>
        <w:t>Environmental Control</w:t>
      </w:r>
      <w:bookmarkEnd w:id="449"/>
    </w:p>
    <w:p w14:paraId="75411CFB" w14:textId="179D696F" w:rsidR="00C2057B" w:rsidRPr="00B249D7" w:rsidRDefault="00F8551A" w:rsidP="00845768">
      <w:pPr>
        <w:pStyle w:val="Contrato-Clausula-Nvel2-1dezena"/>
        <w:ind w:left="709" w:hanging="709"/>
        <w:rPr>
          <w:lang w:val="en-US"/>
        </w:rPr>
      </w:pPr>
      <w:bookmarkStart w:id="450" w:name="_Ref473091937"/>
      <w:r w:rsidRPr="00B249D7">
        <w:rPr>
          <w:lang w:val="en-US"/>
        </w:rPr>
        <w:t xml:space="preserve">The Concessionaire shall have a </w:t>
      </w:r>
      <w:r w:rsidR="00D824EB" w:rsidRPr="00B249D7">
        <w:rPr>
          <w:lang w:val="en-US"/>
        </w:rPr>
        <w:t xml:space="preserve">operational </w:t>
      </w:r>
      <w:r w:rsidRPr="00B249D7">
        <w:rPr>
          <w:lang w:val="en-US"/>
        </w:rPr>
        <w:t>safety and environment management system that complies with the Best Practices of the Oil Industry and the Applicable Laws.</w:t>
      </w:r>
    </w:p>
    <w:p w14:paraId="5E01C317" w14:textId="77777777" w:rsidR="00C2057B" w:rsidRPr="00B249D7" w:rsidRDefault="00F8551A" w:rsidP="00845768">
      <w:pPr>
        <w:pStyle w:val="Contrato-Clausula-Nvel2-1dezena"/>
        <w:ind w:left="709" w:hanging="709"/>
        <w:rPr>
          <w:lang w:val="en-US"/>
        </w:rPr>
      </w:pPr>
      <w:r w:rsidRPr="00B249D7">
        <w:rPr>
          <w:lang w:val="en-US"/>
        </w:rPr>
        <w:t>Among other obligations, the Concessionaire shall:</w:t>
      </w:r>
    </w:p>
    <w:p w14:paraId="04A63794" w14:textId="77777777" w:rsidR="00561D90" w:rsidRPr="00B249D7" w:rsidRDefault="00F8551A" w:rsidP="00363751">
      <w:pPr>
        <w:pStyle w:val="Contrato-Alnea"/>
        <w:numPr>
          <w:ilvl w:val="0"/>
          <w:numId w:val="44"/>
        </w:numPr>
        <w:ind w:left="1418" w:hanging="709"/>
        <w:rPr>
          <w:lang w:val="en-US"/>
        </w:rPr>
      </w:pPr>
      <w:r w:rsidRPr="00B249D7">
        <w:rPr>
          <w:lang w:val="en-US"/>
        </w:rPr>
        <w:t>ensure preservation of an ecologically balanced environment;</w:t>
      </w:r>
    </w:p>
    <w:p w14:paraId="77AEE3A8" w14:textId="77777777" w:rsidR="00C2057B" w:rsidRPr="00B249D7" w:rsidRDefault="00F8551A" w:rsidP="00363751">
      <w:pPr>
        <w:pStyle w:val="Contrato-Alnea"/>
        <w:numPr>
          <w:ilvl w:val="0"/>
          <w:numId w:val="44"/>
        </w:numPr>
        <w:ind w:left="1418" w:hanging="709"/>
        <w:rPr>
          <w:lang w:val="en-US"/>
        </w:rPr>
      </w:pPr>
      <w:r w:rsidRPr="00B249D7">
        <w:rPr>
          <w:lang w:val="en-US"/>
        </w:rPr>
        <w:t>mitigate the occurrence of impacts and/or damages to the environment;</w:t>
      </w:r>
    </w:p>
    <w:p w14:paraId="0B609B65" w14:textId="77777777" w:rsidR="00C2057B" w:rsidRPr="00B249D7" w:rsidRDefault="00F8551A" w:rsidP="00363751">
      <w:pPr>
        <w:pStyle w:val="Contrato-Alnea"/>
        <w:numPr>
          <w:ilvl w:val="0"/>
          <w:numId w:val="44"/>
        </w:numPr>
        <w:ind w:left="1418" w:hanging="709"/>
        <w:rPr>
          <w:lang w:val="en-US"/>
        </w:rPr>
      </w:pPr>
      <w:r w:rsidRPr="00B249D7">
        <w:rPr>
          <w:lang w:val="en-US"/>
        </w:rPr>
        <w:t>ensure safety of the Operations for purposes of protecting human life, the environment, and the Federal Government’s heritage;</w:t>
      </w:r>
    </w:p>
    <w:p w14:paraId="143632CF" w14:textId="77777777" w:rsidR="00C2057B" w:rsidRPr="00B249D7" w:rsidRDefault="00F8551A" w:rsidP="00363751">
      <w:pPr>
        <w:pStyle w:val="Contrato-Alnea"/>
        <w:numPr>
          <w:ilvl w:val="0"/>
          <w:numId w:val="44"/>
        </w:numPr>
        <w:ind w:left="1418" w:hanging="709"/>
        <w:rPr>
          <w:lang w:val="en-US"/>
        </w:rPr>
      </w:pPr>
      <w:r w:rsidRPr="00B249D7">
        <w:rPr>
          <w:lang w:val="en-US"/>
        </w:rPr>
        <w:t>ensure protection of the Brazilian historical and cultural heritage;</w:t>
      </w:r>
    </w:p>
    <w:p w14:paraId="7E47DCC1" w14:textId="1475DB11" w:rsidR="00C2057B" w:rsidRPr="00B249D7" w:rsidRDefault="00C63BCD" w:rsidP="00363751">
      <w:pPr>
        <w:pStyle w:val="Contrato-Alnea"/>
        <w:numPr>
          <w:ilvl w:val="0"/>
          <w:numId w:val="44"/>
        </w:numPr>
        <w:ind w:left="1418" w:hanging="709"/>
        <w:rPr>
          <w:lang w:val="en-US"/>
        </w:rPr>
      </w:pPr>
      <w:r w:rsidRPr="00B249D7">
        <w:rPr>
          <w:lang w:val="en-US"/>
        </w:rPr>
        <w:lastRenderedPageBreak/>
        <w:t xml:space="preserve">restore degraded areas in compliance with the </w:t>
      </w:r>
      <w:r w:rsidR="00036102">
        <w:rPr>
          <w:lang w:val="en-US"/>
        </w:rPr>
        <w:t xml:space="preserve">Applicable Laws </w:t>
      </w:r>
      <w:r w:rsidRPr="00B249D7">
        <w:rPr>
          <w:lang w:val="en-US"/>
        </w:rPr>
        <w:t>and the Best Practices of the Oil Industry;</w:t>
      </w:r>
    </w:p>
    <w:bookmarkEnd w:id="450"/>
    <w:p w14:paraId="06F7926C" w14:textId="6C894C5A" w:rsidR="004606DB" w:rsidRPr="00B249D7" w:rsidRDefault="000D0DBE" w:rsidP="00845768">
      <w:pPr>
        <w:pStyle w:val="Contrato-Clausula-Nvel2-1dezena"/>
        <w:ind w:left="709" w:hanging="709"/>
        <w:rPr>
          <w:lang w:val="en-US"/>
        </w:rPr>
      </w:pPr>
      <w:r w:rsidRPr="00B249D7">
        <w:rPr>
          <w:lang w:val="en-US"/>
        </w:rPr>
        <w:t xml:space="preserve">ANP may, at any time, request a copy of the </w:t>
      </w:r>
      <w:r w:rsidR="007975B3" w:rsidRPr="00B249D7">
        <w:rPr>
          <w:lang w:val="en-US"/>
        </w:rPr>
        <w:t xml:space="preserve">environmental licences </w:t>
      </w:r>
      <w:r w:rsidRPr="00B249D7">
        <w:rPr>
          <w:lang w:val="en-US"/>
        </w:rPr>
        <w:t>studies submitted for approval of the applicable environmental authority if awareness of its content becomes required for the instruction/management of the Agreement entered into herein.</w:t>
      </w:r>
    </w:p>
    <w:p w14:paraId="62B8F0D4" w14:textId="77777777" w:rsidR="00392B04" w:rsidRPr="00B249D7" w:rsidRDefault="000D0DBE" w:rsidP="00845768">
      <w:pPr>
        <w:pStyle w:val="Contrato-Clausula-Nvel2-1dezena"/>
        <w:ind w:left="709" w:hanging="709"/>
        <w:rPr>
          <w:lang w:val="en-US"/>
        </w:rPr>
      </w:pPr>
      <w:r w:rsidRPr="00B249D7">
        <w:rPr>
          <w:lang w:val="en-US"/>
        </w:rPr>
        <w:t>In case of an environmental permitting process in which the applicable authority deems that a Public Hearing is required, the Concessionaire shall submit to ANP a copy of the studies prepared aiming at obtaining the permits at least thirty (30) business days before the Hearing.</w:t>
      </w:r>
      <w:r w:rsidR="00403BC8" w:rsidRPr="00B249D7">
        <w:rPr>
          <w:lang w:val="en-US"/>
        </w:rPr>
        <w:t xml:space="preserve"> </w:t>
      </w:r>
    </w:p>
    <w:p w14:paraId="6BFBECAC" w14:textId="57E0E161" w:rsidR="00C2057B" w:rsidRPr="00B249D7" w:rsidRDefault="003D6839" w:rsidP="00845768">
      <w:pPr>
        <w:pStyle w:val="Contrato-Clausula-Nvel2-1dezena"/>
        <w:ind w:left="709" w:hanging="709"/>
        <w:rPr>
          <w:lang w:val="en-US"/>
        </w:rPr>
      </w:pPr>
      <w:r w:rsidRPr="00B249D7">
        <w:rPr>
          <w:lang w:val="en-US"/>
        </w:rPr>
        <w:t xml:space="preserve">The Concessionaire shall submit to ANP a copy of the environmental </w:t>
      </w:r>
      <w:r w:rsidR="009B4A8C">
        <w:rPr>
          <w:lang w:val="en-US"/>
        </w:rPr>
        <w:t>licenses</w:t>
      </w:r>
      <w:r w:rsidRPr="00B249D7">
        <w:rPr>
          <w:lang w:val="en-US"/>
        </w:rPr>
        <w:t xml:space="preserve"> and their respective renewals, meeting the deadlines defined in the specific regulations issued by ANP or, in a shorter period, whenever necessary to support an authorization procedure that requires such documents</w:t>
      </w:r>
      <w:r w:rsidR="000D0DBE" w:rsidRPr="00B249D7">
        <w:rPr>
          <w:lang w:val="en-US"/>
        </w:rPr>
        <w:t>.</w:t>
      </w:r>
    </w:p>
    <w:p w14:paraId="3AB385C2" w14:textId="2B3E5C78" w:rsidR="00C2057B" w:rsidRPr="00B249D7" w:rsidRDefault="000D0DBE" w:rsidP="00845768">
      <w:pPr>
        <w:pStyle w:val="Contrato-Clausula-Nvel2-1dezena"/>
        <w:ind w:left="709" w:hanging="709"/>
        <w:rPr>
          <w:lang w:val="en-US"/>
        </w:rPr>
      </w:pPr>
      <w:r w:rsidRPr="00B249D7">
        <w:rPr>
          <w:lang w:val="en-US"/>
        </w:rPr>
        <w:t xml:space="preserve">The Concessionaire shall inform ANP and the competent authorities of any occurrence arising from an intentional or accidental fact or act involving risk or damage to the environment or to human health, property damages to its own or third-party assets and properties, fatalities or severe injuries to the personnel or to third parties, or unscheduled interruptions of the Operations, pursuant to the </w:t>
      </w:r>
      <w:r w:rsidR="00036102">
        <w:rPr>
          <w:lang w:val="en-US"/>
        </w:rPr>
        <w:t xml:space="preserve">Applicable Laws </w:t>
      </w:r>
      <w:r w:rsidRPr="00B249D7">
        <w:rPr>
          <w:lang w:val="en-US"/>
        </w:rPr>
        <w:t>and the instructions provided for in manuals issued by ANP, when applicable.</w:t>
      </w:r>
    </w:p>
    <w:p w14:paraId="141F464F" w14:textId="77777777" w:rsidR="00712534" w:rsidRPr="00B249D7" w:rsidRDefault="00712534" w:rsidP="0076490D">
      <w:pPr>
        <w:pStyle w:val="Contrato-Normal"/>
        <w:rPr>
          <w:lang w:val="en-US"/>
        </w:rPr>
      </w:pPr>
    </w:p>
    <w:p w14:paraId="0ED90E95" w14:textId="77777777" w:rsidR="00026273" w:rsidRPr="00B249D7" w:rsidRDefault="0005127A" w:rsidP="0005127A">
      <w:pPr>
        <w:pStyle w:val="Contrato-Clausula-Subtitulo"/>
        <w:rPr>
          <w:lang w:val="en-US"/>
        </w:rPr>
      </w:pPr>
      <w:bookmarkStart w:id="451" w:name="_Toc144146136"/>
      <w:r w:rsidRPr="00B249D7">
        <w:rPr>
          <w:lang w:val="en-US"/>
        </w:rPr>
        <w:t>Social Responsibility</w:t>
      </w:r>
      <w:bookmarkEnd w:id="451"/>
    </w:p>
    <w:p w14:paraId="3811215A" w14:textId="46D8D442" w:rsidR="00480405" w:rsidRPr="00B249D7" w:rsidRDefault="0005127A" w:rsidP="00904896">
      <w:pPr>
        <w:pStyle w:val="Contrato-Clausula-Nvel2-1dezena"/>
        <w:ind w:left="709" w:hanging="709"/>
        <w:rPr>
          <w:lang w:val="en-US"/>
        </w:rPr>
      </w:pPr>
      <w:r w:rsidRPr="00B249D7">
        <w:rPr>
          <w:lang w:val="en-US"/>
        </w:rPr>
        <w:t>The Concessionaire shall provide a management system for Social Responsibility and sustainability consistent with the Best Practices of the Oil Industry</w:t>
      </w:r>
      <w:r w:rsidR="008D12C4" w:rsidRPr="00B249D7">
        <w:rPr>
          <w:lang w:val="en-US"/>
        </w:rPr>
        <w:t xml:space="preserve"> and, where applicable, follow the guidelines to achieve the sustainable development objectives of the United Nations Organization</w:t>
      </w:r>
      <w:r w:rsidRPr="00B249D7">
        <w:rPr>
          <w:lang w:val="en-US"/>
        </w:rPr>
        <w:t>.</w:t>
      </w:r>
    </w:p>
    <w:p w14:paraId="04394E85" w14:textId="77777777" w:rsidR="00BE5EA2" w:rsidRPr="00B249D7" w:rsidRDefault="00BE5EA2" w:rsidP="0076490D">
      <w:pPr>
        <w:pStyle w:val="Contrato-Normal"/>
        <w:rPr>
          <w:lang w:val="en-US"/>
        </w:rPr>
      </w:pPr>
    </w:p>
    <w:p w14:paraId="2585E91C" w14:textId="77777777" w:rsidR="00C2057B" w:rsidRPr="00B249D7" w:rsidRDefault="0005127A" w:rsidP="0005127A">
      <w:pPr>
        <w:pStyle w:val="Contrato-Clausula-Subtitulo"/>
        <w:rPr>
          <w:lang w:val="en-US"/>
        </w:rPr>
      </w:pPr>
      <w:bookmarkStart w:id="452" w:name="_Toc144146137"/>
      <w:r w:rsidRPr="00B249D7">
        <w:rPr>
          <w:lang w:val="en-US"/>
        </w:rPr>
        <w:t>Liability for Damages and Losses</w:t>
      </w:r>
      <w:bookmarkEnd w:id="452"/>
    </w:p>
    <w:p w14:paraId="1D4C91C5" w14:textId="77777777" w:rsidR="00C2057B" w:rsidRPr="00B249D7" w:rsidRDefault="0005127A" w:rsidP="00845768">
      <w:pPr>
        <w:pStyle w:val="Contrato-Clausula-Nvel2-1dezena"/>
        <w:ind w:left="709" w:hanging="709"/>
        <w:rPr>
          <w:lang w:val="en-US"/>
        </w:rPr>
      </w:pPr>
      <w:r w:rsidRPr="00B249D7">
        <w:rPr>
          <w:lang w:val="en-US"/>
        </w:rPr>
        <w:t>Without prejudice to the provisions in paragraph 21.1, the Concessionaire shall undertake full and strict liability for all environmental damages that may result from execution of the Operations, directly or indirectly.</w:t>
      </w:r>
    </w:p>
    <w:p w14:paraId="1D80E7B1" w14:textId="77777777" w:rsidR="00C2057B" w:rsidRPr="00B249D7" w:rsidRDefault="0005127A" w:rsidP="00845768">
      <w:pPr>
        <w:pStyle w:val="Contrato-Clausula-Nvel3-1dezena"/>
        <w:ind w:left="1418" w:hanging="709"/>
        <w:rPr>
          <w:lang w:val="en-US"/>
        </w:rPr>
      </w:pPr>
      <w:r w:rsidRPr="00B249D7">
        <w:rPr>
          <w:lang w:val="en-US"/>
        </w:rPr>
        <w:t>The Concessionaire shall indemnify the damages resulting from the Operations.</w:t>
      </w:r>
    </w:p>
    <w:p w14:paraId="754542D2" w14:textId="77777777" w:rsidR="00C2057B" w:rsidRPr="00B249D7" w:rsidRDefault="00B6760E" w:rsidP="00845768">
      <w:pPr>
        <w:pStyle w:val="Contrato-Clausula-Nvel3-1dezena"/>
        <w:ind w:left="1418" w:hanging="709"/>
        <w:rPr>
          <w:lang w:val="en-US"/>
        </w:rPr>
      </w:pPr>
      <w:r w:rsidRPr="00B249D7">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14:paraId="7D21641A" w14:textId="77777777" w:rsidR="00904CBC" w:rsidRPr="00B249D7" w:rsidRDefault="00904CBC" w:rsidP="00845768">
      <w:pPr>
        <w:pStyle w:val="Contrato-Normal"/>
        <w:ind w:left="709" w:hanging="709"/>
        <w:rPr>
          <w:lang w:val="en-US"/>
        </w:rPr>
      </w:pPr>
    </w:p>
    <w:p w14:paraId="050A365B" w14:textId="77777777" w:rsidR="00957B48" w:rsidRPr="00B249D7" w:rsidRDefault="00957B48" w:rsidP="008B3942">
      <w:pPr>
        <w:pStyle w:val="Contrato-Normal"/>
        <w:rPr>
          <w:lang w:val="en-US"/>
        </w:rPr>
      </w:pPr>
    </w:p>
    <w:p w14:paraId="73D3ECBD" w14:textId="77777777" w:rsidR="00C2057B" w:rsidRPr="00B249D7" w:rsidRDefault="003626C9" w:rsidP="003626C9">
      <w:pPr>
        <w:pStyle w:val="Contrato-Clausula-Nvel1"/>
        <w:rPr>
          <w:lang w:val="en-US"/>
        </w:rPr>
      </w:pPr>
      <w:bookmarkStart w:id="453" w:name="_Toc144146138"/>
      <w:r w:rsidRPr="00B249D7">
        <w:rPr>
          <w:caps w:val="0"/>
          <w:lang w:val="en-US"/>
        </w:rPr>
        <w:lastRenderedPageBreak/>
        <w:t>SECTION TWENTY–TWO – INSURANCE</w:t>
      </w:r>
      <w:bookmarkEnd w:id="453"/>
    </w:p>
    <w:p w14:paraId="242E0AE5" w14:textId="77777777" w:rsidR="00C2057B" w:rsidRPr="00B249D7" w:rsidRDefault="003626C9" w:rsidP="003626C9">
      <w:pPr>
        <w:pStyle w:val="Contrato-Clausula-Subtitulo"/>
        <w:rPr>
          <w:lang w:val="en-US"/>
        </w:rPr>
      </w:pPr>
      <w:bookmarkStart w:id="454" w:name="_Toc144146139"/>
      <w:r w:rsidRPr="00B249D7">
        <w:rPr>
          <w:lang w:val="en-US"/>
        </w:rPr>
        <w:t>Insurance</w:t>
      </w:r>
      <w:bookmarkEnd w:id="454"/>
    </w:p>
    <w:p w14:paraId="1564ACF7" w14:textId="5BA575A8" w:rsidR="001C2D36" w:rsidRPr="00B249D7" w:rsidRDefault="00085E21" w:rsidP="00085E21">
      <w:pPr>
        <w:pStyle w:val="Contrato-Clausula-Nvel2-1dezena"/>
        <w:ind w:left="709" w:hanging="709"/>
        <w:rPr>
          <w:lang w:val="en-US"/>
        </w:rPr>
      </w:pPr>
      <w:bookmarkStart w:id="455" w:name="_Ref473092049"/>
      <w:r w:rsidRPr="00B249D7">
        <w:rPr>
          <w:lang w:val="en-US"/>
        </w:rPr>
        <w:t>The Concessionaire shall contract and maintain in force, during the entire term of this Agreement, insurance coverage for Exploration and Production activities, contracted with a regular insurance company before the Superintendence of Private Insurance (Susep), for all cases required by the Applicable L</w:t>
      </w:r>
      <w:r w:rsidR="009B4A8C">
        <w:rPr>
          <w:lang w:val="en-US"/>
        </w:rPr>
        <w:t>aws</w:t>
      </w:r>
      <w:r w:rsidRPr="00B249D7">
        <w:rPr>
          <w:lang w:val="en-US"/>
        </w:rPr>
        <w:t>, without this implying a limitation of its liability under this Agreement</w:t>
      </w:r>
      <w:r w:rsidR="003626C9" w:rsidRPr="00B249D7">
        <w:rPr>
          <w:lang w:val="en-US"/>
        </w:rPr>
        <w:t>.</w:t>
      </w:r>
    </w:p>
    <w:p w14:paraId="524C34EE" w14:textId="77777777" w:rsidR="001C2D36" w:rsidRPr="00B249D7" w:rsidRDefault="009C0162" w:rsidP="00845768">
      <w:pPr>
        <w:pStyle w:val="Contrato-Clausula-Nvel3-1dezena"/>
        <w:ind w:left="1418" w:hanging="709"/>
        <w:rPr>
          <w:lang w:val="en-US"/>
        </w:rPr>
      </w:pPr>
      <w:r w:rsidRPr="00B249D7">
        <w:rPr>
          <w:lang w:val="en-US"/>
        </w:rPr>
        <w:t>These insurance policies must cover:</w:t>
      </w:r>
      <w:r w:rsidR="001C2D36" w:rsidRPr="00B249D7">
        <w:rPr>
          <w:lang w:val="en-US"/>
        </w:rPr>
        <w:t xml:space="preserve"> </w:t>
      </w:r>
    </w:p>
    <w:p w14:paraId="509766F3" w14:textId="77777777" w:rsidR="001C2D36" w:rsidRPr="00B249D7" w:rsidRDefault="009C0162" w:rsidP="00363751">
      <w:pPr>
        <w:pStyle w:val="Contrato-Alnea"/>
        <w:numPr>
          <w:ilvl w:val="0"/>
          <w:numId w:val="45"/>
        </w:numPr>
        <w:ind w:left="1418" w:hanging="709"/>
        <w:rPr>
          <w:lang w:val="en-US"/>
        </w:rPr>
      </w:pPr>
      <w:r w:rsidRPr="00B249D7">
        <w:rPr>
          <w:lang w:val="en-US"/>
        </w:rPr>
        <w:t>properties;</w:t>
      </w:r>
    </w:p>
    <w:p w14:paraId="5B5565F9" w14:textId="77777777" w:rsidR="001C2D36" w:rsidRPr="00B249D7" w:rsidRDefault="009C0162" w:rsidP="00363751">
      <w:pPr>
        <w:pStyle w:val="Contrato-Alnea"/>
        <w:numPr>
          <w:ilvl w:val="0"/>
          <w:numId w:val="45"/>
        </w:numPr>
        <w:ind w:left="1418" w:hanging="709"/>
        <w:rPr>
          <w:lang w:val="en-US"/>
        </w:rPr>
      </w:pPr>
      <w:r w:rsidRPr="00B249D7">
        <w:rPr>
          <w:lang w:val="en-US"/>
        </w:rPr>
        <w:t>personnel;</w:t>
      </w:r>
    </w:p>
    <w:p w14:paraId="7635D84C" w14:textId="77777777" w:rsidR="001C2D36" w:rsidRPr="00B249D7" w:rsidRDefault="009C0162" w:rsidP="00363751">
      <w:pPr>
        <w:pStyle w:val="Contrato-Alnea"/>
        <w:numPr>
          <w:ilvl w:val="0"/>
          <w:numId w:val="45"/>
        </w:numPr>
        <w:ind w:left="1418" w:hanging="709"/>
        <w:rPr>
          <w:lang w:val="en-US"/>
        </w:rPr>
      </w:pPr>
      <w:r w:rsidRPr="00B249D7">
        <w:rPr>
          <w:lang w:val="en-US"/>
        </w:rPr>
        <w:t>extraordinary expenses for the operation of wells;</w:t>
      </w:r>
    </w:p>
    <w:p w14:paraId="0AB7C975" w14:textId="77777777" w:rsidR="001C2D36" w:rsidRPr="00B249D7" w:rsidRDefault="009C0162" w:rsidP="00363751">
      <w:pPr>
        <w:pStyle w:val="Contrato-Alnea"/>
        <w:numPr>
          <w:ilvl w:val="0"/>
          <w:numId w:val="45"/>
        </w:numPr>
        <w:ind w:left="1418" w:hanging="709"/>
        <w:rPr>
          <w:lang w:val="en-US"/>
        </w:rPr>
      </w:pPr>
      <w:r w:rsidRPr="00B249D7">
        <w:rPr>
          <w:lang w:val="en-US"/>
        </w:rPr>
        <w:t>cleaning, in the event of accidents;</w:t>
      </w:r>
    </w:p>
    <w:p w14:paraId="47B84C12" w14:textId="77777777" w:rsidR="001C2D36" w:rsidRPr="00B249D7" w:rsidRDefault="009C0162" w:rsidP="00363751">
      <w:pPr>
        <w:pStyle w:val="Contrato-Alnea"/>
        <w:numPr>
          <w:ilvl w:val="0"/>
          <w:numId w:val="45"/>
        </w:numPr>
        <w:ind w:left="1418" w:hanging="709"/>
        <w:rPr>
          <w:lang w:val="en-US"/>
        </w:rPr>
      </w:pPr>
      <w:r w:rsidRPr="00B249D7">
        <w:rPr>
          <w:lang w:val="en-US"/>
        </w:rPr>
        <w:t>decontamination, in the event of accidents; and</w:t>
      </w:r>
    </w:p>
    <w:p w14:paraId="044B1BB8" w14:textId="77777777" w:rsidR="001C2D36" w:rsidRPr="00B249D7" w:rsidRDefault="009C0162" w:rsidP="00363751">
      <w:pPr>
        <w:pStyle w:val="Contrato-Alnea"/>
        <w:numPr>
          <w:ilvl w:val="0"/>
          <w:numId w:val="45"/>
        </w:numPr>
        <w:ind w:left="1418" w:hanging="709"/>
        <w:rPr>
          <w:lang w:val="en-US"/>
        </w:rPr>
      </w:pPr>
      <w:r w:rsidRPr="00B249D7">
        <w:rPr>
          <w:lang w:val="en-US"/>
        </w:rPr>
        <w:t>civil liability for damages to the environment and the Federal Government’s heritage.</w:t>
      </w:r>
    </w:p>
    <w:bookmarkEnd w:id="455"/>
    <w:p w14:paraId="507318C4" w14:textId="77777777" w:rsidR="001C2D36" w:rsidRPr="00B249D7" w:rsidRDefault="00C63BCD" w:rsidP="00845768">
      <w:pPr>
        <w:pStyle w:val="Contrato-Clausula-Nvel3-1dezena"/>
        <w:ind w:left="1418" w:hanging="709"/>
        <w:rPr>
          <w:lang w:val="en-US"/>
        </w:rPr>
      </w:pPr>
      <w:r w:rsidRPr="00B249D7">
        <w:rPr>
          <w:lang w:val="en-US"/>
        </w:rPr>
        <w:t>The Concessionaire shall include ANP as coinsured in the policies covering civil liability, and it shall not impair ANP’s right to be fully reimbursed for losses and damages exceeding the indemnification received by virtue of the coverage provided for in the policy.</w:t>
      </w:r>
    </w:p>
    <w:p w14:paraId="49C2DB3A" w14:textId="77777777" w:rsidR="00256DF4" w:rsidRPr="00B249D7" w:rsidRDefault="009522CC" w:rsidP="00845768">
      <w:pPr>
        <w:pStyle w:val="Contrato-Clausula-Nvel2-1dezena"/>
        <w:ind w:left="709" w:hanging="709"/>
        <w:rPr>
          <w:lang w:val="en-US"/>
        </w:rPr>
      </w:pPr>
      <w:r w:rsidRPr="00B249D7">
        <w:rPr>
          <w:lang w:val="en-US"/>
        </w:rPr>
        <w:t>The Concessionaire shall obtain, from its insurance companies, the inclusion of a clause in all policies through which they expressly waive any implied or explicit rights of subrogation against ANP or the Federal Government.</w:t>
      </w:r>
    </w:p>
    <w:p w14:paraId="53611F87" w14:textId="71FF49BB" w:rsidR="001C2D36" w:rsidRPr="00B249D7" w:rsidRDefault="009522CC" w:rsidP="00845768">
      <w:pPr>
        <w:pStyle w:val="Contrato-Clausula-Nvel2-1dezena"/>
        <w:ind w:left="709" w:hanging="709"/>
        <w:rPr>
          <w:lang w:val="en-US"/>
        </w:rPr>
      </w:pPr>
      <w:r w:rsidRPr="00B249D7">
        <w:rPr>
          <w:lang w:val="en-US"/>
        </w:rPr>
        <w:t>Insurance through Affiliates is accepted as long as provided by a company authorized by the SUSEP to perform this activity and previously authorized by ANP.</w:t>
      </w:r>
    </w:p>
    <w:p w14:paraId="5003679E" w14:textId="77777777" w:rsidR="001C2D36" w:rsidRPr="00B249D7" w:rsidRDefault="009522CC" w:rsidP="00845768">
      <w:pPr>
        <w:pStyle w:val="Contrato-Clausula-Nvel2-1dezena"/>
        <w:ind w:left="709" w:hanging="709"/>
        <w:rPr>
          <w:lang w:val="en-US"/>
        </w:rPr>
      </w:pPr>
      <w:r w:rsidRPr="00B249D7">
        <w:rPr>
          <w:lang w:val="en-US"/>
        </w:rPr>
        <w:t>The Concessionaire’s policies and global insurance programs may be used for the purposes of this Section Twenty-Two, provided that previously authorized by ANP.</w:t>
      </w:r>
    </w:p>
    <w:p w14:paraId="2DAAEF9E" w14:textId="77777777" w:rsidR="00E77264" w:rsidRPr="00B249D7" w:rsidRDefault="008B29DE" w:rsidP="00845768">
      <w:pPr>
        <w:pStyle w:val="Contrato-Clausula-Nvel2-1dezena"/>
        <w:ind w:left="709" w:hanging="709"/>
        <w:rPr>
          <w:lang w:val="en-US"/>
        </w:rPr>
      </w:pPr>
      <w:r w:rsidRPr="00B249D7">
        <w:rPr>
          <w:lang w:val="en-US"/>
        </w:rPr>
        <w:t>The Concessionaire shall deliver to ANP, upon request, within five (5) business days, a copy of all policies and agreements regarding the insurance policies referred to in paragraph 22.1, as well as a copy of any and all amendment, change, endorsement, postponement, or extension thereof, and a copy of any and all related loss occurrence, complaint, or report.</w:t>
      </w:r>
    </w:p>
    <w:p w14:paraId="11B7445D" w14:textId="77777777" w:rsidR="00553D6A" w:rsidRPr="00B249D7" w:rsidRDefault="008B29DE" w:rsidP="00845768">
      <w:pPr>
        <w:pStyle w:val="Contrato-Captulo"/>
        <w:ind w:left="1134"/>
        <w:rPr>
          <w:lang w:val="en-US"/>
        </w:rPr>
      </w:pPr>
      <w:bookmarkStart w:id="456" w:name="_Hlt102880664"/>
      <w:bookmarkStart w:id="457" w:name="_Toc144146140"/>
      <w:bookmarkEnd w:id="456"/>
      <w:r w:rsidRPr="00B249D7">
        <w:rPr>
          <w:lang w:val="en-US"/>
        </w:rPr>
        <w:lastRenderedPageBreak/>
        <w:t>GOVERNMENT SHARES AND INVESTMENTS IN RESEARCH, DEVELOPMENT, AND INNOVATION</w:t>
      </w:r>
      <w:bookmarkEnd w:id="457"/>
    </w:p>
    <w:p w14:paraId="3EC64D98" w14:textId="77777777" w:rsidR="00E77264" w:rsidRPr="00B249D7" w:rsidRDefault="00E77264" w:rsidP="00E77264">
      <w:pPr>
        <w:pStyle w:val="Contrato-Normal"/>
        <w:rPr>
          <w:lang w:val="en-US"/>
        </w:rPr>
      </w:pPr>
    </w:p>
    <w:p w14:paraId="589BA7B2" w14:textId="77777777" w:rsidR="00C2057B" w:rsidRPr="00B249D7" w:rsidRDefault="008B29DE" w:rsidP="008B29DE">
      <w:pPr>
        <w:pStyle w:val="Contrato-Clausula-Nvel1"/>
        <w:rPr>
          <w:lang w:val="en-US"/>
        </w:rPr>
      </w:pPr>
      <w:bookmarkStart w:id="458" w:name="_Hlt102535896"/>
      <w:bookmarkStart w:id="459" w:name="_Hlt102892987"/>
      <w:bookmarkStart w:id="460" w:name="_Hlt102893001"/>
      <w:bookmarkStart w:id="461" w:name="_Hlt102893013"/>
      <w:bookmarkStart w:id="462" w:name="_Hlt112644336"/>
      <w:bookmarkStart w:id="463" w:name="_Toc144146141"/>
      <w:bookmarkEnd w:id="458"/>
      <w:bookmarkEnd w:id="459"/>
      <w:bookmarkEnd w:id="460"/>
      <w:bookmarkEnd w:id="461"/>
      <w:bookmarkEnd w:id="462"/>
      <w:r w:rsidRPr="00B249D7">
        <w:rPr>
          <w:caps w:val="0"/>
          <w:lang w:val="en-US"/>
        </w:rPr>
        <w:t>SECTION TWENTY–THREE – SHARES</w:t>
      </w:r>
      <w:bookmarkEnd w:id="463"/>
    </w:p>
    <w:p w14:paraId="667D2B95" w14:textId="77777777" w:rsidR="00C2057B" w:rsidRPr="00B249D7" w:rsidRDefault="008B29DE" w:rsidP="008B29DE">
      <w:pPr>
        <w:pStyle w:val="Contrato-Clausula-Subtitulo"/>
        <w:rPr>
          <w:lang w:val="en-US"/>
        </w:rPr>
      </w:pPr>
      <w:bookmarkStart w:id="464" w:name="_Toc144146142"/>
      <w:r w:rsidRPr="00B249D7">
        <w:rPr>
          <w:lang w:val="en-US"/>
        </w:rPr>
        <w:t>Government and Third-Party Shares</w:t>
      </w:r>
      <w:bookmarkEnd w:id="464"/>
    </w:p>
    <w:p w14:paraId="6AFDDDC0" w14:textId="27B4D4D2" w:rsidR="00C2057B" w:rsidRPr="00B249D7" w:rsidRDefault="008B29DE" w:rsidP="00845768">
      <w:pPr>
        <w:pStyle w:val="Contrato-Clausula-Nvel2-1dezena"/>
        <w:ind w:left="851" w:hanging="851"/>
        <w:rPr>
          <w:lang w:val="en-US"/>
        </w:rPr>
      </w:pPr>
      <w:bookmarkStart w:id="465" w:name="_Toc468674894"/>
      <w:r w:rsidRPr="00B249D7">
        <w:rPr>
          <w:lang w:val="en-US"/>
        </w:rPr>
        <w:t xml:space="preserve">In addition to the Signature Bonus, paid before the date of execution of the Agreement, the Concessionaire shall pay to the Federal Government and third parties the following shares, pursuant to the </w:t>
      </w:r>
      <w:r w:rsidR="00036102">
        <w:rPr>
          <w:lang w:val="en-US"/>
        </w:rPr>
        <w:t xml:space="preserve">Applicable Laws </w:t>
      </w:r>
      <w:r w:rsidR="003C0C91" w:rsidRPr="00B249D7">
        <w:rPr>
          <w:lang w:val="en-US"/>
        </w:rPr>
        <w:t>and the Annex V</w:t>
      </w:r>
      <w:r w:rsidRPr="00B249D7">
        <w:rPr>
          <w:lang w:val="en-US"/>
        </w:rPr>
        <w:t>:</w:t>
      </w:r>
      <w:r w:rsidR="00403BC8" w:rsidRPr="00B249D7">
        <w:rPr>
          <w:lang w:val="en-US"/>
        </w:rPr>
        <w:t xml:space="preserve"> </w:t>
      </w:r>
    </w:p>
    <w:p w14:paraId="2830FACC" w14:textId="77777777" w:rsidR="00C2057B" w:rsidRPr="00B249D7" w:rsidRDefault="008B29DE" w:rsidP="00363751">
      <w:pPr>
        <w:pStyle w:val="Contrato-Alnea"/>
        <w:numPr>
          <w:ilvl w:val="0"/>
          <w:numId w:val="46"/>
        </w:numPr>
        <w:ind w:left="1560" w:hanging="851"/>
        <w:rPr>
          <w:lang w:val="en-US"/>
        </w:rPr>
      </w:pPr>
      <w:r w:rsidRPr="00B249D7">
        <w:rPr>
          <w:lang w:val="en-US"/>
        </w:rPr>
        <w:t>Royalties;</w:t>
      </w:r>
    </w:p>
    <w:p w14:paraId="7A123B3F" w14:textId="77777777" w:rsidR="00C2057B" w:rsidRPr="00B249D7" w:rsidRDefault="008B29DE" w:rsidP="00363751">
      <w:pPr>
        <w:pStyle w:val="Contrato-Alnea"/>
        <w:numPr>
          <w:ilvl w:val="0"/>
          <w:numId w:val="46"/>
        </w:numPr>
        <w:ind w:left="1560" w:hanging="851"/>
        <w:rPr>
          <w:lang w:val="en-US"/>
        </w:rPr>
      </w:pPr>
      <w:r w:rsidRPr="00B249D7">
        <w:rPr>
          <w:lang w:val="en-US"/>
        </w:rPr>
        <w:t>special share;</w:t>
      </w:r>
    </w:p>
    <w:p w14:paraId="2877E99B" w14:textId="77777777" w:rsidR="00C2057B" w:rsidRPr="00B249D7" w:rsidRDefault="008B29DE" w:rsidP="00363751">
      <w:pPr>
        <w:pStyle w:val="Contrato-Alnea"/>
        <w:numPr>
          <w:ilvl w:val="0"/>
          <w:numId w:val="46"/>
        </w:numPr>
        <w:ind w:left="1560" w:hanging="851"/>
        <w:rPr>
          <w:lang w:val="en-US"/>
        </w:rPr>
      </w:pPr>
      <w:r w:rsidRPr="00B249D7">
        <w:rPr>
          <w:lang w:val="en-US"/>
        </w:rPr>
        <w:t>payment for land occupancy or withholding; and</w:t>
      </w:r>
    </w:p>
    <w:p w14:paraId="1B49B3C1" w14:textId="77777777" w:rsidR="00C2057B" w:rsidRPr="00B249D7" w:rsidRDefault="008B29DE" w:rsidP="00363751">
      <w:pPr>
        <w:pStyle w:val="Contrato-Alnea"/>
        <w:numPr>
          <w:ilvl w:val="0"/>
          <w:numId w:val="46"/>
        </w:numPr>
        <w:ind w:left="1560" w:hanging="851"/>
        <w:rPr>
          <w:lang w:val="en-US"/>
        </w:rPr>
      </w:pPr>
      <w:r w:rsidRPr="00B249D7">
        <w:rPr>
          <w:lang w:val="en-US"/>
        </w:rPr>
        <w:t>payment of a share to the landowner.</w:t>
      </w:r>
    </w:p>
    <w:p w14:paraId="7581C1C9" w14:textId="364B8082" w:rsidR="009F6DE1" w:rsidRPr="00B249D7" w:rsidRDefault="00C17617" w:rsidP="00845768">
      <w:pPr>
        <w:pStyle w:val="Contrato-Clausula-Nvel2-1dezena"/>
        <w:ind w:left="851" w:hanging="851"/>
        <w:rPr>
          <w:lang w:val="en-US"/>
        </w:rPr>
      </w:pPr>
      <w:r w:rsidRPr="00B249D7">
        <w:rPr>
          <w:lang w:val="en-US"/>
        </w:rPr>
        <w:t xml:space="preserve">Based on criteria established in the Applicable Laws, ANP may grant reduction in the percentage of </w:t>
      </w:r>
      <w:r w:rsidR="000142BD" w:rsidRPr="00B249D7">
        <w:rPr>
          <w:lang w:val="en-US"/>
        </w:rPr>
        <w:t>R</w:t>
      </w:r>
      <w:r w:rsidRPr="00B249D7">
        <w:rPr>
          <w:lang w:val="en-US"/>
        </w:rPr>
        <w:t>oyalties provided for in this Agreement to up to five percent (5%), as to enable extension of useful life and maximization of the factor for recovery of the Fields, as long as the economic benefit for the Federal Government, generated by the new investment plan to be performed, is evidenced.</w:t>
      </w:r>
    </w:p>
    <w:p w14:paraId="0DF43196" w14:textId="77777777" w:rsidR="00C2057B" w:rsidRPr="00B249D7" w:rsidRDefault="00C17617" w:rsidP="00845768">
      <w:pPr>
        <w:pStyle w:val="Contrato-Clausula-Nvel2-1dezena"/>
        <w:tabs>
          <w:tab w:val="left" w:pos="993"/>
        </w:tabs>
        <w:ind w:left="851" w:hanging="851"/>
        <w:rPr>
          <w:lang w:val="en-US"/>
        </w:rPr>
      </w:pPr>
      <w:r w:rsidRPr="00B249D7">
        <w:rPr>
          <w:lang w:val="en-US"/>
        </w:rPr>
        <w:t>The Concessionaire shall not be exempted from payment of Government and Third-Party Shares in cases of:</w:t>
      </w:r>
      <w:r w:rsidR="00605E60" w:rsidRPr="00B249D7">
        <w:rPr>
          <w:lang w:val="en-US"/>
        </w:rPr>
        <w:t xml:space="preserve"> </w:t>
      </w:r>
    </w:p>
    <w:p w14:paraId="607DE333" w14:textId="19D2FA94" w:rsidR="00CE5EE0" w:rsidRPr="00B249D7" w:rsidRDefault="00DD7969" w:rsidP="00363751">
      <w:pPr>
        <w:pStyle w:val="Contrato-Alnea"/>
        <w:numPr>
          <w:ilvl w:val="0"/>
          <w:numId w:val="47"/>
        </w:numPr>
        <w:ind w:left="1560" w:hanging="851"/>
        <w:rPr>
          <w:lang w:val="en-US"/>
        </w:rPr>
      </w:pPr>
      <w:r w:rsidRPr="00B249D7">
        <w:rPr>
          <w:lang w:val="en-US"/>
        </w:rPr>
        <w:t>production earned during the Formation Test period, in the Exploration Phase, only if the production is economically exploited</w:t>
      </w:r>
      <w:r w:rsidR="00C17617" w:rsidRPr="00B249D7">
        <w:rPr>
          <w:lang w:val="en-US"/>
        </w:rPr>
        <w:t>;</w:t>
      </w:r>
    </w:p>
    <w:p w14:paraId="482020A3" w14:textId="1AADA838" w:rsidR="00403204" w:rsidRPr="00B249D7" w:rsidRDefault="00716187" w:rsidP="00363751">
      <w:pPr>
        <w:pStyle w:val="Contrato-Alnea"/>
        <w:numPr>
          <w:ilvl w:val="0"/>
          <w:numId w:val="47"/>
        </w:numPr>
        <w:ind w:left="1560" w:hanging="851"/>
        <w:rPr>
          <w:lang w:val="en-US"/>
        </w:rPr>
      </w:pPr>
      <w:r w:rsidRPr="00B249D7">
        <w:rPr>
          <w:lang w:val="en-US"/>
        </w:rPr>
        <w:t>production earned during the Formation Test period, in the Production Phase;</w:t>
      </w:r>
    </w:p>
    <w:p w14:paraId="6C1EFAD1" w14:textId="4DE3B723" w:rsidR="00C2057B" w:rsidRPr="00B249D7" w:rsidRDefault="00CE5EE0" w:rsidP="00363751">
      <w:pPr>
        <w:pStyle w:val="Contrato-Alnea"/>
        <w:numPr>
          <w:ilvl w:val="0"/>
          <w:numId w:val="47"/>
        </w:numPr>
        <w:ind w:left="1560" w:hanging="851"/>
        <w:rPr>
          <w:lang w:val="en-US"/>
        </w:rPr>
      </w:pPr>
      <w:r w:rsidRPr="00B249D7">
        <w:rPr>
          <w:lang w:val="en-US"/>
        </w:rPr>
        <w:t>production earned during the Extended Well Test period;</w:t>
      </w:r>
    </w:p>
    <w:p w14:paraId="7B890E05" w14:textId="77777777" w:rsidR="00C2057B" w:rsidRPr="00B249D7" w:rsidRDefault="00C17617" w:rsidP="00363751">
      <w:pPr>
        <w:pStyle w:val="Contrato-Alnea"/>
        <w:numPr>
          <w:ilvl w:val="0"/>
          <w:numId w:val="47"/>
        </w:numPr>
        <w:ind w:left="1560" w:hanging="851"/>
        <w:rPr>
          <w:lang w:val="en-US"/>
        </w:rPr>
      </w:pPr>
      <w:r w:rsidRPr="00B249D7">
        <w:rPr>
          <w:lang w:val="en-US"/>
        </w:rPr>
        <w:t>suspension of the term of this Agreement;</w:t>
      </w:r>
    </w:p>
    <w:p w14:paraId="53EBDDCF" w14:textId="77777777" w:rsidR="00C2057B" w:rsidRPr="00B249D7" w:rsidRDefault="00C17617" w:rsidP="00363751">
      <w:pPr>
        <w:pStyle w:val="Contrato-Alnea"/>
        <w:numPr>
          <w:ilvl w:val="0"/>
          <w:numId w:val="47"/>
        </w:numPr>
        <w:ind w:left="1560" w:hanging="851"/>
        <w:rPr>
          <w:lang w:val="en-US"/>
        </w:rPr>
      </w:pPr>
      <w:r w:rsidRPr="00B249D7">
        <w:rPr>
          <w:lang w:val="en-US"/>
        </w:rPr>
        <w:t>act of God, force majeure, and similar causes.</w:t>
      </w:r>
    </w:p>
    <w:p w14:paraId="1AA9421E" w14:textId="77777777" w:rsidR="00813AD7" w:rsidRPr="00B249D7" w:rsidRDefault="00813AD7" w:rsidP="00845768">
      <w:pPr>
        <w:pStyle w:val="Contrato-Normal"/>
        <w:ind w:left="851" w:hanging="851"/>
        <w:rPr>
          <w:lang w:val="en-US"/>
        </w:rPr>
      </w:pPr>
    </w:p>
    <w:p w14:paraId="6A5A2C4C" w14:textId="77777777" w:rsidR="00957B48" w:rsidRPr="00B249D7" w:rsidRDefault="00957B48" w:rsidP="00E77264">
      <w:pPr>
        <w:pStyle w:val="Contrato-Normal"/>
        <w:rPr>
          <w:lang w:val="en-US"/>
        </w:rPr>
      </w:pPr>
    </w:p>
    <w:p w14:paraId="206250AE" w14:textId="77777777" w:rsidR="00C2057B" w:rsidRPr="00B249D7" w:rsidRDefault="00C17617" w:rsidP="00C17617">
      <w:pPr>
        <w:pStyle w:val="Contrato-Clausula-Nvel1"/>
        <w:rPr>
          <w:lang w:val="en-US"/>
        </w:rPr>
      </w:pPr>
      <w:bookmarkStart w:id="466" w:name="_Toc144146143"/>
      <w:bookmarkEnd w:id="465"/>
      <w:r w:rsidRPr="00B249D7">
        <w:rPr>
          <w:caps w:val="0"/>
          <w:lang w:val="en-US"/>
        </w:rPr>
        <w:t>SECTION TWENTY–FOUR – FUNDS FOR RESEARCH, DEVELOPMENT, AND INNOVATION</w:t>
      </w:r>
      <w:bookmarkEnd w:id="466"/>
    </w:p>
    <w:p w14:paraId="76BDDA5B" w14:textId="77777777" w:rsidR="00F508FE" w:rsidRPr="00B249D7" w:rsidRDefault="00C17617" w:rsidP="00845768">
      <w:pPr>
        <w:pStyle w:val="Contrato-Clausula-Nvel2-1dezena"/>
        <w:ind w:left="709" w:hanging="709"/>
        <w:rPr>
          <w:lang w:val="en-US"/>
        </w:rPr>
      </w:pPr>
      <w:bookmarkStart w:id="467" w:name="_Hlt102877744"/>
      <w:bookmarkStart w:id="468" w:name="_Hlt103412004"/>
      <w:bookmarkStart w:id="469" w:name="_Ref319954191"/>
      <w:bookmarkStart w:id="470" w:name="_Ref473111078"/>
      <w:bookmarkStart w:id="471" w:name="_Toc473903615"/>
      <w:bookmarkStart w:id="472" w:name="_Ref480194518"/>
      <w:bookmarkStart w:id="473" w:name="_Ref480275823"/>
      <w:bookmarkStart w:id="474" w:name="_Toc480774638"/>
      <w:bookmarkStart w:id="475" w:name="_Toc509834900"/>
      <w:bookmarkStart w:id="476" w:name="_Toc513615333"/>
      <w:bookmarkEnd w:id="467"/>
      <w:bookmarkEnd w:id="468"/>
      <w:r w:rsidRPr="00B249D7">
        <w:rPr>
          <w:lang w:val="en-US"/>
        </w:rPr>
        <w:t>If the Special Share is payable for a Field in any quarter of the calendar year, the Concessionaire shall be required to pay Expenses Identified as Research, Development, and Innovation in the fields of interest and topics relevant to the industry of Oil, Natural Gas, and Biofuels, in an amount equal to one percent (1%) of the Gross Revenue of the Production for such Field.</w:t>
      </w:r>
    </w:p>
    <w:p w14:paraId="6C6EC945" w14:textId="42E92A96" w:rsidR="00F508FE" w:rsidRPr="00B249D7" w:rsidRDefault="00C63BCD" w:rsidP="00845768">
      <w:pPr>
        <w:pStyle w:val="Contrato-Clausula-Nvel3-1dezena"/>
        <w:ind w:left="1418" w:hanging="709"/>
        <w:rPr>
          <w:lang w:val="en-US"/>
        </w:rPr>
      </w:pPr>
      <w:r w:rsidRPr="00B249D7">
        <w:rPr>
          <w:lang w:val="en-US"/>
        </w:rPr>
        <w:t>The amount referred to in  paragraph</w:t>
      </w:r>
      <w:r w:rsidR="00B47460" w:rsidRPr="00B249D7">
        <w:rPr>
          <w:lang w:val="en-US"/>
        </w:rPr>
        <w:t xml:space="preserve"> 24.1</w:t>
      </w:r>
      <w:r w:rsidRPr="00B249D7">
        <w:rPr>
          <w:lang w:val="en-US"/>
        </w:rPr>
        <w:t xml:space="preserve"> is payable for the Field originated from the Concession Area.</w:t>
      </w:r>
    </w:p>
    <w:bookmarkEnd w:id="469"/>
    <w:p w14:paraId="712C51C7" w14:textId="77777777" w:rsidR="00F508FE" w:rsidRPr="00B249D7" w:rsidRDefault="004C1677" w:rsidP="00845768">
      <w:pPr>
        <w:pStyle w:val="Contrato-Clausula-Nvel3-1dezena"/>
        <w:ind w:left="1418" w:hanging="709"/>
        <w:rPr>
          <w:lang w:val="en-US"/>
        </w:rPr>
      </w:pPr>
      <w:r w:rsidRPr="00B249D7">
        <w:rPr>
          <w:lang w:val="en-US"/>
        </w:rPr>
        <w:lastRenderedPageBreak/>
        <w:t>The Concessionaire may use these funds by June 30</w:t>
      </w:r>
      <w:r w:rsidRPr="00B249D7">
        <w:rPr>
          <w:vertAlign w:val="superscript"/>
          <w:lang w:val="en-US"/>
        </w:rPr>
        <w:t>th</w:t>
      </w:r>
      <w:r w:rsidRPr="00B249D7">
        <w:rPr>
          <w:lang w:val="en-US"/>
        </w:rPr>
        <w:t xml:space="preserve"> of the year following the calendar year of calculation of the gross revenue of the Production.</w:t>
      </w:r>
    </w:p>
    <w:p w14:paraId="4C4A26EB" w14:textId="2DE06D89" w:rsidR="00F508FE" w:rsidRPr="00B249D7" w:rsidRDefault="004C1677" w:rsidP="00845768">
      <w:pPr>
        <w:pStyle w:val="Contrato-Clausula-Nvel4-1dezena"/>
        <w:ind w:left="2127" w:hanging="709"/>
        <w:rPr>
          <w:lang w:val="en-US"/>
        </w:rPr>
      </w:pPr>
      <w:r w:rsidRPr="00B249D7">
        <w:rPr>
          <w:lang w:val="en-US"/>
        </w:rPr>
        <w:t>The Concessionaire shall provide to ANP a full report of the Expenses Identified as Research, Development, and Innovation within the terms and in the formats defined in the Applicable Laws.</w:t>
      </w:r>
    </w:p>
    <w:p w14:paraId="53C3E74D" w14:textId="77777777" w:rsidR="003F7E5B" w:rsidRPr="00B249D7" w:rsidRDefault="001C2066" w:rsidP="00845768">
      <w:pPr>
        <w:pStyle w:val="Contrato-Clausula-Nvel2-1dezena"/>
        <w:ind w:left="709" w:hanging="709"/>
        <w:rPr>
          <w:lang w:val="en-US"/>
        </w:rPr>
      </w:pPr>
      <w:bookmarkStart w:id="477" w:name="_Ref321326451"/>
      <w:bookmarkStart w:id="478" w:name="_Ref314577426"/>
      <w:bookmarkStart w:id="479" w:name="_Ref340483105"/>
      <w:bookmarkStart w:id="480" w:name="_Ref476134349"/>
      <w:r w:rsidRPr="00B249D7">
        <w:rPr>
          <w:lang w:val="en-US"/>
        </w:rPr>
        <w:t>Of the funds provided for in paragraph 24.1, the concessionaire shall invest:</w:t>
      </w:r>
    </w:p>
    <w:bookmarkEnd w:id="477"/>
    <w:p w14:paraId="1D8D5E53" w14:textId="77777777" w:rsidR="00C9389E" w:rsidRPr="00B249D7" w:rsidRDefault="001C2066" w:rsidP="00363751">
      <w:pPr>
        <w:pStyle w:val="Contrato-Alnea"/>
        <w:numPr>
          <w:ilvl w:val="0"/>
          <w:numId w:val="60"/>
        </w:numPr>
        <w:ind w:left="1418" w:hanging="709"/>
        <w:rPr>
          <w:lang w:val="en-US"/>
        </w:rPr>
      </w:pPr>
      <w:r w:rsidRPr="00B249D7">
        <w:rPr>
          <w:lang w:val="en-US"/>
        </w:rPr>
        <w:t>from thirty percent (30%) to forty percent (40%) in national universities or research and development institutes accredited by ANP; and</w:t>
      </w:r>
    </w:p>
    <w:p w14:paraId="53685877" w14:textId="77777777" w:rsidR="00C9389E" w:rsidRPr="00B249D7" w:rsidRDefault="001C2066" w:rsidP="00363751">
      <w:pPr>
        <w:pStyle w:val="Contrato-Alnea"/>
        <w:numPr>
          <w:ilvl w:val="0"/>
          <w:numId w:val="60"/>
        </w:numPr>
        <w:ind w:left="1418" w:hanging="709"/>
        <w:rPr>
          <w:lang w:val="en-US"/>
        </w:rPr>
      </w:pPr>
      <w:r w:rsidRPr="00B249D7">
        <w:rPr>
          <w:lang w:val="en-US"/>
        </w:rPr>
        <w:t>from thirty percent (30%) to forty percent (40%) in research, development, and innovation activities aiming at the development of products or processes with technological innovation before Brazilian Companies.</w:t>
      </w:r>
    </w:p>
    <w:p w14:paraId="65169D8D" w14:textId="77777777" w:rsidR="00F7750E" w:rsidRPr="00B249D7" w:rsidRDefault="001C2066" w:rsidP="00845768">
      <w:pPr>
        <w:pStyle w:val="Contrato-Clausula-Nvel2-1dezena"/>
        <w:ind w:left="709" w:hanging="709"/>
        <w:rPr>
          <w:lang w:val="en-US"/>
        </w:rPr>
      </w:pPr>
      <w:r w:rsidRPr="00B249D7">
        <w:rPr>
          <w:lang w:val="en-US"/>
        </w:rPr>
        <w:t>The remaining balance of the Expenses Identified as Research, Development, and Innovation, upon compliance with paragraphs 24.2, may be invested in research, development, and innovation activities developed at facilities of the very Concessionaire or its Affiliates, located in Brazil, or of Brazilian Companies, or at universities or research and development institutes accredited by ANP.</w:t>
      </w:r>
      <w:r w:rsidR="008C2552" w:rsidRPr="00B249D7">
        <w:rPr>
          <w:lang w:val="en-US"/>
        </w:rPr>
        <w:t xml:space="preserve"> </w:t>
      </w:r>
    </w:p>
    <w:bookmarkEnd w:id="478"/>
    <w:bookmarkEnd w:id="479"/>
    <w:bookmarkEnd w:id="480"/>
    <w:p w14:paraId="2FA71FA3" w14:textId="77777777" w:rsidR="00F508FE" w:rsidRPr="00B249D7" w:rsidRDefault="001C2066" w:rsidP="00845768">
      <w:pPr>
        <w:pStyle w:val="Contrato-Clausula-Nvel2-1dezena"/>
        <w:ind w:left="709" w:hanging="709"/>
        <w:rPr>
          <w:lang w:val="en-US"/>
        </w:rPr>
      </w:pPr>
      <w:r w:rsidRPr="00B249D7">
        <w:rPr>
          <w:lang w:val="en-US"/>
        </w:rPr>
        <w:t>Any Expenses Identified as Research, Development, and Innovation incurred by the Concessionaire in amounts higher than one percent (1%) of the Gross Revenue of the Production, or in case of lack of obligation to incur such Expenses, as provided for in paragraph 24.1, may be offset to the benefit of the Concessionaire in order to evidence the obligation in future periods of this Agreement.</w:t>
      </w:r>
    </w:p>
    <w:p w14:paraId="39757BE5" w14:textId="15D6EA80" w:rsidR="00F508FE" w:rsidRPr="00B249D7" w:rsidRDefault="001C2066" w:rsidP="00845768">
      <w:pPr>
        <w:pStyle w:val="Contrato-Clausula-Nvel3-1dezena"/>
        <w:ind w:left="1418" w:hanging="709"/>
        <w:rPr>
          <w:lang w:val="en-US"/>
        </w:rPr>
      </w:pPr>
      <w:r w:rsidRPr="00B249D7">
        <w:rPr>
          <w:lang w:val="en-US"/>
        </w:rPr>
        <w:t>This offsetting shall be regulated under the Applicable Laws.</w:t>
      </w:r>
    </w:p>
    <w:p w14:paraId="6B1EC533" w14:textId="77777777" w:rsidR="00F508FE" w:rsidRPr="00B249D7" w:rsidRDefault="00F508FE" w:rsidP="001B408D">
      <w:pPr>
        <w:pStyle w:val="Contrato-Normal"/>
        <w:rPr>
          <w:lang w:val="en-US"/>
        </w:rPr>
      </w:pPr>
      <w:bookmarkStart w:id="481" w:name="_Toc135208082"/>
    </w:p>
    <w:p w14:paraId="16801A89" w14:textId="77777777" w:rsidR="00957B48" w:rsidRPr="00B249D7" w:rsidRDefault="00957B48" w:rsidP="001B408D">
      <w:pPr>
        <w:pStyle w:val="Contrato-Normal"/>
        <w:rPr>
          <w:lang w:val="en-US"/>
        </w:rPr>
      </w:pPr>
    </w:p>
    <w:p w14:paraId="4B86A78D" w14:textId="77777777" w:rsidR="00C2057B" w:rsidRPr="00B249D7" w:rsidRDefault="00281BE6" w:rsidP="00281BE6">
      <w:pPr>
        <w:pStyle w:val="Contrato-Clausula-Nvel1"/>
        <w:rPr>
          <w:lang w:val="en-US"/>
        </w:rPr>
      </w:pPr>
      <w:bookmarkStart w:id="482" w:name="_Toc425519110"/>
      <w:bookmarkStart w:id="483" w:name="_Toc425519315"/>
      <w:bookmarkStart w:id="484" w:name="_Toc425519520"/>
      <w:bookmarkStart w:id="485" w:name="_Toc425519724"/>
      <w:bookmarkStart w:id="486" w:name="_Toc425519111"/>
      <w:bookmarkStart w:id="487" w:name="_Toc425519316"/>
      <w:bookmarkStart w:id="488" w:name="_Toc425519521"/>
      <w:bookmarkStart w:id="489" w:name="_Toc425519725"/>
      <w:bookmarkStart w:id="490" w:name="_Toc425519112"/>
      <w:bookmarkStart w:id="491" w:name="_Toc425519317"/>
      <w:bookmarkStart w:id="492" w:name="_Toc425519522"/>
      <w:bookmarkStart w:id="493" w:name="_Toc425519726"/>
      <w:bookmarkStart w:id="494" w:name="_Toc144146144"/>
      <w:bookmarkEnd w:id="470"/>
      <w:bookmarkEnd w:id="471"/>
      <w:bookmarkEnd w:id="472"/>
      <w:bookmarkEnd w:id="473"/>
      <w:bookmarkEnd w:id="474"/>
      <w:bookmarkEnd w:id="475"/>
      <w:bookmarkEnd w:id="476"/>
      <w:bookmarkEnd w:id="481"/>
      <w:bookmarkEnd w:id="482"/>
      <w:bookmarkEnd w:id="483"/>
      <w:bookmarkEnd w:id="484"/>
      <w:bookmarkEnd w:id="485"/>
      <w:bookmarkEnd w:id="486"/>
      <w:bookmarkEnd w:id="487"/>
      <w:bookmarkEnd w:id="488"/>
      <w:bookmarkEnd w:id="489"/>
      <w:bookmarkEnd w:id="490"/>
      <w:bookmarkEnd w:id="491"/>
      <w:bookmarkEnd w:id="492"/>
      <w:bookmarkEnd w:id="493"/>
      <w:r w:rsidRPr="00B249D7">
        <w:rPr>
          <w:caps w:val="0"/>
          <w:lang w:val="en-US"/>
        </w:rPr>
        <w:t>SECTION TWENTY–FIVE – TAXES</w:t>
      </w:r>
      <w:bookmarkEnd w:id="494"/>
    </w:p>
    <w:p w14:paraId="07D6A564" w14:textId="77777777" w:rsidR="00C2057B" w:rsidRPr="00B249D7" w:rsidRDefault="00281BE6" w:rsidP="00281BE6">
      <w:pPr>
        <w:pStyle w:val="Contrato-Clausula-Subtitulo"/>
        <w:rPr>
          <w:lang w:val="en-US"/>
        </w:rPr>
      </w:pPr>
      <w:bookmarkStart w:id="495" w:name="_Toc144146145"/>
      <w:r w:rsidRPr="00B249D7">
        <w:rPr>
          <w:lang w:val="en-US"/>
        </w:rPr>
        <w:t>Tax Regime</w:t>
      </w:r>
      <w:bookmarkEnd w:id="495"/>
    </w:p>
    <w:p w14:paraId="5093A6A6" w14:textId="50A6A534" w:rsidR="00C2057B" w:rsidRPr="00B249D7" w:rsidRDefault="00281BE6" w:rsidP="00845768">
      <w:pPr>
        <w:pStyle w:val="Contrato-Clausula-Nvel2-1dezena"/>
        <w:ind w:left="709" w:hanging="709"/>
        <w:rPr>
          <w:lang w:val="en-US"/>
        </w:rPr>
      </w:pPr>
      <w:r w:rsidRPr="00B249D7">
        <w:rPr>
          <w:lang w:val="en-US"/>
        </w:rPr>
        <w:t>The Concessionaire shall be subject to the tax regime in the federal, state and municipal scopes, undertaking to comply with it under the terms, deadlines, and conditions defined in the Applicable Laws.</w:t>
      </w:r>
    </w:p>
    <w:p w14:paraId="4B6D066C" w14:textId="77777777" w:rsidR="00813AD7" w:rsidRPr="00B249D7" w:rsidRDefault="00813AD7" w:rsidP="00E77264">
      <w:pPr>
        <w:pStyle w:val="Contrato-Normal"/>
        <w:rPr>
          <w:lang w:val="en-US"/>
        </w:rPr>
      </w:pPr>
      <w:bookmarkStart w:id="496" w:name="_Toc135208084"/>
    </w:p>
    <w:p w14:paraId="309C2817" w14:textId="77777777" w:rsidR="00C2057B" w:rsidRPr="00B249D7" w:rsidRDefault="00281BE6" w:rsidP="00281BE6">
      <w:pPr>
        <w:pStyle w:val="Contrato-Clausula-Subtitulo"/>
        <w:rPr>
          <w:lang w:val="en-US"/>
        </w:rPr>
      </w:pPr>
      <w:bookmarkStart w:id="497" w:name="_Toc144146146"/>
      <w:bookmarkEnd w:id="496"/>
      <w:r w:rsidRPr="00B249D7">
        <w:rPr>
          <w:lang w:val="en-US"/>
        </w:rPr>
        <w:t>Certificates and Evidence of Regularity</w:t>
      </w:r>
      <w:bookmarkEnd w:id="497"/>
    </w:p>
    <w:p w14:paraId="71BABF70" w14:textId="29486D28" w:rsidR="00C2057B" w:rsidRPr="00B249D7" w:rsidRDefault="00281BE6" w:rsidP="00E3219B">
      <w:pPr>
        <w:pStyle w:val="Contrato-Clausula-Nvel2-1dezena"/>
        <w:ind w:left="709" w:hanging="709"/>
        <w:rPr>
          <w:lang w:val="en-US"/>
        </w:rPr>
      </w:pPr>
      <w:r w:rsidRPr="00B249D7">
        <w:rPr>
          <w:lang w:val="en-US"/>
        </w:rPr>
        <w:t>Upon request of ANP, the Concessionaire shall submit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244F17A9" w14:textId="77777777" w:rsidR="005C4489" w:rsidRPr="00B249D7" w:rsidRDefault="005C4489" w:rsidP="00E77264">
      <w:pPr>
        <w:pStyle w:val="Contrato-Normal"/>
        <w:rPr>
          <w:lang w:val="en-US"/>
        </w:rPr>
      </w:pPr>
    </w:p>
    <w:p w14:paraId="094B7E7F" w14:textId="77777777" w:rsidR="00C2057B" w:rsidRPr="00B249D7" w:rsidRDefault="00281BE6" w:rsidP="00281BE6">
      <w:pPr>
        <w:pStyle w:val="Contrato-Clausula-Nvel1"/>
        <w:rPr>
          <w:lang w:val="en-US"/>
        </w:rPr>
      </w:pPr>
      <w:bookmarkStart w:id="498" w:name="_Toc421624563"/>
      <w:bookmarkStart w:id="499" w:name="_Toc144146147"/>
      <w:bookmarkEnd w:id="498"/>
      <w:r w:rsidRPr="00B249D7">
        <w:rPr>
          <w:caps w:val="0"/>
          <w:lang w:val="en-US"/>
        </w:rPr>
        <w:lastRenderedPageBreak/>
        <w:t>SECTION TWENTY–SIX – CURRENCY AND FOREIGN CURRENCY</w:t>
      </w:r>
      <w:bookmarkEnd w:id="499"/>
    </w:p>
    <w:p w14:paraId="30408848" w14:textId="77777777" w:rsidR="00C2057B" w:rsidRPr="00B249D7" w:rsidRDefault="00281BE6" w:rsidP="00281BE6">
      <w:pPr>
        <w:pStyle w:val="Contrato-Clausula-Subtitulo"/>
        <w:rPr>
          <w:lang w:val="en-US"/>
        </w:rPr>
      </w:pPr>
      <w:bookmarkStart w:id="500" w:name="_Toc144146148"/>
      <w:r w:rsidRPr="00B249D7">
        <w:rPr>
          <w:lang w:val="en-US"/>
        </w:rPr>
        <w:t>Currency</w:t>
      </w:r>
      <w:bookmarkEnd w:id="500"/>
    </w:p>
    <w:p w14:paraId="36B90A33" w14:textId="77777777" w:rsidR="00C2057B" w:rsidRPr="00B249D7" w:rsidRDefault="00281BE6" w:rsidP="00E3219B">
      <w:pPr>
        <w:pStyle w:val="Contrato-Clausula-Nvel2-1dezena"/>
        <w:ind w:left="709" w:hanging="709"/>
        <w:rPr>
          <w:lang w:val="en-US"/>
        </w:rPr>
      </w:pPr>
      <w:r w:rsidRPr="00B249D7">
        <w:rPr>
          <w:lang w:val="en-US"/>
        </w:rPr>
        <w:t>The currency shall be Real, for all purposes and effects of this Agreement.</w:t>
      </w:r>
    </w:p>
    <w:p w14:paraId="73C90A69" w14:textId="77777777" w:rsidR="00813AD7" w:rsidRPr="00B249D7" w:rsidRDefault="00813AD7" w:rsidP="00E77264">
      <w:pPr>
        <w:pStyle w:val="Contrato-Normal"/>
        <w:rPr>
          <w:lang w:val="en-US"/>
        </w:rPr>
      </w:pPr>
      <w:bookmarkStart w:id="501" w:name="_Toc135208087"/>
      <w:bookmarkStart w:id="502" w:name="_Toc425775494"/>
    </w:p>
    <w:p w14:paraId="098961E7" w14:textId="77777777" w:rsidR="00377F9E" w:rsidRPr="00B249D7" w:rsidRDefault="00377F9E" w:rsidP="007A2CC7">
      <w:pPr>
        <w:pStyle w:val="Contrato-Normal"/>
        <w:rPr>
          <w:lang w:val="en-US"/>
        </w:rPr>
      </w:pPr>
      <w:bookmarkStart w:id="503" w:name="_Toc418873217"/>
      <w:bookmarkStart w:id="504" w:name="_Toc421622921"/>
      <w:bookmarkStart w:id="505" w:name="_Toc421624567"/>
      <w:bookmarkStart w:id="506" w:name="_Toc473903619"/>
      <w:bookmarkStart w:id="507" w:name="_Ref473947968"/>
      <w:bookmarkStart w:id="508" w:name="_Ref473953138"/>
      <w:bookmarkStart w:id="509" w:name="_Ref473955674"/>
      <w:bookmarkStart w:id="510" w:name="_Toc480774646"/>
      <w:bookmarkStart w:id="511" w:name="_Toc509834908"/>
      <w:bookmarkStart w:id="512" w:name="_Toc513615341"/>
      <w:bookmarkStart w:id="513" w:name="_Toc135208088"/>
      <w:bookmarkEnd w:id="501"/>
      <w:bookmarkEnd w:id="502"/>
      <w:bookmarkEnd w:id="503"/>
      <w:bookmarkEnd w:id="504"/>
      <w:bookmarkEnd w:id="505"/>
    </w:p>
    <w:p w14:paraId="767D8F36" w14:textId="77777777" w:rsidR="00957B48" w:rsidRPr="00B249D7" w:rsidRDefault="00957B48" w:rsidP="007A2CC7">
      <w:pPr>
        <w:pStyle w:val="Contrato-Normal"/>
        <w:rPr>
          <w:lang w:val="en-US"/>
        </w:rPr>
      </w:pPr>
    </w:p>
    <w:p w14:paraId="49EBEF74" w14:textId="77777777" w:rsidR="00C2057B" w:rsidRPr="00B249D7" w:rsidRDefault="002B0674" w:rsidP="002B0674">
      <w:pPr>
        <w:pStyle w:val="Contrato-Clausula-Nvel1"/>
        <w:rPr>
          <w:lang w:val="en-US"/>
        </w:rPr>
      </w:pPr>
      <w:bookmarkStart w:id="514" w:name="_Toc144146149"/>
      <w:bookmarkEnd w:id="506"/>
      <w:bookmarkEnd w:id="507"/>
      <w:bookmarkEnd w:id="508"/>
      <w:bookmarkEnd w:id="509"/>
      <w:bookmarkEnd w:id="510"/>
      <w:bookmarkEnd w:id="511"/>
      <w:bookmarkEnd w:id="512"/>
      <w:bookmarkEnd w:id="513"/>
      <w:r w:rsidRPr="00B249D7">
        <w:rPr>
          <w:lang w:val="en-US"/>
        </w:rPr>
        <w:t>SECTION TWENTY–SEVEN – ACCOUNTING AND FINANCIAL AUDIT BY ANP</w:t>
      </w:r>
      <w:bookmarkEnd w:id="514"/>
    </w:p>
    <w:p w14:paraId="7B4E034A" w14:textId="77777777" w:rsidR="00C2057B" w:rsidRPr="00B249D7" w:rsidRDefault="002B0674" w:rsidP="002B0674">
      <w:pPr>
        <w:pStyle w:val="Contrato-Clausula-Subtitulo"/>
        <w:rPr>
          <w:lang w:val="en-US"/>
        </w:rPr>
      </w:pPr>
      <w:bookmarkStart w:id="515" w:name="_Toc144146150"/>
      <w:r w:rsidRPr="00B249D7">
        <w:rPr>
          <w:lang w:val="en-US"/>
        </w:rPr>
        <w:t>Accounting</w:t>
      </w:r>
      <w:bookmarkEnd w:id="515"/>
    </w:p>
    <w:p w14:paraId="7AE11907" w14:textId="24A780AE" w:rsidR="00C2057B" w:rsidRPr="00B249D7" w:rsidRDefault="002B0674" w:rsidP="00E3219B">
      <w:pPr>
        <w:pStyle w:val="Contrato-Clausula-Nvel2-1dezena"/>
        <w:ind w:left="709" w:hanging="709"/>
        <w:rPr>
          <w:lang w:val="en-US"/>
        </w:rPr>
      </w:pPr>
      <w:bookmarkStart w:id="516" w:name="_Ref295252055"/>
      <w:bookmarkStart w:id="517" w:name="_Ref473092143"/>
      <w:r w:rsidRPr="00B249D7">
        <w:rPr>
          <w:lang w:val="en-US"/>
        </w:rPr>
        <w:t xml:space="preserve">Under the </w:t>
      </w:r>
      <w:r w:rsidR="00E308F0">
        <w:rPr>
          <w:lang w:val="en-US"/>
        </w:rPr>
        <w:t>A</w:t>
      </w:r>
      <w:r w:rsidRPr="00B249D7">
        <w:rPr>
          <w:lang w:val="en-US"/>
        </w:rPr>
        <w:t xml:space="preserve">pplicable </w:t>
      </w:r>
      <w:r w:rsidR="009F1CAF">
        <w:rPr>
          <w:lang w:val="en-US"/>
        </w:rPr>
        <w:t>L</w:t>
      </w:r>
      <w:r w:rsidRPr="00B249D7">
        <w:rPr>
          <w:lang w:val="en-US"/>
        </w:rPr>
        <w:t>aws, the Concessionaire shall:</w:t>
      </w:r>
      <w:r w:rsidR="00A35CFF" w:rsidRPr="00B249D7">
        <w:rPr>
          <w:lang w:val="en-US"/>
        </w:rPr>
        <w:t xml:space="preserve"> </w:t>
      </w:r>
      <w:bookmarkEnd w:id="516"/>
    </w:p>
    <w:p w14:paraId="288A1828" w14:textId="77777777" w:rsidR="00DE6BC8" w:rsidRPr="00B249D7" w:rsidRDefault="002B0674" w:rsidP="00363751">
      <w:pPr>
        <w:pStyle w:val="Contrato-Alnea"/>
        <w:numPr>
          <w:ilvl w:val="0"/>
          <w:numId w:val="48"/>
        </w:numPr>
        <w:ind w:left="1418" w:hanging="709"/>
        <w:rPr>
          <w:lang w:val="en-US"/>
        </w:rPr>
      </w:pPr>
      <w:r w:rsidRPr="00B249D7">
        <w:rPr>
          <w:lang w:val="en-US"/>
        </w:rPr>
        <w:t>keep all documents, books, papers, records, and other procedural documents;</w:t>
      </w:r>
    </w:p>
    <w:p w14:paraId="54CD7EB0" w14:textId="77777777" w:rsidR="00C2057B" w:rsidRPr="00B249D7" w:rsidRDefault="002B0674" w:rsidP="00363751">
      <w:pPr>
        <w:pStyle w:val="Contrato-Alnea"/>
        <w:numPr>
          <w:ilvl w:val="0"/>
          <w:numId w:val="48"/>
        </w:numPr>
        <w:ind w:left="1418" w:hanging="709"/>
        <w:rPr>
          <w:lang w:val="en-US"/>
        </w:rPr>
      </w:pPr>
      <w:r w:rsidRPr="00B249D7">
        <w:rPr>
          <w:lang w:val="en-US"/>
        </w:rPr>
        <w:t>keep all supporting documents required for determination of the Local Content and of the Government and Third-Party Shares supporting the accounting bookkeeping;</w:t>
      </w:r>
    </w:p>
    <w:p w14:paraId="6A81FCB4" w14:textId="77777777" w:rsidR="00C2057B" w:rsidRPr="00B249D7" w:rsidRDefault="002B0674" w:rsidP="00363751">
      <w:pPr>
        <w:pStyle w:val="Contrato-Alnea"/>
        <w:numPr>
          <w:ilvl w:val="0"/>
          <w:numId w:val="48"/>
        </w:numPr>
        <w:ind w:left="1418" w:hanging="709"/>
        <w:rPr>
          <w:lang w:val="en-US"/>
        </w:rPr>
      </w:pPr>
      <w:r w:rsidRPr="00B249D7">
        <w:rPr>
          <w:lang w:val="en-US"/>
        </w:rPr>
        <w:t>make the applicable entries;</w:t>
      </w:r>
    </w:p>
    <w:bookmarkEnd w:id="517"/>
    <w:p w14:paraId="17C86C45" w14:textId="77777777" w:rsidR="00DB0391" w:rsidRPr="00B249D7" w:rsidRDefault="002B0674" w:rsidP="00363751">
      <w:pPr>
        <w:pStyle w:val="Contrato-Alnea"/>
        <w:numPr>
          <w:ilvl w:val="0"/>
          <w:numId w:val="48"/>
        </w:numPr>
        <w:ind w:left="1418" w:hanging="709"/>
        <w:rPr>
          <w:lang w:val="en-US"/>
        </w:rPr>
      </w:pPr>
      <w:r w:rsidRPr="00B249D7">
        <w:rPr>
          <w:lang w:val="en-US"/>
        </w:rPr>
        <w:t>submit the accounting and financial statements; and</w:t>
      </w:r>
    </w:p>
    <w:p w14:paraId="7EEE5599" w14:textId="72B7387E" w:rsidR="00C2057B" w:rsidRPr="00B249D7" w:rsidRDefault="002B0674" w:rsidP="00363751">
      <w:pPr>
        <w:pStyle w:val="Contrato-Alnea"/>
        <w:numPr>
          <w:ilvl w:val="0"/>
          <w:numId w:val="48"/>
        </w:numPr>
        <w:ind w:left="1418" w:hanging="709"/>
        <w:rPr>
          <w:lang w:val="en-US"/>
        </w:rPr>
      </w:pPr>
      <w:r w:rsidRPr="00B249D7">
        <w:rPr>
          <w:lang w:val="en-US"/>
        </w:rPr>
        <w:t>submit to ANP the Local Content Report.</w:t>
      </w:r>
    </w:p>
    <w:p w14:paraId="1856DA2D" w14:textId="77777777" w:rsidR="007A2CC7" w:rsidRPr="00B249D7" w:rsidRDefault="007A2CC7" w:rsidP="007A2CC7">
      <w:pPr>
        <w:pStyle w:val="Contrato-Normal"/>
        <w:rPr>
          <w:lang w:val="en-US"/>
        </w:rPr>
      </w:pPr>
      <w:bookmarkStart w:id="518" w:name="_Toc135208090"/>
      <w:bookmarkStart w:id="519" w:name="_Toc425775497"/>
      <w:bookmarkStart w:id="520" w:name="_Toc421863502"/>
    </w:p>
    <w:p w14:paraId="56FCB31C" w14:textId="77777777" w:rsidR="00C2057B" w:rsidRPr="00B249D7" w:rsidRDefault="002B0674" w:rsidP="002B0674">
      <w:pPr>
        <w:pStyle w:val="Contrato-Clausula-Subtitulo"/>
        <w:rPr>
          <w:lang w:val="en-US"/>
        </w:rPr>
      </w:pPr>
      <w:bookmarkStart w:id="521" w:name="_Toc144146151"/>
      <w:bookmarkEnd w:id="518"/>
      <w:bookmarkEnd w:id="519"/>
      <w:bookmarkEnd w:id="520"/>
      <w:r w:rsidRPr="00B249D7">
        <w:rPr>
          <w:lang w:val="en-US"/>
        </w:rPr>
        <w:t>Audit</w:t>
      </w:r>
      <w:bookmarkEnd w:id="521"/>
    </w:p>
    <w:p w14:paraId="37700CF1" w14:textId="4B2818F1" w:rsidR="00C2057B" w:rsidRPr="00B249D7" w:rsidRDefault="002B0674" w:rsidP="00E3219B">
      <w:pPr>
        <w:pStyle w:val="Contrato-Clausula-Nvel2-1dezena"/>
        <w:ind w:left="709" w:hanging="709"/>
        <w:rPr>
          <w:lang w:val="en-US"/>
        </w:rPr>
      </w:pPr>
      <w:r w:rsidRPr="00B249D7">
        <w:rPr>
          <w:lang w:val="en-US"/>
        </w:rPr>
        <w:t>ANP may perform an audit, including for the statements of calculation of the Government Shares, under the Applicable Laws.</w:t>
      </w:r>
    </w:p>
    <w:p w14:paraId="60AD563C" w14:textId="5C51C258" w:rsidR="00C2057B" w:rsidRPr="00B249D7" w:rsidRDefault="00194AE8" w:rsidP="00E3219B">
      <w:pPr>
        <w:pStyle w:val="Contrato-Clausula-Nvel3-1dezena"/>
        <w:ind w:left="1418" w:hanging="709"/>
        <w:rPr>
          <w:lang w:val="en-US"/>
        </w:rPr>
      </w:pPr>
      <w:r w:rsidRPr="00B249D7">
        <w:rPr>
          <w:lang w:val="en-US"/>
        </w:rPr>
        <w:t>The</w:t>
      </w:r>
      <w:r w:rsidR="00F14726" w:rsidRPr="00B249D7">
        <w:rPr>
          <w:lang w:val="en-US"/>
        </w:rPr>
        <w:t xml:space="preserve"> </w:t>
      </w:r>
      <w:r w:rsidR="00320DFB" w:rsidRPr="00B249D7">
        <w:rPr>
          <w:lang w:val="en-US"/>
        </w:rPr>
        <w:t xml:space="preserve">audit </w:t>
      </w:r>
      <w:r w:rsidR="00F14726" w:rsidRPr="00B249D7">
        <w:rPr>
          <w:lang w:val="en-US"/>
        </w:rPr>
        <w:t xml:space="preserve">may be performed </w:t>
      </w:r>
      <w:r w:rsidR="00320DFB" w:rsidRPr="00B249D7">
        <w:rPr>
          <w:lang w:val="en-US"/>
        </w:rPr>
        <w:t>directly or through contracts and partnerships, according to the Applicable Laws.</w:t>
      </w:r>
      <w:r w:rsidR="00A448EE" w:rsidRPr="00B249D7">
        <w:rPr>
          <w:lang w:val="en-US"/>
        </w:rPr>
        <w:t xml:space="preserve"> </w:t>
      </w:r>
    </w:p>
    <w:p w14:paraId="74D23015" w14:textId="77777777" w:rsidR="00C2057B" w:rsidRPr="00B249D7" w:rsidRDefault="00574547" w:rsidP="00E3219B">
      <w:pPr>
        <w:pStyle w:val="Contrato-Clausula-Nvel3-1dezena"/>
        <w:ind w:left="1418" w:hanging="709"/>
        <w:rPr>
          <w:lang w:val="en-US"/>
        </w:rPr>
      </w:pPr>
      <w:r w:rsidRPr="00B249D7">
        <w:rPr>
          <w:lang w:val="en-US"/>
        </w:rPr>
        <w:t xml:space="preserve"> </w:t>
      </w:r>
      <w:r w:rsidR="00320DFB" w:rsidRPr="00B249D7">
        <w:rPr>
          <w:lang w:val="en-US"/>
        </w:rPr>
        <w:t>The Concessionaire shall be notified at least thirty (30) days before the audits.</w:t>
      </w:r>
      <w:r w:rsidR="00A448EE" w:rsidRPr="00B249D7">
        <w:rPr>
          <w:lang w:val="en-US"/>
        </w:rPr>
        <w:t xml:space="preserve"> </w:t>
      </w:r>
    </w:p>
    <w:p w14:paraId="3E8B923C" w14:textId="21601397" w:rsidR="00C2057B" w:rsidRPr="00B249D7" w:rsidRDefault="00320DFB" w:rsidP="00E3219B">
      <w:pPr>
        <w:pStyle w:val="Contrato-Clausula-Nvel3-1dezena"/>
        <w:ind w:left="1418" w:hanging="709"/>
        <w:rPr>
          <w:lang w:val="en-US"/>
        </w:rPr>
      </w:pPr>
      <w:r w:rsidRPr="00B249D7">
        <w:rPr>
          <w:lang w:val="en-US"/>
        </w:rPr>
        <w:t>ANP shall have comprehensive access to the  books, records, and other documents referred to in paragraph 27.1, including the contracts and agreements entered into by the Concessionaire and related to the acquisition of goods and services for the Operations, for the last ten (10) years.</w:t>
      </w:r>
    </w:p>
    <w:p w14:paraId="0B75E456" w14:textId="77777777" w:rsidR="00C2057B" w:rsidRPr="00B249D7" w:rsidRDefault="00E83BC5" w:rsidP="00E3219B">
      <w:pPr>
        <w:pStyle w:val="Contrato-Clausula-Nvel3-1dezena"/>
        <w:ind w:left="1418" w:hanging="709"/>
        <w:rPr>
          <w:lang w:val="en-US"/>
        </w:rPr>
      </w:pPr>
      <w:bookmarkStart w:id="522" w:name="_Hlt113180586"/>
      <w:bookmarkStart w:id="523" w:name="_Hlt113180596"/>
      <w:bookmarkStart w:id="524" w:name="_Toc478549467"/>
      <w:bookmarkEnd w:id="522"/>
      <w:bookmarkEnd w:id="523"/>
      <w:r w:rsidRPr="00B249D7">
        <w:rPr>
          <w:lang w:val="en-US"/>
        </w:rPr>
        <w:t>The Concessionaire is responsible for the information provided by third parties.</w:t>
      </w:r>
      <w:r w:rsidR="00403BC8" w:rsidRPr="00B249D7">
        <w:rPr>
          <w:lang w:val="en-US"/>
        </w:rPr>
        <w:t xml:space="preserve"> </w:t>
      </w:r>
    </w:p>
    <w:p w14:paraId="44C5773B" w14:textId="77777777" w:rsidR="00C2057B" w:rsidRPr="00B249D7" w:rsidRDefault="00AC4B7C" w:rsidP="00E3219B">
      <w:pPr>
        <w:pStyle w:val="Contrato-Clausula-Nvel3-1dezena"/>
        <w:ind w:left="1418" w:hanging="709"/>
        <w:rPr>
          <w:lang w:val="en-US"/>
        </w:rPr>
      </w:pPr>
      <w:r w:rsidRPr="00B249D7">
        <w:rPr>
          <w:lang w:val="en-US"/>
        </w:rPr>
        <w:t>The Concessionaire shall make available to ANP the respective Local Content certificates, in addition to agreements, tax documents, and other supporting records corresponding to the good or service acquired, for ten (10) years after the milestone of determination of the Local Content.</w:t>
      </w:r>
      <w:r w:rsidR="00403BC8" w:rsidRPr="00B249D7">
        <w:rPr>
          <w:lang w:val="en-US"/>
        </w:rPr>
        <w:t xml:space="preserve"> </w:t>
      </w:r>
    </w:p>
    <w:p w14:paraId="667BF0EB" w14:textId="77777777" w:rsidR="00C2057B" w:rsidRPr="00B249D7" w:rsidRDefault="00AC4B7C" w:rsidP="00E3219B">
      <w:pPr>
        <w:pStyle w:val="Contrato-Clausula-Nvel3-1dezena"/>
        <w:ind w:left="1418" w:hanging="709"/>
        <w:rPr>
          <w:lang w:val="en-US"/>
        </w:rPr>
      </w:pPr>
      <w:r w:rsidRPr="00B249D7">
        <w:rPr>
          <w:lang w:val="en-US"/>
        </w:rPr>
        <w:t>ANP may require from the Concessionaire any documents required to settle any doubts.</w:t>
      </w:r>
    </w:p>
    <w:p w14:paraId="3BD64315" w14:textId="4799A048" w:rsidR="00221592" w:rsidRPr="00B249D7" w:rsidRDefault="00AC4B7C" w:rsidP="00E3219B">
      <w:pPr>
        <w:pStyle w:val="Contrato-Clausula-Nvel3-1dezena"/>
        <w:ind w:left="1418" w:hanging="709"/>
        <w:rPr>
          <w:lang w:val="en-US"/>
        </w:rPr>
      </w:pPr>
      <w:r w:rsidRPr="00B249D7">
        <w:rPr>
          <w:lang w:val="en-US"/>
        </w:rPr>
        <w:lastRenderedPageBreak/>
        <w:t>Any absence of audit or omission of its conclusions shall neither exclude nor reduce the Concessionaire’s liability to fully perform the obligations of this Agreement, nor shall represent implied agreement with methods and procedures contrary to this Agreement or to the Applicable Laws.</w:t>
      </w:r>
    </w:p>
    <w:p w14:paraId="25D8630F" w14:textId="77777777" w:rsidR="007A2CC7" w:rsidRPr="00B249D7" w:rsidRDefault="007A2CC7" w:rsidP="00E3219B">
      <w:pPr>
        <w:pStyle w:val="Contrato-Normal"/>
        <w:ind w:left="709" w:hanging="709"/>
        <w:rPr>
          <w:lang w:val="en-US"/>
        </w:rPr>
      </w:pPr>
    </w:p>
    <w:p w14:paraId="795CF589" w14:textId="77777777" w:rsidR="00553D6A" w:rsidRPr="00B249D7" w:rsidRDefault="00AC4B7C" w:rsidP="00FE4FD8">
      <w:pPr>
        <w:pStyle w:val="Contrato-Captulo"/>
        <w:ind w:left="1134"/>
        <w:rPr>
          <w:lang w:val="en-US"/>
        </w:rPr>
      </w:pPr>
      <w:bookmarkStart w:id="525" w:name="_Toc421622925"/>
      <w:bookmarkStart w:id="526" w:name="_Toc421624571"/>
      <w:bookmarkStart w:id="527" w:name="_Toc144146152"/>
      <w:bookmarkEnd w:id="524"/>
      <w:bookmarkEnd w:id="525"/>
      <w:bookmarkEnd w:id="526"/>
      <w:r w:rsidRPr="00B249D7">
        <w:rPr>
          <w:lang w:val="en-US"/>
        </w:rPr>
        <w:lastRenderedPageBreak/>
        <w:t>GENERAL PROVISIONS</w:t>
      </w:r>
      <w:bookmarkEnd w:id="527"/>
    </w:p>
    <w:p w14:paraId="7E4486B8" w14:textId="77777777" w:rsidR="006632EB" w:rsidRPr="00B249D7" w:rsidRDefault="006632EB" w:rsidP="007A2CC7">
      <w:pPr>
        <w:pStyle w:val="Contrato-Normal"/>
        <w:rPr>
          <w:lang w:val="en-US"/>
        </w:rPr>
      </w:pPr>
      <w:bookmarkStart w:id="528" w:name="_Toc425519533"/>
      <w:bookmarkEnd w:id="528"/>
    </w:p>
    <w:p w14:paraId="25F14E16" w14:textId="77777777" w:rsidR="00C2057B" w:rsidRPr="00B249D7" w:rsidRDefault="00AC4B7C" w:rsidP="00AC4B7C">
      <w:pPr>
        <w:pStyle w:val="Contrato-Clausula-Nvel1"/>
        <w:rPr>
          <w:lang w:val="en-US"/>
        </w:rPr>
      </w:pPr>
      <w:bookmarkStart w:id="529" w:name="_Hlt102294647"/>
      <w:bookmarkStart w:id="530" w:name="_Hlt102825531"/>
      <w:bookmarkStart w:id="531" w:name="_Hlt102827216"/>
      <w:bookmarkStart w:id="532" w:name="_Hlt102827235"/>
      <w:bookmarkStart w:id="533" w:name="_Hlt102827335"/>
      <w:bookmarkStart w:id="534" w:name="_Hlt102827408"/>
      <w:bookmarkStart w:id="535" w:name="_Hlt102827850"/>
      <w:bookmarkStart w:id="536" w:name="_Hlt102877519"/>
      <w:bookmarkStart w:id="537" w:name="_Hlt102893244"/>
      <w:bookmarkStart w:id="538" w:name="_Hlt102896770"/>
      <w:bookmarkStart w:id="539" w:name="_Hlt102897761"/>
      <w:bookmarkStart w:id="540" w:name="_Hlt102897769"/>
      <w:bookmarkStart w:id="541" w:name="_Hlt102898520"/>
      <w:bookmarkStart w:id="542" w:name="_Hlt102898542"/>
      <w:bookmarkStart w:id="543" w:name="_Hlt102898564"/>
      <w:bookmarkStart w:id="544" w:name="_Hlt102898567"/>
      <w:bookmarkStart w:id="545" w:name="_Hlt102898832"/>
      <w:bookmarkStart w:id="546" w:name="_Hlt102898849"/>
      <w:bookmarkStart w:id="547" w:name="_Hlt102898866"/>
      <w:bookmarkStart w:id="548" w:name="_Hlt103570102"/>
      <w:bookmarkStart w:id="549" w:name="_Hlt112577477"/>
      <w:bookmarkStart w:id="550" w:name="_Hlt112642532"/>
      <w:bookmarkStart w:id="551" w:name="_Toc144146153"/>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B249D7">
        <w:rPr>
          <w:caps w:val="0"/>
          <w:lang w:val="en-US"/>
        </w:rPr>
        <w:t>SECTION TWENTY–EIGHT– ASSIGNMENT OF THE AGREEMENT</w:t>
      </w:r>
      <w:bookmarkEnd w:id="551"/>
    </w:p>
    <w:p w14:paraId="354D649B" w14:textId="77777777" w:rsidR="007B696A" w:rsidRPr="00B249D7" w:rsidRDefault="00AC4B7C" w:rsidP="00AC4B7C">
      <w:pPr>
        <w:pStyle w:val="Contrato-Clausula-Subtitulo"/>
        <w:rPr>
          <w:lang w:val="en-US"/>
        </w:rPr>
      </w:pPr>
      <w:bookmarkStart w:id="552" w:name="_Toc135208102"/>
      <w:bookmarkStart w:id="553" w:name="_Toc144146154"/>
      <w:r w:rsidRPr="00B249D7">
        <w:rPr>
          <w:lang w:val="en-US"/>
        </w:rPr>
        <w:t>Assignment</w:t>
      </w:r>
      <w:bookmarkEnd w:id="553"/>
    </w:p>
    <w:p w14:paraId="75195424" w14:textId="77777777" w:rsidR="00DC3AE2" w:rsidRPr="00B249D7" w:rsidRDefault="00AC4B7C" w:rsidP="00FE4FD8">
      <w:pPr>
        <w:pStyle w:val="Contrato-Clausula-Nvel2-1dezena"/>
        <w:ind w:left="709" w:hanging="709"/>
        <w:rPr>
          <w:lang w:val="en-US"/>
        </w:rPr>
      </w:pPr>
      <w:bookmarkStart w:id="554" w:name="_Ref295250003"/>
      <w:r w:rsidRPr="00B249D7">
        <w:rPr>
          <w:lang w:val="en-US"/>
        </w:rPr>
        <w:t>The Concessionaire’ rights and obligations on this Agreement may be, in whole or in part, subject to Assignment, conditional on prior and express authorization of ANP.</w:t>
      </w:r>
    </w:p>
    <w:p w14:paraId="37FB2445" w14:textId="5453892D" w:rsidR="007B22EA" w:rsidRPr="00B249D7" w:rsidRDefault="007B22EA" w:rsidP="000A300E">
      <w:pPr>
        <w:pStyle w:val="Contrato-Clausula-Nvel3-1dezena"/>
        <w:ind w:left="1418" w:hanging="709"/>
        <w:rPr>
          <w:lang w:val="en-US"/>
        </w:rPr>
      </w:pPr>
      <w:r w:rsidRPr="00B249D7">
        <w:rPr>
          <w:lang w:val="en-US"/>
        </w:rPr>
        <w:t xml:space="preserve">Requests for authorization to perform the following acts will be submitted to the Assignment procedure provided for in the Applicable </w:t>
      </w:r>
      <w:r w:rsidR="009B4A8C">
        <w:rPr>
          <w:lang w:val="en-US"/>
        </w:rPr>
        <w:t>Laws</w:t>
      </w:r>
      <w:r w:rsidRPr="00B249D7">
        <w:rPr>
          <w:lang w:val="en-US"/>
        </w:rPr>
        <w:t>:</w:t>
      </w:r>
    </w:p>
    <w:p w14:paraId="38AB4D39" w14:textId="6629BE4E" w:rsidR="007B22EA" w:rsidRPr="00B249D7" w:rsidRDefault="007B22EA" w:rsidP="007B22EA">
      <w:pPr>
        <w:pStyle w:val="Contrato-Clausula-Nvel2-1dezena"/>
        <w:numPr>
          <w:ilvl w:val="0"/>
          <w:numId w:val="0"/>
        </w:numPr>
        <w:ind w:left="992"/>
        <w:rPr>
          <w:lang w:val="en-US"/>
        </w:rPr>
      </w:pPr>
      <w:r w:rsidRPr="00B249D7">
        <w:rPr>
          <w:lang w:val="en-US"/>
        </w:rPr>
        <w:t xml:space="preserve">a) transfer, in whole or in part, of the ownership of rights and obligations arising from the </w:t>
      </w:r>
      <w:r w:rsidR="00B71722" w:rsidRPr="00B249D7">
        <w:rPr>
          <w:lang w:val="en-US"/>
        </w:rPr>
        <w:t>Agreement</w:t>
      </w:r>
      <w:r w:rsidRPr="00B249D7">
        <w:rPr>
          <w:lang w:val="en-US"/>
        </w:rPr>
        <w:t>, including as a result of the execution of the guarantee on the contractual position;</w:t>
      </w:r>
    </w:p>
    <w:p w14:paraId="1EBE5B9A" w14:textId="77777777" w:rsidR="007B22EA" w:rsidRPr="00B249D7" w:rsidRDefault="007B22EA" w:rsidP="007B22EA">
      <w:pPr>
        <w:pStyle w:val="Contrato-Clausula-Nvel2-1dezena"/>
        <w:numPr>
          <w:ilvl w:val="0"/>
          <w:numId w:val="0"/>
        </w:numPr>
        <w:ind w:left="992"/>
        <w:rPr>
          <w:lang w:val="en-US"/>
        </w:rPr>
      </w:pPr>
      <w:r w:rsidRPr="00B249D7">
        <w:rPr>
          <w:lang w:val="en-US"/>
        </w:rPr>
        <w:t>b) change of Concessionaire due to merger, spin-off or incorporation;</w:t>
      </w:r>
    </w:p>
    <w:p w14:paraId="07CCD8E6" w14:textId="77777777" w:rsidR="007B22EA" w:rsidRPr="00B249D7" w:rsidRDefault="007B22EA" w:rsidP="007B22EA">
      <w:pPr>
        <w:pStyle w:val="Contrato-Clausula-Nvel2-1dezena"/>
        <w:numPr>
          <w:ilvl w:val="0"/>
          <w:numId w:val="0"/>
        </w:numPr>
        <w:ind w:left="992"/>
        <w:rPr>
          <w:lang w:val="en-US"/>
        </w:rPr>
      </w:pPr>
      <w:r w:rsidRPr="00B249D7">
        <w:rPr>
          <w:lang w:val="en-US"/>
        </w:rPr>
        <w:t>c) change of Operator; It is</w:t>
      </w:r>
    </w:p>
    <w:p w14:paraId="1E674D07" w14:textId="58A99AA3" w:rsidR="007B22EA" w:rsidRPr="00B249D7" w:rsidRDefault="007B22EA" w:rsidP="007B22EA">
      <w:pPr>
        <w:pStyle w:val="Contrato-Clausula-Nvel2-1dezena"/>
        <w:numPr>
          <w:ilvl w:val="0"/>
          <w:numId w:val="0"/>
        </w:numPr>
        <w:ind w:left="1424" w:hanging="432"/>
        <w:rPr>
          <w:lang w:val="en-US"/>
        </w:rPr>
      </w:pPr>
      <w:r w:rsidRPr="00B249D7">
        <w:rPr>
          <w:lang w:val="en-US"/>
        </w:rPr>
        <w:t>d) waiver or replacement of performance guarantee.</w:t>
      </w:r>
    </w:p>
    <w:p w14:paraId="383F15E3" w14:textId="2557C887" w:rsidR="0048544C" w:rsidRPr="00B249D7" w:rsidRDefault="0048544C" w:rsidP="00C45297">
      <w:pPr>
        <w:pStyle w:val="Contrato-Clausula-Nvel2-1dezena"/>
        <w:numPr>
          <w:ilvl w:val="0"/>
          <w:numId w:val="0"/>
        </w:numPr>
        <w:ind w:left="709"/>
        <w:rPr>
          <w:lang w:val="en-US"/>
        </w:rPr>
      </w:pPr>
    </w:p>
    <w:bookmarkEnd w:id="554"/>
    <w:p w14:paraId="67BDCE01" w14:textId="77777777" w:rsidR="0045435C" w:rsidRPr="00B249D7" w:rsidRDefault="00AC4B7C" w:rsidP="00C45297">
      <w:pPr>
        <w:pStyle w:val="Contrato-Clausula-Nvel2-1dezena"/>
        <w:ind w:left="709" w:hanging="709"/>
        <w:rPr>
          <w:lang w:val="en-US"/>
        </w:rPr>
      </w:pPr>
      <w:r w:rsidRPr="00B249D7">
        <w:rPr>
          <w:lang w:val="en-US"/>
        </w:rPr>
        <w:t>The parties shall keep the Agreement terms and conditions unchanged until execution of the respective addendum, and, before execution, it is prohibited to:</w:t>
      </w:r>
    </w:p>
    <w:p w14:paraId="3349B0CA" w14:textId="6C761ECC" w:rsidR="0025372D" w:rsidRPr="00B249D7" w:rsidRDefault="0025372D" w:rsidP="00363751">
      <w:pPr>
        <w:pStyle w:val="Contrato-Alnea"/>
        <w:numPr>
          <w:ilvl w:val="0"/>
          <w:numId w:val="49"/>
        </w:numPr>
        <w:rPr>
          <w:rFonts w:cs="Times New Roman"/>
          <w:szCs w:val="20"/>
          <w:lang w:val="en-US"/>
        </w:rPr>
      </w:pPr>
      <w:r w:rsidRPr="00B249D7">
        <w:rPr>
          <w:lang w:val="en-US"/>
        </w:rPr>
        <w:t xml:space="preserve">transfer of rights relating to the Exploration and Production Agreement object of the </w:t>
      </w:r>
      <w:r w:rsidRPr="00B249D7">
        <w:rPr>
          <w:rFonts w:cs="Times New Roman"/>
          <w:szCs w:val="20"/>
          <w:lang w:val="en-US"/>
        </w:rPr>
        <w:t xml:space="preserve">Assignment or execution of any encumbrance thereon; </w:t>
      </w:r>
      <w:r w:rsidR="00C45297" w:rsidRPr="00B249D7">
        <w:rPr>
          <w:rFonts w:cs="Times New Roman"/>
          <w:szCs w:val="20"/>
          <w:lang w:val="en-US"/>
        </w:rPr>
        <w:t>and</w:t>
      </w:r>
    </w:p>
    <w:p w14:paraId="11CFB4C4" w14:textId="375E9D79" w:rsidR="001F1D88" w:rsidRPr="00B249D7" w:rsidRDefault="0025372D" w:rsidP="00363751">
      <w:pPr>
        <w:pStyle w:val="Contrato-Clausula-Nvel2-1dezena"/>
        <w:numPr>
          <w:ilvl w:val="0"/>
          <w:numId w:val="49"/>
        </w:numPr>
        <w:rPr>
          <w:lang w:val="en-US"/>
        </w:rPr>
      </w:pPr>
      <w:r w:rsidRPr="00B249D7">
        <w:rPr>
          <w:lang w:val="en-US"/>
        </w:rPr>
        <w:t>influence of the transferee on the management of the Exploration and Production  and its execution.</w:t>
      </w:r>
    </w:p>
    <w:p w14:paraId="1F3F6A3E" w14:textId="119810F8" w:rsidR="00A829EE" w:rsidRPr="00B249D7" w:rsidRDefault="00AC4B7C" w:rsidP="00A23BB2">
      <w:pPr>
        <w:pStyle w:val="Contrato-Clausula-Nvel2-1dezena"/>
        <w:ind w:left="709" w:hanging="709"/>
        <w:rPr>
          <w:lang w:val="en-US"/>
        </w:rPr>
      </w:pPr>
      <w:r w:rsidRPr="00B249D7">
        <w:rPr>
          <w:lang w:val="en-US"/>
        </w:rPr>
        <w:t>Default of paragraph 28.2 constitutes Assignment without the prior and express approval of ANP.</w:t>
      </w:r>
    </w:p>
    <w:p w14:paraId="5EDB901B" w14:textId="77777777" w:rsidR="00497029" w:rsidRPr="00B249D7" w:rsidRDefault="00AC4B7C" w:rsidP="00FE4FD8">
      <w:pPr>
        <w:pStyle w:val="Contrato-Clausula-Nvel2-1dezena"/>
        <w:ind w:left="709" w:hanging="709"/>
        <w:rPr>
          <w:lang w:val="en-US"/>
        </w:rPr>
      </w:pPr>
      <w:r w:rsidRPr="00B249D7">
        <w:rPr>
          <w:lang w:val="en-US"/>
        </w:rPr>
        <w:t>The Operator and the other members of the Consortium shall have, respectively, at least a thirty percent (30%) and a five percent (5%) share in the Agreement throughout its effectiveness.</w:t>
      </w:r>
    </w:p>
    <w:p w14:paraId="283455DE" w14:textId="680A93C4" w:rsidR="00DC3AE2" w:rsidRPr="00B249D7" w:rsidRDefault="005E2EF0" w:rsidP="00FE4FD8">
      <w:pPr>
        <w:pStyle w:val="Contrato-Clausula-Nvel2-1dezena"/>
        <w:ind w:left="709" w:hanging="709"/>
        <w:rPr>
          <w:lang w:val="en-US"/>
        </w:rPr>
      </w:pPr>
      <w:r w:rsidRPr="00B249D7">
        <w:rPr>
          <w:lang w:val="en-US"/>
        </w:rPr>
        <w:t>The Concessionaires shall notify ANP of the change on its corporate control within thirty (30) days of the filing of the corporate act with the competent registration body, under the Applicable Laws.</w:t>
      </w:r>
    </w:p>
    <w:p w14:paraId="718E1731" w14:textId="77777777" w:rsidR="00904CBC" w:rsidRPr="00B249D7" w:rsidRDefault="00904CBC" w:rsidP="007A2CC7">
      <w:pPr>
        <w:pStyle w:val="Contrato-Normal"/>
        <w:rPr>
          <w:lang w:val="en-US"/>
        </w:rPr>
      </w:pPr>
      <w:bookmarkStart w:id="555" w:name="_Toc112503171"/>
      <w:bookmarkStart w:id="556" w:name="_Toc135208094"/>
    </w:p>
    <w:p w14:paraId="731CAF1B" w14:textId="77777777" w:rsidR="00DC3AE2" w:rsidRPr="00B249D7" w:rsidRDefault="005E2EF0" w:rsidP="005E2EF0">
      <w:pPr>
        <w:pStyle w:val="Contrato-Clausula-Subtitulo"/>
        <w:rPr>
          <w:lang w:val="en-US"/>
        </w:rPr>
      </w:pPr>
      <w:bookmarkStart w:id="557" w:name="_Toc144146155"/>
      <w:bookmarkEnd w:id="555"/>
      <w:bookmarkEnd w:id="556"/>
      <w:r w:rsidRPr="00B249D7">
        <w:rPr>
          <w:lang w:val="en-US"/>
        </w:rPr>
        <w:t>Undivided Share in Rights and Obligations</w:t>
      </w:r>
      <w:bookmarkEnd w:id="557"/>
    </w:p>
    <w:p w14:paraId="2E7685D6" w14:textId="78D3C3DB" w:rsidR="00DC3AE2" w:rsidRPr="00B249D7" w:rsidRDefault="005E2EF0" w:rsidP="00FE4FD8">
      <w:pPr>
        <w:pStyle w:val="Contrato-Clausula-Nvel2-1dezena"/>
        <w:ind w:left="709" w:hanging="709"/>
        <w:rPr>
          <w:lang w:val="en-US"/>
        </w:rPr>
      </w:pPr>
      <w:bookmarkStart w:id="558" w:name="_Hlt102825899"/>
      <w:bookmarkEnd w:id="558"/>
      <w:r w:rsidRPr="00B249D7">
        <w:rPr>
          <w:lang w:val="en-US"/>
        </w:rPr>
        <w:t>Assignment, in whole or in part, of the Concession Area shall always represent an undivided share in the Concessionaire’s rights, observing the joint liability of the assignor and the assignee under the Applicable Laws.</w:t>
      </w:r>
    </w:p>
    <w:p w14:paraId="13F9334B" w14:textId="77777777" w:rsidR="00DC3AE2" w:rsidRPr="00B249D7" w:rsidRDefault="00DC3AE2" w:rsidP="007A2CC7">
      <w:pPr>
        <w:pStyle w:val="Contrato-Normal"/>
        <w:rPr>
          <w:lang w:val="en-US"/>
        </w:rPr>
      </w:pPr>
    </w:p>
    <w:p w14:paraId="5A3181D6" w14:textId="77777777" w:rsidR="00DC3AE2" w:rsidRPr="00B249D7" w:rsidRDefault="005E2EF0" w:rsidP="005E2EF0">
      <w:pPr>
        <w:pStyle w:val="Contrato-Clausula-Subtitulo"/>
        <w:rPr>
          <w:lang w:val="en-US"/>
        </w:rPr>
      </w:pPr>
      <w:bookmarkStart w:id="559" w:name="_Toc144146156"/>
      <w:r w:rsidRPr="00B249D7">
        <w:rPr>
          <w:lang w:val="en-US"/>
        </w:rPr>
        <w:lastRenderedPageBreak/>
        <w:t>Partial Assignment of an Area during the Exploration Phase</w:t>
      </w:r>
      <w:bookmarkEnd w:id="559"/>
    </w:p>
    <w:p w14:paraId="384ED46C" w14:textId="77777777" w:rsidR="00DC3AE2" w:rsidRPr="00B249D7" w:rsidRDefault="005E2EF0" w:rsidP="00FE4FD8">
      <w:pPr>
        <w:pStyle w:val="Contrato-Clausula-Nvel2-1dezena"/>
        <w:ind w:left="709" w:hanging="709"/>
        <w:rPr>
          <w:lang w:val="en-US"/>
        </w:rPr>
      </w:pPr>
      <w:r w:rsidRPr="00B249D7">
        <w:rPr>
          <w:lang w:val="en-US"/>
        </w:rPr>
        <w:t>If ANP authorizes Assignment resulting in division of the Concession Area, each of the area to be assigned and the remaining area shall be delimited by a single polygonal line determined according to criteria established by ANP.</w:t>
      </w:r>
    </w:p>
    <w:p w14:paraId="4337F95E" w14:textId="77777777" w:rsidR="00DC3AE2" w:rsidRPr="00B249D7" w:rsidRDefault="005E2EF0" w:rsidP="00FE4FD8">
      <w:pPr>
        <w:pStyle w:val="Contrato-Clausula-Nvel3-1dezena"/>
        <w:ind w:left="1418" w:hanging="709"/>
        <w:rPr>
          <w:lang w:val="en-US"/>
        </w:rPr>
      </w:pPr>
      <w:bookmarkStart w:id="560" w:name="_Ref75094625"/>
      <w:r w:rsidRPr="00B249D7">
        <w:rPr>
          <w:lang w:val="en-US"/>
        </w:rPr>
        <w:t>The resulting areas shall be independent for all purposes, including for calculation of the Government and Third-Party Shares.</w:t>
      </w:r>
    </w:p>
    <w:p w14:paraId="55666596" w14:textId="3FC4286D" w:rsidR="00DC3AE2" w:rsidRPr="00B249D7" w:rsidRDefault="00EA22D9" w:rsidP="00F06A4C">
      <w:pPr>
        <w:pStyle w:val="Contrato-Clausula-Nvel3-1dezena"/>
        <w:ind w:left="1418" w:hanging="709"/>
        <w:rPr>
          <w:lang w:val="en-US"/>
        </w:rPr>
      </w:pPr>
      <w:r w:rsidRPr="00B249D7">
        <w:rPr>
          <w:lang w:val="en-US"/>
        </w:rPr>
        <w:t>The ANP will define a Minimum Exploratory Program for each of the areas resulting from the division. The sum of the resulting Minimum Exploration Programs must be equal to or greater than the original Minimum Exploration Program.</w:t>
      </w:r>
    </w:p>
    <w:p w14:paraId="37BEEFA5" w14:textId="77777777" w:rsidR="00332799" w:rsidRPr="00B249D7" w:rsidRDefault="00332799" w:rsidP="00D9569C">
      <w:pPr>
        <w:pStyle w:val="Contrato-Normal"/>
        <w:rPr>
          <w:lang w:val="en-US"/>
        </w:rPr>
      </w:pPr>
    </w:p>
    <w:p w14:paraId="32FC5E2A" w14:textId="77777777" w:rsidR="00332799" w:rsidRPr="00B249D7" w:rsidRDefault="00BA6726" w:rsidP="00BA6726">
      <w:pPr>
        <w:pStyle w:val="Contrato-Clausula-Subtitulo"/>
        <w:rPr>
          <w:lang w:val="en-US"/>
        </w:rPr>
      </w:pPr>
      <w:bookmarkStart w:id="561" w:name="_Toc144146157"/>
      <w:r w:rsidRPr="00B249D7">
        <w:rPr>
          <w:lang w:val="en-US"/>
        </w:rPr>
        <w:t>Assignment of an Area in the Production Phase</w:t>
      </w:r>
      <w:bookmarkEnd w:id="561"/>
    </w:p>
    <w:p w14:paraId="16B54734" w14:textId="6F0D99D9" w:rsidR="00332799" w:rsidRPr="00B249D7" w:rsidRDefault="00BA6726" w:rsidP="00FE4FD8">
      <w:pPr>
        <w:pStyle w:val="Contrato-Clausula-Nvel2-1dezena"/>
        <w:ind w:left="709" w:hanging="709"/>
        <w:rPr>
          <w:lang w:val="en-US"/>
        </w:rPr>
      </w:pPr>
      <w:r w:rsidRPr="00B249D7">
        <w:rPr>
          <w:lang w:val="en-US"/>
        </w:rPr>
        <w:t xml:space="preserve">The Assignment of a portion of a Field shall not be accepted, except as an alternative to a Production Individualization Agreement, as long as approved by ANP </w:t>
      </w:r>
      <w:r w:rsidR="006F6B01" w:rsidRPr="00B249D7">
        <w:rPr>
          <w:lang w:val="en-US"/>
        </w:rPr>
        <w:t>under</w:t>
      </w:r>
      <w:r w:rsidRPr="00B249D7">
        <w:rPr>
          <w:lang w:val="en-US"/>
        </w:rPr>
        <w:t xml:space="preserve"> the Applicable Laws.</w:t>
      </w:r>
    </w:p>
    <w:p w14:paraId="4379567B" w14:textId="77777777" w:rsidR="00332799" w:rsidRPr="00B249D7" w:rsidRDefault="00332799" w:rsidP="00D9569C">
      <w:pPr>
        <w:pStyle w:val="Contrato-Normal"/>
        <w:rPr>
          <w:lang w:val="en-US"/>
        </w:rPr>
      </w:pPr>
    </w:p>
    <w:p w14:paraId="511F620D" w14:textId="77777777" w:rsidR="00665DA1" w:rsidRPr="00B249D7" w:rsidRDefault="00665DA1" w:rsidP="00665DA1">
      <w:pPr>
        <w:pStyle w:val="Contrato-Clausula-Subtitulo"/>
        <w:rPr>
          <w:lang w:val="en-US"/>
        </w:rPr>
      </w:pPr>
      <w:bookmarkStart w:id="562" w:name="_Toc38640482"/>
      <w:bookmarkStart w:id="563" w:name="_Toc144146158"/>
      <w:r w:rsidRPr="00B249D7">
        <w:rPr>
          <w:lang w:val="en-US"/>
        </w:rPr>
        <w:t>Nullity of Assignment of Rights and Obligations and Need for Prior Express Approval</w:t>
      </w:r>
      <w:bookmarkEnd w:id="562"/>
      <w:bookmarkEnd w:id="563"/>
    </w:p>
    <w:p w14:paraId="507DF08B" w14:textId="77D40C3F" w:rsidR="00332799" w:rsidRPr="00B249D7" w:rsidRDefault="00BA6726" w:rsidP="00FE4FD8">
      <w:pPr>
        <w:pStyle w:val="Contrato-Clausula-Nvel2-1dezena"/>
        <w:ind w:left="709" w:hanging="709"/>
        <w:rPr>
          <w:lang w:val="en-US"/>
        </w:rPr>
      </w:pPr>
      <w:r w:rsidRPr="00B249D7">
        <w:rPr>
          <w:lang w:val="en-US"/>
        </w:rPr>
        <w:t xml:space="preserve">Any Assignment that does not comply with the provision in this Section or in the </w:t>
      </w:r>
      <w:r w:rsidR="00036102">
        <w:rPr>
          <w:lang w:val="en-US"/>
        </w:rPr>
        <w:t xml:space="preserve">Applicable Laws </w:t>
      </w:r>
      <w:r w:rsidRPr="00B249D7">
        <w:rPr>
          <w:lang w:val="en-US"/>
        </w:rPr>
        <w:t>shall be lawfully null and subject to the penalties provided for in this Agreement and in the Applicable Laws.</w:t>
      </w:r>
      <w:r w:rsidR="00332799" w:rsidRPr="00B249D7">
        <w:rPr>
          <w:lang w:val="en-US"/>
        </w:rPr>
        <w:t xml:space="preserve"> </w:t>
      </w:r>
    </w:p>
    <w:p w14:paraId="0A81EDEC" w14:textId="77777777" w:rsidR="00F06911" w:rsidRPr="00B249D7" w:rsidRDefault="00F06911" w:rsidP="00D9569C">
      <w:pPr>
        <w:pStyle w:val="Contrato-Normal"/>
        <w:rPr>
          <w:lang w:val="en-US"/>
        </w:rPr>
      </w:pPr>
      <w:bookmarkStart w:id="564" w:name="_Toc135208095"/>
      <w:bookmarkEnd w:id="560"/>
    </w:p>
    <w:p w14:paraId="35914004" w14:textId="77777777" w:rsidR="00332799" w:rsidRPr="00B249D7" w:rsidRDefault="00BA6726" w:rsidP="00BA6726">
      <w:pPr>
        <w:pStyle w:val="Contrato-Clausula-Subtitulo"/>
        <w:rPr>
          <w:lang w:val="en-US"/>
        </w:rPr>
      </w:pPr>
      <w:bookmarkStart w:id="565" w:name="_Toc144146159"/>
      <w:r w:rsidRPr="00B249D7">
        <w:rPr>
          <w:lang w:val="en-US"/>
        </w:rPr>
        <w:t>Approval of Assignment</w:t>
      </w:r>
      <w:bookmarkEnd w:id="565"/>
    </w:p>
    <w:p w14:paraId="2051A5A8" w14:textId="1CE6B4D1" w:rsidR="00332799" w:rsidRPr="00B249D7" w:rsidRDefault="00BA6726" w:rsidP="00FE4FD8">
      <w:pPr>
        <w:pStyle w:val="Contrato-Clausula-Nivel2-2dezenas"/>
        <w:ind w:left="709" w:hanging="709"/>
        <w:rPr>
          <w:lang w:val="en-US"/>
        </w:rPr>
      </w:pPr>
      <w:r w:rsidRPr="00B249D7">
        <w:rPr>
          <w:lang w:val="en-US"/>
        </w:rPr>
        <w:t>ANP shall have a ninety (90)-day period as of submission of the full documentation and as required, under the Applicable Laws, to resolve upon the Assignment.</w:t>
      </w:r>
    </w:p>
    <w:p w14:paraId="774CED74" w14:textId="77777777" w:rsidR="00332799" w:rsidRPr="00B249D7" w:rsidRDefault="008D0B5C" w:rsidP="00FE4FD8">
      <w:pPr>
        <w:pStyle w:val="Contrato-Clausula-Nivel2-2dezenas"/>
        <w:ind w:left="709" w:hanging="709"/>
        <w:rPr>
          <w:lang w:val="en-US"/>
        </w:rPr>
      </w:pPr>
      <w:r w:rsidRPr="00B249D7">
        <w:rPr>
          <w:lang w:val="en-US"/>
        </w:rPr>
        <w:t>The Assignment of the Agreement shall only be authorized, except in the event of paragraph 30.4.2, when:</w:t>
      </w:r>
    </w:p>
    <w:p w14:paraId="545C8A6C" w14:textId="77777777" w:rsidR="00995271" w:rsidRPr="00B249D7" w:rsidRDefault="00995271" w:rsidP="00995271">
      <w:pPr>
        <w:pStyle w:val="Contrato-Clausula-Nivel2-2dezenas"/>
        <w:numPr>
          <w:ilvl w:val="0"/>
          <w:numId w:val="0"/>
        </w:numPr>
        <w:ind w:left="1424" w:hanging="432"/>
        <w:rPr>
          <w:lang w:val="en-US"/>
        </w:rPr>
      </w:pPr>
      <w:r w:rsidRPr="00B249D7">
        <w:rPr>
          <w:lang w:val="en-US"/>
        </w:rPr>
        <w:t>a) compliance with the technical, economic-financial and legal requirements established by the ANP;</w:t>
      </w:r>
    </w:p>
    <w:p w14:paraId="7D374392" w14:textId="77777777" w:rsidR="00995271" w:rsidRPr="00B249D7" w:rsidRDefault="00995271" w:rsidP="00995271">
      <w:pPr>
        <w:pStyle w:val="Contrato-Clausula-Nivel2-2dezenas"/>
        <w:numPr>
          <w:ilvl w:val="0"/>
          <w:numId w:val="0"/>
        </w:numPr>
        <w:ind w:left="1424" w:hanging="432"/>
        <w:rPr>
          <w:lang w:val="en-US"/>
        </w:rPr>
      </w:pPr>
      <w:r w:rsidRPr="00B249D7">
        <w:rPr>
          <w:lang w:val="en-US"/>
        </w:rPr>
        <w:t>b) preserving the object and other contractual conditions;</w:t>
      </w:r>
    </w:p>
    <w:p w14:paraId="4C283F49" w14:textId="77777777" w:rsidR="00995271" w:rsidRPr="00B249D7" w:rsidRDefault="00995271" w:rsidP="00995271">
      <w:pPr>
        <w:pStyle w:val="Contrato-Clausula-Nivel2-2dezenas"/>
        <w:numPr>
          <w:ilvl w:val="0"/>
          <w:numId w:val="0"/>
        </w:numPr>
        <w:ind w:left="1424" w:hanging="432"/>
        <w:rPr>
          <w:lang w:val="en-US"/>
        </w:rPr>
      </w:pPr>
      <w:r w:rsidRPr="00B249D7">
        <w:rPr>
          <w:lang w:val="en-US"/>
        </w:rPr>
        <w:t>c) complying with the provisions of art. 88 of Law No. 12,529, of November 30, 2011, if applicable;</w:t>
      </w:r>
    </w:p>
    <w:p w14:paraId="3F10A81D" w14:textId="77777777" w:rsidR="00995271" w:rsidRPr="00B249D7" w:rsidRDefault="00995271" w:rsidP="00995271">
      <w:pPr>
        <w:pStyle w:val="Contrato-Clausula-Nivel2-2dezenas"/>
        <w:numPr>
          <w:ilvl w:val="0"/>
          <w:numId w:val="0"/>
        </w:numPr>
        <w:ind w:left="1424" w:hanging="432"/>
        <w:rPr>
          <w:lang w:val="en-US"/>
        </w:rPr>
      </w:pPr>
      <w:r w:rsidRPr="00B249D7">
        <w:rPr>
          <w:lang w:val="en-US"/>
        </w:rPr>
        <w:t>d) the obligations of the Exploration and Production Contract object of the request are being fulfilled;</w:t>
      </w:r>
    </w:p>
    <w:p w14:paraId="7D0E3D25" w14:textId="77777777" w:rsidR="00995271" w:rsidRPr="00B249D7" w:rsidRDefault="00995271" w:rsidP="00995271">
      <w:pPr>
        <w:pStyle w:val="Contrato-Clausula-Nivel2-2dezenas"/>
        <w:numPr>
          <w:ilvl w:val="0"/>
          <w:numId w:val="0"/>
        </w:numPr>
        <w:ind w:left="1424" w:hanging="432"/>
        <w:rPr>
          <w:lang w:val="en-US"/>
        </w:rPr>
      </w:pPr>
      <w:r w:rsidRPr="00B249D7">
        <w:rPr>
          <w:lang w:val="en-US"/>
        </w:rPr>
        <w:t>e) the assignor and the assignee, or the guarantor, in cases of exemption or replacement of the performance guarantee, are in compliance with all their obligations related to the Governmental Participations and of third parties before all the Concession or Production Sharing contracts in which they are parts; It is</w:t>
      </w:r>
    </w:p>
    <w:p w14:paraId="7C289324" w14:textId="23C26C79" w:rsidR="009E0C9C" w:rsidRPr="00B249D7" w:rsidRDefault="00995271" w:rsidP="00995271">
      <w:pPr>
        <w:pStyle w:val="Contrato-Clausula-Nivel2-2dezenas"/>
        <w:numPr>
          <w:ilvl w:val="0"/>
          <w:numId w:val="0"/>
        </w:numPr>
        <w:ind w:left="1424" w:hanging="432"/>
        <w:rPr>
          <w:lang w:val="en-US"/>
        </w:rPr>
      </w:pPr>
      <w:r w:rsidRPr="00B249D7">
        <w:rPr>
          <w:lang w:val="en-US"/>
        </w:rPr>
        <w:t xml:space="preserve">f) the obligations related to eventual activities of Decommissioning of </w:t>
      </w:r>
      <w:r w:rsidR="009B4A8C">
        <w:rPr>
          <w:lang w:val="en-US"/>
        </w:rPr>
        <w:t>Facilities</w:t>
      </w:r>
      <w:r w:rsidRPr="00B249D7">
        <w:rPr>
          <w:lang w:val="en-US"/>
        </w:rPr>
        <w:t xml:space="preserve"> are foreseen in accordance with the Applicable </w:t>
      </w:r>
      <w:r w:rsidR="009B4A8C">
        <w:rPr>
          <w:lang w:val="en-US"/>
        </w:rPr>
        <w:t>Laws</w:t>
      </w:r>
      <w:r w:rsidRPr="00B249D7">
        <w:rPr>
          <w:lang w:val="en-US"/>
        </w:rPr>
        <w:t>.</w:t>
      </w:r>
    </w:p>
    <w:p w14:paraId="7984575D" w14:textId="77777777" w:rsidR="0019457E" w:rsidRPr="00B249D7" w:rsidRDefault="0019457E" w:rsidP="009E0C9C">
      <w:pPr>
        <w:pStyle w:val="Contrato-Clausula-Nvel3-1dezena"/>
        <w:ind w:left="1418" w:hanging="709"/>
        <w:rPr>
          <w:lang w:val="en-US"/>
        </w:rPr>
      </w:pPr>
      <w:r w:rsidRPr="00B249D7">
        <w:rPr>
          <w:lang w:val="en-US"/>
        </w:rPr>
        <w:lastRenderedPageBreak/>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14:paraId="6518722F" w14:textId="77777777" w:rsidR="0019457E" w:rsidRPr="00B249D7" w:rsidRDefault="0019457E" w:rsidP="001B7DD3">
      <w:pPr>
        <w:pStyle w:val="Contrato-Clausula-Nvel4-1dezena"/>
        <w:rPr>
          <w:lang w:val="en-US"/>
        </w:rPr>
      </w:pPr>
      <w:r w:rsidRPr="00B249D7">
        <w:rPr>
          <w:lang w:val="en-US"/>
        </w:rPr>
        <w:t>Assignment to an Affiliate shall not be accepted in the event provided for in paragraph 28.11.1.</w:t>
      </w:r>
    </w:p>
    <w:p w14:paraId="08446D03" w14:textId="77777777" w:rsidR="0019457E" w:rsidRPr="00B249D7" w:rsidRDefault="0019457E" w:rsidP="0019457E">
      <w:pPr>
        <w:pStyle w:val="Contrato-Clausula-Nvel2"/>
        <w:numPr>
          <w:ilvl w:val="0"/>
          <w:numId w:val="0"/>
        </w:numPr>
        <w:rPr>
          <w:lang w:val="en-US"/>
        </w:rPr>
      </w:pPr>
    </w:p>
    <w:p w14:paraId="42B49EA4" w14:textId="77777777" w:rsidR="00332799" w:rsidRPr="00B249D7" w:rsidRDefault="00332799" w:rsidP="007A2CC7">
      <w:pPr>
        <w:pStyle w:val="Contrato-Normal"/>
        <w:rPr>
          <w:lang w:val="en-US"/>
        </w:rPr>
      </w:pPr>
    </w:p>
    <w:p w14:paraId="2636DE5C" w14:textId="77777777" w:rsidR="00332799" w:rsidRPr="00B249D7" w:rsidRDefault="008D0B5C" w:rsidP="008D0B5C">
      <w:pPr>
        <w:pStyle w:val="Contrato-Clausula-Subtitulo"/>
        <w:rPr>
          <w:lang w:val="en-US"/>
        </w:rPr>
      </w:pPr>
      <w:bookmarkStart w:id="566" w:name="_Toc144146160"/>
      <w:r w:rsidRPr="00B249D7">
        <w:rPr>
          <w:lang w:val="en-US"/>
        </w:rPr>
        <w:t>Effectiveness and Efficacy of the Assignment</w:t>
      </w:r>
      <w:bookmarkEnd w:id="566"/>
    </w:p>
    <w:p w14:paraId="21FD2EAA" w14:textId="5BE5628C" w:rsidR="00332799" w:rsidRPr="00B249D7" w:rsidRDefault="008D0B5C" w:rsidP="00FE4FD8">
      <w:pPr>
        <w:pStyle w:val="Contrato-Clausula-Nivel2-2dezenas"/>
        <w:ind w:left="709" w:hanging="709"/>
        <w:rPr>
          <w:lang w:val="en-US"/>
        </w:rPr>
      </w:pPr>
      <w:r w:rsidRPr="00B249D7">
        <w:rPr>
          <w:lang w:val="en-US"/>
        </w:rPr>
        <w:t xml:space="preserve">Upon approval of the Assignment by ANP, the Agreement shall be amended so that the act is performed, except in the events of exemption or replacement of a performance guarantee and in the event provided for in paragraph 28.17, </w:t>
      </w:r>
      <w:r w:rsidR="00C26F14" w:rsidRPr="00B249D7">
        <w:rPr>
          <w:lang w:val="en-US"/>
        </w:rPr>
        <w:t>under</w:t>
      </w:r>
      <w:r w:rsidRPr="00B249D7">
        <w:rPr>
          <w:lang w:val="en-US"/>
        </w:rPr>
        <w:t xml:space="preserve"> the Applicable Laws.</w:t>
      </w:r>
    </w:p>
    <w:p w14:paraId="08F3EEED" w14:textId="1A9CD7DB" w:rsidR="00332799" w:rsidRPr="00B249D7" w:rsidRDefault="008D0B5C" w:rsidP="00FE4FD8">
      <w:pPr>
        <w:pStyle w:val="Contrato-Clausula-Nivel2-2dezenas"/>
        <w:ind w:left="709" w:hanging="709"/>
        <w:rPr>
          <w:lang w:val="en-US"/>
        </w:rPr>
      </w:pPr>
      <w:r w:rsidRPr="00B249D7">
        <w:rPr>
          <w:lang w:val="en-US"/>
        </w:rPr>
        <w:t>The addendum to the Agreement shall be effective as of the date of its execution, under the Applicable Law</w:t>
      </w:r>
      <w:r w:rsidR="00C2188E" w:rsidRPr="00B249D7">
        <w:rPr>
          <w:lang w:val="en-US"/>
        </w:rPr>
        <w:t>s</w:t>
      </w:r>
      <w:r w:rsidRPr="00B249D7">
        <w:rPr>
          <w:lang w:val="en-US"/>
        </w:rPr>
        <w:t>.</w:t>
      </w:r>
    </w:p>
    <w:p w14:paraId="06E15971" w14:textId="4D162AB6" w:rsidR="00411CB1" w:rsidRPr="00B249D7" w:rsidRDefault="00411CB1" w:rsidP="00411CB1">
      <w:pPr>
        <w:pStyle w:val="Contrato-Clausula-Nivel2-2dezenas"/>
        <w:numPr>
          <w:ilvl w:val="0"/>
          <w:numId w:val="0"/>
        </w:numPr>
        <w:ind w:left="709"/>
        <w:rPr>
          <w:lang w:val="en-US"/>
        </w:rPr>
      </w:pPr>
      <w:r w:rsidRPr="00B249D7">
        <w:rPr>
          <w:lang w:val="en-US"/>
        </w:rPr>
        <w:t>28.13.1. The transfer by the assignor to the assignee of data, documents and information on operational safety and the environment relating to the contracted area and the Exploration and Production facilities included in the Assignment and defined by the ANP is a condition for signing the amendment to the Agreement, except in the event Non-voluntary Assignment.</w:t>
      </w:r>
    </w:p>
    <w:p w14:paraId="1121B24C" w14:textId="77777777" w:rsidR="00DF05F3" w:rsidRPr="00B249D7" w:rsidRDefault="008D0B5C" w:rsidP="00FE4FD8">
      <w:pPr>
        <w:pStyle w:val="Contrato-Clausula-Nivel2-2dezenas"/>
        <w:ind w:left="709" w:hanging="709"/>
        <w:rPr>
          <w:lang w:val="en-US"/>
        </w:rPr>
      </w:pPr>
      <w:r w:rsidRPr="00B249D7">
        <w:rPr>
          <w:lang w:val="en-US"/>
        </w:rPr>
        <w:t>Within forty-five (45) days of the execution of the addendum, the Contractor shall submit to ANP a copy of the Consortium Agreement or of the amendment filed with the applicable commercial registry.</w:t>
      </w:r>
    </w:p>
    <w:p w14:paraId="54C1C9ED" w14:textId="77777777" w:rsidR="00332799" w:rsidRPr="00B249D7" w:rsidRDefault="004E048A" w:rsidP="00FE4FD8">
      <w:pPr>
        <w:pStyle w:val="Contrato-Clausula-Nivel2-2dezenas"/>
        <w:ind w:left="709" w:hanging="709"/>
        <w:rPr>
          <w:lang w:val="en-US"/>
        </w:rPr>
      </w:pPr>
      <w:r w:rsidRPr="00B249D7">
        <w:rPr>
          <w:lang w:val="en-US"/>
        </w:rPr>
        <w:t>As of the execution of the addendum, the former Concessionaire shall have a ninety (90)-day period to transfer all exclusive data related to the agreement assigned, whether public or confidential, to the new concessionaire.</w:t>
      </w:r>
    </w:p>
    <w:p w14:paraId="296C6B68" w14:textId="0E11B804" w:rsidR="00332799" w:rsidRPr="00B249D7" w:rsidRDefault="004E048A" w:rsidP="00FE4FD8">
      <w:pPr>
        <w:pStyle w:val="Contrato-Clausula-Nivel3-2dezenas"/>
        <w:ind w:left="1418" w:hanging="709"/>
        <w:rPr>
          <w:lang w:val="en-US"/>
        </w:rPr>
      </w:pPr>
      <w:r w:rsidRPr="00B249D7">
        <w:rPr>
          <w:lang w:val="en-US"/>
        </w:rPr>
        <w:t>The new concessionaire shall become the holder of the rights to exclusive data, and the deadlines for confidentiality already in progress shall remain unchanged, pursuant to the Applicable Laws.</w:t>
      </w:r>
    </w:p>
    <w:p w14:paraId="3F61343F" w14:textId="77777777" w:rsidR="00332799" w:rsidRPr="00B249D7" w:rsidRDefault="00332799" w:rsidP="007A2CC7">
      <w:pPr>
        <w:pStyle w:val="Contrato-Normal"/>
        <w:rPr>
          <w:lang w:val="en-US"/>
        </w:rPr>
      </w:pPr>
    </w:p>
    <w:p w14:paraId="0F1E28F6" w14:textId="77777777" w:rsidR="00DC3AE2" w:rsidRPr="00B249D7" w:rsidRDefault="004E048A" w:rsidP="004E048A">
      <w:pPr>
        <w:pStyle w:val="Contrato-Clausula-Subtitulo"/>
        <w:rPr>
          <w:lang w:val="en-US"/>
        </w:rPr>
      </w:pPr>
      <w:bookmarkStart w:id="567" w:name="_Toc144146161"/>
      <w:r w:rsidRPr="00B249D7">
        <w:rPr>
          <w:lang w:val="en-US"/>
        </w:rPr>
        <w:t>New Concession Agreement</w:t>
      </w:r>
      <w:bookmarkEnd w:id="567"/>
    </w:p>
    <w:p w14:paraId="13161134" w14:textId="77777777" w:rsidR="007744D8" w:rsidRPr="00B249D7" w:rsidRDefault="004E048A" w:rsidP="00FE4FD8">
      <w:pPr>
        <w:pStyle w:val="Contrato-Clausula-Nivel2-2dezenas"/>
        <w:ind w:left="709" w:hanging="709"/>
        <w:rPr>
          <w:lang w:val="en-US"/>
        </w:rPr>
      </w:pPr>
      <w:r w:rsidRPr="00B249D7">
        <w:rPr>
          <w:lang w:val="en-US"/>
        </w:rPr>
        <w:t>In the event of division of the Concession Area for any reason, a new concession agreement shall be executed for each area resulting from the division, keeping the same terms, obligations, programs, and deadlines of the original Agreement.</w:t>
      </w:r>
    </w:p>
    <w:p w14:paraId="509EB555" w14:textId="77777777" w:rsidR="007744D8" w:rsidRPr="00B249D7" w:rsidRDefault="004E048A" w:rsidP="00FE4FD8">
      <w:pPr>
        <w:pStyle w:val="Contrato-Clausula-Nivel2-2dezenas"/>
        <w:ind w:left="709" w:hanging="709"/>
        <w:rPr>
          <w:lang w:val="en-US"/>
        </w:rPr>
      </w:pPr>
      <w:r w:rsidRPr="00B249D7">
        <w:rPr>
          <w:lang w:val="en-US"/>
        </w:rPr>
        <w:t>Upon approval of the Assignment, ANP shall call the Concessionaires to execute the new Concession Agreements within thirty (30) days of such approval.</w:t>
      </w:r>
    </w:p>
    <w:p w14:paraId="739F559E" w14:textId="59B36701" w:rsidR="00DC3AE2" w:rsidRPr="00B249D7" w:rsidRDefault="004E048A" w:rsidP="00FE4FD8">
      <w:pPr>
        <w:pStyle w:val="Contrato-Clausula-Nivel2-2dezenas"/>
        <w:ind w:left="709" w:hanging="709"/>
        <w:rPr>
          <w:lang w:val="en-US"/>
        </w:rPr>
      </w:pPr>
      <w:r w:rsidRPr="00B249D7">
        <w:rPr>
          <w:lang w:val="en-US"/>
        </w:rPr>
        <w:t>The new Concession Agreements entered into by the Parties shall be effective as of the date of their execution, under the Applicable Laws.</w:t>
      </w:r>
    </w:p>
    <w:p w14:paraId="42A48323" w14:textId="77777777" w:rsidR="00FA493C" w:rsidRPr="00B249D7" w:rsidRDefault="004E048A" w:rsidP="00FE4FD8">
      <w:pPr>
        <w:pStyle w:val="Contrato-Clausula-Nivel2-2dezenas"/>
        <w:ind w:left="709" w:hanging="709"/>
        <w:rPr>
          <w:lang w:val="en-US"/>
        </w:rPr>
      </w:pPr>
      <w:r w:rsidRPr="00B249D7">
        <w:rPr>
          <w:lang w:val="en-US"/>
        </w:rPr>
        <w:lastRenderedPageBreak/>
        <w:t>Within the scope of credit transactions or credit facility agreement, the Concessionaires may create guarantee on the rights arising from this Agreement.</w:t>
      </w:r>
    </w:p>
    <w:p w14:paraId="3C47AF8E" w14:textId="79BA097B" w:rsidR="00FA493C" w:rsidRPr="00B249D7" w:rsidRDefault="004E048A" w:rsidP="00FE4FD8">
      <w:pPr>
        <w:pStyle w:val="Contrato-Clausula-Nivel2-2dezenas"/>
        <w:ind w:left="709" w:hanging="709"/>
        <w:rPr>
          <w:lang w:val="en-US"/>
        </w:rPr>
      </w:pPr>
      <w:r w:rsidRPr="00B249D7">
        <w:rPr>
          <w:lang w:val="en-US"/>
        </w:rPr>
        <w:t xml:space="preserve">Concessionaire shall notify ANP of the guarantee business provided for in </w:t>
      </w:r>
      <w:r w:rsidR="00447A79" w:rsidRPr="00B249D7">
        <w:rPr>
          <w:lang w:val="en-US"/>
        </w:rPr>
        <w:t xml:space="preserve"> paragraph</w:t>
      </w:r>
      <w:r w:rsidRPr="00B249D7">
        <w:rPr>
          <w:lang w:val="en-US"/>
        </w:rPr>
        <w:t xml:space="preserve"> 28.19 above, by sending a copy of the respective instrument of guarantee, within thirty (30) days of the date of its execution.</w:t>
      </w:r>
    </w:p>
    <w:p w14:paraId="2526AC42" w14:textId="3747A7AF" w:rsidR="00FA493C" w:rsidRPr="00B249D7" w:rsidRDefault="0084020A" w:rsidP="00FE4FD8">
      <w:pPr>
        <w:pStyle w:val="Contrato-Clausula-Nivel2-2dezenas"/>
        <w:ind w:left="709" w:hanging="709"/>
        <w:rPr>
          <w:lang w:val="en-US"/>
        </w:rPr>
      </w:pPr>
      <w:r w:rsidRPr="00B249D7">
        <w:rPr>
          <w:lang w:val="en-US"/>
        </w:rPr>
        <w:t xml:space="preserve">The guarantee shall be foreclosed under the </w:t>
      </w:r>
      <w:r w:rsidR="00036102">
        <w:rPr>
          <w:lang w:val="en-US"/>
        </w:rPr>
        <w:t xml:space="preserve">Applicable Laws </w:t>
      </w:r>
      <w:r w:rsidRPr="00B249D7">
        <w:rPr>
          <w:lang w:val="en-US"/>
        </w:rPr>
        <w:t>and upon notice to ANP pursuant to the instrument of guarantee, provided that transfer of ownership arising from the guarantee foreclosure constitutes an assignment and depends on prior and express consent of ANP.</w:t>
      </w:r>
    </w:p>
    <w:p w14:paraId="57AB395D" w14:textId="77777777" w:rsidR="00813AD7" w:rsidRPr="00B249D7" w:rsidRDefault="00813AD7" w:rsidP="007A2CC7">
      <w:pPr>
        <w:pStyle w:val="Contrato-Normal"/>
        <w:rPr>
          <w:lang w:val="en-US"/>
        </w:rPr>
      </w:pPr>
    </w:p>
    <w:p w14:paraId="5EC4995F" w14:textId="77777777" w:rsidR="00957B48" w:rsidRPr="00B249D7" w:rsidRDefault="00957B48" w:rsidP="007A2CC7">
      <w:pPr>
        <w:pStyle w:val="Contrato-Normal"/>
        <w:rPr>
          <w:lang w:val="en-US"/>
        </w:rPr>
      </w:pPr>
    </w:p>
    <w:p w14:paraId="373CC3A1" w14:textId="77777777" w:rsidR="00C2057B" w:rsidRPr="00B249D7" w:rsidRDefault="0084020A" w:rsidP="0084020A">
      <w:pPr>
        <w:pStyle w:val="Contrato-Clausula-Nvel1"/>
        <w:rPr>
          <w:lang w:val="en-US"/>
        </w:rPr>
      </w:pPr>
      <w:bookmarkStart w:id="568" w:name="_Hlt102827517"/>
      <w:bookmarkStart w:id="569" w:name="_Hlt476656359"/>
      <w:bookmarkStart w:id="570" w:name="_Toc144146162"/>
      <w:bookmarkEnd w:id="552"/>
      <w:bookmarkEnd w:id="564"/>
      <w:bookmarkEnd w:id="568"/>
      <w:bookmarkEnd w:id="569"/>
      <w:r w:rsidRPr="00B249D7">
        <w:rPr>
          <w:caps w:val="0"/>
          <w:lang w:val="en-US"/>
        </w:rPr>
        <w:t>SECTION TWENTY–NINE – RELATIVE DEFAULT AND PENALTIES</w:t>
      </w:r>
      <w:bookmarkEnd w:id="570"/>
    </w:p>
    <w:p w14:paraId="3129C378" w14:textId="5123E8FA" w:rsidR="00C2057B" w:rsidRPr="00B249D7" w:rsidRDefault="00DD47FE" w:rsidP="0084020A">
      <w:pPr>
        <w:pStyle w:val="Contrato-Clausula-Subtitulo"/>
        <w:rPr>
          <w:lang w:val="en-US"/>
        </w:rPr>
      </w:pPr>
      <w:bookmarkStart w:id="571" w:name="_Toc144146163"/>
      <w:r w:rsidRPr="00B249D7">
        <w:rPr>
          <w:lang w:val="en-US"/>
        </w:rPr>
        <w:t xml:space="preserve">Legal and Contractual </w:t>
      </w:r>
      <w:r w:rsidR="0084020A" w:rsidRPr="00B249D7">
        <w:rPr>
          <w:lang w:val="en-US"/>
        </w:rPr>
        <w:t>Sanctions</w:t>
      </w:r>
      <w:bookmarkEnd w:id="571"/>
    </w:p>
    <w:p w14:paraId="2A3C8D1D" w14:textId="0B61BC20" w:rsidR="00C2057B" w:rsidRPr="00B249D7" w:rsidRDefault="0084020A" w:rsidP="00FE4FD8">
      <w:pPr>
        <w:pStyle w:val="Contrato-Clausula-Nvel2-1dezena"/>
        <w:ind w:left="709" w:hanging="709"/>
        <w:rPr>
          <w:lang w:val="en-US"/>
        </w:rPr>
      </w:pPr>
      <w:bookmarkStart w:id="572" w:name="_Toc469890903"/>
      <w:r w:rsidRPr="00B249D7">
        <w:rPr>
          <w:lang w:val="en-US"/>
        </w:rPr>
        <w:t>In case of failure to perform the obligations set forth in</w:t>
      </w:r>
      <w:r w:rsidR="00FD208F" w:rsidRPr="00B249D7">
        <w:rPr>
          <w:lang w:val="en-US"/>
        </w:rPr>
        <w:t xml:space="preserve"> the A</w:t>
      </w:r>
      <w:r w:rsidR="00036102">
        <w:rPr>
          <w:lang w:val="en-US"/>
        </w:rPr>
        <w:t>p</w:t>
      </w:r>
      <w:r w:rsidR="00FD208F" w:rsidRPr="00B249D7">
        <w:rPr>
          <w:lang w:val="en-US"/>
        </w:rPr>
        <w:t>plicable Laws</w:t>
      </w:r>
      <w:r w:rsidRPr="00B249D7">
        <w:rPr>
          <w:lang w:val="en-US"/>
        </w:rPr>
        <w:t xml:space="preserve"> this Agreement or performance in a place, time, or manner other than that agreed, the Concessionaire shall incur the specific sanctions provided for herein and in the Applicable Laws, without prejudice to the liability for potential losses and damages resulting from the default.</w:t>
      </w:r>
    </w:p>
    <w:bookmarkEnd w:id="572"/>
    <w:p w14:paraId="0D9DFCBB" w14:textId="77777777" w:rsidR="00813AD7" w:rsidRPr="00B249D7" w:rsidRDefault="00813AD7" w:rsidP="00FE4FD8">
      <w:pPr>
        <w:pStyle w:val="Contrato-Normal"/>
        <w:ind w:left="709" w:hanging="709"/>
        <w:rPr>
          <w:lang w:val="en-US"/>
        </w:rPr>
      </w:pPr>
    </w:p>
    <w:p w14:paraId="00F55D17" w14:textId="77777777" w:rsidR="00957B48" w:rsidRPr="00B249D7" w:rsidRDefault="00957B48" w:rsidP="0040055A">
      <w:pPr>
        <w:pStyle w:val="Contrato-Normal"/>
        <w:rPr>
          <w:lang w:val="en-US"/>
        </w:rPr>
      </w:pPr>
    </w:p>
    <w:p w14:paraId="6000F5F3" w14:textId="77777777" w:rsidR="00A829EE" w:rsidRPr="00875A60" w:rsidRDefault="0084020A" w:rsidP="0084020A">
      <w:pPr>
        <w:pStyle w:val="Contrato-Clausula-Nvel1"/>
        <w:rPr>
          <w:lang w:val="en-US"/>
        </w:rPr>
      </w:pPr>
      <w:bookmarkStart w:id="573" w:name="_Toc425519136"/>
      <w:bookmarkStart w:id="574" w:name="_Toc425519341"/>
      <w:bookmarkStart w:id="575" w:name="_Toc425519546"/>
      <w:bookmarkStart w:id="576" w:name="_Toc425519749"/>
      <w:bookmarkStart w:id="577" w:name="_Toc425519137"/>
      <w:bookmarkStart w:id="578" w:name="_Toc425519342"/>
      <w:bookmarkStart w:id="579" w:name="_Toc425519547"/>
      <w:bookmarkStart w:id="580" w:name="_Toc425519750"/>
      <w:bookmarkStart w:id="581" w:name="_Toc425519138"/>
      <w:bookmarkStart w:id="582" w:name="_Toc425519343"/>
      <w:bookmarkStart w:id="583" w:name="_Toc425519548"/>
      <w:bookmarkStart w:id="584" w:name="_Toc425519751"/>
      <w:bookmarkStart w:id="585" w:name="_Toc425519139"/>
      <w:bookmarkStart w:id="586" w:name="_Toc425519344"/>
      <w:bookmarkStart w:id="587" w:name="_Toc425519549"/>
      <w:bookmarkStart w:id="588" w:name="_Toc425519752"/>
      <w:bookmarkStart w:id="589" w:name="_Toc425519140"/>
      <w:bookmarkStart w:id="590" w:name="_Toc425519345"/>
      <w:bookmarkStart w:id="591" w:name="_Toc425519550"/>
      <w:bookmarkStart w:id="592" w:name="_Toc425519753"/>
      <w:bookmarkStart w:id="593" w:name="_Toc144146164"/>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875A60">
        <w:rPr>
          <w:caps w:val="0"/>
          <w:lang w:val="en-US"/>
        </w:rPr>
        <w:t>SECTION THIRTY – TERMINATION OF THE AGREEMENT</w:t>
      </w:r>
      <w:bookmarkEnd w:id="593"/>
      <w:r w:rsidR="00E7707B" w:rsidRPr="00875A60">
        <w:rPr>
          <w:caps w:val="0"/>
          <w:lang w:val="en-US"/>
        </w:rPr>
        <w:t xml:space="preserve"> </w:t>
      </w:r>
    </w:p>
    <w:p w14:paraId="1FE846C5" w14:textId="77777777" w:rsidR="00A829EE" w:rsidRPr="00B249D7" w:rsidRDefault="0084020A" w:rsidP="0084020A">
      <w:pPr>
        <w:pStyle w:val="Contrato-Clausula-Subtitulo"/>
        <w:rPr>
          <w:lang w:val="en-US"/>
        </w:rPr>
      </w:pPr>
      <w:bookmarkStart w:id="594" w:name="_Toc144146165"/>
      <w:r w:rsidRPr="00875A60">
        <w:rPr>
          <w:lang w:val="en-US"/>
        </w:rPr>
        <w:t>Lawful Termination</w:t>
      </w:r>
      <w:bookmarkEnd w:id="594"/>
    </w:p>
    <w:p w14:paraId="2CEFAA31" w14:textId="242C52D8" w:rsidR="00A829EE" w:rsidRPr="00B249D7" w:rsidRDefault="003737DF" w:rsidP="00FE4FD8">
      <w:pPr>
        <w:pStyle w:val="Contrato-Clausula-Nvel2-1dezena"/>
        <w:ind w:left="709" w:hanging="709"/>
        <w:rPr>
          <w:lang w:val="en-US"/>
        </w:rPr>
      </w:pPr>
      <w:r w:rsidRPr="00B249D7">
        <w:rPr>
          <w:lang w:val="en-US"/>
        </w:rPr>
        <w:t>This Agreement is terminated, by operation of law</w:t>
      </w:r>
      <w:r w:rsidR="0084020A" w:rsidRPr="00B249D7">
        <w:rPr>
          <w:lang w:val="en-US"/>
        </w:rPr>
        <w:t>:</w:t>
      </w:r>
    </w:p>
    <w:p w14:paraId="0160DD3E" w14:textId="479FE6F0" w:rsidR="00A829EE" w:rsidRPr="00B249D7" w:rsidRDefault="0084020A" w:rsidP="00363751">
      <w:pPr>
        <w:pStyle w:val="Contrato-Alnea"/>
        <w:numPr>
          <w:ilvl w:val="0"/>
          <w:numId w:val="50"/>
        </w:numPr>
        <w:ind w:left="1418" w:hanging="709"/>
        <w:rPr>
          <w:lang w:val="en-US"/>
        </w:rPr>
      </w:pPr>
      <w:r w:rsidRPr="00B249D7">
        <w:rPr>
          <w:lang w:val="en-US"/>
        </w:rPr>
        <w:t>upon  the</w:t>
      </w:r>
      <w:r w:rsidR="008F0A9B" w:rsidRPr="00B249D7">
        <w:rPr>
          <w:lang w:val="en-US"/>
        </w:rPr>
        <w:t xml:space="preserve"> end of the</w:t>
      </w:r>
      <w:r w:rsidRPr="00B249D7">
        <w:rPr>
          <w:lang w:val="en-US"/>
        </w:rPr>
        <w:t xml:space="preserve"> effective period provided for in Section Four;</w:t>
      </w:r>
    </w:p>
    <w:p w14:paraId="7C1432EA" w14:textId="77777777" w:rsidR="00A829EE" w:rsidRPr="00B249D7" w:rsidRDefault="0084020A" w:rsidP="00363751">
      <w:pPr>
        <w:pStyle w:val="Contrato-Alnea"/>
        <w:numPr>
          <w:ilvl w:val="0"/>
          <w:numId w:val="50"/>
        </w:numPr>
        <w:ind w:left="1418" w:hanging="709"/>
        <w:rPr>
          <w:lang w:val="en-US"/>
        </w:rPr>
      </w:pPr>
      <w:r w:rsidRPr="00B249D7">
        <w:rPr>
          <w:lang w:val="en-US"/>
        </w:rPr>
        <w:t>upon completion of the Exploration Phase without performance of the Minimum Exploration Program;</w:t>
      </w:r>
      <w:r w:rsidR="00A829EE" w:rsidRPr="00B249D7">
        <w:rPr>
          <w:lang w:val="en-US"/>
        </w:rPr>
        <w:t xml:space="preserve"> </w:t>
      </w:r>
    </w:p>
    <w:p w14:paraId="2DF23F55" w14:textId="77777777" w:rsidR="00A829EE" w:rsidRPr="00B249D7" w:rsidRDefault="0084020A" w:rsidP="00363751">
      <w:pPr>
        <w:pStyle w:val="Contrato-Alnea"/>
        <w:numPr>
          <w:ilvl w:val="0"/>
          <w:numId w:val="50"/>
        </w:numPr>
        <w:ind w:left="1418" w:hanging="709"/>
        <w:rPr>
          <w:lang w:val="en-US"/>
        </w:rPr>
      </w:pPr>
      <w:r w:rsidRPr="00B249D7">
        <w:rPr>
          <w:lang w:val="en-US"/>
        </w:rPr>
        <w:t>at the end of the Exploration Phase, in case there has been no Commercial Discovery;</w:t>
      </w:r>
      <w:r w:rsidR="00A829EE" w:rsidRPr="00B249D7">
        <w:rPr>
          <w:lang w:val="en-US"/>
        </w:rPr>
        <w:t xml:space="preserve"> </w:t>
      </w:r>
    </w:p>
    <w:p w14:paraId="1AB1E5F0" w14:textId="77777777" w:rsidR="00B86FB4" w:rsidRDefault="00EC1B6B" w:rsidP="00363751">
      <w:pPr>
        <w:pStyle w:val="Contrato-Alnea"/>
        <w:numPr>
          <w:ilvl w:val="0"/>
          <w:numId w:val="50"/>
        </w:numPr>
        <w:ind w:left="1418" w:hanging="709"/>
        <w:rPr>
          <w:lang w:val="en-US"/>
        </w:rPr>
      </w:pPr>
      <w:r w:rsidRPr="00B249D7">
        <w:rPr>
          <w:lang w:val="en-US"/>
        </w:rPr>
        <w:t>in case the Concessionaire fully relinquishes the Concession Area;</w:t>
      </w:r>
    </w:p>
    <w:p w14:paraId="41747CB7" w14:textId="47C36324" w:rsidR="00A829EE" w:rsidRPr="00B249D7" w:rsidRDefault="00F014B8" w:rsidP="00363751">
      <w:pPr>
        <w:pStyle w:val="Contrato-Alnea"/>
        <w:numPr>
          <w:ilvl w:val="0"/>
          <w:numId w:val="50"/>
        </w:numPr>
        <w:ind w:left="1418" w:hanging="709"/>
        <w:rPr>
          <w:lang w:val="en-US"/>
        </w:rPr>
      </w:pPr>
      <w:r w:rsidRPr="00F014B8">
        <w:rPr>
          <w:lang w:val="en-US"/>
        </w:rPr>
        <w:t>if the Concessionaire exercises its right of withdrawal during the Exploration Phase, provided that the Minimum Exploratory Program is fulfilled or the amount corresponding to the unfulfilled portion is paid, as provided for in Clause Six of this Agreement;</w:t>
      </w:r>
    </w:p>
    <w:p w14:paraId="2CE15458" w14:textId="77777777" w:rsidR="00D55BCA" w:rsidRPr="00B249D7" w:rsidRDefault="00EC1B6B" w:rsidP="00363751">
      <w:pPr>
        <w:pStyle w:val="Contrato-Alnea"/>
        <w:numPr>
          <w:ilvl w:val="0"/>
          <w:numId w:val="50"/>
        </w:numPr>
        <w:ind w:left="1418" w:hanging="709"/>
        <w:rPr>
          <w:lang w:val="en-US"/>
        </w:rPr>
      </w:pPr>
      <w:r w:rsidRPr="00B249D7">
        <w:rPr>
          <w:lang w:val="en-US"/>
        </w:rPr>
        <w:t>upon failure to deliver the Development Plan within the term established by ANP;</w:t>
      </w:r>
    </w:p>
    <w:p w14:paraId="5B6D81F8" w14:textId="77777777" w:rsidR="00C9389E" w:rsidRPr="00B249D7" w:rsidRDefault="00EC1B6B" w:rsidP="00363751">
      <w:pPr>
        <w:pStyle w:val="Contrato-Alnea"/>
        <w:numPr>
          <w:ilvl w:val="0"/>
          <w:numId w:val="50"/>
        </w:numPr>
        <w:ind w:left="1418" w:hanging="709"/>
        <w:rPr>
          <w:lang w:val="en-US"/>
        </w:rPr>
      </w:pPr>
      <w:r w:rsidRPr="00B249D7">
        <w:rPr>
          <w:lang w:val="en-US"/>
        </w:rPr>
        <w:t>upon non-approval by ANP of the Development Plan provided for in Section Ten;</w:t>
      </w:r>
      <w:r w:rsidR="00D55BCA" w:rsidRPr="00B249D7">
        <w:rPr>
          <w:lang w:val="en-US"/>
        </w:rPr>
        <w:t xml:space="preserve"> </w:t>
      </w:r>
    </w:p>
    <w:p w14:paraId="131FE44F" w14:textId="5372E469" w:rsidR="00A829EE" w:rsidRPr="00B249D7" w:rsidRDefault="00EC1B6B" w:rsidP="00363751">
      <w:pPr>
        <w:pStyle w:val="Contrato-Alnea"/>
        <w:numPr>
          <w:ilvl w:val="0"/>
          <w:numId w:val="50"/>
        </w:numPr>
        <w:ind w:left="1418" w:hanging="709"/>
        <w:rPr>
          <w:lang w:val="en-US"/>
        </w:rPr>
      </w:pPr>
      <w:r w:rsidRPr="00B249D7">
        <w:rPr>
          <w:lang w:val="en-US"/>
        </w:rPr>
        <w:lastRenderedPageBreak/>
        <w:t>upon refusal of the Concessionaire to execute, in whole or in part, the Production Individualization Agreement after ANP’s decision;</w:t>
      </w:r>
    </w:p>
    <w:p w14:paraId="4A5183B6" w14:textId="77777777" w:rsidR="002813E0" w:rsidRPr="00B249D7" w:rsidRDefault="002813E0" w:rsidP="00363751">
      <w:pPr>
        <w:pStyle w:val="Contrato-Alnea"/>
        <w:numPr>
          <w:ilvl w:val="0"/>
          <w:numId w:val="50"/>
        </w:numPr>
        <w:ind w:left="1418" w:hanging="709"/>
        <w:rPr>
          <w:lang w:val="en-US"/>
        </w:rPr>
      </w:pPr>
      <w:r w:rsidRPr="00B249D7">
        <w:rPr>
          <w:lang w:val="en-US"/>
        </w:rPr>
        <w:t>in case the financial guarantees are not renewed within thirty (30) days before the end of its effective term; or</w:t>
      </w:r>
    </w:p>
    <w:p w14:paraId="226F23E7" w14:textId="48338C80" w:rsidR="002B5EF6" w:rsidRPr="00B249D7" w:rsidRDefault="002B5EF6" w:rsidP="00363751">
      <w:pPr>
        <w:pStyle w:val="Contrato-Alnea"/>
        <w:numPr>
          <w:ilvl w:val="0"/>
          <w:numId w:val="50"/>
        </w:numPr>
        <w:ind w:left="1418" w:hanging="709"/>
        <w:rPr>
          <w:lang w:val="en-US"/>
        </w:rPr>
      </w:pPr>
      <w:r w:rsidRPr="00B249D7">
        <w:rPr>
          <w:lang w:val="en-US"/>
        </w:rPr>
        <w:t>upon adjudication of bankruptcy or non-approval of request for judicial reorganization of any Concessionaire by the competent court, except as provided for in paragraph 30.</w:t>
      </w:r>
      <w:r w:rsidR="0078424F">
        <w:rPr>
          <w:lang w:val="en-US"/>
        </w:rPr>
        <w:t>5</w:t>
      </w:r>
      <w:r w:rsidRPr="00B249D7">
        <w:rPr>
          <w:lang w:val="en-US"/>
        </w:rPr>
        <w:t>.2.</w:t>
      </w:r>
    </w:p>
    <w:p w14:paraId="0AAB1F87" w14:textId="77777777" w:rsidR="002B5EF6" w:rsidRPr="00B249D7" w:rsidRDefault="002B5EF6" w:rsidP="00425047">
      <w:pPr>
        <w:pStyle w:val="Contrato-Alnea"/>
        <w:ind w:left="1418"/>
        <w:rPr>
          <w:lang w:val="en-US"/>
        </w:rPr>
      </w:pPr>
    </w:p>
    <w:p w14:paraId="429E389B" w14:textId="77777777" w:rsidR="00FC5537" w:rsidRPr="00B249D7" w:rsidRDefault="00FC5537" w:rsidP="00FC5537">
      <w:pPr>
        <w:pStyle w:val="Contrato-Normal"/>
        <w:rPr>
          <w:lang w:val="en-US"/>
        </w:rPr>
      </w:pPr>
    </w:p>
    <w:p w14:paraId="4AEE7164" w14:textId="77777777" w:rsidR="00CC5738" w:rsidRPr="00B249D7" w:rsidRDefault="00956E13" w:rsidP="00956E13">
      <w:pPr>
        <w:pStyle w:val="Contrato-Clausula-Subtitulo"/>
        <w:rPr>
          <w:lang w:val="en-US"/>
        </w:rPr>
      </w:pPr>
      <w:bookmarkStart w:id="595" w:name="_Toc144146166"/>
      <w:r w:rsidRPr="00B249D7">
        <w:rPr>
          <w:lang w:val="en-US"/>
        </w:rPr>
        <w:t>Rescission by will of the Parties: Bilateral and unilateral termination</w:t>
      </w:r>
      <w:bookmarkEnd w:id="595"/>
    </w:p>
    <w:p w14:paraId="3880F66D" w14:textId="77777777" w:rsidR="008A1BCA" w:rsidRPr="002F69F4" w:rsidRDefault="00956E13" w:rsidP="00FE4FD8">
      <w:pPr>
        <w:pStyle w:val="Contrato-Clausula-Nvel2-1dezena"/>
        <w:ind w:left="709" w:hanging="709"/>
        <w:rPr>
          <w:lang w:val="en-US"/>
        </w:rPr>
      </w:pPr>
      <w:r w:rsidRPr="002F69F4">
        <w:rPr>
          <w:lang w:val="en-US"/>
        </w:rPr>
        <w:t>This Agreement may be terminated at any time upon mutual agreement between the Parties, without prejudice to performance of the obligations under this Agreement.</w:t>
      </w:r>
    </w:p>
    <w:p w14:paraId="254623AA" w14:textId="77777777" w:rsidR="00185D15" w:rsidRPr="00185D15" w:rsidRDefault="00185D15" w:rsidP="002F69F4">
      <w:pPr>
        <w:pStyle w:val="Contrato-Clausula-Nvel2-1dezena"/>
        <w:ind w:left="709" w:hanging="709"/>
        <w:rPr>
          <w:lang w:val="en-US"/>
        </w:rPr>
      </w:pPr>
      <w:r w:rsidRPr="00185D15">
        <w:rPr>
          <w:lang w:val="en-US"/>
        </w:rPr>
        <w:t>At any time during the Production Phase, the Concessionaire may request the termination of this Agreement, in whole or in part, at least 180 (one hundred and eighty) days in advance from the intended date for the termination of the Agreement, which must be previously approved by ANP.</w:t>
      </w:r>
    </w:p>
    <w:p w14:paraId="0ED2E9EE" w14:textId="570DC7A6" w:rsidR="00185D15" w:rsidRPr="0051673E" w:rsidRDefault="00185D15" w:rsidP="00312038">
      <w:pPr>
        <w:pStyle w:val="Contrato-Clausula-Nvel3-1dezena"/>
        <w:ind w:left="1418" w:hanging="709"/>
        <w:rPr>
          <w:lang w:val="en-US"/>
        </w:rPr>
      </w:pPr>
      <w:r w:rsidRPr="00185D15">
        <w:rPr>
          <w:lang w:val="en-US"/>
        </w:rPr>
        <w:t xml:space="preserve">The ANP will have a period of 90 (ninety) days, counted from the date of receipt of the termination </w:t>
      </w:r>
      <w:r w:rsidRPr="0051673E">
        <w:rPr>
          <w:lang w:val="en-US"/>
        </w:rPr>
        <w:t>request, to analyze the request.</w:t>
      </w:r>
    </w:p>
    <w:p w14:paraId="2046CA01" w14:textId="6EAE21F7" w:rsidR="00AE38DD" w:rsidRPr="0051673E" w:rsidRDefault="00185D15" w:rsidP="00312038">
      <w:pPr>
        <w:pStyle w:val="Contrato-Clausula-Nvel3-1dezena"/>
        <w:ind w:left="1418" w:hanging="709"/>
        <w:rPr>
          <w:lang w:val="en-US"/>
        </w:rPr>
      </w:pPr>
      <w:r w:rsidRPr="0051673E">
        <w:rPr>
          <w:lang w:val="en-US"/>
        </w:rPr>
        <w:t>Until the effective contractual termination, the Concessionaire may not interrupt or suspend the Production committed in the Production Programs of the Fields or Development Areas in question, unless authorized by the ANP.</w:t>
      </w:r>
    </w:p>
    <w:p w14:paraId="3AA0F0AC" w14:textId="3FEA5CF5" w:rsidR="00185D15" w:rsidRPr="002F69F4" w:rsidRDefault="002F69F4" w:rsidP="002F69F4">
      <w:pPr>
        <w:pStyle w:val="Contrato-Clausula-Nvel2-1dezena"/>
        <w:ind w:left="709" w:hanging="709"/>
        <w:rPr>
          <w:lang w:val="en-US"/>
        </w:rPr>
      </w:pPr>
      <w:r w:rsidRPr="002F69F4">
        <w:rPr>
          <w:lang w:val="en-US"/>
        </w:rPr>
        <w:t xml:space="preserve">Termination of the </w:t>
      </w:r>
      <w:r w:rsidR="00004903">
        <w:rPr>
          <w:lang w:val="en-US"/>
        </w:rPr>
        <w:t>Agreement</w:t>
      </w:r>
      <w:r w:rsidRPr="002F69F4">
        <w:rPr>
          <w:lang w:val="en-US"/>
        </w:rPr>
        <w:t xml:space="preserve"> does not exempt the Concessionaire from the liability provided for in paragraph 21.8.</w:t>
      </w:r>
    </w:p>
    <w:p w14:paraId="3238C78D" w14:textId="77777777" w:rsidR="00CC5738" w:rsidRPr="00B249D7" w:rsidRDefault="00CC5738" w:rsidP="00643412">
      <w:pPr>
        <w:pStyle w:val="Contrato-Normal"/>
        <w:rPr>
          <w:lang w:val="en-US"/>
        </w:rPr>
      </w:pPr>
    </w:p>
    <w:p w14:paraId="474C47A3" w14:textId="77777777" w:rsidR="00350777" w:rsidRPr="00B249D7" w:rsidRDefault="003668DB" w:rsidP="003668DB">
      <w:pPr>
        <w:pStyle w:val="Contrato-Clausula-Subtitulo"/>
        <w:rPr>
          <w:lang w:val="en-US"/>
        </w:rPr>
      </w:pPr>
      <w:bookmarkStart w:id="596" w:name="_Toc144146167"/>
      <w:r w:rsidRPr="00B249D7">
        <w:rPr>
          <w:lang w:val="en-US"/>
        </w:rPr>
        <w:t>Termination for Absolute Default</w:t>
      </w:r>
      <w:bookmarkEnd w:id="596"/>
    </w:p>
    <w:p w14:paraId="546502C4" w14:textId="77777777" w:rsidR="00C2057B" w:rsidRPr="00B249D7" w:rsidRDefault="003668DB" w:rsidP="00FE4FD8">
      <w:pPr>
        <w:pStyle w:val="Contrato-Clausula-Nvel2-1dezena"/>
        <w:ind w:left="709" w:hanging="709"/>
        <w:rPr>
          <w:lang w:val="en-US"/>
        </w:rPr>
      </w:pPr>
      <w:bookmarkStart w:id="597" w:name="_Hlt102897791"/>
      <w:bookmarkStart w:id="598" w:name="_Hlt102898874"/>
      <w:bookmarkEnd w:id="597"/>
      <w:bookmarkEnd w:id="598"/>
      <w:r w:rsidRPr="00B249D7">
        <w:rPr>
          <w:lang w:val="en-US"/>
        </w:rPr>
        <w:t>This Agreement shall be terminated upon the following events:</w:t>
      </w:r>
    </w:p>
    <w:p w14:paraId="42280F24" w14:textId="77777777" w:rsidR="00E07B7F" w:rsidRPr="00B249D7" w:rsidRDefault="00C63BCD" w:rsidP="00363751">
      <w:pPr>
        <w:pStyle w:val="Contrato-Alnea"/>
        <w:numPr>
          <w:ilvl w:val="0"/>
          <w:numId w:val="51"/>
        </w:numPr>
        <w:ind w:left="1418" w:hanging="709"/>
        <w:rPr>
          <w:lang w:val="en-US"/>
        </w:rPr>
      </w:pPr>
      <w:r w:rsidRPr="00B249D7">
        <w:rPr>
          <w:lang w:val="en-US"/>
        </w:rPr>
        <w:t>failure by the Concessionaire to perform the contractual obligations, except if they are lawfully waived; or</w:t>
      </w:r>
    </w:p>
    <w:p w14:paraId="15D9AE2C" w14:textId="77777777" w:rsidR="00E07B7F" w:rsidRPr="00B249D7" w:rsidRDefault="008B0843" w:rsidP="00363751">
      <w:pPr>
        <w:pStyle w:val="Contrato-Alnea"/>
        <w:numPr>
          <w:ilvl w:val="0"/>
          <w:numId w:val="51"/>
        </w:numPr>
        <w:ind w:left="1418" w:hanging="709"/>
        <w:rPr>
          <w:lang w:val="en-US"/>
        </w:rPr>
      </w:pPr>
      <w:r w:rsidRPr="00B249D7">
        <w:rPr>
          <w:lang w:val="en-US"/>
        </w:rPr>
        <w:t>judicial or extrajudicial reorganization, with no submission of an approved reorganization plan able to demonstrate to ANP its economic and financial capacity to fully perform all contractual and regulatory obligations.</w:t>
      </w:r>
    </w:p>
    <w:p w14:paraId="5AFB9C82" w14:textId="04E58338" w:rsidR="00C2057B" w:rsidRPr="0051673E" w:rsidRDefault="008B0843" w:rsidP="00FE4FD8">
      <w:pPr>
        <w:pStyle w:val="Contrato-Clausula-Nvel3-1dezena"/>
        <w:ind w:left="1418" w:hanging="709"/>
        <w:rPr>
          <w:lang w:val="en-US"/>
        </w:rPr>
      </w:pPr>
      <w:r w:rsidRPr="0051673E">
        <w:rPr>
          <w:lang w:val="en-US"/>
        </w:rPr>
        <w:t>In case of item “a”,</w:t>
      </w:r>
      <w:r w:rsidR="00A07A19" w:rsidRPr="0051673E">
        <w:rPr>
          <w:lang w:val="en-US"/>
        </w:rPr>
        <w:t xml:space="preserve"> paragraph 30.</w:t>
      </w:r>
      <w:r w:rsidR="00312038">
        <w:rPr>
          <w:lang w:val="en-US"/>
        </w:rPr>
        <w:t>5</w:t>
      </w:r>
      <w:r w:rsidR="00A07A19" w:rsidRPr="0051673E">
        <w:rPr>
          <w:lang w:val="en-US"/>
        </w:rPr>
        <w:t>,</w:t>
      </w:r>
      <w:r w:rsidRPr="0051673E">
        <w:rPr>
          <w:lang w:val="en-US"/>
        </w:rPr>
        <w:t xml:space="preserve"> before termination of the Agreement, ANP shall notify the Concessionaire to perform the obligation not performed within a term of no less than ninety (90) days, except when extremely urgent.</w:t>
      </w:r>
    </w:p>
    <w:p w14:paraId="01B00EDB" w14:textId="77777777" w:rsidR="00C2057B" w:rsidRPr="00B249D7" w:rsidRDefault="00633F99" w:rsidP="00FE4FD8">
      <w:pPr>
        <w:pStyle w:val="Contrato-Clausula-Nvel3-1dezena"/>
        <w:ind w:left="1418" w:hanging="709"/>
        <w:rPr>
          <w:lang w:val="en-US"/>
        </w:rPr>
      </w:pPr>
      <w:r w:rsidRPr="00B249D7">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A36A30D" w14:textId="77777777" w:rsidR="00726CE3" w:rsidRPr="00B249D7" w:rsidRDefault="00C63BCD" w:rsidP="00FE4FD8">
      <w:pPr>
        <w:pStyle w:val="Contrato-Clausula-Nvel3-1dezena"/>
        <w:ind w:left="1418" w:hanging="709"/>
        <w:rPr>
          <w:lang w:val="en-US"/>
        </w:rPr>
      </w:pPr>
      <w:r w:rsidRPr="00B249D7">
        <w:rPr>
          <w:lang w:val="en-US"/>
        </w:rPr>
        <w:t xml:space="preserve">In case of more than one Concessionaire, and if the Assignment provided for in paragraph 30.4.2 is not performed, ANP shall only terminate this Agreement </w:t>
      </w:r>
      <w:r w:rsidRPr="00B249D7">
        <w:rPr>
          <w:lang w:val="en-US"/>
        </w:rPr>
        <w:lastRenderedPageBreak/>
        <w:t>with respect to the defaulting party, and its undivided share in the rights and obligations of this Agreement is divided between the other non-defaulting Concessionaires, in the proportion of their shares, upon prior and express approval by the Contracting Party, based on ANP’s opinion.</w:t>
      </w:r>
    </w:p>
    <w:p w14:paraId="7D1A0C1A" w14:textId="77777777" w:rsidR="003D33C2" w:rsidRPr="00B249D7" w:rsidRDefault="003D33C2" w:rsidP="00CA3242">
      <w:pPr>
        <w:pStyle w:val="Contrato-Normal"/>
        <w:rPr>
          <w:lang w:val="en-US"/>
        </w:rPr>
      </w:pPr>
    </w:p>
    <w:p w14:paraId="6B4F453E" w14:textId="77777777" w:rsidR="00CC5738" w:rsidRPr="00B249D7" w:rsidRDefault="00AC04E3" w:rsidP="00AC04E3">
      <w:pPr>
        <w:pStyle w:val="Contrato-Clausula-Subtitulo"/>
        <w:rPr>
          <w:lang w:val="en-US"/>
        </w:rPr>
      </w:pPr>
      <w:bookmarkStart w:id="599" w:name="_Toc144146168"/>
      <w:r w:rsidRPr="00B249D7">
        <w:rPr>
          <w:lang w:val="en-US"/>
        </w:rPr>
        <w:t>Consequences of Termination</w:t>
      </w:r>
      <w:bookmarkEnd w:id="599"/>
    </w:p>
    <w:p w14:paraId="5B2048D8" w14:textId="27E6FE5D" w:rsidR="00CC5738" w:rsidRDefault="00AC04E3" w:rsidP="00FE4FD8">
      <w:pPr>
        <w:pStyle w:val="Contrato-Clausula-Nvel2-1dezena"/>
        <w:ind w:left="709" w:hanging="709"/>
        <w:rPr>
          <w:lang w:val="en-US"/>
        </w:rPr>
      </w:pPr>
      <w:r w:rsidRPr="00B249D7">
        <w:rPr>
          <w:lang w:val="en-US"/>
        </w:rPr>
        <w:t>In any of the cases of termination provided for in this Agreement or in the Applicable Laws, the Concessionaire shall not be entitled to any reimbursement.</w:t>
      </w:r>
    </w:p>
    <w:p w14:paraId="40D65A73" w14:textId="755C298C" w:rsidR="005B1C75" w:rsidRPr="00B249D7" w:rsidRDefault="00D1515E" w:rsidP="00D1515E">
      <w:pPr>
        <w:pStyle w:val="Contrato-Clausula-Nvel2-1dezena"/>
        <w:ind w:left="709" w:hanging="709"/>
        <w:rPr>
          <w:lang w:val="en-US"/>
        </w:rPr>
      </w:pPr>
      <w:r w:rsidRPr="00D1515E">
        <w:rPr>
          <w:lang w:val="en-US"/>
        </w:rPr>
        <w:t>In any of the cases of extinction provided for in this Agreement or in the Applicable Law, the provisions of paragraphs 9.8 to 9.12 must be observed for the return of the area.</w:t>
      </w:r>
    </w:p>
    <w:p w14:paraId="009760E9" w14:textId="73E7AA52" w:rsidR="00C2057B" w:rsidRPr="00B249D7" w:rsidRDefault="00AC04E3" w:rsidP="00FE4FD8">
      <w:pPr>
        <w:pStyle w:val="Contrato-Clausula-Nvel2-1dezena"/>
        <w:ind w:left="709" w:hanging="709"/>
        <w:rPr>
          <w:lang w:val="en-US"/>
        </w:rPr>
      </w:pPr>
      <w:r w:rsidRPr="00B249D7">
        <w:rPr>
          <w:rFonts w:eastAsiaTheme="minorHAnsi"/>
          <w:lang w:val="en-US" w:eastAsia="en-US"/>
        </w:rPr>
        <w:t xml:space="preserve">Once this Agreement is terminated, the Concessionaire shall be liable for losses and damages arising from its default and termination, paying all applicable indemnifications and compensations, as provided by law and </w:t>
      </w:r>
      <w:r w:rsidR="00D1515E">
        <w:rPr>
          <w:rFonts w:eastAsiaTheme="minorHAnsi"/>
          <w:lang w:val="en-US" w:eastAsia="en-US"/>
        </w:rPr>
        <w:t>by this Agreement</w:t>
      </w:r>
      <w:r w:rsidRPr="00B249D7">
        <w:rPr>
          <w:rFonts w:eastAsiaTheme="minorHAnsi"/>
          <w:lang w:val="en-US" w:eastAsia="en-US"/>
        </w:rPr>
        <w:t>.</w:t>
      </w:r>
    </w:p>
    <w:p w14:paraId="4A6D8756" w14:textId="77777777" w:rsidR="006632EB" w:rsidRPr="00B249D7" w:rsidRDefault="006632EB" w:rsidP="00064DBF">
      <w:pPr>
        <w:pStyle w:val="Contrato-Normal"/>
        <w:rPr>
          <w:lang w:val="en-US"/>
        </w:rPr>
      </w:pPr>
    </w:p>
    <w:p w14:paraId="66EDCD07" w14:textId="77777777" w:rsidR="00957B48" w:rsidRPr="00B249D7" w:rsidRDefault="00957B48" w:rsidP="00064DBF">
      <w:pPr>
        <w:pStyle w:val="Contrato-Normal"/>
        <w:rPr>
          <w:lang w:val="en-US"/>
        </w:rPr>
      </w:pPr>
    </w:p>
    <w:p w14:paraId="4BDF623B" w14:textId="77777777" w:rsidR="00F5433A" w:rsidRPr="00B249D7" w:rsidRDefault="00AC04E3" w:rsidP="00AC04E3">
      <w:pPr>
        <w:pStyle w:val="Contrato-Clausula-Nvel1"/>
        <w:rPr>
          <w:lang w:val="en-US"/>
        </w:rPr>
      </w:pPr>
      <w:bookmarkStart w:id="600" w:name="_Toc144146169"/>
      <w:r w:rsidRPr="00B249D7">
        <w:rPr>
          <w:caps w:val="0"/>
          <w:lang w:val="en-US"/>
        </w:rPr>
        <w:t>SECTION THIRTY–ONE – ACT OF GOD, FORCE MAJEURE, AND SIMILAR CAUSES</w:t>
      </w:r>
      <w:bookmarkEnd w:id="600"/>
      <w:r w:rsidR="00E7707B" w:rsidRPr="00B249D7">
        <w:rPr>
          <w:caps w:val="0"/>
          <w:lang w:val="en-US"/>
        </w:rPr>
        <w:t xml:space="preserve"> </w:t>
      </w:r>
    </w:p>
    <w:p w14:paraId="53C83F5C" w14:textId="77777777" w:rsidR="00C2057B" w:rsidRPr="00B249D7" w:rsidRDefault="00AC04E3" w:rsidP="00AC04E3">
      <w:pPr>
        <w:pStyle w:val="Contrato-Clausula-Subtitulo"/>
        <w:rPr>
          <w:lang w:val="en-US"/>
        </w:rPr>
      </w:pPr>
      <w:bookmarkStart w:id="601" w:name="_Toc144146170"/>
      <w:r w:rsidRPr="00B249D7">
        <w:rPr>
          <w:lang w:val="en-US"/>
        </w:rPr>
        <w:t>Full or Partial Exemption</w:t>
      </w:r>
      <w:bookmarkEnd w:id="601"/>
    </w:p>
    <w:p w14:paraId="443382AA" w14:textId="77777777" w:rsidR="00BE1EAA" w:rsidRPr="00B249D7" w:rsidRDefault="00AC04E3" w:rsidP="00FE4FD8">
      <w:pPr>
        <w:pStyle w:val="Contrato-Clausula-Nvel2-1dezena"/>
        <w:ind w:left="709" w:hanging="709"/>
        <w:rPr>
          <w:lang w:val="en-US"/>
        </w:rPr>
      </w:pPr>
      <w:bookmarkStart w:id="602" w:name="_Ref63668655"/>
      <w:r w:rsidRPr="00B249D7">
        <w:rPr>
          <w:lang w:val="en-US"/>
        </w:rPr>
        <w:t xml:space="preserve">The obligations undertaken in this Agreement shall only be released in the events of acts of God, force majeure, and similar causes that justify non-performance, such as administrative action or omission, </w:t>
      </w:r>
      <w:r w:rsidRPr="00B249D7">
        <w:rPr>
          <w:i/>
          <w:lang w:val="en-US"/>
        </w:rPr>
        <w:t>factum principis</w:t>
      </w:r>
      <w:r w:rsidRPr="00B249D7">
        <w:rPr>
          <w:lang w:val="en-US"/>
        </w:rPr>
        <w:t>, and unexpected disruptions.</w:t>
      </w:r>
    </w:p>
    <w:p w14:paraId="07289039" w14:textId="77777777" w:rsidR="00541A69" w:rsidRPr="00B249D7" w:rsidRDefault="00BD0B3D" w:rsidP="00FE4FD8">
      <w:pPr>
        <w:pStyle w:val="Contrato-Clausula-Nvel3-1dezena"/>
        <w:ind w:left="1418" w:hanging="709"/>
        <w:rPr>
          <w:lang w:val="en-US"/>
        </w:rPr>
      </w:pPr>
      <w:r w:rsidRPr="00B249D7">
        <w:rPr>
          <w:lang w:val="en-US"/>
        </w:rPr>
        <w:t>Exemption of the Concessionaire from its obligations shall be exclusively related to the obligations in this Agreement which performance becomes impossible due to acts of God, force majeure, or similar causes, acknowledged by ANP.</w:t>
      </w:r>
    </w:p>
    <w:p w14:paraId="3A3193BA" w14:textId="77777777" w:rsidR="00C2057B" w:rsidRPr="00B249D7" w:rsidRDefault="00BD0B3D" w:rsidP="00FE4FD8">
      <w:pPr>
        <w:pStyle w:val="Contrato-Clausula-Nvel3-1dezena"/>
        <w:ind w:left="1418" w:hanging="709"/>
        <w:rPr>
          <w:lang w:val="en-US"/>
        </w:rPr>
      </w:pPr>
      <w:r w:rsidRPr="00B249D7">
        <w:rPr>
          <w:lang w:val="en-US"/>
        </w:rPr>
        <w:t>ANP’s decision acknowledging the occurrence of acts of God, force majeure, or similar causes shall indicate the portion of this Agreement which performance shall be dismissed or postponed.</w:t>
      </w:r>
    </w:p>
    <w:bookmarkEnd w:id="602"/>
    <w:p w14:paraId="1AFD292E" w14:textId="77777777" w:rsidR="00C2057B" w:rsidRPr="00B249D7" w:rsidRDefault="002F5A42" w:rsidP="00FE4FD8">
      <w:pPr>
        <w:pStyle w:val="Contrato-Clausula-Nvel3-1dezena"/>
        <w:ind w:left="1418" w:hanging="709"/>
        <w:rPr>
          <w:lang w:val="en-US"/>
        </w:rPr>
      </w:pPr>
      <w:r w:rsidRPr="00B249D7">
        <w:rPr>
          <w:lang w:val="en-US"/>
        </w:rPr>
        <w:t>Acknowledgement of acts of God, force majeure, or similar causes does not exempt the Concessionaire from payment of the Government and Third-Party Shares.</w:t>
      </w:r>
      <w:r w:rsidR="006632EB" w:rsidRPr="00B249D7">
        <w:rPr>
          <w:lang w:val="en-US"/>
        </w:rPr>
        <w:t xml:space="preserve"> </w:t>
      </w:r>
    </w:p>
    <w:p w14:paraId="7D217EAF" w14:textId="77777777" w:rsidR="007E7BC9" w:rsidRPr="00B249D7" w:rsidRDefault="002F5A42" w:rsidP="00FE4FD8">
      <w:pPr>
        <w:pStyle w:val="Contrato-Clausula-Nvel2-1dezena"/>
        <w:ind w:left="709" w:hanging="709"/>
        <w:rPr>
          <w:lang w:val="en-US"/>
        </w:rPr>
      </w:pPr>
      <w:bookmarkStart w:id="603" w:name="_Ref346376123"/>
      <w:r w:rsidRPr="00B249D7">
        <w:rPr>
          <w:lang w:val="en-US"/>
        </w:rPr>
        <w:t>Notification of events that may be considered an act of God, force majeure, or similar cause shall be immediate and shall specify such circumstances, its causes and consequences.</w:t>
      </w:r>
      <w:r w:rsidR="001A2427" w:rsidRPr="00B249D7">
        <w:rPr>
          <w:lang w:val="en-US"/>
        </w:rPr>
        <w:t xml:space="preserve"> </w:t>
      </w:r>
    </w:p>
    <w:bookmarkEnd w:id="603"/>
    <w:p w14:paraId="0905E987" w14:textId="77777777" w:rsidR="00C2057B" w:rsidRPr="00B249D7" w:rsidRDefault="002F5A42" w:rsidP="00FE4FD8">
      <w:pPr>
        <w:pStyle w:val="Contrato-Clausula-Nvel3-1dezena"/>
        <w:ind w:left="1418" w:hanging="709"/>
        <w:rPr>
          <w:lang w:val="en-US"/>
        </w:rPr>
      </w:pPr>
      <w:r w:rsidRPr="00B249D7">
        <w:rPr>
          <w:lang w:val="en-US"/>
        </w:rPr>
        <w:t>Cessation of the events shall be equally notified.</w:t>
      </w:r>
      <w:r w:rsidR="001A2427" w:rsidRPr="00B249D7">
        <w:rPr>
          <w:lang w:val="en-US"/>
        </w:rPr>
        <w:t xml:space="preserve"> </w:t>
      </w:r>
      <w:r w:rsidR="00C2057B" w:rsidRPr="00B249D7">
        <w:rPr>
          <w:lang w:val="en-US"/>
        </w:rPr>
        <w:t xml:space="preserve"> </w:t>
      </w:r>
    </w:p>
    <w:p w14:paraId="42DC8D86" w14:textId="77777777" w:rsidR="006945BA" w:rsidRPr="00B249D7" w:rsidRDefault="006945BA" w:rsidP="00FE4FD8">
      <w:pPr>
        <w:pStyle w:val="Contrato-Normal"/>
        <w:ind w:left="709" w:hanging="709"/>
        <w:rPr>
          <w:lang w:val="en-US"/>
        </w:rPr>
      </w:pPr>
    </w:p>
    <w:p w14:paraId="222E3156" w14:textId="37523DCA" w:rsidR="00A1008F" w:rsidRPr="00B249D7" w:rsidRDefault="002F5A42" w:rsidP="002F5A42">
      <w:pPr>
        <w:pStyle w:val="Contrato-Clausula-Subtitulo"/>
        <w:rPr>
          <w:lang w:val="en-US"/>
        </w:rPr>
      </w:pPr>
      <w:bookmarkStart w:id="604" w:name="_Toc144146171"/>
      <w:r w:rsidRPr="00B249D7">
        <w:rPr>
          <w:lang w:val="en-US"/>
        </w:rPr>
        <w:t>Amendment</w:t>
      </w:r>
      <w:r w:rsidR="00401AC0" w:rsidRPr="00B249D7">
        <w:rPr>
          <w:lang w:val="en-US"/>
        </w:rPr>
        <w:t>, Suspension</w:t>
      </w:r>
      <w:r w:rsidRPr="00B249D7">
        <w:rPr>
          <w:lang w:val="en-US"/>
        </w:rPr>
        <w:t xml:space="preserve"> and Termination of the Agreement</w:t>
      </w:r>
      <w:bookmarkEnd w:id="604"/>
    </w:p>
    <w:p w14:paraId="61277A0B" w14:textId="77777777" w:rsidR="00C2057B" w:rsidRPr="00B249D7" w:rsidRDefault="002F5A42" w:rsidP="006A2FD8">
      <w:pPr>
        <w:pStyle w:val="Contrato-Clausula-Nvel2-1dezena"/>
        <w:ind w:left="709" w:hanging="709"/>
        <w:rPr>
          <w:lang w:val="en-US"/>
        </w:rPr>
      </w:pPr>
      <w:r w:rsidRPr="00B249D7">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14:paraId="4281F4FA" w14:textId="77777777" w:rsidR="00C9389E" w:rsidRPr="00B249D7" w:rsidRDefault="0008415A" w:rsidP="006A2FD8">
      <w:pPr>
        <w:pStyle w:val="Contrato-Pargrafo-Nvel3"/>
        <w:numPr>
          <w:ilvl w:val="2"/>
          <w:numId w:val="28"/>
        </w:numPr>
        <w:ind w:left="1418" w:hanging="709"/>
        <w:rPr>
          <w:lang w:val="en-US"/>
        </w:rPr>
      </w:pPr>
      <w:r w:rsidRPr="00B249D7">
        <w:rPr>
          <w:lang w:val="en-US"/>
        </w:rPr>
        <w:lastRenderedPageBreak/>
        <w:t>Depending on the extent and severity of the effects of the act of God, force majeure, or similar causes:</w:t>
      </w:r>
    </w:p>
    <w:p w14:paraId="0E9FF3C3" w14:textId="77777777" w:rsidR="000C130C" w:rsidRPr="00B249D7" w:rsidRDefault="0008415A" w:rsidP="006A2FD8">
      <w:pPr>
        <w:pStyle w:val="CTO-Alneas"/>
        <w:spacing w:line="260" w:lineRule="auto"/>
        <w:ind w:left="2127" w:hanging="709"/>
        <w:rPr>
          <w:lang w:val="en-US"/>
        </w:rPr>
      </w:pPr>
      <w:r w:rsidRPr="00B249D7">
        <w:rPr>
          <w:lang w:val="en-US"/>
        </w:rPr>
        <w:t>the Parties may agree on the amendment or termination of the Agreement;</w:t>
      </w:r>
    </w:p>
    <w:p w14:paraId="29574A9F" w14:textId="77777777" w:rsidR="000C130C" w:rsidRPr="00B249D7" w:rsidRDefault="0008415A" w:rsidP="006A2FD8">
      <w:pPr>
        <w:pStyle w:val="CTO-Alneas"/>
        <w:spacing w:line="260" w:lineRule="auto"/>
        <w:ind w:left="2127" w:hanging="709"/>
        <w:rPr>
          <w:lang w:val="en-US"/>
        </w:rPr>
      </w:pPr>
      <w:r w:rsidRPr="00B249D7">
        <w:rPr>
          <w:lang w:val="en-US"/>
        </w:rPr>
        <w:t>ANP may suspend the course of the contract term regarding the affected portion of the Agreement.</w:t>
      </w:r>
    </w:p>
    <w:p w14:paraId="14D673E1" w14:textId="77777777" w:rsidR="00C9389E" w:rsidRPr="00B249D7" w:rsidRDefault="008B53AB" w:rsidP="006A2FD8">
      <w:pPr>
        <w:pStyle w:val="Contrato-Clausula-Nvel3"/>
        <w:ind w:left="1418" w:hanging="709"/>
        <w:rPr>
          <w:lang w:val="en-US"/>
        </w:rPr>
      </w:pPr>
      <w:r w:rsidRPr="00B249D7">
        <w:rPr>
          <w:rFonts w:cs="Arial"/>
          <w:szCs w:val="22"/>
          <w:lang w:val="en-US"/>
        </w:rPr>
        <w:t>During interruption of the contract term, all Parties’ obligations not affected by act of God, force majeure, and similar causes remain effective and enforceable.</w:t>
      </w:r>
    </w:p>
    <w:p w14:paraId="02284879" w14:textId="77777777" w:rsidR="00EE6DFA" w:rsidRPr="00B249D7" w:rsidRDefault="00EE6DFA" w:rsidP="0051054A">
      <w:pPr>
        <w:pStyle w:val="Contrato-Normal"/>
        <w:rPr>
          <w:lang w:val="en-US"/>
        </w:rPr>
      </w:pPr>
    </w:p>
    <w:p w14:paraId="5E70F33E" w14:textId="77777777" w:rsidR="00F961A5" w:rsidRPr="00B249D7" w:rsidRDefault="008B53AB" w:rsidP="008B53AB">
      <w:pPr>
        <w:pStyle w:val="Contrato-Clausula-Subtitulo"/>
        <w:rPr>
          <w:lang w:val="en-US"/>
        </w:rPr>
      </w:pPr>
      <w:bookmarkStart w:id="605" w:name="_Toc144146172"/>
      <w:r w:rsidRPr="00B249D7">
        <w:rPr>
          <w:lang w:val="en-US"/>
        </w:rPr>
        <w:t>Environmental Permitting</w:t>
      </w:r>
      <w:bookmarkEnd w:id="605"/>
    </w:p>
    <w:p w14:paraId="6ED1D8DA" w14:textId="035CA551" w:rsidR="00BA05D1" w:rsidRPr="00B249D7" w:rsidRDefault="00E24DB5" w:rsidP="006A2FD8">
      <w:pPr>
        <w:pStyle w:val="Contrato-Clausula-Nvel2-1dezena"/>
        <w:ind w:left="709" w:hanging="709"/>
        <w:rPr>
          <w:lang w:val="en-US"/>
        </w:rPr>
      </w:pPr>
      <w:r w:rsidRPr="00B249D7">
        <w:rPr>
          <w:lang w:val="en-US"/>
        </w:rPr>
        <w:t>ANP may extend or suspend the lapse of the contract term in case of evidenced delay in the environmental permitting procedure</w:t>
      </w:r>
      <w:r w:rsidR="008B53AB" w:rsidRPr="00B249D7">
        <w:rPr>
          <w:lang w:val="en-US"/>
        </w:rPr>
        <w:t>.</w:t>
      </w:r>
    </w:p>
    <w:p w14:paraId="2E5148CA" w14:textId="143ECB6D" w:rsidR="007C707B" w:rsidRPr="00B249D7" w:rsidRDefault="007C707B" w:rsidP="00E305EF">
      <w:pPr>
        <w:pStyle w:val="Contrato-Clausula-Nvel3"/>
        <w:ind w:left="1418" w:hanging="709"/>
        <w:rPr>
          <w:rFonts w:cs="Arial"/>
          <w:szCs w:val="22"/>
          <w:lang w:val="en-US"/>
        </w:rPr>
      </w:pPr>
      <w:r w:rsidRPr="00B249D7">
        <w:rPr>
          <w:rFonts w:cs="Arial"/>
          <w:szCs w:val="22"/>
          <w:lang w:val="en-US"/>
        </w:rPr>
        <w:t>Suspension or extension of the agreement may be granted upon reasoned request by the Concessionaire.</w:t>
      </w:r>
    </w:p>
    <w:p w14:paraId="2E306E97" w14:textId="112CB88B" w:rsidR="00C2057B" w:rsidRPr="00B249D7" w:rsidRDefault="00D23182" w:rsidP="00274CF5">
      <w:pPr>
        <w:pStyle w:val="Contrato-Clausula-Nvel3"/>
        <w:ind w:left="1418" w:hanging="709"/>
        <w:rPr>
          <w:rFonts w:cs="Arial"/>
          <w:szCs w:val="22"/>
          <w:lang w:val="en-US"/>
        </w:rPr>
      </w:pPr>
      <w:r w:rsidRPr="00B249D7">
        <w:rPr>
          <w:rFonts w:cs="Arial"/>
          <w:szCs w:val="22"/>
          <w:lang w:val="en-US"/>
        </w:rPr>
        <w:t>In order for the lapse of the contract term to be suspended or extended, the regulatory term for decision of the licensing authority in the environmental permitting procedure should have been exceeded.</w:t>
      </w:r>
    </w:p>
    <w:p w14:paraId="5F356C7D" w14:textId="77777777" w:rsidR="004E2DAC" w:rsidRPr="00B249D7" w:rsidRDefault="004E2DAC" w:rsidP="00274CF5">
      <w:pPr>
        <w:pStyle w:val="Contrato-Clausula-Nvel3"/>
        <w:ind w:left="1418" w:hanging="709"/>
        <w:rPr>
          <w:rFonts w:cs="Arial"/>
          <w:szCs w:val="22"/>
          <w:lang w:val="en-US"/>
        </w:rPr>
      </w:pPr>
      <w:r w:rsidRPr="00B249D7">
        <w:rPr>
          <w:rFonts w:cs="Arial"/>
          <w:szCs w:val="22"/>
          <w:lang w:val="en-US"/>
        </w:rPr>
        <w:t xml:space="preserve">The Concessionaire shall evidence that it did not contribute to the dilation of the environmental permitting process and that the delay is exclusively attributable to the applicable public entities. </w:t>
      </w:r>
    </w:p>
    <w:p w14:paraId="4B1AB598" w14:textId="77777777" w:rsidR="00013D9B" w:rsidRPr="00B249D7" w:rsidRDefault="00013D9B" w:rsidP="00274CF5">
      <w:pPr>
        <w:pStyle w:val="Contrato-Clausula-Nvel3"/>
        <w:ind w:left="1418" w:hanging="709"/>
        <w:rPr>
          <w:rFonts w:cs="Arial"/>
          <w:szCs w:val="22"/>
          <w:lang w:val="en-US"/>
        </w:rPr>
      </w:pPr>
      <w:r w:rsidRPr="00B249D7">
        <w:rPr>
          <w:rFonts w:cs="Arial"/>
          <w:szCs w:val="22"/>
          <w:lang w:val="en-US"/>
        </w:rPr>
        <w:t>Upon acceptance of ANP’s claim for suspension of the agreement, the course of the contract term shall be deemed suspended until final manifestation of the environmental authority.</w:t>
      </w:r>
    </w:p>
    <w:p w14:paraId="5AB5740A" w14:textId="77777777" w:rsidR="00013D9B" w:rsidRPr="00B249D7" w:rsidRDefault="00013D9B" w:rsidP="00274CF5">
      <w:pPr>
        <w:pStyle w:val="Contrato-Clausula-Nvel3"/>
        <w:ind w:left="1418" w:hanging="709"/>
        <w:rPr>
          <w:rFonts w:cs="Arial"/>
          <w:szCs w:val="22"/>
          <w:lang w:val="en-US"/>
        </w:rPr>
      </w:pPr>
      <w:r w:rsidRPr="00B249D7">
        <w:rPr>
          <w:rFonts w:cs="Arial"/>
          <w:szCs w:val="22"/>
          <w:lang w:val="en-US"/>
        </w:rPr>
        <w:t>Upon acceptance of ANP’s claim for suspension of the agreement, redefinition of the term due to delay caused by the environmental authority shall occur based on the time elapsed between the confirmed delay caused by the environmental authority until the date of suspension of the agreement.</w:t>
      </w:r>
    </w:p>
    <w:p w14:paraId="7E318C14" w14:textId="77777777" w:rsidR="00013D9B" w:rsidRPr="00B249D7" w:rsidRDefault="00013D9B" w:rsidP="00274CF5">
      <w:pPr>
        <w:pStyle w:val="Contrato-Clausula-Nvel3"/>
        <w:ind w:left="1418" w:hanging="709"/>
        <w:rPr>
          <w:rFonts w:cs="Arial"/>
          <w:szCs w:val="22"/>
          <w:lang w:val="en-US"/>
        </w:rPr>
      </w:pPr>
      <w:r w:rsidRPr="00B249D7">
        <w:rPr>
          <w:rFonts w:cs="Arial"/>
          <w:szCs w:val="22"/>
          <w:lang w:val="en-US"/>
        </w:rPr>
        <w:t>If ANP deems the suspension of the lapse of the contract term unreasonable, it shall be interrupted at any time.</w:t>
      </w:r>
    </w:p>
    <w:p w14:paraId="4DD7E369" w14:textId="77777777" w:rsidR="00013D9B" w:rsidRPr="00B249D7" w:rsidRDefault="00013D9B" w:rsidP="00274CF5">
      <w:pPr>
        <w:pStyle w:val="Contrato-Clausula-Nvel3"/>
        <w:ind w:left="1418" w:hanging="709"/>
        <w:rPr>
          <w:rFonts w:cs="Arial"/>
          <w:szCs w:val="22"/>
          <w:lang w:val="en-US"/>
        </w:rPr>
      </w:pPr>
      <w:bookmarkStart w:id="606" w:name="_Hlk32487847"/>
      <w:r w:rsidRPr="00B249D7">
        <w:rPr>
          <w:rFonts w:cs="Arial"/>
          <w:szCs w:val="22"/>
          <w:lang w:val="en-US"/>
        </w:rPr>
        <w:t>After ANP’s claim for extension of the agreement is granted, redefinition of the term due to delay caused by the environmental authority shall occur based on the time elapsed between the confirmed delay caused by the environmental authority until the date of the claim for extension.</w:t>
      </w:r>
    </w:p>
    <w:bookmarkEnd w:id="606"/>
    <w:p w14:paraId="7BB06E21" w14:textId="48A7336A" w:rsidR="00D23182" w:rsidRPr="00B249D7" w:rsidRDefault="00013D9B" w:rsidP="00274CF5">
      <w:pPr>
        <w:pStyle w:val="Contrato-Clausula-Nvel3"/>
        <w:ind w:left="1418" w:hanging="709"/>
        <w:rPr>
          <w:rFonts w:cs="Arial"/>
          <w:szCs w:val="22"/>
          <w:lang w:val="en-US"/>
        </w:rPr>
      </w:pPr>
      <w:r w:rsidRPr="00B249D7">
        <w:rPr>
          <w:rFonts w:cs="Arial"/>
          <w:szCs w:val="22"/>
          <w:lang w:val="en-US"/>
        </w:rPr>
        <w:t>The final opinion of the environmental authority shall be communicated to ANP</w:t>
      </w:r>
      <w:r w:rsidR="008C464D">
        <w:rPr>
          <w:rFonts w:cs="Arial"/>
          <w:szCs w:val="22"/>
          <w:lang w:val="en-US"/>
        </w:rPr>
        <w:t xml:space="preserve"> </w:t>
      </w:r>
      <w:r w:rsidR="00710FA3">
        <w:rPr>
          <w:rFonts w:cs="Arial"/>
          <w:szCs w:val="22"/>
          <w:lang w:val="en-US"/>
        </w:rPr>
        <w:t>until five (5) days</w:t>
      </w:r>
      <w:r w:rsidRPr="00B249D7">
        <w:rPr>
          <w:rFonts w:cs="Arial"/>
          <w:szCs w:val="22"/>
          <w:lang w:val="en-US"/>
        </w:rPr>
        <w:t xml:space="preserve"> by the Concessionaire</w:t>
      </w:r>
    </w:p>
    <w:p w14:paraId="130F51E7" w14:textId="77777777" w:rsidR="00333741" w:rsidRPr="00B249D7" w:rsidRDefault="008B53AB" w:rsidP="006A2FD8">
      <w:pPr>
        <w:pStyle w:val="Contrato-Clausula-Nvel2-1dezena"/>
        <w:ind w:left="709" w:hanging="709"/>
        <w:rPr>
          <w:lang w:val="en-US"/>
        </w:rPr>
      </w:pPr>
      <w:r w:rsidRPr="00B249D7">
        <w:rPr>
          <w:lang w:val="en-US"/>
        </w:rPr>
        <w:t>As long as requested by the Concessionaire, the suspension of the lapse of the contract term for more than five (5) years may entail contract termination, and the Concessionaire shall have no right to any type of indemnification.</w:t>
      </w:r>
    </w:p>
    <w:p w14:paraId="4DC5C37D" w14:textId="42A27085" w:rsidR="00333741" w:rsidRPr="002B501E" w:rsidRDefault="008B1255" w:rsidP="002B501E">
      <w:pPr>
        <w:pStyle w:val="Contrato-Clausula-Nvel3"/>
        <w:ind w:left="1418" w:hanging="709"/>
        <w:rPr>
          <w:rFonts w:cs="Arial"/>
          <w:szCs w:val="22"/>
          <w:lang w:val="en-US"/>
        </w:rPr>
      </w:pPr>
      <w:r w:rsidRPr="002B501E">
        <w:rPr>
          <w:rFonts w:cs="Arial"/>
          <w:szCs w:val="22"/>
          <w:lang w:val="en-US"/>
        </w:rPr>
        <w:t>The request referred to in paragraph 31.5 must be submitted to the ANP within 90 (ninety) days of the date on which the suspension of the course of the contractual term completed 5 (five) years.</w:t>
      </w:r>
    </w:p>
    <w:p w14:paraId="72D3A85A" w14:textId="06C7F7D8" w:rsidR="0087202D" w:rsidRPr="002B501E" w:rsidRDefault="00697D6D" w:rsidP="002B501E">
      <w:pPr>
        <w:pStyle w:val="Contrato-Clausula-Nvel3"/>
        <w:ind w:left="1418" w:hanging="709"/>
        <w:rPr>
          <w:rFonts w:cs="Arial"/>
          <w:szCs w:val="22"/>
          <w:lang w:val="en-US"/>
        </w:rPr>
      </w:pPr>
      <w:r w:rsidRPr="002B501E">
        <w:rPr>
          <w:rFonts w:cs="Arial"/>
          <w:szCs w:val="22"/>
          <w:lang w:val="en-US"/>
        </w:rPr>
        <w:lastRenderedPageBreak/>
        <w:t>It will be up to the Concessionaire to prove that, within the 5 (five) years counted from the date of suspension of the course of the contractual term, it has taken the appropriate measures so that the environmental licensing process takes place as quickly as possible.</w:t>
      </w:r>
    </w:p>
    <w:p w14:paraId="36E97192" w14:textId="4932A1B0" w:rsidR="00333741" w:rsidRPr="00B249D7" w:rsidRDefault="0000359D" w:rsidP="006A2FD8">
      <w:pPr>
        <w:pStyle w:val="Contrato-Clausula-Nvel2-1dezena"/>
        <w:ind w:left="709" w:hanging="709"/>
        <w:rPr>
          <w:lang w:val="en-US"/>
        </w:rPr>
      </w:pPr>
      <w:r w:rsidRPr="00B249D7">
        <w:rPr>
          <w:lang w:val="en-US"/>
        </w:rPr>
        <w:t>As long as requested by the Concessionaire, the final denial by the competent environmental authority of the permit essential to the development of the activities may entail contract termination, and the Concessionaire shall not be entitled to any type of indemnification.</w:t>
      </w:r>
    </w:p>
    <w:p w14:paraId="26D0F0D7" w14:textId="77777777" w:rsidR="00793FC3" w:rsidRPr="002B501E" w:rsidRDefault="00793FC3" w:rsidP="002B501E">
      <w:pPr>
        <w:pStyle w:val="Contrato-Clausula-Nvel3"/>
        <w:ind w:left="1418" w:hanging="709"/>
        <w:rPr>
          <w:rFonts w:cs="Arial"/>
          <w:szCs w:val="22"/>
          <w:lang w:val="en-US"/>
        </w:rPr>
      </w:pPr>
      <w:r w:rsidRPr="002B501E">
        <w:rPr>
          <w:rFonts w:cs="Arial"/>
          <w:szCs w:val="22"/>
          <w:lang w:val="en-US"/>
        </w:rPr>
        <w:t>The Concessionaire shall prove that it did not contribute to the denial of the environmental permitting process so that such denial is considered an act of God, force majeure, and similar cause.</w:t>
      </w:r>
    </w:p>
    <w:p w14:paraId="614D295C" w14:textId="77777777" w:rsidR="00583BEA" w:rsidRPr="00B249D7" w:rsidRDefault="00583BEA" w:rsidP="00583BEA">
      <w:pPr>
        <w:pStyle w:val="Contrato-Normal"/>
        <w:rPr>
          <w:lang w:val="en-US"/>
        </w:rPr>
      </w:pPr>
      <w:bookmarkStart w:id="607" w:name="_Toc425775518"/>
      <w:bookmarkStart w:id="608" w:name="_Toc421863523"/>
    </w:p>
    <w:p w14:paraId="6838973F" w14:textId="77777777" w:rsidR="00C2057B" w:rsidRPr="00B249D7" w:rsidRDefault="0000359D" w:rsidP="0000359D">
      <w:pPr>
        <w:pStyle w:val="Contrato-Clausula-Subtitulo"/>
        <w:rPr>
          <w:lang w:val="en-US"/>
        </w:rPr>
      </w:pPr>
      <w:bookmarkStart w:id="609" w:name="_Toc144146173"/>
      <w:bookmarkEnd w:id="607"/>
      <w:bookmarkEnd w:id="608"/>
      <w:r w:rsidRPr="00B249D7">
        <w:rPr>
          <w:lang w:val="en-US"/>
        </w:rPr>
        <w:t>Losses</w:t>
      </w:r>
      <w:bookmarkEnd w:id="609"/>
    </w:p>
    <w:p w14:paraId="5E0F2A25" w14:textId="77777777" w:rsidR="00C2057B" w:rsidRPr="00B249D7" w:rsidRDefault="0000359D" w:rsidP="006A2FD8">
      <w:pPr>
        <w:pStyle w:val="Contrato-Clausula-Nvel2-1dezena"/>
        <w:ind w:left="709" w:hanging="709"/>
        <w:rPr>
          <w:lang w:val="en-US"/>
        </w:rPr>
      </w:pPr>
      <w:r w:rsidRPr="00B249D7">
        <w:rPr>
          <w:lang w:val="en-US"/>
        </w:rPr>
        <w:t>The Concessionaire shall individually and exclusively assume all losses arising from the situation of act of God, force majeure, or similar causes.</w:t>
      </w:r>
    </w:p>
    <w:p w14:paraId="06D0BA9E" w14:textId="77777777" w:rsidR="00904CBC" w:rsidRPr="00B249D7" w:rsidRDefault="0000359D" w:rsidP="0000359D">
      <w:pPr>
        <w:pStyle w:val="Contrato-Clausula-Nvel1"/>
        <w:rPr>
          <w:lang w:val="en-US"/>
        </w:rPr>
      </w:pPr>
      <w:bookmarkStart w:id="610" w:name="_Hlt102898931"/>
      <w:bookmarkStart w:id="611" w:name="_Toc135208111"/>
      <w:bookmarkStart w:id="612" w:name="_Toc144146174"/>
      <w:bookmarkEnd w:id="610"/>
      <w:r w:rsidRPr="00B249D7">
        <w:rPr>
          <w:caps w:val="0"/>
          <w:lang w:val="en-US"/>
        </w:rPr>
        <w:t>SECTION THIRTY–TWO – CONFIDENTIALITY</w:t>
      </w:r>
      <w:bookmarkEnd w:id="612"/>
    </w:p>
    <w:p w14:paraId="1093E577" w14:textId="77777777" w:rsidR="00C2057B" w:rsidRPr="00B249D7" w:rsidRDefault="0000359D" w:rsidP="0000359D">
      <w:pPr>
        <w:pStyle w:val="Contrato-Clausula-Subtitulo"/>
        <w:rPr>
          <w:lang w:val="en-US"/>
        </w:rPr>
      </w:pPr>
      <w:bookmarkStart w:id="613" w:name="_Toc144146175"/>
      <w:r w:rsidRPr="00B249D7">
        <w:rPr>
          <w:lang w:val="en-US"/>
        </w:rPr>
        <w:t>Obligation of the Concessionaire</w:t>
      </w:r>
      <w:bookmarkEnd w:id="613"/>
    </w:p>
    <w:p w14:paraId="14D6C433" w14:textId="581584C4" w:rsidR="005A0A01" w:rsidRPr="00B249D7" w:rsidRDefault="0000359D" w:rsidP="006A2FD8">
      <w:pPr>
        <w:pStyle w:val="Contrato-Clausula-Nvel2-1dezena"/>
        <w:ind w:left="709" w:hanging="709"/>
        <w:rPr>
          <w:lang w:val="en-US"/>
        </w:rPr>
      </w:pPr>
      <w:bookmarkStart w:id="614" w:name="_Ref44124748"/>
      <w:bookmarkStart w:id="615" w:name="_Ref473092399"/>
      <w:r w:rsidRPr="00B249D7">
        <w:rPr>
          <w:lang w:val="en-US"/>
        </w:rPr>
        <w:t>Any and all data acquired, processed, produced, developed, or, in any way, obtained as a result of the Operations and the Agreement, are strictly confidential.</w:t>
      </w:r>
      <w:r w:rsidR="00403BC8" w:rsidRPr="00B249D7">
        <w:rPr>
          <w:lang w:val="en-US"/>
        </w:rPr>
        <w:t xml:space="preserve"> </w:t>
      </w:r>
    </w:p>
    <w:p w14:paraId="0E319453" w14:textId="22F016E6" w:rsidR="00393214" w:rsidRPr="00B249D7" w:rsidRDefault="00E558B6" w:rsidP="00610D5E">
      <w:pPr>
        <w:pStyle w:val="Contrato-Clausula-Nvel2-1dezena"/>
        <w:ind w:left="709" w:hanging="709"/>
        <w:rPr>
          <w:lang w:val="en-US"/>
        </w:rPr>
      </w:pPr>
      <w:r w:rsidRPr="00B249D7">
        <w:rPr>
          <w:lang w:val="en-US"/>
        </w:rPr>
        <w:t>Data and information referred to in paragraph 32.1 may be disclosed by the Concessionaire</w:t>
      </w:r>
      <w:r w:rsidR="00BD000C">
        <w:rPr>
          <w:lang w:val="en-US"/>
        </w:rPr>
        <w:t xml:space="preserve">, </w:t>
      </w:r>
      <w:r w:rsidR="006E0464" w:rsidRPr="006E0464">
        <w:rPr>
          <w:lang w:val="en-US"/>
        </w:rPr>
        <w:t xml:space="preserve"> and its commercialization is prohibited.</w:t>
      </w:r>
      <w:r w:rsidR="005A0A01" w:rsidRPr="00B249D7">
        <w:rPr>
          <w:lang w:val="en-US"/>
        </w:rPr>
        <w:t xml:space="preserve"> </w:t>
      </w:r>
      <w:bookmarkEnd w:id="614"/>
    </w:p>
    <w:bookmarkEnd w:id="615"/>
    <w:p w14:paraId="132E0DB4" w14:textId="7CD48244" w:rsidR="00C2057B" w:rsidRPr="00B249D7" w:rsidRDefault="00AB1A1F" w:rsidP="00956DF9">
      <w:pPr>
        <w:pStyle w:val="Contrato-Clausula-Nvel2-1dezena"/>
        <w:ind w:left="709" w:hanging="709"/>
        <w:rPr>
          <w:lang w:val="en-US"/>
        </w:rPr>
      </w:pPr>
      <w:r w:rsidRPr="00B249D7">
        <w:rPr>
          <w:lang w:val="en-US"/>
        </w:rPr>
        <w:t xml:space="preserve">In </w:t>
      </w:r>
      <w:r w:rsidR="00055F42">
        <w:rPr>
          <w:lang w:val="en-US"/>
        </w:rPr>
        <w:t>c</w:t>
      </w:r>
      <w:r w:rsidR="00B55194">
        <w:rPr>
          <w:lang w:val="en-US"/>
        </w:rPr>
        <w:t xml:space="preserve">ase </w:t>
      </w:r>
      <w:r w:rsidR="00B55194" w:rsidRPr="00B55194">
        <w:rPr>
          <w:lang w:val="en-US"/>
        </w:rPr>
        <w:t>of disclosure of the data and information referred to in paragraph 32.1, the Concessionaire shall send the ANP notification within 30 (thirty) days from the disclosure</w:t>
      </w:r>
      <w:r w:rsidRPr="00B249D7">
        <w:rPr>
          <w:lang w:val="en-US"/>
        </w:rPr>
        <w:t>.</w:t>
      </w:r>
    </w:p>
    <w:p w14:paraId="68D0681D" w14:textId="77777777" w:rsidR="00C2057B" w:rsidRPr="00B249D7" w:rsidRDefault="00AB1A1F" w:rsidP="006A2FD8">
      <w:pPr>
        <w:pStyle w:val="Contrato-Clausula-Nvel3-1dezena"/>
        <w:ind w:left="1418" w:hanging="709"/>
        <w:rPr>
          <w:lang w:val="en-US"/>
        </w:rPr>
      </w:pPr>
      <w:r w:rsidRPr="00B249D7">
        <w:rPr>
          <w:lang w:val="en-US"/>
        </w:rPr>
        <w:t>The notice shall be followed by data and information disclosed, the reasons for the disclosure, and the list of third parties who had access to such data and information.</w:t>
      </w:r>
    </w:p>
    <w:p w14:paraId="1E370371" w14:textId="378F0022" w:rsidR="00C2057B" w:rsidRPr="00B249D7" w:rsidRDefault="006A180B" w:rsidP="00956DF9">
      <w:pPr>
        <w:pStyle w:val="Contrato-Clausula-Nvel3-1dezena"/>
        <w:ind w:left="1418" w:hanging="709"/>
        <w:rPr>
          <w:lang w:val="en-US"/>
        </w:rPr>
      </w:pPr>
      <w:r w:rsidRPr="00B249D7">
        <w:rPr>
          <w:lang w:val="en-US"/>
        </w:rPr>
        <w:t xml:space="preserve">In </w:t>
      </w:r>
      <w:r w:rsidR="000821A7">
        <w:rPr>
          <w:lang w:val="en-US"/>
        </w:rPr>
        <w:t>case</w:t>
      </w:r>
      <w:r w:rsidR="000821A7" w:rsidRPr="000821A7">
        <w:rPr>
          <w:lang w:val="en-US"/>
        </w:rPr>
        <w:t xml:space="preserve"> of disclosure of data and information to Affiliates, Concessionaires will be exempt from sending notification to ANP</w:t>
      </w:r>
      <w:r w:rsidRPr="00B249D7">
        <w:rPr>
          <w:lang w:val="en-US"/>
        </w:rPr>
        <w:t>.</w:t>
      </w:r>
    </w:p>
    <w:p w14:paraId="3F8BD6E6" w14:textId="78FA90DC" w:rsidR="00C2057B" w:rsidRPr="00B249D7" w:rsidRDefault="006A180B" w:rsidP="006A2FD8">
      <w:pPr>
        <w:pStyle w:val="Contrato-Clausula-Nvel2-1dezena"/>
        <w:ind w:left="709" w:hanging="709"/>
        <w:rPr>
          <w:lang w:val="en-US"/>
        </w:rPr>
      </w:pPr>
      <w:r w:rsidRPr="00B249D7">
        <w:rPr>
          <w:lang w:val="en-US"/>
        </w:rPr>
        <w:t>The provisions in paragraphs 32.1</w:t>
      </w:r>
      <w:r w:rsidR="00F83A9F">
        <w:rPr>
          <w:lang w:val="en-US"/>
        </w:rPr>
        <w:t>,</w:t>
      </w:r>
      <w:r w:rsidRPr="00B249D7">
        <w:rPr>
          <w:lang w:val="en-US"/>
        </w:rPr>
        <w:t xml:space="preserve"> 32.2</w:t>
      </w:r>
      <w:r w:rsidR="00F83A9F">
        <w:rPr>
          <w:lang w:val="en-US"/>
        </w:rPr>
        <w:t xml:space="preserve"> and 32.3</w:t>
      </w:r>
      <w:r w:rsidRPr="00B249D7">
        <w:rPr>
          <w:lang w:val="en-US"/>
        </w:rPr>
        <w:t xml:space="preserve"> shall remain in effect and shall survive termination of this Agreement.</w:t>
      </w:r>
    </w:p>
    <w:p w14:paraId="72C00F04" w14:textId="77777777" w:rsidR="00EE6DFA" w:rsidRPr="00B249D7" w:rsidRDefault="00EE6DFA" w:rsidP="00422DC7">
      <w:pPr>
        <w:pStyle w:val="Contrato-Normal"/>
        <w:rPr>
          <w:lang w:val="en-US"/>
        </w:rPr>
      </w:pPr>
    </w:p>
    <w:p w14:paraId="4D0D0802" w14:textId="77777777" w:rsidR="00C2057B" w:rsidRPr="00B249D7" w:rsidRDefault="006A180B" w:rsidP="006A180B">
      <w:pPr>
        <w:pStyle w:val="Contrato-Clausula-Subtitulo"/>
        <w:rPr>
          <w:lang w:val="en-US"/>
        </w:rPr>
      </w:pPr>
      <w:bookmarkStart w:id="616" w:name="_Toc144146176"/>
      <w:r w:rsidRPr="00B249D7">
        <w:rPr>
          <w:lang w:val="en-US"/>
        </w:rPr>
        <w:t>ANP’s Commitment</w:t>
      </w:r>
      <w:bookmarkEnd w:id="616"/>
    </w:p>
    <w:p w14:paraId="07F922CD" w14:textId="37661C60" w:rsidR="00C2057B" w:rsidRPr="00B249D7" w:rsidRDefault="003E45FB" w:rsidP="006A2FD8">
      <w:pPr>
        <w:pStyle w:val="Contrato-Clausula-Nvel2-1dezena"/>
        <w:ind w:left="709" w:hanging="709"/>
        <w:rPr>
          <w:lang w:val="en-US"/>
        </w:rPr>
      </w:pPr>
      <w:r w:rsidRPr="003E45FB">
        <w:rPr>
          <w:lang w:val="en-US"/>
        </w:rPr>
        <w:t>The ANP undertakes not to disclose data and information related to the Operations of the areas retained by the Concessionaire, whose exposure may represent a competitive advantage to other economic agents</w:t>
      </w:r>
      <w:r w:rsidR="006A180B" w:rsidRPr="00B249D7">
        <w:rPr>
          <w:lang w:val="en-US"/>
        </w:rPr>
        <w:t>, pursuant to art. 5, paragraph 2, of Decree No. 7,724/2012.</w:t>
      </w:r>
    </w:p>
    <w:p w14:paraId="7BB8BF6D" w14:textId="47EA432D" w:rsidR="00C2057B" w:rsidRPr="00B249D7" w:rsidRDefault="00CF7EDE" w:rsidP="00CF7EDE">
      <w:pPr>
        <w:pStyle w:val="Contrato-Clausula-Nvel2-1dezena"/>
        <w:rPr>
          <w:lang w:val="en-US"/>
        </w:rPr>
      </w:pPr>
      <w:r w:rsidRPr="00CF7EDE">
        <w:rPr>
          <w:lang w:val="en-US"/>
        </w:rPr>
        <w:t>Such provision will not apply if the disclosure is due to legal or judicial imposition</w:t>
      </w:r>
      <w:r w:rsidR="006A180B" w:rsidRPr="00B249D7">
        <w:rPr>
          <w:lang w:val="en-US"/>
        </w:rPr>
        <w:t>.</w:t>
      </w:r>
    </w:p>
    <w:p w14:paraId="7994B833" w14:textId="77777777" w:rsidR="006632EB" w:rsidRPr="00B249D7" w:rsidRDefault="006632EB" w:rsidP="00422DC7">
      <w:pPr>
        <w:pStyle w:val="Contrato-Normal"/>
        <w:rPr>
          <w:lang w:val="en-US"/>
        </w:rPr>
      </w:pPr>
    </w:p>
    <w:p w14:paraId="596B6341" w14:textId="77777777" w:rsidR="00957B48" w:rsidRPr="00B249D7" w:rsidRDefault="00957B48" w:rsidP="00422DC7">
      <w:pPr>
        <w:pStyle w:val="Contrato-Normal"/>
        <w:rPr>
          <w:lang w:val="en-US"/>
        </w:rPr>
      </w:pPr>
    </w:p>
    <w:p w14:paraId="07CB8FA8" w14:textId="77777777" w:rsidR="00C2057B" w:rsidRPr="00B249D7" w:rsidRDefault="006A180B" w:rsidP="001057E2">
      <w:pPr>
        <w:pStyle w:val="Contrato-Clausula-Nvel1"/>
        <w:rPr>
          <w:lang w:val="en-US"/>
        </w:rPr>
      </w:pPr>
      <w:bookmarkStart w:id="617" w:name="_Toc144146177"/>
      <w:r w:rsidRPr="00B249D7">
        <w:rPr>
          <w:caps w:val="0"/>
          <w:lang w:val="en-US"/>
        </w:rPr>
        <w:t>SECTION THIRTY–THREE – NOTICES, REQUESTS, COMMUNICATIONS, AND REPORTS</w:t>
      </w:r>
      <w:bookmarkEnd w:id="617"/>
    </w:p>
    <w:p w14:paraId="2752C7BF" w14:textId="77777777" w:rsidR="00C2057B" w:rsidRPr="00B249D7" w:rsidRDefault="00211919" w:rsidP="00211919">
      <w:pPr>
        <w:pStyle w:val="Contrato-Clausula-Subtitulo"/>
        <w:rPr>
          <w:lang w:val="en-US"/>
        </w:rPr>
      </w:pPr>
      <w:bookmarkStart w:id="618" w:name="_Toc144146178"/>
      <w:r w:rsidRPr="00B249D7">
        <w:rPr>
          <w:lang w:val="en-US"/>
        </w:rPr>
        <w:t>Notices, Requests, Plans, Programs, Reports, and other Communications</w:t>
      </w:r>
      <w:bookmarkEnd w:id="618"/>
    </w:p>
    <w:p w14:paraId="2DC5A834" w14:textId="44032AE3" w:rsidR="00383DDB" w:rsidRPr="00B249D7" w:rsidRDefault="00211919" w:rsidP="006A2FD8">
      <w:pPr>
        <w:pStyle w:val="Contrato-Clausula-Nvel2-1dezena"/>
        <w:ind w:left="709" w:hanging="709"/>
        <w:rPr>
          <w:lang w:val="en-US"/>
        </w:rPr>
      </w:pPr>
      <w:bookmarkStart w:id="619" w:name="_Ref28052197"/>
      <w:r w:rsidRPr="00B249D7">
        <w:rPr>
          <w:lang w:val="en-US"/>
        </w:rPr>
        <w:t>Notices, requests, submission of plans, programs, reports, as well as any other communications provided for in this Agreement shall be formal and made in writing, pursuant to the Applicable Laws.</w:t>
      </w:r>
    </w:p>
    <w:bookmarkEnd w:id="619"/>
    <w:p w14:paraId="12D2A71D" w14:textId="48911A16" w:rsidR="00C2057B" w:rsidRPr="00B249D7" w:rsidRDefault="00211919" w:rsidP="006A2FD8">
      <w:pPr>
        <w:pStyle w:val="Contrato-Clausula-Nvel3-1dezena"/>
        <w:ind w:left="1418" w:hanging="709"/>
        <w:rPr>
          <w:lang w:val="en-US"/>
        </w:rPr>
      </w:pPr>
      <w:r w:rsidRPr="00B249D7">
        <w:rPr>
          <w:lang w:val="en-US"/>
        </w:rPr>
        <w:t>If there is no specific provision in the Applicable Laws, the communications set forth herein shall be delivered in person, upon receipt, or sent by mail, with proof of receipt.</w:t>
      </w:r>
    </w:p>
    <w:p w14:paraId="3661BD4E" w14:textId="77777777" w:rsidR="00C2057B" w:rsidRPr="00B249D7" w:rsidRDefault="00211919" w:rsidP="006A2FD8">
      <w:pPr>
        <w:pStyle w:val="Contrato-Clausula-Nvel3-1dezena"/>
        <w:ind w:left="1418" w:hanging="709"/>
        <w:rPr>
          <w:lang w:val="en-US"/>
        </w:rPr>
      </w:pPr>
      <w:r w:rsidRPr="00B249D7">
        <w:rPr>
          <w:lang w:val="en-US"/>
        </w:rPr>
        <w:t>Acts and communications related to this Agreement shall be written in Portuguese and signed by a legal representative of the Concessionaire or an attorney-in-fact with specific powers.</w:t>
      </w:r>
    </w:p>
    <w:p w14:paraId="5EA834E6" w14:textId="77777777" w:rsidR="006632EB" w:rsidRPr="00B249D7" w:rsidRDefault="006632EB" w:rsidP="00422DC7">
      <w:pPr>
        <w:pStyle w:val="Contrato-Normal"/>
        <w:rPr>
          <w:lang w:val="en-US"/>
        </w:rPr>
      </w:pPr>
    </w:p>
    <w:p w14:paraId="7602340B" w14:textId="77777777" w:rsidR="00C2057B" w:rsidRPr="00B249D7" w:rsidRDefault="00211919" w:rsidP="00211919">
      <w:pPr>
        <w:pStyle w:val="Contrato-Clausula-Subtitulo"/>
        <w:rPr>
          <w:lang w:val="en-US"/>
        </w:rPr>
      </w:pPr>
      <w:bookmarkStart w:id="620" w:name="_Toc144146179"/>
      <w:r w:rsidRPr="00B249D7">
        <w:rPr>
          <w:lang w:val="en-US"/>
        </w:rPr>
        <w:t>Addresses</w:t>
      </w:r>
      <w:bookmarkEnd w:id="620"/>
    </w:p>
    <w:p w14:paraId="2D639825" w14:textId="77777777" w:rsidR="00C2057B" w:rsidRPr="00B249D7" w:rsidRDefault="00211919" w:rsidP="006A2FD8">
      <w:pPr>
        <w:pStyle w:val="Contrato-Clausula-Nvel3-1dezena"/>
        <w:ind w:left="1418" w:hanging="709"/>
        <w:rPr>
          <w:lang w:val="en-US"/>
        </w:rPr>
      </w:pPr>
      <w:r w:rsidRPr="00B249D7">
        <w:rPr>
          <w:lang w:val="en-US"/>
        </w:rPr>
        <w:t>In case of change of address, the Parties undertake to notify the other Party about the new address upon at least thirty (30)-day notice of the change.</w:t>
      </w:r>
    </w:p>
    <w:p w14:paraId="60D08AEC" w14:textId="77777777" w:rsidR="00422DC7" w:rsidRPr="00B249D7" w:rsidRDefault="00422DC7" w:rsidP="006A2FD8">
      <w:pPr>
        <w:pStyle w:val="Contrato-Normal"/>
        <w:ind w:left="709" w:hanging="709"/>
        <w:rPr>
          <w:lang w:val="en-US"/>
        </w:rPr>
      </w:pPr>
    </w:p>
    <w:p w14:paraId="3B6E6483" w14:textId="77777777" w:rsidR="00C2057B" w:rsidRPr="00B249D7" w:rsidRDefault="00DC05FD" w:rsidP="00DC05FD">
      <w:pPr>
        <w:pStyle w:val="Contrato-Clausula-Subtitulo"/>
        <w:rPr>
          <w:lang w:val="en-US"/>
        </w:rPr>
      </w:pPr>
      <w:bookmarkStart w:id="621" w:name="_Toc144146180"/>
      <w:r w:rsidRPr="00B249D7">
        <w:rPr>
          <w:lang w:val="en-US"/>
        </w:rPr>
        <w:t>Validity and Efficacy</w:t>
      </w:r>
      <w:bookmarkEnd w:id="621"/>
    </w:p>
    <w:p w14:paraId="1512DB32" w14:textId="77777777" w:rsidR="00C2057B" w:rsidRPr="00B249D7" w:rsidRDefault="00DC05FD" w:rsidP="006A2FD8">
      <w:pPr>
        <w:pStyle w:val="Contrato-Clausula-Nvel2-1dezena"/>
        <w:ind w:left="709" w:hanging="709"/>
        <w:rPr>
          <w:lang w:val="en-US"/>
        </w:rPr>
      </w:pPr>
      <w:r w:rsidRPr="00B249D7">
        <w:rPr>
          <w:lang w:val="en-US"/>
        </w:rPr>
        <w:t>The notices provided for in this Agreement shall be deemed valid and effective on the date they are effectively received.</w:t>
      </w:r>
    </w:p>
    <w:p w14:paraId="0F6FCC55" w14:textId="77777777" w:rsidR="00422DC7" w:rsidRPr="00B249D7" w:rsidRDefault="00422DC7" w:rsidP="00422DC7">
      <w:pPr>
        <w:pStyle w:val="Contrato-Normal"/>
        <w:rPr>
          <w:lang w:val="en-US"/>
        </w:rPr>
      </w:pPr>
    </w:p>
    <w:p w14:paraId="4EFE9113" w14:textId="77777777" w:rsidR="00C2057B" w:rsidRPr="00B249D7" w:rsidRDefault="00DC05FD" w:rsidP="00DC05FD">
      <w:pPr>
        <w:pStyle w:val="Contrato-Clausula-Subtitulo"/>
        <w:rPr>
          <w:lang w:val="en-US"/>
        </w:rPr>
      </w:pPr>
      <w:bookmarkStart w:id="622" w:name="_Toc144146181"/>
      <w:r w:rsidRPr="00B249D7">
        <w:rPr>
          <w:lang w:val="en-US"/>
        </w:rPr>
        <w:t>Amendments to the Acts of Incorporation</w:t>
      </w:r>
      <w:bookmarkEnd w:id="622"/>
    </w:p>
    <w:p w14:paraId="17106896" w14:textId="77777777" w:rsidR="00AD4C0B" w:rsidRPr="00B249D7" w:rsidRDefault="00DC05FD" w:rsidP="006A2FD8">
      <w:pPr>
        <w:pStyle w:val="Contrato-Clausula-Nvel2-1dezena"/>
        <w:ind w:left="709" w:hanging="709"/>
        <w:rPr>
          <w:lang w:val="en-US"/>
        </w:rPr>
      </w:pPr>
      <w:r w:rsidRPr="00B249D7">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w:t>
      </w:r>
    </w:p>
    <w:p w14:paraId="6B88FE6F" w14:textId="77777777" w:rsidR="007821CF" w:rsidRPr="00B249D7" w:rsidRDefault="007821CF" w:rsidP="00422DC7">
      <w:pPr>
        <w:pStyle w:val="Contrato-Normal"/>
        <w:rPr>
          <w:lang w:val="en-US"/>
        </w:rPr>
      </w:pPr>
    </w:p>
    <w:p w14:paraId="0195CE28" w14:textId="77777777" w:rsidR="00957B48" w:rsidRPr="00B249D7" w:rsidRDefault="00957B48" w:rsidP="00422DC7">
      <w:pPr>
        <w:pStyle w:val="Contrato-Normal"/>
        <w:rPr>
          <w:lang w:val="en-US"/>
        </w:rPr>
      </w:pPr>
    </w:p>
    <w:p w14:paraId="6B12824F" w14:textId="77777777" w:rsidR="00C2057B" w:rsidRPr="00B249D7" w:rsidRDefault="00DC05FD" w:rsidP="00DC05FD">
      <w:pPr>
        <w:pStyle w:val="Contrato-Clausula-Nvel1"/>
        <w:rPr>
          <w:lang w:val="en-US"/>
        </w:rPr>
      </w:pPr>
      <w:bookmarkStart w:id="623" w:name="_Toc144146182"/>
      <w:bookmarkEnd w:id="611"/>
      <w:r w:rsidRPr="00B249D7">
        <w:rPr>
          <w:caps w:val="0"/>
          <w:lang w:val="en-US"/>
        </w:rPr>
        <w:t>SECTION THIRTY–FOUR – LEGAL REGIME</w:t>
      </w:r>
      <w:bookmarkEnd w:id="623"/>
    </w:p>
    <w:p w14:paraId="401E103B" w14:textId="77777777" w:rsidR="00FF764E" w:rsidRPr="00B249D7" w:rsidRDefault="00DC05FD" w:rsidP="00DC05FD">
      <w:pPr>
        <w:pStyle w:val="Contrato-Clausula-Subtitulo"/>
        <w:rPr>
          <w:lang w:val="en-US"/>
        </w:rPr>
      </w:pPr>
      <w:bookmarkStart w:id="624" w:name="_Toc135208113"/>
      <w:bookmarkStart w:id="625" w:name="_Toc144146183"/>
      <w:r w:rsidRPr="00B249D7">
        <w:rPr>
          <w:lang w:val="en-US"/>
        </w:rPr>
        <w:t>Governing Law</w:t>
      </w:r>
      <w:bookmarkEnd w:id="625"/>
    </w:p>
    <w:p w14:paraId="5C616C4B" w14:textId="77777777" w:rsidR="00FF764E" w:rsidRPr="00B249D7" w:rsidRDefault="00DC05FD" w:rsidP="006A2FD8">
      <w:pPr>
        <w:pStyle w:val="Contrato-Clausula-Nvel2-1dezena"/>
        <w:ind w:left="709" w:hanging="709"/>
        <w:rPr>
          <w:lang w:val="en-US"/>
        </w:rPr>
      </w:pPr>
      <w:r w:rsidRPr="00B249D7">
        <w:rPr>
          <w:lang w:val="en-US"/>
        </w:rPr>
        <w:t>This Agreement shall be executed, governed, and construed according to the Brazilian laws.</w:t>
      </w:r>
    </w:p>
    <w:p w14:paraId="20845051" w14:textId="5C512FA9" w:rsidR="00FF764E" w:rsidRPr="00B249D7" w:rsidRDefault="000649C0" w:rsidP="006A2FD8">
      <w:pPr>
        <w:pStyle w:val="Contrato-Clausula-Nvel3-1dezena"/>
        <w:ind w:left="1418" w:hanging="709"/>
        <w:rPr>
          <w:lang w:val="en-US"/>
        </w:rPr>
      </w:pPr>
      <w:r w:rsidRPr="00B249D7">
        <w:rPr>
          <w:lang w:val="en-US"/>
        </w:rPr>
        <w:lastRenderedPageBreak/>
        <w:t xml:space="preserve">The parties shall comply with the </w:t>
      </w:r>
      <w:r w:rsidR="00036102">
        <w:rPr>
          <w:lang w:val="en-US"/>
        </w:rPr>
        <w:t xml:space="preserve">Applicable Laws </w:t>
      </w:r>
      <w:r w:rsidRPr="00B249D7">
        <w:rPr>
          <w:lang w:val="en-US"/>
        </w:rPr>
        <w:t>in the execution of the Agreement.</w:t>
      </w:r>
    </w:p>
    <w:p w14:paraId="0F09E974" w14:textId="77777777" w:rsidR="00EE6DFA" w:rsidRPr="00B249D7" w:rsidRDefault="00EE6DFA" w:rsidP="00422DC7">
      <w:pPr>
        <w:pStyle w:val="Contrato-Normal"/>
        <w:rPr>
          <w:lang w:val="en-US"/>
        </w:rPr>
      </w:pPr>
    </w:p>
    <w:p w14:paraId="0A4DB932" w14:textId="77777777" w:rsidR="00C2057B" w:rsidRPr="00B249D7" w:rsidRDefault="000649C0" w:rsidP="000649C0">
      <w:pPr>
        <w:pStyle w:val="Contrato-Clausula-Subtitulo"/>
        <w:rPr>
          <w:lang w:val="en-US"/>
        </w:rPr>
      </w:pPr>
      <w:bookmarkStart w:id="626" w:name="_Toc144146184"/>
      <w:bookmarkEnd w:id="624"/>
      <w:r w:rsidRPr="00B249D7">
        <w:rPr>
          <w:lang w:val="en-US"/>
        </w:rPr>
        <w:t>Reconciliation</w:t>
      </w:r>
      <w:bookmarkEnd w:id="626"/>
    </w:p>
    <w:p w14:paraId="62C67387" w14:textId="77777777" w:rsidR="00FF764E" w:rsidRPr="00B249D7" w:rsidRDefault="000649C0" w:rsidP="006A2FD8">
      <w:pPr>
        <w:pStyle w:val="Contrato-Clausula-Nvel2-1dezena"/>
        <w:ind w:left="709" w:hanging="709"/>
        <w:rPr>
          <w:lang w:val="en-US"/>
        </w:rPr>
      </w:pPr>
      <w:bookmarkStart w:id="627" w:name="_Hlt102898895"/>
      <w:bookmarkStart w:id="628" w:name="_Hlt102898911"/>
      <w:bookmarkStart w:id="629" w:name="_Ref473092322"/>
      <w:bookmarkEnd w:id="627"/>
      <w:bookmarkEnd w:id="628"/>
      <w:r w:rsidRPr="00B249D7">
        <w:rPr>
          <w:lang w:val="en-US"/>
        </w:rPr>
        <w:t>The Parties undertake to use all efforts as to amicably resolve upon any and all dispute or controversy arising from this Agreement or related thereto.</w:t>
      </w:r>
      <w:r w:rsidR="00FF764E" w:rsidRPr="00B249D7">
        <w:rPr>
          <w:lang w:val="en-US"/>
        </w:rPr>
        <w:t xml:space="preserve"> </w:t>
      </w:r>
    </w:p>
    <w:p w14:paraId="724ADD01" w14:textId="77777777" w:rsidR="00FF764E" w:rsidRPr="00B249D7" w:rsidRDefault="000649C0" w:rsidP="006A2FD8">
      <w:pPr>
        <w:pStyle w:val="Contrato-Clausula-Nvel3-1dezena"/>
        <w:ind w:left="1418" w:hanging="709"/>
        <w:rPr>
          <w:lang w:val="en-US"/>
        </w:rPr>
      </w:pPr>
      <w:r w:rsidRPr="00B249D7">
        <w:rPr>
          <w:lang w:val="en-US"/>
        </w:rPr>
        <w:t>Such efforts shall include at least the request for a specific reconciliation meeting by the unsatisfied party, followed by its request and factual and lawful reasons.</w:t>
      </w:r>
    </w:p>
    <w:p w14:paraId="3D0D5CD6" w14:textId="77777777" w:rsidR="00FF764E" w:rsidRPr="00B249D7" w:rsidRDefault="000649C0" w:rsidP="006A2FD8">
      <w:pPr>
        <w:pStyle w:val="Contrato-Clausula-Nvel3-1dezena"/>
        <w:ind w:left="1418" w:hanging="709"/>
        <w:rPr>
          <w:lang w:val="en-US"/>
        </w:rPr>
      </w:pPr>
      <w:r w:rsidRPr="00B249D7">
        <w:rPr>
          <w:lang w:val="en-US"/>
        </w:rPr>
        <w:t>The request shall be met, and the meeting shall be scheduled by the other party within fifteen (15) days of the request, in ANP’s offices.</w:t>
      </w:r>
      <w:r w:rsidR="00FF764E" w:rsidRPr="00B249D7">
        <w:rPr>
          <w:lang w:val="en-US"/>
        </w:rPr>
        <w:t xml:space="preserve"> </w:t>
      </w:r>
      <w:r w:rsidRPr="00B249D7">
        <w:rPr>
          <w:lang w:val="en-US"/>
        </w:rPr>
        <w:t>The representatives of the parties shall have powers to compromise on the matter.</w:t>
      </w:r>
      <w:r w:rsidR="00FF764E" w:rsidRPr="00B249D7">
        <w:rPr>
          <w:lang w:val="en-US"/>
        </w:rPr>
        <w:t xml:space="preserve"> </w:t>
      </w:r>
    </w:p>
    <w:p w14:paraId="44AF3FC1" w14:textId="77777777" w:rsidR="00FF764E" w:rsidRPr="00B249D7" w:rsidRDefault="000649C0" w:rsidP="006A2FD8">
      <w:pPr>
        <w:pStyle w:val="Contrato-Clausula-Nvel3-1dezena"/>
        <w:ind w:left="1418" w:hanging="709"/>
        <w:rPr>
          <w:lang w:val="en-US"/>
        </w:rPr>
      </w:pPr>
      <w:r w:rsidRPr="00B249D7">
        <w:rPr>
          <w:lang w:val="en-US"/>
        </w:rPr>
        <w:t>After the meeting, if no agreement is immediately reached, the parties shall have at least thirty (30) additional days to negotiate an amicable solution.</w:t>
      </w:r>
    </w:p>
    <w:p w14:paraId="122DA9EE" w14:textId="77777777" w:rsidR="00FF764E" w:rsidRPr="00B249D7" w:rsidRDefault="00FF764E" w:rsidP="00FF764E">
      <w:pPr>
        <w:pStyle w:val="Contrato-Normal"/>
        <w:rPr>
          <w:lang w:val="en-US"/>
        </w:rPr>
      </w:pPr>
    </w:p>
    <w:p w14:paraId="7CDCC8A1" w14:textId="77777777" w:rsidR="00FF764E" w:rsidRPr="00B249D7" w:rsidRDefault="000649C0" w:rsidP="000649C0">
      <w:pPr>
        <w:pStyle w:val="Contrato-Clausula-Subtitulo"/>
        <w:rPr>
          <w:lang w:val="en-US"/>
        </w:rPr>
      </w:pPr>
      <w:bookmarkStart w:id="630" w:name="_Toc144146185"/>
      <w:r w:rsidRPr="00B249D7">
        <w:rPr>
          <w:lang w:val="en-US"/>
        </w:rPr>
        <w:t>Mediation</w:t>
      </w:r>
      <w:bookmarkEnd w:id="630"/>
    </w:p>
    <w:p w14:paraId="3D09B908" w14:textId="58CBCC4B" w:rsidR="00FF764E" w:rsidRPr="00B249D7" w:rsidRDefault="000649C0" w:rsidP="006A2FD8">
      <w:pPr>
        <w:pStyle w:val="Contrato-Clausula-Nvel2-1dezena"/>
        <w:ind w:left="709" w:hanging="709"/>
        <w:rPr>
          <w:lang w:val="en-US"/>
        </w:rPr>
      </w:pPr>
      <w:r w:rsidRPr="00B249D7">
        <w:rPr>
          <w:lang w:val="en-US"/>
        </w:rPr>
        <w:t>Upon written agreement and at any time, The Parties may submit dispute or controversy to mediation of qualified entity therefor, pursuant to its regulation and according to the Applicable Laws.</w:t>
      </w:r>
    </w:p>
    <w:p w14:paraId="390C3B27" w14:textId="77777777" w:rsidR="00FF764E" w:rsidRPr="00B249D7" w:rsidRDefault="00FF764E" w:rsidP="00FF764E">
      <w:pPr>
        <w:pStyle w:val="Contrato-Normal"/>
        <w:rPr>
          <w:lang w:val="en-US"/>
        </w:rPr>
      </w:pPr>
    </w:p>
    <w:p w14:paraId="25461971" w14:textId="77777777" w:rsidR="00FF764E" w:rsidRPr="00B249D7" w:rsidRDefault="006A6D41" w:rsidP="006A6D41">
      <w:pPr>
        <w:pStyle w:val="Contrato-Clausula-Subtitulo"/>
        <w:rPr>
          <w:lang w:val="en-US"/>
        </w:rPr>
      </w:pPr>
      <w:bookmarkStart w:id="631" w:name="_Toc144146186"/>
      <w:r w:rsidRPr="00B249D7">
        <w:rPr>
          <w:lang w:val="en-US"/>
        </w:rPr>
        <w:t>Independent Expert</w:t>
      </w:r>
      <w:bookmarkEnd w:id="631"/>
    </w:p>
    <w:p w14:paraId="0D4AC877" w14:textId="77777777" w:rsidR="00C2057B" w:rsidRPr="00B249D7" w:rsidRDefault="006A6D41" w:rsidP="006A2FD8">
      <w:pPr>
        <w:pStyle w:val="Contrato-Clausula-Nvel2-1dezena"/>
        <w:ind w:left="709" w:hanging="709"/>
        <w:rPr>
          <w:lang w:val="en-US"/>
        </w:rPr>
      </w:pPr>
      <w:r w:rsidRPr="00B249D7">
        <w:rPr>
          <w:lang w:val="en-US"/>
        </w:rPr>
        <w:t>Upon written agreement, the Parties may resort to an independent expert in order to obtain a well-grounded opinion that may lead to the settlement of the dispute or controversy.</w:t>
      </w:r>
      <w:r w:rsidR="00F310E5" w:rsidRPr="00B249D7">
        <w:rPr>
          <w:lang w:val="en-US"/>
        </w:rPr>
        <w:t xml:space="preserve"> </w:t>
      </w:r>
    </w:p>
    <w:bookmarkEnd w:id="629"/>
    <w:p w14:paraId="08F92A7E" w14:textId="77777777" w:rsidR="00C2057B" w:rsidRPr="00B249D7" w:rsidRDefault="006A6D41" w:rsidP="006A2FD8">
      <w:pPr>
        <w:pStyle w:val="Contrato-Clausula-Nvel3-1dezena"/>
        <w:ind w:left="1418" w:hanging="709"/>
        <w:rPr>
          <w:lang w:val="en-US"/>
        </w:rPr>
      </w:pPr>
      <w:r w:rsidRPr="00B249D7">
        <w:rPr>
          <w:lang w:val="en-US"/>
        </w:rPr>
        <w:t>In case such agreement is signed, arbitration may only be filed after issuance of the expert’s opinion.</w:t>
      </w:r>
      <w:r w:rsidR="005B1847" w:rsidRPr="00B249D7">
        <w:rPr>
          <w:lang w:val="en-US"/>
        </w:rPr>
        <w:t xml:space="preserve"> </w:t>
      </w:r>
    </w:p>
    <w:p w14:paraId="59DFCC29" w14:textId="77777777" w:rsidR="006632EB" w:rsidRPr="00B249D7" w:rsidRDefault="006632EB" w:rsidP="00422DC7">
      <w:pPr>
        <w:pStyle w:val="Contrato-Normal"/>
        <w:rPr>
          <w:lang w:val="en-US"/>
        </w:rPr>
      </w:pPr>
      <w:bookmarkStart w:id="632" w:name="_Toc135208114"/>
    </w:p>
    <w:p w14:paraId="79A8170F" w14:textId="77777777" w:rsidR="0094681A" w:rsidRPr="00B249D7" w:rsidRDefault="006A6D41" w:rsidP="006A6D41">
      <w:pPr>
        <w:pStyle w:val="Contrato-Clausula-Subtitulo"/>
        <w:rPr>
          <w:lang w:val="en-US"/>
        </w:rPr>
      </w:pPr>
      <w:bookmarkStart w:id="633" w:name="_Toc144146187"/>
      <w:bookmarkEnd w:id="632"/>
      <w:r w:rsidRPr="00B249D7">
        <w:rPr>
          <w:lang w:val="en-US"/>
        </w:rPr>
        <w:t>Arbitration</w:t>
      </w:r>
      <w:bookmarkEnd w:id="633"/>
    </w:p>
    <w:p w14:paraId="4089964E" w14:textId="77777777" w:rsidR="0094681A" w:rsidRPr="00B249D7" w:rsidRDefault="00C63BCD" w:rsidP="006A2FD8">
      <w:pPr>
        <w:pStyle w:val="Contrato-Clausula-Nvel2-1dezena"/>
        <w:ind w:left="709" w:hanging="709"/>
        <w:rPr>
          <w:lang w:val="en-US"/>
        </w:rPr>
      </w:pPr>
      <w:bookmarkStart w:id="634" w:name="_Hlt102898897"/>
      <w:bookmarkStart w:id="635" w:name="_Toc135208116"/>
      <w:bookmarkStart w:id="636" w:name="_Toc425775530"/>
      <w:bookmarkStart w:id="637" w:name="_Toc421863535"/>
      <w:bookmarkEnd w:id="634"/>
      <w:r w:rsidRPr="00B249D7">
        <w:rPr>
          <w:lang w:val="en-US"/>
        </w:rPr>
        <w:t>After the procedure set forth in paragraph 34.2, if one of the Parties considers there are no conditions for an amicable solution to the dispute or controversy referred to in such paragraph, such issue shall be submitted to arbitration.</w:t>
      </w:r>
    </w:p>
    <w:p w14:paraId="795811EA" w14:textId="3591D435" w:rsidR="0094681A" w:rsidRPr="00B249D7" w:rsidRDefault="006A6D41" w:rsidP="00363751">
      <w:pPr>
        <w:pStyle w:val="Contrato-Alnea"/>
        <w:numPr>
          <w:ilvl w:val="0"/>
          <w:numId w:val="53"/>
        </w:numPr>
        <w:ind w:left="1418" w:hanging="709"/>
        <w:rPr>
          <w:lang w:val="en-US"/>
        </w:rPr>
      </w:pPr>
      <w:r w:rsidRPr="00B249D7">
        <w:rPr>
          <w:bCs/>
          <w:iCs/>
          <w:lang w:val="en-US"/>
        </w:rPr>
        <w:t xml:space="preserve">The arbitration proceeding shall be managed by a notoriously acknowledged arbitral institution with trustworthy reputation, with capacity to manage arbitration according to the rules of this section </w:t>
      </w:r>
      <w:r w:rsidR="00B6742B">
        <w:rPr>
          <w:bCs/>
          <w:iCs/>
          <w:lang w:val="en-US"/>
        </w:rPr>
        <w:t xml:space="preserve">34 </w:t>
      </w:r>
      <w:r w:rsidRPr="00B249D7">
        <w:rPr>
          <w:bCs/>
          <w:iCs/>
          <w:lang w:val="en-US"/>
        </w:rPr>
        <w:t>and preferably with its principal place of business or office for management of cases in Brazil;</w:t>
      </w:r>
    </w:p>
    <w:p w14:paraId="42B42735" w14:textId="2437BBA4" w:rsidR="0094681A" w:rsidRPr="00B249D7" w:rsidRDefault="00F604E5" w:rsidP="00363751">
      <w:pPr>
        <w:pStyle w:val="Contrato-Alnea"/>
        <w:numPr>
          <w:ilvl w:val="0"/>
          <w:numId w:val="53"/>
        </w:numPr>
        <w:ind w:left="1418" w:hanging="709"/>
        <w:rPr>
          <w:lang w:val="en-US"/>
        </w:rPr>
      </w:pPr>
      <w:r w:rsidRPr="00B249D7">
        <w:rPr>
          <w:bCs/>
          <w:iCs/>
          <w:lang w:val="en-US"/>
        </w:rPr>
        <w:t xml:space="preserve">The </w:t>
      </w:r>
      <w:r w:rsidR="00F2050F">
        <w:rPr>
          <w:bCs/>
          <w:iCs/>
          <w:lang w:val="en-US"/>
        </w:rPr>
        <w:t>litigious p</w:t>
      </w:r>
      <w:r w:rsidRPr="00B249D7">
        <w:rPr>
          <w:bCs/>
          <w:iCs/>
          <w:lang w:val="en-US"/>
        </w:rPr>
        <w:t>arties shall choose the arbitral institution by mutual agreement.</w:t>
      </w:r>
      <w:r w:rsidR="0094681A" w:rsidRPr="00B249D7">
        <w:rPr>
          <w:bCs/>
          <w:iCs/>
          <w:lang w:val="en-US"/>
        </w:rPr>
        <w:t xml:space="preserve"> </w:t>
      </w:r>
      <w:r w:rsidR="009C2A08" w:rsidRPr="00B249D7">
        <w:rPr>
          <w:bCs/>
          <w:iCs/>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94681A" w:rsidRPr="00B249D7">
        <w:rPr>
          <w:bCs/>
          <w:iCs/>
          <w:lang w:val="en-US"/>
        </w:rPr>
        <w:t xml:space="preserve"> </w:t>
      </w:r>
      <w:r w:rsidR="009C2A08" w:rsidRPr="00B249D7">
        <w:rPr>
          <w:bCs/>
          <w:iCs/>
          <w:lang w:val="en-US"/>
        </w:rPr>
        <w:t xml:space="preserve">If ANP does not indicate an institution within the term established in paragraph </w:t>
      </w:r>
      <w:r w:rsidR="009C2A08" w:rsidRPr="00B249D7">
        <w:rPr>
          <w:bCs/>
          <w:iCs/>
          <w:lang w:val="en-US"/>
        </w:rPr>
        <w:lastRenderedPageBreak/>
        <w:t xml:space="preserve">34.2.3, the other </w:t>
      </w:r>
      <w:r w:rsidR="00AF312B">
        <w:rPr>
          <w:bCs/>
          <w:iCs/>
          <w:lang w:val="en-US"/>
        </w:rPr>
        <w:t xml:space="preserve">litigious </w:t>
      </w:r>
      <w:r w:rsidR="009C2A08" w:rsidRPr="00B249D7">
        <w:rPr>
          <w:bCs/>
          <w:iCs/>
          <w:lang w:val="en-US"/>
        </w:rPr>
        <w:t>party may indicate any of the three institutions referred to in this item.</w:t>
      </w:r>
    </w:p>
    <w:p w14:paraId="1450F6FF" w14:textId="77777777" w:rsidR="0094681A" w:rsidRPr="00B249D7" w:rsidRDefault="009C2A08" w:rsidP="00363751">
      <w:pPr>
        <w:pStyle w:val="Contrato-Alnea"/>
        <w:numPr>
          <w:ilvl w:val="0"/>
          <w:numId w:val="53"/>
        </w:numPr>
        <w:ind w:left="1418" w:hanging="709"/>
        <w:rPr>
          <w:lang w:val="en-US"/>
        </w:rPr>
      </w:pPr>
      <w:r w:rsidRPr="00B249D7">
        <w:rPr>
          <w:bCs/>
          <w:iCs/>
          <w:lang w:val="en-US"/>
        </w:rPr>
        <w:t>The arbitration shall follow the rules of the chosen arbitral institution, only with respect to what is in compliance with this section.</w:t>
      </w:r>
      <w:r w:rsidR="0094681A" w:rsidRPr="00B249D7">
        <w:rPr>
          <w:bCs/>
          <w:iCs/>
          <w:lang w:val="en-US"/>
        </w:rPr>
        <w:t xml:space="preserve"> </w:t>
      </w:r>
      <w:r w:rsidRPr="00B249D7">
        <w:rPr>
          <w:bCs/>
          <w:iCs/>
          <w:lang w:val="en-US"/>
        </w:rPr>
        <w:t>Only expedited procedures or procedures from a single arbitrator shall be adopted in case of an express agreement between the parties.</w:t>
      </w:r>
    </w:p>
    <w:p w14:paraId="012046D8" w14:textId="092652D4" w:rsidR="0094681A" w:rsidRPr="00B249D7" w:rsidRDefault="00F90472" w:rsidP="00363751">
      <w:pPr>
        <w:pStyle w:val="Contrato-Alnea"/>
        <w:numPr>
          <w:ilvl w:val="0"/>
          <w:numId w:val="53"/>
        </w:numPr>
        <w:ind w:left="1418" w:hanging="709"/>
        <w:rPr>
          <w:lang w:val="en-US"/>
        </w:rPr>
      </w:pPr>
      <w:r w:rsidRPr="00B249D7">
        <w:rPr>
          <w:bCs/>
          <w:iCs/>
          <w:lang w:val="en-US"/>
        </w:rPr>
        <w:t>T</w:t>
      </w:r>
      <w:r w:rsidR="00F604E5" w:rsidRPr="00B249D7">
        <w:rPr>
          <w:bCs/>
          <w:iCs/>
          <w:lang w:val="en-US"/>
        </w:rPr>
        <w:t>hree arbitrators shall be appointed.</w:t>
      </w:r>
      <w:r w:rsidR="0094681A" w:rsidRPr="00B249D7">
        <w:rPr>
          <w:lang w:val="en-US"/>
        </w:rPr>
        <w:t xml:space="preserve"> </w:t>
      </w:r>
      <w:r w:rsidRPr="00B249D7">
        <w:rPr>
          <w:lang w:val="en-US"/>
        </w:rPr>
        <w:t xml:space="preserve">Each </w:t>
      </w:r>
      <w:r w:rsidR="00AF312B">
        <w:rPr>
          <w:lang w:val="en-US"/>
        </w:rPr>
        <w:t>litigious p</w:t>
      </w:r>
      <w:r w:rsidRPr="00B249D7">
        <w:rPr>
          <w:lang w:val="en-US"/>
        </w:rPr>
        <w:t>arty shall choose an arbitrator.</w:t>
      </w:r>
      <w:r w:rsidR="0094681A" w:rsidRPr="00B249D7">
        <w:rPr>
          <w:lang w:val="en-US"/>
        </w:rPr>
        <w:t xml:space="preserve"> </w:t>
      </w:r>
      <w:r w:rsidRPr="00B249D7">
        <w:rPr>
          <w:lang w:val="en-US"/>
        </w:rPr>
        <w:t>The two arbitrators so appointed shall designate the third arbitrator, who shall preside over the panel;</w:t>
      </w:r>
    </w:p>
    <w:p w14:paraId="4E4A7468" w14:textId="77777777" w:rsidR="0094681A" w:rsidRPr="00B249D7" w:rsidRDefault="00F90472" w:rsidP="00363751">
      <w:pPr>
        <w:pStyle w:val="Contrato-Alnea"/>
        <w:numPr>
          <w:ilvl w:val="0"/>
          <w:numId w:val="53"/>
        </w:numPr>
        <w:ind w:left="1418" w:hanging="709"/>
        <w:rPr>
          <w:lang w:val="en-US"/>
        </w:rPr>
      </w:pPr>
      <w:r w:rsidRPr="00B249D7">
        <w:rPr>
          <w:lang w:val="en-US"/>
        </w:rPr>
        <w:t>The city of Rio de Janeiro, Brazil, shall be the seat of the arbitration and the place where the arbitration award is rendered;</w:t>
      </w:r>
    </w:p>
    <w:p w14:paraId="19608C82" w14:textId="1E445719" w:rsidR="0094681A" w:rsidRPr="00B249D7" w:rsidRDefault="00964701" w:rsidP="00363751">
      <w:pPr>
        <w:pStyle w:val="Contrato-Alnea"/>
        <w:numPr>
          <w:ilvl w:val="0"/>
          <w:numId w:val="53"/>
        </w:numPr>
        <w:ind w:left="1418" w:hanging="709"/>
        <w:rPr>
          <w:lang w:val="en-US"/>
        </w:rPr>
      </w:pPr>
      <w:r w:rsidRPr="00B249D7">
        <w:rPr>
          <w:lang w:val="en-US"/>
        </w:rPr>
        <w:t>The language of the arbitration proceeding shall be the Portuguese.</w:t>
      </w:r>
      <w:r w:rsidR="0094681A" w:rsidRPr="00B249D7">
        <w:rPr>
          <w:lang w:val="en-US"/>
        </w:rPr>
        <w:t xml:space="preserve"> </w:t>
      </w:r>
      <w:r w:rsidRPr="00B249D7">
        <w:rPr>
          <w:lang w:val="en-US"/>
        </w:rPr>
        <w:t xml:space="preserve">However, the </w:t>
      </w:r>
      <w:r w:rsidR="007628D5">
        <w:rPr>
          <w:lang w:val="en-US"/>
        </w:rPr>
        <w:t>litigious p</w:t>
      </w:r>
      <w:r w:rsidRPr="00B249D7">
        <w:rPr>
          <w:lang w:val="en-US"/>
        </w:rPr>
        <w:t>arties may support the proceeding with testimonies or documents in any other language, as decided by the arbitrators, with no need for a sworn translation;</w:t>
      </w:r>
    </w:p>
    <w:p w14:paraId="27FB042F" w14:textId="77777777" w:rsidR="0094681A" w:rsidRPr="00B249D7" w:rsidRDefault="00964701" w:rsidP="00363751">
      <w:pPr>
        <w:pStyle w:val="Contrato-Alnea"/>
        <w:numPr>
          <w:ilvl w:val="0"/>
          <w:numId w:val="53"/>
        </w:numPr>
        <w:ind w:left="1418" w:hanging="709"/>
        <w:rPr>
          <w:lang w:val="en-US"/>
        </w:rPr>
      </w:pPr>
      <w:r w:rsidRPr="00B249D7">
        <w:rPr>
          <w:bCs/>
          <w:iCs/>
          <w:lang w:val="en-US"/>
        </w:rPr>
        <w:t>On the merits, the arbitrators shall decide based on the Brazilian laws;</w:t>
      </w:r>
    </w:p>
    <w:p w14:paraId="63DC5850" w14:textId="77777777" w:rsidR="0094681A" w:rsidRPr="00B249D7" w:rsidRDefault="00964701" w:rsidP="00363751">
      <w:pPr>
        <w:pStyle w:val="Contrato-Alnea"/>
        <w:numPr>
          <w:ilvl w:val="0"/>
          <w:numId w:val="53"/>
        </w:numPr>
        <w:ind w:left="1418" w:hanging="709"/>
        <w:rPr>
          <w:lang w:val="en-US"/>
        </w:rPr>
      </w:pPr>
      <w:r w:rsidRPr="00B249D7">
        <w:rPr>
          <w:lang w:val="en-US"/>
        </w:rPr>
        <w:t>The arbitration award shall be final and its content shall bind the Parties.</w:t>
      </w:r>
      <w:r w:rsidR="0094681A" w:rsidRPr="00B249D7">
        <w:rPr>
          <w:bCs/>
          <w:iCs/>
          <w:lang w:val="en-US"/>
        </w:rPr>
        <w:t xml:space="preserve"> </w:t>
      </w:r>
      <w:r w:rsidRPr="00B249D7">
        <w:rPr>
          <w:bCs/>
          <w:iCs/>
          <w:lang w:val="en-US"/>
        </w:rPr>
        <w:t>Any amounts possibly payable by ANP shall be paid off by a special judicial order, except in the event of administrative acknowledgement of the request;</w:t>
      </w:r>
      <w:r w:rsidR="0094681A" w:rsidRPr="00B249D7">
        <w:rPr>
          <w:bCs/>
          <w:iCs/>
          <w:lang w:val="en-US"/>
        </w:rPr>
        <w:t xml:space="preserve">  </w:t>
      </w:r>
    </w:p>
    <w:p w14:paraId="1734DBB8" w14:textId="77777777" w:rsidR="0094681A" w:rsidRPr="00B249D7" w:rsidRDefault="00964701" w:rsidP="00363751">
      <w:pPr>
        <w:pStyle w:val="Contrato-Alnea"/>
        <w:numPr>
          <w:ilvl w:val="0"/>
          <w:numId w:val="53"/>
        </w:numPr>
        <w:ind w:left="1418" w:hanging="709"/>
        <w:rPr>
          <w:bCs/>
          <w:iCs/>
          <w:lang w:val="en-US"/>
        </w:rPr>
      </w:pPr>
      <w:r w:rsidRPr="00B249D7">
        <w:rPr>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94681A" w:rsidRPr="00B249D7">
        <w:rPr>
          <w:lang w:val="en-US"/>
        </w:rPr>
        <w:t xml:space="preserve"> </w:t>
      </w:r>
      <w:r w:rsidR="00454D93" w:rsidRPr="00B249D7">
        <w:rPr>
          <w:lang w:val="en-US"/>
        </w:rPr>
        <w:t>The requested Party shall only indemnify such amounts proportionally to the result of the arbitration, as decided in the arbitration award;</w:t>
      </w:r>
      <w:r w:rsidR="0094681A" w:rsidRPr="00B249D7">
        <w:rPr>
          <w:bCs/>
          <w:iCs/>
          <w:lang w:val="en-US"/>
        </w:rPr>
        <w:t xml:space="preserve"> </w:t>
      </w:r>
    </w:p>
    <w:p w14:paraId="61DDCF79" w14:textId="062987BD" w:rsidR="0094681A" w:rsidRPr="00B249D7" w:rsidRDefault="00B86838" w:rsidP="00363751">
      <w:pPr>
        <w:pStyle w:val="Contrato-Alnea"/>
        <w:numPr>
          <w:ilvl w:val="0"/>
          <w:numId w:val="53"/>
        </w:numPr>
        <w:ind w:left="1418" w:hanging="709"/>
        <w:rPr>
          <w:bCs/>
          <w:iCs/>
          <w:lang w:val="en-US"/>
        </w:rPr>
      </w:pPr>
      <w:r w:rsidRPr="00B249D7">
        <w:rPr>
          <w:bCs/>
          <w:iCs/>
          <w:lang w:val="en-US"/>
        </w:rPr>
        <w:t xml:space="preserve">If expert evidence is required, the independent expert shall be designated by mutual agreement between the </w:t>
      </w:r>
      <w:r w:rsidR="00ED0863">
        <w:rPr>
          <w:bCs/>
          <w:iCs/>
          <w:lang w:val="en-US"/>
        </w:rPr>
        <w:t>litigious p</w:t>
      </w:r>
      <w:r w:rsidRPr="00B249D7">
        <w:rPr>
          <w:bCs/>
          <w:iCs/>
          <w:lang w:val="en-US"/>
        </w:rPr>
        <w:t>arties or, in the absence of agreement by the Arbitration Court.</w:t>
      </w:r>
      <w:r w:rsidR="0094681A" w:rsidRPr="00B249D7">
        <w:rPr>
          <w:bCs/>
          <w:iCs/>
          <w:lang w:val="en-US"/>
        </w:rPr>
        <w:t xml:space="preserve"> </w:t>
      </w:r>
      <w:r w:rsidR="00A265B0" w:rsidRPr="00B249D7">
        <w:rPr>
          <w:bCs/>
          <w:iCs/>
          <w:lang w:val="en-US"/>
        </w:rPr>
        <w:t>The costs for such expert examination, including expert fees, shall be paid in advance by the Party requiring it or by the arbitration claimant, if it is proposed by the Arbitration Court.</w:t>
      </w:r>
      <w:r w:rsidR="0094681A" w:rsidRPr="00B249D7">
        <w:rPr>
          <w:bCs/>
          <w:iCs/>
          <w:lang w:val="en-US"/>
        </w:rPr>
        <w:t xml:space="preserve"> </w:t>
      </w:r>
      <w:r w:rsidR="00A265B0" w:rsidRPr="00B249D7">
        <w:rPr>
          <w:bCs/>
          <w:iCs/>
          <w:lang w:val="en-US"/>
        </w:rPr>
        <w:t>Such costs shall be borne, in the end, by the defeated Party, pursuant to the preceding item.</w:t>
      </w:r>
      <w:r w:rsidR="0094681A" w:rsidRPr="00B249D7">
        <w:rPr>
          <w:bCs/>
          <w:iCs/>
          <w:lang w:val="en-US"/>
        </w:rPr>
        <w:t xml:space="preserve"> </w:t>
      </w:r>
      <w:r w:rsidR="00A265B0" w:rsidRPr="00B249D7">
        <w:rPr>
          <w:bCs/>
          <w:iCs/>
          <w:lang w:val="en-US"/>
        </w:rPr>
        <w:t xml:space="preserve">The </w:t>
      </w:r>
      <w:r w:rsidR="004B5290">
        <w:rPr>
          <w:bCs/>
          <w:iCs/>
          <w:lang w:val="en-US"/>
        </w:rPr>
        <w:t>litigious p</w:t>
      </w:r>
      <w:r w:rsidR="00A265B0" w:rsidRPr="00B249D7">
        <w:rPr>
          <w:bCs/>
          <w:iCs/>
          <w:lang w:val="en-US"/>
        </w:rPr>
        <w:t>arties may appoint expert assistants of their choice on its account, however, such costs shall not be subject to reimbursement;</w:t>
      </w:r>
    </w:p>
    <w:p w14:paraId="156D468D" w14:textId="77777777" w:rsidR="0094681A" w:rsidRPr="00B249D7" w:rsidRDefault="00A265B0" w:rsidP="00363751">
      <w:pPr>
        <w:pStyle w:val="Contrato-Alnea"/>
        <w:numPr>
          <w:ilvl w:val="0"/>
          <w:numId w:val="53"/>
        </w:numPr>
        <w:ind w:left="1418" w:hanging="709"/>
        <w:rPr>
          <w:bCs/>
          <w:iCs/>
          <w:lang w:val="en-US"/>
        </w:rPr>
      </w:pPr>
      <w:r w:rsidRPr="00B249D7">
        <w:rPr>
          <w:bCs/>
          <w:iCs/>
          <w:lang w:val="en-US"/>
        </w:rPr>
        <w:t>The Arbitration Court shall convict the Party, defeated in whole or in part, to pay attorney’s fees, under articles 85 and 86 of the Brazilian Code of Civil Procedure, or rule that may succeed it.</w:t>
      </w:r>
      <w:r w:rsidR="0094681A" w:rsidRPr="00B249D7">
        <w:rPr>
          <w:bCs/>
          <w:iCs/>
          <w:lang w:val="en-US"/>
        </w:rPr>
        <w:t xml:space="preserve"> </w:t>
      </w:r>
      <w:r w:rsidR="00BD71F4" w:rsidRPr="00B249D7">
        <w:rPr>
          <w:bCs/>
          <w:iCs/>
          <w:lang w:val="en-US"/>
        </w:rPr>
        <w:t>No other compensation for expenses of a Party shall be due upon its own representation;</w:t>
      </w:r>
      <w:r w:rsidR="0094681A" w:rsidRPr="00B249D7">
        <w:rPr>
          <w:bCs/>
          <w:iCs/>
          <w:lang w:val="en-US"/>
        </w:rPr>
        <w:t xml:space="preserve"> </w:t>
      </w:r>
    </w:p>
    <w:p w14:paraId="1C3850CA" w14:textId="1D1F8C51" w:rsidR="0094681A" w:rsidRPr="00B249D7" w:rsidRDefault="00BD71F4" w:rsidP="00363751">
      <w:pPr>
        <w:pStyle w:val="Contrato-Alnea"/>
        <w:numPr>
          <w:ilvl w:val="0"/>
          <w:numId w:val="53"/>
        </w:numPr>
        <w:ind w:left="1418" w:hanging="709"/>
        <w:rPr>
          <w:bCs/>
          <w:iCs/>
          <w:lang w:val="en-US"/>
        </w:rPr>
      </w:pPr>
      <w:bookmarkStart w:id="638" w:name="_Hlt102828840"/>
      <w:bookmarkStart w:id="639" w:name="_Hlt102898123"/>
      <w:bookmarkEnd w:id="638"/>
      <w:bookmarkEnd w:id="639"/>
      <w:r w:rsidRPr="00B249D7">
        <w:rPr>
          <w:bCs/>
          <w:iCs/>
          <w:lang w:val="en-US"/>
        </w:rPr>
        <w:t>if preliminary injunctions or urgent protective measures are required before arbitration, the interested Party may request them directly from the Judiciary Branch, based on the Applicable Laws, and they shall be cancelled if arbitration is not filed within thirty (30) days of the date of effectiveness of the decision;</w:t>
      </w:r>
      <w:r w:rsidR="0094681A" w:rsidRPr="00B249D7">
        <w:rPr>
          <w:bCs/>
          <w:iCs/>
          <w:lang w:val="en-US"/>
        </w:rPr>
        <w:t xml:space="preserve"> </w:t>
      </w:r>
    </w:p>
    <w:p w14:paraId="37800663" w14:textId="77777777" w:rsidR="0094681A" w:rsidRPr="00B249D7" w:rsidRDefault="00BD71F4" w:rsidP="00363751">
      <w:pPr>
        <w:pStyle w:val="Contrato-Alnea"/>
        <w:numPr>
          <w:ilvl w:val="0"/>
          <w:numId w:val="53"/>
        </w:numPr>
        <w:ind w:left="1418" w:hanging="709"/>
        <w:rPr>
          <w:bCs/>
          <w:iCs/>
          <w:lang w:val="en-US"/>
        </w:rPr>
      </w:pPr>
      <w:r w:rsidRPr="00B249D7">
        <w:rPr>
          <w:bCs/>
          <w:iCs/>
          <w:lang w:val="en-US"/>
        </w:rPr>
        <w:t>Upon request of the Concessionaire, ANP may, at its sole discretion, suspend the adoption of measures for performance of guarantees and registration in debtor register, provided that the Concessionaire keeps the guarantees effective during the terms provided for in this Agreement, for a period sufficient to compose the Arbitration Court, in order to avoid unnecessary filing of the legal action provided for in the preceding item;</w:t>
      </w:r>
      <w:r w:rsidR="0094681A" w:rsidRPr="00B249D7">
        <w:rPr>
          <w:bCs/>
          <w:iCs/>
          <w:lang w:val="en-US"/>
        </w:rPr>
        <w:t xml:space="preserve"> </w:t>
      </w:r>
    </w:p>
    <w:p w14:paraId="4581D5DD" w14:textId="02491FD3" w:rsidR="0094681A" w:rsidRPr="00B249D7" w:rsidRDefault="00454D93" w:rsidP="00363751">
      <w:pPr>
        <w:pStyle w:val="Contrato-Alnea"/>
        <w:numPr>
          <w:ilvl w:val="0"/>
          <w:numId w:val="53"/>
        </w:numPr>
        <w:ind w:left="1418" w:hanging="709"/>
        <w:rPr>
          <w:bCs/>
          <w:iCs/>
          <w:lang w:val="en-US"/>
        </w:rPr>
      </w:pPr>
      <w:r w:rsidRPr="00B249D7">
        <w:rPr>
          <w:bCs/>
          <w:iCs/>
          <w:lang w:val="en-US"/>
        </w:rPr>
        <w:lastRenderedPageBreak/>
        <w:t xml:space="preserve">The arbitration proceeding shall observe the principle of disclosure, pursuant to the Brazilian Laws and the confidential data under this </w:t>
      </w:r>
      <w:r w:rsidR="00A25D4A">
        <w:rPr>
          <w:bCs/>
          <w:iCs/>
          <w:lang w:val="en-US"/>
        </w:rPr>
        <w:t>A</w:t>
      </w:r>
      <w:r w:rsidRPr="00B249D7">
        <w:rPr>
          <w:bCs/>
          <w:iCs/>
          <w:lang w:val="en-US"/>
        </w:rPr>
        <w:t>greement.</w:t>
      </w:r>
      <w:r w:rsidR="0094681A" w:rsidRPr="00B249D7">
        <w:rPr>
          <w:bCs/>
          <w:iCs/>
          <w:lang w:val="en-US"/>
        </w:rPr>
        <w:t xml:space="preserve"> </w:t>
      </w:r>
      <w:r w:rsidRPr="00B249D7">
        <w:rPr>
          <w:bCs/>
          <w:iCs/>
          <w:lang w:val="en-US"/>
        </w:rPr>
        <w:t>The arbitral institution responsible for the proceeding shall be in charge of disclosure of information to the public, which shall be done preferably though the Internet.</w:t>
      </w:r>
    </w:p>
    <w:p w14:paraId="20F64738" w14:textId="676CCDDB" w:rsidR="0094681A" w:rsidRPr="00B249D7" w:rsidRDefault="0089088A" w:rsidP="006A2FD8">
      <w:pPr>
        <w:pStyle w:val="Contrato-Clausula-Nvel2-1dezena"/>
        <w:ind w:left="709" w:hanging="709"/>
        <w:rPr>
          <w:lang w:val="en-US"/>
        </w:rPr>
      </w:pPr>
      <w:r w:rsidRPr="00B249D7">
        <w:rPr>
          <w:lang w:val="en-US"/>
        </w:rPr>
        <w:t xml:space="preserve">The Parties hereby represent to be aware that the arbitration addressed by this Section </w:t>
      </w:r>
      <w:r w:rsidR="00A25D4A">
        <w:rPr>
          <w:lang w:val="en-US"/>
        </w:rPr>
        <w:t xml:space="preserve">34 </w:t>
      </w:r>
      <w:r w:rsidRPr="00B249D7">
        <w:rPr>
          <w:lang w:val="en-US"/>
        </w:rPr>
        <w:t>refers exclusively to disputes arising from the Agreement or related thereto and is intended to settle only litigations related to the equity rights available, under Law No. 9,307/1996.</w:t>
      </w:r>
    </w:p>
    <w:p w14:paraId="2316F135" w14:textId="3215F6A9" w:rsidR="0094681A" w:rsidRPr="00B249D7" w:rsidRDefault="00F07361" w:rsidP="006A2FD8">
      <w:pPr>
        <w:pStyle w:val="Contrato-Clausula-Nvel3-1dezena"/>
        <w:ind w:left="1418" w:hanging="709"/>
        <w:rPr>
          <w:lang w:val="en-US"/>
        </w:rPr>
      </w:pPr>
      <w:r w:rsidRPr="00B249D7">
        <w:rPr>
          <w:lang w:val="en-US"/>
        </w:rPr>
        <w:t>Controversies on equity rights available are considered for purposes of this section</w:t>
      </w:r>
      <w:r w:rsidR="00A25D4A">
        <w:rPr>
          <w:lang w:val="en-US"/>
        </w:rPr>
        <w:t xml:space="preserve"> 34</w:t>
      </w:r>
      <w:r w:rsidRPr="00B249D7">
        <w:rPr>
          <w:lang w:val="en-US"/>
        </w:rPr>
        <w:t>:</w:t>
      </w:r>
    </w:p>
    <w:p w14:paraId="42304B21" w14:textId="77777777" w:rsidR="0094681A" w:rsidRPr="00B249D7" w:rsidRDefault="00F07361" w:rsidP="00363751">
      <w:pPr>
        <w:pStyle w:val="Contrato-Alnea"/>
        <w:numPr>
          <w:ilvl w:val="0"/>
          <w:numId w:val="58"/>
        </w:numPr>
        <w:ind w:left="2127" w:hanging="709"/>
        <w:rPr>
          <w:bCs/>
          <w:iCs/>
          <w:lang w:val="en-US"/>
        </w:rPr>
      </w:pPr>
      <w:r w:rsidRPr="00B249D7">
        <w:rPr>
          <w:bCs/>
          <w:iCs/>
          <w:lang w:val="en-US"/>
        </w:rPr>
        <w:t>application of contractual penalties and their calculation, as well as controversies arising from the performance of guarantees;</w:t>
      </w:r>
    </w:p>
    <w:p w14:paraId="51BF18C3" w14:textId="77777777" w:rsidR="0094681A" w:rsidRPr="00B249D7" w:rsidRDefault="00F07361" w:rsidP="00363751">
      <w:pPr>
        <w:pStyle w:val="Contrato-Alnea"/>
        <w:numPr>
          <w:ilvl w:val="0"/>
          <w:numId w:val="58"/>
        </w:numPr>
        <w:ind w:left="2127" w:hanging="709"/>
        <w:rPr>
          <w:bCs/>
          <w:iCs/>
          <w:lang w:val="en-US"/>
        </w:rPr>
      </w:pPr>
      <w:r w:rsidRPr="00B249D7">
        <w:rPr>
          <w:bCs/>
          <w:iCs/>
          <w:lang w:val="en-US"/>
        </w:rPr>
        <w:t>calculation of indemnifications arising from termination or transfer of the Agreement;</w:t>
      </w:r>
    </w:p>
    <w:p w14:paraId="2B25E0A2" w14:textId="77777777" w:rsidR="0094681A" w:rsidRPr="00B249D7" w:rsidRDefault="00F07361" w:rsidP="00363751">
      <w:pPr>
        <w:pStyle w:val="Contrato-Alnea"/>
        <w:numPr>
          <w:ilvl w:val="0"/>
          <w:numId w:val="58"/>
        </w:numPr>
        <w:ind w:left="2127" w:hanging="709"/>
        <w:rPr>
          <w:lang w:val="en-US"/>
        </w:rPr>
      </w:pPr>
      <w:r w:rsidRPr="00B249D7">
        <w:rPr>
          <w:bCs/>
          <w:iCs/>
          <w:lang w:val="en-US"/>
        </w:rPr>
        <w:t>failure by any of the parties to perform contractual obligations;</w:t>
      </w:r>
    </w:p>
    <w:p w14:paraId="672780FD" w14:textId="77777777" w:rsidR="0094681A" w:rsidRPr="00B249D7" w:rsidRDefault="00F07361" w:rsidP="00363751">
      <w:pPr>
        <w:pStyle w:val="Contrato-Alnea"/>
        <w:numPr>
          <w:ilvl w:val="0"/>
          <w:numId w:val="58"/>
        </w:numPr>
        <w:ind w:left="2127" w:hanging="709"/>
        <w:rPr>
          <w:lang w:val="en-US"/>
        </w:rPr>
      </w:pPr>
      <w:r w:rsidRPr="00B249D7">
        <w:rPr>
          <w:lang w:val="en-US"/>
        </w:rPr>
        <w:t>demands related to contractual right or obligation.</w:t>
      </w:r>
    </w:p>
    <w:p w14:paraId="718C5774" w14:textId="77777777" w:rsidR="0094681A" w:rsidRPr="00B249D7" w:rsidRDefault="0094681A" w:rsidP="0094681A">
      <w:pPr>
        <w:pStyle w:val="Contrato-Normal"/>
        <w:rPr>
          <w:lang w:val="en-US"/>
        </w:rPr>
      </w:pPr>
    </w:p>
    <w:p w14:paraId="3003EC69" w14:textId="77777777" w:rsidR="0094681A" w:rsidRPr="00B249D7" w:rsidRDefault="00F07361" w:rsidP="00F07361">
      <w:pPr>
        <w:pStyle w:val="Contrato-Clausula-Subtitulo"/>
        <w:rPr>
          <w:lang w:val="en-US"/>
        </w:rPr>
      </w:pPr>
      <w:bookmarkStart w:id="640" w:name="_Toc144146188"/>
      <w:bookmarkEnd w:id="635"/>
      <w:bookmarkEnd w:id="636"/>
      <w:bookmarkEnd w:id="637"/>
      <w:r w:rsidRPr="00B249D7">
        <w:rPr>
          <w:lang w:val="en-US"/>
        </w:rPr>
        <w:t>Jurisdiction</w:t>
      </w:r>
      <w:bookmarkEnd w:id="640"/>
    </w:p>
    <w:p w14:paraId="219147F2" w14:textId="77777777" w:rsidR="0094681A" w:rsidRPr="00B249D7" w:rsidRDefault="00F07361" w:rsidP="006A2FD8">
      <w:pPr>
        <w:pStyle w:val="Contrato-Clausula-Nvel2-1dezena"/>
        <w:ind w:left="709" w:hanging="709"/>
        <w:rPr>
          <w:lang w:val="en-US"/>
        </w:rPr>
      </w:pPr>
      <w:r w:rsidRPr="00B249D7">
        <w:rPr>
          <w:lang w:val="en-US"/>
        </w:rPr>
        <w:t>For the provisions in item “I” of paragraph 34.5 and matters not related to the equity rights available, as provided by Law No. 9,307/1996, the Parties elect the Federal Courts – Judiciary Section of Rio de Janeiro, Brazil, as the sole competent court, to the exclusion of any other court, however privileged it may be.</w:t>
      </w:r>
    </w:p>
    <w:p w14:paraId="5D81D38C" w14:textId="77777777" w:rsidR="00FF764E" w:rsidRPr="00B249D7" w:rsidRDefault="00FF764E" w:rsidP="00FF764E">
      <w:pPr>
        <w:pStyle w:val="Contrato-Normal"/>
        <w:rPr>
          <w:lang w:val="en-US"/>
        </w:rPr>
      </w:pPr>
    </w:p>
    <w:p w14:paraId="589D8A62" w14:textId="77777777" w:rsidR="00FF764E" w:rsidRPr="00B249D7" w:rsidRDefault="00280ADF" w:rsidP="00280ADF">
      <w:pPr>
        <w:pStyle w:val="Contrato-Clausula-Subtitulo"/>
        <w:rPr>
          <w:lang w:val="en-US"/>
        </w:rPr>
      </w:pPr>
      <w:bookmarkStart w:id="641" w:name="_Toc144146189"/>
      <w:r w:rsidRPr="00B249D7">
        <w:rPr>
          <w:lang w:val="en-US"/>
        </w:rPr>
        <w:t>Suspension of Activities</w:t>
      </w:r>
      <w:bookmarkEnd w:id="641"/>
    </w:p>
    <w:p w14:paraId="2ED2BA5A" w14:textId="77777777" w:rsidR="00FF764E" w:rsidRPr="00B249D7" w:rsidRDefault="00280ADF" w:rsidP="006A2FD8">
      <w:pPr>
        <w:pStyle w:val="Contrato-Clausula-Nvel2-1dezena"/>
        <w:ind w:left="709" w:hanging="709"/>
        <w:rPr>
          <w:lang w:val="en-US"/>
        </w:rPr>
      </w:pPr>
      <w:r w:rsidRPr="00B249D7">
        <w:rPr>
          <w:lang w:val="en-US"/>
        </w:rPr>
        <w:t>ANP shall decide whether to suspend or not the activities under dispute or controversy.</w:t>
      </w:r>
    </w:p>
    <w:p w14:paraId="6543E5FC" w14:textId="77777777" w:rsidR="00FF764E" w:rsidRPr="00B249D7" w:rsidRDefault="00280ADF" w:rsidP="006A2FD8">
      <w:pPr>
        <w:pStyle w:val="Contrato-Clausula-Nvel3-1dezena"/>
        <w:ind w:left="1418" w:hanging="709"/>
        <w:rPr>
          <w:lang w:val="en-US"/>
        </w:rPr>
      </w:pPr>
      <w:r w:rsidRPr="00B249D7">
        <w:rPr>
          <w:lang w:val="en-US"/>
        </w:rPr>
        <w:t>The criterion supporting the decision shall be the need to avoid a personal or property risk of any nature, especially regarding the Operations.</w:t>
      </w:r>
    </w:p>
    <w:p w14:paraId="78DAE5D6" w14:textId="77777777" w:rsidR="00EE6DFA" w:rsidRPr="00B249D7" w:rsidRDefault="00EE6DFA" w:rsidP="00422DC7">
      <w:pPr>
        <w:pStyle w:val="Contrato-Normal"/>
        <w:rPr>
          <w:lang w:val="en-US"/>
        </w:rPr>
      </w:pPr>
    </w:p>
    <w:p w14:paraId="00B03529" w14:textId="77777777" w:rsidR="00C2057B" w:rsidRPr="00B249D7" w:rsidRDefault="00280ADF" w:rsidP="00280ADF">
      <w:pPr>
        <w:pStyle w:val="Contrato-Clausula-Subtitulo"/>
        <w:rPr>
          <w:lang w:val="en-US"/>
        </w:rPr>
      </w:pPr>
      <w:bookmarkStart w:id="642" w:name="_Toc144146190"/>
      <w:r w:rsidRPr="00B249D7">
        <w:rPr>
          <w:lang w:val="en-US"/>
        </w:rPr>
        <w:t>Justifications</w:t>
      </w:r>
      <w:bookmarkEnd w:id="642"/>
    </w:p>
    <w:p w14:paraId="02F42776" w14:textId="4A634C8F" w:rsidR="00C2057B" w:rsidRPr="00B249D7" w:rsidRDefault="00280ADF" w:rsidP="006A2FD8">
      <w:pPr>
        <w:pStyle w:val="Contrato-Clausula-Nvel2-1dezena"/>
        <w:ind w:left="709" w:hanging="709"/>
        <w:rPr>
          <w:lang w:val="en-US"/>
        </w:rPr>
      </w:pPr>
      <w:r w:rsidRPr="00B249D7">
        <w:rPr>
          <w:lang w:val="en-US"/>
        </w:rPr>
        <w:t xml:space="preserve">ANP undertakes to, whenever it exercises its discretionary power, justify the act pursuant to the </w:t>
      </w:r>
      <w:r w:rsidR="00036102">
        <w:rPr>
          <w:lang w:val="en-US"/>
        </w:rPr>
        <w:t xml:space="preserve">Applicable Laws </w:t>
      </w:r>
      <w:r w:rsidRPr="00B249D7">
        <w:rPr>
          <w:lang w:val="en-US"/>
        </w:rPr>
        <w:t>and the Best Practices of the Oil Industry.</w:t>
      </w:r>
    </w:p>
    <w:p w14:paraId="6B9A8ADE" w14:textId="77777777" w:rsidR="00813AD7" w:rsidRPr="00B249D7" w:rsidRDefault="00813AD7" w:rsidP="00F93626">
      <w:pPr>
        <w:pStyle w:val="Contrato-Normal"/>
        <w:rPr>
          <w:lang w:val="en-US"/>
        </w:rPr>
      </w:pPr>
      <w:bookmarkStart w:id="643" w:name="_Toc135208118"/>
    </w:p>
    <w:p w14:paraId="22CE6A69" w14:textId="77777777" w:rsidR="00C2057B" w:rsidRPr="00B249D7" w:rsidRDefault="00280ADF" w:rsidP="00280ADF">
      <w:pPr>
        <w:pStyle w:val="Contrato-Clausula-Subtitulo"/>
        <w:rPr>
          <w:lang w:val="en-US"/>
        </w:rPr>
      </w:pPr>
      <w:bookmarkStart w:id="644" w:name="_Toc144146191"/>
      <w:bookmarkEnd w:id="643"/>
      <w:r w:rsidRPr="00B249D7">
        <w:rPr>
          <w:lang w:val="en-US"/>
        </w:rPr>
        <w:t>Continuous Application</w:t>
      </w:r>
      <w:bookmarkEnd w:id="644"/>
    </w:p>
    <w:p w14:paraId="63D4FDC2" w14:textId="2EE0D493" w:rsidR="00C2057B" w:rsidRPr="00B249D7" w:rsidRDefault="00280ADF" w:rsidP="006A2FD8">
      <w:pPr>
        <w:pStyle w:val="Contrato-Clausula-Nivel2-2dezenas"/>
        <w:ind w:left="709" w:hanging="709"/>
        <w:rPr>
          <w:lang w:val="en-US"/>
        </w:rPr>
      </w:pPr>
      <w:r w:rsidRPr="00B249D7">
        <w:rPr>
          <w:lang w:val="en-US"/>
        </w:rPr>
        <w:t xml:space="preserve">The provisions of this Section </w:t>
      </w:r>
      <w:r w:rsidR="00DC5775">
        <w:rPr>
          <w:lang w:val="en-US"/>
        </w:rPr>
        <w:t xml:space="preserve">34 </w:t>
      </w:r>
      <w:r w:rsidRPr="00B249D7">
        <w:rPr>
          <w:lang w:val="en-US"/>
        </w:rPr>
        <w:t>shall remain in effect and shall survive termination of the Agreement.</w:t>
      </w:r>
    </w:p>
    <w:p w14:paraId="7D17DD7B" w14:textId="77777777" w:rsidR="006632EB" w:rsidRPr="00B249D7" w:rsidRDefault="006632EB" w:rsidP="00F93626">
      <w:pPr>
        <w:pStyle w:val="Contrato-Normal"/>
        <w:rPr>
          <w:lang w:val="en-US"/>
        </w:rPr>
      </w:pPr>
    </w:p>
    <w:p w14:paraId="1798A801" w14:textId="59DAE0C8" w:rsidR="00812569" w:rsidRDefault="00812569" w:rsidP="00F93626">
      <w:pPr>
        <w:pStyle w:val="Contrato-Normal"/>
        <w:rPr>
          <w:lang w:val="en-US"/>
        </w:rPr>
      </w:pPr>
    </w:p>
    <w:p w14:paraId="7C8ED154" w14:textId="283EA945" w:rsidR="00812569" w:rsidRPr="00B249D7" w:rsidRDefault="00812569" w:rsidP="00463FE1">
      <w:pPr>
        <w:pStyle w:val="Contrato-Clausula-Nvel1"/>
        <w:numPr>
          <w:ilvl w:val="0"/>
          <w:numId w:val="0"/>
        </w:numPr>
        <w:jc w:val="left"/>
        <w:rPr>
          <w:lang w:val="en-US"/>
        </w:rPr>
      </w:pPr>
      <w:bookmarkStart w:id="645" w:name="_Toc144146192"/>
      <w:r w:rsidRPr="00B249D7">
        <w:rPr>
          <w:caps w:val="0"/>
          <w:lang w:val="en-US"/>
        </w:rPr>
        <w:lastRenderedPageBreak/>
        <w:t xml:space="preserve">SECTION </w:t>
      </w:r>
      <w:r w:rsidR="00CA64D3">
        <w:rPr>
          <w:caps w:val="0"/>
          <w:lang w:val="en-US"/>
        </w:rPr>
        <w:t xml:space="preserve">XXX - </w:t>
      </w:r>
      <w:r w:rsidR="0051632F" w:rsidRPr="0051632F">
        <w:rPr>
          <w:caps w:val="0"/>
          <w:lang w:val="en-US"/>
        </w:rPr>
        <w:t>CONTRIBUTION TO THE INTERNATIONAL SEA FUNDS AUTHORITY</w:t>
      </w:r>
      <w:bookmarkEnd w:id="645"/>
    </w:p>
    <w:p w14:paraId="4453E41D" w14:textId="77777777" w:rsidR="0051632F" w:rsidRPr="007073EA" w:rsidRDefault="0051632F" w:rsidP="0051632F">
      <w:pPr>
        <w:rPr>
          <w:rFonts w:ascii="Arial" w:hAnsi="Arial" w:cs="Arial"/>
          <w:bCs/>
          <w:sz w:val="22"/>
          <w:szCs w:val="22"/>
          <w:lang w:val="en-US"/>
        </w:rPr>
      </w:pPr>
      <w:r w:rsidRPr="007073EA">
        <w:rPr>
          <w:rFonts w:ascii="Arial" w:hAnsi="Arial" w:cs="Arial"/>
          <w:bCs/>
          <w:sz w:val="22"/>
          <w:szCs w:val="22"/>
          <w:lang w:val="en-US"/>
        </w:rPr>
        <w:t>[CLAUSE APPLICABLE ONLY TO CONCESSION AGREEMENTS OF BLOCKS SM-1378, SM-1613 and SM-1617]</w:t>
      </w:r>
    </w:p>
    <w:p w14:paraId="25E49415" w14:textId="77777777" w:rsidR="00D25A53" w:rsidRPr="007073EA" w:rsidRDefault="00D25A53" w:rsidP="0051632F">
      <w:pPr>
        <w:rPr>
          <w:rFonts w:ascii="Arial" w:hAnsi="Arial" w:cs="Arial"/>
          <w:bCs/>
          <w:sz w:val="22"/>
          <w:szCs w:val="22"/>
          <w:lang w:val="en-US"/>
        </w:rPr>
      </w:pPr>
    </w:p>
    <w:p w14:paraId="61631043" w14:textId="77777777" w:rsidR="0051632F" w:rsidRPr="007073EA" w:rsidRDefault="0051632F" w:rsidP="0051632F">
      <w:pPr>
        <w:rPr>
          <w:rFonts w:ascii="Arial" w:hAnsi="Arial" w:cs="Arial"/>
          <w:bCs/>
          <w:sz w:val="22"/>
          <w:szCs w:val="22"/>
          <w:lang w:val="en-US"/>
        </w:rPr>
      </w:pPr>
      <w:r w:rsidRPr="007073EA">
        <w:rPr>
          <w:rFonts w:ascii="Arial" w:hAnsi="Arial" w:cs="Arial"/>
          <w:bCs/>
          <w:sz w:val="22"/>
          <w:szCs w:val="22"/>
          <w:lang w:val="en-US"/>
        </w:rPr>
        <w:t>XX.1. Production in reservoirs located wholly or partially in areas of the continental shelf located beyond 200 (two hundred) nautical miles from the baselines, will be subject to payment of the contribution to the International Seabed Authority, under the terms of the United Nations Convention on the Law of the Sea, which came into force on November 16, 1994, pursuant to Decree No. 1530, of June 22, 1995.</w:t>
      </w:r>
    </w:p>
    <w:p w14:paraId="0BE3A18B" w14:textId="77777777" w:rsidR="00D25A53" w:rsidRPr="007073EA" w:rsidRDefault="00D25A53" w:rsidP="0051632F">
      <w:pPr>
        <w:rPr>
          <w:rFonts w:ascii="Arial" w:hAnsi="Arial" w:cs="Arial"/>
          <w:bCs/>
          <w:sz w:val="22"/>
          <w:szCs w:val="22"/>
          <w:lang w:val="en-US"/>
        </w:rPr>
      </w:pPr>
    </w:p>
    <w:p w14:paraId="3CEE423B" w14:textId="1D3E856B" w:rsidR="00812569" w:rsidRPr="007073EA" w:rsidRDefault="0051632F" w:rsidP="0051632F">
      <w:pPr>
        <w:rPr>
          <w:rFonts w:ascii="Arial" w:hAnsi="Arial" w:cs="Arial"/>
          <w:bCs/>
          <w:sz w:val="22"/>
          <w:szCs w:val="22"/>
          <w:lang w:val="en-US"/>
        </w:rPr>
      </w:pPr>
      <w:r w:rsidRPr="007073EA">
        <w:rPr>
          <w:rFonts w:ascii="Arial" w:hAnsi="Arial" w:cs="Arial"/>
          <w:bCs/>
          <w:sz w:val="22"/>
          <w:szCs w:val="22"/>
          <w:lang w:val="en-US"/>
        </w:rPr>
        <w:t>XX.1.1. The Concessionaire will be responsible for the economic burden of paying the amounts due to the International Seabed Authority, under the terms of the Applicable L</w:t>
      </w:r>
      <w:r w:rsidR="004331B1">
        <w:rPr>
          <w:rFonts w:ascii="Arial" w:hAnsi="Arial" w:cs="Arial"/>
          <w:bCs/>
          <w:sz w:val="22"/>
          <w:szCs w:val="22"/>
          <w:lang w:val="en-US"/>
        </w:rPr>
        <w:t>aws</w:t>
      </w:r>
      <w:r w:rsidRPr="007073EA">
        <w:rPr>
          <w:rFonts w:ascii="Arial" w:hAnsi="Arial" w:cs="Arial"/>
          <w:bCs/>
          <w:sz w:val="22"/>
          <w:szCs w:val="22"/>
          <w:lang w:val="en-US"/>
        </w:rPr>
        <w:t>.</w:t>
      </w:r>
    </w:p>
    <w:p w14:paraId="07757B3C" w14:textId="77777777" w:rsidR="00812569" w:rsidRDefault="00812569">
      <w:pPr>
        <w:rPr>
          <w:rFonts w:ascii="Arial" w:hAnsi="Arial" w:cs="Arial"/>
          <w:sz w:val="22"/>
          <w:szCs w:val="22"/>
          <w:lang w:val="en-US"/>
        </w:rPr>
      </w:pPr>
    </w:p>
    <w:p w14:paraId="596852DB" w14:textId="77777777" w:rsidR="006F7EF5" w:rsidRDefault="006F7EF5">
      <w:pPr>
        <w:rPr>
          <w:rFonts w:ascii="Arial" w:hAnsi="Arial" w:cs="Arial"/>
          <w:sz w:val="22"/>
          <w:szCs w:val="22"/>
          <w:lang w:val="en-US"/>
        </w:rPr>
      </w:pPr>
    </w:p>
    <w:p w14:paraId="026D2AED" w14:textId="77777777" w:rsidR="006F7EF5" w:rsidRDefault="006F7EF5">
      <w:pPr>
        <w:rPr>
          <w:rFonts w:ascii="Arial" w:hAnsi="Arial" w:cs="Arial"/>
          <w:sz w:val="22"/>
          <w:szCs w:val="22"/>
          <w:lang w:val="en-US"/>
        </w:rPr>
      </w:pPr>
    </w:p>
    <w:p w14:paraId="46F7AEB0" w14:textId="77777777" w:rsidR="006F7EF5" w:rsidRDefault="006F7EF5">
      <w:pPr>
        <w:rPr>
          <w:rFonts w:ascii="Arial" w:hAnsi="Arial" w:cs="Arial"/>
          <w:sz w:val="22"/>
          <w:szCs w:val="22"/>
          <w:lang w:val="en-US"/>
        </w:rPr>
      </w:pPr>
    </w:p>
    <w:p w14:paraId="414E9055" w14:textId="77777777" w:rsidR="006F7EF5" w:rsidRDefault="006F7EF5">
      <w:pPr>
        <w:rPr>
          <w:rFonts w:ascii="Arial" w:hAnsi="Arial" w:cs="Arial"/>
          <w:sz w:val="22"/>
          <w:szCs w:val="22"/>
          <w:lang w:val="en-US"/>
        </w:rPr>
      </w:pPr>
    </w:p>
    <w:p w14:paraId="06472C1D" w14:textId="77777777" w:rsidR="006F7EF5" w:rsidRDefault="006F7EF5">
      <w:pPr>
        <w:rPr>
          <w:rFonts w:ascii="Arial" w:hAnsi="Arial" w:cs="Arial"/>
          <w:sz w:val="22"/>
          <w:szCs w:val="22"/>
          <w:lang w:val="en-US"/>
        </w:rPr>
      </w:pPr>
    </w:p>
    <w:p w14:paraId="6CF4F494" w14:textId="77777777" w:rsidR="006F7EF5" w:rsidRDefault="006F7EF5">
      <w:pPr>
        <w:rPr>
          <w:rFonts w:ascii="Arial" w:hAnsi="Arial" w:cs="Arial"/>
          <w:sz w:val="22"/>
          <w:szCs w:val="22"/>
          <w:lang w:val="en-US"/>
        </w:rPr>
      </w:pPr>
    </w:p>
    <w:p w14:paraId="007FAB16" w14:textId="77777777" w:rsidR="006F7EF5" w:rsidRDefault="006F7EF5">
      <w:pPr>
        <w:rPr>
          <w:rFonts w:ascii="Arial" w:hAnsi="Arial" w:cs="Arial"/>
          <w:sz w:val="22"/>
          <w:szCs w:val="22"/>
          <w:lang w:val="en-US"/>
        </w:rPr>
      </w:pPr>
    </w:p>
    <w:p w14:paraId="69022040" w14:textId="77777777" w:rsidR="006F7EF5" w:rsidRDefault="006F7EF5">
      <w:pPr>
        <w:rPr>
          <w:rFonts w:ascii="Arial" w:hAnsi="Arial" w:cs="Arial"/>
          <w:sz w:val="22"/>
          <w:szCs w:val="22"/>
          <w:lang w:val="en-US"/>
        </w:rPr>
      </w:pPr>
    </w:p>
    <w:p w14:paraId="1128381C" w14:textId="77777777" w:rsidR="006F7EF5" w:rsidRDefault="006F7EF5">
      <w:pPr>
        <w:rPr>
          <w:rFonts w:ascii="Arial" w:hAnsi="Arial" w:cs="Arial"/>
          <w:sz w:val="22"/>
          <w:szCs w:val="22"/>
          <w:lang w:val="en-US"/>
        </w:rPr>
      </w:pPr>
    </w:p>
    <w:p w14:paraId="7FB8CE1A" w14:textId="77777777" w:rsidR="006F7EF5" w:rsidRDefault="006F7EF5">
      <w:pPr>
        <w:rPr>
          <w:rFonts w:ascii="Arial" w:hAnsi="Arial" w:cs="Arial"/>
          <w:sz w:val="22"/>
          <w:szCs w:val="22"/>
          <w:lang w:val="en-US"/>
        </w:rPr>
      </w:pPr>
    </w:p>
    <w:p w14:paraId="0C6A5CC1" w14:textId="77777777" w:rsidR="006F7EF5" w:rsidRDefault="006F7EF5">
      <w:pPr>
        <w:rPr>
          <w:rFonts w:ascii="Arial" w:hAnsi="Arial" w:cs="Arial"/>
          <w:sz w:val="22"/>
          <w:szCs w:val="22"/>
          <w:lang w:val="en-US"/>
        </w:rPr>
      </w:pPr>
    </w:p>
    <w:p w14:paraId="6ACA37A4" w14:textId="77777777" w:rsidR="006F7EF5" w:rsidRDefault="006F7EF5">
      <w:pPr>
        <w:rPr>
          <w:rFonts w:ascii="Arial" w:hAnsi="Arial" w:cs="Arial"/>
          <w:sz w:val="22"/>
          <w:szCs w:val="22"/>
          <w:lang w:val="en-US"/>
        </w:rPr>
      </w:pPr>
    </w:p>
    <w:p w14:paraId="7F7F1DB6" w14:textId="77777777" w:rsidR="006F7EF5" w:rsidRDefault="006F7EF5">
      <w:pPr>
        <w:rPr>
          <w:rFonts w:ascii="Arial" w:hAnsi="Arial" w:cs="Arial"/>
          <w:sz w:val="22"/>
          <w:szCs w:val="22"/>
          <w:lang w:val="en-US"/>
        </w:rPr>
      </w:pPr>
    </w:p>
    <w:p w14:paraId="28185AC9" w14:textId="77777777" w:rsidR="006F7EF5" w:rsidRDefault="006F7EF5">
      <w:pPr>
        <w:rPr>
          <w:rFonts w:ascii="Arial" w:hAnsi="Arial" w:cs="Arial"/>
          <w:sz w:val="22"/>
          <w:szCs w:val="22"/>
          <w:lang w:val="en-US"/>
        </w:rPr>
      </w:pPr>
    </w:p>
    <w:p w14:paraId="43A57BAF" w14:textId="77777777" w:rsidR="006F7EF5" w:rsidRDefault="006F7EF5">
      <w:pPr>
        <w:rPr>
          <w:rFonts w:ascii="Arial" w:hAnsi="Arial" w:cs="Arial"/>
          <w:sz w:val="22"/>
          <w:szCs w:val="22"/>
          <w:lang w:val="en-US"/>
        </w:rPr>
      </w:pPr>
    </w:p>
    <w:p w14:paraId="591E1089" w14:textId="77777777" w:rsidR="006F7EF5" w:rsidRDefault="006F7EF5">
      <w:pPr>
        <w:rPr>
          <w:rFonts w:ascii="Arial" w:hAnsi="Arial" w:cs="Arial"/>
          <w:sz w:val="22"/>
          <w:szCs w:val="22"/>
          <w:lang w:val="en-US"/>
        </w:rPr>
      </w:pPr>
    </w:p>
    <w:p w14:paraId="2E368819" w14:textId="77777777" w:rsidR="006F7EF5" w:rsidRDefault="006F7EF5">
      <w:pPr>
        <w:rPr>
          <w:rFonts w:ascii="Arial" w:hAnsi="Arial" w:cs="Arial"/>
          <w:sz w:val="22"/>
          <w:szCs w:val="22"/>
          <w:lang w:val="en-US"/>
        </w:rPr>
      </w:pPr>
    </w:p>
    <w:p w14:paraId="211998CE" w14:textId="77777777" w:rsidR="006F7EF5" w:rsidRDefault="006F7EF5">
      <w:pPr>
        <w:rPr>
          <w:rFonts w:ascii="Arial" w:hAnsi="Arial" w:cs="Arial"/>
          <w:sz w:val="22"/>
          <w:szCs w:val="22"/>
          <w:lang w:val="en-US"/>
        </w:rPr>
      </w:pPr>
    </w:p>
    <w:p w14:paraId="39EB78F5" w14:textId="77777777" w:rsidR="006F7EF5" w:rsidRDefault="006F7EF5">
      <w:pPr>
        <w:rPr>
          <w:rFonts w:ascii="Arial" w:hAnsi="Arial" w:cs="Arial"/>
          <w:sz w:val="22"/>
          <w:szCs w:val="22"/>
          <w:lang w:val="en-US"/>
        </w:rPr>
      </w:pPr>
    </w:p>
    <w:p w14:paraId="041059F1" w14:textId="77777777" w:rsidR="006F7EF5" w:rsidRDefault="006F7EF5">
      <w:pPr>
        <w:rPr>
          <w:rFonts w:ascii="Arial" w:hAnsi="Arial" w:cs="Arial"/>
          <w:sz w:val="22"/>
          <w:szCs w:val="22"/>
          <w:lang w:val="en-US"/>
        </w:rPr>
      </w:pPr>
    </w:p>
    <w:p w14:paraId="607E5D30" w14:textId="77777777" w:rsidR="006F7EF5" w:rsidRDefault="006F7EF5">
      <w:pPr>
        <w:rPr>
          <w:rFonts w:ascii="Arial" w:hAnsi="Arial" w:cs="Arial"/>
          <w:sz w:val="22"/>
          <w:szCs w:val="22"/>
          <w:lang w:val="en-US"/>
        </w:rPr>
      </w:pPr>
    </w:p>
    <w:p w14:paraId="47B2F02C" w14:textId="77777777" w:rsidR="006F7EF5" w:rsidRDefault="006F7EF5">
      <w:pPr>
        <w:rPr>
          <w:rFonts w:ascii="Arial" w:hAnsi="Arial" w:cs="Arial"/>
          <w:sz w:val="22"/>
          <w:szCs w:val="22"/>
          <w:lang w:val="en-US"/>
        </w:rPr>
      </w:pPr>
    </w:p>
    <w:p w14:paraId="1C255648" w14:textId="77777777" w:rsidR="006F7EF5" w:rsidRDefault="006F7EF5">
      <w:pPr>
        <w:rPr>
          <w:rFonts w:ascii="Arial" w:hAnsi="Arial" w:cs="Arial"/>
          <w:sz w:val="22"/>
          <w:szCs w:val="22"/>
          <w:lang w:val="en-US"/>
        </w:rPr>
      </w:pPr>
    </w:p>
    <w:p w14:paraId="1FC3C29E" w14:textId="77777777" w:rsidR="00812569" w:rsidRDefault="00812569">
      <w:pPr>
        <w:rPr>
          <w:rFonts w:ascii="Arial" w:hAnsi="Arial" w:cs="Arial"/>
          <w:sz w:val="22"/>
          <w:szCs w:val="22"/>
          <w:lang w:val="en-US"/>
        </w:rPr>
      </w:pPr>
    </w:p>
    <w:p w14:paraId="32D7C968" w14:textId="77777777" w:rsidR="00812569" w:rsidRDefault="00812569">
      <w:pPr>
        <w:rPr>
          <w:rFonts w:ascii="Arial" w:hAnsi="Arial" w:cs="Arial"/>
          <w:sz w:val="22"/>
          <w:szCs w:val="22"/>
          <w:lang w:val="en-US"/>
        </w:rPr>
      </w:pPr>
    </w:p>
    <w:p w14:paraId="62698BFC" w14:textId="77777777" w:rsidR="00812569" w:rsidRDefault="00812569">
      <w:pPr>
        <w:rPr>
          <w:rFonts w:ascii="Arial" w:hAnsi="Arial" w:cs="Arial"/>
          <w:sz w:val="22"/>
          <w:szCs w:val="22"/>
          <w:lang w:val="en-US"/>
        </w:rPr>
      </w:pPr>
    </w:p>
    <w:p w14:paraId="2D4939D4" w14:textId="77777777" w:rsidR="00812569" w:rsidRDefault="00812569">
      <w:pPr>
        <w:rPr>
          <w:rFonts w:ascii="Arial" w:hAnsi="Arial" w:cs="Arial"/>
          <w:sz w:val="22"/>
          <w:szCs w:val="22"/>
          <w:lang w:val="en-US"/>
        </w:rPr>
      </w:pPr>
    </w:p>
    <w:p w14:paraId="5307BBD1" w14:textId="77777777" w:rsidR="00812569" w:rsidRDefault="00812569">
      <w:pPr>
        <w:rPr>
          <w:rFonts w:ascii="Arial" w:hAnsi="Arial" w:cs="Arial"/>
          <w:sz w:val="22"/>
          <w:szCs w:val="22"/>
          <w:lang w:val="en-US"/>
        </w:rPr>
      </w:pPr>
    </w:p>
    <w:p w14:paraId="3921106C" w14:textId="77777777" w:rsidR="00812569" w:rsidRDefault="00812569">
      <w:pPr>
        <w:rPr>
          <w:rFonts w:ascii="Arial" w:hAnsi="Arial" w:cs="Arial"/>
          <w:sz w:val="22"/>
          <w:szCs w:val="22"/>
          <w:lang w:val="en-US"/>
        </w:rPr>
      </w:pPr>
    </w:p>
    <w:p w14:paraId="053EEB70" w14:textId="77777777" w:rsidR="00957B48" w:rsidRPr="00B249D7" w:rsidRDefault="00957B48" w:rsidP="00F93626">
      <w:pPr>
        <w:pStyle w:val="Contrato-Normal"/>
        <w:rPr>
          <w:lang w:val="en-US"/>
        </w:rPr>
      </w:pPr>
    </w:p>
    <w:p w14:paraId="5671ECA1" w14:textId="77777777" w:rsidR="00C2057B" w:rsidRPr="00B249D7" w:rsidRDefault="00280ADF" w:rsidP="00280ADF">
      <w:pPr>
        <w:pStyle w:val="Contrato-Clausula-Nvel1"/>
        <w:rPr>
          <w:lang w:val="en-US"/>
        </w:rPr>
      </w:pPr>
      <w:bookmarkStart w:id="646" w:name="_Toc144146193"/>
      <w:r w:rsidRPr="00B249D7">
        <w:rPr>
          <w:caps w:val="0"/>
          <w:lang w:val="en-US"/>
        </w:rPr>
        <w:t>SECTION THIRTY–FIVE – FINAL PROVISIONS</w:t>
      </w:r>
      <w:bookmarkEnd w:id="646"/>
    </w:p>
    <w:p w14:paraId="6B8FB427" w14:textId="77777777" w:rsidR="00C2057B" w:rsidRPr="00B249D7" w:rsidRDefault="00280ADF" w:rsidP="00280ADF">
      <w:pPr>
        <w:pStyle w:val="Contrato-Clausula-Subtitulo"/>
        <w:rPr>
          <w:lang w:val="en-US"/>
        </w:rPr>
      </w:pPr>
      <w:bookmarkStart w:id="647" w:name="_Toc144146194"/>
      <w:r w:rsidRPr="00B249D7">
        <w:rPr>
          <w:lang w:val="en-US"/>
        </w:rPr>
        <w:t>Execution of the Agreement</w:t>
      </w:r>
      <w:bookmarkEnd w:id="647"/>
    </w:p>
    <w:p w14:paraId="02FF29F1" w14:textId="77777777" w:rsidR="000C335D" w:rsidRPr="00B249D7" w:rsidRDefault="00280ADF" w:rsidP="006A2FD8">
      <w:pPr>
        <w:pStyle w:val="Contrato-Clausula-Nvel2-1dezena"/>
        <w:ind w:left="709" w:hanging="709"/>
        <w:rPr>
          <w:lang w:val="en-US"/>
        </w:rPr>
      </w:pPr>
      <w:r w:rsidRPr="00B249D7">
        <w:rPr>
          <w:lang w:val="en-US"/>
        </w:rPr>
        <w:t>The Concessionaire shall maintain all conditions of eligibility and qualification required by ANP, during the whole execution of the Agreement, in compliance with the obligations undertaken by it.</w:t>
      </w:r>
    </w:p>
    <w:p w14:paraId="11F8BA13" w14:textId="77777777" w:rsidR="009078EF" w:rsidRPr="00B249D7" w:rsidRDefault="009078EF" w:rsidP="009078EF">
      <w:pPr>
        <w:pStyle w:val="Contrato-Normal"/>
        <w:rPr>
          <w:lang w:val="en-US"/>
        </w:rPr>
      </w:pPr>
    </w:p>
    <w:p w14:paraId="0E07353D" w14:textId="77777777" w:rsidR="000C335D" w:rsidRPr="00B249D7" w:rsidRDefault="00280ADF" w:rsidP="00280ADF">
      <w:pPr>
        <w:pStyle w:val="Contrato-Clausula-Subtitulo"/>
        <w:rPr>
          <w:lang w:val="en-US"/>
        </w:rPr>
      </w:pPr>
      <w:bookmarkStart w:id="648" w:name="_Toc144146195"/>
      <w:r w:rsidRPr="00B249D7">
        <w:rPr>
          <w:lang w:val="en-US"/>
        </w:rPr>
        <w:t>Amendments and Addenda</w:t>
      </w:r>
      <w:bookmarkEnd w:id="648"/>
    </w:p>
    <w:p w14:paraId="45921078" w14:textId="77777777" w:rsidR="00C2057B" w:rsidRPr="00B249D7" w:rsidRDefault="00280ADF" w:rsidP="006A2FD8">
      <w:pPr>
        <w:pStyle w:val="Contrato-Clausula-Nvel2-1dezena"/>
        <w:ind w:left="709" w:hanging="709"/>
        <w:rPr>
          <w:lang w:val="en-US"/>
        </w:rPr>
      </w:pPr>
      <w:r w:rsidRPr="00B249D7">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403BC8" w:rsidRPr="00B249D7">
        <w:rPr>
          <w:lang w:val="en-US"/>
        </w:rPr>
        <w:t xml:space="preserve"> </w:t>
      </w:r>
    </w:p>
    <w:p w14:paraId="0F8EA4FD" w14:textId="5E7CDE78" w:rsidR="00C2057B" w:rsidRPr="00B249D7" w:rsidRDefault="00280ADF" w:rsidP="006A2FD8">
      <w:pPr>
        <w:pStyle w:val="Contrato-Clausula-Nvel2-1dezena"/>
        <w:ind w:left="709" w:hanging="709"/>
        <w:rPr>
          <w:lang w:val="en-US"/>
        </w:rPr>
      </w:pPr>
      <w:r w:rsidRPr="00B249D7">
        <w:rPr>
          <w:lang w:val="en-US"/>
        </w:rPr>
        <w:t xml:space="preserve">Any amendments or addenda to this Agreement shall observe the </w:t>
      </w:r>
      <w:r w:rsidR="00036102">
        <w:rPr>
          <w:lang w:val="en-US"/>
        </w:rPr>
        <w:t xml:space="preserve">Applicable Laws </w:t>
      </w:r>
      <w:r w:rsidRPr="00B249D7">
        <w:rPr>
          <w:lang w:val="en-US"/>
        </w:rPr>
        <w:t>and shall only be valid if formally made in writing and signed by the representatives of the Parties.</w:t>
      </w:r>
    </w:p>
    <w:p w14:paraId="6E5C25C5" w14:textId="77777777" w:rsidR="00377F9E" w:rsidRPr="00B249D7" w:rsidRDefault="00377F9E" w:rsidP="00F93626">
      <w:pPr>
        <w:pStyle w:val="Contrato-Normal"/>
        <w:rPr>
          <w:lang w:val="en-US"/>
        </w:rPr>
      </w:pPr>
      <w:bookmarkStart w:id="649" w:name="_Toc135208137"/>
    </w:p>
    <w:p w14:paraId="6021E8AE" w14:textId="77777777" w:rsidR="00C2057B" w:rsidRPr="00B249D7" w:rsidRDefault="0070341F" w:rsidP="0070341F">
      <w:pPr>
        <w:pStyle w:val="Contrato-Clausula-Subtitulo"/>
        <w:rPr>
          <w:lang w:val="en-US"/>
        </w:rPr>
      </w:pPr>
      <w:bookmarkStart w:id="650" w:name="_Toc144146196"/>
      <w:bookmarkEnd w:id="649"/>
      <w:r w:rsidRPr="00B249D7">
        <w:rPr>
          <w:lang w:val="en-US"/>
        </w:rPr>
        <w:t>Disclosure</w:t>
      </w:r>
      <w:bookmarkEnd w:id="650"/>
    </w:p>
    <w:p w14:paraId="0FE84DA1" w14:textId="77777777" w:rsidR="00C2057B" w:rsidRPr="00B249D7" w:rsidRDefault="0070341F" w:rsidP="006A2FD8">
      <w:pPr>
        <w:pStyle w:val="Contrato-Clausula-Nvel2-1dezena"/>
        <w:ind w:left="709" w:hanging="709"/>
        <w:rPr>
          <w:lang w:val="en-US"/>
        </w:rPr>
      </w:pPr>
      <w:r w:rsidRPr="00B249D7">
        <w:rPr>
          <w:lang w:val="en-US"/>
        </w:rPr>
        <w:t xml:space="preserve">ANP shall cause all or part of the terms of this Agreement to be published in the Federal Official Gazette, for validity </w:t>
      </w:r>
      <w:r w:rsidRPr="00B249D7">
        <w:rPr>
          <w:i/>
          <w:lang w:val="en-US"/>
        </w:rPr>
        <w:t>erga omnes</w:t>
      </w:r>
      <w:r w:rsidRPr="00B249D7">
        <w:rPr>
          <w:lang w:val="en-US"/>
        </w:rPr>
        <w:t>.</w:t>
      </w:r>
    </w:p>
    <w:p w14:paraId="5DF6DAF9" w14:textId="77777777" w:rsidR="0094591B" w:rsidRPr="00B249D7" w:rsidRDefault="0094591B" w:rsidP="00F93626">
      <w:pPr>
        <w:pStyle w:val="Contrato-Normal"/>
        <w:rPr>
          <w:lang w:val="en-US"/>
        </w:rPr>
      </w:pPr>
    </w:p>
    <w:p w14:paraId="623B7937" w14:textId="77777777" w:rsidR="00290B57" w:rsidRPr="00B249D7" w:rsidRDefault="00290B57" w:rsidP="00F93626">
      <w:pPr>
        <w:pStyle w:val="Contrato-Normal"/>
        <w:rPr>
          <w:lang w:val="en-US"/>
        </w:rPr>
      </w:pPr>
    </w:p>
    <w:p w14:paraId="1EA62F5D" w14:textId="77777777" w:rsidR="00290B57" w:rsidRPr="00B249D7" w:rsidRDefault="00290B57" w:rsidP="00F93626">
      <w:pPr>
        <w:pStyle w:val="Contrato-Normal"/>
        <w:rPr>
          <w:lang w:val="en-US"/>
        </w:rPr>
      </w:pPr>
    </w:p>
    <w:p w14:paraId="6873CA57" w14:textId="77777777" w:rsidR="00790982" w:rsidRDefault="0070341F" w:rsidP="00CE37BB">
      <w:pPr>
        <w:pStyle w:val="Contrato-Normal"/>
        <w:rPr>
          <w:lang w:val="en-US"/>
        </w:rPr>
      </w:pPr>
      <w:r w:rsidRPr="00B249D7">
        <w:rPr>
          <w:lang w:val="en-US"/>
        </w:rPr>
        <w:t xml:space="preserve">In witness whereof, the Parties sign this Agreement in </w:t>
      </w:r>
      <w:r w:rsidRPr="00B249D7">
        <w:rPr>
          <w:lang w:val="en-US"/>
        </w:rPr>
        <w:fldChar w:fldCharType="begin"/>
      </w:r>
      <w:r w:rsidRPr="00B249D7">
        <w:rPr>
          <w:lang w:val="en-US"/>
        </w:rPr>
        <w:instrText xml:space="preserve"> MERGEFIELD "vias" </w:instrText>
      </w:r>
      <w:r w:rsidRPr="00B249D7">
        <w:rPr>
          <w:lang w:val="en-US"/>
        </w:rPr>
        <w:fldChar w:fldCharType="separate"/>
      </w:r>
      <w:r w:rsidRPr="00B249D7">
        <w:rPr>
          <w:lang w:val="en-US"/>
        </w:rPr>
        <w:t>«counterparts»</w:t>
      </w:r>
      <w:r w:rsidRPr="00B249D7">
        <w:rPr>
          <w:lang w:val="en-US"/>
        </w:rPr>
        <w:fldChar w:fldCharType="end"/>
      </w:r>
      <w:r w:rsidRPr="00B249D7">
        <w:rPr>
          <w:lang w:val="en-US"/>
        </w:rPr>
        <w:t xml:space="preserve"> counterparts of equal form and content for a single effect, in the presence of the witnesses below.</w:t>
      </w:r>
    </w:p>
    <w:p w14:paraId="299829FE" w14:textId="77777777" w:rsidR="004F2967" w:rsidRDefault="004F2967" w:rsidP="00CE37BB">
      <w:pPr>
        <w:pStyle w:val="Contrato-Normal"/>
        <w:rPr>
          <w:lang w:val="en-US"/>
        </w:rPr>
      </w:pPr>
    </w:p>
    <w:p w14:paraId="526E6565" w14:textId="77777777" w:rsidR="004F2967" w:rsidRPr="004F2967" w:rsidRDefault="004F2967" w:rsidP="004F2967">
      <w:pPr>
        <w:pStyle w:val="Contrato-Normal"/>
        <w:rPr>
          <w:lang w:val="en-US"/>
        </w:rPr>
      </w:pPr>
      <w:r w:rsidRPr="004F2967">
        <w:rPr>
          <w:lang w:val="en-US"/>
        </w:rPr>
        <w:t>OR</w:t>
      </w:r>
    </w:p>
    <w:p w14:paraId="7D54285F" w14:textId="7034C5CE" w:rsidR="004F2967" w:rsidRPr="00B249D7" w:rsidRDefault="004F2967" w:rsidP="004F2967">
      <w:pPr>
        <w:pStyle w:val="Contrato-Normal"/>
        <w:rPr>
          <w:lang w:val="en-US"/>
        </w:rPr>
      </w:pPr>
      <w:r w:rsidRPr="004F2967">
        <w:rPr>
          <w:lang w:val="en-US"/>
        </w:rPr>
        <w:t>In agreement, the Parties sign this Agreement digitally, in the presence of the witnesses indicated below.</w:t>
      </w:r>
    </w:p>
    <w:p w14:paraId="3D26575A" w14:textId="77777777" w:rsidR="00790982" w:rsidRPr="00B249D7" w:rsidRDefault="00790982" w:rsidP="00EA7D4C">
      <w:pPr>
        <w:pStyle w:val="Contrato-Normal"/>
        <w:rPr>
          <w:lang w:val="en-US"/>
        </w:rPr>
      </w:pPr>
    </w:p>
    <w:p w14:paraId="02F1F92E" w14:textId="77777777" w:rsidR="00790982" w:rsidRPr="00B249D7" w:rsidRDefault="00CE37BB" w:rsidP="00CE37BB">
      <w:pPr>
        <w:pStyle w:val="Contrato-Normal"/>
      </w:pPr>
      <w:r w:rsidRPr="00B249D7">
        <w:t>Rio de Janeiro, &lt;execution_date&gt;.</w:t>
      </w:r>
    </w:p>
    <w:p w14:paraId="17F11941" w14:textId="77777777" w:rsidR="0055232C" w:rsidRPr="00B249D7"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E2310" w:rsidRPr="00B249D7" w14:paraId="39ED06F6" w14:textId="77777777" w:rsidTr="00B420AE">
        <w:trPr>
          <w:trHeight w:val="1020"/>
          <w:jc w:val="center"/>
        </w:trPr>
        <w:tc>
          <w:tcPr>
            <w:tcW w:w="8504" w:type="dxa"/>
            <w:tcBorders>
              <w:bottom w:val="single" w:sz="4" w:space="0" w:color="000000" w:themeColor="text1"/>
            </w:tcBorders>
          </w:tcPr>
          <w:p w14:paraId="1762874B" w14:textId="77777777" w:rsidR="00EA7D4C" w:rsidRPr="00B249D7" w:rsidRDefault="00EA7D4C" w:rsidP="00C55EF3">
            <w:pPr>
              <w:pStyle w:val="Contrato-Assinaturas"/>
            </w:pPr>
          </w:p>
        </w:tc>
      </w:tr>
      <w:tr w:rsidR="00DE2310" w:rsidRPr="00D959B6" w14:paraId="51F37115" w14:textId="77777777" w:rsidTr="00CE37BB">
        <w:trPr>
          <w:trHeight w:val="1134"/>
          <w:jc w:val="center"/>
        </w:trPr>
        <w:tc>
          <w:tcPr>
            <w:tcW w:w="8504" w:type="dxa"/>
            <w:tcBorders>
              <w:top w:val="single" w:sz="4" w:space="0" w:color="000000" w:themeColor="text1"/>
            </w:tcBorders>
          </w:tcPr>
          <w:p w14:paraId="5530E67B" w14:textId="77777777" w:rsidR="00EA7D4C" w:rsidRPr="00B249D7" w:rsidRDefault="00CE37BB" w:rsidP="00CE37BB">
            <w:pPr>
              <w:pStyle w:val="Contrato-Assinaturas"/>
              <w:jc w:val="center"/>
              <w:rPr>
                <w:b/>
                <w:lang w:val="en-US"/>
              </w:rPr>
            </w:pPr>
            <w:r w:rsidRPr="00B249D7">
              <w:rPr>
                <w:b/>
                <w:lang w:val="en-US"/>
              </w:rPr>
              <w:t>National Agency of Petroleum, Natural Gas</w:t>
            </w:r>
            <w:r w:rsidR="008A0300" w:rsidRPr="00B249D7">
              <w:rPr>
                <w:b/>
                <w:lang w:val="en-US"/>
              </w:rPr>
              <w:t>,</w:t>
            </w:r>
            <w:r w:rsidRPr="00B249D7">
              <w:rPr>
                <w:b/>
                <w:lang w:val="en-US"/>
              </w:rPr>
              <w:t xml:space="preserve"> and Biofuels – ANP</w:t>
            </w:r>
          </w:p>
          <w:p w14:paraId="30A8ACA1" w14:textId="77777777" w:rsidR="00EA7D4C" w:rsidRPr="00B249D7" w:rsidRDefault="00CE37BB" w:rsidP="00DE2310">
            <w:pPr>
              <w:pStyle w:val="Contrato-Assinaturas"/>
              <w:jc w:val="center"/>
              <w:rPr>
                <w:lang w:val="en-US"/>
              </w:rPr>
            </w:pPr>
            <w:r w:rsidRPr="00B249D7">
              <w:rPr>
                <w:lang w:val="en-US"/>
              </w:rPr>
              <w:t>Director-General of ANP</w:t>
            </w:r>
          </w:p>
        </w:tc>
      </w:tr>
      <w:tr w:rsidR="00DE2310" w:rsidRPr="00D959B6" w14:paraId="31C3847B" w14:textId="77777777" w:rsidTr="00B420AE">
        <w:trPr>
          <w:trHeight w:val="1417"/>
          <w:jc w:val="center"/>
        </w:trPr>
        <w:tc>
          <w:tcPr>
            <w:tcW w:w="8504" w:type="dxa"/>
            <w:tcBorders>
              <w:bottom w:val="single" w:sz="4" w:space="0" w:color="000000" w:themeColor="text1"/>
            </w:tcBorders>
          </w:tcPr>
          <w:p w14:paraId="03460F3F" w14:textId="77777777" w:rsidR="00EA7D4C" w:rsidRPr="00B249D7" w:rsidRDefault="00EA7D4C" w:rsidP="00C55EF3">
            <w:pPr>
              <w:pStyle w:val="Contrato-Assinaturas"/>
              <w:rPr>
                <w:lang w:val="en-US"/>
              </w:rPr>
            </w:pPr>
          </w:p>
        </w:tc>
      </w:tr>
      <w:tr w:rsidR="00DE2310" w:rsidRPr="00E339A0" w14:paraId="7D264811" w14:textId="77777777" w:rsidTr="00B420AE">
        <w:trPr>
          <w:trHeight w:val="1134"/>
          <w:jc w:val="center"/>
        </w:trPr>
        <w:tc>
          <w:tcPr>
            <w:tcW w:w="8504" w:type="dxa"/>
            <w:tcBorders>
              <w:top w:val="single" w:sz="4" w:space="0" w:color="000000" w:themeColor="text1"/>
            </w:tcBorders>
          </w:tcPr>
          <w:p w14:paraId="34BE3D0D" w14:textId="77777777" w:rsidR="00EA7D4C" w:rsidRPr="00B249D7" w:rsidRDefault="00067B85" w:rsidP="00C55EF3">
            <w:pPr>
              <w:pStyle w:val="Contrato-Assinaturas"/>
              <w:jc w:val="center"/>
              <w:rPr>
                <w:b/>
                <w:lang w:val="en-US"/>
              </w:rPr>
            </w:pPr>
            <w:r w:rsidRPr="00B249D7">
              <w:rPr>
                <w:b/>
                <w:lang w:val="en-US"/>
              </w:rPr>
              <w:lastRenderedPageBreak/>
              <w:t>«signatory_01_operator»</w:t>
            </w:r>
          </w:p>
          <w:p w14:paraId="0138E874" w14:textId="77777777" w:rsidR="00EA7D4C" w:rsidRPr="00B249D7" w:rsidRDefault="00067B85" w:rsidP="00C55EF3">
            <w:pPr>
              <w:pStyle w:val="Contrato-Assinaturas"/>
              <w:jc w:val="center"/>
              <w:rPr>
                <w:lang w:val="en-US"/>
              </w:rPr>
            </w:pPr>
            <w:r w:rsidRPr="00B249D7">
              <w:rPr>
                <w:lang w:val="en-US"/>
              </w:rPr>
              <w:t>«signatory_01_representative_01»</w:t>
            </w:r>
          </w:p>
          <w:p w14:paraId="7F3A5D9D" w14:textId="77777777" w:rsidR="00EA7D4C" w:rsidRPr="00B249D7" w:rsidRDefault="00067B85" w:rsidP="00F11B73">
            <w:pPr>
              <w:pStyle w:val="Contrato-Assinaturas"/>
              <w:jc w:val="center"/>
              <w:rPr>
                <w:lang w:val="en-US"/>
              </w:rPr>
            </w:pPr>
            <w:r w:rsidRPr="00B249D7">
              <w:rPr>
                <w:lang w:val="en-US"/>
              </w:rPr>
              <w:t>«signatory_01_title_01»</w:t>
            </w:r>
          </w:p>
        </w:tc>
      </w:tr>
      <w:tr w:rsidR="00DE2310" w:rsidRPr="00E339A0" w14:paraId="7E692BD7" w14:textId="77777777" w:rsidTr="00B420AE">
        <w:trPr>
          <w:trHeight w:val="1417"/>
          <w:jc w:val="center"/>
        </w:trPr>
        <w:tc>
          <w:tcPr>
            <w:tcW w:w="8504" w:type="dxa"/>
            <w:tcBorders>
              <w:bottom w:val="single" w:sz="4" w:space="0" w:color="000000" w:themeColor="text1"/>
            </w:tcBorders>
          </w:tcPr>
          <w:p w14:paraId="40A7BF78" w14:textId="77777777" w:rsidR="00CA1408" w:rsidRPr="00B249D7" w:rsidRDefault="00CA1408" w:rsidP="00C55EF3">
            <w:pPr>
              <w:pStyle w:val="Contrato-Assinaturas"/>
              <w:rPr>
                <w:lang w:val="en-US"/>
              </w:rPr>
            </w:pPr>
          </w:p>
        </w:tc>
      </w:tr>
      <w:tr w:rsidR="00DE2310" w:rsidRPr="00E339A0" w14:paraId="5A4F881C" w14:textId="77777777" w:rsidTr="00B420AE">
        <w:trPr>
          <w:trHeight w:val="1134"/>
          <w:jc w:val="center"/>
        </w:trPr>
        <w:tc>
          <w:tcPr>
            <w:tcW w:w="8504" w:type="dxa"/>
            <w:tcBorders>
              <w:top w:val="single" w:sz="4" w:space="0" w:color="000000" w:themeColor="text1"/>
            </w:tcBorders>
            <w:vAlign w:val="center"/>
          </w:tcPr>
          <w:p w14:paraId="23C3E1BA" w14:textId="77777777" w:rsidR="00CA1408" w:rsidRPr="00B249D7" w:rsidRDefault="00067B85" w:rsidP="00CA1408">
            <w:pPr>
              <w:pStyle w:val="Contrato-Assinaturas"/>
              <w:jc w:val="center"/>
              <w:rPr>
                <w:b/>
                <w:lang w:val="en-US"/>
              </w:rPr>
            </w:pPr>
            <w:r w:rsidRPr="00B249D7">
              <w:rPr>
                <w:b/>
                <w:lang w:val="en-US"/>
              </w:rPr>
              <w:t>«signatory_01_operator»</w:t>
            </w:r>
          </w:p>
          <w:p w14:paraId="2CB7518C" w14:textId="77777777" w:rsidR="00CA1408" w:rsidRPr="00B249D7" w:rsidRDefault="00067B85" w:rsidP="00CA1408">
            <w:pPr>
              <w:pStyle w:val="Contrato-Assinaturas"/>
              <w:jc w:val="center"/>
              <w:rPr>
                <w:lang w:val="en-US"/>
              </w:rPr>
            </w:pPr>
            <w:r w:rsidRPr="00B249D7">
              <w:rPr>
                <w:lang w:val="en-US"/>
              </w:rPr>
              <w:t>«signatory_01_representative_02»</w:t>
            </w:r>
          </w:p>
          <w:p w14:paraId="0FC02B73" w14:textId="77777777" w:rsidR="00CA1408" w:rsidRPr="00B249D7" w:rsidRDefault="00067B85" w:rsidP="00F11B73">
            <w:pPr>
              <w:pStyle w:val="Contrato-Assinaturas"/>
              <w:jc w:val="center"/>
              <w:rPr>
                <w:lang w:val="en-US"/>
              </w:rPr>
            </w:pPr>
            <w:r w:rsidRPr="00B249D7">
              <w:rPr>
                <w:lang w:val="en-US"/>
              </w:rPr>
              <w:t>«signatory_01_title_02»</w:t>
            </w:r>
          </w:p>
        </w:tc>
      </w:tr>
      <w:tr w:rsidR="00DE2310" w:rsidRPr="00E339A0" w14:paraId="0F424FE1" w14:textId="77777777" w:rsidTr="00B420AE">
        <w:trPr>
          <w:trHeight w:val="1417"/>
          <w:jc w:val="center"/>
        </w:trPr>
        <w:tc>
          <w:tcPr>
            <w:tcW w:w="8504" w:type="dxa"/>
            <w:tcBorders>
              <w:bottom w:val="single" w:sz="4" w:space="0" w:color="000000" w:themeColor="text1"/>
            </w:tcBorders>
          </w:tcPr>
          <w:p w14:paraId="38256FE4" w14:textId="77777777" w:rsidR="00EA7D4C" w:rsidRPr="00B249D7" w:rsidRDefault="00EA7D4C" w:rsidP="00C55EF3">
            <w:pPr>
              <w:pStyle w:val="Contrato-Assinaturas"/>
              <w:rPr>
                <w:lang w:val="en-US"/>
              </w:rPr>
            </w:pPr>
          </w:p>
        </w:tc>
      </w:tr>
      <w:tr w:rsidR="00DE2310" w:rsidRPr="00E339A0" w14:paraId="684F0FCC" w14:textId="77777777" w:rsidTr="00B420AE">
        <w:trPr>
          <w:trHeight w:val="1134"/>
          <w:jc w:val="center"/>
        </w:trPr>
        <w:tc>
          <w:tcPr>
            <w:tcW w:w="8504" w:type="dxa"/>
            <w:tcBorders>
              <w:top w:val="single" w:sz="4" w:space="0" w:color="000000" w:themeColor="text1"/>
            </w:tcBorders>
          </w:tcPr>
          <w:p w14:paraId="7DFF1A3D" w14:textId="77777777" w:rsidR="00EA7D4C" w:rsidRPr="00B249D7" w:rsidRDefault="00067B85" w:rsidP="00C55EF3">
            <w:pPr>
              <w:pStyle w:val="Contrato-Assinaturas"/>
              <w:jc w:val="center"/>
              <w:rPr>
                <w:b/>
                <w:lang w:val="en-US"/>
              </w:rPr>
            </w:pPr>
            <w:r w:rsidRPr="00B249D7">
              <w:rPr>
                <w:b/>
                <w:lang w:val="en-US"/>
              </w:rPr>
              <w:t>«signatory_02»</w:t>
            </w:r>
          </w:p>
          <w:p w14:paraId="3E9E9C82" w14:textId="77777777" w:rsidR="00EA7D4C" w:rsidRPr="00B249D7" w:rsidRDefault="00067B85" w:rsidP="00C55EF3">
            <w:pPr>
              <w:pStyle w:val="Contrato-Assinaturas"/>
              <w:jc w:val="center"/>
              <w:rPr>
                <w:lang w:val="en-US"/>
              </w:rPr>
            </w:pPr>
            <w:r w:rsidRPr="00B249D7">
              <w:rPr>
                <w:lang w:val="en-US"/>
              </w:rPr>
              <w:t>«signatory_02_representative_01»</w:t>
            </w:r>
          </w:p>
          <w:p w14:paraId="65E6F4ED" w14:textId="77777777" w:rsidR="00EA7D4C" w:rsidRPr="00B249D7" w:rsidRDefault="00067B85" w:rsidP="00F11B73">
            <w:pPr>
              <w:pStyle w:val="Contrato-Assinaturas"/>
              <w:jc w:val="center"/>
              <w:rPr>
                <w:lang w:val="en-US"/>
              </w:rPr>
            </w:pPr>
            <w:r w:rsidRPr="00B249D7">
              <w:rPr>
                <w:lang w:val="en-US"/>
              </w:rPr>
              <w:t>«signatory_02_title_01»</w:t>
            </w:r>
          </w:p>
        </w:tc>
      </w:tr>
      <w:tr w:rsidR="00DE2310" w:rsidRPr="00E339A0" w14:paraId="633DC815" w14:textId="77777777" w:rsidTr="00B420AE">
        <w:trPr>
          <w:trHeight w:val="1417"/>
          <w:jc w:val="center"/>
        </w:trPr>
        <w:tc>
          <w:tcPr>
            <w:tcW w:w="8504" w:type="dxa"/>
            <w:tcBorders>
              <w:bottom w:val="single" w:sz="4" w:space="0" w:color="000000" w:themeColor="text1"/>
            </w:tcBorders>
          </w:tcPr>
          <w:p w14:paraId="3C1DEDEF" w14:textId="77777777" w:rsidR="00CA1408" w:rsidRPr="00B249D7" w:rsidRDefault="00CA1408" w:rsidP="00C55EF3">
            <w:pPr>
              <w:pStyle w:val="Contrato-Assinaturas"/>
              <w:jc w:val="center"/>
              <w:rPr>
                <w:b/>
                <w:lang w:val="en-US"/>
              </w:rPr>
            </w:pPr>
          </w:p>
        </w:tc>
      </w:tr>
      <w:tr w:rsidR="00CA1408" w:rsidRPr="00E339A0" w14:paraId="40CC1542" w14:textId="77777777" w:rsidTr="00B420AE">
        <w:trPr>
          <w:trHeight w:val="1134"/>
          <w:jc w:val="center"/>
        </w:trPr>
        <w:tc>
          <w:tcPr>
            <w:tcW w:w="8504" w:type="dxa"/>
            <w:tcBorders>
              <w:top w:val="single" w:sz="4" w:space="0" w:color="000000" w:themeColor="text1"/>
            </w:tcBorders>
          </w:tcPr>
          <w:p w14:paraId="5431BACC" w14:textId="77777777" w:rsidR="00CA1408" w:rsidRPr="00B249D7" w:rsidRDefault="00067B85" w:rsidP="00CA1408">
            <w:pPr>
              <w:pStyle w:val="Contrato-Assinaturas"/>
              <w:jc w:val="center"/>
              <w:rPr>
                <w:b/>
                <w:lang w:val="en-US"/>
              </w:rPr>
            </w:pPr>
            <w:r w:rsidRPr="00B249D7">
              <w:rPr>
                <w:b/>
                <w:lang w:val="en-US"/>
              </w:rPr>
              <w:t>«signatory_02»</w:t>
            </w:r>
          </w:p>
          <w:p w14:paraId="12D816E7" w14:textId="77777777" w:rsidR="00CA1408" w:rsidRPr="00B249D7" w:rsidRDefault="00067B85" w:rsidP="00CA1408">
            <w:pPr>
              <w:pStyle w:val="Contrato-Assinaturas"/>
              <w:jc w:val="center"/>
              <w:rPr>
                <w:lang w:val="en-US"/>
              </w:rPr>
            </w:pPr>
            <w:r w:rsidRPr="00B249D7">
              <w:rPr>
                <w:lang w:val="en-US"/>
              </w:rPr>
              <w:t>«signatory_02_representative_02»</w:t>
            </w:r>
          </w:p>
          <w:p w14:paraId="06F359E3" w14:textId="77777777" w:rsidR="00CA1408" w:rsidRPr="00B249D7" w:rsidRDefault="00067B85" w:rsidP="00F11B73">
            <w:pPr>
              <w:pStyle w:val="Contrato-Assinaturas"/>
              <w:jc w:val="center"/>
              <w:rPr>
                <w:b/>
                <w:lang w:val="en-US"/>
              </w:rPr>
            </w:pPr>
            <w:r w:rsidRPr="00B249D7">
              <w:rPr>
                <w:lang w:val="en-US"/>
              </w:rPr>
              <w:t>«signatory_02_title_02»</w:t>
            </w:r>
          </w:p>
        </w:tc>
      </w:tr>
    </w:tbl>
    <w:p w14:paraId="70585CDD" w14:textId="77777777" w:rsidR="00EA7D4C" w:rsidRPr="00B249D7" w:rsidRDefault="00EA7D4C" w:rsidP="00EA7D4C">
      <w:pPr>
        <w:pStyle w:val="Contrato-Normal"/>
        <w:rPr>
          <w:lang w:val="en-US"/>
        </w:rPr>
      </w:pPr>
    </w:p>
    <w:p w14:paraId="08EF8CF7" w14:textId="77777777" w:rsidR="009E269D" w:rsidRPr="00B249D7" w:rsidRDefault="009E269D" w:rsidP="00EA7D4C">
      <w:pPr>
        <w:pStyle w:val="Contrato-Normal"/>
        <w:rPr>
          <w:lang w:val="en-US"/>
        </w:rPr>
      </w:pPr>
    </w:p>
    <w:p w14:paraId="68FF8AD0" w14:textId="77777777" w:rsidR="00654EBE" w:rsidRPr="00B249D7" w:rsidRDefault="00067B85" w:rsidP="00067B85">
      <w:pPr>
        <w:pStyle w:val="Contrato-Normal"/>
        <w:rPr>
          <w:lang w:val="en-US"/>
        </w:rPr>
      </w:pPr>
      <w:r w:rsidRPr="00B249D7">
        <w:rPr>
          <w:lang w:val="en-US"/>
        </w:rPr>
        <w:t>Witnesses:</w:t>
      </w:r>
    </w:p>
    <w:p w14:paraId="2E7D3869" w14:textId="77777777" w:rsidR="00C55EF3" w:rsidRPr="00B249D7" w:rsidRDefault="00C55EF3" w:rsidP="00C55EF3">
      <w:pPr>
        <w:pStyle w:val="Contrato-Normal"/>
        <w:rPr>
          <w:lang w:val="en-US"/>
        </w:rPr>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DE2310" w:rsidRPr="00B249D7" w14:paraId="185AE3A1" w14:textId="77777777" w:rsidTr="00B420AE">
        <w:trPr>
          <w:trHeight w:val="1134"/>
          <w:jc w:val="center"/>
        </w:trPr>
        <w:tc>
          <w:tcPr>
            <w:tcW w:w="2273" w:type="pct"/>
            <w:tcBorders>
              <w:right w:val="nil"/>
            </w:tcBorders>
          </w:tcPr>
          <w:p w14:paraId="14E9EEBC" w14:textId="77777777" w:rsidR="00C55EF3" w:rsidRPr="00B249D7" w:rsidRDefault="00C55EF3" w:rsidP="00C55EF3">
            <w:pPr>
              <w:pStyle w:val="Contrato-Assinaturas"/>
              <w:rPr>
                <w:lang w:val="en-US"/>
              </w:rPr>
            </w:pPr>
          </w:p>
        </w:tc>
        <w:tc>
          <w:tcPr>
            <w:tcW w:w="454" w:type="pct"/>
            <w:tcBorders>
              <w:top w:val="nil"/>
              <w:left w:val="nil"/>
              <w:bottom w:val="nil"/>
              <w:right w:val="nil"/>
            </w:tcBorders>
          </w:tcPr>
          <w:p w14:paraId="6D786CEC" w14:textId="77777777" w:rsidR="00C55EF3" w:rsidRPr="00B249D7" w:rsidRDefault="00C55EF3" w:rsidP="00C55EF3">
            <w:pPr>
              <w:pStyle w:val="Contrato-Assinaturas"/>
              <w:rPr>
                <w:lang w:val="en-US"/>
              </w:rPr>
            </w:pPr>
          </w:p>
        </w:tc>
        <w:tc>
          <w:tcPr>
            <w:tcW w:w="2273" w:type="pct"/>
            <w:tcBorders>
              <w:left w:val="nil"/>
            </w:tcBorders>
          </w:tcPr>
          <w:p w14:paraId="3FF796A4" w14:textId="77777777" w:rsidR="00C55EF3" w:rsidRPr="00B249D7" w:rsidRDefault="00C55EF3" w:rsidP="00C55EF3">
            <w:pPr>
              <w:pStyle w:val="Contrato-Assinaturas"/>
              <w:rPr>
                <w:lang w:val="en-US"/>
              </w:rPr>
            </w:pPr>
          </w:p>
        </w:tc>
      </w:tr>
      <w:tr w:rsidR="00C55EF3" w:rsidRPr="00E339A0" w14:paraId="017035D7" w14:textId="77777777" w:rsidTr="00B420AE">
        <w:trPr>
          <w:jc w:val="center"/>
        </w:trPr>
        <w:tc>
          <w:tcPr>
            <w:tcW w:w="2273" w:type="pct"/>
            <w:tcBorders>
              <w:right w:val="nil"/>
            </w:tcBorders>
          </w:tcPr>
          <w:p w14:paraId="71DB46FD" w14:textId="77777777" w:rsidR="00490936" w:rsidRPr="00B249D7" w:rsidRDefault="00067B85" w:rsidP="00067B85">
            <w:pPr>
              <w:pStyle w:val="Contrato-Assinaturas"/>
              <w:rPr>
                <w:lang w:val="en-US"/>
              </w:rPr>
            </w:pPr>
            <w:r w:rsidRPr="00B249D7">
              <w:rPr>
                <w:lang w:val="en-US"/>
              </w:rPr>
              <w:lastRenderedPageBreak/>
              <w:t>Name: Witness 1</w:t>
            </w:r>
          </w:p>
          <w:p w14:paraId="043F5E43" w14:textId="77777777" w:rsidR="00790982" w:rsidRPr="00B249D7" w:rsidRDefault="00067B85" w:rsidP="00DE2310">
            <w:pPr>
              <w:pStyle w:val="Contrato-Assinaturas"/>
              <w:rPr>
                <w:lang w:val="en-US"/>
              </w:rPr>
            </w:pPr>
            <w:r w:rsidRPr="00B249D7">
              <w:rPr>
                <w:lang w:val="en-US"/>
              </w:rPr>
              <w:t>CPF: CPF of Witness 1</w:t>
            </w:r>
          </w:p>
        </w:tc>
        <w:tc>
          <w:tcPr>
            <w:tcW w:w="454" w:type="pct"/>
            <w:tcBorders>
              <w:top w:val="nil"/>
              <w:left w:val="nil"/>
              <w:bottom w:val="nil"/>
              <w:right w:val="nil"/>
            </w:tcBorders>
          </w:tcPr>
          <w:p w14:paraId="0E0FD7AE" w14:textId="77777777" w:rsidR="00654EBE" w:rsidRPr="00B249D7" w:rsidRDefault="00654EBE" w:rsidP="00C55EF3">
            <w:pPr>
              <w:pStyle w:val="Contrato-Assinaturas"/>
              <w:rPr>
                <w:lang w:val="en-US"/>
              </w:rPr>
            </w:pPr>
          </w:p>
        </w:tc>
        <w:tc>
          <w:tcPr>
            <w:tcW w:w="2273" w:type="pct"/>
            <w:tcBorders>
              <w:left w:val="nil"/>
            </w:tcBorders>
          </w:tcPr>
          <w:p w14:paraId="10D1EF8D" w14:textId="77777777" w:rsidR="00C55EF3" w:rsidRPr="00B249D7" w:rsidRDefault="007760E0" w:rsidP="007760E0">
            <w:pPr>
              <w:pStyle w:val="Contrato-Assinaturas"/>
              <w:rPr>
                <w:lang w:val="en-US"/>
              </w:rPr>
            </w:pPr>
            <w:r w:rsidRPr="00B249D7">
              <w:rPr>
                <w:lang w:val="en-US"/>
              </w:rPr>
              <w:t>Name: Witness 2</w:t>
            </w:r>
          </w:p>
          <w:p w14:paraId="60DFB6AF" w14:textId="77777777" w:rsidR="00790982" w:rsidRPr="00B249D7" w:rsidRDefault="007760E0" w:rsidP="00DE2310">
            <w:pPr>
              <w:pStyle w:val="Contrato-Assinaturas"/>
              <w:rPr>
                <w:lang w:val="en-US"/>
              </w:rPr>
            </w:pPr>
            <w:r w:rsidRPr="00B249D7">
              <w:rPr>
                <w:lang w:val="en-US"/>
              </w:rPr>
              <w:t>CPF: CPF of Witness 2</w:t>
            </w:r>
          </w:p>
        </w:tc>
      </w:tr>
    </w:tbl>
    <w:p w14:paraId="48CE198D" w14:textId="77777777" w:rsidR="006B0AD8" w:rsidRPr="00B249D7" w:rsidRDefault="006B0AD8" w:rsidP="00C55EF3">
      <w:pPr>
        <w:pStyle w:val="Contrato-Normal"/>
        <w:rPr>
          <w:lang w:val="en-US"/>
        </w:rPr>
      </w:pPr>
      <w:bookmarkStart w:id="651" w:name="_Ref473101078"/>
      <w:bookmarkStart w:id="652" w:name="_Toc473903636"/>
      <w:bookmarkStart w:id="653" w:name="_Toc513626471"/>
      <w:bookmarkStart w:id="654" w:name="_Toc13538336"/>
      <w:bookmarkStart w:id="655" w:name="_Toc103424330"/>
    </w:p>
    <w:p w14:paraId="25B702A7" w14:textId="77777777" w:rsidR="00654EBE" w:rsidRPr="00B249D7" w:rsidRDefault="007760E0" w:rsidP="007760E0">
      <w:pPr>
        <w:pStyle w:val="Contrato-Anexo"/>
        <w:rPr>
          <w:lang w:val="en-US"/>
        </w:rPr>
      </w:pPr>
      <w:bookmarkStart w:id="656" w:name="_ANEXO_I_-"/>
      <w:bookmarkStart w:id="657" w:name="_Toc144146197"/>
      <w:bookmarkEnd w:id="1"/>
      <w:bookmarkEnd w:id="2"/>
      <w:bookmarkEnd w:id="3"/>
      <w:bookmarkEnd w:id="4"/>
      <w:bookmarkEnd w:id="5"/>
      <w:bookmarkEnd w:id="6"/>
      <w:bookmarkEnd w:id="7"/>
      <w:bookmarkEnd w:id="8"/>
      <w:bookmarkEnd w:id="651"/>
      <w:bookmarkEnd w:id="652"/>
      <w:bookmarkEnd w:id="653"/>
      <w:bookmarkEnd w:id="654"/>
      <w:bookmarkEnd w:id="655"/>
      <w:bookmarkEnd w:id="656"/>
      <w:r w:rsidRPr="00B249D7">
        <w:rPr>
          <w:lang w:val="en-US"/>
        </w:rPr>
        <w:lastRenderedPageBreak/>
        <w:t>ANNEX I – CONCESSION AREA</w:t>
      </w:r>
      <w:bookmarkEnd w:id="657"/>
    </w:p>
    <w:p w14:paraId="78ED8A18" w14:textId="77777777" w:rsidR="00D56E45" w:rsidRPr="00B249D7" w:rsidRDefault="00D56E45" w:rsidP="00950C7A">
      <w:pPr>
        <w:pStyle w:val="Contrato-Normal"/>
        <w:rPr>
          <w:lang w:val="en-US"/>
        </w:rPr>
      </w:pPr>
      <w:bookmarkStart w:id="658" w:name="_Toc103424331"/>
    </w:p>
    <w:p w14:paraId="4BD7BB38" w14:textId="77777777" w:rsidR="00DF0F81" w:rsidRPr="00B249D7" w:rsidRDefault="007760E0" w:rsidP="007760E0">
      <w:pPr>
        <w:pStyle w:val="Contrato-Normal"/>
        <w:rPr>
          <w:lang w:val="en-US"/>
        </w:rPr>
      </w:pPr>
      <w:r w:rsidRPr="00B249D7">
        <w:rPr>
          <w:lang w:val="en-US"/>
        </w:rPr>
        <w:t xml:space="preserve">The Concession Area of this Agreement is Block </w:t>
      </w:r>
      <w:r w:rsidRPr="00B249D7">
        <w:rPr>
          <w:lang w:val="en-US"/>
        </w:rPr>
        <w:fldChar w:fldCharType="begin"/>
      </w:r>
      <w:r w:rsidRPr="00B249D7">
        <w:rPr>
          <w:lang w:val="en-US"/>
        </w:rPr>
        <w:instrText xml:space="preserve"> MERGEFIELD "bloco" </w:instrText>
      </w:r>
      <w:r w:rsidRPr="00B249D7">
        <w:rPr>
          <w:lang w:val="en-US"/>
        </w:rPr>
        <w:fldChar w:fldCharType="separate"/>
      </w:r>
      <w:r w:rsidRPr="00B249D7">
        <w:rPr>
          <w:lang w:val="en-US"/>
        </w:rPr>
        <w:t>«block»</w:t>
      </w:r>
      <w:r w:rsidRPr="00B249D7">
        <w:rPr>
          <w:lang w:val="en-US"/>
        </w:rPr>
        <w:fldChar w:fldCharType="end"/>
      </w:r>
      <w:r w:rsidRPr="00B249D7">
        <w:rPr>
          <w:lang w:val="en-US"/>
        </w:rPr>
        <w:t>, the cartographic parameters of which are listed below.</w:t>
      </w:r>
    </w:p>
    <w:p w14:paraId="2E3640F7" w14:textId="77777777" w:rsidR="00EE6DFA" w:rsidRPr="00B249D7" w:rsidRDefault="00EE6DFA" w:rsidP="006B0AD8">
      <w:pPr>
        <w:pStyle w:val="Contrato-Normal"/>
        <w:rPr>
          <w:lang w:val="en-US"/>
        </w:rPr>
      </w:pPr>
    </w:p>
    <w:p w14:paraId="7267139A" w14:textId="77777777" w:rsidR="00654EBE" w:rsidRPr="00B249D7" w:rsidRDefault="007760E0" w:rsidP="007760E0">
      <w:pPr>
        <w:pStyle w:val="Contrato-Normal"/>
        <w:jc w:val="center"/>
        <w:rPr>
          <w:b/>
          <w:lang w:val="en-US"/>
        </w:rPr>
      </w:pPr>
      <w:r w:rsidRPr="00B249D7">
        <w:rPr>
          <w:b/>
          <w:lang w:val="en-US"/>
        </w:rPr>
        <w:t>CARTOGRAPHIC PARAMETERS USED FOR THE COORDINATES</w:t>
      </w:r>
    </w:p>
    <w:p w14:paraId="7767ECE8" w14:textId="77777777" w:rsidR="00654EBE" w:rsidRDefault="00654EBE" w:rsidP="006B0AD8">
      <w:pPr>
        <w:pStyle w:val="Contrato-Normal"/>
        <w:rPr>
          <w:lang w:val="en-US"/>
        </w:rPr>
      </w:pPr>
    </w:p>
    <w:p w14:paraId="35D3BED8" w14:textId="77777777" w:rsidR="00D130AB" w:rsidRDefault="00D130AB" w:rsidP="006B0AD8">
      <w:pPr>
        <w:pStyle w:val="Contrato-Normal"/>
        <w:rPr>
          <w:lang w:val="en-US"/>
        </w:rPr>
      </w:pPr>
    </w:p>
    <w:p w14:paraId="1D2CD0CE" w14:textId="77777777" w:rsidR="00D130AB" w:rsidRPr="00D130AB" w:rsidRDefault="00D130AB" w:rsidP="00D130AB">
      <w:pPr>
        <w:pStyle w:val="Contrato-Normal"/>
        <w:jc w:val="center"/>
        <w:rPr>
          <w:lang w:val="en-US"/>
        </w:rPr>
      </w:pPr>
      <w:r w:rsidRPr="00D130AB">
        <w:rPr>
          <w:lang w:val="en-US"/>
        </w:rPr>
        <w:t>(Add information on the Sedimentary Basin and Exploration Block, following the ANP Grid standard)</w:t>
      </w:r>
    </w:p>
    <w:p w14:paraId="5B5340CE" w14:textId="77777777" w:rsidR="00D130AB" w:rsidRPr="00D130AB" w:rsidRDefault="00D130AB" w:rsidP="00D130AB">
      <w:pPr>
        <w:pStyle w:val="Contrato-Normal"/>
        <w:jc w:val="center"/>
        <w:rPr>
          <w:lang w:val="en-US"/>
        </w:rPr>
      </w:pPr>
      <w:r w:rsidRPr="00D130AB">
        <w:rPr>
          <w:lang w:val="en-US"/>
        </w:rPr>
        <w:t>(SIRGAS 2000 Geodetic Reference System)</w:t>
      </w:r>
    </w:p>
    <w:p w14:paraId="23EA141A" w14:textId="77777777" w:rsidR="00D130AB" w:rsidRPr="00D130AB" w:rsidRDefault="00D130AB" w:rsidP="00D130AB">
      <w:pPr>
        <w:pStyle w:val="Contrato-Normal"/>
        <w:jc w:val="center"/>
        <w:rPr>
          <w:lang w:val="en-US"/>
        </w:rPr>
      </w:pPr>
      <w:r w:rsidRPr="00D130AB">
        <w:rPr>
          <w:lang w:val="en-US"/>
        </w:rPr>
        <w:t>Coordinate parameters:</w:t>
      </w:r>
    </w:p>
    <w:p w14:paraId="6611E72F" w14:textId="77777777" w:rsidR="00D130AB" w:rsidRPr="00D130AB" w:rsidRDefault="00D130AB" w:rsidP="00D130AB">
      <w:pPr>
        <w:pStyle w:val="Contrato-Normal"/>
        <w:jc w:val="center"/>
        <w:rPr>
          <w:lang w:val="en-US"/>
        </w:rPr>
      </w:pPr>
      <w:r w:rsidRPr="00D130AB">
        <w:rPr>
          <w:lang w:val="en-US"/>
        </w:rPr>
        <w:t>Geographic Coordinates: Latitude; Longitude</w:t>
      </w:r>
    </w:p>
    <w:p w14:paraId="6FCB50C2" w14:textId="57DEE9B0" w:rsidR="00D130AB" w:rsidRPr="00B249D7" w:rsidRDefault="00D130AB" w:rsidP="00D130AB">
      <w:pPr>
        <w:pStyle w:val="Contrato-Normal"/>
        <w:jc w:val="center"/>
        <w:rPr>
          <w:lang w:val="en-US"/>
        </w:rPr>
      </w:pPr>
      <w:r w:rsidRPr="00D130AB">
        <w:rPr>
          <w:lang w:val="en-US"/>
        </w:rPr>
        <w:t>Format (+GG:MM:SS,SSS)</w:t>
      </w:r>
    </w:p>
    <w:p w14:paraId="68F88B1F" w14:textId="77777777" w:rsidR="00654EBE" w:rsidRPr="00B249D7" w:rsidRDefault="007760E0" w:rsidP="007760E0">
      <w:pPr>
        <w:pStyle w:val="Contrato-Anexo"/>
        <w:rPr>
          <w:lang w:val="en-US"/>
        </w:rPr>
      </w:pPr>
      <w:bookmarkStart w:id="659" w:name="_ANEXO_II_–"/>
      <w:bookmarkStart w:id="660" w:name="_Ref473101267"/>
      <w:bookmarkStart w:id="661" w:name="_Toc473903639"/>
      <w:bookmarkStart w:id="662" w:name="_Toc513626473"/>
      <w:bookmarkStart w:id="663" w:name="_Toc13538337"/>
      <w:bookmarkStart w:id="664" w:name="_Toc144146198"/>
      <w:bookmarkEnd w:id="658"/>
      <w:bookmarkEnd w:id="659"/>
      <w:r w:rsidRPr="00B249D7">
        <w:rPr>
          <w:lang w:val="en-US"/>
        </w:rPr>
        <w:lastRenderedPageBreak/>
        <w:t>ANNEX II – MINIMUM EXPLORATION PROGRAM</w:t>
      </w:r>
      <w:bookmarkEnd w:id="664"/>
    </w:p>
    <w:p w14:paraId="1644B13D" w14:textId="77777777" w:rsidR="00CA417F" w:rsidRPr="00B249D7" w:rsidRDefault="00CA417F" w:rsidP="00CA417F">
      <w:pPr>
        <w:pStyle w:val="Contrato-Normal"/>
        <w:rPr>
          <w:lang w:val="en-US"/>
        </w:rPr>
      </w:pPr>
      <w:r w:rsidRPr="00B249D7">
        <w:rPr>
          <w:lang w:val="en-US"/>
        </w:rPr>
        <w:t xml:space="preserve">The Exploration Phase shall last </w:t>
      </w:r>
      <w:r w:rsidRPr="00B249D7">
        <w:rPr>
          <w:lang w:val="en-US"/>
        </w:rPr>
        <w:fldChar w:fldCharType="begin"/>
      </w:r>
      <w:r w:rsidRPr="00B249D7">
        <w:rPr>
          <w:lang w:val="en-US"/>
        </w:rPr>
        <w:instrText xml:space="preserve"> MERGEFIELD "fase_total_anos" </w:instrText>
      </w:r>
      <w:r w:rsidRPr="00B249D7">
        <w:rPr>
          <w:lang w:val="en-US"/>
        </w:rPr>
        <w:fldChar w:fldCharType="separate"/>
      </w:r>
      <w:r w:rsidRPr="00B249D7">
        <w:rPr>
          <w:lang w:val="en-US"/>
        </w:rPr>
        <w:t>«duration of the phase»</w:t>
      </w:r>
      <w:r w:rsidRPr="00B249D7">
        <w:rPr>
          <w:lang w:val="en-US"/>
        </w:rPr>
        <w:fldChar w:fldCharType="end"/>
      </w:r>
      <w:r w:rsidRPr="00B249D7">
        <w:rPr>
          <w:lang w:val="en-US"/>
        </w:rPr>
        <w:t xml:space="preserve"> years and shall constitute a single period.</w:t>
      </w:r>
    </w:p>
    <w:p w14:paraId="6E8DF978" w14:textId="77777777" w:rsidR="00307784" w:rsidRPr="00B249D7" w:rsidRDefault="00307784" w:rsidP="00307784">
      <w:pPr>
        <w:pStyle w:val="Contrato-Normal"/>
        <w:rPr>
          <w:lang w:val="en-US"/>
        </w:rPr>
      </w:pPr>
      <w:r w:rsidRPr="00B249D7">
        <w:rPr>
          <w:lang w:val="en-US"/>
        </w:rPr>
        <w:t xml:space="preserve">The activities for purposes of performance of the Minimum Exploration Program to be exercised by the Concessionaire are listed in this Annex. </w:t>
      </w:r>
    </w:p>
    <w:p w14:paraId="003784B6" w14:textId="77777777" w:rsidR="001F4249" w:rsidRPr="00B249D7" w:rsidRDefault="001F4249" w:rsidP="00453022">
      <w:pPr>
        <w:pStyle w:val="Contrato-Normal"/>
        <w:rPr>
          <w:sz w:val="16"/>
          <w:lang w:val="en-US"/>
        </w:rPr>
      </w:pPr>
    </w:p>
    <w:p w14:paraId="6CEADE88" w14:textId="6D391A83" w:rsidR="00654EBE" w:rsidRPr="00B249D7" w:rsidRDefault="00A42591" w:rsidP="007760E0">
      <w:pPr>
        <w:pStyle w:val="Contrato-Normal"/>
        <w:jc w:val="center"/>
        <w:rPr>
          <w:b/>
          <w:lang w:val="en-US"/>
        </w:rPr>
      </w:pPr>
      <w:r>
        <w:rPr>
          <w:b/>
          <w:lang w:val="en-US"/>
        </w:rPr>
        <w:t xml:space="preserve">Table 1 - </w:t>
      </w:r>
      <w:r w:rsidR="007760E0" w:rsidRPr="00B249D7">
        <w:rPr>
          <w:b/>
          <w:lang w:val="en-US"/>
        </w:rPr>
        <w:t>Minimum Exploration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21"/>
        <w:gridCol w:w="3019"/>
      </w:tblGrid>
      <w:tr w:rsidR="00DE2310" w:rsidRPr="00B249D7" w14:paraId="3F852B86" w14:textId="77777777" w:rsidTr="00921B0A">
        <w:trPr>
          <w:cantSplit/>
          <w:trHeight w:val="454"/>
          <w:jc w:val="center"/>
        </w:trPr>
        <w:tc>
          <w:tcPr>
            <w:tcW w:w="1667" w:type="pct"/>
            <w:vAlign w:val="center"/>
          </w:tcPr>
          <w:p w14:paraId="0967EBE4" w14:textId="77777777" w:rsidR="002C47E0" w:rsidRPr="00B249D7" w:rsidRDefault="007760E0" w:rsidP="00DE2310">
            <w:pPr>
              <w:pStyle w:val="Contrato-Anexo-Tabela"/>
              <w:rPr>
                <w:lang w:val="en-US"/>
              </w:rPr>
            </w:pPr>
            <w:r w:rsidRPr="00B249D7">
              <w:rPr>
                <w:lang w:val="en-US"/>
              </w:rPr>
              <w:t>Block</w:t>
            </w:r>
          </w:p>
        </w:tc>
        <w:tc>
          <w:tcPr>
            <w:tcW w:w="1667" w:type="pct"/>
            <w:vAlign w:val="center"/>
          </w:tcPr>
          <w:p w14:paraId="72D13BA7" w14:textId="77777777" w:rsidR="002C47E0" w:rsidRPr="00B249D7" w:rsidRDefault="007760E0" w:rsidP="00DE2310">
            <w:pPr>
              <w:pStyle w:val="Contrato-Anexo-Tabela"/>
              <w:rPr>
                <w:lang w:val="en-US"/>
              </w:rPr>
            </w:pPr>
            <w:r w:rsidRPr="00B249D7">
              <w:rPr>
                <w:lang w:val="en-US"/>
              </w:rPr>
              <w:t>Area of the Block (km²)</w:t>
            </w:r>
          </w:p>
        </w:tc>
        <w:tc>
          <w:tcPr>
            <w:tcW w:w="1667" w:type="pct"/>
            <w:vAlign w:val="center"/>
          </w:tcPr>
          <w:p w14:paraId="5FEA6DDA" w14:textId="77777777" w:rsidR="002C47E0" w:rsidRPr="00B249D7" w:rsidRDefault="00921B0A" w:rsidP="00DE2310">
            <w:pPr>
              <w:pStyle w:val="Contrato-Anexo-Tabela"/>
              <w:rPr>
                <w:lang w:val="en-US"/>
              </w:rPr>
            </w:pPr>
            <w:r w:rsidRPr="00B249D7">
              <w:rPr>
                <w:lang w:val="en-US"/>
              </w:rPr>
              <w:t>(Units of Work)¹</w:t>
            </w:r>
          </w:p>
        </w:tc>
      </w:tr>
      <w:tr w:rsidR="002C47E0" w:rsidRPr="00B249D7" w14:paraId="51D1C156" w14:textId="77777777" w:rsidTr="002C47E0">
        <w:trPr>
          <w:cantSplit/>
          <w:trHeight w:val="454"/>
          <w:jc w:val="center"/>
        </w:trPr>
        <w:tc>
          <w:tcPr>
            <w:tcW w:w="1667" w:type="pct"/>
            <w:vAlign w:val="center"/>
          </w:tcPr>
          <w:p w14:paraId="72E379A9" w14:textId="77777777" w:rsidR="002C47E0" w:rsidRPr="00B249D7" w:rsidRDefault="00580AA1" w:rsidP="00921B0A">
            <w:pPr>
              <w:pStyle w:val="Contrato-Anexo-Tabela"/>
              <w:rPr>
                <w:b w:val="0"/>
                <w:lang w:val="en-US"/>
              </w:rPr>
            </w:pPr>
            <w:r w:rsidRPr="00B249D7">
              <w:rPr>
                <w:b w:val="0"/>
                <w:lang w:val="en-US"/>
              </w:rPr>
              <w:fldChar w:fldCharType="begin"/>
            </w:r>
            <w:r w:rsidR="002C47E0" w:rsidRPr="00B249D7">
              <w:rPr>
                <w:b w:val="0"/>
                <w:lang w:val="en-US"/>
              </w:rPr>
              <w:instrText xml:space="preserve"> MERGEFIELD "bloco" </w:instrText>
            </w:r>
            <w:r w:rsidRPr="00B249D7">
              <w:rPr>
                <w:b w:val="0"/>
                <w:lang w:val="en-US"/>
              </w:rPr>
              <w:fldChar w:fldCharType="separate"/>
            </w:r>
            <w:r w:rsidR="002C47E0" w:rsidRPr="00B249D7">
              <w:rPr>
                <w:b w:val="0"/>
                <w:noProof/>
                <w:lang w:val="en-US"/>
              </w:rPr>
              <w:t>«bloc</w:t>
            </w:r>
            <w:r w:rsidR="00921B0A" w:rsidRPr="00B249D7">
              <w:rPr>
                <w:b w:val="0"/>
                <w:noProof/>
                <w:lang w:val="en-US"/>
              </w:rPr>
              <w:t>k</w:t>
            </w:r>
            <w:r w:rsidR="002C47E0" w:rsidRPr="00B249D7">
              <w:rPr>
                <w:b w:val="0"/>
                <w:noProof/>
                <w:lang w:val="en-US"/>
              </w:rPr>
              <w:t>»</w:t>
            </w:r>
            <w:r w:rsidRPr="00B249D7">
              <w:rPr>
                <w:b w:val="0"/>
                <w:lang w:val="en-US"/>
              </w:rPr>
              <w:fldChar w:fldCharType="end"/>
            </w:r>
          </w:p>
        </w:tc>
        <w:tc>
          <w:tcPr>
            <w:tcW w:w="1667" w:type="pct"/>
            <w:vAlign w:val="center"/>
          </w:tcPr>
          <w:p w14:paraId="1BBF3B43" w14:textId="77777777" w:rsidR="002C47E0" w:rsidRPr="00B249D7" w:rsidRDefault="00580AA1" w:rsidP="007862CC">
            <w:pPr>
              <w:pStyle w:val="Contrato-Anexo-Tabela"/>
              <w:rPr>
                <w:b w:val="0"/>
                <w:lang w:val="en-US"/>
              </w:rPr>
            </w:pPr>
            <w:r w:rsidRPr="00B249D7">
              <w:rPr>
                <w:b w:val="0"/>
                <w:lang w:val="en-US"/>
              </w:rPr>
              <w:fldChar w:fldCharType="begin"/>
            </w:r>
            <w:r w:rsidR="002C47E0" w:rsidRPr="00B249D7">
              <w:rPr>
                <w:b w:val="0"/>
                <w:lang w:val="en-US"/>
              </w:rPr>
              <w:instrText xml:space="preserve"> MERGEFIELD "area_bloco" </w:instrText>
            </w:r>
            <w:r w:rsidRPr="00B249D7">
              <w:rPr>
                <w:b w:val="0"/>
                <w:lang w:val="en-US"/>
              </w:rPr>
              <w:fldChar w:fldCharType="separate"/>
            </w:r>
            <w:r w:rsidR="002C47E0" w:rsidRPr="00B249D7">
              <w:rPr>
                <w:b w:val="0"/>
                <w:noProof/>
                <w:lang w:val="en-US"/>
              </w:rPr>
              <w:t>«</w:t>
            </w:r>
            <w:r w:rsidR="00921B0A" w:rsidRPr="00B249D7">
              <w:rPr>
                <w:b w:val="0"/>
                <w:noProof/>
                <w:lang w:val="en-US"/>
              </w:rPr>
              <w:t>block_area</w:t>
            </w:r>
            <w:r w:rsidR="002C47E0" w:rsidRPr="00B249D7">
              <w:rPr>
                <w:b w:val="0"/>
                <w:noProof/>
                <w:lang w:val="en-US"/>
              </w:rPr>
              <w:t>»</w:t>
            </w:r>
            <w:r w:rsidRPr="00B249D7">
              <w:rPr>
                <w:b w:val="0"/>
                <w:lang w:val="en-US"/>
              </w:rPr>
              <w:fldChar w:fldCharType="end"/>
            </w:r>
          </w:p>
        </w:tc>
        <w:tc>
          <w:tcPr>
            <w:tcW w:w="1667" w:type="pct"/>
            <w:vAlign w:val="center"/>
          </w:tcPr>
          <w:p w14:paraId="12513E5A" w14:textId="77777777" w:rsidR="002C47E0" w:rsidRPr="00B249D7" w:rsidRDefault="00580AA1" w:rsidP="00921B0A">
            <w:pPr>
              <w:pStyle w:val="Contrato-Anexo-Tabela"/>
              <w:rPr>
                <w:b w:val="0"/>
                <w:lang w:val="en-US"/>
              </w:rPr>
            </w:pPr>
            <w:r w:rsidRPr="00B249D7">
              <w:rPr>
                <w:b w:val="0"/>
                <w:lang w:val="en-US"/>
              </w:rPr>
              <w:fldChar w:fldCharType="begin"/>
            </w:r>
            <w:r w:rsidR="002C47E0" w:rsidRPr="00B249D7">
              <w:rPr>
                <w:b w:val="0"/>
                <w:lang w:val="en-US"/>
              </w:rPr>
              <w:instrText xml:space="preserve"> MERGEFIELD "pem_ut" </w:instrText>
            </w:r>
            <w:r w:rsidRPr="00B249D7">
              <w:rPr>
                <w:b w:val="0"/>
                <w:lang w:val="en-US"/>
              </w:rPr>
              <w:fldChar w:fldCharType="separate"/>
            </w:r>
            <w:r w:rsidR="002C47E0" w:rsidRPr="00B249D7">
              <w:rPr>
                <w:b w:val="0"/>
                <w:noProof/>
                <w:lang w:val="en-US"/>
              </w:rPr>
              <w:t>«pem_u</w:t>
            </w:r>
            <w:r w:rsidR="00921B0A" w:rsidRPr="00B249D7">
              <w:rPr>
                <w:b w:val="0"/>
                <w:noProof/>
                <w:lang w:val="en-US"/>
              </w:rPr>
              <w:t>w</w:t>
            </w:r>
            <w:r w:rsidR="002C47E0" w:rsidRPr="00B249D7">
              <w:rPr>
                <w:b w:val="0"/>
                <w:noProof/>
                <w:lang w:val="en-US"/>
              </w:rPr>
              <w:t>»</w:t>
            </w:r>
            <w:r w:rsidRPr="00B249D7">
              <w:rPr>
                <w:b w:val="0"/>
                <w:lang w:val="en-US"/>
              </w:rPr>
              <w:fldChar w:fldCharType="end"/>
            </w:r>
          </w:p>
        </w:tc>
      </w:tr>
    </w:tbl>
    <w:p w14:paraId="76F2D462" w14:textId="77777777" w:rsidR="007C53CD" w:rsidRPr="00B249D7" w:rsidRDefault="007C53CD" w:rsidP="00A22973">
      <w:pPr>
        <w:pStyle w:val="Contrato-Normal"/>
        <w:rPr>
          <w:lang w:val="en-US"/>
        </w:rPr>
      </w:pPr>
    </w:p>
    <w:p w14:paraId="5CCAB321" w14:textId="77777777" w:rsidR="001F4249" w:rsidRPr="00B249D7" w:rsidRDefault="00921B0A" w:rsidP="00921B0A">
      <w:pPr>
        <w:pStyle w:val="Contrato-Normal"/>
        <w:jc w:val="center"/>
        <w:rPr>
          <w:b/>
          <w:lang w:val="en-US"/>
        </w:rPr>
      </w:pPr>
      <w:r w:rsidRPr="00B249D7">
        <w:rPr>
          <w:b/>
          <w:lang w:val="en-US"/>
        </w:rPr>
        <w:t>UW Value for purposes of the Financial Guarantee for the Exploration Phase (R$/UW)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1"/>
      </w:tblGrid>
      <w:tr w:rsidR="00DE2310" w:rsidRPr="00B249D7" w14:paraId="1C43B095" w14:textId="77777777" w:rsidTr="00921B0A">
        <w:trPr>
          <w:trHeight w:val="454"/>
          <w:jc w:val="center"/>
        </w:trPr>
        <w:tc>
          <w:tcPr>
            <w:tcW w:w="2500" w:type="pct"/>
            <w:tcBorders>
              <w:top w:val="single" w:sz="4" w:space="0" w:color="auto"/>
              <w:left w:val="single" w:sz="4" w:space="0" w:color="auto"/>
            </w:tcBorders>
            <w:vAlign w:val="center"/>
          </w:tcPr>
          <w:p w14:paraId="6746D8D2" w14:textId="77777777" w:rsidR="001F4249" w:rsidRPr="00B249D7" w:rsidRDefault="00921B0A" w:rsidP="00DE2310">
            <w:pPr>
              <w:pStyle w:val="Contrato-Anexo-Tabela"/>
              <w:rPr>
                <w:lang w:val="en-US"/>
              </w:rPr>
            </w:pPr>
            <w:r w:rsidRPr="00B249D7">
              <w:rPr>
                <w:lang w:val="en-US"/>
              </w:rPr>
              <w:t>Sector</w:t>
            </w:r>
          </w:p>
        </w:tc>
        <w:tc>
          <w:tcPr>
            <w:tcW w:w="2500" w:type="pct"/>
            <w:vAlign w:val="center"/>
          </w:tcPr>
          <w:p w14:paraId="23F8D658" w14:textId="77777777" w:rsidR="001F4249" w:rsidRPr="00B249D7" w:rsidRDefault="00921B0A" w:rsidP="00DE2310">
            <w:pPr>
              <w:pStyle w:val="Contrato-Anexo-Tabela"/>
              <w:rPr>
                <w:lang w:val="en-US"/>
              </w:rPr>
            </w:pPr>
            <w:r w:rsidRPr="00B249D7">
              <w:rPr>
                <w:lang w:val="en-US"/>
              </w:rPr>
              <w:t>R$/UW</w:t>
            </w:r>
          </w:p>
        </w:tc>
      </w:tr>
      <w:tr w:rsidR="00A22973" w:rsidRPr="00E339A0" w14:paraId="3CCDBBDC" w14:textId="77777777" w:rsidTr="00E427F0">
        <w:trPr>
          <w:trHeight w:val="454"/>
          <w:jc w:val="center"/>
        </w:trPr>
        <w:tc>
          <w:tcPr>
            <w:tcW w:w="2500" w:type="pct"/>
            <w:vAlign w:val="center"/>
          </w:tcPr>
          <w:p w14:paraId="6BDA09F6" w14:textId="77777777" w:rsidR="001F4249" w:rsidRPr="00B249D7" w:rsidRDefault="00580AA1" w:rsidP="00B841B4">
            <w:pPr>
              <w:pStyle w:val="Contrato-Anexo-Tabela"/>
              <w:rPr>
                <w:b w:val="0"/>
                <w:lang w:val="en-US"/>
              </w:rPr>
            </w:pPr>
            <w:r w:rsidRPr="00B249D7">
              <w:rPr>
                <w:b w:val="0"/>
                <w:lang w:val="en-US"/>
              </w:rPr>
              <w:fldChar w:fldCharType="begin"/>
            </w:r>
            <w:r w:rsidR="004F61E1" w:rsidRPr="00B249D7">
              <w:rPr>
                <w:b w:val="0"/>
                <w:lang w:val="en-US"/>
              </w:rPr>
              <w:instrText xml:space="preserve"> MERGEFIELD "setor" </w:instrText>
            </w:r>
            <w:r w:rsidRPr="00B249D7">
              <w:rPr>
                <w:b w:val="0"/>
                <w:lang w:val="en-US"/>
              </w:rPr>
              <w:fldChar w:fldCharType="separate"/>
            </w:r>
            <w:r w:rsidR="00FE4A5C" w:rsidRPr="00B249D7">
              <w:rPr>
                <w:b w:val="0"/>
                <w:noProof/>
                <w:lang w:val="en-US"/>
              </w:rPr>
              <w:t>«se</w:t>
            </w:r>
            <w:r w:rsidR="00921B0A" w:rsidRPr="00B249D7">
              <w:rPr>
                <w:b w:val="0"/>
                <w:noProof/>
                <w:lang w:val="en-US"/>
              </w:rPr>
              <w:t>c</w:t>
            </w:r>
            <w:r w:rsidR="00FE4A5C" w:rsidRPr="00B249D7">
              <w:rPr>
                <w:b w:val="0"/>
                <w:noProof/>
                <w:lang w:val="en-US"/>
              </w:rPr>
              <w:t>tor»</w:t>
            </w:r>
            <w:r w:rsidRPr="00B249D7">
              <w:rPr>
                <w:b w:val="0"/>
                <w:lang w:val="en-US"/>
              </w:rPr>
              <w:fldChar w:fldCharType="end"/>
            </w:r>
          </w:p>
        </w:tc>
        <w:tc>
          <w:tcPr>
            <w:tcW w:w="2500" w:type="pct"/>
            <w:vAlign w:val="center"/>
          </w:tcPr>
          <w:p w14:paraId="26BD074C" w14:textId="77777777" w:rsidR="001F4249" w:rsidRPr="00B249D7" w:rsidRDefault="00C759A8" w:rsidP="00171104">
            <w:pPr>
              <w:pStyle w:val="Contrato-Anexo-Tabela"/>
              <w:rPr>
                <w:b w:val="0"/>
                <w:lang w:val="en-US"/>
              </w:rPr>
            </w:pPr>
            <w:r w:rsidRPr="00B249D7">
              <w:rPr>
                <w:b w:val="0"/>
                <w:lang w:val="en-US"/>
              </w:rPr>
              <w:t>«uw_value_for_calculation_guarantee__»</w:t>
            </w:r>
          </w:p>
        </w:tc>
      </w:tr>
    </w:tbl>
    <w:p w14:paraId="22EA9FB6" w14:textId="1A50D514" w:rsidR="00E9724E" w:rsidRPr="00B249D7" w:rsidRDefault="006A7906" w:rsidP="00822001">
      <w:pPr>
        <w:pStyle w:val="Contrato-Normal"/>
        <w:jc w:val="center"/>
        <w:rPr>
          <w:b/>
          <w:lang w:val="en-US"/>
        </w:rPr>
      </w:pPr>
      <w:r w:rsidRPr="006A7906">
        <w:rPr>
          <w:b/>
          <w:lang w:val="en-US"/>
        </w:rPr>
        <w:t>Table 2 - Equivalence of Work Units (UTs) for compliance with the PEM</w:t>
      </w:r>
    </w:p>
    <w:tbl>
      <w:tblPr>
        <w:tblW w:w="5000" w:type="pct"/>
        <w:tblCellMar>
          <w:left w:w="70" w:type="dxa"/>
          <w:right w:w="70" w:type="dxa"/>
        </w:tblCellMar>
        <w:tblLook w:val="04A0" w:firstRow="1" w:lastRow="0" w:firstColumn="1" w:lastColumn="0" w:noHBand="0" w:noVBand="1"/>
      </w:tblPr>
      <w:tblGrid>
        <w:gridCol w:w="3491"/>
        <w:gridCol w:w="1531"/>
        <w:gridCol w:w="4040"/>
      </w:tblGrid>
      <w:tr w:rsidR="00DE2310" w:rsidRPr="00B249D7" w14:paraId="2B8F69C2" w14:textId="77777777" w:rsidTr="00822001">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DBC4C" w14:textId="77777777" w:rsidR="00E9724E" w:rsidRPr="00B249D7" w:rsidRDefault="00822001" w:rsidP="00DE2310">
            <w:pPr>
              <w:jc w:val="center"/>
              <w:rPr>
                <w:rFonts w:ascii="Arial" w:hAnsi="Arial" w:cs="Arial"/>
                <w:b/>
                <w:bCs/>
                <w:lang w:val="en-US"/>
              </w:rPr>
            </w:pPr>
            <w:r w:rsidRPr="00B249D7">
              <w:rPr>
                <w:rFonts w:ascii="Arial" w:hAnsi="Arial" w:cs="Arial"/>
                <w:b/>
                <w:bCs/>
                <w:lang w:val="en-US"/>
              </w:rPr>
              <w:t>Item</w:t>
            </w:r>
          </w:p>
        </w:tc>
        <w:tc>
          <w:tcPr>
            <w:tcW w:w="84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2D6569" w14:textId="77777777" w:rsidR="00E9724E" w:rsidRPr="00B249D7" w:rsidRDefault="00822001" w:rsidP="00DE2310">
            <w:pPr>
              <w:jc w:val="center"/>
              <w:rPr>
                <w:rFonts w:ascii="Arial" w:hAnsi="Arial" w:cs="Arial"/>
                <w:b/>
                <w:bCs/>
                <w:lang w:val="en-US"/>
              </w:rPr>
            </w:pPr>
            <w:r w:rsidRPr="00B249D7">
              <w:rPr>
                <w:rFonts w:ascii="Arial" w:hAnsi="Arial" w:cs="Arial"/>
                <w:b/>
                <w:bCs/>
                <w:lang w:val="en-US"/>
              </w:rPr>
              <w:t>Unit</w:t>
            </w:r>
          </w:p>
        </w:tc>
        <w:tc>
          <w:tcPr>
            <w:tcW w:w="22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9830A8" w14:textId="2D1EA01A" w:rsidR="00E9724E" w:rsidRPr="00B249D7" w:rsidRDefault="000A469A" w:rsidP="00DE2310">
            <w:pPr>
              <w:jc w:val="center"/>
              <w:rPr>
                <w:rFonts w:ascii="Arial" w:hAnsi="Arial" w:cs="Arial"/>
                <w:b/>
                <w:bCs/>
                <w:lang w:val="en-US"/>
              </w:rPr>
            </w:pPr>
            <w:r>
              <w:rPr>
                <w:rFonts w:ascii="Arial" w:hAnsi="Arial" w:cs="Arial"/>
                <w:b/>
                <w:bCs/>
                <w:lang w:val="en-US"/>
              </w:rPr>
              <w:t xml:space="preserve">UT </w:t>
            </w:r>
            <w:r w:rsidR="00822001" w:rsidRPr="00B249D7">
              <w:rPr>
                <w:rFonts w:ascii="Arial" w:hAnsi="Arial" w:cs="Arial"/>
                <w:b/>
                <w:bCs/>
                <w:lang w:val="en-US"/>
              </w:rPr>
              <w:t>Amount</w:t>
            </w:r>
          </w:p>
        </w:tc>
      </w:tr>
      <w:tr w:rsidR="006A7906" w:rsidRPr="00B249D7" w14:paraId="7E04DCD6" w14:textId="77777777" w:rsidTr="006A7906">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55F15" w14:textId="4625EFC4" w:rsidR="006A7906" w:rsidRPr="00B249D7" w:rsidRDefault="000A469A" w:rsidP="00DE2310">
            <w:pPr>
              <w:jc w:val="center"/>
              <w:rPr>
                <w:rFonts w:ascii="Arial" w:hAnsi="Arial" w:cs="Arial"/>
                <w:b/>
                <w:bCs/>
                <w:lang w:val="en-US"/>
              </w:rPr>
            </w:pPr>
            <w:r>
              <w:rPr>
                <w:rFonts w:ascii="Arial" w:hAnsi="Arial" w:cs="Arial"/>
                <w:b/>
                <w:bCs/>
                <w:lang w:val="en-US"/>
              </w:rPr>
              <w:t>Exploratory well</w:t>
            </w:r>
          </w:p>
        </w:tc>
        <w:tc>
          <w:tcPr>
            <w:tcW w:w="845" w:type="pct"/>
            <w:tcBorders>
              <w:top w:val="single" w:sz="4" w:space="0" w:color="auto"/>
              <w:left w:val="nil"/>
              <w:bottom w:val="single" w:sz="4" w:space="0" w:color="auto"/>
              <w:right w:val="single" w:sz="4" w:space="0" w:color="auto"/>
            </w:tcBorders>
            <w:shd w:val="clear" w:color="auto" w:fill="FFFFFF" w:themeFill="background1"/>
            <w:vAlign w:val="center"/>
          </w:tcPr>
          <w:p w14:paraId="60CDACF3" w14:textId="2E512EEE" w:rsidR="006A7906" w:rsidRPr="00B249D7" w:rsidRDefault="000A469A" w:rsidP="00DE2310">
            <w:pPr>
              <w:jc w:val="center"/>
              <w:rPr>
                <w:rFonts w:ascii="Arial" w:hAnsi="Arial" w:cs="Arial"/>
                <w:b/>
                <w:bCs/>
                <w:lang w:val="en-US"/>
              </w:rPr>
            </w:pPr>
            <w:r>
              <w:rPr>
                <w:rFonts w:ascii="Arial" w:hAnsi="Arial" w:cs="Arial"/>
                <w:b/>
                <w:bCs/>
                <w:lang w:val="en-US"/>
              </w:rPr>
              <w:t>UT</w:t>
            </w:r>
          </w:p>
        </w:tc>
        <w:tc>
          <w:tcPr>
            <w:tcW w:w="2229" w:type="pct"/>
            <w:tcBorders>
              <w:top w:val="single" w:sz="4" w:space="0" w:color="auto"/>
              <w:left w:val="nil"/>
              <w:bottom w:val="single" w:sz="4" w:space="0" w:color="auto"/>
              <w:right w:val="single" w:sz="4" w:space="0" w:color="auto"/>
            </w:tcBorders>
            <w:shd w:val="clear" w:color="auto" w:fill="FFFFFF" w:themeFill="background1"/>
            <w:vAlign w:val="center"/>
          </w:tcPr>
          <w:p w14:paraId="4D70DE16" w14:textId="77777777" w:rsidR="006A7906" w:rsidRPr="00B249D7" w:rsidRDefault="006A7906" w:rsidP="00DE2310">
            <w:pPr>
              <w:jc w:val="center"/>
              <w:rPr>
                <w:rFonts w:ascii="Arial" w:hAnsi="Arial" w:cs="Arial"/>
                <w:b/>
                <w:bCs/>
                <w:lang w:val="en-US"/>
              </w:rPr>
            </w:pPr>
          </w:p>
        </w:tc>
      </w:tr>
      <w:tr w:rsidR="00DE2310" w:rsidRPr="00B249D7" w14:paraId="14B4DA2F" w14:textId="77777777" w:rsidTr="007F23CA">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D91151" w14:textId="77777777" w:rsidR="00E9724E" w:rsidRPr="00B249D7" w:rsidRDefault="00822001" w:rsidP="00DE2310">
            <w:pPr>
              <w:jc w:val="center"/>
              <w:rPr>
                <w:rFonts w:ascii="Arial" w:hAnsi="Arial" w:cs="Arial"/>
                <w:b/>
                <w:bCs/>
                <w:lang w:val="en-US"/>
              </w:rPr>
            </w:pPr>
            <w:r w:rsidRPr="00B249D7">
              <w:rPr>
                <w:rFonts w:ascii="Arial" w:hAnsi="Arial" w:cs="Arial"/>
                <w:b/>
                <w:bCs/>
                <w:lang w:val="en-US"/>
              </w:rPr>
              <w:t>2D Seismic</w:t>
            </w:r>
          </w:p>
        </w:tc>
        <w:tc>
          <w:tcPr>
            <w:tcW w:w="845" w:type="pct"/>
            <w:tcBorders>
              <w:top w:val="nil"/>
              <w:left w:val="nil"/>
              <w:bottom w:val="single" w:sz="4" w:space="0" w:color="auto"/>
              <w:right w:val="single" w:sz="4" w:space="0" w:color="auto"/>
            </w:tcBorders>
            <w:shd w:val="clear" w:color="auto" w:fill="auto"/>
            <w:vAlign w:val="center"/>
            <w:hideMark/>
          </w:tcPr>
          <w:p w14:paraId="1D7A221A" w14:textId="77777777" w:rsidR="00E9724E" w:rsidRPr="00B249D7" w:rsidRDefault="007F23CA"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717AF278" w14:textId="77777777" w:rsidR="00E9724E" w:rsidRPr="00B249D7" w:rsidRDefault="00F31A73" w:rsidP="00E9724E">
            <w:pPr>
              <w:jc w:val="center"/>
              <w:rPr>
                <w:rFonts w:ascii="Arial" w:hAnsi="Arial" w:cs="Arial"/>
                <w:lang w:val="en-US"/>
              </w:rPr>
            </w:pPr>
            <w:r w:rsidRPr="00B249D7">
              <w:rPr>
                <w:lang w:val="en-US"/>
              </w:rPr>
              <w:fldChar w:fldCharType="begin"/>
            </w:r>
            <w:r w:rsidRPr="00B249D7">
              <w:rPr>
                <w:lang w:val="en-US"/>
              </w:rPr>
              <w:instrText xml:space="preserve"> MERGEFIELD "sismica_2d_ut_km" </w:instrText>
            </w:r>
            <w:r w:rsidRPr="00B249D7">
              <w:rPr>
                <w:lang w:val="en-US"/>
              </w:rPr>
              <w:fldChar w:fldCharType="separate"/>
            </w:r>
            <w:r w:rsidRPr="00B249D7">
              <w:rPr>
                <w:lang w:val="en-US"/>
              </w:rPr>
              <w:t>«2d_seismic_uw_km»</w:t>
            </w:r>
            <w:r w:rsidRPr="00B249D7">
              <w:rPr>
                <w:lang w:val="en-US"/>
              </w:rPr>
              <w:fldChar w:fldCharType="end"/>
            </w:r>
          </w:p>
        </w:tc>
      </w:tr>
      <w:tr w:rsidR="00DE2310" w:rsidRPr="00B249D7" w14:paraId="0C9C57CC" w14:textId="77777777" w:rsidTr="00DB062A">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92308D3" w14:textId="77777777" w:rsidR="00E9724E" w:rsidRPr="00B249D7" w:rsidRDefault="007F23CA" w:rsidP="00DE2310">
            <w:pPr>
              <w:jc w:val="center"/>
              <w:rPr>
                <w:rFonts w:ascii="Arial" w:hAnsi="Arial" w:cs="Arial"/>
                <w:b/>
                <w:bCs/>
                <w:lang w:val="en-US"/>
              </w:rPr>
            </w:pPr>
            <w:r w:rsidRPr="00B249D7">
              <w:rPr>
                <w:rFonts w:ascii="Arial" w:hAnsi="Arial" w:cs="Arial"/>
                <w:b/>
                <w:bCs/>
                <w:lang w:val="en-US"/>
              </w:rPr>
              <w:t>3D Seismic</w:t>
            </w:r>
          </w:p>
        </w:tc>
        <w:tc>
          <w:tcPr>
            <w:tcW w:w="845" w:type="pct"/>
            <w:tcBorders>
              <w:top w:val="nil"/>
              <w:left w:val="nil"/>
              <w:bottom w:val="single" w:sz="4" w:space="0" w:color="auto"/>
              <w:right w:val="single" w:sz="4" w:space="0" w:color="auto"/>
            </w:tcBorders>
            <w:shd w:val="clear" w:color="auto" w:fill="auto"/>
            <w:vAlign w:val="center"/>
            <w:hideMark/>
          </w:tcPr>
          <w:p w14:paraId="501678FE" w14:textId="77777777" w:rsidR="00E9724E" w:rsidRPr="00B249D7" w:rsidRDefault="00DB062A" w:rsidP="00DE2310">
            <w:pPr>
              <w:jc w:val="center"/>
              <w:rPr>
                <w:rFonts w:ascii="Arial" w:hAnsi="Arial" w:cs="Arial"/>
                <w:bCs/>
                <w:lang w:val="en-US"/>
              </w:rPr>
            </w:pPr>
            <w:r w:rsidRPr="00B249D7">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092C894F" w14:textId="77777777" w:rsidR="00E9724E" w:rsidRPr="00B249D7" w:rsidRDefault="00F31A73" w:rsidP="00E9724E">
            <w:pPr>
              <w:jc w:val="center"/>
              <w:rPr>
                <w:rFonts w:ascii="Arial" w:hAnsi="Arial" w:cs="Arial"/>
                <w:lang w:val="en-US"/>
              </w:rPr>
            </w:pPr>
            <w:r w:rsidRPr="00B249D7">
              <w:rPr>
                <w:lang w:val="en-US"/>
              </w:rPr>
              <w:fldChar w:fldCharType="begin"/>
            </w:r>
            <w:r w:rsidRPr="00B249D7">
              <w:rPr>
                <w:lang w:val="en-US"/>
              </w:rPr>
              <w:instrText xml:space="preserve"> MERGEFIELD "sismica_3d_ut_km2" </w:instrText>
            </w:r>
            <w:r w:rsidRPr="00B249D7">
              <w:rPr>
                <w:lang w:val="en-US"/>
              </w:rPr>
              <w:fldChar w:fldCharType="separate"/>
            </w:r>
            <w:r w:rsidRPr="00B249D7">
              <w:rPr>
                <w:lang w:val="en-US"/>
              </w:rPr>
              <w:t>«3d_seismic_uw_km2»</w:t>
            </w:r>
            <w:r w:rsidRPr="00B249D7">
              <w:rPr>
                <w:lang w:val="en-US"/>
              </w:rPr>
              <w:fldChar w:fldCharType="end"/>
            </w:r>
          </w:p>
        </w:tc>
      </w:tr>
      <w:tr w:rsidR="00DE2310" w:rsidRPr="00E339A0" w14:paraId="7E2CCCDE" w14:textId="77777777" w:rsidTr="002A09A1">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4E0D425" w14:textId="77777777" w:rsidR="00E9724E" w:rsidRPr="00B249D7" w:rsidRDefault="002A09A1" w:rsidP="00DE2310">
            <w:pPr>
              <w:jc w:val="center"/>
              <w:rPr>
                <w:rFonts w:ascii="Arial" w:hAnsi="Arial" w:cs="Arial"/>
                <w:b/>
                <w:bCs/>
                <w:lang w:val="en-US"/>
              </w:rPr>
            </w:pPr>
            <w:r w:rsidRPr="00B249D7">
              <w:rPr>
                <w:rFonts w:ascii="Arial" w:hAnsi="Arial" w:cs="Arial"/>
                <w:b/>
                <w:bCs/>
                <w:lang w:val="en-US"/>
              </w:rPr>
              <w:t>2D Reprocessing</w:t>
            </w:r>
          </w:p>
        </w:tc>
        <w:tc>
          <w:tcPr>
            <w:tcW w:w="845" w:type="pct"/>
            <w:tcBorders>
              <w:top w:val="nil"/>
              <w:left w:val="nil"/>
              <w:bottom w:val="single" w:sz="4" w:space="0" w:color="auto"/>
              <w:right w:val="single" w:sz="4" w:space="0" w:color="auto"/>
            </w:tcBorders>
            <w:shd w:val="clear" w:color="auto" w:fill="auto"/>
            <w:vAlign w:val="center"/>
            <w:hideMark/>
          </w:tcPr>
          <w:p w14:paraId="203781A2" w14:textId="77777777" w:rsidR="00E9724E" w:rsidRPr="00B249D7" w:rsidRDefault="002A09A1"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0C74F6CD" w14:textId="77777777" w:rsidR="00E9724E" w:rsidRPr="00B249D7" w:rsidRDefault="000B3C6E" w:rsidP="000B3C6E">
            <w:pPr>
              <w:jc w:val="center"/>
              <w:rPr>
                <w:rFonts w:ascii="Arial" w:hAnsi="Arial" w:cs="Arial"/>
                <w:lang w:val="en-US"/>
              </w:rPr>
            </w:pPr>
            <w:r w:rsidRPr="00B249D7">
              <w:rPr>
                <w:lang w:val="en-US"/>
              </w:rPr>
              <w:fldChar w:fldCharType="begin"/>
            </w:r>
            <w:r w:rsidRPr="00B249D7">
              <w:rPr>
                <w:lang w:val="en-US"/>
              </w:rPr>
              <w:instrText xml:space="preserve"> MERGEFIELD reprocessamento_sismico_2d_ut_km </w:instrText>
            </w:r>
            <w:r w:rsidRPr="00B249D7">
              <w:rPr>
                <w:lang w:val="en-US"/>
              </w:rPr>
              <w:fldChar w:fldCharType="separate"/>
            </w:r>
            <w:r w:rsidRPr="00B249D7">
              <w:rPr>
                <w:lang w:val="en-US"/>
              </w:rPr>
              <w:t>«2d_seismic_reprocessing_uw_km»</w:t>
            </w:r>
            <w:r w:rsidRPr="00B249D7">
              <w:rPr>
                <w:lang w:val="en-US"/>
              </w:rPr>
              <w:fldChar w:fldCharType="end"/>
            </w:r>
          </w:p>
        </w:tc>
      </w:tr>
      <w:tr w:rsidR="00DE2310" w:rsidRPr="00E339A0" w14:paraId="18CD2C5E" w14:textId="77777777" w:rsidTr="002A09A1">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7BC5BE9" w14:textId="77777777" w:rsidR="00E9724E" w:rsidRPr="00B249D7" w:rsidRDefault="002A09A1" w:rsidP="00DE2310">
            <w:pPr>
              <w:jc w:val="center"/>
              <w:rPr>
                <w:rFonts w:ascii="Arial" w:hAnsi="Arial" w:cs="Arial"/>
                <w:b/>
                <w:bCs/>
                <w:lang w:val="en-US"/>
              </w:rPr>
            </w:pPr>
            <w:r w:rsidRPr="00B249D7">
              <w:rPr>
                <w:rFonts w:ascii="Arial" w:hAnsi="Arial" w:cs="Arial"/>
                <w:b/>
                <w:bCs/>
                <w:lang w:val="en-US"/>
              </w:rPr>
              <w:t>3D Reprocessing</w:t>
            </w:r>
          </w:p>
        </w:tc>
        <w:tc>
          <w:tcPr>
            <w:tcW w:w="845" w:type="pct"/>
            <w:tcBorders>
              <w:top w:val="nil"/>
              <w:left w:val="nil"/>
              <w:bottom w:val="single" w:sz="4" w:space="0" w:color="auto"/>
              <w:right w:val="single" w:sz="4" w:space="0" w:color="auto"/>
            </w:tcBorders>
            <w:shd w:val="clear" w:color="auto" w:fill="auto"/>
            <w:vAlign w:val="center"/>
            <w:hideMark/>
          </w:tcPr>
          <w:p w14:paraId="301EA57B" w14:textId="77777777" w:rsidR="00E9724E" w:rsidRPr="00B249D7" w:rsidRDefault="002A09A1" w:rsidP="00DE2310">
            <w:pPr>
              <w:jc w:val="center"/>
              <w:rPr>
                <w:rFonts w:ascii="Arial" w:hAnsi="Arial" w:cs="Arial"/>
                <w:bCs/>
                <w:lang w:val="en-US"/>
              </w:rPr>
            </w:pPr>
            <w:r w:rsidRPr="00B249D7">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22BF1D20" w14:textId="77777777" w:rsidR="00E9724E" w:rsidRPr="00B249D7" w:rsidRDefault="000B3C6E" w:rsidP="00E9724E">
            <w:pPr>
              <w:jc w:val="center"/>
              <w:rPr>
                <w:rFonts w:ascii="Arial" w:hAnsi="Arial" w:cs="Arial"/>
                <w:lang w:val="en-US"/>
              </w:rPr>
            </w:pPr>
            <w:r w:rsidRPr="00B249D7">
              <w:rPr>
                <w:lang w:val="en-US"/>
              </w:rPr>
              <w:fldChar w:fldCharType="begin"/>
            </w:r>
            <w:r w:rsidRPr="00B249D7">
              <w:rPr>
                <w:lang w:val="en-US"/>
              </w:rPr>
              <w:instrText xml:space="preserve"> MERGEFIELD reprocessamento_sismico_3d_ut_km2 </w:instrText>
            </w:r>
            <w:r w:rsidRPr="00B249D7">
              <w:rPr>
                <w:lang w:val="en-US"/>
              </w:rPr>
              <w:fldChar w:fldCharType="separate"/>
            </w:r>
            <w:r w:rsidRPr="00B249D7">
              <w:rPr>
                <w:lang w:val="en-US"/>
              </w:rPr>
              <w:t>«3d_seismic_reprocessing_uw_km2»</w:t>
            </w:r>
            <w:r w:rsidRPr="00B249D7">
              <w:rPr>
                <w:lang w:val="en-US"/>
              </w:rPr>
              <w:fldChar w:fldCharType="end"/>
            </w:r>
          </w:p>
        </w:tc>
      </w:tr>
      <w:tr w:rsidR="00DE2310" w:rsidRPr="00E339A0" w14:paraId="66519084" w14:textId="77777777" w:rsidTr="002A09A1">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2BE087" w14:textId="77777777" w:rsidR="00E9724E" w:rsidRPr="00B249D7" w:rsidRDefault="002A09A1" w:rsidP="00DE2310">
            <w:pPr>
              <w:jc w:val="center"/>
              <w:rPr>
                <w:rFonts w:ascii="Arial" w:hAnsi="Arial" w:cs="Arial"/>
                <w:b/>
                <w:bCs/>
                <w:lang w:val="en-US"/>
              </w:rPr>
            </w:pPr>
            <w:r w:rsidRPr="00B249D7">
              <w:rPr>
                <w:rFonts w:ascii="Arial" w:hAnsi="Arial" w:cs="Arial"/>
                <w:b/>
                <w:bCs/>
                <w:lang w:val="en-US"/>
              </w:rPr>
              <w:t>Gravimetry</w:t>
            </w:r>
          </w:p>
        </w:tc>
        <w:tc>
          <w:tcPr>
            <w:tcW w:w="845" w:type="pct"/>
            <w:tcBorders>
              <w:top w:val="nil"/>
              <w:left w:val="nil"/>
              <w:bottom w:val="single" w:sz="4" w:space="0" w:color="auto"/>
              <w:right w:val="single" w:sz="4" w:space="0" w:color="auto"/>
            </w:tcBorders>
            <w:shd w:val="clear" w:color="auto" w:fill="auto"/>
            <w:vAlign w:val="center"/>
            <w:hideMark/>
          </w:tcPr>
          <w:p w14:paraId="38514E5F" w14:textId="77777777" w:rsidR="00E9724E" w:rsidRPr="00B249D7" w:rsidRDefault="002A09A1"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2385640" w14:textId="77777777" w:rsidR="00E9724E" w:rsidRPr="00B249D7" w:rsidRDefault="000B3C6E" w:rsidP="00E9724E">
            <w:pPr>
              <w:jc w:val="center"/>
              <w:rPr>
                <w:rFonts w:ascii="Arial" w:hAnsi="Arial" w:cs="Arial"/>
                <w:lang w:val="en-US"/>
              </w:rPr>
            </w:pPr>
            <w:r w:rsidRPr="00B249D7">
              <w:rPr>
                <w:lang w:val="en-US"/>
              </w:rPr>
              <w:fldChar w:fldCharType="begin"/>
            </w:r>
            <w:r w:rsidRPr="00B249D7">
              <w:rPr>
                <w:lang w:val="en-US"/>
              </w:rPr>
              <w:instrText xml:space="preserve"> MERGEFIELD "metodos_potenciais_grav_ut_km" </w:instrText>
            </w:r>
            <w:r w:rsidRPr="00B249D7">
              <w:rPr>
                <w:lang w:val="en-US"/>
              </w:rPr>
              <w:fldChar w:fldCharType="separate"/>
            </w:r>
            <w:r w:rsidRPr="00B249D7">
              <w:rPr>
                <w:lang w:val="en-US"/>
              </w:rPr>
              <w:t>«grav_potential_methods_uw_km»</w:t>
            </w:r>
            <w:r w:rsidRPr="00B249D7">
              <w:rPr>
                <w:lang w:val="en-US"/>
              </w:rPr>
              <w:fldChar w:fldCharType="end"/>
            </w:r>
          </w:p>
        </w:tc>
      </w:tr>
      <w:tr w:rsidR="00DE2310" w:rsidRPr="00E339A0" w14:paraId="0C7F42EE" w14:textId="77777777" w:rsidTr="00430957">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2220BCA" w14:textId="77777777" w:rsidR="00E9724E" w:rsidRPr="00B249D7" w:rsidRDefault="00430957" w:rsidP="00DE2310">
            <w:pPr>
              <w:jc w:val="center"/>
              <w:rPr>
                <w:rFonts w:ascii="Arial" w:hAnsi="Arial" w:cs="Arial"/>
                <w:b/>
                <w:bCs/>
                <w:lang w:val="en-US"/>
              </w:rPr>
            </w:pPr>
            <w:r w:rsidRPr="00B249D7">
              <w:rPr>
                <w:rFonts w:ascii="Arial" w:hAnsi="Arial" w:cs="Arial"/>
                <w:b/>
                <w:bCs/>
                <w:lang w:val="en-US"/>
              </w:rPr>
              <w:t>Gradiometric Gravimetry</w:t>
            </w:r>
          </w:p>
        </w:tc>
        <w:tc>
          <w:tcPr>
            <w:tcW w:w="845" w:type="pct"/>
            <w:tcBorders>
              <w:top w:val="nil"/>
              <w:left w:val="nil"/>
              <w:bottom w:val="single" w:sz="4" w:space="0" w:color="auto"/>
              <w:right w:val="single" w:sz="4" w:space="0" w:color="auto"/>
            </w:tcBorders>
            <w:shd w:val="clear" w:color="auto" w:fill="auto"/>
            <w:vAlign w:val="center"/>
            <w:hideMark/>
          </w:tcPr>
          <w:p w14:paraId="4F2B3D8B" w14:textId="77777777" w:rsidR="00E9724E" w:rsidRPr="00B249D7" w:rsidRDefault="002A09A1"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48E4CC52" w14:textId="77777777" w:rsidR="00E9724E" w:rsidRPr="00B249D7" w:rsidRDefault="00430957" w:rsidP="00E9724E">
            <w:pPr>
              <w:jc w:val="center"/>
              <w:rPr>
                <w:rFonts w:ascii="Arial" w:hAnsi="Arial" w:cs="Arial"/>
                <w:lang w:val="en-US"/>
              </w:rPr>
            </w:pPr>
            <w:r w:rsidRPr="00B249D7">
              <w:rPr>
                <w:lang w:val="en-US"/>
              </w:rPr>
              <w:fldChar w:fldCharType="begin"/>
            </w:r>
            <w:r w:rsidRPr="00B249D7">
              <w:rPr>
                <w:lang w:val="en-US"/>
              </w:rPr>
              <w:instrText xml:space="preserve"> MERGEFIELD "metodos_potenciais_grav_grad_ut_km" </w:instrText>
            </w:r>
            <w:r w:rsidRPr="00B249D7">
              <w:rPr>
                <w:lang w:val="en-US"/>
              </w:rPr>
              <w:fldChar w:fldCharType="separate"/>
            </w:r>
            <w:r w:rsidRPr="00B249D7">
              <w:rPr>
                <w:lang w:val="en-US"/>
              </w:rPr>
              <w:t>«grav_grad_potential_methods_uw_km»</w:t>
            </w:r>
            <w:r w:rsidRPr="00B249D7">
              <w:rPr>
                <w:lang w:val="en-US"/>
              </w:rPr>
              <w:fldChar w:fldCharType="end"/>
            </w:r>
          </w:p>
        </w:tc>
      </w:tr>
      <w:tr w:rsidR="00DE2310" w:rsidRPr="00B249D7" w14:paraId="07160C61" w14:textId="77777777" w:rsidTr="00430957">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09374F79" w14:textId="77777777" w:rsidR="00A7109D" w:rsidRPr="00B249D7" w:rsidRDefault="00430957" w:rsidP="00DE2310">
            <w:pPr>
              <w:jc w:val="center"/>
              <w:rPr>
                <w:rFonts w:ascii="Arial" w:hAnsi="Arial" w:cs="Arial"/>
                <w:b/>
                <w:bCs/>
                <w:lang w:val="en-US"/>
              </w:rPr>
            </w:pPr>
            <w:r w:rsidRPr="00B249D7">
              <w:rPr>
                <w:rFonts w:ascii="Arial" w:hAnsi="Arial" w:cs="Arial"/>
                <w:b/>
                <w:bCs/>
                <w:lang w:val="en-US"/>
              </w:rPr>
              <w:t>High-Resolution Gravimetry</w:t>
            </w:r>
          </w:p>
        </w:tc>
        <w:tc>
          <w:tcPr>
            <w:tcW w:w="845" w:type="pct"/>
            <w:tcBorders>
              <w:top w:val="nil"/>
              <w:left w:val="nil"/>
              <w:bottom w:val="single" w:sz="4" w:space="0" w:color="auto"/>
              <w:right w:val="single" w:sz="4" w:space="0" w:color="auto"/>
            </w:tcBorders>
            <w:shd w:val="clear" w:color="auto" w:fill="auto"/>
            <w:vAlign w:val="center"/>
          </w:tcPr>
          <w:p w14:paraId="29F0927A" w14:textId="77777777" w:rsidR="00A7109D" w:rsidRPr="00B249D7" w:rsidRDefault="00D55FB3"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0D300AAB" w14:textId="77777777" w:rsidR="00A7109D" w:rsidRPr="00B249D7" w:rsidRDefault="00430957" w:rsidP="00A7109D">
            <w:pPr>
              <w:jc w:val="center"/>
              <w:rPr>
                <w:lang w:val="en-US"/>
              </w:rPr>
            </w:pPr>
            <w:r w:rsidRPr="00B249D7">
              <w:rPr>
                <w:lang w:val="en-US"/>
              </w:rPr>
              <w:fldChar w:fldCharType="begin"/>
            </w:r>
            <w:r w:rsidRPr="00B249D7">
              <w:rPr>
                <w:lang w:val="en-US"/>
              </w:rPr>
              <w:instrText xml:space="preserve"> MERGEFIELD "metodos_potenciais_grav_grad_ut_km" </w:instrText>
            </w:r>
            <w:r w:rsidRPr="00B249D7">
              <w:rPr>
                <w:lang w:val="en-US"/>
              </w:rPr>
              <w:fldChar w:fldCharType="separate"/>
            </w:r>
            <w:r w:rsidRPr="00B249D7">
              <w:rPr>
                <w:lang w:val="en-US"/>
              </w:rPr>
              <w:t>«grav_ar_potential_methods_uw_km»</w:t>
            </w:r>
            <w:r w:rsidRPr="00B249D7">
              <w:rPr>
                <w:lang w:val="en-US"/>
              </w:rPr>
              <w:fldChar w:fldCharType="end"/>
            </w:r>
          </w:p>
        </w:tc>
      </w:tr>
      <w:tr w:rsidR="00DE2310" w:rsidRPr="00E339A0" w14:paraId="75B4FFA6"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3E598F0" w14:textId="77777777" w:rsidR="00E9724E" w:rsidRPr="00B249D7" w:rsidRDefault="00D55FB3" w:rsidP="00DE2310">
            <w:pPr>
              <w:jc w:val="center"/>
              <w:rPr>
                <w:rFonts w:ascii="Arial" w:hAnsi="Arial" w:cs="Arial"/>
                <w:b/>
                <w:bCs/>
                <w:lang w:val="en-US"/>
              </w:rPr>
            </w:pPr>
            <w:r w:rsidRPr="00B249D7">
              <w:rPr>
                <w:rFonts w:ascii="Arial" w:hAnsi="Arial" w:cs="Arial"/>
                <w:b/>
                <w:bCs/>
                <w:lang w:val="en-US"/>
              </w:rPr>
              <w:t>Magnetometry</w:t>
            </w:r>
          </w:p>
        </w:tc>
        <w:tc>
          <w:tcPr>
            <w:tcW w:w="845" w:type="pct"/>
            <w:tcBorders>
              <w:top w:val="nil"/>
              <w:left w:val="nil"/>
              <w:bottom w:val="single" w:sz="4" w:space="0" w:color="auto"/>
              <w:right w:val="single" w:sz="4" w:space="0" w:color="auto"/>
            </w:tcBorders>
            <w:shd w:val="clear" w:color="auto" w:fill="auto"/>
            <w:vAlign w:val="center"/>
            <w:hideMark/>
          </w:tcPr>
          <w:p w14:paraId="4A2915C4" w14:textId="77777777" w:rsidR="00E9724E" w:rsidRPr="00B249D7" w:rsidRDefault="00D55FB3"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534CD4E" w14:textId="77777777" w:rsidR="00E9724E" w:rsidRPr="00B249D7" w:rsidRDefault="005857BF" w:rsidP="00E9724E">
            <w:pPr>
              <w:jc w:val="center"/>
              <w:rPr>
                <w:rFonts w:ascii="Arial" w:hAnsi="Arial" w:cs="Arial"/>
                <w:lang w:val="en-US"/>
              </w:rPr>
            </w:pPr>
            <w:r w:rsidRPr="00B249D7">
              <w:rPr>
                <w:lang w:val="en-US"/>
              </w:rPr>
              <w:fldChar w:fldCharType="begin"/>
            </w:r>
            <w:r w:rsidRPr="00B249D7">
              <w:rPr>
                <w:lang w:val="en-US"/>
              </w:rPr>
              <w:instrText xml:space="preserve"> MERGEFIELD "metodos_potenciais_mag_ut_km" </w:instrText>
            </w:r>
            <w:r w:rsidRPr="00B249D7">
              <w:rPr>
                <w:lang w:val="en-US"/>
              </w:rPr>
              <w:fldChar w:fldCharType="separate"/>
            </w:r>
            <w:r w:rsidRPr="00B249D7">
              <w:rPr>
                <w:lang w:val="en-US"/>
              </w:rPr>
              <w:t>«mag_potential_methods_uw_km»</w:t>
            </w:r>
            <w:r w:rsidRPr="00B249D7">
              <w:rPr>
                <w:lang w:val="en-US"/>
              </w:rPr>
              <w:fldChar w:fldCharType="end"/>
            </w:r>
          </w:p>
        </w:tc>
      </w:tr>
      <w:tr w:rsidR="00DE2310" w:rsidRPr="00B249D7" w14:paraId="7841E0FB" w14:textId="77777777" w:rsidTr="00430957">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3BC08D19" w14:textId="77777777" w:rsidR="00A7109D" w:rsidRPr="00B249D7" w:rsidRDefault="00430957" w:rsidP="00DE2310">
            <w:pPr>
              <w:jc w:val="center"/>
              <w:rPr>
                <w:rFonts w:ascii="Arial" w:hAnsi="Arial" w:cs="Arial"/>
                <w:b/>
                <w:bCs/>
                <w:lang w:val="en-US"/>
              </w:rPr>
            </w:pPr>
            <w:r w:rsidRPr="00B249D7">
              <w:rPr>
                <w:rFonts w:ascii="Arial" w:hAnsi="Arial" w:cs="Arial"/>
                <w:b/>
                <w:bCs/>
                <w:lang w:val="en-US"/>
              </w:rPr>
              <w:t>Gradiometric Magnotometry</w:t>
            </w:r>
          </w:p>
        </w:tc>
        <w:tc>
          <w:tcPr>
            <w:tcW w:w="845" w:type="pct"/>
            <w:tcBorders>
              <w:top w:val="nil"/>
              <w:left w:val="nil"/>
              <w:bottom w:val="single" w:sz="4" w:space="0" w:color="auto"/>
              <w:right w:val="single" w:sz="4" w:space="0" w:color="auto"/>
            </w:tcBorders>
            <w:shd w:val="clear" w:color="auto" w:fill="auto"/>
            <w:vAlign w:val="center"/>
          </w:tcPr>
          <w:p w14:paraId="64F1D36B" w14:textId="77777777" w:rsidR="00A7109D" w:rsidRPr="00B249D7" w:rsidRDefault="00D55FB3"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C4899D2" w14:textId="77777777" w:rsidR="00A7109D" w:rsidRPr="00B249D7" w:rsidRDefault="00430957" w:rsidP="00A7109D">
            <w:pPr>
              <w:jc w:val="center"/>
              <w:rPr>
                <w:lang w:val="en-US"/>
              </w:rPr>
            </w:pPr>
            <w:r w:rsidRPr="00B249D7">
              <w:rPr>
                <w:lang w:val="en-US"/>
              </w:rPr>
              <w:fldChar w:fldCharType="begin"/>
            </w:r>
            <w:r w:rsidRPr="00B249D7">
              <w:rPr>
                <w:lang w:val="en-US"/>
              </w:rPr>
              <w:instrText xml:space="preserve"> MERGEFIELD "metodos_potenciais_mag_ut_km" </w:instrText>
            </w:r>
            <w:r w:rsidRPr="00B249D7">
              <w:rPr>
                <w:lang w:val="en-US"/>
              </w:rPr>
              <w:fldChar w:fldCharType="separate"/>
            </w:r>
            <w:r w:rsidRPr="00B249D7">
              <w:rPr>
                <w:lang w:val="en-US"/>
              </w:rPr>
              <w:t>«mag_grad_potential_methods_uw_km»</w:t>
            </w:r>
            <w:r w:rsidRPr="00B249D7">
              <w:rPr>
                <w:lang w:val="en-US"/>
              </w:rPr>
              <w:fldChar w:fldCharType="end"/>
            </w:r>
          </w:p>
        </w:tc>
      </w:tr>
      <w:tr w:rsidR="00DE2310" w:rsidRPr="00B249D7" w14:paraId="3F3B4B62"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60F945" w14:textId="77777777" w:rsidR="00A7109D" w:rsidRPr="00B249D7" w:rsidRDefault="00D55FB3" w:rsidP="00DE2310">
            <w:pPr>
              <w:jc w:val="center"/>
              <w:rPr>
                <w:rFonts w:ascii="Arial" w:hAnsi="Arial" w:cs="Arial"/>
                <w:b/>
                <w:bCs/>
                <w:lang w:val="en-US"/>
              </w:rPr>
            </w:pPr>
            <w:r w:rsidRPr="00B249D7">
              <w:rPr>
                <w:rFonts w:ascii="Arial" w:hAnsi="Arial" w:cs="Arial"/>
                <w:b/>
                <w:bCs/>
                <w:lang w:val="en-US"/>
              </w:rPr>
              <w:t>Gamma spectrometry</w:t>
            </w:r>
          </w:p>
        </w:tc>
        <w:tc>
          <w:tcPr>
            <w:tcW w:w="845" w:type="pct"/>
            <w:tcBorders>
              <w:top w:val="nil"/>
              <w:left w:val="nil"/>
              <w:bottom w:val="single" w:sz="4" w:space="0" w:color="auto"/>
              <w:right w:val="single" w:sz="4" w:space="0" w:color="auto"/>
            </w:tcBorders>
            <w:shd w:val="clear" w:color="auto" w:fill="auto"/>
            <w:vAlign w:val="center"/>
            <w:hideMark/>
          </w:tcPr>
          <w:p w14:paraId="2D4777C0" w14:textId="77777777" w:rsidR="00A7109D" w:rsidRPr="00B249D7" w:rsidRDefault="00D55FB3"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9C9D69F" w14:textId="77777777" w:rsidR="00A7109D" w:rsidRPr="00B249D7" w:rsidRDefault="005857BF" w:rsidP="00A7109D">
            <w:pPr>
              <w:jc w:val="center"/>
              <w:rPr>
                <w:rFonts w:ascii="Arial" w:hAnsi="Arial" w:cs="Arial"/>
                <w:lang w:val="en-US"/>
              </w:rPr>
            </w:pPr>
            <w:r w:rsidRPr="00B249D7">
              <w:rPr>
                <w:lang w:val="en-US"/>
              </w:rPr>
              <w:fldChar w:fldCharType="begin"/>
            </w:r>
            <w:r w:rsidRPr="00B249D7">
              <w:rPr>
                <w:lang w:val="en-US"/>
              </w:rPr>
              <w:instrText xml:space="preserve"> MERGEFIELD "gamaespectrometria" </w:instrText>
            </w:r>
            <w:r w:rsidRPr="00B249D7">
              <w:rPr>
                <w:lang w:val="en-US"/>
              </w:rPr>
              <w:fldChar w:fldCharType="separate"/>
            </w:r>
            <w:r w:rsidRPr="00B249D7">
              <w:rPr>
                <w:lang w:val="en-US"/>
              </w:rPr>
              <w:t>«gammaspectrometry»</w:t>
            </w:r>
            <w:r w:rsidRPr="00B249D7">
              <w:rPr>
                <w:lang w:val="en-US"/>
              </w:rPr>
              <w:fldChar w:fldCharType="end"/>
            </w:r>
          </w:p>
        </w:tc>
      </w:tr>
      <w:tr w:rsidR="00DE2310" w:rsidRPr="00B249D7" w14:paraId="36385CC2"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0C7BC3A" w14:textId="77777777" w:rsidR="00A7109D" w:rsidRPr="00B249D7" w:rsidRDefault="00D55FB3" w:rsidP="00DE2310">
            <w:pPr>
              <w:jc w:val="center"/>
              <w:rPr>
                <w:rFonts w:ascii="Arial" w:hAnsi="Arial" w:cs="Arial"/>
                <w:b/>
                <w:bCs/>
                <w:lang w:val="en-US"/>
              </w:rPr>
            </w:pPr>
            <w:r w:rsidRPr="00B249D7">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698CDDCD" w14:textId="77777777" w:rsidR="00A7109D" w:rsidRPr="00B249D7" w:rsidRDefault="00D55FB3" w:rsidP="00DE2310">
            <w:pPr>
              <w:jc w:val="center"/>
              <w:rPr>
                <w:rFonts w:ascii="Arial" w:hAnsi="Arial" w:cs="Arial"/>
                <w:bCs/>
                <w:lang w:val="en-US"/>
              </w:rPr>
            </w:pPr>
            <w:r w:rsidRPr="00B249D7">
              <w:rPr>
                <w:rFonts w:ascii="Arial" w:hAnsi="Arial" w:cs="Arial"/>
                <w:bCs/>
                <w:lang w:val="en-US"/>
              </w:rPr>
              <w:t>(UW/receptor)</w:t>
            </w:r>
          </w:p>
        </w:tc>
        <w:tc>
          <w:tcPr>
            <w:tcW w:w="2229" w:type="pct"/>
            <w:tcBorders>
              <w:top w:val="nil"/>
              <w:left w:val="nil"/>
              <w:bottom w:val="single" w:sz="4" w:space="0" w:color="auto"/>
              <w:right w:val="single" w:sz="4" w:space="0" w:color="auto"/>
            </w:tcBorders>
            <w:shd w:val="clear" w:color="auto" w:fill="auto"/>
            <w:vAlign w:val="center"/>
          </w:tcPr>
          <w:p w14:paraId="5C25EE6B" w14:textId="77777777" w:rsidR="00A7109D" w:rsidRPr="00B249D7" w:rsidRDefault="005D4F50" w:rsidP="00A7109D">
            <w:pPr>
              <w:jc w:val="center"/>
              <w:rPr>
                <w:rFonts w:ascii="Arial" w:hAnsi="Arial" w:cs="Arial"/>
                <w:lang w:val="en-US"/>
              </w:rPr>
            </w:pPr>
            <w:r w:rsidRPr="00B249D7">
              <w:rPr>
                <w:lang w:val="en-US"/>
              </w:rPr>
              <w:fldChar w:fldCharType="begin"/>
            </w:r>
            <w:r w:rsidRPr="00B249D7">
              <w:rPr>
                <w:lang w:val="en-US"/>
              </w:rPr>
              <w:instrText xml:space="preserve"> MERGEFIELD "eletromagnetico_utreceptor" </w:instrText>
            </w:r>
            <w:r w:rsidRPr="00B249D7">
              <w:rPr>
                <w:lang w:val="en-US"/>
              </w:rPr>
              <w:fldChar w:fldCharType="separate"/>
            </w:r>
            <w:r w:rsidRPr="00B249D7">
              <w:rPr>
                <w:lang w:val="en-US"/>
              </w:rPr>
              <w:t>«electromagnetic_uwreceptor»</w:t>
            </w:r>
            <w:r w:rsidRPr="00B249D7">
              <w:rPr>
                <w:lang w:val="en-US"/>
              </w:rPr>
              <w:fldChar w:fldCharType="end"/>
            </w:r>
          </w:p>
        </w:tc>
      </w:tr>
      <w:tr w:rsidR="00DE2310" w:rsidRPr="00B249D7" w14:paraId="77B36335"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B4B48CF" w14:textId="77777777" w:rsidR="00A7109D" w:rsidRPr="00B249D7" w:rsidRDefault="00D55FB3" w:rsidP="00DE2310">
            <w:pPr>
              <w:jc w:val="center"/>
              <w:rPr>
                <w:rFonts w:ascii="Arial" w:hAnsi="Arial" w:cs="Arial"/>
                <w:b/>
                <w:bCs/>
                <w:lang w:val="en-US"/>
              </w:rPr>
            </w:pPr>
            <w:r w:rsidRPr="00B249D7">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0234E7DF" w14:textId="77777777" w:rsidR="00A7109D" w:rsidRPr="00B249D7" w:rsidRDefault="00D55FB3"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42B0121B" w14:textId="77777777" w:rsidR="00A7109D" w:rsidRPr="00B249D7" w:rsidRDefault="005D4F50" w:rsidP="00A7109D">
            <w:pPr>
              <w:jc w:val="center"/>
              <w:rPr>
                <w:rFonts w:ascii="Arial" w:hAnsi="Arial" w:cs="Arial"/>
                <w:lang w:val="en-US"/>
              </w:rPr>
            </w:pPr>
            <w:r w:rsidRPr="00B249D7">
              <w:rPr>
                <w:lang w:val="en-US"/>
              </w:rPr>
              <w:fldChar w:fldCharType="begin"/>
            </w:r>
            <w:r w:rsidRPr="00B249D7">
              <w:rPr>
                <w:lang w:val="en-US"/>
              </w:rPr>
              <w:instrText xml:space="preserve"> MERGEFIELD "eletromagnetico_utkm" </w:instrText>
            </w:r>
            <w:r w:rsidRPr="00B249D7">
              <w:rPr>
                <w:lang w:val="en-US"/>
              </w:rPr>
              <w:fldChar w:fldCharType="separate"/>
            </w:r>
            <w:r w:rsidRPr="00B249D7">
              <w:rPr>
                <w:lang w:val="en-US"/>
              </w:rPr>
              <w:t>«electromagnetic_uwkm»</w:t>
            </w:r>
            <w:r w:rsidRPr="00B249D7">
              <w:rPr>
                <w:lang w:val="en-US"/>
              </w:rPr>
              <w:fldChar w:fldCharType="end"/>
            </w:r>
          </w:p>
        </w:tc>
      </w:tr>
      <w:tr w:rsidR="00DE2310" w:rsidRPr="00B249D7" w14:paraId="79FD301B" w14:textId="77777777" w:rsidTr="00D55FB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F1F173" w14:textId="77777777" w:rsidR="00A7109D" w:rsidRPr="00B249D7" w:rsidRDefault="00D55FB3" w:rsidP="00DE2310">
            <w:pPr>
              <w:jc w:val="center"/>
              <w:rPr>
                <w:rFonts w:ascii="Arial" w:hAnsi="Arial" w:cs="Arial"/>
                <w:b/>
                <w:bCs/>
                <w:lang w:val="en-US"/>
              </w:rPr>
            </w:pPr>
            <w:r w:rsidRPr="00B249D7">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57C892BB" w14:textId="77777777" w:rsidR="00A7109D" w:rsidRPr="00B249D7" w:rsidRDefault="00D55FB3" w:rsidP="00DE2310">
            <w:pPr>
              <w:jc w:val="center"/>
              <w:rPr>
                <w:rFonts w:ascii="Arial" w:hAnsi="Arial" w:cs="Arial"/>
                <w:bCs/>
                <w:lang w:val="en-US"/>
              </w:rPr>
            </w:pPr>
            <w:r w:rsidRPr="00B249D7">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44B1F47D" w14:textId="77777777" w:rsidR="00A7109D" w:rsidRPr="00B249D7" w:rsidRDefault="005D4F50" w:rsidP="00A7109D">
            <w:pPr>
              <w:jc w:val="center"/>
              <w:rPr>
                <w:rFonts w:ascii="Arial" w:hAnsi="Arial" w:cs="Arial"/>
                <w:lang w:val="en-US"/>
              </w:rPr>
            </w:pPr>
            <w:r w:rsidRPr="00B249D7">
              <w:rPr>
                <w:lang w:val="en-US"/>
              </w:rPr>
              <w:fldChar w:fldCharType="begin"/>
            </w:r>
            <w:r w:rsidRPr="00B249D7">
              <w:rPr>
                <w:lang w:val="en-US"/>
              </w:rPr>
              <w:instrText xml:space="preserve"> MERGEFIELD "eletromagnetico_utkm2" </w:instrText>
            </w:r>
            <w:r w:rsidRPr="00B249D7">
              <w:rPr>
                <w:lang w:val="en-US"/>
              </w:rPr>
              <w:fldChar w:fldCharType="separate"/>
            </w:r>
            <w:r w:rsidRPr="00B249D7">
              <w:rPr>
                <w:lang w:val="en-US"/>
              </w:rPr>
              <w:t>«electromagnetic_uwkm2»</w:t>
            </w:r>
            <w:r w:rsidRPr="00B249D7">
              <w:rPr>
                <w:lang w:val="en-US"/>
              </w:rPr>
              <w:fldChar w:fldCharType="end"/>
            </w:r>
          </w:p>
        </w:tc>
      </w:tr>
      <w:tr w:rsidR="00DE2310" w:rsidRPr="00B249D7" w14:paraId="39723478"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2B6DB4" w14:textId="77777777" w:rsidR="00A7109D" w:rsidRPr="00B249D7" w:rsidRDefault="00D55FB3" w:rsidP="00DE2310">
            <w:pPr>
              <w:jc w:val="center"/>
              <w:rPr>
                <w:rFonts w:ascii="Arial" w:hAnsi="Arial" w:cs="Arial"/>
                <w:b/>
                <w:bCs/>
                <w:lang w:val="en-US"/>
              </w:rPr>
            </w:pPr>
            <w:r w:rsidRPr="00B249D7">
              <w:rPr>
                <w:rFonts w:ascii="Arial" w:hAnsi="Arial" w:cs="Arial"/>
                <w:b/>
                <w:bCs/>
                <w:lang w:val="en-US"/>
              </w:rPr>
              <w:t>Electromagnetic</w:t>
            </w:r>
            <w:r w:rsidR="000D6C7C" w:rsidRPr="00B249D7">
              <w:rPr>
                <w:rFonts w:ascii="Arial" w:hAnsi="Arial" w:cs="Arial"/>
                <w:b/>
                <w:bCs/>
                <w:lang w:val="en-US"/>
              </w:rPr>
              <w:t xml:space="preserve"> R</w:t>
            </w:r>
            <w:r w:rsidRPr="00B249D7">
              <w:rPr>
                <w:rFonts w:ascii="Arial" w:hAnsi="Arial" w:cs="Arial"/>
                <w:b/>
                <w:bCs/>
                <w:lang w:val="en-US"/>
              </w:rPr>
              <w:t>eprocessing</w:t>
            </w:r>
          </w:p>
        </w:tc>
        <w:tc>
          <w:tcPr>
            <w:tcW w:w="845" w:type="pct"/>
            <w:tcBorders>
              <w:top w:val="nil"/>
              <w:left w:val="nil"/>
              <w:bottom w:val="single" w:sz="4" w:space="0" w:color="auto"/>
              <w:right w:val="single" w:sz="4" w:space="0" w:color="auto"/>
            </w:tcBorders>
            <w:shd w:val="clear" w:color="auto" w:fill="auto"/>
            <w:vAlign w:val="center"/>
            <w:hideMark/>
          </w:tcPr>
          <w:p w14:paraId="7A1C4976" w14:textId="77777777" w:rsidR="00A7109D" w:rsidRPr="00B249D7" w:rsidRDefault="000D6C7C" w:rsidP="00DE2310">
            <w:pPr>
              <w:jc w:val="center"/>
              <w:rPr>
                <w:rFonts w:ascii="Arial" w:hAnsi="Arial" w:cs="Arial"/>
                <w:bCs/>
                <w:lang w:val="en-US"/>
              </w:rPr>
            </w:pPr>
            <w:r w:rsidRPr="00B249D7">
              <w:rPr>
                <w:rFonts w:ascii="Arial" w:hAnsi="Arial" w:cs="Arial"/>
                <w:bCs/>
                <w:lang w:val="en-US"/>
              </w:rPr>
              <w:t>(UW/receptor)</w:t>
            </w:r>
          </w:p>
        </w:tc>
        <w:tc>
          <w:tcPr>
            <w:tcW w:w="2229" w:type="pct"/>
            <w:tcBorders>
              <w:top w:val="nil"/>
              <w:left w:val="nil"/>
              <w:bottom w:val="single" w:sz="4" w:space="0" w:color="auto"/>
              <w:right w:val="single" w:sz="4" w:space="0" w:color="auto"/>
            </w:tcBorders>
            <w:shd w:val="clear" w:color="auto" w:fill="auto"/>
            <w:vAlign w:val="center"/>
            <w:hideMark/>
          </w:tcPr>
          <w:p w14:paraId="2A3B211E" w14:textId="77777777" w:rsidR="00A7109D" w:rsidRPr="00B249D7" w:rsidRDefault="005D4F50" w:rsidP="00A7109D">
            <w:pPr>
              <w:jc w:val="center"/>
              <w:rPr>
                <w:rFonts w:ascii="Arial" w:hAnsi="Arial" w:cs="Arial"/>
                <w:bCs/>
                <w:lang w:val="en-US"/>
              </w:rPr>
            </w:pPr>
            <w:r w:rsidRPr="00B249D7">
              <w:rPr>
                <w:lang w:val="en-US"/>
              </w:rPr>
              <w:fldChar w:fldCharType="begin"/>
            </w:r>
            <w:r w:rsidRPr="00B249D7">
              <w:rPr>
                <w:lang w:val="en-US"/>
              </w:rPr>
              <w:instrText xml:space="preserve"> MERGEFIELD "eletromagnetico_utkm2" </w:instrText>
            </w:r>
            <w:r w:rsidRPr="00B249D7">
              <w:rPr>
                <w:lang w:val="en-US"/>
              </w:rPr>
              <w:fldChar w:fldCharType="separate"/>
            </w:r>
            <w:r w:rsidRPr="00B249D7">
              <w:rPr>
                <w:lang w:val="en-US"/>
              </w:rPr>
              <w:t>«electromagnetic_reprocessing_uwreceptor»</w:t>
            </w:r>
            <w:r w:rsidRPr="00B249D7">
              <w:rPr>
                <w:lang w:val="en-US"/>
              </w:rPr>
              <w:fldChar w:fldCharType="end"/>
            </w:r>
            <w:r w:rsidR="00A7109D" w:rsidRPr="00B249D7">
              <w:rPr>
                <w:rFonts w:ascii="Arial" w:hAnsi="Arial" w:cs="Arial"/>
                <w:bCs/>
                <w:lang w:val="en-US"/>
              </w:rPr>
              <w:t> </w:t>
            </w:r>
          </w:p>
        </w:tc>
      </w:tr>
      <w:tr w:rsidR="00DE2310" w:rsidRPr="00B249D7" w14:paraId="5658B109"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D53BEC0" w14:textId="77777777" w:rsidR="00A7109D" w:rsidRPr="00B249D7" w:rsidRDefault="000D6C7C" w:rsidP="00DE2310">
            <w:pPr>
              <w:jc w:val="center"/>
              <w:rPr>
                <w:rFonts w:ascii="Arial" w:hAnsi="Arial" w:cs="Arial"/>
                <w:b/>
                <w:bCs/>
                <w:lang w:val="en-US"/>
              </w:rPr>
            </w:pPr>
            <w:r w:rsidRPr="00B249D7">
              <w:rPr>
                <w:rFonts w:ascii="Arial" w:hAnsi="Arial" w:cs="Arial"/>
                <w:b/>
                <w:bCs/>
                <w:lang w:val="en-US"/>
              </w:rPr>
              <w:t>Electromagnetic Reprocessing</w:t>
            </w:r>
          </w:p>
        </w:tc>
        <w:tc>
          <w:tcPr>
            <w:tcW w:w="845" w:type="pct"/>
            <w:tcBorders>
              <w:top w:val="nil"/>
              <w:left w:val="nil"/>
              <w:bottom w:val="single" w:sz="4" w:space="0" w:color="auto"/>
              <w:right w:val="single" w:sz="4" w:space="0" w:color="auto"/>
            </w:tcBorders>
            <w:shd w:val="clear" w:color="auto" w:fill="auto"/>
            <w:vAlign w:val="center"/>
            <w:hideMark/>
          </w:tcPr>
          <w:p w14:paraId="40C9BFD0" w14:textId="77777777" w:rsidR="00A7109D" w:rsidRPr="00B249D7" w:rsidRDefault="000D6C7C" w:rsidP="00DE2310">
            <w:pPr>
              <w:jc w:val="center"/>
              <w:rPr>
                <w:rFonts w:ascii="Arial" w:hAnsi="Arial" w:cs="Arial"/>
                <w:bCs/>
                <w:lang w:val="en-US"/>
              </w:rPr>
            </w:pPr>
            <w:r w:rsidRPr="00B249D7">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hideMark/>
          </w:tcPr>
          <w:p w14:paraId="16D07657" w14:textId="77777777" w:rsidR="00A7109D" w:rsidRPr="00B249D7" w:rsidRDefault="005D4F50" w:rsidP="00A7109D">
            <w:pPr>
              <w:jc w:val="center"/>
              <w:rPr>
                <w:rFonts w:ascii="Arial" w:hAnsi="Arial" w:cs="Arial"/>
                <w:bCs/>
                <w:lang w:val="en-US"/>
              </w:rPr>
            </w:pPr>
            <w:r w:rsidRPr="00B249D7">
              <w:rPr>
                <w:lang w:val="en-US"/>
              </w:rPr>
              <w:fldChar w:fldCharType="begin"/>
            </w:r>
            <w:r w:rsidRPr="00B249D7">
              <w:rPr>
                <w:lang w:val="en-US"/>
              </w:rPr>
              <w:instrText xml:space="preserve"> MERGEFIELD "eletromagnetico_utkm2" </w:instrText>
            </w:r>
            <w:r w:rsidRPr="00B249D7">
              <w:rPr>
                <w:lang w:val="en-US"/>
              </w:rPr>
              <w:fldChar w:fldCharType="separate"/>
            </w:r>
            <w:r w:rsidRPr="00B249D7">
              <w:rPr>
                <w:lang w:val="en-US"/>
              </w:rPr>
              <w:t>«electromagnetic_reprocessing_uwkm»</w:t>
            </w:r>
            <w:r w:rsidRPr="00B249D7">
              <w:rPr>
                <w:lang w:val="en-US"/>
              </w:rPr>
              <w:fldChar w:fldCharType="end"/>
            </w:r>
          </w:p>
        </w:tc>
      </w:tr>
      <w:tr w:rsidR="00DE2310" w:rsidRPr="00B249D7" w14:paraId="4046DCF5"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38C8069" w14:textId="77777777" w:rsidR="00A7109D" w:rsidRPr="00B249D7" w:rsidRDefault="000D6C7C" w:rsidP="00DE2310">
            <w:pPr>
              <w:jc w:val="center"/>
              <w:rPr>
                <w:rFonts w:ascii="Arial" w:hAnsi="Arial" w:cs="Arial"/>
                <w:b/>
                <w:bCs/>
                <w:lang w:val="en-US"/>
              </w:rPr>
            </w:pPr>
            <w:r w:rsidRPr="00B249D7">
              <w:rPr>
                <w:rFonts w:ascii="Arial" w:hAnsi="Arial" w:cs="Arial"/>
                <w:b/>
                <w:bCs/>
                <w:lang w:val="en-US"/>
              </w:rPr>
              <w:t>Electromagnetic Reprocessing</w:t>
            </w:r>
          </w:p>
        </w:tc>
        <w:tc>
          <w:tcPr>
            <w:tcW w:w="845" w:type="pct"/>
            <w:tcBorders>
              <w:top w:val="nil"/>
              <w:left w:val="nil"/>
              <w:bottom w:val="single" w:sz="4" w:space="0" w:color="auto"/>
              <w:right w:val="single" w:sz="4" w:space="0" w:color="auto"/>
            </w:tcBorders>
            <w:shd w:val="clear" w:color="auto" w:fill="auto"/>
            <w:vAlign w:val="center"/>
            <w:hideMark/>
          </w:tcPr>
          <w:p w14:paraId="60270353" w14:textId="77777777" w:rsidR="00A7109D" w:rsidRPr="00B249D7" w:rsidRDefault="000D6C7C" w:rsidP="00DE2310">
            <w:pPr>
              <w:jc w:val="center"/>
              <w:rPr>
                <w:rFonts w:ascii="Arial" w:hAnsi="Arial" w:cs="Arial"/>
                <w:bCs/>
                <w:lang w:val="en-US"/>
              </w:rPr>
            </w:pPr>
            <w:r w:rsidRPr="00B249D7">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hideMark/>
          </w:tcPr>
          <w:p w14:paraId="53B7766C" w14:textId="77777777" w:rsidR="00A7109D" w:rsidRPr="00B249D7" w:rsidRDefault="00990574" w:rsidP="00A7109D">
            <w:pPr>
              <w:jc w:val="center"/>
              <w:rPr>
                <w:rFonts w:ascii="Arial" w:hAnsi="Arial" w:cs="Arial"/>
                <w:bCs/>
                <w:lang w:val="en-US"/>
              </w:rPr>
            </w:pPr>
            <w:r w:rsidRPr="00B249D7">
              <w:rPr>
                <w:lang w:val="en-US"/>
              </w:rPr>
              <w:fldChar w:fldCharType="begin"/>
            </w:r>
            <w:r w:rsidRPr="00B249D7">
              <w:rPr>
                <w:lang w:val="en-US"/>
              </w:rPr>
              <w:instrText xml:space="preserve"> MERGEFIELD "eletromagnetico_utkm2" </w:instrText>
            </w:r>
            <w:r w:rsidRPr="00B249D7">
              <w:rPr>
                <w:lang w:val="en-US"/>
              </w:rPr>
              <w:fldChar w:fldCharType="separate"/>
            </w:r>
            <w:r w:rsidRPr="00B249D7">
              <w:rPr>
                <w:lang w:val="en-US"/>
              </w:rPr>
              <w:t>«electromagnetic_reprocessing_uwkm2»</w:t>
            </w:r>
            <w:r w:rsidRPr="00B249D7">
              <w:rPr>
                <w:lang w:val="en-US"/>
              </w:rPr>
              <w:fldChar w:fldCharType="end"/>
            </w:r>
          </w:p>
        </w:tc>
      </w:tr>
      <w:tr w:rsidR="00DE2310" w:rsidRPr="00B249D7" w14:paraId="5643C723" w14:textId="77777777" w:rsidTr="000D6C7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9978708" w14:textId="77777777" w:rsidR="00A7109D" w:rsidRPr="00B249D7" w:rsidRDefault="000D6C7C" w:rsidP="00DE2310">
            <w:pPr>
              <w:jc w:val="center"/>
              <w:rPr>
                <w:rFonts w:ascii="Arial" w:hAnsi="Arial" w:cs="Arial"/>
                <w:b/>
                <w:bCs/>
                <w:lang w:val="en-US"/>
              </w:rPr>
            </w:pPr>
            <w:r w:rsidRPr="00B249D7">
              <w:rPr>
                <w:rFonts w:ascii="Arial" w:hAnsi="Arial" w:cs="Arial"/>
                <w:b/>
                <w:bCs/>
                <w:lang w:val="en-US"/>
              </w:rPr>
              <w:t>Geochemistry</w:t>
            </w:r>
          </w:p>
        </w:tc>
        <w:tc>
          <w:tcPr>
            <w:tcW w:w="845" w:type="pct"/>
            <w:tcBorders>
              <w:top w:val="nil"/>
              <w:left w:val="nil"/>
              <w:bottom w:val="single" w:sz="4" w:space="0" w:color="auto"/>
              <w:right w:val="single" w:sz="4" w:space="0" w:color="auto"/>
            </w:tcBorders>
            <w:shd w:val="clear" w:color="auto" w:fill="auto"/>
            <w:vAlign w:val="center"/>
            <w:hideMark/>
          </w:tcPr>
          <w:p w14:paraId="45242A8D" w14:textId="77777777" w:rsidR="00A7109D" w:rsidRPr="00B249D7" w:rsidRDefault="000D6C7C" w:rsidP="00DE2310">
            <w:pPr>
              <w:jc w:val="center"/>
              <w:rPr>
                <w:rFonts w:ascii="Arial" w:hAnsi="Arial" w:cs="Arial"/>
                <w:bCs/>
                <w:lang w:val="en-US"/>
              </w:rPr>
            </w:pPr>
            <w:r w:rsidRPr="00B249D7">
              <w:rPr>
                <w:rFonts w:ascii="Arial" w:hAnsi="Arial" w:cs="Arial"/>
                <w:bCs/>
                <w:lang w:val="en-US"/>
              </w:rPr>
              <w:t>(UW/Sample)</w:t>
            </w:r>
          </w:p>
        </w:tc>
        <w:tc>
          <w:tcPr>
            <w:tcW w:w="2229" w:type="pct"/>
            <w:tcBorders>
              <w:top w:val="nil"/>
              <w:left w:val="nil"/>
              <w:bottom w:val="single" w:sz="4" w:space="0" w:color="auto"/>
              <w:right w:val="single" w:sz="4" w:space="0" w:color="auto"/>
            </w:tcBorders>
            <w:shd w:val="clear" w:color="auto" w:fill="auto"/>
            <w:vAlign w:val="center"/>
            <w:hideMark/>
          </w:tcPr>
          <w:p w14:paraId="17814BC0" w14:textId="77777777" w:rsidR="00A7109D" w:rsidRPr="00B249D7" w:rsidRDefault="00990574" w:rsidP="00A7109D">
            <w:pPr>
              <w:jc w:val="center"/>
              <w:rPr>
                <w:rFonts w:ascii="Arial" w:hAnsi="Arial" w:cs="Arial"/>
                <w:bCs/>
                <w:lang w:val="en-US"/>
              </w:rPr>
            </w:pPr>
            <w:r w:rsidRPr="00B249D7">
              <w:rPr>
                <w:lang w:val="en-US"/>
              </w:rPr>
              <w:fldChar w:fldCharType="begin"/>
            </w:r>
            <w:r w:rsidRPr="00B249D7">
              <w:rPr>
                <w:lang w:val="en-US"/>
              </w:rPr>
              <w:instrText xml:space="preserve"> MERGEFIELD "geoquimica_utamostra" </w:instrText>
            </w:r>
            <w:r w:rsidRPr="00B249D7">
              <w:rPr>
                <w:lang w:val="en-US"/>
              </w:rPr>
              <w:fldChar w:fldCharType="separate"/>
            </w:r>
            <w:r w:rsidRPr="00B249D7">
              <w:rPr>
                <w:lang w:val="en-US"/>
              </w:rPr>
              <w:t>«geochemistry_uwsample»</w:t>
            </w:r>
            <w:r w:rsidRPr="00B249D7">
              <w:rPr>
                <w:lang w:val="en-US"/>
              </w:rPr>
              <w:fldChar w:fldCharType="end"/>
            </w:r>
          </w:p>
        </w:tc>
      </w:tr>
      <w:tr w:rsidR="00DE2310" w:rsidRPr="00B249D7" w14:paraId="080481F3" w14:textId="77777777" w:rsidTr="00F31A73">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3B6103" w14:textId="77777777" w:rsidR="00A7109D" w:rsidRPr="00B249D7" w:rsidRDefault="000D6C7C" w:rsidP="00DE2310">
            <w:pPr>
              <w:jc w:val="center"/>
              <w:rPr>
                <w:rFonts w:ascii="Arial" w:hAnsi="Arial" w:cs="Arial"/>
                <w:b/>
                <w:bCs/>
                <w:lang w:val="en-US"/>
              </w:rPr>
            </w:pPr>
            <w:r w:rsidRPr="00B249D7">
              <w:rPr>
                <w:rFonts w:ascii="Arial" w:hAnsi="Arial" w:cs="Arial"/>
                <w:b/>
                <w:bCs/>
                <w:lang w:val="en-US"/>
              </w:rPr>
              <w:t>Multibeam Bathymetry</w:t>
            </w:r>
          </w:p>
        </w:tc>
        <w:tc>
          <w:tcPr>
            <w:tcW w:w="845" w:type="pct"/>
            <w:tcBorders>
              <w:top w:val="nil"/>
              <w:left w:val="nil"/>
              <w:bottom w:val="single" w:sz="4" w:space="0" w:color="auto"/>
              <w:right w:val="single" w:sz="4" w:space="0" w:color="auto"/>
            </w:tcBorders>
            <w:shd w:val="clear" w:color="auto" w:fill="auto"/>
            <w:vAlign w:val="center"/>
            <w:hideMark/>
          </w:tcPr>
          <w:p w14:paraId="5E0554A7" w14:textId="77777777" w:rsidR="00A7109D" w:rsidRPr="00B249D7" w:rsidRDefault="00F31A73" w:rsidP="00DE2310">
            <w:pPr>
              <w:jc w:val="center"/>
              <w:rPr>
                <w:rFonts w:ascii="Arial" w:hAnsi="Arial" w:cs="Arial"/>
                <w:bCs/>
                <w:lang w:val="en-US"/>
              </w:rPr>
            </w:pPr>
            <w:r w:rsidRPr="00B249D7">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hideMark/>
          </w:tcPr>
          <w:p w14:paraId="0D8D7D17" w14:textId="77777777" w:rsidR="00A7109D" w:rsidRPr="00B249D7" w:rsidRDefault="00990574" w:rsidP="00A7109D">
            <w:pPr>
              <w:jc w:val="center"/>
              <w:rPr>
                <w:rFonts w:ascii="Arial" w:hAnsi="Arial" w:cs="Arial"/>
                <w:bCs/>
                <w:lang w:val="en-US"/>
              </w:rPr>
            </w:pPr>
            <w:r w:rsidRPr="00B249D7">
              <w:rPr>
                <w:lang w:val="en-US"/>
              </w:rPr>
              <w:fldChar w:fldCharType="begin"/>
            </w:r>
            <w:r w:rsidRPr="00B249D7">
              <w:rPr>
                <w:lang w:val="en-US"/>
              </w:rPr>
              <w:instrText xml:space="preserve"> MERGEFIELD "eletromagnetico_utkm2" </w:instrText>
            </w:r>
            <w:r w:rsidRPr="00B249D7">
              <w:rPr>
                <w:lang w:val="en-US"/>
              </w:rPr>
              <w:fldChar w:fldCharType="separate"/>
            </w:r>
            <w:r w:rsidRPr="00B249D7">
              <w:rPr>
                <w:lang w:val="en-US"/>
              </w:rPr>
              <w:t>«bathymetry_multibeam_uwkm2»</w:t>
            </w:r>
            <w:r w:rsidRPr="00B249D7">
              <w:rPr>
                <w:lang w:val="en-US"/>
              </w:rPr>
              <w:fldChar w:fldCharType="end"/>
            </w:r>
          </w:p>
        </w:tc>
      </w:tr>
      <w:tr w:rsidR="00DE2310" w:rsidRPr="00B249D7" w14:paraId="2177CDEC"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2FF9E94C" w14:textId="77777777" w:rsidR="00A7109D" w:rsidRPr="00B249D7" w:rsidRDefault="00A7109D" w:rsidP="00A7109D">
            <w:pPr>
              <w:jc w:val="center"/>
              <w:rPr>
                <w:rFonts w:ascii="Arial" w:hAnsi="Arial" w:cs="Arial"/>
                <w:bCs/>
                <w:sz w:val="12"/>
                <w:lang w:val="en-US"/>
              </w:rPr>
            </w:pPr>
          </w:p>
        </w:tc>
      </w:tr>
      <w:tr w:rsidR="00DE2310" w:rsidRPr="00B249D7" w14:paraId="6709F07A" w14:textId="77777777" w:rsidTr="00F31A73">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38AE3" w14:textId="77777777" w:rsidR="00A7109D" w:rsidRPr="00B249D7" w:rsidRDefault="00F31A73" w:rsidP="00DE2310">
            <w:pPr>
              <w:jc w:val="center"/>
              <w:rPr>
                <w:rFonts w:ascii="Arial" w:hAnsi="Arial" w:cs="Arial"/>
                <w:b/>
                <w:bCs/>
                <w:lang w:val="en-US"/>
              </w:rPr>
            </w:pPr>
            <w:r w:rsidRPr="00B249D7">
              <w:rPr>
                <w:rFonts w:ascii="Arial" w:hAnsi="Arial" w:cs="Arial"/>
                <w:b/>
                <w:bCs/>
                <w:lang w:val="en-US"/>
              </w:rPr>
              <w:t>Exploratory Well</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4A93EA20" w14:textId="77777777" w:rsidR="00A7109D" w:rsidRPr="00B249D7" w:rsidRDefault="00F31A73" w:rsidP="00DE2310">
            <w:pPr>
              <w:jc w:val="center"/>
              <w:rPr>
                <w:rFonts w:ascii="Calibri" w:hAnsi="Calibri"/>
                <w:sz w:val="22"/>
                <w:szCs w:val="22"/>
                <w:lang w:val="en-US"/>
              </w:rPr>
            </w:pPr>
            <w:r w:rsidRPr="00B249D7">
              <w:rPr>
                <w:rFonts w:ascii="Arial" w:hAnsi="Arial" w:cs="Arial"/>
                <w:bCs/>
                <w:lang w:val="en-US"/>
              </w:rPr>
              <w:t>(UW/well)</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14:paraId="2789A84A" w14:textId="77777777" w:rsidR="00A7109D" w:rsidRPr="00B249D7" w:rsidRDefault="00990574" w:rsidP="00990574">
            <w:pPr>
              <w:jc w:val="center"/>
              <w:rPr>
                <w:rFonts w:ascii="Calibri" w:hAnsi="Calibri"/>
                <w:sz w:val="22"/>
                <w:szCs w:val="22"/>
                <w:lang w:val="en-US"/>
              </w:rPr>
            </w:pPr>
            <w:r w:rsidRPr="00B249D7">
              <w:rPr>
                <w:lang w:val="en-US"/>
              </w:rPr>
              <w:fldChar w:fldCharType="begin"/>
            </w:r>
            <w:r w:rsidRPr="00B249D7">
              <w:rPr>
                <w:lang w:val="en-US"/>
              </w:rPr>
              <w:instrText xml:space="preserve"> MERGEFIELD "poco_exploratorio_ut_poco" </w:instrText>
            </w:r>
            <w:r w:rsidRPr="00B249D7">
              <w:rPr>
                <w:lang w:val="en-US"/>
              </w:rPr>
              <w:fldChar w:fldCharType="separate"/>
            </w:r>
            <w:r w:rsidRPr="00B249D7">
              <w:rPr>
                <w:lang w:val="en-US"/>
              </w:rPr>
              <w:t>«exploratory_well_uw_well»</w:t>
            </w:r>
            <w:r w:rsidRPr="00B249D7">
              <w:rPr>
                <w:lang w:val="en-US"/>
              </w:rPr>
              <w:fldChar w:fldCharType="end"/>
            </w:r>
          </w:p>
        </w:tc>
      </w:tr>
      <w:tr w:rsidR="00A7109D" w:rsidRPr="00B249D7" w14:paraId="656028E8" w14:textId="77777777" w:rsidTr="00F31A73">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14:paraId="035B711C" w14:textId="77777777" w:rsidR="00A7109D" w:rsidRPr="00B249D7" w:rsidRDefault="00F31A73" w:rsidP="00DE2310">
            <w:pPr>
              <w:jc w:val="center"/>
              <w:rPr>
                <w:rFonts w:ascii="Arial" w:hAnsi="Arial" w:cs="Arial"/>
                <w:b/>
                <w:bCs/>
                <w:lang w:val="en-US"/>
              </w:rPr>
            </w:pPr>
            <w:r w:rsidRPr="00B249D7">
              <w:rPr>
                <w:rFonts w:ascii="Arial" w:hAnsi="Arial" w:cs="Arial"/>
                <w:b/>
                <w:bCs/>
                <w:lang w:val="en-US"/>
              </w:rPr>
              <w:t>Exploration Objective</w:t>
            </w:r>
          </w:p>
        </w:tc>
        <w:tc>
          <w:tcPr>
            <w:tcW w:w="3074" w:type="pct"/>
            <w:gridSpan w:val="2"/>
            <w:tcBorders>
              <w:top w:val="single" w:sz="4" w:space="0" w:color="auto"/>
              <w:left w:val="nil"/>
              <w:bottom w:val="single" w:sz="4" w:space="0" w:color="auto"/>
              <w:right w:val="single" w:sz="4" w:space="0" w:color="auto"/>
            </w:tcBorders>
            <w:shd w:val="clear" w:color="auto" w:fill="auto"/>
            <w:noWrap/>
            <w:vAlign w:val="center"/>
          </w:tcPr>
          <w:p w14:paraId="660EEB27" w14:textId="77777777" w:rsidR="00A7109D" w:rsidRPr="00B249D7" w:rsidRDefault="0005750B" w:rsidP="00A7109D">
            <w:pPr>
              <w:jc w:val="center"/>
              <w:rPr>
                <w:lang w:val="en-US"/>
              </w:rPr>
            </w:pPr>
            <w:r w:rsidRPr="00B249D7">
              <w:rPr>
                <w:lang w:val="en-US"/>
              </w:rPr>
              <w:fldChar w:fldCharType="begin"/>
            </w:r>
            <w:r w:rsidRPr="00B249D7">
              <w:rPr>
                <w:lang w:val="en-US"/>
              </w:rPr>
              <w:instrText xml:space="preserve"> MERGEFIELD "objetivo_exploratorio_minimo" </w:instrText>
            </w:r>
            <w:r w:rsidRPr="00B249D7">
              <w:rPr>
                <w:lang w:val="en-US"/>
              </w:rPr>
              <w:fldChar w:fldCharType="separate"/>
            </w:r>
            <w:r w:rsidRPr="00B249D7">
              <w:rPr>
                <w:lang w:val="en-US"/>
              </w:rPr>
              <w:t>«minimum_exploration_objective»</w:t>
            </w:r>
            <w:r w:rsidRPr="00B249D7">
              <w:rPr>
                <w:lang w:val="en-US"/>
              </w:rPr>
              <w:fldChar w:fldCharType="end"/>
            </w:r>
          </w:p>
        </w:tc>
      </w:tr>
    </w:tbl>
    <w:p w14:paraId="0E6F7C8F" w14:textId="77777777" w:rsidR="00325505" w:rsidRDefault="00325505" w:rsidP="00BE25EF">
      <w:pPr>
        <w:pStyle w:val="Contrato-Normal"/>
        <w:jc w:val="center"/>
        <w:rPr>
          <w:b/>
          <w:lang w:val="en-US"/>
        </w:rPr>
      </w:pPr>
    </w:p>
    <w:p w14:paraId="4CEDAF2D" w14:textId="77777777" w:rsidR="007445B3" w:rsidRPr="00B249D7" w:rsidRDefault="007445B3" w:rsidP="007445B3">
      <w:pPr>
        <w:pStyle w:val="Contrato-Normal"/>
        <w:rPr>
          <w:lang w:val="en-US"/>
        </w:rPr>
      </w:pPr>
    </w:p>
    <w:p w14:paraId="55662232" w14:textId="2A113133" w:rsidR="007445B3" w:rsidRPr="00B249D7" w:rsidRDefault="007445B3" w:rsidP="007445B3">
      <w:pPr>
        <w:pStyle w:val="Contrato-Normal"/>
        <w:jc w:val="center"/>
        <w:rPr>
          <w:b/>
          <w:lang w:val="en-US"/>
        </w:rPr>
      </w:pPr>
      <w:r>
        <w:rPr>
          <w:b/>
          <w:lang w:val="en-US"/>
        </w:rPr>
        <w:t xml:space="preserve">Table 3 - </w:t>
      </w:r>
      <w:r w:rsidRPr="00B249D7">
        <w:rPr>
          <w:b/>
          <w:lang w:val="en-US"/>
        </w:rPr>
        <w:t>Total Amount of the Minimum Exploration Program and Financial Guarantee</w:t>
      </w:r>
    </w:p>
    <w:tbl>
      <w:tblPr>
        <w:tblW w:w="42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gridCol w:w="3811"/>
      </w:tblGrid>
      <w:tr w:rsidR="007445B3" w:rsidRPr="00E339A0" w14:paraId="0F59D3AC" w14:textId="77777777" w:rsidTr="0033240F">
        <w:trPr>
          <w:cantSplit/>
          <w:trHeight w:val="454"/>
          <w:jc w:val="center"/>
        </w:trPr>
        <w:tc>
          <w:tcPr>
            <w:tcW w:w="2500" w:type="pct"/>
            <w:vAlign w:val="center"/>
          </w:tcPr>
          <w:p w14:paraId="4A3AB1A1" w14:textId="77777777" w:rsidR="007445B3" w:rsidRPr="00B249D7" w:rsidRDefault="007445B3" w:rsidP="0033240F">
            <w:pPr>
              <w:pStyle w:val="Contrato-Anexo-Tabela"/>
              <w:rPr>
                <w:lang w:val="en-US"/>
              </w:rPr>
            </w:pPr>
            <w:r w:rsidRPr="00B249D7">
              <w:rPr>
                <w:lang w:val="en-US"/>
              </w:rPr>
              <w:t xml:space="preserve">Amount of the Minimum Exploration Program (“PEM”) </w:t>
            </w:r>
          </w:p>
          <w:p w14:paraId="48BD42AE" w14:textId="77777777" w:rsidR="007445B3" w:rsidRPr="00B249D7" w:rsidRDefault="007445B3" w:rsidP="0033240F">
            <w:pPr>
              <w:pStyle w:val="Contrato-Anexo-Tabela"/>
              <w:rPr>
                <w:lang w:val="en-US"/>
              </w:rPr>
            </w:pPr>
            <w:r w:rsidRPr="00B249D7">
              <w:rPr>
                <w:lang w:val="en-US"/>
              </w:rPr>
              <w:t>(R$)</w:t>
            </w:r>
          </w:p>
        </w:tc>
        <w:tc>
          <w:tcPr>
            <w:tcW w:w="2500" w:type="pct"/>
            <w:vAlign w:val="center"/>
          </w:tcPr>
          <w:p w14:paraId="1FB3FB35" w14:textId="77777777" w:rsidR="007445B3" w:rsidRPr="00B249D7" w:rsidRDefault="007445B3" w:rsidP="0033240F">
            <w:pPr>
              <w:pStyle w:val="Contrato-Anexo-Tabela"/>
              <w:rPr>
                <w:lang w:val="en-US"/>
              </w:rPr>
            </w:pPr>
            <w:r w:rsidRPr="00B249D7">
              <w:rPr>
                <w:lang w:val="en-US"/>
              </w:rPr>
              <w:t xml:space="preserve">Amount of the Financial Guarantee </w:t>
            </w:r>
          </w:p>
          <w:p w14:paraId="56B8EC9B" w14:textId="77777777" w:rsidR="007445B3" w:rsidRPr="00B249D7" w:rsidRDefault="007445B3" w:rsidP="0033240F">
            <w:pPr>
              <w:pStyle w:val="Contrato-Anexo-Tabela"/>
              <w:rPr>
                <w:lang w:val="en-US"/>
              </w:rPr>
            </w:pPr>
            <w:r w:rsidRPr="00B249D7">
              <w:rPr>
                <w:lang w:val="en-US"/>
              </w:rPr>
              <w:t>(R$)</w:t>
            </w:r>
          </w:p>
        </w:tc>
      </w:tr>
      <w:tr w:rsidR="007445B3" w:rsidRPr="00E339A0" w14:paraId="72FAB8A8" w14:textId="77777777" w:rsidTr="0033240F">
        <w:trPr>
          <w:cantSplit/>
          <w:trHeight w:val="454"/>
          <w:jc w:val="center"/>
        </w:trPr>
        <w:tc>
          <w:tcPr>
            <w:tcW w:w="2500" w:type="pct"/>
            <w:vAlign w:val="center"/>
          </w:tcPr>
          <w:p w14:paraId="041A2D67" w14:textId="77777777" w:rsidR="007445B3" w:rsidRPr="00B249D7" w:rsidRDefault="007445B3" w:rsidP="0033240F">
            <w:pPr>
              <w:pStyle w:val="Contrato-Anexo-Tabela"/>
              <w:rPr>
                <w:b w:val="0"/>
                <w:lang w:val="en-US"/>
              </w:rPr>
            </w:pPr>
            <w:r w:rsidRPr="00B249D7">
              <w:rPr>
                <w:b w:val="0"/>
                <w:lang w:val="en-US"/>
              </w:rPr>
              <w:fldChar w:fldCharType="begin"/>
            </w:r>
            <w:r w:rsidRPr="00B249D7">
              <w:rPr>
                <w:b w:val="0"/>
                <w:lang w:val="en-US"/>
              </w:rPr>
              <w:instrText xml:space="preserve"> MERGEFIELD "pem_moeda" </w:instrText>
            </w:r>
            <w:r w:rsidRPr="00B249D7">
              <w:rPr>
                <w:b w:val="0"/>
                <w:lang w:val="en-US"/>
              </w:rPr>
              <w:fldChar w:fldCharType="separate"/>
            </w:r>
            <w:r w:rsidRPr="00B249D7">
              <w:rPr>
                <w:b w:val="0"/>
                <w:lang w:val="en-US"/>
              </w:rPr>
              <w:t>«pem_currency»</w:t>
            </w:r>
            <w:r w:rsidRPr="00B249D7">
              <w:rPr>
                <w:b w:val="0"/>
                <w:lang w:val="en-US"/>
              </w:rPr>
              <w:fldChar w:fldCharType="end"/>
            </w:r>
          </w:p>
          <w:p w14:paraId="7B4C7991" w14:textId="77777777" w:rsidR="007445B3" w:rsidRPr="00B249D7" w:rsidRDefault="007445B3" w:rsidP="0033240F">
            <w:pPr>
              <w:pStyle w:val="Contrato-Anexo-Tabela"/>
              <w:rPr>
                <w:b w:val="0"/>
                <w:lang w:val="en-US"/>
              </w:rPr>
            </w:pPr>
            <w:r w:rsidRPr="00B249D7">
              <w:rPr>
                <w:b w:val="0"/>
                <w:lang w:val="en-US"/>
              </w:rPr>
              <w:fldChar w:fldCharType="begin"/>
            </w:r>
            <w:r w:rsidRPr="00B249D7">
              <w:rPr>
                <w:b w:val="0"/>
                <w:lang w:val="en-US"/>
              </w:rPr>
              <w:instrText xml:space="preserve"> MERGEFIELD "pem_moeda_extenso" </w:instrText>
            </w:r>
            <w:r w:rsidRPr="00B249D7">
              <w:rPr>
                <w:b w:val="0"/>
                <w:lang w:val="en-US"/>
              </w:rPr>
              <w:fldChar w:fldCharType="separate"/>
            </w:r>
            <w:r w:rsidRPr="00B249D7">
              <w:rPr>
                <w:b w:val="0"/>
                <w:lang w:val="en-US"/>
              </w:rPr>
              <w:t>«pem_currency_in words»</w:t>
            </w:r>
            <w:r w:rsidRPr="00B249D7">
              <w:rPr>
                <w:b w:val="0"/>
                <w:lang w:val="en-US"/>
              </w:rPr>
              <w:fldChar w:fldCharType="end"/>
            </w:r>
          </w:p>
        </w:tc>
        <w:tc>
          <w:tcPr>
            <w:tcW w:w="2500" w:type="pct"/>
            <w:vAlign w:val="center"/>
          </w:tcPr>
          <w:p w14:paraId="3FE0B5DF" w14:textId="77777777" w:rsidR="007445B3" w:rsidRPr="00B249D7" w:rsidRDefault="007445B3" w:rsidP="0033240F">
            <w:pPr>
              <w:pStyle w:val="Contrato-Anexo-Tabela"/>
              <w:rPr>
                <w:b w:val="0"/>
                <w:lang w:val="en-US"/>
              </w:rPr>
            </w:pPr>
            <w:r w:rsidRPr="00B249D7">
              <w:rPr>
                <w:b w:val="0"/>
                <w:lang w:val="en-US"/>
              </w:rPr>
              <w:fldChar w:fldCharType="begin"/>
            </w:r>
            <w:r w:rsidRPr="00B249D7">
              <w:rPr>
                <w:b w:val="0"/>
                <w:lang w:val="en-US"/>
              </w:rPr>
              <w:instrText xml:space="preserve"> MERGEFIELD "pem_moeda" </w:instrText>
            </w:r>
            <w:r w:rsidRPr="00B249D7">
              <w:rPr>
                <w:b w:val="0"/>
                <w:lang w:val="en-US"/>
              </w:rPr>
              <w:fldChar w:fldCharType="separate"/>
            </w:r>
            <w:r w:rsidRPr="00B249D7">
              <w:rPr>
                <w:b w:val="0"/>
                <w:lang w:val="en-US"/>
              </w:rPr>
              <w:t>«pem_guarantee currency»</w:t>
            </w:r>
            <w:r w:rsidRPr="00B249D7">
              <w:rPr>
                <w:b w:val="0"/>
                <w:lang w:val="en-US"/>
              </w:rPr>
              <w:fldChar w:fldCharType="end"/>
            </w:r>
          </w:p>
          <w:p w14:paraId="2AAE1224" w14:textId="77777777" w:rsidR="007445B3" w:rsidRPr="00B249D7" w:rsidRDefault="007445B3" w:rsidP="0033240F">
            <w:pPr>
              <w:pStyle w:val="Contrato-Anexo-Tabela"/>
              <w:rPr>
                <w:b w:val="0"/>
                <w:lang w:val="en-US"/>
              </w:rPr>
            </w:pPr>
            <w:r w:rsidRPr="00B249D7">
              <w:rPr>
                <w:b w:val="0"/>
                <w:lang w:val="en-US"/>
              </w:rPr>
              <w:fldChar w:fldCharType="begin"/>
            </w:r>
            <w:r w:rsidRPr="00B249D7">
              <w:rPr>
                <w:b w:val="0"/>
                <w:lang w:val="en-US"/>
              </w:rPr>
              <w:instrText xml:space="preserve"> MERGEFIELD "pem_moeda_extenso" </w:instrText>
            </w:r>
            <w:r w:rsidRPr="00B249D7">
              <w:rPr>
                <w:b w:val="0"/>
                <w:lang w:val="en-US"/>
              </w:rPr>
              <w:fldChar w:fldCharType="separate"/>
            </w:r>
            <w:r w:rsidRPr="00B249D7">
              <w:rPr>
                <w:b w:val="0"/>
                <w:lang w:val="en-US"/>
              </w:rPr>
              <w:t>«pem_guarantee_in words»</w:t>
            </w:r>
            <w:r w:rsidRPr="00B249D7">
              <w:rPr>
                <w:b w:val="0"/>
                <w:lang w:val="en-US"/>
              </w:rPr>
              <w:fldChar w:fldCharType="end"/>
            </w:r>
          </w:p>
        </w:tc>
      </w:tr>
    </w:tbl>
    <w:p w14:paraId="178AED1C" w14:textId="77777777" w:rsidR="007445B3" w:rsidRPr="00B249D7" w:rsidRDefault="007445B3" w:rsidP="007445B3">
      <w:pPr>
        <w:pStyle w:val="Contrato-Normal"/>
        <w:jc w:val="center"/>
        <w:rPr>
          <w:b/>
          <w:lang w:val="en-US"/>
        </w:rPr>
      </w:pPr>
    </w:p>
    <w:p w14:paraId="39738C50" w14:textId="77777777" w:rsidR="007445B3" w:rsidRPr="00B249D7" w:rsidRDefault="007445B3" w:rsidP="00BE25EF">
      <w:pPr>
        <w:pStyle w:val="Contrato-Normal"/>
        <w:jc w:val="center"/>
        <w:rPr>
          <w:b/>
          <w:lang w:val="en-US"/>
        </w:rPr>
      </w:pPr>
    </w:p>
    <w:p w14:paraId="0DCAF739" w14:textId="4D0A6F58" w:rsidR="00325505" w:rsidRPr="00B249D7" w:rsidRDefault="00BB1DDE" w:rsidP="00BE25EF">
      <w:pPr>
        <w:pStyle w:val="Contrato-Normal"/>
        <w:jc w:val="center"/>
        <w:rPr>
          <w:b/>
          <w:lang w:val="en-US"/>
        </w:rPr>
      </w:pPr>
      <w:r>
        <w:rPr>
          <w:b/>
          <w:lang w:val="en-US"/>
        </w:rPr>
        <w:t xml:space="preserve">Table 4 - </w:t>
      </w:r>
      <w:r w:rsidR="00BE25EF" w:rsidRPr="00B249D7">
        <w:rPr>
          <w:b/>
          <w:lang w:val="en-US"/>
        </w:rPr>
        <w:t>Reduction factors of the non-exclusive surveys for purposes of performance of the Minimum Exploration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E83AC0" w:rsidRPr="00B249D7" w14:paraId="03E36EEF" w14:textId="77777777" w:rsidTr="00810DF0">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5683CB9B" w14:textId="77777777" w:rsidR="00E83AC0" w:rsidRPr="00B249D7" w:rsidRDefault="00E83AC0" w:rsidP="00810DF0">
            <w:pPr>
              <w:pStyle w:val="Contrato-Anexo-Tabela"/>
              <w:rPr>
                <w:b w:val="0"/>
                <w:lang w:val="en-US"/>
              </w:rPr>
            </w:pPr>
            <w:r w:rsidRPr="00B249D7">
              <w:rPr>
                <w:b w:val="0"/>
                <w:lang w:val="en-US"/>
              </w:rPr>
              <w:t>Time elapsed between request for reduction of the Minimum Exploration Program to ANP and the date of completion of the operations for acquisition or reprocessing of non-exclusive data.</w:t>
            </w:r>
          </w:p>
        </w:tc>
        <w:tc>
          <w:tcPr>
            <w:tcW w:w="1250" w:type="pct"/>
            <w:tcBorders>
              <w:top w:val="single" w:sz="4" w:space="0" w:color="auto"/>
              <w:left w:val="single" w:sz="4" w:space="0" w:color="auto"/>
              <w:bottom w:val="single" w:sz="4" w:space="0" w:color="auto"/>
              <w:right w:val="single" w:sz="4" w:space="0" w:color="auto"/>
            </w:tcBorders>
            <w:vAlign w:val="center"/>
          </w:tcPr>
          <w:p w14:paraId="1926E31C" w14:textId="77777777" w:rsidR="00E83AC0" w:rsidRPr="00B249D7" w:rsidRDefault="00E83AC0" w:rsidP="00810DF0">
            <w:pPr>
              <w:pStyle w:val="Contrato-Anexo-Tabela"/>
              <w:rPr>
                <w:b w:val="0"/>
                <w:lang w:val="en-US"/>
              </w:rPr>
            </w:pPr>
            <w:r w:rsidRPr="00B249D7">
              <w:rPr>
                <w:b w:val="0"/>
                <w:lang w:val="en-US"/>
              </w:rPr>
              <w:t>Reduction Factor</w:t>
            </w:r>
          </w:p>
        </w:tc>
      </w:tr>
      <w:tr w:rsidR="00E83AC0" w:rsidRPr="00B249D7" w14:paraId="538E2C51"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7237E6C" w14:textId="77777777" w:rsidR="00E83AC0" w:rsidRPr="00B249D7" w:rsidRDefault="00E83AC0" w:rsidP="00810DF0">
            <w:pPr>
              <w:pStyle w:val="Contrato-Anexo-Tabela"/>
              <w:rPr>
                <w:b w:val="0"/>
                <w:lang w:val="en-US"/>
              </w:rPr>
            </w:pPr>
            <w:r w:rsidRPr="00B249D7">
              <w:rPr>
                <w:b w:val="0"/>
                <w:lang w:val="en-US"/>
              </w:rPr>
              <w:t>0-1 year</w:t>
            </w:r>
          </w:p>
        </w:tc>
        <w:tc>
          <w:tcPr>
            <w:tcW w:w="1250" w:type="pct"/>
            <w:tcBorders>
              <w:top w:val="single" w:sz="4" w:space="0" w:color="auto"/>
              <w:left w:val="single" w:sz="4" w:space="0" w:color="auto"/>
              <w:bottom w:val="single" w:sz="4" w:space="0" w:color="auto"/>
              <w:right w:val="single" w:sz="4" w:space="0" w:color="auto"/>
            </w:tcBorders>
            <w:vAlign w:val="center"/>
          </w:tcPr>
          <w:p w14:paraId="37B5C688" w14:textId="77777777" w:rsidR="00E83AC0" w:rsidRPr="00B249D7" w:rsidRDefault="00E83AC0" w:rsidP="00810DF0">
            <w:pPr>
              <w:pStyle w:val="Contrato-Anexo-Tabela"/>
              <w:rPr>
                <w:b w:val="0"/>
                <w:lang w:val="en-US"/>
              </w:rPr>
            </w:pPr>
            <w:r w:rsidRPr="00B249D7">
              <w:rPr>
                <w:b w:val="0"/>
                <w:lang w:val="en-US"/>
              </w:rPr>
              <w:t>1.0</w:t>
            </w:r>
          </w:p>
        </w:tc>
      </w:tr>
      <w:tr w:rsidR="00E83AC0" w:rsidRPr="00B249D7" w14:paraId="02531A26"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0470242" w14:textId="77777777" w:rsidR="00E83AC0" w:rsidRPr="00B249D7" w:rsidRDefault="00E83AC0" w:rsidP="00810DF0">
            <w:pPr>
              <w:pStyle w:val="Contrato-Anexo-Tabela"/>
              <w:rPr>
                <w:b w:val="0"/>
                <w:lang w:val="en-US"/>
              </w:rPr>
            </w:pPr>
            <w:r w:rsidRPr="00B249D7">
              <w:rPr>
                <w:b w:val="0"/>
                <w:lang w:val="en-US"/>
              </w:rPr>
              <w:t>1-2 years</w:t>
            </w:r>
          </w:p>
        </w:tc>
        <w:tc>
          <w:tcPr>
            <w:tcW w:w="1250" w:type="pct"/>
            <w:tcBorders>
              <w:top w:val="single" w:sz="4" w:space="0" w:color="auto"/>
              <w:left w:val="single" w:sz="4" w:space="0" w:color="auto"/>
              <w:bottom w:val="single" w:sz="4" w:space="0" w:color="auto"/>
              <w:right w:val="single" w:sz="4" w:space="0" w:color="auto"/>
            </w:tcBorders>
            <w:vAlign w:val="center"/>
          </w:tcPr>
          <w:p w14:paraId="0F2E67DC" w14:textId="77777777" w:rsidR="00E83AC0" w:rsidRPr="00B249D7" w:rsidRDefault="00E83AC0" w:rsidP="00810DF0">
            <w:pPr>
              <w:pStyle w:val="Contrato-Anexo-Tabela"/>
              <w:rPr>
                <w:b w:val="0"/>
                <w:lang w:val="en-US"/>
              </w:rPr>
            </w:pPr>
            <w:r w:rsidRPr="00B249D7">
              <w:rPr>
                <w:b w:val="0"/>
                <w:lang w:val="en-US"/>
              </w:rPr>
              <w:t>0.9</w:t>
            </w:r>
          </w:p>
        </w:tc>
      </w:tr>
      <w:tr w:rsidR="00E83AC0" w:rsidRPr="00B249D7" w14:paraId="2E461CBC"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91ED243" w14:textId="77777777" w:rsidR="00E83AC0" w:rsidRPr="00B249D7" w:rsidRDefault="00E83AC0" w:rsidP="00810DF0">
            <w:pPr>
              <w:pStyle w:val="Contrato-Anexo-Tabela"/>
              <w:rPr>
                <w:b w:val="0"/>
                <w:lang w:val="en-US"/>
              </w:rPr>
            </w:pPr>
            <w:r w:rsidRPr="00B249D7">
              <w:rPr>
                <w:b w:val="0"/>
                <w:lang w:val="en-US"/>
              </w:rPr>
              <w:t>2-3 years</w:t>
            </w:r>
          </w:p>
        </w:tc>
        <w:tc>
          <w:tcPr>
            <w:tcW w:w="1250" w:type="pct"/>
            <w:tcBorders>
              <w:top w:val="single" w:sz="4" w:space="0" w:color="auto"/>
              <w:left w:val="single" w:sz="4" w:space="0" w:color="auto"/>
              <w:bottom w:val="single" w:sz="4" w:space="0" w:color="auto"/>
              <w:right w:val="single" w:sz="4" w:space="0" w:color="auto"/>
            </w:tcBorders>
            <w:vAlign w:val="center"/>
          </w:tcPr>
          <w:p w14:paraId="3E751F7F" w14:textId="77777777" w:rsidR="00E83AC0" w:rsidRPr="00B249D7" w:rsidRDefault="00E83AC0" w:rsidP="00810DF0">
            <w:pPr>
              <w:pStyle w:val="Contrato-Anexo-Tabela"/>
              <w:rPr>
                <w:b w:val="0"/>
                <w:lang w:val="en-US"/>
              </w:rPr>
            </w:pPr>
            <w:r w:rsidRPr="00B249D7">
              <w:rPr>
                <w:b w:val="0"/>
                <w:lang w:val="en-US"/>
              </w:rPr>
              <w:t>0.8</w:t>
            </w:r>
          </w:p>
        </w:tc>
      </w:tr>
      <w:tr w:rsidR="00E83AC0" w:rsidRPr="00B249D7" w14:paraId="51B2CE2E"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2C92AB8" w14:textId="77777777" w:rsidR="00E83AC0" w:rsidRPr="00B249D7" w:rsidRDefault="00E83AC0" w:rsidP="00810DF0">
            <w:pPr>
              <w:pStyle w:val="Contrato-Anexo-Tabela"/>
              <w:rPr>
                <w:b w:val="0"/>
                <w:lang w:val="en-US"/>
              </w:rPr>
            </w:pPr>
            <w:r w:rsidRPr="00B249D7">
              <w:rPr>
                <w:b w:val="0"/>
                <w:lang w:val="en-US"/>
              </w:rPr>
              <w:t>3-4 years</w:t>
            </w:r>
          </w:p>
        </w:tc>
        <w:tc>
          <w:tcPr>
            <w:tcW w:w="1250" w:type="pct"/>
            <w:tcBorders>
              <w:top w:val="single" w:sz="4" w:space="0" w:color="auto"/>
              <w:left w:val="single" w:sz="4" w:space="0" w:color="auto"/>
              <w:bottom w:val="single" w:sz="4" w:space="0" w:color="auto"/>
              <w:right w:val="single" w:sz="4" w:space="0" w:color="auto"/>
            </w:tcBorders>
            <w:vAlign w:val="center"/>
          </w:tcPr>
          <w:p w14:paraId="0A78A732" w14:textId="77777777" w:rsidR="00E83AC0" w:rsidRPr="00B249D7" w:rsidRDefault="00E83AC0" w:rsidP="00810DF0">
            <w:pPr>
              <w:pStyle w:val="Contrato-Anexo-Tabela"/>
              <w:rPr>
                <w:b w:val="0"/>
                <w:lang w:val="en-US"/>
              </w:rPr>
            </w:pPr>
            <w:r w:rsidRPr="00B249D7">
              <w:rPr>
                <w:b w:val="0"/>
                <w:lang w:val="en-US"/>
              </w:rPr>
              <w:t>0.7</w:t>
            </w:r>
          </w:p>
        </w:tc>
      </w:tr>
      <w:tr w:rsidR="00E83AC0" w:rsidRPr="00B249D7" w14:paraId="39AF33AC"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39C8A36" w14:textId="77777777" w:rsidR="00E83AC0" w:rsidRPr="00B249D7" w:rsidRDefault="00E83AC0" w:rsidP="00810DF0">
            <w:pPr>
              <w:pStyle w:val="Contrato-Anexo-Tabela"/>
              <w:rPr>
                <w:b w:val="0"/>
                <w:lang w:val="en-US"/>
              </w:rPr>
            </w:pPr>
            <w:r w:rsidRPr="00B249D7">
              <w:rPr>
                <w:b w:val="0"/>
                <w:lang w:val="en-US"/>
              </w:rPr>
              <w:t>4-5 years</w:t>
            </w:r>
          </w:p>
        </w:tc>
        <w:tc>
          <w:tcPr>
            <w:tcW w:w="1250" w:type="pct"/>
            <w:tcBorders>
              <w:top w:val="single" w:sz="4" w:space="0" w:color="auto"/>
              <w:left w:val="single" w:sz="4" w:space="0" w:color="auto"/>
              <w:bottom w:val="single" w:sz="4" w:space="0" w:color="auto"/>
              <w:right w:val="single" w:sz="4" w:space="0" w:color="auto"/>
            </w:tcBorders>
            <w:vAlign w:val="center"/>
          </w:tcPr>
          <w:p w14:paraId="376F08BE" w14:textId="77777777" w:rsidR="00E83AC0" w:rsidRPr="00B249D7" w:rsidRDefault="00E83AC0" w:rsidP="00810DF0">
            <w:pPr>
              <w:pStyle w:val="Contrato-Anexo-Tabela"/>
              <w:rPr>
                <w:b w:val="0"/>
                <w:lang w:val="en-US"/>
              </w:rPr>
            </w:pPr>
            <w:r w:rsidRPr="00B249D7">
              <w:rPr>
                <w:b w:val="0"/>
                <w:lang w:val="en-US"/>
              </w:rPr>
              <w:t>0.6</w:t>
            </w:r>
          </w:p>
        </w:tc>
      </w:tr>
      <w:tr w:rsidR="00E83AC0" w:rsidRPr="00B249D7" w14:paraId="001EF675"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5E0E60" w14:textId="77777777" w:rsidR="00E83AC0" w:rsidRPr="00B249D7" w:rsidRDefault="00E83AC0" w:rsidP="00810DF0">
            <w:pPr>
              <w:pStyle w:val="Contrato-Anexo-Tabela"/>
              <w:rPr>
                <w:b w:val="0"/>
                <w:lang w:val="en-US"/>
              </w:rPr>
            </w:pPr>
            <w:r w:rsidRPr="00B249D7">
              <w:rPr>
                <w:b w:val="0"/>
                <w:lang w:val="en-US"/>
              </w:rPr>
              <w:t>5-6 years</w:t>
            </w:r>
          </w:p>
        </w:tc>
        <w:tc>
          <w:tcPr>
            <w:tcW w:w="1250" w:type="pct"/>
            <w:tcBorders>
              <w:top w:val="single" w:sz="4" w:space="0" w:color="auto"/>
              <w:left w:val="single" w:sz="4" w:space="0" w:color="auto"/>
              <w:bottom w:val="single" w:sz="4" w:space="0" w:color="auto"/>
              <w:right w:val="single" w:sz="4" w:space="0" w:color="auto"/>
            </w:tcBorders>
            <w:vAlign w:val="center"/>
          </w:tcPr>
          <w:p w14:paraId="605A37E3" w14:textId="77777777" w:rsidR="00E83AC0" w:rsidRPr="00B249D7" w:rsidRDefault="00E83AC0" w:rsidP="00810DF0">
            <w:pPr>
              <w:pStyle w:val="Contrato-Anexo-Tabela"/>
              <w:rPr>
                <w:b w:val="0"/>
                <w:lang w:val="en-US"/>
              </w:rPr>
            </w:pPr>
            <w:r w:rsidRPr="00B249D7">
              <w:rPr>
                <w:b w:val="0"/>
                <w:lang w:val="en-US"/>
              </w:rPr>
              <w:t>0.5</w:t>
            </w:r>
          </w:p>
        </w:tc>
      </w:tr>
      <w:tr w:rsidR="00E83AC0" w:rsidRPr="00B249D7" w14:paraId="36CC5763"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EE184B3" w14:textId="77777777" w:rsidR="00E83AC0" w:rsidRPr="00B249D7" w:rsidRDefault="00E83AC0" w:rsidP="00810DF0">
            <w:pPr>
              <w:pStyle w:val="Contrato-Anexo-Tabela"/>
              <w:rPr>
                <w:b w:val="0"/>
                <w:lang w:val="en-US"/>
              </w:rPr>
            </w:pPr>
            <w:r w:rsidRPr="00B249D7">
              <w:rPr>
                <w:b w:val="0"/>
                <w:lang w:val="en-US"/>
              </w:rPr>
              <w:t>6-7 years</w:t>
            </w:r>
          </w:p>
        </w:tc>
        <w:tc>
          <w:tcPr>
            <w:tcW w:w="1250" w:type="pct"/>
            <w:tcBorders>
              <w:top w:val="single" w:sz="4" w:space="0" w:color="auto"/>
              <w:left w:val="single" w:sz="4" w:space="0" w:color="auto"/>
              <w:bottom w:val="single" w:sz="4" w:space="0" w:color="auto"/>
              <w:right w:val="single" w:sz="4" w:space="0" w:color="auto"/>
            </w:tcBorders>
            <w:vAlign w:val="center"/>
          </w:tcPr>
          <w:p w14:paraId="6CACA895" w14:textId="77777777" w:rsidR="00E83AC0" w:rsidRPr="00B249D7" w:rsidRDefault="00E83AC0" w:rsidP="00810DF0">
            <w:pPr>
              <w:pStyle w:val="Contrato-Anexo-Tabela"/>
              <w:rPr>
                <w:b w:val="0"/>
                <w:lang w:val="en-US"/>
              </w:rPr>
            </w:pPr>
            <w:r w:rsidRPr="00B249D7">
              <w:rPr>
                <w:b w:val="0"/>
                <w:lang w:val="en-US"/>
              </w:rPr>
              <w:t>0.4</w:t>
            </w:r>
          </w:p>
        </w:tc>
      </w:tr>
      <w:tr w:rsidR="00E83AC0" w:rsidRPr="00B249D7" w14:paraId="3AF62DC5"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8414329" w14:textId="77777777" w:rsidR="00E83AC0" w:rsidRPr="00B249D7" w:rsidRDefault="00E83AC0" w:rsidP="00810DF0">
            <w:pPr>
              <w:pStyle w:val="Contrato-Anexo-Tabela"/>
              <w:rPr>
                <w:b w:val="0"/>
                <w:lang w:val="en-US"/>
              </w:rPr>
            </w:pPr>
            <w:r w:rsidRPr="00B249D7">
              <w:rPr>
                <w:b w:val="0"/>
                <w:lang w:val="en-US"/>
              </w:rPr>
              <w:t>7-8 years</w:t>
            </w:r>
          </w:p>
        </w:tc>
        <w:tc>
          <w:tcPr>
            <w:tcW w:w="1250" w:type="pct"/>
            <w:tcBorders>
              <w:top w:val="single" w:sz="4" w:space="0" w:color="auto"/>
              <w:left w:val="single" w:sz="4" w:space="0" w:color="auto"/>
              <w:bottom w:val="single" w:sz="4" w:space="0" w:color="auto"/>
              <w:right w:val="single" w:sz="4" w:space="0" w:color="auto"/>
            </w:tcBorders>
            <w:vAlign w:val="center"/>
          </w:tcPr>
          <w:p w14:paraId="5ABA5FB3" w14:textId="77777777" w:rsidR="00E83AC0" w:rsidRPr="00B249D7" w:rsidRDefault="00E83AC0" w:rsidP="00810DF0">
            <w:pPr>
              <w:pStyle w:val="Contrato-Anexo-Tabela"/>
              <w:rPr>
                <w:b w:val="0"/>
                <w:lang w:val="en-US"/>
              </w:rPr>
            </w:pPr>
            <w:r w:rsidRPr="00B249D7">
              <w:rPr>
                <w:b w:val="0"/>
                <w:lang w:val="en-US"/>
              </w:rPr>
              <w:t>0.3</w:t>
            </w:r>
          </w:p>
        </w:tc>
      </w:tr>
      <w:tr w:rsidR="00E83AC0" w:rsidRPr="00B249D7" w14:paraId="5202D542"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46ACF2" w14:textId="77777777" w:rsidR="00E83AC0" w:rsidRPr="00B249D7" w:rsidRDefault="00E83AC0" w:rsidP="00810DF0">
            <w:pPr>
              <w:pStyle w:val="Contrato-Anexo-Tabela"/>
              <w:rPr>
                <w:b w:val="0"/>
                <w:lang w:val="en-US"/>
              </w:rPr>
            </w:pPr>
            <w:r w:rsidRPr="00B249D7">
              <w:rPr>
                <w:b w:val="0"/>
                <w:lang w:val="en-US"/>
              </w:rPr>
              <w:t>8-9 years</w:t>
            </w:r>
          </w:p>
        </w:tc>
        <w:tc>
          <w:tcPr>
            <w:tcW w:w="1250" w:type="pct"/>
            <w:tcBorders>
              <w:top w:val="single" w:sz="4" w:space="0" w:color="auto"/>
              <w:left w:val="single" w:sz="4" w:space="0" w:color="auto"/>
              <w:bottom w:val="single" w:sz="4" w:space="0" w:color="auto"/>
              <w:right w:val="single" w:sz="4" w:space="0" w:color="auto"/>
            </w:tcBorders>
            <w:vAlign w:val="center"/>
          </w:tcPr>
          <w:p w14:paraId="5F65733D" w14:textId="77777777" w:rsidR="00E83AC0" w:rsidRPr="00B249D7" w:rsidRDefault="00E83AC0" w:rsidP="00810DF0">
            <w:pPr>
              <w:pStyle w:val="Contrato-Anexo-Tabela"/>
              <w:rPr>
                <w:b w:val="0"/>
                <w:lang w:val="en-US"/>
              </w:rPr>
            </w:pPr>
            <w:r w:rsidRPr="00B249D7">
              <w:rPr>
                <w:b w:val="0"/>
                <w:lang w:val="en-US"/>
              </w:rPr>
              <w:t>0.2</w:t>
            </w:r>
          </w:p>
        </w:tc>
      </w:tr>
      <w:tr w:rsidR="00E83AC0" w:rsidRPr="00B249D7" w14:paraId="44D3109A"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1BC269B" w14:textId="77777777" w:rsidR="00E83AC0" w:rsidRPr="00B249D7" w:rsidRDefault="00E83AC0" w:rsidP="00810DF0">
            <w:pPr>
              <w:pStyle w:val="Contrato-Anexo-Tabela"/>
              <w:rPr>
                <w:b w:val="0"/>
                <w:lang w:val="en-US"/>
              </w:rPr>
            </w:pPr>
            <w:r w:rsidRPr="00B249D7">
              <w:rPr>
                <w:b w:val="0"/>
                <w:lang w:val="en-US"/>
              </w:rPr>
              <w:t>9-10 years</w:t>
            </w:r>
          </w:p>
        </w:tc>
        <w:tc>
          <w:tcPr>
            <w:tcW w:w="1250" w:type="pct"/>
            <w:tcBorders>
              <w:top w:val="single" w:sz="4" w:space="0" w:color="auto"/>
              <w:left w:val="single" w:sz="4" w:space="0" w:color="auto"/>
              <w:bottom w:val="single" w:sz="4" w:space="0" w:color="auto"/>
              <w:right w:val="single" w:sz="4" w:space="0" w:color="auto"/>
            </w:tcBorders>
            <w:vAlign w:val="center"/>
          </w:tcPr>
          <w:p w14:paraId="3A21FC26" w14:textId="77777777" w:rsidR="00E83AC0" w:rsidRPr="00B249D7" w:rsidRDefault="00E83AC0" w:rsidP="00810DF0">
            <w:pPr>
              <w:pStyle w:val="Contrato-Anexo-Tabela"/>
              <w:rPr>
                <w:b w:val="0"/>
                <w:lang w:val="en-US"/>
              </w:rPr>
            </w:pPr>
            <w:r w:rsidRPr="00B249D7">
              <w:rPr>
                <w:b w:val="0"/>
                <w:lang w:val="en-US"/>
              </w:rPr>
              <w:t>0.1</w:t>
            </w:r>
          </w:p>
        </w:tc>
      </w:tr>
      <w:tr w:rsidR="00E83AC0" w:rsidRPr="00B249D7" w14:paraId="1BBF26D7" w14:textId="77777777" w:rsidTr="00810DF0">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030B2C4" w14:textId="77777777" w:rsidR="00E83AC0" w:rsidRPr="00B249D7" w:rsidRDefault="00E83AC0" w:rsidP="00810DF0">
            <w:pPr>
              <w:pStyle w:val="Contrato-Anexo-Tabela"/>
              <w:rPr>
                <w:b w:val="0"/>
                <w:lang w:val="en-US"/>
              </w:rPr>
            </w:pPr>
            <w:r w:rsidRPr="00B249D7">
              <w:rPr>
                <w:b w:val="0"/>
                <w:lang w:val="en-US"/>
              </w:rPr>
              <w:t>&gt; 10 years</w:t>
            </w:r>
          </w:p>
        </w:tc>
        <w:tc>
          <w:tcPr>
            <w:tcW w:w="1250" w:type="pct"/>
            <w:tcBorders>
              <w:top w:val="single" w:sz="4" w:space="0" w:color="auto"/>
              <w:left w:val="single" w:sz="4" w:space="0" w:color="auto"/>
              <w:bottom w:val="single" w:sz="4" w:space="0" w:color="auto"/>
              <w:right w:val="single" w:sz="4" w:space="0" w:color="auto"/>
            </w:tcBorders>
            <w:vAlign w:val="center"/>
          </w:tcPr>
          <w:p w14:paraId="17470CB5" w14:textId="77777777" w:rsidR="00E83AC0" w:rsidRPr="00B249D7" w:rsidRDefault="00E83AC0" w:rsidP="00810DF0">
            <w:pPr>
              <w:pStyle w:val="Contrato-Anexo-Tabela"/>
              <w:rPr>
                <w:b w:val="0"/>
                <w:lang w:val="en-US"/>
              </w:rPr>
            </w:pPr>
            <w:r w:rsidRPr="00B249D7">
              <w:rPr>
                <w:b w:val="0"/>
                <w:lang w:val="en-US"/>
              </w:rPr>
              <w:t>0</w:t>
            </w:r>
          </w:p>
        </w:tc>
      </w:tr>
    </w:tbl>
    <w:p w14:paraId="1F8DA304" w14:textId="77777777" w:rsidR="00FB47CD" w:rsidRPr="00B249D7" w:rsidRDefault="00FB47CD" w:rsidP="00BE25EF">
      <w:pPr>
        <w:pStyle w:val="Contrato-Normal"/>
        <w:jc w:val="center"/>
        <w:rPr>
          <w:b/>
          <w:lang w:val="en-US"/>
        </w:rPr>
      </w:pPr>
    </w:p>
    <w:p w14:paraId="17B39F0E" w14:textId="3CC23510" w:rsidR="00FB47CD" w:rsidRPr="00B249D7" w:rsidRDefault="00FB47CD" w:rsidP="00FB47CD">
      <w:pPr>
        <w:pStyle w:val="Contrato-Normal"/>
        <w:rPr>
          <w:lang w:val="en-US"/>
        </w:rPr>
      </w:pPr>
      <w:r w:rsidRPr="00B249D7">
        <w:rPr>
          <w:lang w:val="en-US"/>
        </w:rPr>
        <w:t xml:space="preserve">For purposes of performance of the Minimum Exploration Program, the non-exclusive surveys and reprocessing provided for in the tender protocol shall be taken into account, upon application of the rules and the reduction factor indicated in the Table </w:t>
      </w:r>
      <w:r w:rsidR="001261F4">
        <w:rPr>
          <w:lang w:val="en-US"/>
        </w:rPr>
        <w:t>4.</w:t>
      </w:r>
    </w:p>
    <w:p w14:paraId="60E9A451" w14:textId="77777777" w:rsidR="00FB47CD" w:rsidRPr="00B249D7" w:rsidRDefault="00FB47CD" w:rsidP="00FB47CD">
      <w:pPr>
        <w:pStyle w:val="Contrato-Notatabela"/>
        <w:rPr>
          <w:sz w:val="22"/>
          <w:szCs w:val="22"/>
          <w:lang w:val="en-US"/>
        </w:rPr>
      </w:pPr>
      <w:r w:rsidRPr="00B249D7">
        <w:rPr>
          <w:sz w:val="22"/>
          <w:szCs w:val="22"/>
          <w:lang w:val="en-US"/>
        </w:rPr>
        <w:t>Only non-exclusive surveys authorized by ANP shall be accepted, provided that the data acquisition companies have met all requirements of data submission to the Exploration and Production Database (BDEP).</w:t>
      </w:r>
    </w:p>
    <w:p w14:paraId="7E519528" w14:textId="77777777" w:rsidR="00FB47CD" w:rsidRPr="00B249D7" w:rsidRDefault="00FB47CD" w:rsidP="00FB47CD">
      <w:pPr>
        <w:pStyle w:val="Contrato-Notatabela"/>
        <w:rPr>
          <w:lang w:val="en-US"/>
        </w:rPr>
      </w:pPr>
      <w:r w:rsidRPr="00B249D7">
        <w:rPr>
          <w:sz w:val="22"/>
          <w:szCs w:val="22"/>
          <w:lang w:val="en-US"/>
        </w:rPr>
        <w:t>For purposes of calculation of the amount to be considered for performance of the Minimum Exploration Program, the time elapsed between request for deduction and conclusion of the operations for non-exclusive data acquisition or reprocessing shall be taken into account.</w:t>
      </w:r>
      <w:r w:rsidRPr="00B249D7">
        <w:rPr>
          <w:lang w:val="en-US"/>
        </w:rPr>
        <w:t xml:space="preserve"> </w:t>
      </w:r>
    </w:p>
    <w:p w14:paraId="1AD428A7" w14:textId="77777777" w:rsidR="00FB47CD" w:rsidRPr="00B249D7" w:rsidRDefault="00FB47CD" w:rsidP="00FB47CD">
      <w:pPr>
        <w:pStyle w:val="Contrato-Normal"/>
        <w:rPr>
          <w:lang w:val="en-US"/>
        </w:rPr>
      </w:pPr>
      <w:r w:rsidRPr="00B249D7">
        <w:rPr>
          <w:lang w:val="en-US"/>
        </w:rPr>
        <w:t xml:space="preserve">For purposes of performance of the Minimum Exploration Program, the wells drilled shall achieve the main purpose approved by ANP in the Notice of Well Drilling. </w:t>
      </w:r>
    </w:p>
    <w:p w14:paraId="691C0FC5" w14:textId="5C66BD2E" w:rsidR="00790982" w:rsidRPr="00B249D7" w:rsidRDefault="00790982" w:rsidP="00BE25EF">
      <w:pPr>
        <w:pStyle w:val="Contrato-Normal"/>
        <w:jc w:val="center"/>
        <w:rPr>
          <w:b/>
          <w:lang w:val="en-US"/>
        </w:rPr>
      </w:pPr>
    </w:p>
    <w:p w14:paraId="240242AB" w14:textId="77777777" w:rsidR="00654EBE" w:rsidRPr="00B249D7" w:rsidRDefault="00EA5D03" w:rsidP="00EA5D03">
      <w:pPr>
        <w:pStyle w:val="Contrato-Anexo"/>
        <w:rPr>
          <w:lang w:val="en-US"/>
        </w:rPr>
      </w:pPr>
      <w:bookmarkStart w:id="665" w:name="_ANEXO_III_–"/>
      <w:bookmarkStart w:id="666" w:name="_ANEXO_IV-_GARANTIA"/>
      <w:bookmarkStart w:id="667" w:name="_Toc144146199"/>
      <w:bookmarkEnd w:id="660"/>
      <w:bookmarkEnd w:id="661"/>
      <w:bookmarkEnd w:id="662"/>
      <w:bookmarkEnd w:id="663"/>
      <w:bookmarkEnd w:id="665"/>
      <w:bookmarkEnd w:id="666"/>
      <w:r w:rsidRPr="00B249D7">
        <w:rPr>
          <w:lang w:val="en-US"/>
        </w:rPr>
        <w:lastRenderedPageBreak/>
        <w:t>ANNEX III – FINANCIAL GUARANTEE OF THE MINIMUM EXPLORATION PROGRAM</w:t>
      </w:r>
      <w:bookmarkEnd w:id="667"/>
    </w:p>
    <w:p w14:paraId="05C45FBC" w14:textId="77777777" w:rsidR="00790982" w:rsidRPr="00B249D7" w:rsidRDefault="00790982" w:rsidP="009F586E">
      <w:pPr>
        <w:pStyle w:val="Contrato-Normal"/>
        <w:rPr>
          <w:lang w:val="en-US"/>
        </w:rPr>
      </w:pPr>
    </w:p>
    <w:p w14:paraId="599958F5" w14:textId="77777777" w:rsidR="00654EBE" w:rsidRPr="00B249D7" w:rsidRDefault="00EA5D03" w:rsidP="00EA5D03">
      <w:pPr>
        <w:pStyle w:val="Contrato-Normal"/>
        <w:jc w:val="center"/>
        <w:rPr>
          <w:lang w:val="en-US"/>
        </w:rPr>
      </w:pPr>
      <w:r w:rsidRPr="00B249D7">
        <w:rPr>
          <w:lang w:val="en-US"/>
        </w:rPr>
        <w:t>(Attach a copy of the Financial Guarantee of the Minimum Exploration Program)</w:t>
      </w:r>
    </w:p>
    <w:p w14:paraId="6AF6888A" w14:textId="77777777" w:rsidR="00654EBE" w:rsidRPr="00B249D7" w:rsidRDefault="00654EBE" w:rsidP="009F586E">
      <w:pPr>
        <w:pStyle w:val="Contrato-Normal"/>
        <w:rPr>
          <w:lang w:val="en-US"/>
        </w:rPr>
      </w:pPr>
    </w:p>
    <w:p w14:paraId="0EE118A9" w14:textId="77777777" w:rsidR="00654EBE" w:rsidRPr="00B249D7" w:rsidRDefault="00EA5D03" w:rsidP="00EA5D03">
      <w:pPr>
        <w:pStyle w:val="Contrato-Anexo"/>
        <w:rPr>
          <w:lang w:val="en-US"/>
        </w:rPr>
      </w:pPr>
      <w:bookmarkStart w:id="668" w:name="_Hlt480793968"/>
      <w:bookmarkStart w:id="669" w:name="_ANEXO_V_-"/>
      <w:bookmarkStart w:id="670" w:name="_Toc144146200"/>
      <w:bookmarkEnd w:id="668"/>
      <w:bookmarkEnd w:id="669"/>
      <w:r w:rsidRPr="00B249D7">
        <w:rPr>
          <w:lang w:val="en-US"/>
        </w:rPr>
        <w:lastRenderedPageBreak/>
        <w:t>ANNEX IV – PERFORMANCE GUARANTEE</w:t>
      </w:r>
      <w:bookmarkEnd w:id="670"/>
    </w:p>
    <w:p w14:paraId="6C7BCF0D" w14:textId="77777777" w:rsidR="009F586E" w:rsidRPr="00B249D7" w:rsidRDefault="009F586E" w:rsidP="009F586E">
      <w:pPr>
        <w:pStyle w:val="Contrato-Normal"/>
        <w:rPr>
          <w:lang w:val="en-US"/>
        </w:rPr>
      </w:pPr>
    </w:p>
    <w:p w14:paraId="64C326BF" w14:textId="77777777" w:rsidR="00654EBE" w:rsidRPr="00B249D7" w:rsidRDefault="00EA5D03" w:rsidP="00EA5D03">
      <w:pPr>
        <w:pStyle w:val="Contrato-Normal"/>
        <w:jc w:val="center"/>
        <w:rPr>
          <w:lang w:val="en-US"/>
        </w:rPr>
      </w:pPr>
      <w:r w:rsidRPr="00B249D7">
        <w:rPr>
          <w:lang w:val="en-US"/>
        </w:rPr>
        <w:t>(Attach a copy of the document submitted, if available)</w:t>
      </w:r>
    </w:p>
    <w:p w14:paraId="2DB26580" w14:textId="77777777" w:rsidR="00654EBE" w:rsidRPr="00B249D7" w:rsidRDefault="00654EBE" w:rsidP="009F586E">
      <w:pPr>
        <w:pStyle w:val="Contrato-Normal"/>
        <w:rPr>
          <w:lang w:val="en-US"/>
        </w:rPr>
      </w:pPr>
    </w:p>
    <w:p w14:paraId="2FEC997F" w14:textId="77777777" w:rsidR="00654EBE" w:rsidRPr="00B249D7" w:rsidRDefault="00EA5D03" w:rsidP="00EA5D03">
      <w:pPr>
        <w:pStyle w:val="Contrato-Anexo"/>
        <w:rPr>
          <w:lang w:val="en-US"/>
        </w:rPr>
      </w:pPr>
      <w:bookmarkStart w:id="671" w:name="_ANEXO_VI_-"/>
      <w:bookmarkStart w:id="672" w:name="_Toc144146201"/>
      <w:bookmarkEnd w:id="671"/>
      <w:r w:rsidRPr="00B249D7">
        <w:rPr>
          <w:lang w:val="en-US"/>
        </w:rPr>
        <w:lastRenderedPageBreak/>
        <w:t>ANNEX V – GOVERNMENT AND THIRD-PARTY SHARES</w:t>
      </w:r>
      <w:bookmarkEnd w:id="672"/>
    </w:p>
    <w:p w14:paraId="22C9673E" w14:textId="77777777" w:rsidR="009F586E" w:rsidRPr="00B249D7" w:rsidRDefault="009F586E" w:rsidP="009F586E">
      <w:pPr>
        <w:pStyle w:val="Contrato-Normal"/>
        <w:rPr>
          <w:lang w:val="en-US"/>
        </w:rPr>
      </w:pPr>
    </w:p>
    <w:p w14:paraId="238A81A7" w14:textId="77777777" w:rsidR="00654EBE" w:rsidRPr="00B249D7" w:rsidRDefault="00EA5D03" w:rsidP="00A44DF8">
      <w:pPr>
        <w:pStyle w:val="Contrato-Normal"/>
        <w:rPr>
          <w:lang w:val="en-US"/>
        </w:rPr>
      </w:pPr>
      <w:r w:rsidRPr="00B249D7">
        <w:rPr>
          <w:lang w:val="en-US"/>
        </w:rPr>
        <w:t>Pursuant to Section Twenty-Three, the Concessionaire shall pay the following Government and Third-Party Shares:</w:t>
      </w:r>
    </w:p>
    <w:p w14:paraId="139CAC20" w14:textId="77777777" w:rsidR="00654EBE" w:rsidRPr="00B249D7" w:rsidRDefault="00654EBE" w:rsidP="009F586E">
      <w:pPr>
        <w:pStyle w:val="Contrato-Normal"/>
        <w:rPr>
          <w:lang w:val="en-US"/>
        </w:rPr>
      </w:pPr>
    </w:p>
    <w:p w14:paraId="7C8413E6" w14:textId="77777777" w:rsidR="00654EBE" w:rsidRPr="00B249D7" w:rsidRDefault="00A44DF8" w:rsidP="00363751">
      <w:pPr>
        <w:pStyle w:val="Contrato-Alnea"/>
        <w:numPr>
          <w:ilvl w:val="0"/>
          <w:numId w:val="54"/>
        </w:numPr>
        <w:rPr>
          <w:lang w:val="en-US"/>
        </w:rPr>
      </w:pPr>
      <w:r w:rsidRPr="00B249D7">
        <w:rPr>
          <w:lang w:val="en-US"/>
        </w:rPr>
        <w:t>Royalties in the amount corresponding to ___ percent (___%) of the Production of Oil and Gas in the Concession Area;</w:t>
      </w:r>
      <w:r w:rsidR="00403BC8" w:rsidRPr="00B249D7">
        <w:rPr>
          <w:lang w:val="en-US"/>
        </w:rPr>
        <w:t xml:space="preserve"> </w:t>
      </w:r>
    </w:p>
    <w:p w14:paraId="71FC5B4F" w14:textId="1BB9AD74" w:rsidR="00270BB6" w:rsidRDefault="00A44DF8" w:rsidP="005E4EE7">
      <w:pPr>
        <w:pStyle w:val="Contrato-Normal"/>
        <w:rPr>
          <w:lang w:val="en-US"/>
        </w:rPr>
      </w:pPr>
      <w:r w:rsidRPr="00B249D7">
        <w:rPr>
          <w:lang w:val="en-US"/>
        </w:rPr>
        <w:t xml:space="preserve">(The amount of the industry </w:t>
      </w:r>
      <w:r w:rsidR="00B76435">
        <w:rPr>
          <w:lang w:val="en-US"/>
        </w:rPr>
        <w:t>R</w:t>
      </w:r>
      <w:r w:rsidRPr="00B249D7">
        <w:rPr>
          <w:lang w:val="en-US"/>
        </w:rPr>
        <w:t xml:space="preserve">oyalty rate shall be included according to Table </w:t>
      </w:r>
      <w:r w:rsidR="009C51D3">
        <w:rPr>
          <w:lang w:val="en-US"/>
        </w:rPr>
        <w:t>XX of Annex I</w:t>
      </w:r>
      <w:r w:rsidRPr="00B249D7">
        <w:rPr>
          <w:lang w:val="en-US"/>
        </w:rPr>
        <w:t xml:space="preserve"> of the </w:t>
      </w:r>
      <w:r w:rsidR="00EF5A25" w:rsidRPr="00B249D7">
        <w:rPr>
          <w:lang w:val="en-US"/>
        </w:rPr>
        <w:t xml:space="preserve">Open Acreage </w:t>
      </w:r>
      <w:r w:rsidR="009C51D3">
        <w:rPr>
          <w:lang w:val="en-US"/>
        </w:rPr>
        <w:t xml:space="preserve">of Concession </w:t>
      </w:r>
      <w:r w:rsidRPr="00B249D7">
        <w:rPr>
          <w:lang w:val="en-US"/>
        </w:rPr>
        <w:t>tender protocol.)</w:t>
      </w:r>
    </w:p>
    <w:p w14:paraId="25032F35" w14:textId="5429B048" w:rsidR="00CF77AD" w:rsidRPr="00B249D7" w:rsidRDefault="00146AD0" w:rsidP="005E4EE7">
      <w:pPr>
        <w:pStyle w:val="Contrato-Normal"/>
        <w:rPr>
          <w:lang w:val="en-US"/>
        </w:rPr>
      </w:pPr>
      <w:r w:rsidRPr="00146AD0">
        <w:rPr>
          <w:lang w:val="en-US"/>
        </w:rPr>
        <w:t xml:space="preserve">[For the Concession </w:t>
      </w:r>
      <w:r w:rsidR="000F3848">
        <w:rPr>
          <w:lang w:val="en-US"/>
        </w:rPr>
        <w:t>Agreements</w:t>
      </w:r>
      <w:r w:rsidRPr="00146AD0">
        <w:rPr>
          <w:lang w:val="en-US"/>
        </w:rPr>
        <w:t xml:space="preserve"> for Blocks SM-1378, SM-1613 and SM-1617, table XX of Annex I of the invitation to bid for the </w:t>
      </w:r>
      <w:r w:rsidR="00232C98">
        <w:rPr>
          <w:lang w:val="en-US"/>
        </w:rPr>
        <w:t xml:space="preserve">Open Acreage of </w:t>
      </w:r>
      <w:r w:rsidRPr="00146AD0">
        <w:rPr>
          <w:lang w:val="en-US"/>
        </w:rPr>
        <w:t>Concession will be included.]</w:t>
      </w:r>
    </w:p>
    <w:p w14:paraId="7947D02B" w14:textId="77777777" w:rsidR="00654EBE" w:rsidRPr="00B249D7" w:rsidRDefault="005E4EE7" w:rsidP="00363751">
      <w:pPr>
        <w:pStyle w:val="Contrato-Alnea"/>
        <w:numPr>
          <w:ilvl w:val="0"/>
          <w:numId w:val="54"/>
        </w:numPr>
        <w:rPr>
          <w:lang w:val="en-US"/>
        </w:rPr>
      </w:pPr>
      <w:r w:rsidRPr="00B249D7">
        <w:rPr>
          <w:lang w:val="en-US"/>
        </w:rPr>
        <w:t>Special Share in the amount defined in Decree No. 2,705 of August 3, 1998;</w:t>
      </w:r>
    </w:p>
    <w:p w14:paraId="530A062B" w14:textId="77777777" w:rsidR="00654EBE" w:rsidRPr="00B249D7" w:rsidRDefault="00AB0B3A" w:rsidP="00363751">
      <w:pPr>
        <w:pStyle w:val="Contrato-Alnea"/>
        <w:numPr>
          <w:ilvl w:val="0"/>
          <w:numId w:val="54"/>
        </w:numPr>
        <w:rPr>
          <w:lang w:val="en-US"/>
        </w:rPr>
      </w:pPr>
      <w:r w:rsidRPr="00B249D7">
        <w:rPr>
          <w:lang w:val="en-US"/>
        </w:rPr>
        <w:t>Payment for Occupancy or Withholding of Area</w:t>
      </w:r>
      <w:r w:rsidRPr="00B249D7">
        <w:rPr>
          <w:rStyle w:val="Refdenotaderodap"/>
          <w:lang w:val="en-US"/>
        </w:rPr>
        <w:footnoteReference w:id="2"/>
      </w:r>
      <w:r w:rsidRPr="00B249D7">
        <w:rPr>
          <w:lang w:val="en-US"/>
        </w:rPr>
        <w:t>: i) during the Exploration Phase, in the amount of ______ Reais (R$______) per square kilometer or fraction of the Concession Area, with the increase provided for in Decree No. 2,705 of August 3, 1998 in case of extension; ii) during the period of the Development Phase of the Production Phase, in the amount of ______ Reais (R$______); and iii) during the Production Phase, in the amount of ______ Reais (R$______); and</w:t>
      </w:r>
    </w:p>
    <w:p w14:paraId="429B85E6" w14:textId="41FE0980" w:rsidR="00654EBE" w:rsidRPr="00B249D7" w:rsidRDefault="00AB0B3A" w:rsidP="00363751">
      <w:pPr>
        <w:pStyle w:val="Contrato-Alnea"/>
        <w:numPr>
          <w:ilvl w:val="0"/>
          <w:numId w:val="54"/>
        </w:numPr>
        <w:rPr>
          <w:lang w:val="en-US"/>
        </w:rPr>
      </w:pPr>
      <w:r w:rsidRPr="00B249D7">
        <w:rPr>
          <w:lang w:val="en-US"/>
        </w:rPr>
        <w:t xml:space="preserve">Payment to the landowners of a share equivalent to </w:t>
      </w:r>
      <w:r w:rsidR="00BC148D">
        <w:rPr>
          <w:lang w:val="en-US"/>
        </w:rPr>
        <w:t>(payme</w:t>
      </w:r>
      <w:r w:rsidR="00CF77AD">
        <w:rPr>
          <w:lang w:val="en-US"/>
        </w:rPr>
        <w:t>nt to land owner)</w:t>
      </w:r>
      <w:r w:rsidRPr="00B249D7">
        <w:rPr>
          <w:lang w:val="en-US"/>
        </w:rPr>
        <w:t xml:space="preserve"> of the Production of Oil and Gas, under the Applicable Laws.</w:t>
      </w:r>
    </w:p>
    <w:p w14:paraId="636CA012" w14:textId="77777777" w:rsidR="009F6DE1" w:rsidRPr="00B249D7" w:rsidRDefault="009F6DE1" w:rsidP="00B07735">
      <w:pPr>
        <w:pStyle w:val="Contrato-Normal"/>
        <w:rPr>
          <w:lang w:val="en-US"/>
        </w:rPr>
      </w:pPr>
    </w:p>
    <w:p w14:paraId="5945B25F" w14:textId="77777777" w:rsidR="00654EBE" w:rsidRPr="00B249D7" w:rsidRDefault="008C440D" w:rsidP="008C440D">
      <w:pPr>
        <w:pStyle w:val="Contrato-Anexo"/>
        <w:rPr>
          <w:lang w:val="en-US"/>
        </w:rPr>
      </w:pPr>
      <w:bookmarkStart w:id="673" w:name="_Toc421624615"/>
      <w:bookmarkStart w:id="674" w:name="_Toc421624616"/>
      <w:bookmarkStart w:id="675" w:name="_ANEXO_VII_–"/>
      <w:bookmarkStart w:id="676" w:name="_ANEXO_VIII_–"/>
      <w:bookmarkStart w:id="677" w:name="_Toc144146202"/>
      <w:bookmarkEnd w:id="673"/>
      <w:bookmarkEnd w:id="674"/>
      <w:bookmarkEnd w:id="675"/>
      <w:bookmarkEnd w:id="676"/>
      <w:r w:rsidRPr="00B249D7">
        <w:rPr>
          <w:lang w:val="en-US"/>
        </w:rPr>
        <w:lastRenderedPageBreak/>
        <w:t>ANNEX VI – PAYMENT OF THE SIGNATURE BONUS</w:t>
      </w:r>
      <w:bookmarkEnd w:id="677"/>
    </w:p>
    <w:p w14:paraId="61D8CC90" w14:textId="1F378C32" w:rsidR="00654EBE" w:rsidRPr="001E0E44" w:rsidRDefault="001E0E44" w:rsidP="005A5888">
      <w:pPr>
        <w:pStyle w:val="Contrato-Normal"/>
        <w:rPr>
          <w:b/>
          <w:bCs/>
          <w:lang w:val="en-US"/>
        </w:rPr>
      </w:pPr>
      <w:r w:rsidRPr="001E0E44">
        <w:rPr>
          <w:b/>
          <w:bCs/>
          <w:lang w:val="en-US"/>
        </w:rPr>
        <w:t xml:space="preserve">Table 1 - Values of the Signature Bonus Offered and Paid by the </w:t>
      </w:r>
      <w:r w:rsidR="00E339A0" w:rsidRPr="00E339A0">
        <w:rPr>
          <w:b/>
          <w:bCs/>
          <w:lang w:val="en-US"/>
        </w:rPr>
        <w:t>Concessionaire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DE2310" w:rsidRPr="00E339A0" w14:paraId="2B0171B8" w14:textId="77777777" w:rsidTr="008C440D">
        <w:trPr>
          <w:cantSplit/>
          <w:trHeight w:val="567"/>
        </w:trPr>
        <w:tc>
          <w:tcPr>
            <w:tcW w:w="5000" w:type="pct"/>
            <w:gridSpan w:val="3"/>
            <w:tcBorders>
              <w:right w:val="single" w:sz="4" w:space="0" w:color="auto"/>
            </w:tcBorders>
            <w:vAlign w:val="center"/>
          </w:tcPr>
          <w:p w14:paraId="552C9949" w14:textId="5A9A3903" w:rsidR="00654EBE" w:rsidRPr="00B249D7" w:rsidRDefault="00D27D8F" w:rsidP="00DE2310">
            <w:pPr>
              <w:pStyle w:val="Contrato-Anexo-Tabela"/>
              <w:rPr>
                <w:lang w:val="en-US"/>
              </w:rPr>
            </w:pPr>
            <w:r w:rsidRPr="00B249D7">
              <w:rPr>
                <w:lang w:val="en-US"/>
              </w:rPr>
              <w:t>Signature Bonus – amounts offered and paid by the Concessionaire</w:t>
            </w:r>
          </w:p>
        </w:tc>
      </w:tr>
      <w:tr w:rsidR="00DE2310" w:rsidRPr="00B249D7" w14:paraId="5B4509F3" w14:textId="77777777" w:rsidTr="00A6550F">
        <w:trPr>
          <w:cantSplit/>
          <w:trHeight w:val="567"/>
        </w:trPr>
        <w:tc>
          <w:tcPr>
            <w:tcW w:w="630" w:type="pct"/>
            <w:vAlign w:val="center"/>
          </w:tcPr>
          <w:p w14:paraId="71745E68" w14:textId="77777777" w:rsidR="00654EBE" w:rsidRPr="00B249D7" w:rsidRDefault="008C440D" w:rsidP="00DE2310">
            <w:pPr>
              <w:pStyle w:val="Contrato-Anexo-Tabela"/>
              <w:rPr>
                <w:lang w:val="en-US"/>
              </w:rPr>
            </w:pPr>
            <w:r w:rsidRPr="00B249D7">
              <w:rPr>
                <w:lang w:val="en-US"/>
              </w:rPr>
              <w:t>Block</w:t>
            </w:r>
          </w:p>
        </w:tc>
        <w:tc>
          <w:tcPr>
            <w:tcW w:w="2204" w:type="pct"/>
            <w:vAlign w:val="center"/>
          </w:tcPr>
          <w:p w14:paraId="1856AF53" w14:textId="60CCE623" w:rsidR="00654EBE" w:rsidRPr="00B249D7" w:rsidRDefault="00A6550F" w:rsidP="00DE2310">
            <w:pPr>
              <w:pStyle w:val="Contrato-Anexo-Tabela"/>
              <w:rPr>
                <w:lang w:val="en-US"/>
              </w:rPr>
            </w:pPr>
            <w:r w:rsidRPr="00B249D7">
              <w:rPr>
                <w:lang w:val="en-US"/>
              </w:rPr>
              <w:t>Amount Offered (</w:t>
            </w:r>
            <w:r w:rsidR="00952A9D" w:rsidRPr="00B249D7">
              <w:rPr>
                <w:lang w:val="en-US"/>
              </w:rPr>
              <w:t>R$</w:t>
            </w:r>
            <w:r w:rsidRPr="00B249D7">
              <w:rPr>
                <w:lang w:val="en-US"/>
              </w:rPr>
              <w:t>)</w:t>
            </w:r>
          </w:p>
        </w:tc>
        <w:tc>
          <w:tcPr>
            <w:tcW w:w="2166" w:type="pct"/>
            <w:vAlign w:val="center"/>
          </w:tcPr>
          <w:p w14:paraId="5090BA39" w14:textId="698A1449" w:rsidR="00654EBE" w:rsidRPr="00B249D7" w:rsidRDefault="00422E9D" w:rsidP="00DE2310">
            <w:pPr>
              <w:pStyle w:val="Contrato-Anexo-Tabela"/>
              <w:rPr>
                <w:lang w:val="en-US"/>
              </w:rPr>
            </w:pPr>
            <w:r w:rsidRPr="00B249D7">
              <w:rPr>
                <w:lang w:val="en-US"/>
              </w:rPr>
              <w:t xml:space="preserve">Amount </w:t>
            </w:r>
            <w:r w:rsidR="008C440D" w:rsidRPr="00B249D7">
              <w:rPr>
                <w:lang w:val="en-US"/>
              </w:rPr>
              <w:t>Paid (</w:t>
            </w:r>
            <w:r w:rsidR="00952A9D" w:rsidRPr="00B249D7">
              <w:rPr>
                <w:lang w:val="en-US"/>
              </w:rPr>
              <w:t>R$</w:t>
            </w:r>
            <w:r w:rsidR="008C440D" w:rsidRPr="00B249D7">
              <w:rPr>
                <w:lang w:val="en-US"/>
              </w:rPr>
              <w:t>)</w:t>
            </w:r>
          </w:p>
        </w:tc>
      </w:tr>
      <w:tr w:rsidR="00654EBE" w:rsidRPr="00B249D7" w14:paraId="4F0DE69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029BA90A" w14:textId="77777777" w:rsidR="00654EBE" w:rsidRPr="00B249D7" w:rsidRDefault="00580AA1" w:rsidP="00A6550F">
            <w:pPr>
              <w:pStyle w:val="Contrato-Anexo-Tabela"/>
              <w:rPr>
                <w:b w:val="0"/>
                <w:lang w:val="en-US"/>
              </w:rPr>
            </w:pPr>
            <w:r w:rsidRPr="00B249D7">
              <w:rPr>
                <w:b w:val="0"/>
                <w:lang w:val="en-US"/>
              </w:rPr>
              <w:fldChar w:fldCharType="begin"/>
            </w:r>
            <w:r w:rsidR="001C293A" w:rsidRPr="00B249D7">
              <w:rPr>
                <w:b w:val="0"/>
                <w:lang w:val="en-US"/>
              </w:rPr>
              <w:instrText xml:space="preserve"> MERGEFIELD "bloco" </w:instrText>
            </w:r>
            <w:r w:rsidRPr="00B249D7">
              <w:rPr>
                <w:b w:val="0"/>
                <w:lang w:val="en-US"/>
              </w:rPr>
              <w:fldChar w:fldCharType="separate"/>
            </w:r>
            <w:r w:rsidR="00FE4A5C" w:rsidRPr="00B249D7">
              <w:rPr>
                <w:b w:val="0"/>
                <w:noProof/>
                <w:lang w:val="en-US"/>
              </w:rPr>
              <w:t>«bloc</w:t>
            </w:r>
            <w:r w:rsidR="00A6550F" w:rsidRPr="00B249D7">
              <w:rPr>
                <w:b w:val="0"/>
                <w:noProof/>
                <w:lang w:val="en-US"/>
              </w:rPr>
              <w:t>k</w:t>
            </w:r>
            <w:r w:rsidR="00FE4A5C" w:rsidRPr="00B249D7">
              <w:rPr>
                <w:b w:val="0"/>
                <w:noProof/>
                <w:lang w:val="en-US"/>
              </w:rPr>
              <w:t>»</w:t>
            </w:r>
            <w:r w:rsidRPr="00B249D7">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28B09E7B" w14:textId="7FCBD160" w:rsidR="00654EBE" w:rsidRPr="00B249D7" w:rsidRDefault="00580AA1" w:rsidP="00A6550F">
            <w:pPr>
              <w:pStyle w:val="Contrato-Anexo-Tabela"/>
              <w:rPr>
                <w:b w:val="0"/>
                <w:lang w:val="en-US"/>
              </w:rPr>
            </w:pPr>
            <w:r w:rsidRPr="00B249D7">
              <w:rPr>
                <w:b w:val="0"/>
                <w:lang w:val="en-US"/>
              </w:rPr>
              <w:fldChar w:fldCharType="begin"/>
            </w:r>
            <w:r w:rsidR="001C293A" w:rsidRPr="00B249D7">
              <w:rPr>
                <w:b w:val="0"/>
                <w:lang w:val="en-US"/>
              </w:rPr>
              <w:instrText xml:space="preserve"> MERGEFIELD "bonus" </w:instrText>
            </w:r>
            <w:r w:rsidRPr="00B249D7">
              <w:rPr>
                <w:b w:val="0"/>
                <w:lang w:val="en-US"/>
              </w:rPr>
              <w:fldChar w:fldCharType="separate"/>
            </w:r>
            <w:r w:rsidR="00FE4A5C" w:rsidRPr="00B249D7">
              <w:rPr>
                <w:b w:val="0"/>
                <w:noProof/>
                <w:lang w:val="en-US"/>
              </w:rPr>
              <w:t>«bonus»</w:t>
            </w:r>
            <w:r w:rsidRPr="00B249D7">
              <w:rPr>
                <w:b w:val="0"/>
                <w:lang w:val="en-US"/>
              </w:rPr>
              <w:fldChar w:fldCharType="end"/>
            </w:r>
            <w:r w:rsidR="001C293A" w:rsidRPr="00B249D7">
              <w:rPr>
                <w:b w:val="0"/>
                <w:lang w:val="en-US"/>
              </w:rPr>
              <w:t xml:space="preserve"> (</w:t>
            </w:r>
            <w:r w:rsidRPr="00B249D7">
              <w:rPr>
                <w:b w:val="0"/>
                <w:lang w:val="en-US"/>
              </w:rPr>
              <w:fldChar w:fldCharType="begin"/>
            </w:r>
            <w:r w:rsidR="001C293A" w:rsidRPr="00B249D7">
              <w:rPr>
                <w:b w:val="0"/>
                <w:lang w:val="en-US"/>
              </w:rPr>
              <w:instrText xml:space="preserve"> MERGEFIELD "bonus_extenso" </w:instrText>
            </w:r>
            <w:r w:rsidRPr="00B249D7">
              <w:rPr>
                <w:b w:val="0"/>
                <w:lang w:val="en-US"/>
              </w:rPr>
              <w:fldChar w:fldCharType="separate"/>
            </w:r>
            <w:r w:rsidR="00FE4A5C" w:rsidRPr="00B249D7">
              <w:rPr>
                <w:b w:val="0"/>
                <w:noProof/>
                <w:lang w:val="en-US"/>
              </w:rPr>
              <w:t>«bonus_</w:t>
            </w:r>
            <w:r w:rsidR="00422E9D" w:rsidRPr="00B249D7">
              <w:rPr>
                <w:b w:val="0"/>
                <w:noProof/>
                <w:lang w:val="en-US"/>
              </w:rPr>
              <w:t>in writing</w:t>
            </w:r>
            <w:r w:rsidR="00FE4A5C" w:rsidRPr="00B249D7">
              <w:rPr>
                <w:b w:val="0"/>
                <w:noProof/>
                <w:lang w:val="en-US"/>
              </w:rPr>
              <w:t>»</w:t>
            </w:r>
            <w:r w:rsidRPr="00B249D7">
              <w:rPr>
                <w:b w:val="0"/>
                <w:lang w:val="en-US"/>
              </w:rPr>
              <w:fldChar w:fldCharType="end"/>
            </w:r>
            <w:r w:rsidR="001C293A" w:rsidRPr="00B249D7">
              <w:rPr>
                <w:b w:val="0"/>
                <w:lang w:val="en-US"/>
              </w:rPr>
              <w:t>)</w:t>
            </w:r>
          </w:p>
        </w:tc>
        <w:tc>
          <w:tcPr>
            <w:tcW w:w="2166" w:type="pct"/>
            <w:tcBorders>
              <w:top w:val="single" w:sz="4" w:space="0" w:color="auto"/>
              <w:left w:val="single" w:sz="4" w:space="0" w:color="auto"/>
              <w:bottom w:val="single" w:sz="4" w:space="0" w:color="auto"/>
              <w:right w:val="single" w:sz="4" w:space="0" w:color="auto"/>
            </w:tcBorders>
            <w:vAlign w:val="center"/>
          </w:tcPr>
          <w:p w14:paraId="1ABC90DB" w14:textId="6EF240A3" w:rsidR="00654EBE" w:rsidRPr="00B249D7" w:rsidRDefault="00580AA1" w:rsidP="00A6550F">
            <w:pPr>
              <w:pStyle w:val="Contrato-Anexo-Tabela"/>
              <w:rPr>
                <w:b w:val="0"/>
                <w:lang w:val="en-US"/>
              </w:rPr>
            </w:pPr>
            <w:r w:rsidRPr="00B249D7">
              <w:rPr>
                <w:b w:val="0"/>
                <w:lang w:val="en-US"/>
              </w:rPr>
              <w:fldChar w:fldCharType="begin"/>
            </w:r>
            <w:r w:rsidR="001C293A" w:rsidRPr="00B249D7">
              <w:rPr>
                <w:b w:val="0"/>
                <w:lang w:val="en-US"/>
              </w:rPr>
              <w:instrText xml:space="preserve"> MERGEFIELD "bonus" </w:instrText>
            </w:r>
            <w:r w:rsidRPr="00B249D7">
              <w:rPr>
                <w:b w:val="0"/>
                <w:lang w:val="en-US"/>
              </w:rPr>
              <w:fldChar w:fldCharType="separate"/>
            </w:r>
            <w:r w:rsidR="00FE4A5C" w:rsidRPr="00B249D7">
              <w:rPr>
                <w:b w:val="0"/>
                <w:noProof/>
                <w:lang w:val="en-US"/>
              </w:rPr>
              <w:t>«bonus»</w:t>
            </w:r>
            <w:r w:rsidRPr="00B249D7">
              <w:rPr>
                <w:b w:val="0"/>
                <w:lang w:val="en-US"/>
              </w:rPr>
              <w:fldChar w:fldCharType="end"/>
            </w:r>
            <w:r w:rsidR="001C293A" w:rsidRPr="00B249D7">
              <w:rPr>
                <w:b w:val="0"/>
                <w:lang w:val="en-US"/>
              </w:rPr>
              <w:t xml:space="preserve"> (</w:t>
            </w:r>
            <w:r w:rsidRPr="00B249D7">
              <w:rPr>
                <w:b w:val="0"/>
                <w:lang w:val="en-US"/>
              </w:rPr>
              <w:fldChar w:fldCharType="begin"/>
            </w:r>
            <w:r w:rsidR="001C293A" w:rsidRPr="00B249D7">
              <w:rPr>
                <w:b w:val="0"/>
                <w:lang w:val="en-US"/>
              </w:rPr>
              <w:instrText xml:space="preserve"> MERGEFIELD "bonus_extenso" </w:instrText>
            </w:r>
            <w:r w:rsidRPr="00B249D7">
              <w:rPr>
                <w:b w:val="0"/>
                <w:lang w:val="en-US"/>
              </w:rPr>
              <w:fldChar w:fldCharType="separate"/>
            </w:r>
            <w:r w:rsidR="00FE4A5C" w:rsidRPr="00B249D7">
              <w:rPr>
                <w:b w:val="0"/>
                <w:noProof/>
                <w:lang w:val="en-US"/>
              </w:rPr>
              <w:t>«bonus_</w:t>
            </w:r>
            <w:r w:rsidR="00422E9D" w:rsidRPr="00B249D7">
              <w:rPr>
                <w:b w:val="0"/>
                <w:noProof/>
                <w:lang w:val="en-US"/>
              </w:rPr>
              <w:t>in writing</w:t>
            </w:r>
            <w:r w:rsidR="00FE4A5C" w:rsidRPr="00B249D7">
              <w:rPr>
                <w:b w:val="0"/>
                <w:noProof/>
                <w:lang w:val="en-US"/>
              </w:rPr>
              <w:t>»</w:t>
            </w:r>
            <w:r w:rsidRPr="00B249D7">
              <w:rPr>
                <w:b w:val="0"/>
                <w:lang w:val="en-US"/>
              </w:rPr>
              <w:fldChar w:fldCharType="end"/>
            </w:r>
            <w:r w:rsidR="001C293A" w:rsidRPr="00B249D7">
              <w:rPr>
                <w:b w:val="0"/>
                <w:lang w:val="en-US"/>
              </w:rPr>
              <w:t>)</w:t>
            </w:r>
          </w:p>
        </w:tc>
      </w:tr>
    </w:tbl>
    <w:p w14:paraId="63532DAD" w14:textId="77777777" w:rsidR="00654EBE" w:rsidRPr="00B249D7" w:rsidRDefault="00654EBE" w:rsidP="001F32DB">
      <w:pPr>
        <w:pStyle w:val="Contrato-Normal"/>
        <w:rPr>
          <w:lang w:val="en-US"/>
        </w:rPr>
      </w:pPr>
    </w:p>
    <w:p w14:paraId="090C405C" w14:textId="77777777" w:rsidR="00654EBE" w:rsidRPr="00B249D7" w:rsidRDefault="00A6550F" w:rsidP="00A6550F">
      <w:pPr>
        <w:pStyle w:val="Contrato-Anexo"/>
        <w:rPr>
          <w:lang w:val="en-US"/>
        </w:rPr>
      </w:pPr>
      <w:bookmarkStart w:id="678" w:name="_Hlt112644891"/>
      <w:bookmarkStart w:id="679" w:name="_ANEXO_IX_–"/>
      <w:bookmarkStart w:id="680" w:name="_Toc144146203"/>
      <w:bookmarkEnd w:id="678"/>
      <w:bookmarkEnd w:id="679"/>
      <w:r w:rsidRPr="00B249D7">
        <w:rPr>
          <w:lang w:val="en-US"/>
        </w:rPr>
        <w:lastRenderedPageBreak/>
        <w:t>ANNEX VII – INDICATION OF OPERATOR</w:t>
      </w:r>
      <w:bookmarkEnd w:id="680"/>
    </w:p>
    <w:p w14:paraId="360DBC39" w14:textId="77777777" w:rsidR="00345793" w:rsidRPr="00B249D7" w:rsidRDefault="00345793" w:rsidP="001F32DB">
      <w:pPr>
        <w:pStyle w:val="Contrato-Normal"/>
        <w:rPr>
          <w:lang w:val="en-US"/>
        </w:rPr>
      </w:pPr>
    </w:p>
    <w:p w14:paraId="47FAB664" w14:textId="26930A3D" w:rsidR="00654EBE" w:rsidRPr="00B249D7" w:rsidRDefault="00A6550F" w:rsidP="009129BA">
      <w:pPr>
        <w:pStyle w:val="Contrato-Normal"/>
        <w:rPr>
          <w:lang w:val="en-US"/>
        </w:rPr>
      </w:pPr>
      <w:r w:rsidRPr="00B249D7">
        <w:rPr>
          <w:lang w:val="en-US"/>
        </w:rPr>
        <w:t>The initial Operator is «signatory_01_operator».</w:t>
      </w:r>
      <w:r w:rsidR="00403BC8" w:rsidRPr="00B249D7">
        <w:rPr>
          <w:lang w:val="en-US"/>
        </w:rPr>
        <w:t xml:space="preserve"> </w:t>
      </w:r>
      <w:r w:rsidR="009129BA" w:rsidRPr="00B249D7">
        <w:rPr>
          <w:lang w:val="en-US"/>
        </w:rPr>
        <w:t xml:space="preserve">A new Operator may be designated as provided for in section </w:t>
      </w:r>
      <w:r w:rsidR="005B287A" w:rsidRPr="00B249D7">
        <w:rPr>
          <w:lang w:val="en-US"/>
        </w:rPr>
        <w:t xml:space="preserve">15 </w:t>
      </w:r>
      <w:r w:rsidR="009129BA" w:rsidRPr="00B249D7">
        <w:rPr>
          <w:lang w:val="en-US"/>
        </w:rPr>
        <w:t xml:space="preserve"> and pursuant to the conditions of section </w:t>
      </w:r>
      <w:r w:rsidR="005B287A" w:rsidRPr="00B249D7">
        <w:rPr>
          <w:lang w:val="en-US"/>
        </w:rPr>
        <w:t>28</w:t>
      </w:r>
      <w:r w:rsidR="009129BA" w:rsidRPr="00B249D7">
        <w:rPr>
          <w:lang w:val="en-US"/>
        </w:rPr>
        <w:t>.</w:t>
      </w:r>
    </w:p>
    <w:p w14:paraId="7833F271" w14:textId="77777777" w:rsidR="00654EBE" w:rsidRPr="00B249D7" w:rsidRDefault="00654EBE" w:rsidP="001F32DB">
      <w:pPr>
        <w:pStyle w:val="Contrato-Normal"/>
        <w:rPr>
          <w:lang w:val="en-US"/>
        </w:rPr>
      </w:pPr>
    </w:p>
    <w:p w14:paraId="7BE8CA44" w14:textId="77777777" w:rsidR="00654EBE" w:rsidRPr="00B249D7" w:rsidRDefault="009129BA" w:rsidP="009129BA">
      <w:pPr>
        <w:pStyle w:val="Contrato-Anexo"/>
        <w:rPr>
          <w:lang w:val="en-US"/>
        </w:rPr>
      </w:pPr>
      <w:bookmarkStart w:id="681" w:name="_ANEXO_X_–"/>
      <w:bookmarkStart w:id="682" w:name="_Toc144146204"/>
      <w:bookmarkEnd w:id="681"/>
      <w:r w:rsidRPr="00B249D7">
        <w:rPr>
          <w:lang w:val="en-US"/>
        </w:rPr>
        <w:lastRenderedPageBreak/>
        <w:t>ANNEX VIII – ADDRESS</w:t>
      </w:r>
      <w:bookmarkEnd w:id="682"/>
    </w:p>
    <w:p w14:paraId="2CA47E3A" w14:textId="77777777" w:rsidR="00654EBE" w:rsidRPr="00B249D7" w:rsidRDefault="00654EBE" w:rsidP="001F32DB">
      <w:pPr>
        <w:pStyle w:val="Contrato-Normal"/>
        <w:rPr>
          <w:lang w:val="en-US"/>
        </w:rPr>
      </w:pPr>
    </w:p>
    <w:p w14:paraId="3D8B43B9" w14:textId="77777777" w:rsidR="006F44A0" w:rsidRPr="00B249D7" w:rsidRDefault="009129BA" w:rsidP="009129BA">
      <w:pPr>
        <w:pStyle w:val="Contrato-Normal"/>
        <w:rPr>
          <w:b/>
          <w:lang w:val="en-US"/>
        </w:rPr>
      </w:pPr>
      <w:r w:rsidRPr="00B249D7">
        <w:rPr>
          <w:b/>
          <w:lang w:val="en-US"/>
        </w:rPr>
        <w:t>National Agency of Petroleum, Natural Gas</w:t>
      </w:r>
      <w:r w:rsidR="008A0300" w:rsidRPr="00B249D7">
        <w:rPr>
          <w:b/>
          <w:lang w:val="en-US"/>
        </w:rPr>
        <w:t>,</w:t>
      </w:r>
      <w:r w:rsidRPr="00B249D7">
        <w:rPr>
          <w:b/>
          <w:lang w:val="en-US"/>
        </w:rPr>
        <w:t xml:space="preserve"> and Biofuels – ANP</w:t>
      </w:r>
    </w:p>
    <w:p w14:paraId="22B1E314" w14:textId="77777777" w:rsidR="00FA0FF3" w:rsidRPr="00B249D7" w:rsidRDefault="00403BC8" w:rsidP="00FA0FF3">
      <w:pPr>
        <w:pStyle w:val="Contrato-Normal"/>
      </w:pPr>
      <w:r w:rsidRPr="00B249D7">
        <w:t xml:space="preserve">Avenida Rio Branco </w:t>
      </w:r>
      <w:r w:rsidR="00242499" w:rsidRPr="00B249D7">
        <w:t>nº</w:t>
      </w:r>
      <w:r w:rsidRPr="00B249D7">
        <w:t xml:space="preserve"> 65</w:t>
      </w:r>
      <w:r w:rsidR="000823D6" w:rsidRPr="00B249D7">
        <w:t>, térreo/protocolo</w:t>
      </w:r>
      <w:r w:rsidR="00FA0FF3" w:rsidRPr="00B249D7">
        <w:t xml:space="preserve">, </w:t>
      </w:r>
      <w:r w:rsidRPr="00B249D7">
        <w:t>Centro</w:t>
      </w:r>
      <w:r w:rsidR="00FA0FF3" w:rsidRPr="00B249D7">
        <w:t>, Rio de Janeiro</w:t>
      </w:r>
      <w:r w:rsidR="00176B5B" w:rsidRPr="00B249D7">
        <w:t xml:space="preserve"> – </w:t>
      </w:r>
      <w:r w:rsidR="00FA0FF3" w:rsidRPr="00B249D7">
        <w:t xml:space="preserve">RJ </w:t>
      </w:r>
    </w:p>
    <w:p w14:paraId="1D614C10" w14:textId="77777777" w:rsidR="00654EBE" w:rsidRPr="00B249D7" w:rsidRDefault="00FA0FF3" w:rsidP="001F32DB">
      <w:pPr>
        <w:pStyle w:val="Contrato-Normal"/>
        <w:rPr>
          <w:lang w:val="en-US"/>
        </w:rPr>
      </w:pPr>
      <w:r w:rsidRPr="00B249D7">
        <w:rPr>
          <w:lang w:val="en-US"/>
        </w:rPr>
        <w:t>CEP: 20090-004</w:t>
      </w:r>
    </w:p>
    <w:p w14:paraId="38AFB477" w14:textId="77777777" w:rsidR="00FA0FF3" w:rsidRPr="00B249D7" w:rsidRDefault="00FA0FF3" w:rsidP="001F32DB">
      <w:pPr>
        <w:pStyle w:val="Contrato-Normal"/>
        <w:rPr>
          <w:lang w:val="en-US"/>
        </w:rPr>
      </w:pPr>
    </w:p>
    <w:bookmarkStart w:id="683" w:name="_Hlt112645107"/>
    <w:bookmarkStart w:id="684" w:name="_Hlt112578067"/>
    <w:bookmarkStart w:id="685" w:name="_Hlt112578283"/>
    <w:bookmarkStart w:id="686" w:name="_Hlt112578286"/>
    <w:bookmarkStart w:id="687" w:name="_Hlt112642815"/>
    <w:bookmarkEnd w:id="683"/>
    <w:bookmarkEnd w:id="684"/>
    <w:bookmarkEnd w:id="685"/>
    <w:bookmarkEnd w:id="686"/>
    <w:bookmarkEnd w:id="687"/>
    <w:p w14:paraId="47AB0AFA" w14:textId="77777777" w:rsidR="007E73AC" w:rsidRPr="00B249D7" w:rsidRDefault="007E73AC" w:rsidP="007E73AC">
      <w:pPr>
        <w:pStyle w:val="Contrato-Normal"/>
        <w:rPr>
          <w:b/>
          <w:lang w:val="en-US"/>
        </w:rPr>
      </w:pPr>
      <w:r w:rsidRPr="00B249D7">
        <w:rPr>
          <w:b/>
          <w:lang w:val="en-US"/>
        </w:rPr>
        <w:fldChar w:fldCharType="begin"/>
      </w:r>
      <w:r w:rsidRPr="00B249D7">
        <w:rPr>
          <w:b/>
          <w:lang w:val="en-US"/>
        </w:rPr>
        <w:instrText xml:space="preserve"> MERGEFIELD "signataria_01_operadora" </w:instrText>
      </w:r>
      <w:r w:rsidRPr="00B249D7">
        <w:rPr>
          <w:b/>
          <w:lang w:val="en-US"/>
        </w:rPr>
        <w:fldChar w:fldCharType="separate"/>
      </w:r>
      <w:r w:rsidRPr="00B249D7">
        <w:rPr>
          <w:b/>
          <w:noProof/>
          <w:lang w:val="en-US"/>
        </w:rPr>
        <w:t>«signatory_01_operator»</w:t>
      </w:r>
      <w:r w:rsidRPr="00B249D7">
        <w:rPr>
          <w:b/>
          <w:lang w:val="en-US"/>
        </w:rPr>
        <w:fldChar w:fldCharType="end"/>
      </w:r>
    </w:p>
    <w:p w14:paraId="07D0F92F" w14:textId="77777777" w:rsidR="007E73AC" w:rsidRPr="00B249D7" w:rsidRDefault="007E73AC" w:rsidP="007E73AC">
      <w:pPr>
        <w:pStyle w:val="Contrato-Normal"/>
        <w:rPr>
          <w:lang w:val="en-US"/>
        </w:rPr>
      </w:pPr>
      <w:r w:rsidRPr="00B249D7">
        <w:rPr>
          <w:lang w:val="en-US"/>
        </w:rPr>
        <w:fldChar w:fldCharType="begin"/>
      </w:r>
      <w:r w:rsidRPr="00B249D7">
        <w:rPr>
          <w:lang w:val="en-US"/>
        </w:rPr>
        <w:instrText xml:space="preserve"> MERGEFIELD "endereco_01" </w:instrText>
      </w:r>
      <w:r w:rsidRPr="00B249D7">
        <w:rPr>
          <w:lang w:val="en-US"/>
        </w:rPr>
        <w:fldChar w:fldCharType="separate"/>
      </w:r>
      <w:r w:rsidRPr="00B249D7">
        <w:rPr>
          <w:noProof/>
          <w:lang w:val="en-US"/>
        </w:rPr>
        <w:t>«address_01»</w:t>
      </w:r>
      <w:r w:rsidRPr="00B249D7">
        <w:rPr>
          <w:noProof/>
          <w:lang w:val="en-US"/>
        </w:rPr>
        <w:fldChar w:fldCharType="end"/>
      </w:r>
    </w:p>
    <w:p w14:paraId="76F423D0" w14:textId="77777777" w:rsidR="007E73AC" w:rsidRPr="00B249D7" w:rsidRDefault="007E73AC" w:rsidP="007E73AC">
      <w:pPr>
        <w:pStyle w:val="Contrato-Normal"/>
        <w:rPr>
          <w:lang w:val="en-US"/>
        </w:rPr>
      </w:pPr>
      <w:r w:rsidRPr="00B249D7">
        <w:rPr>
          <w:lang w:val="en-US"/>
        </w:rPr>
        <w:t xml:space="preserve">CEP: </w:t>
      </w:r>
      <w:r w:rsidRPr="00B249D7">
        <w:rPr>
          <w:lang w:val="en-US"/>
        </w:rPr>
        <w:fldChar w:fldCharType="begin"/>
      </w:r>
      <w:r w:rsidRPr="00B249D7">
        <w:rPr>
          <w:lang w:val="en-US"/>
        </w:rPr>
        <w:instrText xml:space="preserve"> MERGEFIELD "cep_01" </w:instrText>
      </w:r>
      <w:r w:rsidRPr="00B249D7">
        <w:rPr>
          <w:lang w:val="en-US"/>
        </w:rPr>
        <w:fldChar w:fldCharType="separate"/>
      </w:r>
      <w:r w:rsidRPr="00B249D7">
        <w:rPr>
          <w:noProof/>
          <w:lang w:val="en-US"/>
        </w:rPr>
        <w:t>«cep_01»</w:t>
      </w:r>
      <w:r w:rsidRPr="00B249D7">
        <w:rPr>
          <w:noProof/>
          <w:lang w:val="en-US"/>
        </w:rPr>
        <w:fldChar w:fldCharType="end"/>
      </w:r>
    </w:p>
    <w:p w14:paraId="0F0ED50E" w14:textId="77777777" w:rsidR="007E73AC" w:rsidRPr="00B249D7" w:rsidRDefault="007E73AC" w:rsidP="007E73AC">
      <w:pPr>
        <w:pStyle w:val="Contrato-Normal"/>
        <w:rPr>
          <w:lang w:val="en-US"/>
        </w:rPr>
      </w:pPr>
    </w:p>
    <w:p w14:paraId="4710428B" w14:textId="77777777" w:rsidR="007E73AC" w:rsidRPr="00B249D7" w:rsidRDefault="007E73AC" w:rsidP="007E73AC">
      <w:pPr>
        <w:pStyle w:val="Contrato-Normal"/>
        <w:rPr>
          <w:b/>
          <w:lang w:val="en-US"/>
        </w:rPr>
      </w:pPr>
      <w:r w:rsidRPr="00B249D7">
        <w:rPr>
          <w:b/>
          <w:lang w:val="en-US"/>
        </w:rPr>
        <w:fldChar w:fldCharType="begin"/>
      </w:r>
      <w:r w:rsidRPr="00B249D7">
        <w:rPr>
          <w:b/>
          <w:lang w:val="en-US"/>
        </w:rPr>
        <w:instrText xml:space="preserve"> MERGEFIELD "signataria_02" </w:instrText>
      </w:r>
      <w:r w:rsidRPr="00B249D7">
        <w:rPr>
          <w:b/>
          <w:lang w:val="en-US"/>
        </w:rPr>
        <w:fldChar w:fldCharType="separate"/>
      </w:r>
      <w:r w:rsidRPr="00B249D7">
        <w:rPr>
          <w:b/>
          <w:noProof/>
          <w:lang w:val="en-US"/>
        </w:rPr>
        <w:t>«signatory_02»</w:t>
      </w:r>
      <w:r w:rsidRPr="00B249D7">
        <w:rPr>
          <w:b/>
          <w:lang w:val="en-US"/>
        </w:rPr>
        <w:fldChar w:fldCharType="end"/>
      </w:r>
    </w:p>
    <w:p w14:paraId="55D59AC6" w14:textId="77777777" w:rsidR="007E73AC" w:rsidRPr="00B249D7" w:rsidRDefault="007E73AC" w:rsidP="007E73AC">
      <w:pPr>
        <w:pStyle w:val="Contrato-Normal"/>
        <w:rPr>
          <w:lang w:val="en-US"/>
        </w:rPr>
      </w:pPr>
      <w:r w:rsidRPr="00B249D7">
        <w:rPr>
          <w:lang w:val="en-US"/>
        </w:rPr>
        <w:fldChar w:fldCharType="begin"/>
      </w:r>
      <w:r w:rsidRPr="00B249D7">
        <w:rPr>
          <w:lang w:val="en-US"/>
        </w:rPr>
        <w:instrText xml:space="preserve"> MERGEFIELD "endereco_02" </w:instrText>
      </w:r>
      <w:r w:rsidRPr="00B249D7">
        <w:rPr>
          <w:lang w:val="en-US"/>
        </w:rPr>
        <w:fldChar w:fldCharType="separate"/>
      </w:r>
      <w:r w:rsidRPr="00B249D7">
        <w:rPr>
          <w:noProof/>
          <w:lang w:val="en-US"/>
        </w:rPr>
        <w:t>«address_02»</w:t>
      </w:r>
      <w:r w:rsidRPr="00B249D7">
        <w:rPr>
          <w:noProof/>
          <w:lang w:val="en-US"/>
        </w:rPr>
        <w:fldChar w:fldCharType="end"/>
      </w:r>
    </w:p>
    <w:p w14:paraId="7E9F7452" w14:textId="248C84FB" w:rsidR="007E73AC" w:rsidRPr="00DE2310" w:rsidRDefault="007E73AC" w:rsidP="007E73AC">
      <w:pPr>
        <w:pStyle w:val="Contrato-Normal"/>
        <w:rPr>
          <w:lang w:val="en-US"/>
        </w:rPr>
      </w:pPr>
      <w:r w:rsidRPr="00B249D7">
        <w:rPr>
          <w:lang w:val="en-US"/>
        </w:rPr>
        <w:t xml:space="preserve">CEP: </w:t>
      </w:r>
      <w:r w:rsidRPr="00B249D7">
        <w:rPr>
          <w:lang w:val="en-US"/>
        </w:rPr>
        <w:fldChar w:fldCharType="begin"/>
      </w:r>
      <w:r w:rsidRPr="00B249D7">
        <w:rPr>
          <w:lang w:val="en-US"/>
        </w:rPr>
        <w:instrText xml:space="preserve"> MERGEFIELD "cep_02" </w:instrText>
      </w:r>
      <w:r w:rsidRPr="00B249D7">
        <w:rPr>
          <w:lang w:val="en-US"/>
        </w:rPr>
        <w:fldChar w:fldCharType="separate"/>
      </w:r>
      <w:r w:rsidRPr="00B249D7">
        <w:rPr>
          <w:noProof/>
          <w:lang w:val="en-US"/>
        </w:rPr>
        <w:t>«cep_02»</w:t>
      </w:r>
      <w:r w:rsidRPr="00B249D7">
        <w:rPr>
          <w:noProof/>
          <w:lang w:val="en-US"/>
        </w:rPr>
        <w:fldChar w:fldCharType="end"/>
      </w:r>
    </w:p>
    <w:p w14:paraId="463E5830" w14:textId="77777777" w:rsidR="00FA0FF3" w:rsidRPr="00DE2310" w:rsidRDefault="00FA0FF3" w:rsidP="001F32DB">
      <w:pPr>
        <w:pStyle w:val="Contrato-Normal"/>
        <w:rPr>
          <w:lang w:val="en-US"/>
        </w:rPr>
      </w:pPr>
    </w:p>
    <w:p w14:paraId="60CA0094" w14:textId="77777777" w:rsidR="001F32DB" w:rsidRPr="00DE2310" w:rsidRDefault="001F32DB" w:rsidP="001F32DB">
      <w:pPr>
        <w:pStyle w:val="Contrato-Normal"/>
        <w:rPr>
          <w:lang w:val="en-US"/>
        </w:rPr>
      </w:pPr>
      <w:bookmarkStart w:id="688" w:name="_ANEXO_XI_–"/>
      <w:bookmarkStart w:id="689" w:name="_ANEXO_XI_–_2"/>
      <w:bookmarkEnd w:id="688"/>
      <w:bookmarkEnd w:id="689"/>
    </w:p>
    <w:sectPr w:rsidR="001F32DB" w:rsidRPr="00DE2310"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92FD" w14:textId="77777777" w:rsidR="001F6369" w:rsidRDefault="001F6369">
      <w:r>
        <w:separator/>
      </w:r>
    </w:p>
  </w:endnote>
  <w:endnote w:type="continuationSeparator" w:id="0">
    <w:p w14:paraId="37684B82" w14:textId="77777777" w:rsidR="001F6369" w:rsidRDefault="001F6369">
      <w:r>
        <w:continuationSeparator/>
      </w:r>
    </w:p>
  </w:endnote>
  <w:endnote w:type="continuationNotice" w:id="1">
    <w:p w14:paraId="3724280E" w14:textId="77777777" w:rsidR="001F6369" w:rsidRDefault="001F6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0068"/>
      <w:docPartObj>
        <w:docPartGallery w:val="Page Numbers (Bottom of Page)"/>
        <w:docPartUnique/>
      </w:docPartObj>
    </w:sdtPr>
    <w:sdtContent>
      <w:p w14:paraId="0D702201" w14:textId="77777777" w:rsidR="007A2CCC" w:rsidRDefault="007A2CCC" w:rsidP="006A461F">
        <w:pPr>
          <w:pStyle w:val="Contrato-Rodap"/>
        </w:pPr>
        <w:r w:rsidRPr="006A461F">
          <w:t>P</w:t>
        </w:r>
        <w:r>
          <w:t>age</w:t>
        </w:r>
        <w:r w:rsidRPr="006A461F">
          <w:t xml:space="preserve"> </w:t>
        </w:r>
        <w:r>
          <w:fldChar w:fldCharType="begin"/>
        </w:r>
        <w:r>
          <w:instrText xml:space="preserve"> PAGE   \* MERGEFORMAT </w:instrText>
        </w:r>
        <w:r>
          <w:fldChar w:fldCharType="separate"/>
        </w:r>
        <w:r w:rsidR="00196424">
          <w:rPr>
            <w:noProof/>
          </w:rPr>
          <w:t>21</w:t>
        </w:r>
        <w:r>
          <w:rPr>
            <w:noProof/>
          </w:rPr>
          <w:fldChar w:fldCharType="end"/>
        </w:r>
      </w:p>
    </w:sdtContent>
  </w:sdt>
  <w:p w14:paraId="21D52B00" w14:textId="77777777" w:rsidR="007A2CCC" w:rsidRDefault="007A2C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777C" w14:textId="77777777" w:rsidR="001F6369" w:rsidRDefault="001F6369">
      <w:r>
        <w:separator/>
      </w:r>
    </w:p>
  </w:footnote>
  <w:footnote w:type="continuationSeparator" w:id="0">
    <w:p w14:paraId="0A9E531B" w14:textId="77777777" w:rsidR="001F6369" w:rsidRDefault="001F6369">
      <w:r>
        <w:continuationSeparator/>
      </w:r>
    </w:p>
  </w:footnote>
  <w:footnote w:type="continuationNotice" w:id="1">
    <w:p w14:paraId="140345D9" w14:textId="77777777" w:rsidR="001F6369" w:rsidRDefault="001F6369"/>
  </w:footnote>
  <w:footnote w:id="2">
    <w:p w14:paraId="58DF3EDF" w14:textId="77777777" w:rsidR="007A2CCC" w:rsidRPr="0023578E" w:rsidRDefault="007A2CCC" w:rsidP="00927CB4">
      <w:pPr>
        <w:pStyle w:val="Contrato-Notatabela"/>
        <w:rPr>
          <w:lang w:val="en-US"/>
        </w:rPr>
      </w:pPr>
      <w:r w:rsidRPr="0023578E">
        <w:rPr>
          <w:rStyle w:val="Refdenotaderodap"/>
        </w:rPr>
        <w:footnoteRef/>
      </w:r>
      <w:r w:rsidRPr="0023578E">
        <w:rPr>
          <w:lang w:val="en-US"/>
        </w:rPr>
        <w:t xml:space="preserve"> </w:t>
      </w:r>
      <w:r w:rsidRPr="00DE2310">
        <w:rPr>
          <w:lang w:val="en-US"/>
        </w:rPr>
        <w:t>Payment for Withholding or Occupancy of Area in Reais per square kilometer, pursuant to the Tender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7A2CCC" w:rsidRPr="006C5411" w14:paraId="6CD1A4A6" w14:textId="77777777" w:rsidTr="005D2410">
      <w:tc>
        <w:tcPr>
          <w:tcW w:w="4524" w:type="dxa"/>
        </w:tcPr>
        <w:p w14:paraId="5D96D1ED" w14:textId="30562315" w:rsidR="007A2CCC" w:rsidRPr="006C5411" w:rsidRDefault="007A2CCC" w:rsidP="006C5411">
          <w:pPr>
            <w:pStyle w:val="Contrato-Cabealho"/>
          </w:pPr>
          <w:r>
            <w:t>Contract</w:t>
          </w:r>
          <w:r w:rsidRPr="006C5411">
            <w:t xml:space="preserve"> </w:t>
          </w:r>
          <w:r w:rsidR="00000000">
            <w:fldChar w:fldCharType="begin"/>
          </w:r>
          <w:r w:rsidR="00000000">
            <w:instrText xml:space="preserve"> MERGEFIELD "nome_sigep" </w:instrText>
          </w:r>
          <w:r w:rsidR="00000000">
            <w:fldChar w:fldCharType="separate"/>
          </w:r>
          <w:r w:rsidR="00B56771">
            <w:rPr>
              <w:noProof/>
            </w:rPr>
            <w:t>«nome_sigep»</w:t>
          </w:r>
          <w:r w:rsidR="00000000">
            <w:rPr>
              <w:noProof/>
            </w:rPr>
            <w:fldChar w:fldCharType="end"/>
          </w:r>
        </w:p>
      </w:tc>
      <w:tc>
        <w:tcPr>
          <w:tcW w:w="4548" w:type="dxa"/>
        </w:tcPr>
        <w:p w14:paraId="7E004E88" w14:textId="2EDF3286" w:rsidR="007A2CCC" w:rsidRPr="006C5411" w:rsidRDefault="007A2CCC" w:rsidP="006212DA">
          <w:pPr>
            <w:pStyle w:val="Contrato-Cabealho"/>
            <w:jc w:val="right"/>
          </w:pPr>
          <w:r>
            <w:t>Case</w:t>
          </w:r>
          <w:r w:rsidRPr="006C5411">
            <w:t xml:space="preserve"> </w:t>
          </w:r>
          <w:r>
            <w:t>No.</w:t>
          </w:r>
          <w:r w:rsidRPr="006C5411">
            <w:t xml:space="preserve"> </w:t>
          </w:r>
          <w:r w:rsidR="00000000">
            <w:fldChar w:fldCharType="begin"/>
          </w:r>
          <w:r w:rsidR="00000000">
            <w:instrText xml:space="preserve"> MERGEFIELD "numero_contrato" </w:instrText>
          </w:r>
          <w:r w:rsidR="00000000">
            <w:fldChar w:fldCharType="separate"/>
          </w:r>
          <w:r w:rsidR="00B56771">
            <w:rPr>
              <w:noProof/>
            </w:rPr>
            <w:t>«numero_contrato»</w:t>
          </w:r>
          <w:r w:rsidR="00000000">
            <w:rPr>
              <w:noProof/>
            </w:rPr>
            <w:fldChar w:fldCharType="end"/>
          </w:r>
        </w:p>
      </w:tc>
    </w:tr>
  </w:tbl>
  <w:p w14:paraId="41A66E37" w14:textId="77777777" w:rsidR="007A2CCC" w:rsidRPr="005A2561" w:rsidRDefault="007A2CCC"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pStyle w:val="Contrato-Item-Nvel2-XXX"/>
      <w:lvlText w:val="%1.%2."/>
      <w:lvlJc w:val="left"/>
      <w:pPr>
        <w:ind w:left="792" w:hanging="432"/>
      </w:pPr>
    </w:lvl>
    <w:lvl w:ilvl="2">
      <w:start w:val="1"/>
      <w:numFmt w:val="decimal"/>
      <w:pStyle w:val="Contrato-Item-Nvel3-2Algarismo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3623"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1"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9"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9A3D70"/>
    <w:multiLevelType w:val="multilevel"/>
    <w:tmpl w:val="30660BCC"/>
    <w:lvl w:ilvl="0">
      <w:start w:val="1"/>
      <w:numFmt w:val="upperRoman"/>
      <w:pStyle w:val="Contrato-Captulo"/>
      <w:suff w:val="nothing"/>
      <w:lvlText w:val="CHAPTER %1 – "/>
      <w:lvlJc w:val="center"/>
      <w:pPr>
        <w:ind w:left="4819" w:firstLine="0"/>
      </w:pPr>
      <w:rPr>
        <w:rFonts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937904897">
    <w:abstractNumId w:val="9"/>
  </w:num>
  <w:num w:numId="2" w16cid:durableId="1622807100">
    <w:abstractNumId w:val="7"/>
  </w:num>
  <w:num w:numId="3" w16cid:durableId="547258169">
    <w:abstractNumId w:val="6"/>
  </w:num>
  <w:num w:numId="4" w16cid:durableId="385880263">
    <w:abstractNumId w:val="5"/>
  </w:num>
  <w:num w:numId="5" w16cid:durableId="1173187099">
    <w:abstractNumId w:val="4"/>
  </w:num>
  <w:num w:numId="6" w16cid:durableId="1657949963">
    <w:abstractNumId w:val="8"/>
  </w:num>
  <w:num w:numId="7" w16cid:durableId="812479202">
    <w:abstractNumId w:val="3"/>
  </w:num>
  <w:num w:numId="8" w16cid:durableId="151603111">
    <w:abstractNumId w:val="2"/>
  </w:num>
  <w:num w:numId="9" w16cid:durableId="430054604">
    <w:abstractNumId w:val="1"/>
  </w:num>
  <w:num w:numId="10" w16cid:durableId="809515787">
    <w:abstractNumId w:val="0"/>
  </w:num>
  <w:num w:numId="11" w16cid:durableId="1238248668">
    <w:abstractNumId w:val="30"/>
  </w:num>
  <w:num w:numId="12" w16cid:durableId="589387573">
    <w:abstractNumId w:val="31"/>
  </w:num>
  <w:num w:numId="13" w16cid:durableId="475875040">
    <w:abstractNumId w:val="15"/>
  </w:num>
  <w:num w:numId="14" w16cid:durableId="5980282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876289">
    <w:abstractNumId w:val="40"/>
  </w:num>
  <w:num w:numId="16" w16cid:durableId="1410150899">
    <w:abstractNumId w:val="17"/>
  </w:num>
  <w:num w:numId="17" w16cid:durableId="693269675">
    <w:abstractNumId w:val="58"/>
  </w:num>
  <w:num w:numId="18" w16cid:durableId="53747270">
    <w:abstractNumId w:val="49"/>
  </w:num>
  <w:num w:numId="19" w16cid:durableId="491875873">
    <w:abstractNumId w:val="48"/>
  </w:num>
  <w:num w:numId="20" w16cid:durableId="1347320443">
    <w:abstractNumId w:val="22"/>
  </w:num>
  <w:num w:numId="21" w16cid:durableId="1674844311">
    <w:abstractNumId w:val="20"/>
  </w:num>
  <w:num w:numId="22" w16cid:durableId="540171163">
    <w:abstractNumId w:val="50"/>
  </w:num>
  <w:num w:numId="23" w16cid:durableId="1929732379">
    <w:abstractNumId w:val="51"/>
  </w:num>
  <w:num w:numId="24" w16cid:durableId="1096175281">
    <w:abstractNumId w:val="43"/>
  </w:num>
  <w:num w:numId="25" w16cid:durableId="394208971">
    <w:abstractNumId w:val="14"/>
  </w:num>
  <w:num w:numId="26" w16cid:durableId="1634208575">
    <w:abstractNumId w:val="32"/>
  </w:num>
  <w:num w:numId="27" w16cid:durableId="1845198739">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2010407854">
    <w:abstractNumId w:val="13"/>
  </w:num>
  <w:num w:numId="29" w16cid:durableId="881942978">
    <w:abstractNumId w:val="12"/>
  </w:num>
  <w:num w:numId="30" w16cid:durableId="1463503351">
    <w:abstractNumId w:val="21"/>
  </w:num>
  <w:num w:numId="31" w16cid:durableId="826018798">
    <w:abstractNumId w:val="54"/>
  </w:num>
  <w:num w:numId="32" w16cid:durableId="2121340666">
    <w:abstractNumId w:val="53"/>
  </w:num>
  <w:num w:numId="33" w16cid:durableId="438598579">
    <w:abstractNumId w:val="39"/>
  </w:num>
  <w:num w:numId="34" w16cid:durableId="1864786561">
    <w:abstractNumId w:val="34"/>
  </w:num>
  <w:num w:numId="35" w16cid:durableId="1578393683">
    <w:abstractNumId w:val="28"/>
  </w:num>
  <w:num w:numId="36" w16cid:durableId="1274552050">
    <w:abstractNumId w:val="47"/>
  </w:num>
  <w:num w:numId="37" w16cid:durableId="1461682131">
    <w:abstractNumId w:val="46"/>
  </w:num>
  <w:num w:numId="38" w16cid:durableId="1457065763">
    <w:abstractNumId w:val="27"/>
  </w:num>
  <w:num w:numId="39" w16cid:durableId="1528107132">
    <w:abstractNumId w:val="41"/>
  </w:num>
  <w:num w:numId="40" w16cid:durableId="1578975292">
    <w:abstractNumId w:val="56"/>
  </w:num>
  <w:num w:numId="41" w16cid:durableId="2132044840">
    <w:abstractNumId w:val="52"/>
  </w:num>
  <w:num w:numId="42" w16cid:durableId="174226130">
    <w:abstractNumId w:val="57"/>
  </w:num>
  <w:num w:numId="43" w16cid:durableId="1557932175">
    <w:abstractNumId w:val="45"/>
  </w:num>
  <w:num w:numId="44" w16cid:durableId="309216930">
    <w:abstractNumId w:val="36"/>
  </w:num>
  <w:num w:numId="45" w16cid:durableId="1814251629">
    <w:abstractNumId w:val="11"/>
  </w:num>
  <w:num w:numId="46" w16cid:durableId="109907811">
    <w:abstractNumId w:val="42"/>
  </w:num>
  <w:num w:numId="47" w16cid:durableId="1220441666">
    <w:abstractNumId w:val="55"/>
  </w:num>
  <w:num w:numId="48" w16cid:durableId="1303391109">
    <w:abstractNumId w:val="37"/>
  </w:num>
  <w:num w:numId="49" w16cid:durableId="1438914264">
    <w:abstractNumId w:val="19"/>
  </w:num>
  <w:num w:numId="50" w16cid:durableId="837967757">
    <w:abstractNumId w:val="26"/>
  </w:num>
  <w:num w:numId="51" w16cid:durableId="61566236">
    <w:abstractNumId w:val="35"/>
  </w:num>
  <w:num w:numId="52" w16cid:durableId="1536697753">
    <w:abstractNumId w:val="44"/>
  </w:num>
  <w:num w:numId="53" w16cid:durableId="1670018741">
    <w:abstractNumId w:val="10"/>
  </w:num>
  <w:num w:numId="54" w16cid:durableId="1851330750">
    <w:abstractNumId w:val="33"/>
  </w:num>
  <w:num w:numId="55" w16cid:durableId="81151127">
    <w:abstractNumId w:val="23"/>
  </w:num>
  <w:num w:numId="56" w16cid:durableId="1925068890">
    <w:abstractNumId w:val="38"/>
  </w:num>
  <w:num w:numId="57" w16cid:durableId="404956548">
    <w:abstractNumId w:val="25"/>
  </w:num>
  <w:num w:numId="58" w16cid:durableId="1287468882">
    <w:abstractNumId w:val="29"/>
  </w:num>
  <w:num w:numId="59" w16cid:durableId="445199961">
    <w:abstractNumId w:val="24"/>
  </w:num>
  <w:num w:numId="60" w16cid:durableId="1100762072">
    <w:abstractNumId w:val="16"/>
  </w:num>
  <w:num w:numId="61" w16cid:durableId="870068079">
    <w:abstractNumId w:val="17"/>
    <w:lvlOverride w:ilvl="0">
      <w:startOverride w:val="1"/>
    </w:lvlOverride>
  </w:num>
  <w:num w:numId="62" w16cid:durableId="426268674">
    <w:abstractNumId w:val="13"/>
  </w:num>
  <w:num w:numId="63" w16cid:durableId="1031295986">
    <w:abstractNumId w:val="13"/>
  </w:num>
  <w:num w:numId="64" w16cid:durableId="469176979">
    <w:abstractNumId w:val="13"/>
  </w:num>
  <w:num w:numId="65" w16cid:durableId="1700659778">
    <w:abstractNumId w:val="13"/>
  </w:num>
  <w:num w:numId="66" w16cid:durableId="1027953607">
    <w:abstractNumId w:val="13"/>
  </w:num>
  <w:num w:numId="67" w16cid:durableId="1821338715">
    <w:abstractNumId w:val="13"/>
  </w:num>
  <w:num w:numId="68" w16cid:durableId="1851941838">
    <w:abstractNumId w:val="13"/>
  </w:num>
  <w:num w:numId="69" w16cid:durableId="43913107">
    <w:abstractNumId w:val="13"/>
  </w:num>
  <w:num w:numId="70" w16cid:durableId="2123188039">
    <w:abstractNumId w:val="13"/>
  </w:num>
  <w:num w:numId="71" w16cid:durableId="1727022042">
    <w:abstractNumId w:val="13"/>
  </w:num>
  <w:num w:numId="72" w16cid:durableId="1016419547">
    <w:abstractNumId w:val="13"/>
  </w:num>
  <w:num w:numId="73" w16cid:durableId="1250889970">
    <w:abstractNumId w:val="13"/>
  </w:num>
  <w:num w:numId="74" w16cid:durableId="936867355">
    <w:abstractNumId w:val="13"/>
  </w:num>
  <w:num w:numId="75" w16cid:durableId="988367957">
    <w:abstractNumId w:val="13"/>
  </w:num>
  <w:num w:numId="76" w16cid:durableId="122695645">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zA2tTQ1tzA0MjdQ0lEKTi0uzszPAykwrAUAH7PmViwAAAA="/>
    <w:docVar w:name="WfColors" w:val="1"/>
  </w:docVars>
  <w:rsids>
    <w:rsidRoot w:val="000A0B8E"/>
    <w:rsid w:val="00000DE9"/>
    <w:rsid w:val="0000199C"/>
    <w:rsid w:val="000022FF"/>
    <w:rsid w:val="00002597"/>
    <w:rsid w:val="0000267B"/>
    <w:rsid w:val="000026B3"/>
    <w:rsid w:val="000026B9"/>
    <w:rsid w:val="00002ED6"/>
    <w:rsid w:val="0000359D"/>
    <w:rsid w:val="000039F9"/>
    <w:rsid w:val="00003C31"/>
    <w:rsid w:val="00003F5E"/>
    <w:rsid w:val="00004903"/>
    <w:rsid w:val="00004959"/>
    <w:rsid w:val="00004F40"/>
    <w:rsid w:val="00005D09"/>
    <w:rsid w:val="000064F3"/>
    <w:rsid w:val="00006A6F"/>
    <w:rsid w:val="00006D4D"/>
    <w:rsid w:val="00006E1E"/>
    <w:rsid w:val="00006EA3"/>
    <w:rsid w:val="00006F81"/>
    <w:rsid w:val="000076D0"/>
    <w:rsid w:val="00007778"/>
    <w:rsid w:val="00007C93"/>
    <w:rsid w:val="00010295"/>
    <w:rsid w:val="000105DA"/>
    <w:rsid w:val="000108B0"/>
    <w:rsid w:val="00011888"/>
    <w:rsid w:val="00011A46"/>
    <w:rsid w:val="00011AF6"/>
    <w:rsid w:val="00011B18"/>
    <w:rsid w:val="00012087"/>
    <w:rsid w:val="00012126"/>
    <w:rsid w:val="00012AEA"/>
    <w:rsid w:val="0001307C"/>
    <w:rsid w:val="0001310C"/>
    <w:rsid w:val="0001347A"/>
    <w:rsid w:val="000135B7"/>
    <w:rsid w:val="000137E5"/>
    <w:rsid w:val="00013835"/>
    <w:rsid w:val="00013A4C"/>
    <w:rsid w:val="00013BDE"/>
    <w:rsid w:val="00013D9B"/>
    <w:rsid w:val="000142BD"/>
    <w:rsid w:val="0001433B"/>
    <w:rsid w:val="0001453D"/>
    <w:rsid w:val="00014805"/>
    <w:rsid w:val="0001488C"/>
    <w:rsid w:val="00014C5D"/>
    <w:rsid w:val="000154BB"/>
    <w:rsid w:val="000155E2"/>
    <w:rsid w:val="000159F7"/>
    <w:rsid w:val="00015C00"/>
    <w:rsid w:val="00017186"/>
    <w:rsid w:val="000177B8"/>
    <w:rsid w:val="00017BA9"/>
    <w:rsid w:val="000203FC"/>
    <w:rsid w:val="000204EB"/>
    <w:rsid w:val="00020708"/>
    <w:rsid w:val="00020FEC"/>
    <w:rsid w:val="00021070"/>
    <w:rsid w:val="00021368"/>
    <w:rsid w:val="00021D37"/>
    <w:rsid w:val="00021E5D"/>
    <w:rsid w:val="000228A6"/>
    <w:rsid w:val="00023274"/>
    <w:rsid w:val="000236DA"/>
    <w:rsid w:val="00023D7B"/>
    <w:rsid w:val="000242D2"/>
    <w:rsid w:val="00024E46"/>
    <w:rsid w:val="0002532A"/>
    <w:rsid w:val="000256D7"/>
    <w:rsid w:val="00025EC8"/>
    <w:rsid w:val="00026273"/>
    <w:rsid w:val="00026B61"/>
    <w:rsid w:val="00026DF3"/>
    <w:rsid w:val="00026F77"/>
    <w:rsid w:val="0002704A"/>
    <w:rsid w:val="0002742A"/>
    <w:rsid w:val="0002744B"/>
    <w:rsid w:val="00027642"/>
    <w:rsid w:val="00027692"/>
    <w:rsid w:val="00030C97"/>
    <w:rsid w:val="00030F60"/>
    <w:rsid w:val="0003127B"/>
    <w:rsid w:val="00031358"/>
    <w:rsid w:val="00031A07"/>
    <w:rsid w:val="00031A28"/>
    <w:rsid w:val="00032148"/>
    <w:rsid w:val="0003264B"/>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102"/>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1FA"/>
    <w:rsid w:val="0004628E"/>
    <w:rsid w:val="00046AFF"/>
    <w:rsid w:val="00046C46"/>
    <w:rsid w:val="00046E4B"/>
    <w:rsid w:val="00047053"/>
    <w:rsid w:val="0004747A"/>
    <w:rsid w:val="0004797C"/>
    <w:rsid w:val="00047ECE"/>
    <w:rsid w:val="00051167"/>
    <w:rsid w:val="0005127A"/>
    <w:rsid w:val="000514DB"/>
    <w:rsid w:val="00051A6F"/>
    <w:rsid w:val="00051BA4"/>
    <w:rsid w:val="00051DCE"/>
    <w:rsid w:val="000524D9"/>
    <w:rsid w:val="00052633"/>
    <w:rsid w:val="000526C6"/>
    <w:rsid w:val="00052927"/>
    <w:rsid w:val="00052E52"/>
    <w:rsid w:val="00052F89"/>
    <w:rsid w:val="00053D48"/>
    <w:rsid w:val="0005455F"/>
    <w:rsid w:val="000546BD"/>
    <w:rsid w:val="00054758"/>
    <w:rsid w:val="00054A04"/>
    <w:rsid w:val="00054A0F"/>
    <w:rsid w:val="00054F85"/>
    <w:rsid w:val="0005541D"/>
    <w:rsid w:val="000556B7"/>
    <w:rsid w:val="0005581C"/>
    <w:rsid w:val="00055854"/>
    <w:rsid w:val="00055F42"/>
    <w:rsid w:val="0005652B"/>
    <w:rsid w:val="00056861"/>
    <w:rsid w:val="000568E3"/>
    <w:rsid w:val="00056CCF"/>
    <w:rsid w:val="00056E32"/>
    <w:rsid w:val="00056F73"/>
    <w:rsid w:val="000570A1"/>
    <w:rsid w:val="0005750B"/>
    <w:rsid w:val="00057AC5"/>
    <w:rsid w:val="0006063B"/>
    <w:rsid w:val="00060930"/>
    <w:rsid w:val="00061266"/>
    <w:rsid w:val="00061772"/>
    <w:rsid w:val="00061F3E"/>
    <w:rsid w:val="00061F41"/>
    <w:rsid w:val="000620EC"/>
    <w:rsid w:val="00062B03"/>
    <w:rsid w:val="00063A1A"/>
    <w:rsid w:val="00063A60"/>
    <w:rsid w:val="00063DCA"/>
    <w:rsid w:val="00063E69"/>
    <w:rsid w:val="00063EE2"/>
    <w:rsid w:val="000649C0"/>
    <w:rsid w:val="00064DBF"/>
    <w:rsid w:val="000651E1"/>
    <w:rsid w:val="0006533A"/>
    <w:rsid w:val="00065AE7"/>
    <w:rsid w:val="00065F24"/>
    <w:rsid w:val="000660FF"/>
    <w:rsid w:val="000661A0"/>
    <w:rsid w:val="00066B16"/>
    <w:rsid w:val="00066EC0"/>
    <w:rsid w:val="00067B85"/>
    <w:rsid w:val="00067E43"/>
    <w:rsid w:val="0007008D"/>
    <w:rsid w:val="000707CF"/>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467"/>
    <w:rsid w:val="00075C60"/>
    <w:rsid w:val="00076022"/>
    <w:rsid w:val="0007613F"/>
    <w:rsid w:val="00076637"/>
    <w:rsid w:val="00076BDB"/>
    <w:rsid w:val="00077F90"/>
    <w:rsid w:val="000801A0"/>
    <w:rsid w:val="00080346"/>
    <w:rsid w:val="000807BF"/>
    <w:rsid w:val="000809AF"/>
    <w:rsid w:val="00081415"/>
    <w:rsid w:val="00081968"/>
    <w:rsid w:val="00081B73"/>
    <w:rsid w:val="00081D07"/>
    <w:rsid w:val="00081FEF"/>
    <w:rsid w:val="000821A7"/>
    <w:rsid w:val="000821B1"/>
    <w:rsid w:val="000823D6"/>
    <w:rsid w:val="0008259C"/>
    <w:rsid w:val="00082C07"/>
    <w:rsid w:val="000832CC"/>
    <w:rsid w:val="00083419"/>
    <w:rsid w:val="00083688"/>
    <w:rsid w:val="000836D1"/>
    <w:rsid w:val="00083BED"/>
    <w:rsid w:val="00083DB0"/>
    <w:rsid w:val="0008415A"/>
    <w:rsid w:val="00084462"/>
    <w:rsid w:val="000848DD"/>
    <w:rsid w:val="00084A78"/>
    <w:rsid w:val="00085A63"/>
    <w:rsid w:val="00085A6B"/>
    <w:rsid w:val="00085E21"/>
    <w:rsid w:val="000860BD"/>
    <w:rsid w:val="00086BB6"/>
    <w:rsid w:val="000876A2"/>
    <w:rsid w:val="0008781C"/>
    <w:rsid w:val="000878DC"/>
    <w:rsid w:val="00087B6B"/>
    <w:rsid w:val="00087E2B"/>
    <w:rsid w:val="0009020A"/>
    <w:rsid w:val="0009020D"/>
    <w:rsid w:val="0009051C"/>
    <w:rsid w:val="0009061B"/>
    <w:rsid w:val="00090BCC"/>
    <w:rsid w:val="00091572"/>
    <w:rsid w:val="0009202D"/>
    <w:rsid w:val="00092BB2"/>
    <w:rsid w:val="00092C1F"/>
    <w:rsid w:val="000933BC"/>
    <w:rsid w:val="000934B8"/>
    <w:rsid w:val="000937E2"/>
    <w:rsid w:val="00093B3D"/>
    <w:rsid w:val="0009430F"/>
    <w:rsid w:val="00094582"/>
    <w:rsid w:val="00094807"/>
    <w:rsid w:val="0009521A"/>
    <w:rsid w:val="0009541B"/>
    <w:rsid w:val="0009549C"/>
    <w:rsid w:val="00095B97"/>
    <w:rsid w:val="00096035"/>
    <w:rsid w:val="00097398"/>
    <w:rsid w:val="00097903"/>
    <w:rsid w:val="00097B39"/>
    <w:rsid w:val="00097DED"/>
    <w:rsid w:val="000A0030"/>
    <w:rsid w:val="000A03EC"/>
    <w:rsid w:val="000A054E"/>
    <w:rsid w:val="000A0B8E"/>
    <w:rsid w:val="000A0D96"/>
    <w:rsid w:val="000A1280"/>
    <w:rsid w:val="000A1691"/>
    <w:rsid w:val="000A1760"/>
    <w:rsid w:val="000A1853"/>
    <w:rsid w:val="000A1CFF"/>
    <w:rsid w:val="000A1E2B"/>
    <w:rsid w:val="000A244B"/>
    <w:rsid w:val="000A263E"/>
    <w:rsid w:val="000A2964"/>
    <w:rsid w:val="000A300E"/>
    <w:rsid w:val="000A31C8"/>
    <w:rsid w:val="000A39BF"/>
    <w:rsid w:val="000A4593"/>
    <w:rsid w:val="000A469A"/>
    <w:rsid w:val="000A4A9C"/>
    <w:rsid w:val="000A4C4C"/>
    <w:rsid w:val="000A53D1"/>
    <w:rsid w:val="000A567A"/>
    <w:rsid w:val="000A5A73"/>
    <w:rsid w:val="000A6233"/>
    <w:rsid w:val="000A6596"/>
    <w:rsid w:val="000A70D9"/>
    <w:rsid w:val="000A7A3F"/>
    <w:rsid w:val="000A7CBA"/>
    <w:rsid w:val="000B00B9"/>
    <w:rsid w:val="000B0F13"/>
    <w:rsid w:val="000B1077"/>
    <w:rsid w:val="000B1097"/>
    <w:rsid w:val="000B139A"/>
    <w:rsid w:val="000B13EC"/>
    <w:rsid w:val="000B18B9"/>
    <w:rsid w:val="000B23B3"/>
    <w:rsid w:val="000B2C50"/>
    <w:rsid w:val="000B2CC5"/>
    <w:rsid w:val="000B32C2"/>
    <w:rsid w:val="000B3378"/>
    <w:rsid w:val="000B33ED"/>
    <w:rsid w:val="000B346C"/>
    <w:rsid w:val="000B3C6E"/>
    <w:rsid w:val="000B42AE"/>
    <w:rsid w:val="000B4AAA"/>
    <w:rsid w:val="000B4FB0"/>
    <w:rsid w:val="000B515D"/>
    <w:rsid w:val="000B598E"/>
    <w:rsid w:val="000B59D1"/>
    <w:rsid w:val="000B5A3C"/>
    <w:rsid w:val="000B5C8E"/>
    <w:rsid w:val="000B5EA4"/>
    <w:rsid w:val="000B6301"/>
    <w:rsid w:val="000B6B88"/>
    <w:rsid w:val="000B70EF"/>
    <w:rsid w:val="000B716E"/>
    <w:rsid w:val="000B71B0"/>
    <w:rsid w:val="000B7E68"/>
    <w:rsid w:val="000C0266"/>
    <w:rsid w:val="000C032F"/>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54D4"/>
    <w:rsid w:val="000C55F1"/>
    <w:rsid w:val="000C63BB"/>
    <w:rsid w:val="000C670F"/>
    <w:rsid w:val="000C6981"/>
    <w:rsid w:val="000C6E9F"/>
    <w:rsid w:val="000C73E2"/>
    <w:rsid w:val="000C7C76"/>
    <w:rsid w:val="000D00A1"/>
    <w:rsid w:val="000D0246"/>
    <w:rsid w:val="000D0DBE"/>
    <w:rsid w:val="000D13B6"/>
    <w:rsid w:val="000D1A2D"/>
    <w:rsid w:val="000D1AA0"/>
    <w:rsid w:val="000D24FE"/>
    <w:rsid w:val="000D299D"/>
    <w:rsid w:val="000D2B04"/>
    <w:rsid w:val="000D365D"/>
    <w:rsid w:val="000D38B0"/>
    <w:rsid w:val="000D44B7"/>
    <w:rsid w:val="000D4A42"/>
    <w:rsid w:val="000D503A"/>
    <w:rsid w:val="000D51BA"/>
    <w:rsid w:val="000D5BC9"/>
    <w:rsid w:val="000D64D2"/>
    <w:rsid w:val="000D6BD4"/>
    <w:rsid w:val="000D6C7C"/>
    <w:rsid w:val="000D7058"/>
    <w:rsid w:val="000D742B"/>
    <w:rsid w:val="000D77B7"/>
    <w:rsid w:val="000E0010"/>
    <w:rsid w:val="000E072D"/>
    <w:rsid w:val="000E0A66"/>
    <w:rsid w:val="000E0AB5"/>
    <w:rsid w:val="000E1534"/>
    <w:rsid w:val="000E1B0E"/>
    <w:rsid w:val="000E220A"/>
    <w:rsid w:val="000E22B5"/>
    <w:rsid w:val="000E25F4"/>
    <w:rsid w:val="000E280F"/>
    <w:rsid w:val="000E2BB2"/>
    <w:rsid w:val="000E3024"/>
    <w:rsid w:val="000E38F5"/>
    <w:rsid w:val="000E41CC"/>
    <w:rsid w:val="000E4843"/>
    <w:rsid w:val="000E5590"/>
    <w:rsid w:val="000E5A09"/>
    <w:rsid w:val="000E5B6F"/>
    <w:rsid w:val="000E5FAC"/>
    <w:rsid w:val="000E66CA"/>
    <w:rsid w:val="000E6765"/>
    <w:rsid w:val="000E6F14"/>
    <w:rsid w:val="000E77F8"/>
    <w:rsid w:val="000F0B61"/>
    <w:rsid w:val="000F134A"/>
    <w:rsid w:val="000F1CC5"/>
    <w:rsid w:val="000F2EB3"/>
    <w:rsid w:val="000F336C"/>
    <w:rsid w:val="000F3848"/>
    <w:rsid w:val="000F3DC3"/>
    <w:rsid w:val="000F40EC"/>
    <w:rsid w:val="000F447C"/>
    <w:rsid w:val="000F45A7"/>
    <w:rsid w:val="000F6047"/>
    <w:rsid w:val="000F65AF"/>
    <w:rsid w:val="000F69CA"/>
    <w:rsid w:val="000F6C71"/>
    <w:rsid w:val="000F6CF6"/>
    <w:rsid w:val="000F6FF0"/>
    <w:rsid w:val="000F721D"/>
    <w:rsid w:val="000F7296"/>
    <w:rsid w:val="000F7513"/>
    <w:rsid w:val="000F7C1C"/>
    <w:rsid w:val="000F7E74"/>
    <w:rsid w:val="001000AC"/>
    <w:rsid w:val="00100302"/>
    <w:rsid w:val="00100B66"/>
    <w:rsid w:val="0010141F"/>
    <w:rsid w:val="00101C1D"/>
    <w:rsid w:val="00101E18"/>
    <w:rsid w:val="001020F3"/>
    <w:rsid w:val="001025A6"/>
    <w:rsid w:val="001027C6"/>
    <w:rsid w:val="0010285E"/>
    <w:rsid w:val="00103306"/>
    <w:rsid w:val="00103E31"/>
    <w:rsid w:val="00103F59"/>
    <w:rsid w:val="0010414A"/>
    <w:rsid w:val="00104A10"/>
    <w:rsid w:val="00104B36"/>
    <w:rsid w:val="00104BA1"/>
    <w:rsid w:val="00104ED8"/>
    <w:rsid w:val="00104FBC"/>
    <w:rsid w:val="0010565A"/>
    <w:rsid w:val="00105792"/>
    <w:rsid w:val="001057E2"/>
    <w:rsid w:val="00105D0F"/>
    <w:rsid w:val="001065BC"/>
    <w:rsid w:val="001066AD"/>
    <w:rsid w:val="001068F9"/>
    <w:rsid w:val="00106C32"/>
    <w:rsid w:val="00107479"/>
    <w:rsid w:val="0010762E"/>
    <w:rsid w:val="0010797F"/>
    <w:rsid w:val="00107A11"/>
    <w:rsid w:val="001100FA"/>
    <w:rsid w:val="00110B88"/>
    <w:rsid w:val="00110F07"/>
    <w:rsid w:val="0011119B"/>
    <w:rsid w:val="001111E6"/>
    <w:rsid w:val="001112E2"/>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3F2"/>
    <w:rsid w:val="00116BDE"/>
    <w:rsid w:val="00117304"/>
    <w:rsid w:val="0011741F"/>
    <w:rsid w:val="00117577"/>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4D9C"/>
    <w:rsid w:val="001250E8"/>
    <w:rsid w:val="001250F7"/>
    <w:rsid w:val="001255B6"/>
    <w:rsid w:val="00125AAB"/>
    <w:rsid w:val="001261F4"/>
    <w:rsid w:val="001268F1"/>
    <w:rsid w:val="00126C93"/>
    <w:rsid w:val="00126E37"/>
    <w:rsid w:val="001271AD"/>
    <w:rsid w:val="00127693"/>
    <w:rsid w:val="00127882"/>
    <w:rsid w:val="0012788E"/>
    <w:rsid w:val="0013041C"/>
    <w:rsid w:val="001306F2"/>
    <w:rsid w:val="00130B82"/>
    <w:rsid w:val="00130EF0"/>
    <w:rsid w:val="001312CE"/>
    <w:rsid w:val="0013151D"/>
    <w:rsid w:val="001315D8"/>
    <w:rsid w:val="001315F9"/>
    <w:rsid w:val="0013227C"/>
    <w:rsid w:val="00132447"/>
    <w:rsid w:val="001328E2"/>
    <w:rsid w:val="00132B0B"/>
    <w:rsid w:val="001334EC"/>
    <w:rsid w:val="0013363D"/>
    <w:rsid w:val="00134157"/>
    <w:rsid w:val="0013431B"/>
    <w:rsid w:val="001346B0"/>
    <w:rsid w:val="00134C41"/>
    <w:rsid w:val="00134E89"/>
    <w:rsid w:val="00134F29"/>
    <w:rsid w:val="00135077"/>
    <w:rsid w:val="0013522C"/>
    <w:rsid w:val="0013571C"/>
    <w:rsid w:val="00135747"/>
    <w:rsid w:val="001373C3"/>
    <w:rsid w:val="0013799B"/>
    <w:rsid w:val="00137F40"/>
    <w:rsid w:val="00137FE7"/>
    <w:rsid w:val="00140D0F"/>
    <w:rsid w:val="00141470"/>
    <w:rsid w:val="001415C9"/>
    <w:rsid w:val="0014187C"/>
    <w:rsid w:val="001418D9"/>
    <w:rsid w:val="00141B1F"/>
    <w:rsid w:val="00142213"/>
    <w:rsid w:val="001425B7"/>
    <w:rsid w:val="00142764"/>
    <w:rsid w:val="00142C92"/>
    <w:rsid w:val="001432EB"/>
    <w:rsid w:val="00143730"/>
    <w:rsid w:val="00143758"/>
    <w:rsid w:val="00143907"/>
    <w:rsid w:val="00143ADC"/>
    <w:rsid w:val="00144E75"/>
    <w:rsid w:val="001451BC"/>
    <w:rsid w:val="00145E7A"/>
    <w:rsid w:val="0014611E"/>
    <w:rsid w:val="00146202"/>
    <w:rsid w:val="001463A5"/>
    <w:rsid w:val="001465F0"/>
    <w:rsid w:val="00146AD0"/>
    <w:rsid w:val="001477E7"/>
    <w:rsid w:val="001479A2"/>
    <w:rsid w:val="00147BD3"/>
    <w:rsid w:val="001501E7"/>
    <w:rsid w:val="001502E0"/>
    <w:rsid w:val="0015043C"/>
    <w:rsid w:val="001506A6"/>
    <w:rsid w:val="00150ACD"/>
    <w:rsid w:val="00151843"/>
    <w:rsid w:val="001519E6"/>
    <w:rsid w:val="00151B27"/>
    <w:rsid w:val="00151FCB"/>
    <w:rsid w:val="001528E9"/>
    <w:rsid w:val="00152A05"/>
    <w:rsid w:val="00152A99"/>
    <w:rsid w:val="001531C3"/>
    <w:rsid w:val="00154BF7"/>
    <w:rsid w:val="00154C74"/>
    <w:rsid w:val="00154D50"/>
    <w:rsid w:val="001551AE"/>
    <w:rsid w:val="00155276"/>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D14"/>
    <w:rsid w:val="00161F69"/>
    <w:rsid w:val="00162560"/>
    <w:rsid w:val="0016258E"/>
    <w:rsid w:val="00162B61"/>
    <w:rsid w:val="00163237"/>
    <w:rsid w:val="0016382E"/>
    <w:rsid w:val="00163FD0"/>
    <w:rsid w:val="0016463F"/>
    <w:rsid w:val="001648E5"/>
    <w:rsid w:val="00164EBE"/>
    <w:rsid w:val="001655B6"/>
    <w:rsid w:val="00166A41"/>
    <w:rsid w:val="00167143"/>
    <w:rsid w:val="001673A6"/>
    <w:rsid w:val="001673B0"/>
    <w:rsid w:val="001675F0"/>
    <w:rsid w:val="00167B66"/>
    <w:rsid w:val="00170101"/>
    <w:rsid w:val="00170654"/>
    <w:rsid w:val="001709F0"/>
    <w:rsid w:val="00170A63"/>
    <w:rsid w:val="00170BB4"/>
    <w:rsid w:val="00171104"/>
    <w:rsid w:val="00171977"/>
    <w:rsid w:val="001729EE"/>
    <w:rsid w:val="001730E1"/>
    <w:rsid w:val="00173335"/>
    <w:rsid w:val="00173672"/>
    <w:rsid w:val="00173BD1"/>
    <w:rsid w:val="001742FE"/>
    <w:rsid w:val="001747BA"/>
    <w:rsid w:val="00174866"/>
    <w:rsid w:val="00174AC4"/>
    <w:rsid w:val="001750F5"/>
    <w:rsid w:val="0017546E"/>
    <w:rsid w:val="00175592"/>
    <w:rsid w:val="00175E4E"/>
    <w:rsid w:val="001760BC"/>
    <w:rsid w:val="001767F1"/>
    <w:rsid w:val="00176858"/>
    <w:rsid w:val="0017698A"/>
    <w:rsid w:val="00176B5B"/>
    <w:rsid w:val="00176EF6"/>
    <w:rsid w:val="00176FE9"/>
    <w:rsid w:val="0017748B"/>
    <w:rsid w:val="0017752A"/>
    <w:rsid w:val="00177616"/>
    <w:rsid w:val="0017772E"/>
    <w:rsid w:val="0018020F"/>
    <w:rsid w:val="00180389"/>
    <w:rsid w:val="001809E6"/>
    <w:rsid w:val="001811ED"/>
    <w:rsid w:val="0018164A"/>
    <w:rsid w:val="001816FB"/>
    <w:rsid w:val="00181BBF"/>
    <w:rsid w:val="0018244D"/>
    <w:rsid w:val="00182493"/>
    <w:rsid w:val="0018339F"/>
    <w:rsid w:val="001836FC"/>
    <w:rsid w:val="001839AE"/>
    <w:rsid w:val="001842C3"/>
    <w:rsid w:val="00184870"/>
    <w:rsid w:val="00184A35"/>
    <w:rsid w:val="00184C66"/>
    <w:rsid w:val="00184E50"/>
    <w:rsid w:val="00184FB1"/>
    <w:rsid w:val="00185D15"/>
    <w:rsid w:val="00185F93"/>
    <w:rsid w:val="00187379"/>
    <w:rsid w:val="00187418"/>
    <w:rsid w:val="00187742"/>
    <w:rsid w:val="00187D14"/>
    <w:rsid w:val="00187F0D"/>
    <w:rsid w:val="0019039C"/>
    <w:rsid w:val="00190423"/>
    <w:rsid w:val="00190B93"/>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57E"/>
    <w:rsid w:val="0019485B"/>
    <w:rsid w:val="00194AE2"/>
    <w:rsid w:val="00194AE8"/>
    <w:rsid w:val="00194AF4"/>
    <w:rsid w:val="00194C3F"/>
    <w:rsid w:val="00194DF5"/>
    <w:rsid w:val="00194E93"/>
    <w:rsid w:val="00196395"/>
    <w:rsid w:val="00196421"/>
    <w:rsid w:val="00196424"/>
    <w:rsid w:val="0019658D"/>
    <w:rsid w:val="00196825"/>
    <w:rsid w:val="001970CF"/>
    <w:rsid w:val="001971FC"/>
    <w:rsid w:val="00197245"/>
    <w:rsid w:val="0019765E"/>
    <w:rsid w:val="00197A4A"/>
    <w:rsid w:val="001A113F"/>
    <w:rsid w:val="001A1632"/>
    <w:rsid w:val="001A18B6"/>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185"/>
    <w:rsid w:val="001A52EF"/>
    <w:rsid w:val="001A5572"/>
    <w:rsid w:val="001A5A0F"/>
    <w:rsid w:val="001A5B68"/>
    <w:rsid w:val="001A5E01"/>
    <w:rsid w:val="001A6460"/>
    <w:rsid w:val="001A68C4"/>
    <w:rsid w:val="001A73FD"/>
    <w:rsid w:val="001B077D"/>
    <w:rsid w:val="001B0AE3"/>
    <w:rsid w:val="001B10D6"/>
    <w:rsid w:val="001B1167"/>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A41"/>
    <w:rsid w:val="001B6D44"/>
    <w:rsid w:val="001B70AF"/>
    <w:rsid w:val="001B73CC"/>
    <w:rsid w:val="001B7438"/>
    <w:rsid w:val="001B7DD3"/>
    <w:rsid w:val="001B7E1A"/>
    <w:rsid w:val="001B7EDB"/>
    <w:rsid w:val="001C068B"/>
    <w:rsid w:val="001C0A09"/>
    <w:rsid w:val="001C0C74"/>
    <w:rsid w:val="001C0E44"/>
    <w:rsid w:val="001C1318"/>
    <w:rsid w:val="001C1368"/>
    <w:rsid w:val="001C1578"/>
    <w:rsid w:val="001C1679"/>
    <w:rsid w:val="001C1A02"/>
    <w:rsid w:val="001C1F5B"/>
    <w:rsid w:val="001C2066"/>
    <w:rsid w:val="001C2072"/>
    <w:rsid w:val="001C254D"/>
    <w:rsid w:val="001C288B"/>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400F"/>
    <w:rsid w:val="001D4DD5"/>
    <w:rsid w:val="001D517E"/>
    <w:rsid w:val="001D525A"/>
    <w:rsid w:val="001D5598"/>
    <w:rsid w:val="001D69E8"/>
    <w:rsid w:val="001D6E40"/>
    <w:rsid w:val="001D7287"/>
    <w:rsid w:val="001D7649"/>
    <w:rsid w:val="001D7D5A"/>
    <w:rsid w:val="001E0041"/>
    <w:rsid w:val="001E03F8"/>
    <w:rsid w:val="001E0758"/>
    <w:rsid w:val="001E0CDF"/>
    <w:rsid w:val="001E0E44"/>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6AE0"/>
    <w:rsid w:val="001E7104"/>
    <w:rsid w:val="001E7355"/>
    <w:rsid w:val="001E7377"/>
    <w:rsid w:val="001E7610"/>
    <w:rsid w:val="001E7B57"/>
    <w:rsid w:val="001F128F"/>
    <w:rsid w:val="001F15D0"/>
    <w:rsid w:val="001F1762"/>
    <w:rsid w:val="001F1D88"/>
    <w:rsid w:val="001F2C99"/>
    <w:rsid w:val="001F2EEF"/>
    <w:rsid w:val="001F32DB"/>
    <w:rsid w:val="001F3B7D"/>
    <w:rsid w:val="001F4132"/>
    <w:rsid w:val="001F4249"/>
    <w:rsid w:val="001F42AA"/>
    <w:rsid w:val="001F4635"/>
    <w:rsid w:val="001F4843"/>
    <w:rsid w:val="001F48B9"/>
    <w:rsid w:val="001F4FD4"/>
    <w:rsid w:val="001F4FF6"/>
    <w:rsid w:val="001F50C1"/>
    <w:rsid w:val="001F5C71"/>
    <w:rsid w:val="001F5DD6"/>
    <w:rsid w:val="001F5F13"/>
    <w:rsid w:val="001F629B"/>
    <w:rsid w:val="001F6369"/>
    <w:rsid w:val="001F6AA9"/>
    <w:rsid w:val="001F73A1"/>
    <w:rsid w:val="001F74E2"/>
    <w:rsid w:val="00200FAB"/>
    <w:rsid w:val="0020131B"/>
    <w:rsid w:val="002014F1"/>
    <w:rsid w:val="00201522"/>
    <w:rsid w:val="0020170C"/>
    <w:rsid w:val="002018AF"/>
    <w:rsid w:val="002019FE"/>
    <w:rsid w:val="00201CFF"/>
    <w:rsid w:val="00201E3A"/>
    <w:rsid w:val="002020BF"/>
    <w:rsid w:val="002020EF"/>
    <w:rsid w:val="00202BE5"/>
    <w:rsid w:val="002032D1"/>
    <w:rsid w:val="00203489"/>
    <w:rsid w:val="0020359E"/>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919"/>
    <w:rsid w:val="00211F8E"/>
    <w:rsid w:val="00211FBD"/>
    <w:rsid w:val="00212D89"/>
    <w:rsid w:val="00212F7C"/>
    <w:rsid w:val="002130DA"/>
    <w:rsid w:val="002138DF"/>
    <w:rsid w:val="00214170"/>
    <w:rsid w:val="00214ADF"/>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051"/>
    <w:rsid w:val="00221592"/>
    <w:rsid w:val="00221678"/>
    <w:rsid w:val="002216A9"/>
    <w:rsid w:val="002219B9"/>
    <w:rsid w:val="0022217E"/>
    <w:rsid w:val="002221BF"/>
    <w:rsid w:val="00222B59"/>
    <w:rsid w:val="002233A0"/>
    <w:rsid w:val="002238EB"/>
    <w:rsid w:val="0022398F"/>
    <w:rsid w:val="00223E20"/>
    <w:rsid w:val="00224F28"/>
    <w:rsid w:val="00224F6E"/>
    <w:rsid w:val="0022511E"/>
    <w:rsid w:val="002259C0"/>
    <w:rsid w:val="00225BF3"/>
    <w:rsid w:val="00225DB2"/>
    <w:rsid w:val="002263ED"/>
    <w:rsid w:val="00226511"/>
    <w:rsid w:val="00226B18"/>
    <w:rsid w:val="00226EEF"/>
    <w:rsid w:val="00227521"/>
    <w:rsid w:val="0022767F"/>
    <w:rsid w:val="00227EDC"/>
    <w:rsid w:val="00230861"/>
    <w:rsid w:val="00230EB3"/>
    <w:rsid w:val="00231041"/>
    <w:rsid w:val="002316F4"/>
    <w:rsid w:val="002317F5"/>
    <w:rsid w:val="002318D7"/>
    <w:rsid w:val="002318F1"/>
    <w:rsid w:val="00231A97"/>
    <w:rsid w:val="00231DFF"/>
    <w:rsid w:val="00232937"/>
    <w:rsid w:val="00232B51"/>
    <w:rsid w:val="00232C98"/>
    <w:rsid w:val="00233F9F"/>
    <w:rsid w:val="0023463D"/>
    <w:rsid w:val="002347FD"/>
    <w:rsid w:val="00234FA3"/>
    <w:rsid w:val="002353B2"/>
    <w:rsid w:val="0023578E"/>
    <w:rsid w:val="00236D0E"/>
    <w:rsid w:val="00236E01"/>
    <w:rsid w:val="002372CA"/>
    <w:rsid w:val="00237C14"/>
    <w:rsid w:val="0024008A"/>
    <w:rsid w:val="00240107"/>
    <w:rsid w:val="002401D4"/>
    <w:rsid w:val="0024031A"/>
    <w:rsid w:val="00240390"/>
    <w:rsid w:val="0024060D"/>
    <w:rsid w:val="00240D59"/>
    <w:rsid w:val="00240E0E"/>
    <w:rsid w:val="00240E84"/>
    <w:rsid w:val="002410C5"/>
    <w:rsid w:val="002411EB"/>
    <w:rsid w:val="00241B2D"/>
    <w:rsid w:val="00241D66"/>
    <w:rsid w:val="00241D7B"/>
    <w:rsid w:val="00241F3D"/>
    <w:rsid w:val="002421A1"/>
    <w:rsid w:val="002422AB"/>
    <w:rsid w:val="002423C6"/>
    <w:rsid w:val="00242499"/>
    <w:rsid w:val="0024251D"/>
    <w:rsid w:val="002425A4"/>
    <w:rsid w:val="0024277B"/>
    <w:rsid w:val="00242BEF"/>
    <w:rsid w:val="002433DD"/>
    <w:rsid w:val="0024380F"/>
    <w:rsid w:val="002440A4"/>
    <w:rsid w:val="00244122"/>
    <w:rsid w:val="00244796"/>
    <w:rsid w:val="002448BF"/>
    <w:rsid w:val="00245190"/>
    <w:rsid w:val="002453E8"/>
    <w:rsid w:val="002458D4"/>
    <w:rsid w:val="00246186"/>
    <w:rsid w:val="0024639D"/>
    <w:rsid w:val="00247D34"/>
    <w:rsid w:val="00250A5A"/>
    <w:rsid w:val="0025109A"/>
    <w:rsid w:val="00251153"/>
    <w:rsid w:val="0025126D"/>
    <w:rsid w:val="002512BA"/>
    <w:rsid w:val="00251497"/>
    <w:rsid w:val="00251FD4"/>
    <w:rsid w:val="0025271A"/>
    <w:rsid w:val="00252863"/>
    <w:rsid w:val="0025294C"/>
    <w:rsid w:val="00252CE3"/>
    <w:rsid w:val="0025372D"/>
    <w:rsid w:val="00253B3B"/>
    <w:rsid w:val="00253BAD"/>
    <w:rsid w:val="00253BC7"/>
    <w:rsid w:val="00253ECD"/>
    <w:rsid w:val="00254F5F"/>
    <w:rsid w:val="0025543C"/>
    <w:rsid w:val="00255693"/>
    <w:rsid w:val="00255D72"/>
    <w:rsid w:val="00255E6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2EC"/>
    <w:rsid w:val="002616DC"/>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B4E"/>
    <w:rsid w:val="00265DC6"/>
    <w:rsid w:val="0026666F"/>
    <w:rsid w:val="00266AC7"/>
    <w:rsid w:val="00266DBB"/>
    <w:rsid w:val="00266E61"/>
    <w:rsid w:val="0026700E"/>
    <w:rsid w:val="0026739F"/>
    <w:rsid w:val="0026790F"/>
    <w:rsid w:val="00267A79"/>
    <w:rsid w:val="00270844"/>
    <w:rsid w:val="00270BB6"/>
    <w:rsid w:val="00270BDA"/>
    <w:rsid w:val="00270D9D"/>
    <w:rsid w:val="00271AFB"/>
    <w:rsid w:val="00271CC3"/>
    <w:rsid w:val="002723C6"/>
    <w:rsid w:val="002725D7"/>
    <w:rsid w:val="002730D7"/>
    <w:rsid w:val="002730DF"/>
    <w:rsid w:val="00273166"/>
    <w:rsid w:val="002731AA"/>
    <w:rsid w:val="002738AA"/>
    <w:rsid w:val="002740DA"/>
    <w:rsid w:val="00274BED"/>
    <w:rsid w:val="00274CF5"/>
    <w:rsid w:val="002764AC"/>
    <w:rsid w:val="0027714D"/>
    <w:rsid w:val="002772FC"/>
    <w:rsid w:val="00277E64"/>
    <w:rsid w:val="00280ADF"/>
    <w:rsid w:val="002813E0"/>
    <w:rsid w:val="00281584"/>
    <w:rsid w:val="0028168C"/>
    <w:rsid w:val="002816F9"/>
    <w:rsid w:val="0028171B"/>
    <w:rsid w:val="002818D8"/>
    <w:rsid w:val="00281BE6"/>
    <w:rsid w:val="00281D3A"/>
    <w:rsid w:val="00282879"/>
    <w:rsid w:val="002828AF"/>
    <w:rsid w:val="00283075"/>
    <w:rsid w:val="002830A2"/>
    <w:rsid w:val="00283CD8"/>
    <w:rsid w:val="002840F7"/>
    <w:rsid w:val="00284216"/>
    <w:rsid w:val="0028462B"/>
    <w:rsid w:val="00285200"/>
    <w:rsid w:val="00285CA9"/>
    <w:rsid w:val="00285CF0"/>
    <w:rsid w:val="00285D9E"/>
    <w:rsid w:val="00286168"/>
    <w:rsid w:val="00286511"/>
    <w:rsid w:val="00286EC9"/>
    <w:rsid w:val="0028705E"/>
    <w:rsid w:val="0028773C"/>
    <w:rsid w:val="0028776A"/>
    <w:rsid w:val="0028778A"/>
    <w:rsid w:val="00287A1B"/>
    <w:rsid w:val="0029070C"/>
    <w:rsid w:val="00290B57"/>
    <w:rsid w:val="00291078"/>
    <w:rsid w:val="0029119F"/>
    <w:rsid w:val="002913BB"/>
    <w:rsid w:val="002918DA"/>
    <w:rsid w:val="00291A59"/>
    <w:rsid w:val="00291BFA"/>
    <w:rsid w:val="0029237E"/>
    <w:rsid w:val="00292439"/>
    <w:rsid w:val="00292760"/>
    <w:rsid w:val="00292B7E"/>
    <w:rsid w:val="00292FC1"/>
    <w:rsid w:val="00293638"/>
    <w:rsid w:val="00293E25"/>
    <w:rsid w:val="00294238"/>
    <w:rsid w:val="00295829"/>
    <w:rsid w:val="00295E4D"/>
    <w:rsid w:val="002960CC"/>
    <w:rsid w:val="00296B64"/>
    <w:rsid w:val="00296F47"/>
    <w:rsid w:val="00297778"/>
    <w:rsid w:val="00297E8A"/>
    <w:rsid w:val="002A04CC"/>
    <w:rsid w:val="002A08A0"/>
    <w:rsid w:val="002A09A1"/>
    <w:rsid w:val="002A11C9"/>
    <w:rsid w:val="002A1A5F"/>
    <w:rsid w:val="002A2735"/>
    <w:rsid w:val="002A3062"/>
    <w:rsid w:val="002A33E4"/>
    <w:rsid w:val="002A348B"/>
    <w:rsid w:val="002A3C7C"/>
    <w:rsid w:val="002A40BC"/>
    <w:rsid w:val="002A4263"/>
    <w:rsid w:val="002A45DC"/>
    <w:rsid w:val="002A48DB"/>
    <w:rsid w:val="002A519F"/>
    <w:rsid w:val="002A559E"/>
    <w:rsid w:val="002A57DB"/>
    <w:rsid w:val="002A5A7C"/>
    <w:rsid w:val="002A5B2D"/>
    <w:rsid w:val="002A5CD3"/>
    <w:rsid w:val="002A5ED7"/>
    <w:rsid w:val="002A655C"/>
    <w:rsid w:val="002A6DD8"/>
    <w:rsid w:val="002A73A5"/>
    <w:rsid w:val="002A7748"/>
    <w:rsid w:val="002B0673"/>
    <w:rsid w:val="002B0674"/>
    <w:rsid w:val="002B1B44"/>
    <w:rsid w:val="002B1F26"/>
    <w:rsid w:val="002B2F55"/>
    <w:rsid w:val="002B30A5"/>
    <w:rsid w:val="002B3332"/>
    <w:rsid w:val="002B37B1"/>
    <w:rsid w:val="002B3B11"/>
    <w:rsid w:val="002B4016"/>
    <w:rsid w:val="002B495B"/>
    <w:rsid w:val="002B4E14"/>
    <w:rsid w:val="002B501E"/>
    <w:rsid w:val="002B53CF"/>
    <w:rsid w:val="002B5785"/>
    <w:rsid w:val="002B57A4"/>
    <w:rsid w:val="002B5B2D"/>
    <w:rsid w:val="002B5E82"/>
    <w:rsid w:val="002B5EF6"/>
    <w:rsid w:val="002B6065"/>
    <w:rsid w:val="002B66EC"/>
    <w:rsid w:val="002B682C"/>
    <w:rsid w:val="002B6A62"/>
    <w:rsid w:val="002B6AA6"/>
    <w:rsid w:val="002B6DFA"/>
    <w:rsid w:val="002B7087"/>
    <w:rsid w:val="002B70F6"/>
    <w:rsid w:val="002B74CD"/>
    <w:rsid w:val="002B7C7C"/>
    <w:rsid w:val="002C029B"/>
    <w:rsid w:val="002C0B70"/>
    <w:rsid w:val="002C0BC8"/>
    <w:rsid w:val="002C1554"/>
    <w:rsid w:val="002C15D6"/>
    <w:rsid w:val="002C1689"/>
    <w:rsid w:val="002C1CB6"/>
    <w:rsid w:val="002C261F"/>
    <w:rsid w:val="002C26BD"/>
    <w:rsid w:val="002C2830"/>
    <w:rsid w:val="002C2D48"/>
    <w:rsid w:val="002C2EC3"/>
    <w:rsid w:val="002C3567"/>
    <w:rsid w:val="002C38EE"/>
    <w:rsid w:val="002C396A"/>
    <w:rsid w:val="002C3A3A"/>
    <w:rsid w:val="002C3AB6"/>
    <w:rsid w:val="002C4401"/>
    <w:rsid w:val="002C4409"/>
    <w:rsid w:val="002C47E0"/>
    <w:rsid w:val="002C5392"/>
    <w:rsid w:val="002C68FA"/>
    <w:rsid w:val="002C7DCE"/>
    <w:rsid w:val="002D04C9"/>
    <w:rsid w:val="002D07AD"/>
    <w:rsid w:val="002D0A76"/>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479"/>
    <w:rsid w:val="002D3576"/>
    <w:rsid w:val="002D3911"/>
    <w:rsid w:val="002D3C18"/>
    <w:rsid w:val="002D3E80"/>
    <w:rsid w:val="002D3EF1"/>
    <w:rsid w:val="002D42A0"/>
    <w:rsid w:val="002D45C0"/>
    <w:rsid w:val="002D4985"/>
    <w:rsid w:val="002D58F7"/>
    <w:rsid w:val="002D595F"/>
    <w:rsid w:val="002D59DB"/>
    <w:rsid w:val="002D6075"/>
    <w:rsid w:val="002D6FDC"/>
    <w:rsid w:val="002D709C"/>
    <w:rsid w:val="002D7216"/>
    <w:rsid w:val="002D7597"/>
    <w:rsid w:val="002D77D0"/>
    <w:rsid w:val="002D7B0C"/>
    <w:rsid w:val="002E027A"/>
    <w:rsid w:val="002E0AB9"/>
    <w:rsid w:val="002E0BD8"/>
    <w:rsid w:val="002E0F39"/>
    <w:rsid w:val="002E1261"/>
    <w:rsid w:val="002E1C0A"/>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2F44"/>
    <w:rsid w:val="002F35C4"/>
    <w:rsid w:val="002F373B"/>
    <w:rsid w:val="002F3EDB"/>
    <w:rsid w:val="002F4924"/>
    <w:rsid w:val="002F575C"/>
    <w:rsid w:val="002F59D1"/>
    <w:rsid w:val="002F5A42"/>
    <w:rsid w:val="002F5E72"/>
    <w:rsid w:val="002F5FA4"/>
    <w:rsid w:val="002F659F"/>
    <w:rsid w:val="002F695E"/>
    <w:rsid w:val="002F69F4"/>
    <w:rsid w:val="002F6C4F"/>
    <w:rsid w:val="002F7005"/>
    <w:rsid w:val="002F7479"/>
    <w:rsid w:val="002F78C6"/>
    <w:rsid w:val="002F7C8A"/>
    <w:rsid w:val="003004CB"/>
    <w:rsid w:val="00300F84"/>
    <w:rsid w:val="003012E9"/>
    <w:rsid w:val="00301336"/>
    <w:rsid w:val="00301379"/>
    <w:rsid w:val="00301430"/>
    <w:rsid w:val="00301CF3"/>
    <w:rsid w:val="0030242D"/>
    <w:rsid w:val="0030243A"/>
    <w:rsid w:val="0030273F"/>
    <w:rsid w:val="00303234"/>
    <w:rsid w:val="0030389D"/>
    <w:rsid w:val="00303DD8"/>
    <w:rsid w:val="003044B9"/>
    <w:rsid w:val="00304724"/>
    <w:rsid w:val="003058CA"/>
    <w:rsid w:val="003059B5"/>
    <w:rsid w:val="00305D00"/>
    <w:rsid w:val="00305D5C"/>
    <w:rsid w:val="00305DD1"/>
    <w:rsid w:val="00306AFE"/>
    <w:rsid w:val="003071FE"/>
    <w:rsid w:val="00307784"/>
    <w:rsid w:val="00307888"/>
    <w:rsid w:val="00310661"/>
    <w:rsid w:val="00310886"/>
    <w:rsid w:val="003109CB"/>
    <w:rsid w:val="00310AD9"/>
    <w:rsid w:val="00310C85"/>
    <w:rsid w:val="00310D68"/>
    <w:rsid w:val="0031102E"/>
    <w:rsid w:val="00311F28"/>
    <w:rsid w:val="00312038"/>
    <w:rsid w:val="00312863"/>
    <w:rsid w:val="00312C1A"/>
    <w:rsid w:val="00313346"/>
    <w:rsid w:val="00313620"/>
    <w:rsid w:val="003139F9"/>
    <w:rsid w:val="00313A82"/>
    <w:rsid w:val="00313DAA"/>
    <w:rsid w:val="00314363"/>
    <w:rsid w:val="003145A3"/>
    <w:rsid w:val="00314755"/>
    <w:rsid w:val="00315591"/>
    <w:rsid w:val="00315A13"/>
    <w:rsid w:val="00316360"/>
    <w:rsid w:val="00316926"/>
    <w:rsid w:val="00316AB9"/>
    <w:rsid w:val="0031705E"/>
    <w:rsid w:val="003174CB"/>
    <w:rsid w:val="003179C3"/>
    <w:rsid w:val="00317F31"/>
    <w:rsid w:val="00320278"/>
    <w:rsid w:val="003202D5"/>
    <w:rsid w:val="003206EA"/>
    <w:rsid w:val="00320DFB"/>
    <w:rsid w:val="00321586"/>
    <w:rsid w:val="0032174E"/>
    <w:rsid w:val="0032187B"/>
    <w:rsid w:val="00321D31"/>
    <w:rsid w:val="00321DFA"/>
    <w:rsid w:val="00322DB1"/>
    <w:rsid w:val="003230B1"/>
    <w:rsid w:val="0032321D"/>
    <w:rsid w:val="00324F96"/>
    <w:rsid w:val="0032520B"/>
    <w:rsid w:val="00325386"/>
    <w:rsid w:val="003253A1"/>
    <w:rsid w:val="00325505"/>
    <w:rsid w:val="00325995"/>
    <w:rsid w:val="00326B49"/>
    <w:rsid w:val="00326D7D"/>
    <w:rsid w:val="003271E0"/>
    <w:rsid w:val="0032776A"/>
    <w:rsid w:val="00327B6B"/>
    <w:rsid w:val="00327FAB"/>
    <w:rsid w:val="00330167"/>
    <w:rsid w:val="0033038F"/>
    <w:rsid w:val="003307C1"/>
    <w:rsid w:val="003312E5"/>
    <w:rsid w:val="0033130C"/>
    <w:rsid w:val="00331E72"/>
    <w:rsid w:val="00332198"/>
    <w:rsid w:val="003322CC"/>
    <w:rsid w:val="003325FE"/>
    <w:rsid w:val="00332799"/>
    <w:rsid w:val="00332B4F"/>
    <w:rsid w:val="00333741"/>
    <w:rsid w:val="00334093"/>
    <w:rsid w:val="0033471F"/>
    <w:rsid w:val="003347F8"/>
    <w:rsid w:val="00334B2D"/>
    <w:rsid w:val="003352E0"/>
    <w:rsid w:val="0033544E"/>
    <w:rsid w:val="00335848"/>
    <w:rsid w:val="00335E17"/>
    <w:rsid w:val="00336551"/>
    <w:rsid w:val="00336597"/>
    <w:rsid w:val="003369BB"/>
    <w:rsid w:val="00336DFC"/>
    <w:rsid w:val="0033703B"/>
    <w:rsid w:val="00337384"/>
    <w:rsid w:val="0033750D"/>
    <w:rsid w:val="00337513"/>
    <w:rsid w:val="003376C5"/>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5D64"/>
    <w:rsid w:val="003467B5"/>
    <w:rsid w:val="00346A1D"/>
    <w:rsid w:val="00346DC6"/>
    <w:rsid w:val="00347EE8"/>
    <w:rsid w:val="00350777"/>
    <w:rsid w:val="00350978"/>
    <w:rsid w:val="00350FF9"/>
    <w:rsid w:val="00351033"/>
    <w:rsid w:val="00352689"/>
    <w:rsid w:val="00352B3D"/>
    <w:rsid w:val="00352F20"/>
    <w:rsid w:val="00353232"/>
    <w:rsid w:val="003534EA"/>
    <w:rsid w:val="0035355A"/>
    <w:rsid w:val="0035379E"/>
    <w:rsid w:val="00353D3C"/>
    <w:rsid w:val="00353DED"/>
    <w:rsid w:val="00353E1E"/>
    <w:rsid w:val="003543A5"/>
    <w:rsid w:val="0035454E"/>
    <w:rsid w:val="003546B3"/>
    <w:rsid w:val="003548C6"/>
    <w:rsid w:val="00354D65"/>
    <w:rsid w:val="0035538A"/>
    <w:rsid w:val="00355503"/>
    <w:rsid w:val="00355D97"/>
    <w:rsid w:val="00355FCC"/>
    <w:rsid w:val="00355FEA"/>
    <w:rsid w:val="00356209"/>
    <w:rsid w:val="003567D0"/>
    <w:rsid w:val="00360187"/>
    <w:rsid w:val="0036054E"/>
    <w:rsid w:val="00360828"/>
    <w:rsid w:val="00360BD1"/>
    <w:rsid w:val="00360F7C"/>
    <w:rsid w:val="00361152"/>
    <w:rsid w:val="00361380"/>
    <w:rsid w:val="00361D4A"/>
    <w:rsid w:val="00361F49"/>
    <w:rsid w:val="00362682"/>
    <w:rsid w:val="003626C9"/>
    <w:rsid w:val="00362763"/>
    <w:rsid w:val="003635EA"/>
    <w:rsid w:val="00363751"/>
    <w:rsid w:val="00363B68"/>
    <w:rsid w:val="00363F4E"/>
    <w:rsid w:val="00364639"/>
    <w:rsid w:val="00364B01"/>
    <w:rsid w:val="00364BC7"/>
    <w:rsid w:val="00364C84"/>
    <w:rsid w:val="003652F3"/>
    <w:rsid w:val="00365354"/>
    <w:rsid w:val="0036539C"/>
    <w:rsid w:val="003655F9"/>
    <w:rsid w:val="003656A3"/>
    <w:rsid w:val="0036577D"/>
    <w:rsid w:val="00365979"/>
    <w:rsid w:val="00365E25"/>
    <w:rsid w:val="00365ED6"/>
    <w:rsid w:val="00366158"/>
    <w:rsid w:val="003663E0"/>
    <w:rsid w:val="003668DB"/>
    <w:rsid w:val="00366DDF"/>
    <w:rsid w:val="00367523"/>
    <w:rsid w:val="003679ED"/>
    <w:rsid w:val="00367A1B"/>
    <w:rsid w:val="003701CC"/>
    <w:rsid w:val="00370250"/>
    <w:rsid w:val="0037058B"/>
    <w:rsid w:val="0037076A"/>
    <w:rsid w:val="003707FE"/>
    <w:rsid w:val="00370EB3"/>
    <w:rsid w:val="003713B5"/>
    <w:rsid w:val="003719EC"/>
    <w:rsid w:val="00371C6F"/>
    <w:rsid w:val="00372B52"/>
    <w:rsid w:val="00372CB5"/>
    <w:rsid w:val="00372D2D"/>
    <w:rsid w:val="003737DF"/>
    <w:rsid w:val="00373AC2"/>
    <w:rsid w:val="00373C8F"/>
    <w:rsid w:val="00373D7A"/>
    <w:rsid w:val="00374762"/>
    <w:rsid w:val="00374908"/>
    <w:rsid w:val="0037548D"/>
    <w:rsid w:val="00376372"/>
    <w:rsid w:val="003766A9"/>
    <w:rsid w:val="0037697A"/>
    <w:rsid w:val="00376D31"/>
    <w:rsid w:val="003770FD"/>
    <w:rsid w:val="00377246"/>
    <w:rsid w:val="003778DA"/>
    <w:rsid w:val="00377EA8"/>
    <w:rsid w:val="00377F9E"/>
    <w:rsid w:val="00381359"/>
    <w:rsid w:val="00381F24"/>
    <w:rsid w:val="00382025"/>
    <w:rsid w:val="00382066"/>
    <w:rsid w:val="00383035"/>
    <w:rsid w:val="003831B6"/>
    <w:rsid w:val="00383DDB"/>
    <w:rsid w:val="00383E84"/>
    <w:rsid w:val="00383E97"/>
    <w:rsid w:val="003845A1"/>
    <w:rsid w:val="0038462C"/>
    <w:rsid w:val="003846B1"/>
    <w:rsid w:val="00384753"/>
    <w:rsid w:val="00384B16"/>
    <w:rsid w:val="00384B6D"/>
    <w:rsid w:val="00384F81"/>
    <w:rsid w:val="003854B7"/>
    <w:rsid w:val="003855A4"/>
    <w:rsid w:val="003858A7"/>
    <w:rsid w:val="00386476"/>
    <w:rsid w:val="00386601"/>
    <w:rsid w:val="0038670E"/>
    <w:rsid w:val="00386B7D"/>
    <w:rsid w:val="00386F70"/>
    <w:rsid w:val="0038719E"/>
    <w:rsid w:val="00387714"/>
    <w:rsid w:val="003905EC"/>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55D"/>
    <w:rsid w:val="003A1D43"/>
    <w:rsid w:val="003A22A1"/>
    <w:rsid w:val="003A2D50"/>
    <w:rsid w:val="003A37D3"/>
    <w:rsid w:val="003A3953"/>
    <w:rsid w:val="003A4A60"/>
    <w:rsid w:val="003A4C87"/>
    <w:rsid w:val="003A4CDB"/>
    <w:rsid w:val="003A4D25"/>
    <w:rsid w:val="003A5050"/>
    <w:rsid w:val="003A520E"/>
    <w:rsid w:val="003A5490"/>
    <w:rsid w:val="003A5753"/>
    <w:rsid w:val="003A59B1"/>
    <w:rsid w:val="003A66D7"/>
    <w:rsid w:val="003A7599"/>
    <w:rsid w:val="003A7BE1"/>
    <w:rsid w:val="003B014F"/>
    <w:rsid w:val="003B0A9C"/>
    <w:rsid w:val="003B0D20"/>
    <w:rsid w:val="003B0D38"/>
    <w:rsid w:val="003B0E02"/>
    <w:rsid w:val="003B0FEB"/>
    <w:rsid w:val="003B126E"/>
    <w:rsid w:val="003B153D"/>
    <w:rsid w:val="003B19BA"/>
    <w:rsid w:val="003B1B02"/>
    <w:rsid w:val="003B2652"/>
    <w:rsid w:val="003B297E"/>
    <w:rsid w:val="003B2A24"/>
    <w:rsid w:val="003B2D14"/>
    <w:rsid w:val="003B378B"/>
    <w:rsid w:val="003B4A0B"/>
    <w:rsid w:val="003B59FF"/>
    <w:rsid w:val="003B5D10"/>
    <w:rsid w:val="003B6B57"/>
    <w:rsid w:val="003B7419"/>
    <w:rsid w:val="003B7557"/>
    <w:rsid w:val="003C0301"/>
    <w:rsid w:val="003C0AED"/>
    <w:rsid w:val="003C0C91"/>
    <w:rsid w:val="003C0F8B"/>
    <w:rsid w:val="003C107C"/>
    <w:rsid w:val="003C1085"/>
    <w:rsid w:val="003C1106"/>
    <w:rsid w:val="003C174E"/>
    <w:rsid w:val="003C1767"/>
    <w:rsid w:val="003C1AF8"/>
    <w:rsid w:val="003C1BF1"/>
    <w:rsid w:val="003C1DFF"/>
    <w:rsid w:val="003C24EA"/>
    <w:rsid w:val="003C2779"/>
    <w:rsid w:val="003C3352"/>
    <w:rsid w:val="003C369E"/>
    <w:rsid w:val="003C3860"/>
    <w:rsid w:val="003C3B22"/>
    <w:rsid w:val="003C3E0F"/>
    <w:rsid w:val="003C47BC"/>
    <w:rsid w:val="003C498E"/>
    <w:rsid w:val="003C4A3C"/>
    <w:rsid w:val="003C4B39"/>
    <w:rsid w:val="003C4FBC"/>
    <w:rsid w:val="003C51C9"/>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839"/>
    <w:rsid w:val="003D6BC9"/>
    <w:rsid w:val="003D7156"/>
    <w:rsid w:val="003D7718"/>
    <w:rsid w:val="003D77E2"/>
    <w:rsid w:val="003D7FD1"/>
    <w:rsid w:val="003E09FC"/>
    <w:rsid w:val="003E0BFD"/>
    <w:rsid w:val="003E0CA4"/>
    <w:rsid w:val="003E1E60"/>
    <w:rsid w:val="003E1F69"/>
    <w:rsid w:val="003E204B"/>
    <w:rsid w:val="003E2B57"/>
    <w:rsid w:val="003E3215"/>
    <w:rsid w:val="003E329E"/>
    <w:rsid w:val="003E33D9"/>
    <w:rsid w:val="003E4199"/>
    <w:rsid w:val="003E45FB"/>
    <w:rsid w:val="003E517C"/>
    <w:rsid w:val="003E5D50"/>
    <w:rsid w:val="003E5EC4"/>
    <w:rsid w:val="003E5F30"/>
    <w:rsid w:val="003E6702"/>
    <w:rsid w:val="003E6CDD"/>
    <w:rsid w:val="003E6CE5"/>
    <w:rsid w:val="003E7846"/>
    <w:rsid w:val="003E7CED"/>
    <w:rsid w:val="003F0065"/>
    <w:rsid w:val="003F029A"/>
    <w:rsid w:val="003F0396"/>
    <w:rsid w:val="003F0C46"/>
    <w:rsid w:val="003F2713"/>
    <w:rsid w:val="003F31E0"/>
    <w:rsid w:val="003F446B"/>
    <w:rsid w:val="003F4628"/>
    <w:rsid w:val="003F4729"/>
    <w:rsid w:val="003F4E42"/>
    <w:rsid w:val="003F531B"/>
    <w:rsid w:val="003F560C"/>
    <w:rsid w:val="003F6389"/>
    <w:rsid w:val="003F67BB"/>
    <w:rsid w:val="003F6BA6"/>
    <w:rsid w:val="003F6F66"/>
    <w:rsid w:val="003F72F6"/>
    <w:rsid w:val="003F7931"/>
    <w:rsid w:val="003F7E5B"/>
    <w:rsid w:val="0040055A"/>
    <w:rsid w:val="004007AD"/>
    <w:rsid w:val="004007F6"/>
    <w:rsid w:val="00400DE0"/>
    <w:rsid w:val="00400F4B"/>
    <w:rsid w:val="00401146"/>
    <w:rsid w:val="004013C8"/>
    <w:rsid w:val="00401A55"/>
    <w:rsid w:val="00401AC0"/>
    <w:rsid w:val="00401BC0"/>
    <w:rsid w:val="0040244E"/>
    <w:rsid w:val="00402476"/>
    <w:rsid w:val="00402A6D"/>
    <w:rsid w:val="00402B74"/>
    <w:rsid w:val="00402CA3"/>
    <w:rsid w:val="00403092"/>
    <w:rsid w:val="00403204"/>
    <w:rsid w:val="004033D7"/>
    <w:rsid w:val="0040387E"/>
    <w:rsid w:val="00403BC8"/>
    <w:rsid w:val="00404700"/>
    <w:rsid w:val="00404734"/>
    <w:rsid w:val="004057EE"/>
    <w:rsid w:val="00406183"/>
    <w:rsid w:val="00407607"/>
    <w:rsid w:val="004079E5"/>
    <w:rsid w:val="00407C7D"/>
    <w:rsid w:val="00410417"/>
    <w:rsid w:val="0041060A"/>
    <w:rsid w:val="00410611"/>
    <w:rsid w:val="004108A3"/>
    <w:rsid w:val="00410BFF"/>
    <w:rsid w:val="00410E6E"/>
    <w:rsid w:val="00410E92"/>
    <w:rsid w:val="00411138"/>
    <w:rsid w:val="004113EA"/>
    <w:rsid w:val="0041165E"/>
    <w:rsid w:val="00411752"/>
    <w:rsid w:val="00411CB1"/>
    <w:rsid w:val="00411DF7"/>
    <w:rsid w:val="00412784"/>
    <w:rsid w:val="004128A0"/>
    <w:rsid w:val="00413898"/>
    <w:rsid w:val="00413A8D"/>
    <w:rsid w:val="00413CEA"/>
    <w:rsid w:val="00414C13"/>
    <w:rsid w:val="00415370"/>
    <w:rsid w:val="00415A36"/>
    <w:rsid w:val="004162B7"/>
    <w:rsid w:val="00416985"/>
    <w:rsid w:val="00417118"/>
    <w:rsid w:val="00417763"/>
    <w:rsid w:val="00417902"/>
    <w:rsid w:val="00417997"/>
    <w:rsid w:val="00417B0F"/>
    <w:rsid w:val="00417CF7"/>
    <w:rsid w:val="00417F81"/>
    <w:rsid w:val="00420BAE"/>
    <w:rsid w:val="00421138"/>
    <w:rsid w:val="004212AD"/>
    <w:rsid w:val="004214A8"/>
    <w:rsid w:val="00422024"/>
    <w:rsid w:val="0042260F"/>
    <w:rsid w:val="00422DC7"/>
    <w:rsid w:val="00422E9D"/>
    <w:rsid w:val="00422EC7"/>
    <w:rsid w:val="0042352F"/>
    <w:rsid w:val="00423774"/>
    <w:rsid w:val="00423BB2"/>
    <w:rsid w:val="00423DD4"/>
    <w:rsid w:val="00423F7F"/>
    <w:rsid w:val="00423FDA"/>
    <w:rsid w:val="004242F2"/>
    <w:rsid w:val="00424911"/>
    <w:rsid w:val="00424977"/>
    <w:rsid w:val="00424D79"/>
    <w:rsid w:val="00424E20"/>
    <w:rsid w:val="00425047"/>
    <w:rsid w:val="0042635C"/>
    <w:rsid w:val="0042673E"/>
    <w:rsid w:val="004269C0"/>
    <w:rsid w:val="004270B0"/>
    <w:rsid w:val="00427259"/>
    <w:rsid w:val="004274EA"/>
    <w:rsid w:val="004276E3"/>
    <w:rsid w:val="00427922"/>
    <w:rsid w:val="004279C9"/>
    <w:rsid w:val="00427C74"/>
    <w:rsid w:val="00427D6A"/>
    <w:rsid w:val="00430957"/>
    <w:rsid w:val="00430975"/>
    <w:rsid w:val="00430AF6"/>
    <w:rsid w:val="00430B71"/>
    <w:rsid w:val="00430C44"/>
    <w:rsid w:val="00431762"/>
    <w:rsid w:val="00431873"/>
    <w:rsid w:val="00432289"/>
    <w:rsid w:val="00432834"/>
    <w:rsid w:val="00432AAC"/>
    <w:rsid w:val="00433029"/>
    <w:rsid w:val="004331B1"/>
    <w:rsid w:val="0043339D"/>
    <w:rsid w:val="004334B8"/>
    <w:rsid w:val="00433794"/>
    <w:rsid w:val="00433870"/>
    <w:rsid w:val="00433AD0"/>
    <w:rsid w:val="00433CB7"/>
    <w:rsid w:val="00433E20"/>
    <w:rsid w:val="00434604"/>
    <w:rsid w:val="00434856"/>
    <w:rsid w:val="00434CC3"/>
    <w:rsid w:val="004353EF"/>
    <w:rsid w:val="0043569F"/>
    <w:rsid w:val="0043570B"/>
    <w:rsid w:val="00435BA0"/>
    <w:rsid w:val="00435D15"/>
    <w:rsid w:val="00435FB9"/>
    <w:rsid w:val="0043633E"/>
    <w:rsid w:val="00436649"/>
    <w:rsid w:val="00436A79"/>
    <w:rsid w:val="00436E52"/>
    <w:rsid w:val="004376BC"/>
    <w:rsid w:val="004377A7"/>
    <w:rsid w:val="00437A3D"/>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753"/>
    <w:rsid w:val="00442BE8"/>
    <w:rsid w:val="004430DA"/>
    <w:rsid w:val="004433AD"/>
    <w:rsid w:val="00443921"/>
    <w:rsid w:val="004440E3"/>
    <w:rsid w:val="0044416E"/>
    <w:rsid w:val="00444632"/>
    <w:rsid w:val="0044568A"/>
    <w:rsid w:val="004456B8"/>
    <w:rsid w:val="00445B09"/>
    <w:rsid w:val="0044608B"/>
    <w:rsid w:val="004466CF"/>
    <w:rsid w:val="00446A3C"/>
    <w:rsid w:val="00447002"/>
    <w:rsid w:val="00447971"/>
    <w:rsid w:val="00447A79"/>
    <w:rsid w:val="00447D33"/>
    <w:rsid w:val="00450126"/>
    <w:rsid w:val="004501AC"/>
    <w:rsid w:val="0045099A"/>
    <w:rsid w:val="00450F01"/>
    <w:rsid w:val="00450FB5"/>
    <w:rsid w:val="00451387"/>
    <w:rsid w:val="0045148C"/>
    <w:rsid w:val="00451B52"/>
    <w:rsid w:val="00451E7A"/>
    <w:rsid w:val="00451FC7"/>
    <w:rsid w:val="00453022"/>
    <w:rsid w:val="004531F6"/>
    <w:rsid w:val="00453848"/>
    <w:rsid w:val="00453BF9"/>
    <w:rsid w:val="00453E85"/>
    <w:rsid w:val="00454191"/>
    <w:rsid w:val="004542AF"/>
    <w:rsid w:val="0045435C"/>
    <w:rsid w:val="00454977"/>
    <w:rsid w:val="00454D93"/>
    <w:rsid w:val="0045501B"/>
    <w:rsid w:val="004551FD"/>
    <w:rsid w:val="00455561"/>
    <w:rsid w:val="004558C0"/>
    <w:rsid w:val="0045597A"/>
    <w:rsid w:val="00455A58"/>
    <w:rsid w:val="00455B5F"/>
    <w:rsid w:val="00455C14"/>
    <w:rsid w:val="00457464"/>
    <w:rsid w:val="004574F2"/>
    <w:rsid w:val="00457890"/>
    <w:rsid w:val="00457AAF"/>
    <w:rsid w:val="00457D74"/>
    <w:rsid w:val="00460475"/>
    <w:rsid w:val="004606DB"/>
    <w:rsid w:val="00460E09"/>
    <w:rsid w:val="00461955"/>
    <w:rsid w:val="00461AC9"/>
    <w:rsid w:val="004628F8"/>
    <w:rsid w:val="0046349A"/>
    <w:rsid w:val="00463835"/>
    <w:rsid w:val="00463BEE"/>
    <w:rsid w:val="00463FE1"/>
    <w:rsid w:val="00464A94"/>
    <w:rsid w:val="00464FEB"/>
    <w:rsid w:val="00466602"/>
    <w:rsid w:val="00466B68"/>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6515"/>
    <w:rsid w:val="004770B5"/>
    <w:rsid w:val="0047711D"/>
    <w:rsid w:val="004771FF"/>
    <w:rsid w:val="004772A0"/>
    <w:rsid w:val="00477640"/>
    <w:rsid w:val="0047765E"/>
    <w:rsid w:val="00477DA1"/>
    <w:rsid w:val="004800A8"/>
    <w:rsid w:val="004801F1"/>
    <w:rsid w:val="004802C9"/>
    <w:rsid w:val="00480373"/>
    <w:rsid w:val="004803E0"/>
    <w:rsid w:val="00480405"/>
    <w:rsid w:val="0048040B"/>
    <w:rsid w:val="00480799"/>
    <w:rsid w:val="00480ADE"/>
    <w:rsid w:val="0048176B"/>
    <w:rsid w:val="004819E6"/>
    <w:rsid w:val="0048201F"/>
    <w:rsid w:val="004822BB"/>
    <w:rsid w:val="004823FC"/>
    <w:rsid w:val="004827B4"/>
    <w:rsid w:val="00482872"/>
    <w:rsid w:val="00482950"/>
    <w:rsid w:val="0048302C"/>
    <w:rsid w:val="00483C8D"/>
    <w:rsid w:val="00483D15"/>
    <w:rsid w:val="00483D68"/>
    <w:rsid w:val="00483E68"/>
    <w:rsid w:val="004841EE"/>
    <w:rsid w:val="004843C5"/>
    <w:rsid w:val="0048469A"/>
    <w:rsid w:val="00484A9C"/>
    <w:rsid w:val="004852C8"/>
    <w:rsid w:val="0048533B"/>
    <w:rsid w:val="0048544C"/>
    <w:rsid w:val="004859F3"/>
    <w:rsid w:val="00485A60"/>
    <w:rsid w:val="00485F0D"/>
    <w:rsid w:val="004860D6"/>
    <w:rsid w:val="004867C8"/>
    <w:rsid w:val="00486B08"/>
    <w:rsid w:val="00486B83"/>
    <w:rsid w:val="00486BA6"/>
    <w:rsid w:val="00486C80"/>
    <w:rsid w:val="00486DE9"/>
    <w:rsid w:val="00487017"/>
    <w:rsid w:val="004872FB"/>
    <w:rsid w:val="00487683"/>
    <w:rsid w:val="00487F66"/>
    <w:rsid w:val="004903DF"/>
    <w:rsid w:val="00490641"/>
    <w:rsid w:val="0049090E"/>
    <w:rsid w:val="00490936"/>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2C9E"/>
    <w:rsid w:val="004A34C3"/>
    <w:rsid w:val="004A37EE"/>
    <w:rsid w:val="004A3AD8"/>
    <w:rsid w:val="004A3C9C"/>
    <w:rsid w:val="004A3CBC"/>
    <w:rsid w:val="004A3DF2"/>
    <w:rsid w:val="004A402E"/>
    <w:rsid w:val="004A43CC"/>
    <w:rsid w:val="004A44C8"/>
    <w:rsid w:val="004A4922"/>
    <w:rsid w:val="004A4C1F"/>
    <w:rsid w:val="004A4C9C"/>
    <w:rsid w:val="004A4E64"/>
    <w:rsid w:val="004A4EED"/>
    <w:rsid w:val="004A5806"/>
    <w:rsid w:val="004A59BA"/>
    <w:rsid w:val="004A71BE"/>
    <w:rsid w:val="004A7C63"/>
    <w:rsid w:val="004A7C7C"/>
    <w:rsid w:val="004B008E"/>
    <w:rsid w:val="004B0128"/>
    <w:rsid w:val="004B01D8"/>
    <w:rsid w:val="004B13D7"/>
    <w:rsid w:val="004B14FD"/>
    <w:rsid w:val="004B1EAF"/>
    <w:rsid w:val="004B24B0"/>
    <w:rsid w:val="004B24BF"/>
    <w:rsid w:val="004B24C6"/>
    <w:rsid w:val="004B2D95"/>
    <w:rsid w:val="004B300B"/>
    <w:rsid w:val="004B3505"/>
    <w:rsid w:val="004B35FB"/>
    <w:rsid w:val="004B3991"/>
    <w:rsid w:val="004B3DDD"/>
    <w:rsid w:val="004B3F5F"/>
    <w:rsid w:val="004B4021"/>
    <w:rsid w:val="004B425A"/>
    <w:rsid w:val="004B4654"/>
    <w:rsid w:val="004B46C0"/>
    <w:rsid w:val="004B48BC"/>
    <w:rsid w:val="004B5201"/>
    <w:rsid w:val="004B5290"/>
    <w:rsid w:val="004B53B9"/>
    <w:rsid w:val="004B582B"/>
    <w:rsid w:val="004B5980"/>
    <w:rsid w:val="004B5C94"/>
    <w:rsid w:val="004B5ED0"/>
    <w:rsid w:val="004B6B2C"/>
    <w:rsid w:val="004B6C78"/>
    <w:rsid w:val="004B6CAD"/>
    <w:rsid w:val="004B736D"/>
    <w:rsid w:val="004B7919"/>
    <w:rsid w:val="004C0E0E"/>
    <w:rsid w:val="004C11BD"/>
    <w:rsid w:val="004C12AC"/>
    <w:rsid w:val="004C12C5"/>
    <w:rsid w:val="004C1677"/>
    <w:rsid w:val="004C1796"/>
    <w:rsid w:val="004C194A"/>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5FA"/>
    <w:rsid w:val="004C4AEF"/>
    <w:rsid w:val="004C4EF7"/>
    <w:rsid w:val="004C5AD8"/>
    <w:rsid w:val="004C5D1F"/>
    <w:rsid w:val="004C68C0"/>
    <w:rsid w:val="004C6CF5"/>
    <w:rsid w:val="004C6D2F"/>
    <w:rsid w:val="004C7294"/>
    <w:rsid w:val="004C7457"/>
    <w:rsid w:val="004C75CA"/>
    <w:rsid w:val="004D041E"/>
    <w:rsid w:val="004D0466"/>
    <w:rsid w:val="004D0607"/>
    <w:rsid w:val="004D11A0"/>
    <w:rsid w:val="004D1270"/>
    <w:rsid w:val="004D15C8"/>
    <w:rsid w:val="004D18E0"/>
    <w:rsid w:val="004D212E"/>
    <w:rsid w:val="004D218D"/>
    <w:rsid w:val="004D2503"/>
    <w:rsid w:val="004D25B5"/>
    <w:rsid w:val="004D26C0"/>
    <w:rsid w:val="004D2754"/>
    <w:rsid w:val="004D2768"/>
    <w:rsid w:val="004D29CF"/>
    <w:rsid w:val="004D2E32"/>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48A"/>
    <w:rsid w:val="004E080C"/>
    <w:rsid w:val="004E0ABA"/>
    <w:rsid w:val="004E0CC8"/>
    <w:rsid w:val="004E0EA2"/>
    <w:rsid w:val="004E1172"/>
    <w:rsid w:val="004E242E"/>
    <w:rsid w:val="004E24FE"/>
    <w:rsid w:val="004E2AC5"/>
    <w:rsid w:val="004E2DAC"/>
    <w:rsid w:val="004E2EDA"/>
    <w:rsid w:val="004E3A41"/>
    <w:rsid w:val="004E3A70"/>
    <w:rsid w:val="004E4E1E"/>
    <w:rsid w:val="004E4F09"/>
    <w:rsid w:val="004E52DF"/>
    <w:rsid w:val="004E57AA"/>
    <w:rsid w:val="004E5C42"/>
    <w:rsid w:val="004E5DF2"/>
    <w:rsid w:val="004E5F52"/>
    <w:rsid w:val="004E6035"/>
    <w:rsid w:val="004E6226"/>
    <w:rsid w:val="004E6358"/>
    <w:rsid w:val="004E6806"/>
    <w:rsid w:val="004E6B2C"/>
    <w:rsid w:val="004E7C37"/>
    <w:rsid w:val="004E7DBB"/>
    <w:rsid w:val="004F0CD1"/>
    <w:rsid w:val="004F109A"/>
    <w:rsid w:val="004F12D6"/>
    <w:rsid w:val="004F1681"/>
    <w:rsid w:val="004F177C"/>
    <w:rsid w:val="004F211B"/>
    <w:rsid w:val="004F2967"/>
    <w:rsid w:val="004F29BB"/>
    <w:rsid w:val="004F2A6E"/>
    <w:rsid w:val="004F3247"/>
    <w:rsid w:val="004F3A28"/>
    <w:rsid w:val="004F4245"/>
    <w:rsid w:val="004F4878"/>
    <w:rsid w:val="004F55D8"/>
    <w:rsid w:val="004F5814"/>
    <w:rsid w:val="004F5E95"/>
    <w:rsid w:val="004F5F89"/>
    <w:rsid w:val="004F61E1"/>
    <w:rsid w:val="004F6216"/>
    <w:rsid w:val="004F62D5"/>
    <w:rsid w:val="004F6D88"/>
    <w:rsid w:val="004F7077"/>
    <w:rsid w:val="0050024E"/>
    <w:rsid w:val="00500702"/>
    <w:rsid w:val="005008F8"/>
    <w:rsid w:val="0050118F"/>
    <w:rsid w:val="0050154F"/>
    <w:rsid w:val="00501848"/>
    <w:rsid w:val="005018E1"/>
    <w:rsid w:val="0050195D"/>
    <w:rsid w:val="00501A7A"/>
    <w:rsid w:val="00501AA7"/>
    <w:rsid w:val="00501E11"/>
    <w:rsid w:val="005027C7"/>
    <w:rsid w:val="00502878"/>
    <w:rsid w:val="005028EB"/>
    <w:rsid w:val="00502F16"/>
    <w:rsid w:val="005031E7"/>
    <w:rsid w:val="005033E3"/>
    <w:rsid w:val="00503984"/>
    <w:rsid w:val="00503A9C"/>
    <w:rsid w:val="00503D67"/>
    <w:rsid w:val="00504991"/>
    <w:rsid w:val="00504A5A"/>
    <w:rsid w:val="00504D53"/>
    <w:rsid w:val="00504D95"/>
    <w:rsid w:val="0050502D"/>
    <w:rsid w:val="005050C5"/>
    <w:rsid w:val="00505866"/>
    <w:rsid w:val="005061B2"/>
    <w:rsid w:val="005065F3"/>
    <w:rsid w:val="0050680F"/>
    <w:rsid w:val="00506896"/>
    <w:rsid w:val="005078A4"/>
    <w:rsid w:val="0051054A"/>
    <w:rsid w:val="00510938"/>
    <w:rsid w:val="00510FD5"/>
    <w:rsid w:val="00510FE1"/>
    <w:rsid w:val="0051142E"/>
    <w:rsid w:val="0051177C"/>
    <w:rsid w:val="00511E63"/>
    <w:rsid w:val="00511F04"/>
    <w:rsid w:val="0051210F"/>
    <w:rsid w:val="0051241A"/>
    <w:rsid w:val="00513D05"/>
    <w:rsid w:val="00514178"/>
    <w:rsid w:val="00515183"/>
    <w:rsid w:val="005151BC"/>
    <w:rsid w:val="00515600"/>
    <w:rsid w:val="00515631"/>
    <w:rsid w:val="005159F9"/>
    <w:rsid w:val="00515A85"/>
    <w:rsid w:val="00515C04"/>
    <w:rsid w:val="0051614D"/>
    <w:rsid w:val="0051632F"/>
    <w:rsid w:val="005164E9"/>
    <w:rsid w:val="0051673E"/>
    <w:rsid w:val="0051686A"/>
    <w:rsid w:val="00516BA9"/>
    <w:rsid w:val="00516EC0"/>
    <w:rsid w:val="005176C0"/>
    <w:rsid w:val="00520744"/>
    <w:rsid w:val="00521106"/>
    <w:rsid w:val="00521647"/>
    <w:rsid w:val="00521E3F"/>
    <w:rsid w:val="0052280C"/>
    <w:rsid w:val="005235F6"/>
    <w:rsid w:val="0052390D"/>
    <w:rsid w:val="00523E6B"/>
    <w:rsid w:val="00523F35"/>
    <w:rsid w:val="00524468"/>
    <w:rsid w:val="00524690"/>
    <w:rsid w:val="00524997"/>
    <w:rsid w:val="00524AB9"/>
    <w:rsid w:val="00525223"/>
    <w:rsid w:val="00525430"/>
    <w:rsid w:val="0052558D"/>
    <w:rsid w:val="00525995"/>
    <w:rsid w:val="00525AB3"/>
    <w:rsid w:val="00526EA6"/>
    <w:rsid w:val="0052725A"/>
    <w:rsid w:val="00527316"/>
    <w:rsid w:val="005274CD"/>
    <w:rsid w:val="00527C9A"/>
    <w:rsid w:val="00527EE4"/>
    <w:rsid w:val="00527EE5"/>
    <w:rsid w:val="00527F5B"/>
    <w:rsid w:val="00530296"/>
    <w:rsid w:val="005309B3"/>
    <w:rsid w:val="00530BBD"/>
    <w:rsid w:val="00531300"/>
    <w:rsid w:val="00531837"/>
    <w:rsid w:val="00531E0E"/>
    <w:rsid w:val="005325F2"/>
    <w:rsid w:val="00532EC8"/>
    <w:rsid w:val="005330C7"/>
    <w:rsid w:val="00533E78"/>
    <w:rsid w:val="0053460C"/>
    <w:rsid w:val="00534F72"/>
    <w:rsid w:val="00535547"/>
    <w:rsid w:val="005357E6"/>
    <w:rsid w:val="005361EF"/>
    <w:rsid w:val="00536475"/>
    <w:rsid w:val="00536556"/>
    <w:rsid w:val="005365D8"/>
    <w:rsid w:val="0053710A"/>
    <w:rsid w:val="0053754D"/>
    <w:rsid w:val="00540671"/>
    <w:rsid w:val="00540BF2"/>
    <w:rsid w:val="00540FCB"/>
    <w:rsid w:val="0054134D"/>
    <w:rsid w:val="005414A2"/>
    <w:rsid w:val="00541A69"/>
    <w:rsid w:val="00541D01"/>
    <w:rsid w:val="00541D16"/>
    <w:rsid w:val="0054214F"/>
    <w:rsid w:val="0054292D"/>
    <w:rsid w:val="00542DFE"/>
    <w:rsid w:val="00542E4C"/>
    <w:rsid w:val="005438B5"/>
    <w:rsid w:val="00543B28"/>
    <w:rsid w:val="00543F74"/>
    <w:rsid w:val="0054419C"/>
    <w:rsid w:val="005445CE"/>
    <w:rsid w:val="00544C9D"/>
    <w:rsid w:val="00545B0D"/>
    <w:rsid w:val="0054636E"/>
    <w:rsid w:val="005464D4"/>
    <w:rsid w:val="005466FE"/>
    <w:rsid w:val="00546FE0"/>
    <w:rsid w:val="00547038"/>
    <w:rsid w:val="005473F0"/>
    <w:rsid w:val="00547990"/>
    <w:rsid w:val="00547F07"/>
    <w:rsid w:val="00547F78"/>
    <w:rsid w:val="005502A1"/>
    <w:rsid w:val="00550500"/>
    <w:rsid w:val="0055068C"/>
    <w:rsid w:val="00550F13"/>
    <w:rsid w:val="005511A1"/>
    <w:rsid w:val="005511EF"/>
    <w:rsid w:val="0055125B"/>
    <w:rsid w:val="0055153C"/>
    <w:rsid w:val="00551B78"/>
    <w:rsid w:val="005520BA"/>
    <w:rsid w:val="0055232C"/>
    <w:rsid w:val="00552C49"/>
    <w:rsid w:val="00552C8F"/>
    <w:rsid w:val="00553270"/>
    <w:rsid w:val="00553365"/>
    <w:rsid w:val="005538A7"/>
    <w:rsid w:val="00553BD2"/>
    <w:rsid w:val="00553D6A"/>
    <w:rsid w:val="005544BE"/>
    <w:rsid w:val="00555CFC"/>
    <w:rsid w:val="00556044"/>
    <w:rsid w:val="00556139"/>
    <w:rsid w:val="0055622E"/>
    <w:rsid w:val="00556417"/>
    <w:rsid w:val="00556EE2"/>
    <w:rsid w:val="00557592"/>
    <w:rsid w:val="00557687"/>
    <w:rsid w:val="00557CE7"/>
    <w:rsid w:val="00557E70"/>
    <w:rsid w:val="00560171"/>
    <w:rsid w:val="00560316"/>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4A1F"/>
    <w:rsid w:val="00565279"/>
    <w:rsid w:val="005655F5"/>
    <w:rsid w:val="00565F8F"/>
    <w:rsid w:val="00565F95"/>
    <w:rsid w:val="0056679E"/>
    <w:rsid w:val="00566A0D"/>
    <w:rsid w:val="00567598"/>
    <w:rsid w:val="00567748"/>
    <w:rsid w:val="00567BE6"/>
    <w:rsid w:val="005704EC"/>
    <w:rsid w:val="00570D49"/>
    <w:rsid w:val="00570DA3"/>
    <w:rsid w:val="005718FD"/>
    <w:rsid w:val="0057195D"/>
    <w:rsid w:val="00571AEB"/>
    <w:rsid w:val="00571D1A"/>
    <w:rsid w:val="00572166"/>
    <w:rsid w:val="00572800"/>
    <w:rsid w:val="005739B1"/>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AA1"/>
    <w:rsid w:val="00580CCD"/>
    <w:rsid w:val="00580CEB"/>
    <w:rsid w:val="00580E1A"/>
    <w:rsid w:val="0058117A"/>
    <w:rsid w:val="0058162F"/>
    <w:rsid w:val="0058185C"/>
    <w:rsid w:val="00581BDB"/>
    <w:rsid w:val="005829DF"/>
    <w:rsid w:val="00582DDE"/>
    <w:rsid w:val="005831EE"/>
    <w:rsid w:val="005837C8"/>
    <w:rsid w:val="00583A4C"/>
    <w:rsid w:val="00583BEA"/>
    <w:rsid w:val="0058416F"/>
    <w:rsid w:val="005841C4"/>
    <w:rsid w:val="0058465A"/>
    <w:rsid w:val="00585351"/>
    <w:rsid w:val="00585558"/>
    <w:rsid w:val="00585792"/>
    <w:rsid w:val="005857A1"/>
    <w:rsid w:val="005857BF"/>
    <w:rsid w:val="0058676F"/>
    <w:rsid w:val="005869ED"/>
    <w:rsid w:val="005870C1"/>
    <w:rsid w:val="0058757F"/>
    <w:rsid w:val="005875A5"/>
    <w:rsid w:val="005879EA"/>
    <w:rsid w:val="00587CA7"/>
    <w:rsid w:val="00590062"/>
    <w:rsid w:val="0059054F"/>
    <w:rsid w:val="00590A97"/>
    <w:rsid w:val="00590D42"/>
    <w:rsid w:val="005910D4"/>
    <w:rsid w:val="00591561"/>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203"/>
    <w:rsid w:val="005964A9"/>
    <w:rsid w:val="005970BC"/>
    <w:rsid w:val="005A03E7"/>
    <w:rsid w:val="005A093B"/>
    <w:rsid w:val="005A0A01"/>
    <w:rsid w:val="005A0E22"/>
    <w:rsid w:val="005A12A0"/>
    <w:rsid w:val="005A1491"/>
    <w:rsid w:val="005A1661"/>
    <w:rsid w:val="005A1BC9"/>
    <w:rsid w:val="005A1F76"/>
    <w:rsid w:val="005A2561"/>
    <w:rsid w:val="005A2754"/>
    <w:rsid w:val="005A2A88"/>
    <w:rsid w:val="005A3255"/>
    <w:rsid w:val="005A3544"/>
    <w:rsid w:val="005A3C21"/>
    <w:rsid w:val="005A3F80"/>
    <w:rsid w:val="005A407F"/>
    <w:rsid w:val="005A4106"/>
    <w:rsid w:val="005A45C9"/>
    <w:rsid w:val="005A49D8"/>
    <w:rsid w:val="005A4A5C"/>
    <w:rsid w:val="005A4D33"/>
    <w:rsid w:val="005A526C"/>
    <w:rsid w:val="005A5888"/>
    <w:rsid w:val="005A5A4C"/>
    <w:rsid w:val="005A5A67"/>
    <w:rsid w:val="005A5BC2"/>
    <w:rsid w:val="005A60F5"/>
    <w:rsid w:val="005A629C"/>
    <w:rsid w:val="005A6BF5"/>
    <w:rsid w:val="005A7D66"/>
    <w:rsid w:val="005B06C1"/>
    <w:rsid w:val="005B0729"/>
    <w:rsid w:val="005B1050"/>
    <w:rsid w:val="005B1847"/>
    <w:rsid w:val="005B1AA4"/>
    <w:rsid w:val="005B1B37"/>
    <w:rsid w:val="005B1C75"/>
    <w:rsid w:val="005B1F29"/>
    <w:rsid w:val="005B287A"/>
    <w:rsid w:val="005B2DE3"/>
    <w:rsid w:val="005B2E75"/>
    <w:rsid w:val="005B3217"/>
    <w:rsid w:val="005B33A6"/>
    <w:rsid w:val="005B3766"/>
    <w:rsid w:val="005B38F9"/>
    <w:rsid w:val="005B3FD7"/>
    <w:rsid w:val="005B40FE"/>
    <w:rsid w:val="005B4362"/>
    <w:rsid w:val="005B436A"/>
    <w:rsid w:val="005B50E1"/>
    <w:rsid w:val="005B58CA"/>
    <w:rsid w:val="005B5A60"/>
    <w:rsid w:val="005B6086"/>
    <w:rsid w:val="005B6401"/>
    <w:rsid w:val="005B6BD9"/>
    <w:rsid w:val="005B6CDD"/>
    <w:rsid w:val="005B6D2E"/>
    <w:rsid w:val="005B7654"/>
    <w:rsid w:val="005B7A16"/>
    <w:rsid w:val="005B7D6F"/>
    <w:rsid w:val="005C004C"/>
    <w:rsid w:val="005C021E"/>
    <w:rsid w:val="005C0485"/>
    <w:rsid w:val="005C0574"/>
    <w:rsid w:val="005C064C"/>
    <w:rsid w:val="005C0662"/>
    <w:rsid w:val="005C07A7"/>
    <w:rsid w:val="005C1242"/>
    <w:rsid w:val="005C1395"/>
    <w:rsid w:val="005C16C7"/>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410"/>
    <w:rsid w:val="005D2473"/>
    <w:rsid w:val="005D2B86"/>
    <w:rsid w:val="005D3077"/>
    <w:rsid w:val="005D37D7"/>
    <w:rsid w:val="005D385E"/>
    <w:rsid w:val="005D4A15"/>
    <w:rsid w:val="005D4D5A"/>
    <w:rsid w:val="005D4F50"/>
    <w:rsid w:val="005D4F55"/>
    <w:rsid w:val="005D51EF"/>
    <w:rsid w:val="005D539E"/>
    <w:rsid w:val="005D6AE9"/>
    <w:rsid w:val="005D6CD0"/>
    <w:rsid w:val="005D7686"/>
    <w:rsid w:val="005E03B2"/>
    <w:rsid w:val="005E040F"/>
    <w:rsid w:val="005E0AA1"/>
    <w:rsid w:val="005E0B19"/>
    <w:rsid w:val="005E0BE8"/>
    <w:rsid w:val="005E0D69"/>
    <w:rsid w:val="005E0E96"/>
    <w:rsid w:val="005E0F4C"/>
    <w:rsid w:val="005E1114"/>
    <w:rsid w:val="005E179D"/>
    <w:rsid w:val="005E1D84"/>
    <w:rsid w:val="005E1F5B"/>
    <w:rsid w:val="005E2D4B"/>
    <w:rsid w:val="005E2EF0"/>
    <w:rsid w:val="005E329C"/>
    <w:rsid w:val="005E34A5"/>
    <w:rsid w:val="005E35A7"/>
    <w:rsid w:val="005E399B"/>
    <w:rsid w:val="005E4464"/>
    <w:rsid w:val="005E4A75"/>
    <w:rsid w:val="005E4E18"/>
    <w:rsid w:val="005E4EE7"/>
    <w:rsid w:val="005E547C"/>
    <w:rsid w:val="005E5998"/>
    <w:rsid w:val="005E6479"/>
    <w:rsid w:val="005E67AE"/>
    <w:rsid w:val="005E6AEA"/>
    <w:rsid w:val="005E7118"/>
    <w:rsid w:val="005E727F"/>
    <w:rsid w:val="005E7522"/>
    <w:rsid w:val="005E79AE"/>
    <w:rsid w:val="005E7BDB"/>
    <w:rsid w:val="005E7C02"/>
    <w:rsid w:val="005E7F16"/>
    <w:rsid w:val="005F03A9"/>
    <w:rsid w:val="005F067F"/>
    <w:rsid w:val="005F06EE"/>
    <w:rsid w:val="005F157A"/>
    <w:rsid w:val="005F17A6"/>
    <w:rsid w:val="005F18DF"/>
    <w:rsid w:val="005F1B92"/>
    <w:rsid w:val="005F23D7"/>
    <w:rsid w:val="005F2865"/>
    <w:rsid w:val="005F2B2E"/>
    <w:rsid w:val="005F2D72"/>
    <w:rsid w:val="005F3673"/>
    <w:rsid w:val="005F44B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F18"/>
    <w:rsid w:val="006034B6"/>
    <w:rsid w:val="00603D99"/>
    <w:rsid w:val="00604564"/>
    <w:rsid w:val="00604A29"/>
    <w:rsid w:val="00604E0D"/>
    <w:rsid w:val="00604F54"/>
    <w:rsid w:val="006059D7"/>
    <w:rsid w:val="00605AB2"/>
    <w:rsid w:val="00605E60"/>
    <w:rsid w:val="00606DD5"/>
    <w:rsid w:val="006072C5"/>
    <w:rsid w:val="0060748E"/>
    <w:rsid w:val="00607695"/>
    <w:rsid w:val="00607838"/>
    <w:rsid w:val="00607965"/>
    <w:rsid w:val="00610D5E"/>
    <w:rsid w:val="0061166D"/>
    <w:rsid w:val="006116D5"/>
    <w:rsid w:val="00611854"/>
    <w:rsid w:val="00611BEB"/>
    <w:rsid w:val="006126DB"/>
    <w:rsid w:val="006127D3"/>
    <w:rsid w:val="006127F3"/>
    <w:rsid w:val="006128F8"/>
    <w:rsid w:val="00612D92"/>
    <w:rsid w:val="00614895"/>
    <w:rsid w:val="006148B8"/>
    <w:rsid w:val="006157D6"/>
    <w:rsid w:val="00616403"/>
    <w:rsid w:val="006168BA"/>
    <w:rsid w:val="0061698A"/>
    <w:rsid w:val="00617BA1"/>
    <w:rsid w:val="0062119A"/>
    <w:rsid w:val="006212DA"/>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C08"/>
    <w:rsid w:val="00627D2A"/>
    <w:rsid w:val="00627E1D"/>
    <w:rsid w:val="00627EA3"/>
    <w:rsid w:val="00630043"/>
    <w:rsid w:val="00630263"/>
    <w:rsid w:val="006306A2"/>
    <w:rsid w:val="00631528"/>
    <w:rsid w:val="00631C0F"/>
    <w:rsid w:val="00631F11"/>
    <w:rsid w:val="00632620"/>
    <w:rsid w:val="00632D34"/>
    <w:rsid w:val="0063359B"/>
    <w:rsid w:val="00633906"/>
    <w:rsid w:val="00633AF5"/>
    <w:rsid w:val="00633F99"/>
    <w:rsid w:val="0063433D"/>
    <w:rsid w:val="00634976"/>
    <w:rsid w:val="00634B5F"/>
    <w:rsid w:val="00634DBE"/>
    <w:rsid w:val="00634E0B"/>
    <w:rsid w:val="00634FE7"/>
    <w:rsid w:val="00635339"/>
    <w:rsid w:val="00635390"/>
    <w:rsid w:val="006354C6"/>
    <w:rsid w:val="00635B84"/>
    <w:rsid w:val="00635D39"/>
    <w:rsid w:val="00635DA1"/>
    <w:rsid w:val="006366D2"/>
    <w:rsid w:val="006367DC"/>
    <w:rsid w:val="00636892"/>
    <w:rsid w:val="00636A67"/>
    <w:rsid w:val="00636B61"/>
    <w:rsid w:val="00636CFF"/>
    <w:rsid w:val="00637487"/>
    <w:rsid w:val="00637938"/>
    <w:rsid w:val="00637973"/>
    <w:rsid w:val="006400EE"/>
    <w:rsid w:val="00640369"/>
    <w:rsid w:val="00640BF1"/>
    <w:rsid w:val="00640EEE"/>
    <w:rsid w:val="006411A2"/>
    <w:rsid w:val="0064167F"/>
    <w:rsid w:val="00641895"/>
    <w:rsid w:val="00641CEA"/>
    <w:rsid w:val="00641F07"/>
    <w:rsid w:val="00642B65"/>
    <w:rsid w:val="00643412"/>
    <w:rsid w:val="00643B03"/>
    <w:rsid w:val="00643C7F"/>
    <w:rsid w:val="00643CE6"/>
    <w:rsid w:val="006441E8"/>
    <w:rsid w:val="0064445F"/>
    <w:rsid w:val="0064449C"/>
    <w:rsid w:val="00644507"/>
    <w:rsid w:val="00644785"/>
    <w:rsid w:val="00644D09"/>
    <w:rsid w:val="00644DCD"/>
    <w:rsid w:val="00645593"/>
    <w:rsid w:val="0064578F"/>
    <w:rsid w:val="006464ED"/>
    <w:rsid w:val="00646693"/>
    <w:rsid w:val="006467C2"/>
    <w:rsid w:val="006467DF"/>
    <w:rsid w:val="00647831"/>
    <w:rsid w:val="00650038"/>
    <w:rsid w:val="0065083B"/>
    <w:rsid w:val="00650CB1"/>
    <w:rsid w:val="00650CC9"/>
    <w:rsid w:val="0065122F"/>
    <w:rsid w:val="0065183F"/>
    <w:rsid w:val="00651CC3"/>
    <w:rsid w:val="006530B5"/>
    <w:rsid w:val="00653448"/>
    <w:rsid w:val="006535A8"/>
    <w:rsid w:val="00653868"/>
    <w:rsid w:val="00653976"/>
    <w:rsid w:val="00653A92"/>
    <w:rsid w:val="00653D63"/>
    <w:rsid w:val="00653FEA"/>
    <w:rsid w:val="00654188"/>
    <w:rsid w:val="00654435"/>
    <w:rsid w:val="0065490E"/>
    <w:rsid w:val="00654EA9"/>
    <w:rsid w:val="00654EBE"/>
    <w:rsid w:val="00655425"/>
    <w:rsid w:val="00655735"/>
    <w:rsid w:val="006558C5"/>
    <w:rsid w:val="00655FD1"/>
    <w:rsid w:val="00655FF9"/>
    <w:rsid w:val="00657485"/>
    <w:rsid w:val="00657592"/>
    <w:rsid w:val="006577D7"/>
    <w:rsid w:val="00657E43"/>
    <w:rsid w:val="006600DE"/>
    <w:rsid w:val="00660580"/>
    <w:rsid w:val="00661014"/>
    <w:rsid w:val="006614D5"/>
    <w:rsid w:val="00661F0F"/>
    <w:rsid w:val="006622A1"/>
    <w:rsid w:val="006632EB"/>
    <w:rsid w:val="0066353B"/>
    <w:rsid w:val="00663CB7"/>
    <w:rsid w:val="00663DB9"/>
    <w:rsid w:val="00663EDF"/>
    <w:rsid w:val="00663EE0"/>
    <w:rsid w:val="00664243"/>
    <w:rsid w:val="006647A7"/>
    <w:rsid w:val="006648AA"/>
    <w:rsid w:val="00664CBE"/>
    <w:rsid w:val="00664DD9"/>
    <w:rsid w:val="00664F87"/>
    <w:rsid w:val="00665426"/>
    <w:rsid w:val="00665C53"/>
    <w:rsid w:val="00665D31"/>
    <w:rsid w:val="00665DA1"/>
    <w:rsid w:val="00665DBE"/>
    <w:rsid w:val="00665EB5"/>
    <w:rsid w:val="006660A3"/>
    <w:rsid w:val="00666378"/>
    <w:rsid w:val="00666406"/>
    <w:rsid w:val="006665C0"/>
    <w:rsid w:val="0066681C"/>
    <w:rsid w:val="00666B88"/>
    <w:rsid w:val="00666C8A"/>
    <w:rsid w:val="0066707C"/>
    <w:rsid w:val="00667381"/>
    <w:rsid w:val="0066764E"/>
    <w:rsid w:val="00670702"/>
    <w:rsid w:val="0067076B"/>
    <w:rsid w:val="0067083D"/>
    <w:rsid w:val="00670DAA"/>
    <w:rsid w:val="00671256"/>
    <w:rsid w:val="006720B3"/>
    <w:rsid w:val="0067229C"/>
    <w:rsid w:val="006725C9"/>
    <w:rsid w:val="00672654"/>
    <w:rsid w:val="006726E7"/>
    <w:rsid w:val="00672789"/>
    <w:rsid w:val="00672AD7"/>
    <w:rsid w:val="00673100"/>
    <w:rsid w:val="0067506D"/>
    <w:rsid w:val="006750A0"/>
    <w:rsid w:val="00675790"/>
    <w:rsid w:val="00675914"/>
    <w:rsid w:val="00675E65"/>
    <w:rsid w:val="00675E6D"/>
    <w:rsid w:val="006769CF"/>
    <w:rsid w:val="00676E30"/>
    <w:rsid w:val="0067737B"/>
    <w:rsid w:val="006777A2"/>
    <w:rsid w:val="00677AE5"/>
    <w:rsid w:val="00680C36"/>
    <w:rsid w:val="00680DB8"/>
    <w:rsid w:val="00680FB6"/>
    <w:rsid w:val="00681962"/>
    <w:rsid w:val="00682066"/>
    <w:rsid w:val="0068240A"/>
    <w:rsid w:val="0068285B"/>
    <w:rsid w:val="0068296D"/>
    <w:rsid w:val="00682ABB"/>
    <w:rsid w:val="00682E86"/>
    <w:rsid w:val="0068303A"/>
    <w:rsid w:val="006836ED"/>
    <w:rsid w:val="00683851"/>
    <w:rsid w:val="00683B58"/>
    <w:rsid w:val="00684023"/>
    <w:rsid w:val="00684222"/>
    <w:rsid w:val="00684342"/>
    <w:rsid w:val="0068458B"/>
    <w:rsid w:val="00684B1F"/>
    <w:rsid w:val="00684B88"/>
    <w:rsid w:val="00685117"/>
    <w:rsid w:val="00686026"/>
    <w:rsid w:val="00686364"/>
    <w:rsid w:val="006872A2"/>
    <w:rsid w:val="00687CA7"/>
    <w:rsid w:val="00687E71"/>
    <w:rsid w:val="00691535"/>
    <w:rsid w:val="00691536"/>
    <w:rsid w:val="0069227D"/>
    <w:rsid w:val="006926B4"/>
    <w:rsid w:val="00692853"/>
    <w:rsid w:val="0069328D"/>
    <w:rsid w:val="00693372"/>
    <w:rsid w:val="00693C73"/>
    <w:rsid w:val="00693C92"/>
    <w:rsid w:val="00693DE2"/>
    <w:rsid w:val="00694094"/>
    <w:rsid w:val="006940ED"/>
    <w:rsid w:val="0069414D"/>
    <w:rsid w:val="00694351"/>
    <w:rsid w:val="006945BA"/>
    <w:rsid w:val="006945C7"/>
    <w:rsid w:val="006949C7"/>
    <w:rsid w:val="00694B8D"/>
    <w:rsid w:val="00694D0D"/>
    <w:rsid w:val="0069511A"/>
    <w:rsid w:val="00695EE5"/>
    <w:rsid w:val="006965E6"/>
    <w:rsid w:val="00696E3C"/>
    <w:rsid w:val="00697130"/>
    <w:rsid w:val="0069713B"/>
    <w:rsid w:val="00697949"/>
    <w:rsid w:val="00697CAB"/>
    <w:rsid w:val="00697D6D"/>
    <w:rsid w:val="006A021C"/>
    <w:rsid w:val="006A0229"/>
    <w:rsid w:val="006A09FE"/>
    <w:rsid w:val="006A0A76"/>
    <w:rsid w:val="006A0BD6"/>
    <w:rsid w:val="006A180B"/>
    <w:rsid w:val="006A1A3D"/>
    <w:rsid w:val="006A1B51"/>
    <w:rsid w:val="006A2757"/>
    <w:rsid w:val="006A2FD8"/>
    <w:rsid w:val="006A3171"/>
    <w:rsid w:val="006A3AC1"/>
    <w:rsid w:val="006A461F"/>
    <w:rsid w:val="006A4760"/>
    <w:rsid w:val="006A48AB"/>
    <w:rsid w:val="006A4C65"/>
    <w:rsid w:val="006A5847"/>
    <w:rsid w:val="006A5BC2"/>
    <w:rsid w:val="006A5CC9"/>
    <w:rsid w:val="006A5E97"/>
    <w:rsid w:val="006A64EA"/>
    <w:rsid w:val="006A6D41"/>
    <w:rsid w:val="006A6D44"/>
    <w:rsid w:val="006A6DD4"/>
    <w:rsid w:val="006A7906"/>
    <w:rsid w:val="006A7961"/>
    <w:rsid w:val="006A7962"/>
    <w:rsid w:val="006A7996"/>
    <w:rsid w:val="006A7BE8"/>
    <w:rsid w:val="006B02D2"/>
    <w:rsid w:val="006B0AD8"/>
    <w:rsid w:val="006B101C"/>
    <w:rsid w:val="006B1078"/>
    <w:rsid w:val="006B1497"/>
    <w:rsid w:val="006B198A"/>
    <w:rsid w:val="006B1B91"/>
    <w:rsid w:val="006B1EF5"/>
    <w:rsid w:val="006B2003"/>
    <w:rsid w:val="006B2211"/>
    <w:rsid w:val="006B2AA5"/>
    <w:rsid w:val="006B31C3"/>
    <w:rsid w:val="006B370E"/>
    <w:rsid w:val="006B3E2C"/>
    <w:rsid w:val="006B3E74"/>
    <w:rsid w:val="006B3F90"/>
    <w:rsid w:val="006B3FE1"/>
    <w:rsid w:val="006B4764"/>
    <w:rsid w:val="006B4B7F"/>
    <w:rsid w:val="006B5385"/>
    <w:rsid w:val="006B56DF"/>
    <w:rsid w:val="006B581D"/>
    <w:rsid w:val="006B5BC3"/>
    <w:rsid w:val="006B6017"/>
    <w:rsid w:val="006B78BB"/>
    <w:rsid w:val="006B7EF5"/>
    <w:rsid w:val="006C02C3"/>
    <w:rsid w:val="006C08F3"/>
    <w:rsid w:val="006C147D"/>
    <w:rsid w:val="006C16CA"/>
    <w:rsid w:val="006C1CA6"/>
    <w:rsid w:val="006C211C"/>
    <w:rsid w:val="006C2519"/>
    <w:rsid w:val="006C267B"/>
    <w:rsid w:val="006C27A0"/>
    <w:rsid w:val="006C29EA"/>
    <w:rsid w:val="006C31C5"/>
    <w:rsid w:val="006C354C"/>
    <w:rsid w:val="006C36CC"/>
    <w:rsid w:val="006C3CEE"/>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5C8"/>
    <w:rsid w:val="006D58DF"/>
    <w:rsid w:val="006D5FCF"/>
    <w:rsid w:val="006D6008"/>
    <w:rsid w:val="006D615A"/>
    <w:rsid w:val="006D6645"/>
    <w:rsid w:val="006D69AE"/>
    <w:rsid w:val="006D6C24"/>
    <w:rsid w:val="006D6D48"/>
    <w:rsid w:val="006D74A2"/>
    <w:rsid w:val="006E0464"/>
    <w:rsid w:val="006E09FC"/>
    <w:rsid w:val="006E0BE9"/>
    <w:rsid w:val="006E106D"/>
    <w:rsid w:val="006E147C"/>
    <w:rsid w:val="006E1BFB"/>
    <w:rsid w:val="006E21FB"/>
    <w:rsid w:val="006E240D"/>
    <w:rsid w:val="006E28EE"/>
    <w:rsid w:val="006E2A2E"/>
    <w:rsid w:val="006E3068"/>
    <w:rsid w:val="006E37A6"/>
    <w:rsid w:val="006E45C6"/>
    <w:rsid w:val="006E4891"/>
    <w:rsid w:val="006E5333"/>
    <w:rsid w:val="006E5695"/>
    <w:rsid w:val="006E653E"/>
    <w:rsid w:val="006E6DA5"/>
    <w:rsid w:val="006E71CD"/>
    <w:rsid w:val="006E7310"/>
    <w:rsid w:val="006E75AC"/>
    <w:rsid w:val="006F0061"/>
    <w:rsid w:val="006F0C2F"/>
    <w:rsid w:val="006F0FF6"/>
    <w:rsid w:val="006F1028"/>
    <w:rsid w:val="006F1AE5"/>
    <w:rsid w:val="006F1E33"/>
    <w:rsid w:val="006F1F05"/>
    <w:rsid w:val="006F2282"/>
    <w:rsid w:val="006F2422"/>
    <w:rsid w:val="006F2529"/>
    <w:rsid w:val="006F2565"/>
    <w:rsid w:val="006F2765"/>
    <w:rsid w:val="006F2910"/>
    <w:rsid w:val="006F2AB3"/>
    <w:rsid w:val="006F2B14"/>
    <w:rsid w:val="006F2B8F"/>
    <w:rsid w:val="006F2DFE"/>
    <w:rsid w:val="006F349A"/>
    <w:rsid w:val="006F3758"/>
    <w:rsid w:val="006F3F2A"/>
    <w:rsid w:val="006F44A0"/>
    <w:rsid w:val="006F44B9"/>
    <w:rsid w:val="006F45DF"/>
    <w:rsid w:val="006F4C6A"/>
    <w:rsid w:val="006F53A9"/>
    <w:rsid w:val="006F55E2"/>
    <w:rsid w:val="006F5B70"/>
    <w:rsid w:val="006F63C5"/>
    <w:rsid w:val="006F657B"/>
    <w:rsid w:val="006F67E4"/>
    <w:rsid w:val="006F6B01"/>
    <w:rsid w:val="006F7EF5"/>
    <w:rsid w:val="00700826"/>
    <w:rsid w:val="00700CE0"/>
    <w:rsid w:val="00700DF2"/>
    <w:rsid w:val="0070102B"/>
    <w:rsid w:val="00701EEE"/>
    <w:rsid w:val="0070236D"/>
    <w:rsid w:val="00702DE0"/>
    <w:rsid w:val="0070341F"/>
    <w:rsid w:val="00703748"/>
    <w:rsid w:val="00704105"/>
    <w:rsid w:val="00704B1C"/>
    <w:rsid w:val="00704B44"/>
    <w:rsid w:val="00704EB1"/>
    <w:rsid w:val="007053DA"/>
    <w:rsid w:val="00705D6E"/>
    <w:rsid w:val="007061A4"/>
    <w:rsid w:val="00706555"/>
    <w:rsid w:val="007066ED"/>
    <w:rsid w:val="007073EA"/>
    <w:rsid w:val="00710172"/>
    <w:rsid w:val="00710AEE"/>
    <w:rsid w:val="00710F60"/>
    <w:rsid w:val="00710FA3"/>
    <w:rsid w:val="00710FC2"/>
    <w:rsid w:val="007114EC"/>
    <w:rsid w:val="007119C3"/>
    <w:rsid w:val="0071237E"/>
    <w:rsid w:val="007123CB"/>
    <w:rsid w:val="00712534"/>
    <w:rsid w:val="0071268D"/>
    <w:rsid w:val="00712BD7"/>
    <w:rsid w:val="00712D0A"/>
    <w:rsid w:val="00713119"/>
    <w:rsid w:val="00713743"/>
    <w:rsid w:val="00713A2A"/>
    <w:rsid w:val="00713D02"/>
    <w:rsid w:val="00715548"/>
    <w:rsid w:val="00715753"/>
    <w:rsid w:val="00715996"/>
    <w:rsid w:val="00715D1C"/>
    <w:rsid w:val="00716187"/>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2A27"/>
    <w:rsid w:val="00722D39"/>
    <w:rsid w:val="00723014"/>
    <w:rsid w:val="007235F6"/>
    <w:rsid w:val="00723B66"/>
    <w:rsid w:val="00723F0D"/>
    <w:rsid w:val="0072401D"/>
    <w:rsid w:val="0072412B"/>
    <w:rsid w:val="007243C6"/>
    <w:rsid w:val="00724AAB"/>
    <w:rsid w:val="00724D7A"/>
    <w:rsid w:val="007257B8"/>
    <w:rsid w:val="00725E3F"/>
    <w:rsid w:val="0072652E"/>
    <w:rsid w:val="00726833"/>
    <w:rsid w:val="007269C5"/>
    <w:rsid w:val="00726CE3"/>
    <w:rsid w:val="007277EF"/>
    <w:rsid w:val="00727955"/>
    <w:rsid w:val="00727CBF"/>
    <w:rsid w:val="00727D33"/>
    <w:rsid w:val="00727FA4"/>
    <w:rsid w:val="00727FF9"/>
    <w:rsid w:val="007315FD"/>
    <w:rsid w:val="0073171E"/>
    <w:rsid w:val="00732BEE"/>
    <w:rsid w:val="00733040"/>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DAA"/>
    <w:rsid w:val="00743EC7"/>
    <w:rsid w:val="007445B3"/>
    <w:rsid w:val="00744940"/>
    <w:rsid w:val="00744C8E"/>
    <w:rsid w:val="00744CB0"/>
    <w:rsid w:val="00744F3A"/>
    <w:rsid w:val="00745CD3"/>
    <w:rsid w:val="00745D70"/>
    <w:rsid w:val="00746119"/>
    <w:rsid w:val="007466DE"/>
    <w:rsid w:val="00746ECA"/>
    <w:rsid w:val="0074767A"/>
    <w:rsid w:val="00747F20"/>
    <w:rsid w:val="00747FA9"/>
    <w:rsid w:val="007501D8"/>
    <w:rsid w:val="00750597"/>
    <w:rsid w:val="00750636"/>
    <w:rsid w:val="00750647"/>
    <w:rsid w:val="00750684"/>
    <w:rsid w:val="00750774"/>
    <w:rsid w:val="00750B73"/>
    <w:rsid w:val="007511C1"/>
    <w:rsid w:val="00751703"/>
    <w:rsid w:val="007517A1"/>
    <w:rsid w:val="007528C0"/>
    <w:rsid w:val="00752DA5"/>
    <w:rsid w:val="0075368E"/>
    <w:rsid w:val="00753695"/>
    <w:rsid w:val="00753A6B"/>
    <w:rsid w:val="00753C12"/>
    <w:rsid w:val="00753C59"/>
    <w:rsid w:val="00753CBC"/>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D84"/>
    <w:rsid w:val="00760EE9"/>
    <w:rsid w:val="0076160D"/>
    <w:rsid w:val="0076169F"/>
    <w:rsid w:val="007622D8"/>
    <w:rsid w:val="0076285A"/>
    <w:rsid w:val="007628D5"/>
    <w:rsid w:val="007628FE"/>
    <w:rsid w:val="0076306B"/>
    <w:rsid w:val="0076308B"/>
    <w:rsid w:val="0076327F"/>
    <w:rsid w:val="0076426F"/>
    <w:rsid w:val="0076490D"/>
    <w:rsid w:val="00765368"/>
    <w:rsid w:val="00765489"/>
    <w:rsid w:val="00765575"/>
    <w:rsid w:val="00765A02"/>
    <w:rsid w:val="00765A52"/>
    <w:rsid w:val="00765AED"/>
    <w:rsid w:val="00765B42"/>
    <w:rsid w:val="007661E3"/>
    <w:rsid w:val="0076627C"/>
    <w:rsid w:val="007662F6"/>
    <w:rsid w:val="0076653D"/>
    <w:rsid w:val="007665E2"/>
    <w:rsid w:val="007667C6"/>
    <w:rsid w:val="00766893"/>
    <w:rsid w:val="00766BAE"/>
    <w:rsid w:val="00766C80"/>
    <w:rsid w:val="00766E30"/>
    <w:rsid w:val="00767219"/>
    <w:rsid w:val="00767734"/>
    <w:rsid w:val="00767AB8"/>
    <w:rsid w:val="00770918"/>
    <w:rsid w:val="00770E6B"/>
    <w:rsid w:val="00770FED"/>
    <w:rsid w:val="00771245"/>
    <w:rsid w:val="0077125B"/>
    <w:rsid w:val="00772415"/>
    <w:rsid w:val="00772CD2"/>
    <w:rsid w:val="00773474"/>
    <w:rsid w:val="00773BC3"/>
    <w:rsid w:val="00773D07"/>
    <w:rsid w:val="0077407C"/>
    <w:rsid w:val="007744D8"/>
    <w:rsid w:val="007746EE"/>
    <w:rsid w:val="007748C6"/>
    <w:rsid w:val="00774B12"/>
    <w:rsid w:val="00775355"/>
    <w:rsid w:val="007759CB"/>
    <w:rsid w:val="00775B21"/>
    <w:rsid w:val="007760E0"/>
    <w:rsid w:val="00776704"/>
    <w:rsid w:val="00776A3A"/>
    <w:rsid w:val="00777263"/>
    <w:rsid w:val="00777382"/>
    <w:rsid w:val="00777C7C"/>
    <w:rsid w:val="00777DA8"/>
    <w:rsid w:val="00780425"/>
    <w:rsid w:val="00780704"/>
    <w:rsid w:val="00780A68"/>
    <w:rsid w:val="00780AD6"/>
    <w:rsid w:val="00781332"/>
    <w:rsid w:val="00781614"/>
    <w:rsid w:val="00781BB5"/>
    <w:rsid w:val="00781C41"/>
    <w:rsid w:val="00781E7C"/>
    <w:rsid w:val="007821CF"/>
    <w:rsid w:val="0078231A"/>
    <w:rsid w:val="00782650"/>
    <w:rsid w:val="00782699"/>
    <w:rsid w:val="007829C5"/>
    <w:rsid w:val="00782FCC"/>
    <w:rsid w:val="00783419"/>
    <w:rsid w:val="0078392E"/>
    <w:rsid w:val="00783968"/>
    <w:rsid w:val="00783BE1"/>
    <w:rsid w:val="0078424F"/>
    <w:rsid w:val="00784740"/>
    <w:rsid w:val="00784780"/>
    <w:rsid w:val="00784809"/>
    <w:rsid w:val="00784CBC"/>
    <w:rsid w:val="007850A2"/>
    <w:rsid w:val="007852BB"/>
    <w:rsid w:val="00785318"/>
    <w:rsid w:val="0078547B"/>
    <w:rsid w:val="007855B3"/>
    <w:rsid w:val="00785E03"/>
    <w:rsid w:val="007862CC"/>
    <w:rsid w:val="00786B4C"/>
    <w:rsid w:val="00786B94"/>
    <w:rsid w:val="00786BC8"/>
    <w:rsid w:val="00786CF4"/>
    <w:rsid w:val="00787FCD"/>
    <w:rsid w:val="00790231"/>
    <w:rsid w:val="007907B4"/>
    <w:rsid w:val="00790982"/>
    <w:rsid w:val="00790A2D"/>
    <w:rsid w:val="00790AED"/>
    <w:rsid w:val="00790BD9"/>
    <w:rsid w:val="007913A4"/>
    <w:rsid w:val="007917CD"/>
    <w:rsid w:val="00791F0E"/>
    <w:rsid w:val="00792209"/>
    <w:rsid w:val="007928B9"/>
    <w:rsid w:val="00792DE0"/>
    <w:rsid w:val="00792E2C"/>
    <w:rsid w:val="00792F07"/>
    <w:rsid w:val="0079325C"/>
    <w:rsid w:val="007938BD"/>
    <w:rsid w:val="00793B58"/>
    <w:rsid w:val="00793DC5"/>
    <w:rsid w:val="00793DE1"/>
    <w:rsid w:val="00793FC3"/>
    <w:rsid w:val="007941AF"/>
    <w:rsid w:val="007944ED"/>
    <w:rsid w:val="0079501B"/>
    <w:rsid w:val="0079531C"/>
    <w:rsid w:val="0079580A"/>
    <w:rsid w:val="0079586C"/>
    <w:rsid w:val="00796237"/>
    <w:rsid w:val="0079647D"/>
    <w:rsid w:val="00796CF1"/>
    <w:rsid w:val="007975B3"/>
    <w:rsid w:val="00797E2F"/>
    <w:rsid w:val="007A01F7"/>
    <w:rsid w:val="007A0486"/>
    <w:rsid w:val="007A0592"/>
    <w:rsid w:val="007A05CE"/>
    <w:rsid w:val="007A1B5E"/>
    <w:rsid w:val="007A22BE"/>
    <w:rsid w:val="007A2611"/>
    <w:rsid w:val="007A2B99"/>
    <w:rsid w:val="007A2CC7"/>
    <w:rsid w:val="007A2CCC"/>
    <w:rsid w:val="007A2F6D"/>
    <w:rsid w:val="007A3757"/>
    <w:rsid w:val="007A3AA7"/>
    <w:rsid w:val="007A3BB0"/>
    <w:rsid w:val="007A3EE4"/>
    <w:rsid w:val="007A3F65"/>
    <w:rsid w:val="007A41FB"/>
    <w:rsid w:val="007A43BC"/>
    <w:rsid w:val="007A4E6F"/>
    <w:rsid w:val="007A5045"/>
    <w:rsid w:val="007A54E3"/>
    <w:rsid w:val="007A5C41"/>
    <w:rsid w:val="007A5E0F"/>
    <w:rsid w:val="007A61B5"/>
    <w:rsid w:val="007A62DF"/>
    <w:rsid w:val="007A64B0"/>
    <w:rsid w:val="007A677C"/>
    <w:rsid w:val="007A695E"/>
    <w:rsid w:val="007A6ABF"/>
    <w:rsid w:val="007A6E45"/>
    <w:rsid w:val="007A731B"/>
    <w:rsid w:val="007A7605"/>
    <w:rsid w:val="007A7A10"/>
    <w:rsid w:val="007A7D0A"/>
    <w:rsid w:val="007B0112"/>
    <w:rsid w:val="007B05BB"/>
    <w:rsid w:val="007B08B9"/>
    <w:rsid w:val="007B0967"/>
    <w:rsid w:val="007B0BAD"/>
    <w:rsid w:val="007B1724"/>
    <w:rsid w:val="007B182C"/>
    <w:rsid w:val="007B1A53"/>
    <w:rsid w:val="007B1B47"/>
    <w:rsid w:val="007B1ECB"/>
    <w:rsid w:val="007B201F"/>
    <w:rsid w:val="007B22AE"/>
    <w:rsid w:val="007B22EA"/>
    <w:rsid w:val="007B2776"/>
    <w:rsid w:val="007B2848"/>
    <w:rsid w:val="007B2B97"/>
    <w:rsid w:val="007B3123"/>
    <w:rsid w:val="007B350C"/>
    <w:rsid w:val="007B4A94"/>
    <w:rsid w:val="007B4C65"/>
    <w:rsid w:val="007B511D"/>
    <w:rsid w:val="007B5986"/>
    <w:rsid w:val="007B59B7"/>
    <w:rsid w:val="007B5DE4"/>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C06DE"/>
    <w:rsid w:val="007C074C"/>
    <w:rsid w:val="007C078A"/>
    <w:rsid w:val="007C07D2"/>
    <w:rsid w:val="007C0AB5"/>
    <w:rsid w:val="007C1112"/>
    <w:rsid w:val="007C1250"/>
    <w:rsid w:val="007C1B3E"/>
    <w:rsid w:val="007C1CC0"/>
    <w:rsid w:val="007C1F5C"/>
    <w:rsid w:val="007C2492"/>
    <w:rsid w:val="007C24D0"/>
    <w:rsid w:val="007C3007"/>
    <w:rsid w:val="007C3284"/>
    <w:rsid w:val="007C3351"/>
    <w:rsid w:val="007C33D3"/>
    <w:rsid w:val="007C346C"/>
    <w:rsid w:val="007C3630"/>
    <w:rsid w:val="007C440D"/>
    <w:rsid w:val="007C53CD"/>
    <w:rsid w:val="007C57AC"/>
    <w:rsid w:val="007C588D"/>
    <w:rsid w:val="007C5DD1"/>
    <w:rsid w:val="007C5E99"/>
    <w:rsid w:val="007C5F6E"/>
    <w:rsid w:val="007C61EE"/>
    <w:rsid w:val="007C6343"/>
    <w:rsid w:val="007C6739"/>
    <w:rsid w:val="007C6838"/>
    <w:rsid w:val="007C6CA9"/>
    <w:rsid w:val="007C6F48"/>
    <w:rsid w:val="007C6F4A"/>
    <w:rsid w:val="007C707B"/>
    <w:rsid w:val="007C71E0"/>
    <w:rsid w:val="007C7424"/>
    <w:rsid w:val="007C779A"/>
    <w:rsid w:val="007C7C56"/>
    <w:rsid w:val="007C7C9A"/>
    <w:rsid w:val="007C7D09"/>
    <w:rsid w:val="007D0778"/>
    <w:rsid w:val="007D0A3C"/>
    <w:rsid w:val="007D0F51"/>
    <w:rsid w:val="007D1123"/>
    <w:rsid w:val="007D12D8"/>
    <w:rsid w:val="007D16D2"/>
    <w:rsid w:val="007D1C70"/>
    <w:rsid w:val="007D1D09"/>
    <w:rsid w:val="007D21BA"/>
    <w:rsid w:val="007D2482"/>
    <w:rsid w:val="007D286C"/>
    <w:rsid w:val="007D29E8"/>
    <w:rsid w:val="007D2EEF"/>
    <w:rsid w:val="007D2FF9"/>
    <w:rsid w:val="007D3059"/>
    <w:rsid w:val="007D3462"/>
    <w:rsid w:val="007D385C"/>
    <w:rsid w:val="007D3E9F"/>
    <w:rsid w:val="007D3EC2"/>
    <w:rsid w:val="007D4AD8"/>
    <w:rsid w:val="007D5182"/>
    <w:rsid w:val="007D5229"/>
    <w:rsid w:val="007D56CA"/>
    <w:rsid w:val="007D5D4D"/>
    <w:rsid w:val="007D5D74"/>
    <w:rsid w:val="007D60C0"/>
    <w:rsid w:val="007D68C1"/>
    <w:rsid w:val="007D6931"/>
    <w:rsid w:val="007E04E4"/>
    <w:rsid w:val="007E07EA"/>
    <w:rsid w:val="007E0AC6"/>
    <w:rsid w:val="007E0DBE"/>
    <w:rsid w:val="007E1C88"/>
    <w:rsid w:val="007E22A1"/>
    <w:rsid w:val="007E255A"/>
    <w:rsid w:val="007E2630"/>
    <w:rsid w:val="007E389F"/>
    <w:rsid w:val="007E3914"/>
    <w:rsid w:val="007E3DEF"/>
    <w:rsid w:val="007E3FD6"/>
    <w:rsid w:val="007E4DE0"/>
    <w:rsid w:val="007E500B"/>
    <w:rsid w:val="007E5023"/>
    <w:rsid w:val="007E5485"/>
    <w:rsid w:val="007E56D3"/>
    <w:rsid w:val="007E5751"/>
    <w:rsid w:val="007E5B46"/>
    <w:rsid w:val="007E6624"/>
    <w:rsid w:val="007E68AE"/>
    <w:rsid w:val="007E6CC5"/>
    <w:rsid w:val="007E6EF8"/>
    <w:rsid w:val="007E73AC"/>
    <w:rsid w:val="007E7BC9"/>
    <w:rsid w:val="007E7D76"/>
    <w:rsid w:val="007E7DB7"/>
    <w:rsid w:val="007F0273"/>
    <w:rsid w:val="007F0475"/>
    <w:rsid w:val="007F071F"/>
    <w:rsid w:val="007F0907"/>
    <w:rsid w:val="007F0DE0"/>
    <w:rsid w:val="007F1FD2"/>
    <w:rsid w:val="007F23CA"/>
    <w:rsid w:val="007F2454"/>
    <w:rsid w:val="007F245D"/>
    <w:rsid w:val="007F2821"/>
    <w:rsid w:val="007F298D"/>
    <w:rsid w:val="007F311F"/>
    <w:rsid w:val="007F320E"/>
    <w:rsid w:val="007F3677"/>
    <w:rsid w:val="007F3D1B"/>
    <w:rsid w:val="007F3EF2"/>
    <w:rsid w:val="007F3FFF"/>
    <w:rsid w:val="007F4734"/>
    <w:rsid w:val="007F5078"/>
    <w:rsid w:val="007F54C9"/>
    <w:rsid w:val="007F55BD"/>
    <w:rsid w:val="007F564B"/>
    <w:rsid w:val="007F5D4C"/>
    <w:rsid w:val="007F65DA"/>
    <w:rsid w:val="007F665D"/>
    <w:rsid w:val="007F6E5A"/>
    <w:rsid w:val="007F7170"/>
    <w:rsid w:val="007F748B"/>
    <w:rsid w:val="007F78DA"/>
    <w:rsid w:val="007F7ADA"/>
    <w:rsid w:val="007F7F78"/>
    <w:rsid w:val="00800653"/>
    <w:rsid w:val="0080074A"/>
    <w:rsid w:val="00800759"/>
    <w:rsid w:val="00800870"/>
    <w:rsid w:val="00800DF5"/>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5B4"/>
    <w:rsid w:val="00805D96"/>
    <w:rsid w:val="00805F31"/>
    <w:rsid w:val="00805F39"/>
    <w:rsid w:val="00806042"/>
    <w:rsid w:val="00806649"/>
    <w:rsid w:val="00806914"/>
    <w:rsid w:val="00807148"/>
    <w:rsid w:val="0080766D"/>
    <w:rsid w:val="00807CB4"/>
    <w:rsid w:val="0081009F"/>
    <w:rsid w:val="008105F2"/>
    <w:rsid w:val="0081063D"/>
    <w:rsid w:val="0081072B"/>
    <w:rsid w:val="00810852"/>
    <w:rsid w:val="00810B5F"/>
    <w:rsid w:val="00810D38"/>
    <w:rsid w:val="00810FEF"/>
    <w:rsid w:val="0081100B"/>
    <w:rsid w:val="00811480"/>
    <w:rsid w:val="008122B7"/>
    <w:rsid w:val="00812569"/>
    <w:rsid w:val="008125B4"/>
    <w:rsid w:val="00812AB4"/>
    <w:rsid w:val="00813263"/>
    <w:rsid w:val="008135EF"/>
    <w:rsid w:val="00813AD7"/>
    <w:rsid w:val="008141B9"/>
    <w:rsid w:val="00814318"/>
    <w:rsid w:val="00814864"/>
    <w:rsid w:val="008148CD"/>
    <w:rsid w:val="00814E1F"/>
    <w:rsid w:val="008158E7"/>
    <w:rsid w:val="00815ADB"/>
    <w:rsid w:val="008166C4"/>
    <w:rsid w:val="008176DC"/>
    <w:rsid w:val="008178A6"/>
    <w:rsid w:val="00817989"/>
    <w:rsid w:val="00817A80"/>
    <w:rsid w:val="00817E25"/>
    <w:rsid w:val="0082077A"/>
    <w:rsid w:val="00820EAA"/>
    <w:rsid w:val="008215AB"/>
    <w:rsid w:val="00821811"/>
    <w:rsid w:val="00822001"/>
    <w:rsid w:val="008228C9"/>
    <w:rsid w:val="00822B19"/>
    <w:rsid w:val="00822EB8"/>
    <w:rsid w:val="00823FA3"/>
    <w:rsid w:val="00824239"/>
    <w:rsid w:val="00824878"/>
    <w:rsid w:val="00824AA6"/>
    <w:rsid w:val="008255C5"/>
    <w:rsid w:val="00825F7C"/>
    <w:rsid w:val="00826051"/>
    <w:rsid w:val="008260DC"/>
    <w:rsid w:val="0082652F"/>
    <w:rsid w:val="0082655A"/>
    <w:rsid w:val="00826783"/>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B53"/>
    <w:rsid w:val="00833C9F"/>
    <w:rsid w:val="008348BB"/>
    <w:rsid w:val="0083494B"/>
    <w:rsid w:val="00835352"/>
    <w:rsid w:val="00835553"/>
    <w:rsid w:val="008356E1"/>
    <w:rsid w:val="008359FA"/>
    <w:rsid w:val="00835C65"/>
    <w:rsid w:val="00835EC3"/>
    <w:rsid w:val="008371D2"/>
    <w:rsid w:val="00837245"/>
    <w:rsid w:val="008378E2"/>
    <w:rsid w:val="00837D02"/>
    <w:rsid w:val="008400A7"/>
    <w:rsid w:val="0084020A"/>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753"/>
    <w:rsid w:val="008449E4"/>
    <w:rsid w:val="00844ABC"/>
    <w:rsid w:val="00845768"/>
    <w:rsid w:val="008459CF"/>
    <w:rsid w:val="00845B63"/>
    <w:rsid w:val="00845BF1"/>
    <w:rsid w:val="00846343"/>
    <w:rsid w:val="008464CD"/>
    <w:rsid w:val="008471EC"/>
    <w:rsid w:val="00847466"/>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6E6E"/>
    <w:rsid w:val="00857031"/>
    <w:rsid w:val="00857038"/>
    <w:rsid w:val="008571F5"/>
    <w:rsid w:val="0085767F"/>
    <w:rsid w:val="00857E44"/>
    <w:rsid w:val="00860287"/>
    <w:rsid w:val="00860B3D"/>
    <w:rsid w:val="00860C92"/>
    <w:rsid w:val="00860CF0"/>
    <w:rsid w:val="0086113C"/>
    <w:rsid w:val="0086180F"/>
    <w:rsid w:val="00861A3F"/>
    <w:rsid w:val="00862053"/>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1A"/>
    <w:rsid w:val="00867160"/>
    <w:rsid w:val="008673FB"/>
    <w:rsid w:val="00867528"/>
    <w:rsid w:val="0086752F"/>
    <w:rsid w:val="00867748"/>
    <w:rsid w:val="008702AC"/>
    <w:rsid w:val="00870B82"/>
    <w:rsid w:val="00870D52"/>
    <w:rsid w:val="00870E2A"/>
    <w:rsid w:val="0087113B"/>
    <w:rsid w:val="00871288"/>
    <w:rsid w:val="008718EC"/>
    <w:rsid w:val="0087202D"/>
    <w:rsid w:val="0087221E"/>
    <w:rsid w:val="008727E7"/>
    <w:rsid w:val="00872C15"/>
    <w:rsid w:val="00873710"/>
    <w:rsid w:val="00873B1A"/>
    <w:rsid w:val="0087404D"/>
    <w:rsid w:val="0087413B"/>
    <w:rsid w:val="00874273"/>
    <w:rsid w:val="00874546"/>
    <w:rsid w:val="00874CC8"/>
    <w:rsid w:val="00874E97"/>
    <w:rsid w:val="0087599B"/>
    <w:rsid w:val="00875A60"/>
    <w:rsid w:val="00875B59"/>
    <w:rsid w:val="00875F86"/>
    <w:rsid w:val="0087613D"/>
    <w:rsid w:val="0087624C"/>
    <w:rsid w:val="008763E2"/>
    <w:rsid w:val="0087693A"/>
    <w:rsid w:val="00876D19"/>
    <w:rsid w:val="00876DA2"/>
    <w:rsid w:val="00877289"/>
    <w:rsid w:val="00880385"/>
    <w:rsid w:val="008804EF"/>
    <w:rsid w:val="00880633"/>
    <w:rsid w:val="008809C5"/>
    <w:rsid w:val="00880C4C"/>
    <w:rsid w:val="00880E43"/>
    <w:rsid w:val="00881787"/>
    <w:rsid w:val="0088214E"/>
    <w:rsid w:val="008821B9"/>
    <w:rsid w:val="00882DED"/>
    <w:rsid w:val="00883859"/>
    <w:rsid w:val="00884411"/>
    <w:rsid w:val="0088513B"/>
    <w:rsid w:val="008868E3"/>
    <w:rsid w:val="00886B89"/>
    <w:rsid w:val="00886C09"/>
    <w:rsid w:val="00886DDA"/>
    <w:rsid w:val="0088716D"/>
    <w:rsid w:val="00887667"/>
    <w:rsid w:val="008877E7"/>
    <w:rsid w:val="00887E61"/>
    <w:rsid w:val="00887E69"/>
    <w:rsid w:val="008901E7"/>
    <w:rsid w:val="00890246"/>
    <w:rsid w:val="008904DF"/>
    <w:rsid w:val="0089088A"/>
    <w:rsid w:val="00891153"/>
    <w:rsid w:val="0089119A"/>
    <w:rsid w:val="008912ED"/>
    <w:rsid w:val="0089156E"/>
    <w:rsid w:val="0089189D"/>
    <w:rsid w:val="00891FBA"/>
    <w:rsid w:val="008926DB"/>
    <w:rsid w:val="008931BB"/>
    <w:rsid w:val="0089324F"/>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6D4"/>
    <w:rsid w:val="00897C84"/>
    <w:rsid w:val="008A0300"/>
    <w:rsid w:val="008A05CF"/>
    <w:rsid w:val="008A0ACF"/>
    <w:rsid w:val="008A0E93"/>
    <w:rsid w:val="008A15A8"/>
    <w:rsid w:val="008A166D"/>
    <w:rsid w:val="008A1914"/>
    <w:rsid w:val="008A1BCA"/>
    <w:rsid w:val="008A1D19"/>
    <w:rsid w:val="008A22D2"/>
    <w:rsid w:val="008A3016"/>
    <w:rsid w:val="008A30C5"/>
    <w:rsid w:val="008A35F2"/>
    <w:rsid w:val="008A3F33"/>
    <w:rsid w:val="008A3F9B"/>
    <w:rsid w:val="008A4BC0"/>
    <w:rsid w:val="008A4D29"/>
    <w:rsid w:val="008A4E86"/>
    <w:rsid w:val="008A5748"/>
    <w:rsid w:val="008A57AD"/>
    <w:rsid w:val="008A5D3B"/>
    <w:rsid w:val="008A5FA7"/>
    <w:rsid w:val="008A60E7"/>
    <w:rsid w:val="008A6F76"/>
    <w:rsid w:val="008A760E"/>
    <w:rsid w:val="008A78A6"/>
    <w:rsid w:val="008A79DB"/>
    <w:rsid w:val="008A7F37"/>
    <w:rsid w:val="008B051B"/>
    <w:rsid w:val="008B0843"/>
    <w:rsid w:val="008B0DD2"/>
    <w:rsid w:val="008B0E00"/>
    <w:rsid w:val="008B1255"/>
    <w:rsid w:val="008B1467"/>
    <w:rsid w:val="008B16CD"/>
    <w:rsid w:val="008B18D6"/>
    <w:rsid w:val="008B23A1"/>
    <w:rsid w:val="008B26E7"/>
    <w:rsid w:val="008B29DE"/>
    <w:rsid w:val="008B38E2"/>
    <w:rsid w:val="008B3942"/>
    <w:rsid w:val="008B3E32"/>
    <w:rsid w:val="008B4099"/>
    <w:rsid w:val="008B4145"/>
    <w:rsid w:val="008B4257"/>
    <w:rsid w:val="008B4379"/>
    <w:rsid w:val="008B4B07"/>
    <w:rsid w:val="008B5178"/>
    <w:rsid w:val="008B53AB"/>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A65"/>
    <w:rsid w:val="008C3EF3"/>
    <w:rsid w:val="008C440D"/>
    <w:rsid w:val="008C4528"/>
    <w:rsid w:val="008C464D"/>
    <w:rsid w:val="008C4B59"/>
    <w:rsid w:val="008C4B78"/>
    <w:rsid w:val="008C5169"/>
    <w:rsid w:val="008C5430"/>
    <w:rsid w:val="008C627E"/>
    <w:rsid w:val="008C6355"/>
    <w:rsid w:val="008C6A3D"/>
    <w:rsid w:val="008C6F59"/>
    <w:rsid w:val="008C728A"/>
    <w:rsid w:val="008C7D08"/>
    <w:rsid w:val="008D01EF"/>
    <w:rsid w:val="008D07D4"/>
    <w:rsid w:val="008D0B5C"/>
    <w:rsid w:val="008D12C4"/>
    <w:rsid w:val="008D13D8"/>
    <w:rsid w:val="008D14CD"/>
    <w:rsid w:val="008D16C7"/>
    <w:rsid w:val="008D180C"/>
    <w:rsid w:val="008D1837"/>
    <w:rsid w:val="008D18AF"/>
    <w:rsid w:val="008D2CB3"/>
    <w:rsid w:val="008D2CCE"/>
    <w:rsid w:val="008D343A"/>
    <w:rsid w:val="008D383B"/>
    <w:rsid w:val="008D39F0"/>
    <w:rsid w:val="008D3C65"/>
    <w:rsid w:val="008D3D6B"/>
    <w:rsid w:val="008D3E9E"/>
    <w:rsid w:val="008D4132"/>
    <w:rsid w:val="008D4363"/>
    <w:rsid w:val="008D484B"/>
    <w:rsid w:val="008D4A75"/>
    <w:rsid w:val="008D5073"/>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E25"/>
    <w:rsid w:val="008E311B"/>
    <w:rsid w:val="008E32DE"/>
    <w:rsid w:val="008E33C0"/>
    <w:rsid w:val="008E3997"/>
    <w:rsid w:val="008E3ACD"/>
    <w:rsid w:val="008E3E34"/>
    <w:rsid w:val="008E406C"/>
    <w:rsid w:val="008E43B3"/>
    <w:rsid w:val="008E44C6"/>
    <w:rsid w:val="008E4F82"/>
    <w:rsid w:val="008E535B"/>
    <w:rsid w:val="008E53D3"/>
    <w:rsid w:val="008E5403"/>
    <w:rsid w:val="008E55E1"/>
    <w:rsid w:val="008E5D10"/>
    <w:rsid w:val="008E636C"/>
    <w:rsid w:val="008E6BC4"/>
    <w:rsid w:val="008E6DED"/>
    <w:rsid w:val="008E6F70"/>
    <w:rsid w:val="008E733A"/>
    <w:rsid w:val="008E7482"/>
    <w:rsid w:val="008E7F07"/>
    <w:rsid w:val="008E7FA8"/>
    <w:rsid w:val="008F0166"/>
    <w:rsid w:val="008F01B7"/>
    <w:rsid w:val="008F028E"/>
    <w:rsid w:val="008F0704"/>
    <w:rsid w:val="008F0A9B"/>
    <w:rsid w:val="008F0D12"/>
    <w:rsid w:val="008F272C"/>
    <w:rsid w:val="008F2E19"/>
    <w:rsid w:val="008F347B"/>
    <w:rsid w:val="008F387B"/>
    <w:rsid w:val="008F3C9B"/>
    <w:rsid w:val="008F3E5C"/>
    <w:rsid w:val="008F41BD"/>
    <w:rsid w:val="008F41D6"/>
    <w:rsid w:val="008F4720"/>
    <w:rsid w:val="008F4ADA"/>
    <w:rsid w:val="008F4EB9"/>
    <w:rsid w:val="008F511E"/>
    <w:rsid w:val="008F5122"/>
    <w:rsid w:val="008F5174"/>
    <w:rsid w:val="008F57BE"/>
    <w:rsid w:val="008F5F96"/>
    <w:rsid w:val="008F62F0"/>
    <w:rsid w:val="008F642B"/>
    <w:rsid w:val="008F6E51"/>
    <w:rsid w:val="008F72AD"/>
    <w:rsid w:val="008F736B"/>
    <w:rsid w:val="008F7573"/>
    <w:rsid w:val="008F7579"/>
    <w:rsid w:val="00900AF5"/>
    <w:rsid w:val="00900B4D"/>
    <w:rsid w:val="00900BB6"/>
    <w:rsid w:val="009011E0"/>
    <w:rsid w:val="00901259"/>
    <w:rsid w:val="0090158C"/>
    <w:rsid w:val="00901D0A"/>
    <w:rsid w:val="00901E83"/>
    <w:rsid w:val="00902081"/>
    <w:rsid w:val="00902952"/>
    <w:rsid w:val="0090295B"/>
    <w:rsid w:val="00902A98"/>
    <w:rsid w:val="00902FC1"/>
    <w:rsid w:val="00903043"/>
    <w:rsid w:val="0090376C"/>
    <w:rsid w:val="00903C67"/>
    <w:rsid w:val="00903F5C"/>
    <w:rsid w:val="009040C3"/>
    <w:rsid w:val="00904896"/>
    <w:rsid w:val="00904CBC"/>
    <w:rsid w:val="00905C09"/>
    <w:rsid w:val="00906034"/>
    <w:rsid w:val="0090626A"/>
    <w:rsid w:val="00906344"/>
    <w:rsid w:val="009064B3"/>
    <w:rsid w:val="00906F51"/>
    <w:rsid w:val="009076BC"/>
    <w:rsid w:val="009078EF"/>
    <w:rsid w:val="009079AF"/>
    <w:rsid w:val="00907FC4"/>
    <w:rsid w:val="009101BF"/>
    <w:rsid w:val="00910249"/>
    <w:rsid w:val="00910645"/>
    <w:rsid w:val="0091165D"/>
    <w:rsid w:val="0091194D"/>
    <w:rsid w:val="00911EFA"/>
    <w:rsid w:val="00911FE9"/>
    <w:rsid w:val="00911FEC"/>
    <w:rsid w:val="00912085"/>
    <w:rsid w:val="009129BA"/>
    <w:rsid w:val="00912B7A"/>
    <w:rsid w:val="00912C6B"/>
    <w:rsid w:val="009137A6"/>
    <w:rsid w:val="00914082"/>
    <w:rsid w:val="009146AC"/>
    <w:rsid w:val="009147EB"/>
    <w:rsid w:val="00914905"/>
    <w:rsid w:val="00914A52"/>
    <w:rsid w:val="00914C49"/>
    <w:rsid w:val="00914EF7"/>
    <w:rsid w:val="009155FE"/>
    <w:rsid w:val="0091578A"/>
    <w:rsid w:val="0091587A"/>
    <w:rsid w:val="00915B03"/>
    <w:rsid w:val="00916477"/>
    <w:rsid w:val="00917901"/>
    <w:rsid w:val="0092022B"/>
    <w:rsid w:val="00920604"/>
    <w:rsid w:val="00920878"/>
    <w:rsid w:val="00920937"/>
    <w:rsid w:val="00920C2C"/>
    <w:rsid w:val="009213EB"/>
    <w:rsid w:val="00921470"/>
    <w:rsid w:val="00921A4B"/>
    <w:rsid w:val="00921B0A"/>
    <w:rsid w:val="009220DD"/>
    <w:rsid w:val="009221FE"/>
    <w:rsid w:val="00922A21"/>
    <w:rsid w:val="00923F43"/>
    <w:rsid w:val="00923FB6"/>
    <w:rsid w:val="00924B21"/>
    <w:rsid w:val="00925727"/>
    <w:rsid w:val="00925978"/>
    <w:rsid w:val="00926673"/>
    <w:rsid w:val="00926D58"/>
    <w:rsid w:val="0092736B"/>
    <w:rsid w:val="00927B69"/>
    <w:rsid w:val="00927CB4"/>
    <w:rsid w:val="00927F76"/>
    <w:rsid w:val="00930699"/>
    <w:rsid w:val="009309B0"/>
    <w:rsid w:val="00932463"/>
    <w:rsid w:val="00932495"/>
    <w:rsid w:val="00932602"/>
    <w:rsid w:val="00932CA5"/>
    <w:rsid w:val="00932E93"/>
    <w:rsid w:val="00932F88"/>
    <w:rsid w:val="00933056"/>
    <w:rsid w:val="009332F5"/>
    <w:rsid w:val="0093341B"/>
    <w:rsid w:val="00933CCD"/>
    <w:rsid w:val="009345BE"/>
    <w:rsid w:val="00934C3D"/>
    <w:rsid w:val="00934EE1"/>
    <w:rsid w:val="00935893"/>
    <w:rsid w:val="009358EC"/>
    <w:rsid w:val="009373E2"/>
    <w:rsid w:val="0093763C"/>
    <w:rsid w:val="00937690"/>
    <w:rsid w:val="00937E59"/>
    <w:rsid w:val="00937FB8"/>
    <w:rsid w:val="00940113"/>
    <w:rsid w:val="00940340"/>
    <w:rsid w:val="0094066F"/>
    <w:rsid w:val="009407E7"/>
    <w:rsid w:val="00940914"/>
    <w:rsid w:val="00940A1E"/>
    <w:rsid w:val="00940DD2"/>
    <w:rsid w:val="00941182"/>
    <w:rsid w:val="00941357"/>
    <w:rsid w:val="009413AF"/>
    <w:rsid w:val="00941F67"/>
    <w:rsid w:val="0094202F"/>
    <w:rsid w:val="00943506"/>
    <w:rsid w:val="00943603"/>
    <w:rsid w:val="0094397A"/>
    <w:rsid w:val="009439EF"/>
    <w:rsid w:val="00943D3D"/>
    <w:rsid w:val="00944489"/>
    <w:rsid w:val="00944938"/>
    <w:rsid w:val="00944BBD"/>
    <w:rsid w:val="00945119"/>
    <w:rsid w:val="00945219"/>
    <w:rsid w:val="00945449"/>
    <w:rsid w:val="009458BF"/>
    <w:rsid w:val="0094591B"/>
    <w:rsid w:val="009459AD"/>
    <w:rsid w:val="00945E4B"/>
    <w:rsid w:val="00945FB5"/>
    <w:rsid w:val="00946057"/>
    <w:rsid w:val="0094651C"/>
    <w:rsid w:val="009465C9"/>
    <w:rsid w:val="0094681A"/>
    <w:rsid w:val="00946853"/>
    <w:rsid w:val="00947B2E"/>
    <w:rsid w:val="00947BD5"/>
    <w:rsid w:val="00947C57"/>
    <w:rsid w:val="00947E43"/>
    <w:rsid w:val="00947F57"/>
    <w:rsid w:val="00947F9A"/>
    <w:rsid w:val="00950128"/>
    <w:rsid w:val="0095047F"/>
    <w:rsid w:val="009506D2"/>
    <w:rsid w:val="00950C7A"/>
    <w:rsid w:val="0095118B"/>
    <w:rsid w:val="0095151A"/>
    <w:rsid w:val="009519C2"/>
    <w:rsid w:val="00951DA3"/>
    <w:rsid w:val="00951EB1"/>
    <w:rsid w:val="009522CC"/>
    <w:rsid w:val="00952648"/>
    <w:rsid w:val="009527BF"/>
    <w:rsid w:val="00952A1B"/>
    <w:rsid w:val="00952A9D"/>
    <w:rsid w:val="009533D5"/>
    <w:rsid w:val="009536F9"/>
    <w:rsid w:val="009537ED"/>
    <w:rsid w:val="00954153"/>
    <w:rsid w:val="009541F2"/>
    <w:rsid w:val="00954769"/>
    <w:rsid w:val="00954931"/>
    <w:rsid w:val="00954A9E"/>
    <w:rsid w:val="00954DD0"/>
    <w:rsid w:val="009556DD"/>
    <w:rsid w:val="00955961"/>
    <w:rsid w:val="00955B1A"/>
    <w:rsid w:val="00955D85"/>
    <w:rsid w:val="00956079"/>
    <w:rsid w:val="00956DF9"/>
    <w:rsid w:val="00956E13"/>
    <w:rsid w:val="00957096"/>
    <w:rsid w:val="009576D3"/>
    <w:rsid w:val="009578B3"/>
    <w:rsid w:val="009578F9"/>
    <w:rsid w:val="00957B48"/>
    <w:rsid w:val="00957EE3"/>
    <w:rsid w:val="009601AC"/>
    <w:rsid w:val="0096053E"/>
    <w:rsid w:val="0096060C"/>
    <w:rsid w:val="00960E8E"/>
    <w:rsid w:val="00961230"/>
    <w:rsid w:val="009612F7"/>
    <w:rsid w:val="00961563"/>
    <w:rsid w:val="009615B8"/>
    <w:rsid w:val="009619D7"/>
    <w:rsid w:val="00961C61"/>
    <w:rsid w:val="00961EA9"/>
    <w:rsid w:val="00962141"/>
    <w:rsid w:val="0096258E"/>
    <w:rsid w:val="009626D8"/>
    <w:rsid w:val="00962F9C"/>
    <w:rsid w:val="00963642"/>
    <w:rsid w:val="00963747"/>
    <w:rsid w:val="00963777"/>
    <w:rsid w:val="0096386B"/>
    <w:rsid w:val="00963DE6"/>
    <w:rsid w:val="00964701"/>
    <w:rsid w:val="00965182"/>
    <w:rsid w:val="0096584A"/>
    <w:rsid w:val="00965EAA"/>
    <w:rsid w:val="0096668A"/>
    <w:rsid w:val="00966A13"/>
    <w:rsid w:val="00966B90"/>
    <w:rsid w:val="00966CA0"/>
    <w:rsid w:val="009701CD"/>
    <w:rsid w:val="00970367"/>
    <w:rsid w:val="0097094D"/>
    <w:rsid w:val="00970C74"/>
    <w:rsid w:val="00971192"/>
    <w:rsid w:val="00972224"/>
    <w:rsid w:val="00972D0F"/>
    <w:rsid w:val="00972E8C"/>
    <w:rsid w:val="00972EC4"/>
    <w:rsid w:val="0097373A"/>
    <w:rsid w:val="00973D7F"/>
    <w:rsid w:val="009740E6"/>
    <w:rsid w:val="00974667"/>
    <w:rsid w:val="00974B30"/>
    <w:rsid w:val="00974B80"/>
    <w:rsid w:val="00974BA1"/>
    <w:rsid w:val="0097523A"/>
    <w:rsid w:val="00975725"/>
    <w:rsid w:val="0097584E"/>
    <w:rsid w:val="00976146"/>
    <w:rsid w:val="00976582"/>
    <w:rsid w:val="00976A0E"/>
    <w:rsid w:val="00976BAD"/>
    <w:rsid w:val="009773A1"/>
    <w:rsid w:val="00977BDE"/>
    <w:rsid w:val="00980F1A"/>
    <w:rsid w:val="00981533"/>
    <w:rsid w:val="0098193E"/>
    <w:rsid w:val="00981D0C"/>
    <w:rsid w:val="00981D22"/>
    <w:rsid w:val="009825F8"/>
    <w:rsid w:val="00982A7C"/>
    <w:rsid w:val="0098342B"/>
    <w:rsid w:val="009838E9"/>
    <w:rsid w:val="00983D79"/>
    <w:rsid w:val="00983FAD"/>
    <w:rsid w:val="0098495A"/>
    <w:rsid w:val="009849FA"/>
    <w:rsid w:val="00984A1E"/>
    <w:rsid w:val="009850EF"/>
    <w:rsid w:val="0098535F"/>
    <w:rsid w:val="0098596F"/>
    <w:rsid w:val="00985A49"/>
    <w:rsid w:val="009868B5"/>
    <w:rsid w:val="00987E86"/>
    <w:rsid w:val="0099018B"/>
    <w:rsid w:val="00990574"/>
    <w:rsid w:val="009905A2"/>
    <w:rsid w:val="00991004"/>
    <w:rsid w:val="00991A44"/>
    <w:rsid w:val="00991AFB"/>
    <w:rsid w:val="00991D61"/>
    <w:rsid w:val="009921E4"/>
    <w:rsid w:val="00992DFD"/>
    <w:rsid w:val="00992F29"/>
    <w:rsid w:val="00993088"/>
    <w:rsid w:val="00993191"/>
    <w:rsid w:val="009931BE"/>
    <w:rsid w:val="0099328B"/>
    <w:rsid w:val="009945F4"/>
    <w:rsid w:val="00994C3E"/>
    <w:rsid w:val="00995271"/>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0BD3"/>
    <w:rsid w:val="009A171F"/>
    <w:rsid w:val="009A2229"/>
    <w:rsid w:val="009A2E93"/>
    <w:rsid w:val="009A2F55"/>
    <w:rsid w:val="009A393C"/>
    <w:rsid w:val="009A473A"/>
    <w:rsid w:val="009A4A7F"/>
    <w:rsid w:val="009A56F7"/>
    <w:rsid w:val="009A58D3"/>
    <w:rsid w:val="009A6517"/>
    <w:rsid w:val="009A65C4"/>
    <w:rsid w:val="009A6C65"/>
    <w:rsid w:val="009A6F4A"/>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A8C"/>
    <w:rsid w:val="009B4F30"/>
    <w:rsid w:val="009B50FC"/>
    <w:rsid w:val="009B60F5"/>
    <w:rsid w:val="009B6260"/>
    <w:rsid w:val="009B6FA6"/>
    <w:rsid w:val="009B7625"/>
    <w:rsid w:val="009B7B76"/>
    <w:rsid w:val="009B7B92"/>
    <w:rsid w:val="009C0162"/>
    <w:rsid w:val="009C042C"/>
    <w:rsid w:val="009C08C3"/>
    <w:rsid w:val="009C1356"/>
    <w:rsid w:val="009C1A60"/>
    <w:rsid w:val="009C1BC5"/>
    <w:rsid w:val="009C2001"/>
    <w:rsid w:val="009C21FF"/>
    <w:rsid w:val="009C2208"/>
    <w:rsid w:val="009C2547"/>
    <w:rsid w:val="009C2896"/>
    <w:rsid w:val="009C28A3"/>
    <w:rsid w:val="009C2A08"/>
    <w:rsid w:val="009C2A8D"/>
    <w:rsid w:val="009C2D4B"/>
    <w:rsid w:val="009C2D99"/>
    <w:rsid w:val="009C3110"/>
    <w:rsid w:val="009C3413"/>
    <w:rsid w:val="009C37C6"/>
    <w:rsid w:val="009C3CED"/>
    <w:rsid w:val="009C3CEE"/>
    <w:rsid w:val="009C3E8B"/>
    <w:rsid w:val="009C4128"/>
    <w:rsid w:val="009C4435"/>
    <w:rsid w:val="009C471A"/>
    <w:rsid w:val="009C51B7"/>
    <w:rsid w:val="009C51D3"/>
    <w:rsid w:val="009C6E75"/>
    <w:rsid w:val="009C6FBB"/>
    <w:rsid w:val="009C7919"/>
    <w:rsid w:val="009C7A90"/>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6F0"/>
    <w:rsid w:val="009D47BB"/>
    <w:rsid w:val="009D498A"/>
    <w:rsid w:val="009D49B5"/>
    <w:rsid w:val="009D4DD5"/>
    <w:rsid w:val="009D575D"/>
    <w:rsid w:val="009D5B56"/>
    <w:rsid w:val="009D62DD"/>
    <w:rsid w:val="009D6B2B"/>
    <w:rsid w:val="009D6F95"/>
    <w:rsid w:val="009D6FE1"/>
    <w:rsid w:val="009D73AA"/>
    <w:rsid w:val="009E0704"/>
    <w:rsid w:val="009E0949"/>
    <w:rsid w:val="009E0978"/>
    <w:rsid w:val="009E0B12"/>
    <w:rsid w:val="009E0C9C"/>
    <w:rsid w:val="009E110F"/>
    <w:rsid w:val="009E183A"/>
    <w:rsid w:val="009E1B64"/>
    <w:rsid w:val="009E1BAE"/>
    <w:rsid w:val="009E1FC2"/>
    <w:rsid w:val="009E1FF1"/>
    <w:rsid w:val="009E25D7"/>
    <w:rsid w:val="009E269D"/>
    <w:rsid w:val="009E274C"/>
    <w:rsid w:val="009E2CDE"/>
    <w:rsid w:val="009E2EC3"/>
    <w:rsid w:val="009E2F9D"/>
    <w:rsid w:val="009E3233"/>
    <w:rsid w:val="009E33FC"/>
    <w:rsid w:val="009E3D45"/>
    <w:rsid w:val="009E3EC5"/>
    <w:rsid w:val="009E45C6"/>
    <w:rsid w:val="009E464F"/>
    <w:rsid w:val="009E4858"/>
    <w:rsid w:val="009E4DC2"/>
    <w:rsid w:val="009E515E"/>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1CAF"/>
    <w:rsid w:val="009F2156"/>
    <w:rsid w:val="009F312B"/>
    <w:rsid w:val="009F31A5"/>
    <w:rsid w:val="009F3209"/>
    <w:rsid w:val="009F343B"/>
    <w:rsid w:val="009F34AF"/>
    <w:rsid w:val="009F3515"/>
    <w:rsid w:val="009F3A13"/>
    <w:rsid w:val="009F3CE7"/>
    <w:rsid w:val="009F422A"/>
    <w:rsid w:val="009F4263"/>
    <w:rsid w:val="009F4AF4"/>
    <w:rsid w:val="009F5060"/>
    <w:rsid w:val="009F5267"/>
    <w:rsid w:val="009F586E"/>
    <w:rsid w:val="009F5CAC"/>
    <w:rsid w:val="009F6230"/>
    <w:rsid w:val="009F69AE"/>
    <w:rsid w:val="009F6BF0"/>
    <w:rsid w:val="009F6DE1"/>
    <w:rsid w:val="009F6FF6"/>
    <w:rsid w:val="009F716F"/>
    <w:rsid w:val="009F7278"/>
    <w:rsid w:val="009F755E"/>
    <w:rsid w:val="009F75A8"/>
    <w:rsid w:val="009F7F50"/>
    <w:rsid w:val="00A000D6"/>
    <w:rsid w:val="00A00FD3"/>
    <w:rsid w:val="00A013AD"/>
    <w:rsid w:val="00A014C9"/>
    <w:rsid w:val="00A014D7"/>
    <w:rsid w:val="00A0150C"/>
    <w:rsid w:val="00A01B0B"/>
    <w:rsid w:val="00A01CE9"/>
    <w:rsid w:val="00A02041"/>
    <w:rsid w:val="00A02300"/>
    <w:rsid w:val="00A02836"/>
    <w:rsid w:val="00A02D00"/>
    <w:rsid w:val="00A0338A"/>
    <w:rsid w:val="00A033C8"/>
    <w:rsid w:val="00A0383A"/>
    <w:rsid w:val="00A038B7"/>
    <w:rsid w:val="00A04689"/>
    <w:rsid w:val="00A04ACD"/>
    <w:rsid w:val="00A05728"/>
    <w:rsid w:val="00A05CAE"/>
    <w:rsid w:val="00A05CE0"/>
    <w:rsid w:val="00A06695"/>
    <w:rsid w:val="00A07A19"/>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0E2E"/>
    <w:rsid w:val="00A215DD"/>
    <w:rsid w:val="00A21B56"/>
    <w:rsid w:val="00A21CDA"/>
    <w:rsid w:val="00A22035"/>
    <w:rsid w:val="00A2204F"/>
    <w:rsid w:val="00A224C6"/>
    <w:rsid w:val="00A22973"/>
    <w:rsid w:val="00A22AD5"/>
    <w:rsid w:val="00A22C3E"/>
    <w:rsid w:val="00A22FF6"/>
    <w:rsid w:val="00A23265"/>
    <w:rsid w:val="00A23799"/>
    <w:rsid w:val="00A23865"/>
    <w:rsid w:val="00A23BB2"/>
    <w:rsid w:val="00A23CB4"/>
    <w:rsid w:val="00A24027"/>
    <w:rsid w:val="00A240B3"/>
    <w:rsid w:val="00A240EC"/>
    <w:rsid w:val="00A248A6"/>
    <w:rsid w:val="00A24E1B"/>
    <w:rsid w:val="00A25010"/>
    <w:rsid w:val="00A250C9"/>
    <w:rsid w:val="00A25D4A"/>
    <w:rsid w:val="00A265B0"/>
    <w:rsid w:val="00A26B82"/>
    <w:rsid w:val="00A27144"/>
    <w:rsid w:val="00A2716F"/>
    <w:rsid w:val="00A27CC1"/>
    <w:rsid w:val="00A27EBC"/>
    <w:rsid w:val="00A30557"/>
    <w:rsid w:val="00A306D8"/>
    <w:rsid w:val="00A307AD"/>
    <w:rsid w:val="00A30E2D"/>
    <w:rsid w:val="00A310F7"/>
    <w:rsid w:val="00A31ED2"/>
    <w:rsid w:val="00A321A2"/>
    <w:rsid w:val="00A32817"/>
    <w:rsid w:val="00A32D04"/>
    <w:rsid w:val="00A32FC5"/>
    <w:rsid w:val="00A335A9"/>
    <w:rsid w:val="00A33B66"/>
    <w:rsid w:val="00A33E7E"/>
    <w:rsid w:val="00A35CFF"/>
    <w:rsid w:val="00A361E8"/>
    <w:rsid w:val="00A36421"/>
    <w:rsid w:val="00A366DA"/>
    <w:rsid w:val="00A369E0"/>
    <w:rsid w:val="00A36B76"/>
    <w:rsid w:val="00A37204"/>
    <w:rsid w:val="00A378F6"/>
    <w:rsid w:val="00A4043F"/>
    <w:rsid w:val="00A405C9"/>
    <w:rsid w:val="00A406E9"/>
    <w:rsid w:val="00A40CE5"/>
    <w:rsid w:val="00A411DF"/>
    <w:rsid w:val="00A412D3"/>
    <w:rsid w:val="00A41B08"/>
    <w:rsid w:val="00A41DF1"/>
    <w:rsid w:val="00A4209A"/>
    <w:rsid w:val="00A42567"/>
    <w:rsid w:val="00A42591"/>
    <w:rsid w:val="00A4270F"/>
    <w:rsid w:val="00A42769"/>
    <w:rsid w:val="00A42AC6"/>
    <w:rsid w:val="00A433D1"/>
    <w:rsid w:val="00A43953"/>
    <w:rsid w:val="00A44008"/>
    <w:rsid w:val="00A4424E"/>
    <w:rsid w:val="00A447DF"/>
    <w:rsid w:val="00A448EE"/>
    <w:rsid w:val="00A44991"/>
    <w:rsid w:val="00A44BC5"/>
    <w:rsid w:val="00A44DF8"/>
    <w:rsid w:val="00A450CD"/>
    <w:rsid w:val="00A45333"/>
    <w:rsid w:val="00A45D40"/>
    <w:rsid w:val="00A46167"/>
    <w:rsid w:val="00A46687"/>
    <w:rsid w:val="00A46A6B"/>
    <w:rsid w:val="00A46BF2"/>
    <w:rsid w:val="00A46C2F"/>
    <w:rsid w:val="00A50251"/>
    <w:rsid w:val="00A507CE"/>
    <w:rsid w:val="00A507DE"/>
    <w:rsid w:val="00A508FD"/>
    <w:rsid w:val="00A50B3B"/>
    <w:rsid w:val="00A50B3E"/>
    <w:rsid w:val="00A50B9C"/>
    <w:rsid w:val="00A513FD"/>
    <w:rsid w:val="00A51454"/>
    <w:rsid w:val="00A5164E"/>
    <w:rsid w:val="00A51A80"/>
    <w:rsid w:val="00A51D17"/>
    <w:rsid w:val="00A51E79"/>
    <w:rsid w:val="00A52803"/>
    <w:rsid w:val="00A52D59"/>
    <w:rsid w:val="00A53F17"/>
    <w:rsid w:val="00A54A8D"/>
    <w:rsid w:val="00A554F9"/>
    <w:rsid w:val="00A556B2"/>
    <w:rsid w:val="00A557E6"/>
    <w:rsid w:val="00A55CB8"/>
    <w:rsid w:val="00A5643F"/>
    <w:rsid w:val="00A56527"/>
    <w:rsid w:val="00A566AB"/>
    <w:rsid w:val="00A56890"/>
    <w:rsid w:val="00A56973"/>
    <w:rsid w:val="00A5697B"/>
    <w:rsid w:val="00A56985"/>
    <w:rsid w:val="00A56A3A"/>
    <w:rsid w:val="00A56EF1"/>
    <w:rsid w:val="00A56FA1"/>
    <w:rsid w:val="00A56FE6"/>
    <w:rsid w:val="00A5727E"/>
    <w:rsid w:val="00A5783C"/>
    <w:rsid w:val="00A578FF"/>
    <w:rsid w:val="00A60118"/>
    <w:rsid w:val="00A60487"/>
    <w:rsid w:val="00A60631"/>
    <w:rsid w:val="00A60B14"/>
    <w:rsid w:val="00A61BE9"/>
    <w:rsid w:val="00A6253D"/>
    <w:rsid w:val="00A6324B"/>
    <w:rsid w:val="00A633B0"/>
    <w:rsid w:val="00A63964"/>
    <w:rsid w:val="00A63ABD"/>
    <w:rsid w:val="00A6447B"/>
    <w:rsid w:val="00A646D0"/>
    <w:rsid w:val="00A646D5"/>
    <w:rsid w:val="00A6470C"/>
    <w:rsid w:val="00A6474D"/>
    <w:rsid w:val="00A64822"/>
    <w:rsid w:val="00A649E0"/>
    <w:rsid w:val="00A64E38"/>
    <w:rsid w:val="00A65083"/>
    <w:rsid w:val="00A6550F"/>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42B8"/>
    <w:rsid w:val="00A7594E"/>
    <w:rsid w:val="00A75A28"/>
    <w:rsid w:val="00A75A2E"/>
    <w:rsid w:val="00A75A99"/>
    <w:rsid w:val="00A7629C"/>
    <w:rsid w:val="00A7671E"/>
    <w:rsid w:val="00A769DD"/>
    <w:rsid w:val="00A76B1C"/>
    <w:rsid w:val="00A76DBF"/>
    <w:rsid w:val="00A7735B"/>
    <w:rsid w:val="00A7761E"/>
    <w:rsid w:val="00A77BBA"/>
    <w:rsid w:val="00A806A8"/>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1A6"/>
    <w:rsid w:val="00A8531B"/>
    <w:rsid w:val="00A859E2"/>
    <w:rsid w:val="00A85E16"/>
    <w:rsid w:val="00A86209"/>
    <w:rsid w:val="00A8683D"/>
    <w:rsid w:val="00A86948"/>
    <w:rsid w:val="00A86A0F"/>
    <w:rsid w:val="00A86B35"/>
    <w:rsid w:val="00A86D3F"/>
    <w:rsid w:val="00A86EF0"/>
    <w:rsid w:val="00A87168"/>
    <w:rsid w:val="00A9031F"/>
    <w:rsid w:val="00A90375"/>
    <w:rsid w:val="00A906C6"/>
    <w:rsid w:val="00A90B02"/>
    <w:rsid w:val="00A91761"/>
    <w:rsid w:val="00A91875"/>
    <w:rsid w:val="00A91A4B"/>
    <w:rsid w:val="00A91A71"/>
    <w:rsid w:val="00A91BE4"/>
    <w:rsid w:val="00A91C19"/>
    <w:rsid w:val="00A91D52"/>
    <w:rsid w:val="00A920B9"/>
    <w:rsid w:val="00A9226F"/>
    <w:rsid w:val="00A929E6"/>
    <w:rsid w:val="00A92F46"/>
    <w:rsid w:val="00A932BB"/>
    <w:rsid w:val="00A93970"/>
    <w:rsid w:val="00A93D2B"/>
    <w:rsid w:val="00A941DE"/>
    <w:rsid w:val="00A9447F"/>
    <w:rsid w:val="00A9450A"/>
    <w:rsid w:val="00A94690"/>
    <w:rsid w:val="00A94B5B"/>
    <w:rsid w:val="00A94CE1"/>
    <w:rsid w:val="00A9508C"/>
    <w:rsid w:val="00A95E1F"/>
    <w:rsid w:val="00A9621C"/>
    <w:rsid w:val="00A96ACB"/>
    <w:rsid w:val="00A96FB4"/>
    <w:rsid w:val="00A97757"/>
    <w:rsid w:val="00AA0695"/>
    <w:rsid w:val="00AA0B4C"/>
    <w:rsid w:val="00AA0C99"/>
    <w:rsid w:val="00AA18E7"/>
    <w:rsid w:val="00AA1913"/>
    <w:rsid w:val="00AA1B80"/>
    <w:rsid w:val="00AA2143"/>
    <w:rsid w:val="00AA21C6"/>
    <w:rsid w:val="00AA2CED"/>
    <w:rsid w:val="00AA3202"/>
    <w:rsid w:val="00AA35B2"/>
    <w:rsid w:val="00AA35D8"/>
    <w:rsid w:val="00AA3979"/>
    <w:rsid w:val="00AA50BB"/>
    <w:rsid w:val="00AA5692"/>
    <w:rsid w:val="00AA5951"/>
    <w:rsid w:val="00AA598A"/>
    <w:rsid w:val="00AA5FBF"/>
    <w:rsid w:val="00AA62F7"/>
    <w:rsid w:val="00AA6310"/>
    <w:rsid w:val="00AA6A59"/>
    <w:rsid w:val="00AA6D52"/>
    <w:rsid w:val="00AA6DCF"/>
    <w:rsid w:val="00AA75A1"/>
    <w:rsid w:val="00AA76EA"/>
    <w:rsid w:val="00AB0154"/>
    <w:rsid w:val="00AB0202"/>
    <w:rsid w:val="00AB02A3"/>
    <w:rsid w:val="00AB0433"/>
    <w:rsid w:val="00AB04BC"/>
    <w:rsid w:val="00AB059F"/>
    <w:rsid w:val="00AB0B3A"/>
    <w:rsid w:val="00AB0C73"/>
    <w:rsid w:val="00AB13B0"/>
    <w:rsid w:val="00AB1576"/>
    <w:rsid w:val="00AB1A1F"/>
    <w:rsid w:val="00AB1A75"/>
    <w:rsid w:val="00AB249A"/>
    <w:rsid w:val="00AB24C5"/>
    <w:rsid w:val="00AB326A"/>
    <w:rsid w:val="00AB32AE"/>
    <w:rsid w:val="00AB3414"/>
    <w:rsid w:val="00AB348F"/>
    <w:rsid w:val="00AB34C2"/>
    <w:rsid w:val="00AB34E0"/>
    <w:rsid w:val="00AB37D6"/>
    <w:rsid w:val="00AB3E14"/>
    <w:rsid w:val="00AB40E5"/>
    <w:rsid w:val="00AB4A01"/>
    <w:rsid w:val="00AB4BB4"/>
    <w:rsid w:val="00AB4BEC"/>
    <w:rsid w:val="00AB4C0C"/>
    <w:rsid w:val="00AB4F45"/>
    <w:rsid w:val="00AB609B"/>
    <w:rsid w:val="00AB621E"/>
    <w:rsid w:val="00AB636B"/>
    <w:rsid w:val="00AB6F75"/>
    <w:rsid w:val="00AB783E"/>
    <w:rsid w:val="00AB7927"/>
    <w:rsid w:val="00AB79F0"/>
    <w:rsid w:val="00AB7D61"/>
    <w:rsid w:val="00AC0447"/>
    <w:rsid w:val="00AC04E3"/>
    <w:rsid w:val="00AC0774"/>
    <w:rsid w:val="00AC0A7A"/>
    <w:rsid w:val="00AC0A9B"/>
    <w:rsid w:val="00AC0FE9"/>
    <w:rsid w:val="00AC119B"/>
    <w:rsid w:val="00AC1381"/>
    <w:rsid w:val="00AC14E5"/>
    <w:rsid w:val="00AC3458"/>
    <w:rsid w:val="00AC3499"/>
    <w:rsid w:val="00AC42F8"/>
    <w:rsid w:val="00AC4412"/>
    <w:rsid w:val="00AC4649"/>
    <w:rsid w:val="00AC4736"/>
    <w:rsid w:val="00AC4856"/>
    <w:rsid w:val="00AC4956"/>
    <w:rsid w:val="00AC4B7C"/>
    <w:rsid w:val="00AC4D1F"/>
    <w:rsid w:val="00AC547C"/>
    <w:rsid w:val="00AC5CAA"/>
    <w:rsid w:val="00AC6276"/>
    <w:rsid w:val="00AC646F"/>
    <w:rsid w:val="00AC66EA"/>
    <w:rsid w:val="00AC6BBE"/>
    <w:rsid w:val="00AC726A"/>
    <w:rsid w:val="00AC79BF"/>
    <w:rsid w:val="00AC7A15"/>
    <w:rsid w:val="00AC7DC0"/>
    <w:rsid w:val="00AD052F"/>
    <w:rsid w:val="00AD07A8"/>
    <w:rsid w:val="00AD07B9"/>
    <w:rsid w:val="00AD10AD"/>
    <w:rsid w:val="00AD1B65"/>
    <w:rsid w:val="00AD1C28"/>
    <w:rsid w:val="00AD1C7B"/>
    <w:rsid w:val="00AD219D"/>
    <w:rsid w:val="00AD22C7"/>
    <w:rsid w:val="00AD242F"/>
    <w:rsid w:val="00AD2889"/>
    <w:rsid w:val="00AD2977"/>
    <w:rsid w:val="00AD2C3A"/>
    <w:rsid w:val="00AD2EBE"/>
    <w:rsid w:val="00AD3068"/>
    <w:rsid w:val="00AD3660"/>
    <w:rsid w:val="00AD366C"/>
    <w:rsid w:val="00AD435B"/>
    <w:rsid w:val="00AD4521"/>
    <w:rsid w:val="00AD4852"/>
    <w:rsid w:val="00AD49C0"/>
    <w:rsid w:val="00AD4C0B"/>
    <w:rsid w:val="00AD4C25"/>
    <w:rsid w:val="00AD4D1F"/>
    <w:rsid w:val="00AD562E"/>
    <w:rsid w:val="00AD5B13"/>
    <w:rsid w:val="00AD5C47"/>
    <w:rsid w:val="00AD6305"/>
    <w:rsid w:val="00AD680E"/>
    <w:rsid w:val="00AD69AA"/>
    <w:rsid w:val="00AD6C9B"/>
    <w:rsid w:val="00AD795C"/>
    <w:rsid w:val="00AD7B8C"/>
    <w:rsid w:val="00AD7CC8"/>
    <w:rsid w:val="00AD7E60"/>
    <w:rsid w:val="00AE03D5"/>
    <w:rsid w:val="00AE0545"/>
    <w:rsid w:val="00AE07EC"/>
    <w:rsid w:val="00AE0AB1"/>
    <w:rsid w:val="00AE0B98"/>
    <w:rsid w:val="00AE0C6E"/>
    <w:rsid w:val="00AE0DD8"/>
    <w:rsid w:val="00AE1286"/>
    <w:rsid w:val="00AE15D9"/>
    <w:rsid w:val="00AE18EA"/>
    <w:rsid w:val="00AE1C89"/>
    <w:rsid w:val="00AE1D09"/>
    <w:rsid w:val="00AE215B"/>
    <w:rsid w:val="00AE2273"/>
    <w:rsid w:val="00AE286A"/>
    <w:rsid w:val="00AE2AB5"/>
    <w:rsid w:val="00AE2BBC"/>
    <w:rsid w:val="00AE2F04"/>
    <w:rsid w:val="00AE379A"/>
    <w:rsid w:val="00AE381C"/>
    <w:rsid w:val="00AE38DD"/>
    <w:rsid w:val="00AE3CA5"/>
    <w:rsid w:val="00AE40EB"/>
    <w:rsid w:val="00AE4E03"/>
    <w:rsid w:val="00AE50A8"/>
    <w:rsid w:val="00AE51F4"/>
    <w:rsid w:val="00AE52C7"/>
    <w:rsid w:val="00AE594D"/>
    <w:rsid w:val="00AE62E8"/>
    <w:rsid w:val="00AE67D5"/>
    <w:rsid w:val="00AE7221"/>
    <w:rsid w:val="00AE7337"/>
    <w:rsid w:val="00AE7931"/>
    <w:rsid w:val="00AE7A1B"/>
    <w:rsid w:val="00AE7CBB"/>
    <w:rsid w:val="00AF02DF"/>
    <w:rsid w:val="00AF1503"/>
    <w:rsid w:val="00AF2443"/>
    <w:rsid w:val="00AF2467"/>
    <w:rsid w:val="00AF24B9"/>
    <w:rsid w:val="00AF2EB3"/>
    <w:rsid w:val="00AF312B"/>
    <w:rsid w:val="00AF341D"/>
    <w:rsid w:val="00AF3CE1"/>
    <w:rsid w:val="00AF40A8"/>
    <w:rsid w:val="00AF4134"/>
    <w:rsid w:val="00AF44B6"/>
    <w:rsid w:val="00AF4549"/>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38E"/>
    <w:rsid w:val="00B03760"/>
    <w:rsid w:val="00B03B0A"/>
    <w:rsid w:val="00B03D4F"/>
    <w:rsid w:val="00B043AD"/>
    <w:rsid w:val="00B04571"/>
    <w:rsid w:val="00B04B91"/>
    <w:rsid w:val="00B05566"/>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44"/>
    <w:rsid w:val="00B127B7"/>
    <w:rsid w:val="00B1295E"/>
    <w:rsid w:val="00B12C06"/>
    <w:rsid w:val="00B13A2A"/>
    <w:rsid w:val="00B13F29"/>
    <w:rsid w:val="00B14143"/>
    <w:rsid w:val="00B14D2D"/>
    <w:rsid w:val="00B1520B"/>
    <w:rsid w:val="00B15670"/>
    <w:rsid w:val="00B15DFB"/>
    <w:rsid w:val="00B1634F"/>
    <w:rsid w:val="00B16608"/>
    <w:rsid w:val="00B1673C"/>
    <w:rsid w:val="00B17401"/>
    <w:rsid w:val="00B17863"/>
    <w:rsid w:val="00B20126"/>
    <w:rsid w:val="00B20874"/>
    <w:rsid w:val="00B20A68"/>
    <w:rsid w:val="00B20B50"/>
    <w:rsid w:val="00B20BA6"/>
    <w:rsid w:val="00B214A6"/>
    <w:rsid w:val="00B215A0"/>
    <w:rsid w:val="00B21DB4"/>
    <w:rsid w:val="00B223BF"/>
    <w:rsid w:val="00B2295D"/>
    <w:rsid w:val="00B22B01"/>
    <w:rsid w:val="00B22EFF"/>
    <w:rsid w:val="00B22F98"/>
    <w:rsid w:val="00B23163"/>
    <w:rsid w:val="00B236A4"/>
    <w:rsid w:val="00B23A67"/>
    <w:rsid w:val="00B23CAF"/>
    <w:rsid w:val="00B2402D"/>
    <w:rsid w:val="00B24176"/>
    <w:rsid w:val="00B244B6"/>
    <w:rsid w:val="00B249D7"/>
    <w:rsid w:val="00B24D3D"/>
    <w:rsid w:val="00B24DBF"/>
    <w:rsid w:val="00B25095"/>
    <w:rsid w:val="00B2550E"/>
    <w:rsid w:val="00B259B6"/>
    <w:rsid w:val="00B26060"/>
    <w:rsid w:val="00B26F2A"/>
    <w:rsid w:val="00B27772"/>
    <w:rsid w:val="00B30612"/>
    <w:rsid w:val="00B316D3"/>
    <w:rsid w:val="00B31A5B"/>
    <w:rsid w:val="00B31DCD"/>
    <w:rsid w:val="00B321D4"/>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3FB"/>
    <w:rsid w:val="00B4046C"/>
    <w:rsid w:val="00B405D6"/>
    <w:rsid w:val="00B409D6"/>
    <w:rsid w:val="00B413D5"/>
    <w:rsid w:val="00B41B43"/>
    <w:rsid w:val="00B41FFD"/>
    <w:rsid w:val="00B420AE"/>
    <w:rsid w:val="00B42B3A"/>
    <w:rsid w:val="00B438F3"/>
    <w:rsid w:val="00B439E5"/>
    <w:rsid w:val="00B43C0C"/>
    <w:rsid w:val="00B43C85"/>
    <w:rsid w:val="00B43D08"/>
    <w:rsid w:val="00B43EBA"/>
    <w:rsid w:val="00B44485"/>
    <w:rsid w:val="00B44760"/>
    <w:rsid w:val="00B44B4D"/>
    <w:rsid w:val="00B44E69"/>
    <w:rsid w:val="00B44F67"/>
    <w:rsid w:val="00B450B8"/>
    <w:rsid w:val="00B4537A"/>
    <w:rsid w:val="00B45407"/>
    <w:rsid w:val="00B4560C"/>
    <w:rsid w:val="00B4620D"/>
    <w:rsid w:val="00B46EFF"/>
    <w:rsid w:val="00B47460"/>
    <w:rsid w:val="00B477C3"/>
    <w:rsid w:val="00B47A28"/>
    <w:rsid w:val="00B47C7B"/>
    <w:rsid w:val="00B47CE8"/>
    <w:rsid w:val="00B47CFC"/>
    <w:rsid w:val="00B47EA9"/>
    <w:rsid w:val="00B5014A"/>
    <w:rsid w:val="00B5039C"/>
    <w:rsid w:val="00B50651"/>
    <w:rsid w:val="00B507DE"/>
    <w:rsid w:val="00B50B98"/>
    <w:rsid w:val="00B50F59"/>
    <w:rsid w:val="00B510D6"/>
    <w:rsid w:val="00B511B7"/>
    <w:rsid w:val="00B51E08"/>
    <w:rsid w:val="00B51E1C"/>
    <w:rsid w:val="00B52E87"/>
    <w:rsid w:val="00B536AE"/>
    <w:rsid w:val="00B53898"/>
    <w:rsid w:val="00B542FF"/>
    <w:rsid w:val="00B5464B"/>
    <w:rsid w:val="00B54DE7"/>
    <w:rsid w:val="00B54EE8"/>
    <w:rsid w:val="00B54FFB"/>
    <w:rsid w:val="00B55097"/>
    <w:rsid w:val="00B55194"/>
    <w:rsid w:val="00B556C4"/>
    <w:rsid w:val="00B55E2E"/>
    <w:rsid w:val="00B55EE2"/>
    <w:rsid w:val="00B5600D"/>
    <w:rsid w:val="00B560A7"/>
    <w:rsid w:val="00B56771"/>
    <w:rsid w:val="00B568AA"/>
    <w:rsid w:val="00B56940"/>
    <w:rsid w:val="00B57286"/>
    <w:rsid w:val="00B575F5"/>
    <w:rsid w:val="00B57ABC"/>
    <w:rsid w:val="00B57E82"/>
    <w:rsid w:val="00B57F54"/>
    <w:rsid w:val="00B6006B"/>
    <w:rsid w:val="00B603C2"/>
    <w:rsid w:val="00B60563"/>
    <w:rsid w:val="00B6073F"/>
    <w:rsid w:val="00B6092D"/>
    <w:rsid w:val="00B60987"/>
    <w:rsid w:val="00B60AB3"/>
    <w:rsid w:val="00B60EF2"/>
    <w:rsid w:val="00B6108C"/>
    <w:rsid w:val="00B619D2"/>
    <w:rsid w:val="00B61CA3"/>
    <w:rsid w:val="00B61D2B"/>
    <w:rsid w:val="00B61E30"/>
    <w:rsid w:val="00B6215D"/>
    <w:rsid w:val="00B62381"/>
    <w:rsid w:val="00B628F0"/>
    <w:rsid w:val="00B62945"/>
    <w:rsid w:val="00B62BA6"/>
    <w:rsid w:val="00B62FAB"/>
    <w:rsid w:val="00B63090"/>
    <w:rsid w:val="00B631FA"/>
    <w:rsid w:val="00B635BB"/>
    <w:rsid w:val="00B636F4"/>
    <w:rsid w:val="00B63942"/>
    <w:rsid w:val="00B63945"/>
    <w:rsid w:val="00B6395A"/>
    <w:rsid w:val="00B639F0"/>
    <w:rsid w:val="00B6410E"/>
    <w:rsid w:val="00B641EE"/>
    <w:rsid w:val="00B64AE4"/>
    <w:rsid w:val="00B6549F"/>
    <w:rsid w:val="00B65C84"/>
    <w:rsid w:val="00B65E16"/>
    <w:rsid w:val="00B6620A"/>
    <w:rsid w:val="00B6650C"/>
    <w:rsid w:val="00B66517"/>
    <w:rsid w:val="00B66E62"/>
    <w:rsid w:val="00B66E9E"/>
    <w:rsid w:val="00B673A2"/>
    <w:rsid w:val="00B6742B"/>
    <w:rsid w:val="00B67522"/>
    <w:rsid w:val="00B675BD"/>
    <w:rsid w:val="00B6760E"/>
    <w:rsid w:val="00B67F01"/>
    <w:rsid w:val="00B701C5"/>
    <w:rsid w:val="00B708E9"/>
    <w:rsid w:val="00B716B5"/>
    <w:rsid w:val="00B71722"/>
    <w:rsid w:val="00B7231E"/>
    <w:rsid w:val="00B72A18"/>
    <w:rsid w:val="00B73195"/>
    <w:rsid w:val="00B735DE"/>
    <w:rsid w:val="00B74175"/>
    <w:rsid w:val="00B742A6"/>
    <w:rsid w:val="00B74E12"/>
    <w:rsid w:val="00B75099"/>
    <w:rsid w:val="00B75111"/>
    <w:rsid w:val="00B752C8"/>
    <w:rsid w:val="00B75BD7"/>
    <w:rsid w:val="00B75DFD"/>
    <w:rsid w:val="00B7600B"/>
    <w:rsid w:val="00B762B7"/>
    <w:rsid w:val="00B76435"/>
    <w:rsid w:val="00B76C09"/>
    <w:rsid w:val="00B76CDD"/>
    <w:rsid w:val="00B77872"/>
    <w:rsid w:val="00B77B2B"/>
    <w:rsid w:val="00B77EFD"/>
    <w:rsid w:val="00B805AD"/>
    <w:rsid w:val="00B8071F"/>
    <w:rsid w:val="00B809AA"/>
    <w:rsid w:val="00B80E0A"/>
    <w:rsid w:val="00B812DD"/>
    <w:rsid w:val="00B81E33"/>
    <w:rsid w:val="00B82C53"/>
    <w:rsid w:val="00B83300"/>
    <w:rsid w:val="00B8349B"/>
    <w:rsid w:val="00B837AB"/>
    <w:rsid w:val="00B83D2F"/>
    <w:rsid w:val="00B84137"/>
    <w:rsid w:val="00B841B4"/>
    <w:rsid w:val="00B84D71"/>
    <w:rsid w:val="00B85A2B"/>
    <w:rsid w:val="00B85F93"/>
    <w:rsid w:val="00B86838"/>
    <w:rsid w:val="00B86A6B"/>
    <w:rsid w:val="00B86FB4"/>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2958"/>
    <w:rsid w:val="00B93249"/>
    <w:rsid w:val="00B93412"/>
    <w:rsid w:val="00B93C33"/>
    <w:rsid w:val="00B9428F"/>
    <w:rsid w:val="00B9450F"/>
    <w:rsid w:val="00B947EB"/>
    <w:rsid w:val="00B948CA"/>
    <w:rsid w:val="00B94D1C"/>
    <w:rsid w:val="00B957EA"/>
    <w:rsid w:val="00B95896"/>
    <w:rsid w:val="00B96004"/>
    <w:rsid w:val="00B96D1A"/>
    <w:rsid w:val="00B97D11"/>
    <w:rsid w:val="00BA01DB"/>
    <w:rsid w:val="00BA0489"/>
    <w:rsid w:val="00BA05D1"/>
    <w:rsid w:val="00BA0D43"/>
    <w:rsid w:val="00BA206F"/>
    <w:rsid w:val="00BA24C2"/>
    <w:rsid w:val="00BA2A95"/>
    <w:rsid w:val="00BA2B6B"/>
    <w:rsid w:val="00BA2D98"/>
    <w:rsid w:val="00BA2F35"/>
    <w:rsid w:val="00BA315F"/>
    <w:rsid w:val="00BA4139"/>
    <w:rsid w:val="00BA4140"/>
    <w:rsid w:val="00BA4517"/>
    <w:rsid w:val="00BA469B"/>
    <w:rsid w:val="00BA476B"/>
    <w:rsid w:val="00BA4A1B"/>
    <w:rsid w:val="00BA4BC3"/>
    <w:rsid w:val="00BA4C7A"/>
    <w:rsid w:val="00BA4E52"/>
    <w:rsid w:val="00BA52F4"/>
    <w:rsid w:val="00BA5578"/>
    <w:rsid w:val="00BA5615"/>
    <w:rsid w:val="00BA575F"/>
    <w:rsid w:val="00BA5F24"/>
    <w:rsid w:val="00BA5FE3"/>
    <w:rsid w:val="00BA655A"/>
    <w:rsid w:val="00BA6726"/>
    <w:rsid w:val="00BA6B8E"/>
    <w:rsid w:val="00BA7673"/>
    <w:rsid w:val="00BA7B6C"/>
    <w:rsid w:val="00BA7CC7"/>
    <w:rsid w:val="00BA7E4D"/>
    <w:rsid w:val="00BB041A"/>
    <w:rsid w:val="00BB0528"/>
    <w:rsid w:val="00BB05BE"/>
    <w:rsid w:val="00BB0696"/>
    <w:rsid w:val="00BB09E0"/>
    <w:rsid w:val="00BB1C55"/>
    <w:rsid w:val="00BB1DDE"/>
    <w:rsid w:val="00BB284A"/>
    <w:rsid w:val="00BB2D69"/>
    <w:rsid w:val="00BB2E15"/>
    <w:rsid w:val="00BB31DE"/>
    <w:rsid w:val="00BB32B3"/>
    <w:rsid w:val="00BB385A"/>
    <w:rsid w:val="00BB3EE8"/>
    <w:rsid w:val="00BB4384"/>
    <w:rsid w:val="00BB43A1"/>
    <w:rsid w:val="00BB43BC"/>
    <w:rsid w:val="00BB43DF"/>
    <w:rsid w:val="00BB4946"/>
    <w:rsid w:val="00BB5135"/>
    <w:rsid w:val="00BB56E8"/>
    <w:rsid w:val="00BB60CF"/>
    <w:rsid w:val="00BB62FA"/>
    <w:rsid w:val="00BB634B"/>
    <w:rsid w:val="00BB63E3"/>
    <w:rsid w:val="00BB66D7"/>
    <w:rsid w:val="00BB6AD4"/>
    <w:rsid w:val="00BB6EA2"/>
    <w:rsid w:val="00BB74E6"/>
    <w:rsid w:val="00BB7937"/>
    <w:rsid w:val="00BB796C"/>
    <w:rsid w:val="00BB7D62"/>
    <w:rsid w:val="00BB7F02"/>
    <w:rsid w:val="00BC0722"/>
    <w:rsid w:val="00BC0A9A"/>
    <w:rsid w:val="00BC0B4B"/>
    <w:rsid w:val="00BC0C2D"/>
    <w:rsid w:val="00BC12D5"/>
    <w:rsid w:val="00BC148D"/>
    <w:rsid w:val="00BC174B"/>
    <w:rsid w:val="00BC23CE"/>
    <w:rsid w:val="00BC2660"/>
    <w:rsid w:val="00BC3075"/>
    <w:rsid w:val="00BC3315"/>
    <w:rsid w:val="00BC38ED"/>
    <w:rsid w:val="00BC3F17"/>
    <w:rsid w:val="00BC47FA"/>
    <w:rsid w:val="00BC4B85"/>
    <w:rsid w:val="00BC4CCD"/>
    <w:rsid w:val="00BC5DE4"/>
    <w:rsid w:val="00BC6308"/>
    <w:rsid w:val="00BC6429"/>
    <w:rsid w:val="00BC662F"/>
    <w:rsid w:val="00BC67B8"/>
    <w:rsid w:val="00BC6C1C"/>
    <w:rsid w:val="00BC6C80"/>
    <w:rsid w:val="00BC7939"/>
    <w:rsid w:val="00BC7D9F"/>
    <w:rsid w:val="00BD000C"/>
    <w:rsid w:val="00BD00CF"/>
    <w:rsid w:val="00BD0B3D"/>
    <w:rsid w:val="00BD102A"/>
    <w:rsid w:val="00BD1485"/>
    <w:rsid w:val="00BD156E"/>
    <w:rsid w:val="00BD200A"/>
    <w:rsid w:val="00BD202F"/>
    <w:rsid w:val="00BD23B8"/>
    <w:rsid w:val="00BD2506"/>
    <w:rsid w:val="00BD28AB"/>
    <w:rsid w:val="00BD2D5B"/>
    <w:rsid w:val="00BD33E8"/>
    <w:rsid w:val="00BD3746"/>
    <w:rsid w:val="00BD37BF"/>
    <w:rsid w:val="00BD3811"/>
    <w:rsid w:val="00BD3CCF"/>
    <w:rsid w:val="00BD406B"/>
    <w:rsid w:val="00BD53B4"/>
    <w:rsid w:val="00BD551C"/>
    <w:rsid w:val="00BD5A22"/>
    <w:rsid w:val="00BD6120"/>
    <w:rsid w:val="00BD613C"/>
    <w:rsid w:val="00BD647E"/>
    <w:rsid w:val="00BD664A"/>
    <w:rsid w:val="00BD6D8F"/>
    <w:rsid w:val="00BD71F4"/>
    <w:rsid w:val="00BD7DD9"/>
    <w:rsid w:val="00BE11D0"/>
    <w:rsid w:val="00BE1537"/>
    <w:rsid w:val="00BE1AA4"/>
    <w:rsid w:val="00BE1C38"/>
    <w:rsid w:val="00BE1EAA"/>
    <w:rsid w:val="00BE25EF"/>
    <w:rsid w:val="00BE286A"/>
    <w:rsid w:val="00BE3067"/>
    <w:rsid w:val="00BE31E7"/>
    <w:rsid w:val="00BE343A"/>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3DF"/>
    <w:rsid w:val="00BF449A"/>
    <w:rsid w:val="00BF4722"/>
    <w:rsid w:val="00BF4F88"/>
    <w:rsid w:val="00BF514B"/>
    <w:rsid w:val="00BF551B"/>
    <w:rsid w:val="00BF5AB4"/>
    <w:rsid w:val="00BF5D70"/>
    <w:rsid w:val="00BF61BA"/>
    <w:rsid w:val="00BF67E8"/>
    <w:rsid w:val="00BF68F3"/>
    <w:rsid w:val="00BF6C45"/>
    <w:rsid w:val="00BF6E61"/>
    <w:rsid w:val="00BF6EB5"/>
    <w:rsid w:val="00BF7A11"/>
    <w:rsid w:val="00BF7EBE"/>
    <w:rsid w:val="00C005A6"/>
    <w:rsid w:val="00C00B17"/>
    <w:rsid w:val="00C018FC"/>
    <w:rsid w:val="00C01A96"/>
    <w:rsid w:val="00C01F75"/>
    <w:rsid w:val="00C02114"/>
    <w:rsid w:val="00C02376"/>
    <w:rsid w:val="00C02783"/>
    <w:rsid w:val="00C029FB"/>
    <w:rsid w:val="00C02DA5"/>
    <w:rsid w:val="00C02EF4"/>
    <w:rsid w:val="00C02F10"/>
    <w:rsid w:val="00C03258"/>
    <w:rsid w:val="00C034E3"/>
    <w:rsid w:val="00C03DD0"/>
    <w:rsid w:val="00C03DFA"/>
    <w:rsid w:val="00C03F97"/>
    <w:rsid w:val="00C04024"/>
    <w:rsid w:val="00C04077"/>
    <w:rsid w:val="00C043CF"/>
    <w:rsid w:val="00C04481"/>
    <w:rsid w:val="00C04B40"/>
    <w:rsid w:val="00C0518E"/>
    <w:rsid w:val="00C0572A"/>
    <w:rsid w:val="00C0590E"/>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5376"/>
    <w:rsid w:val="00C15592"/>
    <w:rsid w:val="00C157B9"/>
    <w:rsid w:val="00C15D03"/>
    <w:rsid w:val="00C1624F"/>
    <w:rsid w:val="00C16C64"/>
    <w:rsid w:val="00C16E75"/>
    <w:rsid w:val="00C16F94"/>
    <w:rsid w:val="00C1750C"/>
    <w:rsid w:val="00C17617"/>
    <w:rsid w:val="00C17FEB"/>
    <w:rsid w:val="00C2057B"/>
    <w:rsid w:val="00C2079D"/>
    <w:rsid w:val="00C20C4E"/>
    <w:rsid w:val="00C21285"/>
    <w:rsid w:val="00C2188E"/>
    <w:rsid w:val="00C22777"/>
    <w:rsid w:val="00C23658"/>
    <w:rsid w:val="00C238A1"/>
    <w:rsid w:val="00C24035"/>
    <w:rsid w:val="00C243FD"/>
    <w:rsid w:val="00C24457"/>
    <w:rsid w:val="00C2445B"/>
    <w:rsid w:val="00C2454D"/>
    <w:rsid w:val="00C24ED1"/>
    <w:rsid w:val="00C25165"/>
    <w:rsid w:val="00C25171"/>
    <w:rsid w:val="00C2535E"/>
    <w:rsid w:val="00C25542"/>
    <w:rsid w:val="00C25A70"/>
    <w:rsid w:val="00C25D49"/>
    <w:rsid w:val="00C260DA"/>
    <w:rsid w:val="00C2683D"/>
    <w:rsid w:val="00C26883"/>
    <w:rsid w:val="00C26A44"/>
    <w:rsid w:val="00C26AEF"/>
    <w:rsid w:val="00C26E93"/>
    <w:rsid w:val="00C26F14"/>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6717"/>
    <w:rsid w:val="00C36D5E"/>
    <w:rsid w:val="00C37240"/>
    <w:rsid w:val="00C3786B"/>
    <w:rsid w:val="00C37A46"/>
    <w:rsid w:val="00C40053"/>
    <w:rsid w:val="00C40096"/>
    <w:rsid w:val="00C40111"/>
    <w:rsid w:val="00C405CE"/>
    <w:rsid w:val="00C40E22"/>
    <w:rsid w:val="00C40E4A"/>
    <w:rsid w:val="00C41AD5"/>
    <w:rsid w:val="00C41CE0"/>
    <w:rsid w:val="00C4211F"/>
    <w:rsid w:val="00C421A5"/>
    <w:rsid w:val="00C421B3"/>
    <w:rsid w:val="00C421B7"/>
    <w:rsid w:val="00C424FE"/>
    <w:rsid w:val="00C42989"/>
    <w:rsid w:val="00C42DA6"/>
    <w:rsid w:val="00C43614"/>
    <w:rsid w:val="00C4377A"/>
    <w:rsid w:val="00C43C88"/>
    <w:rsid w:val="00C43D34"/>
    <w:rsid w:val="00C441DB"/>
    <w:rsid w:val="00C446EA"/>
    <w:rsid w:val="00C44E17"/>
    <w:rsid w:val="00C45114"/>
    <w:rsid w:val="00C45297"/>
    <w:rsid w:val="00C455D5"/>
    <w:rsid w:val="00C45733"/>
    <w:rsid w:val="00C4575C"/>
    <w:rsid w:val="00C460EE"/>
    <w:rsid w:val="00C4617A"/>
    <w:rsid w:val="00C461BF"/>
    <w:rsid w:val="00C4654E"/>
    <w:rsid w:val="00C46E2F"/>
    <w:rsid w:val="00C4716A"/>
    <w:rsid w:val="00C479EA"/>
    <w:rsid w:val="00C50541"/>
    <w:rsid w:val="00C5091D"/>
    <w:rsid w:val="00C5099A"/>
    <w:rsid w:val="00C50FAA"/>
    <w:rsid w:val="00C5104C"/>
    <w:rsid w:val="00C51ECA"/>
    <w:rsid w:val="00C52027"/>
    <w:rsid w:val="00C52065"/>
    <w:rsid w:val="00C526C8"/>
    <w:rsid w:val="00C53969"/>
    <w:rsid w:val="00C53D2F"/>
    <w:rsid w:val="00C54147"/>
    <w:rsid w:val="00C541E4"/>
    <w:rsid w:val="00C54245"/>
    <w:rsid w:val="00C543DB"/>
    <w:rsid w:val="00C54C6A"/>
    <w:rsid w:val="00C550D7"/>
    <w:rsid w:val="00C55EF3"/>
    <w:rsid w:val="00C55F2E"/>
    <w:rsid w:val="00C56207"/>
    <w:rsid w:val="00C5653E"/>
    <w:rsid w:val="00C566C9"/>
    <w:rsid w:val="00C569BC"/>
    <w:rsid w:val="00C569D0"/>
    <w:rsid w:val="00C576DA"/>
    <w:rsid w:val="00C57DE0"/>
    <w:rsid w:val="00C6260E"/>
    <w:rsid w:val="00C62B09"/>
    <w:rsid w:val="00C62C97"/>
    <w:rsid w:val="00C63582"/>
    <w:rsid w:val="00C63615"/>
    <w:rsid w:val="00C63705"/>
    <w:rsid w:val="00C63BCD"/>
    <w:rsid w:val="00C64771"/>
    <w:rsid w:val="00C64B13"/>
    <w:rsid w:val="00C65312"/>
    <w:rsid w:val="00C6556D"/>
    <w:rsid w:val="00C65917"/>
    <w:rsid w:val="00C662FA"/>
    <w:rsid w:val="00C6677F"/>
    <w:rsid w:val="00C66C49"/>
    <w:rsid w:val="00C66C9C"/>
    <w:rsid w:val="00C66F66"/>
    <w:rsid w:val="00C675F5"/>
    <w:rsid w:val="00C7001F"/>
    <w:rsid w:val="00C704BB"/>
    <w:rsid w:val="00C704FE"/>
    <w:rsid w:val="00C70D58"/>
    <w:rsid w:val="00C71632"/>
    <w:rsid w:val="00C7166B"/>
    <w:rsid w:val="00C71FFB"/>
    <w:rsid w:val="00C72DC6"/>
    <w:rsid w:val="00C72E4D"/>
    <w:rsid w:val="00C7336E"/>
    <w:rsid w:val="00C7359F"/>
    <w:rsid w:val="00C735E6"/>
    <w:rsid w:val="00C737E1"/>
    <w:rsid w:val="00C73A65"/>
    <w:rsid w:val="00C74195"/>
    <w:rsid w:val="00C741C7"/>
    <w:rsid w:val="00C7433C"/>
    <w:rsid w:val="00C744B8"/>
    <w:rsid w:val="00C74F9B"/>
    <w:rsid w:val="00C756BC"/>
    <w:rsid w:val="00C759A8"/>
    <w:rsid w:val="00C76148"/>
    <w:rsid w:val="00C76B38"/>
    <w:rsid w:val="00C77692"/>
    <w:rsid w:val="00C779BB"/>
    <w:rsid w:val="00C80E43"/>
    <w:rsid w:val="00C80F84"/>
    <w:rsid w:val="00C8183A"/>
    <w:rsid w:val="00C81E80"/>
    <w:rsid w:val="00C82486"/>
    <w:rsid w:val="00C82660"/>
    <w:rsid w:val="00C83104"/>
    <w:rsid w:val="00C83412"/>
    <w:rsid w:val="00C834BD"/>
    <w:rsid w:val="00C83BF2"/>
    <w:rsid w:val="00C83E8C"/>
    <w:rsid w:val="00C83FC7"/>
    <w:rsid w:val="00C84B77"/>
    <w:rsid w:val="00C84CA4"/>
    <w:rsid w:val="00C84CF0"/>
    <w:rsid w:val="00C84D1A"/>
    <w:rsid w:val="00C84F34"/>
    <w:rsid w:val="00C853EE"/>
    <w:rsid w:val="00C86ECE"/>
    <w:rsid w:val="00C8774E"/>
    <w:rsid w:val="00C87B89"/>
    <w:rsid w:val="00C900B8"/>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4E1F"/>
    <w:rsid w:val="00C95141"/>
    <w:rsid w:val="00C956DE"/>
    <w:rsid w:val="00C96459"/>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17F"/>
    <w:rsid w:val="00CA426B"/>
    <w:rsid w:val="00CA4884"/>
    <w:rsid w:val="00CA5267"/>
    <w:rsid w:val="00CA5821"/>
    <w:rsid w:val="00CA5ED8"/>
    <w:rsid w:val="00CA6126"/>
    <w:rsid w:val="00CA64D3"/>
    <w:rsid w:val="00CA65AB"/>
    <w:rsid w:val="00CA68A5"/>
    <w:rsid w:val="00CA68F7"/>
    <w:rsid w:val="00CA6B80"/>
    <w:rsid w:val="00CA6BFD"/>
    <w:rsid w:val="00CA7F0C"/>
    <w:rsid w:val="00CB0085"/>
    <w:rsid w:val="00CB0230"/>
    <w:rsid w:val="00CB0E8F"/>
    <w:rsid w:val="00CB1291"/>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9E"/>
    <w:rsid w:val="00CC2396"/>
    <w:rsid w:val="00CC3C66"/>
    <w:rsid w:val="00CC40FF"/>
    <w:rsid w:val="00CC426C"/>
    <w:rsid w:val="00CC47F3"/>
    <w:rsid w:val="00CC4F0A"/>
    <w:rsid w:val="00CC4FBF"/>
    <w:rsid w:val="00CC502E"/>
    <w:rsid w:val="00CC5738"/>
    <w:rsid w:val="00CC610C"/>
    <w:rsid w:val="00CC6EAC"/>
    <w:rsid w:val="00CC7328"/>
    <w:rsid w:val="00CC7A12"/>
    <w:rsid w:val="00CD00FD"/>
    <w:rsid w:val="00CD0729"/>
    <w:rsid w:val="00CD13A6"/>
    <w:rsid w:val="00CD1514"/>
    <w:rsid w:val="00CD177A"/>
    <w:rsid w:val="00CD1E1A"/>
    <w:rsid w:val="00CD22AA"/>
    <w:rsid w:val="00CD2D47"/>
    <w:rsid w:val="00CD30D0"/>
    <w:rsid w:val="00CD33DD"/>
    <w:rsid w:val="00CD4172"/>
    <w:rsid w:val="00CD4476"/>
    <w:rsid w:val="00CD4604"/>
    <w:rsid w:val="00CD4967"/>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7BB"/>
    <w:rsid w:val="00CE3931"/>
    <w:rsid w:val="00CE3EE3"/>
    <w:rsid w:val="00CE4278"/>
    <w:rsid w:val="00CE4586"/>
    <w:rsid w:val="00CE46D9"/>
    <w:rsid w:val="00CE484C"/>
    <w:rsid w:val="00CE4BBE"/>
    <w:rsid w:val="00CE574D"/>
    <w:rsid w:val="00CE5EE0"/>
    <w:rsid w:val="00CE5F48"/>
    <w:rsid w:val="00CE62E2"/>
    <w:rsid w:val="00CE667F"/>
    <w:rsid w:val="00CE6AFB"/>
    <w:rsid w:val="00CE7B11"/>
    <w:rsid w:val="00CF0737"/>
    <w:rsid w:val="00CF0834"/>
    <w:rsid w:val="00CF1053"/>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38A"/>
    <w:rsid w:val="00CF54E9"/>
    <w:rsid w:val="00CF55AE"/>
    <w:rsid w:val="00CF59D5"/>
    <w:rsid w:val="00CF5FB5"/>
    <w:rsid w:val="00CF5FFA"/>
    <w:rsid w:val="00CF60AE"/>
    <w:rsid w:val="00CF727C"/>
    <w:rsid w:val="00CF7324"/>
    <w:rsid w:val="00CF77AD"/>
    <w:rsid w:val="00CF7EDE"/>
    <w:rsid w:val="00CF7FDE"/>
    <w:rsid w:val="00D00107"/>
    <w:rsid w:val="00D00E38"/>
    <w:rsid w:val="00D01073"/>
    <w:rsid w:val="00D01113"/>
    <w:rsid w:val="00D012CF"/>
    <w:rsid w:val="00D0199B"/>
    <w:rsid w:val="00D019C6"/>
    <w:rsid w:val="00D02018"/>
    <w:rsid w:val="00D022B0"/>
    <w:rsid w:val="00D03242"/>
    <w:rsid w:val="00D033D0"/>
    <w:rsid w:val="00D035BE"/>
    <w:rsid w:val="00D035D5"/>
    <w:rsid w:val="00D04227"/>
    <w:rsid w:val="00D046F8"/>
    <w:rsid w:val="00D04B97"/>
    <w:rsid w:val="00D04BEB"/>
    <w:rsid w:val="00D04C17"/>
    <w:rsid w:val="00D0504C"/>
    <w:rsid w:val="00D0506A"/>
    <w:rsid w:val="00D057F4"/>
    <w:rsid w:val="00D06086"/>
    <w:rsid w:val="00D068E3"/>
    <w:rsid w:val="00D06F1A"/>
    <w:rsid w:val="00D071B0"/>
    <w:rsid w:val="00D07F13"/>
    <w:rsid w:val="00D10AC6"/>
    <w:rsid w:val="00D10CF4"/>
    <w:rsid w:val="00D10D3A"/>
    <w:rsid w:val="00D1118E"/>
    <w:rsid w:val="00D116C6"/>
    <w:rsid w:val="00D116E7"/>
    <w:rsid w:val="00D11AC1"/>
    <w:rsid w:val="00D11C78"/>
    <w:rsid w:val="00D124E7"/>
    <w:rsid w:val="00D12776"/>
    <w:rsid w:val="00D12DA7"/>
    <w:rsid w:val="00D130AB"/>
    <w:rsid w:val="00D131FD"/>
    <w:rsid w:val="00D135D5"/>
    <w:rsid w:val="00D13C99"/>
    <w:rsid w:val="00D14077"/>
    <w:rsid w:val="00D14945"/>
    <w:rsid w:val="00D1515E"/>
    <w:rsid w:val="00D15256"/>
    <w:rsid w:val="00D154C1"/>
    <w:rsid w:val="00D163D7"/>
    <w:rsid w:val="00D166CB"/>
    <w:rsid w:val="00D16A4A"/>
    <w:rsid w:val="00D16EA5"/>
    <w:rsid w:val="00D16F00"/>
    <w:rsid w:val="00D17BEF"/>
    <w:rsid w:val="00D207F2"/>
    <w:rsid w:val="00D20C0C"/>
    <w:rsid w:val="00D20EEB"/>
    <w:rsid w:val="00D216AB"/>
    <w:rsid w:val="00D21700"/>
    <w:rsid w:val="00D218AC"/>
    <w:rsid w:val="00D21D0A"/>
    <w:rsid w:val="00D2214B"/>
    <w:rsid w:val="00D22487"/>
    <w:rsid w:val="00D22981"/>
    <w:rsid w:val="00D22A97"/>
    <w:rsid w:val="00D22E17"/>
    <w:rsid w:val="00D23069"/>
    <w:rsid w:val="00D23182"/>
    <w:rsid w:val="00D2355D"/>
    <w:rsid w:val="00D23F5A"/>
    <w:rsid w:val="00D24740"/>
    <w:rsid w:val="00D2582B"/>
    <w:rsid w:val="00D25A53"/>
    <w:rsid w:val="00D25B0D"/>
    <w:rsid w:val="00D26384"/>
    <w:rsid w:val="00D266A4"/>
    <w:rsid w:val="00D269C0"/>
    <w:rsid w:val="00D26B1E"/>
    <w:rsid w:val="00D26DF2"/>
    <w:rsid w:val="00D2736F"/>
    <w:rsid w:val="00D274AA"/>
    <w:rsid w:val="00D27558"/>
    <w:rsid w:val="00D27582"/>
    <w:rsid w:val="00D27902"/>
    <w:rsid w:val="00D27D8F"/>
    <w:rsid w:val="00D27E38"/>
    <w:rsid w:val="00D27F37"/>
    <w:rsid w:val="00D3001F"/>
    <w:rsid w:val="00D30290"/>
    <w:rsid w:val="00D30366"/>
    <w:rsid w:val="00D30A2D"/>
    <w:rsid w:val="00D30D7B"/>
    <w:rsid w:val="00D31062"/>
    <w:rsid w:val="00D310D1"/>
    <w:rsid w:val="00D31AA7"/>
    <w:rsid w:val="00D31FD2"/>
    <w:rsid w:val="00D31FEA"/>
    <w:rsid w:val="00D32408"/>
    <w:rsid w:val="00D326A3"/>
    <w:rsid w:val="00D32D36"/>
    <w:rsid w:val="00D330F1"/>
    <w:rsid w:val="00D332BD"/>
    <w:rsid w:val="00D333A5"/>
    <w:rsid w:val="00D339A9"/>
    <w:rsid w:val="00D3416A"/>
    <w:rsid w:val="00D344DB"/>
    <w:rsid w:val="00D3494B"/>
    <w:rsid w:val="00D35357"/>
    <w:rsid w:val="00D35FD9"/>
    <w:rsid w:val="00D36064"/>
    <w:rsid w:val="00D360AE"/>
    <w:rsid w:val="00D3612A"/>
    <w:rsid w:val="00D36AC4"/>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BC9"/>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6BF3"/>
    <w:rsid w:val="00D4730A"/>
    <w:rsid w:val="00D477EC"/>
    <w:rsid w:val="00D47CA9"/>
    <w:rsid w:val="00D500A3"/>
    <w:rsid w:val="00D502B9"/>
    <w:rsid w:val="00D504B1"/>
    <w:rsid w:val="00D50A8B"/>
    <w:rsid w:val="00D50D59"/>
    <w:rsid w:val="00D512BE"/>
    <w:rsid w:val="00D514B3"/>
    <w:rsid w:val="00D51BA7"/>
    <w:rsid w:val="00D51DE7"/>
    <w:rsid w:val="00D52A69"/>
    <w:rsid w:val="00D52F6B"/>
    <w:rsid w:val="00D5322D"/>
    <w:rsid w:val="00D53898"/>
    <w:rsid w:val="00D53BA2"/>
    <w:rsid w:val="00D54C5C"/>
    <w:rsid w:val="00D54CC9"/>
    <w:rsid w:val="00D54DA5"/>
    <w:rsid w:val="00D55286"/>
    <w:rsid w:val="00D55BCA"/>
    <w:rsid w:val="00D55FB3"/>
    <w:rsid w:val="00D56191"/>
    <w:rsid w:val="00D56219"/>
    <w:rsid w:val="00D56D0E"/>
    <w:rsid w:val="00D56E45"/>
    <w:rsid w:val="00D56FFB"/>
    <w:rsid w:val="00D570A9"/>
    <w:rsid w:val="00D57478"/>
    <w:rsid w:val="00D57678"/>
    <w:rsid w:val="00D60481"/>
    <w:rsid w:val="00D60BD3"/>
    <w:rsid w:val="00D60CB8"/>
    <w:rsid w:val="00D61F59"/>
    <w:rsid w:val="00D6231B"/>
    <w:rsid w:val="00D6268D"/>
    <w:rsid w:val="00D62B35"/>
    <w:rsid w:val="00D62DD7"/>
    <w:rsid w:val="00D634EF"/>
    <w:rsid w:val="00D637D9"/>
    <w:rsid w:val="00D63942"/>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1E30"/>
    <w:rsid w:val="00D7236F"/>
    <w:rsid w:val="00D72DBD"/>
    <w:rsid w:val="00D72FDF"/>
    <w:rsid w:val="00D73397"/>
    <w:rsid w:val="00D734B5"/>
    <w:rsid w:val="00D7360B"/>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77CCC"/>
    <w:rsid w:val="00D80C99"/>
    <w:rsid w:val="00D81569"/>
    <w:rsid w:val="00D8167C"/>
    <w:rsid w:val="00D818EA"/>
    <w:rsid w:val="00D81B1A"/>
    <w:rsid w:val="00D81D60"/>
    <w:rsid w:val="00D824EB"/>
    <w:rsid w:val="00D8262C"/>
    <w:rsid w:val="00D8268A"/>
    <w:rsid w:val="00D827B6"/>
    <w:rsid w:val="00D82AE9"/>
    <w:rsid w:val="00D82E3E"/>
    <w:rsid w:val="00D833BF"/>
    <w:rsid w:val="00D83CC9"/>
    <w:rsid w:val="00D83D7A"/>
    <w:rsid w:val="00D842EB"/>
    <w:rsid w:val="00D84514"/>
    <w:rsid w:val="00D84ABC"/>
    <w:rsid w:val="00D850DF"/>
    <w:rsid w:val="00D8568D"/>
    <w:rsid w:val="00D860C8"/>
    <w:rsid w:val="00D866A7"/>
    <w:rsid w:val="00D8672A"/>
    <w:rsid w:val="00D87079"/>
    <w:rsid w:val="00D8741A"/>
    <w:rsid w:val="00D874BD"/>
    <w:rsid w:val="00D876C1"/>
    <w:rsid w:val="00D87B84"/>
    <w:rsid w:val="00D87C8A"/>
    <w:rsid w:val="00D90454"/>
    <w:rsid w:val="00D9090D"/>
    <w:rsid w:val="00D90937"/>
    <w:rsid w:val="00D91FB3"/>
    <w:rsid w:val="00D9248C"/>
    <w:rsid w:val="00D92716"/>
    <w:rsid w:val="00D92821"/>
    <w:rsid w:val="00D92BE6"/>
    <w:rsid w:val="00D92C36"/>
    <w:rsid w:val="00D934B2"/>
    <w:rsid w:val="00D9397D"/>
    <w:rsid w:val="00D93A23"/>
    <w:rsid w:val="00D93B0B"/>
    <w:rsid w:val="00D93BED"/>
    <w:rsid w:val="00D94495"/>
    <w:rsid w:val="00D94600"/>
    <w:rsid w:val="00D94A40"/>
    <w:rsid w:val="00D94DED"/>
    <w:rsid w:val="00D9569C"/>
    <w:rsid w:val="00D959B6"/>
    <w:rsid w:val="00D95CF8"/>
    <w:rsid w:val="00D966DA"/>
    <w:rsid w:val="00D96C9D"/>
    <w:rsid w:val="00D975F0"/>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0C9"/>
    <w:rsid w:val="00DA5F0D"/>
    <w:rsid w:val="00DA685B"/>
    <w:rsid w:val="00DA69AC"/>
    <w:rsid w:val="00DA7330"/>
    <w:rsid w:val="00DA73EB"/>
    <w:rsid w:val="00DB028D"/>
    <w:rsid w:val="00DB0391"/>
    <w:rsid w:val="00DB062A"/>
    <w:rsid w:val="00DB1411"/>
    <w:rsid w:val="00DB1663"/>
    <w:rsid w:val="00DB1A87"/>
    <w:rsid w:val="00DB1FA3"/>
    <w:rsid w:val="00DB1FA4"/>
    <w:rsid w:val="00DB2115"/>
    <w:rsid w:val="00DB222F"/>
    <w:rsid w:val="00DB26DD"/>
    <w:rsid w:val="00DB2D29"/>
    <w:rsid w:val="00DB2D76"/>
    <w:rsid w:val="00DB31B0"/>
    <w:rsid w:val="00DB322B"/>
    <w:rsid w:val="00DB329D"/>
    <w:rsid w:val="00DB32A7"/>
    <w:rsid w:val="00DB3620"/>
    <w:rsid w:val="00DB3ACD"/>
    <w:rsid w:val="00DB3B57"/>
    <w:rsid w:val="00DB44B4"/>
    <w:rsid w:val="00DB4DA9"/>
    <w:rsid w:val="00DB5163"/>
    <w:rsid w:val="00DB5477"/>
    <w:rsid w:val="00DB54FF"/>
    <w:rsid w:val="00DB5C0E"/>
    <w:rsid w:val="00DB5DFC"/>
    <w:rsid w:val="00DB70A5"/>
    <w:rsid w:val="00DB7399"/>
    <w:rsid w:val="00DB73BC"/>
    <w:rsid w:val="00DC05FD"/>
    <w:rsid w:val="00DC103A"/>
    <w:rsid w:val="00DC11A5"/>
    <w:rsid w:val="00DC2087"/>
    <w:rsid w:val="00DC21D9"/>
    <w:rsid w:val="00DC2929"/>
    <w:rsid w:val="00DC2BA0"/>
    <w:rsid w:val="00DC2C20"/>
    <w:rsid w:val="00DC2C49"/>
    <w:rsid w:val="00DC2D53"/>
    <w:rsid w:val="00DC2DB9"/>
    <w:rsid w:val="00DC3AE2"/>
    <w:rsid w:val="00DC3DEA"/>
    <w:rsid w:val="00DC3FF2"/>
    <w:rsid w:val="00DC40A1"/>
    <w:rsid w:val="00DC44BA"/>
    <w:rsid w:val="00DC4A22"/>
    <w:rsid w:val="00DC4BDC"/>
    <w:rsid w:val="00DC4D91"/>
    <w:rsid w:val="00DC5775"/>
    <w:rsid w:val="00DC5AFC"/>
    <w:rsid w:val="00DC5B25"/>
    <w:rsid w:val="00DC6423"/>
    <w:rsid w:val="00DC672C"/>
    <w:rsid w:val="00DC7457"/>
    <w:rsid w:val="00DC789A"/>
    <w:rsid w:val="00DD0157"/>
    <w:rsid w:val="00DD037E"/>
    <w:rsid w:val="00DD05C0"/>
    <w:rsid w:val="00DD09CE"/>
    <w:rsid w:val="00DD0BDE"/>
    <w:rsid w:val="00DD0F27"/>
    <w:rsid w:val="00DD190B"/>
    <w:rsid w:val="00DD1999"/>
    <w:rsid w:val="00DD1B0A"/>
    <w:rsid w:val="00DD1C66"/>
    <w:rsid w:val="00DD276A"/>
    <w:rsid w:val="00DD2D88"/>
    <w:rsid w:val="00DD2FE8"/>
    <w:rsid w:val="00DD300E"/>
    <w:rsid w:val="00DD3C13"/>
    <w:rsid w:val="00DD3C5B"/>
    <w:rsid w:val="00DD3FF7"/>
    <w:rsid w:val="00DD42B8"/>
    <w:rsid w:val="00DD47FE"/>
    <w:rsid w:val="00DD4C80"/>
    <w:rsid w:val="00DD5494"/>
    <w:rsid w:val="00DD5993"/>
    <w:rsid w:val="00DD5F4B"/>
    <w:rsid w:val="00DD63B4"/>
    <w:rsid w:val="00DD66FC"/>
    <w:rsid w:val="00DD6727"/>
    <w:rsid w:val="00DD686E"/>
    <w:rsid w:val="00DD7751"/>
    <w:rsid w:val="00DD775F"/>
    <w:rsid w:val="00DD7969"/>
    <w:rsid w:val="00DD7C26"/>
    <w:rsid w:val="00DD7DBE"/>
    <w:rsid w:val="00DD7F0E"/>
    <w:rsid w:val="00DE061D"/>
    <w:rsid w:val="00DE0F48"/>
    <w:rsid w:val="00DE107B"/>
    <w:rsid w:val="00DE1502"/>
    <w:rsid w:val="00DE1699"/>
    <w:rsid w:val="00DE186A"/>
    <w:rsid w:val="00DE1EE8"/>
    <w:rsid w:val="00DE2310"/>
    <w:rsid w:val="00DE2453"/>
    <w:rsid w:val="00DE2736"/>
    <w:rsid w:val="00DE2C2B"/>
    <w:rsid w:val="00DE3409"/>
    <w:rsid w:val="00DE3425"/>
    <w:rsid w:val="00DE37A3"/>
    <w:rsid w:val="00DE3A39"/>
    <w:rsid w:val="00DE3FE8"/>
    <w:rsid w:val="00DE46FC"/>
    <w:rsid w:val="00DE4A37"/>
    <w:rsid w:val="00DE4C6E"/>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116"/>
    <w:rsid w:val="00DF0245"/>
    <w:rsid w:val="00DF05F3"/>
    <w:rsid w:val="00DF0F81"/>
    <w:rsid w:val="00DF15B6"/>
    <w:rsid w:val="00DF1A25"/>
    <w:rsid w:val="00DF1B38"/>
    <w:rsid w:val="00DF1C61"/>
    <w:rsid w:val="00DF223F"/>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191"/>
    <w:rsid w:val="00E00F56"/>
    <w:rsid w:val="00E0156F"/>
    <w:rsid w:val="00E0157C"/>
    <w:rsid w:val="00E0237E"/>
    <w:rsid w:val="00E02B8B"/>
    <w:rsid w:val="00E031A5"/>
    <w:rsid w:val="00E033B6"/>
    <w:rsid w:val="00E040F9"/>
    <w:rsid w:val="00E04314"/>
    <w:rsid w:val="00E049EF"/>
    <w:rsid w:val="00E05443"/>
    <w:rsid w:val="00E05631"/>
    <w:rsid w:val="00E0565E"/>
    <w:rsid w:val="00E057DF"/>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D73"/>
    <w:rsid w:val="00E11782"/>
    <w:rsid w:val="00E11C11"/>
    <w:rsid w:val="00E11DEF"/>
    <w:rsid w:val="00E11E76"/>
    <w:rsid w:val="00E122D7"/>
    <w:rsid w:val="00E124DB"/>
    <w:rsid w:val="00E12AC9"/>
    <w:rsid w:val="00E12DA4"/>
    <w:rsid w:val="00E12F4C"/>
    <w:rsid w:val="00E1388E"/>
    <w:rsid w:val="00E144E0"/>
    <w:rsid w:val="00E14640"/>
    <w:rsid w:val="00E1479D"/>
    <w:rsid w:val="00E14E34"/>
    <w:rsid w:val="00E15E3C"/>
    <w:rsid w:val="00E16B7E"/>
    <w:rsid w:val="00E16BD4"/>
    <w:rsid w:val="00E16E83"/>
    <w:rsid w:val="00E17324"/>
    <w:rsid w:val="00E17723"/>
    <w:rsid w:val="00E17903"/>
    <w:rsid w:val="00E179B4"/>
    <w:rsid w:val="00E17BCD"/>
    <w:rsid w:val="00E17E89"/>
    <w:rsid w:val="00E17ED7"/>
    <w:rsid w:val="00E20ECB"/>
    <w:rsid w:val="00E21AE4"/>
    <w:rsid w:val="00E21D99"/>
    <w:rsid w:val="00E229B0"/>
    <w:rsid w:val="00E22B29"/>
    <w:rsid w:val="00E22EED"/>
    <w:rsid w:val="00E23C93"/>
    <w:rsid w:val="00E24000"/>
    <w:rsid w:val="00E240D2"/>
    <w:rsid w:val="00E24DB5"/>
    <w:rsid w:val="00E2549E"/>
    <w:rsid w:val="00E263B5"/>
    <w:rsid w:val="00E2669B"/>
    <w:rsid w:val="00E267DA"/>
    <w:rsid w:val="00E26BD7"/>
    <w:rsid w:val="00E26C37"/>
    <w:rsid w:val="00E26CFB"/>
    <w:rsid w:val="00E276C5"/>
    <w:rsid w:val="00E279FB"/>
    <w:rsid w:val="00E305EF"/>
    <w:rsid w:val="00E308F0"/>
    <w:rsid w:val="00E30EF8"/>
    <w:rsid w:val="00E30F99"/>
    <w:rsid w:val="00E31320"/>
    <w:rsid w:val="00E3219B"/>
    <w:rsid w:val="00E3283F"/>
    <w:rsid w:val="00E32C2C"/>
    <w:rsid w:val="00E32C9F"/>
    <w:rsid w:val="00E32DFC"/>
    <w:rsid w:val="00E333D9"/>
    <w:rsid w:val="00E339A0"/>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37BC3"/>
    <w:rsid w:val="00E40F0E"/>
    <w:rsid w:val="00E40FA4"/>
    <w:rsid w:val="00E40FB6"/>
    <w:rsid w:val="00E414AC"/>
    <w:rsid w:val="00E41DA3"/>
    <w:rsid w:val="00E41E00"/>
    <w:rsid w:val="00E424D7"/>
    <w:rsid w:val="00E427F0"/>
    <w:rsid w:val="00E42A80"/>
    <w:rsid w:val="00E43431"/>
    <w:rsid w:val="00E43AA6"/>
    <w:rsid w:val="00E43E4A"/>
    <w:rsid w:val="00E4419A"/>
    <w:rsid w:val="00E441E4"/>
    <w:rsid w:val="00E44EE6"/>
    <w:rsid w:val="00E45059"/>
    <w:rsid w:val="00E450A2"/>
    <w:rsid w:val="00E450FF"/>
    <w:rsid w:val="00E4520B"/>
    <w:rsid w:val="00E45A5D"/>
    <w:rsid w:val="00E46617"/>
    <w:rsid w:val="00E46A77"/>
    <w:rsid w:val="00E46E65"/>
    <w:rsid w:val="00E4712C"/>
    <w:rsid w:val="00E4737C"/>
    <w:rsid w:val="00E477FB"/>
    <w:rsid w:val="00E50377"/>
    <w:rsid w:val="00E5083D"/>
    <w:rsid w:val="00E50B1D"/>
    <w:rsid w:val="00E5129A"/>
    <w:rsid w:val="00E5162D"/>
    <w:rsid w:val="00E525DF"/>
    <w:rsid w:val="00E531EB"/>
    <w:rsid w:val="00E5347E"/>
    <w:rsid w:val="00E53634"/>
    <w:rsid w:val="00E53C91"/>
    <w:rsid w:val="00E53E01"/>
    <w:rsid w:val="00E5439F"/>
    <w:rsid w:val="00E5456C"/>
    <w:rsid w:val="00E54EA8"/>
    <w:rsid w:val="00E552E4"/>
    <w:rsid w:val="00E5552C"/>
    <w:rsid w:val="00E55896"/>
    <w:rsid w:val="00E558B6"/>
    <w:rsid w:val="00E55954"/>
    <w:rsid w:val="00E559D3"/>
    <w:rsid w:val="00E55E8F"/>
    <w:rsid w:val="00E561CC"/>
    <w:rsid w:val="00E56818"/>
    <w:rsid w:val="00E56977"/>
    <w:rsid w:val="00E56C17"/>
    <w:rsid w:val="00E57B2B"/>
    <w:rsid w:val="00E60113"/>
    <w:rsid w:val="00E6079D"/>
    <w:rsid w:val="00E607A4"/>
    <w:rsid w:val="00E60E58"/>
    <w:rsid w:val="00E6104D"/>
    <w:rsid w:val="00E61A31"/>
    <w:rsid w:val="00E61A74"/>
    <w:rsid w:val="00E6266D"/>
    <w:rsid w:val="00E6308C"/>
    <w:rsid w:val="00E6389D"/>
    <w:rsid w:val="00E63B04"/>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6C"/>
    <w:rsid w:val="00E70AA1"/>
    <w:rsid w:val="00E70FE1"/>
    <w:rsid w:val="00E7115A"/>
    <w:rsid w:val="00E7121B"/>
    <w:rsid w:val="00E712A0"/>
    <w:rsid w:val="00E7174C"/>
    <w:rsid w:val="00E71B9B"/>
    <w:rsid w:val="00E723FE"/>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07B"/>
    <w:rsid w:val="00E77264"/>
    <w:rsid w:val="00E7726B"/>
    <w:rsid w:val="00E776EC"/>
    <w:rsid w:val="00E7783C"/>
    <w:rsid w:val="00E77931"/>
    <w:rsid w:val="00E779D8"/>
    <w:rsid w:val="00E77A12"/>
    <w:rsid w:val="00E77B99"/>
    <w:rsid w:val="00E80341"/>
    <w:rsid w:val="00E806E5"/>
    <w:rsid w:val="00E80B72"/>
    <w:rsid w:val="00E80F9D"/>
    <w:rsid w:val="00E811DE"/>
    <w:rsid w:val="00E81594"/>
    <w:rsid w:val="00E81653"/>
    <w:rsid w:val="00E81B0B"/>
    <w:rsid w:val="00E81B57"/>
    <w:rsid w:val="00E82646"/>
    <w:rsid w:val="00E82C06"/>
    <w:rsid w:val="00E833A3"/>
    <w:rsid w:val="00E83458"/>
    <w:rsid w:val="00E8368D"/>
    <w:rsid w:val="00E836F8"/>
    <w:rsid w:val="00E83AC0"/>
    <w:rsid w:val="00E83B8A"/>
    <w:rsid w:val="00E83BC5"/>
    <w:rsid w:val="00E83E83"/>
    <w:rsid w:val="00E84C29"/>
    <w:rsid w:val="00E8506F"/>
    <w:rsid w:val="00E86009"/>
    <w:rsid w:val="00E8674A"/>
    <w:rsid w:val="00E86908"/>
    <w:rsid w:val="00E86AD3"/>
    <w:rsid w:val="00E86B01"/>
    <w:rsid w:val="00E86FC0"/>
    <w:rsid w:val="00E87110"/>
    <w:rsid w:val="00E8795A"/>
    <w:rsid w:val="00E87DFA"/>
    <w:rsid w:val="00E90006"/>
    <w:rsid w:val="00E90A85"/>
    <w:rsid w:val="00E90B9D"/>
    <w:rsid w:val="00E90E66"/>
    <w:rsid w:val="00E91330"/>
    <w:rsid w:val="00E9141F"/>
    <w:rsid w:val="00E91829"/>
    <w:rsid w:val="00E91996"/>
    <w:rsid w:val="00E92363"/>
    <w:rsid w:val="00E928BC"/>
    <w:rsid w:val="00E928F4"/>
    <w:rsid w:val="00E9304B"/>
    <w:rsid w:val="00E93E66"/>
    <w:rsid w:val="00E9432B"/>
    <w:rsid w:val="00E94AFA"/>
    <w:rsid w:val="00E94CA1"/>
    <w:rsid w:val="00E94DBB"/>
    <w:rsid w:val="00E95230"/>
    <w:rsid w:val="00E95D99"/>
    <w:rsid w:val="00E95F5A"/>
    <w:rsid w:val="00E96516"/>
    <w:rsid w:val="00E967BF"/>
    <w:rsid w:val="00E97044"/>
    <w:rsid w:val="00E97085"/>
    <w:rsid w:val="00E9724E"/>
    <w:rsid w:val="00E974A8"/>
    <w:rsid w:val="00E977C1"/>
    <w:rsid w:val="00E97D2B"/>
    <w:rsid w:val="00E97ED2"/>
    <w:rsid w:val="00EA0042"/>
    <w:rsid w:val="00EA0893"/>
    <w:rsid w:val="00EA1079"/>
    <w:rsid w:val="00EA1290"/>
    <w:rsid w:val="00EA185F"/>
    <w:rsid w:val="00EA1D77"/>
    <w:rsid w:val="00EA22D9"/>
    <w:rsid w:val="00EA22F3"/>
    <w:rsid w:val="00EA24D3"/>
    <w:rsid w:val="00EA288C"/>
    <w:rsid w:val="00EA2F21"/>
    <w:rsid w:val="00EA3860"/>
    <w:rsid w:val="00EA39AE"/>
    <w:rsid w:val="00EA3AF7"/>
    <w:rsid w:val="00EA3D82"/>
    <w:rsid w:val="00EA3E4E"/>
    <w:rsid w:val="00EA424B"/>
    <w:rsid w:val="00EA44DE"/>
    <w:rsid w:val="00EA4A7A"/>
    <w:rsid w:val="00EA4B9B"/>
    <w:rsid w:val="00EA4D86"/>
    <w:rsid w:val="00EA4DF7"/>
    <w:rsid w:val="00EA4F00"/>
    <w:rsid w:val="00EA5012"/>
    <w:rsid w:val="00EA552C"/>
    <w:rsid w:val="00EA5628"/>
    <w:rsid w:val="00EA5966"/>
    <w:rsid w:val="00EA5B09"/>
    <w:rsid w:val="00EA5BF8"/>
    <w:rsid w:val="00EA5D03"/>
    <w:rsid w:val="00EA6A23"/>
    <w:rsid w:val="00EA6AB2"/>
    <w:rsid w:val="00EA6B55"/>
    <w:rsid w:val="00EA6F3D"/>
    <w:rsid w:val="00EA7101"/>
    <w:rsid w:val="00EA766E"/>
    <w:rsid w:val="00EA76A0"/>
    <w:rsid w:val="00EA76CC"/>
    <w:rsid w:val="00EA7BB6"/>
    <w:rsid w:val="00EA7D2E"/>
    <w:rsid w:val="00EA7D4C"/>
    <w:rsid w:val="00EA7F7F"/>
    <w:rsid w:val="00EB0CE3"/>
    <w:rsid w:val="00EB0DF6"/>
    <w:rsid w:val="00EB1221"/>
    <w:rsid w:val="00EB19A6"/>
    <w:rsid w:val="00EB24AA"/>
    <w:rsid w:val="00EB2C36"/>
    <w:rsid w:val="00EB2F52"/>
    <w:rsid w:val="00EB323A"/>
    <w:rsid w:val="00EB33DC"/>
    <w:rsid w:val="00EB3B55"/>
    <w:rsid w:val="00EB3D3D"/>
    <w:rsid w:val="00EB3E10"/>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56C"/>
    <w:rsid w:val="00EC0792"/>
    <w:rsid w:val="00EC0A7F"/>
    <w:rsid w:val="00EC1377"/>
    <w:rsid w:val="00EC15FE"/>
    <w:rsid w:val="00EC17A0"/>
    <w:rsid w:val="00EC19EE"/>
    <w:rsid w:val="00EC1B6B"/>
    <w:rsid w:val="00EC20F2"/>
    <w:rsid w:val="00EC21E9"/>
    <w:rsid w:val="00EC366D"/>
    <w:rsid w:val="00EC3A97"/>
    <w:rsid w:val="00EC3CD7"/>
    <w:rsid w:val="00EC3F24"/>
    <w:rsid w:val="00EC4133"/>
    <w:rsid w:val="00EC4341"/>
    <w:rsid w:val="00EC46F8"/>
    <w:rsid w:val="00EC4ECA"/>
    <w:rsid w:val="00EC4F2D"/>
    <w:rsid w:val="00EC5FED"/>
    <w:rsid w:val="00EC60C2"/>
    <w:rsid w:val="00ED0194"/>
    <w:rsid w:val="00ED0863"/>
    <w:rsid w:val="00ED0BD9"/>
    <w:rsid w:val="00ED11AB"/>
    <w:rsid w:val="00ED1964"/>
    <w:rsid w:val="00ED1E40"/>
    <w:rsid w:val="00ED35F5"/>
    <w:rsid w:val="00ED40F7"/>
    <w:rsid w:val="00ED4252"/>
    <w:rsid w:val="00ED465C"/>
    <w:rsid w:val="00ED4836"/>
    <w:rsid w:val="00ED57B7"/>
    <w:rsid w:val="00ED671F"/>
    <w:rsid w:val="00ED67E4"/>
    <w:rsid w:val="00ED6A04"/>
    <w:rsid w:val="00ED704E"/>
    <w:rsid w:val="00ED7159"/>
    <w:rsid w:val="00ED7498"/>
    <w:rsid w:val="00EE08D6"/>
    <w:rsid w:val="00EE0A28"/>
    <w:rsid w:val="00EE0B64"/>
    <w:rsid w:val="00EE0E31"/>
    <w:rsid w:val="00EE134D"/>
    <w:rsid w:val="00EE1819"/>
    <w:rsid w:val="00EE1ACF"/>
    <w:rsid w:val="00EE2049"/>
    <w:rsid w:val="00EE2D32"/>
    <w:rsid w:val="00EE34A9"/>
    <w:rsid w:val="00EE4C72"/>
    <w:rsid w:val="00EE4C97"/>
    <w:rsid w:val="00EE6876"/>
    <w:rsid w:val="00EE6CEB"/>
    <w:rsid w:val="00EE6DFA"/>
    <w:rsid w:val="00EE7D47"/>
    <w:rsid w:val="00EE7F32"/>
    <w:rsid w:val="00EF062C"/>
    <w:rsid w:val="00EF06FD"/>
    <w:rsid w:val="00EF0724"/>
    <w:rsid w:val="00EF0899"/>
    <w:rsid w:val="00EF0F2C"/>
    <w:rsid w:val="00EF112B"/>
    <w:rsid w:val="00EF1431"/>
    <w:rsid w:val="00EF19DA"/>
    <w:rsid w:val="00EF1A87"/>
    <w:rsid w:val="00EF1B6B"/>
    <w:rsid w:val="00EF1FF6"/>
    <w:rsid w:val="00EF3111"/>
    <w:rsid w:val="00EF381A"/>
    <w:rsid w:val="00EF3CA9"/>
    <w:rsid w:val="00EF41AF"/>
    <w:rsid w:val="00EF4258"/>
    <w:rsid w:val="00EF43F3"/>
    <w:rsid w:val="00EF4AD1"/>
    <w:rsid w:val="00EF4B4C"/>
    <w:rsid w:val="00EF4D78"/>
    <w:rsid w:val="00EF5283"/>
    <w:rsid w:val="00EF5A25"/>
    <w:rsid w:val="00EF5A96"/>
    <w:rsid w:val="00EF5B77"/>
    <w:rsid w:val="00EF5EF2"/>
    <w:rsid w:val="00EF658E"/>
    <w:rsid w:val="00EF752D"/>
    <w:rsid w:val="00EF78FF"/>
    <w:rsid w:val="00EF7CD4"/>
    <w:rsid w:val="00F0002B"/>
    <w:rsid w:val="00F00251"/>
    <w:rsid w:val="00F009DA"/>
    <w:rsid w:val="00F01074"/>
    <w:rsid w:val="00F0140D"/>
    <w:rsid w:val="00F014B8"/>
    <w:rsid w:val="00F01941"/>
    <w:rsid w:val="00F02033"/>
    <w:rsid w:val="00F02A0A"/>
    <w:rsid w:val="00F02C96"/>
    <w:rsid w:val="00F031CC"/>
    <w:rsid w:val="00F03484"/>
    <w:rsid w:val="00F03D42"/>
    <w:rsid w:val="00F03E54"/>
    <w:rsid w:val="00F04264"/>
    <w:rsid w:val="00F04410"/>
    <w:rsid w:val="00F047DC"/>
    <w:rsid w:val="00F04BCF"/>
    <w:rsid w:val="00F04C10"/>
    <w:rsid w:val="00F05D2F"/>
    <w:rsid w:val="00F0645C"/>
    <w:rsid w:val="00F06911"/>
    <w:rsid w:val="00F06A4C"/>
    <w:rsid w:val="00F07008"/>
    <w:rsid w:val="00F07084"/>
    <w:rsid w:val="00F07361"/>
    <w:rsid w:val="00F07454"/>
    <w:rsid w:val="00F105DB"/>
    <w:rsid w:val="00F10EC9"/>
    <w:rsid w:val="00F1109F"/>
    <w:rsid w:val="00F1159B"/>
    <w:rsid w:val="00F11636"/>
    <w:rsid w:val="00F116A8"/>
    <w:rsid w:val="00F118F6"/>
    <w:rsid w:val="00F11A6F"/>
    <w:rsid w:val="00F11B73"/>
    <w:rsid w:val="00F129E0"/>
    <w:rsid w:val="00F130EE"/>
    <w:rsid w:val="00F131F1"/>
    <w:rsid w:val="00F137DD"/>
    <w:rsid w:val="00F13FE9"/>
    <w:rsid w:val="00F141A5"/>
    <w:rsid w:val="00F14726"/>
    <w:rsid w:val="00F150AA"/>
    <w:rsid w:val="00F15206"/>
    <w:rsid w:val="00F16031"/>
    <w:rsid w:val="00F16972"/>
    <w:rsid w:val="00F16AFC"/>
    <w:rsid w:val="00F16B28"/>
    <w:rsid w:val="00F173A1"/>
    <w:rsid w:val="00F17684"/>
    <w:rsid w:val="00F17F17"/>
    <w:rsid w:val="00F2050F"/>
    <w:rsid w:val="00F20D66"/>
    <w:rsid w:val="00F2163A"/>
    <w:rsid w:val="00F21779"/>
    <w:rsid w:val="00F2300B"/>
    <w:rsid w:val="00F23016"/>
    <w:rsid w:val="00F236AC"/>
    <w:rsid w:val="00F23BBE"/>
    <w:rsid w:val="00F23F5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A73"/>
    <w:rsid w:val="00F31D66"/>
    <w:rsid w:val="00F33DC1"/>
    <w:rsid w:val="00F34387"/>
    <w:rsid w:val="00F34680"/>
    <w:rsid w:val="00F34755"/>
    <w:rsid w:val="00F3479A"/>
    <w:rsid w:val="00F34860"/>
    <w:rsid w:val="00F3498B"/>
    <w:rsid w:val="00F34D2A"/>
    <w:rsid w:val="00F34E88"/>
    <w:rsid w:val="00F358EF"/>
    <w:rsid w:val="00F35B4C"/>
    <w:rsid w:val="00F3654A"/>
    <w:rsid w:val="00F3659E"/>
    <w:rsid w:val="00F36CA0"/>
    <w:rsid w:val="00F37EF1"/>
    <w:rsid w:val="00F401A3"/>
    <w:rsid w:val="00F4034A"/>
    <w:rsid w:val="00F407CF"/>
    <w:rsid w:val="00F40BE0"/>
    <w:rsid w:val="00F40D34"/>
    <w:rsid w:val="00F41207"/>
    <w:rsid w:val="00F418D6"/>
    <w:rsid w:val="00F43112"/>
    <w:rsid w:val="00F431FC"/>
    <w:rsid w:val="00F43362"/>
    <w:rsid w:val="00F43997"/>
    <w:rsid w:val="00F43B93"/>
    <w:rsid w:val="00F43D85"/>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0AA"/>
    <w:rsid w:val="00F47572"/>
    <w:rsid w:val="00F4778C"/>
    <w:rsid w:val="00F47BAA"/>
    <w:rsid w:val="00F47D4E"/>
    <w:rsid w:val="00F47D5D"/>
    <w:rsid w:val="00F47FA0"/>
    <w:rsid w:val="00F5032D"/>
    <w:rsid w:val="00F5035A"/>
    <w:rsid w:val="00F50601"/>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769"/>
    <w:rsid w:val="00F54CB3"/>
    <w:rsid w:val="00F54CD4"/>
    <w:rsid w:val="00F55CD7"/>
    <w:rsid w:val="00F560B1"/>
    <w:rsid w:val="00F5617F"/>
    <w:rsid w:val="00F56333"/>
    <w:rsid w:val="00F56802"/>
    <w:rsid w:val="00F56BA9"/>
    <w:rsid w:val="00F56DFB"/>
    <w:rsid w:val="00F56F7F"/>
    <w:rsid w:val="00F570B6"/>
    <w:rsid w:val="00F571BD"/>
    <w:rsid w:val="00F571D2"/>
    <w:rsid w:val="00F57576"/>
    <w:rsid w:val="00F578F9"/>
    <w:rsid w:val="00F57A67"/>
    <w:rsid w:val="00F57DAC"/>
    <w:rsid w:val="00F57FE0"/>
    <w:rsid w:val="00F604E5"/>
    <w:rsid w:val="00F60719"/>
    <w:rsid w:val="00F6073C"/>
    <w:rsid w:val="00F608BA"/>
    <w:rsid w:val="00F60B2A"/>
    <w:rsid w:val="00F60B3A"/>
    <w:rsid w:val="00F60DED"/>
    <w:rsid w:val="00F611E2"/>
    <w:rsid w:val="00F61CC4"/>
    <w:rsid w:val="00F61EBB"/>
    <w:rsid w:val="00F622CC"/>
    <w:rsid w:val="00F62754"/>
    <w:rsid w:val="00F63142"/>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422"/>
    <w:rsid w:val="00F71855"/>
    <w:rsid w:val="00F71AD6"/>
    <w:rsid w:val="00F71B29"/>
    <w:rsid w:val="00F71E02"/>
    <w:rsid w:val="00F720ED"/>
    <w:rsid w:val="00F72117"/>
    <w:rsid w:val="00F72839"/>
    <w:rsid w:val="00F72BC9"/>
    <w:rsid w:val="00F72D33"/>
    <w:rsid w:val="00F73381"/>
    <w:rsid w:val="00F73789"/>
    <w:rsid w:val="00F7423D"/>
    <w:rsid w:val="00F7451D"/>
    <w:rsid w:val="00F74628"/>
    <w:rsid w:val="00F755B8"/>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A9F"/>
    <w:rsid w:val="00F83E78"/>
    <w:rsid w:val="00F84A3F"/>
    <w:rsid w:val="00F84B73"/>
    <w:rsid w:val="00F84CFB"/>
    <w:rsid w:val="00F84F1B"/>
    <w:rsid w:val="00F85014"/>
    <w:rsid w:val="00F8551A"/>
    <w:rsid w:val="00F85914"/>
    <w:rsid w:val="00F85D3A"/>
    <w:rsid w:val="00F85D56"/>
    <w:rsid w:val="00F860C4"/>
    <w:rsid w:val="00F86462"/>
    <w:rsid w:val="00F86795"/>
    <w:rsid w:val="00F872CB"/>
    <w:rsid w:val="00F873ED"/>
    <w:rsid w:val="00F87428"/>
    <w:rsid w:val="00F8785C"/>
    <w:rsid w:val="00F87A06"/>
    <w:rsid w:val="00F90472"/>
    <w:rsid w:val="00F907C6"/>
    <w:rsid w:val="00F90E1A"/>
    <w:rsid w:val="00F912D8"/>
    <w:rsid w:val="00F91AAF"/>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2B9"/>
    <w:rsid w:val="00F9599B"/>
    <w:rsid w:val="00F95AD7"/>
    <w:rsid w:val="00F95FBB"/>
    <w:rsid w:val="00F961A5"/>
    <w:rsid w:val="00F96479"/>
    <w:rsid w:val="00F965DD"/>
    <w:rsid w:val="00F968F1"/>
    <w:rsid w:val="00F96E03"/>
    <w:rsid w:val="00F97A0C"/>
    <w:rsid w:val="00F97AA1"/>
    <w:rsid w:val="00F97E4E"/>
    <w:rsid w:val="00FA0274"/>
    <w:rsid w:val="00FA08E7"/>
    <w:rsid w:val="00FA0D78"/>
    <w:rsid w:val="00FA0FF3"/>
    <w:rsid w:val="00FA1742"/>
    <w:rsid w:val="00FA1A8B"/>
    <w:rsid w:val="00FA2022"/>
    <w:rsid w:val="00FA2472"/>
    <w:rsid w:val="00FA2804"/>
    <w:rsid w:val="00FA299F"/>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0DD"/>
    <w:rsid w:val="00FB02D3"/>
    <w:rsid w:val="00FB0757"/>
    <w:rsid w:val="00FB16E0"/>
    <w:rsid w:val="00FB179C"/>
    <w:rsid w:val="00FB1A6E"/>
    <w:rsid w:val="00FB1B6B"/>
    <w:rsid w:val="00FB23A1"/>
    <w:rsid w:val="00FB27E9"/>
    <w:rsid w:val="00FB2C50"/>
    <w:rsid w:val="00FB3018"/>
    <w:rsid w:val="00FB3269"/>
    <w:rsid w:val="00FB39ED"/>
    <w:rsid w:val="00FB3C23"/>
    <w:rsid w:val="00FB43D9"/>
    <w:rsid w:val="00FB47CD"/>
    <w:rsid w:val="00FB4930"/>
    <w:rsid w:val="00FB4C92"/>
    <w:rsid w:val="00FB4E06"/>
    <w:rsid w:val="00FB5108"/>
    <w:rsid w:val="00FB53B6"/>
    <w:rsid w:val="00FB54E1"/>
    <w:rsid w:val="00FB5555"/>
    <w:rsid w:val="00FB560E"/>
    <w:rsid w:val="00FB5875"/>
    <w:rsid w:val="00FB5C94"/>
    <w:rsid w:val="00FB67BB"/>
    <w:rsid w:val="00FB6ED5"/>
    <w:rsid w:val="00FB6F10"/>
    <w:rsid w:val="00FB725F"/>
    <w:rsid w:val="00FB72AF"/>
    <w:rsid w:val="00FB7AF1"/>
    <w:rsid w:val="00FB7BE7"/>
    <w:rsid w:val="00FC039B"/>
    <w:rsid w:val="00FC03D0"/>
    <w:rsid w:val="00FC0994"/>
    <w:rsid w:val="00FC0D26"/>
    <w:rsid w:val="00FC11A0"/>
    <w:rsid w:val="00FC123A"/>
    <w:rsid w:val="00FC12B2"/>
    <w:rsid w:val="00FC1CBB"/>
    <w:rsid w:val="00FC1E09"/>
    <w:rsid w:val="00FC1F46"/>
    <w:rsid w:val="00FC204E"/>
    <w:rsid w:val="00FC3197"/>
    <w:rsid w:val="00FC3608"/>
    <w:rsid w:val="00FC39AA"/>
    <w:rsid w:val="00FC3A57"/>
    <w:rsid w:val="00FC3A66"/>
    <w:rsid w:val="00FC3BDB"/>
    <w:rsid w:val="00FC3D89"/>
    <w:rsid w:val="00FC420E"/>
    <w:rsid w:val="00FC5415"/>
    <w:rsid w:val="00FC5537"/>
    <w:rsid w:val="00FC5A10"/>
    <w:rsid w:val="00FC60B3"/>
    <w:rsid w:val="00FC6896"/>
    <w:rsid w:val="00FC6ACE"/>
    <w:rsid w:val="00FC6D44"/>
    <w:rsid w:val="00FC7503"/>
    <w:rsid w:val="00FC7C20"/>
    <w:rsid w:val="00FC7D5E"/>
    <w:rsid w:val="00FD02D8"/>
    <w:rsid w:val="00FD0351"/>
    <w:rsid w:val="00FD03C1"/>
    <w:rsid w:val="00FD079E"/>
    <w:rsid w:val="00FD0C33"/>
    <w:rsid w:val="00FD208F"/>
    <w:rsid w:val="00FD21D4"/>
    <w:rsid w:val="00FD22B0"/>
    <w:rsid w:val="00FD28DD"/>
    <w:rsid w:val="00FD29C1"/>
    <w:rsid w:val="00FD326E"/>
    <w:rsid w:val="00FD3CC9"/>
    <w:rsid w:val="00FD3DF3"/>
    <w:rsid w:val="00FD4541"/>
    <w:rsid w:val="00FD53B4"/>
    <w:rsid w:val="00FD5B18"/>
    <w:rsid w:val="00FD6044"/>
    <w:rsid w:val="00FD67BF"/>
    <w:rsid w:val="00FD6873"/>
    <w:rsid w:val="00FD7088"/>
    <w:rsid w:val="00FD75FE"/>
    <w:rsid w:val="00FD78C3"/>
    <w:rsid w:val="00FD7C9D"/>
    <w:rsid w:val="00FE09B2"/>
    <w:rsid w:val="00FE0A93"/>
    <w:rsid w:val="00FE0BC0"/>
    <w:rsid w:val="00FE0E57"/>
    <w:rsid w:val="00FE0FB8"/>
    <w:rsid w:val="00FE10F3"/>
    <w:rsid w:val="00FE1841"/>
    <w:rsid w:val="00FE1CDB"/>
    <w:rsid w:val="00FE21AF"/>
    <w:rsid w:val="00FE2460"/>
    <w:rsid w:val="00FE2585"/>
    <w:rsid w:val="00FE2971"/>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4FD8"/>
    <w:rsid w:val="00FE528F"/>
    <w:rsid w:val="00FE53CB"/>
    <w:rsid w:val="00FE564E"/>
    <w:rsid w:val="00FE5658"/>
    <w:rsid w:val="00FE5918"/>
    <w:rsid w:val="00FE5F53"/>
    <w:rsid w:val="00FE5FD4"/>
    <w:rsid w:val="00FE60CA"/>
    <w:rsid w:val="00FE61B7"/>
    <w:rsid w:val="00FE72A7"/>
    <w:rsid w:val="00FE7D95"/>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372A"/>
    <w:rsid w:val="00FF38F7"/>
    <w:rsid w:val="00FF4521"/>
    <w:rsid w:val="00FF4BC5"/>
    <w:rsid w:val="00FF50CF"/>
    <w:rsid w:val="00FF5605"/>
    <w:rsid w:val="00FF56D3"/>
    <w:rsid w:val="00FF5E79"/>
    <w:rsid w:val="00FF5F9D"/>
    <w:rsid w:val="00FF6483"/>
    <w:rsid w:val="00FF6E4F"/>
    <w:rsid w:val="00FF764E"/>
    <w:rsid w:val="00FF77BA"/>
    <w:rsid w:val="00FF7C1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E63604"/>
  <w15:docId w15:val="{58F8367C-0D73-4453-B35E-610DF74E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Contrato-Subttulo">
    <w:name w:val="Contrato - Subtítulo"/>
    <w:basedOn w:val="Normal"/>
    <w:next w:val="Normal"/>
    <w:qFormat/>
    <w:rsid w:val="00241B2D"/>
    <w:pPr>
      <w:keepNext/>
      <w:spacing w:before="200" w:after="200"/>
      <w:jc w:val="both"/>
      <w:outlineLvl w:val="2"/>
    </w:pPr>
    <w:rPr>
      <w:rFonts w:ascii="Arial" w:hAnsi="Arial"/>
      <w:b/>
      <w:sz w:val="22"/>
    </w:rPr>
  </w:style>
  <w:style w:type="paragraph" w:customStyle="1" w:styleId="Contrato-Item-Nvel2">
    <w:name w:val="Contrato - Item - Nível 2"/>
    <w:basedOn w:val="Normal"/>
    <w:qFormat/>
    <w:rsid w:val="00241B2D"/>
    <w:pPr>
      <w:spacing w:before="200" w:after="200"/>
      <w:ind w:left="567" w:hanging="567"/>
      <w:jc w:val="both"/>
    </w:pPr>
    <w:rPr>
      <w:rFonts w:ascii="Arial" w:hAnsi="Arial"/>
      <w:sz w:val="22"/>
    </w:rPr>
  </w:style>
  <w:style w:type="paragraph" w:customStyle="1" w:styleId="Contrato-Item-Nvel3">
    <w:name w:val="Contrato - Item - Nível 3"/>
    <w:basedOn w:val="Contrato-Item-Nvel2"/>
    <w:qFormat/>
    <w:rsid w:val="00241B2D"/>
    <w:pPr>
      <w:ind w:left="1276" w:hanging="709"/>
    </w:pPr>
  </w:style>
  <w:style w:type="paragraph" w:customStyle="1" w:styleId="Contrato-Item-Nvel4">
    <w:name w:val="Contrato - Item - Nível 4"/>
    <w:basedOn w:val="Contrato-Item-Nvel3"/>
    <w:qFormat/>
    <w:rsid w:val="00241B2D"/>
    <w:pPr>
      <w:ind w:left="2127" w:hanging="851"/>
    </w:pPr>
  </w:style>
  <w:style w:type="paragraph" w:customStyle="1" w:styleId="Contrato-Item-Nvel3-2Algarismos">
    <w:name w:val="Contrato - Item - Nível 3 - 2 Algarismos"/>
    <w:basedOn w:val="Contrato-Item-Nvel3"/>
    <w:qFormat/>
    <w:rsid w:val="00B63945"/>
    <w:pPr>
      <w:numPr>
        <w:ilvl w:val="2"/>
        <w:numId w:val="29"/>
      </w:numPr>
    </w:pPr>
  </w:style>
  <w:style w:type="paragraph" w:customStyle="1" w:styleId="Contrato-Item-Nvel2-XXX">
    <w:name w:val="Contrato - Item - Nível 2 - X.XX"/>
    <w:basedOn w:val="Contrato-Item-Nvel2"/>
    <w:qFormat/>
    <w:rsid w:val="00B63945"/>
    <w:pPr>
      <w:numPr>
        <w:ilvl w:val="1"/>
        <w:numId w:val="29"/>
      </w:numPr>
    </w:pPr>
  </w:style>
  <w:style w:type="character" w:styleId="MenoPendente">
    <w:name w:val="Unresolved Mention"/>
    <w:basedOn w:val="Fontepargpadro"/>
    <w:uiPriority w:val="99"/>
    <w:semiHidden/>
    <w:unhideWhenUsed/>
    <w:rsid w:val="0000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249D-473C-4128-8F12-8C2C9908B06C}">
  <ds:schemaRefs>
    <ds:schemaRef ds:uri="http://schemas.openxmlformats.org/officeDocument/2006/bibliography"/>
  </ds:schemaRefs>
</ds:datastoreItem>
</file>

<file path=customXml/itemProps10.xml><?xml version="1.0" encoding="utf-8"?>
<ds:datastoreItem xmlns:ds="http://schemas.openxmlformats.org/officeDocument/2006/customXml" ds:itemID="{42C82DBE-0B05-4D21-AF22-2CEE0C79E44D}">
  <ds:schemaRefs>
    <ds:schemaRef ds:uri="http://schemas.openxmlformats.org/officeDocument/2006/bibliography"/>
  </ds:schemaRefs>
</ds:datastoreItem>
</file>

<file path=customXml/itemProps11.xml><?xml version="1.0" encoding="utf-8"?>
<ds:datastoreItem xmlns:ds="http://schemas.openxmlformats.org/officeDocument/2006/customXml" ds:itemID="{914ECD0A-2151-46A0-924F-2749785E1DF0}">
  <ds:schemaRefs>
    <ds:schemaRef ds:uri="http://schemas.openxmlformats.org/officeDocument/2006/bibliography"/>
  </ds:schemaRefs>
</ds:datastoreItem>
</file>

<file path=customXml/itemProps12.xml><?xml version="1.0" encoding="utf-8"?>
<ds:datastoreItem xmlns:ds="http://schemas.openxmlformats.org/officeDocument/2006/customXml" ds:itemID="{1711AE82-79B6-49AD-9EDF-6B12733C54FC}">
  <ds:schemaRefs>
    <ds:schemaRef ds:uri="http://schemas.openxmlformats.org/officeDocument/2006/bibliography"/>
  </ds:schemaRefs>
</ds:datastoreItem>
</file>

<file path=customXml/itemProps13.xml><?xml version="1.0" encoding="utf-8"?>
<ds:datastoreItem xmlns:ds="http://schemas.openxmlformats.org/officeDocument/2006/customXml" ds:itemID="{82D11C21-53CF-4FE7-92AF-F28E86985E69}">
  <ds:schemaRefs>
    <ds:schemaRef ds:uri="http://schemas.openxmlformats.org/officeDocument/2006/bibliography"/>
  </ds:schemaRefs>
</ds:datastoreItem>
</file>

<file path=customXml/itemProps14.xml><?xml version="1.0" encoding="utf-8"?>
<ds:datastoreItem xmlns:ds="http://schemas.openxmlformats.org/officeDocument/2006/customXml" ds:itemID="{0E37C874-9FB2-4B3D-BD7D-60EDBB767D74}">
  <ds:schemaRefs>
    <ds:schemaRef ds:uri="http://schemas.openxmlformats.org/officeDocument/2006/bibliography"/>
  </ds:schemaRefs>
</ds:datastoreItem>
</file>

<file path=customXml/itemProps15.xml><?xml version="1.0" encoding="utf-8"?>
<ds:datastoreItem xmlns:ds="http://schemas.openxmlformats.org/officeDocument/2006/customXml" ds:itemID="{241278B4-037A-4A47-A646-6329E959BF4A}">
  <ds:schemaRefs>
    <ds:schemaRef ds:uri="http://schemas.openxmlformats.org/officeDocument/2006/bibliography"/>
  </ds:schemaRefs>
</ds:datastoreItem>
</file>

<file path=customXml/itemProps16.xml><?xml version="1.0" encoding="utf-8"?>
<ds:datastoreItem xmlns:ds="http://schemas.openxmlformats.org/officeDocument/2006/customXml" ds:itemID="{ED36DB53-ECFE-4C33-97D6-D1679ECAAB36}">
  <ds:schemaRefs>
    <ds:schemaRef ds:uri="http://schemas.openxmlformats.org/officeDocument/2006/bibliography"/>
  </ds:schemaRefs>
</ds:datastoreItem>
</file>

<file path=customXml/itemProps2.xml><?xml version="1.0" encoding="utf-8"?>
<ds:datastoreItem xmlns:ds="http://schemas.openxmlformats.org/officeDocument/2006/customXml" ds:itemID="{01ADE4E9-05AB-4470-B469-A406657F5B0E}">
  <ds:schemaRefs>
    <ds:schemaRef ds:uri="http://schemas.openxmlformats.org/officeDocument/2006/bibliography"/>
  </ds:schemaRefs>
</ds:datastoreItem>
</file>

<file path=customXml/itemProps3.xml><?xml version="1.0" encoding="utf-8"?>
<ds:datastoreItem xmlns:ds="http://schemas.openxmlformats.org/officeDocument/2006/customXml" ds:itemID="{4579D172-1257-4E10-9377-4A600DDA46B1}">
  <ds:schemaRefs>
    <ds:schemaRef ds:uri="http://schemas.openxmlformats.org/officeDocument/2006/bibliography"/>
  </ds:schemaRefs>
</ds:datastoreItem>
</file>

<file path=customXml/itemProps4.xml><?xml version="1.0" encoding="utf-8"?>
<ds:datastoreItem xmlns:ds="http://schemas.openxmlformats.org/officeDocument/2006/customXml" ds:itemID="{1B28C78F-EE83-4753-A4F2-19F25B7E5D80}">
  <ds:schemaRefs>
    <ds:schemaRef ds:uri="http://schemas.openxmlformats.org/officeDocument/2006/bibliography"/>
  </ds:schemaRefs>
</ds:datastoreItem>
</file>

<file path=customXml/itemProps5.xml><?xml version="1.0" encoding="utf-8"?>
<ds:datastoreItem xmlns:ds="http://schemas.openxmlformats.org/officeDocument/2006/customXml" ds:itemID="{9CA4A5E5-9806-4A1B-8048-417197BCCC58}">
  <ds:schemaRefs>
    <ds:schemaRef ds:uri="http://schemas.openxmlformats.org/officeDocument/2006/bibliography"/>
  </ds:schemaRefs>
</ds:datastoreItem>
</file>

<file path=customXml/itemProps6.xml><?xml version="1.0" encoding="utf-8"?>
<ds:datastoreItem xmlns:ds="http://schemas.openxmlformats.org/officeDocument/2006/customXml" ds:itemID="{1717470E-5DBE-4E6B-B932-59425D3E9720}">
  <ds:schemaRefs>
    <ds:schemaRef ds:uri="http://schemas.openxmlformats.org/officeDocument/2006/bibliography"/>
  </ds:schemaRefs>
</ds:datastoreItem>
</file>

<file path=customXml/itemProps7.xml><?xml version="1.0" encoding="utf-8"?>
<ds:datastoreItem xmlns:ds="http://schemas.openxmlformats.org/officeDocument/2006/customXml" ds:itemID="{DAB4B691-ABCB-47DF-B647-6FDD724F058B}">
  <ds:schemaRefs>
    <ds:schemaRef ds:uri="http://schemas.openxmlformats.org/officeDocument/2006/bibliography"/>
  </ds:schemaRefs>
</ds:datastoreItem>
</file>

<file path=customXml/itemProps8.xml><?xml version="1.0" encoding="utf-8"?>
<ds:datastoreItem xmlns:ds="http://schemas.openxmlformats.org/officeDocument/2006/customXml" ds:itemID="{88343521-74A3-40C8-962B-0D346659D5E2}">
  <ds:schemaRefs>
    <ds:schemaRef ds:uri="http://schemas.openxmlformats.org/officeDocument/2006/bibliography"/>
  </ds:schemaRefs>
</ds:datastoreItem>
</file>

<file path=customXml/itemProps9.xml><?xml version="1.0" encoding="utf-8"?>
<ds:datastoreItem xmlns:ds="http://schemas.openxmlformats.org/officeDocument/2006/customXml" ds:itemID="{58002CAB-3412-4096-A397-AB4DEA9E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76</Pages>
  <Words>24437</Words>
  <Characters>131965</Characters>
  <Application>Microsoft Office Word</Application>
  <DocSecurity>0</DocSecurity>
  <Lines>1099</Lines>
  <Paragraphs>312</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156090</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Giselle Carvalho</cp:lastModifiedBy>
  <cp:revision>569</cp:revision>
  <cp:lastPrinted>2023-08-28T23:16:00Z</cp:lastPrinted>
  <dcterms:created xsi:type="dcterms:W3CDTF">2020-07-07T19:25:00Z</dcterms:created>
  <dcterms:modified xsi:type="dcterms:W3CDTF">2023-08-28T23:16:00Z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