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658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70"/>
        <w:gridCol w:w="2624"/>
        <w:gridCol w:w="850"/>
        <w:gridCol w:w="2976"/>
        <w:gridCol w:w="1134"/>
        <w:gridCol w:w="1276"/>
        <w:gridCol w:w="1276"/>
        <w:gridCol w:w="3688"/>
        <w:gridCol w:w="992"/>
      </w:tblGrid>
      <w:tr w:rsidR="00673098" w:rsidRPr="008E34B2" w14:paraId="470D5D5C" w14:textId="77777777" w:rsidTr="09E71470">
        <w:trPr>
          <w:trHeight w:val="420"/>
        </w:trPr>
        <w:tc>
          <w:tcPr>
            <w:tcW w:w="16586" w:type="dxa"/>
            <w:gridSpan w:val="9"/>
            <w:shd w:val="clear" w:color="auto" w:fill="2F5496" w:themeFill="accent1" w:themeFillShade="BF"/>
          </w:tcPr>
          <w:p w14:paraId="6EC64336" w14:textId="15C93AC9" w:rsidR="00673098" w:rsidRPr="008E34B2" w:rsidRDefault="288E8637" w:rsidP="09E71470">
            <w:pPr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lang w:eastAsia="en-US"/>
              </w:rPr>
            </w:pPr>
            <w:r w:rsidRPr="008E34B2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DECISÕES TOMADAS EM CIRCUITO DELIBERATIVO (12 a 18/08/2022)</w:t>
            </w:r>
          </w:p>
        </w:tc>
      </w:tr>
      <w:tr w:rsidR="00673098" w:rsidRPr="008E34B2" w14:paraId="2FA0B185" w14:textId="77777777" w:rsidTr="09E71470">
        <w:tc>
          <w:tcPr>
            <w:tcW w:w="1770" w:type="dxa"/>
            <w:shd w:val="clear" w:color="auto" w:fill="D5DCE4" w:themeFill="text2" w:themeFillTint="33"/>
          </w:tcPr>
          <w:p w14:paraId="554313D0" w14:textId="3CB9B591" w:rsidR="00673098" w:rsidRPr="008E34B2" w:rsidRDefault="288E8637" w:rsidP="09E714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Circuito Deliberativo</w:t>
            </w:r>
          </w:p>
        </w:tc>
        <w:tc>
          <w:tcPr>
            <w:tcW w:w="2624" w:type="dxa"/>
            <w:shd w:val="clear" w:color="auto" w:fill="D5DCE4" w:themeFill="text2" w:themeFillTint="33"/>
          </w:tcPr>
          <w:p w14:paraId="095BE3B7" w14:textId="0DC82D1F" w:rsidR="00673098" w:rsidRPr="008E34B2" w:rsidRDefault="288E8637" w:rsidP="09E714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Processo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787A396D" w14:textId="363DD19D" w:rsidR="00673098" w:rsidRPr="008E34B2" w:rsidRDefault="288E8637" w:rsidP="09E714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UORG</w:t>
            </w:r>
          </w:p>
        </w:tc>
        <w:tc>
          <w:tcPr>
            <w:tcW w:w="2976" w:type="dxa"/>
            <w:shd w:val="clear" w:color="auto" w:fill="D5DCE4" w:themeFill="text2" w:themeFillTint="33"/>
          </w:tcPr>
          <w:p w14:paraId="03F9FA18" w14:textId="6CFA11FD" w:rsidR="00673098" w:rsidRPr="008E34B2" w:rsidRDefault="288E8637" w:rsidP="09E714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Assunto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4485DF2A" w14:textId="3296501B" w:rsidR="00673098" w:rsidRPr="008E34B2" w:rsidRDefault="288E8637" w:rsidP="09E714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Diretor</w:t>
            </w:r>
          </w:p>
          <w:p w14:paraId="0FBD2337" w14:textId="7EF6EC10" w:rsidR="00673098" w:rsidRPr="008E34B2" w:rsidRDefault="288E8637" w:rsidP="09E714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Relator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65FCBC63" w14:textId="2E180135" w:rsidR="00673098" w:rsidRPr="008E34B2" w:rsidRDefault="288E8637" w:rsidP="09E714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2BD3FFC7" w14:textId="6B10B37A" w:rsidR="00673098" w:rsidRPr="008E34B2" w:rsidRDefault="288E8637" w:rsidP="09E714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Data de aprovação</w:t>
            </w:r>
          </w:p>
        </w:tc>
        <w:tc>
          <w:tcPr>
            <w:tcW w:w="3688" w:type="dxa"/>
            <w:shd w:val="clear" w:color="auto" w:fill="D5DCE4" w:themeFill="text2" w:themeFillTint="33"/>
          </w:tcPr>
          <w:p w14:paraId="29E95942" w14:textId="6F304B9A" w:rsidR="00673098" w:rsidRPr="008E34B2" w:rsidRDefault="288E8637" w:rsidP="09E714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Decisão</w:t>
            </w:r>
          </w:p>
          <w:p w14:paraId="7F0838A6" w14:textId="6A08461B" w:rsidR="00673098" w:rsidRPr="008E34B2" w:rsidRDefault="00673098" w:rsidP="09E714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14:paraId="4616F2E6" w14:textId="517FCEBB" w:rsidR="00673098" w:rsidRPr="008E34B2" w:rsidRDefault="288E8637" w:rsidP="09E714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Votação</w:t>
            </w:r>
          </w:p>
          <w:p w14:paraId="797243D1" w14:textId="3C2981EB" w:rsidR="00673098" w:rsidRPr="008E34B2" w:rsidRDefault="00673098" w:rsidP="09E714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73098" w:rsidRPr="008E34B2" w14:paraId="19630975" w14:textId="77777777" w:rsidTr="09E71470">
        <w:tc>
          <w:tcPr>
            <w:tcW w:w="1770" w:type="dxa"/>
            <w:shd w:val="clear" w:color="auto" w:fill="auto"/>
          </w:tcPr>
          <w:p w14:paraId="71620827" w14:textId="0BEE7633" w:rsidR="00673098" w:rsidRPr="008E34B2" w:rsidRDefault="288E8637" w:rsidP="008E34B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caps/>
                <w:color w:val="000000" w:themeColor="text1"/>
              </w:rPr>
              <w:t>Nº 2/2022/SGE-CIRCUITO/SGE</w:t>
            </w:r>
          </w:p>
          <w:p w14:paraId="42C71A40" w14:textId="583EF211" w:rsidR="00673098" w:rsidRPr="008E34B2" w:rsidRDefault="00673098" w:rsidP="008E34B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624" w:type="dxa"/>
          </w:tcPr>
          <w:p w14:paraId="16BE2E26" w14:textId="4779FAAB" w:rsidR="00673098" w:rsidRPr="008E34B2" w:rsidRDefault="288E8637" w:rsidP="008E34B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>48610.206658/2022-95</w:t>
            </w:r>
          </w:p>
          <w:p w14:paraId="6B46E868" w14:textId="6E2DAB1B" w:rsidR="00673098" w:rsidRPr="008E34B2" w:rsidRDefault="00673098" w:rsidP="008E34B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0D2F22C9" w14:textId="295A1364" w:rsidR="00673098" w:rsidRPr="008E34B2" w:rsidRDefault="288E8637" w:rsidP="008E34B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>SGA</w:t>
            </w:r>
          </w:p>
          <w:p w14:paraId="5CD5333E" w14:textId="1CAB2075" w:rsidR="00673098" w:rsidRPr="008E34B2" w:rsidRDefault="00673098" w:rsidP="008E34B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77ECFE45" w14:textId="4A9C3E81" w:rsidR="00673098" w:rsidRPr="008E34B2" w:rsidRDefault="288E8637" w:rsidP="008E34B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>Julgamento de recursos e análise de decisão no âmbito do Pregão Eletrônico nº 27/2022</w:t>
            </w:r>
          </w:p>
          <w:p w14:paraId="7A1BC150" w14:textId="3306BCDC" w:rsidR="00673098" w:rsidRPr="008E34B2" w:rsidRDefault="00673098" w:rsidP="008E34B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1198B82" w14:textId="06740A6B" w:rsidR="00673098" w:rsidRPr="008E34B2" w:rsidRDefault="288E8637" w:rsidP="008E34B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>Rodolfo Saboia</w:t>
            </w:r>
          </w:p>
          <w:p w14:paraId="15D41A91" w14:textId="5C20F557" w:rsidR="00673098" w:rsidRPr="008E34B2" w:rsidRDefault="00673098" w:rsidP="008E34B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050BF3F0" w14:textId="678929BD" w:rsidR="00673098" w:rsidRPr="008E34B2" w:rsidRDefault="288E8637" w:rsidP="008E34B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>405/2022</w:t>
            </w:r>
          </w:p>
        </w:tc>
        <w:tc>
          <w:tcPr>
            <w:tcW w:w="1276" w:type="dxa"/>
            <w:shd w:val="clear" w:color="auto" w:fill="auto"/>
          </w:tcPr>
          <w:p w14:paraId="7E6B7409" w14:textId="6715ED36" w:rsidR="00673098" w:rsidRPr="008E34B2" w:rsidRDefault="288E8637" w:rsidP="008E34B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>18/08/2022</w:t>
            </w:r>
          </w:p>
          <w:p w14:paraId="3699E7B3" w14:textId="7F0A6EC3" w:rsidR="00673098" w:rsidRPr="008E34B2" w:rsidRDefault="00673098" w:rsidP="008E34B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688" w:type="dxa"/>
            <w:shd w:val="clear" w:color="auto" w:fill="auto"/>
          </w:tcPr>
          <w:p w14:paraId="532F05BF" w14:textId="28A5AF99" w:rsidR="00673098" w:rsidRPr="008E34B2" w:rsidRDefault="288E8637" w:rsidP="008E34B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>A Diretoria da Agência Nacional do Petróleo, Gás Natural e Biocombustíveis - ANP, considerando o que consta do processo nº 48610.206658/2022-95, tendo em vista o exposto na Ata da Sessão Pública relativa ao pregão eletrônico nº 27/2022 (SEI 2360418) e no Relatório de Análise de Recurso (SEI 2385442), resolve, por unanimidade entre os votantes:</w:t>
            </w:r>
          </w:p>
          <w:p w14:paraId="0BA3A4B4" w14:textId="2FCF865F" w:rsidR="00673098" w:rsidRPr="008E34B2" w:rsidRDefault="288E8637" w:rsidP="008E34B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 xml:space="preserve">1) Julgar IMPROCEDENTES os recursos interpostos pelas licitantes Análise &amp; Síntese Pesquisa e Marketing Ltda. e </w:t>
            </w:r>
            <w:proofErr w:type="spellStart"/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>Trincati</w:t>
            </w:r>
            <w:proofErr w:type="spellEnd"/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 xml:space="preserve"> Tecnologia da Informação Ltda; e</w:t>
            </w:r>
          </w:p>
          <w:p w14:paraId="1C7418F4" w14:textId="7172E5EF" w:rsidR="00673098" w:rsidRPr="008E34B2" w:rsidRDefault="288E8637" w:rsidP="008E34B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 xml:space="preserve">2) Adjudicar e homologar o objeto do respectivo certame à licitante vencedora </w:t>
            </w:r>
            <w:proofErr w:type="spellStart"/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>Triad</w:t>
            </w:r>
            <w:proofErr w:type="spellEnd"/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>Research</w:t>
            </w:r>
            <w:proofErr w:type="spellEnd"/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 xml:space="preserve"> Consultoria e Pesquisa de Mercado Ltda., pelo valor anual de R$ 4.000.000,00 (quatro milhões de reais).</w:t>
            </w:r>
          </w:p>
        </w:tc>
        <w:tc>
          <w:tcPr>
            <w:tcW w:w="992" w:type="dxa"/>
            <w:shd w:val="clear" w:color="auto" w:fill="auto"/>
          </w:tcPr>
          <w:p w14:paraId="622EA319" w14:textId="3C00C1B2" w:rsidR="00673098" w:rsidRPr="008E34B2" w:rsidRDefault="288E8637" w:rsidP="008E34B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>DG</w:t>
            </w:r>
          </w:p>
          <w:p w14:paraId="23D0C872" w14:textId="15E76908" w:rsidR="00673098" w:rsidRPr="008E34B2" w:rsidRDefault="288E8637" w:rsidP="008E34B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>DIR 1</w:t>
            </w:r>
          </w:p>
          <w:p w14:paraId="5CDBE31E" w14:textId="506623CB" w:rsidR="00673098" w:rsidRPr="008E34B2" w:rsidRDefault="288E8637" w:rsidP="008E34B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>DIR 2</w:t>
            </w:r>
          </w:p>
          <w:p w14:paraId="7C36E64D" w14:textId="50101289" w:rsidR="00673098" w:rsidRPr="008E34B2" w:rsidRDefault="288E8637" w:rsidP="008E34B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>DIR 3</w:t>
            </w:r>
          </w:p>
          <w:p w14:paraId="1A99CD3B" w14:textId="0C30C2D7" w:rsidR="00673098" w:rsidRPr="008E34B2" w:rsidRDefault="288E8637" w:rsidP="008E34B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E34B2">
              <w:rPr>
                <w:rFonts w:asciiTheme="minorHAnsi" w:eastAsia="Calibri" w:hAnsiTheme="minorHAnsi" w:cstheme="minorHAnsi"/>
                <w:color w:val="000000" w:themeColor="text1"/>
              </w:rPr>
              <w:t>DIR 4</w:t>
            </w:r>
          </w:p>
        </w:tc>
      </w:tr>
      <w:tr w:rsidR="00673098" w:rsidRPr="008E34B2" w14:paraId="00E0F944" w14:textId="77777777" w:rsidTr="09E71470">
        <w:tc>
          <w:tcPr>
            <w:tcW w:w="16586" w:type="dxa"/>
            <w:gridSpan w:val="9"/>
            <w:shd w:val="clear" w:color="auto" w:fill="auto"/>
          </w:tcPr>
          <w:p w14:paraId="16FBE00D" w14:textId="4122FFD7" w:rsidR="00673098" w:rsidRPr="008E34B2" w:rsidRDefault="288E8637" w:rsidP="09E71470">
            <w:pPr>
              <w:pStyle w:val="textoalinhadoesquerdaespacamentosimples"/>
              <w:widowControl/>
              <w:adjustRightInd/>
              <w:spacing w:before="0" w:beforeAutospacing="0" w:after="0" w:afterAutospacing="0"/>
              <w:jc w:val="left"/>
              <w:textAlignment w:val="auto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8E34B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PA = Proposta de Ação</w:t>
            </w:r>
          </w:p>
          <w:p w14:paraId="584F9A58" w14:textId="4B8A412D" w:rsidR="00673098" w:rsidRPr="008E34B2" w:rsidRDefault="288E8637" w:rsidP="09E7147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8E34B2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UORG = Unidade Organizacional</w:t>
            </w:r>
          </w:p>
        </w:tc>
      </w:tr>
    </w:tbl>
    <w:p w14:paraId="29CEE1E5" w14:textId="7ABFB722" w:rsidR="288E8637" w:rsidRPr="008E34B2" w:rsidRDefault="288E8637" w:rsidP="008E34B2">
      <w:pPr>
        <w:rPr>
          <w:rFonts w:asciiTheme="minorHAnsi" w:hAnsiTheme="minorHAnsi" w:cstheme="minorHAnsi"/>
        </w:rPr>
      </w:pPr>
    </w:p>
    <w:sectPr w:rsidR="288E8637" w:rsidRPr="008E34B2" w:rsidSect="000846D1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46BB0" w14:textId="77777777" w:rsidR="00C50AE2" w:rsidRDefault="00C50AE2" w:rsidP="000846D1">
      <w:pPr>
        <w:spacing w:line="240" w:lineRule="auto"/>
      </w:pPr>
      <w:r>
        <w:separator/>
      </w:r>
    </w:p>
  </w:endnote>
  <w:endnote w:type="continuationSeparator" w:id="0">
    <w:p w14:paraId="6DD57F41" w14:textId="77777777" w:rsidR="00C50AE2" w:rsidRDefault="00C50AE2" w:rsidP="00084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6BC78" w14:textId="77777777" w:rsidR="00C50AE2" w:rsidRDefault="00C50AE2" w:rsidP="000846D1">
      <w:pPr>
        <w:spacing w:line="240" w:lineRule="auto"/>
      </w:pPr>
      <w:r>
        <w:separator/>
      </w:r>
    </w:p>
  </w:footnote>
  <w:footnote w:type="continuationSeparator" w:id="0">
    <w:p w14:paraId="42C3636F" w14:textId="77777777" w:rsidR="00C50AE2" w:rsidRDefault="00C50AE2" w:rsidP="00084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99D7" w14:textId="4DA0BF9C" w:rsidR="000846D1" w:rsidRDefault="00C50AE2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9264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2242609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11FB0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0F47F6"/>
    <w:rsid w:val="0011549E"/>
    <w:rsid w:val="00121AF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84008"/>
    <w:rsid w:val="00193417"/>
    <w:rsid w:val="001A4775"/>
    <w:rsid w:val="001A4FDF"/>
    <w:rsid w:val="001B5C14"/>
    <w:rsid w:val="001C2C3F"/>
    <w:rsid w:val="00206C4D"/>
    <w:rsid w:val="00211162"/>
    <w:rsid w:val="0021273C"/>
    <w:rsid w:val="002137C2"/>
    <w:rsid w:val="002168F9"/>
    <w:rsid w:val="002645A0"/>
    <w:rsid w:val="002710BF"/>
    <w:rsid w:val="00275C72"/>
    <w:rsid w:val="002766CE"/>
    <w:rsid w:val="00281EFB"/>
    <w:rsid w:val="002941A7"/>
    <w:rsid w:val="00296A81"/>
    <w:rsid w:val="002A0F71"/>
    <w:rsid w:val="002B4AB5"/>
    <w:rsid w:val="002B6786"/>
    <w:rsid w:val="002C68D1"/>
    <w:rsid w:val="002D42CF"/>
    <w:rsid w:val="002D6805"/>
    <w:rsid w:val="002F0312"/>
    <w:rsid w:val="003022AB"/>
    <w:rsid w:val="00315FF3"/>
    <w:rsid w:val="00316A95"/>
    <w:rsid w:val="00325826"/>
    <w:rsid w:val="0033443F"/>
    <w:rsid w:val="003350FD"/>
    <w:rsid w:val="00345598"/>
    <w:rsid w:val="00355850"/>
    <w:rsid w:val="00374014"/>
    <w:rsid w:val="00375F91"/>
    <w:rsid w:val="00377CE4"/>
    <w:rsid w:val="00385EF5"/>
    <w:rsid w:val="003A4698"/>
    <w:rsid w:val="003A603C"/>
    <w:rsid w:val="003B6623"/>
    <w:rsid w:val="003C5A90"/>
    <w:rsid w:val="003D6AE8"/>
    <w:rsid w:val="003E114E"/>
    <w:rsid w:val="003E13FF"/>
    <w:rsid w:val="003F4F45"/>
    <w:rsid w:val="003F62EC"/>
    <w:rsid w:val="003F7D44"/>
    <w:rsid w:val="0041717F"/>
    <w:rsid w:val="00422AEB"/>
    <w:rsid w:val="00444AB5"/>
    <w:rsid w:val="00464E50"/>
    <w:rsid w:val="00465948"/>
    <w:rsid w:val="00476060"/>
    <w:rsid w:val="00477FDF"/>
    <w:rsid w:val="00482523"/>
    <w:rsid w:val="0048492C"/>
    <w:rsid w:val="00494B59"/>
    <w:rsid w:val="00495ED7"/>
    <w:rsid w:val="00497FF5"/>
    <w:rsid w:val="004A472B"/>
    <w:rsid w:val="004A49DE"/>
    <w:rsid w:val="004B3013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38B0"/>
    <w:rsid w:val="0054718D"/>
    <w:rsid w:val="00561225"/>
    <w:rsid w:val="00581C7E"/>
    <w:rsid w:val="005859CE"/>
    <w:rsid w:val="005E2CC2"/>
    <w:rsid w:val="005E4F63"/>
    <w:rsid w:val="006101B8"/>
    <w:rsid w:val="00610A4E"/>
    <w:rsid w:val="00610A69"/>
    <w:rsid w:val="006215FF"/>
    <w:rsid w:val="00636516"/>
    <w:rsid w:val="0065086D"/>
    <w:rsid w:val="00651C81"/>
    <w:rsid w:val="0066002C"/>
    <w:rsid w:val="00673098"/>
    <w:rsid w:val="00683D5D"/>
    <w:rsid w:val="00686398"/>
    <w:rsid w:val="0068715F"/>
    <w:rsid w:val="0069237E"/>
    <w:rsid w:val="00692D14"/>
    <w:rsid w:val="0069308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31902"/>
    <w:rsid w:val="00740FD2"/>
    <w:rsid w:val="0074792F"/>
    <w:rsid w:val="007532A7"/>
    <w:rsid w:val="00792AB9"/>
    <w:rsid w:val="00795679"/>
    <w:rsid w:val="007A7C70"/>
    <w:rsid w:val="007C6054"/>
    <w:rsid w:val="007D1CD0"/>
    <w:rsid w:val="007D26C0"/>
    <w:rsid w:val="007E3988"/>
    <w:rsid w:val="00803104"/>
    <w:rsid w:val="00811095"/>
    <w:rsid w:val="00811B6E"/>
    <w:rsid w:val="0081727A"/>
    <w:rsid w:val="0082315E"/>
    <w:rsid w:val="00824416"/>
    <w:rsid w:val="0082488D"/>
    <w:rsid w:val="00826F0B"/>
    <w:rsid w:val="0082789A"/>
    <w:rsid w:val="00830CA6"/>
    <w:rsid w:val="00836542"/>
    <w:rsid w:val="0084727E"/>
    <w:rsid w:val="00855754"/>
    <w:rsid w:val="00866B74"/>
    <w:rsid w:val="008738B4"/>
    <w:rsid w:val="00877693"/>
    <w:rsid w:val="008A6ABE"/>
    <w:rsid w:val="008B26D2"/>
    <w:rsid w:val="008B39C2"/>
    <w:rsid w:val="008D7A1B"/>
    <w:rsid w:val="008E1BC8"/>
    <w:rsid w:val="008E26EE"/>
    <w:rsid w:val="008E34B2"/>
    <w:rsid w:val="008E5699"/>
    <w:rsid w:val="008E64DF"/>
    <w:rsid w:val="008F059C"/>
    <w:rsid w:val="008F5682"/>
    <w:rsid w:val="0090646A"/>
    <w:rsid w:val="00916AD7"/>
    <w:rsid w:val="00916F36"/>
    <w:rsid w:val="00923CEF"/>
    <w:rsid w:val="009401FC"/>
    <w:rsid w:val="009564FB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17041"/>
    <w:rsid w:val="00A22F50"/>
    <w:rsid w:val="00A431AC"/>
    <w:rsid w:val="00A570A7"/>
    <w:rsid w:val="00A9351B"/>
    <w:rsid w:val="00AA730A"/>
    <w:rsid w:val="00AA7352"/>
    <w:rsid w:val="00AB793A"/>
    <w:rsid w:val="00AC17ED"/>
    <w:rsid w:val="00AD70A9"/>
    <w:rsid w:val="00AE2217"/>
    <w:rsid w:val="00AF482F"/>
    <w:rsid w:val="00B03A37"/>
    <w:rsid w:val="00B040A5"/>
    <w:rsid w:val="00B17815"/>
    <w:rsid w:val="00B218CA"/>
    <w:rsid w:val="00B26EF9"/>
    <w:rsid w:val="00B30EDA"/>
    <w:rsid w:val="00B42D32"/>
    <w:rsid w:val="00B43FD2"/>
    <w:rsid w:val="00B65299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B4CA3"/>
    <w:rsid w:val="00BB6316"/>
    <w:rsid w:val="00BC1DAC"/>
    <w:rsid w:val="00BD27A9"/>
    <w:rsid w:val="00C01E65"/>
    <w:rsid w:val="00C1193F"/>
    <w:rsid w:val="00C14721"/>
    <w:rsid w:val="00C17109"/>
    <w:rsid w:val="00C201E9"/>
    <w:rsid w:val="00C47A2A"/>
    <w:rsid w:val="00C50AE2"/>
    <w:rsid w:val="00C50DAF"/>
    <w:rsid w:val="00C513E9"/>
    <w:rsid w:val="00C5189D"/>
    <w:rsid w:val="00C60A55"/>
    <w:rsid w:val="00CA26D2"/>
    <w:rsid w:val="00CB00B0"/>
    <w:rsid w:val="00CB2B29"/>
    <w:rsid w:val="00CD0BEC"/>
    <w:rsid w:val="00CE0E1A"/>
    <w:rsid w:val="00CE7F59"/>
    <w:rsid w:val="00CF170B"/>
    <w:rsid w:val="00CF1F84"/>
    <w:rsid w:val="00D0788C"/>
    <w:rsid w:val="00D105E8"/>
    <w:rsid w:val="00D11DDD"/>
    <w:rsid w:val="00D25370"/>
    <w:rsid w:val="00D3483D"/>
    <w:rsid w:val="00D510BB"/>
    <w:rsid w:val="00D55E97"/>
    <w:rsid w:val="00D70407"/>
    <w:rsid w:val="00D727A7"/>
    <w:rsid w:val="00D74C7F"/>
    <w:rsid w:val="00D82739"/>
    <w:rsid w:val="00D8741A"/>
    <w:rsid w:val="00D97B20"/>
    <w:rsid w:val="00DA1E6F"/>
    <w:rsid w:val="00DA5D50"/>
    <w:rsid w:val="00DB3FA5"/>
    <w:rsid w:val="00DB78D8"/>
    <w:rsid w:val="00DD7940"/>
    <w:rsid w:val="00DF04BE"/>
    <w:rsid w:val="00DF1189"/>
    <w:rsid w:val="00DF2DC4"/>
    <w:rsid w:val="00E0559B"/>
    <w:rsid w:val="00E101F0"/>
    <w:rsid w:val="00E127DB"/>
    <w:rsid w:val="00E30855"/>
    <w:rsid w:val="00E334FB"/>
    <w:rsid w:val="00E352B1"/>
    <w:rsid w:val="00E37A1B"/>
    <w:rsid w:val="00E52A6C"/>
    <w:rsid w:val="00E555E5"/>
    <w:rsid w:val="00E711D3"/>
    <w:rsid w:val="00E82A4F"/>
    <w:rsid w:val="00E96F22"/>
    <w:rsid w:val="00EA79C0"/>
    <w:rsid w:val="00EB4A73"/>
    <w:rsid w:val="00EB7FB1"/>
    <w:rsid w:val="00EC4C9F"/>
    <w:rsid w:val="00EF3DB0"/>
    <w:rsid w:val="00F03E57"/>
    <w:rsid w:val="00F210DD"/>
    <w:rsid w:val="00F24311"/>
    <w:rsid w:val="00F31FC8"/>
    <w:rsid w:val="00F32E62"/>
    <w:rsid w:val="00F479F5"/>
    <w:rsid w:val="00F82994"/>
    <w:rsid w:val="00F96D03"/>
    <w:rsid w:val="00FB2E55"/>
    <w:rsid w:val="00FC34BC"/>
    <w:rsid w:val="00FC3526"/>
    <w:rsid w:val="00FD209A"/>
    <w:rsid w:val="00FD2A5C"/>
    <w:rsid w:val="00FE4403"/>
    <w:rsid w:val="09E71470"/>
    <w:rsid w:val="101E6100"/>
    <w:rsid w:val="1E0F7392"/>
    <w:rsid w:val="288E8637"/>
    <w:rsid w:val="316525A4"/>
    <w:rsid w:val="3237D2B4"/>
    <w:rsid w:val="363896C7"/>
    <w:rsid w:val="3FA78419"/>
    <w:rsid w:val="5F752A78"/>
    <w:rsid w:val="65A89183"/>
    <w:rsid w:val="68E03245"/>
    <w:rsid w:val="697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  <w15:chartTrackingRefBased/>
  <w15:docId w15:val="{C5B8314A-CED0-40F1-9437-227F1111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5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D6B524EEEC4BAA51BCC58BE57588" ma:contentTypeVersion="6" ma:contentTypeDescription="Create a new document." ma:contentTypeScope="" ma:versionID="346da418b6a1eb6124d61510f97f29b1">
  <xsd:schema xmlns:xsd="http://www.w3.org/2001/XMLSchema" xmlns:xs="http://www.w3.org/2001/XMLSchema" xmlns:p="http://schemas.microsoft.com/office/2006/metadata/properties" xmlns:ns2="263b76eb-076a-43de-9c2a-dfcca6b436d1" xmlns:ns3="4f03e862-ba49-4201-828b-632377d64776" targetNamespace="http://schemas.microsoft.com/office/2006/metadata/properties" ma:root="true" ma:fieldsID="5665db360c5efc6849c695b419dc0487" ns2:_="" ns3:_="">
    <xsd:import namespace="263b76eb-076a-43de-9c2a-dfcca6b436d1"/>
    <xsd:import namespace="4f03e862-ba49-4201-828b-632377d64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b76eb-076a-43de-9c2a-dfcca6b43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e862-ba49-4201-828b-632377d64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54207-1D80-4BFD-A3FF-BFA344BA02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F7793D-893E-4452-A86A-17F0162331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723219-4C5B-429E-BA8D-3CB7FBF0DB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271E38-1023-4AEF-AFA8-AF3B46D7D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b76eb-076a-43de-9c2a-dfcca6b436d1"/>
    <ds:schemaRef ds:uri="4f03e862-ba49-4201-828b-632377d64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6</cp:revision>
  <dcterms:created xsi:type="dcterms:W3CDTF">2022-08-12T11:59:00Z</dcterms:created>
  <dcterms:modified xsi:type="dcterms:W3CDTF">2022-08-19T17:55:00Z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0x010100600AD6B524EEEC4BAA51BCC58BE57588</vt:lpwstr>
  </property>
</Properties>
</file>