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620BA9" w:rsidRPr="007A473D" w:rsidTr="007B4BCB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620BA9" w:rsidRPr="007A473D" w:rsidRDefault="00620BA9" w:rsidP="007B4BCB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</w:t>
            </w:r>
            <w:proofErr w:type="gramStart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DELIBERATIVO 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</w:t>
            </w:r>
            <w:proofErr w:type="gramEnd"/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22 a 28/10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/2021)</w:t>
            </w:r>
          </w:p>
        </w:tc>
      </w:tr>
      <w:tr w:rsidR="00620BA9" w:rsidRPr="007A473D" w:rsidTr="007B4BCB">
        <w:tc>
          <w:tcPr>
            <w:tcW w:w="1276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620BA9" w:rsidRPr="00DA1E89" w:rsidTr="007B4BCB">
        <w:tc>
          <w:tcPr>
            <w:tcW w:w="1276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1351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633/2021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48610.221196/2021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Afastamento da delegação da A</w:t>
            </w:r>
            <w:bookmarkStart w:id="0" w:name="_GoBack"/>
            <w:bookmarkEnd w:id="0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NP ao exterior para participação no evento </w:t>
            </w:r>
            <w:proofErr w:type="spellStart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Adipec</w:t>
            </w:r>
            <w:proofErr w:type="spellEnd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em Abu Dhabi, Emirados Árabes Unidos, entre 12 e 20 de novembro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SCI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636/2021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27/10/2021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633, de 19 de outubro de 2021, resolve:</w:t>
            </w:r>
          </w:p>
          <w:p w:rsidR="00620BA9" w:rsidRPr="00DA1E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 o afastamento ao exterior do Diretor-Geral Rodolfo Saboia e dos assessores especiais Marcello </w:t>
            </w:r>
            <w:proofErr w:type="spellStart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Gibertoni</w:t>
            </w:r>
            <w:proofErr w:type="spellEnd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e </w:t>
            </w:r>
            <w:proofErr w:type="spellStart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Tabita</w:t>
            </w:r>
            <w:proofErr w:type="spellEnd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Loureiro, no período de 12 a 20 de novembro de 2021, para participação da ANP na </w:t>
            </w:r>
            <w:proofErr w:type="spellStart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>Adipec</w:t>
            </w:r>
            <w:proofErr w:type="spellEnd"/>
            <w:r w:rsidRPr="00DA1E8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2021, em Abu Dhabi, nos Emirados Árabes Unidos - EAU.</w:t>
            </w:r>
          </w:p>
        </w:tc>
      </w:tr>
      <w:tr w:rsidR="00620BA9" w:rsidRPr="009E6354" w:rsidTr="007B4BCB">
        <w:tc>
          <w:tcPr>
            <w:tcW w:w="1276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1349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567/2021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48610.009882/2010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Termo de Compartilhamento de Imóvel e Rateio de Despesas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635/2021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27/10/2021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567, de 20 de setembro de 2021, na Nota Técnica nº 14/2021/SFI/ANP-RJ (SEI 1632948) e Termo de Compartilhamento de Imóvel e Rateio de Despesas nº 01/SECONT/2021 (SEI 1636620), resolve: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9E635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o Termo de Compartilhamento de Imóvel e Rateio de Despesas com o Centro Gestor e Operacional do Sistema de Proteção da Amazônia - CENSIPAM, para sediar o Núcleo Regional de Fiscalização de Manaus - NMA.</w:t>
            </w:r>
          </w:p>
          <w:p w:rsidR="00620BA9" w:rsidRPr="009E635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20BA9" w:rsidRPr="000E55D3" w:rsidTr="007B4BCB">
        <w:tc>
          <w:tcPr>
            <w:tcW w:w="1276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1346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627/2021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48610.220833/2021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Aprovar os procedimentos gerais de implementação do Programa de Gestão de Demandas, no âmbito da Superintendência de Produção de Combustíveis - SPC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634/2021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27/10/2021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FA7A2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Dirceu </w:t>
            </w:r>
            <w:proofErr w:type="spellStart"/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Amorelli</w:t>
            </w:r>
            <w:proofErr w:type="spellEnd"/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 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0E55D3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627, de 15 de outubro de 2021, resolve: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os procedimentos gerais de implementação do Programa de Gestão de </w:t>
            </w:r>
            <w:r w:rsidRPr="000E55D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Demandas, no âmbito da Superintendência de Produção de Combustíveis (SCP).</w:t>
            </w:r>
          </w:p>
        </w:tc>
      </w:tr>
      <w:tr w:rsidR="00620BA9" w:rsidRPr="00DF35B5" w:rsidTr="007B4BCB">
        <w:tc>
          <w:tcPr>
            <w:tcW w:w="1276" w:type="dxa"/>
            <w:shd w:val="clear" w:color="auto" w:fill="FFFFFF" w:themeFill="background1"/>
          </w:tcPr>
          <w:p w:rsidR="00620BA9" w:rsidRPr="00DF35B5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1334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DF35B5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571/2021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DF35B5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48610.214852/2020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Análise do recurso interposto pela PETROBRAS - PETRÓLEO BRASILEIRO S.A. em face da decisão que aplicou multa no valor de R$ 300.000,00 (trezentos mil reais) por ter construído os dutos OSSP P 12 e OSSP A 14 em desacordo com a norma do art. 65 da Lei nº 9.478/97, nos termos do art. 3º, IX, da Lei nº 9.847/99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633/2021</w:t>
            </w:r>
          </w:p>
        </w:tc>
        <w:tc>
          <w:tcPr>
            <w:tcW w:w="1275" w:type="dxa"/>
            <w:shd w:val="clear" w:color="auto" w:fill="FFFFFF" w:themeFill="background1"/>
          </w:tcPr>
          <w:p w:rsidR="00620BA9" w:rsidRPr="00DF35B5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27/10/2021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FA7A2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DF35B5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571, de 24 de setembro de 2021, na Decisão SEI nº 1238200, de 05/04/2021, na Decisão SEI nº 1594328, de 24/09/2021, no PARECER nº 306/2021/PFANP/PGF/AGU, e no DESPACHO nº 01736/2021/PFANP/PGF/AGU, resolve: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F35B5">
              <w:rPr>
                <w:rFonts w:asciiTheme="minorHAnsi" w:eastAsiaTheme="minorHAnsi" w:hAnsiTheme="minorHAnsi" w:cstheme="minorHAnsi"/>
                <w:bCs/>
                <w:lang w:eastAsia="en-US"/>
              </w:rPr>
              <w:t>Conhecer do recurso administrativo interposto pela PETRÓLEO BRASILEIRO S.A. - PETROBRAS e, no mérito, negar seu provimento.</w:t>
            </w:r>
          </w:p>
        </w:tc>
      </w:tr>
      <w:tr w:rsidR="00620BA9" w:rsidRPr="00752989" w:rsidTr="007B4BCB">
        <w:tc>
          <w:tcPr>
            <w:tcW w:w="1276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1343</w:t>
            </w:r>
          </w:p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569/2021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48610.218699/2021</w:t>
            </w:r>
          </w:p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Acordo de Cooperação Técnica e Operacional com a Autarquia de Proteção e Defesa do Consumidor do Estado do Rio de Janeiro - PROCON/RJ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632/2021</w:t>
            </w:r>
          </w:p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27/10/2021</w:t>
            </w:r>
          </w:p>
        </w:tc>
        <w:tc>
          <w:tcPr>
            <w:tcW w:w="1340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569, de 22 de setembro de 2021, na Nota Técnica nº 16/2021/SFI/ANP-RJ (SEI 1639916), e no PARECER nº 00290/2021/PFANP/PGF/AGU (SEI 1696718), aprovado pelo DESPACHO nº 01710/2021/PFANP/PGF/AGU (SEI 1696718), resolve:</w:t>
            </w:r>
          </w:p>
          <w:p w:rsidR="00620BA9" w:rsidRPr="0075298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52989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Aprovar o Acordo de Cooperação Técnica e Operacional com a Autarquia de Proteção e Defesa do Consumidor do Estado do Rio de Janeiro - Procon/RJ, visando estabelecer cooperação para fiscalização das atividades relativas ao abastecimento nacional de combustíveis, georreferenciamento das instalações fiscalizadas e implantação de intercâmbio de informações, constante do documento SEI 1640046, pelo prazo de vigência de 48 meses, sem transferência de recursos entre os órgãos.</w:t>
            </w:r>
          </w:p>
        </w:tc>
      </w:tr>
      <w:tr w:rsidR="00620BA9" w:rsidRPr="001A2313" w:rsidTr="007B4BCB">
        <w:tc>
          <w:tcPr>
            <w:tcW w:w="1276" w:type="dxa"/>
            <w:shd w:val="clear" w:color="auto" w:fill="FFFFFF" w:themeFill="background1"/>
          </w:tcPr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1337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622/2021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48610.220655/2021</w:t>
            </w:r>
          </w:p>
        </w:tc>
        <w:tc>
          <w:tcPr>
            <w:tcW w:w="2835" w:type="dxa"/>
            <w:shd w:val="clear" w:color="auto" w:fill="FFFFFF" w:themeFill="background1"/>
          </w:tcPr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Solicitação de participação de servidor no evento presencial XII CONGRESSO BRASILEIRO DE REGULAÇÃO DA ABAR E VI EXPO ABAR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20BA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631/2021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27/10/2021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FA7A2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622, de 14 de outubro de 2021 e no processo SEI nº 48610.220655/2021-83, resolve:</w:t>
            </w:r>
          </w:p>
          <w:p w:rsidR="00620BA9" w:rsidRPr="001A2313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A2313">
              <w:rPr>
                <w:rFonts w:asciiTheme="minorHAnsi" w:eastAsiaTheme="minorHAnsi" w:hAnsiTheme="minorHAnsi" w:cstheme="minorHAnsi"/>
                <w:bCs/>
                <w:lang w:eastAsia="en-US"/>
              </w:rPr>
              <w:t>Aprovar a participação do servidor MARIO JORGE FIGUEIRA CONFORT no evento presencial XII CONGRESSO BRASILEIRO DE REGULAÇÃO DA ABAR E VI EXPO ABAR, em Foz do Iguaçu - PR, entre os dias 10 e 12 de novembro de 2021.</w:t>
            </w:r>
          </w:p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20BA9" w:rsidRPr="0065121E" w:rsidTr="007B4BCB">
        <w:tc>
          <w:tcPr>
            <w:tcW w:w="1276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1344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649/2021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48600.201086/2019 48610.013454/2017 48611.000300/2018 48611.001018/2018 48611.001175/2018 48620.000124/2018 48640.200191/2019 48650.200412/2019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Administrativo/Pedido de Revisão - Extrato nº 7076 - Revendedores Varejistas de Combustíveis: AUTO POSTO COPETTI LTDA; POSTO DE GASOLINA NOVA RAINHA DE INHAÚMA LTDA; DERIVADOS DE PETRÓLEO LITORAL SUL LTDA; BRINGEL &amp; COSTA LTDA; AUTO POSTO YANNA LTDA; PAULI CAR POSTO DE SERVICO - EIRELI; POSTO GONÇALVES E VIEIRA LIDA; ABASTECEDORA DE COMBUSTÍVEIS LUTHEO LTDA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630/2021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27/10/2021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649, de 20 de outubro de 2021 e nos Despachos nº 715/2021/SFI-CREV/SFI/ANP-RJ-e (processo 48600.201086/2019-71), nº 726/2021/SFI-CREV/SFI/ANP-RJ-e (processo 48610.013454/2017-45), nº 712/2021/SFI-CREV/SFI/ANP-RJ-e (processo 48611.000300/2018-64), nº 718/2021/SFI-CREV/SFI/ANP-RJ-e (processo 48611.001018/2018-02), nº 719/2021/SFI-CREV/SFI/ANP-RJ-e (processo 48611.001175/2018-18), nº 713/2021/SFI-CREV/SFI/ANP-RJ-e (processo 48620.000124/2018-51), nº 722/2021/SFI-CREV/SFI/ANP-RJ-e (processo 48640.200191/2019-17) e nº 725/2021/SFI-CREV/SFI/ANP-RJ-e (processo 48650.200412/2019-38), resolve: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Negar provimento aos recursos e pedido de revisão interpostos pelos Revendedores de Combustíveis AUTO POSTO COPETTI LTDA; POSTO DE GASOLINA NOVA RAINHA DE INHAÚMA LTDA; DERIVADOS DE PETRÓLEO LITORAL SUL LTDA; BRINGEL &amp; COSTA LTDA; AUTO POSTO YANNA LTDA; PAULI CAR POSTO DE SERVICO - EIRELI; POSTO GONÇALVES E VIEIRA </w:t>
            </w:r>
            <w:r w:rsidRPr="0065121E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LTDA e ABASTECEDORA DE COMBUSTÍVEIS LUTHEO LTDA, com manutenção integral da decisão de 1ª instância, que determina a aplicação de pena pecuniária.</w:t>
            </w:r>
          </w:p>
          <w:p w:rsidR="00620BA9" w:rsidRPr="0065121E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</w:tr>
      <w:tr w:rsidR="00620BA9" w:rsidRPr="000A1B5F" w:rsidTr="007B4BCB">
        <w:tc>
          <w:tcPr>
            <w:tcW w:w="1276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1333</w:t>
            </w:r>
          </w:p>
        </w:tc>
        <w:tc>
          <w:tcPr>
            <w:tcW w:w="1134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568/2021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48610.209213/2020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Recurso Administrativo da ENAUTA Energia S.A. contra aplicação de penalidade em face de descumprimento do Regulamento Técnico anexo à Resolução ANP nº 43/20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07</w:t>
            </w: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Unidade Marítima: FPSO </w:t>
            </w:r>
            <w:proofErr w:type="spellStart"/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Petrojarl</w:t>
            </w:r>
            <w:proofErr w:type="spellEnd"/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I. Campo: Atlanta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629/2021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25/10/2021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FA7A23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0A1B5F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conforme disposto no Processo Administrativo nº 48610.209213/2020 e com base na Proposta de Ação nº 568, de 22 de setembro de 2021, no PARECER nº 00309/2021/PFANP/PGF/AGU, aprovado pelo DESPACHO nº 01742/2021/PFANP/PGF/AGU e na Análise nº 12/2021/SSM (SEI nº 1624171), resolve: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0A1B5F">
              <w:rPr>
                <w:rFonts w:asciiTheme="minorHAnsi" w:eastAsiaTheme="minorHAnsi" w:hAnsiTheme="minorHAnsi" w:cstheme="minorHAnsi"/>
                <w:bCs/>
                <w:lang w:eastAsia="en-US"/>
              </w:rPr>
              <w:t>Conhecer o Recurso Administrativo da ENAUTA Energia S.A. e, no mérito, negar seu provimento em sede de segunda instância, mantendo-se a Decisão SSM SEI nº 1539173, na sua integralidade.</w:t>
            </w:r>
          </w:p>
        </w:tc>
      </w:tr>
      <w:tr w:rsidR="00620BA9" w:rsidRPr="006A3957" w:rsidTr="007B4BCB">
        <w:tc>
          <w:tcPr>
            <w:tcW w:w="1276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1327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301/2021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48610.009079/2018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Recurso Hierárquico Impróprio interposto pela </w:t>
            </w:r>
            <w:proofErr w:type="spellStart"/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Dommo</w:t>
            </w:r>
            <w:proofErr w:type="spellEnd"/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Energia S.A. contra a RD nº 193/2021, a qual negou provimento ao Recurso Administrativo impetrado contra a aplicação de penalidade em face de descumprimento do Regulamento Técnico anexo à Resolução ANP nº 43/2007. Unidade Marítima: FPSO_OSX3. Campo: Tubarão Martelo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SSM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628/2021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22/10/2021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13</w:t>
            </w:r>
          </w:p>
        </w:tc>
        <w:tc>
          <w:tcPr>
            <w:tcW w:w="1340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nos termos do disposto no Processo Administrativo nº 48610.009079/2018, com base na Proposta de Ação nº 301, de 10 de junho de 2021 e no PARECER nº 00294/2021/PFANP/PGF/AGU, aprovado pelo DESPACHO nº 01712/2021/PFANP/PGF/AGU, resolve:</w:t>
            </w:r>
          </w:p>
          <w:p w:rsidR="00620BA9" w:rsidRPr="006A395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Recepcionar o recurso impróprio da </w:t>
            </w:r>
            <w:proofErr w:type="spellStart"/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>Dommo</w:t>
            </w:r>
            <w:proofErr w:type="spellEnd"/>
            <w:r w:rsidRPr="006A3957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Energia S/A como pedido de reconsideração, conhecendo-o, e, no mérito, indeferindo-o, mantendo-se, portanto, o inteiro teor da Resolução de Diretoria (RD) nº 193/2021.</w:t>
            </w:r>
          </w:p>
        </w:tc>
      </w:tr>
      <w:tr w:rsidR="00620BA9" w:rsidRPr="00D77D99" w:rsidTr="007B4BCB">
        <w:tc>
          <w:tcPr>
            <w:tcW w:w="1276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1338</w:t>
            </w:r>
          </w:p>
        </w:tc>
        <w:tc>
          <w:tcPr>
            <w:tcW w:w="1134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439/2021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48610.211904/2021</w:t>
            </w:r>
          </w:p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Solicitação de Aquisição de Bens e Serviços nº 89/2021 - Contratação de Empresa, na condição de Central de </w:t>
            </w: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Atendimento, ligada à Ouvidoria da Agência Nacional do Petróleo, Gás Natural e Biocombustíveis, para prestação de serviços continuados de atendimento multimeios ao usuário externo</w:t>
            </w:r>
          </w:p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OUV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627/2021</w:t>
            </w:r>
          </w:p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22/10/2021</w:t>
            </w:r>
          </w:p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439, de 2 de agosto de 2021, na Nota Técnica nº 4/2021/OUV/ANP-RJ (1514307), </w:t>
            </w: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no Parecer nº 820/2021/NLC/ETRLIC/PGF/AGU (1665731), aprovado pelos Despachos nº 1613/2021/PFANP/PGF/AGU (1665731) e nº 1635/2021/PFANP/PGF/AGU (1665731), nos Despachos nº 23/2021/OUV/ANP-RJ (1688141) e nº 24/2021/OUV/ANP-RJ (1702672), complementado pela SGA no Despacho nº 578/2021/SGA-CA/SGA/ANP-RJ (1690304); bem como nos Pareceres nº 234/2021/SFO/ANP-RJ (1511531) e nº 235/2021/SFO/ANP-RJ (1517247), resolve:</w:t>
            </w:r>
          </w:p>
          <w:p w:rsidR="00620BA9" w:rsidRPr="00D77D99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D77D99">
              <w:rPr>
                <w:rFonts w:asciiTheme="minorHAnsi" w:eastAsiaTheme="minorHAnsi" w:hAnsiTheme="minorHAnsi" w:cstheme="minorHAnsi"/>
                <w:bCs/>
                <w:lang w:eastAsia="en-US"/>
              </w:rPr>
              <w:t>Autorizar a realização de pregão, na forma eletrônica, para contratação de empresa, na condição de Central de Atendimento ligada à Ouvidoria da ANP, para prestação de serviços continuados de atendimento multimeios ao usuário externo, pelo período inicial de 12 meses.</w:t>
            </w:r>
          </w:p>
        </w:tc>
      </w:tr>
      <w:tr w:rsidR="00620BA9" w:rsidRPr="00560674" w:rsidTr="007B4BCB">
        <w:tc>
          <w:tcPr>
            <w:tcW w:w="1276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lastRenderedPageBreak/>
              <w:t>1329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591/2021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48610.001912/2014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Nomeação e Exoneração de Servidor - SFI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626/2021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22/10/2021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 Diretoria da Agência Nacional do Petróleo, Gás Natural e Biocombustíveis - ANP, com base na Proposta de Ação nº 591, de 4 de outubro de 2021, resolve: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I) Nomear HENRIQUE LAGUARDIA HERINGER FARIA no cargo comissionado CCT IV, de Assessor Técnico de Atividades Integradas de Fiscalização, no NRJ/ANP, ficando exonerado do cargo comissionado CCT III, de Assessor Técnico de Sistemas, no NRJ/ANP; e</w:t>
            </w:r>
          </w:p>
          <w:p w:rsidR="00620BA9" w:rsidRPr="00560674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560674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II) Nomear MARCIO ALEXANDRE DE SOUZA FERREIRA no cargo comissionado CCT III, de Assessor Técnico de Sistemas, no NRJ/ANP.</w:t>
            </w:r>
          </w:p>
        </w:tc>
      </w:tr>
      <w:tr w:rsidR="00620BA9" w:rsidRPr="00816902" w:rsidTr="007B4BCB">
        <w:tc>
          <w:tcPr>
            <w:tcW w:w="1276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339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640/2021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48610.000188/2018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Nomeação e Exoneração de Servidores - SDL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625/2021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22/10/2021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640, de 21 de outubro de 2021, resolve: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I) Exonerar PATRICIA HUGUENIN BARAN do cargo comissionado CGE III - Superintendente Adjunta de Distribuição e Logística; e</w:t>
            </w:r>
          </w:p>
          <w:p w:rsidR="00620BA9" w:rsidRPr="00816902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816902">
              <w:rPr>
                <w:rFonts w:asciiTheme="minorHAnsi" w:eastAsiaTheme="minorHAnsi" w:hAnsiTheme="minorHAnsi" w:cstheme="minorHAnsi"/>
                <w:bCs/>
                <w:lang w:eastAsia="en-US"/>
              </w:rPr>
              <w:t>II) Nomear ADRIANA NICKEL LOURENÇO no cargo comissionado CGE III - Superintendente Adjunta de Distribuição e Logística, ficando exonerada do cargo comissionado CA I - Assessora de Diretoria, na Diretoria IV.</w:t>
            </w:r>
          </w:p>
        </w:tc>
      </w:tr>
      <w:tr w:rsidR="00620BA9" w:rsidRPr="00B5206A" w:rsidTr="007B4BCB">
        <w:tc>
          <w:tcPr>
            <w:tcW w:w="1276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1340</w:t>
            </w:r>
          </w:p>
        </w:tc>
        <w:tc>
          <w:tcPr>
            <w:tcW w:w="1134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641/2021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48610.015141/2016</w:t>
            </w:r>
          </w:p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Nomeação de Servidor - DIR IV</w:t>
            </w:r>
          </w:p>
        </w:tc>
        <w:tc>
          <w:tcPr>
            <w:tcW w:w="850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624/2021</w:t>
            </w:r>
          </w:p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22/10/2021</w:t>
            </w:r>
          </w:p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641, de 21 de outubro de 2021, resolve:</w:t>
            </w:r>
          </w:p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B5206A">
              <w:rPr>
                <w:rFonts w:asciiTheme="minorHAnsi" w:eastAsiaTheme="minorHAnsi" w:hAnsiTheme="minorHAnsi" w:cstheme="minorHAnsi"/>
                <w:bCs/>
                <w:lang w:eastAsia="en-US"/>
              </w:rPr>
              <w:t>Nomear ANDRE REGRA no cargo comissionado CA I - Assessor de Diretoria, na Diretoria IV.</w:t>
            </w:r>
          </w:p>
          <w:p w:rsidR="00620BA9" w:rsidRPr="00B5206A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  <w:tr w:rsidR="00620BA9" w:rsidRPr="00AA04E7" w:rsidTr="007B4BCB">
        <w:tc>
          <w:tcPr>
            <w:tcW w:w="1276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1</w:t>
            </w: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332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612/2021</w:t>
            </w:r>
          </w:p>
        </w:tc>
        <w:tc>
          <w:tcPr>
            <w:tcW w:w="1985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48620.000868/2017 48620.001385/2016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Recurso Administrativo - Extrato nº 7613 - Produtor de Óleo Lubrificante Acabado: INCOL LUB INDUSTRIA E COMERCIO LTDA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623/2021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22/10/2021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7C1226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FFFFFF" w:themeFill="background1"/>
          </w:tcPr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 xml:space="preserve">A Diretoria da Agência 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</w:t>
            </w: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acional do Petróleo, Gás Natural e Biocombustíveis - ANP, com base na Proposta de Ação nº 612, de 22 de setembro de 2021 e nos Despachos nº 0449/2021/SFI-CREV/SFI/ANP-RJ-e (processo 48620.000868/2017-95) e nº 0603/2021/SFI-CREV/SFI/ANP-RJ-e (processo 48620.001385/2016-27), resolve:</w:t>
            </w:r>
          </w:p>
          <w:p w:rsidR="00620BA9" w:rsidRPr="00AA04E7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</w:pPr>
            <w:r w:rsidRPr="00AA04E7">
              <w:rPr>
                <w:rFonts w:asciiTheme="minorHAnsi" w:eastAsiaTheme="minorHAnsi" w:hAnsiTheme="minorHAnsi" w:cstheme="minorHAnsi"/>
                <w:bCs/>
                <w:color w:val="000000" w:themeColor="text1"/>
                <w:lang w:eastAsia="en-US"/>
              </w:rPr>
              <w:t>Negar provimento aos recursos interpostos pelo Produtor de Óleo Lubrificante Acabado INCOL LUB INDÚSTRIA E COMÉRCIO LTDA, com manutenção integral da decisão de 1ª instância, que determina a aplicação de pena pecuniária.</w:t>
            </w:r>
          </w:p>
        </w:tc>
      </w:tr>
      <w:tr w:rsidR="00620BA9" w:rsidRPr="007A473D" w:rsidTr="007B4BCB">
        <w:tc>
          <w:tcPr>
            <w:tcW w:w="16444" w:type="dxa"/>
            <w:gridSpan w:val="9"/>
            <w:shd w:val="clear" w:color="auto" w:fill="FFFFFF" w:themeFill="background1"/>
          </w:tcPr>
          <w:p w:rsidR="00620BA9" w:rsidRPr="00FA7A23" w:rsidRDefault="00620BA9" w:rsidP="007B4BCB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= Proposta de Ação</w:t>
            </w:r>
          </w:p>
          <w:p w:rsidR="00620BA9" w:rsidRPr="007A473D" w:rsidRDefault="00620BA9" w:rsidP="007B4BC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ORG = Unidade Organizacional</w:t>
            </w:r>
          </w:p>
        </w:tc>
      </w:tr>
    </w:tbl>
    <w:p w:rsidR="00D21680" w:rsidRDefault="00D21680"/>
    <w:sectPr w:rsidR="00D21680" w:rsidSect="00620BA9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BA9" w:rsidRDefault="00620BA9" w:rsidP="00620BA9">
      <w:pPr>
        <w:spacing w:line="240" w:lineRule="auto"/>
      </w:pPr>
      <w:r>
        <w:separator/>
      </w:r>
    </w:p>
  </w:endnote>
  <w:endnote w:type="continuationSeparator" w:id="0">
    <w:p w:rsidR="00620BA9" w:rsidRDefault="00620BA9" w:rsidP="00620B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BA9" w:rsidRDefault="00620BA9" w:rsidP="00620BA9">
      <w:pPr>
        <w:spacing w:line="240" w:lineRule="auto"/>
      </w:pPr>
      <w:r>
        <w:separator/>
      </w:r>
    </w:p>
  </w:footnote>
  <w:footnote w:type="continuationSeparator" w:id="0">
    <w:p w:rsidR="00620BA9" w:rsidRDefault="00620BA9" w:rsidP="00620B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BA9" w:rsidRDefault="00620BA9">
    <w:pPr>
      <w:pStyle w:val="Cabealho"/>
    </w:pPr>
    <w:r>
      <w:rPr>
        <w:noProof/>
      </w:rPr>
      <w:object w:dxaOrig="1440" w:dyaOrig="1440" w14:anchorId="11484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70111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9"/>
    <w:rsid w:val="00000E34"/>
    <w:rsid w:val="00004315"/>
    <w:rsid w:val="00005F6D"/>
    <w:rsid w:val="000143D6"/>
    <w:rsid w:val="00021A6A"/>
    <w:rsid w:val="00022D8D"/>
    <w:rsid w:val="000237E2"/>
    <w:rsid w:val="000245DC"/>
    <w:rsid w:val="00027E61"/>
    <w:rsid w:val="00030AB6"/>
    <w:rsid w:val="00032B09"/>
    <w:rsid w:val="000331F2"/>
    <w:rsid w:val="00033E7E"/>
    <w:rsid w:val="00034EE9"/>
    <w:rsid w:val="00035C57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A0B8E"/>
    <w:rsid w:val="000A457E"/>
    <w:rsid w:val="000B5EE8"/>
    <w:rsid w:val="000B6157"/>
    <w:rsid w:val="000B7C53"/>
    <w:rsid w:val="000C0D44"/>
    <w:rsid w:val="000C145B"/>
    <w:rsid w:val="000C1F52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D7516"/>
    <w:rsid w:val="000E4B00"/>
    <w:rsid w:val="00100628"/>
    <w:rsid w:val="00100D1C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6D3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C01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ABD"/>
    <w:rsid w:val="00282DD4"/>
    <w:rsid w:val="002851B0"/>
    <w:rsid w:val="00292ABF"/>
    <w:rsid w:val="00293E3C"/>
    <w:rsid w:val="002953C3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0699"/>
    <w:rsid w:val="002E16DA"/>
    <w:rsid w:val="002F4D30"/>
    <w:rsid w:val="00301AA9"/>
    <w:rsid w:val="00302A7D"/>
    <w:rsid w:val="00310555"/>
    <w:rsid w:val="003133D3"/>
    <w:rsid w:val="00316639"/>
    <w:rsid w:val="003173A9"/>
    <w:rsid w:val="003235AA"/>
    <w:rsid w:val="00323D85"/>
    <w:rsid w:val="00330EC0"/>
    <w:rsid w:val="0033134A"/>
    <w:rsid w:val="0033418F"/>
    <w:rsid w:val="00334A92"/>
    <w:rsid w:val="00337CAF"/>
    <w:rsid w:val="003412DC"/>
    <w:rsid w:val="00347207"/>
    <w:rsid w:val="0035058D"/>
    <w:rsid w:val="00354403"/>
    <w:rsid w:val="00354A26"/>
    <w:rsid w:val="00356CF4"/>
    <w:rsid w:val="003606CB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06BB"/>
    <w:rsid w:val="003C2AAC"/>
    <w:rsid w:val="003D0AA0"/>
    <w:rsid w:val="003D5790"/>
    <w:rsid w:val="003D6931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1C2"/>
    <w:rsid w:val="00406896"/>
    <w:rsid w:val="00410E1A"/>
    <w:rsid w:val="00413DFD"/>
    <w:rsid w:val="00414A2A"/>
    <w:rsid w:val="0041574A"/>
    <w:rsid w:val="004166C7"/>
    <w:rsid w:val="00417081"/>
    <w:rsid w:val="004260DE"/>
    <w:rsid w:val="004265F5"/>
    <w:rsid w:val="00426AAA"/>
    <w:rsid w:val="004358AC"/>
    <w:rsid w:val="004415BC"/>
    <w:rsid w:val="00441E07"/>
    <w:rsid w:val="00444D17"/>
    <w:rsid w:val="00444ED6"/>
    <w:rsid w:val="004458B4"/>
    <w:rsid w:val="00446E70"/>
    <w:rsid w:val="00447E6C"/>
    <w:rsid w:val="004527D0"/>
    <w:rsid w:val="004550EE"/>
    <w:rsid w:val="004569E4"/>
    <w:rsid w:val="00462B5F"/>
    <w:rsid w:val="004630A3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391"/>
    <w:rsid w:val="00493E0F"/>
    <w:rsid w:val="004A0417"/>
    <w:rsid w:val="004A5858"/>
    <w:rsid w:val="004A5CE3"/>
    <w:rsid w:val="004A6379"/>
    <w:rsid w:val="004B1681"/>
    <w:rsid w:val="004B455A"/>
    <w:rsid w:val="004B58DB"/>
    <w:rsid w:val="004B791D"/>
    <w:rsid w:val="004C1D28"/>
    <w:rsid w:val="004C4660"/>
    <w:rsid w:val="004C63DD"/>
    <w:rsid w:val="004D6F30"/>
    <w:rsid w:val="004D715E"/>
    <w:rsid w:val="004E358C"/>
    <w:rsid w:val="004E5C51"/>
    <w:rsid w:val="004E7B22"/>
    <w:rsid w:val="004F2966"/>
    <w:rsid w:val="004F3442"/>
    <w:rsid w:val="00502E3C"/>
    <w:rsid w:val="005047A9"/>
    <w:rsid w:val="005061A4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2B86"/>
    <w:rsid w:val="00543878"/>
    <w:rsid w:val="005470CB"/>
    <w:rsid w:val="00551457"/>
    <w:rsid w:val="00552C6A"/>
    <w:rsid w:val="00554355"/>
    <w:rsid w:val="005635C0"/>
    <w:rsid w:val="005734A9"/>
    <w:rsid w:val="005778F8"/>
    <w:rsid w:val="00586030"/>
    <w:rsid w:val="005871DE"/>
    <w:rsid w:val="005874F4"/>
    <w:rsid w:val="00590C25"/>
    <w:rsid w:val="00592FB7"/>
    <w:rsid w:val="00596E29"/>
    <w:rsid w:val="005A1844"/>
    <w:rsid w:val="005A237D"/>
    <w:rsid w:val="005A253E"/>
    <w:rsid w:val="005A2660"/>
    <w:rsid w:val="005A2695"/>
    <w:rsid w:val="005A32BB"/>
    <w:rsid w:val="005A4A1C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0BC6"/>
    <w:rsid w:val="005F2928"/>
    <w:rsid w:val="005F5F1E"/>
    <w:rsid w:val="005F68FE"/>
    <w:rsid w:val="00600E7E"/>
    <w:rsid w:val="00605F38"/>
    <w:rsid w:val="006073AD"/>
    <w:rsid w:val="0061292B"/>
    <w:rsid w:val="00612F78"/>
    <w:rsid w:val="0061369E"/>
    <w:rsid w:val="00614FFB"/>
    <w:rsid w:val="006168F4"/>
    <w:rsid w:val="00620BA9"/>
    <w:rsid w:val="00625018"/>
    <w:rsid w:val="0063297F"/>
    <w:rsid w:val="006355F1"/>
    <w:rsid w:val="00635C44"/>
    <w:rsid w:val="00640D28"/>
    <w:rsid w:val="00641C8F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96F1D"/>
    <w:rsid w:val="006A1EF3"/>
    <w:rsid w:val="006A42E3"/>
    <w:rsid w:val="006B4483"/>
    <w:rsid w:val="006B487B"/>
    <w:rsid w:val="006B5F68"/>
    <w:rsid w:val="006B7C7D"/>
    <w:rsid w:val="006B7F2B"/>
    <w:rsid w:val="006C2E63"/>
    <w:rsid w:val="006C6448"/>
    <w:rsid w:val="006D1320"/>
    <w:rsid w:val="006D6864"/>
    <w:rsid w:val="006D6F39"/>
    <w:rsid w:val="006E0564"/>
    <w:rsid w:val="006E08C9"/>
    <w:rsid w:val="006E1308"/>
    <w:rsid w:val="006E348F"/>
    <w:rsid w:val="006E532F"/>
    <w:rsid w:val="006F1A58"/>
    <w:rsid w:val="00701DBE"/>
    <w:rsid w:val="0070244C"/>
    <w:rsid w:val="00703553"/>
    <w:rsid w:val="007043D8"/>
    <w:rsid w:val="00705371"/>
    <w:rsid w:val="00706823"/>
    <w:rsid w:val="00707890"/>
    <w:rsid w:val="00707C91"/>
    <w:rsid w:val="0071642E"/>
    <w:rsid w:val="007216E4"/>
    <w:rsid w:val="00722479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67552"/>
    <w:rsid w:val="00770645"/>
    <w:rsid w:val="00771AEA"/>
    <w:rsid w:val="00771EFC"/>
    <w:rsid w:val="00772037"/>
    <w:rsid w:val="00796707"/>
    <w:rsid w:val="007A035D"/>
    <w:rsid w:val="007A6A52"/>
    <w:rsid w:val="007B0A78"/>
    <w:rsid w:val="007B3930"/>
    <w:rsid w:val="007B4DB6"/>
    <w:rsid w:val="007B713A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49D1"/>
    <w:rsid w:val="007D635E"/>
    <w:rsid w:val="007D6AA1"/>
    <w:rsid w:val="007E2092"/>
    <w:rsid w:val="007E41B2"/>
    <w:rsid w:val="007E4760"/>
    <w:rsid w:val="007E554B"/>
    <w:rsid w:val="007E6F46"/>
    <w:rsid w:val="007E7460"/>
    <w:rsid w:val="007E7A27"/>
    <w:rsid w:val="00800F1F"/>
    <w:rsid w:val="00806521"/>
    <w:rsid w:val="00806981"/>
    <w:rsid w:val="00811025"/>
    <w:rsid w:val="00825B41"/>
    <w:rsid w:val="00825E46"/>
    <w:rsid w:val="00830814"/>
    <w:rsid w:val="00841093"/>
    <w:rsid w:val="0084300F"/>
    <w:rsid w:val="00843427"/>
    <w:rsid w:val="00843A7C"/>
    <w:rsid w:val="00843B5C"/>
    <w:rsid w:val="008461AB"/>
    <w:rsid w:val="00851F8B"/>
    <w:rsid w:val="00853E1D"/>
    <w:rsid w:val="00857468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37D7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79A"/>
    <w:rsid w:val="00906CA0"/>
    <w:rsid w:val="00915476"/>
    <w:rsid w:val="0091734C"/>
    <w:rsid w:val="00921BEA"/>
    <w:rsid w:val="009301D4"/>
    <w:rsid w:val="009324BD"/>
    <w:rsid w:val="00933AE6"/>
    <w:rsid w:val="009430BD"/>
    <w:rsid w:val="00946FD0"/>
    <w:rsid w:val="00947579"/>
    <w:rsid w:val="00954097"/>
    <w:rsid w:val="00954F5B"/>
    <w:rsid w:val="009557FB"/>
    <w:rsid w:val="0095618F"/>
    <w:rsid w:val="00956219"/>
    <w:rsid w:val="00964802"/>
    <w:rsid w:val="00966BD4"/>
    <w:rsid w:val="009707B9"/>
    <w:rsid w:val="009717AC"/>
    <w:rsid w:val="00973097"/>
    <w:rsid w:val="0097777B"/>
    <w:rsid w:val="00981C9C"/>
    <w:rsid w:val="00981E03"/>
    <w:rsid w:val="009835F8"/>
    <w:rsid w:val="009837DD"/>
    <w:rsid w:val="00984939"/>
    <w:rsid w:val="0099527C"/>
    <w:rsid w:val="00996C85"/>
    <w:rsid w:val="009A1DFF"/>
    <w:rsid w:val="009A3AC8"/>
    <w:rsid w:val="009A58C3"/>
    <w:rsid w:val="009B4D5D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642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6B97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20E7"/>
    <w:rsid w:val="00A721D5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A4012"/>
    <w:rsid w:val="00AB1118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46E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1717"/>
    <w:rsid w:val="00B44A7F"/>
    <w:rsid w:val="00B4740F"/>
    <w:rsid w:val="00B4787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24A"/>
    <w:rsid w:val="00C016E9"/>
    <w:rsid w:val="00C01A03"/>
    <w:rsid w:val="00C01C76"/>
    <w:rsid w:val="00C058E5"/>
    <w:rsid w:val="00C12860"/>
    <w:rsid w:val="00C205E7"/>
    <w:rsid w:val="00C21B40"/>
    <w:rsid w:val="00C22E0A"/>
    <w:rsid w:val="00C36D20"/>
    <w:rsid w:val="00C40D55"/>
    <w:rsid w:val="00C42DE4"/>
    <w:rsid w:val="00C46085"/>
    <w:rsid w:val="00C4650A"/>
    <w:rsid w:val="00C47254"/>
    <w:rsid w:val="00C51607"/>
    <w:rsid w:val="00C62B76"/>
    <w:rsid w:val="00C640F0"/>
    <w:rsid w:val="00C71082"/>
    <w:rsid w:val="00C71B1D"/>
    <w:rsid w:val="00C71D47"/>
    <w:rsid w:val="00C75EFB"/>
    <w:rsid w:val="00C819BE"/>
    <w:rsid w:val="00C821F5"/>
    <w:rsid w:val="00C82F89"/>
    <w:rsid w:val="00C84ACF"/>
    <w:rsid w:val="00C86578"/>
    <w:rsid w:val="00C86CE5"/>
    <w:rsid w:val="00C915BC"/>
    <w:rsid w:val="00C92C68"/>
    <w:rsid w:val="00C92FEC"/>
    <w:rsid w:val="00C9384F"/>
    <w:rsid w:val="00CA273D"/>
    <w:rsid w:val="00CC1A24"/>
    <w:rsid w:val="00CC45B3"/>
    <w:rsid w:val="00CC5835"/>
    <w:rsid w:val="00CD06B2"/>
    <w:rsid w:val="00CD16B7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269F8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74A64"/>
    <w:rsid w:val="00D8037F"/>
    <w:rsid w:val="00D80A40"/>
    <w:rsid w:val="00D84305"/>
    <w:rsid w:val="00D857F6"/>
    <w:rsid w:val="00D87459"/>
    <w:rsid w:val="00D91959"/>
    <w:rsid w:val="00D969A4"/>
    <w:rsid w:val="00DA0518"/>
    <w:rsid w:val="00DA387D"/>
    <w:rsid w:val="00DB3ADE"/>
    <w:rsid w:val="00DB6757"/>
    <w:rsid w:val="00DC1AF4"/>
    <w:rsid w:val="00DC2BE5"/>
    <w:rsid w:val="00DC454B"/>
    <w:rsid w:val="00DC4E21"/>
    <w:rsid w:val="00DC66E3"/>
    <w:rsid w:val="00DD2444"/>
    <w:rsid w:val="00DD3651"/>
    <w:rsid w:val="00DD5CE7"/>
    <w:rsid w:val="00DD71DE"/>
    <w:rsid w:val="00DE35D7"/>
    <w:rsid w:val="00DE409E"/>
    <w:rsid w:val="00DE6CD7"/>
    <w:rsid w:val="00DF288C"/>
    <w:rsid w:val="00DF5B8D"/>
    <w:rsid w:val="00E03E27"/>
    <w:rsid w:val="00E0453C"/>
    <w:rsid w:val="00E07AFA"/>
    <w:rsid w:val="00E101DC"/>
    <w:rsid w:val="00E14B27"/>
    <w:rsid w:val="00E152C8"/>
    <w:rsid w:val="00E20D65"/>
    <w:rsid w:val="00E21CDB"/>
    <w:rsid w:val="00E2275A"/>
    <w:rsid w:val="00E358B4"/>
    <w:rsid w:val="00E366F9"/>
    <w:rsid w:val="00E3695E"/>
    <w:rsid w:val="00E37363"/>
    <w:rsid w:val="00E37D79"/>
    <w:rsid w:val="00E404C7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2221"/>
    <w:rsid w:val="00E84DF5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498"/>
    <w:rsid w:val="00EB2512"/>
    <w:rsid w:val="00EB2710"/>
    <w:rsid w:val="00EB33A8"/>
    <w:rsid w:val="00EB4FE8"/>
    <w:rsid w:val="00EB7116"/>
    <w:rsid w:val="00EC0260"/>
    <w:rsid w:val="00EC495B"/>
    <w:rsid w:val="00ED0B6E"/>
    <w:rsid w:val="00ED0FCC"/>
    <w:rsid w:val="00ED3843"/>
    <w:rsid w:val="00ED5570"/>
    <w:rsid w:val="00EE2DFE"/>
    <w:rsid w:val="00EF5F3D"/>
    <w:rsid w:val="00EF6198"/>
    <w:rsid w:val="00F024C1"/>
    <w:rsid w:val="00F06CE7"/>
    <w:rsid w:val="00F076AF"/>
    <w:rsid w:val="00F11659"/>
    <w:rsid w:val="00F17618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43E8A"/>
    <w:rsid w:val="00F510E6"/>
    <w:rsid w:val="00F513BA"/>
    <w:rsid w:val="00F5482D"/>
    <w:rsid w:val="00F556EA"/>
    <w:rsid w:val="00F557E2"/>
    <w:rsid w:val="00F6060E"/>
    <w:rsid w:val="00F62B84"/>
    <w:rsid w:val="00F634F7"/>
    <w:rsid w:val="00F64295"/>
    <w:rsid w:val="00F71B4A"/>
    <w:rsid w:val="00F76FCB"/>
    <w:rsid w:val="00F82DB2"/>
    <w:rsid w:val="00F83CB4"/>
    <w:rsid w:val="00F85C18"/>
    <w:rsid w:val="00F879F5"/>
    <w:rsid w:val="00F92670"/>
    <w:rsid w:val="00F93F29"/>
    <w:rsid w:val="00FB1622"/>
    <w:rsid w:val="00FB2328"/>
    <w:rsid w:val="00FC1A74"/>
    <w:rsid w:val="00FC1BDE"/>
    <w:rsid w:val="00FC6835"/>
    <w:rsid w:val="00FD01BD"/>
    <w:rsid w:val="00FD336E"/>
    <w:rsid w:val="00FE0750"/>
    <w:rsid w:val="00FE27C6"/>
    <w:rsid w:val="00FE2B77"/>
    <w:rsid w:val="00FE4B13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41BDAC-60A5-48D5-B502-0291B1AE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A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20B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20BA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B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BA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BA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1802</Words>
  <Characters>9735</Characters>
  <Application>Microsoft Office Word</Application>
  <DocSecurity>0</DocSecurity>
  <Lines>81</Lines>
  <Paragraphs>23</Paragraphs>
  <ScaleCrop>false</ScaleCrop>
  <Company/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2021-10-29T13:46:00Z</dcterms:created>
  <dcterms:modified xsi:type="dcterms:W3CDTF">2021-10-29T14:12:00Z</dcterms:modified>
</cp:coreProperties>
</file>