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853616" w:rsidRPr="007A473D" w:rsidTr="00CC5F8D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:rsidR="00853616" w:rsidRPr="007A473D" w:rsidRDefault="00853616" w:rsidP="00CC5F8D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03 a 09/12/2021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)</w:t>
            </w:r>
          </w:p>
        </w:tc>
      </w:tr>
      <w:tr w:rsidR="00853616" w:rsidRPr="007A473D" w:rsidTr="00CC5F8D">
        <w:tc>
          <w:tcPr>
            <w:tcW w:w="1276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:rsidR="00853616" w:rsidRPr="007A473D" w:rsidRDefault="00853616" w:rsidP="00CC5F8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853616" w:rsidRPr="001B3843" w:rsidTr="00CC5F8D">
        <w:tc>
          <w:tcPr>
            <w:tcW w:w="1276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1436</w:t>
            </w:r>
          </w:p>
        </w:tc>
        <w:tc>
          <w:tcPr>
            <w:tcW w:w="1134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774/2021</w:t>
            </w:r>
          </w:p>
        </w:tc>
        <w:tc>
          <w:tcPr>
            <w:tcW w:w="1985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48610.21</w:t>
            </w:r>
            <w:bookmarkStart w:id="0" w:name="_GoBack"/>
            <w:bookmarkEnd w:id="0"/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4335/2021</w:t>
            </w:r>
          </w:p>
        </w:tc>
        <w:tc>
          <w:tcPr>
            <w:tcW w:w="2835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Aquisição de fitas magnéticas (cartuchos)</w:t>
            </w:r>
          </w:p>
        </w:tc>
        <w:tc>
          <w:tcPr>
            <w:tcW w:w="850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SDT</w:t>
            </w:r>
          </w:p>
        </w:tc>
        <w:tc>
          <w:tcPr>
            <w:tcW w:w="1354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754/2021</w:t>
            </w:r>
          </w:p>
        </w:tc>
        <w:tc>
          <w:tcPr>
            <w:tcW w:w="1275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08/12/2021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:rsidR="00853616" w:rsidRPr="001B3843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B3843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774, de 05 de outubro de 2021, e com fundamento no processo administrativo nº 48610.214335/2021-94, nas Notas Técnicas nº 108 e nº 125/2021/SDT/ANP-RJ, no Despacho nº 715/2021/SGA-CA/SGA/ANP-RJ, bem como no Parecer nº 01184/2021/NLC/ETRLIC/PGF/AGU e Despacho nº 01992/2021/PFANP/PGF/AGU, emitidos pela Procuradoria Federal, resolve: Autorizar a instauração de pregão amplo, na forma eletrônica, para aquisição de Cartuchos Magnéticos IBM 3592 JD e JE para Tape Library (Robô) da SDT e Cartuchos de limpeza para drives leitores de fitas 3592.</w:t>
            </w:r>
          </w:p>
        </w:tc>
      </w:tr>
      <w:tr w:rsidR="00853616" w:rsidRPr="003F6D54" w:rsidTr="00CC5F8D">
        <w:tc>
          <w:tcPr>
            <w:tcW w:w="1276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1438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676/2021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48600.200007/2020 48600.202275/2020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853616" w:rsidRPr="003F6D54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Termo de Execução Descentralizada (TED) com o Ministério da Infraestrutura, por intermédio da Secretaria de Aviação Civil, com vistas à instrumentalização do CPT para realização de ensaios físico-químicos em combustíveis de aviação</w:t>
            </w:r>
          </w:p>
        </w:tc>
        <w:tc>
          <w:tcPr>
            <w:tcW w:w="850" w:type="dxa"/>
            <w:shd w:val="clear" w:color="auto" w:fill="auto"/>
          </w:tcPr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CPT</w:t>
            </w:r>
          </w:p>
        </w:tc>
        <w:tc>
          <w:tcPr>
            <w:tcW w:w="1354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753/2021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06/12/2021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shd w:val="clear" w:color="auto" w:fill="auto"/>
          </w:tcPr>
          <w:p w:rsidR="00853616" w:rsidRPr="003F6D54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853616" w:rsidRPr="003F6D54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="Calibri" w:hAnsi="Calibri"/>
                <w:color w:val="000000"/>
              </w:rPr>
            </w:pPr>
            <w:r w:rsidRPr="003F6D54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676, de 3 de novembro de 2021, na Nota Técnica nº 52/2021/SBQ-CPT-CLI/SBQ/ANP-DF (SEI nº 1741655), e no PARECER nº 00379/2021/PFANP/PGF/AGU, aprovado pelo DESPACHO nº 02021/2021/PFANP/PGF/AGU (SEI 1806939), resolve: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="Calibri" w:hAnsi="Calibri"/>
                <w:color w:val="000000"/>
              </w:rPr>
            </w:pPr>
            <w:r w:rsidRPr="003F6D54">
              <w:rPr>
                <w:rFonts w:ascii="Calibri" w:hAnsi="Calibri"/>
                <w:color w:val="000000"/>
              </w:rPr>
              <w:t xml:space="preserve">Aprovar a celebração de Termo de Execução Descentralizada (TED) com o Ministério da Infraestrutura, por intermédio da Secretaria de Aviação Civil, com vistas à instrumentalização do Centro de Pesquisas e Análises Tecnológicas (CPT) para realização de ensaios físico-químicos em </w:t>
            </w:r>
            <w:r w:rsidRPr="003F6D54">
              <w:rPr>
                <w:rFonts w:ascii="Calibri" w:hAnsi="Calibri"/>
                <w:color w:val="000000"/>
              </w:rPr>
              <w:lastRenderedPageBreak/>
              <w:t>combustíveis de aviação, conforme documento SEI nº 1151947 (TED), sendo a estimativa de repasse para a ANP da ordem de R$ 11.457.815,36 (onze milhões e quatrocentos e cinquenta e sete mil e oitocentos e quinze reais e trinta e seis centavos), a serem utilizados na aquisição dos 19 (dezenove) equipamentos distribuídos em três fases, no período total de três anos.</w:t>
            </w:r>
          </w:p>
          <w:p w:rsidR="00853616" w:rsidRPr="003F6D54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53616" w:rsidRPr="007B6ED0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6ED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1427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6ED0">
              <w:rPr>
                <w:rFonts w:asciiTheme="minorHAnsi" w:eastAsiaTheme="minorHAnsi" w:hAnsiTheme="minorHAnsi" w:cstheme="minorHAnsi"/>
                <w:bCs/>
                <w:lang w:eastAsia="en-US"/>
              </w:rPr>
              <w:t>735/2021</w:t>
            </w:r>
          </w:p>
        </w:tc>
        <w:tc>
          <w:tcPr>
            <w:tcW w:w="1985" w:type="dxa"/>
            <w:shd w:val="clear" w:color="auto" w:fill="auto"/>
          </w:tcPr>
          <w:p w:rsidR="00853616" w:rsidRPr="007B6ED0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6ED0">
              <w:rPr>
                <w:rFonts w:asciiTheme="minorHAnsi" w:eastAsiaTheme="minorHAnsi" w:hAnsiTheme="minorHAnsi" w:cstheme="minorHAnsi"/>
                <w:bCs/>
                <w:lang w:eastAsia="en-US"/>
              </w:rPr>
              <w:t>48610.015261/2007</w:t>
            </w:r>
          </w:p>
        </w:tc>
        <w:tc>
          <w:tcPr>
            <w:tcW w:w="2835" w:type="dxa"/>
            <w:shd w:val="clear" w:color="auto" w:fill="auto"/>
          </w:tcPr>
          <w:p w:rsidR="00853616" w:rsidRPr="007B6ED0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6ED0">
              <w:rPr>
                <w:rFonts w:asciiTheme="minorHAnsi" w:eastAsiaTheme="minorHAnsi" w:hAnsiTheme="minorHAnsi" w:cstheme="minorHAnsi"/>
                <w:bCs/>
                <w:lang w:eastAsia="en-US"/>
              </w:rPr>
              <w:t>Reestruturação de Cargos Comissionados</w:t>
            </w:r>
          </w:p>
          <w:p w:rsidR="00853616" w:rsidRPr="007B6ED0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853616" w:rsidRPr="007B6ED0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6ED0">
              <w:rPr>
                <w:rFonts w:asciiTheme="minorHAnsi" w:eastAsiaTheme="minorHAnsi" w:hAnsiTheme="minorHAnsi" w:cstheme="minorHAnsi"/>
                <w:bCs/>
                <w:lang w:eastAsia="en-US"/>
              </w:rPr>
              <w:t>752/2021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6ED0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853616" w:rsidRPr="0079162D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9162D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735, de 24 de novembro de 2021, resolve:</w:t>
            </w:r>
          </w:p>
          <w:p w:rsidR="00853616" w:rsidRPr="0079162D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9162D">
              <w:rPr>
                <w:rFonts w:asciiTheme="minorHAnsi" w:eastAsiaTheme="minorHAnsi" w:hAnsiTheme="minorHAnsi" w:cstheme="minorHAnsi"/>
                <w:bCs/>
                <w:lang w:eastAsia="en-US"/>
              </w:rPr>
              <w:t>I) Alterar a distribuição de cargos comissionados na ANP de: 2 (dois) CCT-III (GAB), 1 (um) CA II (SCI); para: 1 (um) CCT-V (GAB), 2 (dois) CCT-IV (GAB) e R$ 7.373,76 para o saldo da ANP;</w:t>
            </w:r>
          </w:p>
          <w:p w:rsidR="00853616" w:rsidRPr="0079162D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9162D">
              <w:rPr>
                <w:rFonts w:asciiTheme="minorHAnsi" w:eastAsiaTheme="minorHAnsi" w:hAnsiTheme="minorHAnsi" w:cstheme="minorHAnsi"/>
                <w:bCs/>
                <w:lang w:eastAsia="en-US"/>
              </w:rPr>
              <w:t>II) Alterar os anexos I, II e III do Regimento Interno da ANP, publicado na Portaria ANP nº 265, de 10 de setembro de 2020, publicada no Diário Oficial da União de 11 de setembro de 2020; e</w:t>
            </w:r>
          </w:p>
          <w:p w:rsidR="00853616" w:rsidRPr="007B6ED0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9162D">
              <w:rPr>
                <w:rFonts w:asciiTheme="minorHAnsi" w:eastAsiaTheme="minorHAnsi" w:hAnsiTheme="minorHAnsi" w:cstheme="minorHAnsi"/>
                <w:bCs/>
                <w:lang w:eastAsia="en-US"/>
              </w:rPr>
              <w:t>III) Retornar, em 2022, o recurso utilizado na formação do cargo CCT V, de Chefe de Gabinete Substituto, equivalente a R$ 3.314,30 ao saldo da ANP para posterior disponibilização a Superintendência de Comunicação e Relações Institucionais (SCI).</w:t>
            </w:r>
          </w:p>
        </w:tc>
      </w:tr>
      <w:tr w:rsidR="00853616" w:rsidRPr="00266DFC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1430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755/2021</w:t>
            </w:r>
          </w:p>
        </w:tc>
        <w:tc>
          <w:tcPr>
            <w:tcW w:w="1985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48610.006595/2018, 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48611.000074/2017</w:t>
            </w:r>
          </w:p>
        </w:tc>
        <w:tc>
          <w:tcPr>
            <w:tcW w:w="283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Recurso Administrativo - Extrato nº 7271 - Distribuidores de Combustíveis Líquidos: PETROBALL DISTRIBUIDORA DE PETRÓLEO LTDA; PETROSALVADOR </w:t>
            </w:r>
            <w:r w:rsidRPr="00266DFC">
              <w:rPr>
                <w:rFonts w:asciiTheme="minorHAnsi" w:hAnsiTheme="minorHAnsi" w:cstheme="minorHAnsi"/>
                <w:color w:val="000000"/>
              </w:rPr>
              <w:lastRenderedPageBreak/>
              <w:t>DISTRIBUIDORA DE COMBUSTÍVEIS LTDA</w:t>
            </w: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751/2021</w:t>
            </w: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755, de 24 de novembro de 2021 e nos Despachos nº 418/2021/SFI-CREV/SFI/ANP-RJ-e (processo 48611.000074/2017-31) e nº 656/2021/SFI-</w:t>
            </w:r>
            <w:r w:rsidRPr="00266DFC">
              <w:rPr>
                <w:rFonts w:asciiTheme="minorHAnsi" w:hAnsiTheme="minorHAnsi" w:cstheme="minorHAnsi"/>
                <w:color w:val="000000"/>
              </w:rPr>
              <w:lastRenderedPageBreak/>
              <w:t>CREV/SFI/ANP-RJ-e (processo 48610.006595/2018-92), resolve: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Negar provimento aos recursos interpostos pelos Distribuidores de Combustíveis PETROSALVADOR DISTRIBUIDORA DE COMBUSTÍVEIS LTDA e PETROBALL DISTRIBUIDORA DE PETRÓLEO LTDA, com manutenção integral da decisão de 1ª instância, que determina a aplicação de pena pecuniária.</w:t>
            </w:r>
          </w:p>
        </w:tc>
      </w:tr>
      <w:tr w:rsidR="00853616" w:rsidRPr="00266DFC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1429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756/2021</w:t>
            </w:r>
          </w:p>
        </w:tc>
        <w:tc>
          <w:tcPr>
            <w:tcW w:w="1985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48600.001850/2018, </w:t>
            </w:r>
          </w:p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48610.000994/2009, 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48611.000473/2017</w:t>
            </w:r>
          </w:p>
        </w:tc>
        <w:tc>
          <w:tcPr>
            <w:tcW w:w="283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Recurso Administrativo - Extrato nº 7033 - Revendedores de GLP: WANDERSON CRUZ DO NASCIMENTO; REVENDEDORA DE GAS BENEGAS DE MERITI LTDA; M. B. BRANDAO - ME - LIQUIGAS</w:t>
            </w: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750/2021</w:t>
            </w: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756, de 24 de novembro de 2021 e nos Despachos nº 129/2021/SFI-CREV/SFI/ANP-RJ-e (processo 48600.001850/2018-20), nº 389/2021/SFI-CREV/SFI/ANP-RJ-e (processo 48610.000994/2009-59) e nº 687/2021/SFI-CREV/SFI/ANP-RJ-e (processo 48611.000473/2017-00) , resolve: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Negar provimento ao recurso e pedidos de revisão interpostos pelos Revendedores de GLP WANDERSON CRUZ DO NASCIMENTO, REVENDEDORA DE GÁS BENEGÁS DE MERITI LTDA e M. B. BRANDÃO - ME - LIQUIGÁS, com manutenção integral da decisão de 1ª instância, que determina a aplicação de pena pecuniária.</w:t>
            </w:r>
          </w:p>
        </w:tc>
      </w:tr>
      <w:tr w:rsidR="00853616" w:rsidRPr="00266DFC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1432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752/2021</w:t>
            </w:r>
          </w:p>
        </w:tc>
        <w:tc>
          <w:tcPr>
            <w:tcW w:w="1985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48600.000976/2015, </w:t>
            </w:r>
          </w:p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48600.001930/2018, 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48650.200163/2019</w:t>
            </w:r>
          </w:p>
        </w:tc>
        <w:tc>
          <w:tcPr>
            <w:tcW w:w="283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Recurso Administrativo - Extrato nº 7035 - Revendedores de GLP: AUTO POSTO BELÉM (AUTO POSTO ICOARACI); JOAO EDUARDO NUNES RIBEIRO ME; RC COMÉRCIO DE COMBUSTÍVEIS LTDA</w:t>
            </w: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749/2021</w:t>
            </w: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752, de 22 de novembro de 2021 e nos Despachos nº 782/2021/SFI-CREV/SFI/ANP-RJ-e (processo 48600.000976/2015-34), nº 358/2021/SFI-CREV/SFI/ANP-RJ-e (processo 48600.001930/2018-85) e nº 541/2021/SFI-</w:t>
            </w:r>
            <w:r w:rsidRPr="00266DFC">
              <w:rPr>
                <w:rFonts w:asciiTheme="minorHAnsi" w:hAnsiTheme="minorHAnsi" w:cstheme="minorHAnsi"/>
                <w:color w:val="000000"/>
              </w:rPr>
              <w:lastRenderedPageBreak/>
              <w:t>CREV/SFI/ANP-RJ-e (processo 48650.200163/2019-81), resolve: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Negar provimento aos recursos interpostos pelos Revendedores de AUTO POSTO BELÉM (AUTO POSTO ICOARACI), JOÃO EDUARDO NUNES RIBEIRO ME e RC COMÉRCIO DE COMBUSTÍVEIS LTDA, com manutenção integral da decisão de 1ª instância, que determina a aplicação de pena pecuniária.</w:t>
            </w:r>
          </w:p>
        </w:tc>
      </w:tr>
      <w:tr w:rsidR="00853616" w:rsidRPr="00266DFC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1431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754/2021</w:t>
            </w:r>
          </w:p>
        </w:tc>
        <w:tc>
          <w:tcPr>
            <w:tcW w:w="1985" w:type="dxa"/>
            <w:shd w:val="clear" w:color="auto" w:fill="auto"/>
          </w:tcPr>
          <w:p w:rsidR="00853616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48600.002024/2017, 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48620.200193/2019</w:t>
            </w:r>
          </w:p>
        </w:tc>
        <w:tc>
          <w:tcPr>
            <w:tcW w:w="283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Recurso Administrativo - Extrato nº 7166 - Revendedores Varejistas de Combustíveis: FLEX DISTRIBUIDORA DE PETROLEO LTDA; AUTO POSTO PRIMEIRO DIAMANTE LTDA</w:t>
            </w: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748/2021</w:t>
            </w: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754, de 22 de novembro de 2021 e nos Despachos nº 615/2021/SFI-CREV/SFI/ANP-RJ-e (processo 48600.002024/2017-17) e nº 606/2021/SFI-CREV/SFI/ANP-RJ-e (processo 48620.200193/2019-44), resolve: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Negar provimento aos recursos interpostos pelos Revendedores Varejistas de Combustíveis FLEX DISTRIBUIDORA DE PETROLEO LTDA e AUTO POSTO PRIMEIRO DIAMANTE LTDA, com manutenção integral da decisão de 1ª instância, que determina a aplicação de pena pecuniária.</w:t>
            </w:r>
          </w:p>
        </w:tc>
      </w:tr>
      <w:tr w:rsidR="00853616" w:rsidRPr="00266DFC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1424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677/2021</w:t>
            </w:r>
          </w:p>
        </w:tc>
        <w:tc>
          <w:tcPr>
            <w:tcW w:w="198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48610.202948/2020</w:t>
            </w:r>
          </w:p>
        </w:tc>
        <w:tc>
          <w:tcPr>
            <w:tcW w:w="283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 xml:space="preserve">Recurso Administrativo interposto pela </w:t>
            </w:r>
            <w:proofErr w:type="spellStart"/>
            <w:r w:rsidRPr="00266DFC">
              <w:rPr>
                <w:rFonts w:asciiTheme="minorHAnsi" w:hAnsiTheme="minorHAnsi" w:cstheme="minorHAnsi"/>
                <w:color w:val="000000"/>
              </w:rPr>
              <w:t>Perenco</w:t>
            </w:r>
            <w:proofErr w:type="spellEnd"/>
            <w:r w:rsidRPr="00266DFC">
              <w:rPr>
                <w:rFonts w:asciiTheme="minorHAnsi" w:hAnsiTheme="minorHAnsi" w:cstheme="minorHAnsi"/>
                <w:color w:val="000000"/>
              </w:rPr>
              <w:t xml:space="preserve"> Petróleo e Gás do Brasil Ltda. contra a aplicação de penalidade em face de descumprimento do Regulamento Técnico anexo à Resolução ANP nº 43/2007. Unidade Marítima: Plataforma de Pargo 1. Campo: Pargo</w:t>
            </w: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747/2021</w:t>
            </w: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:rsidR="00853616" w:rsidRPr="00B40D78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40D78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677, de 03 de novembro de 2021, considerando o disposto no Processo Administrativo nº 48610.202948/2020 e tendo em vista o constante da Análise nº 14/2021/SSM, bem como no Parecer nº 00362/2021/PFANP/PGF/AGU, aprovado pelo Despacho nº 01943/2021/PFANP/PGF/AGU, resolve: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40D78">
              <w:rPr>
                <w:rFonts w:asciiTheme="minorHAnsi" w:hAnsiTheme="minorHAnsi" w:cstheme="minorHAnsi"/>
                <w:color w:val="000000"/>
              </w:rPr>
              <w:lastRenderedPageBreak/>
              <w:t xml:space="preserve">Conhecer do recurso administrativo interposto pela </w:t>
            </w:r>
            <w:proofErr w:type="spellStart"/>
            <w:r w:rsidRPr="00B40D78">
              <w:rPr>
                <w:rFonts w:asciiTheme="minorHAnsi" w:hAnsiTheme="minorHAnsi" w:cstheme="minorHAnsi"/>
                <w:color w:val="000000"/>
              </w:rPr>
              <w:t>Perenco</w:t>
            </w:r>
            <w:proofErr w:type="spellEnd"/>
            <w:r w:rsidRPr="00B40D78">
              <w:rPr>
                <w:rFonts w:asciiTheme="minorHAnsi" w:hAnsiTheme="minorHAnsi" w:cstheme="minorHAnsi"/>
                <w:color w:val="000000"/>
              </w:rPr>
              <w:t xml:space="preserve"> Petróleo e Gás do Brasil Ltda. e, no mérito, negar seu provimento em sede de segunda instância, com fundamento no disposto no artigo 20 do Decreto nº 2.953/99, mantendo-se a Decisão SSM SEI nº 1520359, na sua integralidade.</w:t>
            </w:r>
          </w:p>
        </w:tc>
      </w:tr>
      <w:tr w:rsidR="00853616" w:rsidRPr="00266DFC" w:rsidTr="00CC5F8D">
        <w:tc>
          <w:tcPr>
            <w:tcW w:w="1276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1422</w:t>
            </w:r>
          </w:p>
        </w:tc>
        <w:tc>
          <w:tcPr>
            <w:tcW w:w="113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759/2021</w:t>
            </w:r>
          </w:p>
        </w:tc>
        <w:tc>
          <w:tcPr>
            <w:tcW w:w="198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48610.219102/2020</w:t>
            </w:r>
          </w:p>
        </w:tc>
        <w:tc>
          <w:tcPr>
            <w:tcW w:w="283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hAnsiTheme="minorHAnsi" w:cstheme="minorHAnsi"/>
                <w:color w:val="000000"/>
              </w:rPr>
              <w:t>Plano de Ação para elaboração de regulamentação com as diretrizes e princípios do acesso negociado e não discriminatório dos terceiros interessados às instalações essenciais (gasodutos de escoamento da produção, instalações de tratamento ou processamento de gás natural e terminais de GNL)</w:t>
            </w:r>
          </w:p>
        </w:tc>
        <w:tc>
          <w:tcPr>
            <w:tcW w:w="85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746/2021</w:t>
            </w:r>
          </w:p>
        </w:tc>
        <w:tc>
          <w:tcPr>
            <w:tcW w:w="1275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03/12/2021</w:t>
            </w:r>
          </w:p>
        </w:tc>
        <w:tc>
          <w:tcPr>
            <w:tcW w:w="1340" w:type="dxa"/>
            <w:shd w:val="clear" w:color="auto" w:fill="auto"/>
          </w:tcPr>
          <w:p w:rsidR="00853616" w:rsidRPr="00266DFC" w:rsidRDefault="00853616" w:rsidP="00CC5F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853616" w:rsidRPr="00FC1E3F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C1E3F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759, de 26 de novembro de 2021 e nos autos do Processo nº 48610.219102/2020, resolve:</w:t>
            </w:r>
          </w:p>
          <w:p w:rsidR="00853616" w:rsidRPr="00266DFC" w:rsidRDefault="00853616" w:rsidP="00CC5F8D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C1E3F">
              <w:rPr>
                <w:rFonts w:asciiTheme="minorHAnsi" w:hAnsiTheme="minorHAnsi" w:cstheme="minorHAnsi"/>
                <w:color w:val="000000"/>
              </w:rPr>
              <w:t>Aprovar o Plano de Ação e seu cronograma de atividades para elaboração de regulamentação que disponha sobre as diretrizes e princípios do acesso negociado e não discriminatório dos terceiros interessados aos gasodutos de escoamento da produção, às instalações de tratamento ou processamento de gás natural e aos terminais de GNL, conforme disposto nos art. 28 da Lei nº 14.134/2021 ("Nova Lei do Gás") e art. 16 do Decreto nº 10.712/2021 ("Decreto Regulamentador").</w:t>
            </w:r>
          </w:p>
        </w:tc>
      </w:tr>
      <w:tr w:rsidR="00853616" w:rsidRPr="00266DFC" w:rsidTr="00CC5F8D">
        <w:tc>
          <w:tcPr>
            <w:tcW w:w="16302" w:type="dxa"/>
            <w:gridSpan w:val="9"/>
            <w:shd w:val="clear" w:color="auto" w:fill="auto"/>
          </w:tcPr>
          <w:p w:rsidR="00853616" w:rsidRPr="00266DFC" w:rsidRDefault="00853616" w:rsidP="00CC5F8D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 = Proposta de Ação</w:t>
            </w:r>
          </w:p>
          <w:p w:rsidR="00853616" w:rsidRPr="00266DFC" w:rsidRDefault="00853616" w:rsidP="00CC5F8D">
            <w:pPr>
              <w:widowControl/>
              <w:tabs>
                <w:tab w:val="left" w:pos="6765"/>
                <w:tab w:val="center" w:pos="8114"/>
              </w:tabs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 = Unidade Organizacional</w:t>
            </w:r>
          </w:p>
        </w:tc>
      </w:tr>
    </w:tbl>
    <w:p w:rsidR="009D75D1" w:rsidRDefault="009D75D1"/>
    <w:sectPr w:rsidR="009D75D1" w:rsidSect="0085361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616" w:rsidRDefault="00853616" w:rsidP="00853616">
      <w:pPr>
        <w:spacing w:line="240" w:lineRule="auto"/>
      </w:pPr>
      <w:r>
        <w:separator/>
      </w:r>
    </w:p>
  </w:endnote>
  <w:endnote w:type="continuationSeparator" w:id="0">
    <w:p w:rsidR="00853616" w:rsidRDefault="00853616" w:rsidP="0085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616" w:rsidRDefault="00853616" w:rsidP="00853616">
      <w:pPr>
        <w:spacing w:line="240" w:lineRule="auto"/>
      </w:pPr>
      <w:r>
        <w:separator/>
      </w:r>
    </w:p>
  </w:footnote>
  <w:footnote w:type="continuationSeparator" w:id="0">
    <w:p w:rsidR="00853616" w:rsidRDefault="00853616" w:rsidP="00853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616" w:rsidRDefault="00853616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064018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6"/>
    <w:rsid w:val="00142CFC"/>
    <w:rsid w:val="002137C2"/>
    <w:rsid w:val="002766CE"/>
    <w:rsid w:val="002C68D1"/>
    <w:rsid w:val="0033443F"/>
    <w:rsid w:val="00375F91"/>
    <w:rsid w:val="003D6AE8"/>
    <w:rsid w:val="005218D1"/>
    <w:rsid w:val="00541D81"/>
    <w:rsid w:val="006101B8"/>
    <w:rsid w:val="00702900"/>
    <w:rsid w:val="0082789A"/>
    <w:rsid w:val="00853616"/>
    <w:rsid w:val="00866B74"/>
    <w:rsid w:val="00957A9B"/>
    <w:rsid w:val="009D75D1"/>
    <w:rsid w:val="009E6665"/>
    <w:rsid w:val="00A22F50"/>
    <w:rsid w:val="00B45A2F"/>
    <w:rsid w:val="00CD0BEC"/>
    <w:rsid w:val="00D510BB"/>
    <w:rsid w:val="00E37A1B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25BB48-6F84-48DF-916A-29D36CC6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1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85361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536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6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36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6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1361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2021-12-10T14:12:00Z</dcterms:created>
  <dcterms:modified xsi:type="dcterms:W3CDTF">2021-12-10T14:17:00Z</dcterms:modified>
</cp:coreProperties>
</file>