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CA4AF2" w:rsidTr="00081C4A">
        <w:trPr>
          <w:trHeight w:val="420"/>
        </w:trPr>
        <w:tc>
          <w:tcPr>
            <w:tcW w:w="16444" w:type="dxa"/>
            <w:gridSpan w:val="9"/>
            <w:shd w:val="clear" w:color="auto" w:fill="2F5496" w:themeFill="accent1" w:themeFillShade="BF"/>
          </w:tcPr>
          <w:p w:rsidR="00CA4AF2" w:rsidRDefault="00CA4AF2" w:rsidP="00081C4A">
            <w:pPr>
              <w:spacing w:before="120" w:after="120" w:line="240" w:lineRule="auto"/>
              <w:contextualSpacing/>
              <w:jc w:val="center"/>
              <w:rPr>
                <w:rFonts w:ascii="Arial" w:hAnsi="Arial" w:cs="Arial"/>
                <w:b/>
                <w:color w:val="FFFFFF" w:themeColor="background1"/>
                <w:sz w:val="18"/>
                <w:szCs w:val="18"/>
              </w:rPr>
            </w:pPr>
            <w:bookmarkStart w:id="0" w:name="_GoBack"/>
            <w:bookmarkEnd w:id="0"/>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 xml:space="preserve">DELIBERATIVO  </w:t>
            </w:r>
            <w:r>
              <w:rPr>
                <w:rFonts w:ascii="Arial" w:hAnsi="Arial" w:cs="Arial"/>
                <w:b/>
                <w:color w:val="FFFFFF" w:themeColor="background1"/>
                <w:sz w:val="18"/>
                <w:szCs w:val="18"/>
              </w:rPr>
              <w:t>(</w:t>
            </w:r>
            <w:proofErr w:type="gramEnd"/>
            <w:r>
              <w:rPr>
                <w:rFonts w:ascii="Arial" w:hAnsi="Arial" w:cs="Arial"/>
                <w:b/>
                <w:color w:val="FFFFFF" w:themeColor="background1"/>
                <w:sz w:val="18"/>
                <w:szCs w:val="18"/>
              </w:rPr>
              <w:t>09 a 15/04/21)</w:t>
            </w:r>
          </w:p>
          <w:p w:rsidR="00CA4AF2" w:rsidRPr="00333944" w:rsidRDefault="00CA4AF2" w:rsidP="00081C4A">
            <w:pPr>
              <w:spacing w:before="120" w:after="120" w:line="240" w:lineRule="auto"/>
              <w:contextualSpacing/>
              <w:jc w:val="center"/>
              <w:rPr>
                <w:rFonts w:ascii="Arial" w:hAnsi="Arial" w:cs="Arial"/>
                <w:b/>
                <w:sz w:val="18"/>
                <w:szCs w:val="18"/>
              </w:rPr>
            </w:pPr>
          </w:p>
        </w:tc>
      </w:tr>
      <w:tr w:rsidR="00CA4AF2" w:rsidRPr="00065991" w:rsidTr="00081C4A">
        <w:tc>
          <w:tcPr>
            <w:tcW w:w="1276"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CA4AF2" w:rsidRPr="00333944" w:rsidRDefault="00CA4AF2" w:rsidP="00081C4A">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0B2994">
              <w:rPr>
                <w:rFonts w:ascii="Arial" w:eastAsiaTheme="minorHAnsi" w:hAnsi="Arial" w:cs="Arial"/>
                <w:bCs/>
                <w:sz w:val="18"/>
                <w:szCs w:val="18"/>
                <w:lang w:eastAsia="en-US"/>
              </w:rPr>
              <w:t>1003</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126/</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0B2994">
              <w:rPr>
                <w:rFonts w:ascii="Arial" w:eastAsiaTheme="minorHAnsi" w:hAnsi="Arial" w:cs="Arial"/>
                <w:bCs/>
                <w:sz w:val="18"/>
                <w:szCs w:val="18"/>
                <w:lang w:eastAsia="en-US"/>
              </w:rPr>
              <w:t>48600.000963/2017</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C00B53">
              <w:rPr>
                <w:rFonts w:ascii="Arial" w:eastAsiaTheme="minorHAnsi" w:hAnsi="Arial" w:cs="Arial"/>
                <w:bCs/>
                <w:sz w:val="18"/>
                <w:szCs w:val="18"/>
                <w:lang w:eastAsia="en-US"/>
              </w:rPr>
              <w:t>Recurso Administrativo - Extrato nº 6067 - Revendedor de GLP: WELISSON LOPES.</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222/</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B2994">
              <w:rPr>
                <w:rFonts w:ascii="Arial" w:eastAsiaTheme="minorHAnsi" w:hAnsi="Arial" w:cs="Arial"/>
                <w:bCs/>
                <w:sz w:val="18"/>
                <w:szCs w:val="18"/>
                <w:lang w:eastAsia="en-US"/>
              </w:rPr>
              <w:t>A Diretoria da Agência Nacional do Petróleo, Gás Natural e Biocombustíveis - ANP, com base na Proposta de Ação nº 126, de 24 de Março de 2021, resolve: Reformar a decisão recorrida pelo Revendedor de GLP: WELISSON LOPES, reenquadrando a infração e reduzindo o valor da multa aplicada (Revisão de ofício).</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573DA3">
              <w:rPr>
                <w:rFonts w:ascii="Arial" w:eastAsiaTheme="minorHAnsi" w:hAnsi="Arial" w:cs="Arial"/>
                <w:bCs/>
                <w:sz w:val="18"/>
                <w:szCs w:val="18"/>
                <w:lang w:eastAsia="en-US"/>
              </w:rPr>
              <w:t>1004</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128/</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573DA3">
              <w:rPr>
                <w:rFonts w:ascii="Arial" w:eastAsiaTheme="minorHAnsi" w:hAnsi="Arial" w:cs="Arial"/>
                <w:bCs/>
                <w:sz w:val="18"/>
                <w:szCs w:val="18"/>
                <w:lang w:eastAsia="en-US"/>
              </w:rPr>
              <w:t>48620.001244/2016</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6277 - Revendedor Varejista de Combustíveis: AUTO POSTO ROSÁRIO DE ITATIBA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221/</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573DA3">
              <w:rPr>
                <w:rFonts w:ascii="Arial" w:eastAsiaTheme="minorHAnsi" w:hAnsi="Arial" w:cs="Arial"/>
                <w:bCs/>
                <w:sz w:val="18"/>
                <w:szCs w:val="18"/>
                <w:lang w:eastAsia="en-US"/>
              </w:rPr>
              <w:t>A Diretoria da Agência Nacional do Petróleo, Gás Natural e Biocombustíveis - ANP, com base na Proposta de Ação nº 128, de 24 de Março de 2021, resolve: Reformar parcialmente a decisão recorrida pelo Revendedor Varejista de Combustíveis AUTO POSTO ROSÁRIO DE ITATIBA LTDA, mantendo-se a aplicação de multa no valor estabelecido e afastando-se a pena de suspensão das atividades do autuado.</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914BB2">
              <w:rPr>
                <w:rFonts w:ascii="Arial" w:eastAsiaTheme="minorHAnsi" w:hAnsi="Arial" w:cs="Arial"/>
                <w:bCs/>
                <w:sz w:val="18"/>
                <w:szCs w:val="18"/>
                <w:lang w:eastAsia="en-US"/>
              </w:rPr>
              <w:t>1005</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129/</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914BB2">
              <w:rPr>
                <w:rFonts w:ascii="Arial" w:eastAsiaTheme="minorHAnsi" w:hAnsi="Arial" w:cs="Arial"/>
                <w:bCs/>
                <w:sz w:val="18"/>
                <w:szCs w:val="18"/>
                <w:lang w:eastAsia="en-US"/>
              </w:rPr>
              <w:t>48610.005153/2015</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6272 - Revendedor Varejista de Combustíveis: POSTO DE GASOLINA MABA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220/</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914BB2">
              <w:rPr>
                <w:rFonts w:ascii="Arial" w:eastAsiaTheme="minorHAnsi" w:hAnsi="Arial" w:cs="Arial"/>
                <w:bCs/>
                <w:sz w:val="18"/>
                <w:szCs w:val="18"/>
                <w:lang w:eastAsia="en-US"/>
              </w:rPr>
              <w:t>A Diretoria da Agência Nacional do Petróleo, Gás Natural e Biocombustíveis - ANP, com base na Proposta de Ação nº 129, de 24 de Março de 2021, resolve: Reformar parcialmente a decisão recorrida pelo Revendedor Varejista de Combustíveis POSTO DE GASOLINA MABA LTDA, mantendo-se a aplicação de multa no valor estabelecido e afastando-se a pena de revogação da autorização do autuado.</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21619E">
              <w:rPr>
                <w:rFonts w:ascii="Arial" w:eastAsiaTheme="minorHAnsi" w:hAnsi="Arial" w:cs="Arial"/>
                <w:bCs/>
                <w:sz w:val="18"/>
                <w:szCs w:val="18"/>
                <w:lang w:eastAsia="en-US"/>
              </w:rPr>
              <w:t>1006</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141/</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21619E">
              <w:rPr>
                <w:rFonts w:ascii="Arial" w:eastAsiaTheme="minorHAnsi" w:hAnsi="Arial" w:cs="Arial"/>
                <w:bCs/>
                <w:sz w:val="18"/>
                <w:szCs w:val="18"/>
                <w:lang w:eastAsia="en-US"/>
              </w:rPr>
              <w:t>48620.000592/2016</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6042 - Revendedor Varejista de Combustíveis: AUTO POSTO JARDIM GUARANY L</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219/</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21619E">
              <w:rPr>
                <w:rFonts w:ascii="Arial" w:eastAsiaTheme="minorHAnsi" w:hAnsi="Arial" w:cs="Arial"/>
                <w:bCs/>
                <w:sz w:val="18"/>
                <w:szCs w:val="18"/>
                <w:lang w:eastAsia="en-US"/>
              </w:rPr>
              <w:t>A Diretoria da Agência Nacional do Petróleo, Gás Natural e Biocombustíveis - ANP, com base na Proposta de Ação nº 141, de 29 de Março de 2021, resolve: Reformar parcialmente a decisão recorrida pelo Revendedor Varejista AUTO POSTO JARDIM GUARANY LTDA, mantendo-se a aplicação de multa no valor estabelecido e afastando-se a pena de suspensão das atividades do autuado.</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C33CB3">
              <w:rPr>
                <w:rFonts w:ascii="Arial" w:eastAsiaTheme="minorHAnsi" w:hAnsi="Arial" w:cs="Arial"/>
                <w:bCs/>
                <w:sz w:val="18"/>
                <w:szCs w:val="18"/>
                <w:lang w:eastAsia="en-US"/>
              </w:rPr>
              <w:t>1007</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143/</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C33CB3">
              <w:rPr>
                <w:rFonts w:ascii="Arial" w:eastAsiaTheme="minorHAnsi" w:hAnsi="Arial" w:cs="Arial"/>
                <w:bCs/>
                <w:sz w:val="18"/>
                <w:szCs w:val="18"/>
                <w:lang w:eastAsia="en-US"/>
              </w:rPr>
              <w:t xml:space="preserve"> 48620.001045/2015</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 xml:space="preserve">Recurso Administrativo - Extrato nº 6021 - Revendedor de GLP: </w:t>
            </w:r>
            <w:r w:rsidRPr="00880D65">
              <w:rPr>
                <w:rFonts w:ascii="Arial" w:eastAsiaTheme="minorHAnsi" w:hAnsi="Arial" w:cs="Arial"/>
                <w:bCs/>
                <w:sz w:val="18"/>
                <w:szCs w:val="18"/>
                <w:lang w:eastAsia="en-US"/>
              </w:rPr>
              <w:lastRenderedPageBreak/>
              <w:t>AUTO POSTO MAGIA DO ORIENTE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lastRenderedPageBreak/>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218</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C33CB3">
              <w:rPr>
                <w:rFonts w:ascii="Arial" w:eastAsiaTheme="minorHAnsi" w:hAnsi="Arial" w:cs="Arial"/>
                <w:bCs/>
                <w:sz w:val="18"/>
                <w:szCs w:val="18"/>
                <w:lang w:eastAsia="en-US"/>
              </w:rPr>
              <w:t xml:space="preserve">A Diretoria da Agência Nacional do Petróleo, Gás Natural e Biocombustíveis - ANP, com base na Proposta de Ação nº 143, de 29 de Março de 2021, </w:t>
            </w:r>
            <w:r w:rsidRPr="00C33CB3">
              <w:rPr>
                <w:rFonts w:ascii="Arial" w:eastAsiaTheme="minorHAnsi" w:hAnsi="Arial" w:cs="Arial"/>
                <w:bCs/>
                <w:sz w:val="18"/>
                <w:szCs w:val="18"/>
                <w:lang w:eastAsia="en-US"/>
              </w:rPr>
              <w:lastRenderedPageBreak/>
              <w:t>resolve: Negar provimento ao pedido de revisão interposto pelo Revendedor de GLP AUTO POSTO MAGIA DO ORIENTE LTDA. com manutenção integral da decisão de 1ª instância, que determina a aplicação de pena pecuniária e de pena de suspensão das atividades pelo prazo de 10 (dez) dias.</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513BF5">
              <w:rPr>
                <w:rFonts w:ascii="Arial" w:eastAsiaTheme="minorHAnsi" w:hAnsi="Arial" w:cs="Arial"/>
                <w:bCs/>
                <w:sz w:val="18"/>
                <w:szCs w:val="18"/>
                <w:lang w:eastAsia="en-US"/>
              </w:rPr>
              <w:lastRenderedPageBreak/>
              <w:t>1008</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140/</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513BF5">
              <w:rPr>
                <w:rFonts w:ascii="Arial" w:eastAsiaTheme="minorHAnsi" w:hAnsi="Arial" w:cs="Arial"/>
                <w:bCs/>
                <w:sz w:val="18"/>
                <w:szCs w:val="18"/>
                <w:lang w:eastAsia="en-US"/>
              </w:rPr>
              <w:t>48620.000589/2015</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6415 - Revendedor de GLP: AUTO POSTO MAGIA DO ORIENTE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217</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513BF5">
              <w:rPr>
                <w:rFonts w:ascii="Arial" w:eastAsiaTheme="minorHAnsi" w:hAnsi="Arial" w:cs="Arial"/>
                <w:bCs/>
                <w:sz w:val="18"/>
                <w:szCs w:val="18"/>
                <w:lang w:eastAsia="en-US"/>
              </w:rPr>
              <w:t>A Diretoria da Agência Nacional do Petróleo, Gás Natural e Biocombustíveis - ANP, com base na Proposta de Ação nº 140, de 29 de Março de 2021, resolve: Negar provimento ao pedido de revisão interposto pelo Revendedor de GLP AUTO POSTO MAGIA DO ORIENTE LTDA, com manutenção integral da decisão de 1ª instância, que determina a aplicação de pena pecuniária, de perdimento do produto apreendido e de suspensão de suas atividades pelo prazo de 10 (dez) dias.</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2B25A0">
              <w:rPr>
                <w:rFonts w:ascii="Arial" w:eastAsiaTheme="minorHAnsi" w:hAnsi="Arial" w:cs="Arial"/>
                <w:bCs/>
                <w:sz w:val="18"/>
                <w:szCs w:val="18"/>
                <w:lang w:eastAsia="en-US"/>
              </w:rPr>
              <w:t>1009</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131/</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2B25A0">
              <w:rPr>
                <w:rFonts w:ascii="Arial" w:eastAsiaTheme="minorHAnsi" w:hAnsi="Arial" w:cs="Arial"/>
                <w:bCs/>
                <w:sz w:val="18"/>
                <w:szCs w:val="18"/>
                <w:lang w:eastAsia="en-US"/>
              </w:rPr>
              <w:t>48610.005493/2018</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6105 - Revendedor Varejista de Combustíveis: POSTO DE GASOLINA CANÁRIAS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216</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2B25A0">
              <w:rPr>
                <w:rFonts w:ascii="Arial" w:eastAsiaTheme="minorHAnsi" w:hAnsi="Arial" w:cs="Arial"/>
                <w:bCs/>
                <w:sz w:val="18"/>
                <w:szCs w:val="18"/>
                <w:lang w:eastAsia="en-US"/>
              </w:rPr>
              <w:t>A Diretoria da Agência Nacional do Petróleo, Gás Natural e Biocombustíveis - ANP, com base na Proposta de Ação nº 131, de 24 de Março de 2021, resolve: Negar conhecimento ao recurso administrativo interposto pelo Revendedor Varejista POSTO DE GASOLINA CANÁRIAS LTDA (preclusão lógica), já que houve o pagamento da multa.</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FD01D6">
              <w:rPr>
                <w:rFonts w:ascii="Arial" w:eastAsiaTheme="minorHAnsi" w:hAnsi="Arial" w:cs="Arial"/>
                <w:bCs/>
                <w:sz w:val="18"/>
                <w:szCs w:val="18"/>
                <w:lang w:eastAsia="en-US"/>
              </w:rPr>
              <w:t>1010</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130/</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FD01D6">
              <w:rPr>
                <w:rFonts w:ascii="Arial" w:eastAsiaTheme="minorHAnsi" w:hAnsi="Arial" w:cs="Arial"/>
                <w:bCs/>
                <w:sz w:val="18"/>
                <w:szCs w:val="18"/>
                <w:lang w:eastAsia="en-US"/>
              </w:rPr>
              <w:t>48610.000206/2017</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6169 - Revendedor Varejista de Combustíveis: POSTO DE COMBUSTÍVEL PARADA 40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215/</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FD01D6">
              <w:rPr>
                <w:rFonts w:ascii="Arial" w:eastAsiaTheme="minorHAnsi" w:hAnsi="Arial" w:cs="Arial"/>
                <w:bCs/>
                <w:sz w:val="18"/>
                <w:szCs w:val="18"/>
                <w:lang w:eastAsia="en-US"/>
              </w:rPr>
              <w:t>A Diretoria da Agência Nacional do Petróleo, Gás Natural e Biocombustíveis - ANP, com base na Proposta de Ação nº 130, de 24 de Março de 2021, resolve: Reformar parcialmente a decisão recorrida pelo Revendedor Varejista POSTO DE COMBUSTÍVEL PARADA 40 LTDA, mantendo-se a aplicação de multa no valor estabelecido e afastando-se a pena de suspensão das atividades do autuado.</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C515BF">
              <w:rPr>
                <w:rFonts w:ascii="Arial" w:eastAsiaTheme="minorHAnsi" w:hAnsi="Arial" w:cs="Arial"/>
                <w:bCs/>
                <w:sz w:val="18"/>
                <w:szCs w:val="18"/>
                <w:lang w:eastAsia="en-US"/>
              </w:rPr>
              <w:t>1011</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127/</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C515BF">
              <w:rPr>
                <w:rFonts w:ascii="Arial" w:eastAsiaTheme="minorHAnsi" w:hAnsi="Arial" w:cs="Arial"/>
                <w:bCs/>
                <w:sz w:val="18"/>
                <w:szCs w:val="18"/>
                <w:lang w:eastAsia="en-US"/>
              </w:rPr>
              <w:t>48620.000083/2019 48620.000678/2018</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6167 - Revendedores Varejistas de Combustíveis: AUTO POSTO PADOCK LTDA; AUTO POSTO BIXIGA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214/</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C515BF">
              <w:rPr>
                <w:rFonts w:ascii="Arial" w:eastAsiaTheme="minorHAnsi" w:hAnsi="Arial" w:cs="Arial"/>
                <w:bCs/>
                <w:sz w:val="18"/>
                <w:szCs w:val="18"/>
                <w:lang w:eastAsia="en-US"/>
              </w:rPr>
              <w:t xml:space="preserve">A Diretoria da Agência Nacional do Petróleo, Gás Natural e Biocombustíveis - ANP, com base na Proposta de Ação nº 127, de 24 de Março de 2021, resolve: Negar provimento aos recursos administrativos interpostos pelos Revendedores Varejistas de Combustíveis: AUTO POSTO </w:t>
            </w:r>
            <w:r w:rsidRPr="00C515BF">
              <w:rPr>
                <w:rFonts w:ascii="Arial" w:eastAsiaTheme="minorHAnsi" w:hAnsi="Arial" w:cs="Arial"/>
                <w:bCs/>
                <w:sz w:val="18"/>
                <w:szCs w:val="18"/>
                <w:lang w:eastAsia="en-US"/>
              </w:rPr>
              <w:lastRenderedPageBreak/>
              <w:t>PADOCK LTDA; e AUTO POSTO BIXIGA LTDA, com manutenção integral da decisão de 1ª instância, que determina pena pecuniária.</w:t>
            </w:r>
          </w:p>
        </w:tc>
      </w:tr>
      <w:tr w:rsidR="00CA4AF2" w:rsidRPr="00880D65" w:rsidTr="00081C4A">
        <w:tc>
          <w:tcPr>
            <w:tcW w:w="1276"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41067">
              <w:rPr>
                <w:rFonts w:ascii="Arial" w:eastAsiaTheme="minorHAnsi" w:hAnsi="Arial" w:cs="Arial"/>
                <w:bCs/>
                <w:sz w:val="18"/>
                <w:szCs w:val="18"/>
                <w:lang w:eastAsia="en-US"/>
              </w:rPr>
              <w:lastRenderedPageBreak/>
              <w:t>1012</w:t>
            </w:r>
          </w:p>
        </w:tc>
        <w:tc>
          <w:tcPr>
            <w:tcW w:w="1134" w:type="dxa"/>
            <w:shd w:val="clear" w:color="auto" w:fill="auto"/>
          </w:tcPr>
          <w:p w:rsidR="00CA4AF2" w:rsidRPr="008A3450" w:rsidRDefault="00CA4AF2" w:rsidP="00081C4A">
            <w:pPr>
              <w:widowControl/>
              <w:adjustRightInd/>
              <w:spacing w:line="240" w:lineRule="auto"/>
              <w:jc w:val="left"/>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108/</w:t>
            </w:r>
            <w:r w:rsidRPr="008A3450">
              <w:rPr>
                <w:rFonts w:ascii="Arial" w:eastAsiaTheme="minorHAnsi" w:hAnsi="Arial" w:cs="Arial"/>
                <w:bCs/>
                <w:sz w:val="18"/>
                <w:szCs w:val="18"/>
                <w:lang w:eastAsia="en-US"/>
              </w:rPr>
              <w:t>2021</w:t>
            </w:r>
          </w:p>
        </w:tc>
        <w:tc>
          <w:tcPr>
            <w:tcW w:w="1985" w:type="dxa"/>
            <w:shd w:val="clear" w:color="auto" w:fill="auto"/>
          </w:tcPr>
          <w:p w:rsidR="00CA4AF2" w:rsidRPr="008A3450"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41067">
              <w:rPr>
                <w:rFonts w:ascii="Arial" w:eastAsiaTheme="minorHAnsi" w:hAnsi="Arial" w:cs="Arial"/>
                <w:bCs/>
                <w:sz w:val="18"/>
                <w:szCs w:val="18"/>
                <w:lang w:eastAsia="en-US"/>
              </w:rPr>
              <w:t>48600.000289/2017 48611.000098/2017 48611.000270/2017 48611.001110/2016 48620.000742/2017</w:t>
            </w:r>
          </w:p>
        </w:tc>
        <w:tc>
          <w:tcPr>
            <w:tcW w:w="283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Recurso Administrativo - Extrato nº 6533 - Revendedores Varejista de Combustíveis: BRASAL COMBUSTÍVEIS LTDA - POSTO BRASAL; JUSCÉLIO JOSÉ PIRES - ME; SAN LORENZZO COMÉRCIO E DISTRIBUIÇÃO DE COMBUSTÍVEIS LTDA - EPP; CASTRO AZEVEDO COMÉRCIO DE COMBUSTÍVEIS LTDA - EPP; ABASTECEDORA ABM LTDA</w:t>
            </w:r>
          </w:p>
        </w:tc>
        <w:tc>
          <w:tcPr>
            <w:tcW w:w="850" w:type="dxa"/>
            <w:shd w:val="clear" w:color="auto" w:fill="auto"/>
          </w:tcPr>
          <w:p w:rsidR="00CA4AF2"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80D65">
              <w:rPr>
                <w:rFonts w:ascii="Arial" w:eastAsiaTheme="minorHAnsi" w:hAnsi="Arial" w:cs="Arial"/>
                <w:bCs/>
                <w:sz w:val="18"/>
                <w:szCs w:val="18"/>
                <w:lang w:eastAsia="en-US"/>
              </w:rPr>
              <w:t>SFI</w:t>
            </w:r>
          </w:p>
        </w:tc>
        <w:tc>
          <w:tcPr>
            <w:tcW w:w="1354"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213</w:t>
            </w:r>
            <w:r w:rsidRPr="008A3450">
              <w:rPr>
                <w:rFonts w:ascii="Arial" w:eastAsiaTheme="minorHAnsi" w:hAnsi="Arial" w:cs="Arial"/>
                <w:bCs/>
                <w:sz w:val="18"/>
                <w:szCs w:val="18"/>
                <w:lang w:eastAsia="en-US"/>
              </w:rPr>
              <w:t>/2021</w:t>
            </w:r>
          </w:p>
        </w:tc>
        <w:tc>
          <w:tcPr>
            <w:tcW w:w="1275" w:type="dxa"/>
            <w:shd w:val="clear" w:color="auto" w:fill="auto"/>
          </w:tcPr>
          <w:p w:rsidR="00CA4AF2" w:rsidRPr="008A3450"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15</w:t>
            </w:r>
            <w:r w:rsidRPr="008A3450">
              <w:rPr>
                <w:rFonts w:ascii="Arial" w:eastAsiaTheme="minorHAnsi" w:hAnsi="Arial" w:cs="Arial"/>
                <w:bCs/>
                <w:sz w:val="18"/>
                <w:szCs w:val="18"/>
                <w:lang w:eastAsia="en-US"/>
              </w:rPr>
              <w:t>/</w:t>
            </w:r>
            <w:r>
              <w:rPr>
                <w:rFonts w:ascii="Arial" w:eastAsiaTheme="minorHAnsi" w:hAnsi="Arial" w:cs="Arial"/>
                <w:bCs/>
                <w:sz w:val="18"/>
                <w:szCs w:val="18"/>
                <w:lang w:eastAsia="en-US"/>
              </w:rPr>
              <w:t>04</w:t>
            </w:r>
            <w:r w:rsidRPr="008A3450">
              <w:rPr>
                <w:rFonts w:ascii="Arial" w:eastAsiaTheme="minorHAnsi" w:hAnsi="Arial" w:cs="Arial"/>
                <w:bCs/>
                <w:sz w:val="18"/>
                <w:szCs w:val="18"/>
                <w:lang w:eastAsia="en-US"/>
              </w:rPr>
              <w:t>/2021</w:t>
            </w:r>
          </w:p>
        </w:tc>
        <w:tc>
          <w:tcPr>
            <w:tcW w:w="1340" w:type="dxa"/>
            <w:shd w:val="clear" w:color="auto" w:fill="auto"/>
          </w:tcPr>
          <w:p w:rsidR="00CA4AF2" w:rsidRPr="00656DC5"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F311D2">
              <w:rPr>
                <w:rFonts w:ascii="Arial" w:eastAsiaTheme="minorHAnsi" w:hAnsi="Arial" w:cs="Arial"/>
                <w:bCs/>
                <w:sz w:val="18"/>
                <w:szCs w:val="18"/>
                <w:lang w:eastAsia="en-US"/>
              </w:rPr>
              <w:t>Symone</w:t>
            </w:r>
            <w:proofErr w:type="spellEnd"/>
            <w:r w:rsidRPr="00F311D2">
              <w:rPr>
                <w:rFonts w:ascii="Arial" w:eastAsiaTheme="minorHAnsi" w:hAnsi="Arial" w:cs="Arial"/>
                <w:bCs/>
                <w:sz w:val="18"/>
                <w:szCs w:val="18"/>
                <w:lang w:eastAsia="en-US"/>
              </w:rPr>
              <w:t xml:space="preserve"> Araujo</w:t>
            </w:r>
          </w:p>
        </w:tc>
        <w:tc>
          <w:tcPr>
            <w:tcW w:w="4395" w:type="dxa"/>
            <w:shd w:val="clear" w:color="auto" w:fill="auto"/>
          </w:tcPr>
          <w:p w:rsidR="00CA4AF2" w:rsidRPr="008A3450"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41067">
              <w:rPr>
                <w:rFonts w:ascii="Arial" w:eastAsiaTheme="minorHAnsi" w:hAnsi="Arial" w:cs="Arial"/>
                <w:bCs/>
                <w:sz w:val="18"/>
                <w:szCs w:val="18"/>
                <w:lang w:eastAsia="en-US"/>
              </w:rPr>
              <w:t>A Diretoria da Agência Nacional do Petróleo, Gás Natural e Biocombustíveis - ANP, com base na Proposta de Ação nº 108, de 17 de Março de 2021, resolve: Dar provimento parcial aos recursos interpostos pelos Revendedores Varejista de Combustíveis BRASAL COMBUSTÍVEIS LTDA - POSTO BRASAL; JUSCÉLIO JOSÉ PIRES - ME; SAN LORENZZO COMÉRCIO E DISTRIBUIÇÃO DE COMBUSTÍVEIS LTDA - EPP; CASTRO AZEVEDO COMÉRCIO DE COMBUSTÍVEIS LTDA - EPP; ABASTECEDORA ABM LTDA, para reduzir o valor da multa aplicada.</w:t>
            </w:r>
          </w:p>
        </w:tc>
      </w:tr>
      <w:tr w:rsidR="00CA4AF2" w:rsidRPr="008A3450" w:rsidTr="00081C4A">
        <w:tc>
          <w:tcPr>
            <w:tcW w:w="1276" w:type="dxa"/>
            <w:shd w:val="clear" w:color="auto" w:fill="auto"/>
          </w:tcPr>
          <w:p w:rsidR="00CA4AF2" w:rsidRPr="00DC33B3"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A3450">
              <w:rPr>
                <w:rFonts w:ascii="Arial" w:eastAsiaTheme="minorHAnsi" w:hAnsi="Arial" w:cs="Arial"/>
                <w:bCs/>
                <w:sz w:val="18"/>
                <w:szCs w:val="18"/>
                <w:lang w:eastAsia="en-US"/>
              </w:rPr>
              <w:t>1002</w:t>
            </w:r>
          </w:p>
        </w:tc>
        <w:tc>
          <w:tcPr>
            <w:tcW w:w="1134" w:type="dxa"/>
            <w:shd w:val="clear" w:color="auto" w:fill="auto"/>
          </w:tcPr>
          <w:p w:rsidR="00CA4AF2" w:rsidRPr="00DC33B3" w:rsidRDefault="00CA4AF2" w:rsidP="00081C4A">
            <w:pPr>
              <w:widowControl/>
              <w:adjustRightInd/>
              <w:spacing w:line="240" w:lineRule="auto"/>
              <w:jc w:val="left"/>
              <w:textAlignment w:val="auto"/>
              <w:rPr>
                <w:rFonts w:ascii="Arial" w:eastAsiaTheme="minorHAnsi" w:hAnsi="Arial" w:cs="Arial"/>
                <w:bCs/>
                <w:sz w:val="18"/>
                <w:szCs w:val="18"/>
                <w:lang w:eastAsia="en-US"/>
              </w:rPr>
            </w:pPr>
            <w:r w:rsidRPr="008A3450">
              <w:rPr>
                <w:rFonts w:ascii="Arial" w:eastAsiaTheme="minorHAnsi" w:hAnsi="Arial" w:cs="Arial"/>
                <w:bCs/>
                <w:sz w:val="18"/>
                <w:szCs w:val="18"/>
                <w:lang w:eastAsia="en-US"/>
              </w:rPr>
              <w:t>139/2021</w:t>
            </w:r>
          </w:p>
        </w:tc>
        <w:tc>
          <w:tcPr>
            <w:tcW w:w="1985" w:type="dxa"/>
            <w:shd w:val="clear" w:color="auto" w:fill="auto"/>
          </w:tcPr>
          <w:p w:rsidR="00CA4AF2" w:rsidRPr="00DC33B3"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8A3450">
              <w:rPr>
                <w:rFonts w:ascii="Arial" w:eastAsiaTheme="minorHAnsi" w:hAnsi="Arial" w:cs="Arial"/>
                <w:bCs/>
                <w:sz w:val="18"/>
                <w:szCs w:val="18"/>
                <w:lang w:eastAsia="en-US"/>
              </w:rPr>
              <w:t>48610.204035/2018</w:t>
            </w:r>
          </w:p>
        </w:tc>
        <w:tc>
          <w:tcPr>
            <w:tcW w:w="2835" w:type="dxa"/>
            <w:shd w:val="clear" w:color="auto" w:fill="auto"/>
          </w:tcPr>
          <w:p w:rsidR="00CA4AF2" w:rsidRPr="00DC33B3"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A3450">
              <w:rPr>
                <w:rFonts w:ascii="Arial" w:eastAsiaTheme="minorHAnsi" w:hAnsi="Arial" w:cs="Arial"/>
                <w:bCs/>
                <w:sz w:val="18"/>
                <w:szCs w:val="18"/>
                <w:lang w:eastAsia="en-US"/>
              </w:rPr>
              <w:t xml:space="preserve">Relatório de investigação de incidente, conforme Instrução Normativa da ANP nº 001/2009 (itens 4.3.9 e 4.3.10). Empresa: </w:t>
            </w:r>
            <w:proofErr w:type="spellStart"/>
            <w:r w:rsidRPr="008A3450">
              <w:rPr>
                <w:rFonts w:ascii="Arial" w:eastAsiaTheme="minorHAnsi" w:hAnsi="Arial" w:cs="Arial"/>
                <w:bCs/>
                <w:sz w:val="18"/>
                <w:szCs w:val="18"/>
                <w:lang w:eastAsia="en-US"/>
              </w:rPr>
              <w:t>Biocapital</w:t>
            </w:r>
            <w:proofErr w:type="spellEnd"/>
            <w:r w:rsidRPr="008A3450">
              <w:rPr>
                <w:rFonts w:ascii="Arial" w:eastAsiaTheme="minorHAnsi" w:hAnsi="Arial" w:cs="Arial"/>
                <w:bCs/>
                <w:sz w:val="18"/>
                <w:szCs w:val="18"/>
                <w:lang w:eastAsia="en-US"/>
              </w:rPr>
              <w:t xml:space="preserve"> Participações S.A, CNPJ nº 07.814.533/0001-56, Município de Charqueada/SP. Qualificação: Instalação produtora de biodiesel (Autorizações 623/2013 e 720/2018). Data do incidente: 09/10/2018. Ciência à Diretoria Colegiada do relatório de investigação, para definição acerca da sua divulgação</w:t>
            </w:r>
          </w:p>
        </w:tc>
        <w:tc>
          <w:tcPr>
            <w:tcW w:w="850" w:type="dxa"/>
            <w:shd w:val="clear" w:color="auto" w:fill="auto"/>
          </w:tcPr>
          <w:p w:rsidR="00CA4AF2" w:rsidRPr="00EF19F6"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Pr>
                <w:rFonts w:ascii="Arial" w:eastAsiaTheme="minorHAnsi" w:hAnsi="Arial" w:cs="Arial"/>
                <w:bCs/>
                <w:sz w:val="18"/>
                <w:szCs w:val="18"/>
                <w:lang w:eastAsia="en-US"/>
              </w:rPr>
              <w:t>SPC</w:t>
            </w:r>
          </w:p>
        </w:tc>
        <w:tc>
          <w:tcPr>
            <w:tcW w:w="1354" w:type="dxa"/>
            <w:shd w:val="clear" w:color="auto" w:fill="auto"/>
          </w:tcPr>
          <w:p w:rsidR="00CA4AF2" w:rsidRPr="00DC33B3" w:rsidRDefault="00CA4AF2" w:rsidP="00081C4A">
            <w:pPr>
              <w:pStyle w:val="textoalinhadoesquerdaespacamentosimples"/>
              <w:jc w:val="center"/>
              <w:rPr>
                <w:rFonts w:ascii="Arial" w:eastAsiaTheme="minorHAnsi" w:hAnsi="Arial" w:cs="Arial"/>
                <w:bCs/>
                <w:sz w:val="18"/>
                <w:szCs w:val="18"/>
                <w:lang w:eastAsia="en-US"/>
              </w:rPr>
            </w:pPr>
            <w:r w:rsidRPr="008A3450">
              <w:rPr>
                <w:rFonts w:ascii="Arial" w:eastAsiaTheme="minorHAnsi" w:hAnsi="Arial" w:cs="Arial"/>
                <w:bCs/>
                <w:sz w:val="18"/>
                <w:szCs w:val="18"/>
                <w:lang w:eastAsia="en-US"/>
              </w:rPr>
              <w:t>203/2021</w:t>
            </w:r>
          </w:p>
        </w:tc>
        <w:tc>
          <w:tcPr>
            <w:tcW w:w="1275" w:type="dxa"/>
            <w:shd w:val="clear" w:color="auto" w:fill="auto"/>
          </w:tcPr>
          <w:p w:rsidR="00CA4AF2" w:rsidRPr="00DC33B3" w:rsidRDefault="00CA4AF2" w:rsidP="00081C4A">
            <w:pPr>
              <w:pStyle w:val="textoalinhadoesquerdaespacamentosimples"/>
              <w:jc w:val="center"/>
              <w:rPr>
                <w:rFonts w:ascii="Arial" w:eastAsiaTheme="minorHAnsi" w:hAnsi="Arial" w:cs="Arial"/>
                <w:bCs/>
                <w:sz w:val="18"/>
                <w:szCs w:val="18"/>
                <w:lang w:eastAsia="en-US"/>
              </w:rPr>
            </w:pPr>
            <w:r w:rsidRPr="008A3450">
              <w:rPr>
                <w:rFonts w:ascii="Arial" w:eastAsiaTheme="minorHAnsi" w:hAnsi="Arial" w:cs="Arial"/>
                <w:bCs/>
                <w:sz w:val="18"/>
                <w:szCs w:val="18"/>
                <w:lang w:eastAsia="en-US"/>
              </w:rPr>
              <w:t>13/04/2021</w:t>
            </w:r>
          </w:p>
        </w:tc>
        <w:tc>
          <w:tcPr>
            <w:tcW w:w="1340" w:type="dxa"/>
            <w:shd w:val="clear" w:color="auto" w:fill="auto"/>
          </w:tcPr>
          <w:p w:rsidR="00CA4AF2" w:rsidRPr="00EF19F6"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56DC5">
              <w:rPr>
                <w:rFonts w:ascii="Arial" w:eastAsiaTheme="minorHAnsi" w:hAnsi="Arial" w:cs="Arial"/>
                <w:bCs/>
                <w:sz w:val="18"/>
                <w:szCs w:val="18"/>
                <w:lang w:eastAsia="en-US"/>
              </w:rPr>
              <w:t xml:space="preserve">Dirceu </w:t>
            </w:r>
            <w:proofErr w:type="spellStart"/>
            <w:r w:rsidRPr="00656DC5">
              <w:rPr>
                <w:rFonts w:ascii="Arial" w:eastAsiaTheme="minorHAnsi" w:hAnsi="Arial" w:cs="Arial"/>
                <w:bCs/>
                <w:sz w:val="18"/>
                <w:szCs w:val="18"/>
                <w:lang w:eastAsia="en-US"/>
              </w:rPr>
              <w:t>Amorelli</w:t>
            </w:r>
            <w:proofErr w:type="spellEnd"/>
            <w:r w:rsidRPr="00656DC5">
              <w:rPr>
                <w:rFonts w:ascii="Arial" w:eastAsiaTheme="minorHAnsi" w:hAnsi="Arial" w:cs="Arial"/>
                <w:bCs/>
                <w:sz w:val="18"/>
                <w:szCs w:val="18"/>
                <w:lang w:eastAsia="en-US"/>
              </w:rPr>
              <w:t> </w:t>
            </w:r>
          </w:p>
        </w:tc>
        <w:tc>
          <w:tcPr>
            <w:tcW w:w="4395" w:type="dxa"/>
            <w:shd w:val="clear" w:color="auto" w:fill="auto"/>
          </w:tcPr>
          <w:p w:rsidR="00CA4AF2" w:rsidRPr="00DC33B3"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8A3450">
              <w:rPr>
                <w:rFonts w:ascii="Arial" w:eastAsiaTheme="minorHAnsi" w:hAnsi="Arial" w:cs="Arial"/>
                <w:bCs/>
                <w:sz w:val="18"/>
                <w:szCs w:val="18"/>
                <w:lang w:eastAsia="en-US"/>
              </w:rPr>
              <w:t>A Diretoria da Agência Nacional do Petróleo, Gás Natural e Biocombustíveis - ANP, com base na Proposta de Ação nº 139, de 29 de Março de 2021, resolve: Dar publicidade ao Relatório de Investigação de Incidente intitulado EXPLOSÃO DE MANIFOLD E BOMBA NA INSTALAÇÃO PRODUTORA DE BIODIESEL DA EMPRESA BIOCAPITAL PARTICIPAÇÕES S.A., através da sua publicação integral no sítio eletrônico da ANP.</w:t>
            </w:r>
          </w:p>
        </w:tc>
      </w:tr>
      <w:tr w:rsidR="00CA4AF2" w:rsidRPr="00DC33B3" w:rsidTr="00081C4A">
        <w:tc>
          <w:tcPr>
            <w:tcW w:w="1276" w:type="dxa"/>
            <w:shd w:val="clear" w:color="auto" w:fill="auto"/>
          </w:tcPr>
          <w:p w:rsidR="00CA4AF2" w:rsidRPr="00947164"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DC33B3">
              <w:rPr>
                <w:rFonts w:ascii="Arial" w:eastAsiaTheme="minorHAnsi" w:hAnsi="Arial" w:cs="Arial"/>
                <w:bCs/>
                <w:sz w:val="18"/>
                <w:szCs w:val="18"/>
                <w:lang w:eastAsia="en-US"/>
              </w:rPr>
              <w:t>998</w:t>
            </w:r>
          </w:p>
        </w:tc>
        <w:tc>
          <w:tcPr>
            <w:tcW w:w="1134" w:type="dxa"/>
            <w:shd w:val="clear" w:color="auto" w:fill="auto"/>
          </w:tcPr>
          <w:p w:rsidR="00CA4AF2" w:rsidRPr="000070BF" w:rsidRDefault="00CA4AF2" w:rsidP="00081C4A">
            <w:pPr>
              <w:widowControl/>
              <w:adjustRightInd/>
              <w:spacing w:line="240" w:lineRule="auto"/>
              <w:jc w:val="left"/>
              <w:textAlignment w:val="auto"/>
              <w:rPr>
                <w:rFonts w:ascii="Arial" w:eastAsiaTheme="minorHAnsi" w:hAnsi="Arial" w:cs="Arial"/>
                <w:bCs/>
                <w:sz w:val="18"/>
                <w:szCs w:val="18"/>
                <w:lang w:eastAsia="en-US"/>
              </w:rPr>
            </w:pPr>
            <w:r w:rsidRPr="00DC33B3">
              <w:rPr>
                <w:rFonts w:ascii="Arial" w:eastAsiaTheme="minorHAnsi" w:hAnsi="Arial" w:cs="Arial"/>
                <w:bCs/>
                <w:sz w:val="18"/>
                <w:szCs w:val="18"/>
                <w:lang w:eastAsia="en-US"/>
              </w:rPr>
              <w:t>26/2021</w:t>
            </w:r>
          </w:p>
        </w:tc>
        <w:tc>
          <w:tcPr>
            <w:tcW w:w="1985" w:type="dxa"/>
            <w:shd w:val="clear" w:color="auto" w:fill="auto"/>
          </w:tcPr>
          <w:p w:rsidR="00CA4AF2" w:rsidRPr="00947164"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DC33B3">
              <w:rPr>
                <w:rFonts w:ascii="Arial" w:eastAsiaTheme="minorHAnsi" w:hAnsi="Arial" w:cs="Arial"/>
                <w:bCs/>
                <w:sz w:val="18"/>
                <w:szCs w:val="18"/>
                <w:lang w:eastAsia="en-US"/>
              </w:rPr>
              <w:t>48610.207486/2020</w:t>
            </w:r>
          </w:p>
        </w:tc>
        <w:tc>
          <w:tcPr>
            <w:tcW w:w="2835" w:type="dxa"/>
            <w:shd w:val="clear" w:color="auto" w:fill="auto"/>
          </w:tcPr>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DC33B3">
              <w:rPr>
                <w:rFonts w:ascii="Arial" w:eastAsiaTheme="minorHAnsi" w:hAnsi="Arial" w:cs="Arial"/>
                <w:bCs/>
                <w:sz w:val="18"/>
                <w:szCs w:val="18"/>
                <w:lang w:eastAsia="en-US"/>
              </w:rPr>
              <w:t>Contratação dos serviços de suporte especializado aos produtos da solução Microsoft pelo período de 12 (doze) meses</w:t>
            </w:r>
          </w:p>
        </w:tc>
        <w:tc>
          <w:tcPr>
            <w:tcW w:w="850" w:type="dxa"/>
            <w:shd w:val="clear" w:color="auto" w:fill="auto"/>
          </w:tcPr>
          <w:p w:rsidR="00CA4AF2" w:rsidRPr="00EF19F6"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EF19F6">
              <w:rPr>
                <w:rFonts w:ascii="Arial" w:eastAsiaTheme="minorHAnsi" w:hAnsi="Arial" w:cs="Arial"/>
                <w:bCs/>
                <w:sz w:val="18"/>
                <w:szCs w:val="18"/>
                <w:lang w:eastAsia="en-US"/>
              </w:rPr>
              <w:t>STI</w:t>
            </w:r>
          </w:p>
        </w:tc>
        <w:tc>
          <w:tcPr>
            <w:tcW w:w="1354" w:type="dxa"/>
            <w:shd w:val="clear" w:color="auto" w:fill="auto"/>
          </w:tcPr>
          <w:p w:rsidR="00CA4AF2" w:rsidRPr="00FB0753" w:rsidRDefault="00CA4AF2" w:rsidP="00081C4A">
            <w:pPr>
              <w:pStyle w:val="textoalinhadoesquerdaespacamentosimples"/>
              <w:jc w:val="center"/>
              <w:rPr>
                <w:rFonts w:ascii="Arial" w:eastAsiaTheme="minorHAnsi" w:hAnsi="Arial" w:cs="Arial"/>
                <w:bCs/>
                <w:sz w:val="18"/>
                <w:szCs w:val="18"/>
                <w:lang w:eastAsia="en-US"/>
              </w:rPr>
            </w:pPr>
            <w:r w:rsidRPr="00DC33B3">
              <w:rPr>
                <w:rFonts w:ascii="Arial" w:eastAsiaTheme="minorHAnsi" w:hAnsi="Arial" w:cs="Arial"/>
                <w:bCs/>
                <w:sz w:val="18"/>
                <w:szCs w:val="18"/>
                <w:lang w:eastAsia="en-US"/>
              </w:rPr>
              <w:t>202/2021</w:t>
            </w:r>
          </w:p>
        </w:tc>
        <w:tc>
          <w:tcPr>
            <w:tcW w:w="1275" w:type="dxa"/>
            <w:shd w:val="clear" w:color="auto" w:fill="auto"/>
          </w:tcPr>
          <w:p w:rsidR="00CA4AF2" w:rsidRPr="00947164" w:rsidRDefault="00CA4AF2" w:rsidP="00081C4A">
            <w:pPr>
              <w:pStyle w:val="textoalinhadoesquerdaespacamentosimples"/>
              <w:jc w:val="center"/>
              <w:rPr>
                <w:rFonts w:ascii="Arial" w:eastAsiaTheme="minorHAnsi" w:hAnsi="Arial" w:cs="Arial"/>
                <w:bCs/>
                <w:sz w:val="18"/>
                <w:szCs w:val="18"/>
                <w:lang w:eastAsia="en-US"/>
              </w:rPr>
            </w:pPr>
            <w:r w:rsidRPr="00DC33B3">
              <w:rPr>
                <w:rFonts w:ascii="Arial" w:eastAsiaTheme="minorHAnsi" w:hAnsi="Arial" w:cs="Arial"/>
                <w:bCs/>
                <w:sz w:val="18"/>
                <w:szCs w:val="18"/>
                <w:lang w:eastAsia="en-US"/>
              </w:rPr>
              <w:t>13/04/2021</w:t>
            </w:r>
          </w:p>
        </w:tc>
        <w:tc>
          <w:tcPr>
            <w:tcW w:w="1340" w:type="dxa"/>
            <w:shd w:val="clear" w:color="auto" w:fill="auto"/>
          </w:tcPr>
          <w:p w:rsidR="00CA4AF2" w:rsidRPr="00EF19F6"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EF19F6">
              <w:rPr>
                <w:rFonts w:ascii="Arial" w:eastAsiaTheme="minorHAnsi" w:hAnsi="Arial" w:cs="Arial"/>
                <w:bCs/>
                <w:sz w:val="18"/>
                <w:szCs w:val="18"/>
                <w:lang w:eastAsia="en-US"/>
              </w:rPr>
              <w:t>Rodolfo Saboia</w:t>
            </w:r>
          </w:p>
        </w:tc>
        <w:tc>
          <w:tcPr>
            <w:tcW w:w="4395" w:type="dxa"/>
            <w:shd w:val="clear" w:color="auto" w:fill="auto"/>
          </w:tcPr>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DC33B3">
              <w:rPr>
                <w:rFonts w:ascii="Arial" w:eastAsiaTheme="minorHAnsi" w:hAnsi="Arial" w:cs="Arial"/>
                <w:bCs/>
                <w:sz w:val="18"/>
                <w:szCs w:val="18"/>
                <w:lang w:eastAsia="en-US"/>
              </w:rPr>
              <w:t xml:space="preserve">A Diretoria da Agência Nacional do Petróleo, Gás Natural e Biocombustíveis - ANP, com base na Proposta de Ação nº 26, de 02 de Fevereiro de 2021, na Nota Técnica nº 47/2020/STI-CONT/STI/ANP-RJ (SEI 0762462), no Ofício nº 59/2021/STICONT/STI/ANP-RJ (SEI 1199019), no Parecer nº 00137/2021/NLC/ETRLIC/PGF/AGU (SEI 1195799), aprovado pelos Despachos nº 00359/2021/PFANP/PGF/AGU (SEI 1195802) e nº </w:t>
            </w:r>
            <w:r w:rsidRPr="00DC33B3">
              <w:rPr>
                <w:rFonts w:ascii="Arial" w:eastAsiaTheme="minorHAnsi" w:hAnsi="Arial" w:cs="Arial"/>
                <w:bCs/>
                <w:sz w:val="18"/>
                <w:szCs w:val="18"/>
                <w:lang w:eastAsia="en-US"/>
              </w:rPr>
              <w:lastRenderedPageBreak/>
              <w:t>00379/2021/PFANP/PGF/AGU (SEI 1195806), bem como no sustentado no Ofício nº 59/2021/STI-CONT/STI/ANP-RJ (SEI 1199019), resolve: Autorizar a contratação, por inexigibilidade de licitação, da empresa Microsoft Informática Ltda. para a prestação dos serviços de suporte especializado aos produtos Microsoft pelo período inicial de 12 (doze) meses.</w:t>
            </w:r>
          </w:p>
        </w:tc>
      </w:tr>
      <w:tr w:rsidR="00CA4AF2" w:rsidRPr="00947164" w:rsidTr="00081C4A">
        <w:tc>
          <w:tcPr>
            <w:tcW w:w="1276"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947164">
              <w:rPr>
                <w:rFonts w:ascii="Arial" w:eastAsiaTheme="minorHAnsi" w:hAnsi="Arial" w:cs="Arial"/>
                <w:bCs/>
                <w:sz w:val="18"/>
                <w:szCs w:val="18"/>
                <w:lang w:eastAsia="en-US"/>
              </w:rPr>
              <w:lastRenderedPageBreak/>
              <w:t>1017</w:t>
            </w:r>
          </w:p>
        </w:tc>
        <w:tc>
          <w:tcPr>
            <w:tcW w:w="1134" w:type="dxa"/>
            <w:shd w:val="clear" w:color="auto" w:fill="auto"/>
          </w:tcPr>
          <w:tbl>
            <w:tblPr>
              <w:tblW w:w="8250" w:type="dxa"/>
              <w:tblCellSpacing w:w="7" w:type="dxa"/>
              <w:tblLayout w:type="fixed"/>
              <w:tblCellMar>
                <w:top w:w="15" w:type="dxa"/>
                <w:left w:w="15" w:type="dxa"/>
                <w:bottom w:w="15" w:type="dxa"/>
                <w:right w:w="15" w:type="dxa"/>
              </w:tblCellMar>
              <w:tblLook w:val="04A0" w:firstRow="1" w:lastRow="0" w:firstColumn="1" w:lastColumn="0" w:noHBand="0" w:noVBand="1"/>
            </w:tblPr>
            <w:tblGrid>
              <w:gridCol w:w="8250"/>
            </w:tblGrid>
            <w:tr w:rsidR="00CA4AF2" w:rsidRPr="000070BF" w:rsidTr="00081C4A">
              <w:trPr>
                <w:tblCellSpacing w:w="7" w:type="dxa"/>
              </w:trPr>
              <w:tc>
                <w:tcPr>
                  <w:tcW w:w="8222" w:type="dxa"/>
                  <w:vAlign w:val="center"/>
                  <w:hideMark/>
                </w:tcPr>
                <w:p w:rsidR="00CA4AF2" w:rsidRPr="000070BF" w:rsidRDefault="00CA4AF2" w:rsidP="00081C4A">
                  <w:pPr>
                    <w:widowControl/>
                    <w:adjustRightInd/>
                    <w:spacing w:line="240" w:lineRule="auto"/>
                    <w:jc w:val="left"/>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175/2021</w:t>
                  </w:r>
                </w:p>
              </w:tc>
            </w:tr>
          </w:tbl>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985"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947164">
              <w:rPr>
                <w:rFonts w:ascii="Arial" w:eastAsiaTheme="minorHAnsi" w:hAnsi="Arial" w:cs="Arial"/>
                <w:bCs/>
                <w:sz w:val="18"/>
                <w:szCs w:val="18"/>
                <w:lang w:eastAsia="en-US"/>
              </w:rPr>
              <w:t>48610.203000/2021</w:t>
            </w:r>
          </w:p>
        </w:tc>
        <w:tc>
          <w:tcPr>
            <w:tcW w:w="2835" w:type="dxa"/>
            <w:shd w:val="clear" w:color="auto" w:fill="auto"/>
          </w:tcPr>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Retomada do 79º Leilão de Biodiesel</w:t>
            </w:r>
          </w:p>
          <w:p w:rsidR="00CA4AF2" w:rsidRPr="006336FA" w:rsidRDefault="00CA4AF2" w:rsidP="00081C4A">
            <w:pPr>
              <w:widowControl/>
              <w:adjustRightInd/>
              <w:spacing w:line="240" w:lineRule="auto"/>
              <w:contextualSpacing/>
              <w:textAlignment w:val="auto"/>
              <w:rPr>
                <w:rFonts w:ascii="Arial" w:eastAsiaTheme="minorHAnsi" w:hAnsi="Arial" w:cs="Arial"/>
                <w:bCs/>
                <w:sz w:val="18"/>
                <w:szCs w:val="18"/>
                <w:lang w:eastAsia="en-US"/>
              </w:rPr>
            </w:pPr>
          </w:p>
        </w:tc>
        <w:tc>
          <w:tcPr>
            <w:tcW w:w="850"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EF19F6">
              <w:rPr>
                <w:rFonts w:ascii="Arial" w:eastAsiaTheme="minorHAnsi" w:hAnsi="Arial" w:cs="Arial"/>
                <w:bCs/>
                <w:sz w:val="18"/>
                <w:szCs w:val="18"/>
                <w:lang w:eastAsia="en-US"/>
              </w:rPr>
              <w:t>SDL</w:t>
            </w:r>
          </w:p>
        </w:tc>
        <w:tc>
          <w:tcPr>
            <w:tcW w:w="1354" w:type="dxa"/>
            <w:shd w:val="clear" w:color="auto" w:fill="auto"/>
          </w:tcPr>
          <w:p w:rsidR="00CA4AF2" w:rsidRDefault="00CA4AF2" w:rsidP="00081C4A">
            <w:pPr>
              <w:pStyle w:val="textoalinhadoesquerdaespacamentosimples"/>
              <w:jc w:val="center"/>
              <w:rPr>
                <w:rFonts w:ascii="Arial" w:eastAsiaTheme="minorHAnsi" w:hAnsi="Arial" w:cs="Arial"/>
                <w:bCs/>
                <w:sz w:val="18"/>
                <w:szCs w:val="18"/>
                <w:lang w:eastAsia="en-US"/>
              </w:rPr>
            </w:pPr>
            <w:r w:rsidRPr="00FB0753">
              <w:rPr>
                <w:rFonts w:ascii="Arial" w:eastAsiaTheme="minorHAnsi" w:hAnsi="Arial" w:cs="Arial"/>
                <w:bCs/>
                <w:sz w:val="18"/>
                <w:szCs w:val="18"/>
                <w:lang w:eastAsia="en-US"/>
              </w:rPr>
              <w:t>201/2021</w:t>
            </w:r>
          </w:p>
        </w:tc>
        <w:tc>
          <w:tcPr>
            <w:tcW w:w="1275" w:type="dxa"/>
            <w:shd w:val="clear" w:color="auto" w:fill="auto"/>
          </w:tcPr>
          <w:p w:rsidR="00CA4AF2" w:rsidRPr="00947164" w:rsidRDefault="00CA4AF2" w:rsidP="00081C4A">
            <w:pPr>
              <w:pStyle w:val="textoalinhadoesquerdaespacamentosimples"/>
              <w:jc w:val="center"/>
              <w:rPr>
                <w:rFonts w:ascii="Arial" w:eastAsiaTheme="minorHAnsi" w:hAnsi="Arial" w:cs="Arial"/>
                <w:bCs/>
                <w:sz w:val="18"/>
                <w:szCs w:val="18"/>
                <w:lang w:eastAsia="en-US"/>
              </w:rPr>
            </w:pPr>
            <w:r w:rsidRPr="00947164">
              <w:rPr>
                <w:rFonts w:ascii="Arial" w:eastAsiaTheme="minorHAnsi" w:hAnsi="Arial" w:cs="Arial"/>
                <w:bCs/>
                <w:sz w:val="18"/>
                <w:szCs w:val="18"/>
                <w:lang w:eastAsia="en-US"/>
              </w:rPr>
              <w:t>12/04/2021</w:t>
            </w:r>
          </w:p>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p>
        </w:tc>
        <w:tc>
          <w:tcPr>
            <w:tcW w:w="1340"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EF19F6">
              <w:rPr>
                <w:rFonts w:ascii="Arial" w:eastAsiaTheme="minorHAnsi" w:hAnsi="Arial" w:cs="Arial"/>
                <w:bCs/>
                <w:sz w:val="18"/>
                <w:szCs w:val="18"/>
                <w:lang w:eastAsia="en-US"/>
              </w:rPr>
              <w:t>Marcelo Castilho </w:t>
            </w:r>
          </w:p>
        </w:tc>
        <w:tc>
          <w:tcPr>
            <w:tcW w:w="4395" w:type="dxa"/>
            <w:shd w:val="clear" w:color="auto" w:fill="auto"/>
          </w:tcPr>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A Diretoria da Agência Nacional do Petróleo, Gás Natural e Biocombustíveis - ANP, com base na Proposta de Ação nº 175, de 10 de Abril de 2021, na Nota Técnica nº 14/2021/SDL-CMBR/SDL/ANP-RJ elaborada pela Superintendência de Distribuição e Logística, bem como na Nota nº 01308/2021/PFANP/PGF/AGU e Despacho nº 00628/2021/PFANP/PGF/AGU e, expedidos pela Procuradoria, resolve:</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I) Anular as Etapas 2 e 3A do L79 e que o certame seja retomado a partir da Etapa 2; e</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II) Aprovar as alterações do edital do L79, conforme itens abaixo, visando a operacionalização da redução da mistura obrigatória trazida pela Resolução CNPE nº 04/2021:</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xml:space="preserve">a) Preâmbulo do edital (ALTERAÇÃO): "A AGÊNCIA NACIONAL DO PETRÓLEO, GÁS NATURAL E BIOCOMBUSTÍVEIS - ANP, autarquia federal instituída pela Lei n.º 9.478, de 06/08/97, alterada pela Lei n.º 11.097, de 13 de janeiro de 2005, inscrita no CNPJ sob o n.º 02.313.673/0002-08, com escritório central na Avenida Rio Branco, 65 – do 12º ao 22º andar – Centro – Rio de Janeiro, RJ, torna público que, de acordo com a autorização constante do Processo n.º 48610.203000/2021-41, fará realizar LEILÃO PÚBLICO, conforme descrito neste Edital e seus Anexos, e em consonância com as disposições gerais da Lei n.º 8.666, de 21 de junho de 1993, e em conformidade com a Lei n.º 11.097, de 13 de </w:t>
            </w:r>
            <w:r w:rsidRPr="000070BF">
              <w:rPr>
                <w:rFonts w:ascii="Arial" w:eastAsiaTheme="minorHAnsi" w:hAnsi="Arial" w:cs="Arial"/>
                <w:bCs/>
                <w:sz w:val="18"/>
                <w:szCs w:val="18"/>
                <w:lang w:eastAsia="en-US"/>
              </w:rPr>
              <w:lastRenderedPageBreak/>
              <w:t>janeiro de 2005, a Lei n.º 13.033, de 24 de setembro de 2014, o Decreto n.º 10.527, 22 de outubro de 2020, a Resolução CNPE n.º 05, de 03 de outubro de 2007, a Resolução CNPE n.º 16, 29 de outubro de 2018, a Resolução CNPE n.º 03, de 21 de setembro de 2015, a Resolução CNPE n.º 09, de 10 de novembro de 2020, a Resolução CNPE n.º 04, de 09 de abril de 2021, a Portaria MME n.º 311, de 27 de julho de 2018, a Portaria MME n.º 116, de 04 de abril de 2013, a Portaria MME n.º 516, de 11 de novembro de 2015 e a Resolução ANP n.º 33, de 30 de outubro de 2007, mediante as condições estabelecidas neste Edital."</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xml:space="preserve">b) Item 1.1 do edital (ALTERAÇÃO): "O presente LEILÃO PÚBLICO tem por objeto a aquisição de biodiesel pelo(s) ADQUIRENTE(S) (refinarias e importadores de óleo diesel) para atendimento ao percentual mínimo obrigatório de adição de biodiesel ao óleo diesel de 10% (dez por cento) a partir de 01 de maio de 2021, e para fins de uso voluntário, a ser entregue pela(s) unidade(s) produtora(s) de biodiesel (FORNECEDOR (ES)) em tancagem própria ou de terceiros, observadas as especificações da qualidade constantes da Resolução ANP n.º 45, de 25 de agosto de 2014, ou qualquer outra que venha a </w:t>
            </w:r>
            <w:proofErr w:type="spellStart"/>
            <w:r w:rsidRPr="000070BF">
              <w:rPr>
                <w:rFonts w:ascii="Arial" w:eastAsiaTheme="minorHAnsi" w:hAnsi="Arial" w:cs="Arial"/>
                <w:bCs/>
                <w:sz w:val="18"/>
                <w:szCs w:val="18"/>
                <w:lang w:eastAsia="en-US"/>
              </w:rPr>
              <w:t>substituíla</w:t>
            </w:r>
            <w:proofErr w:type="spellEnd"/>
            <w:r w:rsidRPr="000070BF">
              <w:rPr>
                <w:rFonts w:ascii="Arial" w:eastAsiaTheme="minorHAnsi" w:hAnsi="Arial" w:cs="Arial"/>
                <w:bCs/>
                <w:sz w:val="18"/>
                <w:szCs w:val="18"/>
                <w:lang w:eastAsia="en-US"/>
              </w:rPr>
              <w:t>, conforme especificações e condições constantes deste Edital e seus anexos."</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xml:space="preserve">c) Item 1.1 do Anexo I do edital - Termo de Referência (ALTERAÇÃO): "Aquisição de biodiesel pelo ADQUIRENTE para atendimento ao percentual mínimo obrigatório de adição de biodiesel ao óleo diesel de 10% (dez por cento), a ser entregue pelo(s) FORNECEDOR(ES) de biodiesel em tancagem própria ou de terceiros, no período de 01 de maio de 2021 a 30 de junho de 2021, observadas as especificações da qualidade constantes da Resolução ANP nº 45, de 25 de agosto de 2014, ou </w:t>
            </w:r>
            <w:r w:rsidRPr="000070BF">
              <w:rPr>
                <w:rFonts w:ascii="Arial" w:eastAsiaTheme="minorHAnsi" w:hAnsi="Arial" w:cs="Arial"/>
                <w:bCs/>
                <w:sz w:val="18"/>
                <w:szCs w:val="18"/>
                <w:lang w:eastAsia="en-US"/>
              </w:rPr>
              <w:lastRenderedPageBreak/>
              <w:t>qualquer outra que venha a substituí-la, conforme especificações e condições constantes deste Edital e seus anexos."</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d) Item 2.1.9.3 do edital (INCLUSÃO): "O resultado do certame e a sua homologação pela Diretoria Colegiada da ANP estão condicionados à apreciação da Resolução CNPE nº 04/2021 pelo Presidente da República e sua posterior publicação no Diário Oficial da União, conforme determina o artigo 18 do Regimento Interno do Conselho Nacional de Política Energética - CNPE."</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 </w:t>
            </w:r>
          </w:p>
          <w:p w:rsidR="00CA4AF2" w:rsidRPr="000070BF"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0070BF">
              <w:rPr>
                <w:rFonts w:ascii="Arial" w:eastAsiaTheme="minorHAnsi" w:hAnsi="Arial" w:cs="Arial"/>
                <w:bCs/>
                <w:sz w:val="18"/>
                <w:szCs w:val="18"/>
                <w:lang w:eastAsia="en-US"/>
              </w:rPr>
              <w:t>e) Item 10.1 do edital (ALTERAÇÃO): "A publicação do resultado do 79° LEILÃO DE BIODIESEL é de responsabilidade da ANP e somente poderá ser efetivada após o recebimento das informações finais das ETAPAS 3, 5 e 5A, conforme indicado no item 2.1.6, observado o disposto no item 2.1.9.3."</w:t>
            </w:r>
          </w:p>
          <w:p w:rsidR="00CA4AF2" w:rsidRPr="00D276EE" w:rsidRDefault="00CA4AF2" w:rsidP="00081C4A">
            <w:pPr>
              <w:widowControl/>
              <w:adjustRightInd/>
              <w:spacing w:line="240" w:lineRule="auto"/>
              <w:contextualSpacing/>
              <w:textAlignment w:val="auto"/>
              <w:rPr>
                <w:rFonts w:ascii="Arial" w:eastAsiaTheme="minorHAnsi" w:hAnsi="Arial" w:cs="Arial"/>
                <w:bCs/>
                <w:sz w:val="18"/>
                <w:szCs w:val="18"/>
                <w:lang w:eastAsia="en-US"/>
              </w:rPr>
            </w:pPr>
          </w:p>
        </w:tc>
      </w:tr>
      <w:tr w:rsidR="00CA4AF2" w:rsidRPr="006336FA" w:rsidTr="00081C4A">
        <w:tc>
          <w:tcPr>
            <w:tcW w:w="1276"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lastRenderedPageBreak/>
              <w:t>1001</w:t>
            </w:r>
          </w:p>
        </w:tc>
        <w:tc>
          <w:tcPr>
            <w:tcW w:w="1134"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83/2021</w:t>
            </w:r>
          </w:p>
        </w:tc>
        <w:tc>
          <w:tcPr>
            <w:tcW w:w="1985"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48610.012221/2018</w:t>
            </w:r>
          </w:p>
        </w:tc>
        <w:tc>
          <w:tcPr>
            <w:tcW w:w="2835" w:type="dxa"/>
            <w:shd w:val="clear" w:color="auto" w:fill="auto"/>
          </w:tcPr>
          <w:p w:rsidR="00CA4AF2" w:rsidRPr="006336FA"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Alterações quantitativas no parque de licenças de software Microsoft por meio de aditamento ao Contrato nº 9.006/19 com a empresa Ingram Micro Brasil Ltda.</w:t>
            </w:r>
          </w:p>
        </w:tc>
        <w:tc>
          <w:tcPr>
            <w:tcW w:w="850"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EF19F6">
              <w:rPr>
                <w:rFonts w:ascii="Arial" w:eastAsiaTheme="minorHAnsi" w:hAnsi="Arial" w:cs="Arial"/>
                <w:bCs/>
                <w:sz w:val="18"/>
                <w:szCs w:val="18"/>
                <w:lang w:eastAsia="en-US"/>
              </w:rPr>
              <w:t>STI</w:t>
            </w:r>
          </w:p>
        </w:tc>
        <w:tc>
          <w:tcPr>
            <w:tcW w:w="1354" w:type="dxa"/>
            <w:shd w:val="clear" w:color="auto" w:fill="auto"/>
          </w:tcPr>
          <w:p w:rsidR="00CA4AF2" w:rsidRPr="006336FA"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200/</w:t>
            </w:r>
            <w:r w:rsidRPr="00050D95">
              <w:rPr>
                <w:rFonts w:ascii="Arial" w:eastAsiaTheme="minorHAnsi" w:hAnsi="Arial" w:cs="Arial"/>
                <w:bCs/>
                <w:sz w:val="18"/>
                <w:szCs w:val="18"/>
                <w:lang w:eastAsia="en-US"/>
              </w:rPr>
              <w:t>2021</w:t>
            </w:r>
          </w:p>
        </w:tc>
        <w:tc>
          <w:tcPr>
            <w:tcW w:w="1275"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12/04/2021</w:t>
            </w:r>
          </w:p>
        </w:tc>
        <w:tc>
          <w:tcPr>
            <w:tcW w:w="1340"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EF19F6">
              <w:rPr>
                <w:rFonts w:ascii="Arial" w:eastAsiaTheme="minorHAnsi" w:hAnsi="Arial" w:cs="Arial"/>
                <w:bCs/>
                <w:sz w:val="18"/>
                <w:szCs w:val="18"/>
                <w:lang w:eastAsia="en-US"/>
              </w:rPr>
              <w:t>Rodolfo Saboia</w:t>
            </w:r>
          </w:p>
        </w:tc>
        <w:tc>
          <w:tcPr>
            <w:tcW w:w="4395" w:type="dxa"/>
            <w:shd w:val="clear" w:color="auto" w:fill="auto"/>
          </w:tcPr>
          <w:p w:rsidR="00CA4AF2" w:rsidRPr="006336FA"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D276EE">
              <w:rPr>
                <w:rFonts w:ascii="Arial" w:eastAsiaTheme="minorHAnsi" w:hAnsi="Arial" w:cs="Arial"/>
                <w:bCs/>
                <w:sz w:val="18"/>
                <w:szCs w:val="18"/>
                <w:lang w:eastAsia="en-US"/>
              </w:rPr>
              <w:t>A Diretoria da Agência Nacional do Petróleo, Gás Natural e Biocombustíveis - ANP, com base na Proposta de Ação nº 83, de 04 de Março de 2021, na Nota Técnica nº 12/2021/STI-CONT/STI/ANP-RJ, no Parecer nº 00173/2021/NLC/ETRLIC/PGF/AGU, aprovado pelo Despacho nº 00475/2021/PFANP/PGF/AGU e pelo Despacho nº 00478/2021/PFANP/PGF/AGU, no Despacho nº 2/2021/STI-CONT/STI/ANP-RJ e no Despacho nº 116/2021/SGA-CA/SGA/ANP-RJ, resolve: Aprovar as alterações quantitativas do Contrato nº 9.006/19, firmado com a empresa Ingram Micro Brasil Ltda, cujos impactos financeiros deverão ser iniciados a partir da assinatura do Termo Aditivo, além da previsão de posterior ajuste de preços.</w:t>
            </w:r>
          </w:p>
        </w:tc>
      </w:tr>
      <w:tr w:rsidR="00CA4AF2" w:rsidRPr="006336FA" w:rsidTr="00081C4A">
        <w:tc>
          <w:tcPr>
            <w:tcW w:w="1276"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997</w:t>
            </w:r>
          </w:p>
        </w:tc>
        <w:tc>
          <w:tcPr>
            <w:tcW w:w="1134"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120/2021</w:t>
            </w:r>
          </w:p>
        </w:tc>
        <w:tc>
          <w:tcPr>
            <w:tcW w:w="1985"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48610.203837/2021</w:t>
            </w:r>
          </w:p>
        </w:tc>
        <w:tc>
          <w:tcPr>
            <w:tcW w:w="2835" w:type="dxa"/>
            <w:shd w:val="clear" w:color="auto" w:fill="auto"/>
          </w:tcPr>
          <w:p w:rsidR="00CA4AF2" w:rsidRPr="006336FA"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 xml:space="preserve">Afastamento do servidor Carlos </w:t>
            </w:r>
            <w:proofErr w:type="spellStart"/>
            <w:r w:rsidRPr="006336FA">
              <w:rPr>
                <w:rFonts w:ascii="Arial" w:eastAsiaTheme="minorHAnsi" w:hAnsi="Arial" w:cs="Arial"/>
                <w:bCs/>
                <w:sz w:val="18"/>
                <w:szCs w:val="18"/>
                <w:lang w:eastAsia="en-US"/>
              </w:rPr>
              <w:t>Mikael</w:t>
            </w:r>
            <w:proofErr w:type="spellEnd"/>
            <w:r w:rsidRPr="006336FA">
              <w:rPr>
                <w:rFonts w:ascii="Arial" w:eastAsiaTheme="minorHAnsi" w:hAnsi="Arial" w:cs="Arial"/>
                <w:bCs/>
                <w:sz w:val="18"/>
                <w:szCs w:val="18"/>
                <w:lang w:eastAsia="en-US"/>
              </w:rPr>
              <w:t xml:space="preserve"> </w:t>
            </w:r>
            <w:proofErr w:type="spellStart"/>
            <w:r w:rsidRPr="006336FA">
              <w:rPr>
                <w:rFonts w:ascii="Arial" w:eastAsiaTheme="minorHAnsi" w:hAnsi="Arial" w:cs="Arial"/>
                <w:bCs/>
                <w:sz w:val="18"/>
                <w:szCs w:val="18"/>
                <w:lang w:eastAsia="en-US"/>
              </w:rPr>
              <w:t>Arnemann</w:t>
            </w:r>
            <w:proofErr w:type="spellEnd"/>
            <w:r w:rsidRPr="006336FA">
              <w:rPr>
                <w:rFonts w:ascii="Arial" w:eastAsiaTheme="minorHAnsi" w:hAnsi="Arial" w:cs="Arial"/>
                <w:bCs/>
                <w:sz w:val="18"/>
                <w:szCs w:val="18"/>
                <w:lang w:eastAsia="en-US"/>
              </w:rPr>
              <w:t xml:space="preserve"> Batista para cursar Mestrado no PPGGEO/UFRGS (SPAC 0042/2021)</w:t>
            </w:r>
          </w:p>
        </w:tc>
        <w:tc>
          <w:tcPr>
            <w:tcW w:w="850"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3C2299">
              <w:rPr>
                <w:rFonts w:ascii="Arial" w:eastAsiaTheme="minorHAnsi" w:hAnsi="Arial" w:cs="Arial"/>
                <w:bCs/>
                <w:sz w:val="18"/>
                <w:szCs w:val="18"/>
                <w:lang w:eastAsia="en-US"/>
              </w:rPr>
              <w:t>SAG</w:t>
            </w:r>
          </w:p>
        </w:tc>
        <w:tc>
          <w:tcPr>
            <w:tcW w:w="1354" w:type="dxa"/>
            <w:shd w:val="clear" w:color="auto" w:fill="auto"/>
          </w:tcPr>
          <w:p w:rsidR="00CA4AF2" w:rsidRPr="006336FA" w:rsidRDefault="00CA4AF2" w:rsidP="00081C4A">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w:t>
            </w:r>
            <w:r w:rsidRPr="00050D95">
              <w:rPr>
                <w:rFonts w:ascii="Arial" w:eastAsiaTheme="minorHAnsi" w:hAnsi="Arial" w:cs="Arial"/>
                <w:bCs/>
                <w:sz w:val="18"/>
                <w:szCs w:val="18"/>
                <w:lang w:eastAsia="en-US"/>
              </w:rPr>
              <w:t>9</w:t>
            </w:r>
            <w:r>
              <w:rPr>
                <w:rFonts w:ascii="Arial" w:eastAsiaTheme="minorHAnsi" w:hAnsi="Arial" w:cs="Arial"/>
                <w:bCs/>
                <w:sz w:val="18"/>
                <w:szCs w:val="18"/>
                <w:lang w:eastAsia="en-US"/>
              </w:rPr>
              <w:t>9</w:t>
            </w:r>
            <w:r w:rsidRPr="00050D95">
              <w:rPr>
                <w:rFonts w:ascii="Arial" w:eastAsiaTheme="minorHAnsi" w:hAnsi="Arial" w:cs="Arial"/>
                <w:bCs/>
                <w:sz w:val="18"/>
                <w:szCs w:val="18"/>
                <w:lang w:eastAsia="en-US"/>
              </w:rPr>
              <w:t>/2021</w:t>
            </w:r>
          </w:p>
        </w:tc>
        <w:tc>
          <w:tcPr>
            <w:tcW w:w="1275"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12/04/2021</w:t>
            </w:r>
          </w:p>
        </w:tc>
        <w:tc>
          <w:tcPr>
            <w:tcW w:w="1340" w:type="dxa"/>
            <w:shd w:val="clear" w:color="auto" w:fill="auto"/>
          </w:tcPr>
          <w:p w:rsidR="00CA4AF2" w:rsidRPr="006336FA" w:rsidRDefault="00CA4AF2" w:rsidP="00081C4A">
            <w:pPr>
              <w:widowControl/>
              <w:adjustRightInd/>
              <w:spacing w:line="240" w:lineRule="auto"/>
              <w:contextualSpacing/>
              <w:jc w:val="center"/>
              <w:textAlignment w:val="auto"/>
              <w:rPr>
                <w:rFonts w:ascii="Arial" w:eastAsiaTheme="minorHAnsi" w:hAnsi="Arial" w:cs="Arial"/>
                <w:bCs/>
                <w:sz w:val="18"/>
                <w:szCs w:val="18"/>
                <w:lang w:eastAsia="en-US"/>
              </w:rPr>
            </w:pPr>
            <w:r w:rsidRPr="003C2299">
              <w:rPr>
                <w:rFonts w:ascii="Arial" w:eastAsiaTheme="minorHAnsi" w:hAnsi="Arial" w:cs="Arial"/>
                <w:bCs/>
                <w:sz w:val="18"/>
                <w:szCs w:val="18"/>
                <w:lang w:eastAsia="en-US"/>
              </w:rPr>
              <w:t xml:space="preserve">José </w:t>
            </w:r>
            <w:proofErr w:type="spellStart"/>
            <w:r w:rsidRPr="003C2299">
              <w:rPr>
                <w:rFonts w:ascii="Arial" w:eastAsiaTheme="minorHAnsi" w:hAnsi="Arial" w:cs="Arial"/>
                <w:bCs/>
                <w:sz w:val="18"/>
                <w:szCs w:val="18"/>
                <w:lang w:eastAsia="en-US"/>
              </w:rPr>
              <w:t>Cecchi</w:t>
            </w:r>
            <w:proofErr w:type="spellEnd"/>
          </w:p>
        </w:tc>
        <w:tc>
          <w:tcPr>
            <w:tcW w:w="4395" w:type="dxa"/>
            <w:shd w:val="clear" w:color="auto" w:fill="auto"/>
          </w:tcPr>
          <w:p w:rsidR="00CA4AF2" w:rsidRPr="006336FA" w:rsidRDefault="00CA4AF2" w:rsidP="00081C4A">
            <w:pPr>
              <w:widowControl/>
              <w:adjustRightInd/>
              <w:spacing w:line="240" w:lineRule="auto"/>
              <w:contextualSpacing/>
              <w:textAlignment w:val="auto"/>
              <w:rPr>
                <w:rFonts w:ascii="Arial" w:eastAsiaTheme="minorHAnsi" w:hAnsi="Arial" w:cs="Arial"/>
                <w:bCs/>
                <w:sz w:val="18"/>
                <w:szCs w:val="18"/>
                <w:lang w:eastAsia="en-US"/>
              </w:rPr>
            </w:pPr>
            <w:r w:rsidRPr="006336FA">
              <w:rPr>
                <w:rFonts w:ascii="Arial" w:eastAsiaTheme="minorHAnsi" w:hAnsi="Arial" w:cs="Arial"/>
                <w:bCs/>
                <w:sz w:val="18"/>
                <w:szCs w:val="18"/>
                <w:lang w:eastAsia="en-US"/>
              </w:rPr>
              <w:t xml:space="preserve">A Diretoria da Agência Nacional do Petróleo, Gás Natural e Biocombustíveis - ANP, com base na Proposta de Ação nº 120, de 22 de </w:t>
            </w:r>
            <w:proofErr w:type="gramStart"/>
            <w:r w:rsidRPr="006336FA">
              <w:rPr>
                <w:rFonts w:ascii="Arial" w:eastAsiaTheme="minorHAnsi" w:hAnsi="Arial" w:cs="Arial"/>
                <w:bCs/>
                <w:sz w:val="18"/>
                <w:szCs w:val="18"/>
                <w:lang w:eastAsia="en-US"/>
              </w:rPr>
              <w:t>Março</w:t>
            </w:r>
            <w:proofErr w:type="gramEnd"/>
            <w:r w:rsidRPr="006336FA">
              <w:rPr>
                <w:rFonts w:ascii="Arial" w:eastAsiaTheme="minorHAnsi" w:hAnsi="Arial" w:cs="Arial"/>
                <w:bCs/>
                <w:sz w:val="18"/>
                <w:szCs w:val="18"/>
                <w:lang w:eastAsia="en-US"/>
              </w:rPr>
              <w:t xml:space="preserve"> de 2021, resolve: Autorizar o afastamento, sem custos, dentro do país, do servidor Carlos </w:t>
            </w:r>
            <w:proofErr w:type="spellStart"/>
            <w:r w:rsidRPr="006336FA">
              <w:rPr>
                <w:rFonts w:ascii="Arial" w:eastAsiaTheme="minorHAnsi" w:hAnsi="Arial" w:cs="Arial"/>
                <w:bCs/>
                <w:sz w:val="18"/>
                <w:szCs w:val="18"/>
                <w:lang w:eastAsia="en-US"/>
              </w:rPr>
              <w:t>Mikael</w:t>
            </w:r>
            <w:proofErr w:type="spellEnd"/>
            <w:r w:rsidRPr="006336FA">
              <w:rPr>
                <w:rFonts w:ascii="Arial" w:eastAsiaTheme="minorHAnsi" w:hAnsi="Arial" w:cs="Arial"/>
                <w:bCs/>
                <w:sz w:val="18"/>
                <w:szCs w:val="18"/>
                <w:lang w:eastAsia="en-US"/>
              </w:rPr>
              <w:t xml:space="preserve"> </w:t>
            </w:r>
            <w:proofErr w:type="spellStart"/>
            <w:r w:rsidRPr="006336FA">
              <w:rPr>
                <w:rFonts w:ascii="Arial" w:eastAsiaTheme="minorHAnsi" w:hAnsi="Arial" w:cs="Arial"/>
                <w:bCs/>
                <w:sz w:val="18"/>
                <w:szCs w:val="18"/>
                <w:lang w:eastAsia="en-US"/>
              </w:rPr>
              <w:t>Arnemann</w:t>
            </w:r>
            <w:proofErr w:type="spellEnd"/>
            <w:r w:rsidRPr="006336FA">
              <w:rPr>
                <w:rFonts w:ascii="Arial" w:eastAsiaTheme="minorHAnsi" w:hAnsi="Arial" w:cs="Arial"/>
                <w:bCs/>
                <w:sz w:val="18"/>
                <w:szCs w:val="18"/>
                <w:lang w:eastAsia="en-US"/>
              </w:rPr>
              <w:t xml:space="preserve"> Batista </w:t>
            </w:r>
            <w:r w:rsidRPr="006336FA">
              <w:rPr>
                <w:rFonts w:ascii="Arial" w:eastAsiaTheme="minorHAnsi" w:hAnsi="Arial" w:cs="Arial"/>
                <w:bCs/>
                <w:sz w:val="18"/>
                <w:szCs w:val="18"/>
                <w:lang w:eastAsia="en-US"/>
              </w:rPr>
              <w:lastRenderedPageBreak/>
              <w:t>para realização do curso de Mestrado no PPGGEO/UFRGS. Essa autorização contempla a realização de atividades remotas e/ou presenciais, a depender das Portarias publicadas pela Universidade, em razão do enfrentamento à pandemia de COVID-19.</w:t>
            </w:r>
          </w:p>
        </w:tc>
      </w:tr>
      <w:tr w:rsidR="00CA4AF2" w:rsidRPr="00065991" w:rsidTr="00081C4A">
        <w:tc>
          <w:tcPr>
            <w:tcW w:w="16444" w:type="dxa"/>
            <w:gridSpan w:val="9"/>
            <w:shd w:val="clear" w:color="auto" w:fill="auto"/>
          </w:tcPr>
          <w:p w:rsidR="00CA4AF2" w:rsidRPr="00333944" w:rsidRDefault="00CA4AF2" w:rsidP="00081C4A">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lastRenderedPageBreak/>
              <w:t>PA</w:t>
            </w:r>
            <w:r w:rsidRPr="00333944">
              <w:rPr>
                <w:rFonts w:ascii="Arial" w:eastAsiaTheme="minorHAnsi" w:hAnsi="Arial" w:cs="Arial"/>
                <w:b/>
                <w:sz w:val="18"/>
                <w:szCs w:val="18"/>
                <w:lang w:eastAsia="en-US"/>
              </w:rPr>
              <w:t xml:space="preserve"> = Proposta de Ação</w:t>
            </w:r>
          </w:p>
          <w:p w:rsidR="00CA4AF2" w:rsidRPr="00333944" w:rsidRDefault="00CA4AF2" w:rsidP="00081C4A">
            <w:pPr>
              <w:widowControl/>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sectPr w:rsidR="00D21680" w:rsidSect="00CA4AF2">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AF2" w:rsidRDefault="00CA4AF2" w:rsidP="00CA4AF2">
      <w:pPr>
        <w:spacing w:line="240" w:lineRule="auto"/>
      </w:pPr>
      <w:r>
        <w:separator/>
      </w:r>
    </w:p>
  </w:endnote>
  <w:endnote w:type="continuationSeparator" w:id="0">
    <w:p w:rsidR="00CA4AF2" w:rsidRDefault="00CA4AF2" w:rsidP="00CA4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AF2" w:rsidRDefault="00CA4AF2" w:rsidP="00CA4AF2">
      <w:pPr>
        <w:spacing w:line="240" w:lineRule="auto"/>
      </w:pPr>
      <w:r>
        <w:separator/>
      </w:r>
    </w:p>
  </w:footnote>
  <w:footnote w:type="continuationSeparator" w:id="0">
    <w:p w:rsidR="00CA4AF2" w:rsidRDefault="00CA4AF2" w:rsidP="00CA4A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AF2" w:rsidRDefault="00CA4AF2">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80086534"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F2"/>
    <w:rsid w:val="00005F6D"/>
    <w:rsid w:val="000245DC"/>
    <w:rsid w:val="00032B09"/>
    <w:rsid w:val="000331F2"/>
    <w:rsid w:val="0004516B"/>
    <w:rsid w:val="00045504"/>
    <w:rsid w:val="000523DC"/>
    <w:rsid w:val="00062D64"/>
    <w:rsid w:val="00066FA7"/>
    <w:rsid w:val="00081CDC"/>
    <w:rsid w:val="00083BE4"/>
    <w:rsid w:val="00092F8B"/>
    <w:rsid w:val="000C270F"/>
    <w:rsid w:val="000C5BBC"/>
    <w:rsid w:val="000C7FB2"/>
    <w:rsid w:val="000D26AC"/>
    <w:rsid w:val="000D42F8"/>
    <w:rsid w:val="000D74C0"/>
    <w:rsid w:val="000E4B00"/>
    <w:rsid w:val="00111553"/>
    <w:rsid w:val="00116930"/>
    <w:rsid w:val="00150A3A"/>
    <w:rsid w:val="001554D6"/>
    <w:rsid w:val="00157985"/>
    <w:rsid w:val="001617BC"/>
    <w:rsid w:val="001659ED"/>
    <w:rsid w:val="001719EB"/>
    <w:rsid w:val="0018069C"/>
    <w:rsid w:val="00181A5B"/>
    <w:rsid w:val="00195F38"/>
    <w:rsid w:val="00196AAF"/>
    <w:rsid w:val="001A66AE"/>
    <w:rsid w:val="001B200F"/>
    <w:rsid w:val="001B7E9A"/>
    <w:rsid w:val="001C4B78"/>
    <w:rsid w:val="001C7D66"/>
    <w:rsid w:val="001D07D7"/>
    <w:rsid w:val="001D39B1"/>
    <w:rsid w:val="001D4933"/>
    <w:rsid w:val="001D7488"/>
    <w:rsid w:val="00203A00"/>
    <w:rsid w:val="002051B7"/>
    <w:rsid w:val="00213857"/>
    <w:rsid w:val="002207F1"/>
    <w:rsid w:val="002239CE"/>
    <w:rsid w:val="002325C4"/>
    <w:rsid w:val="00232C48"/>
    <w:rsid w:val="00245375"/>
    <w:rsid w:val="00251557"/>
    <w:rsid w:val="00254CB6"/>
    <w:rsid w:val="00263132"/>
    <w:rsid w:val="002679A5"/>
    <w:rsid w:val="00267A68"/>
    <w:rsid w:val="00271FA7"/>
    <w:rsid w:val="002761F5"/>
    <w:rsid w:val="00282DD4"/>
    <w:rsid w:val="00292ABF"/>
    <w:rsid w:val="00293E3C"/>
    <w:rsid w:val="002972ED"/>
    <w:rsid w:val="002A3107"/>
    <w:rsid w:val="002B2F57"/>
    <w:rsid w:val="002B7C72"/>
    <w:rsid w:val="002C342A"/>
    <w:rsid w:val="002F4D30"/>
    <w:rsid w:val="00301AA9"/>
    <w:rsid w:val="00310555"/>
    <w:rsid w:val="003133D3"/>
    <w:rsid w:val="00316639"/>
    <w:rsid w:val="00330EC0"/>
    <w:rsid w:val="00337CAF"/>
    <w:rsid w:val="00354403"/>
    <w:rsid w:val="00354A26"/>
    <w:rsid w:val="00356CF4"/>
    <w:rsid w:val="00370E34"/>
    <w:rsid w:val="00372683"/>
    <w:rsid w:val="0037705C"/>
    <w:rsid w:val="003777B1"/>
    <w:rsid w:val="003824DA"/>
    <w:rsid w:val="003A29A0"/>
    <w:rsid w:val="003A2D3A"/>
    <w:rsid w:val="003A3139"/>
    <w:rsid w:val="003A5FFB"/>
    <w:rsid w:val="003B0050"/>
    <w:rsid w:val="003B1692"/>
    <w:rsid w:val="003D5790"/>
    <w:rsid w:val="003E6706"/>
    <w:rsid w:val="00413DFD"/>
    <w:rsid w:val="00414A2A"/>
    <w:rsid w:val="004166C7"/>
    <w:rsid w:val="004265F5"/>
    <w:rsid w:val="004358AC"/>
    <w:rsid w:val="00447E6C"/>
    <w:rsid w:val="004527D0"/>
    <w:rsid w:val="004569E4"/>
    <w:rsid w:val="00462B5F"/>
    <w:rsid w:val="004632D4"/>
    <w:rsid w:val="00464774"/>
    <w:rsid w:val="0047497B"/>
    <w:rsid w:val="00475FCD"/>
    <w:rsid w:val="0048545B"/>
    <w:rsid w:val="004877BE"/>
    <w:rsid w:val="00492AA6"/>
    <w:rsid w:val="00493E0F"/>
    <w:rsid w:val="004A6379"/>
    <w:rsid w:val="004C63DD"/>
    <w:rsid w:val="004D6F30"/>
    <w:rsid w:val="004E5C51"/>
    <w:rsid w:val="005047A9"/>
    <w:rsid w:val="0051127A"/>
    <w:rsid w:val="00520FEE"/>
    <w:rsid w:val="0053150B"/>
    <w:rsid w:val="00532F87"/>
    <w:rsid w:val="00537E4C"/>
    <w:rsid w:val="005470CB"/>
    <w:rsid w:val="00551457"/>
    <w:rsid w:val="005734A9"/>
    <w:rsid w:val="005778F8"/>
    <w:rsid w:val="00586030"/>
    <w:rsid w:val="005874F4"/>
    <w:rsid w:val="00596E29"/>
    <w:rsid w:val="005A237D"/>
    <w:rsid w:val="005A253E"/>
    <w:rsid w:val="005A63EF"/>
    <w:rsid w:val="005B225F"/>
    <w:rsid w:val="005B2BAC"/>
    <w:rsid w:val="005B3F48"/>
    <w:rsid w:val="005B7FB9"/>
    <w:rsid w:val="005C4A9B"/>
    <w:rsid w:val="005C6ED1"/>
    <w:rsid w:val="005D1F0E"/>
    <w:rsid w:val="005D4307"/>
    <w:rsid w:val="005D55FC"/>
    <w:rsid w:val="005E0979"/>
    <w:rsid w:val="005E5143"/>
    <w:rsid w:val="005F5F1E"/>
    <w:rsid w:val="00605F38"/>
    <w:rsid w:val="006073AD"/>
    <w:rsid w:val="0061292B"/>
    <w:rsid w:val="00612F78"/>
    <w:rsid w:val="006168F4"/>
    <w:rsid w:val="00625018"/>
    <w:rsid w:val="0063297F"/>
    <w:rsid w:val="0064412B"/>
    <w:rsid w:val="00651C11"/>
    <w:rsid w:val="00652699"/>
    <w:rsid w:val="00667774"/>
    <w:rsid w:val="0067117D"/>
    <w:rsid w:val="00671F7B"/>
    <w:rsid w:val="00682B4A"/>
    <w:rsid w:val="0068350E"/>
    <w:rsid w:val="00690388"/>
    <w:rsid w:val="00694056"/>
    <w:rsid w:val="006B487B"/>
    <w:rsid w:val="006B5F68"/>
    <w:rsid w:val="006C6448"/>
    <w:rsid w:val="006D6864"/>
    <w:rsid w:val="006E0564"/>
    <w:rsid w:val="006E532F"/>
    <w:rsid w:val="006F1A58"/>
    <w:rsid w:val="0070244C"/>
    <w:rsid w:val="00703553"/>
    <w:rsid w:val="00705371"/>
    <w:rsid w:val="00706823"/>
    <w:rsid w:val="00722D8F"/>
    <w:rsid w:val="00723E9D"/>
    <w:rsid w:val="0073151B"/>
    <w:rsid w:val="0073275B"/>
    <w:rsid w:val="007502DC"/>
    <w:rsid w:val="0075051F"/>
    <w:rsid w:val="00750FE8"/>
    <w:rsid w:val="007512CB"/>
    <w:rsid w:val="00752743"/>
    <w:rsid w:val="00752915"/>
    <w:rsid w:val="007567D9"/>
    <w:rsid w:val="007665E7"/>
    <w:rsid w:val="00770645"/>
    <w:rsid w:val="00771EFC"/>
    <w:rsid w:val="007A035D"/>
    <w:rsid w:val="007A6A52"/>
    <w:rsid w:val="007C1D2E"/>
    <w:rsid w:val="007C1EEB"/>
    <w:rsid w:val="007C20EE"/>
    <w:rsid w:val="007C25B9"/>
    <w:rsid w:val="007C5485"/>
    <w:rsid w:val="007D1DB8"/>
    <w:rsid w:val="007D4351"/>
    <w:rsid w:val="007D635E"/>
    <w:rsid w:val="007E2092"/>
    <w:rsid w:val="007E4760"/>
    <w:rsid w:val="007E6F46"/>
    <w:rsid w:val="007E7A27"/>
    <w:rsid w:val="00800F1F"/>
    <w:rsid w:val="00806981"/>
    <w:rsid w:val="00843B5C"/>
    <w:rsid w:val="00851F8B"/>
    <w:rsid w:val="0086525E"/>
    <w:rsid w:val="00875ADF"/>
    <w:rsid w:val="00883144"/>
    <w:rsid w:val="00885A8D"/>
    <w:rsid w:val="008A0004"/>
    <w:rsid w:val="008A04BE"/>
    <w:rsid w:val="008B05AE"/>
    <w:rsid w:val="008C4DCF"/>
    <w:rsid w:val="008C6B3D"/>
    <w:rsid w:val="008D1B31"/>
    <w:rsid w:val="008E123A"/>
    <w:rsid w:val="008E3D10"/>
    <w:rsid w:val="008F12CF"/>
    <w:rsid w:val="008F3658"/>
    <w:rsid w:val="008F3A25"/>
    <w:rsid w:val="008F3A53"/>
    <w:rsid w:val="00915476"/>
    <w:rsid w:val="00921BEA"/>
    <w:rsid w:val="009301D4"/>
    <w:rsid w:val="00954097"/>
    <w:rsid w:val="00954F5B"/>
    <w:rsid w:val="00964802"/>
    <w:rsid w:val="00966BD4"/>
    <w:rsid w:val="009707B9"/>
    <w:rsid w:val="00973097"/>
    <w:rsid w:val="00981E03"/>
    <w:rsid w:val="009837DD"/>
    <w:rsid w:val="00984939"/>
    <w:rsid w:val="009A1DFF"/>
    <w:rsid w:val="009A58C3"/>
    <w:rsid w:val="009B5C5E"/>
    <w:rsid w:val="009B7AC1"/>
    <w:rsid w:val="009D0F3C"/>
    <w:rsid w:val="009D1C28"/>
    <w:rsid w:val="009D2E53"/>
    <w:rsid w:val="009D5CDB"/>
    <w:rsid w:val="009E7644"/>
    <w:rsid w:val="00A0513D"/>
    <w:rsid w:val="00A17E3A"/>
    <w:rsid w:val="00A21868"/>
    <w:rsid w:val="00A27636"/>
    <w:rsid w:val="00A40F88"/>
    <w:rsid w:val="00A413E3"/>
    <w:rsid w:val="00A4195B"/>
    <w:rsid w:val="00A57C23"/>
    <w:rsid w:val="00A61873"/>
    <w:rsid w:val="00A64779"/>
    <w:rsid w:val="00A77678"/>
    <w:rsid w:val="00A77ACA"/>
    <w:rsid w:val="00A81236"/>
    <w:rsid w:val="00A934A5"/>
    <w:rsid w:val="00A94015"/>
    <w:rsid w:val="00A96006"/>
    <w:rsid w:val="00AB1B29"/>
    <w:rsid w:val="00AB2706"/>
    <w:rsid w:val="00AB6F4D"/>
    <w:rsid w:val="00AC2B66"/>
    <w:rsid w:val="00AC53A8"/>
    <w:rsid w:val="00AD22F5"/>
    <w:rsid w:val="00AD479D"/>
    <w:rsid w:val="00AD48FA"/>
    <w:rsid w:val="00AE164C"/>
    <w:rsid w:val="00AE4638"/>
    <w:rsid w:val="00AE78A7"/>
    <w:rsid w:val="00AF01E3"/>
    <w:rsid w:val="00AF41B6"/>
    <w:rsid w:val="00AF4C49"/>
    <w:rsid w:val="00AF61B4"/>
    <w:rsid w:val="00B205C3"/>
    <w:rsid w:val="00B2116E"/>
    <w:rsid w:val="00B318C8"/>
    <w:rsid w:val="00B32BC8"/>
    <w:rsid w:val="00B44A7F"/>
    <w:rsid w:val="00B6189A"/>
    <w:rsid w:val="00B77D70"/>
    <w:rsid w:val="00B800E1"/>
    <w:rsid w:val="00B815A1"/>
    <w:rsid w:val="00B84BFA"/>
    <w:rsid w:val="00B947BB"/>
    <w:rsid w:val="00B973FC"/>
    <w:rsid w:val="00BB34E9"/>
    <w:rsid w:val="00BB69D9"/>
    <w:rsid w:val="00BC2914"/>
    <w:rsid w:val="00BC4556"/>
    <w:rsid w:val="00BD2B2C"/>
    <w:rsid w:val="00BD545F"/>
    <w:rsid w:val="00BE2F49"/>
    <w:rsid w:val="00BF0ADD"/>
    <w:rsid w:val="00C016E9"/>
    <w:rsid w:val="00C12860"/>
    <w:rsid w:val="00C205E7"/>
    <w:rsid w:val="00C36D20"/>
    <w:rsid w:val="00C47254"/>
    <w:rsid w:val="00C62B76"/>
    <w:rsid w:val="00C640F0"/>
    <w:rsid w:val="00C82F89"/>
    <w:rsid w:val="00C915BC"/>
    <w:rsid w:val="00C92FEC"/>
    <w:rsid w:val="00C9384F"/>
    <w:rsid w:val="00CA4AF2"/>
    <w:rsid w:val="00CD3C70"/>
    <w:rsid w:val="00CD3FF2"/>
    <w:rsid w:val="00CE6C1F"/>
    <w:rsid w:val="00D043F3"/>
    <w:rsid w:val="00D0475B"/>
    <w:rsid w:val="00D0581D"/>
    <w:rsid w:val="00D1687A"/>
    <w:rsid w:val="00D20B64"/>
    <w:rsid w:val="00D20D51"/>
    <w:rsid w:val="00D21680"/>
    <w:rsid w:val="00D30953"/>
    <w:rsid w:val="00D40890"/>
    <w:rsid w:val="00D44547"/>
    <w:rsid w:val="00D540C1"/>
    <w:rsid w:val="00D631F1"/>
    <w:rsid w:val="00D6616E"/>
    <w:rsid w:val="00D857F6"/>
    <w:rsid w:val="00D87459"/>
    <w:rsid w:val="00D91959"/>
    <w:rsid w:val="00DA0518"/>
    <w:rsid w:val="00DB3ADE"/>
    <w:rsid w:val="00DC1AF4"/>
    <w:rsid w:val="00DC66E3"/>
    <w:rsid w:val="00DE409E"/>
    <w:rsid w:val="00DF288C"/>
    <w:rsid w:val="00E101DC"/>
    <w:rsid w:val="00E14B27"/>
    <w:rsid w:val="00E20D65"/>
    <w:rsid w:val="00E21CDB"/>
    <w:rsid w:val="00E358B4"/>
    <w:rsid w:val="00E366F9"/>
    <w:rsid w:val="00E37D79"/>
    <w:rsid w:val="00E51612"/>
    <w:rsid w:val="00E51C41"/>
    <w:rsid w:val="00E52A37"/>
    <w:rsid w:val="00E60B06"/>
    <w:rsid w:val="00E67AF9"/>
    <w:rsid w:val="00E8087A"/>
    <w:rsid w:val="00E81763"/>
    <w:rsid w:val="00E91F76"/>
    <w:rsid w:val="00EA04CD"/>
    <w:rsid w:val="00EA157A"/>
    <w:rsid w:val="00EA5987"/>
    <w:rsid w:val="00EB2710"/>
    <w:rsid w:val="00EB4FE8"/>
    <w:rsid w:val="00EB7116"/>
    <w:rsid w:val="00EC0260"/>
    <w:rsid w:val="00EC495B"/>
    <w:rsid w:val="00ED0FCC"/>
    <w:rsid w:val="00EE2DFE"/>
    <w:rsid w:val="00EF5F3D"/>
    <w:rsid w:val="00EF6198"/>
    <w:rsid w:val="00F06CE7"/>
    <w:rsid w:val="00F076AF"/>
    <w:rsid w:val="00F21528"/>
    <w:rsid w:val="00F25A5D"/>
    <w:rsid w:val="00F25FC1"/>
    <w:rsid w:val="00F26572"/>
    <w:rsid w:val="00F35476"/>
    <w:rsid w:val="00F35CCA"/>
    <w:rsid w:val="00F40EBE"/>
    <w:rsid w:val="00F40F7A"/>
    <w:rsid w:val="00F510E6"/>
    <w:rsid w:val="00F6060E"/>
    <w:rsid w:val="00F62B84"/>
    <w:rsid w:val="00F634F7"/>
    <w:rsid w:val="00F64295"/>
    <w:rsid w:val="00F76FCB"/>
    <w:rsid w:val="00F83CB4"/>
    <w:rsid w:val="00F879F5"/>
    <w:rsid w:val="00F92670"/>
    <w:rsid w:val="00F93F29"/>
    <w:rsid w:val="00FB1622"/>
    <w:rsid w:val="00FC1A74"/>
    <w:rsid w:val="00FC1BDE"/>
    <w:rsid w:val="00FE27C6"/>
    <w:rsid w:val="00FE2B77"/>
    <w:rsid w:val="00FE5A92"/>
    <w:rsid w:val="00FF0A91"/>
    <w:rsid w:val="00FF4289"/>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A44AF3F-444B-47AF-BF09-1443C780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F2"/>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A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4AF2"/>
    <w:pPr>
      <w:spacing w:before="100" w:beforeAutospacing="1" w:after="100" w:afterAutospacing="1" w:line="240" w:lineRule="auto"/>
    </w:pPr>
    <w:rPr>
      <w:sz w:val="24"/>
      <w:szCs w:val="24"/>
    </w:rPr>
  </w:style>
  <w:style w:type="paragraph" w:customStyle="1" w:styleId="textoalinhadoesquerdaespacamentosimples">
    <w:name w:val="texto_alinhado_esquerda_espacamento_simples"/>
    <w:basedOn w:val="Normal"/>
    <w:rsid w:val="00CA4AF2"/>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CA4AF2"/>
    <w:pPr>
      <w:tabs>
        <w:tab w:val="center" w:pos="4252"/>
        <w:tab w:val="right" w:pos="8504"/>
      </w:tabs>
      <w:spacing w:line="240" w:lineRule="auto"/>
    </w:pPr>
  </w:style>
  <w:style w:type="character" w:customStyle="1" w:styleId="CabealhoChar">
    <w:name w:val="Cabeçalho Char"/>
    <w:basedOn w:val="Fontepargpadro"/>
    <w:link w:val="Cabealho"/>
    <w:uiPriority w:val="99"/>
    <w:rsid w:val="00CA4AF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A4AF2"/>
    <w:pPr>
      <w:tabs>
        <w:tab w:val="center" w:pos="4252"/>
        <w:tab w:val="right" w:pos="8504"/>
      </w:tabs>
      <w:spacing w:line="240" w:lineRule="auto"/>
    </w:pPr>
  </w:style>
  <w:style w:type="character" w:customStyle="1" w:styleId="RodapChar">
    <w:name w:val="Rodapé Char"/>
    <w:basedOn w:val="Fontepargpadro"/>
    <w:link w:val="Rodap"/>
    <w:uiPriority w:val="99"/>
    <w:rsid w:val="00CA4AF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2113</Words>
  <Characters>11415</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1</cp:revision>
  <dcterms:created xsi:type="dcterms:W3CDTF">2021-04-16T16:52:00Z</dcterms:created>
  <dcterms:modified xsi:type="dcterms:W3CDTF">2021-04-16T16:55:00Z</dcterms:modified>
</cp:coreProperties>
</file>