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1843"/>
        <w:gridCol w:w="2835"/>
        <w:gridCol w:w="928"/>
        <w:gridCol w:w="1276"/>
        <w:gridCol w:w="1275"/>
        <w:gridCol w:w="1134"/>
        <w:gridCol w:w="4459"/>
      </w:tblGrid>
      <w:tr w:rsidR="00426B90" w:rsidTr="00A8675A">
        <w:tc>
          <w:tcPr>
            <w:tcW w:w="16302" w:type="dxa"/>
            <w:gridSpan w:val="9"/>
            <w:shd w:val="clear" w:color="auto" w:fill="2E74B5" w:themeFill="accent1" w:themeFillShade="BF"/>
          </w:tcPr>
          <w:p w:rsidR="00426B90" w:rsidRDefault="00426B90" w:rsidP="00EA58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E217E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DECISÕES TOMADAS EM CIRCUITO </w:t>
            </w:r>
            <w:proofErr w:type="gramStart"/>
            <w:r w:rsidRPr="00E217E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DELIBERATIVO </w:t>
            </w:r>
            <w:r w:rsidR="006B0C1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(</w:t>
            </w:r>
            <w:proofErr w:type="gramEnd"/>
            <w:r w:rsidR="006B0C1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29/05 a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04/06/2020)</w:t>
            </w:r>
          </w:p>
        </w:tc>
      </w:tr>
      <w:tr w:rsidR="00A8675A" w:rsidTr="00A8675A">
        <w:tc>
          <w:tcPr>
            <w:tcW w:w="1418" w:type="dxa"/>
            <w:shd w:val="clear" w:color="auto" w:fill="D5DCE4" w:themeFill="text2" w:themeFillTint="33"/>
          </w:tcPr>
          <w:p w:rsidR="00A8675A" w:rsidRPr="00BC669C" w:rsidRDefault="00A8675A" w:rsidP="00EA58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Circuito</w:t>
            </w:r>
          </w:p>
          <w:p w:rsidR="00A8675A" w:rsidRPr="00BC669C" w:rsidRDefault="00A8675A" w:rsidP="00EA58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A8675A" w:rsidRPr="00BC669C" w:rsidRDefault="00A8675A" w:rsidP="00EA58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843" w:type="dxa"/>
            <w:shd w:val="clear" w:color="auto" w:fill="D5DCE4" w:themeFill="text2" w:themeFillTint="33"/>
          </w:tcPr>
          <w:p w:rsidR="00A8675A" w:rsidRPr="00BC669C" w:rsidRDefault="00A8675A" w:rsidP="00EA58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A8675A" w:rsidRPr="00BC669C" w:rsidRDefault="00A8675A" w:rsidP="00EA58CB">
            <w:pPr>
              <w:tabs>
                <w:tab w:val="left" w:pos="14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928" w:type="dxa"/>
            <w:shd w:val="clear" w:color="auto" w:fill="D5DCE4" w:themeFill="text2" w:themeFillTint="33"/>
          </w:tcPr>
          <w:p w:rsidR="00A8675A" w:rsidRPr="00BC669C" w:rsidRDefault="00A8675A" w:rsidP="00EA58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A8675A" w:rsidRPr="00BC669C" w:rsidRDefault="00A8675A" w:rsidP="00EA58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A8675A" w:rsidRDefault="00A8675A" w:rsidP="00EA58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</w:p>
          <w:p w:rsidR="00A8675A" w:rsidRDefault="00A8675A" w:rsidP="00EA58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A8675A" w:rsidRDefault="00A8675A" w:rsidP="00EA58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A8675A" w:rsidRDefault="00A8675A" w:rsidP="00EA58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A8675A" w:rsidRPr="00BC669C" w:rsidRDefault="00A8675A" w:rsidP="00EA58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9" w:type="dxa"/>
            <w:shd w:val="clear" w:color="auto" w:fill="D5DCE4" w:themeFill="text2" w:themeFillTint="33"/>
          </w:tcPr>
          <w:p w:rsidR="00A8675A" w:rsidRPr="00BC669C" w:rsidRDefault="00A8675A" w:rsidP="00EA58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A8675A" w:rsidRPr="00E51E4B" w:rsidTr="00A8675A">
        <w:tc>
          <w:tcPr>
            <w:tcW w:w="1418" w:type="dxa"/>
            <w:shd w:val="clear" w:color="auto" w:fill="FFFFFF" w:themeFill="background1"/>
          </w:tcPr>
          <w:p w:rsidR="00A8675A" w:rsidRPr="00B428C1" w:rsidRDefault="001358C5" w:rsidP="00EA58CB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4</w:t>
            </w:r>
            <w:r w:rsidR="00A8675A">
              <w:rPr>
                <w:rFonts w:ascii="Arial" w:hAnsi="Arial" w:cs="Arial"/>
                <w:color w:val="444444"/>
                <w:sz w:val="18"/>
                <w:szCs w:val="18"/>
              </w:rPr>
              <w:t>80</w:t>
            </w:r>
          </w:p>
        </w:tc>
        <w:tc>
          <w:tcPr>
            <w:tcW w:w="1134" w:type="dxa"/>
            <w:shd w:val="clear" w:color="auto" w:fill="FFFFFF" w:themeFill="background1"/>
          </w:tcPr>
          <w:p w:rsidR="00A8675A" w:rsidRPr="00B428C1" w:rsidRDefault="00A8675A" w:rsidP="00EA58CB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332D32">
              <w:rPr>
                <w:rFonts w:ascii="Arial" w:hAnsi="Arial" w:cs="Arial"/>
                <w:color w:val="444444"/>
                <w:sz w:val="18"/>
                <w:szCs w:val="18"/>
              </w:rPr>
              <w:t>0214/2020</w:t>
            </w:r>
          </w:p>
        </w:tc>
        <w:tc>
          <w:tcPr>
            <w:tcW w:w="1843" w:type="dxa"/>
            <w:shd w:val="clear" w:color="auto" w:fill="FFFFFF" w:themeFill="background1"/>
          </w:tcPr>
          <w:p w:rsidR="00A8675A" w:rsidRPr="00B428C1" w:rsidRDefault="00A8675A" w:rsidP="00EA58CB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332D32">
              <w:rPr>
                <w:rFonts w:ascii="Arial" w:hAnsi="Arial" w:cs="Arial"/>
                <w:color w:val="444444"/>
                <w:sz w:val="18"/>
                <w:szCs w:val="18"/>
              </w:rPr>
              <w:t>48610.201465/2020</w:t>
            </w:r>
          </w:p>
        </w:tc>
        <w:tc>
          <w:tcPr>
            <w:tcW w:w="2835" w:type="dxa"/>
            <w:shd w:val="clear" w:color="auto" w:fill="FFFFFF" w:themeFill="background1"/>
          </w:tcPr>
          <w:p w:rsidR="00A8675A" w:rsidRPr="00B428C1" w:rsidRDefault="00A8675A" w:rsidP="00EA58CB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332D32">
              <w:rPr>
                <w:rFonts w:ascii="Arial" w:hAnsi="Arial" w:cs="Arial"/>
                <w:color w:val="444444"/>
                <w:sz w:val="18"/>
                <w:szCs w:val="18"/>
              </w:rPr>
              <w:t>Continuidade da Suspensão no Contrato de Concessão BM-P-2 (Blocos P-M-1353, P-M-1351, P-M-1269, P-M-1271), operado pela Petrobras e oriundo da Rodada 6, após indeferimento de licenciamento ambiental</w:t>
            </w:r>
          </w:p>
        </w:tc>
        <w:tc>
          <w:tcPr>
            <w:tcW w:w="928" w:type="dxa"/>
            <w:shd w:val="clear" w:color="auto" w:fill="FFFFFF" w:themeFill="background1"/>
          </w:tcPr>
          <w:p w:rsidR="00A8675A" w:rsidRPr="00B428C1" w:rsidRDefault="00A8675A" w:rsidP="00EA58CB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332D32">
              <w:rPr>
                <w:rFonts w:ascii="Arial" w:hAnsi="Arial" w:cs="Arial"/>
                <w:color w:val="444444"/>
                <w:sz w:val="18"/>
                <w:szCs w:val="18"/>
              </w:rPr>
              <w:t>SEP</w:t>
            </w:r>
          </w:p>
        </w:tc>
        <w:tc>
          <w:tcPr>
            <w:tcW w:w="1276" w:type="dxa"/>
            <w:shd w:val="clear" w:color="auto" w:fill="FFFFFF" w:themeFill="background1"/>
          </w:tcPr>
          <w:p w:rsidR="00A8675A" w:rsidRDefault="00A8675A" w:rsidP="00EA58CB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258/2020</w:t>
            </w:r>
          </w:p>
        </w:tc>
        <w:tc>
          <w:tcPr>
            <w:tcW w:w="1275" w:type="dxa"/>
            <w:shd w:val="clear" w:color="auto" w:fill="FFFFFF" w:themeFill="background1"/>
          </w:tcPr>
          <w:p w:rsidR="00A8675A" w:rsidRDefault="00A8675A" w:rsidP="00EA58CB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04/06/2020</w:t>
            </w:r>
          </w:p>
        </w:tc>
        <w:tc>
          <w:tcPr>
            <w:tcW w:w="1134" w:type="dxa"/>
            <w:shd w:val="clear" w:color="auto" w:fill="FFFFFF" w:themeFill="background1"/>
          </w:tcPr>
          <w:p w:rsidR="00A8675A" w:rsidRPr="00B428C1" w:rsidRDefault="00A8675A" w:rsidP="00EA58CB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332D32">
              <w:rPr>
                <w:rFonts w:ascii="Arial" w:hAnsi="Arial" w:cs="Arial"/>
                <w:color w:val="444444"/>
                <w:sz w:val="18"/>
                <w:szCs w:val="18"/>
              </w:rPr>
              <w:t xml:space="preserve">José </w:t>
            </w:r>
            <w:proofErr w:type="spellStart"/>
            <w:r w:rsidRPr="00332D32">
              <w:rPr>
                <w:rFonts w:ascii="Arial" w:hAnsi="Arial" w:cs="Arial"/>
                <w:color w:val="444444"/>
                <w:sz w:val="18"/>
                <w:szCs w:val="18"/>
              </w:rPr>
              <w:t>Cecchi</w:t>
            </w:r>
            <w:proofErr w:type="spellEnd"/>
          </w:p>
        </w:tc>
        <w:tc>
          <w:tcPr>
            <w:tcW w:w="4459" w:type="dxa"/>
            <w:shd w:val="clear" w:color="auto" w:fill="FFFFFF" w:themeFill="background1"/>
          </w:tcPr>
          <w:p w:rsidR="00A8675A" w:rsidRPr="00860917" w:rsidRDefault="0074593B" w:rsidP="00EA58CB">
            <w:pPr>
              <w:spacing w:before="120" w:after="120"/>
              <w:ind w:right="120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A</w:t>
            </w:r>
            <w:r w:rsidR="00A8675A" w:rsidRPr="00860917">
              <w:rPr>
                <w:rFonts w:ascii="Arial" w:hAnsi="Arial" w:cs="Arial"/>
                <w:color w:val="444444"/>
                <w:sz w:val="18"/>
                <w:szCs w:val="18"/>
              </w:rPr>
              <w:t xml:space="preserve"> Diretoria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,</w:t>
            </w:r>
            <w:r w:rsidR="00A8675A" w:rsidRPr="00860917">
              <w:rPr>
                <w:rFonts w:ascii="Arial" w:hAnsi="Arial" w:cs="Arial"/>
                <w:color w:val="444444"/>
                <w:sz w:val="18"/>
                <w:szCs w:val="18"/>
              </w:rPr>
              <w:t xml:space="preserve"> com bas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e no Parecer nº 131/2020/SSM, no</w:t>
            </w:r>
            <w:r w:rsidR="00A8675A" w:rsidRPr="00860917">
              <w:rPr>
                <w:rFonts w:ascii="Arial" w:hAnsi="Arial" w:cs="Arial"/>
                <w:color w:val="444444"/>
                <w:sz w:val="18"/>
                <w:szCs w:val="18"/>
              </w:rPr>
              <w:t xml:space="preserve"> Ofício nº 295/2020/SSM, na Cota nº 01145/2020/PFANP/PGF/AGU, no Parecer nº 00135/2020/PFANP/PGF/AGU e no Despacho nº 00851/2020/PFANP/PGF/AGU, resolve:</w:t>
            </w:r>
          </w:p>
          <w:p w:rsidR="00A8675A" w:rsidRPr="00860917" w:rsidRDefault="00A8675A" w:rsidP="00EA58CB">
            <w:pPr>
              <w:spacing w:before="120" w:after="120"/>
              <w:ind w:right="120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860917">
              <w:rPr>
                <w:rFonts w:ascii="Arial" w:hAnsi="Arial" w:cs="Arial"/>
                <w:color w:val="444444"/>
                <w:sz w:val="18"/>
                <w:szCs w:val="18"/>
              </w:rPr>
              <w:t>I) indeferir o pedido de manutenção da suspensão do Contrato de Concessão BM-P-2, encaminhado por meio da Carta EXP-0102-20 (SEI 0606204); e</w:t>
            </w:r>
          </w:p>
          <w:p w:rsidR="00A8675A" w:rsidRDefault="00A8675A" w:rsidP="00EA58CB">
            <w:pPr>
              <w:spacing w:before="120" w:after="120"/>
              <w:ind w:right="120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860917">
              <w:rPr>
                <w:rFonts w:ascii="Arial" w:hAnsi="Arial" w:cs="Arial"/>
                <w:color w:val="444444"/>
                <w:sz w:val="18"/>
                <w:szCs w:val="18"/>
              </w:rPr>
              <w:t>II) determinar que o contrato volte à vigência, a partir da ciência da decisão de indeferimento da licença ambiental pelo Operador, e que seja restituído o prazo de 361 (trezentos e sessenta e um) dias ao 2º período exploratório.</w:t>
            </w:r>
          </w:p>
        </w:tc>
      </w:tr>
      <w:tr w:rsidR="00A8675A" w:rsidTr="00A8675A">
        <w:tc>
          <w:tcPr>
            <w:tcW w:w="1418" w:type="dxa"/>
            <w:shd w:val="clear" w:color="auto" w:fill="D5DCE4" w:themeFill="text2" w:themeFillTint="33"/>
          </w:tcPr>
          <w:p w:rsidR="00A8675A" w:rsidRPr="00BC669C" w:rsidRDefault="00A8675A" w:rsidP="00EA58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Circuito</w:t>
            </w:r>
          </w:p>
          <w:p w:rsidR="00A8675A" w:rsidRPr="00BC669C" w:rsidRDefault="00A8675A" w:rsidP="00EA58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A8675A" w:rsidRPr="00BC669C" w:rsidRDefault="00A8675A" w:rsidP="00EA58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843" w:type="dxa"/>
            <w:shd w:val="clear" w:color="auto" w:fill="D5DCE4" w:themeFill="text2" w:themeFillTint="33"/>
          </w:tcPr>
          <w:p w:rsidR="00A8675A" w:rsidRPr="00BC669C" w:rsidRDefault="00A8675A" w:rsidP="00EA58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A8675A" w:rsidRPr="00BC669C" w:rsidRDefault="00A8675A" w:rsidP="00EA58CB">
            <w:pPr>
              <w:tabs>
                <w:tab w:val="left" w:pos="14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928" w:type="dxa"/>
            <w:shd w:val="clear" w:color="auto" w:fill="D5DCE4" w:themeFill="text2" w:themeFillTint="33"/>
          </w:tcPr>
          <w:p w:rsidR="00A8675A" w:rsidRPr="00BC669C" w:rsidRDefault="00A8675A" w:rsidP="00EA58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A8675A" w:rsidRPr="00BC669C" w:rsidRDefault="00A8675A" w:rsidP="00EA58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A8675A" w:rsidRDefault="00A8675A" w:rsidP="00EA58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</w:p>
          <w:p w:rsidR="00A8675A" w:rsidRDefault="00A8675A" w:rsidP="00EA58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A8675A" w:rsidRDefault="00A8675A" w:rsidP="00EA58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A8675A" w:rsidRDefault="00A8675A" w:rsidP="00EA58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A8675A" w:rsidRPr="00BC669C" w:rsidRDefault="00A8675A" w:rsidP="00EA58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9" w:type="dxa"/>
            <w:shd w:val="clear" w:color="auto" w:fill="D5DCE4" w:themeFill="text2" w:themeFillTint="33"/>
          </w:tcPr>
          <w:p w:rsidR="00A8675A" w:rsidRPr="00BC669C" w:rsidRDefault="00A8675A" w:rsidP="00EA58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A8675A" w:rsidRPr="00BA21BB" w:rsidTr="00A8675A">
        <w:tc>
          <w:tcPr>
            <w:tcW w:w="1418" w:type="dxa"/>
            <w:shd w:val="clear" w:color="auto" w:fill="FFFFFF" w:themeFill="background1"/>
          </w:tcPr>
          <w:p w:rsidR="00A8675A" w:rsidRPr="005A587F" w:rsidRDefault="00A8675A" w:rsidP="00EA58CB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47</w:t>
            </w:r>
            <w:r w:rsidRPr="00B428C1">
              <w:rPr>
                <w:rFonts w:ascii="Arial" w:hAnsi="Arial" w:cs="Arial"/>
                <w:color w:val="444444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:rsidR="00A8675A" w:rsidRPr="005A587F" w:rsidRDefault="00A8675A" w:rsidP="00EA58CB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B428C1">
              <w:rPr>
                <w:rFonts w:ascii="Arial" w:hAnsi="Arial" w:cs="Arial"/>
                <w:color w:val="444444"/>
                <w:sz w:val="18"/>
                <w:szCs w:val="18"/>
              </w:rPr>
              <w:t>0284/2020</w:t>
            </w:r>
          </w:p>
        </w:tc>
        <w:tc>
          <w:tcPr>
            <w:tcW w:w="1843" w:type="dxa"/>
            <w:shd w:val="clear" w:color="auto" w:fill="FFFFFF" w:themeFill="background1"/>
          </w:tcPr>
          <w:p w:rsidR="00A8675A" w:rsidRPr="005A587F" w:rsidRDefault="00A8675A" w:rsidP="00EA58CB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4</w:t>
            </w:r>
            <w:r w:rsidRPr="00B428C1">
              <w:rPr>
                <w:rFonts w:ascii="Arial" w:hAnsi="Arial" w:cs="Arial"/>
                <w:color w:val="444444"/>
                <w:sz w:val="18"/>
                <w:szCs w:val="18"/>
              </w:rPr>
              <w:t>8610.001912/2014</w:t>
            </w:r>
          </w:p>
        </w:tc>
        <w:tc>
          <w:tcPr>
            <w:tcW w:w="2835" w:type="dxa"/>
            <w:shd w:val="clear" w:color="auto" w:fill="FFFFFF" w:themeFill="background1"/>
          </w:tcPr>
          <w:p w:rsidR="00A8675A" w:rsidRPr="005A587F" w:rsidRDefault="00A8675A" w:rsidP="00EA58CB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B428C1">
              <w:rPr>
                <w:rFonts w:ascii="Arial" w:hAnsi="Arial" w:cs="Arial"/>
                <w:color w:val="444444"/>
                <w:sz w:val="18"/>
                <w:szCs w:val="18"/>
              </w:rPr>
              <w:t>Nomeação e Exoneração de Servidores - SFI</w:t>
            </w:r>
          </w:p>
        </w:tc>
        <w:tc>
          <w:tcPr>
            <w:tcW w:w="928" w:type="dxa"/>
            <w:shd w:val="clear" w:color="auto" w:fill="FFFFFF" w:themeFill="background1"/>
          </w:tcPr>
          <w:p w:rsidR="00A8675A" w:rsidRPr="005A587F" w:rsidRDefault="00A8675A" w:rsidP="00EA58CB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B428C1">
              <w:rPr>
                <w:rFonts w:ascii="Arial" w:hAnsi="Arial" w:cs="Arial"/>
                <w:color w:val="444444"/>
                <w:sz w:val="18"/>
                <w:szCs w:val="18"/>
              </w:rPr>
              <w:t>SGP</w:t>
            </w:r>
          </w:p>
        </w:tc>
        <w:tc>
          <w:tcPr>
            <w:tcW w:w="1276" w:type="dxa"/>
            <w:shd w:val="clear" w:color="auto" w:fill="FFFFFF" w:themeFill="background1"/>
          </w:tcPr>
          <w:p w:rsidR="00A8675A" w:rsidRDefault="00A8675A" w:rsidP="00EA58CB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257/2020</w:t>
            </w:r>
          </w:p>
        </w:tc>
        <w:tc>
          <w:tcPr>
            <w:tcW w:w="1275" w:type="dxa"/>
            <w:shd w:val="clear" w:color="auto" w:fill="FFFFFF" w:themeFill="background1"/>
          </w:tcPr>
          <w:p w:rsidR="00A8675A" w:rsidRDefault="00A8675A" w:rsidP="00EA58CB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03/06/2020</w:t>
            </w:r>
          </w:p>
        </w:tc>
        <w:tc>
          <w:tcPr>
            <w:tcW w:w="1134" w:type="dxa"/>
            <w:shd w:val="clear" w:color="auto" w:fill="FFFFFF" w:themeFill="background1"/>
          </w:tcPr>
          <w:p w:rsidR="00A8675A" w:rsidRPr="005A587F" w:rsidRDefault="00A8675A" w:rsidP="00EA58CB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B428C1">
              <w:rPr>
                <w:rFonts w:ascii="Arial" w:hAnsi="Arial" w:cs="Arial"/>
                <w:color w:val="444444"/>
                <w:sz w:val="18"/>
                <w:szCs w:val="18"/>
              </w:rPr>
              <w:t>Marcelo Castilho</w:t>
            </w:r>
          </w:p>
        </w:tc>
        <w:tc>
          <w:tcPr>
            <w:tcW w:w="4459" w:type="dxa"/>
            <w:shd w:val="clear" w:color="auto" w:fill="FFFFFF" w:themeFill="background1"/>
          </w:tcPr>
          <w:p w:rsidR="00A8675A" w:rsidRDefault="00A8675A" w:rsidP="00EA58CB">
            <w:pPr>
              <w:spacing w:before="120" w:after="120"/>
              <w:ind w:right="120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A Diretoria decidiu:</w:t>
            </w:r>
          </w:p>
          <w:p w:rsidR="00A8675A" w:rsidRPr="00BA21BB" w:rsidRDefault="00A8675A" w:rsidP="00EA58CB">
            <w:pPr>
              <w:spacing w:before="120" w:after="120"/>
              <w:ind w:right="120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BA21BB">
              <w:rPr>
                <w:rFonts w:ascii="Arial" w:hAnsi="Arial" w:cs="Arial"/>
                <w:color w:val="444444"/>
                <w:sz w:val="18"/>
                <w:szCs w:val="18"/>
              </w:rPr>
              <w:t>I) exonerar DANIELA GODOY MARTINS CORRÊA do cargo comissionado CCT III, de Coordenadora III, na SFI/ANP;</w:t>
            </w:r>
          </w:p>
          <w:p w:rsidR="00A8675A" w:rsidRPr="00BA21BB" w:rsidRDefault="00A8675A" w:rsidP="00EA58CB">
            <w:pPr>
              <w:spacing w:before="120" w:after="120"/>
              <w:ind w:right="120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BA21BB">
              <w:rPr>
                <w:rFonts w:ascii="Arial" w:hAnsi="Arial" w:cs="Arial"/>
                <w:color w:val="444444"/>
                <w:sz w:val="18"/>
                <w:szCs w:val="18"/>
              </w:rPr>
              <w:t>II) nomear MARISTELA MINATEL no cargo comissionado CCT III, de Coordenadora Administrativa do NSP, na SFI/ANP;</w:t>
            </w:r>
          </w:p>
          <w:p w:rsidR="00A8675A" w:rsidRPr="00BA21BB" w:rsidRDefault="00A8675A" w:rsidP="00EA58CB">
            <w:pPr>
              <w:spacing w:before="120" w:after="120"/>
              <w:ind w:right="120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BA21BB">
              <w:rPr>
                <w:rFonts w:ascii="Arial" w:hAnsi="Arial" w:cs="Arial"/>
                <w:color w:val="444444"/>
                <w:sz w:val="18"/>
                <w:szCs w:val="18"/>
              </w:rPr>
              <w:t>III) nomear VIVIANNE YUKA KANEGAE no cargo comissionado CCT III, de Coordenadora de Julgamento de Processos - SP, na SFI/ANP; e</w:t>
            </w:r>
          </w:p>
          <w:p w:rsidR="00A8675A" w:rsidRPr="00BA21BB" w:rsidRDefault="00A8675A" w:rsidP="00EA58CB">
            <w:pPr>
              <w:spacing w:before="120" w:after="120"/>
              <w:ind w:right="120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BA21BB">
              <w:rPr>
                <w:rFonts w:ascii="Arial" w:hAnsi="Arial" w:cs="Arial"/>
                <w:color w:val="444444"/>
                <w:sz w:val="18"/>
                <w:szCs w:val="18"/>
              </w:rPr>
              <w:lastRenderedPageBreak/>
              <w:t>IV) alterar a nomenclatura e as atribuições do cargo comissionado CA-III, ocupado por GUSTAVO FRANCO LOPES, de Coordenador de Apoio Administrativo para Assessor Técnico de Apoio Administrativo do NRJ.</w:t>
            </w:r>
          </w:p>
          <w:p w:rsidR="00A8675A" w:rsidRDefault="00A8675A" w:rsidP="00EA58CB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</w:p>
        </w:tc>
      </w:tr>
      <w:tr w:rsidR="00A8675A" w:rsidTr="00A8675A">
        <w:tc>
          <w:tcPr>
            <w:tcW w:w="1418" w:type="dxa"/>
            <w:shd w:val="clear" w:color="auto" w:fill="D5DCE4" w:themeFill="text2" w:themeFillTint="33"/>
          </w:tcPr>
          <w:p w:rsidR="00A8675A" w:rsidRPr="00BC669C" w:rsidRDefault="00A8675A" w:rsidP="00EA58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lastRenderedPageBreak/>
              <w:t>Circuito</w:t>
            </w:r>
          </w:p>
          <w:p w:rsidR="00A8675A" w:rsidRPr="00BC669C" w:rsidRDefault="00A8675A" w:rsidP="00EA58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A8675A" w:rsidRPr="00BC669C" w:rsidRDefault="00A8675A" w:rsidP="00EA58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843" w:type="dxa"/>
            <w:shd w:val="clear" w:color="auto" w:fill="D5DCE4" w:themeFill="text2" w:themeFillTint="33"/>
          </w:tcPr>
          <w:p w:rsidR="00A8675A" w:rsidRPr="00BC669C" w:rsidRDefault="00A8675A" w:rsidP="00EA58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A8675A" w:rsidRPr="00BC669C" w:rsidRDefault="00A8675A" w:rsidP="00EA58CB">
            <w:pPr>
              <w:tabs>
                <w:tab w:val="left" w:pos="14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928" w:type="dxa"/>
            <w:shd w:val="clear" w:color="auto" w:fill="D5DCE4" w:themeFill="text2" w:themeFillTint="33"/>
          </w:tcPr>
          <w:p w:rsidR="00A8675A" w:rsidRPr="00BC669C" w:rsidRDefault="00A8675A" w:rsidP="00EA58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A8675A" w:rsidRPr="00BC669C" w:rsidRDefault="00A8675A" w:rsidP="00EA58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A8675A" w:rsidRDefault="00A8675A" w:rsidP="00EA58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</w:p>
          <w:p w:rsidR="00A8675A" w:rsidRDefault="00A8675A" w:rsidP="00EA58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A8675A" w:rsidRDefault="00A8675A" w:rsidP="00EA58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A8675A" w:rsidRDefault="00A8675A" w:rsidP="00EA58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A8675A" w:rsidRPr="00BC669C" w:rsidRDefault="00A8675A" w:rsidP="00EA58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9" w:type="dxa"/>
            <w:shd w:val="clear" w:color="auto" w:fill="D5DCE4" w:themeFill="text2" w:themeFillTint="33"/>
          </w:tcPr>
          <w:p w:rsidR="00A8675A" w:rsidRPr="00BC669C" w:rsidRDefault="00A8675A" w:rsidP="00EA58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A8675A" w:rsidRPr="00E51E4B" w:rsidTr="00A8675A">
        <w:tc>
          <w:tcPr>
            <w:tcW w:w="1418" w:type="dxa"/>
            <w:shd w:val="clear" w:color="auto" w:fill="FFFFFF" w:themeFill="background1"/>
          </w:tcPr>
          <w:p w:rsidR="00A8675A" w:rsidRPr="005A587F" w:rsidRDefault="00A8675A" w:rsidP="00EA58CB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475</w:t>
            </w:r>
          </w:p>
        </w:tc>
        <w:tc>
          <w:tcPr>
            <w:tcW w:w="1134" w:type="dxa"/>
            <w:shd w:val="clear" w:color="auto" w:fill="FFFFFF" w:themeFill="background1"/>
          </w:tcPr>
          <w:p w:rsidR="00A8675A" w:rsidRPr="005A587F" w:rsidRDefault="00A8675A" w:rsidP="00EA58CB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3C252C">
              <w:rPr>
                <w:rFonts w:ascii="Arial" w:hAnsi="Arial" w:cs="Arial"/>
                <w:color w:val="444444"/>
                <w:sz w:val="18"/>
                <w:szCs w:val="18"/>
              </w:rPr>
              <w:t>0231/2020</w:t>
            </w:r>
          </w:p>
        </w:tc>
        <w:tc>
          <w:tcPr>
            <w:tcW w:w="1843" w:type="dxa"/>
            <w:shd w:val="clear" w:color="auto" w:fill="FFFFFF" w:themeFill="background1"/>
          </w:tcPr>
          <w:p w:rsidR="00A8675A" w:rsidRPr="005A587F" w:rsidRDefault="00A8675A" w:rsidP="00EA58CB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3C252C">
              <w:rPr>
                <w:rFonts w:ascii="Arial" w:hAnsi="Arial" w:cs="Arial"/>
                <w:color w:val="444444"/>
                <w:sz w:val="18"/>
                <w:szCs w:val="18"/>
              </w:rPr>
              <w:t>48610.002364/2017</w:t>
            </w:r>
          </w:p>
        </w:tc>
        <w:tc>
          <w:tcPr>
            <w:tcW w:w="2835" w:type="dxa"/>
            <w:shd w:val="clear" w:color="auto" w:fill="FFFFFF" w:themeFill="background1"/>
          </w:tcPr>
          <w:p w:rsidR="00A8675A" w:rsidRPr="005A587F" w:rsidRDefault="00A8675A" w:rsidP="00EA58CB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3C252C">
              <w:rPr>
                <w:rFonts w:ascii="Arial" w:hAnsi="Arial" w:cs="Arial"/>
                <w:color w:val="444444"/>
                <w:sz w:val="18"/>
                <w:szCs w:val="18"/>
              </w:rPr>
              <w:t>Solicitação de Aquisição de Bens e Serviços Nº 21/2017</w:t>
            </w:r>
          </w:p>
        </w:tc>
        <w:tc>
          <w:tcPr>
            <w:tcW w:w="928" w:type="dxa"/>
            <w:shd w:val="clear" w:color="auto" w:fill="FFFFFF" w:themeFill="background1"/>
          </w:tcPr>
          <w:p w:rsidR="00A8675A" w:rsidRPr="005A587F" w:rsidRDefault="00A8675A" w:rsidP="00EA58CB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3C252C">
              <w:rPr>
                <w:rFonts w:ascii="Arial" w:hAnsi="Arial" w:cs="Arial"/>
                <w:color w:val="444444"/>
                <w:sz w:val="18"/>
                <w:szCs w:val="18"/>
              </w:rPr>
              <w:t>SGP</w:t>
            </w:r>
          </w:p>
        </w:tc>
        <w:tc>
          <w:tcPr>
            <w:tcW w:w="1276" w:type="dxa"/>
            <w:shd w:val="clear" w:color="auto" w:fill="FFFFFF" w:themeFill="background1"/>
          </w:tcPr>
          <w:p w:rsidR="00A8675A" w:rsidRDefault="00A8675A" w:rsidP="00EA58CB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256/2020</w:t>
            </w:r>
          </w:p>
        </w:tc>
        <w:tc>
          <w:tcPr>
            <w:tcW w:w="1275" w:type="dxa"/>
            <w:shd w:val="clear" w:color="auto" w:fill="FFFFFF" w:themeFill="background1"/>
          </w:tcPr>
          <w:p w:rsidR="00A8675A" w:rsidRPr="005A587F" w:rsidRDefault="00A8675A" w:rsidP="00EA58CB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29/05/2020</w:t>
            </w:r>
          </w:p>
        </w:tc>
        <w:tc>
          <w:tcPr>
            <w:tcW w:w="1134" w:type="dxa"/>
            <w:shd w:val="clear" w:color="auto" w:fill="FFFFFF" w:themeFill="background1"/>
          </w:tcPr>
          <w:p w:rsidR="00A8675A" w:rsidRPr="005A587F" w:rsidRDefault="00A8675A" w:rsidP="00EA58CB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4C248C">
              <w:rPr>
                <w:rFonts w:ascii="Arial" w:hAnsi="Arial" w:cs="Arial"/>
                <w:color w:val="444444"/>
                <w:sz w:val="18"/>
                <w:szCs w:val="18"/>
              </w:rPr>
              <w:t>José Gutman</w:t>
            </w:r>
          </w:p>
        </w:tc>
        <w:tc>
          <w:tcPr>
            <w:tcW w:w="4459" w:type="dxa"/>
            <w:shd w:val="clear" w:color="auto" w:fill="FFFFFF" w:themeFill="background1"/>
          </w:tcPr>
          <w:p w:rsidR="00A8675A" w:rsidRPr="003C252C" w:rsidRDefault="00A8675A" w:rsidP="00EA58CB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A Diretoria, </w:t>
            </w:r>
            <w:r w:rsidRPr="003C252C">
              <w:rPr>
                <w:rFonts w:ascii="Arial" w:hAnsi="Arial" w:cs="Arial"/>
                <w:color w:val="444444"/>
                <w:sz w:val="18"/>
                <w:szCs w:val="18"/>
              </w:rPr>
              <w:t>com base no Parecer nº 00148/2020/PF-ANP/PGF/AGU, na Nota Técnica nº 8/2020/SGP-CSQV/SGP/ANP-RJ, e na Nota Técnica nº 11/2020/SGP-CSQV/SGP/ANP-RJ, resolve:</w:t>
            </w:r>
          </w:p>
          <w:p w:rsidR="00A8675A" w:rsidRPr="003C252C" w:rsidRDefault="00A8675A" w:rsidP="00EA58CB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3C252C">
              <w:rPr>
                <w:rFonts w:ascii="Arial" w:hAnsi="Arial" w:cs="Arial"/>
                <w:color w:val="444444"/>
                <w:sz w:val="18"/>
                <w:szCs w:val="18"/>
              </w:rPr>
              <w:t>Autorizar a emissão de Termo Aditivo nº 3 ao Contrato nº 9.021/17-ANP-002.364, celebrado com a empresa PRODENT ASSISTENCIA ODONTOLOGICA LTDA., objetivando:</w:t>
            </w:r>
          </w:p>
          <w:p w:rsidR="00A8675A" w:rsidRPr="003C252C" w:rsidRDefault="00A8675A" w:rsidP="00EA58CB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3C252C">
              <w:rPr>
                <w:rFonts w:ascii="Arial" w:hAnsi="Arial" w:cs="Arial"/>
                <w:color w:val="444444"/>
                <w:sz w:val="18"/>
                <w:szCs w:val="18"/>
              </w:rPr>
              <w:t xml:space="preserve">(i) prorrogar a vigência contratual por mais 12 (doze) meses; </w:t>
            </w:r>
          </w:p>
          <w:p w:rsidR="00A8675A" w:rsidRPr="003C252C" w:rsidRDefault="00A8675A" w:rsidP="00EA58CB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3C252C">
              <w:rPr>
                <w:rFonts w:ascii="Arial" w:hAnsi="Arial" w:cs="Arial"/>
                <w:color w:val="444444"/>
                <w:sz w:val="18"/>
                <w:szCs w:val="18"/>
              </w:rPr>
              <w:t>(</w:t>
            </w:r>
            <w:proofErr w:type="spellStart"/>
            <w:r w:rsidRPr="003C252C">
              <w:rPr>
                <w:rFonts w:ascii="Arial" w:hAnsi="Arial" w:cs="Arial"/>
                <w:color w:val="444444"/>
                <w:sz w:val="18"/>
                <w:szCs w:val="18"/>
              </w:rPr>
              <w:t>ii</w:t>
            </w:r>
            <w:proofErr w:type="spellEnd"/>
            <w:r w:rsidRPr="003C252C">
              <w:rPr>
                <w:rFonts w:ascii="Arial" w:hAnsi="Arial" w:cs="Arial"/>
                <w:color w:val="444444"/>
                <w:sz w:val="18"/>
                <w:szCs w:val="18"/>
              </w:rPr>
              <w:t xml:space="preserve">) reajustar o valor do contrato em 4,21% correspondente ao IPCA, conforme cláusula contratual; e </w:t>
            </w:r>
          </w:p>
          <w:p w:rsidR="00A8675A" w:rsidRPr="003C252C" w:rsidRDefault="00A8675A" w:rsidP="00EA58CB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3C252C">
              <w:rPr>
                <w:rFonts w:ascii="Arial" w:hAnsi="Arial" w:cs="Arial"/>
                <w:color w:val="444444"/>
                <w:sz w:val="18"/>
                <w:szCs w:val="18"/>
              </w:rPr>
              <w:t>(</w:t>
            </w:r>
            <w:proofErr w:type="spellStart"/>
            <w:r w:rsidRPr="003C252C">
              <w:rPr>
                <w:rFonts w:ascii="Arial" w:hAnsi="Arial" w:cs="Arial"/>
                <w:color w:val="444444"/>
                <w:sz w:val="18"/>
                <w:szCs w:val="18"/>
              </w:rPr>
              <w:t>iii</w:t>
            </w:r>
            <w:proofErr w:type="spellEnd"/>
            <w:r w:rsidRPr="003C252C">
              <w:rPr>
                <w:rFonts w:ascii="Arial" w:hAnsi="Arial" w:cs="Arial"/>
                <w:color w:val="444444"/>
                <w:sz w:val="18"/>
                <w:szCs w:val="18"/>
              </w:rPr>
              <w:t>) assinalar prazo à CONTRATADA para demonstrar a comprovação plena de sua regularidade fiscal até a data de 30/06/2020. Caso a presente Cláusula não seja cumprida, o Contrato manter-se-á vigente somente até a assinatura contratual com a empresa vencedora de novo processo licitatório a ser realizado.</w:t>
            </w:r>
          </w:p>
          <w:p w:rsidR="00A8675A" w:rsidRDefault="00A8675A" w:rsidP="00EA58CB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</w:p>
        </w:tc>
      </w:tr>
      <w:tr w:rsidR="00A8675A" w:rsidTr="00A8675A">
        <w:tc>
          <w:tcPr>
            <w:tcW w:w="1418" w:type="dxa"/>
            <w:shd w:val="clear" w:color="auto" w:fill="D5DCE4" w:themeFill="text2" w:themeFillTint="33"/>
          </w:tcPr>
          <w:p w:rsidR="00A8675A" w:rsidRPr="00BC669C" w:rsidRDefault="00A8675A" w:rsidP="00EA58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Circuito</w:t>
            </w:r>
          </w:p>
          <w:p w:rsidR="00A8675A" w:rsidRPr="00BC669C" w:rsidRDefault="00A8675A" w:rsidP="00EA58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A8675A" w:rsidRPr="00BC669C" w:rsidRDefault="00A8675A" w:rsidP="00EA58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843" w:type="dxa"/>
            <w:shd w:val="clear" w:color="auto" w:fill="D5DCE4" w:themeFill="text2" w:themeFillTint="33"/>
          </w:tcPr>
          <w:p w:rsidR="00A8675A" w:rsidRPr="00BC669C" w:rsidRDefault="00A8675A" w:rsidP="00EA58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A8675A" w:rsidRPr="00BC669C" w:rsidRDefault="00A8675A" w:rsidP="00EA58CB">
            <w:pPr>
              <w:tabs>
                <w:tab w:val="left" w:pos="14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928" w:type="dxa"/>
            <w:shd w:val="clear" w:color="auto" w:fill="D5DCE4" w:themeFill="text2" w:themeFillTint="33"/>
          </w:tcPr>
          <w:p w:rsidR="00A8675A" w:rsidRPr="00BC669C" w:rsidRDefault="00A8675A" w:rsidP="00EA58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A8675A" w:rsidRPr="00BC669C" w:rsidRDefault="00A8675A" w:rsidP="00EA58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A8675A" w:rsidRDefault="00A8675A" w:rsidP="00EA58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</w:p>
          <w:p w:rsidR="00A8675A" w:rsidRDefault="00A8675A" w:rsidP="00EA58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A8675A" w:rsidRDefault="00A8675A" w:rsidP="00EA58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A8675A" w:rsidRDefault="00A8675A" w:rsidP="00EA58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A8675A" w:rsidRPr="00BC669C" w:rsidRDefault="00A8675A" w:rsidP="00EA58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9" w:type="dxa"/>
            <w:shd w:val="clear" w:color="auto" w:fill="D5DCE4" w:themeFill="text2" w:themeFillTint="33"/>
          </w:tcPr>
          <w:p w:rsidR="00A8675A" w:rsidRPr="00BC669C" w:rsidRDefault="00A8675A" w:rsidP="00EA58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A8675A" w:rsidRPr="00E51E4B" w:rsidTr="00A8675A">
        <w:tc>
          <w:tcPr>
            <w:tcW w:w="1418" w:type="dxa"/>
            <w:shd w:val="clear" w:color="auto" w:fill="FFFFFF" w:themeFill="background1"/>
          </w:tcPr>
          <w:p w:rsidR="00A8675A" w:rsidRPr="005A587F" w:rsidRDefault="00A8675A" w:rsidP="00EA58CB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472</w:t>
            </w:r>
          </w:p>
        </w:tc>
        <w:tc>
          <w:tcPr>
            <w:tcW w:w="1134" w:type="dxa"/>
            <w:shd w:val="clear" w:color="auto" w:fill="FFFFFF" w:themeFill="background1"/>
          </w:tcPr>
          <w:p w:rsidR="00A8675A" w:rsidRPr="005A587F" w:rsidRDefault="00A8675A" w:rsidP="00EA58CB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5A587F">
              <w:rPr>
                <w:rFonts w:ascii="Arial" w:hAnsi="Arial" w:cs="Arial"/>
                <w:color w:val="444444"/>
                <w:sz w:val="18"/>
                <w:szCs w:val="18"/>
              </w:rPr>
              <w:t>0295/2020</w:t>
            </w:r>
          </w:p>
        </w:tc>
        <w:tc>
          <w:tcPr>
            <w:tcW w:w="1843" w:type="dxa"/>
            <w:shd w:val="clear" w:color="auto" w:fill="FFFFFF" w:themeFill="background1"/>
          </w:tcPr>
          <w:p w:rsidR="00A8675A" w:rsidRPr="005A587F" w:rsidRDefault="00A8675A" w:rsidP="00EA58CB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5A587F">
              <w:rPr>
                <w:rFonts w:ascii="Arial" w:hAnsi="Arial" w:cs="Arial"/>
                <w:color w:val="444444"/>
                <w:sz w:val="18"/>
                <w:szCs w:val="18"/>
              </w:rPr>
              <w:t>48610.205982/2020</w:t>
            </w:r>
          </w:p>
        </w:tc>
        <w:tc>
          <w:tcPr>
            <w:tcW w:w="2835" w:type="dxa"/>
            <w:shd w:val="clear" w:color="auto" w:fill="FFFFFF" w:themeFill="background1"/>
          </w:tcPr>
          <w:p w:rsidR="00A8675A" w:rsidRPr="005A587F" w:rsidRDefault="00A8675A" w:rsidP="00EA58CB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5A587F">
              <w:rPr>
                <w:rFonts w:ascii="Arial" w:hAnsi="Arial" w:cs="Arial"/>
                <w:color w:val="444444"/>
                <w:sz w:val="18"/>
                <w:szCs w:val="18"/>
              </w:rPr>
              <w:t xml:space="preserve">Análise do comportamento dos preços de GLP na oferta primária </w:t>
            </w:r>
            <w:r w:rsidRPr="005A587F">
              <w:rPr>
                <w:rFonts w:ascii="Arial" w:hAnsi="Arial" w:cs="Arial"/>
                <w:color w:val="444444"/>
                <w:sz w:val="18"/>
                <w:szCs w:val="18"/>
              </w:rPr>
              <w:lastRenderedPageBreak/>
              <w:t>nacional (Política de Preços da Petrobras e Transparência de Preços)</w:t>
            </w:r>
          </w:p>
        </w:tc>
        <w:tc>
          <w:tcPr>
            <w:tcW w:w="928" w:type="dxa"/>
            <w:shd w:val="clear" w:color="auto" w:fill="FFFFFF" w:themeFill="background1"/>
          </w:tcPr>
          <w:p w:rsidR="00A8675A" w:rsidRPr="005A587F" w:rsidRDefault="00A8675A" w:rsidP="00EA58CB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5A587F">
              <w:rPr>
                <w:rFonts w:ascii="Arial" w:hAnsi="Arial" w:cs="Arial"/>
                <w:color w:val="444444"/>
                <w:sz w:val="18"/>
                <w:szCs w:val="18"/>
              </w:rPr>
              <w:lastRenderedPageBreak/>
              <w:t>SDR</w:t>
            </w:r>
          </w:p>
        </w:tc>
        <w:tc>
          <w:tcPr>
            <w:tcW w:w="1276" w:type="dxa"/>
            <w:shd w:val="clear" w:color="auto" w:fill="FFFFFF" w:themeFill="background1"/>
          </w:tcPr>
          <w:p w:rsidR="00A8675A" w:rsidRPr="005A587F" w:rsidRDefault="00A8675A" w:rsidP="00EA58CB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255/2020</w:t>
            </w:r>
          </w:p>
        </w:tc>
        <w:tc>
          <w:tcPr>
            <w:tcW w:w="1275" w:type="dxa"/>
            <w:shd w:val="clear" w:color="auto" w:fill="FFFFFF" w:themeFill="background1"/>
          </w:tcPr>
          <w:p w:rsidR="00A8675A" w:rsidRPr="005A587F" w:rsidRDefault="00A8675A" w:rsidP="00EA58CB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29/05/2020</w:t>
            </w:r>
          </w:p>
        </w:tc>
        <w:tc>
          <w:tcPr>
            <w:tcW w:w="1134" w:type="dxa"/>
            <w:shd w:val="clear" w:color="auto" w:fill="FFFFFF" w:themeFill="background1"/>
          </w:tcPr>
          <w:p w:rsidR="00A8675A" w:rsidRPr="005A587F" w:rsidRDefault="00A8675A" w:rsidP="00EA58CB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5A587F">
              <w:rPr>
                <w:rFonts w:ascii="Arial" w:hAnsi="Arial" w:cs="Arial"/>
                <w:color w:val="444444"/>
                <w:sz w:val="18"/>
                <w:szCs w:val="18"/>
              </w:rPr>
              <w:t xml:space="preserve">José </w:t>
            </w:r>
            <w:proofErr w:type="spellStart"/>
            <w:r w:rsidRPr="005A587F">
              <w:rPr>
                <w:rFonts w:ascii="Arial" w:hAnsi="Arial" w:cs="Arial"/>
                <w:color w:val="444444"/>
                <w:sz w:val="18"/>
                <w:szCs w:val="18"/>
              </w:rPr>
              <w:t>Cecchi</w:t>
            </w:r>
            <w:proofErr w:type="spellEnd"/>
          </w:p>
        </w:tc>
        <w:tc>
          <w:tcPr>
            <w:tcW w:w="4459" w:type="dxa"/>
            <w:shd w:val="clear" w:color="auto" w:fill="FFFFFF" w:themeFill="background1"/>
          </w:tcPr>
          <w:p w:rsidR="00A8675A" w:rsidRPr="00E51E4B" w:rsidRDefault="00A8675A" w:rsidP="00EA58CB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A Diretoria, </w:t>
            </w:r>
            <w:r w:rsidRPr="00E51E4B">
              <w:rPr>
                <w:rFonts w:ascii="Arial" w:hAnsi="Arial" w:cs="Arial"/>
                <w:color w:val="444444"/>
                <w:sz w:val="18"/>
                <w:szCs w:val="18"/>
              </w:rPr>
              <w:t xml:space="preserve">com base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na</w:t>
            </w:r>
            <w:r w:rsidRPr="00E51E4B">
              <w:rPr>
                <w:rFonts w:ascii="Arial" w:hAnsi="Arial" w:cs="Arial"/>
                <w:color w:val="444444"/>
                <w:sz w:val="18"/>
                <w:szCs w:val="18"/>
              </w:rPr>
              <w:t xml:space="preserve"> Nota Técnica nº 24/2020/SDR/ANP-RJ, resolve:</w:t>
            </w:r>
          </w:p>
          <w:p w:rsidR="00A8675A" w:rsidRPr="00E51E4B" w:rsidRDefault="00A8675A" w:rsidP="00EA58CB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E51E4B">
              <w:rPr>
                <w:rFonts w:ascii="Arial" w:hAnsi="Arial" w:cs="Arial"/>
                <w:color w:val="444444"/>
                <w:sz w:val="18"/>
                <w:szCs w:val="18"/>
              </w:rPr>
              <w:lastRenderedPageBreak/>
              <w:t>I) aprovar o encaminhamento da Nota Técnica nº 24/2020/SDR/ANP-RJ ao Conselho Administrativo de Defesa Econômica (</w:t>
            </w:r>
            <w:proofErr w:type="spellStart"/>
            <w:r w:rsidRPr="00E51E4B">
              <w:rPr>
                <w:rFonts w:ascii="Arial" w:hAnsi="Arial" w:cs="Arial"/>
                <w:color w:val="444444"/>
                <w:sz w:val="18"/>
                <w:szCs w:val="18"/>
              </w:rPr>
              <w:t>Cade</w:t>
            </w:r>
            <w:proofErr w:type="spellEnd"/>
            <w:r w:rsidRPr="00E51E4B">
              <w:rPr>
                <w:rFonts w:ascii="Arial" w:hAnsi="Arial" w:cs="Arial"/>
                <w:color w:val="444444"/>
                <w:sz w:val="18"/>
                <w:szCs w:val="18"/>
              </w:rPr>
              <w:t>), com fulcro nos itens 4.1.3 e 4.1.4 do Acordo de Cooperação Técnica nº 006/2013 ANP-</w:t>
            </w:r>
            <w:proofErr w:type="spellStart"/>
            <w:r w:rsidRPr="00E51E4B">
              <w:rPr>
                <w:rFonts w:ascii="Arial" w:hAnsi="Arial" w:cs="Arial"/>
                <w:color w:val="444444"/>
                <w:sz w:val="18"/>
                <w:szCs w:val="18"/>
              </w:rPr>
              <w:t>Cade</w:t>
            </w:r>
            <w:proofErr w:type="spellEnd"/>
            <w:r w:rsidRPr="00E51E4B">
              <w:rPr>
                <w:rFonts w:ascii="Arial" w:hAnsi="Arial" w:cs="Arial"/>
                <w:color w:val="444444"/>
                <w:sz w:val="18"/>
                <w:szCs w:val="18"/>
              </w:rPr>
              <w:t>;</w:t>
            </w:r>
          </w:p>
          <w:p w:rsidR="00A8675A" w:rsidRPr="00E51E4B" w:rsidRDefault="00A8675A" w:rsidP="00EA58CB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E51E4B">
              <w:rPr>
                <w:rFonts w:ascii="Arial" w:hAnsi="Arial" w:cs="Arial"/>
                <w:color w:val="444444"/>
                <w:sz w:val="18"/>
                <w:szCs w:val="18"/>
              </w:rPr>
              <w:t>II) aprovar o encaminhamento, pela ANP, de ofício à Petrobras recomendando à empresa ampliar a clareza e a objetividade dos critérios utilizados para manutenção e reajuste dos preços de GLP em âmbito nacional;</w:t>
            </w:r>
          </w:p>
          <w:p w:rsidR="00A8675A" w:rsidRPr="00E51E4B" w:rsidRDefault="00A8675A" w:rsidP="00EA58CB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E51E4B">
              <w:rPr>
                <w:rFonts w:ascii="Arial" w:hAnsi="Arial" w:cs="Arial"/>
                <w:color w:val="444444"/>
                <w:sz w:val="18"/>
                <w:szCs w:val="18"/>
              </w:rPr>
              <w:t>III) determinar a elaboração de estudo conjunto com a participação das unidades organizacionais competentes da ANP com o objetivo de identificar medidas regulatórias de fomento à rivalidade na importação e à ampliação da competição na oferta nacional primária de GLP; e</w:t>
            </w:r>
          </w:p>
          <w:p w:rsidR="00A8675A" w:rsidRPr="00E51E4B" w:rsidRDefault="00A8675A" w:rsidP="00EA58CB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E51E4B">
              <w:rPr>
                <w:rFonts w:ascii="Arial" w:hAnsi="Arial" w:cs="Arial"/>
                <w:color w:val="444444"/>
                <w:sz w:val="18"/>
                <w:szCs w:val="18"/>
              </w:rPr>
              <w:t>IV) revisitar, por meio de Avaliação de Resultado Regulatório (ARR) prevista na Resolução ANP nº 795/2019, os fundamentos e os dispositivos do referido normativo, de modo a avaliar, entre outras opções regulatórias, a conveniência de reduzir a liberdade de definição das condições de formação e de reajuste de preços nos contratos de fornecimento de produto, estipulando o prazo de 31 de outubro de 2020 para sua conclusão.</w:t>
            </w:r>
          </w:p>
          <w:p w:rsidR="00A8675A" w:rsidRPr="005A587F" w:rsidRDefault="00A8675A" w:rsidP="00EA58CB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</w:p>
        </w:tc>
      </w:tr>
      <w:tr w:rsidR="00A8675A" w:rsidTr="00A8675A">
        <w:tc>
          <w:tcPr>
            <w:tcW w:w="1418" w:type="dxa"/>
            <w:shd w:val="clear" w:color="auto" w:fill="D5DCE4" w:themeFill="text2" w:themeFillTint="33"/>
          </w:tcPr>
          <w:p w:rsidR="00A8675A" w:rsidRPr="00BC669C" w:rsidRDefault="00A8675A" w:rsidP="00EA58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lastRenderedPageBreak/>
              <w:t>Circuito</w:t>
            </w:r>
          </w:p>
          <w:p w:rsidR="00A8675A" w:rsidRPr="00BC669C" w:rsidRDefault="00A8675A" w:rsidP="00EA58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A8675A" w:rsidRPr="00BC669C" w:rsidRDefault="00A8675A" w:rsidP="00EA58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843" w:type="dxa"/>
            <w:shd w:val="clear" w:color="auto" w:fill="D5DCE4" w:themeFill="text2" w:themeFillTint="33"/>
          </w:tcPr>
          <w:p w:rsidR="00A8675A" w:rsidRPr="00BC669C" w:rsidRDefault="00A8675A" w:rsidP="00EA58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A8675A" w:rsidRPr="00BC669C" w:rsidRDefault="00A8675A" w:rsidP="00EA58CB">
            <w:pPr>
              <w:tabs>
                <w:tab w:val="left" w:pos="14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928" w:type="dxa"/>
            <w:shd w:val="clear" w:color="auto" w:fill="D5DCE4" w:themeFill="text2" w:themeFillTint="33"/>
          </w:tcPr>
          <w:p w:rsidR="00A8675A" w:rsidRPr="00BC669C" w:rsidRDefault="00A8675A" w:rsidP="00EA58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A8675A" w:rsidRPr="00BC669C" w:rsidRDefault="00A8675A" w:rsidP="00EA58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A8675A" w:rsidRDefault="00A8675A" w:rsidP="00EA58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</w:p>
          <w:p w:rsidR="00A8675A" w:rsidRDefault="00A8675A" w:rsidP="00EA58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A8675A" w:rsidRDefault="00A8675A" w:rsidP="00EA58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A8675A" w:rsidRDefault="00A8675A" w:rsidP="00EA58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A8675A" w:rsidRPr="00BC669C" w:rsidRDefault="00A8675A" w:rsidP="00EA58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9" w:type="dxa"/>
            <w:shd w:val="clear" w:color="auto" w:fill="D5DCE4" w:themeFill="text2" w:themeFillTint="33"/>
          </w:tcPr>
          <w:p w:rsidR="00A8675A" w:rsidRPr="00BC669C" w:rsidRDefault="00A8675A" w:rsidP="00EA58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A8675A" w:rsidRPr="00E51E4B" w:rsidTr="00A8675A">
        <w:tc>
          <w:tcPr>
            <w:tcW w:w="1418" w:type="dxa"/>
            <w:shd w:val="clear" w:color="auto" w:fill="FFFFFF" w:themeFill="background1"/>
          </w:tcPr>
          <w:p w:rsidR="00A8675A" w:rsidRDefault="00031B94" w:rsidP="00EA58CB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47</w:t>
            </w:r>
            <w:r w:rsidR="00990545">
              <w:rPr>
                <w:rFonts w:ascii="Arial" w:hAnsi="Arial" w:cs="Arial"/>
                <w:color w:val="444444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A8675A" w:rsidRPr="005A587F" w:rsidRDefault="00A8675A" w:rsidP="00EA58CB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8C75BA">
              <w:rPr>
                <w:rFonts w:ascii="Arial" w:hAnsi="Arial" w:cs="Arial"/>
                <w:color w:val="444444"/>
                <w:sz w:val="18"/>
                <w:szCs w:val="18"/>
              </w:rPr>
              <w:t>0281/2020</w:t>
            </w:r>
          </w:p>
        </w:tc>
        <w:tc>
          <w:tcPr>
            <w:tcW w:w="1843" w:type="dxa"/>
            <w:shd w:val="clear" w:color="auto" w:fill="FFFFFF" w:themeFill="background1"/>
          </w:tcPr>
          <w:p w:rsidR="00A8675A" w:rsidRPr="005A587F" w:rsidRDefault="00A8675A" w:rsidP="00EA58CB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8C75BA">
              <w:rPr>
                <w:rFonts w:ascii="Arial" w:hAnsi="Arial" w:cs="Arial"/>
                <w:color w:val="444444"/>
                <w:sz w:val="18"/>
                <w:szCs w:val="18"/>
              </w:rPr>
              <w:t>48610.000487/2014</w:t>
            </w:r>
          </w:p>
        </w:tc>
        <w:tc>
          <w:tcPr>
            <w:tcW w:w="2835" w:type="dxa"/>
            <w:shd w:val="clear" w:color="auto" w:fill="FFFFFF" w:themeFill="background1"/>
          </w:tcPr>
          <w:p w:rsidR="00A8675A" w:rsidRPr="005A587F" w:rsidRDefault="00A8675A" w:rsidP="00EA58CB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8C75BA">
              <w:rPr>
                <w:rFonts w:ascii="Arial" w:hAnsi="Arial" w:cs="Arial"/>
                <w:color w:val="444444"/>
                <w:sz w:val="18"/>
                <w:szCs w:val="18"/>
              </w:rPr>
              <w:t>Nomeação e Exoneração de Servidor - SSM</w:t>
            </w:r>
          </w:p>
        </w:tc>
        <w:tc>
          <w:tcPr>
            <w:tcW w:w="928" w:type="dxa"/>
            <w:shd w:val="clear" w:color="auto" w:fill="FFFFFF" w:themeFill="background1"/>
          </w:tcPr>
          <w:p w:rsidR="00A8675A" w:rsidRPr="005A587F" w:rsidRDefault="00A8675A" w:rsidP="00EA58CB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8C75BA">
              <w:rPr>
                <w:rFonts w:ascii="Arial" w:hAnsi="Arial" w:cs="Arial"/>
                <w:color w:val="444444"/>
                <w:sz w:val="18"/>
                <w:szCs w:val="18"/>
              </w:rPr>
              <w:t>SGP</w:t>
            </w:r>
          </w:p>
        </w:tc>
        <w:tc>
          <w:tcPr>
            <w:tcW w:w="1276" w:type="dxa"/>
            <w:shd w:val="clear" w:color="auto" w:fill="FFFFFF" w:themeFill="background1"/>
          </w:tcPr>
          <w:p w:rsidR="00A8675A" w:rsidRDefault="00A8675A" w:rsidP="00EA58CB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254/2020</w:t>
            </w:r>
          </w:p>
        </w:tc>
        <w:tc>
          <w:tcPr>
            <w:tcW w:w="1275" w:type="dxa"/>
            <w:shd w:val="clear" w:color="auto" w:fill="FFFFFF" w:themeFill="background1"/>
          </w:tcPr>
          <w:p w:rsidR="00A8675A" w:rsidRDefault="00A8675A" w:rsidP="00EA58CB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29/05/2020</w:t>
            </w:r>
          </w:p>
        </w:tc>
        <w:tc>
          <w:tcPr>
            <w:tcW w:w="1134" w:type="dxa"/>
            <w:shd w:val="clear" w:color="auto" w:fill="FFFFFF" w:themeFill="background1"/>
          </w:tcPr>
          <w:p w:rsidR="00A8675A" w:rsidRPr="005A587F" w:rsidRDefault="00A8675A" w:rsidP="00EA58CB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8C75BA">
              <w:rPr>
                <w:rFonts w:ascii="Arial" w:hAnsi="Arial" w:cs="Arial"/>
                <w:color w:val="444444"/>
                <w:sz w:val="18"/>
                <w:szCs w:val="18"/>
              </w:rPr>
              <w:t xml:space="preserve">Felipe </w:t>
            </w:r>
            <w:proofErr w:type="spellStart"/>
            <w:r w:rsidRPr="008C75BA">
              <w:rPr>
                <w:rFonts w:ascii="Arial" w:hAnsi="Arial" w:cs="Arial"/>
                <w:color w:val="444444"/>
                <w:sz w:val="18"/>
                <w:szCs w:val="18"/>
              </w:rPr>
              <w:t>Kury</w:t>
            </w:r>
            <w:proofErr w:type="spellEnd"/>
          </w:p>
        </w:tc>
        <w:tc>
          <w:tcPr>
            <w:tcW w:w="4459" w:type="dxa"/>
            <w:shd w:val="clear" w:color="auto" w:fill="FFFFFF" w:themeFill="background1"/>
          </w:tcPr>
          <w:p w:rsidR="00A8675A" w:rsidRDefault="00A8675A" w:rsidP="00EA58CB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A Diretoria decidiu n</w:t>
            </w:r>
            <w:r w:rsidRPr="008C75BA">
              <w:rPr>
                <w:rFonts w:ascii="Arial" w:hAnsi="Arial" w:cs="Arial"/>
                <w:color w:val="444444"/>
                <w:sz w:val="18"/>
                <w:szCs w:val="18"/>
              </w:rPr>
              <w:t>omear LAÍS PALAZZO ALMADA no cargo comissionado CCT III, de Assessora Técnica de Julgamento de Processos, na SSM/ANP-SP, ficando exonerada do cargo Comissionado CCT-IV, de Coordenadora Regional de Julgamento de Processos - SP, na SFI/ANP.</w:t>
            </w:r>
          </w:p>
          <w:p w:rsidR="00AF1759" w:rsidRDefault="00AF1759" w:rsidP="00EA58CB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</w:p>
        </w:tc>
      </w:tr>
      <w:tr w:rsidR="00AF1759" w:rsidRPr="00E51E4B" w:rsidTr="00FE2381">
        <w:tc>
          <w:tcPr>
            <w:tcW w:w="16302" w:type="dxa"/>
            <w:gridSpan w:val="9"/>
            <w:shd w:val="clear" w:color="auto" w:fill="FFFFFF" w:themeFill="background1"/>
          </w:tcPr>
          <w:p w:rsidR="00AF1759" w:rsidRPr="00855BBE" w:rsidRDefault="00AF1759" w:rsidP="00AF1759">
            <w:pPr>
              <w:pStyle w:val="NormalWeb"/>
              <w:spacing w:before="0" w:beforeAutospacing="0" w:after="0" w:afterAutospacing="0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855BBE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lastRenderedPageBreak/>
              <w:t>PA = Proposta de Ação</w:t>
            </w:r>
          </w:p>
          <w:p w:rsidR="00AF1759" w:rsidRDefault="00AF1759" w:rsidP="00AF1759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855BBE">
              <w:rPr>
                <w:rFonts w:ascii="Arial" w:hAnsi="Arial" w:cs="Arial"/>
                <w:b/>
                <w:sz w:val="20"/>
                <w:szCs w:val="20"/>
              </w:rPr>
              <w:t>UORG = Unidade Organizacional</w:t>
            </w:r>
          </w:p>
        </w:tc>
      </w:tr>
    </w:tbl>
    <w:p w:rsidR="00426B90" w:rsidRDefault="00426B90" w:rsidP="00426B90"/>
    <w:p w:rsidR="0038488B" w:rsidRDefault="0038488B"/>
    <w:sectPr w:rsidR="0038488B" w:rsidSect="00426B90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257C" w:rsidRDefault="000D257C" w:rsidP="00426B90">
      <w:pPr>
        <w:spacing w:after="0" w:line="240" w:lineRule="auto"/>
      </w:pPr>
      <w:r>
        <w:separator/>
      </w:r>
    </w:p>
  </w:endnote>
  <w:endnote w:type="continuationSeparator" w:id="0">
    <w:p w:rsidR="000D257C" w:rsidRDefault="000D257C" w:rsidP="00426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257C" w:rsidRDefault="000D257C" w:rsidP="00426B90">
      <w:pPr>
        <w:spacing w:after="0" w:line="240" w:lineRule="auto"/>
      </w:pPr>
      <w:r>
        <w:separator/>
      </w:r>
    </w:p>
  </w:footnote>
  <w:footnote w:type="continuationSeparator" w:id="0">
    <w:p w:rsidR="000D257C" w:rsidRDefault="000D257C" w:rsidP="00426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6B90" w:rsidRPr="003337AB" w:rsidRDefault="000D257C" w:rsidP="00426B90">
    <w:pPr>
      <w:pStyle w:val="Cabealho"/>
      <w:jc w:val="center"/>
      <w:rPr>
        <w:lang w:eastAsia="pt-BR"/>
      </w:rPr>
    </w:pPr>
    <w:r>
      <w:rPr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3.8pt;margin-top:35.9pt;width:133.25pt;height:57.8pt;z-index:251659264;mso-position-vertical:absolute">
          <v:imagedata r:id="rId1" o:title=""/>
          <w10:wrap type="topAndBottom" anchorx="page"/>
        </v:shape>
        <o:OLEObject Type="Embed" ProgID="MSPhotoEd.3" ShapeID="_x0000_s2049" DrawAspect="Content" ObjectID="_1696079278" r:id="rId2"/>
      </w:object>
    </w:r>
  </w:p>
  <w:p w:rsidR="00426B90" w:rsidRDefault="00426B9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B90"/>
    <w:rsid w:val="00004DA3"/>
    <w:rsid w:val="00012429"/>
    <w:rsid w:val="00031B94"/>
    <w:rsid w:val="00034C02"/>
    <w:rsid w:val="00057036"/>
    <w:rsid w:val="0009383C"/>
    <w:rsid w:val="00094C5F"/>
    <w:rsid w:val="000A426A"/>
    <w:rsid w:val="000B3E38"/>
    <w:rsid w:val="000C2C9B"/>
    <w:rsid w:val="000C545B"/>
    <w:rsid w:val="000D257C"/>
    <w:rsid w:val="000E3A2E"/>
    <w:rsid w:val="00100113"/>
    <w:rsid w:val="00103463"/>
    <w:rsid w:val="001358C5"/>
    <w:rsid w:val="001A1089"/>
    <w:rsid w:val="001B0243"/>
    <w:rsid w:val="001B79E9"/>
    <w:rsid w:val="001C0D49"/>
    <w:rsid w:val="001E4956"/>
    <w:rsid w:val="001F518A"/>
    <w:rsid w:val="002003FB"/>
    <w:rsid w:val="0022054B"/>
    <w:rsid w:val="0022278E"/>
    <w:rsid w:val="0024415A"/>
    <w:rsid w:val="00274DF3"/>
    <w:rsid w:val="00280D0F"/>
    <w:rsid w:val="0028316B"/>
    <w:rsid w:val="00284E44"/>
    <w:rsid w:val="00292908"/>
    <w:rsid w:val="002A71F9"/>
    <w:rsid w:val="002B0556"/>
    <w:rsid w:val="002C3512"/>
    <w:rsid w:val="00315CA3"/>
    <w:rsid w:val="00322FE3"/>
    <w:rsid w:val="0032333E"/>
    <w:rsid w:val="00342364"/>
    <w:rsid w:val="00353C97"/>
    <w:rsid w:val="00354D12"/>
    <w:rsid w:val="0038488B"/>
    <w:rsid w:val="003903E9"/>
    <w:rsid w:val="003B466E"/>
    <w:rsid w:val="003F16A3"/>
    <w:rsid w:val="00426B90"/>
    <w:rsid w:val="00430DBF"/>
    <w:rsid w:val="0049009C"/>
    <w:rsid w:val="00496CE4"/>
    <w:rsid w:val="004A0BAE"/>
    <w:rsid w:val="004A0D47"/>
    <w:rsid w:val="004C3686"/>
    <w:rsid w:val="004D1F30"/>
    <w:rsid w:val="004D40D6"/>
    <w:rsid w:val="004F3DD8"/>
    <w:rsid w:val="005119A1"/>
    <w:rsid w:val="00521255"/>
    <w:rsid w:val="005224EA"/>
    <w:rsid w:val="0052431F"/>
    <w:rsid w:val="00555762"/>
    <w:rsid w:val="00562069"/>
    <w:rsid w:val="0056524F"/>
    <w:rsid w:val="0056557E"/>
    <w:rsid w:val="00567916"/>
    <w:rsid w:val="00574836"/>
    <w:rsid w:val="005840E3"/>
    <w:rsid w:val="00587A1F"/>
    <w:rsid w:val="00587AE5"/>
    <w:rsid w:val="005968FB"/>
    <w:rsid w:val="005A3272"/>
    <w:rsid w:val="005A6A94"/>
    <w:rsid w:val="005C4239"/>
    <w:rsid w:val="005C7E62"/>
    <w:rsid w:val="005D726C"/>
    <w:rsid w:val="005E2006"/>
    <w:rsid w:val="005E2510"/>
    <w:rsid w:val="005E5B0C"/>
    <w:rsid w:val="00602EDD"/>
    <w:rsid w:val="0061371C"/>
    <w:rsid w:val="00634E02"/>
    <w:rsid w:val="0066683D"/>
    <w:rsid w:val="00682830"/>
    <w:rsid w:val="00695E1B"/>
    <w:rsid w:val="006A2EDC"/>
    <w:rsid w:val="006A5C0E"/>
    <w:rsid w:val="006B0C11"/>
    <w:rsid w:val="006B1F90"/>
    <w:rsid w:val="006C5301"/>
    <w:rsid w:val="006D4001"/>
    <w:rsid w:val="006E73F7"/>
    <w:rsid w:val="007031AA"/>
    <w:rsid w:val="0070376E"/>
    <w:rsid w:val="00734F98"/>
    <w:rsid w:val="007425EC"/>
    <w:rsid w:val="0074593B"/>
    <w:rsid w:val="00761976"/>
    <w:rsid w:val="00774240"/>
    <w:rsid w:val="00791EBE"/>
    <w:rsid w:val="007A1D5E"/>
    <w:rsid w:val="007A6CEE"/>
    <w:rsid w:val="008369AF"/>
    <w:rsid w:val="00847C1D"/>
    <w:rsid w:val="0085558D"/>
    <w:rsid w:val="008666EE"/>
    <w:rsid w:val="00870A19"/>
    <w:rsid w:val="008A1CEE"/>
    <w:rsid w:val="008A6DD1"/>
    <w:rsid w:val="008B3102"/>
    <w:rsid w:val="008C4E6C"/>
    <w:rsid w:val="008E4F12"/>
    <w:rsid w:val="00900E15"/>
    <w:rsid w:val="009054C5"/>
    <w:rsid w:val="00920367"/>
    <w:rsid w:val="009309E6"/>
    <w:rsid w:val="0093325D"/>
    <w:rsid w:val="009525DA"/>
    <w:rsid w:val="00953B1A"/>
    <w:rsid w:val="00964CA5"/>
    <w:rsid w:val="00990545"/>
    <w:rsid w:val="009F0ABB"/>
    <w:rsid w:val="00A010C4"/>
    <w:rsid w:val="00A0278D"/>
    <w:rsid w:val="00A13A2A"/>
    <w:rsid w:val="00A17CA1"/>
    <w:rsid w:val="00A27A17"/>
    <w:rsid w:val="00A328D2"/>
    <w:rsid w:val="00A40EFF"/>
    <w:rsid w:val="00A44A1B"/>
    <w:rsid w:val="00A5227B"/>
    <w:rsid w:val="00A76759"/>
    <w:rsid w:val="00A77355"/>
    <w:rsid w:val="00A8675A"/>
    <w:rsid w:val="00A90A4F"/>
    <w:rsid w:val="00A91B2A"/>
    <w:rsid w:val="00AA182C"/>
    <w:rsid w:val="00AA23A1"/>
    <w:rsid w:val="00AA5C2F"/>
    <w:rsid w:val="00AB0CF1"/>
    <w:rsid w:val="00AB171D"/>
    <w:rsid w:val="00AC4455"/>
    <w:rsid w:val="00AD18EC"/>
    <w:rsid w:val="00AE123C"/>
    <w:rsid w:val="00AE2A08"/>
    <w:rsid w:val="00AF1759"/>
    <w:rsid w:val="00B06C8F"/>
    <w:rsid w:val="00B20768"/>
    <w:rsid w:val="00B33EB9"/>
    <w:rsid w:val="00B53189"/>
    <w:rsid w:val="00B63396"/>
    <w:rsid w:val="00B740C3"/>
    <w:rsid w:val="00B834B1"/>
    <w:rsid w:val="00B956E9"/>
    <w:rsid w:val="00BA303A"/>
    <w:rsid w:val="00BD3B79"/>
    <w:rsid w:val="00BD4820"/>
    <w:rsid w:val="00BF5C1A"/>
    <w:rsid w:val="00C102B6"/>
    <w:rsid w:val="00C129A1"/>
    <w:rsid w:val="00C16995"/>
    <w:rsid w:val="00C1795A"/>
    <w:rsid w:val="00C27BD9"/>
    <w:rsid w:val="00C37180"/>
    <w:rsid w:val="00C603DC"/>
    <w:rsid w:val="00C77DC6"/>
    <w:rsid w:val="00CA1A4B"/>
    <w:rsid w:val="00CA2C72"/>
    <w:rsid w:val="00CA6B6D"/>
    <w:rsid w:val="00CC27D7"/>
    <w:rsid w:val="00CF3730"/>
    <w:rsid w:val="00CF4087"/>
    <w:rsid w:val="00D20F87"/>
    <w:rsid w:val="00D2229F"/>
    <w:rsid w:val="00D4153F"/>
    <w:rsid w:val="00D5311E"/>
    <w:rsid w:val="00D71B8A"/>
    <w:rsid w:val="00D75597"/>
    <w:rsid w:val="00D84058"/>
    <w:rsid w:val="00D8467A"/>
    <w:rsid w:val="00DB5CE8"/>
    <w:rsid w:val="00DC32D2"/>
    <w:rsid w:val="00DC6003"/>
    <w:rsid w:val="00DE7998"/>
    <w:rsid w:val="00E01230"/>
    <w:rsid w:val="00E21D3B"/>
    <w:rsid w:val="00E26D32"/>
    <w:rsid w:val="00E33111"/>
    <w:rsid w:val="00E334D1"/>
    <w:rsid w:val="00E47C91"/>
    <w:rsid w:val="00E853DF"/>
    <w:rsid w:val="00EB19B9"/>
    <w:rsid w:val="00ED017B"/>
    <w:rsid w:val="00EE6019"/>
    <w:rsid w:val="00EF0C6B"/>
    <w:rsid w:val="00EF1FA9"/>
    <w:rsid w:val="00F0381A"/>
    <w:rsid w:val="00F0390F"/>
    <w:rsid w:val="00F15C4A"/>
    <w:rsid w:val="00F273EA"/>
    <w:rsid w:val="00F32CA4"/>
    <w:rsid w:val="00F526E6"/>
    <w:rsid w:val="00F52C7A"/>
    <w:rsid w:val="00F56161"/>
    <w:rsid w:val="00F67259"/>
    <w:rsid w:val="00F67E0E"/>
    <w:rsid w:val="00F84F3F"/>
    <w:rsid w:val="00F902D4"/>
    <w:rsid w:val="00FE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2F72220-6C73-493C-BB32-E3FB639CE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6B9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26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26B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6B90"/>
  </w:style>
  <w:style w:type="paragraph" w:styleId="Rodap">
    <w:name w:val="footer"/>
    <w:basedOn w:val="Normal"/>
    <w:link w:val="RodapChar"/>
    <w:uiPriority w:val="99"/>
    <w:unhideWhenUsed/>
    <w:rsid w:val="00426B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6B90"/>
  </w:style>
  <w:style w:type="paragraph" w:styleId="NormalWeb">
    <w:name w:val="Normal (Web)"/>
    <w:basedOn w:val="Normal"/>
    <w:uiPriority w:val="99"/>
    <w:unhideWhenUsed/>
    <w:rsid w:val="00AF1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Simone Goulart dos Santos</cp:lastModifiedBy>
  <cp:revision>2</cp:revision>
  <dcterms:created xsi:type="dcterms:W3CDTF">2021-10-18T19:22:00Z</dcterms:created>
  <dcterms:modified xsi:type="dcterms:W3CDTF">2021-10-18T19:22:00Z</dcterms:modified>
</cp:coreProperties>
</file>