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C4" w:rsidRPr="00C77604" w:rsidRDefault="00F617C4" w:rsidP="00F617C4"/>
    <w:p w:rsidR="00F617C4" w:rsidRPr="00C77604" w:rsidRDefault="00F617C4" w:rsidP="00F617C4">
      <w:r w:rsidRPr="00F617C4">
        <w:rPr>
          <w:rStyle w:val="NomedaEmpresa-CarCapa"/>
          <w:rFonts w:ascii="Calibri" w:hAnsi="Calibri"/>
          <w:lang w:val="pt-BR"/>
        </w:rPr>
        <w:t xml:space="preserve">    </w:t>
      </w:r>
    </w:p>
    <w:p w:rsidR="00F617C4" w:rsidRPr="00C33B1E" w:rsidRDefault="00F617C4" w:rsidP="00F617C4">
      <w:pPr>
        <w:spacing w:after="120" w:line="240" w:lineRule="auto"/>
        <w:sectPr w:rsidR="00F617C4" w:rsidRPr="00C33B1E" w:rsidSect="00DB46C3">
          <w:headerReference w:type="default" r:id="rId8"/>
          <w:footerReference w:type="first" r:id="rId9"/>
          <w:pgSz w:w="11906" w:h="16838" w:code="9"/>
          <w:pgMar w:top="1531" w:right="1077" w:bottom="1440" w:left="1077" w:header="709" w:footer="709" w:gutter="0"/>
          <w:cols w:space="708"/>
          <w:titlePg/>
          <w:docGrid w:linePitch="360"/>
        </w:sect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B10B17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cs="Calibri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-20320</wp:posOffset>
            </wp:positionH>
            <wp:positionV relativeFrom="page">
              <wp:posOffset>-61595</wp:posOffset>
            </wp:positionV>
            <wp:extent cx="7560310" cy="10686415"/>
            <wp:effectExtent l="19050" t="0" r="2540" b="0"/>
            <wp:wrapNone/>
            <wp:docPr id="84" name="Imagem 0" descr="capa_Fiscalização em Noticias_Balanço Anual 2014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capa_Fiscalização em Noticias_Balanço Anual 2014_v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AE007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97.1pt;margin-top:2.9pt;width:79.6pt;height:34.5pt;z-index:251658240;mso-width-relative:margin;mso-height-relative:margin" filled="f" stroked="f">
            <v:textbox style="mso-next-textbox:#_x0000_s1041">
              <w:txbxContent>
                <w:p w:rsidR="003C013A" w:rsidRPr="00047B8E" w:rsidRDefault="003C013A" w:rsidP="00F617C4">
                  <w:pPr>
                    <w:rPr>
                      <w:b/>
                      <w:color w:val="9D7401"/>
                      <w:sz w:val="44"/>
                    </w:rPr>
                  </w:pPr>
                  <w:r w:rsidRPr="00047B8E">
                    <w:rPr>
                      <w:b/>
                      <w:color w:val="9D7401"/>
                      <w:sz w:val="44"/>
                    </w:rPr>
                    <w:t>201</w:t>
                  </w:r>
                  <w:r>
                    <w:rPr>
                      <w:b/>
                      <w:color w:val="9D7401"/>
                      <w:sz w:val="44"/>
                    </w:rPr>
                    <w:t>6</w:t>
                  </w:r>
                </w:p>
              </w:txbxContent>
            </v:textbox>
          </v:shape>
        </w:pict>
      </w: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F617C4" w:rsidRPr="00C33B1E" w:rsidRDefault="00F617C4" w:rsidP="00F617C4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D73FDC" w:rsidRPr="00BE1294" w:rsidRDefault="00D73FDC" w:rsidP="005923B3">
      <w:pPr>
        <w:spacing w:before="360" w:after="0"/>
        <w:rPr>
          <w:rFonts w:asciiTheme="minorHAnsi" w:hAnsiTheme="minorHAnsi"/>
          <w:b/>
          <w:sz w:val="24"/>
          <w:lang w:eastAsia="pt-BR"/>
        </w:rPr>
      </w:pPr>
      <w:r w:rsidRPr="00BE1294">
        <w:rPr>
          <w:rFonts w:asciiTheme="minorHAnsi" w:hAnsiTheme="minorHAnsi"/>
          <w:b/>
          <w:sz w:val="24"/>
          <w:lang w:eastAsia="pt-BR"/>
        </w:rPr>
        <w:lastRenderedPageBreak/>
        <w:t>AGÊNCIA NACIONAL DO PETRÓLEO, GÁS NATURAL E BIOCOMBUSTÍVEIS</w:t>
      </w:r>
    </w:p>
    <w:p w:rsidR="00D73FDC" w:rsidRPr="00A97EFB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b/>
          <w:sz w:val="10"/>
          <w:szCs w:val="10"/>
          <w:lang w:eastAsia="pt-BR"/>
        </w:rPr>
      </w:pPr>
    </w:p>
    <w:p w:rsidR="00570559" w:rsidRPr="00BE1294" w:rsidRDefault="00570559" w:rsidP="00570559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DIRETOR</w:t>
      </w:r>
      <w:r>
        <w:rPr>
          <w:rFonts w:asciiTheme="minorHAnsi" w:hAnsiTheme="minorHAnsi" w:cs="Calibri"/>
          <w:b/>
          <w:bCs/>
          <w:color w:val="000000"/>
        </w:rPr>
        <w:t>IA 1</w:t>
      </w:r>
    </w:p>
    <w:p w:rsidR="00570559" w:rsidRPr="00BE1294" w:rsidRDefault="00570559" w:rsidP="00570559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lang w:eastAsia="pt-BR"/>
        </w:rPr>
        <w:t>Aurélio Cesar Nogueira Amaral</w:t>
      </w:r>
    </w:p>
    <w:p w:rsidR="00D73FDC" w:rsidRPr="001B34F5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b/>
          <w:sz w:val="10"/>
          <w:szCs w:val="10"/>
          <w:lang w:eastAsia="pt-BR"/>
        </w:rPr>
      </w:pP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SUPERINTENDÊNCIA DE FISCALIZAÇÃO DO ABASTECIMENTO - SFI</w:t>
      </w: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Carlos Orlando Enrique da Silva</w:t>
      </w:r>
      <w:r w:rsidR="00865870" w:rsidRPr="00BE1294">
        <w:rPr>
          <w:rFonts w:asciiTheme="minorHAnsi" w:eastAsia="Times New Roman" w:hAnsiTheme="minorHAnsi" w:cs="Calibri"/>
          <w:lang w:eastAsia="pt-BR"/>
        </w:rPr>
        <w:t xml:space="preserve"> - Superintendente</w:t>
      </w: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Tatiana Petricorena</w:t>
      </w:r>
      <w:r w:rsidR="00865870" w:rsidRPr="00BE1294">
        <w:rPr>
          <w:rFonts w:asciiTheme="minorHAnsi" w:eastAsia="Times New Roman" w:hAnsiTheme="minorHAnsi" w:cs="Calibri"/>
          <w:lang w:eastAsia="pt-BR"/>
        </w:rPr>
        <w:t xml:space="preserve"> – Superintendente Adjunta</w:t>
      </w:r>
    </w:p>
    <w:p w:rsidR="00D73FDC" w:rsidRPr="001B34F5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b/>
          <w:sz w:val="10"/>
          <w:szCs w:val="10"/>
          <w:highlight w:val="yellow"/>
          <w:lang w:eastAsia="pt-BR"/>
        </w:rPr>
      </w:pPr>
    </w:p>
    <w:p w:rsidR="00666850" w:rsidRPr="00BE1294" w:rsidRDefault="00666850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SETOR ADMINISTRATIVO</w:t>
      </w:r>
    </w:p>
    <w:p w:rsidR="00666850" w:rsidRPr="00BE1294" w:rsidRDefault="00666850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Ana Lúcia Brant</w:t>
      </w:r>
      <w:r w:rsidR="00D173ED">
        <w:rPr>
          <w:rFonts w:asciiTheme="minorHAnsi" w:eastAsia="Times New Roman" w:hAnsiTheme="minorHAnsi" w:cs="Calibri"/>
          <w:lang w:eastAsia="pt-BR"/>
        </w:rPr>
        <w:t xml:space="preserve"> Ferreira</w:t>
      </w:r>
      <w:r w:rsidR="00AD34CE">
        <w:rPr>
          <w:rFonts w:asciiTheme="minorHAnsi" w:eastAsia="Times New Roman" w:hAnsiTheme="minorHAnsi" w:cs="Calibri"/>
          <w:lang w:eastAsia="pt-BR"/>
        </w:rPr>
        <w:t xml:space="preserve"> - Coordenadora</w:t>
      </w:r>
    </w:p>
    <w:p w:rsidR="00666850" w:rsidRPr="001B34F5" w:rsidRDefault="00666850" w:rsidP="00D73FDC">
      <w:pPr>
        <w:spacing w:after="0" w:line="240" w:lineRule="auto"/>
        <w:jc w:val="both"/>
        <w:rPr>
          <w:rFonts w:asciiTheme="minorHAnsi" w:eastAsia="Times New Roman" w:hAnsiTheme="minorHAnsi" w:cs="Calibri"/>
          <w:b/>
          <w:sz w:val="10"/>
          <w:szCs w:val="10"/>
          <w:highlight w:val="yellow"/>
          <w:lang w:eastAsia="pt-BR"/>
        </w:rPr>
      </w:pPr>
    </w:p>
    <w:p w:rsidR="00666850" w:rsidRPr="00BE1294" w:rsidRDefault="00666850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SETOR DE CONVÊNIOS</w:t>
      </w:r>
    </w:p>
    <w:p w:rsidR="00666850" w:rsidRPr="00BE1294" w:rsidRDefault="00666850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Patrícia Porto da Silva</w:t>
      </w:r>
      <w:r w:rsidR="00AD34CE">
        <w:rPr>
          <w:rFonts w:asciiTheme="minorHAnsi" w:eastAsia="Times New Roman" w:hAnsiTheme="minorHAnsi" w:cs="Calibri"/>
          <w:lang w:eastAsia="pt-BR"/>
        </w:rPr>
        <w:t xml:space="preserve"> - Coordenadora</w:t>
      </w:r>
    </w:p>
    <w:p w:rsidR="00666850" w:rsidRPr="001B34F5" w:rsidRDefault="00666850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  <w:szCs w:val="10"/>
        </w:rPr>
      </w:pPr>
    </w:p>
    <w:p w:rsidR="00666850" w:rsidRPr="00BE1294" w:rsidRDefault="00666850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SETOR</w:t>
      </w:r>
      <w:r w:rsidR="00945EC1" w:rsidRPr="00BE1294">
        <w:rPr>
          <w:rFonts w:asciiTheme="minorHAnsi" w:hAnsiTheme="minorHAnsi" w:cs="Calibri"/>
          <w:b/>
          <w:bCs/>
          <w:color w:val="000000"/>
        </w:rPr>
        <w:t xml:space="preserve"> DE MEDIDA CAUTELAR</w:t>
      </w:r>
    </w:p>
    <w:p w:rsidR="00945EC1" w:rsidRPr="00BE1294" w:rsidRDefault="00945EC1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Helenice Martins Dias</w:t>
      </w:r>
      <w:r w:rsidR="00AD34CE">
        <w:rPr>
          <w:rFonts w:asciiTheme="minorHAnsi" w:eastAsia="Times New Roman" w:hAnsiTheme="minorHAnsi" w:cs="Calibri"/>
          <w:lang w:eastAsia="pt-BR"/>
        </w:rPr>
        <w:t xml:space="preserve"> - Coordenadora</w:t>
      </w:r>
    </w:p>
    <w:p w:rsidR="00AD34CE" w:rsidRPr="001B34F5" w:rsidRDefault="00AD34CE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  <w:szCs w:val="10"/>
        </w:rPr>
      </w:pPr>
    </w:p>
    <w:p w:rsidR="001B34F5" w:rsidRPr="00BE1294" w:rsidRDefault="00FA4D6E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SETOR DE JULGAMENTO DE PROCESSOS SANCIONADORES EM 1ª INSTÂNCIA</w:t>
      </w:r>
    </w:p>
    <w:p w:rsidR="00FA4D6E" w:rsidRDefault="00FA4D6E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Danielle Machado e Silva Conde</w:t>
      </w:r>
      <w:r w:rsidR="00AD34CE">
        <w:rPr>
          <w:rFonts w:asciiTheme="minorHAnsi" w:eastAsia="Times New Roman" w:hAnsiTheme="minorHAnsi" w:cs="Calibri"/>
          <w:lang w:eastAsia="pt-BR"/>
        </w:rPr>
        <w:t xml:space="preserve"> </w:t>
      </w:r>
      <w:r w:rsidR="001B34F5">
        <w:rPr>
          <w:rFonts w:asciiTheme="minorHAnsi" w:eastAsia="Times New Roman" w:hAnsiTheme="minorHAnsi" w:cs="Calibri"/>
          <w:lang w:eastAsia="pt-BR"/>
        </w:rPr>
        <w:t>–</w:t>
      </w:r>
      <w:r w:rsidR="00AD34CE">
        <w:rPr>
          <w:rFonts w:asciiTheme="minorHAnsi" w:eastAsia="Times New Roman" w:hAnsiTheme="minorHAnsi" w:cs="Calibri"/>
          <w:lang w:eastAsia="pt-BR"/>
        </w:rPr>
        <w:t xml:space="preserve"> Coordenadora</w:t>
      </w:r>
    </w:p>
    <w:p w:rsidR="001B34F5" w:rsidRPr="001B34F5" w:rsidRDefault="001B34F5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  <w:szCs w:val="10"/>
        </w:rPr>
      </w:pPr>
    </w:p>
    <w:p w:rsidR="001B34F5" w:rsidRDefault="001B34F5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 xml:space="preserve">SETOR DE </w:t>
      </w:r>
      <w:r>
        <w:rPr>
          <w:rFonts w:asciiTheme="minorHAnsi" w:hAnsiTheme="minorHAnsi" w:cs="Calibri"/>
          <w:b/>
          <w:bCs/>
          <w:color w:val="000000"/>
        </w:rPr>
        <w:t>OPERAÇÕES ESPECIAIS</w:t>
      </w:r>
    </w:p>
    <w:p w:rsidR="001B34F5" w:rsidRDefault="001B34F5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1B34F5">
        <w:rPr>
          <w:rFonts w:asciiTheme="minorHAnsi" w:eastAsia="Times New Roman" w:hAnsiTheme="minorHAnsi" w:cs="Calibri"/>
          <w:lang w:eastAsia="pt-BR"/>
        </w:rPr>
        <w:t>Marcelo da Silva -</w:t>
      </w:r>
      <w:r>
        <w:rPr>
          <w:rFonts w:asciiTheme="minorHAnsi" w:hAnsiTheme="minorHAnsi" w:cs="Calibri"/>
          <w:b/>
          <w:bCs/>
          <w:color w:val="000000"/>
        </w:rPr>
        <w:t xml:space="preserve"> </w:t>
      </w:r>
      <w:r>
        <w:rPr>
          <w:rFonts w:asciiTheme="minorHAnsi" w:eastAsia="Times New Roman" w:hAnsiTheme="minorHAnsi" w:cs="Calibri"/>
          <w:lang w:eastAsia="pt-BR"/>
        </w:rPr>
        <w:t>Coordenador</w:t>
      </w:r>
    </w:p>
    <w:p w:rsidR="00666850" w:rsidRPr="001B34F5" w:rsidRDefault="00666850" w:rsidP="00D73FDC">
      <w:pPr>
        <w:spacing w:after="0" w:line="240" w:lineRule="auto"/>
        <w:jc w:val="both"/>
        <w:rPr>
          <w:rFonts w:asciiTheme="minorHAnsi" w:eastAsia="Times New Roman" w:hAnsiTheme="minorHAnsi" w:cs="Calibri"/>
          <w:b/>
          <w:sz w:val="10"/>
          <w:szCs w:val="10"/>
          <w:highlight w:val="yellow"/>
          <w:lang w:eastAsia="pt-BR"/>
        </w:rPr>
      </w:pP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SETOR DE PLANEJAMENTO E ESTUDOS REGULATÓRIOS</w:t>
      </w: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Rita de Cássia Campos Pereira Torres</w:t>
      </w:r>
      <w:r w:rsidR="00AD34CE">
        <w:rPr>
          <w:rFonts w:asciiTheme="minorHAnsi" w:eastAsia="Times New Roman" w:hAnsiTheme="minorHAnsi" w:cs="Calibri"/>
          <w:lang w:eastAsia="pt-BR"/>
        </w:rPr>
        <w:t xml:space="preserve"> - Coordenadora</w:t>
      </w:r>
      <w:r w:rsidR="00865870" w:rsidRPr="00BE1294">
        <w:rPr>
          <w:rFonts w:asciiTheme="minorHAnsi" w:eastAsia="Times New Roman" w:hAnsiTheme="minorHAnsi" w:cs="Calibri"/>
          <w:lang w:eastAsia="pt-BR"/>
        </w:rPr>
        <w:t xml:space="preserve"> </w:t>
      </w:r>
    </w:p>
    <w:p w:rsidR="00A01BA3" w:rsidRPr="00132B23" w:rsidRDefault="00A01BA3" w:rsidP="00AD40B1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  <w:szCs w:val="10"/>
        </w:rPr>
      </w:pPr>
    </w:p>
    <w:p w:rsidR="00AD40B1" w:rsidRPr="00BE1294" w:rsidRDefault="00AD40B1" w:rsidP="00AD40B1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Equipe</w:t>
      </w:r>
      <w:r w:rsidR="00A01BA3">
        <w:rPr>
          <w:rFonts w:asciiTheme="minorHAnsi" w:hAnsiTheme="minorHAnsi" w:cs="Calibri"/>
          <w:b/>
          <w:bCs/>
          <w:color w:val="000000"/>
        </w:rPr>
        <w:t xml:space="preserve"> de Elaboração</w:t>
      </w:r>
    </w:p>
    <w:p w:rsidR="003F0F2A" w:rsidRPr="00BE1294" w:rsidRDefault="003F0F2A" w:rsidP="003F0F2A">
      <w:pPr>
        <w:tabs>
          <w:tab w:val="left" w:pos="2006"/>
        </w:tabs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Daniel Santos de Carvalho</w:t>
      </w:r>
    </w:p>
    <w:p w:rsidR="003F0F2A" w:rsidRPr="00BE1294" w:rsidRDefault="003F0F2A" w:rsidP="003F0F2A">
      <w:pPr>
        <w:tabs>
          <w:tab w:val="left" w:pos="2006"/>
        </w:tabs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 xml:space="preserve">Eduardo Antônio Pires do Carmo </w:t>
      </w:r>
    </w:p>
    <w:p w:rsidR="00D73FDC" w:rsidRPr="00BE1294" w:rsidRDefault="00D73FDC" w:rsidP="00D73FDC">
      <w:pPr>
        <w:tabs>
          <w:tab w:val="left" w:pos="2006"/>
        </w:tabs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Francis Alber Maso</w:t>
      </w:r>
    </w:p>
    <w:p w:rsidR="00D73FDC" w:rsidRPr="00BE1294" w:rsidRDefault="00D73FDC" w:rsidP="00D73FDC">
      <w:pPr>
        <w:tabs>
          <w:tab w:val="left" w:pos="2006"/>
        </w:tabs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Marcela Villela de Souza</w:t>
      </w:r>
    </w:p>
    <w:p w:rsidR="003F0F2A" w:rsidRPr="00BE1294" w:rsidRDefault="001546BB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Marcelo Ví</w:t>
      </w:r>
      <w:r w:rsidR="003F0F2A" w:rsidRPr="00BE1294">
        <w:rPr>
          <w:rFonts w:asciiTheme="minorHAnsi" w:eastAsia="Times New Roman" w:hAnsiTheme="minorHAnsi" w:cs="Calibri"/>
          <w:lang w:eastAsia="pt-BR"/>
        </w:rPr>
        <w:t>tor Martins de Meneses</w:t>
      </w:r>
    </w:p>
    <w:p w:rsidR="00DC0B7E" w:rsidRDefault="00DC0B7E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lang w:eastAsia="pt-BR"/>
        </w:rPr>
        <w:t>Rafael Rabelo da Silva</w:t>
      </w:r>
    </w:p>
    <w:p w:rsidR="003104A1" w:rsidRPr="00BE1294" w:rsidRDefault="003104A1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Ra</w:t>
      </w:r>
      <w:r w:rsidR="006515FD" w:rsidRPr="00BE1294">
        <w:rPr>
          <w:rFonts w:asciiTheme="minorHAnsi" w:eastAsia="Times New Roman" w:hAnsiTheme="minorHAnsi" w:cs="Calibri"/>
          <w:lang w:eastAsia="pt-BR"/>
        </w:rPr>
        <w:t>qu</w:t>
      </w:r>
      <w:r w:rsidRPr="00BE1294">
        <w:rPr>
          <w:rFonts w:asciiTheme="minorHAnsi" w:eastAsia="Times New Roman" w:hAnsiTheme="minorHAnsi" w:cs="Calibri"/>
          <w:lang w:eastAsia="pt-BR"/>
        </w:rPr>
        <w:t>el Wayand Soares</w:t>
      </w:r>
    </w:p>
    <w:p w:rsidR="00D73FDC" w:rsidRPr="00BE1294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Renata Ferreira Torres dos Santos</w:t>
      </w:r>
    </w:p>
    <w:p w:rsidR="00D73FDC" w:rsidRPr="001B34F5" w:rsidRDefault="00D73FDC" w:rsidP="00D73FDC">
      <w:pPr>
        <w:spacing w:after="0" w:line="240" w:lineRule="auto"/>
        <w:jc w:val="both"/>
        <w:rPr>
          <w:rFonts w:asciiTheme="minorHAnsi" w:eastAsia="Times New Roman" w:hAnsiTheme="minorHAnsi" w:cs="Calibri"/>
          <w:sz w:val="10"/>
          <w:szCs w:val="10"/>
          <w:lang w:eastAsia="pt-BR"/>
        </w:rPr>
      </w:pPr>
    </w:p>
    <w:p w:rsidR="00865870" w:rsidRPr="00BE1294" w:rsidRDefault="00DC0B7E" w:rsidP="00865870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</w:rPr>
      </w:pPr>
      <w:r>
        <w:rPr>
          <w:rFonts w:asciiTheme="minorHAnsi" w:hAnsiTheme="minorHAnsi" w:cs="Calibri"/>
          <w:b/>
          <w:bCs/>
          <w:color w:val="000000"/>
        </w:rPr>
        <w:t>NÚCLEOS</w:t>
      </w:r>
      <w:r w:rsidR="00865870" w:rsidRPr="00BE1294">
        <w:rPr>
          <w:rFonts w:asciiTheme="minorHAnsi" w:hAnsiTheme="minorHAnsi" w:cs="Calibri"/>
          <w:b/>
          <w:bCs/>
          <w:color w:val="000000"/>
        </w:rPr>
        <w:t xml:space="preserve"> REGIONAIS DE FISCALIZAÇÃO</w:t>
      </w:r>
      <w:r w:rsidR="00257500" w:rsidRPr="00BE1294">
        <w:rPr>
          <w:rFonts w:asciiTheme="minorHAnsi" w:hAnsiTheme="minorHAnsi" w:cs="Calibri"/>
          <w:b/>
          <w:bCs/>
          <w:color w:val="000000"/>
        </w:rPr>
        <w:t xml:space="preserve"> - </w:t>
      </w:r>
      <w:r w:rsidR="001B34F5">
        <w:rPr>
          <w:rFonts w:asciiTheme="minorHAnsi" w:hAnsiTheme="minorHAnsi" w:cs="Calibri"/>
          <w:b/>
          <w:bCs/>
          <w:color w:val="000000"/>
        </w:rPr>
        <w:t>JURISDIÇÃO</w:t>
      </w:r>
    </w:p>
    <w:p w:rsidR="007019E2" w:rsidRPr="007019E2" w:rsidRDefault="007019E2" w:rsidP="00D12268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  <w:szCs w:val="10"/>
        </w:rPr>
      </w:pP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hAnsiTheme="minorHAnsi" w:cs="Calibri"/>
          <w:b/>
          <w:bCs/>
          <w:color w:val="000000"/>
        </w:rPr>
        <w:t>BELO HORIZONTE</w:t>
      </w:r>
      <w:r w:rsidRPr="00BE1294">
        <w:rPr>
          <w:rFonts w:asciiTheme="minorHAnsi" w:hAnsiTheme="minorHAnsi" w:cs="Calibri"/>
          <w:b/>
          <w:bCs/>
          <w:color w:val="000000"/>
        </w:rPr>
        <w:t xml:space="preserve"> - </w:t>
      </w:r>
      <w:r w:rsidRPr="00BE1294">
        <w:rPr>
          <w:rFonts w:asciiTheme="minorHAnsi" w:eastAsia="Times New Roman" w:hAnsiTheme="minorHAnsi" w:cs="Calibri"/>
          <w:lang w:eastAsia="pt-BR"/>
        </w:rPr>
        <w:t>Estado de Minas Gerais</w:t>
      </w: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Roberto Jonas Saldys</w:t>
      </w:r>
    </w:p>
    <w:p w:rsidR="00D12268" w:rsidRPr="00D12268" w:rsidRDefault="00D12268" w:rsidP="00D12268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</w:rPr>
      </w:pP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 w:rsidRPr="00BE1294">
        <w:rPr>
          <w:rFonts w:asciiTheme="minorHAnsi" w:hAnsiTheme="minorHAnsi" w:cs="Calibri"/>
          <w:b/>
          <w:bCs/>
          <w:color w:val="000000"/>
        </w:rPr>
        <w:t>BRASÍLIA -</w:t>
      </w:r>
      <w:r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Pr="00BE1294">
        <w:rPr>
          <w:rFonts w:asciiTheme="minorHAnsi" w:eastAsia="Times New Roman" w:hAnsiTheme="minorHAnsi" w:cs="Calibri"/>
          <w:lang w:eastAsia="pt-BR"/>
        </w:rPr>
        <w:t>Região</w:t>
      </w:r>
      <w:r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Pr="00BE1294">
        <w:rPr>
          <w:rFonts w:asciiTheme="minorHAnsi" w:eastAsia="Times New Roman" w:hAnsiTheme="minorHAnsi" w:cs="Calibri"/>
          <w:lang w:eastAsia="pt-BR"/>
        </w:rPr>
        <w:t>Centro-Oeste e Tocantins</w:t>
      </w: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lang w:eastAsia="pt-BR"/>
        </w:rPr>
        <w:t>Hugo Manoel Marcato Affonso</w:t>
      </w:r>
    </w:p>
    <w:p w:rsidR="00D12268" w:rsidRPr="00D12268" w:rsidRDefault="00D12268" w:rsidP="00865870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</w:rPr>
      </w:pPr>
    </w:p>
    <w:p w:rsidR="00865870" w:rsidRPr="00BE1294" w:rsidRDefault="00D12268" w:rsidP="00865870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>
        <w:rPr>
          <w:rFonts w:asciiTheme="minorHAnsi" w:hAnsiTheme="minorHAnsi" w:cs="Calibri"/>
          <w:b/>
          <w:bCs/>
          <w:color w:val="000000"/>
        </w:rPr>
        <w:t>MANAUS</w:t>
      </w:r>
      <w:r w:rsidR="00257500" w:rsidRPr="00BE1294">
        <w:rPr>
          <w:rFonts w:asciiTheme="minorHAnsi" w:eastAsia="Times New Roman" w:hAnsiTheme="minorHAnsi" w:cs="Calibri"/>
          <w:b/>
          <w:lang w:eastAsia="pt-BR"/>
        </w:rPr>
        <w:t xml:space="preserve"> -</w:t>
      </w:r>
      <w:r w:rsidR="00865870"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="00865870" w:rsidRPr="00BE1294">
        <w:rPr>
          <w:rFonts w:asciiTheme="minorHAnsi" w:eastAsia="Times New Roman" w:hAnsiTheme="minorHAnsi" w:cs="Calibri"/>
          <w:lang w:eastAsia="pt-BR"/>
        </w:rPr>
        <w:t>Região Norte,</w:t>
      </w:r>
      <w:r w:rsidR="00865870"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="00865870" w:rsidRPr="00BE1294">
        <w:rPr>
          <w:rFonts w:asciiTheme="minorHAnsi" w:eastAsia="Times New Roman" w:hAnsiTheme="minorHAnsi" w:cs="Calibri"/>
          <w:lang w:eastAsia="pt-BR"/>
        </w:rPr>
        <w:t xml:space="preserve">com exceção do Tocantins </w:t>
      </w:r>
      <w:r w:rsidR="00865870"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</w:p>
    <w:p w:rsidR="00865870" w:rsidRDefault="00DC0B7E" w:rsidP="00865870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lang w:eastAsia="pt-BR"/>
        </w:rPr>
        <w:t>Luciano José Fernandes</w:t>
      </w:r>
    </w:p>
    <w:p w:rsidR="00BE1294" w:rsidRPr="00BE1294" w:rsidRDefault="00BE1294" w:rsidP="00865870">
      <w:pPr>
        <w:spacing w:after="0" w:line="240" w:lineRule="auto"/>
        <w:jc w:val="both"/>
        <w:rPr>
          <w:rFonts w:asciiTheme="minorHAnsi" w:eastAsia="Times New Roman" w:hAnsiTheme="minorHAnsi" w:cs="Calibri"/>
          <w:sz w:val="10"/>
          <w:szCs w:val="10"/>
          <w:lang w:eastAsia="pt-BR"/>
        </w:rPr>
      </w:pP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hAnsiTheme="minorHAnsi" w:cs="Calibri"/>
          <w:b/>
          <w:bCs/>
          <w:color w:val="000000"/>
        </w:rPr>
        <w:t>PORTO ALEGRE</w:t>
      </w:r>
      <w:r w:rsidRPr="00BE1294">
        <w:rPr>
          <w:rFonts w:asciiTheme="minorHAnsi" w:hAnsiTheme="minorHAnsi" w:cs="Calibri"/>
          <w:b/>
          <w:bCs/>
          <w:color w:val="000000"/>
        </w:rPr>
        <w:t xml:space="preserve"> - </w:t>
      </w:r>
      <w:r w:rsidRPr="00BE1294">
        <w:rPr>
          <w:rFonts w:asciiTheme="minorHAnsi" w:eastAsia="Times New Roman" w:hAnsiTheme="minorHAnsi" w:cs="Calibri"/>
          <w:lang w:eastAsia="pt-BR"/>
        </w:rPr>
        <w:t xml:space="preserve">Estados do Rio Grande do Sul e Santa Catarina </w:t>
      </w:r>
    </w:p>
    <w:p w:rsidR="00D12268" w:rsidRPr="00DC0B7E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DC0B7E">
        <w:rPr>
          <w:rFonts w:asciiTheme="minorHAnsi" w:eastAsia="Times New Roman" w:hAnsiTheme="minorHAnsi" w:cs="Calibri"/>
          <w:lang w:eastAsia="pt-BR"/>
        </w:rPr>
        <w:t xml:space="preserve">Mauro </w:t>
      </w:r>
      <w:r>
        <w:rPr>
          <w:rFonts w:asciiTheme="minorHAnsi" w:eastAsia="Times New Roman" w:hAnsiTheme="minorHAnsi" w:cs="Calibri"/>
          <w:lang w:eastAsia="pt-BR"/>
        </w:rPr>
        <w:t xml:space="preserve">Motta </w:t>
      </w:r>
      <w:r w:rsidRPr="00DC0B7E">
        <w:rPr>
          <w:rFonts w:asciiTheme="minorHAnsi" w:eastAsia="Times New Roman" w:hAnsiTheme="minorHAnsi" w:cs="Calibri"/>
          <w:lang w:eastAsia="pt-BR"/>
        </w:rPr>
        <w:t>Laporte</w:t>
      </w:r>
    </w:p>
    <w:p w:rsidR="00D12268" w:rsidRPr="00D12268" w:rsidRDefault="00D12268" w:rsidP="00865870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</w:rPr>
      </w:pP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hAnsiTheme="minorHAnsi" w:cs="Calibri"/>
          <w:b/>
          <w:bCs/>
          <w:color w:val="000000"/>
        </w:rPr>
        <w:t>RIO DE JANEIRO -</w:t>
      </w:r>
      <w:r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Pr="00BE1294">
        <w:rPr>
          <w:rFonts w:asciiTheme="minorHAnsi" w:eastAsia="Times New Roman" w:hAnsiTheme="minorHAnsi" w:cs="Calibri"/>
          <w:lang w:eastAsia="pt-BR"/>
        </w:rPr>
        <w:t>Estados do Rio de Janeiro e Espírito Santo</w:t>
      </w:r>
    </w:p>
    <w:p w:rsidR="00D12268" w:rsidRPr="00BE1294" w:rsidRDefault="00D12268" w:rsidP="00D12268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 xml:space="preserve">Paulo Henrique Iunes Pereira </w:t>
      </w:r>
    </w:p>
    <w:p w:rsidR="00D12268" w:rsidRPr="00D12268" w:rsidRDefault="00D12268" w:rsidP="00865870">
      <w:pPr>
        <w:spacing w:after="0" w:line="240" w:lineRule="auto"/>
        <w:jc w:val="both"/>
        <w:rPr>
          <w:rFonts w:asciiTheme="minorHAnsi" w:hAnsiTheme="minorHAnsi" w:cs="Calibri"/>
          <w:b/>
          <w:bCs/>
          <w:color w:val="000000"/>
          <w:sz w:val="10"/>
        </w:rPr>
      </w:pPr>
    </w:p>
    <w:p w:rsidR="00865870" w:rsidRPr="00BE1294" w:rsidRDefault="00D12268" w:rsidP="00865870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hAnsiTheme="minorHAnsi" w:cs="Calibri"/>
          <w:b/>
          <w:bCs/>
          <w:color w:val="000000"/>
        </w:rPr>
        <w:t>SALVADOR</w:t>
      </w:r>
      <w:r w:rsidR="00257500" w:rsidRPr="00BE1294">
        <w:rPr>
          <w:rFonts w:asciiTheme="minorHAnsi" w:hAnsiTheme="minorHAnsi" w:cs="Calibri"/>
          <w:b/>
          <w:bCs/>
          <w:color w:val="000000"/>
        </w:rPr>
        <w:t xml:space="preserve"> -</w:t>
      </w:r>
      <w:r w:rsidR="00865870"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="00865870" w:rsidRPr="00BE1294">
        <w:rPr>
          <w:rFonts w:asciiTheme="minorHAnsi" w:eastAsia="Times New Roman" w:hAnsiTheme="minorHAnsi" w:cs="Calibri"/>
          <w:lang w:eastAsia="pt-BR"/>
        </w:rPr>
        <w:t xml:space="preserve">Região Nordeste </w:t>
      </w:r>
    </w:p>
    <w:p w:rsidR="00865870" w:rsidRDefault="003104A1" w:rsidP="00865870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Siderval Vale Miranda</w:t>
      </w:r>
    </w:p>
    <w:p w:rsidR="001B34F5" w:rsidRPr="001B34F5" w:rsidRDefault="001B34F5" w:rsidP="00865870">
      <w:pPr>
        <w:spacing w:after="0" w:line="240" w:lineRule="auto"/>
        <w:jc w:val="both"/>
        <w:rPr>
          <w:rFonts w:asciiTheme="minorHAnsi" w:eastAsia="Times New Roman" w:hAnsiTheme="minorHAnsi" w:cs="Calibri"/>
          <w:sz w:val="10"/>
          <w:szCs w:val="10"/>
          <w:lang w:eastAsia="pt-BR"/>
        </w:rPr>
      </w:pPr>
    </w:p>
    <w:p w:rsidR="00865870" w:rsidRPr="00BE1294" w:rsidRDefault="00865870" w:rsidP="00865870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hAnsiTheme="minorHAnsi" w:cs="Calibri"/>
          <w:b/>
          <w:bCs/>
          <w:color w:val="000000"/>
        </w:rPr>
        <w:t>SÃO PAULO</w:t>
      </w:r>
      <w:r w:rsidR="00257500" w:rsidRPr="00BE1294">
        <w:rPr>
          <w:rFonts w:asciiTheme="minorHAnsi" w:hAnsiTheme="minorHAnsi" w:cs="Calibri"/>
          <w:b/>
          <w:bCs/>
          <w:color w:val="000000"/>
        </w:rPr>
        <w:t xml:space="preserve"> -</w:t>
      </w:r>
      <w:r w:rsidRPr="00BE1294"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="00D12268">
        <w:rPr>
          <w:rFonts w:asciiTheme="minorHAnsi" w:eastAsia="Times New Roman" w:hAnsiTheme="minorHAnsi" w:cs="Calibri"/>
          <w:lang w:eastAsia="pt-BR"/>
        </w:rPr>
        <w:t>Estados de São Paulo e Paraná</w:t>
      </w:r>
    </w:p>
    <w:p w:rsidR="005923B3" w:rsidRDefault="00DC0B7E" w:rsidP="00570559">
      <w:pPr>
        <w:spacing w:after="0" w:line="240" w:lineRule="auto"/>
        <w:jc w:val="both"/>
      </w:pPr>
      <w:r>
        <w:rPr>
          <w:rFonts w:asciiTheme="minorHAnsi" w:eastAsia="Times New Roman" w:hAnsiTheme="minorHAnsi" w:cs="Calibri"/>
          <w:lang w:eastAsia="pt-BR"/>
        </w:rPr>
        <w:t>Noel Moreira Santos</w:t>
      </w:r>
      <w:r w:rsidR="005923B3">
        <w:br w:type="page"/>
      </w:r>
    </w:p>
    <w:p w:rsidR="00865870" w:rsidRPr="00161B8F" w:rsidRDefault="00865870" w:rsidP="00161B8F">
      <w:pPr>
        <w:spacing w:before="360" w:after="0"/>
        <w:jc w:val="center"/>
        <w:rPr>
          <w:rFonts w:ascii="Cambria" w:hAnsi="Cambria"/>
          <w:b/>
          <w:color w:val="E36C0A"/>
          <w:sz w:val="24"/>
          <w:lang w:eastAsia="pt-BR"/>
        </w:rPr>
      </w:pPr>
      <w:bookmarkStart w:id="0" w:name="_Toc410404566"/>
      <w:r w:rsidRPr="002F4554">
        <w:rPr>
          <w:rFonts w:ascii="Cambria" w:hAnsi="Cambria"/>
          <w:b/>
          <w:color w:val="E36C0A"/>
          <w:sz w:val="24"/>
          <w:lang w:eastAsia="pt-BR"/>
        </w:rPr>
        <w:lastRenderedPageBreak/>
        <w:t>MENSAGEM D</w:t>
      </w:r>
      <w:r w:rsidR="00152216">
        <w:rPr>
          <w:rFonts w:ascii="Cambria" w:hAnsi="Cambria"/>
          <w:b/>
          <w:color w:val="E36C0A"/>
          <w:sz w:val="24"/>
          <w:lang w:eastAsia="pt-BR"/>
        </w:rPr>
        <w:t>O</w:t>
      </w:r>
      <w:r w:rsidRPr="002F4554">
        <w:rPr>
          <w:rFonts w:ascii="Cambria" w:hAnsi="Cambria"/>
          <w:b/>
          <w:color w:val="E36C0A"/>
          <w:sz w:val="24"/>
          <w:lang w:eastAsia="pt-BR"/>
        </w:rPr>
        <w:t xml:space="preserve"> DIRETOR </w:t>
      </w:r>
      <w:bookmarkEnd w:id="0"/>
    </w:p>
    <w:p w:rsidR="00D73FDC" w:rsidRPr="0000471B" w:rsidRDefault="00D73FDC" w:rsidP="008D6C28">
      <w:pPr>
        <w:autoSpaceDE w:val="0"/>
        <w:autoSpaceDN w:val="0"/>
        <w:adjustRightInd w:val="0"/>
        <w:spacing w:after="120" w:line="240" w:lineRule="auto"/>
        <w:contextualSpacing/>
        <w:jc w:val="both"/>
        <w:rPr>
          <w:rFonts w:eastAsia="Times New Roman" w:cs="Calibri"/>
          <w:b/>
          <w:color w:val="D2A000"/>
          <w:spacing w:val="20"/>
          <w:sz w:val="20"/>
          <w:szCs w:val="20"/>
          <w:lang w:eastAsia="pt-BR"/>
        </w:rPr>
      </w:pPr>
    </w:p>
    <w:p w:rsidR="00680AD0" w:rsidRPr="0000471B" w:rsidRDefault="00680AD0" w:rsidP="00680AD0">
      <w:pPr>
        <w:jc w:val="both"/>
      </w:pPr>
      <w:r w:rsidRPr="0000471B">
        <w:t xml:space="preserve">O ano de 2016 caracterizou-se por ter sido bastante atribulado nos ambientes político e econômico do país, com processo de retroalimentação. Nesse contexto, como forma de compensar a retração de consumo, não se poderia esperar, a mais do acirramento da concorrência, outra resposta dos agentes de mercado que não fosse buscar preços mais atrativos, quando comparado com os de produção nacional, o que resultou em um aumento de importação da gasolina de aproximadamente 18,5% e do óleo diesel de 14,1% por novos fornecedores. Ainda como provável reflexo do ambiente econômico retraído, observou-se o aumento de algumas práticas irregulares no mercado. </w:t>
      </w:r>
    </w:p>
    <w:p w:rsidR="00680AD0" w:rsidRPr="0000471B" w:rsidRDefault="00680AD0" w:rsidP="00680AD0">
      <w:pPr>
        <w:jc w:val="both"/>
      </w:pPr>
      <w:r w:rsidRPr="0000471B">
        <w:t xml:space="preserve">Todo esse quadro passou a exigir esforço redobrado da Fiscalização que respondeu com aumento acentuado do número de ações e de forças-tarefa em todo o país. Foram 20.121 ações e 139 forças-tarefa (mais de três por semana, em média) em 2016 contra </w:t>
      </w:r>
      <w:r w:rsidR="00DD01E0">
        <w:t xml:space="preserve">18.019 e </w:t>
      </w:r>
      <w:r w:rsidRPr="0000471B">
        <w:t>87 em 2015, respectivamente. Essas forças-tarefa abrangeram cerca de 260 municípios em 22 estados e o Distrito Federal, com os seguintes resultados: 3.100 agentes econômicos fiscalizados, 1.100 autuações e 250 interdições. Delas, participaram Secretarias de Fazenda, Procon, Inmetro, Ipem, Ministérios Públicos Estaduais, Corpos de Bombeiros e Polícias Civil e Militar, entre outros.</w:t>
      </w:r>
    </w:p>
    <w:p w:rsidR="00680AD0" w:rsidRPr="0000471B" w:rsidRDefault="00680AD0" w:rsidP="00680AD0">
      <w:pPr>
        <w:jc w:val="both"/>
      </w:pPr>
      <w:r w:rsidRPr="00CE6DEE">
        <w:t>A área</w:t>
      </w:r>
      <w:r w:rsidRPr="0000471B">
        <w:t xml:space="preserve"> de julgamento de processos administrativos sancionadores em 1ª </w:t>
      </w:r>
      <w:r w:rsidRPr="00CE6DEE">
        <w:t>instância</w:t>
      </w:r>
      <w:r w:rsidR="00DD01E0" w:rsidRPr="00CE6DEE">
        <w:t xml:space="preserve"> da Fiscalização </w:t>
      </w:r>
      <w:r w:rsidR="00CE6DEE" w:rsidRPr="00CE6DEE">
        <w:t>superou</w:t>
      </w:r>
      <w:r w:rsidR="00CE6DEE">
        <w:t xml:space="preserve"> a meta de 4.022 de </w:t>
      </w:r>
      <w:r w:rsidR="00CE6DEE" w:rsidRPr="0000471B">
        <w:t>autos julgados</w:t>
      </w:r>
      <w:r w:rsidR="00CE6DEE">
        <w:t xml:space="preserve"> projetada para 2016 em</w:t>
      </w:r>
      <w:r w:rsidRPr="0000471B">
        <w:t xml:space="preserve"> aproximadamente 7%</w:t>
      </w:r>
      <w:r w:rsidR="00CE6DEE">
        <w:t>, alcançando</w:t>
      </w:r>
      <w:r w:rsidRPr="0000471B">
        <w:t xml:space="preserve"> 4.301</w:t>
      </w:r>
      <w:r w:rsidR="00CE6DEE">
        <w:t>.</w:t>
      </w:r>
      <w:r w:rsidRPr="0000471B">
        <w:t xml:space="preserve">  As multas aplicadas no exercício totalizaram R$ 107 milhões.</w:t>
      </w:r>
    </w:p>
    <w:p w:rsidR="00680AD0" w:rsidRPr="0000471B" w:rsidRDefault="00680AD0" w:rsidP="00680AD0">
      <w:pPr>
        <w:jc w:val="both"/>
      </w:pPr>
      <w:r w:rsidRPr="0000471B">
        <w:t>O esforço incremental da Fiscalização culminou com a detecção e repressão, em fins de 2016, de derrame de cerca de 20 milhões de litros de etanol hidratado combustível adulterado</w:t>
      </w:r>
      <w:r w:rsidR="00CE6DEE">
        <w:t xml:space="preserve"> </w:t>
      </w:r>
      <w:r w:rsidR="00CE6DEE" w:rsidRPr="0000471B">
        <w:t>com altos teores de metanol, nos estados do Rio de Janeiro e do Espírito Santo</w:t>
      </w:r>
      <w:r w:rsidRPr="0000471B">
        <w:t>. Todo o produto não conforme foi segregado e os envolvidos autuados</w:t>
      </w:r>
      <w:r w:rsidRPr="00B85231">
        <w:t xml:space="preserve">. Para o </w:t>
      </w:r>
      <w:r w:rsidR="00CE6DEE" w:rsidRPr="00B85231">
        <w:t>êxito</w:t>
      </w:r>
      <w:r w:rsidRPr="00B85231">
        <w:t xml:space="preserve"> da operação foi essencial o retorno do Programa de Monitoramento da Qualidade dos Combustíveis (PMQC)</w:t>
      </w:r>
      <w:r w:rsidR="00CE6DEE" w:rsidRPr="00B85231">
        <w:t xml:space="preserve"> em quase totalidade do território nacional</w:t>
      </w:r>
      <w:r w:rsidRPr="00B85231">
        <w:t xml:space="preserve">, restaurando um dos principais vetores de inteligência da fiscalização, que vem se somar a denúncias consistentes recebidas </w:t>
      </w:r>
      <w:r w:rsidR="00CE6DEE" w:rsidRPr="00B85231">
        <w:t>por meio</w:t>
      </w:r>
      <w:r w:rsidRPr="00B85231">
        <w:t xml:space="preserve"> do Centro de Relações com o Consumidor (CRC), com </w:t>
      </w:r>
      <w:r w:rsidR="00CE6DEE" w:rsidRPr="00B85231">
        <w:t xml:space="preserve">Sistema de Movimentação de Produtos </w:t>
      </w:r>
      <w:r w:rsidRPr="00B85231">
        <w:t>(SIMP) e parcerias com órgãos públicos, federais, estaduais e municipais, com competência concorrente com a ANP</w:t>
      </w:r>
      <w:r w:rsidRPr="0000471B">
        <w:t>.</w:t>
      </w:r>
    </w:p>
    <w:p w:rsidR="00680AD0" w:rsidRPr="0000471B" w:rsidRDefault="00B85231" w:rsidP="00680AD0">
      <w:pPr>
        <w:jc w:val="both"/>
      </w:pPr>
      <w:r w:rsidRPr="00171F3E">
        <w:t>De ressaltar, quanto ao CRC, o</w:t>
      </w:r>
      <w:r w:rsidR="00680AD0" w:rsidRPr="0000471B">
        <w:t xml:space="preserve"> número expressivo de </w:t>
      </w:r>
      <w:r>
        <w:t xml:space="preserve">cerca de 7.800 </w:t>
      </w:r>
      <w:r w:rsidR="00680AD0" w:rsidRPr="0000471B">
        <w:t xml:space="preserve">denúncias </w:t>
      </w:r>
      <w:r>
        <w:t>atendidas pela Fiscalização.</w:t>
      </w:r>
    </w:p>
    <w:p w:rsidR="00807B47" w:rsidRDefault="00680AD0" w:rsidP="00680AD0">
      <w:pPr>
        <w:jc w:val="both"/>
      </w:pPr>
      <w:r w:rsidRPr="0000471B">
        <w:t xml:space="preserve">Instituiu-se setor de operações especiais na Fiscalização que, entre suas atribuições, </w:t>
      </w:r>
      <w:r w:rsidR="008C05B6">
        <w:t>desenvolverá trabalhos de inteligência,</w:t>
      </w:r>
      <w:r w:rsidRPr="0000471B">
        <w:t xml:space="preserve"> </w:t>
      </w:r>
      <w:r w:rsidR="008C05B6">
        <w:t>a exemplo</w:t>
      </w:r>
      <w:r w:rsidR="00807B47">
        <w:t xml:space="preserve">s dos dedicados a subsidiar o combate a </w:t>
      </w:r>
      <w:r w:rsidR="00807B47" w:rsidRPr="0000471B">
        <w:t>vícios de quantidade</w:t>
      </w:r>
      <w:r w:rsidR="00807B47">
        <w:t xml:space="preserve"> e</w:t>
      </w:r>
      <w:r w:rsidR="008C05B6">
        <w:t xml:space="preserve"> do rastreamento de comércio ilegal de produtos, com a identificação de seus fomentadores</w:t>
      </w:r>
      <w:r w:rsidR="00807B47">
        <w:t>.</w:t>
      </w:r>
    </w:p>
    <w:p w:rsidR="00680AD0" w:rsidRPr="0000471B" w:rsidRDefault="00680AD0" w:rsidP="00680AD0">
      <w:pPr>
        <w:jc w:val="both"/>
      </w:pPr>
      <w:r w:rsidRPr="0000471B">
        <w:t xml:space="preserve">Para </w:t>
      </w:r>
      <w:r w:rsidR="007B2CBD">
        <w:t xml:space="preserve">inibir </w:t>
      </w:r>
      <w:r w:rsidRPr="0000471B">
        <w:t xml:space="preserve">o comércio informal de GLP, iniciou-se, com o concurso de entidades de classe e Ministério Público Estadual, a revisão do Programa Gás Legal. Em </w:t>
      </w:r>
      <w:r w:rsidR="007B2CBD">
        <w:t>decorrência</w:t>
      </w:r>
      <w:r w:rsidR="000E30F6">
        <w:t xml:space="preserve"> desse processo</w:t>
      </w:r>
      <w:r w:rsidR="007B2CBD">
        <w:t xml:space="preserve">, em </w:t>
      </w:r>
      <w:r w:rsidRPr="0000471B">
        <w:t xml:space="preserve">breve, </w:t>
      </w:r>
      <w:r w:rsidR="000E30F6">
        <w:t xml:space="preserve">estará disponível </w:t>
      </w:r>
      <w:r w:rsidRPr="00417A4E">
        <w:t>nova ferramenta</w:t>
      </w:r>
      <w:r w:rsidRPr="0000471B">
        <w:t xml:space="preserve">, </w:t>
      </w:r>
      <w:r w:rsidR="00417A4E">
        <w:t>que terá a</w:t>
      </w:r>
      <w:r w:rsidRPr="0000471B">
        <w:t xml:space="preserve"> participação de parceiros públicos e privados </w:t>
      </w:r>
      <w:r w:rsidR="00417A4E">
        <w:t>e</w:t>
      </w:r>
      <w:r w:rsidRPr="0000471B">
        <w:t xml:space="preserve"> </w:t>
      </w:r>
      <w:r w:rsidR="00417A4E">
        <w:t>contemplará, a mais da ação fiscalizatória propriamente dita, o</w:t>
      </w:r>
      <w:r w:rsidRPr="0000471B">
        <w:t xml:space="preserve"> agir comunicacional</w:t>
      </w:r>
      <w:r w:rsidR="00417A4E">
        <w:t xml:space="preserve"> de forma a orientar </w:t>
      </w:r>
      <w:r w:rsidRPr="0000471B">
        <w:t>revendedores</w:t>
      </w:r>
      <w:r w:rsidR="00417A4E">
        <w:t xml:space="preserve"> e</w:t>
      </w:r>
      <w:r w:rsidRPr="0000471B">
        <w:t xml:space="preserve"> consumidores.   </w:t>
      </w:r>
    </w:p>
    <w:p w:rsidR="00680AD0" w:rsidRPr="0000471B" w:rsidRDefault="00680AD0" w:rsidP="00680AD0">
      <w:pPr>
        <w:jc w:val="both"/>
      </w:pPr>
      <w:r w:rsidRPr="0000471B">
        <w:t xml:space="preserve">Em suma, os números e providências </w:t>
      </w:r>
      <w:r w:rsidRPr="00417A4E">
        <w:t>falam por si,</w:t>
      </w:r>
      <w:r w:rsidRPr="0000471B">
        <w:t xml:space="preserve"> a ANP respondeu ao novo cenário, </w:t>
      </w:r>
      <w:r w:rsidR="00417A4E">
        <w:t>atuando de forma incansável e efetiva para</w:t>
      </w:r>
      <w:r w:rsidRPr="0000471B">
        <w:t xml:space="preserve"> proteger o interesse do consumidor quanto à qualidade dos combustíveis comercializados, a segurança das instalações e a garantia de um ambiente concorrencial sadio.</w:t>
      </w:r>
    </w:p>
    <w:p w:rsidR="00680AD0" w:rsidRPr="0000471B" w:rsidRDefault="00680AD0" w:rsidP="00FF655B">
      <w:pPr>
        <w:spacing w:after="0" w:line="240" w:lineRule="auto"/>
        <w:jc w:val="right"/>
      </w:pPr>
      <w:r w:rsidRPr="0000471B">
        <w:t>Aurélio Cesar Nogueira Amaral</w:t>
      </w:r>
    </w:p>
    <w:p w:rsidR="00680AD0" w:rsidRPr="0000471B" w:rsidRDefault="00680AD0" w:rsidP="00FF655B">
      <w:pPr>
        <w:spacing w:after="0" w:line="240" w:lineRule="auto"/>
        <w:jc w:val="right"/>
      </w:pPr>
      <w:r w:rsidRPr="0000471B">
        <w:t>Diretor</w:t>
      </w:r>
    </w:p>
    <w:p w:rsidR="00564324" w:rsidRPr="0000471B" w:rsidRDefault="00564324" w:rsidP="00564324">
      <w:pPr>
        <w:jc w:val="both"/>
        <w:rPr>
          <w:sz w:val="21"/>
          <w:szCs w:val="21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highlight w:val="yellow"/>
        </w:rPr>
        <w:id w:val="95725039"/>
        <w:docPartObj>
          <w:docPartGallery w:val="Table of Contents"/>
          <w:docPartUnique/>
        </w:docPartObj>
      </w:sdtPr>
      <w:sdtContent>
        <w:p w:rsidR="006811B6" w:rsidRDefault="006811B6" w:rsidP="005923B3">
          <w:pPr>
            <w:pStyle w:val="CabealhodoSumrio"/>
            <w:jc w:val="center"/>
            <w:rPr>
              <w:rFonts w:ascii="Calibri" w:eastAsia="Calibri" w:hAnsi="Calibri"/>
              <w:b w:val="0"/>
              <w:bCs w:val="0"/>
              <w:color w:val="auto"/>
              <w:sz w:val="22"/>
              <w:szCs w:val="22"/>
            </w:rPr>
          </w:pPr>
        </w:p>
        <w:p w:rsidR="005923B3" w:rsidRPr="008944B6" w:rsidRDefault="005923B3" w:rsidP="005923B3">
          <w:pPr>
            <w:pStyle w:val="CabealhodoSumrio"/>
            <w:jc w:val="center"/>
          </w:pPr>
          <w:r w:rsidRPr="008944B6">
            <w:rPr>
              <w:rFonts w:eastAsia="Calibri"/>
              <w:bCs w:val="0"/>
              <w:color w:val="E36C0A"/>
              <w:sz w:val="24"/>
              <w:szCs w:val="22"/>
              <w:lang w:eastAsia="pt-BR"/>
            </w:rPr>
            <w:t>SUMÁRIO</w:t>
          </w:r>
        </w:p>
        <w:p w:rsidR="005923B3" w:rsidRPr="00881FE3" w:rsidRDefault="005923B3" w:rsidP="005923B3">
          <w:pPr>
            <w:rPr>
              <w:highlight w:val="yellow"/>
            </w:rPr>
          </w:pPr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r w:rsidRPr="00881FE3">
            <w:rPr>
              <w:highlight w:val="yellow"/>
            </w:rPr>
            <w:fldChar w:fldCharType="begin"/>
          </w:r>
          <w:r w:rsidR="005923B3" w:rsidRPr="00881FE3">
            <w:rPr>
              <w:highlight w:val="yellow"/>
            </w:rPr>
            <w:instrText xml:space="preserve"> TOC \o "1-3" \h \z \u </w:instrText>
          </w:r>
          <w:r w:rsidRPr="00881FE3">
            <w:rPr>
              <w:highlight w:val="yellow"/>
            </w:rPr>
            <w:fldChar w:fldCharType="separate"/>
          </w:r>
          <w:hyperlink w:anchor="_Toc474495286" w:history="1">
            <w:r w:rsidR="00DC7B28" w:rsidRPr="00DA2483">
              <w:rPr>
                <w:rStyle w:val="Hyperlink"/>
                <w:noProof/>
                <w:lang w:eastAsia="pt-BR"/>
              </w:rPr>
              <w:t>1– INTRODUÇÃO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87" w:history="1">
            <w:r w:rsidR="00DC7B28" w:rsidRPr="00DA2483">
              <w:rPr>
                <w:rStyle w:val="Hyperlink"/>
                <w:noProof/>
                <w:lang w:eastAsia="pt-BR"/>
              </w:rPr>
              <w:t>2- AÇÕES DE FISCALIZAÇÃO POR REGIÃO GEOGRÁFICA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88" w:history="1">
            <w:r w:rsidR="00DC7B28" w:rsidRPr="00DA2483">
              <w:rPr>
                <w:rStyle w:val="Hyperlink"/>
                <w:noProof/>
                <w:lang w:eastAsia="pt-BR"/>
              </w:rPr>
              <w:t>3 – AÇÕES DE FISCALIZAÇÃO POR SEGMENTO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89" w:history="1">
            <w:r w:rsidR="00DC7B28" w:rsidRPr="00DA2483">
              <w:rPr>
                <w:rStyle w:val="Hyperlink"/>
                <w:noProof/>
                <w:lang w:eastAsia="pt-BR"/>
              </w:rPr>
              <w:t>4 – PRINCIPAIS MOTIVAÇÕES DOS AUTOS DE INFRAÇÃO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0" w:history="1">
            <w:r w:rsidR="00DC7B28" w:rsidRPr="00DA2483">
              <w:rPr>
                <w:rStyle w:val="Hyperlink"/>
                <w:noProof/>
                <w:lang w:eastAsia="pt-BR"/>
              </w:rPr>
              <w:t>5 - INFRAÇÕES POR QUALIDADE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1" w:history="1">
            <w:r w:rsidR="00DC7B28" w:rsidRPr="00DA2483">
              <w:rPr>
                <w:rStyle w:val="Hyperlink"/>
                <w:noProof/>
                <w:lang w:eastAsia="pt-BR"/>
              </w:rPr>
              <w:t>6 – INFRAÇÕES POR BOMBA MEDIDORA COM VÍCIO DE QUANTIDADE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2" w:history="1">
            <w:r w:rsidR="00DC7B28" w:rsidRPr="00DA2483">
              <w:rPr>
                <w:rStyle w:val="Hyperlink"/>
                <w:noProof/>
                <w:lang w:eastAsia="pt-BR"/>
              </w:rPr>
              <w:t>7 – MEDIDAS CAUTELARES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2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3" w:history="1">
            <w:r w:rsidR="00DC7B28" w:rsidRPr="00DA2483">
              <w:rPr>
                <w:rStyle w:val="Hyperlink"/>
                <w:noProof/>
                <w:lang w:eastAsia="pt-BR"/>
              </w:rPr>
              <w:t>7.1 – Principais motivações dos Autos de Interdição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2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4" w:history="1">
            <w:r w:rsidR="00DC7B28" w:rsidRPr="00DA2483">
              <w:rPr>
                <w:rStyle w:val="Hyperlink"/>
                <w:noProof/>
                <w:lang w:eastAsia="pt-BR"/>
              </w:rPr>
              <w:t>7.2 – Produtos Apreendidos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5" w:history="1">
            <w:r w:rsidR="00DC7B28" w:rsidRPr="00DA2483">
              <w:rPr>
                <w:rStyle w:val="Hyperlink"/>
                <w:noProof/>
                <w:lang w:eastAsia="pt-BR"/>
              </w:rPr>
              <w:t>8 – ATENDIMENTO A DENÚNCIAS DO CENTRO DE RELAÇÕES COM O CONSUMIDOR – CRC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6" w:history="1">
            <w:r w:rsidR="00DC7B28" w:rsidRPr="00DA2483">
              <w:rPr>
                <w:rStyle w:val="Hyperlink"/>
                <w:noProof/>
                <w:lang w:eastAsia="pt-BR"/>
              </w:rPr>
              <w:t>9 – CONVÊNIOS E ACORDOS COM ÓRGÃOS PÚBLICOS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7" w:history="1">
            <w:r w:rsidR="00DC7B28" w:rsidRPr="00DA2483">
              <w:rPr>
                <w:rStyle w:val="Hyperlink"/>
                <w:noProof/>
                <w:lang w:eastAsia="pt-BR"/>
              </w:rPr>
              <w:t>10 – FORÇAS-TAREFA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8" w:history="1">
            <w:r w:rsidR="00DC7B28" w:rsidRPr="00DA2483">
              <w:rPr>
                <w:rStyle w:val="Hyperlink"/>
                <w:noProof/>
                <w:lang w:eastAsia="pt-BR"/>
              </w:rPr>
              <w:t>11 – PROCESSOS ADMINISTRATIVOS SANCIONADORES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299" w:history="1">
            <w:r w:rsidR="00DC7B28" w:rsidRPr="00DA2483">
              <w:rPr>
                <w:rStyle w:val="Hyperlink"/>
                <w:noProof/>
                <w:lang w:eastAsia="pt-BR"/>
              </w:rPr>
              <w:t>12 – DESTAQUES DO ANO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B28" w:rsidRDefault="00AE0074">
          <w:pPr>
            <w:pStyle w:val="Sumrio1"/>
            <w:tabs>
              <w:tab w:val="right" w:leader="dot" w:pos="9970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474495300" w:history="1">
            <w:r w:rsidR="00DC7B28" w:rsidRPr="00DA2483">
              <w:rPr>
                <w:rStyle w:val="Hyperlink"/>
                <w:noProof/>
                <w:lang w:eastAsia="pt-BR"/>
              </w:rPr>
              <w:t>ANEXO – MOTIVAÇÕES DE INFRAÇÃO POR SEGMENTO</w:t>
            </w:r>
            <w:r w:rsidR="00DC7B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C7B28">
              <w:rPr>
                <w:noProof/>
                <w:webHidden/>
              </w:rPr>
              <w:instrText xml:space="preserve"> PAGEREF _Toc474495300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7B2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23B3" w:rsidRDefault="00AE0074">
          <w:r w:rsidRPr="00881FE3">
            <w:rPr>
              <w:highlight w:val="yellow"/>
            </w:rPr>
            <w:fldChar w:fldCharType="end"/>
          </w:r>
        </w:p>
      </w:sdtContent>
    </w:sdt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A6146" w:rsidRDefault="008A6146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A6146" w:rsidRPr="00161B8F" w:rsidRDefault="008A6146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161B8F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Default="00865870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191066" w:rsidRPr="00161B8F" w:rsidRDefault="00191066" w:rsidP="004A6A26">
      <w:pPr>
        <w:shd w:val="clear" w:color="auto" w:fill="FFFFFF"/>
        <w:spacing w:after="0" w:line="240" w:lineRule="auto"/>
        <w:rPr>
          <w:lang w:eastAsia="pt-BR"/>
        </w:rPr>
      </w:pPr>
    </w:p>
    <w:p w:rsidR="00865870" w:rsidRPr="00724CDB" w:rsidRDefault="00865870" w:rsidP="005923B3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" w:name="_Toc442180842"/>
      <w:bookmarkStart w:id="2" w:name="_Toc474495286"/>
      <w:r w:rsidRPr="00724CDB">
        <w:rPr>
          <w:color w:val="E36C0A"/>
          <w:sz w:val="24"/>
          <w:szCs w:val="24"/>
          <w:lang w:eastAsia="pt-BR"/>
        </w:rPr>
        <w:lastRenderedPageBreak/>
        <w:t>1– INTR</w:t>
      </w:r>
      <w:r w:rsidR="002F1B08" w:rsidRPr="00724CDB">
        <w:rPr>
          <w:color w:val="E36C0A"/>
          <w:sz w:val="24"/>
          <w:szCs w:val="24"/>
          <w:lang w:eastAsia="pt-BR"/>
        </w:rPr>
        <w:t>O</w:t>
      </w:r>
      <w:r w:rsidRPr="00724CDB">
        <w:rPr>
          <w:color w:val="E36C0A"/>
          <w:sz w:val="24"/>
          <w:szCs w:val="24"/>
          <w:lang w:eastAsia="pt-BR"/>
        </w:rPr>
        <w:t>DUÇÃO</w:t>
      </w:r>
      <w:bookmarkEnd w:id="1"/>
      <w:bookmarkEnd w:id="2"/>
    </w:p>
    <w:p w:rsidR="009A63AB" w:rsidRDefault="009A63AB" w:rsidP="00753901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  <w:r w:rsidRPr="002F4554">
        <w:rPr>
          <w:rFonts w:cs="Arial"/>
        </w:rPr>
        <w:t>A Superintendência de Fiscalização do Abastecimento (SFI) publica o boletim Fiscalização do Abastecimento em Notícias – Balanço 201</w:t>
      </w:r>
      <w:r w:rsidR="00881FE3">
        <w:rPr>
          <w:rFonts w:cs="Arial"/>
        </w:rPr>
        <w:t>6</w:t>
      </w:r>
      <w:r w:rsidRPr="002F4554">
        <w:rPr>
          <w:rFonts w:cs="Arial"/>
        </w:rPr>
        <w:t>, que sintetiza os principais resultados alcançados no ano, em consonância com a Missão da ANP de regular as atividade</w:t>
      </w:r>
      <w:r w:rsidR="00137F6F" w:rsidRPr="002F4554">
        <w:rPr>
          <w:rFonts w:cs="Arial"/>
        </w:rPr>
        <w:t>s</w:t>
      </w:r>
      <w:r w:rsidRPr="002F4554">
        <w:rPr>
          <w:rFonts w:cs="Arial"/>
        </w:rPr>
        <w:t xml:space="preserve"> econômicas das indústrias do petróleo, gás natural e biocombustíveis de forma transparente e efetiva.  </w:t>
      </w: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  <w:r w:rsidRPr="002F4554">
        <w:rPr>
          <w:rFonts w:cs="Arial"/>
        </w:rPr>
        <w:t>Nesta edição, é possível verificar como foram distribuídas, por região do país, as ações de fiscalização realizadas</w:t>
      </w:r>
      <w:r w:rsidR="00356EAC" w:rsidRPr="002F4554">
        <w:rPr>
          <w:rFonts w:cs="Arial"/>
        </w:rPr>
        <w:t xml:space="preserve"> ao longo de 201</w:t>
      </w:r>
      <w:r w:rsidR="00881FE3">
        <w:rPr>
          <w:rFonts w:cs="Arial"/>
        </w:rPr>
        <w:t>6</w:t>
      </w:r>
      <w:r w:rsidRPr="002F4554">
        <w:rPr>
          <w:rFonts w:cs="Arial"/>
        </w:rPr>
        <w:t xml:space="preserve">, enfatizando </w:t>
      </w:r>
      <w:r w:rsidR="00FF6303" w:rsidRPr="002F4554">
        <w:rPr>
          <w:rFonts w:cs="Arial"/>
        </w:rPr>
        <w:t xml:space="preserve">os </w:t>
      </w:r>
      <w:r w:rsidRPr="002F4554">
        <w:rPr>
          <w:rFonts w:cs="Arial"/>
        </w:rPr>
        <w:t xml:space="preserve">segmentos </w:t>
      </w:r>
      <w:r w:rsidR="001956D7" w:rsidRPr="002F4554">
        <w:rPr>
          <w:rFonts w:cs="Arial"/>
        </w:rPr>
        <w:t>e</w:t>
      </w:r>
      <w:r w:rsidRPr="002F4554">
        <w:rPr>
          <w:rFonts w:cs="Arial"/>
        </w:rPr>
        <w:t xml:space="preserve"> </w:t>
      </w:r>
      <w:r w:rsidR="00356EAC" w:rsidRPr="002F4554">
        <w:rPr>
          <w:rFonts w:cs="Arial"/>
        </w:rPr>
        <w:t xml:space="preserve">o número de agentes </w:t>
      </w:r>
      <w:r w:rsidR="00D232E6" w:rsidRPr="002F4554">
        <w:rPr>
          <w:rFonts w:cs="Arial"/>
        </w:rPr>
        <w:t xml:space="preserve">econômicos </w:t>
      </w:r>
      <w:r w:rsidR="00356EAC" w:rsidRPr="002F4554">
        <w:rPr>
          <w:rFonts w:cs="Arial"/>
        </w:rPr>
        <w:t xml:space="preserve">fiscalizados, </w:t>
      </w:r>
      <w:r w:rsidR="008440E2" w:rsidRPr="002F4554">
        <w:rPr>
          <w:rFonts w:cs="Arial"/>
        </w:rPr>
        <w:t>o quantitativo</w:t>
      </w:r>
      <w:r w:rsidR="00FF6303" w:rsidRPr="002F4554">
        <w:rPr>
          <w:rFonts w:cs="Arial"/>
        </w:rPr>
        <w:t xml:space="preserve"> de infrações e de interdições</w:t>
      </w:r>
      <w:r w:rsidR="008440E2" w:rsidRPr="002F4554">
        <w:rPr>
          <w:rFonts w:cs="Arial"/>
        </w:rPr>
        <w:t xml:space="preserve">, </w:t>
      </w:r>
      <w:r w:rsidR="001956D7" w:rsidRPr="002F4554">
        <w:rPr>
          <w:rFonts w:cs="Arial"/>
        </w:rPr>
        <w:t>bem como</w:t>
      </w:r>
      <w:r w:rsidRPr="002F4554">
        <w:rPr>
          <w:rFonts w:cs="Arial"/>
        </w:rPr>
        <w:t xml:space="preserve"> </w:t>
      </w:r>
      <w:r w:rsidR="00356EAC" w:rsidRPr="002F4554">
        <w:rPr>
          <w:rFonts w:cs="Arial"/>
        </w:rPr>
        <w:t>as</w:t>
      </w:r>
      <w:r w:rsidR="000721FB" w:rsidRPr="002F4554">
        <w:rPr>
          <w:rFonts w:cs="Arial"/>
        </w:rPr>
        <w:t xml:space="preserve"> </w:t>
      </w:r>
      <w:r w:rsidRPr="002F4554">
        <w:rPr>
          <w:rFonts w:cs="Arial"/>
        </w:rPr>
        <w:t xml:space="preserve">principais motivações </w:t>
      </w:r>
      <w:r w:rsidR="008440E2" w:rsidRPr="002F4554">
        <w:rPr>
          <w:rFonts w:cs="Arial"/>
        </w:rPr>
        <w:t xml:space="preserve">das </w:t>
      </w:r>
      <w:r w:rsidRPr="002F4554">
        <w:rPr>
          <w:rFonts w:cs="Arial"/>
        </w:rPr>
        <w:t>infrações</w:t>
      </w:r>
      <w:r w:rsidR="00FF6303" w:rsidRPr="002F4554">
        <w:rPr>
          <w:rFonts w:cs="Arial"/>
        </w:rPr>
        <w:t>, destacando</w:t>
      </w:r>
      <w:r w:rsidR="00D232E6" w:rsidRPr="002F4554">
        <w:rPr>
          <w:rFonts w:cs="Arial"/>
        </w:rPr>
        <w:t>,</w:t>
      </w:r>
      <w:r w:rsidR="00FF6303" w:rsidRPr="002F4554">
        <w:rPr>
          <w:rFonts w:cs="Arial"/>
        </w:rPr>
        <w:t xml:space="preserve"> </w:t>
      </w:r>
      <w:r w:rsidR="00356EAC" w:rsidRPr="002F4554">
        <w:rPr>
          <w:rFonts w:cs="Arial"/>
        </w:rPr>
        <w:t>entre elas</w:t>
      </w:r>
      <w:r w:rsidR="00D232E6" w:rsidRPr="002F4554">
        <w:rPr>
          <w:rFonts w:cs="Arial"/>
        </w:rPr>
        <w:t>,</w:t>
      </w:r>
      <w:r w:rsidR="00356EAC" w:rsidRPr="002F4554">
        <w:rPr>
          <w:rFonts w:cs="Arial"/>
        </w:rPr>
        <w:t xml:space="preserve"> </w:t>
      </w:r>
      <w:r w:rsidR="00FF6303" w:rsidRPr="002F4554">
        <w:rPr>
          <w:rFonts w:cs="Arial"/>
        </w:rPr>
        <w:t>as por qualidade e por quantidade.</w:t>
      </w: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  <w:r w:rsidRPr="002F4554">
        <w:rPr>
          <w:rFonts w:cs="Arial"/>
        </w:rPr>
        <w:t xml:space="preserve">O boletim </w:t>
      </w:r>
      <w:r w:rsidR="00097473" w:rsidRPr="002F4554">
        <w:rPr>
          <w:rFonts w:cs="Arial"/>
        </w:rPr>
        <w:t>apresenta</w:t>
      </w:r>
      <w:r w:rsidR="00356EAC" w:rsidRPr="002F4554">
        <w:rPr>
          <w:rFonts w:cs="Arial"/>
        </w:rPr>
        <w:t xml:space="preserve"> </w:t>
      </w:r>
      <w:r w:rsidRPr="002F4554">
        <w:rPr>
          <w:rFonts w:cs="Arial"/>
        </w:rPr>
        <w:t xml:space="preserve">o índice de atendimento às </w:t>
      </w:r>
      <w:r w:rsidR="006515FD" w:rsidRPr="002F4554">
        <w:rPr>
          <w:rFonts w:cs="Arial"/>
        </w:rPr>
        <w:t>manifestações</w:t>
      </w:r>
      <w:r w:rsidRPr="002F4554">
        <w:rPr>
          <w:rFonts w:cs="Arial"/>
        </w:rPr>
        <w:t xml:space="preserve"> formuladas por meio do Centro de Relações com o Consumidor - CRC, além dos dados referentes aos processos administrativos sancionadores</w:t>
      </w:r>
      <w:r w:rsidR="00D232E6" w:rsidRPr="002F4554">
        <w:rPr>
          <w:rFonts w:cs="Arial"/>
        </w:rPr>
        <w:t xml:space="preserve">, </w:t>
      </w:r>
      <w:r w:rsidR="00E020B9">
        <w:rPr>
          <w:rFonts w:cs="Arial"/>
        </w:rPr>
        <w:t>inclusive</w:t>
      </w:r>
      <w:r w:rsidR="00356EAC" w:rsidRPr="002F4554">
        <w:rPr>
          <w:rFonts w:cs="Arial"/>
        </w:rPr>
        <w:t xml:space="preserve"> as penas </w:t>
      </w:r>
      <w:r w:rsidR="00E020B9">
        <w:rPr>
          <w:rFonts w:cs="Arial"/>
        </w:rPr>
        <w:t>aplicadas nos termos da Lei nº 9.847/99</w:t>
      </w:r>
      <w:r w:rsidRPr="002F4554">
        <w:rPr>
          <w:rFonts w:cs="Arial"/>
        </w:rPr>
        <w:t>.</w:t>
      </w:r>
    </w:p>
    <w:p w:rsidR="00865870" w:rsidRPr="002F4554" w:rsidRDefault="00865870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</w:p>
    <w:p w:rsidR="00881FE3" w:rsidRPr="00113BEA" w:rsidRDefault="00881FE3" w:rsidP="00881F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  <w:r w:rsidRPr="00113BEA">
        <w:rPr>
          <w:rFonts w:cs="Arial"/>
        </w:rPr>
        <w:t xml:space="preserve">São explicitados os convênios e </w:t>
      </w:r>
      <w:r>
        <w:rPr>
          <w:rFonts w:cs="Arial"/>
        </w:rPr>
        <w:t xml:space="preserve">os </w:t>
      </w:r>
      <w:r w:rsidRPr="00113BEA">
        <w:rPr>
          <w:rFonts w:cs="Arial"/>
        </w:rPr>
        <w:t>acordos de cooperação técnica e operacional com órgãos públicos, bem como as ações de forças-tarefa.</w:t>
      </w:r>
    </w:p>
    <w:p w:rsidR="000721FB" w:rsidRPr="002F4554" w:rsidRDefault="000721FB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</w:p>
    <w:p w:rsidR="000721FB" w:rsidRPr="002F4554" w:rsidRDefault="00356EAC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  <w:r w:rsidRPr="002F4554">
        <w:rPr>
          <w:rFonts w:cs="Arial"/>
        </w:rPr>
        <w:t xml:space="preserve">Por fim, </w:t>
      </w:r>
      <w:r w:rsidR="000721FB" w:rsidRPr="002F4554">
        <w:rPr>
          <w:rFonts w:cs="Arial"/>
        </w:rPr>
        <w:t xml:space="preserve">o boletim apresenta a seção “Destaques” </w:t>
      </w:r>
      <w:r w:rsidR="00D232E6" w:rsidRPr="002F4554">
        <w:rPr>
          <w:rFonts w:cs="Arial"/>
        </w:rPr>
        <w:t xml:space="preserve">onde </w:t>
      </w:r>
      <w:r w:rsidRPr="002F4554">
        <w:rPr>
          <w:rFonts w:cs="Arial"/>
        </w:rPr>
        <w:t>elenca</w:t>
      </w:r>
      <w:r w:rsidR="000721FB" w:rsidRPr="002F4554">
        <w:rPr>
          <w:rFonts w:cs="Arial"/>
        </w:rPr>
        <w:t xml:space="preserve"> os fatos relevantes do período, em especial normas publicadas</w:t>
      </w:r>
      <w:r w:rsidR="001956D7" w:rsidRPr="002F4554">
        <w:rPr>
          <w:rFonts w:cs="Arial"/>
        </w:rPr>
        <w:t xml:space="preserve"> no ano</w:t>
      </w:r>
      <w:r w:rsidR="000721FB" w:rsidRPr="002F4554">
        <w:rPr>
          <w:rFonts w:cs="Arial"/>
        </w:rPr>
        <w:t xml:space="preserve">. </w:t>
      </w:r>
    </w:p>
    <w:p w:rsidR="005923B3" w:rsidRPr="002F4554" w:rsidRDefault="005923B3" w:rsidP="0075390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Arial"/>
        </w:rPr>
      </w:pPr>
    </w:p>
    <w:p w:rsidR="007220A1" w:rsidRDefault="007220A1" w:rsidP="00753901">
      <w:pPr>
        <w:spacing w:after="0" w:line="240" w:lineRule="auto"/>
        <w:contextualSpacing/>
        <w:rPr>
          <w:rFonts w:cs="TT15Ct00"/>
          <w:highlight w:val="green"/>
          <w:lang w:eastAsia="pt-BR"/>
        </w:rPr>
      </w:pPr>
      <w:r>
        <w:rPr>
          <w:rFonts w:cs="TT15Ct00"/>
          <w:highlight w:val="green"/>
          <w:lang w:eastAsia="pt-BR"/>
        </w:rPr>
        <w:br w:type="page"/>
      </w:r>
    </w:p>
    <w:p w:rsidR="00133508" w:rsidRPr="00724CDB" w:rsidRDefault="00865870" w:rsidP="005923B3">
      <w:pPr>
        <w:pStyle w:val="Ttulo1"/>
        <w:spacing w:before="360"/>
        <w:rPr>
          <w:color w:val="E36C0A"/>
          <w:lang w:eastAsia="pt-BR"/>
        </w:rPr>
      </w:pPr>
      <w:bookmarkStart w:id="3" w:name="_Toc442180843"/>
      <w:bookmarkStart w:id="4" w:name="_Toc474495287"/>
      <w:r w:rsidRPr="00724CDB">
        <w:rPr>
          <w:color w:val="E36C0A"/>
          <w:sz w:val="24"/>
          <w:szCs w:val="24"/>
          <w:lang w:eastAsia="pt-BR"/>
        </w:rPr>
        <w:lastRenderedPageBreak/>
        <w:t xml:space="preserve">2- </w:t>
      </w:r>
      <w:r w:rsidR="00133508" w:rsidRPr="00724CDB">
        <w:rPr>
          <w:color w:val="E36C0A"/>
          <w:sz w:val="24"/>
          <w:szCs w:val="24"/>
          <w:lang w:eastAsia="pt-BR"/>
        </w:rPr>
        <w:t>AÇÕES DE FISCALIZAÇÃO POR REGIÃO GEOGRÁFICA</w:t>
      </w:r>
      <w:bookmarkEnd w:id="3"/>
      <w:bookmarkEnd w:id="4"/>
    </w:p>
    <w:p w:rsidR="00865870" w:rsidRPr="00724CDB" w:rsidRDefault="00865870" w:rsidP="00753901">
      <w:pPr>
        <w:shd w:val="clear" w:color="auto" w:fill="FFFFFF"/>
        <w:spacing w:after="0" w:line="240" w:lineRule="auto"/>
        <w:rPr>
          <w:rFonts w:cs="Arial"/>
        </w:rPr>
      </w:pPr>
    </w:p>
    <w:p w:rsidR="009A01D6" w:rsidRDefault="009A01D6" w:rsidP="00753901">
      <w:pPr>
        <w:spacing w:after="0" w:line="240" w:lineRule="auto"/>
        <w:jc w:val="both"/>
        <w:rPr>
          <w:rFonts w:cs="Arial"/>
        </w:rPr>
      </w:pPr>
      <w:r w:rsidRPr="00F521F6">
        <w:rPr>
          <w:rFonts w:cs="Arial"/>
        </w:rPr>
        <w:t xml:space="preserve">A ANP, por meio da SFI, se faz presente em todo o país, </w:t>
      </w:r>
      <w:r w:rsidR="00FF6303">
        <w:rPr>
          <w:rFonts w:cs="Arial"/>
        </w:rPr>
        <w:t>segmentando</w:t>
      </w:r>
      <w:r w:rsidRPr="00F521F6">
        <w:rPr>
          <w:rFonts w:cs="Arial"/>
        </w:rPr>
        <w:t>-se pelas regiões de acordo com a</w:t>
      </w:r>
      <w:r w:rsidR="00FF6303">
        <w:rPr>
          <w:rFonts w:cs="Arial"/>
        </w:rPr>
        <w:t>s</w:t>
      </w:r>
      <w:r w:rsidRPr="00F521F6">
        <w:rPr>
          <w:rFonts w:cs="Arial"/>
        </w:rPr>
        <w:t xml:space="preserve"> </w:t>
      </w:r>
      <w:r w:rsidR="00FF6303">
        <w:rPr>
          <w:rFonts w:cs="Arial"/>
        </w:rPr>
        <w:t>características</w:t>
      </w:r>
      <w:r w:rsidRPr="00F521F6">
        <w:rPr>
          <w:rFonts w:cs="Arial"/>
        </w:rPr>
        <w:t xml:space="preserve"> de cada mercado. </w:t>
      </w:r>
      <w:r w:rsidR="008440E2">
        <w:rPr>
          <w:rFonts w:cs="Arial"/>
        </w:rPr>
        <w:t>Sua</w:t>
      </w:r>
      <w:r w:rsidR="00942C59">
        <w:rPr>
          <w:rFonts w:cs="Arial"/>
        </w:rPr>
        <w:t>s</w:t>
      </w:r>
      <w:r w:rsidRPr="00F521F6">
        <w:rPr>
          <w:rFonts w:cs="Arial"/>
        </w:rPr>
        <w:t xml:space="preserve"> ações de fiscalização motivam-se, preponderantemente, em vetores de inteligência, com destaque para estudos de acompanhamento de mercado e de movimentação de produtos, realizados na Superintendência; informações da área de inteligência da ANP</w:t>
      </w:r>
      <w:r w:rsidR="00593578">
        <w:rPr>
          <w:rFonts w:cs="Arial"/>
        </w:rPr>
        <w:t xml:space="preserve">, </w:t>
      </w:r>
      <w:r w:rsidR="007A5FF9">
        <w:rPr>
          <w:rFonts w:cs="Arial"/>
        </w:rPr>
        <w:t>Programa de Monitoramento d</w:t>
      </w:r>
      <w:r w:rsidR="00C6685D">
        <w:rPr>
          <w:rFonts w:cs="Arial"/>
        </w:rPr>
        <w:t>a</w:t>
      </w:r>
      <w:r w:rsidR="007A5FF9">
        <w:rPr>
          <w:rFonts w:cs="Arial"/>
        </w:rPr>
        <w:t xml:space="preserve"> Qualidade dos Combustíveis - </w:t>
      </w:r>
      <w:r w:rsidR="00593578">
        <w:rPr>
          <w:rFonts w:cs="Arial"/>
        </w:rPr>
        <w:t>PMQC</w:t>
      </w:r>
      <w:r w:rsidRPr="00F521F6">
        <w:rPr>
          <w:rFonts w:cs="Arial"/>
        </w:rPr>
        <w:t xml:space="preserve"> e denú</w:t>
      </w:r>
      <w:r w:rsidR="00593578">
        <w:rPr>
          <w:rFonts w:cs="Arial"/>
        </w:rPr>
        <w:t xml:space="preserve">ncias consistentes recebidas pelo </w:t>
      </w:r>
      <w:r w:rsidR="00593578" w:rsidRPr="00A7482F">
        <w:rPr>
          <w:rFonts w:cs="Arial"/>
        </w:rPr>
        <w:t>CRC</w:t>
      </w:r>
      <w:r w:rsidRPr="00A7482F">
        <w:rPr>
          <w:rFonts w:cs="Arial"/>
        </w:rPr>
        <w:t>.</w:t>
      </w:r>
    </w:p>
    <w:p w:rsidR="00593578" w:rsidRPr="00204CB3" w:rsidRDefault="00593578" w:rsidP="00753901">
      <w:pPr>
        <w:spacing w:after="0" w:line="240" w:lineRule="auto"/>
        <w:jc w:val="both"/>
      </w:pPr>
    </w:p>
    <w:p w:rsidR="003D0960" w:rsidRDefault="003D0960" w:rsidP="00753901">
      <w:pPr>
        <w:shd w:val="clear" w:color="auto" w:fill="FFFFFF"/>
        <w:spacing w:after="0" w:line="240" w:lineRule="auto"/>
        <w:rPr>
          <w:lang w:eastAsia="pt-BR"/>
        </w:rPr>
      </w:pPr>
    </w:p>
    <w:p w:rsidR="005742B6" w:rsidRDefault="00F26183" w:rsidP="005742B6">
      <w:pPr>
        <w:shd w:val="clear" w:color="auto" w:fill="FFFFFF"/>
        <w:spacing w:after="0" w:line="240" w:lineRule="auto"/>
        <w:rPr>
          <w:lang w:eastAsia="pt-BR"/>
        </w:rPr>
      </w:pPr>
      <w:r>
        <w:rPr>
          <w:b/>
          <w:lang w:eastAsia="pt-BR"/>
        </w:rPr>
        <w:t>FI</w:t>
      </w:r>
      <w:r w:rsidR="003D0960" w:rsidRPr="000458B6">
        <w:rPr>
          <w:b/>
          <w:lang w:eastAsia="pt-BR"/>
        </w:rPr>
        <w:t>G</w:t>
      </w:r>
      <w:r>
        <w:rPr>
          <w:b/>
          <w:lang w:eastAsia="pt-BR"/>
        </w:rPr>
        <w:t>URA</w:t>
      </w:r>
      <w:r w:rsidR="003D0960" w:rsidRPr="000458B6">
        <w:rPr>
          <w:b/>
          <w:lang w:eastAsia="pt-BR"/>
        </w:rPr>
        <w:t xml:space="preserve"> 1</w:t>
      </w:r>
      <w:r w:rsidR="003D0960" w:rsidRPr="00583E12">
        <w:rPr>
          <w:lang w:eastAsia="pt-BR"/>
        </w:rPr>
        <w:t xml:space="preserve"> –</w:t>
      </w:r>
      <w:r w:rsidR="003D0960">
        <w:rPr>
          <w:lang w:eastAsia="pt-BR"/>
        </w:rPr>
        <w:t xml:space="preserve"> </w:t>
      </w:r>
      <w:r w:rsidR="006515FD">
        <w:rPr>
          <w:lang w:eastAsia="pt-BR"/>
        </w:rPr>
        <w:t>Número de ações de fiscalização</w:t>
      </w:r>
      <w:r w:rsidR="003D0960" w:rsidRPr="002C5967">
        <w:rPr>
          <w:lang w:eastAsia="pt-BR"/>
        </w:rPr>
        <w:t xml:space="preserve"> </w:t>
      </w:r>
      <w:r w:rsidR="00A76081">
        <w:rPr>
          <w:lang w:eastAsia="pt-BR"/>
        </w:rPr>
        <w:t>por região geográfica</w:t>
      </w:r>
    </w:p>
    <w:p w:rsidR="00137F6F" w:rsidRDefault="00137F6F" w:rsidP="005742B6">
      <w:pPr>
        <w:shd w:val="clear" w:color="auto" w:fill="FFFFFF"/>
        <w:spacing w:after="0" w:line="240" w:lineRule="auto"/>
        <w:rPr>
          <w:lang w:eastAsia="pt-BR"/>
        </w:rPr>
      </w:pPr>
    </w:p>
    <w:p w:rsidR="002F1B08" w:rsidRDefault="00AE0074" w:rsidP="005742B6">
      <w:pPr>
        <w:shd w:val="clear" w:color="auto" w:fill="FFFFFF"/>
        <w:spacing w:after="0" w:line="240" w:lineRule="auto"/>
        <w:jc w:val="center"/>
        <w:rPr>
          <w:color w:val="E36C0A"/>
          <w:lang w:eastAsia="pt-BR"/>
        </w:rPr>
      </w:pPr>
      <w:r>
        <w:rPr>
          <w:noProof/>
          <w:color w:val="E36C0A"/>
          <w:lang w:eastAsia="pt-BR"/>
        </w:rPr>
        <w:pict>
          <v:shape id="_x0000_s1538" type="#_x0000_t202" style="position:absolute;left:0;text-align:left;margin-left:329.6pt;margin-top:138.45pt;width:64.9pt;height:30pt;z-index:251665408" filled="f" stroked="f">
            <v:textbox style="mso-next-textbox:#_x0000_s1538">
              <w:txbxContent>
                <w:p w:rsidR="003C013A" w:rsidRPr="006E77B4" w:rsidRDefault="003C013A" w:rsidP="006E77B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  <w:r w:rsidRPr="006E77B4">
                    <w:rPr>
                      <w:b/>
                      <w:sz w:val="36"/>
                      <w:szCs w:val="36"/>
                    </w:rPr>
                    <w:t>.7</w:t>
                  </w:r>
                  <w:r>
                    <w:rPr>
                      <w:b/>
                      <w:sz w:val="36"/>
                      <w:szCs w:val="36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color w:val="E36C0A"/>
          <w:lang w:eastAsia="pt-BR"/>
        </w:rPr>
        <w:pict>
          <v:shape id="_x0000_s1541" type="#_x0000_t202" style="position:absolute;left:0;text-align:left;margin-left:230.9pt;margin-top:319.55pt;width:64.9pt;height:30pt;z-index:251668480" filled="f" stroked="f">
            <v:textbox style="mso-next-textbox:#_x0000_s1541">
              <w:txbxContent>
                <w:p w:rsidR="003C013A" w:rsidRPr="006E77B4" w:rsidRDefault="003C013A" w:rsidP="006E77B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</w:t>
                  </w:r>
                  <w:r w:rsidRPr="006E77B4">
                    <w:rPr>
                      <w:b/>
                      <w:sz w:val="36"/>
                      <w:szCs w:val="36"/>
                    </w:rPr>
                    <w:t>.</w:t>
                  </w:r>
                  <w:r>
                    <w:rPr>
                      <w:b/>
                      <w:sz w:val="36"/>
                      <w:szCs w:val="36"/>
                    </w:rPr>
                    <w:t>868</w:t>
                  </w:r>
                </w:p>
              </w:txbxContent>
            </v:textbox>
          </v:shape>
        </w:pict>
      </w:r>
      <w:r>
        <w:rPr>
          <w:noProof/>
          <w:color w:val="E36C0A"/>
          <w:lang w:eastAsia="pt-BR"/>
        </w:rPr>
        <w:pict>
          <v:shape id="_x0000_s1540" type="#_x0000_t202" style="position:absolute;left:0;text-align:left;margin-left:283.25pt;margin-top:249.75pt;width:64.9pt;height:30pt;z-index:251667456" filled="f" stroked="f">
            <v:textbox style="mso-next-textbox:#_x0000_s1540">
              <w:txbxContent>
                <w:p w:rsidR="003C013A" w:rsidRPr="006E77B4" w:rsidRDefault="003C013A" w:rsidP="006E77B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7</w:t>
                  </w:r>
                  <w:r w:rsidRPr="006E77B4">
                    <w:rPr>
                      <w:b/>
                      <w:sz w:val="36"/>
                      <w:szCs w:val="36"/>
                    </w:rPr>
                    <w:t>.</w:t>
                  </w:r>
                  <w:r>
                    <w:rPr>
                      <w:b/>
                      <w:sz w:val="36"/>
                      <w:szCs w:val="36"/>
                    </w:rPr>
                    <w:t>551</w:t>
                  </w:r>
                </w:p>
              </w:txbxContent>
            </v:textbox>
          </v:shape>
        </w:pict>
      </w:r>
      <w:r>
        <w:rPr>
          <w:noProof/>
          <w:color w:val="E36C0A"/>
          <w:lang w:eastAsia="pt-BR"/>
        </w:rPr>
        <w:pict>
          <v:shape id="_x0000_s1539" type="#_x0000_t202" style="position:absolute;left:0;text-align:left;margin-left:226.5pt;margin-top:189.75pt;width:64.9pt;height:30pt;z-index:251666432" filled="f" stroked="f">
            <v:textbox style="mso-next-textbox:#_x0000_s1539">
              <w:txbxContent>
                <w:p w:rsidR="003C013A" w:rsidRPr="006E77B4" w:rsidRDefault="003C013A" w:rsidP="006E77B4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  <w:r w:rsidRPr="006E77B4">
                    <w:rPr>
                      <w:b/>
                      <w:sz w:val="36"/>
                      <w:szCs w:val="36"/>
                    </w:rPr>
                    <w:t>.</w:t>
                  </w:r>
                  <w:r>
                    <w:rPr>
                      <w:b/>
                      <w:sz w:val="36"/>
                      <w:szCs w:val="36"/>
                    </w:rPr>
                    <w:t>697</w:t>
                  </w:r>
                </w:p>
              </w:txbxContent>
            </v:textbox>
          </v:shape>
        </w:pict>
      </w:r>
      <w:r>
        <w:rPr>
          <w:noProof/>
          <w:color w:val="E36C0A"/>
          <w:lang w:eastAsia="pt-BR"/>
        </w:rPr>
        <w:pict>
          <v:shape id="_x0000_s1537" type="#_x0000_t202" style="position:absolute;left:0;text-align:left;margin-left:192.7pt;margin-top:85.55pt;width:64.9pt;height:30pt;z-index:251664384" filled="f" stroked="f">
            <v:textbox style="mso-next-textbox:#_x0000_s1537">
              <w:txbxContent>
                <w:p w:rsidR="003C013A" w:rsidRPr="006E77B4" w:rsidRDefault="003C013A">
                  <w:pPr>
                    <w:rPr>
                      <w:b/>
                      <w:sz w:val="36"/>
                      <w:szCs w:val="36"/>
                    </w:rPr>
                  </w:pPr>
                  <w:r w:rsidRPr="006E77B4">
                    <w:rPr>
                      <w:b/>
                      <w:sz w:val="36"/>
                      <w:szCs w:val="36"/>
                    </w:rPr>
                    <w:t>1.276</w:t>
                  </w:r>
                </w:p>
              </w:txbxContent>
            </v:textbox>
          </v:shape>
        </w:pict>
      </w:r>
      <w:r w:rsidR="006E77B4" w:rsidRPr="006E77B4">
        <w:rPr>
          <w:noProof/>
          <w:color w:val="E36C0A"/>
          <w:lang w:eastAsia="pt-BR"/>
        </w:rPr>
        <w:drawing>
          <wp:inline distT="0" distB="0" distL="0" distR="0">
            <wp:extent cx="4580195" cy="5000659"/>
            <wp:effectExtent l="0" t="0" r="0" b="0"/>
            <wp:docPr id="20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80195" cy="5000659"/>
                      <a:chOff x="2267744" y="908720"/>
                      <a:chExt cx="4580195" cy="5000659"/>
                    </a:xfrm>
                  </a:grpSpPr>
                  <a:grpSp>
                    <a:nvGrpSpPr>
                      <a:cNvPr id="4" name="Grupo 3"/>
                      <a:cNvGrpSpPr/>
                    </a:nvGrpSpPr>
                    <a:grpSpPr>
                      <a:xfrm>
                        <a:off x="2267744" y="908720"/>
                        <a:ext cx="4580195" cy="5000659"/>
                        <a:chOff x="4214809" y="1428733"/>
                        <a:chExt cx="4580195" cy="5000659"/>
                      </a:xfrm>
                    </a:grpSpPr>
                    <a:grpSp>
                      <a:nvGrpSpPr>
                        <a:cNvPr id="3" name="Grupo 13"/>
                        <a:cNvGrpSpPr/>
                      </a:nvGrpSpPr>
                      <a:grpSpPr>
                        <a:xfrm>
                          <a:off x="4214809" y="1428733"/>
                          <a:ext cx="4580195" cy="5000659"/>
                          <a:chOff x="2000231" y="785794"/>
                          <a:chExt cx="4580195" cy="5000659"/>
                        </a:xfrm>
                      </a:grpSpPr>
                      <a:grpSp>
                        <a:nvGrpSpPr>
                          <a:cNvPr id="5" name="Grupo 14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000231" y="785794"/>
                            <a:ext cx="3509241" cy="2391985"/>
                            <a:chOff x="539552" y="1178612"/>
                            <a:chExt cx="4958680" cy="2661237"/>
                          </a:xfrm>
                        </a:grpSpPr>
                        <a:sp>
                          <a:nvSpPr>
                            <a:cNvPr id="46" name="Freeform 11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753536" y="2977959"/>
                              <a:ext cx="1162105" cy="861890"/>
                            </a:xfrm>
                            <a:custGeom>
                              <a:avLst/>
                              <a:gdLst>
                                <a:gd name="T0" fmla="*/ 2147483647 w 645"/>
                                <a:gd name="T1" fmla="*/ 2147483647 h 540"/>
                                <a:gd name="T2" fmla="*/ 2147483647 w 645"/>
                                <a:gd name="T3" fmla="*/ 2147483647 h 540"/>
                                <a:gd name="T4" fmla="*/ 2147483647 w 645"/>
                                <a:gd name="T5" fmla="*/ 2147483647 h 540"/>
                                <a:gd name="T6" fmla="*/ 2147483647 w 645"/>
                                <a:gd name="T7" fmla="*/ 2147483647 h 540"/>
                                <a:gd name="T8" fmla="*/ 2147483647 w 645"/>
                                <a:gd name="T9" fmla="*/ 2147483647 h 540"/>
                                <a:gd name="T10" fmla="*/ 2147483647 w 645"/>
                                <a:gd name="T11" fmla="*/ 2147483647 h 540"/>
                                <a:gd name="T12" fmla="*/ 2147483647 w 645"/>
                                <a:gd name="T13" fmla="*/ 2147483647 h 540"/>
                                <a:gd name="T14" fmla="*/ 2147483647 w 645"/>
                                <a:gd name="T15" fmla="*/ 2147483647 h 540"/>
                                <a:gd name="T16" fmla="*/ 2147483647 w 645"/>
                                <a:gd name="T17" fmla="*/ 2147483647 h 540"/>
                                <a:gd name="T18" fmla="*/ 2147483647 w 645"/>
                                <a:gd name="T19" fmla="*/ 2147483647 h 540"/>
                                <a:gd name="T20" fmla="*/ 2147483647 w 645"/>
                                <a:gd name="T21" fmla="*/ 2147483647 h 540"/>
                                <a:gd name="T22" fmla="*/ 2147483647 w 645"/>
                                <a:gd name="T23" fmla="*/ 2147483647 h 540"/>
                                <a:gd name="T24" fmla="*/ 2147483647 w 645"/>
                                <a:gd name="T25" fmla="*/ 2147483647 h 540"/>
                                <a:gd name="T26" fmla="*/ 2147483647 w 645"/>
                                <a:gd name="T27" fmla="*/ 2147483647 h 540"/>
                                <a:gd name="T28" fmla="*/ 2147483647 w 645"/>
                                <a:gd name="T29" fmla="*/ 2147483647 h 540"/>
                                <a:gd name="T30" fmla="*/ 2147483647 w 645"/>
                                <a:gd name="T31" fmla="*/ 2147483647 h 540"/>
                                <a:gd name="T32" fmla="*/ 2147483647 w 645"/>
                                <a:gd name="T33" fmla="*/ 2147483647 h 540"/>
                                <a:gd name="T34" fmla="*/ 2147483647 w 645"/>
                                <a:gd name="T35" fmla="*/ 2147483647 h 540"/>
                                <a:gd name="T36" fmla="*/ 2147483647 w 645"/>
                                <a:gd name="T37" fmla="*/ 2147483647 h 540"/>
                                <a:gd name="T38" fmla="*/ 2147483647 w 645"/>
                                <a:gd name="T39" fmla="*/ 2147483647 h 540"/>
                                <a:gd name="T40" fmla="*/ 2147483647 w 645"/>
                                <a:gd name="T41" fmla="*/ 2147483647 h 540"/>
                                <a:gd name="T42" fmla="*/ 2147483647 w 645"/>
                                <a:gd name="T43" fmla="*/ 2147483647 h 540"/>
                                <a:gd name="T44" fmla="*/ 2147483647 w 645"/>
                                <a:gd name="T45" fmla="*/ 2147483647 h 540"/>
                                <a:gd name="T46" fmla="*/ 2147483647 w 645"/>
                                <a:gd name="T47" fmla="*/ 2147483647 h 540"/>
                                <a:gd name="T48" fmla="*/ 2147483647 w 645"/>
                                <a:gd name="T49" fmla="*/ 2147483647 h 540"/>
                                <a:gd name="T50" fmla="*/ 2147483647 w 645"/>
                                <a:gd name="T51" fmla="*/ 2147483647 h 540"/>
                                <a:gd name="T52" fmla="*/ 2147483647 w 645"/>
                                <a:gd name="T53" fmla="*/ 0 h 540"/>
                                <a:gd name="T54" fmla="*/ 2147483647 w 645"/>
                                <a:gd name="T55" fmla="*/ 2147483647 h 540"/>
                                <a:gd name="T56" fmla="*/ 2147483647 w 645"/>
                                <a:gd name="T57" fmla="*/ 2147483647 h 540"/>
                                <a:gd name="T58" fmla="*/ 2147483647 w 645"/>
                                <a:gd name="T59" fmla="*/ 2147483647 h 540"/>
                                <a:gd name="T60" fmla="*/ 2147483647 w 645"/>
                                <a:gd name="T61" fmla="*/ 2147483647 h 540"/>
                                <a:gd name="T62" fmla="*/ 2147483647 w 645"/>
                                <a:gd name="T63" fmla="*/ 2147483647 h 540"/>
                                <a:gd name="T64" fmla="*/ 2147483647 w 645"/>
                                <a:gd name="T65" fmla="*/ 2147483647 h 540"/>
                                <a:gd name="T66" fmla="*/ 2147483647 w 645"/>
                                <a:gd name="T67" fmla="*/ 2147483647 h 540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w 645"/>
                                <a:gd name="T103" fmla="*/ 0 h 540"/>
                                <a:gd name="T104" fmla="*/ 645 w 645"/>
                                <a:gd name="T105" fmla="*/ 540 h 540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T102" t="T103" r="T104" b="T105"/>
                              <a:pathLst>
                                <a:path w="645" h="540">
                                  <a:moveTo>
                                    <a:pt x="0" y="172"/>
                                  </a:moveTo>
                                  <a:lnTo>
                                    <a:pt x="29" y="188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26" y="172"/>
                                  </a:lnTo>
                                  <a:lnTo>
                                    <a:pt x="130" y="18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47" y="285"/>
                                  </a:lnTo>
                                  <a:lnTo>
                                    <a:pt x="130" y="297"/>
                                  </a:lnTo>
                                  <a:lnTo>
                                    <a:pt x="138" y="330"/>
                                  </a:lnTo>
                                  <a:lnTo>
                                    <a:pt x="151" y="355"/>
                                  </a:lnTo>
                                  <a:lnTo>
                                    <a:pt x="180" y="393"/>
                                  </a:lnTo>
                                  <a:lnTo>
                                    <a:pt x="205" y="401"/>
                                  </a:lnTo>
                                  <a:lnTo>
                                    <a:pt x="230" y="430"/>
                                  </a:lnTo>
                                  <a:lnTo>
                                    <a:pt x="271" y="418"/>
                                  </a:lnTo>
                                  <a:lnTo>
                                    <a:pt x="310" y="444"/>
                                  </a:lnTo>
                                  <a:lnTo>
                                    <a:pt x="326" y="435"/>
                                  </a:lnTo>
                                  <a:lnTo>
                                    <a:pt x="376" y="468"/>
                                  </a:lnTo>
                                  <a:lnTo>
                                    <a:pt x="415" y="473"/>
                                  </a:lnTo>
                                  <a:lnTo>
                                    <a:pt x="439" y="485"/>
                                  </a:lnTo>
                                  <a:lnTo>
                                    <a:pt x="456" y="518"/>
                                  </a:lnTo>
                                  <a:lnTo>
                                    <a:pt x="531" y="510"/>
                                  </a:lnTo>
                                  <a:lnTo>
                                    <a:pt x="568" y="539"/>
                                  </a:lnTo>
                                  <a:lnTo>
                                    <a:pt x="568" y="522"/>
                                  </a:lnTo>
                                  <a:lnTo>
                                    <a:pt x="589" y="506"/>
                                  </a:lnTo>
                                  <a:lnTo>
                                    <a:pt x="602" y="489"/>
                                  </a:lnTo>
                                  <a:lnTo>
                                    <a:pt x="597" y="473"/>
                                  </a:lnTo>
                                  <a:lnTo>
                                    <a:pt x="623" y="468"/>
                                  </a:lnTo>
                                  <a:lnTo>
                                    <a:pt x="627" y="438"/>
                                  </a:lnTo>
                                  <a:lnTo>
                                    <a:pt x="627" y="418"/>
                                  </a:lnTo>
                                  <a:lnTo>
                                    <a:pt x="644" y="389"/>
                                  </a:lnTo>
                                  <a:lnTo>
                                    <a:pt x="618" y="351"/>
                                  </a:lnTo>
                                  <a:lnTo>
                                    <a:pt x="627" y="301"/>
                                  </a:lnTo>
                                  <a:lnTo>
                                    <a:pt x="606" y="289"/>
                                  </a:lnTo>
                                  <a:lnTo>
                                    <a:pt x="589" y="289"/>
                                  </a:lnTo>
                                  <a:lnTo>
                                    <a:pt x="581" y="276"/>
                                  </a:lnTo>
                                  <a:lnTo>
                                    <a:pt x="510" y="281"/>
                                  </a:lnTo>
                                  <a:lnTo>
                                    <a:pt x="502" y="272"/>
                                  </a:lnTo>
                                  <a:lnTo>
                                    <a:pt x="498" y="234"/>
                                  </a:lnTo>
                                  <a:lnTo>
                                    <a:pt x="485" y="197"/>
                                  </a:lnTo>
                                  <a:lnTo>
                                    <a:pt x="498" y="184"/>
                                  </a:lnTo>
                                  <a:lnTo>
                                    <a:pt x="493" y="159"/>
                                  </a:lnTo>
                                  <a:lnTo>
                                    <a:pt x="485" y="130"/>
                                  </a:lnTo>
                                  <a:lnTo>
                                    <a:pt x="502" y="84"/>
                                  </a:lnTo>
                                  <a:lnTo>
                                    <a:pt x="469" y="68"/>
                                  </a:lnTo>
                                  <a:lnTo>
                                    <a:pt x="464" y="80"/>
                                  </a:lnTo>
                                  <a:lnTo>
                                    <a:pt x="448" y="76"/>
                                  </a:lnTo>
                                  <a:lnTo>
                                    <a:pt x="435" y="60"/>
                                  </a:lnTo>
                                  <a:lnTo>
                                    <a:pt x="422" y="60"/>
                                  </a:lnTo>
                                  <a:lnTo>
                                    <a:pt x="405" y="35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51" y="64"/>
                                  </a:lnTo>
                                  <a:lnTo>
                                    <a:pt x="238" y="80"/>
                                  </a:lnTo>
                                  <a:lnTo>
                                    <a:pt x="188" y="93"/>
                                  </a:lnTo>
                                  <a:lnTo>
                                    <a:pt x="168" y="134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34" y="130"/>
                                  </a:lnTo>
                                  <a:lnTo>
                                    <a:pt x="109" y="151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63" y="143"/>
                                  </a:lnTo>
                                  <a:lnTo>
                                    <a:pt x="42" y="130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29" y="159"/>
                                  </a:ln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7" name="Freeform 10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444257" y="2271986"/>
                              <a:ext cx="53975" cy="4127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47483647 h 26"/>
                                <a:gd name="T2" fmla="*/ 2147483647 w 30"/>
                                <a:gd name="T3" fmla="*/ 2147483647 h 26"/>
                                <a:gd name="T4" fmla="*/ 2147483647 w 30"/>
                                <a:gd name="T5" fmla="*/ 2147483647 h 26"/>
                                <a:gd name="T6" fmla="*/ 2147483647 w 30"/>
                                <a:gd name="T7" fmla="*/ 0 h 26"/>
                                <a:gd name="T8" fmla="*/ 2147483647 w 30"/>
                                <a:gd name="T9" fmla="*/ 2147483647 h 26"/>
                                <a:gd name="T10" fmla="*/ 2147483647 w 30"/>
                                <a:gd name="T11" fmla="*/ 0 h 26"/>
                                <a:gd name="T12" fmla="*/ 2147483647 w 30"/>
                                <a:gd name="T13" fmla="*/ 2147483647 h 26"/>
                                <a:gd name="T14" fmla="*/ 0 w 30"/>
                                <a:gd name="T15" fmla="*/ 2147483647 h 26"/>
                                <a:gd name="T16" fmla="*/ 0 w 30"/>
                                <a:gd name="T17" fmla="*/ 2147483647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30"/>
                                <a:gd name="T28" fmla="*/ 0 h 26"/>
                                <a:gd name="T29" fmla="*/ 30 w 30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30" h="26">
                                  <a:moveTo>
                                    <a:pt x="0" y="4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8" name="Freeform 103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401395" y="2300561"/>
                              <a:ext cx="31750" cy="31750"/>
                            </a:xfrm>
                            <a:custGeom>
                              <a:avLst/>
                              <a:gdLst>
                                <a:gd name="T0" fmla="*/ 2147483647 w 17"/>
                                <a:gd name="T1" fmla="*/ 0 h 22"/>
                                <a:gd name="T2" fmla="*/ 2147483647 w 17"/>
                                <a:gd name="T3" fmla="*/ 2147483647 h 22"/>
                                <a:gd name="T4" fmla="*/ 2147483647 w 17"/>
                                <a:gd name="T5" fmla="*/ 2147483647 h 22"/>
                                <a:gd name="T6" fmla="*/ 0 w 17"/>
                                <a:gd name="T7" fmla="*/ 2147483647 h 22"/>
                                <a:gd name="T8" fmla="*/ 2147483647 w 17"/>
                                <a:gd name="T9" fmla="*/ 0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22"/>
                                <a:gd name="T17" fmla="*/ 17 w 17"/>
                                <a:gd name="T18" fmla="*/ 22 h 2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22">
                                  <a:moveTo>
                                    <a:pt x="11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9" name="Freeform 11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39552" y="2977959"/>
                              <a:ext cx="1226955" cy="571870"/>
                            </a:xfrm>
                            <a:custGeom>
                              <a:avLst/>
                              <a:gdLst>
                                <a:gd name="T0" fmla="*/ 2147483647 w 677"/>
                                <a:gd name="T1" fmla="*/ 2147483647 h 360"/>
                                <a:gd name="T2" fmla="*/ 2147483647 w 677"/>
                                <a:gd name="T3" fmla="*/ 2147483647 h 360"/>
                                <a:gd name="T4" fmla="*/ 2147483647 w 677"/>
                                <a:gd name="T5" fmla="*/ 2147483647 h 360"/>
                                <a:gd name="T6" fmla="*/ 2147483647 w 677"/>
                                <a:gd name="T7" fmla="*/ 2147483647 h 360"/>
                                <a:gd name="T8" fmla="*/ 2147483647 w 677"/>
                                <a:gd name="T9" fmla="*/ 2147483647 h 360"/>
                                <a:gd name="T10" fmla="*/ 2147483647 w 677"/>
                                <a:gd name="T11" fmla="*/ 2147483647 h 360"/>
                                <a:gd name="T12" fmla="*/ 2147483647 w 677"/>
                                <a:gd name="T13" fmla="*/ 2147483647 h 360"/>
                                <a:gd name="T14" fmla="*/ 2147483647 w 677"/>
                                <a:gd name="T15" fmla="*/ 2147483647 h 360"/>
                                <a:gd name="T16" fmla="*/ 2147483647 w 677"/>
                                <a:gd name="T17" fmla="*/ 2147483647 h 360"/>
                                <a:gd name="T18" fmla="*/ 2147483647 w 677"/>
                                <a:gd name="T19" fmla="*/ 2147483647 h 360"/>
                                <a:gd name="T20" fmla="*/ 2147483647 w 677"/>
                                <a:gd name="T21" fmla="*/ 2147483647 h 360"/>
                                <a:gd name="T22" fmla="*/ 2147483647 w 677"/>
                                <a:gd name="T23" fmla="*/ 2147483647 h 360"/>
                                <a:gd name="T24" fmla="*/ 2147483647 w 677"/>
                                <a:gd name="T25" fmla="*/ 2147483647 h 360"/>
                                <a:gd name="T26" fmla="*/ 2147483647 w 677"/>
                                <a:gd name="T27" fmla="*/ 2147483647 h 360"/>
                                <a:gd name="T28" fmla="*/ 2147483647 w 677"/>
                                <a:gd name="T29" fmla="*/ 2147483647 h 360"/>
                                <a:gd name="T30" fmla="*/ 2147483647 w 677"/>
                                <a:gd name="T31" fmla="*/ 2147483647 h 360"/>
                                <a:gd name="T32" fmla="*/ 2147483647 w 677"/>
                                <a:gd name="T33" fmla="*/ 2147483647 h 360"/>
                                <a:gd name="T34" fmla="*/ 2147483647 w 677"/>
                                <a:gd name="T35" fmla="*/ 2147483647 h 360"/>
                                <a:gd name="T36" fmla="*/ 2147483647 w 677"/>
                                <a:gd name="T37" fmla="*/ 2147483647 h 360"/>
                                <a:gd name="T38" fmla="*/ 2147483647 w 677"/>
                                <a:gd name="T39" fmla="*/ 2147483647 h 360"/>
                                <a:gd name="T40" fmla="*/ 2147483647 w 677"/>
                                <a:gd name="T41" fmla="*/ 2147483647 h 360"/>
                                <a:gd name="T42" fmla="*/ 2147483647 w 677"/>
                                <a:gd name="T43" fmla="*/ 2147483647 h 360"/>
                                <a:gd name="T44" fmla="*/ 2147483647 w 677"/>
                                <a:gd name="T45" fmla="*/ 2147483647 h 360"/>
                                <a:gd name="T46" fmla="*/ 2147483647 w 677"/>
                                <a:gd name="T47" fmla="*/ 2147483647 h 360"/>
                                <a:gd name="T48" fmla="*/ 2147483647 w 677"/>
                                <a:gd name="T49" fmla="*/ 2147483647 h 360"/>
                                <a:gd name="T50" fmla="*/ 2147483647 w 677"/>
                                <a:gd name="T51" fmla="*/ 2147483647 h 360"/>
                                <a:gd name="T52" fmla="*/ 2147483647 w 677"/>
                                <a:gd name="T53" fmla="*/ 2147483647 h 360"/>
                                <a:gd name="T54" fmla="*/ 2147483647 w 677"/>
                                <a:gd name="T55" fmla="*/ 2147483647 h 360"/>
                                <a:gd name="T56" fmla="*/ 2147483647 w 677"/>
                                <a:gd name="T57" fmla="*/ 2147483647 h 360"/>
                                <a:gd name="T58" fmla="*/ 2147483647 w 677"/>
                                <a:gd name="T59" fmla="*/ 2147483647 h 360"/>
                                <a:gd name="T60" fmla="*/ 0 w 677"/>
                                <a:gd name="T61" fmla="*/ 2147483647 h 360"/>
                                <a:gd name="T62" fmla="*/ 2147483647 w 677"/>
                                <a:gd name="T63" fmla="*/ 2147483647 h 360"/>
                                <a:gd name="T64" fmla="*/ 2147483647 w 677"/>
                                <a:gd name="T65" fmla="*/ 0 h 360"/>
                                <a:gd name="T66" fmla="*/ 2147483647 w 677"/>
                                <a:gd name="T67" fmla="*/ 2147483647 h 360"/>
                                <a:gd name="T68" fmla="*/ 2147483647 w 677"/>
                                <a:gd name="T69" fmla="*/ 2147483647 h 360"/>
                                <a:gd name="T70" fmla="*/ 2147483647 w 677"/>
                                <a:gd name="T71" fmla="*/ 2147483647 h 360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w 677"/>
                                <a:gd name="T109" fmla="*/ 0 h 360"/>
                                <a:gd name="T110" fmla="*/ 677 w 677"/>
                                <a:gd name="T111" fmla="*/ 360 h 360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T108" t="T109" r="T110" b="T111"/>
                              <a:pathLst>
                                <a:path w="677" h="360">
                                  <a:moveTo>
                                    <a:pt x="646" y="217"/>
                                  </a:moveTo>
                                  <a:lnTo>
                                    <a:pt x="676" y="233"/>
                                  </a:lnTo>
                                  <a:lnTo>
                                    <a:pt x="652" y="237"/>
                                  </a:lnTo>
                                  <a:lnTo>
                                    <a:pt x="639" y="266"/>
                                  </a:lnTo>
                                  <a:lnTo>
                                    <a:pt x="623" y="271"/>
                                  </a:lnTo>
                                  <a:lnTo>
                                    <a:pt x="584" y="279"/>
                                  </a:lnTo>
                                  <a:lnTo>
                                    <a:pt x="576" y="304"/>
                                  </a:lnTo>
                                  <a:lnTo>
                                    <a:pt x="555" y="312"/>
                                  </a:lnTo>
                                  <a:lnTo>
                                    <a:pt x="538" y="304"/>
                                  </a:lnTo>
                                  <a:lnTo>
                                    <a:pt x="514" y="320"/>
                                  </a:lnTo>
                                  <a:lnTo>
                                    <a:pt x="497" y="359"/>
                                  </a:lnTo>
                                  <a:lnTo>
                                    <a:pt x="472" y="342"/>
                                  </a:lnTo>
                                  <a:lnTo>
                                    <a:pt x="430" y="337"/>
                                  </a:lnTo>
                                  <a:lnTo>
                                    <a:pt x="384" y="337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01" y="342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5" y="250"/>
                                  </a:lnTo>
                                  <a:lnTo>
                                    <a:pt x="167" y="258"/>
                                  </a:lnTo>
                                  <a:lnTo>
                                    <a:pt x="154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63" y="196"/>
                                  </a:lnTo>
                                  <a:lnTo>
                                    <a:pt x="88" y="171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321" y="70"/>
                                  </a:lnTo>
                                  <a:lnTo>
                                    <a:pt x="646" y="217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50" name="Freeform 11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166320" y="1995761"/>
                              <a:ext cx="119062" cy="117475"/>
                            </a:xfrm>
                            <a:custGeom>
                              <a:avLst/>
                              <a:gdLst>
                                <a:gd name="T0" fmla="*/ 2147483647 w 69"/>
                                <a:gd name="T1" fmla="*/ 2147483647 h 72"/>
                                <a:gd name="T2" fmla="*/ 2147483647 w 69"/>
                                <a:gd name="T3" fmla="*/ 0 h 72"/>
                                <a:gd name="T4" fmla="*/ 2147483647 w 69"/>
                                <a:gd name="T5" fmla="*/ 2147483647 h 72"/>
                                <a:gd name="T6" fmla="*/ 2147483647 w 69"/>
                                <a:gd name="T7" fmla="*/ 2147483647 h 72"/>
                                <a:gd name="T8" fmla="*/ 2147483647 w 69"/>
                                <a:gd name="T9" fmla="*/ 2147483647 h 72"/>
                                <a:gd name="T10" fmla="*/ 2147483647 w 69"/>
                                <a:gd name="T11" fmla="*/ 2147483647 h 72"/>
                                <a:gd name="T12" fmla="*/ 0 w 69"/>
                                <a:gd name="T13" fmla="*/ 2147483647 h 72"/>
                                <a:gd name="T14" fmla="*/ 2147483647 w 69"/>
                                <a:gd name="T15" fmla="*/ 2147483647 h 72"/>
                                <a:gd name="T16" fmla="*/ 2147483647 w 69"/>
                                <a:gd name="T17" fmla="*/ 2147483647 h 72"/>
                                <a:gd name="T18" fmla="*/ 2147483647 w 69"/>
                                <a:gd name="T19" fmla="*/ 2147483647 h 72"/>
                                <a:gd name="T20" fmla="*/ 2147483647 w 69"/>
                                <a:gd name="T21" fmla="*/ 2147483647 h 7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69"/>
                                <a:gd name="T34" fmla="*/ 0 h 72"/>
                                <a:gd name="T35" fmla="*/ 69 w 69"/>
                                <a:gd name="T36" fmla="*/ 72 h 72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69" h="72">
                                  <a:moveTo>
                                    <a:pt x="47" y="4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1" name="Freeform 11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293320" y="1944961"/>
                              <a:ext cx="61912" cy="39688"/>
                            </a:xfrm>
                            <a:custGeom>
                              <a:avLst/>
                              <a:gdLst>
                                <a:gd name="T0" fmla="*/ 2147483647 w 34"/>
                                <a:gd name="T1" fmla="*/ 2147483647 h 26"/>
                                <a:gd name="T2" fmla="*/ 0 w 34"/>
                                <a:gd name="T3" fmla="*/ 2147483647 h 26"/>
                                <a:gd name="T4" fmla="*/ 2147483647 w 34"/>
                                <a:gd name="T5" fmla="*/ 0 h 26"/>
                                <a:gd name="T6" fmla="*/ 2147483647 w 34"/>
                                <a:gd name="T7" fmla="*/ 0 h 26"/>
                                <a:gd name="T8" fmla="*/ 2147483647 w 34"/>
                                <a:gd name="T9" fmla="*/ 2147483647 h 26"/>
                                <a:gd name="T10" fmla="*/ 2147483647 w 34"/>
                                <a:gd name="T11" fmla="*/ 2147483647 h 26"/>
                                <a:gd name="T12" fmla="*/ 2147483647 w 34"/>
                                <a:gd name="T13" fmla="*/ 2147483647 h 2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34"/>
                                <a:gd name="T22" fmla="*/ 0 h 26"/>
                                <a:gd name="T23" fmla="*/ 34 w 34"/>
                                <a:gd name="T24" fmla="*/ 26 h 2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34" h="26">
                                  <a:moveTo>
                                    <a:pt x="4" y="2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25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2" name="Freeform 11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331420" y="1894161"/>
                              <a:ext cx="53975" cy="39688"/>
                            </a:xfrm>
                            <a:custGeom>
                              <a:avLst/>
                              <a:gdLst>
                                <a:gd name="T0" fmla="*/ 2147483647 w 31"/>
                                <a:gd name="T1" fmla="*/ 2147483647 h 23"/>
                                <a:gd name="T2" fmla="*/ 2147483647 w 31"/>
                                <a:gd name="T3" fmla="*/ 0 h 23"/>
                                <a:gd name="T4" fmla="*/ 0 w 31"/>
                                <a:gd name="T5" fmla="*/ 2147483647 h 23"/>
                                <a:gd name="T6" fmla="*/ 2147483647 w 31"/>
                                <a:gd name="T7" fmla="*/ 2147483647 h 23"/>
                                <a:gd name="T8" fmla="*/ 2147483647 w 31"/>
                                <a:gd name="T9" fmla="*/ 2147483647 h 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31"/>
                                <a:gd name="T16" fmla="*/ 0 h 23"/>
                                <a:gd name="T17" fmla="*/ 31 w 31"/>
                                <a:gd name="T18" fmla="*/ 23 h 2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31" h="23">
                                  <a:moveTo>
                                    <a:pt x="25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5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3" name="Freeform 12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434607" y="1816374"/>
                              <a:ext cx="50800" cy="36512"/>
                            </a:xfrm>
                            <a:custGeom>
                              <a:avLst/>
                              <a:gdLst>
                                <a:gd name="T0" fmla="*/ 2147483647 w 26"/>
                                <a:gd name="T1" fmla="*/ 0 h 22"/>
                                <a:gd name="T2" fmla="*/ 2147483647 w 26"/>
                                <a:gd name="T3" fmla="*/ 2147483647 h 22"/>
                                <a:gd name="T4" fmla="*/ 2147483647 w 26"/>
                                <a:gd name="T5" fmla="*/ 2147483647 h 22"/>
                                <a:gd name="T6" fmla="*/ 2147483647 w 26"/>
                                <a:gd name="T7" fmla="*/ 2147483647 h 22"/>
                                <a:gd name="T8" fmla="*/ 0 w 26"/>
                                <a:gd name="T9" fmla="*/ 2147483647 h 22"/>
                                <a:gd name="T10" fmla="*/ 2147483647 w 26"/>
                                <a:gd name="T11" fmla="*/ 0 h 2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6"/>
                                <a:gd name="T19" fmla="*/ 0 h 22"/>
                                <a:gd name="T20" fmla="*/ 26 w 26"/>
                                <a:gd name="T21" fmla="*/ 22 h 2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6" h="22">
                                  <a:moveTo>
                                    <a:pt x="1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0066FF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4" name="Freeform 12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380632" y="1870349"/>
                              <a:ext cx="34925" cy="34925"/>
                            </a:xfrm>
                            <a:custGeom>
                              <a:avLst/>
                              <a:gdLst>
                                <a:gd name="T0" fmla="*/ 2147483647 w 22"/>
                                <a:gd name="T1" fmla="*/ 0 h 21"/>
                                <a:gd name="T2" fmla="*/ 2147483647 w 22"/>
                                <a:gd name="T3" fmla="*/ 2147483647 h 21"/>
                                <a:gd name="T4" fmla="*/ 2147483647 w 22"/>
                                <a:gd name="T5" fmla="*/ 2147483647 h 21"/>
                                <a:gd name="T6" fmla="*/ 2147483647 w 22"/>
                                <a:gd name="T7" fmla="*/ 2147483647 h 21"/>
                                <a:gd name="T8" fmla="*/ 0 w 22"/>
                                <a:gd name="T9" fmla="*/ 2147483647 h 21"/>
                                <a:gd name="T10" fmla="*/ 2147483647 w 22"/>
                                <a:gd name="T11" fmla="*/ 0 h 21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"/>
                                <a:gd name="T19" fmla="*/ 0 h 21"/>
                                <a:gd name="T20" fmla="*/ 22 w 22"/>
                                <a:gd name="T21" fmla="*/ 21 h 21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" h="21">
                                  <a:moveTo>
                                    <a:pt x="9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" name="Freeform 12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267920" y="1927499"/>
                              <a:ext cx="42862" cy="33337"/>
                            </a:xfrm>
                            <a:custGeom>
                              <a:avLst/>
                              <a:gdLst>
                                <a:gd name="T0" fmla="*/ 2147483647 w 22"/>
                                <a:gd name="T1" fmla="*/ 0 h 22"/>
                                <a:gd name="T2" fmla="*/ 2147483647 w 22"/>
                                <a:gd name="T3" fmla="*/ 2147483647 h 22"/>
                                <a:gd name="T4" fmla="*/ 0 w 22"/>
                                <a:gd name="T5" fmla="*/ 2147483647 h 22"/>
                                <a:gd name="T6" fmla="*/ 2147483647 w 22"/>
                                <a:gd name="T7" fmla="*/ 2147483647 h 22"/>
                                <a:gd name="T8" fmla="*/ 2147483647 w 22"/>
                                <a:gd name="T9" fmla="*/ 2147483647 h 22"/>
                                <a:gd name="T10" fmla="*/ 2147483647 w 22"/>
                                <a:gd name="T11" fmla="*/ 0 h 2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22"/>
                                <a:gd name="T19" fmla="*/ 0 h 22"/>
                                <a:gd name="T20" fmla="*/ 22 w 22"/>
                                <a:gd name="T21" fmla="*/ 22 h 22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2" h="22">
                                  <a:moveTo>
                                    <a:pt x="21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6" name="Freeform 123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458420" y="1763986"/>
                              <a:ext cx="39687" cy="28575"/>
                            </a:xfrm>
                            <a:custGeom>
                              <a:avLst/>
                              <a:gdLst>
                                <a:gd name="T0" fmla="*/ 2147483647 w 21"/>
                                <a:gd name="T1" fmla="*/ 0 h 18"/>
                                <a:gd name="T2" fmla="*/ 2147483647 w 21"/>
                                <a:gd name="T3" fmla="*/ 2147483647 h 18"/>
                                <a:gd name="T4" fmla="*/ 0 w 21"/>
                                <a:gd name="T5" fmla="*/ 2147483647 h 18"/>
                                <a:gd name="T6" fmla="*/ 2147483647 w 21"/>
                                <a:gd name="T7" fmla="*/ 2147483647 h 18"/>
                                <a:gd name="T8" fmla="*/ 2147483647 w 21"/>
                                <a:gd name="T9" fmla="*/ 0 h 1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1"/>
                                <a:gd name="T16" fmla="*/ 0 h 18"/>
                                <a:gd name="T17" fmla="*/ 21 w 21"/>
                                <a:gd name="T18" fmla="*/ 18 h 18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1" h="18">
                                  <a:moveTo>
                                    <a:pt x="20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pt-BR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7" name="Freeform 14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339739" y="1917958"/>
                              <a:ext cx="417631" cy="234875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2147483647 h 151"/>
                                <a:gd name="T2" fmla="*/ 2147483647 w 230"/>
                                <a:gd name="T3" fmla="*/ 2147483647 h 151"/>
                                <a:gd name="T4" fmla="*/ 2147483647 w 230"/>
                                <a:gd name="T5" fmla="*/ 2147483647 h 151"/>
                                <a:gd name="T6" fmla="*/ 2147483647 w 230"/>
                                <a:gd name="T7" fmla="*/ 2147483647 h 151"/>
                                <a:gd name="T8" fmla="*/ 2147483647 w 230"/>
                                <a:gd name="T9" fmla="*/ 2147483647 h 151"/>
                                <a:gd name="T10" fmla="*/ 2147483647 w 230"/>
                                <a:gd name="T11" fmla="*/ 2147483647 h 151"/>
                                <a:gd name="T12" fmla="*/ 2147483647 w 230"/>
                                <a:gd name="T13" fmla="*/ 0 h 151"/>
                                <a:gd name="T14" fmla="*/ 2147483647 w 230"/>
                                <a:gd name="T15" fmla="*/ 0 h 151"/>
                                <a:gd name="T16" fmla="*/ 2147483647 w 230"/>
                                <a:gd name="T17" fmla="*/ 2147483647 h 151"/>
                                <a:gd name="T18" fmla="*/ 2147483647 w 230"/>
                                <a:gd name="T19" fmla="*/ 2147483647 h 151"/>
                                <a:gd name="T20" fmla="*/ 2147483647 w 230"/>
                                <a:gd name="T21" fmla="*/ 2147483647 h 151"/>
                                <a:gd name="T22" fmla="*/ 2147483647 w 230"/>
                                <a:gd name="T23" fmla="*/ 0 h 151"/>
                                <a:gd name="T24" fmla="*/ 2147483647 w 230"/>
                                <a:gd name="T25" fmla="*/ 0 h 151"/>
                                <a:gd name="T26" fmla="*/ 2147483647 w 230"/>
                                <a:gd name="T27" fmla="*/ 2147483647 h 151"/>
                                <a:gd name="T28" fmla="*/ 2147483647 w 230"/>
                                <a:gd name="T29" fmla="*/ 2147483647 h 151"/>
                                <a:gd name="T30" fmla="*/ 2147483647 w 230"/>
                                <a:gd name="T31" fmla="*/ 2147483647 h 151"/>
                                <a:gd name="T32" fmla="*/ 2147483647 w 230"/>
                                <a:gd name="T33" fmla="*/ 2147483647 h 151"/>
                                <a:gd name="T34" fmla="*/ 2147483647 w 230"/>
                                <a:gd name="T35" fmla="*/ 2147483647 h 151"/>
                                <a:gd name="T36" fmla="*/ 2147483647 w 230"/>
                                <a:gd name="T37" fmla="*/ 2147483647 h 151"/>
                                <a:gd name="T38" fmla="*/ 2147483647 w 230"/>
                                <a:gd name="T39" fmla="*/ 2147483647 h 151"/>
                                <a:gd name="T40" fmla="*/ 2147483647 w 230"/>
                                <a:gd name="T41" fmla="*/ 2147483647 h 151"/>
                                <a:gd name="T42" fmla="*/ 2147483647 w 230"/>
                                <a:gd name="T43" fmla="*/ 2147483647 h 151"/>
                                <a:gd name="T44" fmla="*/ 2147483647 w 230"/>
                                <a:gd name="T45" fmla="*/ 2147483647 h 151"/>
                                <a:gd name="T46" fmla="*/ 2147483647 w 230"/>
                                <a:gd name="T47" fmla="*/ 2147483647 h 151"/>
                                <a:gd name="T48" fmla="*/ 2147483647 w 230"/>
                                <a:gd name="T49" fmla="*/ 2147483647 h 151"/>
                                <a:gd name="T50" fmla="*/ 2147483647 w 230"/>
                                <a:gd name="T51" fmla="*/ 2147483647 h 151"/>
                                <a:gd name="T52" fmla="*/ 0 w 230"/>
                                <a:gd name="T53" fmla="*/ 2147483647 h 151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w 230"/>
                                <a:gd name="T82" fmla="*/ 0 h 151"/>
                                <a:gd name="T83" fmla="*/ 230 w 230"/>
                                <a:gd name="T84" fmla="*/ 151 h 151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T81" t="T82" r="T83" b="T84"/>
                              <a:pathLst>
                                <a:path w="230" h="151">
                                  <a:moveTo>
                                    <a:pt x="0" y="100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8" y="13"/>
                                  </a:lnTo>
                                  <a:lnTo>
                                    <a:pt x="229" y="13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21" y="42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00" y="113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54" y="134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49" y="146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58" name="Freeform 14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99214" y="1542158"/>
                              <a:ext cx="2892291" cy="1768712"/>
                            </a:xfrm>
                            <a:custGeom>
                              <a:avLst/>
                              <a:gdLst>
                                <a:gd name="T0" fmla="*/ 2147483647 w 1599"/>
                                <a:gd name="T1" fmla="*/ 2147483647 h 1113"/>
                                <a:gd name="T2" fmla="*/ 2147483647 w 1599"/>
                                <a:gd name="T3" fmla="*/ 2147483647 h 1113"/>
                                <a:gd name="T4" fmla="*/ 2147483647 w 1599"/>
                                <a:gd name="T5" fmla="*/ 2147483647 h 1113"/>
                                <a:gd name="T6" fmla="*/ 2147483647 w 1599"/>
                                <a:gd name="T7" fmla="*/ 2147483647 h 1113"/>
                                <a:gd name="T8" fmla="*/ 2147483647 w 1599"/>
                                <a:gd name="T9" fmla="*/ 2147483647 h 1113"/>
                                <a:gd name="T10" fmla="*/ 2147483647 w 1599"/>
                                <a:gd name="T11" fmla="*/ 2147483647 h 1113"/>
                                <a:gd name="T12" fmla="*/ 2147483647 w 1599"/>
                                <a:gd name="T13" fmla="*/ 2147483647 h 1113"/>
                                <a:gd name="T14" fmla="*/ 2147483647 w 1599"/>
                                <a:gd name="T15" fmla="*/ 2147483647 h 1113"/>
                                <a:gd name="T16" fmla="*/ 2147483647 w 1599"/>
                                <a:gd name="T17" fmla="*/ 2147483647 h 1113"/>
                                <a:gd name="T18" fmla="*/ 2147483647 w 1599"/>
                                <a:gd name="T19" fmla="*/ 2147483647 h 1113"/>
                                <a:gd name="T20" fmla="*/ 2147483647 w 1599"/>
                                <a:gd name="T21" fmla="*/ 2147483647 h 1113"/>
                                <a:gd name="T22" fmla="*/ 2147483647 w 1599"/>
                                <a:gd name="T23" fmla="*/ 2147483647 h 1113"/>
                                <a:gd name="T24" fmla="*/ 2147483647 w 1599"/>
                                <a:gd name="T25" fmla="*/ 2147483647 h 1113"/>
                                <a:gd name="T26" fmla="*/ 2147483647 w 1599"/>
                                <a:gd name="T27" fmla="*/ 2147483647 h 1113"/>
                                <a:gd name="T28" fmla="*/ 2147483647 w 1599"/>
                                <a:gd name="T29" fmla="*/ 2147483647 h 1113"/>
                                <a:gd name="T30" fmla="*/ 2147483647 w 1599"/>
                                <a:gd name="T31" fmla="*/ 2147483647 h 1113"/>
                                <a:gd name="T32" fmla="*/ 2147483647 w 1599"/>
                                <a:gd name="T33" fmla="*/ 2147483647 h 1113"/>
                                <a:gd name="T34" fmla="*/ 2147483647 w 1599"/>
                                <a:gd name="T35" fmla="*/ 2147483647 h 1113"/>
                                <a:gd name="T36" fmla="*/ 2147483647 w 1599"/>
                                <a:gd name="T37" fmla="*/ 2147483647 h 1113"/>
                                <a:gd name="T38" fmla="*/ 2147483647 w 1599"/>
                                <a:gd name="T39" fmla="*/ 2147483647 h 1113"/>
                                <a:gd name="T40" fmla="*/ 2147483647 w 1599"/>
                                <a:gd name="T41" fmla="*/ 2147483647 h 1113"/>
                                <a:gd name="T42" fmla="*/ 2147483647 w 1599"/>
                                <a:gd name="T43" fmla="*/ 0 h 1113"/>
                                <a:gd name="T44" fmla="*/ 2147483647 w 1599"/>
                                <a:gd name="T45" fmla="*/ 2147483647 h 1113"/>
                                <a:gd name="T46" fmla="*/ 2147483647 w 1599"/>
                                <a:gd name="T47" fmla="*/ 2147483647 h 1113"/>
                                <a:gd name="T48" fmla="*/ 2147483647 w 1599"/>
                                <a:gd name="T49" fmla="*/ 2147483647 h 1113"/>
                                <a:gd name="T50" fmla="*/ 2147483647 w 1599"/>
                                <a:gd name="T51" fmla="*/ 2147483647 h 1113"/>
                                <a:gd name="T52" fmla="*/ 2147483647 w 1599"/>
                                <a:gd name="T53" fmla="*/ 2147483647 h 1113"/>
                                <a:gd name="T54" fmla="*/ 2147483647 w 1599"/>
                                <a:gd name="T55" fmla="*/ 2147483647 h 1113"/>
                                <a:gd name="T56" fmla="*/ 2147483647 w 1599"/>
                                <a:gd name="T57" fmla="*/ 2147483647 h 1113"/>
                                <a:gd name="T58" fmla="*/ 2147483647 w 1599"/>
                                <a:gd name="T59" fmla="*/ 2147483647 h 1113"/>
                                <a:gd name="T60" fmla="*/ 2147483647 w 1599"/>
                                <a:gd name="T61" fmla="*/ 2147483647 h 1113"/>
                                <a:gd name="T62" fmla="*/ 2147483647 w 1599"/>
                                <a:gd name="T63" fmla="*/ 2147483647 h 1113"/>
                                <a:gd name="T64" fmla="*/ 2147483647 w 1599"/>
                                <a:gd name="T65" fmla="*/ 2147483647 h 1113"/>
                                <a:gd name="T66" fmla="*/ 2147483647 w 1599"/>
                                <a:gd name="T67" fmla="*/ 2147483647 h 1113"/>
                                <a:gd name="T68" fmla="*/ 2147483647 w 1599"/>
                                <a:gd name="T69" fmla="*/ 2147483647 h 1113"/>
                                <a:gd name="T70" fmla="*/ 2147483647 w 1599"/>
                                <a:gd name="T71" fmla="*/ 2147483647 h 1113"/>
                                <a:gd name="T72" fmla="*/ 2147483647 w 1599"/>
                                <a:gd name="T73" fmla="*/ 2147483647 h 1113"/>
                                <a:gd name="T74" fmla="*/ 2147483647 w 1599"/>
                                <a:gd name="T75" fmla="*/ 2147483647 h 1113"/>
                                <a:gd name="T76" fmla="*/ 2147483647 w 1599"/>
                                <a:gd name="T77" fmla="*/ 2147483647 h 1113"/>
                                <a:gd name="T78" fmla="*/ 2147483647 w 1599"/>
                                <a:gd name="T79" fmla="*/ 2147483647 h 1113"/>
                                <a:gd name="T80" fmla="*/ 2147483647 w 1599"/>
                                <a:gd name="T81" fmla="*/ 2147483647 h 1113"/>
                                <a:gd name="T82" fmla="*/ 2147483647 w 1599"/>
                                <a:gd name="T83" fmla="*/ 2147483647 h 1113"/>
                                <a:gd name="T84" fmla="*/ 2147483647 w 1599"/>
                                <a:gd name="T85" fmla="*/ 2147483647 h 1113"/>
                                <a:gd name="T86" fmla="*/ 2147483647 w 1599"/>
                                <a:gd name="T87" fmla="*/ 2147483647 h 1113"/>
                                <a:gd name="T88" fmla="*/ 2147483647 w 1599"/>
                                <a:gd name="T89" fmla="*/ 2147483647 h 1113"/>
                                <a:gd name="T90" fmla="*/ 2147483647 w 1599"/>
                                <a:gd name="T91" fmla="*/ 2147483647 h 1113"/>
                                <a:gd name="T92" fmla="*/ 2147483647 w 1599"/>
                                <a:gd name="T93" fmla="*/ 2147483647 h 1113"/>
                                <a:gd name="T94" fmla="*/ 0 w 1599"/>
                                <a:gd name="T95" fmla="*/ 2147483647 h 1113"/>
                                <a:gd name="T96" fmla="*/ 2147483647 w 1599"/>
                                <a:gd name="T97" fmla="*/ 2147483647 h 1113"/>
                                <a:gd name="T98" fmla="*/ 2147483647 w 1599"/>
                                <a:gd name="T99" fmla="*/ 2147483647 h 1113"/>
                                <a:gd name="T100" fmla="*/ 2147483647 w 1599"/>
                                <a:gd name="T101" fmla="*/ 2147483647 h 1113"/>
                                <a:gd name="T102" fmla="*/ 2147483647 w 1599"/>
                                <a:gd name="T103" fmla="*/ 2147483647 h 1113"/>
                                <a:gd name="T104" fmla="*/ 2147483647 w 1599"/>
                                <a:gd name="T105" fmla="*/ 2147483647 h 1113"/>
                                <a:gd name="T106" fmla="*/ 2147483647 w 1599"/>
                                <a:gd name="T107" fmla="*/ 2147483647 h 1113"/>
                                <a:gd name="T108" fmla="*/ 2147483647 w 1599"/>
                                <a:gd name="T109" fmla="*/ 2147483647 h 1113"/>
                                <a:gd name="T110" fmla="*/ 2147483647 w 1599"/>
                                <a:gd name="T111" fmla="*/ 2147483647 h 1113"/>
                                <a:gd name="T112" fmla="*/ 2147483647 w 1599"/>
                                <a:gd name="T113" fmla="*/ 2147483647 h 1113"/>
                                <a:gd name="T114" fmla="*/ 2147483647 w 1599"/>
                                <a:gd name="T115" fmla="*/ 2147483647 h 1113"/>
                                <a:gd name="T116" fmla="*/ 2147483647 w 1599"/>
                                <a:gd name="T117" fmla="*/ 2147483647 h 1113"/>
                                <a:gd name="T118" fmla="*/ 2147483647 w 1599"/>
                                <a:gd name="T119" fmla="*/ 2147483647 h 1113"/>
                                <a:gd name="T120" fmla="*/ 2147483647 w 1599"/>
                                <a:gd name="T121" fmla="*/ 2147483647 h 1113"/>
                                <a:gd name="T122" fmla="*/ 2147483647 w 1599"/>
                                <a:gd name="T123" fmla="*/ 2147483647 h 1113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w 1599"/>
                                <a:gd name="T187" fmla="*/ 0 h 1113"/>
                                <a:gd name="T188" fmla="*/ 1599 w 1599"/>
                                <a:gd name="T189" fmla="*/ 1113 h 1113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T186" t="T187" r="T188" b="T189"/>
                              <a:pathLst>
                                <a:path w="1599" h="1113">
                                  <a:moveTo>
                                    <a:pt x="1123" y="1024"/>
                                  </a:moveTo>
                                  <a:lnTo>
                                    <a:pt x="1385" y="1007"/>
                                  </a:lnTo>
                                  <a:lnTo>
                                    <a:pt x="1390" y="982"/>
                                  </a:lnTo>
                                  <a:lnTo>
                                    <a:pt x="1403" y="949"/>
                                  </a:lnTo>
                                  <a:lnTo>
                                    <a:pt x="1395" y="920"/>
                                  </a:lnTo>
                                  <a:lnTo>
                                    <a:pt x="1407" y="870"/>
                                  </a:lnTo>
                                  <a:lnTo>
                                    <a:pt x="1390" y="836"/>
                                  </a:lnTo>
                                  <a:lnTo>
                                    <a:pt x="1385" y="806"/>
                                  </a:lnTo>
                                  <a:lnTo>
                                    <a:pt x="1398" y="790"/>
                                  </a:lnTo>
                                  <a:lnTo>
                                    <a:pt x="1582" y="418"/>
                                  </a:lnTo>
                                  <a:lnTo>
                                    <a:pt x="1598" y="388"/>
                                  </a:lnTo>
                                  <a:lnTo>
                                    <a:pt x="1569" y="388"/>
                                  </a:lnTo>
                                  <a:lnTo>
                                    <a:pt x="1553" y="392"/>
                                  </a:lnTo>
                                  <a:lnTo>
                                    <a:pt x="1544" y="376"/>
                                  </a:lnTo>
                                  <a:lnTo>
                                    <a:pt x="1515" y="367"/>
                                  </a:lnTo>
                                  <a:lnTo>
                                    <a:pt x="1482" y="351"/>
                                  </a:lnTo>
                                  <a:lnTo>
                                    <a:pt x="1440" y="330"/>
                                  </a:lnTo>
                                  <a:lnTo>
                                    <a:pt x="1424" y="301"/>
                                  </a:lnTo>
                                  <a:lnTo>
                                    <a:pt x="1407" y="309"/>
                                  </a:lnTo>
                                  <a:lnTo>
                                    <a:pt x="1365" y="280"/>
                                  </a:lnTo>
                                  <a:lnTo>
                                    <a:pt x="1348" y="184"/>
                                  </a:lnTo>
                                  <a:lnTo>
                                    <a:pt x="1232" y="184"/>
                                  </a:lnTo>
                                  <a:lnTo>
                                    <a:pt x="1197" y="225"/>
                                  </a:lnTo>
                                  <a:lnTo>
                                    <a:pt x="1202" y="255"/>
                                  </a:lnTo>
                                  <a:lnTo>
                                    <a:pt x="1168" y="280"/>
                                  </a:lnTo>
                                  <a:lnTo>
                                    <a:pt x="1140" y="247"/>
                                  </a:lnTo>
                                  <a:lnTo>
                                    <a:pt x="1131" y="255"/>
                                  </a:lnTo>
                                  <a:lnTo>
                                    <a:pt x="1123" y="267"/>
                                  </a:lnTo>
                                  <a:lnTo>
                                    <a:pt x="1094" y="284"/>
                                  </a:lnTo>
                                  <a:lnTo>
                                    <a:pt x="1098" y="313"/>
                                  </a:lnTo>
                                  <a:lnTo>
                                    <a:pt x="1090" y="334"/>
                                  </a:lnTo>
                                  <a:lnTo>
                                    <a:pt x="1077" y="334"/>
                                  </a:lnTo>
                                  <a:lnTo>
                                    <a:pt x="1044" y="301"/>
                                  </a:lnTo>
                                  <a:lnTo>
                                    <a:pt x="1023" y="301"/>
                                  </a:lnTo>
                                  <a:lnTo>
                                    <a:pt x="1011" y="263"/>
                                  </a:lnTo>
                                  <a:lnTo>
                                    <a:pt x="1011" y="238"/>
                                  </a:lnTo>
                                  <a:lnTo>
                                    <a:pt x="998" y="196"/>
                                  </a:lnTo>
                                  <a:lnTo>
                                    <a:pt x="990" y="180"/>
                                  </a:lnTo>
                                  <a:lnTo>
                                    <a:pt x="1015" y="134"/>
                                  </a:lnTo>
                                  <a:lnTo>
                                    <a:pt x="994" y="101"/>
                                  </a:lnTo>
                                  <a:lnTo>
                                    <a:pt x="982" y="54"/>
                                  </a:lnTo>
                                  <a:lnTo>
                                    <a:pt x="969" y="29"/>
                                  </a:lnTo>
                                  <a:lnTo>
                                    <a:pt x="947" y="17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902" y="21"/>
                                  </a:lnTo>
                                  <a:lnTo>
                                    <a:pt x="881" y="21"/>
                                  </a:lnTo>
                                  <a:lnTo>
                                    <a:pt x="856" y="41"/>
                                  </a:lnTo>
                                  <a:lnTo>
                                    <a:pt x="852" y="58"/>
                                  </a:lnTo>
                                  <a:lnTo>
                                    <a:pt x="839" y="75"/>
                                  </a:lnTo>
                                  <a:lnTo>
                                    <a:pt x="823" y="75"/>
                                  </a:lnTo>
                                  <a:lnTo>
                                    <a:pt x="798" y="101"/>
                                  </a:lnTo>
                                  <a:lnTo>
                                    <a:pt x="773" y="95"/>
                                  </a:lnTo>
                                  <a:lnTo>
                                    <a:pt x="747" y="130"/>
                                  </a:lnTo>
                                  <a:lnTo>
                                    <a:pt x="718" y="155"/>
                                  </a:lnTo>
                                  <a:lnTo>
                                    <a:pt x="726" y="126"/>
                                  </a:lnTo>
                                  <a:lnTo>
                                    <a:pt x="722" y="109"/>
                                  </a:lnTo>
                                  <a:lnTo>
                                    <a:pt x="697" y="130"/>
                                  </a:lnTo>
                                  <a:lnTo>
                                    <a:pt x="660" y="146"/>
                                  </a:lnTo>
                                  <a:lnTo>
                                    <a:pt x="622" y="113"/>
                                  </a:lnTo>
                                  <a:lnTo>
                                    <a:pt x="606" y="101"/>
                                  </a:lnTo>
                                  <a:lnTo>
                                    <a:pt x="576" y="101"/>
                                  </a:lnTo>
                                  <a:lnTo>
                                    <a:pt x="580" y="46"/>
                                  </a:lnTo>
                                  <a:lnTo>
                                    <a:pt x="555" y="25"/>
                                  </a:lnTo>
                                  <a:lnTo>
                                    <a:pt x="551" y="5"/>
                                  </a:lnTo>
                                  <a:lnTo>
                                    <a:pt x="513" y="37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76" y="41"/>
                                  </a:lnTo>
                                  <a:lnTo>
                                    <a:pt x="375" y="54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55" y="101"/>
                                  </a:lnTo>
                                  <a:lnTo>
                                    <a:pt x="380" y="121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375" y="159"/>
                                  </a:lnTo>
                                  <a:lnTo>
                                    <a:pt x="355" y="142"/>
                                  </a:lnTo>
                                  <a:lnTo>
                                    <a:pt x="342" y="155"/>
                                  </a:lnTo>
                                  <a:lnTo>
                                    <a:pt x="321" y="163"/>
                                  </a:lnTo>
                                  <a:lnTo>
                                    <a:pt x="309" y="159"/>
                                  </a:lnTo>
                                  <a:lnTo>
                                    <a:pt x="305" y="238"/>
                                  </a:lnTo>
                                  <a:lnTo>
                                    <a:pt x="346" y="255"/>
                                  </a:lnTo>
                                  <a:lnTo>
                                    <a:pt x="350" y="288"/>
                                  </a:lnTo>
                                  <a:lnTo>
                                    <a:pt x="367" y="309"/>
                                  </a:lnTo>
                                  <a:lnTo>
                                    <a:pt x="321" y="604"/>
                                  </a:lnTo>
                                  <a:lnTo>
                                    <a:pt x="296" y="623"/>
                                  </a:lnTo>
                                  <a:lnTo>
                                    <a:pt x="267" y="606"/>
                                  </a:lnTo>
                                  <a:lnTo>
                                    <a:pt x="242" y="602"/>
                                  </a:lnTo>
                                  <a:lnTo>
                                    <a:pt x="213" y="623"/>
                                  </a:lnTo>
                                  <a:lnTo>
                                    <a:pt x="183" y="635"/>
                                  </a:lnTo>
                                  <a:lnTo>
                                    <a:pt x="146" y="631"/>
                                  </a:lnTo>
                                  <a:lnTo>
                                    <a:pt x="117" y="664"/>
                                  </a:lnTo>
                                  <a:lnTo>
                                    <a:pt x="71" y="685"/>
                                  </a:lnTo>
                                  <a:lnTo>
                                    <a:pt x="46" y="756"/>
                                  </a:lnTo>
                                  <a:lnTo>
                                    <a:pt x="29" y="782"/>
                                  </a:lnTo>
                                  <a:lnTo>
                                    <a:pt x="42" y="811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133" y="936"/>
                                  </a:lnTo>
                                  <a:lnTo>
                                    <a:pt x="296" y="965"/>
                                  </a:lnTo>
                                  <a:lnTo>
                                    <a:pt x="621" y="1112"/>
                                  </a:lnTo>
                                  <a:lnTo>
                                    <a:pt x="651" y="1099"/>
                                  </a:lnTo>
                                  <a:lnTo>
                                    <a:pt x="655" y="1083"/>
                                  </a:lnTo>
                                  <a:lnTo>
                                    <a:pt x="664" y="1070"/>
                                  </a:lnTo>
                                  <a:lnTo>
                                    <a:pt x="685" y="1083"/>
                                  </a:lnTo>
                                  <a:lnTo>
                                    <a:pt x="705" y="1070"/>
                                  </a:lnTo>
                                  <a:lnTo>
                                    <a:pt x="730" y="1091"/>
                                  </a:lnTo>
                                  <a:lnTo>
                                    <a:pt x="755" y="1070"/>
                                  </a:lnTo>
                                  <a:lnTo>
                                    <a:pt x="776" y="1062"/>
                                  </a:lnTo>
                                  <a:lnTo>
                                    <a:pt x="789" y="1074"/>
                                  </a:lnTo>
                                  <a:lnTo>
                                    <a:pt x="809" y="1033"/>
                                  </a:lnTo>
                                  <a:lnTo>
                                    <a:pt x="860" y="1020"/>
                                  </a:lnTo>
                                  <a:lnTo>
                                    <a:pt x="873" y="1004"/>
                                  </a:lnTo>
                                  <a:lnTo>
                                    <a:pt x="885" y="965"/>
                                  </a:lnTo>
                                  <a:lnTo>
                                    <a:pt x="914" y="961"/>
                                  </a:lnTo>
                                  <a:lnTo>
                                    <a:pt x="922" y="940"/>
                                  </a:lnTo>
                                  <a:lnTo>
                                    <a:pt x="998" y="940"/>
                                  </a:lnTo>
                                  <a:lnTo>
                                    <a:pt x="1006" y="965"/>
                                  </a:lnTo>
                                  <a:lnTo>
                                    <a:pt x="1026" y="974"/>
                                  </a:lnTo>
                                  <a:lnTo>
                                    <a:pt x="1043" y="998"/>
                                  </a:lnTo>
                                  <a:lnTo>
                                    <a:pt x="1056" y="998"/>
                                  </a:lnTo>
                                  <a:lnTo>
                                    <a:pt x="1069" y="1016"/>
                                  </a:lnTo>
                                  <a:lnTo>
                                    <a:pt x="1085" y="1020"/>
                                  </a:lnTo>
                                  <a:lnTo>
                                    <a:pt x="1090" y="1007"/>
                                  </a:lnTo>
                                  <a:lnTo>
                                    <a:pt x="1123" y="1024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59" name="Freeform 14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979214" y="1178612"/>
                              <a:ext cx="1003871" cy="953797"/>
                            </a:xfrm>
                            <a:custGeom>
                              <a:avLst/>
                              <a:gdLst>
                                <a:gd name="T0" fmla="*/ 2147483647 w 555"/>
                                <a:gd name="T1" fmla="*/ 0 h 602"/>
                                <a:gd name="T2" fmla="*/ 2147483647 w 555"/>
                                <a:gd name="T3" fmla="*/ 2147483647 h 602"/>
                                <a:gd name="T4" fmla="*/ 2147483647 w 555"/>
                                <a:gd name="T5" fmla="*/ 2147483647 h 602"/>
                                <a:gd name="T6" fmla="*/ 2147483647 w 555"/>
                                <a:gd name="T7" fmla="*/ 2147483647 h 602"/>
                                <a:gd name="T8" fmla="*/ 2147483647 w 555"/>
                                <a:gd name="T9" fmla="*/ 2147483647 h 602"/>
                                <a:gd name="T10" fmla="*/ 2147483647 w 555"/>
                                <a:gd name="T11" fmla="*/ 2147483647 h 602"/>
                                <a:gd name="T12" fmla="*/ 2147483647 w 555"/>
                                <a:gd name="T13" fmla="*/ 2147483647 h 602"/>
                                <a:gd name="T14" fmla="*/ 2147483647 w 555"/>
                                <a:gd name="T15" fmla="*/ 2147483647 h 602"/>
                                <a:gd name="T16" fmla="*/ 2147483647 w 555"/>
                                <a:gd name="T17" fmla="*/ 2147483647 h 602"/>
                                <a:gd name="T18" fmla="*/ 2147483647 w 555"/>
                                <a:gd name="T19" fmla="*/ 2147483647 h 602"/>
                                <a:gd name="T20" fmla="*/ 2147483647 w 555"/>
                                <a:gd name="T21" fmla="*/ 2147483647 h 602"/>
                                <a:gd name="T22" fmla="*/ 2147483647 w 555"/>
                                <a:gd name="T23" fmla="*/ 2147483647 h 602"/>
                                <a:gd name="T24" fmla="*/ 2147483647 w 555"/>
                                <a:gd name="T25" fmla="*/ 2147483647 h 602"/>
                                <a:gd name="T26" fmla="*/ 2147483647 w 555"/>
                                <a:gd name="T27" fmla="*/ 2147483647 h 602"/>
                                <a:gd name="T28" fmla="*/ 2147483647 w 555"/>
                                <a:gd name="T29" fmla="*/ 2147483647 h 602"/>
                                <a:gd name="T30" fmla="*/ 2147483647 w 555"/>
                                <a:gd name="T31" fmla="*/ 2147483647 h 602"/>
                                <a:gd name="T32" fmla="*/ 2147483647 w 555"/>
                                <a:gd name="T33" fmla="*/ 2147483647 h 602"/>
                                <a:gd name="T34" fmla="*/ 2147483647 w 555"/>
                                <a:gd name="T35" fmla="*/ 2147483647 h 602"/>
                                <a:gd name="T36" fmla="*/ 2147483647 w 555"/>
                                <a:gd name="T37" fmla="*/ 2147483647 h 602"/>
                                <a:gd name="T38" fmla="*/ 2147483647 w 555"/>
                                <a:gd name="T39" fmla="*/ 2147483647 h 602"/>
                                <a:gd name="T40" fmla="*/ 2147483647 w 555"/>
                                <a:gd name="T41" fmla="*/ 2147483647 h 602"/>
                                <a:gd name="T42" fmla="*/ 2147483647 w 555"/>
                                <a:gd name="T43" fmla="*/ 2147483647 h 602"/>
                                <a:gd name="T44" fmla="*/ 2147483647 w 555"/>
                                <a:gd name="T45" fmla="*/ 2147483647 h 602"/>
                                <a:gd name="T46" fmla="*/ 0 w 555"/>
                                <a:gd name="T47" fmla="*/ 2147483647 h 602"/>
                                <a:gd name="T48" fmla="*/ 2147483647 w 555"/>
                                <a:gd name="T49" fmla="*/ 2147483647 h 602"/>
                                <a:gd name="T50" fmla="*/ 2147483647 w 555"/>
                                <a:gd name="T51" fmla="*/ 2147483647 h 602"/>
                                <a:gd name="T52" fmla="*/ 2147483647 w 555"/>
                                <a:gd name="T53" fmla="*/ 2147483647 h 602"/>
                                <a:gd name="T54" fmla="*/ 2147483647 w 555"/>
                                <a:gd name="T55" fmla="*/ 2147483647 h 602"/>
                                <a:gd name="T56" fmla="*/ 2147483647 w 555"/>
                                <a:gd name="T57" fmla="*/ 2147483647 h 602"/>
                                <a:gd name="T58" fmla="*/ 2147483647 w 555"/>
                                <a:gd name="T59" fmla="*/ 2147483647 h 602"/>
                                <a:gd name="T60" fmla="*/ 2147483647 w 555"/>
                                <a:gd name="T61" fmla="*/ 2147483647 h 602"/>
                                <a:gd name="T62" fmla="*/ 2147483647 w 555"/>
                                <a:gd name="T63" fmla="*/ 2147483647 h 602"/>
                                <a:gd name="T64" fmla="*/ 2147483647 w 555"/>
                                <a:gd name="T65" fmla="*/ 2147483647 h 602"/>
                                <a:gd name="T66" fmla="*/ 2147483647 w 555"/>
                                <a:gd name="T67" fmla="*/ 0 h 602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w 555"/>
                                <a:gd name="T103" fmla="*/ 0 h 602"/>
                                <a:gd name="T104" fmla="*/ 555 w 555"/>
                                <a:gd name="T105" fmla="*/ 602 h 602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T102" t="T103" r="T104" b="T105"/>
                              <a:pathLst>
                                <a:path w="555" h="602">
                                  <a:moveTo>
                                    <a:pt x="374" y="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38" y="7"/>
                                  </a:lnTo>
                                  <a:lnTo>
                                    <a:pt x="442" y="29"/>
                                  </a:lnTo>
                                  <a:lnTo>
                                    <a:pt x="429" y="54"/>
                                  </a:lnTo>
                                  <a:lnTo>
                                    <a:pt x="429" y="6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79" y="116"/>
                                  </a:lnTo>
                                  <a:lnTo>
                                    <a:pt x="454" y="154"/>
                                  </a:lnTo>
                                  <a:lnTo>
                                    <a:pt x="459" y="187"/>
                                  </a:lnTo>
                                  <a:lnTo>
                                    <a:pt x="446" y="225"/>
                                  </a:lnTo>
                                  <a:lnTo>
                                    <a:pt x="446" y="246"/>
                                  </a:lnTo>
                                  <a:lnTo>
                                    <a:pt x="463" y="271"/>
                                  </a:lnTo>
                                  <a:lnTo>
                                    <a:pt x="463" y="296"/>
                                  </a:lnTo>
                                  <a:lnTo>
                                    <a:pt x="504" y="339"/>
                                  </a:lnTo>
                                  <a:lnTo>
                                    <a:pt x="550" y="359"/>
                                  </a:lnTo>
                                  <a:lnTo>
                                    <a:pt x="554" y="451"/>
                                  </a:lnTo>
                                  <a:lnTo>
                                    <a:pt x="438" y="451"/>
                                  </a:lnTo>
                                  <a:lnTo>
                                    <a:pt x="403" y="492"/>
                                  </a:lnTo>
                                  <a:lnTo>
                                    <a:pt x="408" y="522"/>
                                  </a:lnTo>
                                  <a:lnTo>
                                    <a:pt x="374" y="547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37" y="522"/>
                                  </a:lnTo>
                                  <a:lnTo>
                                    <a:pt x="329" y="535"/>
                                  </a:lnTo>
                                  <a:lnTo>
                                    <a:pt x="300" y="551"/>
                                  </a:lnTo>
                                  <a:lnTo>
                                    <a:pt x="304" y="580"/>
                                  </a:lnTo>
                                  <a:lnTo>
                                    <a:pt x="296" y="601"/>
                                  </a:lnTo>
                                  <a:lnTo>
                                    <a:pt x="283" y="601"/>
                                  </a:lnTo>
                                  <a:lnTo>
                                    <a:pt x="250" y="568"/>
                                  </a:lnTo>
                                  <a:lnTo>
                                    <a:pt x="229" y="568"/>
                                  </a:lnTo>
                                  <a:lnTo>
                                    <a:pt x="217" y="531"/>
                                  </a:lnTo>
                                  <a:lnTo>
                                    <a:pt x="217" y="505"/>
                                  </a:lnTo>
                                  <a:lnTo>
                                    <a:pt x="204" y="463"/>
                                  </a:lnTo>
                                  <a:lnTo>
                                    <a:pt x="196" y="447"/>
                                  </a:lnTo>
                                  <a:lnTo>
                                    <a:pt x="221" y="401"/>
                                  </a:lnTo>
                                  <a:lnTo>
                                    <a:pt x="200" y="368"/>
                                  </a:lnTo>
                                  <a:lnTo>
                                    <a:pt x="188" y="321"/>
                                  </a:lnTo>
                                  <a:lnTo>
                                    <a:pt x="175" y="296"/>
                                  </a:lnTo>
                                  <a:lnTo>
                                    <a:pt x="153" y="284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120" y="259"/>
                                  </a:lnTo>
                                  <a:lnTo>
                                    <a:pt x="99" y="250"/>
                                  </a:lnTo>
                                  <a:lnTo>
                                    <a:pt x="74" y="250"/>
                                  </a:lnTo>
                                  <a:lnTo>
                                    <a:pt x="70" y="234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95" y="112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38" y="112"/>
                                  </a:lnTo>
                                  <a:lnTo>
                                    <a:pt x="171" y="141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8" y="112"/>
                                  </a:lnTo>
                                  <a:lnTo>
                                    <a:pt x="204" y="100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71" y="87"/>
                                  </a:lnTo>
                                  <a:lnTo>
                                    <a:pt x="291" y="87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59" y="42"/>
                                  </a:lnTo>
                                  <a:lnTo>
                                    <a:pt x="383" y="21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60" name="Freeform 14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2988272" y="1525819"/>
                              <a:ext cx="2140037" cy="1803432"/>
                            </a:xfrm>
                            <a:custGeom>
                              <a:avLst/>
                              <a:gdLst>
                                <a:gd name="T0" fmla="*/ 2147483647 w 1182"/>
                                <a:gd name="T1" fmla="*/ 2147483647 h 1133"/>
                                <a:gd name="T2" fmla="*/ 2147483647 w 1182"/>
                                <a:gd name="T3" fmla="*/ 2147483647 h 1133"/>
                                <a:gd name="T4" fmla="*/ 2147483647 w 1182"/>
                                <a:gd name="T5" fmla="*/ 2147483647 h 1133"/>
                                <a:gd name="T6" fmla="*/ 2147483647 w 1182"/>
                                <a:gd name="T7" fmla="*/ 2147483647 h 1133"/>
                                <a:gd name="T8" fmla="*/ 2147483647 w 1182"/>
                                <a:gd name="T9" fmla="*/ 2147483647 h 1133"/>
                                <a:gd name="T10" fmla="*/ 2147483647 w 1182"/>
                                <a:gd name="T11" fmla="*/ 2147483647 h 1133"/>
                                <a:gd name="T12" fmla="*/ 2147483647 w 1182"/>
                                <a:gd name="T13" fmla="*/ 2147483647 h 1133"/>
                                <a:gd name="T14" fmla="*/ 2147483647 w 1182"/>
                                <a:gd name="T15" fmla="*/ 2147483647 h 1133"/>
                                <a:gd name="T16" fmla="*/ 2147483647 w 1182"/>
                                <a:gd name="T17" fmla="*/ 2147483647 h 1133"/>
                                <a:gd name="T18" fmla="*/ 2147483647 w 1182"/>
                                <a:gd name="T19" fmla="*/ 2147483647 h 1133"/>
                                <a:gd name="T20" fmla="*/ 2147483647 w 1182"/>
                                <a:gd name="T21" fmla="*/ 2147483647 h 1133"/>
                                <a:gd name="T22" fmla="*/ 2147483647 w 1182"/>
                                <a:gd name="T23" fmla="*/ 2147483647 h 1133"/>
                                <a:gd name="T24" fmla="*/ 2147483647 w 1182"/>
                                <a:gd name="T25" fmla="*/ 0 h 1133"/>
                                <a:gd name="T26" fmla="*/ 2147483647 w 1182"/>
                                <a:gd name="T27" fmla="*/ 2147483647 h 1133"/>
                                <a:gd name="T28" fmla="*/ 2147483647 w 1182"/>
                                <a:gd name="T29" fmla="*/ 2147483647 h 1133"/>
                                <a:gd name="T30" fmla="*/ 2147483647 w 1182"/>
                                <a:gd name="T31" fmla="*/ 2147483647 h 1133"/>
                                <a:gd name="T32" fmla="*/ 2147483647 w 1182"/>
                                <a:gd name="T33" fmla="*/ 2147483647 h 1133"/>
                                <a:gd name="T34" fmla="*/ 2147483647 w 1182"/>
                                <a:gd name="T35" fmla="*/ 2147483647 h 1133"/>
                                <a:gd name="T36" fmla="*/ 2147483647 w 1182"/>
                                <a:gd name="T37" fmla="*/ 2147483647 h 1133"/>
                                <a:gd name="T38" fmla="*/ 2147483647 w 1182"/>
                                <a:gd name="T39" fmla="*/ 2147483647 h 1133"/>
                                <a:gd name="T40" fmla="*/ 2147483647 w 1182"/>
                                <a:gd name="T41" fmla="*/ 2147483647 h 1133"/>
                                <a:gd name="T42" fmla="*/ 2147483647 w 1182"/>
                                <a:gd name="T43" fmla="*/ 2147483647 h 1133"/>
                                <a:gd name="T44" fmla="*/ 2147483647 w 1182"/>
                                <a:gd name="T45" fmla="*/ 2147483647 h 1133"/>
                                <a:gd name="T46" fmla="*/ 2147483647 w 1182"/>
                                <a:gd name="T47" fmla="*/ 2147483647 h 1133"/>
                                <a:gd name="T48" fmla="*/ 2147483647 w 1182"/>
                                <a:gd name="T49" fmla="*/ 2147483647 h 1133"/>
                                <a:gd name="T50" fmla="*/ 2147483647 w 1182"/>
                                <a:gd name="T51" fmla="*/ 2147483647 h 1133"/>
                                <a:gd name="T52" fmla="*/ 2147483647 w 1182"/>
                                <a:gd name="T53" fmla="*/ 2147483647 h 1133"/>
                                <a:gd name="T54" fmla="*/ 2147483647 w 1182"/>
                                <a:gd name="T55" fmla="*/ 2147483647 h 1133"/>
                                <a:gd name="T56" fmla="*/ 2147483647 w 1182"/>
                                <a:gd name="T57" fmla="*/ 2147483647 h 1133"/>
                                <a:gd name="T58" fmla="*/ 2147483647 w 1182"/>
                                <a:gd name="T59" fmla="*/ 2147483647 h 1133"/>
                                <a:gd name="T60" fmla="*/ 2147483647 w 1182"/>
                                <a:gd name="T61" fmla="*/ 2147483647 h 1133"/>
                                <a:gd name="T62" fmla="*/ 2147483647 w 1182"/>
                                <a:gd name="T63" fmla="*/ 2147483647 h 1133"/>
                                <a:gd name="T64" fmla="*/ 2147483647 w 1182"/>
                                <a:gd name="T65" fmla="*/ 2147483647 h 1133"/>
                                <a:gd name="T66" fmla="*/ 2147483647 w 1182"/>
                                <a:gd name="T67" fmla="*/ 2147483647 h 1133"/>
                                <a:gd name="T68" fmla="*/ 2147483647 w 1182"/>
                                <a:gd name="T69" fmla="*/ 2147483647 h 1133"/>
                                <a:gd name="T70" fmla="*/ 2147483647 w 1182"/>
                                <a:gd name="T71" fmla="*/ 2147483647 h 1133"/>
                                <a:gd name="T72" fmla="*/ 2147483647 w 1182"/>
                                <a:gd name="T73" fmla="*/ 2147483647 h 1133"/>
                                <a:gd name="T74" fmla="*/ 2147483647 w 1182"/>
                                <a:gd name="T75" fmla="*/ 2147483647 h 1133"/>
                                <a:gd name="T76" fmla="*/ 2147483647 w 1182"/>
                                <a:gd name="T77" fmla="*/ 2147483647 h 1133"/>
                                <a:gd name="T78" fmla="*/ 2147483647 w 1182"/>
                                <a:gd name="T79" fmla="*/ 2147483647 h 1133"/>
                                <a:gd name="T80" fmla="*/ 2147483647 w 1182"/>
                                <a:gd name="T81" fmla="*/ 2147483647 h 1133"/>
                                <a:gd name="T82" fmla="*/ 2147483647 w 1182"/>
                                <a:gd name="T83" fmla="*/ 2147483647 h 1133"/>
                                <a:gd name="T84" fmla="*/ 2147483647 w 1182"/>
                                <a:gd name="T85" fmla="*/ 2147483647 h 1133"/>
                                <a:gd name="T86" fmla="*/ 2147483647 w 1182"/>
                                <a:gd name="T87" fmla="*/ 2147483647 h 1133"/>
                                <a:gd name="T88" fmla="*/ 2147483647 w 1182"/>
                                <a:gd name="T89" fmla="*/ 2147483647 h 1133"/>
                                <a:gd name="T90" fmla="*/ 2147483647 w 1182"/>
                                <a:gd name="T91" fmla="*/ 2147483647 h 1133"/>
                                <a:gd name="T92" fmla="*/ 2147483647 w 1182"/>
                                <a:gd name="T93" fmla="*/ 2147483647 h 1133"/>
                                <a:gd name="T94" fmla="*/ 2147483647 w 1182"/>
                                <a:gd name="T95" fmla="*/ 2147483647 h 1133"/>
                                <a:gd name="T96" fmla="*/ 2147483647 w 1182"/>
                                <a:gd name="T97" fmla="*/ 2147483647 h 1133"/>
                                <a:gd name="T98" fmla="*/ 2147483647 w 1182"/>
                                <a:gd name="T99" fmla="*/ 2147483647 h 1133"/>
                                <a:gd name="T100" fmla="*/ 2147483647 w 1182"/>
                                <a:gd name="T101" fmla="*/ 2147483647 h 1133"/>
                                <a:gd name="T102" fmla="*/ 2147483647 w 1182"/>
                                <a:gd name="T103" fmla="*/ 2147483647 h 1133"/>
                                <a:gd name="T104" fmla="*/ 2147483647 w 1182"/>
                                <a:gd name="T105" fmla="*/ 2147483647 h 1133"/>
                                <a:gd name="T106" fmla="*/ 2147483647 w 1182"/>
                                <a:gd name="T107" fmla="*/ 2147483647 h 1133"/>
                                <a:gd name="T108" fmla="*/ 2147483647 w 1182"/>
                                <a:gd name="T109" fmla="*/ 2147483647 h 1133"/>
                                <a:gd name="T110" fmla="*/ 2147483647 w 1182"/>
                                <a:gd name="T111" fmla="*/ 2147483647 h 1133"/>
                                <a:gd name="T112" fmla="*/ 2147483647 w 1182"/>
                                <a:gd name="T113" fmla="*/ 2147483647 h 1133"/>
                                <a:gd name="T114" fmla="*/ 2147483647 w 1182"/>
                                <a:gd name="T115" fmla="*/ 2147483647 h 1133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1182"/>
                                <a:gd name="T175" fmla="*/ 0 h 1133"/>
                                <a:gd name="T176" fmla="*/ 1182 w 1182"/>
                                <a:gd name="T177" fmla="*/ 1133 h 1133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1182" h="1133">
                                  <a:moveTo>
                                    <a:pt x="706" y="346"/>
                                  </a:moveTo>
                                  <a:lnTo>
                                    <a:pt x="673" y="367"/>
                                  </a:lnTo>
                                  <a:lnTo>
                                    <a:pt x="639" y="384"/>
                                  </a:lnTo>
                                  <a:lnTo>
                                    <a:pt x="623" y="380"/>
                                  </a:lnTo>
                                  <a:lnTo>
                                    <a:pt x="614" y="392"/>
                                  </a:lnTo>
                                  <a:lnTo>
                                    <a:pt x="614" y="413"/>
                                  </a:lnTo>
                                  <a:lnTo>
                                    <a:pt x="606" y="417"/>
                                  </a:lnTo>
                                  <a:lnTo>
                                    <a:pt x="602" y="388"/>
                                  </a:lnTo>
                                  <a:lnTo>
                                    <a:pt x="606" y="380"/>
                                  </a:lnTo>
                                  <a:lnTo>
                                    <a:pt x="565" y="396"/>
                                  </a:lnTo>
                                  <a:lnTo>
                                    <a:pt x="548" y="396"/>
                                  </a:lnTo>
                                  <a:lnTo>
                                    <a:pt x="530" y="396"/>
                                  </a:lnTo>
                                  <a:lnTo>
                                    <a:pt x="518" y="409"/>
                                  </a:lnTo>
                                  <a:lnTo>
                                    <a:pt x="476" y="417"/>
                                  </a:lnTo>
                                  <a:lnTo>
                                    <a:pt x="468" y="409"/>
                                  </a:lnTo>
                                  <a:lnTo>
                                    <a:pt x="510" y="388"/>
                                  </a:lnTo>
                                  <a:lnTo>
                                    <a:pt x="518" y="392"/>
                                  </a:lnTo>
                                  <a:lnTo>
                                    <a:pt x="552" y="380"/>
                                  </a:lnTo>
                                  <a:lnTo>
                                    <a:pt x="573" y="380"/>
                                  </a:lnTo>
                                  <a:lnTo>
                                    <a:pt x="589" y="367"/>
                                  </a:lnTo>
                                  <a:lnTo>
                                    <a:pt x="606" y="367"/>
                                  </a:lnTo>
                                  <a:lnTo>
                                    <a:pt x="631" y="351"/>
                                  </a:lnTo>
                                  <a:lnTo>
                                    <a:pt x="614" y="338"/>
                                  </a:lnTo>
                                  <a:lnTo>
                                    <a:pt x="597" y="330"/>
                                  </a:lnTo>
                                  <a:lnTo>
                                    <a:pt x="584" y="292"/>
                                  </a:lnTo>
                                  <a:lnTo>
                                    <a:pt x="572" y="288"/>
                                  </a:lnTo>
                                  <a:lnTo>
                                    <a:pt x="568" y="262"/>
                                  </a:lnTo>
                                  <a:lnTo>
                                    <a:pt x="539" y="230"/>
                                  </a:lnTo>
                                  <a:lnTo>
                                    <a:pt x="530" y="192"/>
                                  </a:lnTo>
                                  <a:lnTo>
                                    <a:pt x="526" y="175"/>
                                  </a:lnTo>
                                  <a:lnTo>
                                    <a:pt x="505" y="159"/>
                                  </a:lnTo>
                                  <a:lnTo>
                                    <a:pt x="497" y="138"/>
                                  </a:lnTo>
                                  <a:lnTo>
                                    <a:pt x="485" y="129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05" y="76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380" y="1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01" y="16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247" y="25"/>
                                  </a:lnTo>
                                  <a:lnTo>
                                    <a:pt x="259" y="30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50" y="67"/>
                                  </a:lnTo>
                                  <a:lnTo>
                                    <a:pt x="210" y="5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46" y="59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21" y="313"/>
                                  </a:lnTo>
                                  <a:lnTo>
                                    <a:pt x="63" y="342"/>
                                  </a:lnTo>
                                  <a:lnTo>
                                    <a:pt x="80" y="334"/>
                                  </a:lnTo>
                                  <a:lnTo>
                                    <a:pt x="96" y="363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71" y="400"/>
                                  </a:lnTo>
                                  <a:lnTo>
                                    <a:pt x="200" y="409"/>
                                  </a:lnTo>
                                  <a:lnTo>
                                    <a:pt x="210" y="425"/>
                                  </a:lnTo>
                                  <a:lnTo>
                                    <a:pt x="225" y="421"/>
                                  </a:lnTo>
                                  <a:lnTo>
                                    <a:pt x="254" y="421"/>
                                  </a:lnTo>
                                  <a:lnTo>
                                    <a:pt x="239" y="451"/>
                                  </a:lnTo>
                                  <a:lnTo>
                                    <a:pt x="54" y="823"/>
                                  </a:lnTo>
                                  <a:lnTo>
                                    <a:pt x="41" y="839"/>
                                  </a:lnTo>
                                  <a:lnTo>
                                    <a:pt x="46" y="869"/>
                                  </a:lnTo>
                                  <a:lnTo>
                                    <a:pt x="63" y="902"/>
                                  </a:lnTo>
                                  <a:lnTo>
                                    <a:pt x="105" y="965"/>
                                  </a:lnTo>
                                  <a:lnTo>
                                    <a:pt x="113" y="1015"/>
                                  </a:lnTo>
                                  <a:lnTo>
                                    <a:pt x="150" y="1044"/>
                                  </a:lnTo>
                                  <a:lnTo>
                                    <a:pt x="163" y="1069"/>
                                  </a:lnTo>
                                  <a:lnTo>
                                    <a:pt x="213" y="1106"/>
                                  </a:lnTo>
                                  <a:lnTo>
                                    <a:pt x="802" y="1132"/>
                                  </a:lnTo>
                                  <a:lnTo>
                                    <a:pt x="806" y="1120"/>
                                  </a:lnTo>
                                  <a:lnTo>
                                    <a:pt x="819" y="1099"/>
                                  </a:lnTo>
                                  <a:lnTo>
                                    <a:pt x="831" y="1077"/>
                                  </a:lnTo>
                                  <a:lnTo>
                                    <a:pt x="844" y="1061"/>
                                  </a:lnTo>
                                  <a:lnTo>
                                    <a:pt x="873" y="1027"/>
                                  </a:lnTo>
                                  <a:lnTo>
                                    <a:pt x="889" y="998"/>
                                  </a:lnTo>
                                  <a:lnTo>
                                    <a:pt x="894" y="948"/>
                                  </a:lnTo>
                                  <a:lnTo>
                                    <a:pt x="877" y="932"/>
                                  </a:lnTo>
                                  <a:lnTo>
                                    <a:pt x="881" y="910"/>
                                  </a:lnTo>
                                  <a:lnTo>
                                    <a:pt x="898" y="881"/>
                                  </a:lnTo>
                                  <a:lnTo>
                                    <a:pt x="898" y="864"/>
                                  </a:lnTo>
                                  <a:lnTo>
                                    <a:pt x="906" y="852"/>
                                  </a:lnTo>
                                  <a:lnTo>
                                    <a:pt x="927" y="852"/>
                                  </a:lnTo>
                                  <a:lnTo>
                                    <a:pt x="948" y="823"/>
                                  </a:lnTo>
                                  <a:lnTo>
                                    <a:pt x="968" y="802"/>
                                  </a:lnTo>
                                  <a:lnTo>
                                    <a:pt x="968" y="785"/>
                                  </a:lnTo>
                                  <a:lnTo>
                                    <a:pt x="981" y="756"/>
                                  </a:lnTo>
                                  <a:lnTo>
                                    <a:pt x="968" y="736"/>
                                  </a:lnTo>
                                  <a:lnTo>
                                    <a:pt x="948" y="727"/>
                                  </a:lnTo>
                                  <a:lnTo>
                                    <a:pt x="943" y="710"/>
                                  </a:lnTo>
                                  <a:lnTo>
                                    <a:pt x="1032" y="652"/>
                                  </a:lnTo>
                                  <a:lnTo>
                                    <a:pt x="1048" y="660"/>
                                  </a:lnTo>
                                  <a:lnTo>
                                    <a:pt x="1057" y="652"/>
                                  </a:lnTo>
                                  <a:lnTo>
                                    <a:pt x="1057" y="627"/>
                                  </a:lnTo>
                                  <a:lnTo>
                                    <a:pt x="1077" y="613"/>
                                  </a:lnTo>
                                  <a:lnTo>
                                    <a:pt x="1082" y="592"/>
                                  </a:lnTo>
                                  <a:lnTo>
                                    <a:pt x="1099" y="567"/>
                                  </a:lnTo>
                                  <a:lnTo>
                                    <a:pt x="1107" y="559"/>
                                  </a:lnTo>
                                  <a:lnTo>
                                    <a:pt x="1127" y="505"/>
                                  </a:lnTo>
                                  <a:lnTo>
                                    <a:pt x="1137" y="480"/>
                                  </a:lnTo>
                                  <a:lnTo>
                                    <a:pt x="1153" y="464"/>
                                  </a:lnTo>
                                  <a:lnTo>
                                    <a:pt x="1157" y="451"/>
                                  </a:lnTo>
                                  <a:lnTo>
                                    <a:pt x="1166" y="429"/>
                                  </a:lnTo>
                                  <a:lnTo>
                                    <a:pt x="1165" y="393"/>
                                  </a:lnTo>
                                  <a:lnTo>
                                    <a:pt x="1178" y="375"/>
                                  </a:lnTo>
                                  <a:lnTo>
                                    <a:pt x="1173" y="351"/>
                                  </a:lnTo>
                                  <a:lnTo>
                                    <a:pt x="1177" y="338"/>
                                  </a:lnTo>
                                  <a:lnTo>
                                    <a:pt x="1181" y="330"/>
                                  </a:lnTo>
                                  <a:lnTo>
                                    <a:pt x="1165" y="330"/>
                                  </a:lnTo>
                                  <a:lnTo>
                                    <a:pt x="1165" y="321"/>
                                  </a:lnTo>
                                  <a:lnTo>
                                    <a:pt x="1152" y="326"/>
                                  </a:lnTo>
                                  <a:lnTo>
                                    <a:pt x="1144" y="313"/>
                                  </a:lnTo>
                                  <a:lnTo>
                                    <a:pt x="1127" y="317"/>
                                  </a:lnTo>
                                  <a:lnTo>
                                    <a:pt x="1115" y="301"/>
                                  </a:lnTo>
                                  <a:lnTo>
                                    <a:pt x="1106" y="309"/>
                                  </a:lnTo>
                                  <a:lnTo>
                                    <a:pt x="1090" y="297"/>
                                  </a:lnTo>
                                  <a:lnTo>
                                    <a:pt x="1069" y="297"/>
                                  </a:lnTo>
                                  <a:lnTo>
                                    <a:pt x="1040" y="297"/>
                                  </a:lnTo>
                                  <a:lnTo>
                                    <a:pt x="1048" y="288"/>
                                  </a:lnTo>
                                  <a:lnTo>
                                    <a:pt x="1044" y="280"/>
                                  </a:lnTo>
                                  <a:lnTo>
                                    <a:pt x="1032" y="292"/>
                                  </a:lnTo>
                                  <a:lnTo>
                                    <a:pt x="1019" y="288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77" y="338"/>
                                  </a:lnTo>
                                  <a:lnTo>
                                    <a:pt x="964" y="334"/>
                                  </a:lnTo>
                                  <a:lnTo>
                                    <a:pt x="948" y="363"/>
                                  </a:lnTo>
                                  <a:lnTo>
                                    <a:pt x="956" y="367"/>
                                  </a:lnTo>
                                  <a:lnTo>
                                    <a:pt x="956" y="375"/>
                                  </a:lnTo>
                                  <a:lnTo>
                                    <a:pt x="939" y="367"/>
                                  </a:lnTo>
                                  <a:lnTo>
                                    <a:pt x="931" y="380"/>
                                  </a:lnTo>
                                  <a:lnTo>
                                    <a:pt x="931" y="388"/>
                                  </a:lnTo>
                                  <a:lnTo>
                                    <a:pt x="914" y="400"/>
                                  </a:lnTo>
                                  <a:lnTo>
                                    <a:pt x="889" y="425"/>
                                  </a:lnTo>
                                  <a:lnTo>
                                    <a:pt x="881" y="454"/>
                                  </a:lnTo>
                                  <a:lnTo>
                                    <a:pt x="852" y="493"/>
                                  </a:lnTo>
                                  <a:lnTo>
                                    <a:pt x="852" y="514"/>
                                  </a:lnTo>
                                  <a:lnTo>
                                    <a:pt x="844" y="526"/>
                                  </a:lnTo>
                                  <a:lnTo>
                                    <a:pt x="840" y="489"/>
                                  </a:lnTo>
                                  <a:lnTo>
                                    <a:pt x="856" y="476"/>
                                  </a:lnTo>
                                  <a:lnTo>
                                    <a:pt x="869" y="439"/>
                                  </a:lnTo>
                                  <a:lnTo>
                                    <a:pt x="885" y="396"/>
                                  </a:lnTo>
                                  <a:lnTo>
                                    <a:pt x="860" y="400"/>
                                  </a:lnTo>
                                  <a:lnTo>
                                    <a:pt x="844" y="405"/>
                                  </a:lnTo>
                                  <a:lnTo>
                                    <a:pt x="827" y="417"/>
                                  </a:lnTo>
                                  <a:lnTo>
                                    <a:pt x="823" y="409"/>
                                  </a:lnTo>
                                  <a:lnTo>
                                    <a:pt x="810" y="405"/>
                                  </a:lnTo>
                                  <a:lnTo>
                                    <a:pt x="806" y="413"/>
                                  </a:lnTo>
                                  <a:lnTo>
                                    <a:pt x="789" y="417"/>
                                  </a:lnTo>
                                  <a:lnTo>
                                    <a:pt x="776" y="417"/>
                                  </a:lnTo>
                                  <a:lnTo>
                                    <a:pt x="768" y="405"/>
                                  </a:lnTo>
                                  <a:lnTo>
                                    <a:pt x="760" y="405"/>
                                  </a:lnTo>
                                  <a:lnTo>
                                    <a:pt x="751" y="417"/>
                                  </a:lnTo>
                                  <a:lnTo>
                                    <a:pt x="743" y="417"/>
                                  </a:lnTo>
                                  <a:lnTo>
                                    <a:pt x="736" y="421"/>
                                  </a:lnTo>
                                  <a:lnTo>
                                    <a:pt x="728" y="417"/>
                                  </a:lnTo>
                                  <a:lnTo>
                                    <a:pt x="731" y="409"/>
                                  </a:lnTo>
                                  <a:lnTo>
                                    <a:pt x="743" y="409"/>
                                  </a:lnTo>
                                  <a:lnTo>
                                    <a:pt x="751" y="405"/>
                                  </a:lnTo>
                                  <a:lnTo>
                                    <a:pt x="756" y="380"/>
                                  </a:lnTo>
                                  <a:lnTo>
                                    <a:pt x="747" y="359"/>
                                  </a:lnTo>
                                  <a:lnTo>
                                    <a:pt x="731" y="346"/>
                                  </a:lnTo>
                                  <a:lnTo>
                                    <a:pt x="743" y="321"/>
                                  </a:lnTo>
                                  <a:lnTo>
                                    <a:pt x="739" y="288"/>
                                  </a:lnTo>
                                  <a:lnTo>
                                    <a:pt x="726" y="301"/>
                                  </a:lnTo>
                                  <a:lnTo>
                                    <a:pt x="710" y="330"/>
                                  </a:lnTo>
                                  <a:lnTo>
                                    <a:pt x="706" y="346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61" name="Freeform 14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3673084" y="1266434"/>
                              <a:ext cx="814511" cy="847594"/>
                            </a:xfrm>
                            <a:custGeom>
                              <a:avLst/>
                              <a:gdLst>
                                <a:gd name="T0" fmla="*/ 2147483647 w 451"/>
                                <a:gd name="T1" fmla="*/ 2147483647 h 533"/>
                                <a:gd name="T2" fmla="*/ 2147483647 w 451"/>
                                <a:gd name="T3" fmla="*/ 2147483647 h 533"/>
                                <a:gd name="T4" fmla="*/ 2147483647 w 451"/>
                                <a:gd name="T5" fmla="*/ 2147483647 h 533"/>
                                <a:gd name="T6" fmla="*/ 2147483647 w 451"/>
                                <a:gd name="T7" fmla="*/ 2147483647 h 533"/>
                                <a:gd name="T8" fmla="*/ 2147483647 w 451"/>
                                <a:gd name="T9" fmla="*/ 2147483647 h 533"/>
                                <a:gd name="T10" fmla="*/ 2147483647 w 451"/>
                                <a:gd name="T11" fmla="*/ 2147483647 h 533"/>
                                <a:gd name="T12" fmla="*/ 2147483647 w 451"/>
                                <a:gd name="T13" fmla="*/ 2147483647 h 533"/>
                                <a:gd name="T14" fmla="*/ 2147483647 w 451"/>
                                <a:gd name="T15" fmla="*/ 2147483647 h 533"/>
                                <a:gd name="T16" fmla="*/ 2147483647 w 451"/>
                                <a:gd name="T17" fmla="*/ 2147483647 h 533"/>
                                <a:gd name="T18" fmla="*/ 2147483647 w 451"/>
                                <a:gd name="T19" fmla="*/ 2147483647 h 533"/>
                                <a:gd name="T20" fmla="*/ 2147483647 w 451"/>
                                <a:gd name="T21" fmla="*/ 2147483647 h 533"/>
                                <a:gd name="T22" fmla="*/ 2147483647 w 451"/>
                                <a:gd name="T23" fmla="*/ 2147483647 h 533"/>
                                <a:gd name="T24" fmla="*/ 2147483647 w 451"/>
                                <a:gd name="T25" fmla="*/ 2147483647 h 533"/>
                                <a:gd name="T26" fmla="*/ 2147483647 w 451"/>
                                <a:gd name="T27" fmla="*/ 2147483647 h 533"/>
                                <a:gd name="T28" fmla="*/ 2147483647 w 451"/>
                                <a:gd name="T29" fmla="*/ 2147483647 h 533"/>
                                <a:gd name="T30" fmla="*/ 0 w 451"/>
                                <a:gd name="T31" fmla="*/ 2147483647 h 533"/>
                                <a:gd name="T32" fmla="*/ 2147483647 w 451"/>
                                <a:gd name="T33" fmla="*/ 2147483647 h 533"/>
                                <a:gd name="T34" fmla="*/ 2147483647 w 451"/>
                                <a:gd name="T35" fmla="*/ 2147483647 h 533"/>
                                <a:gd name="T36" fmla="*/ 2147483647 w 451"/>
                                <a:gd name="T37" fmla="*/ 2147483647 h 533"/>
                                <a:gd name="T38" fmla="*/ 2147483647 w 451"/>
                                <a:gd name="T39" fmla="*/ 2147483647 h 533"/>
                                <a:gd name="T40" fmla="*/ 2147483647 w 451"/>
                                <a:gd name="T41" fmla="*/ 2147483647 h 533"/>
                                <a:gd name="T42" fmla="*/ 2147483647 w 451"/>
                                <a:gd name="T43" fmla="*/ 2147483647 h 533"/>
                                <a:gd name="T44" fmla="*/ 2147483647 w 451"/>
                                <a:gd name="T45" fmla="*/ 2147483647 h 533"/>
                                <a:gd name="T46" fmla="*/ 2147483647 w 451"/>
                                <a:gd name="T47" fmla="*/ 2147483647 h 533"/>
                                <a:gd name="T48" fmla="*/ 2147483647 w 451"/>
                                <a:gd name="T49" fmla="*/ 2147483647 h 533"/>
                                <a:gd name="T50" fmla="*/ 2147483647 w 451"/>
                                <a:gd name="T51" fmla="*/ 2147483647 h 533"/>
                                <a:gd name="T52" fmla="*/ 2147483647 w 451"/>
                                <a:gd name="T53" fmla="*/ 2147483647 h 533"/>
                                <a:gd name="T54" fmla="*/ 2147483647 w 451"/>
                                <a:gd name="T55" fmla="*/ 2147483647 h 533"/>
                                <a:gd name="T56" fmla="*/ 2147483647 w 451"/>
                                <a:gd name="T57" fmla="*/ 2147483647 h 533"/>
                                <a:gd name="T58" fmla="*/ 2147483647 w 451"/>
                                <a:gd name="T59" fmla="*/ 2147483647 h 533"/>
                                <a:gd name="T60" fmla="*/ 2147483647 w 451"/>
                                <a:gd name="T61" fmla="*/ 0 h 533"/>
                                <a:gd name="T62" fmla="*/ 2147483647 w 451"/>
                                <a:gd name="T63" fmla="*/ 2147483647 h 533"/>
                                <a:gd name="T64" fmla="*/ 2147483647 w 451"/>
                                <a:gd name="T65" fmla="*/ 2147483647 h 533"/>
                                <a:gd name="T66" fmla="*/ 2147483647 w 451"/>
                                <a:gd name="T67" fmla="*/ 2147483647 h 533"/>
                                <a:gd name="T68" fmla="*/ 2147483647 w 451"/>
                                <a:gd name="T69" fmla="*/ 2147483647 h 533"/>
                                <a:gd name="T70" fmla="*/ 2147483647 w 451"/>
                                <a:gd name="T71" fmla="*/ 2147483647 h 533"/>
                                <a:gd name="T72" fmla="*/ 2147483647 w 451"/>
                                <a:gd name="T73" fmla="*/ 2147483647 h 533"/>
                                <a:gd name="T74" fmla="*/ 2147483647 w 451"/>
                                <a:gd name="T75" fmla="*/ 2147483647 h 533"/>
                                <a:gd name="T76" fmla="*/ 2147483647 w 451"/>
                                <a:gd name="T77" fmla="*/ 2147483647 h 533"/>
                                <a:gd name="T78" fmla="*/ 2147483647 w 451"/>
                                <a:gd name="T79" fmla="*/ 2147483647 h 533"/>
                                <a:gd name="T80" fmla="*/ 2147483647 w 451"/>
                                <a:gd name="T81" fmla="*/ 2147483647 h 533"/>
                                <a:gd name="T82" fmla="*/ 2147483647 w 451"/>
                                <a:gd name="T83" fmla="*/ 2147483647 h 533"/>
                                <a:gd name="T84" fmla="*/ 2147483647 w 451"/>
                                <a:gd name="T85" fmla="*/ 2147483647 h 533"/>
                                <a:gd name="T86" fmla="*/ 2147483647 w 451"/>
                                <a:gd name="T87" fmla="*/ 2147483647 h 533"/>
                                <a:gd name="T88" fmla="*/ 2147483647 w 451"/>
                                <a:gd name="T89" fmla="*/ 2147483647 h 533"/>
                                <a:gd name="T90" fmla="*/ 2147483647 w 451"/>
                                <a:gd name="T91" fmla="*/ 2147483647 h 533"/>
                                <a:gd name="T92" fmla="*/ 2147483647 w 451"/>
                                <a:gd name="T93" fmla="*/ 2147483647 h 533"/>
                                <a:gd name="T94" fmla="*/ 2147483647 w 451"/>
                                <a:gd name="T95" fmla="*/ 2147483647 h 533"/>
                                <a:gd name="T96" fmla="*/ 2147483647 w 451"/>
                                <a:gd name="T97" fmla="*/ 2147483647 h 53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w 451"/>
                                <a:gd name="T148" fmla="*/ 0 h 533"/>
                                <a:gd name="T149" fmla="*/ 451 w 451"/>
                                <a:gd name="T150" fmla="*/ 533 h 533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T147" t="T148" r="T149" b="T150"/>
                              <a:pathLst>
                                <a:path w="451" h="533">
                                  <a:moveTo>
                                    <a:pt x="254" y="532"/>
                                  </a:moveTo>
                                  <a:lnTo>
                                    <a:pt x="237" y="518"/>
                                  </a:lnTo>
                                  <a:lnTo>
                                    <a:pt x="221" y="510"/>
                                  </a:lnTo>
                                  <a:lnTo>
                                    <a:pt x="208" y="472"/>
                                  </a:lnTo>
                                  <a:lnTo>
                                    <a:pt x="196" y="468"/>
                                  </a:lnTo>
                                  <a:lnTo>
                                    <a:pt x="192" y="443"/>
                                  </a:lnTo>
                                  <a:lnTo>
                                    <a:pt x="163" y="410"/>
                                  </a:lnTo>
                                  <a:lnTo>
                                    <a:pt x="154" y="372"/>
                                  </a:lnTo>
                                  <a:lnTo>
                                    <a:pt x="150" y="355"/>
                                  </a:lnTo>
                                  <a:lnTo>
                                    <a:pt x="129" y="339"/>
                                  </a:lnTo>
                                  <a:lnTo>
                                    <a:pt x="121" y="318"/>
                                  </a:lnTo>
                                  <a:lnTo>
                                    <a:pt x="109" y="309"/>
                                  </a:lnTo>
                                  <a:lnTo>
                                    <a:pt x="88" y="297"/>
                                  </a:lnTo>
                                  <a:lnTo>
                                    <a:pt x="58" y="268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25" y="213"/>
                                  </a:lnTo>
                                  <a:lnTo>
                                    <a:pt x="54" y="217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154" y="217"/>
                                  </a:lnTo>
                                  <a:lnTo>
                                    <a:pt x="208" y="180"/>
                                  </a:lnTo>
                                  <a:lnTo>
                                    <a:pt x="229" y="109"/>
                                  </a:lnTo>
                                  <a:lnTo>
                                    <a:pt x="250" y="80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88" y="25"/>
                                  </a:lnTo>
                                  <a:lnTo>
                                    <a:pt x="292" y="34"/>
                                  </a:lnTo>
                                  <a:lnTo>
                                    <a:pt x="297" y="10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1" y="30"/>
                                  </a:lnTo>
                                  <a:lnTo>
                                    <a:pt x="330" y="76"/>
                                  </a:lnTo>
                                  <a:lnTo>
                                    <a:pt x="338" y="59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59" y="176"/>
                                  </a:lnTo>
                                  <a:lnTo>
                                    <a:pt x="380" y="217"/>
                                  </a:lnTo>
                                  <a:lnTo>
                                    <a:pt x="400" y="242"/>
                                  </a:lnTo>
                                  <a:lnTo>
                                    <a:pt x="429" y="247"/>
                                  </a:lnTo>
                                  <a:lnTo>
                                    <a:pt x="446" y="260"/>
                                  </a:lnTo>
                                  <a:lnTo>
                                    <a:pt x="450" y="297"/>
                                  </a:lnTo>
                                  <a:lnTo>
                                    <a:pt x="409" y="334"/>
                                  </a:lnTo>
                                  <a:lnTo>
                                    <a:pt x="388" y="372"/>
                                  </a:lnTo>
                                  <a:lnTo>
                                    <a:pt x="359" y="397"/>
                                  </a:lnTo>
                                  <a:lnTo>
                                    <a:pt x="346" y="409"/>
                                  </a:lnTo>
                                  <a:lnTo>
                                    <a:pt x="326" y="426"/>
                                  </a:lnTo>
                                  <a:lnTo>
                                    <a:pt x="297" y="481"/>
                                  </a:lnTo>
                                  <a:lnTo>
                                    <a:pt x="254" y="532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38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a:grpSp>
                      <a:grpSp>
                        <a:nvGrpSpPr>
                          <a:cNvPr id="6" name="Grupo 145"/>
                          <a:cNvGrpSpPr/>
                        </a:nvGrpSpPr>
                        <a:grpSpPr bwMode="auto">
                          <a:xfrm>
                            <a:off x="4955894" y="1600651"/>
                            <a:ext cx="1624532" cy="2401179"/>
                            <a:chOff x="6588224" y="1484784"/>
                            <a:chExt cx="2295525" cy="2671445"/>
                          </a:xfrm>
                          <a:solidFill>
                            <a:srgbClr val="92D050"/>
                          </a:solidFill>
                        </a:grpSpPr>
                        <a:sp>
                          <a:nvSpPr>
                            <a:cNvPr id="34" name="Freeform 10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314629" y="1697954"/>
                              <a:ext cx="53975" cy="41275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47483647 h 26"/>
                                <a:gd name="T2" fmla="*/ 2147483647 w 30"/>
                                <a:gd name="T3" fmla="*/ 2147483647 h 26"/>
                                <a:gd name="T4" fmla="*/ 2147483647 w 30"/>
                                <a:gd name="T5" fmla="*/ 2147483647 h 26"/>
                                <a:gd name="T6" fmla="*/ 2147483647 w 30"/>
                                <a:gd name="T7" fmla="*/ 0 h 26"/>
                                <a:gd name="T8" fmla="*/ 2147483647 w 30"/>
                                <a:gd name="T9" fmla="*/ 2147483647 h 26"/>
                                <a:gd name="T10" fmla="*/ 2147483647 w 30"/>
                                <a:gd name="T11" fmla="*/ 0 h 26"/>
                                <a:gd name="T12" fmla="*/ 2147483647 w 30"/>
                                <a:gd name="T13" fmla="*/ 2147483647 h 26"/>
                                <a:gd name="T14" fmla="*/ 0 w 30"/>
                                <a:gd name="T15" fmla="*/ 2147483647 h 26"/>
                                <a:gd name="T16" fmla="*/ 0 w 30"/>
                                <a:gd name="T17" fmla="*/ 2147483647 h 2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30"/>
                                <a:gd name="T28" fmla="*/ 0 h 26"/>
                                <a:gd name="T29" fmla="*/ 30 w 30"/>
                                <a:gd name="T30" fmla="*/ 26 h 2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30" h="26">
                                  <a:moveTo>
                                    <a:pt x="0" y="4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" name="Freeform 103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271767" y="1726529"/>
                              <a:ext cx="31750" cy="31750"/>
                            </a:xfrm>
                            <a:custGeom>
                              <a:avLst/>
                              <a:gdLst>
                                <a:gd name="T0" fmla="*/ 2147483647 w 17"/>
                                <a:gd name="T1" fmla="*/ 0 h 22"/>
                                <a:gd name="T2" fmla="*/ 2147483647 w 17"/>
                                <a:gd name="T3" fmla="*/ 2147483647 h 22"/>
                                <a:gd name="T4" fmla="*/ 2147483647 w 17"/>
                                <a:gd name="T5" fmla="*/ 2147483647 h 22"/>
                                <a:gd name="T6" fmla="*/ 0 w 17"/>
                                <a:gd name="T7" fmla="*/ 2147483647 h 22"/>
                                <a:gd name="T8" fmla="*/ 2147483647 w 17"/>
                                <a:gd name="T9" fmla="*/ 0 h 2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22"/>
                                <a:gd name="T17" fmla="*/ 17 w 17"/>
                                <a:gd name="T18" fmla="*/ 22 h 22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22">
                                  <a:moveTo>
                                    <a:pt x="11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6" name="Freeform 10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163942" y="3336254"/>
                              <a:ext cx="31750" cy="42863"/>
                            </a:xfrm>
                            <a:custGeom>
                              <a:avLst/>
                              <a:gdLst>
                                <a:gd name="T0" fmla="*/ 2147483647 w 18"/>
                                <a:gd name="T1" fmla="*/ 0 h 26"/>
                                <a:gd name="T2" fmla="*/ 2147483647 w 18"/>
                                <a:gd name="T3" fmla="*/ 2147483647 h 26"/>
                                <a:gd name="T4" fmla="*/ 0 w 18"/>
                                <a:gd name="T5" fmla="*/ 2147483647 h 26"/>
                                <a:gd name="T6" fmla="*/ 2147483647 w 18"/>
                                <a:gd name="T7" fmla="*/ 2147483647 h 26"/>
                                <a:gd name="T8" fmla="*/ 2147483647 w 18"/>
                                <a:gd name="T9" fmla="*/ 2147483647 h 26"/>
                                <a:gd name="T10" fmla="*/ 2147483647 w 18"/>
                                <a:gd name="T11" fmla="*/ 0 h 2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"/>
                                <a:gd name="T19" fmla="*/ 0 h 26"/>
                                <a:gd name="T20" fmla="*/ 18 w 18"/>
                                <a:gd name="T21" fmla="*/ 26 h 2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7" name="Freeform 13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6876256" y="2636912"/>
                              <a:ext cx="1466850" cy="1519317"/>
                            </a:xfrm>
                            <a:custGeom>
                              <a:avLst/>
                              <a:gdLst>
                                <a:gd name="T0" fmla="*/ 2147483647 w 810"/>
                                <a:gd name="T1" fmla="*/ 2147483647 h 957"/>
                                <a:gd name="T2" fmla="*/ 2147483647 w 810"/>
                                <a:gd name="T3" fmla="*/ 2147483647 h 957"/>
                                <a:gd name="T4" fmla="*/ 2147483647 w 810"/>
                                <a:gd name="T5" fmla="*/ 2147483647 h 957"/>
                                <a:gd name="T6" fmla="*/ 2147483647 w 810"/>
                                <a:gd name="T7" fmla="*/ 2147483647 h 957"/>
                                <a:gd name="T8" fmla="*/ 2147483647 w 810"/>
                                <a:gd name="T9" fmla="*/ 2147483647 h 957"/>
                                <a:gd name="T10" fmla="*/ 2147483647 w 810"/>
                                <a:gd name="T11" fmla="*/ 2147483647 h 957"/>
                                <a:gd name="T12" fmla="*/ 2147483647 w 810"/>
                                <a:gd name="T13" fmla="*/ 2147483647 h 957"/>
                                <a:gd name="T14" fmla="*/ 2147483647 w 810"/>
                                <a:gd name="T15" fmla="*/ 0 h 957"/>
                                <a:gd name="T16" fmla="*/ 2147483647 w 810"/>
                                <a:gd name="T17" fmla="*/ 2147483647 h 957"/>
                                <a:gd name="T18" fmla="*/ 2147483647 w 810"/>
                                <a:gd name="T19" fmla="*/ 2147483647 h 957"/>
                                <a:gd name="T20" fmla="*/ 2147483647 w 810"/>
                                <a:gd name="T21" fmla="*/ 2147483647 h 957"/>
                                <a:gd name="T22" fmla="*/ 2147483647 w 810"/>
                                <a:gd name="T23" fmla="*/ 2147483647 h 957"/>
                                <a:gd name="T24" fmla="*/ 2147483647 w 810"/>
                                <a:gd name="T25" fmla="*/ 2147483647 h 957"/>
                                <a:gd name="T26" fmla="*/ 2147483647 w 810"/>
                                <a:gd name="T27" fmla="*/ 2147483647 h 957"/>
                                <a:gd name="T28" fmla="*/ 2147483647 w 810"/>
                                <a:gd name="T29" fmla="*/ 2147483647 h 957"/>
                                <a:gd name="T30" fmla="*/ 2147483647 w 810"/>
                                <a:gd name="T31" fmla="*/ 2147483647 h 957"/>
                                <a:gd name="T32" fmla="*/ 2147483647 w 810"/>
                                <a:gd name="T33" fmla="*/ 2147483647 h 957"/>
                                <a:gd name="T34" fmla="*/ 2147483647 w 810"/>
                                <a:gd name="T35" fmla="*/ 2147483647 h 957"/>
                                <a:gd name="T36" fmla="*/ 2147483647 w 810"/>
                                <a:gd name="T37" fmla="*/ 2147483647 h 957"/>
                                <a:gd name="T38" fmla="*/ 2147483647 w 810"/>
                                <a:gd name="T39" fmla="*/ 2147483647 h 957"/>
                                <a:gd name="T40" fmla="*/ 2147483647 w 810"/>
                                <a:gd name="T41" fmla="*/ 2147483647 h 957"/>
                                <a:gd name="T42" fmla="*/ 2147483647 w 810"/>
                                <a:gd name="T43" fmla="*/ 2147483647 h 957"/>
                                <a:gd name="T44" fmla="*/ 2147483647 w 810"/>
                                <a:gd name="T45" fmla="*/ 2147483647 h 957"/>
                                <a:gd name="T46" fmla="*/ 2147483647 w 810"/>
                                <a:gd name="T47" fmla="*/ 2147483647 h 957"/>
                                <a:gd name="T48" fmla="*/ 0 w 810"/>
                                <a:gd name="T49" fmla="*/ 2147483647 h 957"/>
                                <a:gd name="T50" fmla="*/ 2147483647 w 810"/>
                                <a:gd name="T51" fmla="*/ 2147483647 h 957"/>
                                <a:gd name="T52" fmla="*/ 2147483647 w 810"/>
                                <a:gd name="T53" fmla="*/ 2147483647 h 957"/>
                                <a:gd name="T54" fmla="*/ 2147483647 w 810"/>
                                <a:gd name="T55" fmla="*/ 2147483647 h 957"/>
                                <a:gd name="T56" fmla="*/ 2147483647 w 810"/>
                                <a:gd name="T57" fmla="*/ 2147483647 h 957"/>
                                <a:gd name="T58" fmla="*/ 2147483647 w 810"/>
                                <a:gd name="T59" fmla="*/ 2147483647 h 957"/>
                                <a:gd name="T60" fmla="*/ 2147483647 w 810"/>
                                <a:gd name="T61" fmla="*/ 2147483647 h 957"/>
                                <a:gd name="T62" fmla="*/ 2147483647 w 810"/>
                                <a:gd name="T63" fmla="*/ 2147483647 h 957"/>
                                <a:gd name="T64" fmla="*/ 2147483647 w 810"/>
                                <a:gd name="T65" fmla="*/ 2147483647 h 957"/>
                                <a:gd name="T66" fmla="*/ 2147483647 w 810"/>
                                <a:gd name="T67" fmla="*/ 2147483647 h 957"/>
                                <a:gd name="T68" fmla="*/ 2147483647 w 810"/>
                                <a:gd name="T69" fmla="*/ 2147483647 h 957"/>
                                <a:gd name="T70" fmla="*/ 2147483647 w 810"/>
                                <a:gd name="T71" fmla="*/ 2147483647 h 957"/>
                                <a:gd name="T72" fmla="*/ 2147483647 w 810"/>
                                <a:gd name="T73" fmla="*/ 2147483647 h 957"/>
                                <a:gd name="T74" fmla="*/ 2147483647 w 810"/>
                                <a:gd name="T75" fmla="*/ 2147483647 h 957"/>
                                <a:gd name="T76" fmla="*/ 2147483647 w 810"/>
                                <a:gd name="T77" fmla="*/ 2147483647 h 957"/>
                                <a:gd name="T78" fmla="*/ 2147483647 w 810"/>
                                <a:gd name="T79" fmla="*/ 2147483647 h 957"/>
                                <a:gd name="T80" fmla="*/ 2147483647 w 810"/>
                                <a:gd name="T81" fmla="*/ 2147483647 h 957"/>
                                <a:gd name="T82" fmla="*/ 2147483647 w 810"/>
                                <a:gd name="T83" fmla="*/ 2147483647 h 957"/>
                                <a:gd name="T84" fmla="*/ 2147483647 w 810"/>
                                <a:gd name="T85" fmla="*/ 2147483647 h 957"/>
                                <a:gd name="T86" fmla="*/ 2147483647 w 810"/>
                                <a:gd name="T87" fmla="*/ 2147483647 h 957"/>
                                <a:gd name="T88" fmla="*/ 2147483647 w 810"/>
                                <a:gd name="T89" fmla="*/ 2147483647 h 957"/>
                                <a:gd name="T90" fmla="*/ 2147483647 w 810"/>
                                <a:gd name="T91" fmla="*/ 2147483647 h 957"/>
                                <a:gd name="T92" fmla="*/ 2147483647 w 810"/>
                                <a:gd name="T93" fmla="*/ 2147483647 h 957"/>
                                <a:gd name="T94" fmla="*/ 2147483647 w 810"/>
                                <a:gd name="T95" fmla="*/ 2147483647 h 957"/>
                                <a:gd name="T96" fmla="*/ 2147483647 w 810"/>
                                <a:gd name="T97" fmla="*/ 2147483647 h 957"/>
                                <a:gd name="T98" fmla="*/ 2147483647 w 810"/>
                                <a:gd name="T99" fmla="*/ 2147483647 h 957"/>
                                <a:gd name="T100" fmla="*/ 2147483647 w 810"/>
                                <a:gd name="T101" fmla="*/ 2147483647 h 957"/>
                                <a:gd name="T102" fmla="*/ 2147483647 w 810"/>
                                <a:gd name="T103" fmla="*/ 2147483647 h 957"/>
                                <a:gd name="T104" fmla="*/ 2147483647 w 810"/>
                                <a:gd name="T105" fmla="*/ 2147483647 h 957"/>
                                <a:gd name="T106" fmla="*/ 2147483647 w 810"/>
                                <a:gd name="T107" fmla="*/ 2147483647 h 957"/>
                                <a:gd name="T108" fmla="*/ 2147483647 w 810"/>
                                <a:gd name="T109" fmla="*/ 2147483647 h 957"/>
                                <a:gd name="T110" fmla="*/ 2147483647 w 810"/>
                                <a:gd name="T111" fmla="*/ 2147483647 h 957"/>
                                <a:gd name="T112" fmla="*/ 2147483647 w 810"/>
                                <a:gd name="T113" fmla="*/ 2147483647 h 957"/>
                                <a:gd name="T114" fmla="*/ 2147483647 w 810"/>
                                <a:gd name="T115" fmla="*/ 2147483647 h 957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810"/>
                                <a:gd name="T175" fmla="*/ 0 h 957"/>
                                <a:gd name="T176" fmla="*/ 810 w 810"/>
                                <a:gd name="T177" fmla="*/ 957 h 957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810" h="957">
                                  <a:moveTo>
                                    <a:pt x="809" y="300"/>
                                  </a:moveTo>
                                  <a:lnTo>
                                    <a:pt x="779" y="288"/>
                                  </a:lnTo>
                                  <a:lnTo>
                                    <a:pt x="767" y="234"/>
                                  </a:lnTo>
                                  <a:lnTo>
                                    <a:pt x="750" y="213"/>
                                  </a:lnTo>
                                  <a:lnTo>
                                    <a:pt x="783" y="209"/>
                                  </a:lnTo>
                                  <a:lnTo>
                                    <a:pt x="787" y="192"/>
                                  </a:lnTo>
                                  <a:lnTo>
                                    <a:pt x="787" y="158"/>
                                  </a:lnTo>
                                  <a:lnTo>
                                    <a:pt x="771" y="121"/>
                                  </a:lnTo>
                                  <a:lnTo>
                                    <a:pt x="771" y="95"/>
                                  </a:lnTo>
                                  <a:lnTo>
                                    <a:pt x="754" y="83"/>
                                  </a:lnTo>
                                  <a:lnTo>
                                    <a:pt x="750" y="71"/>
                                  </a:lnTo>
                                  <a:lnTo>
                                    <a:pt x="738" y="54"/>
                                  </a:lnTo>
                                  <a:lnTo>
                                    <a:pt x="738" y="38"/>
                                  </a:lnTo>
                                  <a:lnTo>
                                    <a:pt x="733" y="28"/>
                                  </a:lnTo>
                                  <a:lnTo>
                                    <a:pt x="721" y="38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38" y="7"/>
                                  </a:lnTo>
                                  <a:lnTo>
                                    <a:pt x="609" y="33"/>
                                  </a:lnTo>
                                  <a:lnTo>
                                    <a:pt x="587" y="33"/>
                                  </a:lnTo>
                                  <a:lnTo>
                                    <a:pt x="575" y="46"/>
                                  </a:lnTo>
                                  <a:lnTo>
                                    <a:pt x="566" y="58"/>
                                  </a:lnTo>
                                  <a:lnTo>
                                    <a:pt x="554" y="62"/>
                                  </a:lnTo>
                                  <a:lnTo>
                                    <a:pt x="533" y="42"/>
                                  </a:lnTo>
                                  <a:lnTo>
                                    <a:pt x="525" y="28"/>
                                  </a:lnTo>
                                  <a:lnTo>
                                    <a:pt x="508" y="4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25" y="42"/>
                                  </a:lnTo>
                                  <a:lnTo>
                                    <a:pt x="392" y="42"/>
                                  </a:lnTo>
                                  <a:lnTo>
                                    <a:pt x="341" y="71"/>
                                  </a:lnTo>
                                  <a:lnTo>
                                    <a:pt x="283" y="46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54" y="67"/>
                                  </a:lnTo>
                                  <a:lnTo>
                                    <a:pt x="270" y="106"/>
                                  </a:lnTo>
                                  <a:lnTo>
                                    <a:pt x="241" y="133"/>
                                  </a:lnTo>
                                  <a:lnTo>
                                    <a:pt x="225" y="158"/>
                                  </a:lnTo>
                                  <a:lnTo>
                                    <a:pt x="212" y="162"/>
                                  </a:lnTo>
                                  <a:lnTo>
                                    <a:pt x="192" y="158"/>
                                  </a:lnTo>
                                  <a:lnTo>
                                    <a:pt x="175" y="184"/>
                                  </a:lnTo>
                                  <a:lnTo>
                                    <a:pt x="153" y="179"/>
                                  </a:lnTo>
                                  <a:lnTo>
                                    <a:pt x="132" y="179"/>
                                  </a:lnTo>
                                  <a:lnTo>
                                    <a:pt x="99" y="133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83" y="137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1" y="162"/>
                                  </a:lnTo>
                                  <a:lnTo>
                                    <a:pt x="20" y="192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42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33" y="242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37" y="284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24" y="333"/>
                                  </a:lnTo>
                                  <a:lnTo>
                                    <a:pt x="19" y="368"/>
                                  </a:lnTo>
                                  <a:lnTo>
                                    <a:pt x="19" y="393"/>
                                  </a:lnTo>
                                  <a:lnTo>
                                    <a:pt x="32" y="401"/>
                                  </a:lnTo>
                                  <a:lnTo>
                                    <a:pt x="19" y="446"/>
                                  </a:lnTo>
                                  <a:lnTo>
                                    <a:pt x="19" y="463"/>
                                  </a:lnTo>
                                  <a:lnTo>
                                    <a:pt x="44" y="505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36" y="580"/>
                                  </a:lnTo>
                                  <a:lnTo>
                                    <a:pt x="19" y="597"/>
                                  </a:lnTo>
                                  <a:lnTo>
                                    <a:pt x="36" y="610"/>
                                  </a:lnTo>
                                  <a:lnTo>
                                    <a:pt x="95" y="585"/>
                                  </a:lnTo>
                                  <a:lnTo>
                                    <a:pt x="141" y="572"/>
                                  </a:lnTo>
                                  <a:lnTo>
                                    <a:pt x="170" y="551"/>
                                  </a:lnTo>
                                  <a:lnTo>
                                    <a:pt x="199" y="551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15" y="580"/>
                                  </a:lnTo>
                                  <a:lnTo>
                                    <a:pt x="250" y="605"/>
                                  </a:lnTo>
                                  <a:lnTo>
                                    <a:pt x="270" y="601"/>
                                  </a:lnTo>
                                  <a:lnTo>
                                    <a:pt x="304" y="605"/>
                                  </a:lnTo>
                                  <a:lnTo>
                                    <a:pt x="333" y="630"/>
                                  </a:lnTo>
                                  <a:lnTo>
                                    <a:pt x="403" y="651"/>
                                  </a:lnTo>
                                  <a:lnTo>
                                    <a:pt x="421" y="668"/>
                                  </a:lnTo>
                                  <a:lnTo>
                                    <a:pt x="429" y="694"/>
                                  </a:lnTo>
                                  <a:lnTo>
                                    <a:pt x="453" y="702"/>
                                  </a:lnTo>
                                  <a:lnTo>
                                    <a:pt x="471" y="702"/>
                                  </a:lnTo>
                                  <a:lnTo>
                                    <a:pt x="508" y="706"/>
                                  </a:lnTo>
                                  <a:lnTo>
                                    <a:pt x="529" y="731"/>
                                  </a:lnTo>
                                  <a:lnTo>
                                    <a:pt x="546" y="743"/>
                                  </a:lnTo>
                                  <a:lnTo>
                                    <a:pt x="550" y="768"/>
                                  </a:lnTo>
                                  <a:lnTo>
                                    <a:pt x="512" y="801"/>
                                  </a:lnTo>
                                  <a:lnTo>
                                    <a:pt x="516" y="818"/>
                                  </a:lnTo>
                                  <a:lnTo>
                                    <a:pt x="487" y="835"/>
                                  </a:lnTo>
                                  <a:lnTo>
                                    <a:pt x="487" y="856"/>
                                  </a:lnTo>
                                  <a:lnTo>
                                    <a:pt x="508" y="894"/>
                                  </a:lnTo>
                                  <a:lnTo>
                                    <a:pt x="504" y="915"/>
                                  </a:lnTo>
                                  <a:lnTo>
                                    <a:pt x="551" y="956"/>
                                  </a:lnTo>
                                  <a:lnTo>
                                    <a:pt x="566" y="906"/>
                                  </a:lnTo>
                                  <a:lnTo>
                                    <a:pt x="601" y="886"/>
                                  </a:lnTo>
                                  <a:lnTo>
                                    <a:pt x="605" y="831"/>
                                  </a:lnTo>
                                  <a:lnTo>
                                    <a:pt x="613" y="806"/>
                                  </a:lnTo>
                                  <a:lnTo>
                                    <a:pt x="630" y="752"/>
                                  </a:lnTo>
                                  <a:lnTo>
                                    <a:pt x="646" y="723"/>
                                  </a:lnTo>
                                  <a:lnTo>
                                    <a:pt x="638" y="689"/>
                                  </a:lnTo>
                                  <a:lnTo>
                                    <a:pt x="638" y="626"/>
                                  </a:lnTo>
                                  <a:lnTo>
                                    <a:pt x="646" y="555"/>
                                  </a:lnTo>
                                  <a:lnTo>
                                    <a:pt x="650" y="510"/>
                                  </a:lnTo>
                                  <a:lnTo>
                                    <a:pt x="646" y="505"/>
                                  </a:lnTo>
                                  <a:lnTo>
                                    <a:pt x="646" y="488"/>
                                  </a:lnTo>
                                  <a:lnTo>
                                    <a:pt x="650" y="471"/>
                                  </a:lnTo>
                                  <a:lnTo>
                                    <a:pt x="655" y="459"/>
                                  </a:lnTo>
                                  <a:lnTo>
                                    <a:pt x="663" y="455"/>
                                  </a:lnTo>
                                  <a:lnTo>
                                    <a:pt x="663" y="438"/>
                                  </a:lnTo>
                                  <a:lnTo>
                                    <a:pt x="692" y="393"/>
                                  </a:lnTo>
                                  <a:lnTo>
                                    <a:pt x="704" y="409"/>
                                  </a:lnTo>
                                  <a:lnTo>
                                    <a:pt x="709" y="426"/>
                                  </a:lnTo>
                                  <a:lnTo>
                                    <a:pt x="733" y="401"/>
                                  </a:lnTo>
                                  <a:lnTo>
                                    <a:pt x="780" y="350"/>
                                  </a:lnTo>
                                  <a:lnTo>
                                    <a:pt x="797" y="313"/>
                                  </a:lnTo>
                                  <a:lnTo>
                                    <a:pt x="809" y="300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38" name="Freeform 136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056537" y="1709178"/>
                              <a:ext cx="904875" cy="1215766"/>
                            </a:xfrm>
                            <a:custGeom>
                              <a:avLst/>
                              <a:gdLst>
                                <a:gd name="T0" fmla="*/ 2147483647 w 501"/>
                                <a:gd name="T1" fmla="*/ 2147483647 h 766"/>
                                <a:gd name="T2" fmla="*/ 2147483647 w 501"/>
                                <a:gd name="T3" fmla="*/ 2147483647 h 766"/>
                                <a:gd name="T4" fmla="*/ 2147483647 w 501"/>
                                <a:gd name="T5" fmla="*/ 2147483647 h 766"/>
                                <a:gd name="T6" fmla="*/ 2147483647 w 501"/>
                                <a:gd name="T7" fmla="*/ 2147483647 h 766"/>
                                <a:gd name="T8" fmla="*/ 2147483647 w 501"/>
                                <a:gd name="T9" fmla="*/ 2147483647 h 766"/>
                                <a:gd name="T10" fmla="*/ 2147483647 w 501"/>
                                <a:gd name="T11" fmla="*/ 2147483647 h 766"/>
                                <a:gd name="T12" fmla="*/ 2147483647 w 501"/>
                                <a:gd name="T13" fmla="*/ 2147483647 h 766"/>
                                <a:gd name="T14" fmla="*/ 2147483647 w 501"/>
                                <a:gd name="T15" fmla="*/ 2147483647 h 766"/>
                                <a:gd name="T16" fmla="*/ 2147483647 w 501"/>
                                <a:gd name="T17" fmla="*/ 2147483647 h 766"/>
                                <a:gd name="T18" fmla="*/ 2147483647 w 501"/>
                                <a:gd name="T19" fmla="*/ 2147483647 h 766"/>
                                <a:gd name="T20" fmla="*/ 2147483647 w 501"/>
                                <a:gd name="T21" fmla="*/ 2147483647 h 766"/>
                                <a:gd name="T22" fmla="*/ 2147483647 w 501"/>
                                <a:gd name="T23" fmla="*/ 2147483647 h 766"/>
                                <a:gd name="T24" fmla="*/ 2147483647 w 501"/>
                                <a:gd name="T25" fmla="*/ 2147483647 h 766"/>
                                <a:gd name="T26" fmla="*/ 2147483647 w 501"/>
                                <a:gd name="T27" fmla="*/ 2147483647 h 766"/>
                                <a:gd name="T28" fmla="*/ 2147483647 w 501"/>
                                <a:gd name="T29" fmla="*/ 2147483647 h 766"/>
                                <a:gd name="T30" fmla="*/ 2147483647 w 501"/>
                                <a:gd name="T31" fmla="*/ 2147483647 h 766"/>
                                <a:gd name="T32" fmla="*/ 2147483647 w 501"/>
                                <a:gd name="T33" fmla="*/ 2147483647 h 766"/>
                                <a:gd name="T34" fmla="*/ 2147483647 w 501"/>
                                <a:gd name="T35" fmla="*/ 2147483647 h 766"/>
                                <a:gd name="T36" fmla="*/ 2147483647 w 501"/>
                                <a:gd name="T37" fmla="*/ 2147483647 h 766"/>
                                <a:gd name="T38" fmla="*/ 2147483647 w 501"/>
                                <a:gd name="T39" fmla="*/ 2147483647 h 766"/>
                                <a:gd name="T40" fmla="*/ 2147483647 w 501"/>
                                <a:gd name="T41" fmla="*/ 2147483647 h 766"/>
                                <a:gd name="T42" fmla="*/ 2147483647 w 501"/>
                                <a:gd name="T43" fmla="*/ 2147483647 h 766"/>
                                <a:gd name="T44" fmla="*/ 2147483647 w 501"/>
                                <a:gd name="T45" fmla="*/ 2147483647 h 766"/>
                                <a:gd name="T46" fmla="*/ 2147483647 w 501"/>
                                <a:gd name="T47" fmla="*/ 2147483647 h 766"/>
                                <a:gd name="T48" fmla="*/ 2147483647 w 501"/>
                                <a:gd name="T49" fmla="*/ 2147483647 h 766"/>
                                <a:gd name="T50" fmla="*/ 2147483647 w 501"/>
                                <a:gd name="T51" fmla="*/ 2147483647 h 766"/>
                                <a:gd name="T52" fmla="*/ 2147483647 w 501"/>
                                <a:gd name="T53" fmla="*/ 2147483647 h 766"/>
                                <a:gd name="T54" fmla="*/ 2147483647 w 501"/>
                                <a:gd name="T55" fmla="*/ 2147483647 h 766"/>
                                <a:gd name="T56" fmla="*/ 2147483647 w 501"/>
                                <a:gd name="T57" fmla="*/ 2147483647 h 766"/>
                                <a:gd name="T58" fmla="*/ 2147483647 w 501"/>
                                <a:gd name="T59" fmla="*/ 2147483647 h 766"/>
                                <a:gd name="T60" fmla="*/ 2147483647 w 501"/>
                                <a:gd name="T61" fmla="*/ 2147483647 h 766"/>
                                <a:gd name="T62" fmla="*/ 2147483647 w 501"/>
                                <a:gd name="T63" fmla="*/ 2147483647 h 766"/>
                                <a:gd name="T64" fmla="*/ 2147483647 w 501"/>
                                <a:gd name="T65" fmla="*/ 2147483647 h 766"/>
                                <a:gd name="T66" fmla="*/ 2147483647 w 501"/>
                                <a:gd name="T67" fmla="*/ 2147483647 h 766"/>
                                <a:gd name="T68" fmla="*/ 0 w 501"/>
                                <a:gd name="T69" fmla="*/ 2147483647 h 766"/>
                                <a:gd name="T70" fmla="*/ 2147483647 w 501"/>
                                <a:gd name="T71" fmla="*/ 2147483647 h 76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w 501"/>
                                <a:gd name="T109" fmla="*/ 0 h 766"/>
                                <a:gd name="T110" fmla="*/ 501 w 501"/>
                                <a:gd name="T111" fmla="*/ 766 h 76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T108" t="T109" r="T110" b="T111"/>
                              <a:pathLst>
                                <a:path w="501" h="766">
                                  <a:moveTo>
                                    <a:pt x="21" y="698"/>
                                  </a:moveTo>
                                  <a:lnTo>
                                    <a:pt x="29" y="689"/>
                                  </a:lnTo>
                                  <a:lnTo>
                                    <a:pt x="37" y="694"/>
                                  </a:lnTo>
                                  <a:lnTo>
                                    <a:pt x="37" y="714"/>
                                  </a:lnTo>
                                  <a:lnTo>
                                    <a:pt x="70" y="761"/>
                                  </a:lnTo>
                                  <a:lnTo>
                                    <a:pt x="91" y="761"/>
                                  </a:lnTo>
                                  <a:lnTo>
                                    <a:pt x="112" y="765"/>
                                  </a:lnTo>
                                  <a:lnTo>
                                    <a:pt x="129" y="740"/>
                                  </a:lnTo>
                                  <a:lnTo>
                                    <a:pt x="150" y="743"/>
                                  </a:lnTo>
                                  <a:lnTo>
                                    <a:pt x="163" y="740"/>
                                  </a:lnTo>
                                  <a:lnTo>
                                    <a:pt x="179" y="714"/>
                                  </a:lnTo>
                                  <a:lnTo>
                                    <a:pt x="208" y="688"/>
                                  </a:lnTo>
                                  <a:lnTo>
                                    <a:pt x="192" y="648"/>
                                  </a:lnTo>
                                  <a:lnTo>
                                    <a:pt x="204" y="631"/>
                                  </a:lnTo>
                                  <a:lnTo>
                                    <a:pt x="221" y="627"/>
                                  </a:lnTo>
                                  <a:lnTo>
                                    <a:pt x="279" y="652"/>
                                  </a:lnTo>
                                  <a:lnTo>
                                    <a:pt x="330" y="623"/>
                                  </a:lnTo>
                                  <a:lnTo>
                                    <a:pt x="363" y="623"/>
                                  </a:lnTo>
                                  <a:lnTo>
                                    <a:pt x="417" y="585"/>
                                  </a:lnTo>
                                  <a:lnTo>
                                    <a:pt x="425" y="559"/>
                                  </a:lnTo>
                                  <a:lnTo>
                                    <a:pt x="463" y="526"/>
                                  </a:lnTo>
                                  <a:lnTo>
                                    <a:pt x="484" y="497"/>
                                  </a:lnTo>
                                  <a:lnTo>
                                    <a:pt x="479" y="468"/>
                                  </a:lnTo>
                                  <a:lnTo>
                                    <a:pt x="475" y="456"/>
                                  </a:lnTo>
                                  <a:lnTo>
                                    <a:pt x="479" y="439"/>
                                  </a:lnTo>
                                  <a:lnTo>
                                    <a:pt x="500" y="392"/>
                                  </a:lnTo>
                                  <a:lnTo>
                                    <a:pt x="484" y="367"/>
                                  </a:lnTo>
                                  <a:lnTo>
                                    <a:pt x="467" y="351"/>
                                  </a:lnTo>
                                  <a:lnTo>
                                    <a:pt x="463" y="301"/>
                                  </a:lnTo>
                                  <a:lnTo>
                                    <a:pt x="454" y="280"/>
                                  </a:lnTo>
                                  <a:lnTo>
                                    <a:pt x="450" y="246"/>
                                  </a:lnTo>
                                  <a:lnTo>
                                    <a:pt x="438" y="229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430" y="179"/>
                                  </a:lnTo>
                                  <a:lnTo>
                                    <a:pt x="450" y="146"/>
                                  </a:lnTo>
                                  <a:lnTo>
                                    <a:pt x="434" y="113"/>
                                  </a:lnTo>
                                  <a:lnTo>
                                    <a:pt x="413" y="79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70" y="42"/>
                                  </a:lnTo>
                                  <a:lnTo>
                                    <a:pt x="341" y="72"/>
                                  </a:lnTo>
                                  <a:lnTo>
                                    <a:pt x="308" y="84"/>
                                  </a:lnTo>
                                  <a:lnTo>
                                    <a:pt x="300" y="105"/>
                                  </a:lnTo>
                                  <a:lnTo>
                                    <a:pt x="287" y="126"/>
                                  </a:lnTo>
                                  <a:lnTo>
                                    <a:pt x="271" y="159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83" y="222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7" y="264"/>
                                  </a:lnTo>
                                  <a:lnTo>
                                    <a:pt x="267" y="284"/>
                                  </a:lnTo>
                                  <a:lnTo>
                                    <a:pt x="275" y="318"/>
                                  </a:lnTo>
                                  <a:lnTo>
                                    <a:pt x="275" y="351"/>
                                  </a:lnTo>
                                  <a:lnTo>
                                    <a:pt x="258" y="376"/>
                                  </a:lnTo>
                                  <a:lnTo>
                                    <a:pt x="225" y="380"/>
                                  </a:lnTo>
                                  <a:lnTo>
                                    <a:pt x="213" y="372"/>
                                  </a:lnTo>
                                  <a:lnTo>
                                    <a:pt x="192" y="367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14" y="417"/>
                                  </a:lnTo>
                                  <a:lnTo>
                                    <a:pt x="70" y="439"/>
                                  </a:lnTo>
                                  <a:lnTo>
                                    <a:pt x="54" y="464"/>
                                  </a:lnTo>
                                  <a:lnTo>
                                    <a:pt x="41" y="505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4" y="609"/>
                                  </a:lnTo>
                                  <a:lnTo>
                                    <a:pt x="12" y="643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4" y="698"/>
                                  </a:lnTo>
                                  <a:lnTo>
                                    <a:pt x="21" y="698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39" name="Freeform 13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244408" y="2815743"/>
                              <a:ext cx="284163" cy="320676"/>
                            </a:xfrm>
                            <a:custGeom>
                              <a:avLst/>
                              <a:gdLst>
                                <a:gd name="T0" fmla="*/ 2147483647 w 156"/>
                                <a:gd name="T1" fmla="*/ 0 h 205"/>
                                <a:gd name="T2" fmla="*/ 2147483647 w 156"/>
                                <a:gd name="T3" fmla="*/ 2147483647 h 205"/>
                                <a:gd name="T4" fmla="*/ 2147483647 w 156"/>
                                <a:gd name="T5" fmla="*/ 2147483647 h 205"/>
                                <a:gd name="T6" fmla="*/ 2147483647 w 156"/>
                                <a:gd name="T7" fmla="*/ 2147483647 h 205"/>
                                <a:gd name="T8" fmla="*/ 2147483647 w 156"/>
                                <a:gd name="T9" fmla="*/ 2147483647 h 205"/>
                                <a:gd name="T10" fmla="*/ 0 w 156"/>
                                <a:gd name="T11" fmla="*/ 2147483647 h 205"/>
                                <a:gd name="T12" fmla="*/ 2147483647 w 156"/>
                                <a:gd name="T13" fmla="*/ 2147483647 h 205"/>
                                <a:gd name="T14" fmla="*/ 2147483647 w 156"/>
                                <a:gd name="T15" fmla="*/ 2147483647 h 205"/>
                                <a:gd name="T16" fmla="*/ 2147483647 w 156"/>
                                <a:gd name="T17" fmla="*/ 2147483647 h 205"/>
                                <a:gd name="T18" fmla="*/ 2147483647 w 156"/>
                                <a:gd name="T19" fmla="*/ 2147483647 h 205"/>
                                <a:gd name="T20" fmla="*/ 2147483647 w 156"/>
                                <a:gd name="T21" fmla="*/ 2147483647 h 205"/>
                                <a:gd name="T22" fmla="*/ 2147483647 w 156"/>
                                <a:gd name="T23" fmla="*/ 2147483647 h 205"/>
                                <a:gd name="T24" fmla="*/ 2147483647 w 156"/>
                                <a:gd name="T25" fmla="*/ 2147483647 h 205"/>
                                <a:gd name="T26" fmla="*/ 2147483647 w 156"/>
                                <a:gd name="T27" fmla="*/ 2147483647 h 205"/>
                                <a:gd name="T28" fmla="*/ 2147483647 w 156"/>
                                <a:gd name="T29" fmla="*/ 2147483647 h 205"/>
                                <a:gd name="T30" fmla="*/ 2147483647 w 156"/>
                                <a:gd name="T31" fmla="*/ 2147483647 h 205"/>
                                <a:gd name="T32" fmla="*/ 2147483647 w 156"/>
                                <a:gd name="T33" fmla="*/ 2147483647 h 205"/>
                                <a:gd name="T34" fmla="*/ 2147483647 w 156"/>
                                <a:gd name="T35" fmla="*/ 0 h 205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w 156"/>
                                <a:gd name="T55" fmla="*/ 0 h 205"/>
                                <a:gd name="T56" fmla="*/ 156 w 156"/>
                                <a:gd name="T57" fmla="*/ 205 h 205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T54" t="T55" r="T56" b="T57"/>
                              <a:pathLst>
                                <a:path w="156" h="205">
                                  <a:moveTo>
                                    <a:pt x="21" y="0"/>
                                  </a:moveTo>
                                  <a:lnTo>
                                    <a:pt x="21" y="25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29" y="192"/>
                                  </a:lnTo>
                                  <a:lnTo>
                                    <a:pt x="59" y="204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30" y="109"/>
                                  </a:lnTo>
                                  <a:lnTo>
                                    <a:pt x="151" y="109"/>
                                  </a:lnTo>
                                  <a:lnTo>
                                    <a:pt x="155" y="88"/>
                                  </a:lnTo>
                                  <a:lnTo>
                                    <a:pt x="117" y="71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0" name="Freeform 13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299549" y="2714560"/>
                              <a:ext cx="504825" cy="249068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2147483647 h 156"/>
                                <a:gd name="T2" fmla="*/ 2147483647 w 281"/>
                                <a:gd name="T3" fmla="*/ 2147483647 h 156"/>
                                <a:gd name="T4" fmla="*/ 2147483647 w 281"/>
                                <a:gd name="T5" fmla="*/ 2147483647 h 156"/>
                                <a:gd name="T6" fmla="*/ 2147483647 w 281"/>
                                <a:gd name="T7" fmla="*/ 2147483647 h 156"/>
                                <a:gd name="T8" fmla="*/ 2147483647 w 281"/>
                                <a:gd name="T9" fmla="*/ 2147483647 h 156"/>
                                <a:gd name="T10" fmla="*/ 2147483647 w 281"/>
                                <a:gd name="T11" fmla="*/ 2147483647 h 156"/>
                                <a:gd name="T12" fmla="*/ 2147483647 w 281"/>
                                <a:gd name="T13" fmla="*/ 2147483647 h 156"/>
                                <a:gd name="T14" fmla="*/ 2147483647 w 281"/>
                                <a:gd name="T15" fmla="*/ 2147483647 h 156"/>
                                <a:gd name="T16" fmla="*/ 2147483647 w 281"/>
                                <a:gd name="T17" fmla="*/ 2147483647 h 156"/>
                                <a:gd name="T18" fmla="*/ 2147483647 w 281"/>
                                <a:gd name="T19" fmla="*/ 2147483647 h 156"/>
                                <a:gd name="T20" fmla="*/ 2147483647 w 281"/>
                                <a:gd name="T21" fmla="*/ 2147483647 h 156"/>
                                <a:gd name="T22" fmla="*/ 2147483647 w 281"/>
                                <a:gd name="T23" fmla="*/ 2147483647 h 156"/>
                                <a:gd name="T24" fmla="*/ 2147483647 w 281"/>
                                <a:gd name="T25" fmla="*/ 0 h 156"/>
                                <a:gd name="T26" fmla="*/ 2147483647 w 281"/>
                                <a:gd name="T27" fmla="*/ 2147483647 h 156"/>
                                <a:gd name="T28" fmla="*/ 2147483647 w 281"/>
                                <a:gd name="T29" fmla="*/ 2147483647 h 156"/>
                                <a:gd name="T30" fmla="*/ 2147483647 w 281"/>
                                <a:gd name="T31" fmla="*/ 2147483647 h 156"/>
                                <a:gd name="T32" fmla="*/ 2147483647 w 281"/>
                                <a:gd name="T33" fmla="*/ 2147483647 h 156"/>
                                <a:gd name="T34" fmla="*/ 2147483647 w 281"/>
                                <a:gd name="T35" fmla="*/ 2147483647 h 156"/>
                                <a:gd name="T36" fmla="*/ 2147483647 w 281"/>
                                <a:gd name="T37" fmla="*/ 2147483647 h 156"/>
                                <a:gd name="T38" fmla="*/ 2147483647 w 281"/>
                                <a:gd name="T39" fmla="*/ 2147483647 h 156"/>
                                <a:gd name="T40" fmla="*/ 2147483647 w 281"/>
                                <a:gd name="T41" fmla="*/ 2147483647 h 156"/>
                                <a:gd name="T42" fmla="*/ 2147483647 w 281"/>
                                <a:gd name="T43" fmla="*/ 2147483647 h 156"/>
                                <a:gd name="T44" fmla="*/ 0 w 281"/>
                                <a:gd name="T45" fmla="*/ 2147483647 h 15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w 281"/>
                                <a:gd name="T70" fmla="*/ 0 h 156"/>
                                <a:gd name="T71" fmla="*/ 281 w 281"/>
                                <a:gd name="T72" fmla="*/ 156 h 15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T69" t="T70" r="T71" b="T72"/>
                              <a:pathLst>
                                <a:path w="281" h="156">
                                  <a:moveTo>
                                    <a:pt x="0" y="38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55" y="151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42" y="67"/>
                                  </a:lnTo>
                                  <a:lnTo>
                                    <a:pt x="280" y="13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1" name="Freeform 13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813774" y="2437471"/>
                              <a:ext cx="1047750" cy="354923"/>
                            </a:xfrm>
                            <a:custGeom>
                              <a:avLst/>
                              <a:gdLst>
                                <a:gd name="T0" fmla="*/ 2147483647 w 581"/>
                                <a:gd name="T1" fmla="*/ 2147483647 h 227"/>
                                <a:gd name="T2" fmla="*/ 2147483647 w 581"/>
                                <a:gd name="T3" fmla="*/ 2147483647 h 227"/>
                                <a:gd name="T4" fmla="*/ 2147483647 w 581"/>
                                <a:gd name="T5" fmla="*/ 2147483647 h 227"/>
                                <a:gd name="T6" fmla="*/ 2147483647 w 581"/>
                                <a:gd name="T7" fmla="*/ 2147483647 h 227"/>
                                <a:gd name="T8" fmla="*/ 2147483647 w 581"/>
                                <a:gd name="T9" fmla="*/ 2147483647 h 227"/>
                                <a:gd name="T10" fmla="*/ 2147483647 w 581"/>
                                <a:gd name="T11" fmla="*/ 2147483647 h 227"/>
                                <a:gd name="T12" fmla="*/ 2147483647 w 581"/>
                                <a:gd name="T13" fmla="*/ 2147483647 h 227"/>
                                <a:gd name="T14" fmla="*/ 2147483647 w 581"/>
                                <a:gd name="T15" fmla="*/ 2147483647 h 227"/>
                                <a:gd name="T16" fmla="*/ 2147483647 w 581"/>
                                <a:gd name="T17" fmla="*/ 2147483647 h 227"/>
                                <a:gd name="T18" fmla="*/ 2147483647 w 581"/>
                                <a:gd name="T19" fmla="*/ 2147483647 h 227"/>
                                <a:gd name="T20" fmla="*/ 2147483647 w 581"/>
                                <a:gd name="T21" fmla="*/ 2147483647 h 227"/>
                                <a:gd name="T22" fmla="*/ 2147483647 w 581"/>
                                <a:gd name="T23" fmla="*/ 2147483647 h 227"/>
                                <a:gd name="T24" fmla="*/ 2147483647 w 581"/>
                                <a:gd name="T25" fmla="*/ 2147483647 h 227"/>
                                <a:gd name="T26" fmla="*/ 2147483647 w 581"/>
                                <a:gd name="T27" fmla="*/ 2147483647 h 227"/>
                                <a:gd name="T28" fmla="*/ 2147483647 w 581"/>
                                <a:gd name="T29" fmla="*/ 2147483647 h 227"/>
                                <a:gd name="T30" fmla="*/ 2147483647 w 581"/>
                                <a:gd name="T31" fmla="*/ 2147483647 h 227"/>
                                <a:gd name="T32" fmla="*/ 2147483647 w 581"/>
                                <a:gd name="T33" fmla="*/ 2147483647 h 227"/>
                                <a:gd name="T34" fmla="*/ 2147483647 w 581"/>
                                <a:gd name="T35" fmla="*/ 2147483647 h 227"/>
                                <a:gd name="T36" fmla="*/ 2147483647 w 581"/>
                                <a:gd name="T37" fmla="*/ 2147483647 h 227"/>
                                <a:gd name="T38" fmla="*/ 2147483647 w 581"/>
                                <a:gd name="T39" fmla="*/ 2147483647 h 227"/>
                                <a:gd name="T40" fmla="*/ 2147483647 w 581"/>
                                <a:gd name="T41" fmla="*/ 2147483647 h 227"/>
                                <a:gd name="T42" fmla="*/ 2147483647 w 581"/>
                                <a:gd name="T43" fmla="*/ 2147483647 h 227"/>
                                <a:gd name="T44" fmla="*/ 2147483647 w 581"/>
                                <a:gd name="T45" fmla="*/ 2147483647 h 227"/>
                                <a:gd name="T46" fmla="*/ 2147483647 w 581"/>
                                <a:gd name="T47" fmla="*/ 2147483647 h 227"/>
                                <a:gd name="T48" fmla="*/ 2147483647 w 581"/>
                                <a:gd name="T49" fmla="*/ 2147483647 h 227"/>
                                <a:gd name="T50" fmla="*/ 2147483647 w 581"/>
                                <a:gd name="T51" fmla="*/ 2147483647 h 227"/>
                                <a:gd name="T52" fmla="*/ 2147483647 w 581"/>
                                <a:gd name="T53" fmla="*/ 2147483647 h 227"/>
                                <a:gd name="T54" fmla="*/ 2147483647 w 581"/>
                                <a:gd name="T55" fmla="*/ 2147483647 h 227"/>
                                <a:gd name="T56" fmla="*/ 2147483647 w 581"/>
                                <a:gd name="T57" fmla="*/ 2147483647 h 227"/>
                                <a:gd name="T58" fmla="*/ 2147483647 w 581"/>
                                <a:gd name="T59" fmla="*/ 2147483647 h 227"/>
                                <a:gd name="T60" fmla="*/ 2147483647 w 581"/>
                                <a:gd name="T61" fmla="*/ 2147483647 h 227"/>
                                <a:gd name="T62" fmla="*/ 2147483647 w 581"/>
                                <a:gd name="T63" fmla="*/ 2147483647 h 227"/>
                                <a:gd name="T64" fmla="*/ 2147483647 w 581"/>
                                <a:gd name="T65" fmla="*/ 2147483647 h 227"/>
                                <a:gd name="T66" fmla="*/ 2147483647 w 581"/>
                                <a:gd name="T67" fmla="*/ 2147483647 h 227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w 581"/>
                                <a:gd name="T103" fmla="*/ 0 h 227"/>
                                <a:gd name="T104" fmla="*/ 581 w 581"/>
                                <a:gd name="T105" fmla="*/ 227 h 227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T102" t="T103" r="T104" b="T105"/>
                              <a:pathLst>
                                <a:path w="581" h="227">
                                  <a:moveTo>
                                    <a:pt x="580" y="55"/>
                                  </a:moveTo>
                                  <a:lnTo>
                                    <a:pt x="564" y="42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29" y="47"/>
                                  </a:lnTo>
                                  <a:lnTo>
                                    <a:pt x="517" y="67"/>
                                  </a:lnTo>
                                  <a:lnTo>
                                    <a:pt x="488" y="67"/>
                                  </a:lnTo>
                                  <a:lnTo>
                                    <a:pt x="480" y="72"/>
                                  </a:lnTo>
                                  <a:lnTo>
                                    <a:pt x="467" y="67"/>
                                  </a:lnTo>
                                  <a:lnTo>
                                    <a:pt x="451" y="67"/>
                                  </a:lnTo>
                                  <a:lnTo>
                                    <a:pt x="422" y="84"/>
                                  </a:lnTo>
                                  <a:lnTo>
                                    <a:pt x="417" y="96"/>
                                  </a:lnTo>
                                  <a:lnTo>
                                    <a:pt x="384" y="113"/>
                                  </a:lnTo>
                                  <a:lnTo>
                                    <a:pt x="380" y="96"/>
                                  </a:lnTo>
                                  <a:lnTo>
                                    <a:pt x="359" y="84"/>
                                  </a:lnTo>
                                  <a:lnTo>
                                    <a:pt x="363" y="63"/>
                                  </a:lnTo>
                                  <a:lnTo>
                                    <a:pt x="384" y="30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04" y="47"/>
                                  </a:lnTo>
                                  <a:lnTo>
                                    <a:pt x="279" y="55"/>
                                  </a:lnTo>
                                  <a:lnTo>
                                    <a:pt x="271" y="47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234" y="38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5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46" y="171"/>
                                  </a:lnTo>
                                  <a:lnTo>
                                    <a:pt x="54" y="185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30" y="17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200" y="143"/>
                                  </a:lnTo>
                                  <a:lnTo>
                                    <a:pt x="242" y="181"/>
                                  </a:lnTo>
                                  <a:lnTo>
                                    <a:pt x="254" y="171"/>
                                  </a:lnTo>
                                  <a:lnTo>
                                    <a:pt x="259" y="181"/>
                                  </a:lnTo>
                                  <a:lnTo>
                                    <a:pt x="259" y="197"/>
                                  </a:lnTo>
                                  <a:lnTo>
                                    <a:pt x="271" y="214"/>
                                  </a:lnTo>
                                  <a:lnTo>
                                    <a:pt x="321" y="193"/>
                                  </a:lnTo>
                                  <a:lnTo>
                                    <a:pt x="333" y="193"/>
                                  </a:lnTo>
                                  <a:lnTo>
                                    <a:pt x="355" y="210"/>
                                  </a:lnTo>
                                  <a:lnTo>
                                    <a:pt x="372" y="214"/>
                                  </a:lnTo>
                                  <a:lnTo>
                                    <a:pt x="392" y="226"/>
                                  </a:lnTo>
                                  <a:lnTo>
                                    <a:pt x="405" y="218"/>
                                  </a:lnTo>
                                  <a:lnTo>
                                    <a:pt x="430" y="218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88" y="185"/>
                                  </a:lnTo>
                                  <a:lnTo>
                                    <a:pt x="513" y="176"/>
                                  </a:lnTo>
                                  <a:lnTo>
                                    <a:pt x="551" y="189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72" y="131"/>
                                  </a:lnTo>
                                  <a:lnTo>
                                    <a:pt x="576" y="88"/>
                                  </a:lnTo>
                                  <a:lnTo>
                                    <a:pt x="580" y="55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2" name="Freeform 14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232874" y="2252226"/>
                              <a:ext cx="650875" cy="367376"/>
                            </a:xfrm>
                            <a:custGeom>
                              <a:avLst/>
                              <a:gdLst>
                                <a:gd name="T0" fmla="*/ 0 w 360"/>
                                <a:gd name="T1" fmla="*/ 2147483647 h 230"/>
                                <a:gd name="T2" fmla="*/ 2147483647 w 360"/>
                                <a:gd name="T3" fmla="*/ 2147483647 h 230"/>
                                <a:gd name="T4" fmla="*/ 2147483647 w 360"/>
                                <a:gd name="T5" fmla="*/ 2147483647 h 230"/>
                                <a:gd name="T6" fmla="*/ 2147483647 w 360"/>
                                <a:gd name="T7" fmla="*/ 2147483647 h 230"/>
                                <a:gd name="T8" fmla="*/ 0 w 360"/>
                                <a:gd name="T9" fmla="*/ 2147483647 h 230"/>
                                <a:gd name="T10" fmla="*/ 2147483647 w 360"/>
                                <a:gd name="T11" fmla="*/ 2147483647 h 230"/>
                                <a:gd name="T12" fmla="*/ 2147483647 w 360"/>
                                <a:gd name="T13" fmla="*/ 2147483647 h 230"/>
                                <a:gd name="T14" fmla="*/ 2147483647 w 360"/>
                                <a:gd name="T15" fmla="*/ 2147483647 h 230"/>
                                <a:gd name="T16" fmla="*/ 2147483647 w 360"/>
                                <a:gd name="T17" fmla="*/ 2147483647 h 230"/>
                                <a:gd name="T18" fmla="*/ 2147483647 w 360"/>
                                <a:gd name="T19" fmla="*/ 2147483647 h 230"/>
                                <a:gd name="T20" fmla="*/ 2147483647 w 360"/>
                                <a:gd name="T21" fmla="*/ 2147483647 h 230"/>
                                <a:gd name="T22" fmla="*/ 2147483647 w 360"/>
                                <a:gd name="T23" fmla="*/ 0 h 230"/>
                                <a:gd name="T24" fmla="*/ 2147483647 w 360"/>
                                <a:gd name="T25" fmla="*/ 0 h 230"/>
                                <a:gd name="T26" fmla="*/ 2147483647 w 360"/>
                                <a:gd name="T27" fmla="*/ 2147483647 h 230"/>
                                <a:gd name="T28" fmla="*/ 2147483647 w 360"/>
                                <a:gd name="T29" fmla="*/ 2147483647 h 230"/>
                                <a:gd name="T30" fmla="*/ 2147483647 w 360"/>
                                <a:gd name="T31" fmla="*/ 2147483647 h 230"/>
                                <a:gd name="T32" fmla="*/ 2147483647 w 360"/>
                                <a:gd name="T33" fmla="*/ 2147483647 h 230"/>
                                <a:gd name="T34" fmla="*/ 2147483647 w 360"/>
                                <a:gd name="T35" fmla="*/ 2147483647 h 230"/>
                                <a:gd name="T36" fmla="*/ 2147483647 w 360"/>
                                <a:gd name="T37" fmla="*/ 2147483647 h 230"/>
                                <a:gd name="T38" fmla="*/ 2147483647 w 360"/>
                                <a:gd name="T39" fmla="*/ 2147483647 h 230"/>
                                <a:gd name="T40" fmla="*/ 2147483647 w 360"/>
                                <a:gd name="T41" fmla="*/ 2147483647 h 230"/>
                                <a:gd name="T42" fmla="*/ 2147483647 w 360"/>
                                <a:gd name="T43" fmla="*/ 2147483647 h 230"/>
                                <a:gd name="T44" fmla="*/ 2147483647 w 360"/>
                                <a:gd name="T45" fmla="*/ 2147483647 h 230"/>
                                <a:gd name="T46" fmla="*/ 2147483647 w 360"/>
                                <a:gd name="T47" fmla="*/ 2147483647 h 230"/>
                                <a:gd name="T48" fmla="*/ 2147483647 w 360"/>
                                <a:gd name="T49" fmla="*/ 2147483647 h 230"/>
                                <a:gd name="T50" fmla="*/ 2147483647 w 360"/>
                                <a:gd name="T51" fmla="*/ 2147483647 h 230"/>
                                <a:gd name="T52" fmla="*/ 2147483647 w 360"/>
                                <a:gd name="T53" fmla="*/ 2147483647 h 230"/>
                                <a:gd name="T54" fmla="*/ 2147483647 w 360"/>
                                <a:gd name="T55" fmla="*/ 2147483647 h 230"/>
                                <a:gd name="T56" fmla="*/ 2147483647 w 360"/>
                                <a:gd name="T57" fmla="*/ 2147483647 h 230"/>
                                <a:gd name="T58" fmla="*/ 2147483647 w 360"/>
                                <a:gd name="T59" fmla="*/ 2147483647 h 230"/>
                                <a:gd name="T60" fmla="*/ 2147483647 w 360"/>
                                <a:gd name="T61" fmla="*/ 2147483647 h 230"/>
                                <a:gd name="T62" fmla="*/ 2147483647 w 360"/>
                                <a:gd name="T63" fmla="*/ 2147483647 h 230"/>
                                <a:gd name="T64" fmla="*/ 2147483647 w 360"/>
                                <a:gd name="T65" fmla="*/ 2147483647 h 230"/>
                                <a:gd name="T66" fmla="*/ 2147483647 w 360"/>
                                <a:gd name="T67" fmla="*/ 2147483647 h 230"/>
                                <a:gd name="T68" fmla="*/ 2147483647 w 360"/>
                                <a:gd name="T69" fmla="*/ 2147483647 h 230"/>
                                <a:gd name="T70" fmla="*/ 2147483647 w 360"/>
                                <a:gd name="T71" fmla="*/ 2147483647 h 230"/>
                                <a:gd name="T72" fmla="*/ 2147483647 w 360"/>
                                <a:gd name="T73" fmla="*/ 2147483647 h 230"/>
                                <a:gd name="T74" fmla="*/ 2147483647 w 360"/>
                                <a:gd name="T75" fmla="*/ 2147483647 h 230"/>
                                <a:gd name="T76" fmla="*/ 2147483647 w 360"/>
                                <a:gd name="T77" fmla="*/ 2147483647 h 230"/>
                                <a:gd name="T78" fmla="*/ 2147483647 w 360"/>
                                <a:gd name="T79" fmla="*/ 2147483647 h 230"/>
                                <a:gd name="T80" fmla="*/ 2147483647 w 360"/>
                                <a:gd name="T81" fmla="*/ 2147483647 h 230"/>
                                <a:gd name="T82" fmla="*/ 2147483647 w 360"/>
                                <a:gd name="T83" fmla="*/ 2147483647 h 230"/>
                                <a:gd name="T84" fmla="*/ 2147483647 w 360"/>
                                <a:gd name="T85" fmla="*/ 2147483647 h 230"/>
                                <a:gd name="T86" fmla="*/ 2147483647 w 360"/>
                                <a:gd name="T87" fmla="*/ 2147483647 h 230"/>
                                <a:gd name="T88" fmla="*/ 2147483647 w 360"/>
                                <a:gd name="T89" fmla="*/ 2147483647 h 230"/>
                                <a:gd name="T90" fmla="*/ 2147483647 w 360"/>
                                <a:gd name="T91" fmla="*/ 2147483647 h 230"/>
                                <a:gd name="T92" fmla="*/ 2147483647 w 360"/>
                                <a:gd name="T93" fmla="*/ 2147483647 h 230"/>
                                <a:gd name="T94" fmla="*/ 2147483647 w 360"/>
                                <a:gd name="T95" fmla="*/ 2147483647 h 230"/>
                                <a:gd name="T96" fmla="*/ 2147483647 w 360"/>
                                <a:gd name="T97" fmla="*/ 2147483647 h 230"/>
                                <a:gd name="T98" fmla="*/ 2147483647 w 360"/>
                                <a:gd name="T99" fmla="*/ 2147483647 h 230"/>
                                <a:gd name="T100" fmla="*/ 2147483647 w 360"/>
                                <a:gd name="T101" fmla="*/ 2147483647 h 230"/>
                                <a:gd name="T102" fmla="*/ 0 w 360"/>
                                <a:gd name="T103" fmla="*/ 2147483647 h 230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w 360"/>
                                <a:gd name="T157" fmla="*/ 0 h 230"/>
                                <a:gd name="T158" fmla="*/ 360 w 360"/>
                                <a:gd name="T159" fmla="*/ 230 h 230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T156" t="T157" r="T158" b="T159"/>
                              <a:pathLst>
                                <a:path w="360" h="230">
                                  <a:moveTo>
                                    <a:pt x="0" y="154"/>
                                  </a:moveTo>
                                  <a:lnTo>
                                    <a:pt x="8" y="141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88" y="87"/>
                                  </a:lnTo>
                                  <a:lnTo>
                                    <a:pt x="200" y="62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17" y="29"/>
                                  </a:lnTo>
                                  <a:lnTo>
                                    <a:pt x="229" y="37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42" y="45"/>
                                  </a:lnTo>
                                  <a:lnTo>
                                    <a:pt x="351" y="87"/>
                                  </a:lnTo>
                                  <a:lnTo>
                                    <a:pt x="355" y="117"/>
                                  </a:lnTo>
                                  <a:lnTo>
                                    <a:pt x="359" y="150"/>
                                  </a:lnTo>
                                  <a:lnTo>
                                    <a:pt x="346" y="171"/>
                                  </a:lnTo>
                                  <a:lnTo>
                                    <a:pt x="330" y="158"/>
                                  </a:lnTo>
                                  <a:lnTo>
                                    <a:pt x="313" y="154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83" y="183"/>
                                  </a:lnTo>
                                  <a:lnTo>
                                    <a:pt x="254" y="183"/>
                                  </a:lnTo>
                                  <a:lnTo>
                                    <a:pt x="246" y="188"/>
                                  </a:lnTo>
                                  <a:lnTo>
                                    <a:pt x="233" y="183"/>
                                  </a:lnTo>
                                  <a:lnTo>
                                    <a:pt x="217" y="183"/>
                                  </a:lnTo>
                                  <a:lnTo>
                                    <a:pt x="188" y="200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50" y="229"/>
                                  </a:lnTo>
                                  <a:lnTo>
                                    <a:pt x="146" y="212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24" y="138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37" y="163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3" name="Freeform 14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269387" y="2076322"/>
                              <a:ext cx="584200" cy="316005"/>
                            </a:xfrm>
                            <a:custGeom>
                              <a:avLst/>
                              <a:gdLst>
                                <a:gd name="T0" fmla="*/ 0 w 323"/>
                                <a:gd name="T1" fmla="*/ 2147483647 h 201"/>
                                <a:gd name="T2" fmla="*/ 0 w 323"/>
                                <a:gd name="T3" fmla="*/ 2147483647 h 201"/>
                                <a:gd name="T4" fmla="*/ 2147483647 w 323"/>
                                <a:gd name="T5" fmla="*/ 2147483647 h 201"/>
                                <a:gd name="T6" fmla="*/ 2147483647 w 323"/>
                                <a:gd name="T7" fmla="*/ 2147483647 h 201"/>
                                <a:gd name="T8" fmla="*/ 2147483647 w 323"/>
                                <a:gd name="T9" fmla="*/ 2147483647 h 201"/>
                                <a:gd name="T10" fmla="*/ 2147483647 w 323"/>
                                <a:gd name="T11" fmla="*/ 2147483647 h 201"/>
                                <a:gd name="T12" fmla="*/ 2147483647 w 323"/>
                                <a:gd name="T13" fmla="*/ 0 h 201"/>
                                <a:gd name="T14" fmla="*/ 2147483647 w 323"/>
                                <a:gd name="T15" fmla="*/ 2147483647 h 201"/>
                                <a:gd name="T16" fmla="*/ 2147483647 w 323"/>
                                <a:gd name="T17" fmla="*/ 2147483647 h 201"/>
                                <a:gd name="T18" fmla="*/ 2147483647 w 323"/>
                                <a:gd name="T19" fmla="*/ 2147483647 h 201"/>
                                <a:gd name="T20" fmla="*/ 2147483647 w 323"/>
                                <a:gd name="T21" fmla="*/ 2147483647 h 201"/>
                                <a:gd name="T22" fmla="*/ 2147483647 w 323"/>
                                <a:gd name="T23" fmla="*/ 2147483647 h 201"/>
                                <a:gd name="T24" fmla="*/ 2147483647 w 323"/>
                                <a:gd name="T25" fmla="*/ 2147483647 h 201"/>
                                <a:gd name="T26" fmla="*/ 2147483647 w 323"/>
                                <a:gd name="T27" fmla="*/ 2147483647 h 201"/>
                                <a:gd name="T28" fmla="*/ 2147483647 w 323"/>
                                <a:gd name="T29" fmla="*/ 2147483647 h 201"/>
                                <a:gd name="T30" fmla="*/ 2147483647 w 323"/>
                                <a:gd name="T31" fmla="*/ 2147483647 h 201"/>
                                <a:gd name="T32" fmla="*/ 2147483647 w 323"/>
                                <a:gd name="T33" fmla="*/ 2147483647 h 201"/>
                                <a:gd name="T34" fmla="*/ 2147483647 w 323"/>
                                <a:gd name="T35" fmla="*/ 2147483647 h 201"/>
                                <a:gd name="T36" fmla="*/ 2147483647 w 323"/>
                                <a:gd name="T37" fmla="*/ 2147483647 h 201"/>
                                <a:gd name="T38" fmla="*/ 2147483647 w 323"/>
                                <a:gd name="T39" fmla="*/ 2147483647 h 201"/>
                                <a:gd name="T40" fmla="*/ 2147483647 w 323"/>
                                <a:gd name="T41" fmla="*/ 2147483647 h 201"/>
                                <a:gd name="T42" fmla="*/ 2147483647 w 323"/>
                                <a:gd name="T43" fmla="*/ 2147483647 h 201"/>
                                <a:gd name="T44" fmla="*/ 2147483647 w 323"/>
                                <a:gd name="T45" fmla="*/ 2147483647 h 201"/>
                                <a:gd name="T46" fmla="*/ 2147483647 w 323"/>
                                <a:gd name="T47" fmla="*/ 2147483647 h 201"/>
                                <a:gd name="T48" fmla="*/ 2147483647 w 323"/>
                                <a:gd name="T49" fmla="*/ 2147483647 h 201"/>
                                <a:gd name="T50" fmla="*/ 2147483647 w 323"/>
                                <a:gd name="T51" fmla="*/ 2147483647 h 201"/>
                                <a:gd name="T52" fmla="*/ 2147483647 w 323"/>
                                <a:gd name="T53" fmla="*/ 2147483647 h 201"/>
                                <a:gd name="T54" fmla="*/ 2147483647 w 323"/>
                                <a:gd name="T55" fmla="*/ 2147483647 h 201"/>
                                <a:gd name="T56" fmla="*/ 2147483647 w 323"/>
                                <a:gd name="T57" fmla="*/ 2147483647 h 201"/>
                                <a:gd name="T58" fmla="*/ 2147483647 w 323"/>
                                <a:gd name="T59" fmla="*/ 2147483647 h 201"/>
                                <a:gd name="T60" fmla="*/ 2147483647 w 323"/>
                                <a:gd name="T61" fmla="*/ 2147483647 h 201"/>
                                <a:gd name="T62" fmla="*/ 2147483647 w 323"/>
                                <a:gd name="T63" fmla="*/ 2147483647 h 201"/>
                                <a:gd name="T64" fmla="*/ 2147483647 w 323"/>
                                <a:gd name="T65" fmla="*/ 2147483647 h 201"/>
                                <a:gd name="T66" fmla="*/ 2147483647 w 323"/>
                                <a:gd name="T67" fmla="*/ 2147483647 h 201"/>
                                <a:gd name="T68" fmla="*/ 2147483647 w 323"/>
                                <a:gd name="T69" fmla="*/ 2147483647 h 201"/>
                                <a:gd name="T70" fmla="*/ 2147483647 w 323"/>
                                <a:gd name="T71" fmla="*/ 2147483647 h 201"/>
                                <a:gd name="T72" fmla="*/ 0 w 323"/>
                                <a:gd name="T73" fmla="*/ 2147483647 h 20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w 323"/>
                                <a:gd name="T112" fmla="*/ 0 h 201"/>
                                <a:gd name="T113" fmla="*/ 323 w 323"/>
                                <a:gd name="T114" fmla="*/ 201 h 201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T111" t="T112" r="T113" b="T114"/>
                              <a:pathLst>
                                <a:path w="323" h="201">
                                  <a:moveTo>
                                    <a:pt x="0" y="141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305" y="103"/>
                                  </a:lnTo>
                                  <a:lnTo>
                                    <a:pt x="314" y="120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05" y="166"/>
                                  </a:lnTo>
                                  <a:lnTo>
                                    <a:pt x="251" y="166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84" y="145"/>
                                  </a:lnTo>
                                  <a:lnTo>
                                    <a:pt x="180" y="174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55" y="182"/>
                                  </a:lnTo>
                                  <a:lnTo>
                                    <a:pt x="138" y="174"/>
                                  </a:lnTo>
                                  <a:lnTo>
                                    <a:pt x="130" y="182"/>
                                  </a:lnTo>
                                  <a:lnTo>
                                    <a:pt x="89" y="170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29" y="145"/>
                                  </a:lnTo>
                                  <a:lnTo>
                                    <a:pt x="13" y="137"/>
                                  </a:ln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4" name="Freeform 14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775848" y="1749419"/>
                              <a:ext cx="688975" cy="778339"/>
                            </a:xfrm>
                            <a:custGeom>
                              <a:avLst/>
                              <a:gdLst>
                                <a:gd name="T0" fmla="*/ 2147483647 w 381"/>
                                <a:gd name="T1" fmla="*/ 2147483647 h 494"/>
                                <a:gd name="T2" fmla="*/ 2147483647 w 381"/>
                                <a:gd name="T3" fmla="*/ 2147483647 h 494"/>
                                <a:gd name="T4" fmla="*/ 2147483647 w 381"/>
                                <a:gd name="T5" fmla="*/ 2147483647 h 494"/>
                                <a:gd name="T6" fmla="*/ 2147483647 w 381"/>
                                <a:gd name="T7" fmla="*/ 2147483647 h 494"/>
                                <a:gd name="T8" fmla="*/ 2147483647 w 381"/>
                                <a:gd name="T9" fmla="*/ 2147483647 h 494"/>
                                <a:gd name="T10" fmla="*/ 2147483647 w 381"/>
                                <a:gd name="T11" fmla="*/ 2147483647 h 494"/>
                                <a:gd name="T12" fmla="*/ 2147483647 w 381"/>
                                <a:gd name="T13" fmla="*/ 2147483647 h 494"/>
                                <a:gd name="T14" fmla="*/ 2147483647 w 381"/>
                                <a:gd name="T15" fmla="*/ 2147483647 h 494"/>
                                <a:gd name="T16" fmla="*/ 2147483647 w 381"/>
                                <a:gd name="T17" fmla="*/ 2147483647 h 494"/>
                                <a:gd name="T18" fmla="*/ 2147483647 w 381"/>
                                <a:gd name="T19" fmla="*/ 2147483647 h 494"/>
                                <a:gd name="T20" fmla="*/ 2147483647 w 381"/>
                                <a:gd name="T21" fmla="*/ 2147483647 h 494"/>
                                <a:gd name="T22" fmla="*/ 2147483647 w 381"/>
                                <a:gd name="T23" fmla="*/ 2147483647 h 494"/>
                                <a:gd name="T24" fmla="*/ 0 w 381"/>
                                <a:gd name="T25" fmla="*/ 2147483647 h 494"/>
                                <a:gd name="T26" fmla="*/ 2147483647 w 381"/>
                                <a:gd name="T27" fmla="*/ 2147483647 h 494"/>
                                <a:gd name="T28" fmla="*/ 2147483647 w 381"/>
                                <a:gd name="T29" fmla="*/ 2147483647 h 494"/>
                                <a:gd name="T30" fmla="*/ 2147483647 w 381"/>
                                <a:gd name="T31" fmla="*/ 0 h 494"/>
                                <a:gd name="T32" fmla="*/ 2147483647 w 381"/>
                                <a:gd name="T33" fmla="*/ 2147483647 h 494"/>
                                <a:gd name="T34" fmla="*/ 2147483647 w 381"/>
                                <a:gd name="T35" fmla="*/ 0 h 494"/>
                                <a:gd name="T36" fmla="*/ 2147483647 w 381"/>
                                <a:gd name="T37" fmla="*/ 2147483647 h 494"/>
                                <a:gd name="T38" fmla="*/ 2147483647 w 381"/>
                                <a:gd name="T39" fmla="*/ 2147483647 h 494"/>
                                <a:gd name="T40" fmla="*/ 2147483647 w 381"/>
                                <a:gd name="T41" fmla="*/ 2147483647 h 494"/>
                                <a:gd name="T42" fmla="*/ 2147483647 w 381"/>
                                <a:gd name="T43" fmla="*/ 2147483647 h 494"/>
                                <a:gd name="T44" fmla="*/ 2147483647 w 381"/>
                                <a:gd name="T45" fmla="*/ 2147483647 h 494"/>
                                <a:gd name="T46" fmla="*/ 2147483647 w 381"/>
                                <a:gd name="T47" fmla="*/ 2147483647 h 494"/>
                                <a:gd name="T48" fmla="*/ 2147483647 w 381"/>
                                <a:gd name="T49" fmla="*/ 2147483647 h 494"/>
                                <a:gd name="T50" fmla="*/ 2147483647 w 381"/>
                                <a:gd name="T51" fmla="*/ 2147483647 h 494"/>
                                <a:gd name="T52" fmla="*/ 2147483647 w 381"/>
                                <a:gd name="T53" fmla="*/ 2147483647 h 494"/>
                                <a:gd name="T54" fmla="*/ 2147483647 w 381"/>
                                <a:gd name="T55" fmla="*/ 2147483647 h 494"/>
                                <a:gd name="T56" fmla="*/ 2147483647 w 381"/>
                                <a:gd name="T57" fmla="*/ 2147483647 h 494"/>
                                <a:gd name="T58" fmla="*/ 2147483647 w 381"/>
                                <a:gd name="T59" fmla="*/ 2147483647 h 494"/>
                                <a:gd name="T60" fmla="*/ 2147483647 w 381"/>
                                <a:gd name="T61" fmla="*/ 2147483647 h 494"/>
                                <a:gd name="T62" fmla="*/ 2147483647 w 381"/>
                                <a:gd name="T63" fmla="*/ 2147483647 h 494"/>
                                <a:gd name="T64" fmla="*/ 2147483647 w 381"/>
                                <a:gd name="T65" fmla="*/ 2147483647 h 494"/>
                                <a:gd name="T66" fmla="*/ 2147483647 w 381"/>
                                <a:gd name="T67" fmla="*/ 2147483647 h 494"/>
                                <a:gd name="T68" fmla="*/ 2147483647 w 381"/>
                                <a:gd name="T69" fmla="*/ 2147483647 h 494"/>
                                <a:gd name="T70" fmla="*/ 2147483647 w 381"/>
                                <a:gd name="T71" fmla="*/ 2147483647 h 494"/>
                                <a:gd name="T72" fmla="*/ 2147483647 w 381"/>
                                <a:gd name="T73" fmla="*/ 2147483647 h 494"/>
                                <a:gd name="T74" fmla="*/ 2147483647 w 381"/>
                                <a:gd name="T75" fmla="*/ 2147483647 h 494"/>
                                <a:gd name="T76" fmla="*/ 2147483647 w 381"/>
                                <a:gd name="T77" fmla="*/ 2147483647 h 494"/>
                                <a:gd name="T78" fmla="*/ 2147483647 w 381"/>
                                <a:gd name="T79" fmla="*/ 2147483647 h 494"/>
                                <a:gd name="T80" fmla="*/ 2147483647 w 381"/>
                                <a:gd name="T81" fmla="*/ 2147483647 h 494"/>
                                <a:gd name="T82" fmla="*/ 2147483647 w 381"/>
                                <a:gd name="T83" fmla="*/ 2147483647 h 494"/>
                                <a:gd name="T84" fmla="*/ 2147483647 w 381"/>
                                <a:gd name="T85" fmla="*/ 2147483647 h 494"/>
                                <a:gd name="T86" fmla="*/ 2147483647 w 381"/>
                                <a:gd name="T87" fmla="*/ 2147483647 h 494"/>
                                <a:gd name="T88" fmla="*/ 2147483647 w 381"/>
                                <a:gd name="T89" fmla="*/ 2147483647 h 494"/>
                                <a:gd name="T90" fmla="*/ 2147483647 w 381"/>
                                <a:gd name="T91" fmla="*/ 2147483647 h 494"/>
                                <a:gd name="T92" fmla="*/ 2147483647 w 381"/>
                                <a:gd name="T93" fmla="*/ 2147483647 h 494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w 381"/>
                                <a:gd name="T142" fmla="*/ 0 h 494"/>
                                <a:gd name="T143" fmla="*/ 381 w 381"/>
                                <a:gd name="T144" fmla="*/ 494 h 494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T141" t="T142" r="T143" b="T144"/>
                              <a:pathLst>
                                <a:path w="381" h="494">
                                  <a:moveTo>
                                    <a:pt x="66" y="435"/>
                                  </a:moveTo>
                                  <a:lnTo>
                                    <a:pt x="87" y="388"/>
                                  </a:lnTo>
                                  <a:lnTo>
                                    <a:pt x="71" y="363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50" y="297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37" y="242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21" y="192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225" y="58"/>
                                  </a:lnTo>
                                  <a:lnTo>
                                    <a:pt x="263" y="92"/>
                                  </a:lnTo>
                                  <a:lnTo>
                                    <a:pt x="292" y="117"/>
                                  </a:lnTo>
                                  <a:lnTo>
                                    <a:pt x="334" y="159"/>
                                  </a:lnTo>
                                  <a:lnTo>
                                    <a:pt x="350" y="180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75" y="192"/>
                                  </a:lnTo>
                                  <a:lnTo>
                                    <a:pt x="380" y="206"/>
                                  </a:lnTo>
                                  <a:lnTo>
                                    <a:pt x="346" y="225"/>
                                  </a:lnTo>
                                  <a:lnTo>
                                    <a:pt x="322" y="255"/>
                                  </a:lnTo>
                                  <a:lnTo>
                                    <a:pt x="296" y="289"/>
                                  </a:lnTo>
                                  <a:lnTo>
                                    <a:pt x="292" y="301"/>
                                  </a:lnTo>
                                  <a:lnTo>
                                    <a:pt x="258" y="330"/>
                                  </a:lnTo>
                                  <a:lnTo>
                                    <a:pt x="258" y="347"/>
                                  </a:lnTo>
                                  <a:lnTo>
                                    <a:pt x="238" y="384"/>
                                  </a:lnTo>
                                  <a:lnTo>
                                    <a:pt x="250" y="421"/>
                                  </a:lnTo>
                                  <a:lnTo>
                                    <a:pt x="242" y="439"/>
                                  </a:lnTo>
                                  <a:lnTo>
                                    <a:pt x="246" y="460"/>
                                  </a:lnTo>
                                  <a:lnTo>
                                    <a:pt x="238" y="472"/>
                                  </a:lnTo>
                                  <a:lnTo>
                                    <a:pt x="217" y="493"/>
                                  </a:lnTo>
                                  <a:lnTo>
                                    <a:pt x="192" y="481"/>
                                  </a:lnTo>
                                  <a:lnTo>
                                    <a:pt x="166" y="443"/>
                                  </a:lnTo>
                                  <a:lnTo>
                                    <a:pt x="141" y="443"/>
                                  </a:lnTo>
                                  <a:lnTo>
                                    <a:pt x="133" y="447"/>
                                  </a:lnTo>
                                  <a:lnTo>
                                    <a:pt x="108" y="443"/>
                                  </a:lnTo>
                                  <a:lnTo>
                                    <a:pt x="83" y="443"/>
                                  </a:lnTo>
                                  <a:lnTo>
                                    <a:pt x="66" y="435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45" name="Freeform 143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6588224" y="1484784"/>
                              <a:ext cx="1146175" cy="1365206"/>
                            </a:xfrm>
                            <a:custGeom>
                              <a:avLst/>
                              <a:gdLst>
                                <a:gd name="T0" fmla="*/ 2147483647 w 632"/>
                                <a:gd name="T1" fmla="*/ 2147483647 h 861"/>
                                <a:gd name="T2" fmla="*/ 2147483647 w 632"/>
                                <a:gd name="T3" fmla="*/ 2147483647 h 861"/>
                                <a:gd name="T4" fmla="*/ 2147483647 w 632"/>
                                <a:gd name="T5" fmla="*/ 2147483647 h 861"/>
                                <a:gd name="T6" fmla="*/ 2147483647 w 632"/>
                                <a:gd name="T7" fmla="*/ 2147483647 h 861"/>
                                <a:gd name="T8" fmla="*/ 2147483647 w 632"/>
                                <a:gd name="T9" fmla="*/ 2147483647 h 861"/>
                                <a:gd name="T10" fmla="*/ 2147483647 w 632"/>
                                <a:gd name="T11" fmla="*/ 2147483647 h 861"/>
                                <a:gd name="T12" fmla="*/ 2147483647 w 632"/>
                                <a:gd name="T13" fmla="*/ 2147483647 h 861"/>
                                <a:gd name="T14" fmla="*/ 2147483647 w 632"/>
                                <a:gd name="T15" fmla="*/ 2147483647 h 861"/>
                                <a:gd name="T16" fmla="*/ 2147483647 w 632"/>
                                <a:gd name="T17" fmla="*/ 2147483647 h 861"/>
                                <a:gd name="T18" fmla="*/ 2147483647 w 632"/>
                                <a:gd name="T19" fmla="*/ 2147483647 h 861"/>
                                <a:gd name="T20" fmla="*/ 2147483647 w 632"/>
                                <a:gd name="T21" fmla="*/ 2147483647 h 861"/>
                                <a:gd name="T22" fmla="*/ 2147483647 w 632"/>
                                <a:gd name="T23" fmla="*/ 2147483647 h 861"/>
                                <a:gd name="T24" fmla="*/ 2147483647 w 632"/>
                                <a:gd name="T25" fmla="*/ 2147483647 h 861"/>
                                <a:gd name="T26" fmla="*/ 2147483647 w 632"/>
                                <a:gd name="T27" fmla="*/ 2147483647 h 861"/>
                                <a:gd name="T28" fmla="*/ 2147483647 w 632"/>
                                <a:gd name="T29" fmla="*/ 2147483647 h 861"/>
                                <a:gd name="T30" fmla="*/ 2147483647 w 632"/>
                                <a:gd name="T31" fmla="*/ 2147483647 h 861"/>
                                <a:gd name="T32" fmla="*/ 2147483647 w 632"/>
                                <a:gd name="T33" fmla="*/ 2147483647 h 861"/>
                                <a:gd name="T34" fmla="*/ 2147483647 w 632"/>
                                <a:gd name="T35" fmla="*/ 2147483647 h 861"/>
                                <a:gd name="T36" fmla="*/ 2147483647 w 632"/>
                                <a:gd name="T37" fmla="*/ 2147483647 h 861"/>
                                <a:gd name="T38" fmla="*/ 2147483647 w 632"/>
                                <a:gd name="T39" fmla="*/ 2147483647 h 861"/>
                                <a:gd name="T40" fmla="*/ 2147483647 w 632"/>
                                <a:gd name="T41" fmla="*/ 2147483647 h 861"/>
                                <a:gd name="T42" fmla="*/ 2147483647 w 632"/>
                                <a:gd name="T43" fmla="*/ 0 h 861"/>
                                <a:gd name="T44" fmla="*/ 2147483647 w 632"/>
                                <a:gd name="T45" fmla="*/ 2147483647 h 861"/>
                                <a:gd name="T46" fmla="*/ 2147483647 w 632"/>
                                <a:gd name="T47" fmla="*/ 2147483647 h 861"/>
                                <a:gd name="T48" fmla="*/ 2147483647 w 632"/>
                                <a:gd name="T49" fmla="*/ 2147483647 h 861"/>
                                <a:gd name="T50" fmla="*/ 2147483647 w 632"/>
                                <a:gd name="T51" fmla="*/ 2147483647 h 861"/>
                                <a:gd name="T52" fmla="*/ 2147483647 w 632"/>
                                <a:gd name="T53" fmla="*/ 2147483647 h 861"/>
                                <a:gd name="T54" fmla="*/ 2147483647 w 632"/>
                                <a:gd name="T55" fmla="*/ 2147483647 h 861"/>
                                <a:gd name="T56" fmla="*/ 2147483647 w 632"/>
                                <a:gd name="T57" fmla="*/ 2147483647 h 861"/>
                                <a:gd name="T58" fmla="*/ 2147483647 w 632"/>
                                <a:gd name="T59" fmla="*/ 2147483647 h 861"/>
                                <a:gd name="T60" fmla="*/ 0 w 632"/>
                                <a:gd name="T61" fmla="*/ 2147483647 h 861"/>
                                <a:gd name="T62" fmla="*/ 2147483647 w 632"/>
                                <a:gd name="T63" fmla="*/ 2147483647 h 861"/>
                                <a:gd name="T64" fmla="*/ 2147483647 w 632"/>
                                <a:gd name="T65" fmla="*/ 2147483647 h 861"/>
                                <a:gd name="T66" fmla="*/ 2147483647 w 632"/>
                                <a:gd name="T67" fmla="*/ 2147483647 h 861"/>
                                <a:gd name="T68" fmla="*/ 2147483647 w 632"/>
                                <a:gd name="T69" fmla="*/ 2147483647 h 861"/>
                                <a:gd name="T70" fmla="*/ 2147483647 w 632"/>
                                <a:gd name="T71" fmla="*/ 2147483647 h 861"/>
                                <a:gd name="T72" fmla="*/ 2147483647 w 632"/>
                                <a:gd name="T73" fmla="*/ 2147483647 h 861"/>
                                <a:gd name="T74" fmla="*/ 2147483647 w 632"/>
                                <a:gd name="T75" fmla="*/ 2147483647 h 861"/>
                                <a:gd name="T76" fmla="*/ 2147483647 w 632"/>
                                <a:gd name="T77" fmla="*/ 2147483647 h 861"/>
                                <a:gd name="T78" fmla="*/ 2147483647 w 632"/>
                                <a:gd name="T79" fmla="*/ 2147483647 h 861"/>
                                <a:gd name="T80" fmla="*/ 2147483647 w 632"/>
                                <a:gd name="T81" fmla="*/ 2147483647 h 861"/>
                                <a:gd name="T82" fmla="*/ 2147483647 w 632"/>
                                <a:gd name="T83" fmla="*/ 2147483647 h 861"/>
                                <a:gd name="T84" fmla="*/ 2147483647 w 632"/>
                                <a:gd name="T85" fmla="*/ 2147483647 h 861"/>
                                <a:gd name="T86" fmla="*/ 2147483647 w 632"/>
                                <a:gd name="T87" fmla="*/ 2147483647 h 861"/>
                                <a:gd name="T88" fmla="*/ 2147483647 w 632"/>
                                <a:gd name="T89" fmla="*/ 2147483647 h 861"/>
                                <a:gd name="T90" fmla="*/ 2147483647 w 632"/>
                                <a:gd name="T91" fmla="*/ 2147483647 h 861"/>
                                <a:gd name="T92" fmla="*/ 2147483647 w 632"/>
                                <a:gd name="T93" fmla="*/ 2147483647 h 861"/>
                                <a:gd name="T94" fmla="*/ 2147483647 w 632"/>
                                <a:gd name="T95" fmla="*/ 2147483647 h 861"/>
                                <a:gd name="T96" fmla="*/ 2147483647 w 632"/>
                                <a:gd name="T97" fmla="*/ 2147483647 h 861"/>
                                <a:gd name="T98" fmla="*/ 2147483647 w 632"/>
                                <a:gd name="T99" fmla="*/ 2147483647 h 861"/>
                                <a:gd name="T100" fmla="*/ 2147483647 w 632"/>
                                <a:gd name="T101" fmla="*/ 2147483647 h 861"/>
                                <a:gd name="T102" fmla="*/ 2147483647 w 632"/>
                                <a:gd name="T103" fmla="*/ 2147483647 h 861"/>
                                <a:gd name="T104" fmla="*/ 2147483647 w 632"/>
                                <a:gd name="T105" fmla="*/ 2147483647 h 861"/>
                                <a:gd name="T106" fmla="*/ 2147483647 w 632"/>
                                <a:gd name="T107" fmla="*/ 2147483647 h 861"/>
                                <a:gd name="T108" fmla="*/ 2147483647 w 632"/>
                                <a:gd name="T109" fmla="*/ 2147483647 h 861"/>
                                <a:gd name="T110" fmla="*/ 2147483647 w 632"/>
                                <a:gd name="T111" fmla="*/ 2147483647 h 861"/>
                                <a:gd name="T112" fmla="*/ 2147483647 w 632"/>
                                <a:gd name="T113" fmla="*/ 2147483647 h 861"/>
                                <a:gd name="T114" fmla="*/ 2147483647 w 632"/>
                                <a:gd name="T115" fmla="*/ 2147483647 h 861"/>
                                <a:gd name="T116" fmla="*/ 2147483647 w 632"/>
                                <a:gd name="T117" fmla="*/ 2147483647 h 861"/>
                                <a:gd name="T118" fmla="*/ 2147483647 w 632"/>
                                <a:gd name="T119" fmla="*/ 2147483647 h 861"/>
                                <a:gd name="T120" fmla="*/ 2147483647 w 632"/>
                                <a:gd name="T121" fmla="*/ 2147483647 h 861"/>
                                <a:gd name="T122" fmla="*/ 2147483647 w 632"/>
                                <a:gd name="T123" fmla="*/ 2147483647 h 861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w 632"/>
                                <a:gd name="T187" fmla="*/ 0 h 861"/>
                                <a:gd name="T188" fmla="*/ 632 w 632"/>
                                <a:gd name="T189" fmla="*/ 861 h 861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T186" t="T187" r="T188" b="T189"/>
                              <a:pathLst>
                                <a:path w="632" h="861">
                                  <a:moveTo>
                                    <a:pt x="631" y="171"/>
                                  </a:moveTo>
                                  <a:lnTo>
                                    <a:pt x="622" y="159"/>
                                  </a:lnTo>
                                  <a:lnTo>
                                    <a:pt x="606" y="159"/>
                                  </a:lnTo>
                                  <a:lnTo>
                                    <a:pt x="577" y="146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43" y="134"/>
                                  </a:lnTo>
                                  <a:lnTo>
                                    <a:pt x="514" y="134"/>
                                  </a:lnTo>
                                  <a:lnTo>
                                    <a:pt x="502" y="126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481" y="134"/>
                                  </a:lnTo>
                                  <a:lnTo>
                                    <a:pt x="469" y="138"/>
                                  </a:lnTo>
                                  <a:lnTo>
                                    <a:pt x="460" y="134"/>
                                  </a:lnTo>
                                  <a:lnTo>
                                    <a:pt x="448" y="138"/>
                                  </a:lnTo>
                                  <a:lnTo>
                                    <a:pt x="426" y="159"/>
                                  </a:lnTo>
                                  <a:lnTo>
                                    <a:pt x="397" y="167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68" y="192"/>
                                  </a:lnTo>
                                  <a:lnTo>
                                    <a:pt x="355" y="209"/>
                                  </a:lnTo>
                                  <a:lnTo>
                                    <a:pt x="347" y="213"/>
                                  </a:lnTo>
                                  <a:lnTo>
                                    <a:pt x="351" y="196"/>
                                  </a:lnTo>
                                  <a:lnTo>
                                    <a:pt x="372" y="171"/>
                                  </a:lnTo>
                                  <a:lnTo>
                                    <a:pt x="368" y="155"/>
                                  </a:lnTo>
                                  <a:lnTo>
                                    <a:pt x="389" y="134"/>
                                  </a:lnTo>
                                  <a:lnTo>
                                    <a:pt x="401" y="105"/>
                                  </a:lnTo>
                                  <a:lnTo>
                                    <a:pt x="372" y="117"/>
                                  </a:lnTo>
                                  <a:lnTo>
                                    <a:pt x="385" y="95"/>
                                  </a:lnTo>
                                  <a:lnTo>
                                    <a:pt x="380" y="79"/>
                                  </a:lnTo>
                                  <a:lnTo>
                                    <a:pt x="360" y="58"/>
                                  </a:lnTo>
                                  <a:lnTo>
                                    <a:pt x="368" y="46"/>
                                  </a:lnTo>
                                  <a:lnTo>
                                    <a:pt x="351" y="46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343" y="29"/>
                                  </a:lnTo>
                                  <a:lnTo>
                                    <a:pt x="326" y="33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18" y="33"/>
                                  </a:lnTo>
                                  <a:lnTo>
                                    <a:pt x="318" y="54"/>
                                  </a:lnTo>
                                  <a:lnTo>
                                    <a:pt x="310" y="59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293" y="29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63" y="12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22" y="59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10" y="130"/>
                                  </a:lnTo>
                                  <a:lnTo>
                                    <a:pt x="194" y="146"/>
                                  </a:lnTo>
                                  <a:lnTo>
                                    <a:pt x="184" y="171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55" y="233"/>
                                  </a:lnTo>
                                  <a:lnTo>
                                    <a:pt x="139" y="258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14" y="318"/>
                                  </a:lnTo>
                                  <a:lnTo>
                                    <a:pt x="105" y="326"/>
                                  </a:lnTo>
                                  <a:lnTo>
                                    <a:pt x="89" y="318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6" y="384"/>
                                  </a:lnTo>
                                  <a:lnTo>
                                    <a:pt x="35" y="376"/>
                                  </a:lnTo>
                                  <a:lnTo>
                                    <a:pt x="60" y="376"/>
                                  </a:lnTo>
                                  <a:lnTo>
                                    <a:pt x="89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9" y="413"/>
                                  </a:lnTo>
                                  <a:lnTo>
                                    <a:pt x="116" y="445"/>
                                  </a:lnTo>
                                  <a:lnTo>
                                    <a:pt x="122" y="468"/>
                                  </a:lnTo>
                                  <a:lnTo>
                                    <a:pt x="118" y="497"/>
                                  </a:lnTo>
                                  <a:lnTo>
                                    <a:pt x="101" y="514"/>
                                  </a:lnTo>
                                  <a:lnTo>
                                    <a:pt x="105" y="530"/>
                                  </a:lnTo>
                                  <a:lnTo>
                                    <a:pt x="93" y="555"/>
                                  </a:lnTo>
                                  <a:lnTo>
                                    <a:pt x="93" y="568"/>
                                  </a:lnTo>
                                  <a:lnTo>
                                    <a:pt x="109" y="580"/>
                                  </a:lnTo>
                                  <a:lnTo>
                                    <a:pt x="97" y="593"/>
                                  </a:lnTo>
                                  <a:lnTo>
                                    <a:pt x="114" y="609"/>
                                  </a:lnTo>
                                  <a:lnTo>
                                    <a:pt x="139" y="639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88" y="635"/>
                                  </a:lnTo>
                                  <a:lnTo>
                                    <a:pt x="197" y="648"/>
                                  </a:lnTo>
                                  <a:lnTo>
                                    <a:pt x="188" y="664"/>
                                  </a:lnTo>
                                  <a:lnTo>
                                    <a:pt x="168" y="673"/>
                                  </a:lnTo>
                                  <a:lnTo>
                                    <a:pt x="159" y="685"/>
                                  </a:lnTo>
                                  <a:lnTo>
                                    <a:pt x="159" y="718"/>
                                  </a:lnTo>
                                  <a:lnTo>
                                    <a:pt x="151" y="735"/>
                                  </a:lnTo>
                                  <a:lnTo>
                                    <a:pt x="172" y="751"/>
                                  </a:lnTo>
                                  <a:lnTo>
                                    <a:pt x="172" y="772"/>
                                  </a:lnTo>
                                  <a:lnTo>
                                    <a:pt x="184" y="790"/>
                                  </a:lnTo>
                                  <a:lnTo>
                                    <a:pt x="188" y="811"/>
                                  </a:lnTo>
                                  <a:lnTo>
                                    <a:pt x="201" y="823"/>
                                  </a:lnTo>
                                  <a:lnTo>
                                    <a:pt x="209" y="852"/>
                                  </a:lnTo>
                                  <a:lnTo>
                                    <a:pt x="230" y="860"/>
                                  </a:lnTo>
                                  <a:lnTo>
                                    <a:pt x="260" y="860"/>
                                  </a:lnTo>
                                  <a:lnTo>
                                    <a:pt x="256" y="840"/>
                                  </a:lnTo>
                                  <a:lnTo>
                                    <a:pt x="268" y="806"/>
                                  </a:lnTo>
                                  <a:lnTo>
                                    <a:pt x="260" y="772"/>
                                  </a:lnTo>
                                  <a:lnTo>
                                    <a:pt x="256" y="743"/>
                                  </a:lnTo>
                                  <a:lnTo>
                                    <a:pt x="263" y="718"/>
                                  </a:lnTo>
                                  <a:lnTo>
                                    <a:pt x="297" y="668"/>
                                  </a:lnTo>
                                  <a:lnTo>
                                    <a:pt x="310" y="626"/>
                                  </a:lnTo>
                                  <a:lnTo>
                                    <a:pt x="326" y="601"/>
                                  </a:lnTo>
                                  <a:lnTo>
                                    <a:pt x="370" y="580"/>
                                  </a:lnTo>
                                  <a:lnTo>
                                    <a:pt x="414" y="559"/>
                                  </a:lnTo>
                                  <a:lnTo>
                                    <a:pt x="448" y="530"/>
                                  </a:lnTo>
                                  <a:lnTo>
                                    <a:pt x="469" y="535"/>
                                  </a:lnTo>
                                  <a:lnTo>
                                    <a:pt x="481" y="543"/>
                                  </a:lnTo>
                                  <a:lnTo>
                                    <a:pt x="514" y="539"/>
                                  </a:lnTo>
                                  <a:lnTo>
                                    <a:pt x="531" y="514"/>
                                  </a:lnTo>
                                  <a:lnTo>
                                    <a:pt x="531" y="481"/>
                                  </a:lnTo>
                                  <a:lnTo>
                                    <a:pt x="523" y="447"/>
                                  </a:lnTo>
                                  <a:lnTo>
                                    <a:pt x="523" y="427"/>
                                  </a:lnTo>
                                  <a:lnTo>
                                    <a:pt x="543" y="410"/>
                                  </a:lnTo>
                                  <a:lnTo>
                                    <a:pt x="539" y="385"/>
                                  </a:lnTo>
                                  <a:lnTo>
                                    <a:pt x="527" y="363"/>
                                  </a:lnTo>
                                  <a:lnTo>
                                    <a:pt x="539" y="334"/>
                                  </a:lnTo>
                                  <a:lnTo>
                                    <a:pt x="527" y="322"/>
                                  </a:lnTo>
                                  <a:lnTo>
                                    <a:pt x="543" y="289"/>
                                  </a:lnTo>
                                  <a:lnTo>
                                    <a:pt x="556" y="268"/>
                                  </a:lnTo>
                                  <a:lnTo>
                                    <a:pt x="564" y="247"/>
                                  </a:lnTo>
                                  <a:lnTo>
                                    <a:pt x="597" y="235"/>
                                  </a:lnTo>
                                  <a:lnTo>
                                    <a:pt x="626" y="204"/>
                                  </a:lnTo>
                                  <a:lnTo>
                                    <a:pt x="631" y="171"/>
                                  </a:lnTo>
                                </a:path>
                              </a:pathLst>
                            </a:custGeom>
                            <a:solidFill>
                              <a:srgbClr val="3366CC">
                                <a:alpha val="5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a:grpSp>
                      <a:grpSp>
                        <a:nvGrpSpPr>
                          <a:cNvPr id="7" name="Grupo 146"/>
                          <a:cNvGrpSpPr/>
                        </a:nvGrpSpPr>
                        <a:grpSpPr bwMode="auto">
                          <a:xfrm>
                            <a:off x="3470587" y="2125652"/>
                            <a:ext cx="1842032" cy="2461676"/>
                            <a:chOff x="4129385" y="2636912"/>
                            <a:chExt cx="2602855" cy="2738774"/>
                          </a:xfr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grpSpPr>
                        <a:sp>
                          <a:nvSpPr>
                            <a:cNvPr id="30" name="Freeform 13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865465" y="2636912"/>
                              <a:ext cx="866775" cy="1253125"/>
                            </a:xfrm>
                            <a:custGeom>
                              <a:avLst/>
                              <a:gdLst>
                                <a:gd name="T0" fmla="*/ 0 w 478"/>
                                <a:gd name="T1" fmla="*/ 2147483647 h 791"/>
                                <a:gd name="T2" fmla="*/ 2147483647 w 478"/>
                                <a:gd name="T3" fmla="*/ 2147483647 h 791"/>
                                <a:gd name="T4" fmla="*/ 2147483647 w 478"/>
                                <a:gd name="T5" fmla="*/ 2147483647 h 791"/>
                                <a:gd name="T6" fmla="*/ 2147483647 w 478"/>
                                <a:gd name="T7" fmla="*/ 2147483647 h 791"/>
                                <a:gd name="T8" fmla="*/ 2147483647 w 478"/>
                                <a:gd name="T9" fmla="*/ 2147483647 h 791"/>
                                <a:gd name="T10" fmla="*/ 2147483647 w 478"/>
                                <a:gd name="T11" fmla="*/ 2147483647 h 791"/>
                                <a:gd name="T12" fmla="*/ 2147483647 w 478"/>
                                <a:gd name="T13" fmla="*/ 2147483647 h 791"/>
                                <a:gd name="T14" fmla="*/ 2147483647 w 478"/>
                                <a:gd name="T15" fmla="*/ 2147483647 h 791"/>
                                <a:gd name="T16" fmla="*/ 2147483647 w 478"/>
                                <a:gd name="T17" fmla="*/ 2147483647 h 791"/>
                                <a:gd name="T18" fmla="*/ 2147483647 w 478"/>
                                <a:gd name="T19" fmla="*/ 2147483647 h 791"/>
                                <a:gd name="T20" fmla="*/ 2147483647 w 478"/>
                                <a:gd name="T21" fmla="*/ 2147483647 h 791"/>
                                <a:gd name="T22" fmla="*/ 2147483647 w 478"/>
                                <a:gd name="T23" fmla="*/ 2147483647 h 791"/>
                                <a:gd name="T24" fmla="*/ 2147483647 w 478"/>
                                <a:gd name="T25" fmla="*/ 2147483647 h 791"/>
                                <a:gd name="T26" fmla="*/ 2147483647 w 478"/>
                                <a:gd name="T27" fmla="*/ 2147483647 h 791"/>
                                <a:gd name="T28" fmla="*/ 2147483647 w 478"/>
                                <a:gd name="T29" fmla="*/ 2147483647 h 791"/>
                                <a:gd name="T30" fmla="*/ 2147483647 w 478"/>
                                <a:gd name="T31" fmla="*/ 2147483647 h 791"/>
                                <a:gd name="T32" fmla="*/ 2147483647 w 478"/>
                                <a:gd name="T33" fmla="*/ 0 h 791"/>
                                <a:gd name="T34" fmla="*/ 2147483647 w 478"/>
                                <a:gd name="T35" fmla="*/ 2147483647 h 791"/>
                                <a:gd name="T36" fmla="*/ 2147483647 w 478"/>
                                <a:gd name="T37" fmla="*/ 2147483647 h 791"/>
                                <a:gd name="T38" fmla="*/ 2147483647 w 478"/>
                                <a:gd name="T39" fmla="*/ 2147483647 h 791"/>
                                <a:gd name="T40" fmla="*/ 2147483647 w 478"/>
                                <a:gd name="T41" fmla="*/ 2147483647 h 791"/>
                                <a:gd name="T42" fmla="*/ 2147483647 w 478"/>
                                <a:gd name="T43" fmla="*/ 2147483647 h 791"/>
                                <a:gd name="T44" fmla="*/ 2147483647 w 478"/>
                                <a:gd name="T45" fmla="*/ 2147483647 h 791"/>
                                <a:gd name="T46" fmla="*/ 2147483647 w 478"/>
                                <a:gd name="T47" fmla="*/ 2147483647 h 791"/>
                                <a:gd name="T48" fmla="*/ 2147483647 w 478"/>
                                <a:gd name="T49" fmla="*/ 2147483647 h 791"/>
                                <a:gd name="T50" fmla="*/ 2147483647 w 478"/>
                                <a:gd name="T51" fmla="*/ 2147483647 h 791"/>
                                <a:gd name="T52" fmla="*/ 2147483647 w 478"/>
                                <a:gd name="T53" fmla="*/ 2147483647 h 791"/>
                                <a:gd name="T54" fmla="*/ 2147483647 w 478"/>
                                <a:gd name="T55" fmla="*/ 2147483647 h 791"/>
                                <a:gd name="T56" fmla="*/ 2147483647 w 478"/>
                                <a:gd name="T57" fmla="*/ 2147483647 h 791"/>
                                <a:gd name="T58" fmla="*/ 2147483647 w 478"/>
                                <a:gd name="T59" fmla="*/ 2147483647 h 791"/>
                                <a:gd name="T60" fmla="*/ 2147483647 w 478"/>
                                <a:gd name="T61" fmla="*/ 2147483647 h 791"/>
                                <a:gd name="T62" fmla="*/ 2147483647 w 478"/>
                                <a:gd name="T63" fmla="*/ 2147483647 h 791"/>
                                <a:gd name="T64" fmla="*/ 2147483647 w 478"/>
                                <a:gd name="T65" fmla="*/ 2147483647 h 791"/>
                                <a:gd name="T66" fmla="*/ 2147483647 w 478"/>
                                <a:gd name="T67" fmla="*/ 2147483647 h 791"/>
                                <a:gd name="T68" fmla="*/ 2147483647 w 478"/>
                                <a:gd name="T69" fmla="*/ 2147483647 h 791"/>
                                <a:gd name="T70" fmla="*/ 2147483647 w 478"/>
                                <a:gd name="T71" fmla="*/ 2147483647 h 791"/>
                                <a:gd name="T72" fmla="*/ 2147483647 w 478"/>
                                <a:gd name="T73" fmla="*/ 2147483647 h 791"/>
                                <a:gd name="T74" fmla="*/ 2147483647 w 478"/>
                                <a:gd name="T75" fmla="*/ 2147483647 h 791"/>
                                <a:gd name="T76" fmla="*/ 2147483647 w 478"/>
                                <a:gd name="T77" fmla="*/ 2147483647 h 791"/>
                                <a:gd name="T78" fmla="*/ 2147483647 w 478"/>
                                <a:gd name="T79" fmla="*/ 2147483647 h 791"/>
                                <a:gd name="T80" fmla="*/ 2147483647 w 478"/>
                                <a:gd name="T81" fmla="*/ 2147483647 h 791"/>
                                <a:gd name="T82" fmla="*/ 2147483647 w 478"/>
                                <a:gd name="T83" fmla="*/ 2147483647 h 791"/>
                                <a:gd name="T84" fmla="*/ 2147483647 w 478"/>
                                <a:gd name="T85" fmla="*/ 2147483647 h 791"/>
                                <a:gd name="T86" fmla="*/ 2147483647 w 478"/>
                                <a:gd name="T87" fmla="*/ 2147483647 h 791"/>
                                <a:gd name="T88" fmla="*/ 2147483647 w 478"/>
                                <a:gd name="T89" fmla="*/ 2147483647 h 791"/>
                                <a:gd name="T90" fmla="*/ 2147483647 w 478"/>
                                <a:gd name="T91" fmla="*/ 2147483647 h 791"/>
                                <a:gd name="T92" fmla="*/ 2147483647 w 478"/>
                                <a:gd name="T93" fmla="*/ 2147483647 h 791"/>
                                <a:gd name="T94" fmla="*/ 2147483647 w 478"/>
                                <a:gd name="T95" fmla="*/ 2147483647 h 791"/>
                                <a:gd name="T96" fmla="*/ 2147483647 w 478"/>
                                <a:gd name="T97" fmla="*/ 2147483647 h 791"/>
                                <a:gd name="T98" fmla="*/ 2147483647 w 478"/>
                                <a:gd name="T99" fmla="*/ 2147483647 h 791"/>
                                <a:gd name="T100" fmla="*/ 2147483647 w 478"/>
                                <a:gd name="T101" fmla="*/ 2147483647 h 791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w 478"/>
                                <a:gd name="T154" fmla="*/ 0 h 791"/>
                                <a:gd name="T155" fmla="*/ 478 w 478"/>
                                <a:gd name="T156" fmla="*/ 791 h 791"/>
                              </a:gdLst>
                              <a:ahLst/>
                              <a:cxnLst>
                                <a:cxn ang="T102">
                                  <a:pos x="T0" y="T1"/>
                                </a:cxn>
                                <a:cxn ang="T103">
                                  <a:pos x="T2" y="T3"/>
                                </a:cxn>
                                <a:cxn ang="T104">
                                  <a:pos x="T4" y="T5"/>
                                </a:cxn>
                                <a:cxn ang="T105">
                                  <a:pos x="T6" y="T7"/>
                                </a:cxn>
                                <a:cxn ang="T106">
                                  <a:pos x="T8" y="T9"/>
                                </a:cxn>
                                <a:cxn ang="T107">
                                  <a:pos x="T10" y="T11"/>
                                </a:cxn>
                                <a:cxn ang="T108">
                                  <a:pos x="T12" y="T13"/>
                                </a:cxn>
                                <a:cxn ang="T109">
                                  <a:pos x="T14" y="T15"/>
                                </a:cxn>
                                <a:cxn ang="T110">
                                  <a:pos x="T16" y="T17"/>
                                </a:cxn>
                                <a:cxn ang="T111">
                                  <a:pos x="T18" y="T19"/>
                                </a:cxn>
                                <a:cxn ang="T112">
                                  <a:pos x="T20" y="T21"/>
                                </a:cxn>
                                <a:cxn ang="T113">
                                  <a:pos x="T22" y="T23"/>
                                </a:cxn>
                                <a:cxn ang="T114">
                                  <a:pos x="T24" y="T25"/>
                                </a:cxn>
                                <a:cxn ang="T115">
                                  <a:pos x="T26" y="T27"/>
                                </a:cxn>
                                <a:cxn ang="T116">
                                  <a:pos x="T28" y="T29"/>
                                </a:cxn>
                                <a:cxn ang="T117">
                                  <a:pos x="T30" y="T31"/>
                                </a:cxn>
                                <a:cxn ang="T118">
                                  <a:pos x="T32" y="T33"/>
                                </a:cxn>
                                <a:cxn ang="T119">
                                  <a:pos x="T34" y="T35"/>
                                </a:cxn>
                                <a:cxn ang="T120">
                                  <a:pos x="T36" y="T37"/>
                                </a:cxn>
                                <a:cxn ang="T121">
                                  <a:pos x="T38" y="T39"/>
                                </a:cxn>
                                <a:cxn ang="T122">
                                  <a:pos x="T40" y="T41"/>
                                </a:cxn>
                                <a:cxn ang="T123">
                                  <a:pos x="T42" y="T43"/>
                                </a:cxn>
                                <a:cxn ang="T124">
                                  <a:pos x="T44" y="T45"/>
                                </a:cxn>
                                <a:cxn ang="T125">
                                  <a:pos x="T46" y="T47"/>
                                </a:cxn>
                                <a:cxn ang="T126">
                                  <a:pos x="T48" y="T49"/>
                                </a:cxn>
                                <a:cxn ang="T127">
                                  <a:pos x="T50" y="T51"/>
                                </a:cxn>
                                <a:cxn ang="T128">
                                  <a:pos x="T52" y="T53"/>
                                </a:cxn>
                                <a:cxn ang="T129">
                                  <a:pos x="T54" y="T55"/>
                                </a:cxn>
                                <a:cxn ang="T130">
                                  <a:pos x="T56" y="T57"/>
                                </a:cxn>
                                <a:cxn ang="T131">
                                  <a:pos x="T58" y="T59"/>
                                </a:cxn>
                                <a:cxn ang="T132">
                                  <a:pos x="T60" y="T61"/>
                                </a:cxn>
                                <a:cxn ang="T133">
                                  <a:pos x="T62" y="T63"/>
                                </a:cxn>
                                <a:cxn ang="T134">
                                  <a:pos x="T64" y="T65"/>
                                </a:cxn>
                                <a:cxn ang="T135">
                                  <a:pos x="T66" y="T67"/>
                                </a:cxn>
                                <a:cxn ang="T136">
                                  <a:pos x="T68" y="T69"/>
                                </a:cxn>
                                <a:cxn ang="T137">
                                  <a:pos x="T70" y="T71"/>
                                </a:cxn>
                                <a:cxn ang="T138">
                                  <a:pos x="T72" y="T73"/>
                                </a:cxn>
                                <a:cxn ang="T139">
                                  <a:pos x="T74" y="T75"/>
                                </a:cxn>
                                <a:cxn ang="T140">
                                  <a:pos x="T76" y="T77"/>
                                </a:cxn>
                                <a:cxn ang="T141">
                                  <a:pos x="T78" y="T79"/>
                                </a:cxn>
                                <a:cxn ang="T142">
                                  <a:pos x="T80" y="T81"/>
                                </a:cxn>
                                <a:cxn ang="T143">
                                  <a:pos x="T82" y="T83"/>
                                </a:cxn>
                                <a:cxn ang="T144">
                                  <a:pos x="T84" y="T85"/>
                                </a:cxn>
                                <a:cxn ang="T145">
                                  <a:pos x="T86" y="T87"/>
                                </a:cxn>
                                <a:cxn ang="T146">
                                  <a:pos x="T88" y="T89"/>
                                </a:cxn>
                                <a:cxn ang="T147">
                                  <a:pos x="T90" y="T91"/>
                                </a:cxn>
                                <a:cxn ang="T148">
                                  <a:pos x="T92" y="T93"/>
                                </a:cxn>
                                <a:cxn ang="T149">
                                  <a:pos x="T94" y="T95"/>
                                </a:cxn>
                                <a:cxn ang="T150">
                                  <a:pos x="T96" y="T97"/>
                                </a:cxn>
                                <a:cxn ang="T151">
                                  <a:pos x="T98" y="T99"/>
                                </a:cxn>
                                <a:cxn ang="T152">
                                  <a:pos x="T100" y="T101"/>
                                </a:cxn>
                              </a:cxnLst>
                              <a:rect l="T153" t="T154" r="T155" b="T156"/>
                              <a:pathLst>
                                <a:path w="478" h="791">
                                  <a:moveTo>
                                    <a:pt x="13" y="719"/>
                                  </a:moveTo>
                                  <a:lnTo>
                                    <a:pt x="0" y="693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5" y="656"/>
                                  </a:lnTo>
                                  <a:lnTo>
                                    <a:pt x="9" y="606"/>
                                  </a:lnTo>
                                  <a:lnTo>
                                    <a:pt x="5" y="560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43" y="489"/>
                                  </a:lnTo>
                                  <a:lnTo>
                                    <a:pt x="43" y="447"/>
                                  </a:lnTo>
                                  <a:lnTo>
                                    <a:pt x="51" y="430"/>
                                  </a:lnTo>
                                  <a:lnTo>
                                    <a:pt x="59" y="422"/>
                                  </a:lnTo>
                                  <a:lnTo>
                                    <a:pt x="63" y="410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88" y="367"/>
                                  </a:lnTo>
                                  <a:lnTo>
                                    <a:pt x="101" y="352"/>
                                  </a:lnTo>
                                  <a:lnTo>
                                    <a:pt x="130" y="317"/>
                                  </a:lnTo>
                                  <a:lnTo>
                                    <a:pt x="146" y="288"/>
                                  </a:lnTo>
                                  <a:lnTo>
                                    <a:pt x="151" y="238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55" y="171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63" y="142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25" y="92"/>
                                  </a:lnTo>
                                  <a:lnTo>
                                    <a:pt x="225" y="75"/>
                                  </a:lnTo>
                                  <a:lnTo>
                                    <a:pt x="238" y="46"/>
                                  </a:lnTo>
                                  <a:lnTo>
                                    <a:pt x="225" y="26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316" y="69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18" y="121"/>
                                  </a:lnTo>
                                  <a:lnTo>
                                    <a:pt x="301" y="138"/>
                                  </a:lnTo>
                                  <a:lnTo>
                                    <a:pt x="305" y="154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293" y="192"/>
                                  </a:lnTo>
                                  <a:lnTo>
                                    <a:pt x="309" y="204"/>
                                  </a:lnTo>
                                  <a:lnTo>
                                    <a:pt x="297" y="218"/>
                                  </a:lnTo>
                                  <a:lnTo>
                                    <a:pt x="314" y="234"/>
                                  </a:lnTo>
                                  <a:lnTo>
                                    <a:pt x="339" y="263"/>
                                  </a:lnTo>
                                  <a:lnTo>
                                    <a:pt x="372" y="259"/>
                                  </a:lnTo>
                                  <a:lnTo>
                                    <a:pt x="388" y="259"/>
                                  </a:lnTo>
                                  <a:lnTo>
                                    <a:pt x="397" y="272"/>
                                  </a:lnTo>
                                  <a:lnTo>
                                    <a:pt x="388" y="288"/>
                                  </a:lnTo>
                                  <a:lnTo>
                                    <a:pt x="368" y="297"/>
                                  </a:lnTo>
                                  <a:lnTo>
                                    <a:pt x="359" y="309"/>
                                  </a:lnTo>
                                  <a:lnTo>
                                    <a:pt x="359" y="342"/>
                                  </a:lnTo>
                                  <a:lnTo>
                                    <a:pt x="351" y="359"/>
                                  </a:lnTo>
                                  <a:lnTo>
                                    <a:pt x="372" y="375"/>
                                  </a:lnTo>
                                  <a:lnTo>
                                    <a:pt x="372" y="396"/>
                                  </a:lnTo>
                                  <a:lnTo>
                                    <a:pt x="384" y="414"/>
                                  </a:lnTo>
                                  <a:lnTo>
                                    <a:pt x="388" y="435"/>
                                  </a:lnTo>
                                  <a:lnTo>
                                    <a:pt x="401" y="447"/>
                                  </a:lnTo>
                                  <a:lnTo>
                                    <a:pt x="409" y="476"/>
                                  </a:lnTo>
                                  <a:lnTo>
                                    <a:pt x="430" y="484"/>
                                  </a:lnTo>
                                  <a:lnTo>
                                    <a:pt x="460" y="485"/>
                                  </a:lnTo>
                                  <a:lnTo>
                                    <a:pt x="477" y="485"/>
                                  </a:lnTo>
                                  <a:lnTo>
                                    <a:pt x="477" y="505"/>
                                  </a:lnTo>
                                  <a:lnTo>
                                    <a:pt x="443" y="513"/>
                                  </a:lnTo>
                                  <a:lnTo>
                                    <a:pt x="435" y="530"/>
                                  </a:lnTo>
                                  <a:lnTo>
                                    <a:pt x="414" y="560"/>
                                  </a:lnTo>
                                  <a:lnTo>
                                    <a:pt x="394" y="585"/>
                                  </a:lnTo>
                                  <a:lnTo>
                                    <a:pt x="397" y="610"/>
                                  </a:lnTo>
                                  <a:lnTo>
                                    <a:pt x="409" y="598"/>
                                  </a:lnTo>
                                  <a:lnTo>
                                    <a:pt x="427" y="610"/>
                                  </a:lnTo>
                                  <a:lnTo>
                                    <a:pt x="423" y="631"/>
                                  </a:lnTo>
                                  <a:lnTo>
                                    <a:pt x="431" y="652"/>
                                  </a:lnTo>
                                  <a:lnTo>
                                    <a:pt x="413" y="677"/>
                                  </a:lnTo>
                                  <a:lnTo>
                                    <a:pt x="418" y="701"/>
                                  </a:lnTo>
                                  <a:lnTo>
                                    <a:pt x="413" y="736"/>
                                  </a:lnTo>
                                  <a:lnTo>
                                    <a:pt x="392" y="744"/>
                                  </a:lnTo>
                                  <a:lnTo>
                                    <a:pt x="368" y="748"/>
                                  </a:lnTo>
                                  <a:lnTo>
                                    <a:pt x="343" y="765"/>
                                  </a:lnTo>
                                  <a:lnTo>
                                    <a:pt x="314" y="777"/>
                                  </a:lnTo>
                                  <a:lnTo>
                                    <a:pt x="297" y="765"/>
                                  </a:lnTo>
                                  <a:lnTo>
                                    <a:pt x="280" y="756"/>
                                  </a:lnTo>
                                  <a:lnTo>
                                    <a:pt x="280" y="765"/>
                                  </a:lnTo>
                                  <a:lnTo>
                                    <a:pt x="293" y="781"/>
                                  </a:lnTo>
                                  <a:lnTo>
                                    <a:pt x="285" y="790"/>
                                  </a:lnTo>
                                  <a:lnTo>
                                    <a:pt x="238" y="765"/>
                                  </a:lnTo>
                                  <a:lnTo>
                                    <a:pt x="221" y="769"/>
                                  </a:lnTo>
                                  <a:lnTo>
                                    <a:pt x="205" y="781"/>
                                  </a:lnTo>
                                  <a:lnTo>
                                    <a:pt x="200" y="769"/>
                                  </a:lnTo>
                                  <a:lnTo>
                                    <a:pt x="200" y="756"/>
                                  </a:lnTo>
                                  <a:lnTo>
                                    <a:pt x="176" y="731"/>
                                  </a:lnTo>
                                  <a:lnTo>
                                    <a:pt x="159" y="736"/>
                                  </a:lnTo>
                                  <a:lnTo>
                                    <a:pt x="134" y="731"/>
                                  </a:lnTo>
                                  <a:lnTo>
                                    <a:pt x="117" y="740"/>
                                  </a:lnTo>
                                  <a:lnTo>
                                    <a:pt x="117" y="761"/>
                                  </a:lnTo>
                                  <a:lnTo>
                                    <a:pt x="72" y="736"/>
                                  </a:lnTo>
                                  <a:lnTo>
                                    <a:pt x="58" y="736"/>
                                  </a:lnTo>
                                  <a:lnTo>
                                    <a:pt x="42" y="723"/>
                                  </a:lnTo>
                                  <a:lnTo>
                                    <a:pt x="51" y="682"/>
                                  </a:lnTo>
                                  <a:lnTo>
                                    <a:pt x="25" y="702"/>
                                  </a:lnTo>
                                  <a:lnTo>
                                    <a:pt x="13" y="719"/>
                                  </a:lnTo>
                                </a:path>
                              </a:pathLst>
                            </a:custGeom>
                            <a:solidFill>
                              <a:srgbClr val="00B050">
                                <a:alpha val="40000"/>
                              </a:srgbClr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31" name="Freeform 12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598169" y="4343609"/>
                              <a:ext cx="1162050" cy="1032077"/>
                            </a:xfrm>
                            <a:custGeom>
                              <a:avLst/>
                              <a:gdLst>
                                <a:gd name="T0" fmla="*/ 2147483647 w 644"/>
                                <a:gd name="T1" fmla="*/ 2147483647 h 653"/>
                                <a:gd name="T2" fmla="*/ 2147483647 w 644"/>
                                <a:gd name="T3" fmla="*/ 2147483647 h 653"/>
                                <a:gd name="T4" fmla="*/ 2147483647 w 644"/>
                                <a:gd name="T5" fmla="*/ 2147483647 h 653"/>
                                <a:gd name="T6" fmla="*/ 2147483647 w 644"/>
                                <a:gd name="T7" fmla="*/ 2147483647 h 653"/>
                                <a:gd name="T8" fmla="*/ 2147483647 w 644"/>
                                <a:gd name="T9" fmla="*/ 2147483647 h 653"/>
                                <a:gd name="T10" fmla="*/ 2147483647 w 644"/>
                                <a:gd name="T11" fmla="*/ 2147483647 h 653"/>
                                <a:gd name="T12" fmla="*/ 2147483647 w 644"/>
                                <a:gd name="T13" fmla="*/ 2147483647 h 653"/>
                                <a:gd name="T14" fmla="*/ 2147483647 w 644"/>
                                <a:gd name="T15" fmla="*/ 2147483647 h 653"/>
                                <a:gd name="T16" fmla="*/ 2147483647 w 644"/>
                                <a:gd name="T17" fmla="*/ 2147483647 h 653"/>
                                <a:gd name="T18" fmla="*/ 2147483647 w 644"/>
                                <a:gd name="T19" fmla="*/ 2147483647 h 653"/>
                                <a:gd name="T20" fmla="*/ 2147483647 w 644"/>
                                <a:gd name="T21" fmla="*/ 2147483647 h 653"/>
                                <a:gd name="T22" fmla="*/ 2147483647 w 644"/>
                                <a:gd name="T23" fmla="*/ 2147483647 h 653"/>
                                <a:gd name="T24" fmla="*/ 2147483647 w 644"/>
                                <a:gd name="T25" fmla="*/ 2147483647 h 653"/>
                                <a:gd name="T26" fmla="*/ 2147483647 w 644"/>
                                <a:gd name="T27" fmla="*/ 2147483647 h 653"/>
                                <a:gd name="T28" fmla="*/ 2147483647 w 644"/>
                                <a:gd name="T29" fmla="*/ 2147483647 h 653"/>
                                <a:gd name="T30" fmla="*/ 2147483647 w 644"/>
                                <a:gd name="T31" fmla="*/ 2147483647 h 653"/>
                                <a:gd name="T32" fmla="*/ 0 w 644"/>
                                <a:gd name="T33" fmla="*/ 2147483647 h 653"/>
                                <a:gd name="T34" fmla="*/ 2147483647 w 644"/>
                                <a:gd name="T35" fmla="*/ 2147483647 h 653"/>
                                <a:gd name="T36" fmla="*/ 2147483647 w 644"/>
                                <a:gd name="T37" fmla="*/ 2147483647 h 653"/>
                                <a:gd name="T38" fmla="*/ 2147483647 w 644"/>
                                <a:gd name="T39" fmla="*/ 2147483647 h 653"/>
                                <a:gd name="T40" fmla="*/ 2147483647 w 644"/>
                                <a:gd name="T41" fmla="*/ 2147483647 h 653"/>
                                <a:gd name="T42" fmla="*/ 2147483647 w 644"/>
                                <a:gd name="T43" fmla="*/ 2147483647 h 653"/>
                                <a:gd name="T44" fmla="*/ 2147483647 w 644"/>
                                <a:gd name="T45" fmla="*/ 2147483647 h 653"/>
                                <a:gd name="T46" fmla="*/ 2147483647 w 644"/>
                                <a:gd name="T47" fmla="*/ 2147483647 h 653"/>
                                <a:gd name="T48" fmla="*/ 2147483647 w 644"/>
                                <a:gd name="T49" fmla="*/ 2147483647 h 653"/>
                                <a:gd name="T50" fmla="*/ 2147483647 w 644"/>
                                <a:gd name="T51" fmla="*/ 2147483647 h 653"/>
                                <a:gd name="T52" fmla="*/ 2147483647 w 644"/>
                                <a:gd name="T53" fmla="*/ 2147483647 h 653"/>
                                <a:gd name="T54" fmla="*/ 2147483647 w 644"/>
                                <a:gd name="T55" fmla="*/ 2147483647 h 653"/>
                                <a:gd name="T56" fmla="*/ 2147483647 w 644"/>
                                <a:gd name="T57" fmla="*/ 2147483647 h 653"/>
                                <a:gd name="T58" fmla="*/ 2147483647 w 644"/>
                                <a:gd name="T59" fmla="*/ 2147483647 h 653"/>
                                <a:gd name="T60" fmla="*/ 2147483647 w 644"/>
                                <a:gd name="T61" fmla="*/ 2147483647 h 653"/>
                                <a:gd name="T62" fmla="*/ 2147483647 w 644"/>
                                <a:gd name="T63" fmla="*/ 2147483647 h 653"/>
                                <a:gd name="T64" fmla="*/ 2147483647 w 644"/>
                                <a:gd name="T65" fmla="*/ 2147483647 h 65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w 644"/>
                                <a:gd name="T100" fmla="*/ 0 h 653"/>
                                <a:gd name="T101" fmla="*/ 644 w 644"/>
                                <a:gd name="T102" fmla="*/ 653 h 653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T99" t="T100" r="T101" b="T102"/>
                              <a:pathLst>
                                <a:path w="644" h="653">
                                  <a:moveTo>
                                    <a:pt x="639" y="289"/>
                                  </a:moveTo>
                                  <a:lnTo>
                                    <a:pt x="635" y="268"/>
                                  </a:lnTo>
                                  <a:lnTo>
                                    <a:pt x="639" y="255"/>
                                  </a:lnTo>
                                  <a:lnTo>
                                    <a:pt x="643" y="239"/>
                                  </a:lnTo>
                                  <a:lnTo>
                                    <a:pt x="602" y="205"/>
                                  </a:lnTo>
                                  <a:lnTo>
                                    <a:pt x="555" y="192"/>
                                  </a:lnTo>
                                  <a:lnTo>
                                    <a:pt x="510" y="155"/>
                                  </a:lnTo>
                                  <a:lnTo>
                                    <a:pt x="489" y="155"/>
                                  </a:lnTo>
                                  <a:lnTo>
                                    <a:pt x="489" y="142"/>
                                  </a:lnTo>
                                  <a:lnTo>
                                    <a:pt x="489" y="126"/>
                                  </a:lnTo>
                                  <a:lnTo>
                                    <a:pt x="468" y="126"/>
                                  </a:lnTo>
                                  <a:lnTo>
                                    <a:pt x="460" y="105"/>
                                  </a:lnTo>
                                  <a:lnTo>
                                    <a:pt x="456" y="92"/>
                                  </a:lnTo>
                                  <a:lnTo>
                                    <a:pt x="396" y="72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14" y="25"/>
                                  </a:lnTo>
                                  <a:lnTo>
                                    <a:pt x="393" y="42"/>
                                  </a:lnTo>
                                  <a:lnTo>
                                    <a:pt x="351" y="55"/>
                                  </a:lnTo>
                                  <a:lnTo>
                                    <a:pt x="322" y="29"/>
                                  </a:lnTo>
                                  <a:lnTo>
                                    <a:pt x="272" y="4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2" y="171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17" y="225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30" y="26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22" y="314"/>
                                  </a:lnTo>
                                  <a:lnTo>
                                    <a:pt x="30" y="355"/>
                                  </a:lnTo>
                                  <a:lnTo>
                                    <a:pt x="26" y="418"/>
                                  </a:lnTo>
                                  <a:lnTo>
                                    <a:pt x="26" y="447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88" y="472"/>
                                  </a:lnTo>
                                  <a:lnTo>
                                    <a:pt x="130" y="485"/>
                                  </a:lnTo>
                                  <a:lnTo>
                                    <a:pt x="155" y="460"/>
                                  </a:lnTo>
                                  <a:lnTo>
                                    <a:pt x="175" y="481"/>
                                  </a:lnTo>
                                  <a:lnTo>
                                    <a:pt x="210" y="481"/>
                                  </a:lnTo>
                                  <a:lnTo>
                                    <a:pt x="222" y="544"/>
                                  </a:lnTo>
                                  <a:lnTo>
                                    <a:pt x="226" y="573"/>
                                  </a:lnTo>
                                  <a:lnTo>
                                    <a:pt x="234" y="615"/>
                                  </a:lnTo>
                                  <a:lnTo>
                                    <a:pt x="255" y="635"/>
                                  </a:lnTo>
                                  <a:lnTo>
                                    <a:pt x="272" y="635"/>
                                  </a:lnTo>
                                  <a:lnTo>
                                    <a:pt x="309" y="635"/>
                                  </a:lnTo>
                                  <a:lnTo>
                                    <a:pt x="334" y="652"/>
                                  </a:lnTo>
                                  <a:lnTo>
                                    <a:pt x="359" y="627"/>
                                  </a:lnTo>
                                  <a:lnTo>
                                    <a:pt x="363" y="606"/>
                                  </a:lnTo>
                                  <a:lnTo>
                                    <a:pt x="393" y="577"/>
                                  </a:lnTo>
                                  <a:lnTo>
                                    <a:pt x="396" y="551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47" y="515"/>
                                  </a:lnTo>
                                  <a:lnTo>
                                    <a:pt x="451" y="501"/>
                                  </a:lnTo>
                                  <a:lnTo>
                                    <a:pt x="505" y="481"/>
                                  </a:lnTo>
                                  <a:lnTo>
                                    <a:pt x="530" y="447"/>
                                  </a:lnTo>
                                  <a:lnTo>
                                    <a:pt x="534" y="421"/>
                                  </a:lnTo>
                                  <a:lnTo>
                                    <a:pt x="555" y="421"/>
                                  </a:lnTo>
                                  <a:lnTo>
                                    <a:pt x="559" y="397"/>
                                  </a:lnTo>
                                  <a:lnTo>
                                    <a:pt x="584" y="338"/>
                                  </a:lnTo>
                                  <a:lnTo>
                                    <a:pt x="610" y="330"/>
                                  </a:lnTo>
                                  <a:lnTo>
                                    <a:pt x="639" y="289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32" name="Freeform 13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399584" y="3658456"/>
                              <a:ext cx="1212850" cy="1050757"/>
                            </a:xfrm>
                            <a:custGeom>
                              <a:avLst/>
                              <a:gdLst>
                                <a:gd name="T0" fmla="*/ 2147483647 w 672"/>
                                <a:gd name="T1" fmla="*/ 2147483647 h 661"/>
                                <a:gd name="T2" fmla="*/ 2147483647 w 672"/>
                                <a:gd name="T3" fmla="*/ 2147483647 h 661"/>
                                <a:gd name="T4" fmla="*/ 2147483647 w 672"/>
                                <a:gd name="T5" fmla="*/ 2147483647 h 661"/>
                                <a:gd name="T6" fmla="*/ 2147483647 w 672"/>
                                <a:gd name="T7" fmla="*/ 2147483647 h 661"/>
                                <a:gd name="T8" fmla="*/ 2147483647 w 672"/>
                                <a:gd name="T9" fmla="*/ 2147483647 h 661"/>
                                <a:gd name="T10" fmla="*/ 2147483647 w 672"/>
                                <a:gd name="T11" fmla="*/ 2147483647 h 661"/>
                                <a:gd name="T12" fmla="*/ 2147483647 w 672"/>
                                <a:gd name="T13" fmla="*/ 2147483647 h 661"/>
                                <a:gd name="T14" fmla="*/ 2147483647 w 672"/>
                                <a:gd name="T15" fmla="*/ 2147483647 h 661"/>
                                <a:gd name="T16" fmla="*/ 2147483647 w 672"/>
                                <a:gd name="T17" fmla="*/ 2147483647 h 661"/>
                                <a:gd name="T18" fmla="*/ 2147483647 w 672"/>
                                <a:gd name="T19" fmla="*/ 2147483647 h 661"/>
                                <a:gd name="T20" fmla="*/ 2147483647 w 672"/>
                                <a:gd name="T21" fmla="*/ 2147483647 h 661"/>
                                <a:gd name="T22" fmla="*/ 2147483647 w 672"/>
                                <a:gd name="T23" fmla="*/ 2147483647 h 661"/>
                                <a:gd name="T24" fmla="*/ 2147483647 w 672"/>
                                <a:gd name="T25" fmla="*/ 2147483647 h 661"/>
                                <a:gd name="T26" fmla="*/ 2147483647 w 672"/>
                                <a:gd name="T27" fmla="*/ 2147483647 h 661"/>
                                <a:gd name="T28" fmla="*/ 2147483647 w 672"/>
                                <a:gd name="T29" fmla="*/ 2147483647 h 661"/>
                                <a:gd name="T30" fmla="*/ 2147483647 w 672"/>
                                <a:gd name="T31" fmla="*/ 2147483647 h 661"/>
                                <a:gd name="T32" fmla="*/ 2147483647 w 672"/>
                                <a:gd name="T33" fmla="*/ 2147483647 h 661"/>
                                <a:gd name="T34" fmla="*/ 2147483647 w 672"/>
                                <a:gd name="T35" fmla="*/ 2147483647 h 661"/>
                                <a:gd name="T36" fmla="*/ 2147483647 w 672"/>
                                <a:gd name="T37" fmla="*/ 2147483647 h 661"/>
                                <a:gd name="T38" fmla="*/ 2147483647 w 672"/>
                                <a:gd name="T39" fmla="*/ 2147483647 h 661"/>
                                <a:gd name="T40" fmla="*/ 2147483647 w 672"/>
                                <a:gd name="T41" fmla="*/ 2147483647 h 661"/>
                                <a:gd name="T42" fmla="*/ 2147483647 w 672"/>
                                <a:gd name="T43" fmla="*/ 2147483647 h 661"/>
                                <a:gd name="T44" fmla="*/ 2147483647 w 672"/>
                                <a:gd name="T45" fmla="*/ 2147483647 h 661"/>
                                <a:gd name="T46" fmla="*/ 2147483647 w 672"/>
                                <a:gd name="T47" fmla="*/ 2147483647 h 661"/>
                                <a:gd name="T48" fmla="*/ 2147483647 w 672"/>
                                <a:gd name="T49" fmla="*/ 2147483647 h 661"/>
                                <a:gd name="T50" fmla="*/ 0 w 672"/>
                                <a:gd name="T51" fmla="*/ 2147483647 h 661"/>
                                <a:gd name="T52" fmla="*/ 2147483647 w 672"/>
                                <a:gd name="T53" fmla="*/ 2147483647 h 661"/>
                                <a:gd name="T54" fmla="*/ 2147483647 w 672"/>
                                <a:gd name="T55" fmla="*/ 2147483647 h 661"/>
                                <a:gd name="T56" fmla="*/ 2147483647 w 672"/>
                                <a:gd name="T57" fmla="*/ 2147483647 h 661"/>
                                <a:gd name="T58" fmla="*/ 2147483647 w 672"/>
                                <a:gd name="T59" fmla="*/ 2147483647 h 661"/>
                                <a:gd name="T60" fmla="*/ 2147483647 w 672"/>
                                <a:gd name="T61" fmla="*/ 2147483647 h 661"/>
                                <a:gd name="T62" fmla="*/ 2147483647 w 672"/>
                                <a:gd name="T63" fmla="*/ 2147483647 h 661"/>
                                <a:gd name="T64" fmla="*/ 2147483647 w 672"/>
                                <a:gd name="T65" fmla="*/ 2147483647 h 661"/>
                                <a:gd name="T66" fmla="*/ 2147483647 w 672"/>
                                <a:gd name="T67" fmla="*/ 2147483647 h 661"/>
                                <a:gd name="T68" fmla="*/ 2147483647 w 672"/>
                                <a:gd name="T69" fmla="*/ 2147483647 h 661"/>
                                <a:gd name="T70" fmla="*/ 2147483647 w 672"/>
                                <a:gd name="T71" fmla="*/ 2147483647 h 661"/>
                                <a:gd name="T72" fmla="*/ 2147483647 w 672"/>
                                <a:gd name="T73" fmla="*/ 2147483647 h 661"/>
                                <a:gd name="T74" fmla="*/ 2147483647 w 672"/>
                                <a:gd name="T75" fmla="*/ 2147483647 h 661"/>
                                <a:gd name="T76" fmla="*/ 2147483647 w 672"/>
                                <a:gd name="T77" fmla="*/ 2147483647 h 661"/>
                                <a:gd name="T78" fmla="*/ 2147483647 w 672"/>
                                <a:gd name="T79" fmla="*/ 2147483647 h 661"/>
                                <a:gd name="T80" fmla="*/ 2147483647 w 672"/>
                                <a:gd name="T81" fmla="*/ 2147483647 h 6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w 672"/>
                                <a:gd name="T124" fmla="*/ 0 h 661"/>
                                <a:gd name="T125" fmla="*/ 672 w 672"/>
                                <a:gd name="T126" fmla="*/ 661 h 661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T123" t="T124" r="T125" b="T126"/>
                              <a:pathLst>
                                <a:path w="672" h="661">
                                  <a:moveTo>
                                    <a:pt x="525" y="363"/>
                                  </a:moveTo>
                                  <a:lnTo>
                                    <a:pt x="572" y="354"/>
                                  </a:lnTo>
                                  <a:lnTo>
                                    <a:pt x="576" y="341"/>
                                  </a:lnTo>
                                  <a:lnTo>
                                    <a:pt x="576" y="295"/>
                                  </a:lnTo>
                                  <a:lnTo>
                                    <a:pt x="588" y="275"/>
                                  </a:lnTo>
                                  <a:lnTo>
                                    <a:pt x="596" y="291"/>
                                  </a:lnTo>
                                  <a:lnTo>
                                    <a:pt x="609" y="287"/>
                                  </a:lnTo>
                                  <a:lnTo>
                                    <a:pt x="609" y="262"/>
                                  </a:lnTo>
                                  <a:lnTo>
                                    <a:pt x="622" y="258"/>
                                  </a:lnTo>
                                  <a:lnTo>
                                    <a:pt x="646" y="283"/>
                                  </a:lnTo>
                                  <a:lnTo>
                                    <a:pt x="663" y="266"/>
                                  </a:lnTo>
                                  <a:lnTo>
                                    <a:pt x="667" y="237"/>
                                  </a:lnTo>
                                  <a:lnTo>
                                    <a:pt x="671" y="191"/>
                                  </a:lnTo>
                                  <a:lnTo>
                                    <a:pt x="646" y="149"/>
                                  </a:lnTo>
                                  <a:lnTo>
                                    <a:pt x="646" y="132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46" y="79"/>
                                  </a:lnTo>
                                  <a:lnTo>
                                    <a:pt x="646" y="54"/>
                                  </a:lnTo>
                                  <a:lnTo>
                                    <a:pt x="625" y="62"/>
                                  </a:lnTo>
                                  <a:lnTo>
                                    <a:pt x="601" y="66"/>
                                  </a:lnTo>
                                  <a:lnTo>
                                    <a:pt x="576" y="83"/>
                                  </a:lnTo>
                                  <a:lnTo>
                                    <a:pt x="547" y="95"/>
                                  </a:lnTo>
                                  <a:lnTo>
                                    <a:pt x="530" y="83"/>
                                  </a:lnTo>
                                  <a:lnTo>
                                    <a:pt x="512" y="74"/>
                                  </a:lnTo>
                                  <a:lnTo>
                                    <a:pt x="512" y="83"/>
                                  </a:lnTo>
                                  <a:lnTo>
                                    <a:pt x="525" y="99"/>
                                  </a:lnTo>
                                  <a:lnTo>
                                    <a:pt x="516" y="108"/>
                                  </a:lnTo>
                                  <a:lnTo>
                                    <a:pt x="471" y="83"/>
                                  </a:lnTo>
                                  <a:lnTo>
                                    <a:pt x="454" y="87"/>
                                  </a:lnTo>
                                  <a:lnTo>
                                    <a:pt x="438" y="99"/>
                                  </a:lnTo>
                                  <a:lnTo>
                                    <a:pt x="433" y="87"/>
                                  </a:lnTo>
                                  <a:lnTo>
                                    <a:pt x="433" y="74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392" y="54"/>
                                  </a:lnTo>
                                  <a:lnTo>
                                    <a:pt x="367" y="49"/>
                                  </a:lnTo>
                                  <a:lnTo>
                                    <a:pt x="350" y="57"/>
                                  </a:lnTo>
                                  <a:lnTo>
                                    <a:pt x="350" y="79"/>
                                  </a:lnTo>
                                  <a:lnTo>
                                    <a:pt x="304" y="54"/>
                                  </a:lnTo>
                                  <a:lnTo>
                                    <a:pt x="291" y="54"/>
                                  </a:lnTo>
                                  <a:lnTo>
                                    <a:pt x="275" y="41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183" y="246"/>
                                  </a:lnTo>
                                  <a:lnTo>
                                    <a:pt x="158" y="246"/>
                                  </a:lnTo>
                                  <a:lnTo>
                                    <a:pt x="138" y="266"/>
                                  </a:lnTo>
                                  <a:lnTo>
                                    <a:pt x="128" y="305"/>
                                  </a:lnTo>
                                  <a:lnTo>
                                    <a:pt x="95" y="316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33" y="363"/>
                                  </a:lnTo>
                                  <a:lnTo>
                                    <a:pt x="41" y="37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4" y="526"/>
                                  </a:lnTo>
                                  <a:lnTo>
                                    <a:pt x="12" y="547"/>
                                  </a:lnTo>
                                  <a:lnTo>
                                    <a:pt x="33" y="547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33" y="576"/>
                                  </a:lnTo>
                                  <a:lnTo>
                                    <a:pt x="54" y="576"/>
                                  </a:lnTo>
                                  <a:lnTo>
                                    <a:pt x="99" y="613"/>
                                  </a:lnTo>
                                  <a:lnTo>
                                    <a:pt x="146" y="626"/>
                                  </a:lnTo>
                                  <a:lnTo>
                                    <a:pt x="187" y="660"/>
                                  </a:lnTo>
                                  <a:lnTo>
                                    <a:pt x="229" y="626"/>
                                  </a:lnTo>
                                  <a:lnTo>
                                    <a:pt x="241" y="609"/>
                                  </a:lnTo>
                                  <a:lnTo>
                                    <a:pt x="258" y="592"/>
                                  </a:lnTo>
                                  <a:lnTo>
                                    <a:pt x="301" y="588"/>
                                  </a:lnTo>
                                  <a:lnTo>
                                    <a:pt x="321" y="580"/>
                                  </a:lnTo>
                                  <a:lnTo>
                                    <a:pt x="338" y="596"/>
                                  </a:lnTo>
                                  <a:lnTo>
                                    <a:pt x="355" y="572"/>
                                  </a:lnTo>
                                  <a:lnTo>
                                    <a:pt x="379" y="572"/>
                                  </a:lnTo>
                                  <a:lnTo>
                                    <a:pt x="400" y="580"/>
                                  </a:lnTo>
                                  <a:lnTo>
                                    <a:pt x="429" y="576"/>
                                  </a:lnTo>
                                  <a:lnTo>
                                    <a:pt x="455" y="588"/>
                                  </a:lnTo>
                                  <a:lnTo>
                                    <a:pt x="479" y="576"/>
                                  </a:lnTo>
                                  <a:lnTo>
                                    <a:pt x="497" y="580"/>
                                  </a:lnTo>
                                  <a:lnTo>
                                    <a:pt x="513" y="559"/>
                                  </a:lnTo>
                                  <a:lnTo>
                                    <a:pt x="534" y="517"/>
                                  </a:lnTo>
                                  <a:lnTo>
                                    <a:pt x="513" y="492"/>
                                  </a:lnTo>
                                  <a:lnTo>
                                    <a:pt x="547" y="454"/>
                                  </a:lnTo>
                                  <a:lnTo>
                                    <a:pt x="522" y="417"/>
                                  </a:lnTo>
                                  <a:lnTo>
                                    <a:pt x="530" y="396"/>
                                  </a:lnTo>
                                  <a:lnTo>
                                    <a:pt x="525" y="363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a:endParaRPr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33" name="Freeform 133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129385" y="2924944"/>
                              <a:ext cx="1882775" cy="1600265"/>
                            </a:xfrm>
                            <a:custGeom>
                              <a:avLst/>
                              <a:gdLst>
                                <a:gd name="T0" fmla="*/ 2147483647 w 1040"/>
                                <a:gd name="T1" fmla="*/ 2147483647 h 1004"/>
                                <a:gd name="T2" fmla="*/ 2147483647 w 1040"/>
                                <a:gd name="T3" fmla="*/ 2147483647 h 1004"/>
                                <a:gd name="T4" fmla="*/ 2147483647 w 1040"/>
                                <a:gd name="T5" fmla="*/ 2147483647 h 1004"/>
                                <a:gd name="T6" fmla="*/ 2147483647 w 1040"/>
                                <a:gd name="T7" fmla="*/ 2147483647 h 1004"/>
                                <a:gd name="T8" fmla="*/ 2147483647 w 1040"/>
                                <a:gd name="T9" fmla="*/ 2147483647 h 1004"/>
                                <a:gd name="T10" fmla="*/ 2147483647 w 1040"/>
                                <a:gd name="T11" fmla="*/ 2147483647 h 1004"/>
                                <a:gd name="T12" fmla="*/ 2147483647 w 1040"/>
                                <a:gd name="T13" fmla="*/ 2147483647 h 1004"/>
                                <a:gd name="T14" fmla="*/ 2147483647 w 1040"/>
                                <a:gd name="T15" fmla="*/ 2147483647 h 1004"/>
                                <a:gd name="T16" fmla="*/ 2147483647 w 1040"/>
                                <a:gd name="T17" fmla="*/ 2147483647 h 1004"/>
                                <a:gd name="T18" fmla="*/ 2147483647 w 1040"/>
                                <a:gd name="T19" fmla="*/ 2147483647 h 1004"/>
                                <a:gd name="T20" fmla="*/ 2147483647 w 1040"/>
                                <a:gd name="T21" fmla="*/ 2147483647 h 1004"/>
                                <a:gd name="T22" fmla="*/ 2147483647 w 1040"/>
                                <a:gd name="T23" fmla="*/ 2147483647 h 1004"/>
                                <a:gd name="T24" fmla="*/ 0 w 1040"/>
                                <a:gd name="T25" fmla="*/ 2147483647 h 1004"/>
                                <a:gd name="T26" fmla="*/ 2147483647 w 1040"/>
                                <a:gd name="T27" fmla="*/ 2147483647 h 1004"/>
                                <a:gd name="T28" fmla="*/ 2147483647 w 1040"/>
                                <a:gd name="T29" fmla="*/ 2147483647 h 1004"/>
                                <a:gd name="T30" fmla="*/ 2147483647 w 1040"/>
                                <a:gd name="T31" fmla="*/ 2147483647 h 1004"/>
                                <a:gd name="T32" fmla="*/ 2147483647 w 1040"/>
                                <a:gd name="T33" fmla="*/ 2147483647 h 1004"/>
                                <a:gd name="T34" fmla="*/ 2147483647 w 1040"/>
                                <a:gd name="T35" fmla="*/ 2147483647 h 1004"/>
                                <a:gd name="T36" fmla="*/ 2147483647 w 1040"/>
                                <a:gd name="T37" fmla="*/ 2147483647 h 1004"/>
                                <a:gd name="T38" fmla="*/ 2147483647 w 1040"/>
                                <a:gd name="T39" fmla="*/ 2147483647 h 1004"/>
                                <a:gd name="T40" fmla="*/ 2147483647 w 1040"/>
                                <a:gd name="T41" fmla="*/ 2147483647 h 1004"/>
                                <a:gd name="T42" fmla="*/ 2147483647 w 1040"/>
                                <a:gd name="T43" fmla="*/ 2147483647 h 1004"/>
                                <a:gd name="T44" fmla="*/ 2147483647 w 1040"/>
                                <a:gd name="T45" fmla="*/ 2147483647 h 1004"/>
                                <a:gd name="T46" fmla="*/ 2147483647 w 1040"/>
                                <a:gd name="T47" fmla="*/ 2147483647 h 1004"/>
                                <a:gd name="T48" fmla="*/ 2147483647 w 1040"/>
                                <a:gd name="T49" fmla="*/ 2147483647 h 1004"/>
                                <a:gd name="T50" fmla="*/ 2147483647 w 1040"/>
                                <a:gd name="T51" fmla="*/ 2147483647 h 1004"/>
                                <a:gd name="T52" fmla="*/ 2147483647 w 1040"/>
                                <a:gd name="T53" fmla="*/ 2147483647 h 1004"/>
                                <a:gd name="T54" fmla="*/ 2147483647 w 1040"/>
                                <a:gd name="T55" fmla="*/ 2147483647 h 1004"/>
                                <a:gd name="T56" fmla="*/ 2147483647 w 1040"/>
                                <a:gd name="T57" fmla="*/ 2147483647 h 1004"/>
                                <a:gd name="T58" fmla="*/ 2147483647 w 1040"/>
                                <a:gd name="T59" fmla="*/ 2147483647 h 1004"/>
                                <a:gd name="T60" fmla="*/ 2147483647 w 1040"/>
                                <a:gd name="T61" fmla="*/ 2147483647 h 1004"/>
                                <a:gd name="T62" fmla="*/ 2147483647 w 1040"/>
                                <a:gd name="T63" fmla="*/ 2147483647 h 1004"/>
                                <a:gd name="T64" fmla="*/ 2147483647 w 1040"/>
                                <a:gd name="T65" fmla="*/ 2147483647 h 1004"/>
                                <a:gd name="T66" fmla="*/ 2147483647 w 1040"/>
                                <a:gd name="T67" fmla="*/ 2147483647 h 1004"/>
                                <a:gd name="T68" fmla="*/ 2147483647 w 1040"/>
                                <a:gd name="T69" fmla="*/ 2147483647 h 1004"/>
                                <a:gd name="T70" fmla="*/ 2147483647 w 1040"/>
                                <a:gd name="T71" fmla="*/ 2147483647 h 1004"/>
                                <a:gd name="T72" fmla="*/ 2147483647 w 1040"/>
                                <a:gd name="T73" fmla="*/ 2147483647 h 1004"/>
                                <a:gd name="T74" fmla="*/ 2147483647 w 1040"/>
                                <a:gd name="T75" fmla="*/ 2147483647 h 1004"/>
                                <a:gd name="T76" fmla="*/ 2147483647 w 1040"/>
                                <a:gd name="T77" fmla="*/ 2147483647 h 1004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w 1040"/>
                                <a:gd name="T118" fmla="*/ 0 h 1004"/>
                                <a:gd name="T119" fmla="*/ 1040 w 1040"/>
                                <a:gd name="T120" fmla="*/ 1004 h 1004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T117" t="T118" r="T119" b="T120"/>
                              <a:pathLst>
                                <a:path w="1040" h="1004">
                                  <a:moveTo>
                                    <a:pt x="994" y="527"/>
                                  </a:moveTo>
                                  <a:lnTo>
                                    <a:pt x="981" y="501"/>
                                  </a:lnTo>
                                  <a:lnTo>
                                    <a:pt x="981" y="472"/>
                                  </a:lnTo>
                                  <a:lnTo>
                                    <a:pt x="986" y="464"/>
                                  </a:lnTo>
                                  <a:lnTo>
                                    <a:pt x="990" y="414"/>
                                  </a:lnTo>
                                  <a:lnTo>
                                    <a:pt x="986" y="368"/>
                                  </a:lnTo>
                                  <a:lnTo>
                                    <a:pt x="999" y="330"/>
                                  </a:lnTo>
                                  <a:lnTo>
                                    <a:pt x="1024" y="297"/>
                                  </a:lnTo>
                                  <a:lnTo>
                                    <a:pt x="1024" y="255"/>
                                  </a:lnTo>
                                  <a:lnTo>
                                    <a:pt x="1032" y="238"/>
                                  </a:lnTo>
                                  <a:lnTo>
                                    <a:pt x="1039" y="230"/>
                                  </a:lnTo>
                                  <a:lnTo>
                                    <a:pt x="451" y="204"/>
                                  </a:lnTo>
                                  <a:lnTo>
                                    <a:pt x="401" y="167"/>
                                  </a:lnTo>
                                  <a:lnTo>
                                    <a:pt x="388" y="142"/>
                                  </a:lnTo>
                                  <a:lnTo>
                                    <a:pt x="351" y="113"/>
                                  </a:lnTo>
                                  <a:lnTo>
                                    <a:pt x="343" y="63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89" y="51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84" y="113"/>
                                  </a:lnTo>
                                  <a:lnTo>
                                    <a:pt x="279" y="13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13" y="255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3" y="305"/>
                                  </a:lnTo>
                                  <a:lnTo>
                                    <a:pt x="17" y="342"/>
                                  </a:lnTo>
                                  <a:lnTo>
                                    <a:pt x="25" y="351"/>
                                  </a:lnTo>
                                  <a:lnTo>
                                    <a:pt x="96" y="346"/>
                                  </a:lnTo>
                                  <a:lnTo>
                                    <a:pt x="104" y="360"/>
                                  </a:lnTo>
                                  <a:lnTo>
                                    <a:pt x="122" y="360"/>
                                  </a:lnTo>
                                  <a:lnTo>
                                    <a:pt x="142" y="372"/>
                                  </a:lnTo>
                                  <a:lnTo>
                                    <a:pt x="133" y="422"/>
                                  </a:lnTo>
                                  <a:lnTo>
                                    <a:pt x="159" y="460"/>
                                  </a:lnTo>
                                  <a:lnTo>
                                    <a:pt x="142" y="489"/>
                                  </a:lnTo>
                                  <a:lnTo>
                                    <a:pt x="142" y="509"/>
                                  </a:lnTo>
                                  <a:lnTo>
                                    <a:pt x="138" y="538"/>
                                  </a:lnTo>
                                  <a:lnTo>
                                    <a:pt x="113" y="544"/>
                                  </a:lnTo>
                                  <a:lnTo>
                                    <a:pt x="117" y="560"/>
                                  </a:lnTo>
                                  <a:lnTo>
                                    <a:pt x="104" y="577"/>
                                  </a:lnTo>
                                  <a:lnTo>
                                    <a:pt x="83" y="593"/>
                                  </a:lnTo>
                                  <a:lnTo>
                                    <a:pt x="83" y="610"/>
                                  </a:lnTo>
                                  <a:lnTo>
                                    <a:pt x="96" y="627"/>
                                  </a:lnTo>
                                  <a:lnTo>
                                    <a:pt x="84" y="647"/>
                                  </a:lnTo>
                                  <a:lnTo>
                                    <a:pt x="109" y="681"/>
                                  </a:lnTo>
                                  <a:lnTo>
                                    <a:pt x="109" y="723"/>
                                  </a:lnTo>
                                  <a:lnTo>
                                    <a:pt x="80" y="723"/>
                                  </a:lnTo>
                                  <a:lnTo>
                                    <a:pt x="113" y="761"/>
                                  </a:lnTo>
                                  <a:lnTo>
                                    <a:pt x="117" y="839"/>
                                  </a:lnTo>
                                  <a:lnTo>
                                    <a:pt x="284" y="839"/>
                                  </a:lnTo>
                                  <a:lnTo>
                                    <a:pt x="267" y="870"/>
                                  </a:lnTo>
                                  <a:lnTo>
                                    <a:pt x="275" y="915"/>
                                  </a:lnTo>
                                  <a:lnTo>
                                    <a:pt x="289" y="940"/>
                                  </a:lnTo>
                                  <a:lnTo>
                                    <a:pt x="339" y="958"/>
                                  </a:lnTo>
                                  <a:lnTo>
                                    <a:pt x="380" y="983"/>
                                  </a:lnTo>
                                  <a:lnTo>
                                    <a:pt x="422" y="940"/>
                                  </a:lnTo>
                                  <a:lnTo>
                                    <a:pt x="434" y="919"/>
                                  </a:lnTo>
                                  <a:lnTo>
                                    <a:pt x="455" y="928"/>
                                  </a:lnTo>
                                  <a:lnTo>
                                    <a:pt x="488" y="911"/>
                                  </a:lnTo>
                                  <a:lnTo>
                                    <a:pt x="564" y="958"/>
                                  </a:lnTo>
                                  <a:lnTo>
                                    <a:pt x="614" y="940"/>
                                  </a:lnTo>
                                  <a:lnTo>
                                    <a:pt x="643" y="966"/>
                                  </a:lnTo>
                                  <a:lnTo>
                                    <a:pt x="685" y="953"/>
                                  </a:lnTo>
                                  <a:lnTo>
                                    <a:pt x="706" y="936"/>
                                  </a:lnTo>
                                  <a:lnTo>
                                    <a:pt x="706" y="961"/>
                                  </a:lnTo>
                                  <a:lnTo>
                                    <a:pt x="688" y="982"/>
                                  </a:lnTo>
                                  <a:lnTo>
                                    <a:pt x="748" y="1003"/>
                                  </a:lnTo>
                                  <a:lnTo>
                                    <a:pt x="748" y="915"/>
                                  </a:lnTo>
                                  <a:lnTo>
                                    <a:pt x="789" y="865"/>
                                  </a:lnTo>
                                  <a:lnTo>
                                    <a:pt x="781" y="853"/>
                                  </a:lnTo>
                                  <a:lnTo>
                                    <a:pt x="806" y="839"/>
                                  </a:lnTo>
                                  <a:lnTo>
                                    <a:pt x="843" y="806"/>
                                  </a:lnTo>
                                  <a:lnTo>
                                    <a:pt x="876" y="795"/>
                                  </a:lnTo>
                                  <a:lnTo>
                                    <a:pt x="886" y="756"/>
                                  </a:lnTo>
                                  <a:lnTo>
                                    <a:pt x="906" y="736"/>
                                  </a:lnTo>
                                  <a:lnTo>
                                    <a:pt x="931" y="736"/>
                                  </a:lnTo>
                                  <a:lnTo>
                                    <a:pt x="994" y="527"/>
                                  </a:lnTo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a:grpSp>
                      <a:sp>
                        <a:nvSpPr>
                          <a:cNvPr id="15" name="Freeform 13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72000" y="3408300"/>
                            <a:ext cx="1305222" cy="1092273"/>
                          </a:xfrm>
                          <a:custGeom>
                            <a:avLst/>
                            <a:gdLst>
                              <a:gd name="T0" fmla="*/ 2147483647 w 1024"/>
                              <a:gd name="T1" fmla="*/ 2147483647 h 766"/>
                              <a:gd name="T2" fmla="*/ 2147483647 w 1024"/>
                              <a:gd name="T3" fmla="*/ 2147483647 h 766"/>
                              <a:gd name="T4" fmla="*/ 2147483647 w 1024"/>
                              <a:gd name="T5" fmla="*/ 2147483647 h 766"/>
                              <a:gd name="T6" fmla="*/ 2147483647 w 1024"/>
                              <a:gd name="T7" fmla="*/ 2147483647 h 766"/>
                              <a:gd name="T8" fmla="*/ 2147483647 w 1024"/>
                              <a:gd name="T9" fmla="*/ 2147483647 h 766"/>
                              <a:gd name="T10" fmla="*/ 2147483647 w 1024"/>
                              <a:gd name="T11" fmla="*/ 2147483647 h 766"/>
                              <a:gd name="T12" fmla="*/ 2147483647 w 1024"/>
                              <a:gd name="T13" fmla="*/ 2147483647 h 766"/>
                              <a:gd name="T14" fmla="*/ 2147483647 w 1024"/>
                              <a:gd name="T15" fmla="*/ 2147483647 h 766"/>
                              <a:gd name="T16" fmla="*/ 2147483647 w 1024"/>
                              <a:gd name="T17" fmla="*/ 2147483647 h 766"/>
                              <a:gd name="T18" fmla="*/ 2147483647 w 1024"/>
                              <a:gd name="T19" fmla="*/ 2147483647 h 766"/>
                              <a:gd name="T20" fmla="*/ 2147483647 w 1024"/>
                              <a:gd name="T21" fmla="*/ 2147483647 h 766"/>
                              <a:gd name="T22" fmla="*/ 2147483647 w 1024"/>
                              <a:gd name="T23" fmla="*/ 2147483647 h 766"/>
                              <a:gd name="T24" fmla="*/ 2147483647 w 1024"/>
                              <a:gd name="T25" fmla="*/ 2147483647 h 766"/>
                              <a:gd name="T26" fmla="*/ 2147483647 w 1024"/>
                              <a:gd name="T27" fmla="*/ 2147483647 h 766"/>
                              <a:gd name="T28" fmla="*/ 2147483647 w 1024"/>
                              <a:gd name="T29" fmla="*/ 2147483647 h 766"/>
                              <a:gd name="T30" fmla="*/ 2147483647 w 1024"/>
                              <a:gd name="T31" fmla="*/ 2147483647 h 766"/>
                              <a:gd name="T32" fmla="*/ 2147483647 w 1024"/>
                              <a:gd name="T33" fmla="*/ 2147483647 h 766"/>
                              <a:gd name="T34" fmla="*/ 2147483647 w 1024"/>
                              <a:gd name="T35" fmla="*/ 2147483647 h 766"/>
                              <a:gd name="T36" fmla="*/ 2147483647 w 1024"/>
                              <a:gd name="T37" fmla="*/ 2147483647 h 766"/>
                              <a:gd name="T38" fmla="*/ 2147483647 w 1024"/>
                              <a:gd name="T39" fmla="*/ 2147483647 h 766"/>
                              <a:gd name="T40" fmla="*/ 2147483647 w 1024"/>
                              <a:gd name="T41" fmla="*/ 2147483647 h 766"/>
                              <a:gd name="T42" fmla="*/ 2147483647 w 1024"/>
                              <a:gd name="T43" fmla="*/ 2147483647 h 766"/>
                              <a:gd name="T44" fmla="*/ 2147483647 w 1024"/>
                              <a:gd name="T45" fmla="*/ 2147483647 h 766"/>
                              <a:gd name="T46" fmla="*/ 2147483647 w 1024"/>
                              <a:gd name="T47" fmla="*/ 2147483647 h 766"/>
                              <a:gd name="T48" fmla="*/ 2147483647 w 1024"/>
                              <a:gd name="T49" fmla="*/ 2147483647 h 766"/>
                              <a:gd name="T50" fmla="*/ 2147483647 w 1024"/>
                              <a:gd name="T51" fmla="*/ 2147483647 h 766"/>
                              <a:gd name="T52" fmla="*/ 2147483647 w 1024"/>
                              <a:gd name="T53" fmla="*/ 2147483647 h 766"/>
                              <a:gd name="T54" fmla="*/ 2147483647 w 1024"/>
                              <a:gd name="T55" fmla="*/ 2147483647 h 766"/>
                              <a:gd name="T56" fmla="*/ 2147483647 w 1024"/>
                              <a:gd name="T57" fmla="*/ 2147483647 h 766"/>
                              <a:gd name="T58" fmla="*/ 2147483647 w 1024"/>
                              <a:gd name="T59" fmla="*/ 2147483647 h 766"/>
                              <a:gd name="T60" fmla="*/ 2147483647 w 1024"/>
                              <a:gd name="T61" fmla="*/ 2147483647 h 766"/>
                              <a:gd name="T62" fmla="*/ 2147483647 w 1024"/>
                              <a:gd name="T63" fmla="*/ 2147483647 h 766"/>
                              <a:gd name="T64" fmla="*/ 2147483647 w 1024"/>
                              <a:gd name="T65" fmla="*/ 2147483647 h 766"/>
                              <a:gd name="T66" fmla="*/ 2147483647 w 1024"/>
                              <a:gd name="T67" fmla="*/ 2147483647 h 766"/>
                              <a:gd name="T68" fmla="*/ 2147483647 w 1024"/>
                              <a:gd name="T69" fmla="*/ 2147483647 h 766"/>
                              <a:gd name="T70" fmla="*/ 2147483647 w 1024"/>
                              <a:gd name="T71" fmla="*/ 2147483647 h 766"/>
                              <a:gd name="T72" fmla="*/ 2147483647 w 1024"/>
                              <a:gd name="T73" fmla="*/ 0 h 766"/>
                              <a:gd name="T74" fmla="*/ 2147483647 w 1024"/>
                              <a:gd name="T75" fmla="*/ 2147483647 h 766"/>
                              <a:gd name="T76" fmla="*/ 2147483647 w 1024"/>
                              <a:gd name="T77" fmla="*/ 2147483647 h 766"/>
                              <a:gd name="T78" fmla="*/ 2147483647 w 1024"/>
                              <a:gd name="T79" fmla="*/ 2147483647 h 766"/>
                              <a:gd name="T80" fmla="*/ 2147483647 w 1024"/>
                              <a:gd name="T81" fmla="*/ 2147483647 h 766"/>
                              <a:gd name="T82" fmla="*/ 2147483647 w 1024"/>
                              <a:gd name="T83" fmla="*/ 2147483647 h 766"/>
                              <a:gd name="T84" fmla="*/ 2147483647 w 1024"/>
                              <a:gd name="T85" fmla="*/ 2147483647 h 766"/>
                              <a:gd name="T86" fmla="*/ 2147483647 w 1024"/>
                              <a:gd name="T87" fmla="*/ 2147483647 h 766"/>
                              <a:gd name="T88" fmla="*/ 2147483647 w 1024"/>
                              <a:gd name="T89" fmla="*/ 2147483647 h 766"/>
                              <a:gd name="T90" fmla="*/ 2147483647 w 1024"/>
                              <a:gd name="T91" fmla="*/ 2147483647 h 766"/>
                              <a:gd name="T92" fmla="*/ 2147483647 w 1024"/>
                              <a:gd name="T93" fmla="*/ 2147483647 h 766"/>
                              <a:gd name="T94" fmla="*/ 2147483647 w 1024"/>
                              <a:gd name="T95" fmla="*/ 2147483647 h 766"/>
                              <a:gd name="T96" fmla="*/ 2147483647 w 1024"/>
                              <a:gd name="T97" fmla="*/ 2147483647 h 766"/>
                              <a:gd name="T98" fmla="*/ 2147483647 w 1024"/>
                              <a:gd name="T99" fmla="*/ 2147483647 h 766"/>
                              <a:gd name="T100" fmla="*/ 2147483647 w 1024"/>
                              <a:gd name="T101" fmla="*/ 2147483647 h 766"/>
                              <a:gd name="T102" fmla="*/ 2147483647 w 1024"/>
                              <a:gd name="T103" fmla="*/ 2147483647 h 766"/>
                              <a:gd name="T104" fmla="*/ 2147483647 w 1024"/>
                              <a:gd name="T105" fmla="*/ 2147483647 h 76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1024"/>
                              <a:gd name="T160" fmla="*/ 0 h 766"/>
                              <a:gd name="T161" fmla="*/ 1024 w 1024"/>
                              <a:gd name="T162" fmla="*/ 766 h 76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1024" h="766">
                                <a:moveTo>
                                  <a:pt x="8" y="423"/>
                                </a:moveTo>
                                <a:lnTo>
                                  <a:pt x="4" y="439"/>
                                </a:lnTo>
                                <a:lnTo>
                                  <a:pt x="0" y="452"/>
                                </a:lnTo>
                                <a:lnTo>
                                  <a:pt x="4" y="473"/>
                                </a:lnTo>
                                <a:lnTo>
                                  <a:pt x="37" y="460"/>
                                </a:lnTo>
                                <a:lnTo>
                                  <a:pt x="54" y="464"/>
                                </a:lnTo>
                                <a:lnTo>
                                  <a:pt x="75" y="473"/>
                                </a:lnTo>
                                <a:lnTo>
                                  <a:pt x="117" y="473"/>
                                </a:lnTo>
                                <a:lnTo>
                                  <a:pt x="146" y="481"/>
                                </a:lnTo>
                                <a:lnTo>
                                  <a:pt x="159" y="493"/>
                                </a:lnTo>
                                <a:lnTo>
                                  <a:pt x="159" y="510"/>
                                </a:lnTo>
                                <a:lnTo>
                                  <a:pt x="176" y="502"/>
                                </a:lnTo>
                                <a:lnTo>
                                  <a:pt x="180" y="518"/>
                                </a:lnTo>
                                <a:lnTo>
                                  <a:pt x="196" y="510"/>
                                </a:lnTo>
                                <a:lnTo>
                                  <a:pt x="213" y="502"/>
                                </a:lnTo>
                                <a:lnTo>
                                  <a:pt x="250" y="506"/>
                                </a:lnTo>
                                <a:lnTo>
                                  <a:pt x="284" y="493"/>
                                </a:lnTo>
                                <a:lnTo>
                                  <a:pt x="326" y="510"/>
                                </a:lnTo>
                                <a:lnTo>
                                  <a:pt x="322" y="531"/>
                                </a:lnTo>
                                <a:lnTo>
                                  <a:pt x="339" y="556"/>
                                </a:lnTo>
                                <a:lnTo>
                                  <a:pt x="326" y="568"/>
                                </a:lnTo>
                                <a:lnTo>
                                  <a:pt x="339" y="590"/>
                                </a:lnTo>
                                <a:lnTo>
                                  <a:pt x="343" y="623"/>
                                </a:lnTo>
                                <a:lnTo>
                                  <a:pt x="363" y="623"/>
                                </a:lnTo>
                                <a:lnTo>
                                  <a:pt x="380" y="636"/>
                                </a:lnTo>
                                <a:lnTo>
                                  <a:pt x="368" y="656"/>
                                </a:lnTo>
                                <a:lnTo>
                                  <a:pt x="363" y="714"/>
                                </a:lnTo>
                                <a:lnTo>
                                  <a:pt x="380" y="727"/>
                                </a:lnTo>
                                <a:lnTo>
                                  <a:pt x="393" y="761"/>
                                </a:lnTo>
                                <a:lnTo>
                                  <a:pt x="434" y="765"/>
                                </a:lnTo>
                                <a:lnTo>
                                  <a:pt x="455" y="739"/>
                                </a:lnTo>
                                <a:lnTo>
                                  <a:pt x="488" y="745"/>
                                </a:lnTo>
                                <a:lnTo>
                                  <a:pt x="501" y="735"/>
                                </a:lnTo>
                                <a:lnTo>
                                  <a:pt x="531" y="736"/>
                                </a:lnTo>
                                <a:lnTo>
                                  <a:pt x="609" y="714"/>
                                </a:lnTo>
                                <a:lnTo>
                                  <a:pt x="643" y="723"/>
                                </a:lnTo>
                                <a:lnTo>
                                  <a:pt x="676" y="710"/>
                                </a:lnTo>
                                <a:lnTo>
                                  <a:pt x="718" y="699"/>
                                </a:lnTo>
                                <a:lnTo>
                                  <a:pt x="752" y="660"/>
                                </a:lnTo>
                                <a:lnTo>
                                  <a:pt x="764" y="623"/>
                                </a:lnTo>
                                <a:lnTo>
                                  <a:pt x="789" y="611"/>
                                </a:lnTo>
                                <a:lnTo>
                                  <a:pt x="801" y="568"/>
                                </a:lnTo>
                                <a:lnTo>
                                  <a:pt x="835" y="564"/>
                                </a:lnTo>
                                <a:lnTo>
                                  <a:pt x="876" y="477"/>
                                </a:lnTo>
                                <a:lnTo>
                                  <a:pt x="868" y="439"/>
                                </a:lnTo>
                                <a:lnTo>
                                  <a:pt x="889" y="434"/>
                                </a:lnTo>
                                <a:lnTo>
                                  <a:pt x="872" y="402"/>
                                </a:lnTo>
                                <a:lnTo>
                                  <a:pt x="885" y="385"/>
                                </a:lnTo>
                                <a:lnTo>
                                  <a:pt x="898" y="368"/>
                                </a:lnTo>
                                <a:lnTo>
                                  <a:pt x="923" y="373"/>
                                </a:lnTo>
                                <a:lnTo>
                                  <a:pt x="935" y="359"/>
                                </a:lnTo>
                                <a:lnTo>
                                  <a:pt x="952" y="365"/>
                                </a:lnTo>
                                <a:lnTo>
                                  <a:pt x="956" y="343"/>
                                </a:lnTo>
                                <a:lnTo>
                                  <a:pt x="935" y="305"/>
                                </a:lnTo>
                                <a:lnTo>
                                  <a:pt x="935" y="285"/>
                                </a:lnTo>
                                <a:lnTo>
                                  <a:pt x="964" y="268"/>
                                </a:lnTo>
                                <a:lnTo>
                                  <a:pt x="960" y="250"/>
                                </a:lnTo>
                                <a:lnTo>
                                  <a:pt x="998" y="217"/>
                                </a:lnTo>
                                <a:lnTo>
                                  <a:pt x="994" y="192"/>
                                </a:lnTo>
                                <a:lnTo>
                                  <a:pt x="1023" y="198"/>
                                </a:lnTo>
                                <a:lnTo>
                                  <a:pt x="956" y="155"/>
                                </a:lnTo>
                                <a:lnTo>
                                  <a:pt x="919" y="151"/>
                                </a:lnTo>
                                <a:lnTo>
                                  <a:pt x="901" y="151"/>
                                </a:lnTo>
                                <a:lnTo>
                                  <a:pt x="876" y="143"/>
                                </a:lnTo>
                                <a:lnTo>
                                  <a:pt x="868" y="118"/>
                                </a:lnTo>
                                <a:lnTo>
                                  <a:pt x="851" y="100"/>
                                </a:lnTo>
                                <a:lnTo>
                                  <a:pt x="781" y="79"/>
                                </a:lnTo>
                                <a:lnTo>
                                  <a:pt x="752" y="54"/>
                                </a:lnTo>
                                <a:lnTo>
                                  <a:pt x="718" y="50"/>
                                </a:lnTo>
                                <a:lnTo>
                                  <a:pt x="698" y="54"/>
                                </a:lnTo>
                                <a:lnTo>
                                  <a:pt x="663" y="30"/>
                                </a:lnTo>
                                <a:lnTo>
                                  <a:pt x="676" y="9"/>
                                </a:lnTo>
                                <a:lnTo>
                                  <a:pt x="647" y="0"/>
                                </a:lnTo>
                                <a:lnTo>
                                  <a:pt x="618" y="0"/>
                                </a:lnTo>
                                <a:lnTo>
                                  <a:pt x="589" y="21"/>
                                </a:lnTo>
                                <a:lnTo>
                                  <a:pt x="543" y="34"/>
                                </a:lnTo>
                                <a:lnTo>
                                  <a:pt x="484" y="59"/>
                                </a:lnTo>
                                <a:lnTo>
                                  <a:pt x="467" y="47"/>
                                </a:lnTo>
                                <a:lnTo>
                                  <a:pt x="443" y="21"/>
                                </a:lnTo>
                                <a:lnTo>
                                  <a:pt x="430" y="25"/>
                                </a:lnTo>
                                <a:lnTo>
                                  <a:pt x="430" y="50"/>
                                </a:lnTo>
                                <a:lnTo>
                                  <a:pt x="417" y="54"/>
                                </a:lnTo>
                                <a:lnTo>
                                  <a:pt x="409" y="38"/>
                                </a:lnTo>
                                <a:lnTo>
                                  <a:pt x="397" y="58"/>
                                </a:lnTo>
                                <a:lnTo>
                                  <a:pt x="397" y="105"/>
                                </a:lnTo>
                                <a:lnTo>
                                  <a:pt x="393" y="118"/>
                                </a:lnTo>
                                <a:lnTo>
                                  <a:pt x="347" y="126"/>
                                </a:lnTo>
                                <a:lnTo>
                                  <a:pt x="351" y="159"/>
                                </a:lnTo>
                                <a:lnTo>
                                  <a:pt x="343" y="180"/>
                                </a:lnTo>
                                <a:lnTo>
                                  <a:pt x="368" y="217"/>
                                </a:lnTo>
                                <a:lnTo>
                                  <a:pt x="334" y="256"/>
                                </a:lnTo>
                                <a:lnTo>
                                  <a:pt x="355" y="281"/>
                                </a:lnTo>
                                <a:lnTo>
                                  <a:pt x="334" y="322"/>
                                </a:lnTo>
                                <a:lnTo>
                                  <a:pt x="318" y="343"/>
                                </a:lnTo>
                                <a:lnTo>
                                  <a:pt x="300" y="339"/>
                                </a:lnTo>
                                <a:lnTo>
                                  <a:pt x="276" y="351"/>
                                </a:lnTo>
                                <a:lnTo>
                                  <a:pt x="250" y="339"/>
                                </a:lnTo>
                                <a:lnTo>
                                  <a:pt x="221" y="343"/>
                                </a:lnTo>
                                <a:lnTo>
                                  <a:pt x="200" y="335"/>
                                </a:lnTo>
                                <a:lnTo>
                                  <a:pt x="176" y="335"/>
                                </a:lnTo>
                                <a:lnTo>
                                  <a:pt x="159" y="359"/>
                                </a:lnTo>
                                <a:lnTo>
                                  <a:pt x="142" y="343"/>
                                </a:lnTo>
                                <a:lnTo>
                                  <a:pt x="122" y="351"/>
                                </a:lnTo>
                                <a:lnTo>
                                  <a:pt x="80" y="355"/>
                                </a:lnTo>
                                <a:lnTo>
                                  <a:pt x="63" y="372"/>
                                </a:lnTo>
                                <a:lnTo>
                                  <a:pt x="51" y="389"/>
                                </a:lnTo>
                                <a:lnTo>
                                  <a:pt x="8" y="423"/>
                                </a:lnTo>
                              </a:path>
                            </a:pathLst>
                          </a:custGeom>
                          <a:solidFill>
                            <a:srgbClr val="512373">
                              <a:alpha val="45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grpSp>
                        <a:nvGrpSpPr>
                          <a:cNvPr id="9" name="Grupo 148"/>
                          <a:cNvGrpSpPr/>
                        </a:nvGrpSpPr>
                        <a:grpSpPr bwMode="auto">
                          <a:xfrm>
                            <a:off x="5159672" y="3933310"/>
                            <a:ext cx="702630" cy="736256"/>
                            <a:chOff x="5508104" y="5498171"/>
                            <a:chExt cx="992858" cy="819143"/>
                          </a:xfrm>
                          <a:solidFill>
                            <a:srgbClr val="512373">
                              <a:alpha val="45000"/>
                            </a:srgbClr>
                          </a:solidFill>
                        </a:grpSpPr>
                        <a:sp>
                          <a:nvSpPr>
                            <a:cNvPr id="25" name="Freeform 9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508104" y="6282389"/>
                              <a:ext cx="26988" cy="349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17"/>
                                <a:gd name="T2" fmla="*/ 0 w 17"/>
                                <a:gd name="T3" fmla="*/ 2147483647 h 17"/>
                                <a:gd name="T4" fmla="*/ 2147483647 w 17"/>
                                <a:gd name="T5" fmla="*/ 2147483647 h 17"/>
                                <a:gd name="T6" fmla="*/ 2147483647 w 17"/>
                                <a:gd name="T7" fmla="*/ 0 h 17"/>
                                <a:gd name="T8" fmla="*/ 0 w 17"/>
                                <a:gd name="T9" fmla="*/ 0 h 1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"/>
                                <a:gd name="T16" fmla="*/ 0 h 17"/>
                                <a:gd name="T17" fmla="*/ 17 w 17"/>
                                <a:gd name="T18" fmla="*/ 17 h 17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" h="1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6" name="Freeform 10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749404" y="6187139"/>
                              <a:ext cx="30163" cy="2857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47483647 h 17"/>
                                <a:gd name="T2" fmla="*/ 2147483647 w 17"/>
                                <a:gd name="T3" fmla="*/ 2147483647 h 17"/>
                                <a:gd name="T4" fmla="*/ 2147483647 w 17"/>
                                <a:gd name="T5" fmla="*/ 2147483647 h 17"/>
                                <a:gd name="T6" fmla="*/ 2147483647 w 17"/>
                                <a:gd name="T7" fmla="*/ 0 h 17"/>
                                <a:gd name="T8" fmla="*/ 2147483647 w 17"/>
                                <a:gd name="T9" fmla="*/ 2147483647 h 17"/>
                                <a:gd name="T10" fmla="*/ 0 w 17"/>
                                <a:gd name="T11" fmla="*/ 2147483647 h 1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7"/>
                                <a:gd name="T19" fmla="*/ 0 h 17"/>
                                <a:gd name="T20" fmla="*/ 17 w 17"/>
                                <a:gd name="T21" fmla="*/ 17 h 1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7" h="17">
                                  <a:moveTo>
                                    <a:pt x="0" y="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7" name="Freeform 10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682729" y="6204602"/>
                              <a:ext cx="30163" cy="26987"/>
                            </a:xfrm>
                            <a:custGeom>
                              <a:avLst/>
                              <a:gdLst>
                                <a:gd name="T0" fmla="*/ 2147483647 w 17"/>
                                <a:gd name="T1" fmla="*/ 0 h 17"/>
                                <a:gd name="T2" fmla="*/ 2147483647 w 17"/>
                                <a:gd name="T3" fmla="*/ 2147483647 h 17"/>
                                <a:gd name="T4" fmla="*/ 0 w 17"/>
                                <a:gd name="T5" fmla="*/ 2147483647 h 17"/>
                                <a:gd name="T6" fmla="*/ 2147483647 w 17"/>
                                <a:gd name="T7" fmla="*/ 0 h 17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17"/>
                                <a:gd name="T13" fmla="*/ 0 h 17"/>
                                <a:gd name="T14" fmla="*/ 17 w 17"/>
                                <a:gd name="T15" fmla="*/ 17 h 17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17" h="17">
                                  <a:moveTo>
                                    <a:pt x="9" y="0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legacyObliqueTopRight"/>
                              <a:lightRig rig="legacyFlat4" dir="b"/>
                            </a:scene3d>
                            <a:sp3d extrusionH="49200" prstMaterial="legacyPlastic">
                              <a:bevelT w="13500" h="13500" prst="angle"/>
                              <a:bevelB w="13500" h="13500" prst="angle"/>
                              <a:extrusionClr>
                                <a:srgbClr val="FFFF99"/>
                              </a:extrusionClr>
                            </a:sp3d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8" name="Freeform 12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604024" y="5893567"/>
                              <a:ext cx="614363" cy="337800"/>
                            </a:xfrm>
                            <a:custGeom>
                              <a:avLst/>
                              <a:gdLst>
                                <a:gd name="T0" fmla="*/ 2147483647 w 343"/>
                                <a:gd name="T1" fmla="*/ 2147483647 h 209"/>
                                <a:gd name="T2" fmla="*/ 2147483647 w 343"/>
                                <a:gd name="T3" fmla="*/ 2147483647 h 209"/>
                                <a:gd name="T4" fmla="*/ 2147483647 w 343"/>
                                <a:gd name="T5" fmla="*/ 2147483647 h 209"/>
                                <a:gd name="T6" fmla="*/ 2147483647 w 343"/>
                                <a:gd name="T7" fmla="*/ 0 h 209"/>
                                <a:gd name="T8" fmla="*/ 2147483647 w 343"/>
                                <a:gd name="T9" fmla="*/ 2147483647 h 209"/>
                                <a:gd name="T10" fmla="*/ 2147483647 w 343"/>
                                <a:gd name="T11" fmla="*/ 2147483647 h 209"/>
                                <a:gd name="T12" fmla="*/ 2147483647 w 343"/>
                                <a:gd name="T13" fmla="*/ 2147483647 h 209"/>
                                <a:gd name="T14" fmla="*/ 2147483647 w 343"/>
                                <a:gd name="T15" fmla="*/ 2147483647 h 209"/>
                                <a:gd name="T16" fmla="*/ 2147483647 w 343"/>
                                <a:gd name="T17" fmla="*/ 2147483647 h 209"/>
                                <a:gd name="T18" fmla="*/ 2147483647 w 343"/>
                                <a:gd name="T19" fmla="*/ 2147483647 h 209"/>
                                <a:gd name="T20" fmla="*/ 2147483647 w 343"/>
                                <a:gd name="T21" fmla="*/ 2147483647 h 209"/>
                                <a:gd name="T22" fmla="*/ 2147483647 w 343"/>
                                <a:gd name="T23" fmla="*/ 2147483647 h 209"/>
                                <a:gd name="T24" fmla="*/ 2147483647 w 343"/>
                                <a:gd name="T25" fmla="*/ 2147483647 h 209"/>
                                <a:gd name="T26" fmla="*/ 2147483647 w 343"/>
                                <a:gd name="T27" fmla="*/ 2147483647 h 209"/>
                                <a:gd name="T28" fmla="*/ 2147483647 w 343"/>
                                <a:gd name="T29" fmla="*/ 2147483647 h 209"/>
                                <a:gd name="T30" fmla="*/ 2147483647 w 343"/>
                                <a:gd name="T31" fmla="*/ 2147483647 h 209"/>
                                <a:gd name="T32" fmla="*/ 2147483647 w 343"/>
                                <a:gd name="T33" fmla="*/ 2147483647 h 209"/>
                                <a:gd name="T34" fmla="*/ 0 w 343"/>
                                <a:gd name="T35" fmla="*/ 2147483647 h 209"/>
                                <a:gd name="T36" fmla="*/ 2147483647 w 343"/>
                                <a:gd name="T37" fmla="*/ 2147483647 h 209"/>
                                <a:gd name="T38" fmla="*/ 2147483647 w 343"/>
                                <a:gd name="T39" fmla="*/ 2147483647 h 209"/>
                                <a:gd name="T40" fmla="*/ 2147483647 w 343"/>
                                <a:gd name="T41" fmla="*/ 2147483647 h 209"/>
                                <a:gd name="T42" fmla="*/ 2147483647 w 343"/>
                                <a:gd name="T43" fmla="*/ 2147483647 h 209"/>
                                <a:gd name="T44" fmla="*/ 2147483647 w 343"/>
                                <a:gd name="T45" fmla="*/ 2147483647 h 209"/>
                                <a:gd name="T46" fmla="*/ 2147483647 w 343"/>
                                <a:gd name="T47" fmla="*/ 2147483647 h 209"/>
                                <a:gd name="T48" fmla="*/ 2147483647 w 343"/>
                                <a:gd name="T49" fmla="*/ 2147483647 h 209"/>
                                <a:gd name="T50" fmla="*/ 2147483647 w 343"/>
                                <a:gd name="T51" fmla="*/ 2147483647 h 209"/>
                                <a:gd name="T52" fmla="*/ 2147483647 w 343"/>
                                <a:gd name="T53" fmla="*/ 2147483647 h 209"/>
                                <a:gd name="T54" fmla="*/ 2147483647 w 343"/>
                                <a:gd name="T55" fmla="*/ 2147483647 h 209"/>
                                <a:gd name="T56" fmla="*/ 2147483647 w 343"/>
                                <a:gd name="T57" fmla="*/ 2147483647 h 209"/>
                                <a:gd name="T58" fmla="*/ 2147483647 w 343"/>
                                <a:gd name="T59" fmla="*/ 2147483647 h 209"/>
                                <a:gd name="T60" fmla="*/ 2147483647 w 343"/>
                                <a:gd name="T61" fmla="*/ 2147483647 h 209"/>
                                <a:gd name="T62" fmla="*/ 2147483647 w 343"/>
                                <a:gd name="T63" fmla="*/ 2147483647 h 209"/>
                                <a:gd name="T64" fmla="*/ 2147483647 w 343"/>
                                <a:gd name="T65" fmla="*/ 2147483647 h 209"/>
                                <a:gd name="T66" fmla="*/ 2147483647 w 343"/>
                                <a:gd name="T67" fmla="*/ 2147483647 h 209"/>
                                <a:gd name="T68" fmla="*/ 2147483647 w 343"/>
                                <a:gd name="T69" fmla="*/ 2147483647 h 209"/>
                                <a:gd name="T70" fmla="*/ 2147483647 w 343"/>
                                <a:gd name="T71" fmla="*/ 2147483647 h 209"/>
                                <a:gd name="T72" fmla="*/ 2147483647 w 343"/>
                                <a:gd name="T73" fmla="*/ 2147483647 h 209"/>
                                <a:gd name="T74" fmla="*/ 2147483647 w 343"/>
                                <a:gd name="T75" fmla="*/ 2147483647 h 209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w 343"/>
                                <a:gd name="T115" fmla="*/ 0 h 209"/>
                                <a:gd name="T116" fmla="*/ 343 w 343"/>
                                <a:gd name="T117" fmla="*/ 209 h 209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T114" t="T115" r="T116" b="T117"/>
                              <a:pathLst>
                                <a:path w="343" h="209">
                                  <a:moveTo>
                                    <a:pt x="334" y="62"/>
                                  </a:moveTo>
                                  <a:lnTo>
                                    <a:pt x="284" y="32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55" y="11"/>
                                  </a:lnTo>
                                  <a:lnTo>
                                    <a:pt x="243" y="49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34" y="112"/>
                                  </a:lnTo>
                                  <a:lnTo>
                                    <a:pt x="100" y="103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59" y="166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1" y="19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51" y="179"/>
                                  </a:lnTo>
                                  <a:lnTo>
                                    <a:pt x="67" y="183"/>
                                  </a:lnTo>
                                  <a:lnTo>
                                    <a:pt x="80" y="179"/>
                                  </a:lnTo>
                                  <a:lnTo>
                                    <a:pt x="96" y="179"/>
                                  </a:lnTo>
                                  <a:lnTo>
                                    <a:pt x="100" y="192"/>
                                  </a:lnTo>
                                  <a:lnTo>
                                    <a:pt x="146" y="188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201" y="192"/>
                                  </a:lnTo>
                                  <a:lnTo>
                                    <a:pt x="239" y="196"/>
                                  </a:lnTo>
                                  <a:lnTo>
                                    <a:pt x="247" y="175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97" y="129"/>
                                  </a:lnTo>
                                  <a:lnTo>
                                    <a:pt x="334" y="121"/>
                                  </a:lnTo>
                                  <a:lnTo>
                                    <a:pt x="338" y="109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34" y="6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29" name="Freeform 13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6112024" y="5498171"/>
                              <a:ext cx="388938" cy="496581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2147483647 h 315"/>
                                <a:gd name="T2" fmla="*/ 2147483647 w 210"/>
                                <a:gd name="T3" fmla="*/ 2147483647 h 315"/>
                                <a:gd name="T4" fmla="*/ 2147483647 w 210"/>
                                <a:gd name="T5" fmla="*/ 2147483647 h 315"/>
                                <a:gd name="T6" fmla="*/ 2147483647 w 210"/>
                                <a:gd name="T7" fmla="*/ 2147483647 h 315"/>
                                <a:gd name="T8" fmla="*/ 2147483647 w 210"/>
                                <a:gd name="T9" fmla="*/ 2147483647 h 315"/>
                                <a:gd name="T10" fmla="*/ 2147483647 w 210"/>
                                <a:gd name="T11" fmla="*/ 2147483647 h 315"/>
                                <a:gd name="T12" fmla="*/ 2147483647 w 210"/>
                                <a:gd name="T13" fmla="*/ 2147483647 h 315"/>
                                <a:gd name="T14" fmla="*/ 2147483647 w 210"/>
                                <a:gd name="T15" fmla="*/ 2147483647 h 315"/>
                                <a:gd name="T16" fmla="*/ 2147483647 w 210"/>
                                <a:gd name="T17" fmla="*/ 2147483647 h 315"/>
                                <a:gd name="T18" fmla="*/ 2147483647 w 210"/>
                                <a:gd name="T19" fmla="*/ 2147483647 h 315"/>
                                <a:gd name="T20" fmla="*/ 2147483647 w 210"/>
                                <a:gd name="T21" fmla="*/ 2147483647 h 315"/>
                                <a:gd name="T22" fmla="*/ 2147483647 w 210"/>
                                <a:gd name="T23" fmla="*/ 2147483647 h 315"/>
                                <a:gd name="T24" fmla="*/ 2147483647 w 210"/>
                                <a:gd name="T25" fmla="*/ 2147483647 h 315"/>
                                <a:gd name="T26" fmla="*/ 2147483647 w 210"/>
                                <a:gd name="T27" fmla="*/ 0 h 315"/>
                                <a:gd name="T28" fmla="*/ 2147483647 w 210"/>
                                <a:gd name="T29" fmla="*/ 2147483647 h 315"/>
                                <a:gd name="T30" fmla="*/ 2147483647 w 210"/>
                                <a:gd name="T31" fmla="*/ 2147483647 h 315"/>
                                <a:gd name="T32" fmla="*/ 2147483647 w 210"/>
                                <a:gd name="T33" fmla="*/ 2147483647 h 315"/>
                                <a:gd name="T34" fmla="*/ 2147483647 w 210"/>
                                <a:gd name="T35" fmla="*/ 2147483647 h 315"/>
                                <a:gd name="T36" fmla="*/ 2147483647 w 210"/>
                                <a:gd name="T37" fmla="*/ 2147483647 h 315"/>
                                <a:gd name="T38" fmla="*/ 2147483647 w 210"/>
                                <a:gd name="T39" fmla="*/ 2147483647 h 315"/>
                                <a:gd name="T40" fmla="*/ 2147483647 w 210"/>
                                <a:gd name="T41" fmla="*/ 2147483647 h 315"/>
                                <a:gd name="T42" fmla="*/ 2147483647 w 210"/>
                                <a:gd name="T43" fmla="*/ 2147483647 h 315"/>
                                <a:gd name="T44" fmla="*/ 2147483647 w 210"/>
                                <a:gd name="T45" fmla="*/ 2147483647 h 315"/>
                                <a:gd name="T46" fmla="*/ 0 w 210"/>
                                <a:gd name="T47" fmla="*/ 2147483647 h 315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w 210"/>
                                <a:gd name="T73" fmla="*/ 0 h 315"/>
                                <a:gd name="T74" fmla="*/ 210 w 210"/>
                                <a:gd name="T75" fmla="*/ 315 h 315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T72" t="T73" r="T74" b="T75"/>
                              <a:pathLst>
                                <a:path w="210" h="315">
                                  <a:moveTo>
                                    <a:pt x="0" y="252"/>
                                  </a:moveTo>
                                  <a:lnTo>
                                    <a:pt x="4" y="264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112" y="256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167" y="155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05" y="85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a:grpSp>
                      <a:sp>
                        <a:nvSpPr>
                          <a:cNvPr id="17" name="Freeform 12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45481" y="4394996"/>
                            <a:ext cx="712271" cy="534205"/>
                          </a:xfrm>
                          <a:custGeom>
                            <a:avLst/>
                            <a:gdLst>
                              <a:gd name="T0" fmla="*/ 2147483647 w 556"/>
                              <a:gd name="T1" fmla="*/ 2147483647 h 376"/>
                              <a:gd name="T2" fmla="*/ 2147483647 w 556"/>
                              <a:gd name="T3" fmla="*/ 2147483647 h 376"/>
                              <a:gd name="T4" fmla="*/ 2147483647 w 556"/>
                              <a:gd name="T5" fmla="*/ 2147483647 h 376"/>
                              <a:gd name="T6" fmla="*/ 2147483647 w 556"/>
                              <a:gd name="T7" fmla="*/ 2147483647 h 376"/>
                              <a:gd name="T8" fmla="*/ 0 w 556"/>
                              <a:gd name="T9" fmla="*/ 2147483647 h 376"/>
                              <a:gd name="T10" fmla="*/ 2147483647 w 556"/>
                              <a:gd name="T11" fmla="*/ 2147483647 h 376"/>
                              <a:gd name="T12" fmla="*/ 2147483647 w 556"/>
                              <a:gd name="T13" fmla="*/ 2147483647 h 376"/>
                              <a:gd name="T14" fmla="*/ 2147483647 w 556"/>
                              <a:gd name="T15" fmla="*/ 2147483647 h 376"/>
                              <a:gd name="T16" fmla="*/ 2147483647 w 556"/>
                              <a:gd name="T17" fmla="*/ 2147483647 h 376"/>
                              <a:gd name="T18" fmla="*/ 2147483647 w 556"/>
                              <a:gd name="T19" fmla="*/ 2147483647 h 376"/>
                              <a:gd name="T20" fmla="*/ 2147483647 w 556"/>
                              <a:gd name="T21" fmla="*/ 2147483647 h 376"/>
                              <a:gd name="T22" fmla="*/ 2147483647 w 556"/>
                              <a:gd name="T23" fmla="*/ 2147483647 h 376"/>
                              <a:gd name="T24" fmla="*/ 2147483647 w 556"/>
                              <a:gd name="T25" fmla="*/ 2147483647 h 376"/>
                              <a:gd name="T26" fmla="*/ 2147483647 w 556"/>
                              <a:gd name="T27" fmla="*/ 2147483647 h 376"/>
                              <a:gd name="T28" fmla="*/ 2147483647 w 556"/>
                              <a:gd name="T29" fmla="*/ 2147483647 h 376"/>
                              <a:gd name="T30" fmla="*/ 2147483647 w 556"/>
                              <a:gd name="T31" fmla="*/ 2147483647 h 376"/>
                              <a:gd name="T32" fmla="*/ 2147483647 w 556"/>
                              <a:gd name="T33" fmla="*/ 2147483647 h 376"/>
                              <a:gd name="T34" fmla="*/ 2147483647 w 556"/>
                              <a:gd name="T35" fmla="*/ 2147483647 h 376"/>
                              <a:gd name="T36" fmla="*/ 2147483647 w 556"/>
                              <a:gd name="T37" fmla="*/ 2147483647 h 376"/>
                              <a:gd name="T38" fmla="*/ 2147483647 w 556"/>
                              <a:gd name="T39" fmla="*/ 2147483647 h 376"/>
                              <a:gd name="T40" fmla="*/ 2147483647 w 556"/>
                              <a:gd name="T41" fmla="*/ 2147483647 h 376"/>
                              <a:gd name="T42" fmla="*/ 2147483647 w 556"/>
                              <a:gd name="T43" fmla="*/ 2147483647 h 376"/>
                              <a:gd name="T44" fmla="*/ 2147483647 w 556"/>
                              <a:gd name="T45" fmla="*/ 2147483647 h 376"/>
                              <a:gd name="T46" fmla="*/ 2147483647 w 556"/>
                              <a:gd name="T47" fmla="*/ 2147483647 h 376"/>
                              <a:gd name="T48" fmla="*/ 2147483647 w 556"/>
                              <a:gd name="T49" fmla="*/ 2147483647 h 376"/>
                              <a:gd name="T50" fmla="*/ 2147483647 w 556"/>
                              <a:gd name="T51" fmla="*/ 2147483647 h 376"/>
                              <a:gd name="T52" fmla="*/ 2147483647 w 556"/>
                              <a:gd name="T53" fmla="*/ 2147483647 h 376"/>
                              <a:gd name="T54" fmla="*/ 2147483647 w 556"/>
                              <a:gd name="T55" fmla="*/ 2147483647 h 376"/>
                              <a:gd name="T56" fmla="*/ 2147483647 w 556"/>
                              <a:gd name="T57" fmla="*/ 2147483647 h 376"/>
                              <a:gd name="T58" fmla="*/ 2147483647 w 556"/>
                              <a:gd name="T59" fmla="*/ 2147483647 h 376"/>
                              <a:gd name="T60" fmla="*/ 2147483647 w 556"/>
                              <a:gd name="T61" fmla="*/ 2147483647 h 376"/>
                              <a:gd name="T62" fmla="*/ 2147483647 w 556"/>
                              <a:gd name="T63" fmla="*/ 2147483647 h 376"/>
                              <a:gd name="T64" fmla="*/ 2147483647 w 556"/>
                              <a:gd name="T65" fmla="*/ 2147483647 h 376"/>
                              <a:gd name="T66" fmla="*/ 2147483647 w 556"/>
                              <a:gd name="T67" fmla="*/ 2147483647 h 376"/>
                              <a:gd name="T68" fmla="*/ 2147483647 w 556"/>
                              <a:gd name="T69" fmla="*/ 2147483647 h 376"/>
                              <a:gd name="T70" fmla="*/ 2147483647 w 556"/>
                              <a:gd name="T71" fmla="*/ 2147483647 h 376"/>
                              <a:gd name="T72" fmla="*/ 2147483647 w 556"/>
                              <a:gd name="T73" fmla="*/ 2147483647 h 376"/>
                              <a:gd name="T74" fmla="*/ 2147483647 w 556"/>
                              <a:gd name="T75" fmla="*/ 2147483647 h 376"/>
                              <a:gd name="T76" fmla="*/ 2147483647 w 556"/>
                              <a:gd name="T77" fmla="*/ 2147483647 h 376"/>
                              <a:gd name="T78" fmla="*/ 2147483647 w 556"/>
                              <a:gd name="T79" fmla="*/ 2147483647 h 376"/>
                              <a:gd name="T80" fmla="*/ 2147483647 w 556"/>
                              <a:gd name="T81" fmla="*/ 2147483647 h 376"/>
                              <a:gd name="T82" fmla="*/ 2147483647 w 556"/>
                              <a:gd name="T83" fmla="*/ 2147483647 h 376"/>
                              <a:gd name="T84" fmla="*/ 2147483647 w 556"/>
                              <a:gd name="T85" fmla="*/ 2147483647 h 376"/>
                              <a:gd name="T86" fmla="*/ 2147483647 w 556"/>
                              <a:gd name="T87" fmla="*/ 2147483647 h 376"/>
                              <a:gd name="T88" fmla="*/ 2147483647 w 556"/>
                              <a:gd name="T89" fmla="*/ 2147483647 h 376"/>
                              <a:gd name="T90" fmla="*/ 2147483647 w 556"/>
                              <a:gd name="T91" fmla="*/ 2147483647 h 376"/>
                              <a:gd name="T92" fmla="*/ 2147483647 w 556"/>
                              <a:gd name="T93" fmla="*/ 2147483647 h 376"/>
                              <a:gd name="T94" fmla="*/ 2147483647 w 556"/>
                              <a:gd name="T95" fmla="*/ 2147483647 h 376"/>
                              <a:gd name="T96" fmla="*/ 2147483647 w 556"/>
                              <a:gd name="T97" fmla="*/ 2147483647 h 376"/>
                              <a:gd name="T98" fmla="*/ 2147483647 w 556"/>
                              <a:gd name="T99" fmla="*/ 2147483647 h 376"/>
                              <a:gd name="T100" fmla="*/ 2147483647 w 556"/>
                              <a:gd name="T101" fmla="*/ 2147483647 h 376"/>
                              <a:gd name="T102" fmla="*/ 2147483647 w 556"/>
                              <a:gd name="T103" fmla="*/ 2147483647 h 376"/>
                              <a:gd name="T104" fmla="*/ 2147483647 w 556"/>
                              <a:gd name="T105" fmla="*/ 2147483647 h 376"/>
                              <a:gd name="T106" fmla="*/ 2147483647 w 556"/>
                              <a:gd name="T107" fmla="*/ 2147483647 h 376"/>
                              <a:gd name="T108" fmla="*/ 2147483647 w 556"/>
                              <a:gd name="T109" fmla="*/ 2147483647 h 376"/>
                              <a:gd name="T110" fmla="*/ 2147483647 w 556"/>
                              <a:gd name="T111" fmla="*/ 0 h 376"/>
                              <a:gd name="T112" fmla="*/ 2147483647 w 556"/>
                              <a:gd name="T113" fmla="*/ 2147483647 h 376"/>
                              <a:gd name="T114" fmla="*/ 2147483647 w 556"/>
                              <a:gd name="T115" fmla="*/ 2147483647 h 376"/>
                              <a:gd name="T116" fmla="*/ 2147483647 w 556"/>
                              <a:gd name="T117" fmla="*/ 2147483647 h 376"/>
                              <a:gd name="T118" fmla="*/ 2147483647 w 556"/>
                              <a:gd name="T119" fmla="*/ 2147483647 h 376"/>
                              <a:gd name="T120" fmla="*/ 2147483647 w 556"/>
                              <a:gd name="T121" fmla="*/ 2147483647 h 376"/>
                              <a:gd name="T122" fmla="*/ 2147483647 w 556"/>
                              <a:gd name="T123" fmla="*/ 2147483647 h 3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556"/>
                              <a:gd name="T187" fmla="*/ 0 h 376"/>
                              <a:gd name="T188" fmla="*/ 556 w 556"/>
                              <a:gd name="T189" fmla="*/ 376 h 37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556" h="376">
                                <a:moveTo>
                                  <a:pt x="37" y="137"/>
                                </a:moveTo>
                                <a:lnTo>
                                  <a:pt x="29" y="179"/>
                                </a:lnTo>
                                <a:lnTo>
                                  <a:pt x="30" y="199"/>
                                </a:lnTo>
                                <a:lnTo>
                                  <a:pt x="12" y="229"/>
                                </a:lnTo>
                                <a:lnTo>
                                  <a:pt x="0" y="258"/>
                                </a:lnTo>
                                <a:lnTo>
                                  <a:pt x="12" y="271"/>
                                </a:lnTo>
                                <a:lnTo>
                                  <a:pt x="30" y="275"/>
                                </a:lnTo>
                                <a:lnTo>
                                  <a:pt x="55" y="271"/>
                                </a:lnTo>
                                <a:lnTo>
                                  <a:pt x="63" y="283"/>
                                </a:lnTo>
                                <a:lnTo>
                                  <a:pt x="67" y="308"/>
                                </a:lnTo>
                                <a:lnTo>
                                  <a:pt x="83" y="338"/>
                                </a:lnTo>
                                <a:lnTo>
                                  <a:pt x="117" y="333"/>
                                </a:lnTo>
                                <a:lnTo>
                                  <a:pt x="138" y="347"/>
                                </a:lnTo>
                                <a:lnTo>
                                  <a:pt x="154" y="346"/>
                                </a:lnTo>
                                <a:lnTo>
                                  <a:pt x="179" y="346"/>
                                </a:lnTo>
                                <a:lnTo>
                                  <a:pt x="204" y="354"/>
                                </a:lnTo>
                                <a:lnTo>
                                  <a:pt x="225" y="375"/>
                                </a:lnTo>
                                <a:lnTo>
                                  <a:pt x="237" y="375"/>
                                </a:lnTo>
                                <a:lnTo>
                                  <a:pt x="254" y="375"/>
                                </a:lnTo>
                                <a:lnTo>
                                  <a:pt x="266" y="375"/>
                                </a:lnTo>
                                <a:lnTo>
                                  <a:pt x="284" y="366"/>
                                </a:lnTo>
                                <a:lnTo>
                                  <a:pt x="292" y="350"/>
                                </a:lnTo>
                                <a:lnTo>
                                  <a:pt x="326" y="341"/>
                                </a:lnTo>
                                <a:lnTo>
                                  <a:pt x="338" y="329"/>
                                </a:lnTo>
                                <a:lnTo>
                                  <a:pt x="355" y="329"/>
                                </a:lnTo>
                                <a:lnTo>
                                  <a:pt x="380" y="338"/>
                                </a:lnTo>
                                <a:lnTo>
                                  <a:pt x="400" y="333"/>
                                </a:lnTo>
                                <a:lnTo>
                                  <a:pt x="417" y="350"/>
                                </a:lnTo>
                                <a:lnTo>
                                  <a:pt x="434" y="346"/>
                                </a:lnTo>
                                <a:lnTo>
                                  <a:pt x="459" y="333"/>
                                </a:lnTo>
                                <a:lnTo>
                                  <a:pt x="475" y="325"/>
                                </a:lnTo>
                                <a:lnTo>
                                  <a:pt x="488" y="329"/>
                                </a:lnTo>
                                <a:lnTo>
                                  <a:pt x="509" y="321"/>
                                </a:lnTo>
                                <a:lnTo>
                                  <a:pt x="514" y="308"/>
                                </a:lnTo>
                                <a:lnTo>
                                  <a:pt x="526" y="292"/>
                                </a:lnTo>
                                <a:lnTo>
                                  <a:pt x="518" y="287"/>
                                </a:lnTo>
                                <a:lnTo>
                                  <a:pt x="530" y="275"/>
                                </a:lnTo>
                                <a:lnTo>
                                  <a:pt x="534" y="287"/>
                                </a:lnTo>
                                <a:lnTo>
                                  <a:pt x="547" y="283"/>
                                </a:lnTo>
                                <a:lnTo>
                                  <a:pt x="555" y="267"/>
                                </a:lnTo>
                                <a:lnTo>
                                  <a:pt x="538" y="246"/>
                                </a:lnTo>
                                <a:lnTo>
                                  <a:pt x="518" y="242"/>
                                </a:lnTo>
                                <a:lnTo>
                                  <a:pt x="518" y="212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78"/>
                                </a:lnTo>
                                <a:lnTo>
                                  <a:pt x="438" y="145"/>
                                </a:lnTo>
                                <a:lnTo>
                                  <a:pt x="438" y="79"/>
                                </a:lnTo>
                                <a:lnTo>
                                  <a:pt x="409" y="53"/>
                                </a:lnTo>
                                <a:lnTo>
                                  <a:pt x="367" y="53"/>
                                </a:lnTo>
                                <a:lnTo>
                                  <a:pt x="322" y="24"/>
                                </a:lnTo>
                                <a:lnTo>
                                  <a:pt x="262" y="21"/>
                                </a:lnTo>
                                <a:lnTo>
                                  <a:pt x="250" y="3"/>
                                </a:lnTo>
                                <a:lnTo>
                                  <a:pt x="225" y="11"/>
                                </a:lnTo>
                                <a:lnTo>
                                  <a:pt x="196" y="11"/>
                                </a:lnTo>
                                <a:lnTo>
                                  <a:pt x="171" y="3"/>
                                </a:lnTo>
                                <a:lnTo>
                                  <a:pt x="150" y="0"/>
                                </a:lnTo>
                                <a:lnTo>
                                  <a:pt x="146" y="11"/>
                                </a:lnTo>
                                <a:lnTo>
                                  <a:pt x="99" y="36"/>
                                </a:lnTo>
                                <a:lnTo>
                                  <a:pt x="96" y="61"/>
                                </a:lnTo>
                                <a:lnTo>
                                  <a:pt x="66" y="91"/>
                                </a:lnTo>
                                <a:lnTo>
                                  <a:pt x="62" y="112"/>
                                </a:lnTo>
                                <a:lnTo>
                                  <a:pt x="37" y="137"/>
                                </a:lnTo>
                              </a:path>
                            </a:pathLst>
                          </a:custGeom>
                          <a:solidFill>
                            <a:srgbClr val="FF5050"/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18" name="Freeform 12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57686" y="4059364"/>
                            <a:ext cx="980292" cy="726961"/>
                          </a:xfrm>
                          <a:custGeom>
                            <a:avLst/>
                            <a:gdLst>
                              <a:gd name="T0" fmla="*/ 2147483647 w 765"/>
                              <a:gd name="T1" fmla="*/ 2147483647 h 507"/>
                              <a:gd name="T2" fmla="*/ 2147483647 w 765"/>
                              <a:gd name="T3" fmla="*/ 2147483647 h 507"/>
                              <a:gd name="T4" fmla="*/ 2147483647 w 765"/>
                              <a:gd name="T5" fmla="*/ 2147483647 h 507"/>
                              <a:gd name="T6" fmla="*/ 2147483647 w 765"/>
                              <a:gd name="T7" fmla="*/ 2147483647 h 507"/>
                              <a:gd name="T8" fmla="*/ 2147483647 w 765"/>
                              <a:gd name="T9" fmla="*/ 2147483647 h 507"/>
                              <a:gd name="T10" fmla="*/ 2147483647 w 765"/>
                              <a:gd name="T11" fmla="*/ 2147483647 h 507"/>
                              <a:gd name="T12" fmla="*/ 2147483647 w 765"/>
                              <a:gd name="T13" fmla="*/ 2147483647 h 507"/>
                              <a:gd name="T14" fmla="*/ 2147483647 w 765"/>
                              <a:gd name="T15" fmla="*/ 2147483647 h 507"/>
                              <a:gd name="T16" fmla="*/ 2147483647 w 765"/>
                              <a:gd name="T17" fmla="*/ 2147483647 h 507"/>
                              <a:gd name="T18" fmla="*/ 2147483647 w 765"/>
                              <a:gd name="T19" fmla="*/ 2147483647 h 507"/>
                              <a:gd name="T20" fmla="*/ 2147483647 w 765"/>
                              <a:gd name="T21" fmla="*/ 2147483647 h 507"/>
                              <a:gd name="T22" fmla="*/ 2147483647 w 765"/>
                              <a:gd name="T23" fmla="*/ 2147483647 h 507"/>
                              <a:gd name="T24" fmla="*/ 2147483647 w 765"/>
                              <a:gd name="T25" fmla="*/ 2147483647 h 507"/>
                              <a:gd name="T26" fmla="*/ 2147483647 w 765"/>
                              <a:gd name="T27" fmla="*/ 2147483647 h 507"/>
                              <a:gd name="T28" fmla="*/ 2147483647 w 765"/>
                              <a:gd name="T29" fmla="*/ 2147483647 h 507"/>
                              <a:gd name="T30" fmla="*/ 2147483647 w 765"/>
                              <a:gd name="T31" fmla="*/ 2147483647 h 507"/>
                              <a:gd name="T32" fmla="*/ 2147483647 w 765"/>
                              <a:gd name="T33" fmla="*/ 2147483647 h 507"/>
                              <a:gd name="T34" fmla="*/ 2147483647 w 765"/>
                              <a:gd name="T35" fmla="*/ 2147483647 h 507"/>
                              <a:gd name="T36" fmla="*/ 2147483647 w 765"/>
                              <a:gd name="T37" fmla="*/ 2147483647 h 507"/>
                              <a:gd name="T38" fmla="*/ 2147483647 w 765"/>
                              <a:gd name="T39" fmla="*/ 2147483647 h 507"/>
                              <a:gd name="T40" fmla="*/ 2147483647 w 765"/>
                              <a:gd name="T41" fmla="*/ 2147483647 h 507"/>
                              <a:gd name="T42" fmla="*/ 2147483647 w 765"/>
                              <a:gd name="T43" fmla="*/ 2147483647 h 507"/>
                              <a:gd name="T44" fmla="*/ 2147483647 w 765"/>
                              <a:gd name="T45" fmla="*/ 2147483647 h 507"/>
                              <a:gd name="T46" fmla="*/ 2147483647 w 765"/>
                              <a:gd name="T47" fmla="*/ 2147483647 h 507"/>
                              <a:gd name="T48" fmla="*/ 2147483647 w 765"/>
                              <a:gd name="T49" fmla="*/ 2147483647 h 507"/>
                              <a:gd name="T50" fmla="*/ 2147483647 w 765"/>
                              <a:gd name="T51" fmla="*/ 2147483647 h 507"/>
                              <a:gd name="T52" fmla="*/ 2147483647 w 765"/>
                              <a:gd name="T53" fmla="*/ 2147483647 h 507"/>
                              <a:gd name="T54" fmla="*/ 2147483647 w 765"/>
                              <a:gd name="T55" fmla="*/ 2147483647 h 507"/>
                              <a:gd name="T56" fmla="*/ 2147483647 w 765"/>
                              <a:gd name="T57" fmla="*/ 2147483647 h 507"/>
                              <a:gd name="T58" fmla="*/ 2147483647 w 765"/>
                              <a:gd name="T59" fmla="*/ 2147483647 h 507"/>
                              <a:gd name="T60" fmla="*/ 2147483647 w 765"/>
                              <a:gd name="T61" fmla="*/ 2147483647 h 507"/>
                              <a:gd name="T62" fmla="*/ 2147483647 w 765"/>
                              <a:gd name="T63" fmla="*/ 2147483647 h 507"/>
                              <a:gd name="T64" fmla="*/ 2147483647 w 765"/>
                              <a:gd name="T65" fmla="*/ 2147483647 h 507"/>
                              <a:gd name="T66" fmla="*/ 2147483647 w 765"/>
                              <a:gd name="T67" fmla="*/ 2147483647 h 507"/>
                              <a:gd name="T68" fmla="*/ 2147483647 w 765"/>
                              <a:gd name="T69" fmla="*/ 2147483647 h 507"/>
                              <a:gd name="T70" fmla="*/ 2147483647 w 765"/>
                              <a:gd name="T71" fmla="*/ 2147483647 h 507"/>
                              <a:gd name="T72" fmla="*/ 2147483647 w 765"/>
                              <a:gd name="T73" fmla="*/ 2147483647 h 50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765"/>
                              <a:gd name="T112" fmla="*/ 0 h 507"/>
                              <a:gd name="T113" fmla="*/ 765 w 765"/>
                              <a:gd name="T114" fmla="*/ 507 h 507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765" h="507">
                                <a:moveTo>
                                  <a:pt x="405" y="506"/>
                                </a:moveTo>
                                <a:lnTo>
                                  <a:pt x="388" y="485"/>
                                </a:lnTo>
                                <a:lnTo>
                                  <a:pt x="368" y="481"/>
                                </a:lnTo>
                                <a:lnTo>
                                  <a:pt x="368" y="451"/>
                                </a:lnTo>
                                <a:lnTo>
                                  <a:pt x="309" y="438"/>
                                </a:lnTo>
                                <a:lnTo>
                                  <a:pt x="309" y="417"/>
                                </a:lnTo>
                                <a:lnTo>
                                  <a:pt x="28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59" y="292"/>
                                </a:lnTo>
                                <a:lnTo>
                                  <a:pt x="217" y="292"/>
                                </a:lnTo>
                                <a:lnTo>
                                  <a:pt x="172" y="263"/>
                                </a:lnTo>
                                <a:lnTo>
                                  <a:pt x="113" y="260"/>
                                </a:lnTo>
                                <a:lnTo>
                                  <a:pt x="100" y="243"/>
                                </a:lnTo>
                                <a:lnTo>
                                  <a:pt x="75" y="250"/>
                                </a:lnTo>
                                <a:lnTo>
                                  <a:pt x="46" y="250"/>
                                </a:lnTo>
                                <a:lnTo>
                                  <a:pt x="21" y="242"/>
                                </a:lnTo>
                                <a:lnTo>
                                  <a:pt x="0" y="239"/>
                                </a:lnTo>
                                <a:lnTo>
                                  <a:pt x="4" y="225"/>
                                </a:lnTo>
                                <a:lnTo>
                                  <a:pt x="58" y="205"/>
                                </a:lnTo>
                                <a:lnTo>
                                  <a:pt x="83" y="171"/>
                                </a:lnTo>
                                <a:lnTo>
                                  <a:pt x="87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13" y="122"/>
                                </a:lnTo>
                                <a:lnTo>
                                  <a:pt x="137" y="62"/>
                                </a:lnTo>
                                <a:lnTo>
                                  <a:pt x="163" y="54"/>
                                </a:lnTo>
                                <a:lnTo>
                                  <a:pt x="192" y="13"/>
                                </a:lnTo>
                                <a:lnTo>
                                  <a:pt x="225" y="0"/>
                                </a:lnTo>
                                <a:lnTo>
                                  <a:pt x="242" y="4"/>
                                </a:lnTo>
                                <a:lnTo>
                                  <a:pt x="263" y="13"/>
                                </a:lnTo>
                                <a:lnTo>
                                  <a:pt x="305" y="13"/>
                                </a:lnTo>
                                <a:lnTo>
                                  <a:pt x="334" y="21"/>
                                </a:lnTo>
                                <a:lnTo>
                                  <a:pt x="347" y="33"/>
                                </a:lnTo>
                                <a:lnTo>
                                  <a:pt x="347" y="50"/>
                                </a:lnTo>
                                <a:lnTo>
                                  <a:pt x="364" y="42"/>
                                </a:lnTo>
                                <a:lnTo>
                                  <a:pt x="368" y="58"/>
                                </a:lnTo>
                                <a:lnTo>
                                  <a:pt x="384" y="50"/>
                                </a:lnTo>
                                <a:lnTo>
                                  <a:pt x="401" y="42"/>
                                </a:lnTo>
                                <a:lnTo>
                                  <a:pt x="438" y="46"/>
                                </a:lnTo>
                                <a:lnTo>
                                  <a:pt x="472" y="33"/>
                                </a:lnTo>
                                <a:lnTo>
                                  <a:pt x="514" y="50"/>
                                </a:lnTo>
                                <a:lnTo>
                                  <a:pt x="510" y="71"/>
                                </a:lnTo>
                                <a:lnTo>
                                  <a:pt x="527" y="96"/>
                                </a:lnTo>
                                <a:lnTo>
                                  <a:pt x="514" y="108"/>
                                </a:lnTo>
                                <a:lnTo>
                                  <a:pt x="527" y="130"/>
                                </a:lnTo>
                                <a:lnTo>
                                  <a:pt x="531" y="163"/>
                                </a:lnTo>
                                <a:lnTo>
                                  <a:pt x="551" y="163"/>
                                </a:lnTo>
                                <a:lnTo>
                                  <a:pt x="568" y="176"/>
                                </a:lnTo>
                                <a:lnTo>
                                  <a:pt x="556" y="196"/>
                                </a:lnTo>
                                <a:lnTo>
                                  <a:pt x="551" y="254"/>
                                </a:lnTo>
                                <a:lnTo>
                                  <a:pt x="568" y="267"/>
                                </a:lnTo>
                                <a:lnTo>
                                  <a:pt x="581" y="301"/>
                                </a:lnTo>
                                <a:lnTo>
                                  <a:pt x="622" y="305"/>
                                </a:lnTo>
                                <a:lnTo>
                                  <a:pt x="643" y="279"/>
                                </a:lnTo>
                                <a:lnTo>
                                  <a:pt x="676" y="285"/>
                                </a:lnTo>
                                <a:lnTo>
                                  <a:pt x="689" y="275"/>
                                </a:lnTo>
                                <a:lnTo>
                                  <a:pt x="719" y="276"/>
                                </a:lnTo>
                                <a:lnTo>
                                  <a:pt x="735" y="301"/>
                                </a:lnTo>
                                <a:lnTo>
                                  <a:pt x="764" y="305"/>
                                </a:lnTo>
                                <a:lnTo>
                                  <a:pt x="756" y="318"/>
                                </a:lnTo>
                                <a:lnTo>
                                  <a:pt x="739" y="318"/>
                                </a:lnTo>
                                <a:lnTo>
                                  <a:pt x="719" y="322"/>
                                </a:lnTo>
                                <a:lnTo>
                                  <a:pt x="698" y="343"/>
                                </a:lnTo>
                                <a:lnTo>
                                  <a:pt x="698" y="359"/>
                                </a:lnTo>
                                <a:lnTo>
                                  <a:pt x="680" y="372"/>
                                </a:lnTo>
                                <a:lnTo>
                                  <a:pt x="651" y="376"/>
                                </a:lnTo>
                                <a:lnTo>
                                  <a:pt x="634" y="397"/>
                                </a:lnTo>
                                <a:lnTo>
                                  <a:pt x="601" y="388"/>
                                </a:lnTo>
                                <a:lnTo>
                                  <a:pt x="572" y="409"/>
                                </a:lnTo>
                                <a:lnTo>
                                  <a:pt x="551" y="409"/>
                                </a:lnTo>
                                <a:lnTo>
                                  <a:pt x="527" y="427"/>
                                </a:lnTo>
                                <a:lnTo>
                                  <a:pt x="488" y="452"/>
                                </a:lnTo>
                                <a:lnTo>
                                  <a:pt x="447" y="468"/>
                                </a:lnTo>
                                <a:lnTo>
                                  <a:pt x="430" y="485"/>
                                </a:lnTo>
                                <a:lnTo>
                                  <a:pt x="405" y="506"/>
                                </a:lnTo>
                              </a:path>
                            </a:pathLst>
                          </a:custGeom>
                          <a:solidFill>
                            <a:srgbClr val="512373">
                              <a:alpha val="45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grpSp>
                        <a:nvGrpSpPr>
                          <a:cNvPr id="12" name="Grupo 150"/>
                          <a:cNvGrpSpPr/>
                        </a:nvGrpSpPr>
                        <a:grpSpPr bwMode="auto">
                          <a:xfrm>
                            <a:off x="3823834" y="4791633"/>
                            <a:ext cx="979192" cy="994820"/>
                            <a:chOff x="251520" y="5374508"/>
                            <a:chExt cx="1383630" cy="1106801"/>
                          </a:xfrm>
                          <a:solidFill>
                            <a:srgbClr val="FFCCCC"/>
                          </a:solidFill>
                        </a:grpSpPr>
                        <a:sp>
                          <a:nvSpPr>
                            <a:cNvPr id="20" name="Freeform 10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995387" y="5977799"/>
                              <a:ext cx="271463" cy="277813"/>
                            </a:xfrm>
                            <a:custGeom>
                              <a:avLst/>
                              <a:gdLst>
                                <a:gd name="T0" fmla="*/ 2147483647 w 152"/>
                                <a:gd name="T1" fmla="*/ 0 h 174"/>
                                <a:gd name="T2" fmla="*/ 2147483647 w 152"/>
                                <a:gd name="T3" fmla="*/ 2147483647 h 174"/>
                                <a:gd name="T4" fmla="*/ 2147483647 w 152"/>
                                <a:gd name="T5" fmla="*/ 2147483647 h 174"/>
                                <a:gd name="T6" fmla="*/ 2147483647 w 152"/>
                                <a:gd name="T7" fmla="*/ 2147483647 h 174"/>
                                <a:gd name="T8" fmla="*/ 2147483647 w 152"/>
                                <a:gd name="T9" fmla="*/ 2147483647 h 174"/>
                                <a:gd name="T10" fmla="*/ 2147483647 w 152"/>
                                <a:gd name="T11" fmla="*/ 2147483647 h 174"/>
                                <a:gd name="T12" fmla="*/ 2147483647 w 152"/>
                                <a:gd name="T13" fmla="*/ 2147483647 h 174"/>
                                <a:gd name="T14" fmla="*/ 2147483647 w 152"/>
                                <a:gd name="T15" fmla="*/ 2147483647 h 174"/>
                                <a:gd name="T16" fmla="*/ 2147483647 w 152"/>
                                <a:gd name="T17" fmla="*/ 2147483647 h 174"/>
                                <a:gd name="T18" fmla="*/ 2147483647 w 152"/>
                                <a:gd name="T19" fmla="*/ 2147483647 h 174"/>
                                <a:gd name="T20" fmla="*/ 2147483647 w 152"/>
                                <a:gd name="T21" fmla="*/ 2147483647 h 174"/>
                                <a:gd name="T22" fmla="*/ 2147483647 w 152"/>
                                <a:gd name="T23" fmla="*/ 2147483647 h 174"/>
                                <a:gd name="T24" fmla="*/ 2147483647 w 152"/>
                                <a:gd name="T25" fmla="*/ 2147483647 h 174"/>
                                <a:gd name="T26" fmla="*/ 2147483647 w 152"/>
                                <a:gd name="T27" fmla="*/ 2147483647 h 174"/>
                                <a:gd name="T28" fmla="*/ 2147483647 w 152"/>
                                <a:gd name="T29" fmla="*/ 2147483647 h 174"/>
                                <a:gd name="T30" fmla="*/ 2147483647 w 152"/>
                                <a:gd name="T31" fmla="*/ 2147483647 h 174"/>
                                <a:gd name="T32" fmla="*/ 2147483647 w 152"/>
                                <a:gd name="T33" fmla="*/ 2147483647 h 174"/>
                                <a:gd name="T34" fmla="*/ 2147483647 w 152"/>
                                <a:gd name="T35" fmla="*/ 2147483647 h 174"/>
                                <a:gd name="T36" fmla="*/ 2147483647 w 152"/>
                                <a:gd name="T37" fmla="*/ 2147483647 h 174"/>
                                <a:gd name="T38" fmla="*/ 2147483647 w 152"/>
                                <a:gd name="T39" fmla="*/ 2147483647 h 174"/>
                                <a:gd name="T40" fmla="*/ 2147483647 w 152"/>
                                <a:gd name="T41" fmla="*/ 2147483647 h 174"/>
                                <a:gd name="T42" fmla="*/ 2147483647 w 152"/>
                                <a:gd name="T43" fmla="*/ 2147483647 h 174"/>
                                <a:gd name="T44" fmla="*/ 2147483647 w 152"/>
                                <a:gd name="T45" fmla="*/ 2147483647 h 174"/>
                                <a:gd name="T46" fmla="*/ 2147483647 w 152"/>
                                <a:gd name="T47" fmla="*/ 2147483647 h 174"/>
                                <a:gd name="T48" fmla="*/ 0 w 152"/>
                                <a:gd name="T49" fmla="*/ 2147483647 h 174"/>
                                <a:gd name="T50" fmla="*/ 2147483647 w 152"/>
                                <a:gd name="T51" fmla="*/ 2147483647 h 174"/>
                                <a:gd name="T52" fmla="*/ 2147483647 w 152"/>
                                <a:gd name="T53" fmla="*/ 2147483647 h 174"/>
                                <a:gd name="T54" fmla="*/ 2147483647 w 152"/>
                                <a:gd name="T55" fmla="*/ 2147483647 h 174"/>
                                <a:gd name="T56" fmla="*/ 2147483647 w 152"/>
                                <a:gd name="T57" fmla="*/ 2147483647 h 174"/>
                                <a:gd name="T58" fmla="*/ 2147483647 w 152"/>
                                <a:gd name="T59" fmla="*/ 2147483647 h 174"/>
                                <a:gd name="T60" fmla="*/ 2147483647 w 152"/>
                                <a:gd name="T61" fmla="*/ 2147483647 h 174"/>
                                <a:gd name="T62" fmla="*/ 2147483647 w 152"/>
                                <a:gd name="T63" fmla="*/ 2147483647 h 174"/>
                                <a:gd name="T64" fmla="*/ 2147483647 w 152"/>
                                <a:gd name="T65" fmla="*/ 2147483647 h 174"/>
                                <a:gd name="T66" fmla="*/ 2147483647 w 152"/>
                                <a:gd name="T67" fmla="*/ 2147483647 h 174"/>
                                <a:gd name="T68" fmla="*/ 2147483647 w 152"/>
                                <a:gd name="T69" fmla="*/ 2147483647 h 174"/>
                                <a:gd name="T70" fmla="*/ 2147483647 w 152"/>
                                <a:gd name="T71" fmla="*/ 2147483647 h 174"/>
                                <a:gd name="T72" fmla="*/ 2147483647 w 152"/>
                                <a:gd name="T73" fmla="*/ 2147483647 h 174"/>
                                <a:gd name="T74" fmla="*/ 2147483647 w 152"/>
                                <a:gd name="T75" fmla="*/ 0 h 174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w 152"/>
                                <a:gd name="T115" fmla="*/ 0 h 174"/>
                                <a:gd name="T116" fmla="*/ 152 w 152"/>
                                <a:gd name="T117" fmla="*/ 174 h 174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T114" t="T115" r="T116" b="T117"/>
                              <a:pathLst>
                                <a:path w="152" h="174">
                                  <a:moveTo>
                                    <a:pt x="103" y="0"/>
                                  </a:moveTo>
                                  <a:lnTo>
                                    <a:pt x="103" y="1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38" y="20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38" y="41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6" y="144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21" name="Freeform 10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84262" y="6374674"/>
                              <a:ext cx="55563" cy="63500"/>
                            </a:xfrm>
                            <a:custGeom>
                              <a:avLst/>
                              <a:gdLst>
                                <a:gd name="T0" fmla="*/ 2147483647 w 29"/>
                                <a:gd name="T1" fmla="*/ 0 h 38"/>
                                <a:gd name="T2" fmla="*/ 2147483647 w 29"/>
                                <a:gd name="T3" fmla="*/ 2147483647 h 38"/>
                                <a:gd name="T4" fmla="*/ 0 w 29"/>
                                <a:gd name="T5" fmla="*/ 2147483647 h 38"/>
                                <a:gd name="T6" fmla="*/ 2147483647 w 29"/>
                                <a:gd name="T7" fmla="*/ 2147483647 h 38"/>
                                <a:gd name="T8" fmla="*/ 2147483647 w 29"/>
                                <a:gd name="T9" fmla="*/ 2147483647 h 38"/>
                                <a:gd name="T10" fmla="*/ 2147483647 w 29"/>
                                <a:gd name="T11" fmla="*/ 2147483647 h 38"/>
                                <a:gd name="T12" fmla="*/ 2147483647 w 29"/>
                                <a:gd name="T13" fmla="*/ 0 h 3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29"/>
                                <a:gd name="T22" fmla="*/ 0 h 38"/>
                                <a:gd name="T23" fmla="*/ 29 w 29"/>
                                <a:gd name="T24" fmla="*/ 38 h 38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29" h="38">
                                  <a:moveTo>
                                    <a:pt x="28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22" name="Freeform 11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598637" y="5606324"/>
                              <a:ext cx="36513" cy="46038"/>
                            </a:xfrm>
                            <a:custGeom>
                              <a:avLst/>
                              <a:gdLst>
                                <a:gd name="T0" fmla="*/ 2147483647 w 18"/>
                                <a:gd name="T1" fmla="*/ 0 h 29"/>
                                <a:gd name="T2" fmla="*/ 0 w 18"/>
                                <a:gd name="T3" fmla="*/ 2147483647 h 29"/>
                                <a:gd name="T4" fmla="*/ 2147483647 w 18"/>
                                <a:gd name="T5" fmla="*/ 2147483647 h 29"/>
                                <a:gd name="T6" fmla="*/ 2147483647 w 18"/>
                                <a:gd name="T7" fmla="*/ 2147483647 h 29"/>
                                <a:gd name="T8" fmla="*/ 2147483647 w 18"/>
                                <a:gd name="T9" fmla="*/ 2147483647 h 29"/>
                                <a:gd name="T10" fmla="*/ 2147483647 w 18"/>
                                <a:gd name="T11" fmla="*/ 0 h 2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8"/>
                                <a:gd name="T19" fmla="*/ 0 h 29"/>
                                <a:gd name="T20" fmla="*/ 18 w 18"/>
                                <a:gd name="T21" fmla="*/ 29 h 2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8" h="29">
                                  <a:moveTo>
                                    <a:pt x="8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23" name="Freeform 12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251520" y="5516169"/>
                              <a:ext cx="1163637" cy="965140"/>
                            </a:xfrm>
                            <a:custGeom>
                              <a:avLst/>
                              <a:gdLst>
                                <a:gd name="T0" fmla="*/ 2147483647 w 644"/>
                                <a:gd name="T1" fmla="*/ 2147483647 h 607"/>
                                <a:gd name="T2" fmla="*/ 2147483647 w 644"/>
                                <a:gd name="T3" fmla="*/ 2147483647 h 607"/>
                                <a:gd name="T4" fmla="*/ 2147483647 w 644"/>
                                <a:gd name="T5" fmla="*/ 0 h 607"/>
                                <a:gd name="T6" fmla="*/ 2147483647 w 644"/>
                                <a:gd name="T7" fmla="*/ 2147483647 h 607"/>
                                <a:gd name="T8" fmla="*/ 2147483647 w 644"/>
                                <a:gd name="T9" fmla="*/ 2147483647 h 607"/>
                                <a:gd name="T10" fmla="*/ 2147483647 w 644"/>
                                <a:gd name="T11" fmla="*/ 2147483647 h 607"/>
                                <a:gd name="T12" fmla="*/ 2147483647 w 644"/>
                                <a:gd name="T13" fmla="*/ 2147483647 h 607"/>
                                <a:gd name="T14" fmla="*/ 2147483647 w 644"/>
                                <a:gd name="T15" fmla="*/ 2147483647 h 607"/>
                                <a:gd name="T16" fmla="*/ 2147483647 w 644"/>
                                <a:gd name="T17" fmla="*/ 2147483647 h 607"/>
                                <a:gd name="T18" fmla="*/ 2147483647 w 644"/>
                                <a:gd name="T19" fmla="*/ 2147483647 h 607"/>
                                <a:gd name="T20" fmla="*/ 2147483647 w 644"/>
                                <a:gd name="T21" fmla="*/ 2147483647 h 607"/>
                                <a:gd name="T22" fmla="*/ 2147483647 w 644"/>
                                <a:gd name="T23" fmla="*/ 2147483647 h 607"/>
                                <a:gd name="T24" fmla="*/ 2147483647 w 644"/>
                                <a:gd name="T25" fmla="*/ 2147483647 h 607"/>
                                <a:gd name="T26" fmla="*/ 2147483647 w 644"/>
                                <a:gd name="T27" fmla="*/ 2147483647 h 607"/>
                                <a:gd name="T28" fmla="*/ 2147483647 w 644"/>
                                <a:gd name="T29" fmla="*/ 2147483647 h 607"/>
                                <a:gd name="T30" fmla="*/ 2147483647 w 644"/>
                                <a:gd name="T31" fmla="*/ 2147483647 h 607"/>
                                <a:gd name="T32" fmla="*/ 2147483647 w 644"/>
                                <a:gd name="T33" fmla="*/ 2147483647 h 607"/>
                                <a:gd name="T34" fmla="*/ 2147483647 w 644"/>
                                <a:gd name="T35" fmla="*/ 2147483647 h 607"/>
                                <a:gd name="T36" fmla="*/ 2147483647 w 644"/>
                                <a:gd name="T37" fmla="*/ 2147483647 h 607"/>
                                <a:gd name="T38" fmla="*/ 2147483647 w 644"/>
                                <a:gd name="T39" fmla="*/ 2147483647 h 607"/>
                                <a:gd name="T40" fmla="*/ 2147483647 w 644"/>
                                <a:gd name="T41" fmla="*/ 2147483647 h 607"/>
                                <a:gd name="T42" fmla="*/ 2147483647 w 644"/>
                                <a:gd name="T43" fmla="*/ 2147483647 h 607"/>
                                <a:gd name="T44" fmla="*/ 2147483647 w 644"/>
                                <a:gd name="T45" fmla="*/ 2147483647 h 607"/>
                                <a:gd name="T46" fmla="*/ 2147483647 w 644"/>
                                <a:gd name="T47" fmla="*/ 2147483647 h 607"/>
                                <a:gd name="T48" fmla="*/ 2147483647 w 644"/>
                                <a:gd name="T49" fmla="*/ 2147483647 h 607"/>
                                <a:gd name="T50" fmla="*/ 2147483647 w 644"/>
                                <a:gd name="T51" fmla="*/ 2147483647 h 607"/>
                                <a:gd name="T52" fmla="*/ 2147483647 w 644"/>
                                <a:gd name="T53" fmla="*/ 2147483647 h 607"/>
                                <a:gd name="T54" fmla="*/ 2147483647 w 644"/>
                                <a:gd name="T55" fmla="*/ 2147483647 h 607"/>
                                <a:gd name="T56" fmla="*/ 2147483647 w 644"/>
                                <a:gd name="T57" fmla="*/ 2147483647 h 607"/>
                                <a:gd name="T58" fmla="*/ 2147483647 w 644"/>
                                <a:gd name="T59" fmla="*/ 2147483647 h 607"/>
                                <a:gd name="T60" fmla="*/ 2147483647 w 644"/>
                                <a:gd name="T61" fmla="*/ 2147483647 h 607"/>
                                <a:gd name="T62" fmla="*/ 2147483647 w 644"/>
                                <a:gd name="T63" fmla="*/ 2147483647 h 607"/>
                                <a:gd name="T64" fmla="*/ 2147483647 w 644"/>
                                <a:gd name="T65" fmla="*/ 2147483647 h 607"/>
                                <a:gd name="T66" fmla="*/ 2147483647 w 644"/>
                                <a:gd name="T67" fmla="*/ 2147483647 h 607"/>
                                <a:gd name="T68" fmla="*/ 2147483647 w 644"/>
                                <a:gd name="T69" fmla="*/ 2147483647 h 6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w 644"/>
                                <a:gd name="T106" fmla="*/ 0 h 607"/>
                                <a:gd name="T107" fmla="*/ 644 w 644"/>
                                <a:gd name="T108" fmla="*/ 607 h 607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T105" t="T106" r="T107" b="T108"/>
                              <a:pathLst>
                                <a:path w="644" h="607">
                                  <a:moveTo>
                                    <a:pt x="162" y="84"/>
                                  </a:moveTo>
                                  <a:lnTo>
                                    <a:pt x="205" y="62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55" y="33"/>
                                  </a:lnTo>
                                  <a:lnTo>
                                    <a:pt x="464" y="46"/>
                                  </a:lnTo>
                                  <a:lnTo>
                                    <a:pt x="501" y="58"/>
                                  </a:lnTo>
                                  <a:lnTo>
                                    <a:pt x="538" y="83"/>
                                  </a:lnTo>
                                  <a:lnTo>
                                    <a:pt x="563" y="112"/>
                                  </a:lnTo>
                                  <a:lnTo>
                                    <a:pt x="593" y="142"/>
                                  </a:lnTo>
                                  <a:lnTo>
                                    <a:pt x="614" y="142"/>
                                  </a:lnTo>
                                  <a:lnTo>
                                    <a:pt x="639" y="142"/>
                                  </a:lnTo>
                                  <a:lnTo>
                                    <a:pt x="643" y="150"/>
                                  </a:lnTo>
                                  <a:lnTo>
                                    <a:pt x="631" y="163"/>
                                  </a:lnTo>
                                  <a:lnTo>
                                    <a:pt x="631" y="179"/>
                                  </a:lnTo>
                                  <a:lnTo>
                                    <a:pt x="618" y="204"/>
                                  </a:lnTo>
                                  <a:lnTo>
                                    <a:pt x="614" y="217"/>
                                  </a:lnTo>
                                  <a:lnTo>
                                    <a:pt x="635" y="213"/>
                                  </a:lnTo>
                                  <a:lnTo>
                                    <a:pt x="643" y="221"/>
                                  </a:lnTo>
                                  <a:lnTo>
                                    <a:pt x="597" y="296"/>
                                  </a:lnTo>
                                  <a:lnTo>
                                    <a:pt x="559" y="359"/>
                                  </a:lnTo>
                                  <a:lnTo>
                                    <a:pt x="509" y="413"/>
                                  </a:lnTo>
                                  <a:lnTo>
                                    <a:pt x="468" y="450"/>
                                  </a:lnTo>
                                  <a:lnTo>
                                    <a:pt x="451" y="454"/>
                                  </a:lnTo>
                                  <a:lnTo>
                                    <a:pt x="422" y="485"/>
                                  </a:lnTo>
                                  <a:lnTo>
                                    <a:pt x="401" y="514"/>
                                  </a:lnTo>
                                  <a:lnTo>
                                    <a:pt x="393" y="539"/>
                                  </a:lnTo>
                                  <a:lnTo>
                                    <a:pt x="379" y="563"/>
                                  </a:lnTo>
                                  <a:lnTo>
                                    <a:pt x="342" y="597"/>
                                  </a:lnTo>
                                  <a:lnTo>
                                    <a:pt x="330" y="606"/>
                                  </a:lnTo>
                                  <a:lnTo>
                                    <a:pt x="313" y="593"/>
                                  </a:lnTo>
                                  <a:lnTo>
                                    <a:pt x="330" y="576"/>
                                  </a:lnTo>
                                  <a:lnTo>
                                    <a:pt x="330" y="563"/>
                                  </a:lnTo>
                                  <a:lnTo>
                                    <a:pt x="342" y="551"/>
                                  </a:lnTo>
                                  <a:lnTo>
                                    <a:pt x="346" y="534"/>
                                  </a:lnTo>
                                  <a:lnTo>
                                    <a:pt x="359" y="543"/>
                                  </a:lnTo>
                                  <a:lnTo>
                                    <a:pt x="371" y="526"/>
                                  </a:lnTo>
                                  <a:lnTo>
                                    <a:pt x="385" y="514"/>
                                  </a:lnTo>
                                  <a:lnTo>
                                    <a:pt x="385" y="501"/>
                                  </a:lnTo>
                                  <a:lnTo>
                                    <a:pt x="379" y="485"/>
                                  </a:lnTo>
                                  <a:lnTo>
                                    <a:pt x="379" y="472"/>
                                  </a:lnTo>
                                  <a:lnTo>
                                    <a:pt x="359" y="505"/>
                                  </a:lnTo>
                                  <a:lnTo>
                                    <a:pt x="338" y="522"/>
                                  </a:lnTo>
                                  <a:lnTo>
                                    <a:pt x="325" y="505"/>
                                  </a:lnTo>
                                  <a:lnTo>
                                    <a:pt x="301" y="480"/>
                                  </a:lnTo>
                                  <a:lnTo>
                                    <a:pt x="296" y="460"/>
                                  </a:lnTo>
                                  <a:lnTo>
                                    <a:pt x="255" y="430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183" y="380"/>
                                  </a:lnTo>
                                  <a:lnTo>
                                    <a:pt x="167" y="351"/>
                                  </a:lnTo>
                                  <a:lnTo>
                                    <a:pt x="147" y="338"/>
                                  </a:lnTo>
                                  <a:lnTo>
                                    <a:pt x="125" y="363"/>
                                  </a:lnTo>
                                  <a:lnTo>
                                    <a:pt x="117" y="342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50" y="271"/>
                                  </a:lnTo>
                                  <a:lnTo>
                                    <a:pt x="21" y="28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7" y="250"/>
                                  </a:lnTo>
                                  <a:lnTo>
                                    <a:pt x="38" y="238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71" y="20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54" y="105"/>
                                  </a:lnTo>
                                  <a:lnTo>
                                    <a:pt x="162" y="84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  <a:sp>
                          <a:nvSpPr>
                            <a:cNvPr id="24" name="Freeform 12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823020" y="5374508"/>
                              <a:ext cx="800100" cy="491910"/>
                            </a:xfrm>
                            <a:custGeom>
                              <a:avLst/>
                              <a:gdLst>
                                <a:gd name="T0" fmla="*/ 2147483647 w 444"/>
                                <a:gd name="T1" fmla="*/ 2147483647 h 310"/>
                                <a:gd name="T2" fmla="*/ 2147483647 w 444"/>
                                <a:gd name="T3" fmla="*/ 2147483647 h 310"/>
                                <a:gd name="T4" fmla="*/ 2147483647 w 444"/>
                                <a:gd name="T5" fmla="*/ 2147483647 h 310"/>
                                <a:gd name="T6" fmla="*/ 2147483647 w 444"/>
                                <a:gd name="T7" fmla="*/ 2147483647 h 310"/>
                                <a:gd name="T8" fmla="*/ 2147483647 w 444"/>
                                <a:gd name="T9" fmla="*/ 2147483647 h 310"/>
                                <a:gd name="T10" fmla="*/ 2147483647 w 444"/>
                                <a:gd name="T11" fmla="*/ 2147483647 h 310"/>
                                <a:gd name="T12" fmla="*/ 2147483647 w 444"/>
                                <a:gd name="T13" fmla="*/ 2147483647 h 310"/>
                                <a:gd name="T14" fmla="*/ 2147483647 w 444"/>
                                <a:gd name="T15" fmla="*/ 2147483647 h 310"/>
                                <a:gd name="T16" fmla="*/ 2147483647 w 444"/>
                                <a:gd name="T17" fmla="*/ 2147483647 h 310"/>
                                <a:gd name="T18" fmla="*/ 2147483647 w 444"/>
                                <a:gd name="T19" fmla="*/ 2147483647 h 310"/>
                                <a:gd name="T20" fmla="*/ 2147483647 w 444"/>
                                <a:gd name="T21" fmla="*/ 2147483647 h 310"/>
                                <a:gd name="T22" fmla="*/ 2147483647 w 444"/>
                                <a:gd name="T23" fmla="*/ 2147483647 h 310"/>
                                <a:gd name="T24" fmla="*/ 2147483647 w 444"/>
                                <a:gd name="T25" fmla="*/ 2147483647 h 310"/>
                                <a:gd name="T26" fmla="*/ 2147483647 w 444"/>
                                <a:gd name="T27" fmla="*/ 2147483647 h 310"/>
                                <a:gd name="T28" fmla="*/ 2147483647 w 444"/>
                                <a:gd name="T29" fmla="*/ 2147483647 h 310"/>
                                <a:gd name="T30" fmla="*/ 2147483647 w 444"/>
                                <a:gd name="T31" fmla="*/ 2147483647 h 310"/>
                                <a:gd name="T32" fmla="*/ 2147483647 w 444"/>
                                <a:gd name="T33" fmla="*/ 2147483647 h 310"/>
                                <a:gd name="T34" fmla="*/ 2147483647 w 444"/>
                                <a:gd name="T35" fmla="*/ 2147483647 h 310"/>
                                <a:gd name="T36" fmla="*/ 2147483647 w 444"/>
                                <a:gd name="T37" fmla="*/ 2147483647 h 310"/>
                                <a:gd name="T38" fmla="*/ 2147483647 w 444"/>
                                <a:gd name="T39" fmla="*/ 2147483647 h 310"/>
                                <a:gd name="T40" fmla="*/ 2147483647 w 444"/>
                                <a:gd name="T41" fmla="*/ 2147483647 h 310"/>
                                <a:gd name="T42" fmla="*/ 2147483647 w 444"/>
                                <a:gd name="T43" fmla="*/ 2147483647 h 310"/>
                                <a:gd name="T44" fmla="*/ 2147483647 w 444"/>
                                <a:gd name="T45" fmla="*/ 0 h 310"/>
                                <a:gd name="T46" fmla="*/ 2147483647 w 444"/>
                                <a:gd name="T47" fmla="*/ 2147483647 h 310"/>
                                <a:gd name="T48" fmla="*/ 2147483647 w 444"/>
                                <a:gd name="T49" fmla="*/ 2147483647 h 310"/>
                                <a:gd name="T50" fmla="*/ 2147483647 w 444"/>
                                <a:gd name="T51" fmla="*/ 2147483647 h 310"/>
                                <a:gd name="T52" fmla="*/ 2147483647 w 444"/>
                                <a:gd name="T53" fmla="*/ 2147483647 h 310"/>
                                <a:gd name="T54" fmla="*/ 2147483647 w 444"/>
                                <a:gd name="T55" fmla="*/ 2147483647 h 310"/>
                                <a:gd name="T56" fmla="*/ 2147483647 w 444"/>
                                <a:gd name="T57" fmla="*/ 2147483647 h 310"/>
                                <a:gd name="T58" fmla="*/ 2147483647 w 444"/>
                                <a:gd name="T59" fmla="*/ 2147483647 h 310"/>
                                <a:gd name="T60" fmla="*/ 2147483647 w 444"/>
                                <a:gd name="T61" fmla="*/ 2147483647 h 310"/>
                                <a:gd name="T62" fmla="*/ 2147483647 w 444"/>
                                <a:gd name="T63" fmla="*/ 2147483647 h 310"/>
                                <a:gd name="T64" fmla="*/ 2147483647 w 444"/>
                                <a:gd name="T65" fmla="*/ 2147483647 h 310"/>
                                <a:gd name="T66" fmla="*/ 2147483647 w 444"/>
                                <a:gd name="T67" fmla="*/ 2147483647 h 310"/>
                                <a:gd name="T68" fmla="*/ 2147483647 w 444"/>
                                <a:gd name="T69" fmla="*/ 2147483647 h 310"/>
                                <a:gd name="T70" fmla="*/ 2147483647 w 444"/>
                                <a:gd name="T71" fmla="*/ 2147483647 h 310"/>
                                <a:gd name="T72" fmla="*/ 2147483647 w 444"/>
                                <a:gd name="T73" fmla="*/ 2147483647 h 310"/>
                                <a:gd name="T74" fmla="*/ 2147483647 w 444"/>
                                <a:gd name="T75" fmla="*/ 2147483647 h 310"/>
                                <a:gd name="T76" fmla="*/ 2147483647 w 444"/>
                                <a:gd name="T77" fmla="*/ 2147483647 h 310"/>
                                <a:gd name="T78" fmla="*/ 2147483647 w 444"/>
                                <a:gd name="T79" fmla="*/ 2147483647 h 310"/>
                                <a:gd name="T80" fmla="*/ 2147483647 w 444"/>
                                <a:gd name="T81" fmla="*/ 2147483647 h 310"/>
                                <a:gd name="T82" fmla="*/ 2147483647 w 444"/>
                                <a:gd name="T83" fmla="*/ 2147483647 h 310"/>
                                <a:gd name="T84" fmla="*/ 2147483647 w 444"/>
                                <a:gd name="T85" fmla="*/ 2147483647 h 310"/>
                                <a:gd name="T86" fmla="*/ 2147483647 w 444"/>
                                <a:gd name="T87" fmla="*/ 2147483647 h 310"/>
                                <a:gd name="T88" fmla="*/ 2147483647 w 444"/>
                                <a:gd name="T89" fmla="*/ 2147483647 h 310"/>
                                <a:gd name="T90" fmla="*/ 2147483647 w 444"/>
                                <a:gd name="T91" fmla="*/ 2147483647 h 310"/>
                                <a:gd name="T92" fmla="*/ 2147483647 w 444"/>
                                <a:gd name="T93" fmla="*/ 2147483647 h 310"/>
                                <a:gd name="T94" fmla="*/ 2147483647 w 444"/>
                                <a:gd name="T95" fmla="*/ 2147483647 h 310"/>
                                <a:gd name="T96" fmla="*/ 2147483647 w 444"/>
                                <a:gd name="T97" fmla="*/ 2147483647 h 310"/>
                                <a:gd name="T98" fmla="*/ 2147483647 w 444"/>
                                <a:gd name="T99" fmla="*/ 2147483647 h 310"/>
                                <a:gd name="T100" fmla="*/ 2147483647 w 444"/>
                                <a:gd name="T101" fmla="*/ 2147483647 h 310"/>
                                <a:gd name="T102" fmla="*/ 2147483647 w 444"/>
                                <a:gd name="T103" fmla="*/ 2147483647 h 310"/>
                                <a:gd name="T104" fmla="*/ 2147483647 w 444"/>
                                <a:gd name="T105" fmla="*/ 2147483647 h 310"/>
                                <a:gd name="T106" fmla="*/ 2147483647 w 444"/>
                                <a:gd name="T107" fmla="*/ 2147483647 h 310"/>
                                <a:gd name="T108" fmla="*/ 0 w 444"/>
                                <a:gd name="T109" fmla="*/ 2147483647 h 310"/>
                                <a:gd name="T110" fmla="*/ 2147483647 w 444"/>
                                <a:gd name="T111" fmla="*/ 2147483647 h 310"/>
                                <a:gd name="T112" fmla="*/ 2147483647 w 444"/>
                                <a:gd name="T113" fmla="*/ 2147483647 h 310"/>
                                <a:gd name="T114" fmla="*/ 2147483647 w 444"/>
                                <a:gd name="T115" fmla="*/ 2147483647 h 310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444"/>
                                <a:gd name="T175" fmla="*/ 0 h 310"/>
                                <a:gd name="T176" fmla="*/ 444 w 444"/>
                                <a:gd name="T177" fmla="*/ 310 h 310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444" h="310">
                                  <a:moveTo>
                                    <a:pt x="17" y="16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59" y="5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88" y="5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217" y="45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314" y="16"/>
                                  </a:lnTo>
                                  <a:lnTo>
                                    <a:pt x="334" y="12"/>
                                  </a:lnTo>
                                  <a:lnTo>
                                    <a:pt x="351" y="29"/>
                                  </a:lnTo>
                                  <a:lnTo>
                                    <a:pt x="368" y="2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22" y="8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34" y="16"/>
                                  </a:lnTo>
                                  <a:lnTo>
                                    <a:pt x="434" y="37"/>
                                  </a:lnTo>
                                  <a:lnTo>
                                    <a:pt x="422" y="34"/>
                                  </a:lnTo>
                                  <a:lnTo>
                                    <a:pt x="422" y="45"/>
                                  </a:lnTo>
                                  <a:lnTo>
                                    <a:pt x="430" y="46"/>
                                  </a:lnTo>
                                  <a:lnTo>
                                    <a:pt x="426" y="74"/>
                                  </a:lnTo>
                                  <a:lnTo>
                                    <a:pt x="430" y="83"/>
                                  </a:lnTo>
                                  <a:lnTo>
                                    <a:pt x="430" y="117"/>
                                  </a:lnTo>
                                  <a:lnTo>
                                    <a:pt x="426" y="142"/>
                                  </a:lnTo>
                                  <a:lnTo>
                                    <a:pt x="422" y="183"/>
                                  </a:lnTo>
                                  <a:lnTo>
                                    <a:pt x="401" y="241"/>
                                  </a:lnTo>
                                  <a:lnTo>
                                    <a:pt x="380" y="262"/>
                                  </a:lnTo>
                                  <a:lnTo>
                                    <a:pt x="347" y="288"/>
                                  </a:lnTo>
                                  <a:lnTo>
                                    <a:pt x="326" y="309"/>
                                  </a:lnTo>
                                  <a:lnTo>
                                    <a:pt x="318" y="301"/>
                                  </a:lnTo>
                                  <a:lnTo>
                                    <a:pt x="297" y="305"/>
                                  </a:lnTo>
                                  <a:lnTo>
                                    <a:pt x="301" y="292"/>
                                  </a:lnTo>
                                  <a:lnTo>
                                    <a:pt x="314" y="266"/>
                                  </a:lnTo>
                                  <a:lnTo>
                                    <a:pt x="314" y="250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22" y="229"/>
                                  </a:lnTo>
                                  <a:lnTo>
                                    <a:pt x="297" y="229"/>
                                  </a:lnTo>
                                  <a:lnTo>
                                    <a:pt x="276" y="229"/>
                                  </a:lnTo>
                                  <a:lnTo>
                                    <a:pt x="246" y="200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184" y="146"/>
                                  </a:lnTo>
                                  <a:lnTo>
                                    <a:pt x="147" y="134"/>
                                  </a:lnTo>
                                  <a:lnTo>
                                    <a:pt x="138" y="121"/>
                                  </a:lnTo>
                                  <a:lnTo>
                                    <a:pt x="122" y="113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7" y="16"/>
                                  </a:lnTo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a:spPr>
                          <a:txSp>
                            <a:txBody>
                              <a:bodyPr>
                                <a:flatTx/>
                              </a:bodyPr>
                              <a:lstStyle>
                                <a:defPPr>
                                  <a:defRPr lang="pt-B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pt-BR" sz="1400"/>
                              </a:p>
                            </a:txBody>
                            <a:useSpRect/>
                          </a:txSp>
                          <a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a:grpSp>
                    </a:grpSp>
                    <a:sp>
                      <a:nvSpPr>
                        <a:cNvPr id="11" name="Retângulo de cantos arredondados 10"/>
                        <a:cNvSpPr/>
                      </a:nvSpPr>
                      <a:spPr bwMode="auto">
                        <a:xfrm>
                          <a:off x="7143768" y="4071942"/>
                          <a:ext cx="141122" cy="162212"/>
                        </a:xfrm>
                        <a:prstGeom prst="roundRect">
                          <a:avLst/>
                        </a:prstGeom>
                        <a:solidFill>
                          <a:srgbClr val="93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pt-B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E52E2" w:rsidRPr="00FC2718" w:rsidRDefault="007E52E2" w:rsidP="00753901">
      <w:pPr>
        <w:shd w:val="clear" w:color="auto" w:fill="FFFFFF"/>
        <w:spacing w:after="0" w:line="240" w:lineRule="auto"/>
        <w:jc w:val="center"/>
        <w:rPr>
          <w:noProof/>
          <w:sz w:val="18"/>
          <w:szCs w:val="18"/>
          <w:lang w:eastAsia="pt-BR"/>
        </w:rPr>
      </w:pPr>
    </w:p>
    <w:p w:rsidR="006535C7" w:rsidRPr="003D0960" w:rsidRDefault="006535C7" w:rsidP="00753901">
      <w:pPr>
        <w:shd w:val="clear" w:color="auto" w:fill="FFFFFF"/>
        <w:spacing w:after="0" w:line="240" w:lineRule="auto"/>
        <w:jc w:val="center"/>
        <w:rPr>
          <w:noProof/>
          <w:sz w:val="16"/>
          <w:szCs w:val="16"/>
          <w:lang w:eastAsia="pt-BR"/>
        </w:rPr>
      </w:pPr>
      <w:r w:rsidRPr="003D0960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Pr="003D0960">
        <w:rPr>
          <w:noProof/>
          <w:sz w:val="16"/>
          <w:szCs w:val="16"/>
          <w:lang w:eastAsia="pt-BR"/>
        </w:rPr>
        <w:t xml:space="preserve">o SIGI-WEB em </w:t>
      </w:r>
      <w:r w:rsidR="00D81F4B">
        <w:rPr>
          <w:noProof/>
          <w:sz w:val="16"/>
          <w:szCs w:val="16"/>
          <w:lang w:eastAsia="pt-BR"/>
        </w:rPr>
        <w:t>16/01</w:t>
      </w:r>
      <w:r w:rsidR="00DB5B16">
        <w:rPr>
          <w:noProof/>
          <w:sz w:val="16"/>
          <w:szCs w:val="16"/>
          <w:lang w:eastAsia="pt-BR"/>
        </w:rPr>
        <w:t>/</w:t>
      </w:r>
      <w:r w:rsidRPr="003D0960">
        <w:rPr>
          <w:noProof/>
          <w:sz w:val="16"/>
          <w:szCs w:val="16"/>
          <w:lang w:eastAsia="pt-BR"/>
        </w:rPr>
        <w:t>201</w:t>
      </w:r>
      <w:r w:rsidR="00DB5B16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191066" w:rsidRDefault="00191066" w:rsidP="00753901">
      <w:pPr>
        <w:shd w:val="clear" w:color="auto" w:fill="FFFFFF"/>
        <w:spacing w:after="0" w:line="240" w:lineRule="auto"/>
        <w:jc w:val="center"/>
        <w:rPr>
          <w:lang w:eastAsia="pt-BR"/>
        </w:rPr>
      </w:pPr>
    </w:p>
    <w:p w:rsidR="009805A5" w:rsidRPr="002C5967" w:rsidRDefault="009805A5" w:rsidP="00753901">
      <w:pPr>
        <w:shd w:val="clear" w:color="auto" w:fill="FFFFFF"/>
        <w:spacing w:after="0" w:line="240" w:lineRule="auto"/>
        <w:jc w:val="center"/>
        <w:rPr>
          <w:lang w:eastAsia="pt-BR"/>
        </w:rPr>
      </w:pPr>
    </w:p>
    <w:p w:rsidR="009A01D6" w:rsidRPr="00204CB3" w:rsidRDefault="009A01D6" w:rsidP="009E578C">
      <w:pPr>
        <w:shd w:val="clear" w:color="auto" w:fill="FFE89F"/>
        <w:spacing w:before="120" w:after="120" w:line="240" w:lineRule="auto"/>
        <w:jc w:val="center"/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</w:pPr>
      <w:r w:rsidRPr="00204CB3">
        <w:rPr>
          <w:rFonts w:eastAsia="Times New Roman" w:cs="Calibri"/>
          <w:b/>
          <w:sz w:val="24"/>
          <w:szCs w:val="24"/>
          <w:lang w:eastAsia="pt-BR"/>
        </w:rPr>
        <w:t>T</w:t>
      </w:r>
      <w:r w:rsidRPr="00204CB3"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  <w:t xml:space="preserve">OTAL NO TERRITÓRIO NACIONAL: </w:t>
      </w:r>
      <w:r w:rsidR="00D81F4B"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  <w:t>20.121</w:t>
      </w:r>
      <w:r w:rsidRPr="00204CB3"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  <w:t xml:space="preserve"> AÇÕES</w:t>
      </w:r>
    </w:p>
    <w:p w:rsidR="003D0960" w:rsidRDefault="003D0960" w:rsidP="009A01D6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9805A5" w:rsidRDefault="009805A5" w:rsidP="009A01D6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9A01D6" w:rsidRPr="007F5665" w:rsidRDefault="00AE0074" w:rsidP="009A01D6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highlight w:val="yellow"/>
          <w:lang w:eastAsia="pt-BR"/>
        </w:rPr>
      </w:pPr>
      <w:r>
        <w:rPr>
          <w:rFonts w:eastAsia="Times New Roman" w:cs="Calibri"/>
          <w:b/>
          <w:noProof/>
          <w:color w:val="D2A000"/>
          <w:spacing w:val="20"/>
          <w:lang w:eastAsia="pt-BR"/>
        </w:rPr>
        <w:pict>
          <v:shape id="_x0000_s1111" type="#_x0000_t202" style="position:absolute;margin-left:184.9pt;margin-top:2.8pt;width:131.25pt;height:22.2pt;z-index:251659264;mso-width-relative:margin;mso-height-relative:margin" strokecolor="#ffc000">
            <v:textbox style="mso-next-textbox:#_x0000_s1111">
              <w:txbxContent>
                <w:p w:rsidR="003C013A" w:rsidRPr="00A4601F" w:rsidRDefault="003C013A" w:rsidP="009A01D6">
                  <w:pPr>
                    <w:rPr>
                      <w:rFonts w:cs="Arial"/>
                      <w:i/>
                    </w:rPr>
                  </w:pPr>
                  <w:r w:rsidRPr="00A4601F">
                    <w:rPr>
                      <w:rFonts w:cs="Arial"/>
                    </w:rPr>
                    <w:t xml:space="preserve">   </w:t>
                  </w:r>
                  <w:r>
                    <w:rPr>
                      <w:rFonts w:cs="Arial"/>
                      <w:i/>
                    </w:rPr>
                    <w:t xml:space="preserve">Em </w:t>
                  </w:r>
                  <w:r w:rsidRPr="00A4601F">
                    <w:rPr>
                      <w:rFonts w:cs="Arial"/>
                      <w:i/>
                    </w:rPr>
                    <w:t>201</w:t>
                  </w:r>
                  <w:r>
                    <w:rPr>
                      <w:rFonts w:cs="Arial"/>
                      <w:i/>
                    </w:rPr>
                    <w:t>5</w:t>
                  </w:r>
                  <w:r w:rsidRPr="00A4601F">
                    <w:rPr>
                      <w:rFonts w:cs="Arial"/>
                      <w:i/>
                    </w:rPr>
                    <w:t xml:space="preserve">: </w:t>
                  </w:r>
                  <w:r>
                    <w:rPr>
                      <w:rFonts w:cs="Arial"/>
                      <w:i/>
                    </w:rPr>
                    <w:t>18</w:t>
                  </w:r>
                  <w:r w:rsidRPr="00A4601F">
                    <w:rPr>
                      <w:rFonts w:cs="Arial"/>
                      <w:i/>
                    </w:rPr>
                    <w:t>.</w:t>
                  </w:r>
                  <w:r>
                    <w:rPr>
                      <w:rFonts w:cs="Arial"/>
                      <w:i/>
                    </w:rPr>
                    <w:t>019</w:t>
                  </w:r>
                  <w:r w:rsidRPr="00A4601F">
                    <w:rPr>
                      <w:rFonts w:cs="Arial"/>
                      <w:i/>
                    </w:rPr>
                    <w:t xml:space="preserve"> ações</w:t>
                  </w:r>
                </w:p>
              </w:txbxContent>
            </v:textbox>
          </v:shape>
        </w:pict>
      </w:r>
    </w:p>
    <w:p w:rsidR="00191066" w:rsidRDefault="00191066" w:rsidP="00753901">
      <w:pPr>
        <w:spacing w:after="0" w:line="240" w:lineRule="auto"/>
        <w:contextualSpacing/>
        <w:jc w:val="both"/>
        <w:rPr>
          <w:lang w:eastAsia="pt-BR"/>
        </w:rPr>
      </w:pPr>
    </w:p>
    <w:p w:rsidR="009805A5" w:rsidRDefault="009805A5" w:rsidP="00753901">
      <w:pPr>
        <w:spacing w:after="0" w:line="240" w:lineRule="auto"/>
        <w:contextualSpacing/>
        <w:jc w:val="both"/>
        <w:rPr>
          <w:lang w:eastAsia="pt-BR"/>
        </w:rPr>
      </w:pPr>
    </w:p>
    <w:p w:rsidR="009805A5" w:rsidRDefault="009805A5" w:rsidP="00753901">
      <w:pPr>
        <w:spacing w:after="0" w:line="240" w:lineRule="auto"/>
        <w:contextualSpacing/>
        <w:jc w:val="both"/>
        <w:rPr>
          <w:lang w:eastAsia="pt-BR"/>
        </w:rPr>
      </w:pPr>
    </w:p>
    <w:p w:rsidR="008D6C28" w:rsidRDefault="005674D8" w:rsidP="00753901">
      <w:pPr>
        <w:spacing w:after="0" w:line="240" w:lineRule="auto"/>
        <w:contextualSpacing/>
        <w:jc w:val="both"/>
        <w:rPr>
          <w:lang w:eastAsia="pt-BR"/>
        </w:rPr>
      </w:pPr>
      <w:r>
        <w:rPr>
          <w:lang w:eastAsia="pt-BR"/>
        </w:rPr>
        <w:lastRenderedPageBreak/>
        <w:t>Na</w:t>
      </w:r>
      <w:r w:rsidR="00EE0550">
        <w:rPr>
          <w:lang w:eastAsia="pt-BR"/>
        </w:rPr>
        <w:t xml:space="preserve"> figura 1</w:t>
      </w:r>
      <w:r w:rsidR="00E7618E">
        <w:rPr>
          <w:lang w:eastAsia="pt-BR"/>
        </w:rPr>
        <w:t>,</w:t>
      </w:r>
      <w:r>
        <w:rPr>
          <w:lang w:eastAsia="pt-BR"/>
        </w:rPr>
        <w:t xml:space="preserve"> é</w:t>
      </w:r>
      <w:r w:rsidR="007220A1">
        <w:rPr>
          <w:lang w:eastAsia="pt-BR"/>
        </w:rPr>
        <w:t xml:space="preserve"> apresenta</w:t>
      </w:r>
      <w:r>
        <w:rPr>
          <w:lang w:eastAsia="pt-BR"/>
        </w:rPr>
        <w:t>do</w:t>
      </w:r>
      <w:r w:rsidR="007220A1">
        <w:rPr>
          <w:lang w:eastAsia="pt-BR"/>
        </w:rPr>
        <w:t xml:space="preserve"> o </w:t>
      </w:r>
      <w:r w:rsidR="00116085">
        <w:rPr>
          <w:lang w:eastAsia="pt-BR"/>
        </w:rPr>
        <w:t xml:space="preserve">quantitativo </w:t>
      </w:r>
      <w:r w:rsidR="007220A1">
        <w:rPr>
          <w:lang w:eastAsia="pt-BR"/>
        </w:rPr>
        <w:t xml:space="preserve">de ações de fiscalização realizadas </w:t>
      </w:r>
      <w:r w:rsidR="00E03AAC">
        <w:rPr>
          <w:lang w:eastAsia="pt-BR"/>
        </w:rPr>
        <w:t>em</w:t>
      </w:r>
      <w:r w:rsidR="007220A1">
        <w:rPr>
          <w:lang w:eastAsia="pt-BR"/>
        </w:rPr>
        <w:t xml:space="preserve"> 201</w:t>
      </w:r>
      <w:r w:rsidR="00EE0550">
        <w:rPr>
          <w:lang w:eastAsia="pt-BR"/>
        </w:rPr>
        <w:t>6</w:t>
      </w:r>
      <w:r w:rsidR="007220A1">
        <w:rPr>
          <w:lang w:eastAsia="pt-BR"/>
        </w:rPr>
        <w:t>, divididas por região geográfica, o que permite visualizar</w:t>
      </w:r>
      <w:r w:rsidR="007220A1" w:rsidRPr="007220A1">
        <w:rPr>
          <w:lang w:eastAsia="pt-BR"/>
        </w:rPr>
        <w:t xml:space="preserve"> </w:t>
      </w:r>
      <w:r w:rsidR="007220A1">
        <w:rPr>
          <w:lang w:eastAsia="pt-BR"/>
        </w:rPr>
        <w:t xml:space="preserve">de forma clara a </w:t>
      </w:r>
      <w:r w:rsidR="00E7618E">
        <w:rPr>
          <w:lang w:eastAsia="pt-BR"/>
        </w:rPr>
        <w:t xml:space="preserve">sua </w:t>
      </w:r>
      <w:r w:rsidR="007220A1">
        <w:rPr>
          <w:lang w:eastAsia="pt-BR"/>
        </w:rPr>
        <w:t>abrangência</w:t>
      </w:r>
      <w:r w:rsidR="00E03AAC">
        <w:rPr>
          <w:lang w:eastAsia="pt-BR"/>
        </w:rPr>
        <w:t>.</w:t>
      </w:r>
      <w:r w:rsidR="007220A1">
        <w:rPr>
          <w:lang w:eastAsia="pt-BR"/>
        </w:rPr>
        <w:t xml:space="preserve"> Para informações </w:t>
      </w:r>
      <w:r w:rsidR="00D25C7D">
        <w:rPr>
          <w:lang w:eastAsia="pt-BR"/>
        </w:rPr>
        <w:t>específicas</w:t>
      </w:r>
      <w:r w:rsidR="007220A1">
        <w:rPr>
          <w:lang w:eastAsia="pt-BR"/>
        </w:rPr>
        <w:t xml:space="preserve"> sobre cada região, e os estados que as compõem, </w:t>
      </w:r>
      <w:r>
        <w:rPr>
          <w:lang w:eastAsia="pt-BR"/>
        </w:rPr>
        <w:t>n</w:t>
      </w:r>
      <w:r w:rsidR="007220A1">
        <w:rPr>
          <w:lang w:eastAsia="pt-BR"/>
        </w:rPr>
        <w:t>as tabelas 1 a 6, dispostas a</w:t>
      </w:r>
      <w:r w:rsidR="008505B7">
        <w:rPr>
          <w:lang w:eastAsia="pt-BR"/>
        </w:rPr>
        <w:t xml:space="preserve"> seguir</w:t>
      </w:r>
      <w:r w:rsidR="007220A1">
        <w:rPr>
          <w:lang w:eastAsia="pt-BR"/>
        </w:rPr>
        <w:t xml:space="preserve">, </w:t>
      </w:r>
      <w:r w:rsidR="00162718">
        <w:rPr>
          <w:lang w:eastAsia="pt-BR"/>
        </w:rPr>
        <w:t>expõem</w:t>
      </w:r>
      <w:r w:rsidR="00206CAF">
        <w:rPr>
          <w:lang w:eastAsia="pt-BR"/>
        </w:rPr>
        <w:t>-se</w:t>
      </w:r>
      <w:r w:rsidR="00162718">
        <w:rPr>
          <w:lang w:eastAsia="pt-BR"/>
        </w:rPr>
        <w:t xml:space="preserve"> o número de ações de fiscalização, de autos de infração lavrados e de municípios fiscalizados por estado.</w:t>
      </w:r>
    </w:p>
    <w:p w:rsidR="007220A1" w:rsidRDefault="007220A1" w:rsidP="00753901">
      <w:pPr>
        <w:spacing w:after="0" w:line="240" w:lineRule="auto"/>
        <w:contextualSpacing/>
        <w:rPr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lang w:eastAsia="pt-BR"/>
        </w:rPr>
      </w:pPr>
    </w:p>
    <w:p w:rsidR="002C5967" w:rsidRDefault="002C5967" w:rsidP="00DE4AF6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t>TABELA 1</w:t>
      </w:r>
      <w:r w:rsidRPr="002C5967">
        <w:rPr>
          <w:lang w:eastAsia="pt-BR"/>
        </w:rPr>
        <w:t xml:space="preserve"> – </w:t>
      </w:r>
      <w:r w:rsidR="00162718"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8505B7">
        <w:rPr>
          <w:lang w:eastAsia="pt-BR"/>
        </w:rPr>
        <w:t xml:space="preserve">municípios fiscalizados </w:t>
      </w:r>
      <w:r w:rsidR="005774FD">
        <w:rPr>
          <w:lang w:eastAsia="pt-BR"/>
        </w:rPr>
        <w:t>na Região Norte</w:t>
      </w:r>
    </w:p>
    <w:p w:rsidR="00E237C8" w:rsidRDefault="00E237C8" w:rsidP="00753901">
      <w:pPr>
        <w:shd w:val="clear" w:color="auto" w:fill="FFFFFF"/>
        <w:spacing w:after="0" w:line="240" w:lineRule="auto"/>
        <w:contextualSpacing/>
        <w:rPr>
          <w:noProof/>
          <w:lang w:eastAsia="pt-BR"/>
        </w:rPr>
      </w:pP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8C21B2" w:rsidRPr="008C21B2" w:rsidTr="008C21B2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REGIÃO NORTE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8C21B2" w:rsidRPr="008C21B2" w:rsidTr="008C21B2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ACRE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2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AMAPÁ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4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AMAZONAS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321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13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PARÁ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378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29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RONDÔNIA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14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RORAIMA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7</w:t>
            </w:r>
          </w:p>
        </w:tc>
      </w:tr>
      <w:tr w:rsidR="008C21B2" w:rsidRPr="008C21B2" w:rsidTr="008C21B2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TOCANTINS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8C21B2">
              <w:rPr>
                <w:rFonts w:eastAsia="Times New Roman"/>
                <w:color w:val="000000"/>
                <w:lang w:eastAsia="pt-BR"/>
              </w:rPr>
              <w:t>29</w:t>
            </w:r>
          </w:p>
        </w:tc>
      </w:tr>
      <w:tr w:rsidR="008C21B2" w:rsidRPr="008C21B2" w:rsidTr="008C21B2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1.276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366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C21B2" w:rsidRPr="008C21B2" w:rsidRDefault="008C21B2" w:rsidP="008C21B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8C21B2">
              <w:rPr>
                <w:rFonts w:eastAsia="Times New Roman"/>
                <w:b/>
                <w:bCs/>
                <w:color w:val="000000"/>
                <w:lang w:eastAsia="pt-BR"/>
              </w:rPr>
              <w:t>98</w:t>
            </w:r>
          </w:p>
        </w:tc>
      </w:tr>
    </w:tbl>
    <w:p w:rsidR="00972EC3" w:rsidRDefault="00972EC3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E237C8" w:rsidRPr="00162718" w:rsidRDefault="00023A6E" w:rsidP="00753901">
      <w:pPr>
        <w:shd w:val="clear" w:color="auto" w:fill="FFFFFF"/>
        <w:spacing w:after="0" w:line="240" w:lineRule="auto"/>
        <w:contextualSpacing/>
        <w:jc w:val="center"/>
        <w:rPr>
          <w:noProof/>
          <w:lang w:eastAsia="pt-BR"/>
        </w:rPr>
      </w:pPr>
      <w:r w:rsidRPr="00162718">
        <w:rPr>
          <w:noProof/>
          <w:sz w:val="16"/>
          <w:szCs w:val="16"/>
          <w:lang w:eastAsia="pt-BR"/>
        </w:rPr>
        <w:t xml:space="preserve">Fonte: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162718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162718">
        <w:rPr>
          <w:noProof/>
          <w:sz w:val="16"/>
          <w:szCs w:val="16"/>
          <w:lang w:eastAsia="pt-BR"/>
        </w:rPr>
        <w:t>. Elaboração própria.</w:t>
      </w:r>
    </w:p>
    <w:p w:rsidR="00162718" w:rsidRDefault="00162718" w:rsidP="00DE4AF6">
      <w:pPr>
        <w:spacing w:after="0" w:line="240" w:lineRule="auto"/>
        <w:contextualSpacing/>
        <w:jc w:val="both"/>
        <w:rPr>
          <w:lang w:eastAsia="pt-BR"/>
        </w:rPr>
      </w:pPr>
    </w:p>
    <w:p w:rsidR="00972EC3" w:rsidRPr="002C5967" w:rsidRDefault="00972EC3" w:rsidP="00DE4AF6">
      <w:pPr>
        <w:spacing w:after="0" w:line="240" w:lineRule="auto"/>
        <w:contextualSpacing/>
        <w:jc w:val="both"/>
        <w:rPr>
          <w:lang w:eastAsia="pt-BR"/>
        </w:rPr>
      </w:pPr>
    </w:p>
    <w:p w:rsidR="005774FD" w:rsidRDefault="002C5967" w:rsidP="00DE4AF6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t>TABELA 2</w:t>
      </w:r>
      <w:r w:rsidRPr="002C5967">
        <w:rPr>
          <w:lang w:eastAsia="pt-BR"/>
        </w:rPr>
        <w:t xml:space="preserve"> –</w:t>
      </w:r>
      <w:r w:rsidR="00D25C7D">
        <w:rPr>
          <w:lang w:eastAsia="pt-BR"/>
        </w:rPr>
        <w:t xml:space="preserve"> </w:t>
      </w:r>
      <w:r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DE4AF6">
        <w:rPr>
          <w:lang w:eastAsia="pt-BR"/>
        </w:rPr>
        <w:t xml:space="preserve">municípios fiscalizados na </w:t>
      </w:r>
      <w:r w:rsidRPr="002C5967">
        <w:rPr>
          <w:lang w:eastAsia="pt-BR"/>
        </w:rPr>
        <w:t>Regi</w:t>
      </w:r>
      <w:r>
        <w:rPr>
          <w:lang w:eastAsia="pt-BR"/>
        </w:rPr>
        <w:t>ão Nordeste</w:t>
      </w:r>
    </w:p>
    <w:p w:rsidR="002C5967" w:rsidRDefault="005774FD" w:rsidP="005774FD">
      <w:pPr>
        <w:spacing w:after="0" w:line="240" w:lineRule="auto"/>
        <w:ind w:left="1134" w:hanging="1134"/>
        <w:contextualSpacing/>
        <w:jc w:val="center"/>
        <w:rPr>
          <w:lang w:eastAsia="pt-BR"/>
        </w:rPr>
      </w:pPr>
      <w:r>
        <w:rPr>
          <w:lang w:eastAsia="pt-BR"/>
        </w:rPr>
        <w:t xml:space="preserve"> </w:t>
      </w: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EA7E55" w:rsidRPr="00EA7E55" w:rsidTr="00EA7E55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REGIÃO NORDESTE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ALAGOAS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14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BAHIA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1.859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564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123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CEARÁ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340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125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37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MARANHÃO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18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PARAÍBA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10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PERNAMBUCO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24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PIAUÍ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5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RIO GRANDE DO NORTE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25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SERGIPE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10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3.729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1.183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266</w:t>
            </w:r>
          </w:p>
        </w:tc>
      </w:tr>
    </w:tbl>
    <w:p w:rsidR="00972EC3" w:rsidRDefault="00972EC3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023A6E" w:rsidRDefault="00023A6E" w:rsidP="00753901">
      <w:pPr>
        <w:shd w:val="clear" w:color="auto" w:fill="FFFFFF"/>
        <w:spacing w:after="0" w:line="240" w:lineRule="auto"/>
        <w:contextualSpacing/>
        <w:jc w:val="center"/>
        <w:rPr>
          <w:noProof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Pr="003D0960">
        <w:rPr>
          <w:noProof/>
          <w:sz w:val="16"/>
          <w:szCs w:val="16"/>
          <w:lang w:eastAsia="pt-BR"/>
        </w:rPr>
        <w:t xml:space="preserve">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3D0960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2C5967" w:rsidRDefault="002C5967" w:rsidP="00753901">
      <w:pPr>
        <w:spacing w:after="0" w:line="240" w:lineRule="auto"/>
        <w:contextualSpacing/>
        <w:rPr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b/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b/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b/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b/>
          <w:lang w:eastAsia="pt-BR"/>
        </w:rPr>
      </w:pPr>
    </w:p>
    <w:p w:rsidR="00972EC3" w:rsidRDefault="00972EC3" w:rsidP="00753901">
      <w:pPr>
        <w:spacing w:after="0" w:line="240" w:lineRule="auto"/>
        <w:contextualSpacing/>
        <w:rPr>
          <w:b/>
          <w:lang w:eastAsia="pt-BR"/>
        </w:rPr>
      </w:pPr>
    </w:p>
    <w:p w:rsidR="00D25C7D" w:rsidRDefault="00D25C7D" w:rsidP="00753901">
      <w:pPr>
        <w:spacing w:after="0" w:line="240" w:lineRule="auto"/>
        <w:contextualSpacing/>
        <w:rPr>
          <w:b/>
          <w:lang w:eastAsia="pt-BR"/>
        </w:rPr>
      </w:pPr>
    </w:p>
    <w:p w:rsidR="00191066" w:rsidRDefault="00191066" w:rsidP="00753901">
      <w:pPr>
        <w:spacing w:after="0" w:line="240" w:lineRule="auto"/>
        <w:contextualSpacing/>
        <w:rPr>
          <w:b/>
          <w:lang w:eastAsia="pt-BR"/>
        </w:rPr>
      </w:pPr>
    </w:p>
    <w:p w:rsidR="002C5967" w:rsidRDefault="002C5967" w:rsidP="00DE4AF6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lastRenderedPageBreak/>
        <w:t>TABELA 3</w:t>
      </w:r>
      <w:r w:rsidRPr="002C5967">
        <w:rPr>
          <w:lang w:eastAsia="pt-BR"/>
        </w:rPr>
        <w:t xml:space="preserve"> –</w:t>
      </w:r>
      <w:r w:rsidR="00D25C7D">
        <w:rPr>
          <w:lang w:eastAsia="pt-BR"/>
        </w:rPr>
        <w:t xml:space="preserve"> </w:t>
      </w:r>
      <w:r w:rsidR="00162718"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162718" w:rsidRPr="002C5967">
        <w:rPr>
          <w:lang w:eastAsia="pt-BR"/>
        </w:rPr>
        <w:t>municípios fiscalizados</w:t>
      </w:r>
      <w:r w:rsidRPr="002C5967">
        <w:rPr>
          <w:lang w:eastAsia="pt-BR"/>
        </w:rPr>
        <w:t xml:space="preserve"> na Regi</w:t>
      </w:r>
      <w:r>
        <w:rPr>
          <w:lang w:eastAsia="pt-BR"/>
        </w:rPr>
        <w:t>ão Centro-Oeste</w:t>
      </w:r>
    </w:p>
    <w:p w:rsidR="00E237C8" w:rsidRPr="00FC2718" w:rsidRDefault="00E237C8" w:rsidP="00753901">
      <w:pPr>
        <w:spacing w:after="0" w:line="240" w:lineRule="auto"/>
        <w:contextualSpacing/>
        <w:rPr>
          <w:sz w:val="20"/>
          <w:szCs w:val="20"/>
          <w:lang w:eastAsia="pt-BR"/>
        </w:rPr>
      </w:pP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EA7E55" w:rsidRPr="00EA7E55" w:rsidTr="00EA7E55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CENTRO-OESTE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DISTRITO FEDERAL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854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GOIÁS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3.117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198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MATO GROSSO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38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MATO GROSSO DO SUL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23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4.697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850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260</w:t>
            </w:r>
          </w:p>
        </w:tc>
      </w:tr>
    </w:tbl>
    <w:p w:rsidR="00972EC3" w:rsidRDefault="00972EC3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023A6E" w:rsidRDefault="00023A6E" w:rsidP="00753901">
      <w:pPr>
        <w:shd w:val="clear" w:color="auto" w:fill="FFFFFF"/>
        <w:spacing w:after="0" w:line="240" w:lineRule="auto"/>
        <w:contextualSpacing/>
        <w:jc w:val="center"/>
        <w:rPr>
          <w:noProof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Pr="003D0960">
        <w:rPr>
          <w:noProof/>
          <w:sz w:val="16"/>
          <w:szCs w:val="16"/>
          <w:lang w:eastAsia="pt-BR"/>
        </w:rPr>
        <w:t xml:space="preserve">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3D0960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780993" w:rsidRDefault="00780993" w:rsidP="00753901">
      <w:pPr>
        <w:spacing w:after="0" w:line="240" w:lineRule="auto"/>
        <w:contextualSpacing/>
        <w:rPr>
          <w:rFonts w:eastAsia="Times New Roman" w:cs="Calibri"/>
          <w:b/>
          <w:highlight w:val="yellow"/>
          <w:lang w:eastAsia="pt-BR"/>
        </w:rPr>
      </w:pPr>
    </w:p>
    <w:p w:rsidR="00724CDB" w:rsidRPr="00E63A37" w:rsidRDefault="00724CDB" w:rsidP="00753901">
      <w:pPr>
        <w:spacing w:after="0" w:line="240" w:lineRule="auto"/>
        <w:contextualSpacing/>
        <w:rPr>
          <w:lang w:eastAsia="pt-BR"/>
        </w:rPr>
      </w:pPr>
    </w:p>
    <w:p w:rsidR="002C5967" w:rsidRDefault="002C5967" w:rsidP="00DE4AF6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t>TABELA 4</w:t>
      </w:r>
      <w:r w:rsidRPr="002C5967">
        <w:rPr>
          <w:lang w:eastAsia="pt-BR"/>
        </w:rPr>
        <w:t xml:space="preserve"> – </w:t>
      </w:r>
      <w:r w:rsidR="00162718"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162718" w:rsidRPr="002C5967">
        <w:rPr>
          <w:lang w:eastAsia="pt-BR"/>
        </w:rPr>
        <w:t>municípios fiscalizados</w:t>
      </w:r>
      <w:r w:rsidRPr="002C5967">
        <w:rPr>
          <w:lang w:eastAsia="pt-BR"/>
        </w:rPr>
        <w:t xml:space="preserve"> na Regi</w:t>
      </w:r>
      <w:r>
        <w:rPr>
          <w:lang w:eastAsia="pt-BR"/>
        </w:rPr>
        <w:t>ão Sudeste</w:t>
      </w:r>
    </w:p>
    <w:p w:rsidR="00B05BDB" w:rsidRPr="00FC2718" w:rsidRDefault="00B05BDB" w:rsidP="00753901">
      <w:pPr>
        <w:spacing w:after="0" w:line="240" w:lineRule="auto"/>
        <w:contextualSpacing/>
        <w:rPr>
          <w:sz w:val="20"/>
          <w:szCs w:val="20"/>
          <w:lang w:eastAsia="pt-BR"/>
        </w:rPr>
      </w:pP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EA7E55" w:rsidRPr="00EA7E55" w:rsidTr="00EA7E55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SUDESTE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ESPÍRITO SANTO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651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41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MINAS GERAIS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1.291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412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171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RIO DE JANEIRO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2.232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636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63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SÃO PAULO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3.377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1.014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178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7.551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2.282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453</w:t>
            </w:r>
          </w:p>
        </w:tc>
      </w:tr>
    </w:tbl>
    <w:p w:rsidR="00972EC3" w:rsidRDefault="00972EC3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023A6E" w:rsidRDefault="00023A6E" w:rsidP="00753901">
      <w:pPr>
        <w:shd w:val="clear" w:color="auto" w:fill="FFFFFF"/>
        <w:spacing w:after="0" w:line="240" w:lineRule="auto"/>
        <w:contextualSpacing/>
        <w:jc w:val="center"/>
        <w:rPr>
          <w:noProof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Pr="003D0960">
        <w:rPr>
          <w:noProof/>
          <w:sz w:val="16"/>
          <w:szCs w:val="16"/>
          <w:lang w:eastAsia="pt-BR"/>
        </w:rPr>
        <w:t xml:space="preserve">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3D0960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2C5967" w:rsidRDefault="002C5967" w:rsidP="00753901">
      <w:pPr>
        <w:spacing w:after="0" w:line="240" w:lineRule="auto"/>
        <w:contextualSpacing/>
        <w:rPr>
          <w:rFonts w:eastAsia="Times New Roman" w:cs="Calibri"/>
          <w:b/>
          <w:highlight w:val="yellow"/>
          <w:lang w:eastAsia="pt-BR"/>
        </w:rPr>
      </w:pPr>
    </w:p>
    <w:p w:rsidR="00470667" w:rsidRPr="00E63A37" w:rsidRDefault="00470667" w:rsidP="00753901">
      <w:pPr>
        <w:spacing w:after="0" w:line="240" w:lineRule="auto"/>
        <w:contextualSpacing/>
        <w:rPr>
          <w:rFonts w:eastAsia="Times New Roman" w:cs="Calibri"/>
          <w:b/>
          <w:highlight w:val="yellow"/>
          <w:lang w:eastAsia="pt-BR"/>
        </w:rPr>
      </w:pPr>
    </w:p>
    <w:p w:rsidR="003C7201" w:rsidRDefault="003C7201" w:rsidP="008062D8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t>TABELA 5</w:t>
      </w:r>
      <w:r w:rsidRPr="002C5967">
        <w:rPr>
          <w:lang w:eastAsia="pt-BR"/>
        </w:rPr>
        <w:t xml:space="preserve"> –</w:t>
      </w:r>
      <w:r w:rsidR="00D25C7D">
        <w:rPr>
          <w:lang w:eastAsia="pt-BR"/>
        </w:rPr>
        <w:t xml:space="preserve"> </w:t>
      </w:r>
      <w:r w:rsidR="00162718"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162718" w:rsidRPr="002C5967">
        <w:rPr>
          <w:lang w:eastAsia="pt-BR"/>
        </w:rPr>
        <w:t>municípios</w:t>
      </w:r>
      <w:r w:rsidRPr="002C5967">
        <w:rPr>
          <w:lang w:eastAsia="pt-BR"/>
        </w:rPr>
        <w:t xml:space="preserve"> </w:t>
      </w:r>
      <w:r w:rsidR="00115A92" w:rsidRPr="0086325E">
        <w:rPr>
          <w:lang w:eastAsia="pt-BR"/>
        </w:rPr>
        <w:t>fiscalizados</w:t>
      </w:r>
      <w:r w:rsidR="00115A92">
        <w:rPr>
          <w:lang w:eastAsia="pt-BR"/>
        </w:rPr>
        <w:t xml:space="preserve"> </w:t>
      </w:r>
      <w:r w:rsidRPr="002C5967">
        <w:rPr>
          <w:lang w:eastAsia="pt-BR"/>
        </w:rPr>
        <w:t>na Regi</w:t>
      </w:r>
      <w:r>
        <w:rPr>
          <w:lang w:eastAsia="pt-BR"/>
        </w:rPr>
        <w:t xml:space="preserve">ão </w:t>
      </w:r>
      <w:r w:rsidR="00ED0D38">
        <w:rPr>
          <w:lang w:eastAsia="pt-BR"/>
        </w:rPr>
        <w:t>Sul</w:t>
      </w:r>
    </w:p>
    <w:p w:rsidR="00ED0D38" w:rsidRPr="00FC2718" w:rsidRDefault="00ED0D38" w:rsidP="00753901">
      <w:pPr>
        <w:spacing w:after="0" w:line="240" w:lineRule="auto"/>
        <w:contextualSpacing/>
        <w:rPr>
          <w:sz w:val="20"/>
          <w:szCs w:val="20"/>
          <w:lang w:eastAsia="pt-BR"/>
        </w:rPr>
      </w:pP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EA7E55" w:rsidRPr="00EA7E55" w:rsidTr="00EA7E55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SUL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 xml:space="preserve">PARANÁ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679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80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RIO GRANDE DO SUL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1.136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572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109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SANTA CATARINA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1.053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210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EA7E55">
              <w:rPr>
                <w:rFonts w:eastAsia="Times New Roman"/>
                <w:color w:val="000000"/>
                <w:lang w:eastAsia="pt-BR"/>
              </w:rPr>
              <w:t>126</w:t>
            </w:r>
          </w:p>
        </w:tc>
      </w:tr>
      <w:tr w:rsidR="00EA7E55" w:rsidRPr="00EA7E55" w:rsidTr="00EA7E55">
        <w:trPr>
          <w:trHeight w:val="288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2.868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1.042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315</w:t>
            </w:r>
          </w:p>
        </w:tc>
      </w:tr>
    </w:tbl>
    <w:p w:rsidR="00972EC3" w:rsidRDefault="00972EC3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023A6E" w:rsidRDefault="00023A6E" w:rsidP="00753901">
      <w:pPr>
        <w:shd w:val="clear" w:color="auto" w:fill="FFFFFF"/>
        <w:spacing w:after="0" w:line="240" w:lineRule="auto"/>
        <w:contextualSpacing/>
        <w:jc w:val="center"/>
        <w:rPr>
          <w:noProof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Pr="003D0960">
        <w:rPr>
          <w:noProof/>
          <w:sz w:val="16"/>
          <w:szCs w:val="16"/>
          <w:lang w:eastAsia="pt-BR"/>
        </w:rPr>
        <w:t xml:space="preserve">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3D0960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7E6848" w:rsidRDefault="007E6848" w:rsidP="00753901">
      <w:pPr>
        <w:spacing w:after="0" w:line="240" w:lineRule="auto"/>
        <w:contextualSpacing/>
        <w:rPr>
          <w:rFonts w:eastAsia="Times New Roman" w:cs="Calibri"/>
          <w:b/>
          <w:highlight w:val="yellow"/>
          <w:lang w:eastAsia="pt-BR"/>
        </w:rPr>
      </w:pPr>
    </w:p>
    <w:p w:rsidR="00162718" w:rsidRPr="00E63A37" w:rsidRDefault="00162718" w:rsidP="00753901">
      <w:pPr>
        <w:spacing w:after="0" w:line="240" w:lineRule="auto"/>
        <w:contextualSpacing/>
        <w:rPr>
          <w:lang w:eastAsia="pt-BR"/>
        </w:rPr>
      </w:pPr>
    </w:p>
    <w:p w:rsidR="00ED0D38" w:rsidRDefault="00ED0D38" w:rsidP="00137F6F">
      <w:pPr>
        <w:spacing w:after="0" w:line="240" w:lineRule="auto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t>TABELA 6</w:t>
      </w:r>
      <w:r w:rsidRPr="002C5967">
        <w:rPr>
          <w:lang w:eastAsia="pt-BR"/>
        </w:rPr>
        <w:t xml:space="preserve"> – </w:t>
      </w:r>
      <w:r w:rsidR="00162718" w:rsidRPr="002C5967">
        <w:rPr>
          <w:lang w:eastAsia="pt-BR"/>
        </w:rPr>
        <w:t xml:space="preserve">Número de ações de fiscalização, </w:t>
      </w:r>
      <w:r w:rsidR="00162718">
        <w:rPr>
          <w:lang w:eastAsia="pt-BR"/>
        </w:rPr>
        <w:t xml:space="preserve">de </w:t>
      </w:r>
      <w:r w:rsidR="00162718" w:rsidRPr="002C5967">
        <w:rPr>
          <w:lang w:eastAsia="pt-BR"/>
        </w:rPr>
        <w:t xml:space="preserve">autos de infração </w:t>
      </w:r>
      <w:r w:rsidR="00162718">
        <w:rPr>
          <w:lang w:eastAsia="pt-BR"/>
        </w:rPr>
        <w:t xml:space="preserve">lavrados e de </w:t>
      </w:r>
      <w:r w:rsidR="00162718" w:rsidRPr="002C5967">
        <w:rPr>
          <w:lang w:eastAsia="pt-BR"/>
        </w:rPr>
        <w:t>municípios fiscalizados</w:t>
      </w:r>
      <w:r>
        <w:rPr>
          <w:lang w:eastAsia="pt-BR"/>
        </w:rPr>
        <w:t xml:space="preserve"> no Brasil</w:t>
      </w:r>
    </w:p>
    <w:tbl>
      <w:tblPr>
        <w:tblW w:w="700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2380"/>
        <w:gridCol w:w="1540"/>
        <w:gridCol w:w="1540"/>
        <w:gridCol w:w="1540"/>
      </w:tblGrid>
      <w:tr w:rsidR="00EA7E55" w:rsidRPr="00EA7E55" w:rsidTr="00EA7E55">
        <w:trPr>
          <w:trHeight w:val="876"/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BRASIL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Municípios fiscalizados</w:t>
            </w:r>
          </w:p>
        </w:tc>
      </w:tr>
      <w:tr w:rsidR="00EA7E55" w:rsidRPr="00EA7E55" w:rsidTr="00EA7E55">
        <w:trPr>
          <w:trHeight w:val="300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20.121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5.723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7E55" w:rsidRPr="00EA7E55" w:rsidRDefault="00EA7E55" w:rsidP="00EA7E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EA7E55">
              <w:rPr>
                <w:rFonts w:eastAsia="Times New Roman"/>
                <w:b/>
                <w:bCs/>
                <w:color w:val="000000"/>
                <w:lang w:eastAsia="pt-BR"/>
              </w:rPr>
              <w:t>1.392</w:t>
            </w:r>
          </w:p>
        </w:tc>
      </w:tr>
    </w:tbl>
    <w:p w:rsidR="00E675FF" w:rsidRDefault="00E675FF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bookmarkStart w:id="5" w:name="_Toc410404568"/>
    </w:p>
    <w:p w:rsidR="006A0D0E" w:rsidRDefault="008B7074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Pr="003D0960">
        <w:rPr>
          <w:noProof/>
          <w:sz w:val="16"/>
          <w:szCs w:val="16"/>
          <w:lang w:eastAsia="pt-BR"/>
        </w:rPr>
        <w:t xml:space="preserve">onte: </w:t>
      </w:r>
      <w:r w:rsidR="006C0B57" w:rsidRPr="003D0960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3D0960">
        <w:rPr>
          <w:noProof/>
          <w:sz w:val="16"/>
          <w:szCs w:val="16"/>
          <w:lang w:eastAsia="pt-BR"/>
        </w:rPr>
        <w:t xml:space="preserve">SIGI-WEB em </w:t>
      </w:r>
      <w:r w:rsidR="00E73308">
        <w:rPr>
          <w:noProof/>
          <w:sz w:val="16"/>
          <w:szCs w:val="16"/>
          <w:lang w:eastAsia="pt-BR"/>
        </w:rPr>
        <w:t>16/01/</w:t>
      </w:r>
      <w:r w:rsidR="00E73308" w:rsidRPr="003D0960">
        <w:rPr>
          <w:noProof/>
          <w:sz w:val="16"/>
          <w:szCs w:val="16"/>
          <w:lang w:eastAsia="pt-BR"/>
        </w:rPr>
        <w:t>201</w:t>
      </w:r>
      <w:r w:rsidR="00E73308">
        <w:rPr>
          <w:noProof/>
          <w:sz w:val="16"/>
          <w:szCs w:val="16"/>
          <w:lang w:eastAsia="pt-BR"/>
        </w:rPr>
        <w:t>7</w:t>
      </w:r>
      <w:r w:rsidRPr="003D0960">
        <w:rPr>
          <w:noProof/>
          <w:sz w:val="16"/>
          <w:szCs w:val="16"/>
          <w:lang w:eastAsia="pt-BR"/>
        </w:rPr>
        <w:t>. Elaboração própria.</w:t>
      </w:r>
    </w:p>
    <w:p w:rsidR="00F617C4" w:rsidRPr="00724CDB" w:rsidRDefault="00F617C4" w:rsidP="005923B3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6" w:name="_Toc474495288"/>
      <w:bookmarkStart w:id="7" w:name="_Toc442180844"/>
      <w:r w:rsidRPr="00724CDB">
        <w:rPr>
          <w:color w:val="E36C0A"/>
          <w:sz w:val="24"/>
          <w:szCs w:val="24"/>
          <w:lang w:eastAsia="pt-BR"/>
        </w:rPr>
        <w:lastRenderedPageBreak/>
        <w:t>3 – AÇÕES DE FISCALIZAÇÃO POR SEGMENTO</w:t>
      </w:r>
      <w:bookmarkEnd w:id="5"/>
      <w:bookmarkEnd w:id="6"/>
      <w:r w:rsidR="00780993" w:rsidRPr="00724CDB">
        <w:rPr>
          <w:color w:val="E36C0A"/>
          <w:sz w:val="24"/>
          <w:szCs w:val="24"/>
          <w:lang w:eastAsia="pt-BR"/>
        </w:rPr>
        <w:t xml:space="preserve"> </w:t>
      </w:r>
      <w:bookmarkEnd w:id="7"/>
    </w:p>
    <w:p w:rsidR="00F617C4" w:rsidRPr="00470667" w:rsidRDefault="00F617C4" w:rsidP="00753901">
      <w:pPr>
        <w:shd w:val="clear" w:color="auto" w:fill="FFFFFF"/>
        <w:spacing w:after="0" w:line="240" w:lineRule="auto"/>
        <w:contextualSpacing/>
        <w:rPr>
          <w:rFonts w:eastAsia="Times New Roman" w:cs="Calibri"/>
          <w:b/>
          <w:spacing w:val="20"/>
          <w:lang w:eastAsia="pt-BR"/>
        </w:rPr>
      </w:pPr>
    </w:p>
    <w:p w:rsidR="00B378B8" w:rsidRDefault="00B70E54" w:rsidP="00753901">
      <w:pPr>
        <w:spacing w:after="0"/>
        <w:contextualSpacing/>
        <w:jc w:val="both"/>
        <w:rPr>
          <w:rFonts w:cs="Arial"/>
        </w:rPr>
      </w:pPr>
      <w:r w:rsidRPr="00DD6AA2">
        <w:rPr>
          <w:rFonts w:cs="Arial"/>
        </w:rPr>
        <w:t>O</w:t>
      </w:r>
      <w:r w:rsidR="000355B6" w:rsidRPr="00DD6AA2">
        <w:rPr>
          <w:rFonts w:cs="Arial"/>
        </w:rPr>
        <w:t xml:space="preserve"> </w:t>
      </w:r>
      <w:r w:rsidRPr="00DD6AA2">
        <w:rPr>
          <w:rFonts w:cs="Arial"/>
        </w:rPr>
        <w:t>abastecimento nacional</w:t>
      </w:r>
      <w:r w:rsidR="001D16D8">
        <w:rPr>
          <w:rFonts w:cs="Arial"/>
        </w:rPr>
        <w:t xml:space="preserve"> </w:t>
      </w:r>
      <w:r w:rsidRPr="00DD6AA2">
        <w:rPr>
          <w:rFonts w:cs="Arial"/>
        </w:rPr>
        <w:t xml:space="preserve">é </w:t>
      </w:r>
      <w:r w:rsidR="000355B6" w:rsidRPr="00DD6AA2">
        <w:rPr>
          <w:rFonts w:cs="Arial"/>
        </w:rPr>
        <w:t>composto</w:t>
      </w:r>
      <w:r w:rsidRPr="00DD6AA2">
        <w:rPr>
          <w:rFonts w:cs="Arial"/>
        </w:rPr>
        <w:t xml:space="preserve"> </w:t>
      </w:r>
      <w:r w:rsidR="00E278CF">
        <w:rPr>
          <w:rFonts w:cs="Arial"/>
        </w:rPr>
        <w:t xml:space="preserve">atualmente </w:t>
      </w:r>
      <w:r w:rsidRPr="00DD6AA2">
        <w:rPr>
          <w:rFonts w:cs="Arial"/>
        </w:rPr>
        <w:t xml:space="preserve">por </w:t>
      </w:r>
      <w:r w:rsidR="008505B7" w:rsidRPr="00DD6AA2">
        <w:rPr>
          <w:rFonts w:cs="Arial"/>
        </w:rPr>
        <w:t xml:space="preserve">cerca de </w:t>
      </w:r>
      <w:r w:rsidR="0088555C" w:rsidRPr="0088555C">
        <w:rPr>
          <w:rFonts w:cs="Arial"/>
        </w:rPr>
        <w:t>125 mil</w:t>
      </w:r>
      <w:r w:rsidR="008505B7" w:rsidRPr="0088555C">
        <w:rPr>
          <w:rFonts w:cs="Arial"/>
        </w:rPr>
        <w:t xml:space="preserve"> </w:t>
      </w:r>
      <w:r w:rsidRPr="0088555C">
        <w:rPr>
          <w:rFonts w:cs="Arial"/>
        </w:rPr>
        <w:t>agentes econômicos</w:t>
      </w:r>
      <w:r w:rsidRPr="00DD6AA2">
        <w:rPr>
          <w:rFonts w:cs="Arial"/>
        </w:rPr>
        <w:t xml:space="preserve">, divididos em </w:t>
      </w:r>
      <w:r w:rsidR="000355B6" w:rsidRPr="00DD6AA2">
        <w:rPr>
          <w:rFonts w:cs="Arial"/>
        </w:rPr>
        <w:t xml:space="preserve">mais de </w:t>
      </w:r>
      <w:r w:rsidR="002D2B31">
        <w:rPr>
          <w:rFonts w:cs="Arial"/>
        </w:rPr>
        <w:t>15</w:t>
      </w:r>
      <w:r w:rsidR="000355B6" w:rsidRPr="00DD6AA2">
        <w:rPr>
          <w:rFonts w:cs="Arial"/>
        </w:rPr>
        <w:t xml:space="preserve"> </w:t>
      </w:r>
      <w:r w:rsidR="008505B7" w:rsidRPr="00DD6AA2">
        <w:rPr>
          <w:rFonts w:cs="Arial"/>
        </w:rPr>
        <w:t>segmentos</w:t>
      </w:r>
      <w:r w:rsidR="00386253">
        <w:rPr>
          <w:rFonts w:cs="Arial"/>
        </w:rPr>
        <w:t xml:space="preserve"> </w:t>
      </w:r>
      <w:r w:rsidRPr="00DD6AA2">
        <w:rPr>
          <w:rFonts w:cs="Arial"/>
        </w:rPr>
        <w:t xml:space="preserve">de acordo com </w:t>
      </w:r>
      <w:r w:rsidR="00D25C7D" w:rsidRPr="00DD6AA2">
        <w:rPr>
          <w:rFonts w:cs="Arial"/>
        </w:rPr>
        <w:t xml:space="preserve">as </w:t>
      </w:r>
      <w:r w:rsidRPr="00DD6AA2">
        <w:rPr>
          <w:rFonts w:cs="Arial"/>
        </w:rPr>
        <w:t>atividade</w:t>
      </w:r>
      <w:r w:rsidR="00B24BA4" w:rsidRPr="00DD6AA2">
        <w:rPr>
          <w:rFonts w:cs="Arial"/>
        </w:rPr>
        <w:t>s exercidas</w:t>
      </w:r>
      <w:r w:rsidR="00386253" w:rsidRPr="007A490C">
        <w:rPr>
          <w:rFonts w:cs="Arial"/>
        </w:rPr>
        <w:t xml:space="preserve">. As </w:t>
      </w:r>
      <w:r w:rsidR="00741F26" w:rsidRPr="001D634B">
        <w:rPr>
          <w:rFonts w:cs="Arial"/>
        </w:rPr>
        <w:t>revenda</w:t>
      </w:r>
      <w:r w:rsidR="00741F26">
        <w:rPr>
          <w:rFonts w:cs="Arial"/>
        </w:rPr>
        <w:t>s</w:t>
      </w:r>
      <w:r w:rsidR="00741F26" w:rsidRPr="001D634B">
        <w:rPr>
          <w:rFonts w:cs="Arial"/>
        </w:rPr>
        <w:t xml:space="preserve"> varejista</w:t>
      </w:r>
      <w:r w:rsidR="00741F26">
        <w:rPr>
          <w:rFonts w:cs="Arial"/>
        </w:rPr>
        <w:t>s</w:t>
      </w:r>
      <w:r w:rsidR="00741F26" w:rsidRPr="001D634B">
        <w:rPr>
          <w:rFonts w:cs="Arial"/>
        </w:rPr>
        <w:t xml:space="preserve"> de combustíveis automotivos</w:t>
      </w:r>
      <w:r w:rsidR="00B24BA4" w:rsidRPr="007A490C">
        <w:rPr>
          <w:rFonts w:cs="Arial"/>
        </w:rPr>
        <w:t xml:space="preserve"> e </w:t>
      </w:r>
      <w:r w:rsidR="00386253" w:rsidRPr="007A490C">
        <w:rPr>
          <w:rFonts w:cs="Arial"/>
        </w:rPr>
        <w:t>a</w:t>
      </w:r>
      <w:r w:rsidR="00B24BA4" w:rsidRPr="007A490C">
        <w:rPr>
          <w:rFonts w:cs="Arial"/>
        </w:rPr>
        <w:t>s de GLP</w:t>
      </w:r>
      <w:r w:rsidR="00386253" w:rsidRPr="007A490C">
        <w:rPr>
          <w:rFonts w:cs="Arial"/>
        </w:rPr>
        <w:t xml:space="preserve"> são </w:t>
      </w:r>
      <w:r w:rsidR="002D2B31" w:rsidRPr="007A490C">
        <w:rPr>
          <w:rFonts w:cs="Arial"/>
        </w:rPr>
        <w:t>a</w:t>
      </w:r>
      <w:r w:rsidR="00386253" w:rsidRPr="007A490C">
        <w:rPr>
          <w:rFonts w:cs="Arial"/>
        </w:rPr>
        <w:t>s mais numeros</w:t>
      </w:r>
      <w:r w:rsidR="002D2B31" w:rsidRPr="007A490C">
        <w:rPr>
          <w:rFonts w:cs="Arial"/>
        </w:rPr>
        <w:t>a</w:t>
      </w:r>
      <w:r w:rsidR="00386253" w:rsidRPr="007A490C">
        <w:rPr>
          <w:rFonts w:cs="Arial"/>
        </w:rPr>
        <w:t>s</w:t>
      </w:r>
      <w:r w:rsidR="00AD2F56">
        <w:rPr>
          <w:rFonts w:cs="Arial"/>
        </w:rPr>
        <w:t xml:space="preserve"> </w:t>
      </w:r>
      <w:r w:rsidR="0088555C">
        <w:rPr>
          <w:rFonts w:cs="Arial"/>
        </w:rPr>
        <w:t xml:space="preserve">e </w:t>
      </w:r>
      <w:r w:rsidR="00AD2F56">
        <w:rPr>
          <w:rFonts w:cs="Arial"/>
        </w:rPr>
        <w:t xml:space="preserve">juntas perfazem aproximadamente </w:t>
      </w:r>
      <w:r w:rsidR="0088555C">
        <w:rPr>
          <w:rFonts w:cs="Arial"/>
        </w:rPr>
        <w:t>107 mil agente. Como consequência,</w:t>
      </w:r>
      <w:r w:rsidR="001F0A92" w:rsidRPr="007A490C">
        <w:rPr>
          <w:rFonts w:cs="Arial"/>
        </w:rPr>
        <w:t xml:space="preserve"> </w:t>
      </w:r>
      <w:r w:rsidR="00386253" w:rsidRPr="007A490C">
        <w:rPr>
          <w:rFonts w:cs="Arial"/>
        </w:rPr>
        <w:t xml:space="preserve">apresentam </w:t>
      </w:r>
      <w:r w:rsidR="000355B6" w:rsidRPr="007A490C">
        <w:rPr>
          <w:rFonts w:cs="Arial"/>
        </w:rPr>
        <w:t xml:space="preserve">o </w:t>
      </w:r>
      <w:r w:rsidR="007C65EC" w:rsidRPr="007A490C">
        <w:rPr>
          <w:rFonts w:cs="Arial"/>
        </w:rPr>
        <w:t>maior quantitativo</w:t>
      </w:r>
      <w:r w:rsidR="000355B6" w:rsidRPr="007A490C">
        <w:rPr>
          <w:rFonts w:cs="Arial"/>
        </w:rPr>
        <w:t xml:space="preserve"> de ações de fiscalização, de agentes fiscalizados e </w:t>
      </w:r>
      <w:r w:rsidR="00115A92" w:rsidRPr="0086325E">
        <w:rPr>
          <w:rFonts w:cs="Arial"/>
        </w:rPr>
        <w:t>de</w:t>
      </w:r>
      <w:r w:rsidR="00115A92">
        <w:rPr>
          <w:rFonts w:cs="Arial"/>
        </w:rPr>
        <w:t xml:space="preserve"> </w:t>
      </w:r>
      <w:r w:rsidR="000355B6" w:rsidRPr="007A490C">
        <w:rPr>
          <w:rFonts w:cs="Arial"/>
        </w:rPr>
        <w:t>autos de infração.</w:t>
      </w:r>
      <w:r w:rsidR="000355B6">
        <w:rPr>
          <w:rFonts w:cs="Arial"/>
        </w:rPr>
        <w:t xml:space="preserve">  </w:t>
      </w:r>
    </w:p>
    <w:p w:rsidR="002F574C" w:rsidRDefault="002F574C" w:rsidP="00753901">
      <w:pPr>
        <w:spacing w:after="0"/>
        <w:contextualSpacing/>
        <w:jc w:val="both"/>
        <w:rPr>
          <w:rFonts w:cs="Arial"/>
        </w:rPr>
      </w:pPr>
    </w:p>
    <w:p w:rsidR="003E1CD9" w:rsidRPr="000E62E5" w:rsidRDefault="003D5849" w:rsidP="003E1CD9">
      <w:pPr>
        <w:spacing w:after="0"/>
        <w:contextualSpacing/>
        <w:jc w:val="both"/>
        <w:rPr>
          <w:rFonts w:eastAsia="Times New Roman"/>
          <w:color w:val="000000"/>
          <w:sz w:val="16"/>
          <w:szCs w:val="16"/>
          <w:lang w:eastAsia="pt-BR"/>
        </w:rPr>
      </w:pPr>
      <w:r w:rsidRPr="002D34F3">
        <w:rPr>
          <w:rFonts w:cs="Arial"/>
        </w:rPr>
        <w:t>Na</w:t>
      </w:r>
      <w:r w:rsidR="000355B6" w:rsidRPr="002D34F3">
        <w:rPr>
          <w:rFonts w:cs="Arial"/>
        </w:rPr>
        <w:t xml:space="preserve"> </w:t>
      </w:r>
      <w:r w:rsidR="000355B6" w:rsidRPr="003C6663">
        <w:rPr>
          <w:rFonts w:cs="Arial"/>
        </w:rPr>
        <w:t xml:space="preserve">tabela </w:t>
      </w:r>
      <w:r w:rsidR="00F93B97">
        <w:rPr>
          <w:rFonts w:cs="Arial"/>
        </w:rPr>
        <w:t>a seguir</w:t>
      </w:r>
      <w:r w:rsidR="002D34F3">
        <w:rPr>
          <w:rFonts w:cs="Arial"/>
        </w:rPr>
        <w:t>,</w:t>
      </w:r>
      <w:r>
        <w:rPr>
          <w:rFonts w:cs="Arial"/>
        </w:rPr>
        <w:t xml:space="preserve"> é</w:t>
      </w:r>
      <w:r w:rsidR="000355B6" w:rsidRPr="003C6663">
        <w:rPr>
          <w:rFonts w:cs="Arial"/>
        </w:rPr>
        <w:t xml:space="preserve"> mostra</w:t>
      </w:r>
      <w:r>
        <w:rPr>
          <w:rFonts w:cs="Arial"/>
        </w:rPr>
        <w:t>da</w:t>
      </w:r>
      <w:r w:rsidR="000355B6" w:rsidRPr="003C6663">
        <w:rPr>
          <w:rFonts w:cs="Arial"/>
        </w:rPr>
        <w:t xml:space="preserve"> a distribuição das ações de fiscalização por segmento</w:t>
      </w:r>
      <w:r w:rsidR="00D43098" w:rsidRPr="003C6663">
        <w:rPr>
          <w:rFonts w:cs="Arial"/>
        </w:rPr>
        <w:t>, assim como o número de</w:t>
      </w:r>
      <w:r w:rsidR="000355B6" w:rsidRPr="003C6663">
        <w:rPr>
          <w:rFonts w:cs="Arial"/>
        </w:rPr>
        <w:t xml:space="preserve"> agentes </w:t>
      </w:r>
      <w:r w:rsidR="002D34F3">
        <w:rPr>
          <w:rFonts w:cs="Arial"/>
        </w:rPr>
        <w:t xml:space="preserve">econômicos </w:t>
      </w:r>
      <w:r w:rsidR="000355B6" w:rsidRPr="003C6663">
        <w:rPr>
          <w:rFonts w:cs="Arial"/>
        </w:rPr>
        <w:t xml:space="preserve">fiscalizados e </w:t>
      </w:r>
      <w:r w:rsidR="00D43098" w:rsidRPr="003C6663">
        <w:rPr>
          <w:rFonts w:cs="Arial"/>
        </w:rPr>
        <w:t xml:space="preserve">de </w:t>
      </w:r>
      <w:r w:rsidR="000355B6" w:rsidRPr="003C6663">
        <w:rPr>
          <w:rFonts w:cs="Arial"/>
        </w:rPr>
        <w:t>autos de infração lavrados</w:t>
      </w:r>
      <w:r w:rsidR="000D2080">
        <w:rPr>
          <w:rFonts w:cs="Arial"/>
        </w:rPr>
        <w:t xml:space="preserve"> </w:t>
      </w:r>
      <w:r w:rsidR="00115A92" w:rsidRPr="0086325E">
        <w:rPr>
          <w:rFonts w:cs="Arial"/>
        </w:rPr>
        <w:t>Os segmentos</w:t>
      </w:r>
      <w:r w:rsidR="00115A92">
        <w:rPr>
          <w:rFonts w:cs="Arial"/>
        </w:rPr>
        <w:t xml:space="preserve"> </w:t>
      </w:r>
      <w:r w:rsidR="000D2080">
        <w:rPr>
          <w:rFonts w:cs="Arial"/>
        </w:rPr>
        <w:t>que</w:t>
      </w:r>
      <w:r w:rsidR="000355B6" w:rsidRPr="003C6663">
        <w:rPr>
          <w:rFonts w:cs="Arial"/>
        </w:rPr>
        <w:t xml:space="preserve"> apresentaram reduzido número de ações de fiscalização foram </w:t>
      </w:r>
      <w:r w:rsidR="005A10B9" w:rsidRPr="003C6663">
        <w:rPr>
          <w:rFonts w:cs="Arial"/>
        </w:rPr>
        <w:t>classificados como</w:t>
      </w:r>
      <w:r w:rsidR="00D43098" w:rsidRPr="003C6663">
        <w:rPr>
          <w:rFonts w:cs="Arial"/>
        </w:rPr>
        <w:t xml:space="preserve"> “outros”</w:t>
      </w:r>
      <w:r w:rsidR="000355B6" w:rsidRPr="003C6663">
        <w:rPr>
          <w:rFonts w:cs="Arial"/>
        </w:rPr>
        <w:t xml:space="preserve">, </w:t>
      </w:r>
      <w:r w:rsidR="0067490B">
        <w:rPr>
          <w:rFonts w:cs="Arial"/>
        </w:rPr>
        <w:t>compreendendo</w:t>
      </w:r>
      <w:r w:rsidR="005A10B9" w:rsidRPr="003C6663">
        <w:rPr>
          <w:rFonts w:cs="Arial"/>
        </w:rPr>
        <w:t xml:space="preserve"> </w:t>
      </w:r>
      <w:r w:rsidR="00582246" w:rsidRPr="003C6663">
        <w:rPr>
          <w:rFonts w:cs="Arial"/>
        </w:rPr>
        <w:t>importador</w:t>
      </w:r>
      <w:r w:rsidR="001F0A92">
        <w:rPr>
          <w:rFonts w:cs="Arial"/>
        </w:rPr>
        <w:t>es</w:t>
      </w:r>
      <w:r w:rsidR="00582246" w:rsidRPr="003C6663">
        <w:rPr>
          <w:rFonts w:cs="Arial"/>
        </w:rPr>
        <w:t xml:space="preserve"> de óleo lubrificante, </w:t>
      </w:r>
      <w:r w:rsidR="008D6AB5" w:rsidRPr="003C6663">
        <w:rPr>
          <w:rFonts w:cs="Arial"/>
        </w:rPr>
        <w:t>distribuidor</w:t>
      </w:r>
      <w:r w:rsidR="001F0A92">
        <w:rPr>
          <w:rFonts w:cs="Arial"/>
        </w:rPr>
        <w:t>es</w:t>
      </w:r>
      <w:r w:rsidR="008D6AB5" w:rsidRPr="003C6663">
        <w:rPr>
          <w:rFonts w:cs="Arial"/>
        </w:rPr>
        <w:t xml:space="preserve"> de asfalto</w:t>
      </w:r>
      <w:r w:rsidR="0067490B">
        <w:rPr>
          <w:rFonts w:cs="Arial"/>
        </w:rPr>
        <w:t xml:space="preserve"> e</w:t>
      </w:r>
      <w:r w:rsidR="001F0A92">
        <w:rPr>
          <w:rFonts w:cs="Arial"/>
        </w:rPr>
        <w:t xml:space="preserve"> consumidores</w:t>
      </w:r>
      <w:r w:rsidR="00582246" w:rsidRPr="003C6663">
        <w:rPr>
          <w:rFonts w:cs="Arial"/>
        </w:rPr>
        <w:t xml:space="preserve"> industria</w:t>
      </w:r>
      <w:r w:rsidR="001F0A92">
        <w:rPr>
          <w:rFonts w:cs="Arial"/>
        </w:rPr>
        <w:t>is</w:t>
      </w:r>
      <w:r w:rsidR="00582246" w:rsidRPr="003C6663">
        <w:rPr>
          <w:rFonts w:cs="Arial"/>
        </w:rPr>
        <w:t xml:space="preserve"> de solvente</w:t>
      </w:r>
      <w:r w:rsidR="001F0A92">
        <w:rPr>
          <w:rFonts w:cs="Arial"/>
        </w:rPr>
        <w:t>, por exemplo</w:t>
      </w:r>
      <w:r w:rsidR="00D43098" w:rsidRPr="003C6663">
        <w:rPr>
          <w:rFonts w:cs="Arial"/>
        </w:rPr>
        <w:t>.</w:t>
      </w:r>
      <w:r w:rsidR="00291380">
        <w:rPr>
          <w:rFonts w:cs="Arial"/>
        </w:rPr>
        <w:t xml:space="preserve"> </w:t>
      </w:r>
      <w:r>
        <w:rPr>
          <w:rFonts w:cs="Arial"/>
        </w:rPr>
        <w:t>É relevante mencionar</w:t>
      </w:r>
      <w:r w:rsidR="00FC7D6F">
        <w:rPr>
          <w:rFonts w:cs="Arial"/>
        </w:rPr>
        <w:t xml:space="preserve"> </w:t>
      </w:r>
      <w:r w:rsidR="003E1CD9" w:rsidRPr="000E62E5">
        <w:rPr>
          <w:rFonts w:cs="Arial"/>
        </w:rPr>
        <w:t>que cada agente econômico pode ser fiscalizado mais de uma vez ao ano.</w:t>
      </w:r>
    </w:p>
    <w:p w:rsidR="007E6848" w:rsidRDefault="007E6848" w:rsidP="003E1CD9">
      <w:pPr>
        <w:spacing w:after="0"/>
        <w:contextualSpacing/>
        <w:jc w:val="both"/>
        <w:rPr>
          <w:rFonts w:cs="Arial"/>
        </w:rPr>
      </w:pPr>
    </w:p>
    <w:p w:rsidR="00972EC3" w:rsidRDefault="00972EC3" w:rsidP="00753901">
      <w:pPr>
        <w:spacing w:after="0" w:line="240" w:lineRule="auto"/>
        <w:contextualSpacing/>
        <w:jc w:val="both"/>
        <w:rPr>
          <w:rFonts w:cs="Arial"/>
        </w:rPr>
      </w:pPr>
    </w:p>
    <w:p w:rsidR="002F1B08" w:rsidRDefault="002F1B08" w:rsidP="00DD6AA2">
      <w:pPr>
        <w:spacing w:after="0" w:line="240" w:lineRule="auto"/>
        <w:contextualSpacing/>
        <w:jc w:val="both"/>
        <w:rPr>
          <w:lang w:eastAsia="pt-BR"/>
        </w:rPr>
      </w:pPr>
      <w:r w:rsidRPr="00C712AD">
        <w:rPr>
          <w:b/>
          <w:lang w:eastAsia="pt-BR"/>
        </w:rPr>
        <w:t xml:space="preserve">TABELA 7 – </w:t>
      </w:r>
      <w:r w:rsidRPr="00C712AD">
        <w:rPr>
          <w:lang w:eastAsia="pt-BR"/>
        </w:rPr>
        <w:t>Número de ações de fiscalização, de agentes fiscalizados e</w:t>
      </w:r>
      <w:r w:rsidR="00BC70CC" w:rsidRPr="00C712AD">
        <w:rPr>
          <w:lang w:eastAsia="pt-BR"/>
        </w:rPr>
        <w:t xml:space="preserve"> de autos de infração</w:t>
      </w:r>
      <w:r w:rsidR="005774FD" w:rsidRPr="00C712AD">
        <w:rPr>
          <w:lang w:eastAsia="pt-BR"/>
        </w:rPr>
        <w:t>, por segmento</w:t>
      </w:r>
      <w:r w:rsidR="00913068">
        <w:rPr>
          <w:lang w:eastAsia="pt-BR"/>
        </w:rPr>
        <w:t>, Brasil</w:t>
      </w:r>
    </w:p>
    <w:p w:rsidR="00FC7D6F" w:rsidRPr="00C712AD" w:rsidRDefault="00FC7D6F" w:rsidP="00DD6AA2">
      <w:pPr>
        <w:spacing w:after="0" w:line="240" w:lineRule="auto"/>
        <w:contextualSpacing/>
        <w:jc w:val="both"/>
        <w:rPr>
          <w:b/>
          <w:lang w:eastAsia="pt-BR"/>
        </w:rPr>
      </w:pPr>
    </w:p>
    <w:tbl>
      <w:tblPr>
        <w:tblW w:w="103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60"/>
        <w:gridCol w:w="1360"/>
        <w:gridCol w:w="1360"/>
        <w:gridCol w:w="1360"/>
      </w:tblGrid>
      <w:tr w:rsidR="00741F26" w:rsidRPr="00741F26" w:rsidTr="00741F26">
        <w:trPr>
          <w:trHeight w:val="615"/>
        </w:trPr>
        <w:tc>
          <w:tcPr>
            <w:tcW w:w="62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741F26">
              <w:rPr>
                <w:rFonts w:eastAsia="Times New Roman"/>
                <w:b/>
                <w:bCs/>
                <w:color w:val="000000"/>
                <w:lang w:eastAsia="pt-BR"/>
              </w:rPr>
              <w:t>Segmento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741F26">
              <w:rPr>
                <w:rFonts w:eastAsia="Times New Roman"/>
                <w:b/>
                <w:bCs/>
                <w:color w:val="000000"/>
                <w:lang w:eastAsia="pt-BR"/>
              </w:rPr>
              <w:t>Ações de Fiscalização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741F26">
              <w:rPr>
                <w:rFonts w:eastAsia="Times New Roman"/>
                <w:b/>
                <w:bCs/>
                <w:color w:val="000000"/>
                <w:lang w:eastAsia="pt-BR"/>
              </w:rPr>
              <w:t>Agentes fiscalizados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741F26">
              <w:rPr>
                <w:rFonts w:eastAsia="Times New Roman"/>
                <w:b/>
                <w:bCs/>
                <w:color w:val="000000"/>
                <w:lang w:eastAsia="pt-BR"/>
              </w:rPr>
              <w:t>Autos de Infração</w:t>
            </w:r>
          </w:p>
        </w:tc>
      </w:tr>
      <w:tr w:rsidR="00741F26" w:rsidRPr="00741F26" w:rsidTr="00741F26">
        <w:trPr>
          <w:trHeight w:val="315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 xml:space="preserve">Revendedor de Combustíveis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12.847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8.382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4008</w:t>
            </w:r>
          </w:p>
        </w:tc>
      </w:tr>
      <w:tr w:rsidR="00741F26" w:rsidRPr="00741F26" w:rsidTr="00741F26">
        <w:trPr>
          <w:trHeight w:val="300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Revendedor de GLP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5.534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4.354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1.102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Distribuidor de Combustíveis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686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327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290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Transportador-Revendedor-Retalhista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221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78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Distribuidor de GLP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39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Ponto de Abastecimento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41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Revendedor/Distribuidor de Combustíveis de Aviação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17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Produtor de Lubrificante Acabado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45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Produtor de Etanol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55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Coletor de Óleo Lubrificante Usado ou Contaminado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13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Produtor de Biodiesel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10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Rerrefinador de Óleo Lubrificante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5</w:t>
            </w:r>
          </w:p>
        </w:tc>
      </w:tr>
      <w:tr w:rsidR="00741F26" w:rsidRPr="00741F26" w:rsidTr="00741F26">
        <w:trPr>
          <w:trHeight w:val="319"/>
        </w:trPr>
        <w:tc>
          <w:tcPr>
            <w:tcW w:w="6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*Outros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211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r w:rsidRPr="00741F26">
              <w:rPr>
                <w:rFonts w:eastAsia="Times New Roman"/>
                <w:lang w:eastAsia="pt-BR"/>
              </w:rPr>
              <w:t>20</w:t>
            </w:r>
          </w:p>
        </w:tc>
      </w:tr>
      <w:tr w:rsidR="00741F26" w:rsidRPr="00741F26" w:rsidTr="00741F26">
        <w:trPr>
          <w:trHeight w:val="338"/>
        </w:trPr>
        <w:tc>
          <w:tcPr>
            <w:tcW w:w="6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</w:pPr>
            <w:r w:rsidRPr="00741F26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</w:pPr>
            <w:r w:rsidRPr="00741F26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20.121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</w:pPr>
            <w:r w:rsidRPr="00741F26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13.712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1F26" w:rsidRPr="00741F26" w:rsidRDefault="00741F26" w:rsidP="00741F26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</w:pPr>
            <w:r w:rsidRPr="00741F26">
              <w:rPr>
                <w:rFonts w:eastAsia="Times New Roman"/>
                <w:b/>
                <w:bCs/>
                <w:sz w:val="24"/>
                <w:szCs w:val="24"/>
                <w:lang w:eastAsia="pt-BR"/>
              </w:rPr>
              <w:t>5.723</w:t>
            </w:r>
          </w:p>
        </w:tc>
      </w:tr>
      <w:tr w:rsidR="00741F26" w:rsidRPr="00741F26" w:rsidTr="00741F26">
        <w:trPr>
          <w:trHeight w:val="312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741F2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* Outros: Distribuidor de Solventes, Distribuidor de asfalto etc.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F26" w:rsidRPr="00741F26" w:rsidRDefault="00741F26" w:rsidP="00741F26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375E5D" w:rsidRPr="00087084" w:rsidRDefault="00375E5D" w:rsidP="00753901">
      <w:pPr>
        <w:spacing w:after="0" w:line="240" w:lineRule="auto"/>
        <w:contextualSpacing/>
        <w:jc w:val="center"/>
        <w:rPr>
          <w:rFonts w:eastAsia="Times New Roman" w:cs="Calibri"/>
          <w:b/>
          <w:spacing w:val="20"/>
          <w:sz w:val="16"/>
          <w:szCs w:val="16"/>
          <w:lang w:eastAsia="pt-BR"/>
        </w:rPr>
      </w:pPr>
    </w:p>
    <w:p w:rsidR="006A0D0E" w:rsidRDefault="002F1B08" w:rsidP="001114C2">
      <w:pPr>
        <w:shd w:val="clear" w:color="auto" w:fill="FFFFFF"/>
        <w:spacing w:after="0" w:line="240" w:lineRule="auto"/>
        <w:contextualSpacing/>
        <w:jc w:val="center"/>
        <w:rPr>
          <w:rFonts w:eastAsia="Times New Roman"/>
          <w:color w:val="000000"/>
          <w:lang w:eastAsia="pt-BR"/>
        </w:rPr>
      </w:pPr>
      <w:r w:rsidRPr="008B7074">
        <w:rPr>
          <w:noProof/>
          <w:sz w:val="16"/>
          <w:szCs w:val="16"/>
          <w:lang w:eastAsia="pt-BR"/>
        </w:rPr>
        <w:t>Fonte</w:t>
      </w:r>
      <w:r w:rsidR="006C0B57" w:rsidRPr="006C0B57">
        <w:rPr>
          <w:noProof/>
          <w:sz w:val="16"/>
          <w:szCs w:val="16"/>
          <w:lang w:eastAsia="pt-BR"/>
        </w:rPr>
        <w:t xml:space="preserve">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8B7074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8B7074">
        <w:rPr>
          <w:noProof/>
          <w:sz w:val="16"/>
          <w:szCs w:val="16"/>
          <w:lang w:eastAsia="pt-BR"/>
        </w:rPr>
        <w:t>. Elaboração própria.</w:t>
      </w:r>
    </w:p>
    <w:p w:rsidR="001961D2" w:rsidRPr="001961D2" w:rsidRDefault="001961D2" w:rsidP="001961D2">
      <w:pPr>
        <w:rPr>
          <w:lang w:eastAsia="pt-BR"/>
        </w:rPr>
      </w:pPr>
      <w:bookmarkStart w:id="8" w:name="_Toc410404570"/>
      <w:bookmarkStart w:id="9" w:name="_Toc442180845"/>
    </w:p>
    <w:p w:rsidR="00F617C4" w:rsidRPr="00724CDB" w:rsidRDefault="00676BAC" w:rsidP="005923B3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0" w:name="_Toc474495289"/>
      <w:r>
        <w:rPr>
          <w:color w:val="E36C0A"/>
          <w:sz w:val="24"/>
          <w:szCs w:val="24"/>
          <w:lang w:eastAsia="pt-BR"/>
        </w:rPr>
        <w:t>4</w:t>
      </w:r>
      <w:r w:rsidR="00F617C4" w:rsidRPr="00724CDB">
        <w:rPr>
          <w:color w:val="E36C0A"/>
          <w:sz w:val="24"/>
          <w:szCs w:val="24"/>
          <w:lang w:eastAsia="pt-BR"/>
        </w:rPr>
        <w:t xml:space="preserve"> – PRINCIPAIS </w:t>
      </w:r>
      <w:bookmarkStart w:id="11" w:name="_MON_1382422875"/>
      <w:bookmarkStart w:id="12" w:name="_MON_1382431300"/>
      <w:bookmarkStart w:id="13" w:name="_MON_1383576796"/>
      <w:bookmarkStart w:id="14" w:name="_MON_1383577284"/>
      <w:bookmarkStart w:id="15" w:name="_MON_1382427891"/>
      <w:bookmarkStart w:id="16" w:name="_MON_1382526987"/>
      <w:bookmarkEnd w:id="8"/>
      <w:bookmarkEnd w:id="11"/>
      <w:bookmarkEnd w:id="12"/>
      <w:bookmarkEnd w:id="13"/>
      <w:bookmarkEnd w:id="14"/>
      <w:bookmarkEnd w:id="15"/>
      <w:bookmarkEnd w:id="16"/>
      <w:r w:rsidR="00511231" w:rsidRPr="00724CDB">
        <w:rPr>
          <w:color w:val="E36C0A"/>
          <w:sz w:val="24"/>
          <w:szCs w:val="24"/>
          <w:lang w:eastAsia="pt-BR"/>
        </w:rPr>
        <w:t>MOTIVAÇÕES DOS AUTOS DE INFRAÇÃO</w:t>
      </w:r>
      <w:bookmarkEnd w:id="9"/>
      <w:bookmarkEnd w:id="10"/>
    </w:p>
    <w:p w:rsidR="008C6CB7" w:rsidRDefault="008C6CB7" w:rsidP="00753901">
      <w:pPr>
        <w:shd w:val="clear" w:color="auto" w:fill="FFFFFF"/>
        <w:spacing w:after="0" w:line="240" w:lineRule="auto"/>
        <w:contextualSpacing/>
      </w:pPr>
    </w:p>
    <w:p w:rsidR="00B0420A" w:rsidRPr="000E62E5" w:rsidRDefault="00B0420A" w:rsidP="00B0420A">
      <w:pPr>
        <w:shd w:val="clear" w:color="auto" w:fill="FFFFFF"/>
        <w:spacing w:after="0" w:line="240" w:lineRule="auto"/>
        <w:contextualSpacing/>
        <w:jc w:val="both"/>
        <w:rPr>
          <w:lang w:eastAsia="pt-BR"/>
        </w:rPr>
      </w:pPr>
      <w:r w:rsidRPr="000E62E5">
        <w:t>O agente de fiscalização, ao constatar o não atendimento à legislação em vigor, verificará a necessidade de, entre outras medidas, lavrar auto de infração, e</w:t>
      </w:r>
      <w:r>
        <w:t>m que</w:t>
      </w:r>
      <w:r w:rsidRPr="000E62E5">
        <w:t xml:space="preserve"> deverão constar </w:t>
      </w:r>
      <w:r w:rsidR="00C534F6">
        <w:t xml:space="preserve">os registros de </w:t>
      </w:r>
      <w:r w:rsidRPr="000E62E5">
        <w:t>todas as irregularidades encontradas durante a ação</w:t>
      </w:r>
      <w:r w:rsidR="00960171">
        <w:t xml:space="preserve"> </w:t>
      </w:r>
      <w:r w:rsidR="00960171" w:rsidRPr="0086325E">
        <w:t>de fiscalização</w:t>
      </w:r>
      <w:r w:rsidR="0086325E">
        <w:t xml:space="preserve">. </w:t>
      </w:r>
      <w:r>
        <w:t>Dessa forma,</w:t>
      </w:r>
      <w:r w:rsidRPr="000E62E5">
        <w:t xml:space="preserve"> um auto de infração poderá ser motivado, concomitantemente, por várias irregularidades. </w:t>
      </w:r>
      <w:r w:rsidR="003D5849">
        <w:t>No</w:t>
      </w:r>
      <w:r w:rsidRPr="000E62E5">
        <w:t xml:space="preserve"> gráfico </w:t>
      </w:r>
      <w:r w:rsidR="00F26183">
        <w:t>1</w:t>
      </w:r>
      <w:r w:rsidR="002161AC">
        <w:t>,</w:t>
      </w:r>
      <w:r w:rsidR="003D5849">
        <w:t xml:space="preserve"> são</w:t>
      </w:r>
      <w:r w:rsidRPr="000E62E5">
        <w:t xml:space="preserve"> apresenta</w:t>
      </w:r>
      <w:r w:rsidR="003D5849">
        <w:t>das</w:t>
      </w:r>
      <w:r w:rsidRPr="000E62E5">
        <w:t xml:space="preserve"> as principais motivações verificadas no</w:t>
      </w:r>
      <w:r w:rsidR="00D90912" w:rsidRPr="000E62E5">
        <w:t xml:space="preserve"> </w:t>
      </w:r>
      <w:r>
        <w:t>ano</w:t>
      </w:r>
      <w:r w:rsidRPr="000E62E5">
        <w:t xml:space="preserve"> de 2016</w:t>
      </w:r>
      <w:bookmarkStart w:id="17" w:name="_MON_1483782051"/>
      <w:bookmarkEnd w:id="17"/>
      <w:r>
        <w:t xml:space="preserve">, </w:t>
      </w:r>
      <w:r w:rsidRPr="000E62E5">
        <w:t>em termos percentuais</w:t>
      </w:r>
      <w:r>
        <w:t>.</w:t>
      </w:r>
      <w:r w:rsidRPr="000E62E5">
        <w:t xml:space="preserve"> As motivações d</w:t>
      </w:r>
      <w:r>
        <w:t>as</w:t>
      </w:r>
      <w:r w:rsidRPr="000E62E5">
        <w:t xml:space="preserve"> infrações por segmento são apresentadas no anexo deste periódico.</w:t>
      </w:r>
    </w:p>
    <w:p w:rsidR="001961D2" w:rsidRDefault="001961D2" w:rsidP="00DD6AA2">
      <w:pPr>
        <w:spacing w:after="0"/>
        <w:contextualSpacing/>
        <w:jc w:val="both"/>
        <w:rPr>
          <w:b/>
          <w:lang w:eastAsia="pt-BR"/>
        </w:rPr>
      </w:pPr>
    </w:p>
    <w:p w:rsidR="00F617C4" w:rsidRDefault="00232FD0" w:rsidP="00DD6AA2">
      <w:pPr>
        <w:spacing w:after="0"/>
        <w:contextualSpacing/>
        <w:jc w:val="both"/>
        <w:rPr>
          <w:lang w:eastAsia="pt-BR"/>
        </w:rPr>
      </w:pPr>
      <w:r w:rsidRPr="001A52E6">
        <w:rPr>
          <w:b/>
          <w:lang w:eastAsia="pt-BR"/>
        </w:rPr>
        <w:lastRenderedPageBreak/>
        <w:t xml:space="preserve">GRÁFICO </w:t>
      </w:r>
      <w:r w:rsidR="00F26183">
        <w:rPr>
          <w:b/>
          <w:lang w:eastAsia="pt-BR"/>
        </w:rPr>
        <w:t>1</w:t>
      </w:r>
      <w:r w:rsidRPr="009A153A">
        <w:rPr>
          <w:lang w:eastAsia="pt-BR"/>
        </w:rPr>
        <w:t xml:space="preserve"> – Principais </w:t>
      </w:r>
      <w:r w:rsidR="009C3259">
        <w:rPr>
          <w:lang w:eastAsia="pt-BR"/>
        </w:rPr>
        <w:t>motivações</w:t>
      </w:r>
      <w:r w:rsidRPr="009A153A">
        <w:rPr>
          <w:lang w:eastAsia="pt-BR"/>
        </w:rPr>
        <w:t xml:space="preserve"> </w:t>
      </w:r>
      <w:r w:rsidR="009C3259">
        <w:rPr>
          <w:lang w:eastAsia="pt-BR"/>
        </w:rPr>
        <w:t>dos</w:t>
      </w:r>
      <w:r w:rsidR="006073C5">
        <w:rPr>
          <w:lang w:eastAsia="pt-BR"/>
        </w:rPr>
        <w:t xml:space="preserve"> autos de infração</w:t>
      </w:r>
      <w:r w:rsidR="009A153A">
        <w:rPr>
          <w:lang w:eastAsia="pt-BR"/>
        </w:rPr>
        <w:t>, em percentual</w:t>
      </w:r>
      <w:r w:rsidR="000B19C1">
        <w:rPr>
          <w:lang w:eastAsia="pt-BR"/>
        </w:rPr>
        <w:t>, Brasil</w:t>
      </w:r>
    </w:p>
    <w:p w:rsidR="000160E7" w:rsidRDefault="000160E7" w:rsidP="007E52E2">
      <w:pPr>
        <w:spacing w:after="0" w:line="240" w:lineRule="auto"/>
        <w:contextualSpacing/>
        <w:jc w:val="both"/>
        <w:rPr>
          <w:lang w:eastAsia="pt-BR"/>
        </w:rPr>
      </w:pPr>
    </w:p>
    <w:p w:rsidR="00D91C15" w:rsidRDefault="00D91C15" w:rsidP="004C238B">
      <w:pPr>
        <w:spacing w:after="0"/>
        <w:contextualSpacing/>
        <w:rPr>
          <w:lang w:eastAsia="pt-BR"/>
        </w:rPr>
      </w:pPr>
    </w:p>
    <w:p w:rsidR="0065436D" w:rsidRDefault="009D1FE9" w:rsidP="00895816">
      <w:pPr>
        <w:spacing w:after="0"/>
        <w:ind w:hanging="142"/>
        <w:contextualSpacing/>
        <w:jc w:val="center"/>
        <w:rPr>
          <w:noProof/>
          <w:sz w:val="16"/>
          <w:szCs w:val="16"/>
          <w:lang w:eastAsia="pt-BR"/>
        </w:rPr>
      </w:pPr>
      <w:bookmarkStart w:id="18" w:name="_MON_1460968767"/>
      <w:bookmarkStart w:id="19" w:name="_Toc410404572"/>
      <w:bookmarkEnd w:id="18"/>
      <w:r w:rsidRPr="009D1FE9">
        <w:rPr>
          <w:noProof/>
          <w:sz w:val="16"/>
          <w:szCs w:val="16"/>
          <w:lang w:eastAsia="pt-BR"/>
        </w:rPr>
        <w:drawing>
          <wp:inline distT="0" distB="0" distL="0" distR="0">
            <wp:extent cx="6773636" cy="3211286"/>
            <wp:effectExtent l="19050" t="0" r="8164" b="0"/>
            <wp:docPr id="1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160E7" w:rsidRDefault="000160E7" w:rsidP="00F4023F">
      <w:pPr>
        <w:spacing w:after="0"/>
        <w:contextualSpacing/>
        <w:jc w:val="center"/>
        <w:rPr>
          <w:noProof/>
          <w:sz w:val="16"/>
          <w:szCs w:val="16"/>
          <w:lang w:eastAsia="pt-BR"/>
        </w:rPr>
      </w:pPr>
    </w:p>
    <w:p w:rsidR="006A0D0E" w:rsidRDefault="0077012E" w:rsidP="00F4023F">
      <w:pPr>
        <w:spacing w:after="0"/>
        <w:contextualSpacing/>
        <w:jc w:val="center"/>
        <w:rPr>
          <w:noProof/>
          <w:sz w:val="16"/>
          <w:szCs w:val="16"/>
          <w:lang w:eastAsia="pt-BR"/>
        </w:rPr>
      </w:pPr>
      <w:r w:rsidRPr="00023A6E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023A6E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023A6E">
        <w:rPr>
          <w:noProof/>
          <w:sz w:val="16"/>
          <w:szCs w:val="16"/>
          <w:lang w:eastAsia="pt-BR"/>
        </w:rPr>
        <w:t>. Elaboração própria.</w:t>
      </w:r>
      <w:bookmarkStart w:id="20" w:name="_MON_1483947670"/>
      <w:bookmarkStart w:id="21" w:name="_MON_1454425941"/>
      <w:bookmarkStart w:id="22" w:name="_MON_1454330319"/>
      <w:bookmarkStart w:id="23" w:name="_MON_1394610331"/>
      <w:bookmarkStart w:id="24" w:name="_MON_1394610411"/>
      <w:bookmarkStart w:id="25" w:name="_MON_1394610439"/>
      <w:bookmarkStart w:id="26" w:name="_MON_1394612997"/>
      <w:bookmarkStart w:id="27" w:name="_MON_1394030005"/>
      <w:bookmarkStart w:id="28" w:name="_MON_1394029928"/>
      <w:bookmarkStart w:id="29" w:name="_MON_1394538796"/>
      <w:bookmarkStart w:id="30" w:name="_MON_1394538801"/>
      <w:bookmarkStart w:id="31" w:name="_MON_1394539031"/>
      <w:bookmarkStart w:id="32" w:name="_MON_1394539038"/>
      <w:bookmarkStart w:id="33" w:name="_MON_1394539073"/>
      <w:bookmarkStart w:id="34" w:name="_MON_1397564228"/>
      <w:bookmarkStart w:id="35" w:name="_MON_1397564478"/>
      <w:bookmarkStart w:id="36" w:name="_MON_1394541367"/>
      <w:bookmarkStart w:id="37" w:name="_MON_1394541372"/>
      <w:bookmarkStart w:id="38" w:name="_MON_1394541382"/>
      <w:bookmarkStart w:id="39" w:name="_MON_1394544474"/>
      <w:bookmarkStart w:id="40" w:name="_MON_1394544559"/>
      <w:bookmarkStart w:id="41" w:name="_MON_1393230309"/>
      <w:bookmarkStart w:id="42" w:name="_MON_1394544525"/>
      <w:bookmarkStart w:id="43" w:name="_MON_1397564281"/>
      <w:bookmarkStart w:id="44" w:name="_MON_1394544673"/>
      <w:bookmarkStart w:id="45" w:name="_MON_1394613037"/>
      <w:bookmarkStart w:id="46" w:name="_MON_1394613373"/>
      <w:bookmarkStart w:id="47" w:name="_MON_1394031537"/>
      <w:bookmarkStart w:id="48" w:name="_MON_1394541289"/>
      <w:bookmarkStart w:id="49" w:name="_MON_1394541309"/>
      <w:bookmarkStart w:id="50" w:name="_MON_1394541438"/>
      <w:bookmarkStart w:id="51" w:name="_MON_1394544403"/>
      <w:bookmarkStart w:id="52" w:name="_MON_1394544461"/>
      <w:bookmarkStart w:id="53" w:name="_MON_1484142971"/>
      <w:bookmarkStart w:id="54" w:name="_MON_1383577219"/>
      <w:bookmarkStart w:id="55" w:name="_MON_1383577231"/>
      <w:bookmarkStart w:id="56" w:name="_MON_1382429373"/>
      <w:bookmarkStart w:id="57" w:name="_MON_1383568507"/>
      <w:bookmarkStart w:id="58" w:name="_MON_1384002583"/>
      <w:bookmarkStart w:id="59" w:name="_MON_1382431310"/>
      <w:bookmarkStart w:id="60" w:name="_MON_1382429268"/>
      <w:bookmarkStart w:id="61" w:name="_MON_1383575587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F4023F" w:rsidRDefault="00F4023F" w:rsidP="00F4023F">
      <w:pPr>
        <w:spacing w:after="0"/>
        <w:contextualSpacing/>
        <w:jc w:val="center"/>
        <w:rPr>
          <w:noProof/>
          <w:sz w:val="16"/>
          <w:szCs w:val="16"/>
          <w:lang w:eastAsia="pt-BR"/>
        </w:rPr>
      </w:pPr>
    </w:p>
    <w:p w:rsidR="00F617C4" w:rsidRPr="0065436D" w:rsidRDefault="00924DDC" w:rsidP="0087285A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62" w:name="_Toc442180846"/>
      <w:bookmarkStart w:id="63" w:name="_Toc474495290"/>
      <w:r>
        <w:rPr>
          <w:color w:val="E36C0A"/>
          <w:sz w:val="24"/>
          <w:szCs w:val="24"/>
          <w:lang w:eastAsia="pt-BR"/>
        </w:rPr>
        <w:t>5</w:t>
      </w:r>
      <w:r w:rsidR="00F617C4" w:rsidRPr="0065436D">
        <w:rPr>
          <w:color w:val="E36C0A"/>
          <w:sz w:val="24"/>
          <w:szCs w:val="24"/>
          <w:lang w:eastAsia="pt-BR"/>
        </w:rPr>
        <w:t xml:space="preserve"> </w:t>
      </w:r>
      <w:r w:rsidR="00511231" w:rsidRPr="0065436D">
        <w:rPr>
          <w:color w:val="E36C0A"/>
          <w:sz w:val="24"/>
          <w:szCs w:val="24"/>
          <w:lang w:eastAsia="pt-BR"/>
        </w:rPr>
        <w:t>- INFRAÇÕES</w:t>
      </w:r>
      <w:r w:rsidR="00F617C4" w:rsidRPr="0065436D">
        <w:rPr>
          <w:color w:val="E36C0A"/>
          <w:sz w:val="24"/>
          <w:szCs w:val="24"/>
          <w:lang w:eastAsia="pt-BR"/>
        </w:rPr>
        <w:t xml:space="preserve"> POR QUALIDADE</w:t>
      </w:r>
      <w:bookmarkEnd w:id="19"/>
      <w:bookmarkEnd w:id="62"/>
      <w:bookmarkEnd w:id="63"/>
    </w:p>
    <w:p w:rsidR="0065436D" w:rsidRPr="009C3259" w:rsidRDefault="0065436D" w:rsidP="00753901">
      <w:pPr>
        <w:spacing w:after="0" w:line="240" w:lineRule="auto"/>
        <w:contextualSpacing/>
        <w:rPr>
          <w:lang w:eastAsia="pt-BR"/>
        </w:rPr>
      </w:pPr>
    </w:p>
    <w:p w:rsidR="009C3259" w:rsidRDefault="00D43098" w:rsidP="00753901">
      <w:pPr>
        <w:spacing w:after="0" w:line="240" w:lineRule="auto"/>
        <w:contextualSpacing/>
        <w:jc w:val="both"/>
        <w:rPr>
          <w:lang w:eastAsia="pt-BR"/>
        </w:rPr>
      </w:pPr>
      <w:r>
        <w:rPr>
          <w:lang w:eastAsia="pt-BR"/>
        </w:rPr>
        <w:t>Como demo</w:t>
      </w:r>
      <w:r w:rsidR="0058770D">
        <w:rPr>
          <w:lang w:eastAsia="pt-BR"/>
        </w:rPr>
        <w:t>n</w:t>
      </w:r>
      <w:r>
        <w:rPr>
          <w:lang w:eastAsia="pt-BR"/>
        </w:rPr>
        <w:t xml:space="preserve">strado no gráfico </w:t>
      </w:r>
      <w:r w:rsidR="00820CEF">
        <w:rPr>
          <w:lang w:eastAsia="pt-BR"/>
        </w:rPr>
        <w:t>1</w:t>
      </w:r>
      <w:r>
        <w:rPr>
          <w:lang w:eastAsia="pt-BR"/>
        </w:rPr>
        <w:t xml:space="preserve">, </w:t>
      </w:r>
      <w:r w:rsidR="00A56C9C">
        <w:rPr>
          <w:lang w:eastAsia="pt-BR"/>
        </w:rPr>
        <w:t xml:space="preserve">“comercializar </w:t>
      </w:r>
      <w:r w:rsidR="00A3000D" w:rsidRPr="00190C4D">
        <w:rPr>
          <w:lang w:eastAsia="pt-BR"/>
        </w:rPr>
        <w:t>ou</w:t>
      </w:r>
      <w:r w:rsidR="00A3000D">
        <w:rPr>
          <w:lang w:eastAsia="pt-BR"/>
        </w:rPr>
        <w:t xml:space="preserve"> </w:t>
      </w:r>
      <w:r w:rsidR="00A56C9C">
        <w:rPr>
          <w:lang w:eastAsia="pt-BR"/>
        </w:rPr>
        <w:t>armazenar produto não conforme com a especificação”</w:t>
      </w:r>
      <w:r>
        <w:rPr>
          <w:lang w:eastAsia="pt-BR"/>
        </w:rPr>
        <w:t xml:space="preserve"> </w:t>
      </w:r>
      <w:r w:rsidR="00F86A87">
        <w:rPr>
          <w:lang w:eastAsia="pt-BR"/>
        </w:rPr>
        <w:t xml:space="preserve">figura </w:t>
      </w:r>
      <w:r w:rsidR="00BD5738" w:rsidRPr="00BB730C">
        <w:rPr>
          <w:lang w:eastAsia="pt-BR"/>
        </w:rPr>
        <w:t>entre as principais motivações para os autos de infração</w:t>
      </w:r>
      <w:r w:rsidR="00530AA9">
        <w:rPr>
          <w:lang w:eastAsia="pt-BR"/>
        </w:rPr>
        <w:t>.</w:t>
      </w:r>
      <w:r w:rsidR="00A56C9C">
        <w:rPr>
          <w:lang w:eastAsia="pt-BR"/>
        </w:rPr>
        <w:t xml:space="preserve"> </w:t>
      </w:r>
      <w:r w:rsidR="003D5849">
        <w:rPr>
          <w:lang w:eastAsia="pt-BR"/>
        </w:rPr>
        <w:t>No</w:t>
      </w:r>
      <w:r w:rsidR="00A56C9C">
        <w:rPr>
          <w:lang w:eastAsia="pt-BR"/>
        </w:rPr>
        <w:t xml:space="preserve"> gráfico </w:t>
      </w:r>
      <w:r w:rsidR="00BD5738">
        <w:rPr>
          <w:lang w:eastAsia="pt-BR"/>
        </w:rPr>
        <w:t>2</w:t>
      </w:r>
      <w:r w:rsidR="002161AC">
        <w:rPr>
          <w:lang w:eastAsia="pt-BR"/>
        </w:rPr>
        <w:t>,</w:t>
      </w:r>
      <w:r w:rsidR="00A56C9C">
        <w:rPr>
          <w:lang w:eastAsia="pt-BR"/>
        </w:rPr>
        <w:t xml:space="preserve"> </w:t>
      </w:r>
      <w:r w:rsidR="003D5849">
        <w:rPr>
          <w:lang w:eastAsia="pt-BR"/>
        </w:rPr>
        <w:t xml:space="preserve">é </w:t>
      </w:r>
      <w:r w:rsidR="00A56C9C">
        <w:rPr>
          <w:lang w:eastAsia="pt-BR"/>
        </w:rPr>
        <w:t>apresenta</w:t>
      </w:r>
      <w:r w:rsidR="003D5849">
        <w:rPr>
          <w:lang w:eastAsia="pt-BR"/>
        </w:rPr>
        <w:t>do</w:t>
      </w:r>
      <w:r w:rsidR="00A56C9C">
        <w:rPr>
          <w:lang w:eastAsia="pt-BR"/>
        </w:rPr>
        <w:t xml:space="preserve"> o percentual de autos de infração </w:t>
      </w:r>
      <w:r w:rsidR="00530AA9">
        <w:rPr>
          <w:lang w:eastAsia="pt-BR"/>
        </w:rPr>
        <w:t>com</w:t>
      </w:r>
      <w:r w:rsidR="00A56C9C">
        <w:rPr>
          <w:lang w:eastAsia="pt-BR"/>
        </w:rPr>
        <w:t xml:space="preserve"> ao menos uma </w:t>
      </w:r>
      <w:r w:rsidR="00530AA9">
        <w:rPr>
          <w:lang w:eastAsia="pt-BR"/>
        </w:rPr>
        <w:t xml:space="preserve">irregularidade </w:t>
      </w:r>
      <w:r w:rsidR="00022906">
        <w:rPr>
          <w:lang w:eastAsia="pt-BR"/>
        </w:rPr>
        <w:t>por qualidade, seccionando</w:t>
      </w:r>
      <w:r w:rsidR="002161AC">
        <w:rPr>
          <w:lang w:eastAsia="pt-BR"/>
        </w:rPr>
        <w:t>-se</w:t>
      </w:r>
      <w:r w:rsidR="00022906">
        <w:rPr>
          <w:lang w:eastAsia="pt-BR"/>
        </w:rPr>
        <w:t xml:space="preserve"> os dados por </w:t>
      </w:r>
      <w:r w:rsidR="006F021D">
        <w:rPr>
          <w:lang w:eastAsia="pt-BR"/>
        </w:rPr>
        <w:t>região geográfica</w:t>
      </w:r>
      <w:r w:rsidR="00022906">
        <w:rPr>
          <w:lang w:eastAsia="pt-BR"/>
        </w:rPr>
        <w:t>.</w:t>
      </w:r>
    </w:p>
    <w:p w:rsidR="00F4023F" w:rsidRDefault="00F4023F" w:rsidP="00DE4AF6">
      <w:pPr>
        <w:spacing w:after="0" w:line="240" w:lineRule="auto"/>
        <w:contextualSpacing/>
        <w:jc w:val="both"/>
        <w:rPr>
          <w:b/>
          <w:lang w:eastAsia="pt-BR"/>
        </w:rPr>
      </w:pPr>
    </w:p>
    <w:p w:rsidR="000160E7" w:rsidRDefault="000160E7" w:rsidP="00DE4AF6">
      <w:pPr>
        <w:spacing w:after="0" w:line="240" w:lineRule="auto"/>
        <w:contextualSpacing/>
        <w:jc w:val="both"/>
        <w:rPr>
          <w:b/>
          <w:lang w:eastAsia="pt-BR"/>
        </w:rPr>
      </w:pPr>
    </w:p>
    <w:p w:rsidR="009A153A" w:rsidRDefault="006B535D" w:rsidP="00DE4AF6">
      <w:pPr>
        <w:spacing w:after="0" w:line="240" w:lineRule="auto"/>
        <w:contextualSpacing/>
        <w:jc w:val="both"/>
        <w:rPr>
          <w:lang w:eastAsia="pt-BR"/>
        </w:rPr>
      </w:pPr>
      <w:r w:rsidRPr="006F021D">
        <w:rPr>
          <w:b/>
          <w:lang w:eastAsia="pt-BR"/>
        </w:rPr>
        <w:t xml:space="preserve">GRÁFICO </w:t>
      </w:r>
      <w:r w:rsidR="009118AD" w:rsidRPr="006F021D">
        <w:rPr>
          <w:b/>
          <w:lang w:eastAsia="pt-BR"/>
        </w:rPr>
        <w:t>2</w:t>
      </w:r>
      <w:r w:rsidR="009A153A" w:rsidRPr="006F021D">
        <w:rPr>
          <w:lang w:eastAsia="pt-BR"/>
        </w:rPr>
        <w:t xml:space="preserve"> – Percentual dos autos de infração</w:t>
      </w:r>
      <w:r w:rsidR="00530AA9" w:rsidRPr="006F021D">
        <w:rPr>
          <w:lang w:eastAsia="pt-BR"/>
        </w:rPr>
        <w:t xml:space="preserve"> </w:t>
      </w:r>
      <w:r w:rsidR="009A153A" w:rsidRPr="006F021D">
        <w:rPr>
          <w:lang w:eastAsia="pt-BR"/>
        </w:rPr>
        <w:t>moti</w:t>
      </w:r>
      <w:r w:rsidR="001A52E6" w:rsidRPr="006F021D">
        <w:rPr>
          <w:lang w:eastAsia="pt-BR"/>
        </w:rPr>
        <w:t xml:space="preserve">vados </w:t>
      </w:r>
      <w:r w:rsidR="009A153A" w:rsidRPr="006F021D">
        <w:rPr>
          <w:lang w:eastAsia="pt-BR"/>
        </w:rPr>
        <w:t xml:space="preserve">por </w:t>
      </w:r>
      <w:r w:rsidR="00530AA9" w:rsidRPr="006F021D">
        <w:rPr>
          <w:lang w:eastAsia="pt-BR"/>
        </w:rPr>
        <w:t>não conformidade de combustíveis</w:t>
      </w:r>
      <w:r w:rsidR="001A52E6" w:rsidRPr="006F021D">
        <w:rPr>
          <w:lang w:eastAsia="pt-BR"/>
        </w:rPr>
        <w:t xml:space="preserve"> em relação ao tota</w:t>
      </w:r>
      <w:r w:rsidR="006073C5" w:rsidRPr="006F021D">
        <w:rPr>
          <w:lang w:eastAsia="pt-BR"/>
        </w:rPr>
        <w:t>l de autos de infração lavrados</w:t>
      </w:r>
      <w:r w:rsidR="00DE4AF6" w:rsidRPr="006F021D">
        <w:rPr>
          <w:lang w:eastAsia="pt-BR"/>
        </w:rPr>
        <w:t xml:space="preserve">, por </w:t>
      </w:r>
      <w:r w:rsidR="006F021D" w:rsidRPr="006F021D">
        <w:rPr>
          <w:lang w:eastAsia="pt-BR"/>
        </w:rPr>
        <w:t>região geográfica</w:t>
      </w:r>
    </w:p>
    <w:p w:rsidR="00B87022" w:rsidRDefault="006F021D" w:rsidP="006F021D">
      <w:pPr>
        <w:spacing w:after="0" w:line="240" w:lineRule="auto"/>
        <w:contextualSpacing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52135" cy="2606040"/>
            <wp:effectExtent l="19050" t="0" r="5715" b="0"/>
            <wp:docPr id="525" name="Image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C51" w:rsidRDefault="00F74C51" w:rsidP="00753901">
      <w:pPr>
        <w:spacing w:after="0"/>
        <w:contextualSpacing/>
        <w:jc w:val="center"/>
        <w:rPr>
          <w:noProof/>
          <w:sz w:val="16"/>
          <w:szCs w:val="16"/>
          <w:lang w:eastAsia="pt-BR"/>
        </w:rPr>
      </w:pPr>
    </w:p>
    <w:p w:rsidR="009A153A" w:rsidRPr="00023A6E" w:rsidRDefault="009A153A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023A6E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023A6E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023A6E">
        <w:rPr>
          <w:noProof/>
          <w:sz w:val="16"/>
          <w:szCs w:val="16"/>
          <w:lang w:eastAsia="pt-BR"/>
        </w:rPr>
        <w:t>. Elaboração própria.</w:t>
      </w:r>
    </w:p>
    <w:p w:rsidR="00F617C4" w:rsidRPr="00F74C51" w:rsidRDefault="00E7232B" w:rsidP="00753901">
      <w:pPr>
        <w:spacing w:after="0" w:line="240" w:lineRule="auto"/>
        <w:contextualSpacing/>
        <w:jc w:val="both"/>
      </w:pPr>
      <w:r w:rsidRPr="002E309B">
        <w:lastRenderedPageBreak/>
        <w:t>A gasolina foi o</w:t>
      </w:r>
      <w:r w:rsidR="001A52E6" w:rsidRPr="002E309B">
        <w:t xml:space="preserve"> </w:t>
      </w:r>
      <w:r w:rsidR="00134458">
        <w:t>produto</w:t>
      </w:r>
      <w:r w:rsidR="001A52E6" w:rsidRPr="002E309B">
        <w:t xml:space="preserve"> que registrou o maior número de não conformidade</w:t>
      </w:r>
      <w:r w:rsidR="002A51DD" w:rsidRPr="002E309B">
        <w:t>s</w:t>
      </w:r>
      <w:r w:rsidR="00B6601B" w:rsidRPr="002E309B">
        <w:t>,</w:t>
      </w:r>
      <w:r w:rsidR="001A52E6" w:rsidRPr="002E309B">
        <w:t xml:space="preserve"> </w:t>
      </w:r>
      <w:r w:rsidR="009F2E24" w:rsidRPr="002E309B">
        <w:t>sendo o pe</w:t>
      </w:r>
      <w:r w:rsidR="00937AD1" w:rsidRPr="002E309B">
        <w:t>rcentual de etanol</w:t>
      </w:r>
      <w:r w:rsidR="00134458">
        <w:t xml:space="preserve"> anidro combustível</w:t>
      </w:r>
      <w:r w:rsidR="00937AD1" w:rsidRPr="002E309B">
        <w:t xml:space="preserve"> </w:t>
      </w:r>
      <w:r w:rsidR="00800795">
        <w:t xml:space="preserve">em desacordo com a legislação </w:t>
      </w:r>
      <w:r w:rsidR="00937AD1" w:rsidRPr="002E309B">
        <w:t xml:space="preserve">a principal </w:t>
      </w:r>
      <w:r w:rsidR="00741F26">
        <w:t>motivação de infração</w:t>
      </w:r>
      <w:r w:rsidR="00BD5D28" w:rsidRPr="002E309B">
        <w:t>, conforme apresentado no gráfico</w:t>
      </w:r>
      <w:r w:rsidR="009118AD" w:rsidRPr="002E309B">
        <w:t xml:space="preserve"> 3</w:t>
      </w:r>
      <w:r w:rsidR="0058770D" w:rsidRPr="002E309B">
        <w:t>.</w:t>
      </w:r>
    </w:p>
    <w:p w:rsidR="001A52E6" w:rsidRDefault="001A52E6" w:rsidP="00753901">
      <w:pPr>
        <w:spacing w:after="0" w:line="240" w:lineRule="auto"/>
        <w:contextualSpacing/>
        <w:jc w:val="both"/>
      </w:pPr>
    </w:p>
    <w:p w:rsidR="00F4023F" w:rsidRDefault="00F4023F" w:rsidP="00753901">
      <w:pPr>
        <w:spacing w:after="0" w:line="240" w:lineRule="auto"/>
        <w:contextualSpacing/>
        <w:jc w:val="both"/>
        <w:rPr>
          <w:b/>
        </w:rPr>
      </w:pPr>
    </w:p>
    <w:p w:rsidR="00542C61" w:rsidRDefault="00542C61" w:rsidP="00753901">
      <w:pPr>
        <w:spacing w:after="0" w:line="240" w:lineRule="auto"/>
        <w:contextualSpacing/>
        <w:jc w:val="both"/>
      </w:pPr>
      <w:r w:rsidRPr="00C712AD">
        <w:rPr>
          <w:b/>
        </w:rPr>
        <w:t>GRÁF</w:t>
      </w:r>
      <w:r w:rsidR="002F2C08" w:rsidRPr="00C712AD">
        <w:rPr>
          <w:b/>
        </w:rPr>
        <w:t>I</w:t>
      </w:r>
      <w:r w:rsidRPr="00C712AD">
        <w:rPr>
          <w:b/>
        </w:rPr>
        <w:t xml:space="preserve">CO </w:t>
      </w:r>
      <w:r w:rsidR="009118AD">
        <w:rPr>
          <w:b/>
        </w:rPr>
        <w:t>3</w:t>
      </w:r>
      <w:r w:rsidRPr="00C712AD">
        <w:t xml:space="preserve"> – Distribuição percentual das irregularidades verificadas </w:t>
      </w:r>
      <w:r w:rsidR="00F74C51" w:rsidRPr="00C712AD">
        <w:t>nas amostras de gasolina nã</w:t>
      </w:r>
      <w:r w:rsidR="00DE4AF6">
        <w:t>o conformes com a especificação</w:t>
      </w:r>
    </w:p>
    <w:p w:rsidR="00B002D8" w:rsidRDefault="00B002D8" w:rsidP="00753901">
      <w:pPr>
        <w:spacing w:after="0" w:line="240" w:lineRule="auto"/>
        <w:contextualSpacing/>
        <w:jc w:val="both"/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19685</wp:posOffset>
            </wp:positionV>
            <wp:extent cx="4080510" cy="2446020"/>
            <wp:effectExtent l="19050" t="0" r="0" b="0"/>
            <wp:wrapThrough wrapText="bothSides">
              <wp:wrapPolygon edited="0">
                <wp:start x="-101" y="0"/>
                <wp:lineTo x="-101" y="21364"/>
                <wp:lineTo x="21580" y="21364"/>
                <wp:lineTo x="21580" y="0"/>
                <wp:lineTo x="-101" y="0"/>
              </wp:wrapPolygon>
            </wp:wrapThrough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3D1" w:rsidRDefault="001033D1" w:rsidP="001033D1">
      <w:pPr>
        <w:spacing w:after="0" w:line="240" w:lineRule="auto"/>
        <w:contextualSpacing/>
        <w:jc w:val="center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1033D1" w:rsidRDefault="001033D1" w:rsidP="00753901">
      <w:pPr>
        <w:spacing w:after="0" w:line="240" w:lineRule="auto"/>
        <w:contextualSpacing/>
        <w:jc w:val="both"/>
      </w:pPr>
    </w:p>
    <w:p w:rsidR="00D21530" w:rsidRDefault="00D21530" w:rsidP="00753901">
      <w:pPr>
        <w:spacing w:after="0" w:line="240" w:lineRule="auto"/>
        <w:contextualSpacing/>
        <w:jc w:val="both"/>
      </w:pPr>
    </w:p>
    <w:p w:rsidR="001114C2" w:rsidRDefault="001114C2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74C51" w:rsidRPr="00023A6E" w:rsidRDefault="00F74C51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936834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936834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936834">
        <w:rPr>
          <w:noProof/>
          <w:sz w:val="16"/>
          <w:szCs w:val="16"/>
          <w:lang w:eastAsia="pt-BR"/>
        </w:rPr>
        <w:t>. Elaboração</w:t>
      </w:r>
      <w:r w:rsidRPr="00023A6E">
        <w:rPr>
          <w:noProof/>
          <w:sz w:val="16"/>
          <w:szCs w:val="16"/>
          <w:lang w:eastAsia="pt-BR"/>
        </w:rPr>
        <w:t xml:space="preserve"> própria.</w:t>
      </w:r>
    </w:p>
    <w:p w:rsidR="001114C2" w:rsidRDefault="001114C2" w:rsidP="00753901">
      <w:pPr>
        <w:spacing w:after="0" w:line="240" w:lineRule="auto"/>
        <w:contextualSpacing/>
        <w:jc w:val="both"/>
      </w:pPr>
    </w:p>
    <w:p w:rsidR="001114C2" w:rsidRDefault="001114C2" w:rsidP="00753901">
      <w:pPr>
        <w:spacing w:after="0" w:line="240" w:lineRule="auto"/>
        <w:contextualSpacing/>
        <w:jc w:val="both"/>
      </w:pPr>
    </w:p>
    <w:p w:rsidR="008278B3" w:rsidRDefault="00F74C51" w:rsidP="00753901">
      <w:pPr>
        <w:spacing w:after="0" w:line="240" w:lineRule="auto"/>
        <w:contextualSpacing/>
        <w:jc w:val="both"/>
      </w:pPr>
      <w:r w:rsidRPr="006B5668">
        <w:t>Em relação ao etanol hidratado</w:t>
      </w:r>
      <w:r w:rsidR="0087662F">
        <w:t xml:space="preserve"> combustível</w:t>
      </w:r>
      <w:r w:rsidR="00F617C4" w:rsidRPr="006B5668">
        <w:t>,</w:t>
      </w:r>
      <w:r w:rsidR="004457C6" w:rsidRPr="006B5668">
        <w:t xml:space="preserve"> gráfico </w:t>
      </w:r>
      <w:r w:rsidR="00060567" w:rsidRPr="006B5668">
        <w:t>4</w:t>
      </w:r>
      <w:r w:rsidR="004457C6" w:rsidRPr="006B5668">
        <w:t xml:space="preserve">, </w:t>
      </w:r>
      <w:r w:rsidR="00354D44" w:rsidRPr="00897900">
        <w:t>entre as</w:t>
      </w:r>
      <w:r w:rsidR="00354D44">
        <w:t xml:space="preserve"> </w:t>
      </w:r>
      <w:r w:rsidR="00F617C4" w:rsidRPr="006B5668">
        <w:t xml:space="preserve">irregularidades </w:t>
      </w:r>
      <w:r w:rsidR="00897900">
        <w:t xml:space="preserve"> detectadas pela fiscalização</w:t>
      </w:r>
      <w:r w:rsidR="0087662F">
        <w:t>,</w:t>
      </w:r>
      <w:r w:rsidR="00897900">
        <w:t xml:space="preserve"> </w:t>
      </w:r>
      <w:r w:rsidR="00354D44">
        <w:t xml:space="preserve">destacam-se o </w:t>
      </w:r>
      <w:r w:rsidR="00F617C4" w:rsidRPr="006B5668">
        <w:t xml:space="preserve">teor </w:t>
      </w:r>
      <w:r w:rsidR="006B5668" w:rsidRPr="006B5668">
        <w:t xml:space="preserve">de metanol e </w:t>
      </w:r>
      <w:r w:rsidR="00354D44">
        <w:t xml:space="preserve">a </w:t>
      </w:r>
      <w:r w:rsidR="00F617C4" w:rsidRPr="006B5668">
        <w:t>massa específica</w:t>
      </w:r>
      <w:r w:rsidR="008821BA">
        <w:t xml:space="preserve"> </w:t>
      </w:r>
      <w:r w:rsidR="00291055">
        <w:t>/</w:t>
      </w:r>
      <w:r w:rsidR="008821BA">
        <w:t xml:space="preserve"> teor </w:t>
      </w:r>
      <w:r w:rsidR="0094356A">
        <w:t>alcoólico</w:t>
      </w:r>
      <w:r w:rsidR="00F617C4" w:rsidRPr="006B5668">
        <w:t xml:space="preserve">, com </w:t>
      </w:r>
      <w:r w:rsidR="008821BA" w:rsidRPr="00491178">
        <w:t>43,7</w:t>
      </w:r>
      <w:r w:rsidR="00D25142" w:rsidRPr="00491178">
        <w:t>%</w:t>
      </w:r>
      <w:r w:rsidR="00F617C4" w:rsidRPr="00491178">
        <w:t xml:space="preserve"> e </w:t>
      </w:r>
      <w:r w:rsidR="008821BA" w:rsidRPr="00491178">
        <w:t>33,5</w:t>
      </w:r>
      <w:r w:rsidR="00F617C4" w:rsidRPr="008821BA">
        <w:t>%</w:t>
      </w:r>
      <w:r w:rsidR="00F617C4" w:rsidRPr="006B5668">
        <w:t>, respectivamente.</w:t>
      </w:r>
    </w:p>
    <w:p w:rsidR="00F4023F" w:rsidRDefault="00F4023F" w:rsidP="00DE4AF6">
      <w:pPr>
        <w:spacing w:after="0" w:line="240" w:lineRule="auto"/>
        <w:contextualSpacing/>
        <w:jc w:val="both"/>
        <w:rPr>
          <w:b/>
        </w:rPr>
      </w:pPr>
    </w:p>
    <w:p w:rsidR="00F4023F" w:rsidRDefault="00F4023F" w:rsidP="00DE4AF6">
      <w:pPr>
        <w:spacing w:after="0" w:line="240" w:lineRule="auto"/>
        <w:contextualSpacing/>
        <w:jc w:val="both"/>
        <w:rPr>
          <w:b/>
        </w:rPr>
      </w:pPr>
    </w:p>
    <w:p w:rsidR="00480353" w:rsidRDefault="00F74C51" w:rsidP="00DE4AF6">
      <w:pPr>
        <w:spacing w:after="0" w:line="240" w:lineRule="auto"/>
        <w:contextualSpacing/>
        <w:jc w:val="both"/>
      </w:pPr>
      <w:r w:rsidRPr="001A52E6">
        <w:rPr>
          <w:b/>
        </w:rPr>
        <w:t>GRÁF</w:t>
      </w:r>
      <w:r w:rsidR="002F2C08" w:rsidRPr="001A52E6">
        <w:rPr>
          <w:b/>
        </w:rPr>
        <w:t>I</w:t>
      </w:r>
      <w:r w:rsidRPr="001A52E6">
        <w:rPr>
          <w:b/>
        </w:rPr>
        <w:t xml:space="preserve">CO </w:t>
      </w:r>
      <w:r w:rsidR="00EA2D00">
        <w:rPr>
          <w:b/>
        </w:rPr>
        <w:t>4</w:t>
      </w:r>
      <w:r>
        <w:t xml:space="preserve"> – Distribuição percentual das irregularidades verificadas nas amostras de etanol hidratado não conformes com</w:t>
      </w:r>
      <w:r w:rsidR="0068470E">
        <w:t xml:space="preserve"> a especificação</w:t>
      </w:r>
    </w:p>
    <w:p w:rsidR="008863E2" w:rsidRDefault="008863E2" w:rsidP="00DE4AF6">
      <w:pPr>
        <w:spacing w:after="0" w:line="240" w:lineRule="auto"/>
        <w:contextualSpacing/>
        <w:jc w:val="both"/>
      </w:pPr>
    </w:p>
    <w:p w:rsidR="008863E2" w:rsidRDefault="009F58E8" w:rsidP="009F58E8">
      <w:pPr>
        <w:spacing w:after="0" w:line="240" w:lineRule="auto"/>
        <w:contextualSpacing/>
        <w:jc w:val="center"/>
      </w:pPr>
      <w:r w:rsidRPr="009F58E8">
        <w:rPr>
          <w:noProof/>
          <w:lang w:eastAsia="pt-BR"/>
        </w:rPr>
        <w:drawing>
          <wp:inline distT="0" distB="0" distL="0" distR="0">
            <wp:extent cx="3935063" cy="2368551"/>
            <wp:effectExtent l="19050" t="0" r="8287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63" cy="23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E2" w:rsidRDefault="008863E2" w:rsidP="00DE4AF6">
      <w:pPr>
        <w:spacing w:after="0" w:line="240" w:lineRule="auto"/>
        <w:contextualSpacing/>
        <w:jc w:val="both"/>
      </w:pPr>
    </w:p>
    <w:p w:rsidR="006B5668" w:rsidRDefault="006B5668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6B5668" w:rsidRDefault="006B5668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74C51" w:rsidRPr="00023A6E" w:rsidRDefault="00F74C51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023A6E">
        <w:rPr>
          <w:noProof/>
          <w:sz w:val="16"/>
          <w:szCs w:val="16"/>
          <w:lang w:eastAsia="pt-BR"/>
        </w:rPr>
        <w:t>Fonte</w:t>
      </w:r>
      <w:r w:rsidRPr="00936834">
        <w:rPr>
          <w:noProof/>
          <w:sz w:val="16"/>
          <w:szCs w:val="16"/>
          <w:lang w:eastAsia="pt-BR"/>
        </w:rPr>
        <w:t xml:space="preserve">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936834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936834">
        <w:rPr>
          <w:noProof/>
          <w:sz w:val="16"/>
          <w:szCs w:val="16"/>
          <w:lang w:eastAsia="pt-BR"/>
        </w:rPr>
        <w:t>.</w:t>
      </w:r>
      <w:r w:rsidRPr="00023A6E">
        <w:rPr>
          <w:noProof/>
          <w:sz w:val="16"/>
          <w:szCs w:val="16"/>
          <w:lang w:eastAsia="pt-BR"/>
        </w:rPr>
        <w:t xml:space="preserve"> Elaboração própria.</w:t>
      </w:r>
    </w:p>
    <w:p w:rsidR="00AD5490" w:rsidRDefault="00AD5490" w:rsidP="00753901">
      <w:pPr>
        <w:spacing w:after="0" w:line="240" w:lineRule="auto"/>
        <w:contextualSpacing/>
        <w:jc w:val="both"/>
        <w:rPr>
          <w:highlight w:val="yellow"/>
        </w:rPr>
      </w:pPr>
    </w:p>
    <w:p w:rsidR="00AD5490" w:rsidRDefault="00AD5490" w:rsidP="00753901">
      <w:pPr>
        <w:spacing w:after="0" w:line="240" w:lineRule="auto"/>
        <w:contextualSpacing/>
        <w:jc w:val="both"/>
        <w:rPr>
          <w:highlight w:val="yellow"/>
        </w:rPr>
      </w:pPr>
    </w:p>
    <w:p w:rsidR="00F4023F" w:rsidRDefault="00F4023F" w:rsidP="00753901">
      <w:pPr>
        <w:spacing w:after="0" w:line="240" w:lineRule="auto"/>
        <w:contextualSpacing/>
        <w:jc w:val="both"/>
        <w:rPr>
          <w:highlight w:val="yellow"/>
        </w:rPr>
      </w:pPr>
    </w:p>
    <w:p w:rsidR="00CC6BF1" w:rsidRPr="00F74C51" w:rsidRDefault="00F74C51" w:rsidP="00753901">
      <w:pPr>
        <w:spacing w:after="0" w:line="240" w:lineRule="auto"/>
        <w:contextualSpacing/>
        <w:jc w:val="both"/>
      </w:pPr>
      <w:r w:rsidRPr="00AD5490">
        <w:lastRenderedPageBreak/>
        <w:t xml:space="preserve">Quanto ao </w:t>
      </w:r>
      <w:r w:rsidR="00291055">
        <w:t xml:space="preserve">óleo </w:t>
      </w:r>
      <w:r w:rsidRPr="00AD5490">
        <w:t>diesel</w:t>
      </w:r>
      <w:r w:rsidR="00291055">
        <w:t xml:space="preserve"> B</w:t>
      </w:r>
      <w:r w:rsidR="00F617C4" w:rsidRPr="00AD5490">
        <w:t>,</w:t>
      </w:r>
      <w:r w:rsidR="00A70222" w:rsidRPr="00AD5490">
        <w:t xml:space="preserve"> gráfico </w:t>
      </w:r>
      <w:r w:rsidR="00060567" w:rsidRPr="00AD5490">
        <w:t>5</w:t>
      </w:r>
      <w:r w:rsidR="00A70222" w:rsidRPr="00AD5490">
        <w:t xml:space="preserve">, </w:t>
      </w:r>
      <w:r w:rsidR="00C62AD9" w:rsidRPr="00AD5490">
        <w:t>destaca-se a não c</w:t>
      </w:r>
      <w:r w:rsidR="00AD5490" w:rsidRPr="00AD5490">
        <w:t xml:space="preserve">onformidade </w:t>
      </w:r>
      <w:r w:rsidR="00354D44" w:rsidRPr="00F125D0">
        <w:t>de</w:t>
      </w:r>
      <w:r w:rsidR="00354D44">
        <w:t xml:space="preserve"> </w:t>
      </w:r>
      <w:r w:rsidR="00AD5490" w:rsidRPr="00AD5490">
        <w:t xml:space="preserve">teor </w:t>
      </w:r>
      <w:r w:rsidR="00E64B51">
        <w:t xml:space="preserve">de </w:t>
      </w:r>
      <w:r w:rsidR="00AD5490" w:rsidRPr="00AD5490">
        <w:t>biodiesel (55</w:t>
      </w:r>
      <w:r w:rsidR="00C62AD9" w:rsidRPr="00AD5490">
        <w:t xml:space="preserve">%) sobre o total </w:t>
      </w:r>
      <w:r w:rsidR="00354D44" w:rsidRPr="00F125D0">
        <w:t>de</w:t>
      </w:r>
      <w:r w:rsidR="00354D44">
        <w:t xml:space="preserve"> </w:t>
      </w:r>
      <w:r w:rsidR="00C62AD9" w:rsidRPr="00AD5490">
        <w:t>irregularidades.</w:t>
      </w:r>
      <w:r w:rsidR="00C62AD9">
        <w:t xml:space="preserve"> </w:t>
      </w:r>
      <w:r w:rsidR="00F617C4" w:rsidRPr="00F74C51">
        <w:t xml:space="preserve"> </w:t>
      </w:r>
    </w:p>
    <w:p w:rsidR="0087285A" w:rsidRDefault="0087285A" w:rsidP="00DE4AF6">
      <w:pPr>
        <w:spacing w:after="0" w:line="240" w:lineRule="auto"/>
        <w:contextualSpacing/>
        <w:jc w:val="both"/>
      </w:pPr>
    </w:p>
    <w:p w:rsidR="00F4023F" w:rsidRDefault="00F4023F" w:rsidP="00DE4AF6">
      <w:pPr>
        <w:spacing w:after="0" w:line="240" w:lineRule="auto"/>
        <w:contextualSpacing/>
        <w:jc w:val="both"/>
      </w:pPr>
    </w:p>
    <w:p w:rsidR="00F74C51" w:rsidRDefault="00F74C51" w:rsidP="0087727C">
      <w:pPr>
        <w:spacing w:after="0" w:line="240" w:lineRule="auto"/>
        <w:contextualSpacing/>
        <w:jc w:val="both"/>
      </w:pPr>
      <w:r w:rsidRPr="00E00D6A">
        <w:rPr>
          <w:b/>
        </w:rPr>
        <w:t>GRÁF</w:t>
      </w:r>
      <w:r w:rsidR="002F2C08" w:rsidRPr="00E00D6A">
        <w:rPr>
          <w:b/>
        </w:rPr>
        <w:t>I</w:t>
      </w:r>
      <w:r w:rsidRPr="00E00D6A">
        <w:rPr>
          <w:b/>
        </w:rPr>
        <w:t xml:space="preserve">CO </w:t>
      </w:r>
      <w:r w:rsidR="00060567" w:rsidRPr="00E00D6A">
        <w:rPr>
          <w:b/>
        </w:rPr>
        <w:t>5</w:t>
      </w:r>
      <w:r w:rsidRPr="00E00D6A">
        <w:t xml:space="preserve"> – Distribuição percentual das irregularidades verificadas nas amostras de </w:t>
      </w:r>
      <w:r w:rsidR="00291055" w:rsidRPr="00E00D6A">
        <w:t xml:space="preserve">óleo </w:t>
      </w:r>
      <w:r w:rsidRPr="00E00D6A">
        <w:t>diesel</w:t>
      </w:r>
      <w:r w:rsidR="00291055" w:rsidRPr="00E00D6A">
        <w:t xml:space="preserve"> B</w:t>
      </w:r>
      <w:r w:rsidRPr="00E00D6A">
        <w:t xml:space="preserve"> nã</w:t>
      </w:r>
      <w:r w:rsidR="00161797" w:rsidRPr="00E00D6A">
        <w:t>o conformes com a especificação</w:t>
      </w:r>
    </w:p>
    <w:p w:rsidR="00AD5490" w:rsidRDefault="0087727C" w:rsidP="00DE4AF6">
      <w:pPr>
        <w:spacing w:after="0" w:line="240" w:lineRule="auto"/>
        <w:contextualSpacing/>
        <w:jc w:val="both"/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87630</wp:posOffset>
            </wp:positionV>
            <wp:extent cx="4123055" cy="2133600"/>
            <wp:effectExtent l="0" t="0" r="0" b="0"/>
            <wp:wrapThrough wrapText="bothSides">
              <wp:wrapPolygon edited="0">
                <wp:start x="13273" y="964"/>
                <wp:lineTo x="7784" y="964"/>
                <wp:lineTo x="3593" y="2314"/>
                <wp:lineTo x="3593" y="4050"/>
                <wp:lineTo x="4591" y="7136"/>
                <wp:lineTo x="4890" y="13307"/>
                <wp:lineTo x="2894" y="15236"/>
                <wp:lineTo x="2395" y="16007"/>
                <wp:lineTo x="2395" y="17743"/>
                <wp:lineTo x="2794" y="19286"/>
                <wp:lineTo x="3194" y="19286"/>
                <wp:lineTo x="3593" y="19286"/>
                <wp:lineTo x="4890" y="19286"/>
                <wp:lineTo x="12575" y="16779"/>
                <wp:lineTo x="13972" y="16393"/>
                <wp:lineTo x="16367" y="14464"/>
                <wp:lineTo x="16467" y="10221"/>
                <wp:lineTo x="21058" y="10221"/>
                <wp:lineTo x="20958" y="7907"/>
                <wp:lineTo x="14271" y="7136"/>
                <wp:lineTo x="16168" y="6750"/>
                <wp:lineTo x="17665" y="5400"/>
                <wp:lineTo x="17365" y="4050"/>
                <wp:lineTo x="17465" y="3857"/>
                <wp:lineTo x="16168" y="1350"/>
                <wp:lineTo x="15768" y="964"/>
                <wp:lineTo x="13273" y="964"/>
              </wp:wrapPolygon>
            </wp:wrapThrough>
            <wp:docPr id="9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AD5490" w:rsidRDefault="00AD5490" w:rsidP="00AA2DBD">
      <w:pPr>
        <w:spacing w:after="0" w:line="240" w:lineRule="auto"/>
        <w:contextualSpacing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AD5490" w:rsidRDefault="00AD5490" w:rsidP="00DE4AF6">
      <w:pPr>
        <w:spacing w:after="0" w:line="240" w:lineRule="auto"/>
        <w:contextualSpacing/>
        <w:jc w:val="both"/>
      </w:pPr>
    </w:p>
    <w:p w:rsidR="00191066" w:rsidRDefault="00191066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4C238B" w:rsidRDefault="004C238B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74C51" w:rsidRPr="00023A6E" w:rsidRDefault="00F74C51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023A6E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023A6E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023A6E">
        <w:rPr>
          <w:noProof/>
          <w:sz w:val="16"/>
          <w:szCs w:val="16"/>
          <w:lang w:eastAsia="pt-BR"/>
        </w:rPr>
        <w:t>. Elaboração própria.</w:t>
      </w:r>
    </w:p>
    <w:p w:rsidR="00F32469" w:rsidRDefault="00F32469" w:rsidP="00DE4AF6">
      <w:pPr>
        <w:spacing w:after="0" w:line="240" w:lineRule="auto"/>
        <w:contextualSpacing/>
        <w:jc w:val="both"/>
        <w:rPr>
          <w:highlight w:val="yellow"/>
        </w:rPr>
      </w:pPr>
    </w:p>
    <w:p w:rsidR="00F4023F" w:rsidRDefault="00F4023F" w:rsidP="00DE4AF6">
      <w:pPr>
        <w:spacing w:after="0" w:line="240" w:lineRule="auto"/>
        <w:contextualSpacing/>
        <w:jc w:val="both"/>
      </w:pPr>
    </w:p>
    <w:p w:rsidR="00F4023F" w:rsidRDefault="00F4023F" w:rsidP="00DE4AF6">
      <w:pPr>
        <w:spacing w:after="0" w:line="240" w:lineRule="auto"/>
        <w:contextualSpacing/>
        <w:jc w:val="both"/>
      </w:pPr>
    </w:p>
    <w:p w:rsidR="00EB3D45" w:rsidRPr="007B65FA" w:rsidRDefault="00354D44" w:rsidP="00DE4AF6">
      <w:pPr>
        <w:spacing w:after="0" w:line="240" w:lineRule="auto"/>
        <w:contextualSpacing/>
        <w:jc w:val="both"/>
      </w:pPr>
      <w:r w:rsidRPr="001014A1">
        <w:t>No caso do</w:t>
      </w:r>
      <w:r>
        <w:t xml:space="preserve"> </w:t>
      </w:r>
      <w:r w:rsidR="007B65FA" w:rsidRPr="00033345">
        <w:t>biodiesel</w:t>
      </w:r>
      <w:r w:rsidRPr="001014A1">
        <w:t>,</w:t>
      </w:r>
      <w:r w:rsidR="007B65FA" w:rsidRPr="00033345">
        <w:t xml:space="preserve"> destaca-se o teor de </w:t>
      </w:r>
      <w:r w:rsidR="00033345" w:rsidRPr="00033345">
        <w:t>éster</w:t>
      </w:r>
      <w:r w:rsidR="007B65FA" w:rsidRPr="00033345">
        <w:t xml:space="preserve"> como a principal </w:t>
      </w:r>
      <w:r w:rsidR="00BA4AAA" w:rsidRPr="00033345">
        <w:t>irregularidade</w:t>
      </w:r>
      <w:r w:rsidR="007B65FA" w:rsidRPr="00033345">
        <w:t xml:space="preserve">, </w:t>
      </w:r>
      <w:r w:rsidR="00BA4AAA" w:rsidRPr="00033345">
        <w:t>conforme</w:t>
      </w:r>
      <w:r w:rsidR="007B65FA" w:rsidRPr="00033345">
        <w:t xml:space="preserve"> apresentado no gráfico </w:t>
      </w:r>
      <w:r w:rsidR="0079078C" w:rsidRPr="00033345">
        <w:t>6</w:t>
      </w:r>
      <w:r w:rsidR="007B65FA" w:rsidRPr="00033345">
        <w:t>.</w:t>
      </w:r>
    </w:p>
    <w:p w:rsidR="00C07A80" w:rsidRDefault="00C07A80" w:rsidP="00DE4AF6">
      <w:pPr>
        <w:spacing w:after="0" w:line="240" w:lineRule="auto"/>
        <w:contextualSpacing/>
        <w:jc w:val="both"/>
        <w:rPr>
          <w:b/>
        </w:rPr>
      </w:pPr>
    </w:p>
    <w:p w:rsidR="00F32469" w:rsidRDefault="00F32469" w:rsidP="00DE4AF6">
      <w:pPr>
        <w:spacing w:after="0" w:line="240" w:lineRule="auto"/>
        <w:contextualSpacing/>
        <w:jc w:val="both"/>
        <w:rPr>
          <w:b/>
        </w:rPr>
      </w:pPr>
    </w:p>
    <w:p w:rsidR="00161B8F" w:rsidRDefault="00FF40B7" w:rsidP="00DE4AF6">
      <w:pPr>
        <w:spacing w:after="0" w:line="240" w:lineRule="auto"/>
        <w:contextualSpacing/>
        <w:jc w:val="both"/>
      </w:pPr>
      <w:r>
        <w:rPr>
          <w:b/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68580</wp:posOffset>
            </wp:positionV>
            <wp:extent cx="3802380" cy="2293620"/>
            <wp:effectExtent l="0" t="0" r="0" b="0"/>
            <wp:wrapThrough wrapText="bothSides">
              <wp:wrapPolygon edited="0">
                <wp:start x="16665" y="3050"/>
                <wp:lineTo x="12120" y="5382"/>
                <wp:lineTo x="9198" y="6279"/>
                <wp:lineTo x="5735" y="7894"/>
                <wp:lineTo x="5735" y="8791"/>
                <wp:lineTo x="5303" y="10226"/>
                <wp:lineTo x="5303" y="11661"/>
                <wp:lineTo x="5844" y="14532"/>
                <wp:lineTo x="1407" y="15787"/>
                <wp:lineTo x="1190" y="16326"/>
                <wp:lineTo x="2273" y="17402"/>
                <wp:lineTo x="2381" y="17940"/>
                <wp:lineTo x="2814" y="17940"/>
                <wp:lineTo x="3246" y="17940"/>
                <wp:lineTo x="3896" y="17940"/>
                <wp:lineTo x="4329" y="17761"/>
                <wp:lineTo x="9198" y="17402"/>
                <wp:lineTo x="15367" y="15787"/>
                <wp:lineTo x="15367" y="14532"/>
                <wp:lineTo x="16124" y="12020"/>
                <wp:lineTo x="16665" y="11661"/>
                <wp:lineTo x="17747" y="9688"/>
                <wp:lineTo x="17747" y="8791"/>
                <wp:lineTo x="16882" y="7176"/>
                <wp:lineTo x="15908" y="5920"/>
                <wp:lineTo x="19804" y="4844"/>
                <wp:lineTo x="20345" y="3050"/>
                <wp:lineTo x="19371" y="3050"/>
                <wp:lineTo x="16665" y="3050"/>
              </wp:wrapPolygon>
            </wp:wrapThrough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B8F" w:rsidRPr="001A52E6">
        <w:rPr>
          <w:b/>
        </w:rPr>
        <w:t>GRÁF</w:t>
      </w:r>
      <w:r w:rsidR="002F2C08" w:rsidRPr="001A52E6">
        <w:rPr>
          <w:b/>
        </w:rPr>
        <w:t>I</w:t>
      </w:r>
      <w:r w:rsidR="00161B8F" w:rsidRPr="001A52E6">
        <w:rPr>
          <w:b/>
        </w:rPr>
        <w:t xml:space="preserve">CO </w:t>
      </w:r>
      <w:r w:rsidR="0079078C">
        <w:rPr>
          <w:b/>
        </w:rPr>
        <w:t>6</w:t>
      </w:r>
      <w:r w:rsidR="00161B8F">
        <w:t xml:space="preserve"> – Distribuição percentual das irregularidades verificadas nas amostras de biodiesel (B100) não conformes com a especificação</w:t>
      </w: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E02B2A">
      <w:pPr>
        <w:spacing w:after="0" w:line="240" w:lineRule="auto"/>
        <w:contextualSpacing/>
        <w:jc w:val="center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9F58E8" w:rsidRDefault="009F58E8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E02B2A" w:rsidRDefault="00E02B2A" w:rsidP="00DE4AF6">
      <w:pPr>
        <w:spacing w:after="0" w:line="240" w:lineRule="auto"/>
        <w:contextualSpacing/>
        <w:jc w:val="both"/>
      </w:pPr>
    </w:p>
    <w:p w:rsidR="00161B8F" w:rsidRDefault="00161B8F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161B8F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936834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936834">
        <w:rPr>
          <w:noProof/>
          <w:sz w:val="16"/>
          <w:szCs w:val="16"/>
          <w:lang w:eastAsia="pt-BR"/>
        </w:rPr>
        <w:t>. Elaboração</w:t>
      </w:r>
      <w:r w:rsidRPr="00161B8F">
        <w:rPr>
          <w:noProof/>
          <w:sz w:val="16"/>
          <w:szCs w:val="16"/>
          <w:lang w:eastAsia="pt-BR"/>
        </w:rPr>
        <w:t xml:space="preserve"> própria.</w:t>
      </w:r>
    </w:p>
    <w:p w:rsidR="00564E0D" w:rsidRDefault="00564E0D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20"/>
          <w:szCs w:val="20"/>
          <w:lang w:eastAsia="pt-BR"/>
        </w:rPr>
      </w:pPr>
    </w:p>
    <w:p w:rsidR="006A0D0E" w:rsidRDefault="006A0D0E">
      <w:pPr>
        <w:spacing w:after="0" w:line="240" w:lineRule="auto"/>
        <w:rPr>
          <w:noProof/>
          <w:sz w:val="20"/>
          <w:szCs w:val="20"/>
          <w:lang w:eastAsia="pt-BR"/>
        </w:rPr>
      </w:pPr>
    </w:p>
    <w:p w:rsidR="00F4023F" w:rsidRDefault="00F4023F">
      <w:pPr>
        <w:spacing w:after="0" w:line="240" w:lineRule="auto"/>
        <w:rPr>
          <w:noProof/>
          <w:sz w:val="20"/>
          <w:szCs w:val="20"/>
          <w:lang w:eastAsia="pt-BR"/>
        </w:rPr>
      </w:pPr>
    </w:p>
    <w:p w:rsidR="001114C2" w:rsidRDefault="001114C2">
      <w:pPr>
        <w:spacing w:after="0" w:line="240" w:lineRule="auto"/>
        <w:rPr>
          <w:noProof/>
          <w:sz w:val="20"/>
          <w:szCs w:val="20"/>
          <w:lang w:eastAsia="pt-BR"/>
        </w:rPr>
      </w:pPr>
    </w:p>
    <w:p w:rsidR="00F617C4" w:rsidRPr="00724CDB" w:rsidRDefault="00924DDC" w:rsidP="00191066">
      <w:pPr>
        <w:pStyle w:val="Ttulo1"/>
        <w:spacing w:before="0"/>
        <w:rPr>
          <w:color w:val="E36C0A"/>
          <w:sz w:val="24"/>
          <w:szCs w:val="24"/>
          <w:lang w:eastAsia="pt-BR"/>
        </w:rPr>
      </w:pPr>
      <w:bookmarkStart w:id="64" w:name="_Toc410404573"/>
      <w:bookmarkStart w:id="65" w:name="_Toc442180847"/>
      <w:bookmarkStart w:id="66" w:name="_Toc474495291"/>
      <w:r>
        <w:rPr>
          <w:color w:val="E36C0A"/>
          <w:sz w:val="24"/>
          <w:szCs w:val="24"/>
          <w:lang w:eastAsia="pt-BR"/>
        </w:rPr>
        <w:t>6</w:t>
      </w:r>
      <w:r w:rsidR="00F617C4" w:rsidRPr="00724CDB">
        <w:rPr>
          <w:color w:val="E36C0A"/>
          <w:sz w:val="24"/>
          <w:szCs w:val="24"/>
          <w:lang w:eastAsia="pt-BR"/>
        </w:rPr>
        <w:t xml:space="preserve"> –</w:t>
      </w:r>
      <w:r w:rsidR="00033345">
        <w:rPr>
          <w:color w:val="E36C0A"/>
          <w:sz w:val="24"/>
          <w:szCs w:val="24"/>
          <w:lang w:eastAsia="pt-BR"/>
        </w:rPr>
        <w:t xml:space="preserve"> </w:t>
      </w:r>
      <w:r w:rsidR="00F617C4" w:rsidRPr="00724CDB">
        <w:rPr>
          <w:color w:val="E36C0A"/>
          <w:sz w:val="24"/>
          <w:szCs w:val="24"/>
          <w:lang w:eastAsia="pt-BR"/>
        </w:rPr>
        <w:t xml:space="preserve">INFRAÇÕES POR </w:t>
      </w:r>
      <w:r w:rsidR="00343EB3">
        <w:rPr>
          <w:color w:val="E36C0A"/>
          <w:sz w:val="24"/>
          <w:szCs w:val="24"/>
          <w:lang w:eastAsia="pt-BR"/>
        </w:rPr>
        <w:t>BOMBA</w:t>
      </w:r>
      <w:bookmarkEnd w:id="64"/>
      <w:bookmarkEnd w:id="65"/>
      <w:r w:rsidR="00A33F2F">
        <w:rPr>
          <w:color w:val="E36C0A"/>
          <w:sz w:val="24"/>
          <w:szCs w:val="24"/>
          <w:lang w:eastAsia="pt-BR"/>
        </w:rPr>
        <w:t xml:space="preserve"> MEDIDORA COM VÍCIO DE QUANTIDADE</w:t>
      </w:r>
      <w:bookmarkEnd w:id="66"/>
    </w:p>
    <w:p w:rsidR="006B535D" w:rsidRDefault="006B535D" w:rsidP="00191066">
      <w:pPr>
        <w:spacing w:after="0" w:line="240" w:lineRule="auto"/>
        <w:contextualSpacing/>
      </w:pPr>
    </w:p>
    <w:p w:rsidR="00800795" w:rsidRDefault="006B535D" w:rsidP="00800795">
      <w:pPr>
        <w:spacing w:after="0" w:line="240" w:lineRule="auto"/>
        <w:contextualSpacing/>
        <w:jc w:val="both"/>
      </w:pPr>
      <w:r w:rsidRPr="00F65E2F">
        <w:t>Ao longo de 201</w:t>
      </w:r>
      <w:r w:rsidR="00823782" w:rsidRPr="00F65E2F">
        <w:t>6</w:t>
      </w:r>
      <w:r w:rsidRPr="004816A3">
        <w:t xml:space="preserve">, a fiscalização </w:t>
      </w:r>
      <w:r w:rsidR="00A44C6E" w:rsidRPr="004816A3">
        <w:t>lavrou</w:t>
      </w:r>
      <w:r w:rsidR="001E5240" w:rsidRPr="004816A3">
        <w:t xml:space="preserve"> </w:t>
      </w:r>
      <w:r w:rsidR="00494CC5" w:rsidRPr="004816A3">
        <w:t>1</w:t>
      </w:r>
      <w:r w:rsidR="004816A3" w:rsidRPr="004816A3">
        <w:t>72</w:t>
      </w:r>
      <w:r w:rsidRPr="004816A3">
        <w:t xml:space="preserve"> autuações motivadas por bomba medidora com </w:t>
      </w:r>
      <w:r w:rsidR="001A52E6" w:rsidRPr="004816A3">
        <w:t>vício de quantidade</w:t>
      </w:r>
      <w:r w:rsidRPr="004816A3">
        <w:t xml:space="preserve">. </w:t>
      </w:r>
      <w:r w:rsidR="00494CC5" w:rsidRPr="004816A3">
        <w:t xml:space="preserve">Essa irregularidade esteve presente em </w:t>
      </w:r>
      <w:r w:rsidR="004816A3" w:rsidRPr="004816A3">
        <w:t>3</w:t>
      </w:r>
      <w:r w:rsidR="00494CC5" w:rsidRPr="004816A3">
        <w:t xml:space="preserve">% dos autos de infração aplicados em todo Brasil. </w:t>
      </w:r>
      <w:r w:rsidR="00800795">
        <w:t>No gráfico 7, é apresentado o percentual de autos de infração com ao menos uma irregularidade por vício de quantidade, seccionando-se os dados por região geográfica.</w:t>
      </w:r>
    </w:p>
    <w:p w:rsidR="00303D4C" w:rsidRDefault="00303D4C" w:rsidP="00753901">
      <w:pPr>
        <w:spacing w:after="0"/>
        <w:contextualSpacing/>
        <w:jc w:val="both"/>
        <w:rPr>
          <w:b/>
          <w:lang w:eastAsia="pt-BR"/>
        </w:rPr>
      </w:pPr>
    </w:p>
    <w:p w:rsidR="00303D4C" w:rsidRDefault="00303D4C" w:rsidP="00753901">
      <w:pPr>
        <w:spacing w:after="0"/>
        <w:contextualSpacing/>
        <w:jc w:val="both"/>
        <w:rPr>
          <w:b/>
          <w:lang w:eastAsia="pt-BR"/>
        </w:rPr>
      </w:pPr>
    </w:p>
    <w:p w:rsidR="006B535D" w:rsidRDefault="006B535D" w:rsidP="00753901">
      <w:pPr>
        <w:spacing w:after="0"/>
        <w:contextualSpacing/>
        <w:jc w:val="both"/>
        <w:rPr>
          <w:lang w:eastAsia="pt-BR"/>
        </w:rPr>
      </w:pPr>
      <w:r w:rsidRPr="00800795">
        <w:rPr>
          <w:b/>
          <w:lang w:eastAsia="pt-BR"/>
        </w:rPr>
        <w:lastRenderedPageBreak/>
        <w:t xml:space="preserve">GRÁFICO </w:t>
      </w:r>
      <w:r w:rsidR="00F65E2F" w:rsidRPr="00800795">
        <w:rPr>
          <w:b/>
          <w:lang w:eastAsia="pt-BR"/>
        </w:rPr>
        <w:t>7</w:t>
      </w:r>
      <w:r w:rsidRPr="00800795">
        <w:rPr>
          <w:lang w:eastAsia="pt-BR"/>
        </w:rPr>
        <w:t xml:space="preserve"> – Percentual dos autos de infração motivado</w:t>
      </w:r>
      <w:r w:rsidR="00447CFB" w:rsidRPr="00800795">
        <w:rPr>
          <w:lang w:eastAsia="pt-BR"/>
        </w:rPr>
        <w:t>s</w:t>
      </w:r>
      <w:r w:rsidR="00B834D4" w:rsidRPr="00800795">
        <w:rPr>
          <w:lang w:eastAsia="pt-BR"/>
        </w:rPr>
        <w:t xml:space="preserve"> por </w:t>
      </w:r>
      <w:r w:rsidR="00A33F2F">
        <w:rPr>
          <w:lang w:eastAsia="pt-BR"/>
        </w:rPr>
        <w:t>vício de</w:t>
      </w:r>
      <w:r w:rsidR="00B834D4" w:rsidRPr="00800795">
        <w:rPr>
          <w:lang w:eastAsia="pt-BR"/>
        </w:rPr>
        <w:t xml:space="preserve"> qua</w:t>
      </w:r>
      <w:r w:rsidR="004861E1" w:rsidRPr="00800795">
        <w:rPr>
          <w:lang w:eastAsia="pt-BR"/>
        </w:rPr>
        <w:t>nt</w:t>
      </w:r>
      <w:r w:rsidR="00B834D4" w:rsidRPr="00800795">
        <w:rPr>
          <w:lang w:eastAsia="pt-BR"/>
        </w:rPr>
        <w:t>idade</w:t>
      </w:r>
      <w:r w:rsidRPr="00800795">
        <w:rPr>
          <w:lang w:eastAsia="pt-BR"/>
        </w:rPr>
        <w:t>, po</w:t>
      </w:r>
      <w:r w:rsidR="005742B6" w:rsidRPr="00800795">
        <w:rPr>
          <w:lang w:eastAsia="pt-BR"/>
        </w:rPr>
        <w:t xml:space="preserve">r </w:t>
      </w:r>
      <w:r w:rsidR="00800795" w:rsidRPr="00800795">
        <w:rPr>
          <w:lang w:eastAsia="pt-BR"/>
        </w:rPr>
        <w:t>região geográfica</w:t>
      </w:r>
    </w:p>
    <w:p w:rsidR="00D850C7" w:rsidRDefault="00303D4C" w:rsidP="00303D4C">
      <w:pPr>
        <w:spacing w:after="0"/>
        <w:contextualSpacing/>
        <w:jc w:val="center"/>
        <w:rPr>
          <w:lang w:eastAsia="pt-BR"/>
        </w:rPr>
      </w:pPr>
      <w:r w:rsidRPr="00303D4C">
        <w:rPr>
          <w:noProof/>
          <w:lang w:eastAsia="pt-BR"/>
        </w:rPr>
        <w:drawing>
          <wp:inline distT="0" distB="0" distL="0" distR="0">
            <wp:extent cx="5253990" cy="2128266"/>
            <wp:effectExtent l="19050" t="0" r="3810" b="0"/>
            <wp:docPr id="8" name="Imagem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12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0C7" w:rsidRPr="004C238B" w:rsidRDefault="00D850C7" w:rsidP="00800795">
      <w:pPr>
        <w:spacing w:after="0"/>
        <w:contextualSpacing/>
        <w:jc w:val="center"/>
        <w:rPr>
          <w:sz w:val="16"/>
          <w:szCs w:val="16"/>
          <w:lang w:eastAsia="pt-BR"/>
        </w:rPr>
      </w:pPr>
    </w:p>
    <w:p w:rsidR="006A0D0E" w:rsidRDefault="006B535D" w:rsidP="00C03EF0">
      <w:pPr>
        <w:shd w:val="clear" w:color="auto" w:fill="FFFFFF"/>
        <w:spacing w:after="0" w:line="240" w:lineRule="auto"/>
        <w:contextualSpacing/>
        <w:jc w:val="center"/>
        <w:rPr>
          <w:b/>
          <w:color w:val="E36C0A"/>
          <w:sz w:val="24"/>
          <w:szCs w:val="24"/>
          <w:lang w:eastAsia="pt-BR"/>
        </w:rPr>
      </w:pPr>
      <w:r w:rsidRPr="008B7074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8B7074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8B7074">
        <w:rPr>
          <w:noProof/>
          <w:sz w:val="16"/>
          <w:szCs w:val="16"/>
          <w:lang w:eastAsia="pt-BR"/>
        </w:rPr>
        <w:t>. Elaboração própria.</w:t>
      </w:r>
      <w:bookmarkStart w:id="67" w:name="_Toc410404575"/>
      <w:bookmarkStart w:id="68" w:name="_Toc442180848"/>
      <w:r w:rsidR="00191066">
        <w:rPr>
          <w:b/>
          <w:color w:val="E36C0A"/>
          <w:sz w:val="24"/>
          <w:szCs w:val="24"/>
          <w:lang w:eastAsia="pt-BR"/>
        </w:rPr>
        <w:t xml:space="preserve"> </w:t>
      </w:r>
      <w:bookmarkStart w:id="69" w:name="_MON_1383576413"/>
      <w:bookmarkStart w:id="70" w:name="_MON_1382429583"/>
      <w:bookmarkStart w:id="71" w:name="_MON_1394029350"/>
      <w:bookmarkStart w:id="72" w:name="_MON_1394029618"/>
      <w:bookmarkStart w:id="73" w:name="_MON_1394029702"/>
      <w:bookmarkStart w:id="74" w:name="_MON_1394029713"/>
      <w:bookmarkStart w:id="75" w:name="_MON_1394029781"/>
      <w:bookmarkStart w:id="76" w:name="_MON_1394031312"/>
      <w:bookmarkStart w:id="77" w:name="_MON_1397563782"/>
      <w:bookmarkStart w:id="78" w:name="_MON_1397563968"/>
      <w:bookmarkStart w:id="79" w:name="_MON_1397563988"/>
      <w:bookmarkStart w:id="80" w:name="_MON_1397564168"/>
      <w:bookmarkStart w:id="81" w:name="_MON_1397564190"/>
      <w:bookmarkStart w:id="82" w:name="_MON_1393235744"/>
      <w:bookmarkStart w:id="83" w:name="_MON_1394538672"/>
      <w:bookmarkStart w:id="84" w:name="_MON_1394538703"/>
      <w:bookmarkStart w:id="85" w:name="_MON_1394538726"/>
      <w:bookmarkStart w:id="86" w:name="_MON_1394538732"/>
      <w:bookmarkStart w:id="87" w:name="_MON_1394538772"/>
      <w:bookmarkStart w:id="88" w:name="_MON_1394539010"/>
      <w:bookmarkStart w:id="89" w:name="_MON_1394540836"/>
      <w:bookmarkStart w:id="90" w:name="_MON_1394544601"/>
      <w:bookmarkStart w:id="91" w:name="_MON_1394544692"/>
      <w:bookmarkStart w:id="92" w:name="_MON_1394610347"/>
      <w:bookmarkStart w:id="93" w:name="_MON_1394612808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C03EF0" w:rsidRDefault="00C03EF0" w:rsidP="00C03EF0">
      <w:pPr>
        <w:shd w:val="clear" w:color="auto" w:fill="FFFFFF"/>
        <w:spacing w:after="0" w:line="240" w:lineRule="auto"/>
        <w:contextualSpacing/>
        <w:jc w:val="center"/>
        <w:rPr>
          <w:b/>
          <w:color w:val="E36C0A"/>
          <w:sz w:val="24"/>
          <w:szCs w:val="24"/>
          <w:lang w:eastAsia="pt-BR"/>
        </w:rPr>
      </w:pPr>
    </w:p>
    <w:p w:rsidR="00C03EF0" w:rsidRDefault="00C03EF0" w:rsidP="00C03EF0">
      <w:pPr>
        <w:shd w:val="clear" w:color="auto" w:fill="FFFFFF"/>
        <w:spacing w:after="0" w:line="240" w:lineRule="auto"/>
        <w:contextualSpacing/>
        <w:jc w:val="center"/>
        <w:rPr>
          <w:rFonts w:ascii="Cambria" w:eastAsia="Times New Roman" w:hAnsi="Cambria"/>
          <w:bCs/>
          <w:color w:val="E36C0A"/>
          <w:sz w:val="24"/>
          <w:szCs w:val="24"/>
          <w:lang w:eastAsia="pt-BR"/>
        </w:rPr>
      </w:pPr>
    </w:p>
    <w:p w:rsidR="00303D4C" w:rsidRDefault="00303D4C" w:rsidP="00C03EF0">
      <w:pPr>
        <w:shd w:val="clear" w:color="auto" w:fill="FFFFFF"/>
        <w:spacing w:after="0" w:line="240" w:lineRule="auto"/>
        <w:contextualSpacing/>
        <w:jc w:val="center"/>
        <w:rPr>
          <w:rFonts w:ascii="Cambria" w:eastAsia="Times New Roman" w:hAnsi="Cambria"/>
          <w:bCs/>
          <w:color w:val="E36C0A"/>
          <w:sz w:val="24"/>
          <w:szCs w:val="24"/>
          <w:lang w:eastAsia="pt-BR"/>
        </w:rPr>
      </w:pPr>
    </w:p>
    <w:p w:rsidR="00191066" w:rsidRPr="00014358" w:rsidRDefault="00191066" w:rsidP="00014358">
      <w:pPr>
        <w:pStyle w:val="Ttulo1"/>
        <w:spacing w:before="0"/>
        <w:rPr>
          <w:color w:val="E36C0A"/>
          <w:sz w:val="24"/>
          <w:szCs w:val="24"/>
          <w:lang w:eastAsia="pt-BR"/>
        </w:rPr>
      </w:pPr>
      <w:bookmarkStart w:id="94" w:name="_Toc474495292"/>
      <w:r w:rsidRPr="00014358">
        <w:rPr>
          <w:color w:val="E36C0A"/>
          <w:sz w:val="24"/>
          <w:szCs w:val="24"/>
          <w:lang w:eastAsia="pt-BR"/>
        </w:rPr>
        <w:t>7 –</w:t>
      </w:r>
      <w:r w:rsidRPr="00724CDB">
        <w:rPr>
          <w:color w:val="E36C0A"/>
          <w:sz w:val="24"/>
          <w:szCs w:val="24"/>
          <w:lang w:eastAsia="pt-BR"/>
        </w:rPr>
        <w:t xml:space="preserve"> MEDIDAS CAUTELARES</w:t>
      </w:r>
      <w:bookmarkEnd w:id="94"/>
      <w:r w:rsidRPr="00724CDB">
        <w:rPr>
          <w:color w:val="E36C0A"/>
          <w:sz w:val="24"/>
          <w:szCs w:val="24"/>
          <w:lang w:eastAsia="pt-BR"/>
        </w:rPr>
        <w:t xml:space="preserve"> </w:t>
      </w:r>
    </w:p>
    <w:p w:rsidR="00191066" w:rsidRDefault="00191066" w:rsidP="00753901">
      <w:pPr>
        <w:spacing w:after="0" w:line="240" w:lineRule="auto"/>
        <w:contextualSpacing/>
        <w:jc w:val="both"/>
      </w:pPr>
    </w:p>
    <w:p w:rsidR="00B914D3" w:rsidRDefault="001A52E6" w:rsidP="00753901">
      <w:pPr>
        <w:spacing w:after="0" w:line="240" w:lineRule="auto"/>
        <w:contextualSpacing/>
        <w:jc w:val="both"/>
      </w:pPr>
      <w:r>
        <w:t>Além do auto de infração, o agente de fiscalização</w:t>
      </w:r>
      <w:r w:rsidR="007D6AE1">
        <w:t>,</w:t>
      </w:r>
      <w:r>
        <w:t xml:space="preserve"> </w:t>
      </w:r>
      <w:r w:rsidR="007D6AE1">
        <w:t>a</w:t>
      </w:r>
      <w:r w:rsidR="00D64A8A" w:rsidRPr="00183D91">
        <w:t xml:space="preserve">o constatar o não </w:t>
      </w:r>
      <w:r w:rsidR="00BD649D">
        <w:t>cumprimento d</w:t>
      </w:r>
      <w:r w:rsidR="00CF28F0">
        <w:t>e determinados dispositivos d</w:t>
      </w:r>
      <w:r w:rsidR="00BD649D">
        <w:t>a</w:t>
      </w:r>
      <w:r w:rsidR="00D64A8A" w:rsidRPr="00183D91">
        <w:t xml:space="preserve"> legislação, poderá </w:t>
      </w:r>
      <w:r w:rsidR="0075501C">
        <w:t>aplicar</w:t>
      </w:r>
      <w:r w:rsidR="00E1148F">
        <w:t>,</w:t>
      </w:r>
      <w:r w:rsidR="0075501C">
        <w:t xml:space="preserve"> </w:t>
      </w:r>
      <w:r w:rsidR="00CF28F0">
        <w:t>cautelarmente</w:t>
      </w:r>
      <w:r w:rsidR="00E1148F">
        <w:t>,</w:t>
      </w:r>
      <w:r w:rsidR="00CF28F0">
        <w:t xml:space="preserve"> </w:t>
      </w:r>
      <w:r w:rsidR="0075501C">
        <w:t xml:space="preserve">a interdição </w:t>
      </w:r>
      <w:r w:rsidR="00CF28F0">
        <w:t xml:space="preserve">de equipamentos </w:t>
      </w:r>
      <w:r w:rsidR="0075501C">
        <w:t>e</w:t>
      </w:r>
      <w:r w:rsidR="00CF28F0">
        <w:t xml:space="preserve"> de instalações </w:t>
      </w:r>
      <w:r w:rsidR="0075501C">
        <w:t>ou</w:t>
      </w:r>
      <w:r w:rsidR="00D64A8A" w:rsidRPr="00183D91">
        <w:t xml:space="preserve"> </w:t>
      </w:r>
      <w:r w:rsidR="00CF28F0">
        <w:t xml:space="preserve">a </w:t>
      </w:r>
      <w:r w:rsidR="00D64A8A" w:rsidRPr="00183D91">
        <w:t>apreen</w:t>
      </w:r>
      <w:r w:rsidR="0075501C">
        <w:t>são</w:t>
      </w:r>
      <w:r w:rsidR="00D64A8A" w:rsidRPr="00183D91">
        <w:t xml:space="preserve"> </w:t>
      </w:r>
      <w:r w:rsidR="0075501C">
        <w:t xml:space="preserve">de </w:t>
      </w:r>
      <w:r w:rsidR="00D64A8A" w:rsidRPr="00183D91">
        <w:t>produtos</w:t>
      </w:r>
      <w:r w:rsidR="00CF28F0">
        <w:t>.</w:t>
      </w:r>
      <w:r w:rsidR="007D6AE1">
        <w:t xml:space="preserve"> </w:t>
      </w:r>
      <w:r w:rsidR="00B914D3" w:rsidRPr="00183D91">
        <w:t>Uma vez adotada a medida cautelar, sua reversão s</w:t>
      </w:r>
      <w:r w:rsidR="00E1148F">
        <w:t>omente</w:t>
      </w:r>
      <w:r w:rsidR="00B914D3" w:rsidRPr="00183D91">
        <w:t xml:space="preserve"> o</w:t>
      </w:r>
      <w:r w:rsidR="007D6AE1">
        <w:t>correrá após cessarem as causas</w:t>
      </w:r>
      <w:r w:rsidR="007D6AE1" w:rsidRPr="00183D91">
        <w:t xml:space="preserve">, observados </w:t>
      </w:r>
      <w:r w:rsidR="00447CFB">
        <w:t xml:space="preserve">os </w:t>
      </w:r>
      <w:r w:rsidR="007D6AE1" w:rsidRPr="00183D91">
        <w:t>prazos legais.</w:t>
      </w:r>
    </w:p>
    <w:p w:rsidR="002C5C63" w:rsidRDefault="002C5C63" w:rsidP="00753901">
      <w:pPr>
        <w:spacing w:after="0" w:line="240" w:lineRule="auto"/>
        <w:contextualSpacing/>
        <w:jc w:val="both"/>
      </w:pPr>
    </w:p>
    <w:p w:rsidR="007D6AE1" w:rsidRDefault="00BD47E5" w:rsidP="00753901">
      <w:pPr>
        <w:spacing w:after="0" w:line="240" w:lineRule="auto"/>
        <w:contextualSpacing/>
        <w:jc w:val="both"/>
      </w:pPr>
      <w:r>
        <w:t>No</w:t>
      </w:r>
      <w:r w:rsidR="007D6AE1">
        <w:t xml:space="preserve"> gráfico </w:t>
      </w:r>
      <w:r w:rsidR="00F65E2F">
        <w:t>8</w:t>
      </w:r>
      <w:r w:rsidR="00FB37F4">
        <w:t xml:space="preserve">, são </w:t>
      </w:r>
      <w:r w:rsidR="007D6AE1">
        <w:t>apresenta</w:t>
      </w:r>
      <w:r w:rsidR="00FB37F4">
        <w:t>dos</w:t>
      </w:r>
      <w:r w:rsidR="007D6AE1">
        <w:t xml:space="preserve"> os dados de ações de fiscalização </w:t>
      </w:r>
      <w:r w:rsidR="00E1148F">
        <w:t>e de autos lavrados de forma a</w:t>
      </w:r>
      <w:r w:rsidR="007D6AE1">
        <w:t xml:space="preserve"> permitir a co</w:t>
      </w:r>
      <w:r w:rsidR="00E1148F">
        <w:t>rrelação</w:t>
      </w:r>
      <w:r w:rsidR="0026071E">
        <w:t xml:space="preserve"> </w:t>
      </w:r>
      <w:r w:rsidR="007D6AE1">
        <w:t>com interdiç</w:t>
      </w:r>
      <w:r w:rsidR="00E1148F">
        <w:t>ões</w:t>
      </w:r>
      <w:r w:rsidR="007D6AE1">
        <w:t xml:space="preserve"> e apreens</w:t>
      </w:r>
      <w:r w:rsidR="00E1148F">
        <w:t>ões</w:t>
      </w:r>
      <w:r w:rsidR="00FB37F4">
        <w:t xml:space="preserve"> ocorrida</w:t>
      </w:r>
      <w:r w:rsidR="007D6AE1">
        <w:t>s em 201</w:t>
      </w:r>
      <w:r w:rsidR="009B0070">
        <w:t>6</w:t>
      </w:r>
      <w:r w:rsidR="007D6AE1">
        <w:t>.</w:t>
      </w:r>
    </w:p>
    <w:p w:rsidR="0098706E" w:rsidRDefault="0098706E" w:rsidP="00753901">
      <w:pPr>
        <w:spacing w:after="0" w:line="240" w:lineRule="auto"/>
        <w:contextualSpacing/>
        <w:jc w:val="both"/>
      </w:pPr>
    </w:p>
    <w:p w:rsidR="00C03EF0" w:rsidRDefault="00C03EF0" w:rsidP="00753901">
      <w:pPr>
        <w:spacing w:after="0" w:line="240" w:lineRule="auto"/>
        <w:contextualSpacing/>
        <w:jc w:val="both"/>
      </w:pPr>
    </w:p>
    <w:p w:rsidR="00F11A3D" w:rsidRDefault="00F11A3D" w:rsidP="00753901">
      <w:pPr>
        <w:spacing w:after="0"/>
        <w:contextualSpacing/>
        <w:jc w:val="both"/>
        <w:rPr>
          <w:lang w:eastAsia="pt-BR"/>
        </w:rPr>
      </w:pPr>
      <w:r w:rsidRPr="00DE4AF6">
        <w:rPr>
          <w:b/>
          <w:lang w:eastAsia="pt-BR"/>
        </w:rPr>
        <w:t xml:space="preserve">GRÁFICO </w:t>
      </w:r>
      <w:r w:rsidR="00F65E2F">
        <w:rPr>
          <w:b/>
          <w:lang w:eastAsia="pt-BR"/>
        </w:rPr>
        <w:t>8</w:t>
      </w:r>
      <w:r w:rsidRPr="009A153A">
        <w:rPr>
          <w:lang w:eastAsia="pt-BR"/>
        </w:rPr>
        <w:t xml:space="preserve"> – </w:t>
      </w:r>
      <w:r>
        <w:rPr>
          <w:lang w:eastAsia="pt-BR"/>
        </w:rPr>
        <w:t>Número de ações de fiscalização</w:t>
      </w:r>
      <w:r w:rsidR="00C24CA4">
        <w:rPr>
          <w:lang w:eastAsia="pt-BR"/>
        </w:rPr>
        <w:t xml:space="preserve"> </w:t>
      </w:r>
      <w:r w:rsidRPr="00C85822">
        <w:rPr>
          <w:lang w:eastAsia="pt-BR"/>
        </w:rPr>
        <w:t>e</w:t>
      </w:r>
      <w:r>
        <w:rPr>
          <w:lang w:eastAsia="pt-BR"/>
        </w:rPr>
        <w:t xml:space="preserve"> de autos de i</w:t>
      </w:r>
      <w:r w:rsidR="005742B6">
        <w:rPr>
          <w:lang w:eastAsia="pt-BR"/>
        </w:rPr>
        <w:t>nfração,</w:t>
      </w:r>
      <w:r w:rsidR="00C85822">
        <w:rPr>
          <w:lang w:eastAsia="pt-BR"/>
        </w:rPr>
        <w:t xml:space="preserve"> </w:t>
      </w:r>
      <w:r w:rsidR="005742B6">
        <w:rPr>
          <w:lang w:eastAsia="pt-BR"/>
        </w:rPr>
        <w:t>interdição e apreensão</w:t>
      </w:r>
    </w:p>
    <w:p w:rsidR="00C03EF0" w:rsidRDefault="00C03EF0" w:rsidP="00753901">
      <w:pPr>
        <w:spacing w:after="0"/>
        <w:contextualSpacing/>
        <w:jc w:val="both"/>
        <w:rPr>
          <w:lang w:eastAsia="pt-BR"/>
        </w:rPr>
      </w:pPr>
    </w:p>
    <w:p w:rsidR="00426813" w:rsidRDefault="009B0070" w:rsidP="00753901">
      <w:pPr>
        <w:spacing w:after="0" w:line="240" w:lineRule="auto"/>
        <w:contextualSpacing/>
        <w:jc w:val="center"/>
      </w:pPr>
      <w:r w:rsidRPr="009B0070">
        <w:rPr>
          <w:noProof/>
          <w:lang w:eastAsia="pt-BR"/>
        </w:rPr>
        <w:drawing>
          <wp:inline distT="0" distB="0" distL="0" distR="0">
            <wp:extent cx="5617028" cy="2209800"/>
            <wp:effectExtent l="0" t="0" r="0" b="0"/>
            <wp:docPr id="22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6CB7" w:rsidRPr="00934529" w:rsidRDefault="008C6CB7" w:rsidP="00753901">
      <w:pPr>
        <w:spacing w:after="0" w:line="240" w:lineRule="auto"/>
        <w:contextualSpacing/>
        <w:jc w:val="center"/>
        <w:rPr>
          <w:sz w:val="16"/>
          <w:szCs w:val="16"/>
        </w:rPr>
      </w:pPr>
    </w:p>
    <w:p w:rsidR="00303D4C" w:rsidRDefault="00303D4C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11A3D" w:rsidRDefault="00F11A3D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8B7074">
        <w:rPr>
          <w:noProof/>
          <w:sz w:val="16"/>
          <w:szCs w:val="16"/>
          <w:lang w:eastAsia="pt-BR"/>
        </w:rPr>
        <w:t xml:space="preserve">Fonte: </w:t>
      </w:r>
      <w:r w:rsidR="006C0B57">
        <w:rPr>
          <w:noProof/>
          <w:sz w:val="16"/>
          <w:szCs w:val="16"/>
          <w:lang w:eastAsia="pt-BR"/>
        </w:rPr>
        <w:t>Dados extraídos d</w:t>
      </w:r>
      <w:r w:rsidR="006C0B57" w:rsidRPr="003D0960">
        <w:rPr>
          <w:noProof/>
          <w:sz w:val="16"/>
          <w:szCs w:val="16"/>
          <w:lang w:eastAsia="pt-BR"/>
        </w:rPr>
        <w:t xml:space="preserve">o </w:t>
      </w:r>
      <w:r w:rsidRPr="00D719BD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Pr="00D719BD">
        <w:rPr>
          <w:noProof/>
          <w:sz w:val="16"/>
          <w:szCs w:val="16"/>
          <w:lang w:eastAsia="pt-BR"/>
        </w:rPr>
        <w:t>. Elaboração</w:t>
      </w:r>
      <w:r w:rsidRPr="008B7074">
        <w:rPr>
          <w:noProof/>
          <w:sz w:val="16"/>
          <w:szCs w:val="16"/>
          <w:lang w:eastAsia="pt-BR"/>
        </w:rPr>
        <w:t xml:space="preserve"> própria.</w:t>
      </w:r>
    </w:p>
    <w:p w:rsidR="00F32469" w:rsidRDefault="00F32469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C03EF0" w:rsidRDefault="00C03EF0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C03EF0" w:rsidRDefault="00C03EF0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C03EF0" w:rsidRDefault="00C03EF0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303D4C" w:rsidRDefault="00303D4C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303D4C" w:rsidRDefault="00303D4C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C03EF0" w:rsidRDefault="00C03EF0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DC6E8E" w:rsidRPr="00DA740F" w:rsidRDefault="00DA740F" w:rsidP="00DA740F">
      <w:pPr>
        <w:pStyle w:val="Ttulo2"/>
        <w:rPr>
          <w:color w:val="E36C0A" w:themeColor="accent6" w:themeShade="BF"/>
          <w:lang w:eastAsia="pt-BR"/>
        </w:rPr>
      </w:pPr>
      <w:bookmarkStart w:id="95" w:name="_Toc410404571"/>
      <w:bookmarkStart w:id="96" w:name="_Toc442180849"/>
      <w:bookmarkStart w:id="97" w:name="_Toc474495293"/>
      <w:r w:rsidRPr="00DA740F">
        <w:rPr>
          <w:color w:val="E36C0A" w:themeColor="accent6" w:themeShade="BF"/>
          <w:lang w:eastAsia="pt-BR"/>
        </w:rPr>
        <w:lastRenderedPageBreak/>
        <w:t>7.1</w:t>
      </w:r>
      <w:r w:rsidR="00DC6E8E" w:rsidRPr="00DA740F">
        <w:rPr>
          <w:color w:val="E36C0A" w:themeColor="accent6" w:themeShade="BF"/>
          <w:lang w:eastAsia="pt-BR"/>
        </w:rPr>
        <w:t xml:space="preserve"> – </w:t>
      </w:r>
      <w:r w:rsidRPr="00DA740F">
        <w:rPr>
          <w:color w:val="E36C0A" w:themeColor="accent6" w:themeShade="BF"/>
          <w:lang w:eastAsia="pt-BR"/>
        </w:rPr>
        <w:t xml:space="preserve">Principais </w:t>
      </w:r>
      <w:r>
        <w:rPr>
          <w:color w:val="E36C0A" w:themeColor="accent6" w:themeShade="BF"/>
          <w:lang w:eastAsia="pt-BR"/>
        </w:rPr>
        <w:t>m</w:t>
      </w:r>
      <w:r w:rsidRPr="00DA740F">
        <w:rPr>
          <w:color w:val="E36C0A" w:themeColor="accent6" w:themeShade="BF"/>
          <w:lang w:eastAsia="pt-BR"/>
        </w:rPr>
        <w:t>otivações dos Autos de Interdiç</w:t>
      </w:r>
      <w:bookmarkEnd w:id="95"/>
      <w:bookmarkEnd w:id="96"/>
      <w:r w:rsidRPr="00DA740F">
        <w:rPr>
          <w:color w:val="E36C0A" w:themeColor="accent6" w:themeShade="BF"/>
          <w:lang w:eastAsia="pt-BR"/>
        </w:rPr>
        <w:t>ão</w:t>
      </w:r>
      <w:bookmarkEnd w:id="97"/>
    </w:p>
    <w:p w:rsidR="00DC6E8E" w:rsidRDefault="00DC6E8E" w:rsidP="00DC6E8E">
      <w:pPr>
        <w:spacing w:after="0" w:line="240" w:lineRule="auto"/>
        <w:contextualSpacing/>
        <w:rPr>
          <w:rFonts w:eastAsia="Times New Roman" w:cs="Calibri"/>
          <w:b/>
          <w:lang w:eastAsia="pt-BR"/>
        </w:rPr>
      </w:pPr>
    </w:p>
    <w:p w:rsidR="005E5A0B" w:rsidRDefault="00121861" w:rsidP="00F617C4">
      <w:pPr>
        <w:spacing w:after="0" w:line="240" w:lineRule="auto"/>
        <w:contextualSpacing/>
        <w:jc w:val="both"/>
      </w:pPr>
      <w:r w:rsidRPr="00310788">
        <w:t>E</w:t>
      </w:r>
      <w:r w:rsidR="00DA740F" w:rsidRPr="00310788">
        <w:t xml:space="preserve">ntre as principais irregularidades que ensejaram interdições, destacam-se: não atender </w:t>
      </w:r>
      <w:r w:rsidR="00B32D1A" w:rsidRPr="00310788">
        <w:t>a</w:t>
      </w:r>
      <w:r w:rsidR="00DA740F" w:rsidRPr="00310788">
        <w:t xml:space="preserve"> normas de </w:t>
      </w:r>
      <w:r w:rsidR="00DA740F" w:rsidRPr="00491178">
        <w:t>segurança (</w:t>
      </w:r>
      <w:r w:rsidR="00310788" w:rsidRPr="00491178">
        <w:t>37</w:t>
      </w:r>
      <w:r w:rsidR="00C85822" w:rsidRPr="00491178">
        <w:t>,4</w:t>
      </w:r>
      <w:r w:rsidR="00DA740F" w:rsidRPr="00491178">
        <w:t xml:space="preserve">%), </w:t>
      </w:r>
      <w:r w:rsidR="00310788" w:rsidRPr="00491178">
        <w:t>comercializar ou armazenar produtos não conformes com a especificação (19</w:t>
      </w:r>
      <w:r w:rsidR="00C85822" w:rsidRPr="00491178">
        <w:t>,6</w:t>
      </w:r>
      <w:r w:rsidR="00310788" w:rsidRPr="00491178">
        <w:t xml:space="preserve">%), </w:t>
      </w:r>
      <w:r w:rsidR="00DA740F" w:rsidRPr="00491178">
        <w:t>exercer atividade regulada sem autorização (1</w:t>
      </w:r>
      <w:r w:rsidR="00310788" w:rsidRPr="00491178">
        <w:t>8</w:t>
      </w:r>
      <w:r w:rsidR="00C85822" w:rsidRPr="00491178">
        <w:t>,8</w:t>
      </w:r>
      <w:r w:rsidR="00DA740F" w:rsidRPr="00491178">
        <w:t>%)</w:t>
      </w:r>
      <w:r w:rsidR="000B4002">
        <w:t xml:space="preserve"> e</w:t>
      </w:r>
      <w:r w:rsidR="00DA740F" w:rsidRPr="00491178">
        <w:t xml:space="preserve"> comercializar com vício de quantidade (1</w:t>
      </w:r>
      <w:r w:rsidR="00310788" w:rsidRPr="00491178">
        <w:t>3</w:t>
      </w:r>
      <w:r w:rsidR="00C85822" w:rsidRPr="00491178">
        <w:t>,9</w:t>
      </w:r>
      <w:r w:rsidR="00DA740F" w:rsidRPr="00491178">
        <w:t>%)</w:t>
      </w:r>
      <w:r w:rsidR="000B4002">
        <w:t xml:space="preserve">. </w:t>
      </w:r>
    </w:p>
    <w:p w:rsidR="003E1F07" w:rsidRDefault="003E1F07" w:rsidP="003E1F07">
      <w:pPr>
        <w:spacing w:after="0" w:line="240" w:lineRule="auto"/>
        <w:contextualSpacing/>
        <w:jc w:val="both"/>
        <w:rPr>
          <w:b/>
        </w:rPr>
      </w:pPr>
    </w:p>
    <w:p w:rsidR="003E1F07" w:rsidRDefault="003E1F07" w:rsidP="003E1F07">
      <w:pPr>
        <w:spacing w:after="0" w:line="240" w:lineRule="auto"/>
        <w:contextualSpacing/>
        <w:jc w:val="both"/>
        <w:rPr>
          <w:b/>
        </w:rPr>
      </w:pPr>
    </w:p>
    <w:p w:rsidR="003E1F07" w:rsidRDefault="003E1F07" w:rsidP="003E1F07">
      <w:pPr>
        <w:spacing w:after="0" w:line="240" w:lineRule="auto"/>
        <w:contextualSpacing/>
        <w:jc w:val="both"/>
        <w:rPr>
          <w:lang w:eastAsia="pt-BR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338455</wp:posOffset>
            </wp:positionV>
            <wp:extent cx="6483350" cy="2683510"/>
            <wp:effectExtent l="19050" t="0" r="0" b="0"/>
            <wp:wrapThrough wrapText="bothSides">
              <wp:wrapPolygon edited="0">
                <wp:start x="-63" y="0"/>
                <wp:lineTo x="-63" y="21467"/>
                <wp:lineTo x="21579" y="21467"/>
                <wp:lineTo x="21579" y="0"/>
                <wp:lineTo x="-63" y="0"/>
              </wp:wrapPolygon>
            </wp:wrapThrough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DE4AF6">
        <w:rPr>
          <w:b/>
        </w:rPr>
        <w:t xml:space="preserve">GRÁFICO </w:t>
      </w:r>
      <w:r>
        <w:rPr>
          <w:b/>
        </w:rPr>
        <w:t>9</w:t>
      </w:r>
      <w:r>
        <w:t xml:space="preserve"> – </w:t>
      </w:r>
      <w:r w:rsidRPr="009A153A">
        <w:rPr>
          <w:lang w:eastAsia="pt-BR"/>
        </w:rPr>
        <w:t xml:space="preserve">Principais </w:t>
      </w:r>
      <w:r>
        <w:rPr>
          <w:lang w:eastAsia="pt-BR"/>
        </w:rPr>
        <w:t>motivações</w:t>
      </w:r>
      <w:r w:rsidRPr="009A153A">
        <w:rPr>
          <w:lang w:eastAsia="pt-BR"/>
        </w:rPr>
        <w:t xml:space="preserve"> </w:t>
      </w:r>
      <w:r>
        <w:rPr>
          <w:lang w:eastAsia="pt-BR"/>
        </w:rPr>
        <w:t>dos</w:t>
      </w:r>
      <w:r w:rsidRPr="009A153A">
        <w:rPr>
          <w:lang w:eastAsia="pt-BR"/>
        </w:rPr>
        <w:t xml:space="preserve"> autos de in</w:t>
      </w:r>
      <w:r>
        <w:rPr>
          <w:lang w:eastAsia="pt-BR"/>
        </w:rPr>
        <w:t>terdição, em percentual, Brasil</w:t>
      </w:r>
    </w:p>
    <w:p w:rsidR="003E1F07" w:rsidRDefault="003E1F07" w:rsidP="000160E7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C20AAB" w:rsidRDefault="00C20AAB" w:rsidP="000160E7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3241A3" w:rsidRDefault="000160E7" w:rsidP="000160E7">
      <w:pPr>
        <w:spacing w:after="0" w:line="240" w:lineRule="auto"/>
        <w:contextualSpacing/>
        <w:jc w:val="center"/>
      </w:pPr>
      <w:r w:rsidRPr="00023A6E">
        <w:rPr>
          <w:noProof/>
          <w:sz w:val="16"/>
          <w:szCs w:val="16"/>
          <w:lang w:eastAsia="pt-BR"/>
        </w:rPr>
        <w:t>Fonte</w:t>
      </w:r>
      <w:r w:rsidRPr="006C0B57">
        <w:rPr>
          <w:noProof/>
          <w:sz w:val="16"/>
          <w:szCs w:val="16"/>
          <w:lang w:eastAsia="pt-BR"/>
        </w:rPr>
        <w:t xml:space="preserve"> </w:t>
      </w:r>
      <w:r>
        <w:rPr>
          <w:noProof/>
          <w:sz w:val="16"/>
          <w:szCs w:val="16"/>
          <w:lang w:eastAsia="pt-BR"/>
        </w:rPr>
        <w:t>Dados extraídos d</w:t>
      </w:r>
      <w:r w:rsidRPr="003D0960">
        <w:rPr>
          <w:noProof/>
          <w:sz w:val="16"/>
          <w:szCs w:val="16"/>
          <w:lang w:eastAsia="pt-BR"/>
        </w:rPr>
        <w:t>o</w:t>
      </w:r>
      <w:r w:rsidRPr="00023A6E">
        <w:rPr>
          <w:noProof/>
          <w:sz w:val="16"/>
          <w:szCs w:val="16"/>
          <w:lang w:eastAsia="pt-BR"/>
        </w:rPr>
        <w:t xml:space="preserve"> SIGI-WEB em </w:t>
      </w:r>
      <w:r>
        <w:rPr>
          <w:noProof/>
          <w:sz w:val="16"/>
          <w:szCs w:val="16"/>
          <w:lang w:eastAsia="pt-BR"/>
        </w:rPr>
        <w:t>16/01/</w:t>
      </w:r>
      <w:r w:rsidRPr="003D0960">
        <w:rPr>
          <w:noProof/>
          <w:sz w:val="16"/>
          <w:szCs w:val="16"/>
          <w:lang w:eastAsia="pt-BR"/>
        </w:rPr>
        <w:t>201</w:t>
      </w:r>
      <w:r>
        <w:rPr>
          <w:noProof/>
          <w:sz w:val="16"/>
          <w:szCs w:val="16"/>
          <w:lang w:eastAsia="pt-BR"/>
        </w:rPr>
        <w:t>7</w:t>
      </w:r>
      <w:r w:rsidRPr="00023A6E">
        <w:rPr>
          <w:noProof/>
          <w:sz w:val="16"/>
          <w:szCs w:val="16"/>
          <w:lang w:eastAsia="pt-BR"/>
        </w:rPr>
        <w:t>. Elaboração própria</w:t>
      </w:r>
    </w:p>
    <w:p w:rsidR="00375E7D" w:rsidRPr="00C20AAB" w:rsidRDefault="00375E7D" w:rsidP="005E5A0B">
      <w:pPr>
        <w:pStyle w:val="Ttulo2"/>
        <w:rPr>
          <w:color w:val="E36C0A" w:themeColor="accent6" w:themeShade="BF"/>
          <w:sz w:val="24"/>
          <w:szCs w:val="24"/>
          <w:lang w:eastAsia="pt-BR"/>
        </w:rPr>
      </w:pPr>
      <w:bookmarkStart w:id="98" w:name="_Toc410404576"/>
    </w:p>
    <w:p w:rsidR="00F617C4" w:rsidRPr="005E5A0B" w:rsidRDefault="0098706E" w:rsidP="005E5A0B">
      <w:pPr>
        <w:pStyle w:val="Ttulo2"/>
        <w:rPr>
          <w:color w:val="E36C0A" w:themeColor="accent6" w:themeShade="BF"/>
          <w:lang w:eastAsia="pt-BR"/>
        </w:rPr>
      </w:pPr>
      <w:bookmarkStart w:id="99" w:name="_Toc474495294"/>
      <w:r>
        <w:rPr>
          <w:color w:val="E36C0A" w:themeColor="accent6" w:themeShade="BF"/>
          <w:lang w:eastAsia="pt-BR"/>
        </w:rPr>
        <w:t>7</w:t>
      </w:r>
      <w:r w:rsidR="00F617C4" w:rsidRPr="005E5A0B">
        <w:rPr>
          <w:color w:val="E36C0A" w:themeColor="accent6" w:themeShade="BF"/>
          <w:lang w:eastAsia="pt-BR"/>
        </w:rPr>
        <w:t>.</w:t>
      </w:r>
      <w:r>
        <w:rPr>
          <w:color w:val="E36C0A" w:themeColor="accent6" w:themeShade="BF"/>
          <w:lang w:eastAsia="pt-BR"/>
        </w:rPr>
        <w:t>2</w:t>
      </w:r>
      <w:r w:rsidR="00F617C4" w:rsidRPr="005E5A0B">
        <w:rPr>
          <w:color w:val="E36C0A" w:themeColor="accent6" w:themeShade="BF"/>
          <w:lang w:eastAsia="pt-BR"/>
        </w:rPr>
        <w:t xml:space="preserve"> </w:t>
      </w:r>
      <w:r w:rsidR="005674D8" w:rsidRPr="00DA740F">
        <w:rPr>
          <w:color w:val="E36C0A" w:themeColor="accent6" w:themeShade="BF"/>
          <w:lang w:eastAsia="pt-BR"/>
        </w:rPr>
        <w:t xml:space="preserve">– </w:t>
      </w:r>
      <w:r w:rsidR="005E5A0B" w:rsidRPr="005E5A0B">
        <w:rPr>
          <w:color w:val="E36C0A" w:themeColor="accent6" w:themeShade="BF"/>
          <w:lang w:eastAsia="pt-BR"/>
        </w:rPr>
        <w:t>Produtos Apreendidos</w:t>
      </w:r>
      <w:bookmarkEnd w:id="98"/>
      <w:bookmarkEnd w:id="99"/>
    </w:p>
    <w:p w:rsidR="00F617C4" w:rsidRDefault="00F617C4" w:rsidP="00753901">
      <w:pPr>
        <w:spacing w:after="0" w:line="240" w:lineRule="auto"/>
        <w:contextualSpacing/>
        <w:jc w:val="both"/>
      </w:pPr>
    </w:p>
    <w:p w:rsidR="005E5A0B" w:rsidRPr="005E5A0B" w:rsidRDefault="0014608B" w:rsidP="00753901">
      <w:pPr>
        <w:spacing w:after="0" w:line="240" w:lineRule="auto"/>
        <w:contextualSpacing/>
        <w:jc w:val="both"/>
      </w:pPr>
      <w:r>
        <w:t>A</w:t>
      </w:r>
      <w:r w:rsidR="00934529">
        <w:t xml:space="preserve"> medida cautelar</w:t>
      </w:r>
      <w:r w:rsidR="009A47A5">
        <w:t xml:space="preserve"> </w:t>
      </w:r>
      <w:r w:rsidR="00992CCE">
        <w:t xml:space="preserve">de apreensão </w:t>
      </w:r>
      <w:r w:rsidR="009A47A5" w:rsidRPr="009A47A5">
        <w:t>visa</w:t>
      </w:r>
      <w:r w:rsidR="003B2BDD">
        <w:t xml:space="preserve"> a</w:t>
      </w:r>
      <w:r w:rsidR="009A47A5" w:rsidRPr="009A47A5">
        <w:t xml:space="preserve"> impedir a utilizaçã</w:t>
      </w:r>
      <w:r w:rsidR="009A47A5">
        <w:t>o</w:t>
      </w:r>
      <w:r w:rsidR="00C85822">
        <w:t xml:space="preserve"> </w:t>
      </w:r>
      <w:r w:rsidR="00C85822" w:rsidRPr="00065C89">
        <w:t>ou a</w:t>
      </w:r>
      <w:r w:rsidR="00C85822">
        <w:t xml:space="preserve"> </w:t>
      </w:r>
      <w:r w:rsidR="009A47A5" w:rsidRPr="009A47A5">
        <w:t xml:space="preserve">comercialização de </w:t>
      </w:r>
      <w:r w:rsidR="009A47A5" w:rsidRPr="00491178">
        <w:t>bens ou produtos</w:t>
      </w:r>
      <w:r w:rsidR="009A47A5" w:rsidRPr="009A47A5">
        <w:t xml:space="preserve"> em desacordo com a legislação aplicável, que deverão ficar sob a guarda de fiel depositá</w:t>
      </w:r>
      <w:r w:rsidR="009A47A5">
        <w:t xml:space="preserve">rio. </w:t>
      </w:r>
      <w:r w:rsidR="00EB1210">
        <w:t>Nos</w:t>
      </w:r>
      <w:r w:rsidR="0024243D">
        <w:t xml:space="preserve"> gráficos 1</w:t>
      </w:r>
      <w:r w:rsidR="00F65E2F">
        <w:t>0</w:t>
      </w:r>
      <w:r w:rsidR="0024243D">
        <w:t xml:space="preserve"> e 1</w:t>
      </w:r>
      <w:r w:rsidR="00F65E2F">
        <w:t>1</w:t>
      </w:r>
      <w:r w:rsidR="000B4002">
        <w:t>,</w:t>
      </w:r>
      <w:r w:rsidR="0024243D">
        <w:t xml:space="preserve"> </w:t>
      </w:r>
      <w:r w:rsidR="00EB1210">
        <w:t xml:space="preserve">é </w:t>
      </w:r>
      <w:r w:rsidR="0024243D">
        <w:t>mostra</w:t>
      </w:r>
      <w:r w:rsidR="00EB1210">
        <w:t>do</w:t>
      </w:r>
      <w:r w:rsidR="0024243D">
        <w:t xml:space="preserve"> o volume </w:t>
      </w:r>
      <w:r>
        <w:t xml:space="preserve">de produtos </w:t>
      </w:r>
      <w:r w:rsidR="0024243D">
        <w:t>apreendido</w:t>
      </w:r>
      <w:r>
        <w:t>s</w:t>
      </w:r>
      <w:r w:rsidR="0024243D">
        <w:t xml:space="preserve"> </w:t>
      </w:r>
      <w:r w:rsidR="006902FD">
        <w:t>em</w:t>
      </w:r>
      <w:r>
        <w:t xml:space="preserve"> 201</w:t>
      </w:r>
      <w:r w:rsidR="00C85822" w:rsidRPr="00065C89">
        <w:t>6</w:t>
      </w:r>
      <w:r>
        <w:t>.</w:t>
      </w:r>
    </w:p>
    <w:p w:rsidR="00F4023F" w:rsidRPr="00DF2D50" w:rsidRDefault="00F4023F" w:rsidP="00C20AAB">
      <w:pPr>
        <w:spacing w:after="0" w:line="240" w:lineRule="auto"/>
        <w:contextualSpacing/>
        <w:jc w:val="both"/>
        <w:rPr>
          <w:b/>
          <w:lang w:eastAsia="pt-BR"/>
        </w:rPr>
      </w:pPr>
    </w:p>
    <w:p w:rsidR="003E1F07" w:rsidRPr="00DF2D50" w:rsidRDefault="003E1F07" w:rsidP="00C20AAB">
      <w:pPr>
        <w:spacing w:after="0" w:line="240" w:lineRule="auto"/>
        <w:contextualSpacing/>
        <w:jc w:val="both"/>
        <w:rPr>
          <w:b/>
          <w:lang w:eastAsia="pt-BR"/>
        </w:rPr>
      </w:pPr>
    </w:p>
    <w:p w:rsidR="00F11A3D" w:rsidRPr="005B03E7" w:rsidRDefault="00F11A3D" w:rsidP="00DE4AF6">
      <w:pPr>
        <w:spacing w:after="0"/>
        <w:contextualSpacing/>
        <w:jc w:val="both"/>
        <w:rPr>
          <w:lang w:eastAsia="pt-BR"/>
        </w:rPr>
      </w:pPr>
      <w:r w:rsidRPr="005B03E7">
        <w:rPr>
          <w:b/>
          <w:lang w:eastAsia="pt-BR"/>
        </w:rPr>
        <w:t xml:space="preserve">GRÁFICO </w:t>
      </w:r>
      <w:r w:rsidR="00480B79" w:rsidRPr="005B03E7">
        <w:rPr>
          <w:b/>
          <w:lang w:eastAsia="pt-BR"/>
        </w:rPr>
        <w:t>1</w:t>
      </w:r>
      <w:r w:rsidR="00F65E2F" w:rsidRPr="005B03E7">
        <w:rPr>
          <w:b/>
          <w:lang w:eastAsia="pt-BR"/>
        </w:rPr>
        <w:t>0</w:t>
      </w:r>
      <w:r w:rsidR="00480B79" w:rsidRPr="005B03E7">
        <w:rPr>
          <w:lang w:eastAsia="pt-BR"/>
        </w:rPr>
        <w:t xml:space="preserve"> </w:t>
      </w:r>
      <w:r w:rsidRPr="005B03E7">
        <w:rPr>
          <w:lang w:eastAsia="pt-BR"/>
        </w:rPr>
        <w:t>– Quantitativo de produtos apreendidos, se</w:t>
      </w:r>
      <w:r w:rsidR="00DE4AF6" w:rsidRPr="005B03E7">
        <w:rPr>
          <w:lang w:eastAsia="pt-BR"/>
        </w:rPr>
        <w:t xml:space="preserve">gmentado por </w:t>
      </w:r>
      <w:r w:rsidR="000B4002">
        <w:rPr>
          <w:lang w:eastAsia="pt-BR"/>
        </w:rPr>
        <w:t>tipo</w:t>
      </w:r>
      <w:r w:rsidR="00DE4AF6" w:rsidRPr="005B03E7">
        <w:rPr>
          <w:lang w:eastAsia="pt-BR"/>
        </w:rPr>
        <w:t>, em litros</w:t>
      </w:r>
    </w:p>
    <w:p w:rsidR="004C238B" w:rsidRDefault="00A33F2F" w:rsidP="004C238B">
      <w:pPr>
        <w:spacing w:after="0"/>
        <w:contextualSpacing/>
        <w:jc w:val="center"/>
        <w:rPr>
          <w:noProof/>
          <w:sz w:val="16"/>
          <w:szCs w:val="1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23610" cy="2491740"/>
            <wp:effectExtent l="19050" t="0" r="0" b="0"/>
            <wp:docPr id="527" name="Imagem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49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00" w:name="_MON_1394541730"/>
      <w:bookmarkStart w:id="101" w:name="_MON_1394541738"/>
      <w:bookmarkStart w:id="102" w:name="_MON_1397466438"/>
      <w:bookmarkStart w:id="103" w:name="_MON_1397467059"/>
      <w:bookmarkStart w:id="104" w:name="_MON_1394544775"/>
      <w:bookmarkStart w:id="105" w:name="_MON_1394541414"/>
      <w:bookmarkStart w:id="106" w:name="_MON_1394617406"/>
      <w:bookmarkStart w:id="107" w:name="_MON_1394541454"/>
      <w:bookmarkStart w:id="108" w:name="_MON_1394636267"/>
      <w:bookmarkStart w:id="109" w:name="_MON_1394541496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F11A3D" w:rsidRPr="00E364D6" w:rsidRDefault="00F11A3D" w:rsidP="00753901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E364D6">
        <w:rPr>
          <w:noProof/>
          <w:sz w:val="16"/>
          <w:szCs w:val="16"/>
          <w:lang w:eastAsia="pt-BR"/>
        </w:rPr>
        <w:t xml:space="preserve">Fonte: </w:t>
      </w:r>
      <w:r w:rsidR="00B154F4" w:rsidRPr="00E364D6">
        <w:rPr>
          <w:noProof/>
          <w:sz w:val="16"/>
          <w:szCs w:val="16"/>
          <w:lang w:eastAsia="pt-BR"/>
        </w:rPr>
        <w:t>Dados extraídos de planilha de controle de Medidas Cautelares</w:t>
      </w:r>
      <w:r w:rsidR="00901549" w:rsidRPr="00E364D6">
        <w:rPr>
          <w:noProof/>
          <w:sz w:val="16"/>
          <w:szCs w:val="16"/>
          <w:lang w:eastAsia="pt-BR"/>
        </w:rPr>
        <w:t xml:space="preserve"> em </w:t>
      </w:r>
      <w:r w:rsidR="00E364D6" w:rsidRPr="00E364D6">
        <w:rPr>
          <w:noProof/>
          <w:sz w:val="16"/>
          <w:szCs w:val="16"/>
          <w:lang w:eastAsia="pt-BR"/>
        </w:rPr>
        <w:t>19</w:t>
      </w:r>
      <w:r w:rsidR="00901549" w:rsidRPr="00E364D6">
        <w:rPr>
          <w:noProof/>
          <w:sz w:val="16"/>
          <w:szCs w:val="16"/>
          <w:lang w:eastAsia="pt-BR"/>
        </w:rPr>
        <w:t>/</w:t>
      </w:r>
      <w:r w:rsidR="00E364D6" w:rsidRPr="00E364D6">
        <w:rPr>
          <w:noProof/>
          <w:sz w:val="16"/>
          <w:szCs w:val="16"/>
          <w:lang w:eastAsia="pt-BR"/>
        </w:rPr>
        <w:t>01</w:t>
      </w:r>
      <w:r w:rsidR="00901549" w:rsidRPr="00E364D6">
        <w:rPr>
          <w:noProof/>
          <w:sz w:val="16"/>
          <w:szCs w:val="16"/>
          <w:lang w:eastAsia="pt-BR"/>
        </w:rPr>
        <w:t>/1</w:t>
      </w:r>
      <w:r w:rsidR="00E364D6" w:rsidRPr="00E364D6">
        <w:rPr>
          <w:noProof/>
          <w:sz w:val="16"/>
          <w:szCs w:val="16"/>
          <w:lang w:eastAsia="pt-BR"/>
        </w:rPr>
        <w:t>7</w:t>
      </w:r>
      <w:r w:rsidR="00B154F4" w:rsidRPr="00E364D6">
        <w:rPr>
          <w:noProof/>
          <w:sz w:val="16"/>
          <w:szCs w:val="16"/>
          <w:lang w:eastAsia="pt-BR"/>
        </w:rPr>
        <w:t>. Elaboração própria</w:t>
      </w:r>
      <w:r w:rsidRPr="00E364D6">
        <w:rPr>
          <w:noProof/>
          <w:sz w:val="16"/>
          <w:szCs w:val="16"/>
          <w:lang w:eastAsia="pt-BR"/>
        </w:rPr>
        <w:t>.</w:t>
      </w:r>
    </w:p>
    <w:p w:rsidR="00F11A3D" w:rsidRPr="00044263" w:rsidRDefault="00F11A3D" w:rsidP="00DE4AF6">
      <w:pPr>
        <w:spacing w:after="0"/>
        <w:contextualSpacing/>
        <w:jc w:val="both"/>
        <w:rPr>
          <w:lang w:eastAsia="pt-BR"/>
        </w:rPr>
      </w:pPr>
      <w:r w:rsidRPr="00044263">
        <w:rPr>
          <w:b/>
          <w:lang w:eastAsia="pt-BR"/>
        </w:rPr>
        <w:lastRenderedPageBreak/>
        <w:t xml:space="preserve">GRÁFICO </w:t>
      </w:r>
      <w:r w:rsidR="00480B79" w:rsidRPr="00044263">
        <w:rPr>
          <w:b/>
          <w:lang w:eastAsia="pt-BR"/>
        </w:rPr>
        <w:t>1</w:t>
      </w:r>
      <w:r w:rsidR="00F65E2F" w:rsidRPr="00044263">
        <w:rPr>
          <w:b/>
          <w:lang w:eastAsia="pt-BR"/>
        </w:rPr>
        <w:t>1</w:t>
      </w:r>
      <w:r w:rsidRPr="00044263">
        <w:rPr>
          <w:lang w:eastAsia="pt-BR"/>
        </w:rPr>
        <w:t xml:space="preserve"> – Quantitativo de</w:t>
      </w:r>
      <w:r w:rsidR="00F13ED5">
        <w:rPr>
          <w:lang w:eastAsia="pt-BR"/>
        </w:rPr>
        <w:t xml:space="preserve"> </w:t>
      </w:r>
      <w:r w:rsidR="002C3F3D">
        <w:rPr>
          <w:lang w:eastAsia="pt-BR"/>
        </w:rPr>
        <w:t>recipientes</w:t>
      </w:r>
      <w:r w:rsidRPr="00044263">
        <w:rPr>
          <w:lang w:eastAsia="pt-BR"/>
        </w:rPr>
        <w:t xml:space="preserve"> </w:t>
      </w:r>
      <w:r w:rsidR="001361E0">
        <w:rPr>
          <w:lang w:eastAsia="pt-BR"/>
        </w:rPr>
        <w:t xml:space="preserve">transportáveis </w:t>
      </w:r>
      <w:r w:rsidR="00C050CE">
        <w:rPr>
          <w:lang w:eastAsia="pt-BR"/>
        </w:rPr>
        <w:t xml:space="preserve">de </w:t>
      </w:r>
      <w:r w:rsidRPr="00C050CE">
        <w:rPr>
          <w:lang w:eastAsia="pt-BR"/>
        </w:rPr>
        <w:t>gás liquefeito de petróleo (GLP)</w:t>
      </w:r>
      <w:r w:rsidRPr="00044263">
        <w:rPr>
          <w:lang w:eastAsia="pt-BR"/>
        </w:rPr>
        <w:t xml:space="preserve"> apreendido, </w:t>
      </w:r>
      <w:r w:rsidR="00DE4AF6" w:rsidRPr="00044263">
        <w:rPr>
          <w:lang w:eastAsia="pt-BR"/>
        </w:rPr>
        <w:t>em unidade</w:t>
      </w:r>
    </w:p>
    <w:p w:rsidR="00044263" w:rsidRDefault="00A33F2F" w:rsidP="00A33F2F">
      <w:pPr>
        <w:spacing w:after="0"/>
        <w:contextualSpacing/>
        <w:jc w:val="center"/>
        <w:rPr>
          <w:highlight w:val="yellow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894070" cy="2752725"/>
            <wp:effectExtent l="19050" t="0" r="0" b="0"/>
            <wp:docPr id="528" name="Image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469" w:rsidRDefault="00F32469" w:rsidP="00044263">
      <w:pPr>
        <w:spacing w:after="0" w:line="240" w:lineRule="auto"/>
        <w:contextualSpacing/>
        <w:jc w:val="both"/>
        <w:rPr>
          <w:rFonts w:eastAsia="Times New Roman" w:cs="Calibri"/>
          <w:spacing w:val="20"/>
          <w:sz w:val="16"/>
          <w:szCs w:val="16"/>
          <w:lang w:eastAsia="pt-BR"/>
        </w:rPr>
      </w:pPr>
    </w:p>
    <w:p w:rsidR="00C85822" w:rsidRDefault="00A04602" w:rsidP="00044263">
      <w:pPr>
        <w:spacing w:after="0" w:line="240" w:lineRule="auto"/>
        <w:contextualSpacing/>
        <w:jc w:val="both"/>
        <w:rPr>
          <w:noProof/>
          <w:sz w:val="16"/>
          <w:szCs w:val="16"/>
          <w:lang w:eastAsia="pt-BR"/>
        </w:rPr>
      </w:pPr>
      <w:r>
        <w:rPr>
          <w:noProof/>
          <w:sz w:val="16"/>
          <w:szCs w:val="16"/>
          <w:lang w:eastAsia="pt-BR"/>
        </w:rPr>
        <w:t xml:space="preserve">                     </w:t>
      </w:r>
      <w:r w:rsidR="008E3942" w:rsidRPr="00C85822">
        <w:rPr>
          <w:noProof/>
          <w:sz w:val="16"/>
          <w:szCs w:val="16"/>
          <w:lang w:eastAsia="pt-BR"/>
        </w:rPr>
        <w:t>P2, P5, P7, P8,P13, P20, P45: recipiente transportável com capacidade para 2,5,7,8,13,20 e 45 quilogramas de GLP, respe</w:t>
      </w:r>
      <w:r w:rsidR="00B31314" w:rsidRPr="00C85822">
        <w:rPr>
          <w:noProof/>
          <w:sz w:val="16"/>
          <w:szCs w:val="16"/>
          <w:lang w:eastAsia="pt-BR"/>
        </w:rPr>
        <w:t xml:space="preserve">ctivamente. </w:t>
      </w:r>
      <w:r w:rsidR="00044263" w:rsidRPr="00C85822">
        <w:rPr>
          <w:noProof/>
          <w:sz w:val="16"/>
          <w:szCs w:val="16"/>
          <w:lang w:eastAsia="pt-BR"/>
        </w:rPr>
        <w:t xml:space="preserve">    </w:t>
      </w:r>
    </w:p>
    <w:p w:rsidR="008E3942" w:rsidRPr="00C85822" w:rsidRDefault="00A04602" w:rsidP="00044263">
      <w:pPr>
        <w:spacing w:after="0" w:line="240" w:lineRule="auto"/>
        <w:contextualSpacing/>
        <w:jc w:val="both"/>
        <w:rPr>
          <w:noProof/>
          <w:sz w:val="16"/>
          <w:szCs w:val="16"/>
          <w:lang w:eastAsia="pt-BR"/>
        </w:rPr>
      </w:pPr>
      <w:r>
        <w:rPr>
          <w:noProof/>
          <w:sz w:val="16"/>
          <w:szCs w:val="16"/>
          <w:lang w:eastAsia="pt-BR"/>
        </w:rPr>
        <w:t xml:space="preserve">                     </w:t>
      </w:r>
      <w:r w:rsidR="008E3942" w:rsidRPr="00C85822">
        <w:rPr>
          <w:noProof/>
          <w:sz w:val="16"/>
          <w:szCs w:val="16"/>
          <w:lang w:eastAsia="pt-BR"/>
        </w:rPr>
        <w:t>c = recipiente cheio com GLP; v = recipiente vazio.</w:t>
      </w:r>
    </w:p>
    <w:p w:rsidR="00661BAF" w:rsidRDefault="00661BAF" w:rsidP="00661BA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661BAF" w:rsidRPr="00661BAF" w:rsidRDefault="00F11A3D" w:rsidP="00661BA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084086">
        <w:rPr>
          <w:noProof/>
          <w:sz w:val="16"/>
          <w:szCs w:val="16"/>
          <w:lang w:eastAsia="pt-BR"/>
        </w:rPr>
        <w:t xml:space="preserve">Fonte: </w:t>
      </w:r>
      <w:r w:rsidR="00B154F4" w:rsidRPr="00084086">
        <w:rPr>
          <w:noProof/>
          <w:sz w:val="16"/>
          <w:szCs w:val="16"/>
          <w:lang w:eastAsia="pt-BR"/>
        </w:rPr>
        <w:t>Dados extraídos de p</w:t>
      </w:r>
      <w:r w:rsidR="008E3942" w:rsidRPr="00084086">
        <w:rPr>
          <w:noProof/>
          <w:sz w:val="16"/>
          <w:szCs w:val="16"/>
          <w:lang w:eastAsia="pt-BR"/>
        </w:rPr>
        <w:t xml:space="preserve">lanilha </w:t>
      </w:r>
      <w:r w:rsidR="00B154F4" w:rsidRPr="00084086">
        <w:rPr>
          <w:noProof/>
          <w:sz w:val="16"/>
          <w:szCs w:val="16"/>
          <w:lang w:eastAsia="pt-BR"/>
        </w:rPr>
        <w:t>de controle de Medidas Cautelares</w:t>
      </w:r>
      <w:r w:rsidR="00203B57" w:rsidRPr="00084086">
        <w:rPr>
          <w:noProof/>
          <w:sz w:val="16"/>
          <w:szCs w:val="16"/>
          <w:lang w:eastAsia="pt-BR"/>
        </w:rPr>
        <w:t xml:space="preserve"> </w:t>
      </w:r>
      <w:r w:rsidR="00B15211" w:rsidRPr="00084086">
        <w:rPr>
          <w:noProof/>
          <w:sz w:val="16"/>
          <w:szCs w:val="16"/>
          <w:lang w:eastAsia="pt-BR"/>
        </w:rPr>
        <w:t xml:space="preserve">em </w:t>
      </w:r>
      <w:r w:rsidR="00E364D6" w:rsidRPr="00084086">
        <w:rPr>
          <w:noProof/>
          <w:sz w:val="16"/>
          <w:szCs w:val="16"/>
          <w:lang w:eastAsia="pt-BR"/>
        </w:rPr>
        <w:t>19/01/17</w:t>
      </w:r>
      <w:r w:rsidR="008E3942" w:rsidRPr="00084086">
        <w:rPr>
          <w:noProof/>
          <w:sz w:val="16"/>
          <w:szCs w:val="16"/>
          <w:lang w:eastAsia="pt-BR"/>
        </w:rPr>
        <w:t>. Elaboração própria</w:t>
      </w:r>
      <w:r w:rsidR="008E3942" w:rsidRPr="00E364D6">
        <w:rPr>
          <w:noProof/>
          <w:sz w:val="16"/>
          <w:szCs w:val="16"/>
          <w:lang w:eastAsia="pt-BR"/>
        </w:rPr>
        <w:t>.</w:t>
      </w:r>
      <w:bookmarkStart w:id="110" w:name="_Toc442180850"/>
      <w:bookmarkStart w:id="111" w:name="_Toc410404578"/>
    </w:p>
    <w:p w:rsidR="00661BAF" w:rsidRDefault="00661BAF" w:rsidP="00661BAF">
      <w:pPr>
        <w:shd w:val="clear" w:color="auto" w:fill="FFFFFF"/>
        <w:spacing w:after="0" w:line="240" w:lineRule="auto"/>
        <w:contextualSpacing/>
        <w:rPr>
          <w:sz w:val="16"/>
          <w:szCs w:val="16"/>
        </w:rPr>
      </w:pPr>
    </w:p>
    <w:p w:rsidR="00661BAF" w:rsidRPr="00661BAF" w:rsidRDefault="00661BAF" w:rsidP="00661BAF">
      <w:pPr>
        <w:shd w:val="clear" w:color="auto" w:fill="FFFFFF"/>
        <w:spacing w:after="0" w:line="240" w:lineRule="auto"/>
        <w:contextualSpacing/>
        <w:rPr>
          <w:sz w:val="16"/>
          <w:szCs w:val="16"/>
        </w:rPr>
      </w:pPr>
    </w:p>
    <w:p w:rsidR="006A0D0E" w:rsidRDefault="006A0D0E" w:rsidP="00F4023F">
      <w:pPr>
        <w:shd w:val="clear" w:color="auto" w:fill="FFFFFF"/>
        <w:spacing w:after="0" w:line="240" w:lineRule="auto"/>
        <w:contextualSpacing/>
        <w:jc w:val="both"/>
      </w:pPr>
      <w:r w:rsidRPr="00F4023F">
        <w:t xml:space="preserve">Cabe destacar que os recipientes cheios apreendidos perfazem o montante de cerca de 38 mil quilos de gás liquefeito de petróleo. Além dos valores apresentados nos gráficos, </w:t>
      </w:r>
      <w:r w:rsidR="00945D1D" w:rsidRPr="00F4023F">
        <w:t xml:space="preserve">faz-se importante mencionar que </w:t>
      </w:r>
      <w:r w:rsidRPr="00F4023F">
        <w:t>mais de 9 mil quilos de graxa foram aprendidos em fiscalizações.</w:t>
      </w:r>
    </w:p>
    <w:p w:rsidR="00375E7D" w:rsidRDefault="00375E7D" w:rsidP="00F4023F">
      <w:pPr>
        <w:shd w:val="clear" w:color="auto" w:fill="FFFFFF"/>
        <w:spacing w:after="0" w:line="240" w:lineRule="auto"/>
        <w:contextualSpacing/>
        <w:jc w:val="both"/>
      </w:pPr>
    </w:p>
    <w:p w:rsidR="00511231" w:rsidRPr="00724CDB" w:rsidRDefault="0098706E" w:rsidP="005E5A0B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12" w:name="_Toc474495295"/>
      <w:r>
        <w:rPr>
          <w:color w:val="E36C0A"/>
          <w:sz w:val="24"/>
          <w:szCs w:val="24"/>
          <w:lang w:eastAsia="pt-BR"/>
        </w:rPr>
        <w:t>8</w:t>
      </w:r>
      <w:r w:rsidR="00511231" w:rsidRPr="00724CDB">
        <w:rPr>
          <w:color w:val="E36C0A"/>
          <w:sz w:val="24"/>
          <w:szCs w:val="24"/>
          <w:lang w:eastAsia="pt-BR"/>
        </w:rPr>
        <w:t xml:space="preserve"> – ATENDIMENTO A DENÚNCIAS DO CENTRO DE RELAÇÕES COM O CONSUMIDOR – CRC</w:t>
      </w:r>
      <w:bookmarkEnd w:id="110"/>
      <w:bookmarkEnd w:id="112"/>
    </w:p>
    <w:p w:rsidR="006016F9" w:rsidRDefault="006016F9" w:rsidP="00753901">
      <w:pPr>
        <w:shd w:val="clear" w:color="auto" w:fill="FFFFFF"/>
        <w:spacing w:after="0" w:line="240" w:lineRule="auto"/>
        <w:contextualSpacing/>
        <w:rPr>
          <w:rFonts w:cs="Calibri"/>
        </w:rPr>
      </w:pPr>
    </w:p>
    <w:p w:rsidR="00317652" w:rsidRDefault="00317652" w:rsidP="00317652">
      <w:pPr>
        <w:shd w:val="clear" w:color="auto" w:fill="FFFFFF"/>
        <w:spacing w:after="0" w:line="240" w:lineRule="auto"/>
        <w:jc w:val="both"/>
        <w:rPr>
          <w:rFonts w:cs="Calibri"/>
        </w:rPr>
      </w:pPr>
      <w:r w:rsidRPr="00732B3B">
        <w:rPr>
          <w:rFonts w:cs="Calibri"/>
        </w:rPr>
        <w:t>Das cerca de 1</w:t>
      </w:r>
      <w:r w:rsidR="00D26E48" w:rsidRPr="00732B3B">
        <w:rPr>
          <w:rFonts w:cs="Calibri"/>
        </w:rPr>
        <w:t>6</w:t>
      </w:r>
      <w:r w:rsidRPr="00732B3B">
        <w:rPr>
          <w:rFonts w:cs="Calibri"/>
        </w:rPr>
        <w:t xml:space="preserve"> </w:t>
      </w:r>
      <w:r w:rsidR="00A6113B" w:rsidRPr="00EB0231">
        <w:rPr>
          <w:rFonts w:cs="Calibri"/>
        </w:rPr>
        <w:t>mil</w:t>
      </w:r>
      <w:r w:rsidR="00A6113B">
        <w:rPr>
          <w:rFonts w:cs="Calibri"/>
        </w:rPr>
        <w:t xml:space="preserve"> </w:t>
      </w:r>
      <w:r w:rsidRPr="001C2BD3">
        <w:rPr>
          <w:rFonts w:cs="Calibri"/>
        </w:rPr>
        <w:t xml:space="preserve">denúncias </w:t>
      </w:r>
      <w:r w:rsidR="001C10D8">
        <w:rPr>
          <w:rFonts w:cs="Calibri"/>
        </w:rPr>
        <w:t xml:space="preserve">encaminhadas à SFI, por meio do </w:t>
      </w:r>
      <w:r w:rsidRPr="001C2BD3">
        <w:rPr>
          <w:rFonts w:cs="Calibri"/>
        </w:rPr>
        <w:t xml:space="preserve">CRC, </w:t>
      </w:r>
      <w:r w:rsidR="00F85E03" w:rsidRPr="001C2BD3">
        <w:rPr>
          <w:rFonts w:cs="Calibri"/>
        </w:rPr>
        <w:t>88% referiram-se à comercialização de combustíveis líquidos automotivos e 12% à de GLP</w:t>
      </w:r>
      <w:r w:rsidR="00F85E03" w:rsidRPr="00732B3B">
        <w:rPr>
          <w:rFonts w:cs="Calibri"/>
        </w:rPr>
        <w:t xml:space="preserve">.  </w:t>
      </w:r>
      <w:r w:rsidR="00C269C9">
        <w:rPr>
          <w:rFonts w:cs="Calibri"/>
        </w:rPr>
        <w:t>Dess</w:t>
      </w:r>
      <w:r w:rsidR="00A6113B" w:rsidRPr="00676ABD">
        <w:rPr>
          <w:rFonts w:cs="Calibri"/>
        </w:rPr>
        <w:t>e total de denúncias</w:t>
      </w:r>
      <w:r w:rsidR="00F85E03" w:rsidRPr="00676ABD">
        <w:rPr>
          <w:rFonts w:cs="Calibri"/>
        </w:rPr>
        <w:t xml:space="preserve">, </w:t>
      </w:r>
      <w:r w:rsidR="00581B7B" w:rsidRPr="00676ABD">
        <w:rPr>
          <w:rFonts w:cs="Calibri"/>
        </w:rPr>
        <w:t>7.</w:t>
      </w:r>
      <w:r w:rsidR="00D26E48" w:rsidRPr="00676ABD">
        <w:rPr>
          <w:rFonts w:cs="Calibri"/>
        </w:rPr>
        <w:t>784</w:t>
      </w:r>
      <w:r w:rsidRPr="00676ABD">
        <w:rPr>
          <w:rFonts w:cs="Calibri"/>
          <w:color w:val="FF0000"/>
        </w:rPr>
        <w:t xml:space="preserve"> </w:t>
      </w:r>
      <w:r w:rsidRPr="00676ABD">
        <w:rPr>
          <w:rFonts w:cs="Calibri"/>
        </w:rPr>
        <w:t>(</w:t>
      </w:r>
      <w:r w:rsidR="00D26E48" w:rsidRPr="00676ABD">
        <w:rPr>
          <w:rFonts w:cs="Calibri"/>
        </w:rPr>
        <w:t>48</w:t>
      </w:r>
      <w:r w:rsidRPr="00676ABD">
        <w:rPr>
          <w:rFonts w:cs="Calibri"/>
        </w:rPr>
        <w:t>%) for</w:t>
      </w:r>
      <w:r w:rsidR="00A6113B" w:rsidRPr="00676ABD">
        <w:rPr>
          <w:rFonts w:cs="Calibri"/>
        </w:rPr>
        <w:t>am atendidas pela Fiscalização, o que representa aumento de 10% no número de atendimentos em relação a 2015 (7.0</w:t>
      </w:r>
      <w:r w:rsidR="00570559">
        <w:rPr>
          <w:rFonts w:cs="Calibri"/>
        </w:rPr>
        <w:t>40</w:t>
      </w:r>
      <w:r w:rsidR="00A6113B" w:rsidRPr="00676ABD">
        <w:rPr>
          <w:rFonts w:cs="Calibri"/>
        </w:rPr>
        <w:t xml:space="preserve"> denúncias atendidas).</w:t>
      </w:r>
      <w:r w:rsidR="00A6113B">
        <w:rPr>
          <w:rFonts w:cs="Calibri"/>
        </w:rPr>
        <w:t xml:space="preserve"> </w:t>
      </w:r>
    </w:p>
    <w:p w:rsidR="000517DB" w:rsidRDefault="000517DB" w:rsidP="005742B6">
      <w:pPr>
        <w:shd w:val="clear" w:color="auto" w:fill="FFFFFF"/>
        <w:spacing w:after="0" w:line="240" w:lineRule="auto"/>
        <w:contextualSpacing/>
        <w:rPr>
          <w:rFonts w:cs="Calibri"/>
          <w:b/>
        </w:rPr>
      </w:pPr>
    </w:p>
    <w:p w:rsidR="00B107C9" w:rsidRDefault="00B107C9" w:rsidP="005742B6">
      <w:pPr>
        <w:shd w:val="clear" w:color="auto" w:fill="FFFFFF"/>
        <w:spacing w:after="0" w:line="240" w:lineRule="auto"/>
        <w:contextualSpacing/>
        <w:rPr>
          <w:rFonts w:cs="Calibri"/>
          <w:b/>
        </w:rPr>
      </w:pPr>
    </w:p>
    <w:p w:rsidR="00F4023F" w:rsidRDefault="004B3335" w:rsidP="001961D2">
      <w:pPr>
        <w:shd w:val="clear" w:color="auto" w:fill="FFFFFF"/>
        <w:spacing w:after="0" w:line="240" w:lineRule="auto"/>
        <w:contextualSpacing/>
        <w:rPr>
          <w:noProof/>
          <w:sz w:val="16"/>
          <w:szCs w:val="16"/>
          <w:lang w:eastAsia="pt-BR"/>
        </w:rPr>
      </w:pPr>
      <w:r w:rsidRPr="00F37D5D">
        <w:rPr>
          <w:rFonts w:cs="Calibri"/>
          <w:b/>
        </w:rPr>
        <w:t xml:space="preserve">GRÁFICO </w:t>
      </w:r>
      <w:r w:rsidR="00480B79" w:rsidRPr="00F37D5D">
        <w:rPr>
          <w:rFonts w:cs="Calibri"/>
          <w:b/>
        </w:rPr>
        <w:t>1</w:t>
      </w:r>
      <w:r w:rsidR="00F65E2F" w:rsidRPr="00F37D5D">
        <w:rPr>
          <w:rFonts w:cs="Calibri"/>
          <w:b/>
        </w:rPr>
        <w:t>2</w:t>
      </w:r>
      <w:r w:rsidRPr="00F37D5D">
        <w:rPr>
          <w:rFonts w:cs="Calibri"/>
        </w:rPr>
        <w:t xml:space="preserve"> – Distribuição percentual das denúncias</w:t>
      </w:r>
      <w:r w:rsidR="00A6113B">
        <w:rPr>
          <w:rFonts w:cs="Calibri"/>
        </w:rPr>
        <w:t xml:space="preserve"> </w:t>
      </w:r>
      <w:r w:rsidR="00A6113B" w:rsidRPr="00065C89">
        <w:rPr>
          <w:rFonts w:cs="Calibri"/>
        </w:rPr>
        <w:t>em relação a</w:t>
      </w:r>
      <w:r w:rsidR="00DE4AF6" w:rsidRPr="00F37D5D">
        <w:rPr>
          <w:rFonts w:cs="Calibri"/>
        </w:rPr>
        <w:t xml:space="preserve"> combustível em 201</w:t>
      </w:r>
      <w:r w:rsidR="00F37D5D">
        <w:rPr>
          <w:rFonts w:cs="Calibri"/>
        </w:rPr>
        <w:t>6</w:t>
      </w:r>
      <w:r w:rsidR="00DE4AF6" w:rsidRPr="00F37D5D">
        <w:rPr>
          <w:rFonts w:cs="Calibri"/>
        </w:rPr>
        <w:t>, por tipo</w:t>
      </w:r>
    </w:p>
    <w:p w:rsidR="00F4023F" w:rsidRDefault="00455673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>
        <w:rPr>
          <w:noProof/>
          <w:sz w:val="16"/>
          <w:szCs w:val="16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22225</wp:posOffset>
            </wp:positionV>
            <wp:extent cx="5208270" cy="2316480"/>
            <wp:effectExtent l="19050" t="0" r="0" b="0"/>
            <wp:wrapThrough wrapText="bothSides">
              <wp:wrapPolygon edited="0">
                <wp:start x="-79" y="0"/>
                <wp:lineTo x="-79" y="21493"/>
                <wp:lineTo x="21568" y="21493"/>
                <wp:lineTo x="21568" y="0"/>
                <wp:lineTo x="-79" y="0"/>
              </wp:wrapPolygon>
            </wp:wrapThrough>
            <wp:docPr id="6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F4023F" w:rsidRDefault="00F4023F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1961D2" w:rsidRDefault="001961D2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1961D2" w:rsidRDefault="001961D2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1961D2" w:rsidRDefault="001961D2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1961D2" w:rsidRDefault="001961D2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1961D2" w:rsidRDefault="001961D2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B107C9" w:rsidRDefault="00B107C9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B107C9" w:rsidRDefault="00B107C9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485AFF" w:rsidRPr="00B714BF" w:rsidRDefault="00901549" w:rsidP="00F4023F">
      <w:pPr>
        <w:shd w:val="clear" w:color="auto" w:fill="FFFFFF"/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B714BF">
        <w:rPr>
          <w:noProof/>
          <w:sz w:val="16"/>
          <w:szCs w:val="16"/>
          <w:lang w:eastAsia="pt-BR"/>
        </w:rPr>
        <w:t>Fonte: Dados extraídos d</w:t>
      </w:r>
      <w:r w:rsidR="001F7126" w:rsidRPr="00B714BF">
        <w:rPr>
          <w:noProof/>
          <w:sz w:val="16"/>
          <w:szCs w:val="16"/>
          <w:lang w:eastAsia="pt-BR"/>
        </w:rPr>
        <w:t>o Sistema</w:t>
      </w:r>
      <w:r w:rsidRPr="00B714BF">
        <w:rPr>
          <w:noProof/>
          <w:sz w:val="16"/>
          <w:szCs w:val="16"/>
          <w:lang w:eastAsia="pt-BR"/>
        </w:rPr>
        <w:t xml:space="preserve"> </w:t>
      </w:r>
      <w:r w:rsidR="00A43B12" w:rsidRPr="00B714BF">
        <w:rPr>
          <w:noProof/>
          <w:sz w:val="16"/>
          <w:szCs w:val="16"/>
          <w:lang w:eastAsia="pt-BR"/>
        </w:rPr>
        <w:t xml:space="preserve">Via Call Center/ANP </w:t>
      </w:r>
      <w:r w:rsidR="00936834" w:rsidRPr="00B714BF">
        <w:rPr>
          <w:noProof/>
          <w:sz w:val="16"/>
          <w:szCs w:val="16"/>
          <w:lang w:eastAsia="pt-BR"/>
        </w:rPr>
        <w:t xml:space="preserve">em </w:t>
      </w:r>
      <w:r w:rsidR="00B714BF" w:rsidRPr="00B714BF">
        <w:rPr>
          <w:noProof/>
          <w:sz w:val="16"/>
          <w:szCs w:val="16"/>
          <w:lang w:eastAsia="pt-BR"/>
        </w:rPr>
        <w:t>25</w:t>
      </w:r>
      <w:r w:rsidR="00B15211" w:rsidRPr="00B714BF">
        <w:rPr>
          <w:noProof/>
          <w:sz w:val="16"/>
          <w:szCs w:val="16"/>
          <w:lang w:eastAsia="pt-BR"/>
        </w:rPr>
        <w:t>/01/2017</w:t>
      </w:r>
      <w:r w:rsidR="00936834" w:rsidRPr="00B714BF">
        <w:rPr>
          <w:noProof/>
          <w:sz w:val="16"/>
          <w:szCs w:val="16"/>
          <w:lang w:eastAsia="pt-BR"/>
        </w:rPr>
        <w:t>. Elaboração própria.</w:t>
      </w:r>
    </w:p>
    <w:p w:rsidR="00DE4AF6" w:rsidRDefault="004B3335" w:rsidP="00F37D5D">
      <w:pPr>
        <w:spacing w:after="0" w:line="240" w:lineRule="auto"/>
        <w:contextualSpacing/>
        <w:rPr>
          <w:rFonts w:cs="Calibri"/>
        </w:rPr>
      </w:pPr>
      <w:r w:rsidRPr="00F37D5D">
        <w:rPr>
          <w:rFonts w:cs="Calibri"/>
          <w:b/>
        </w:rPr>
        <w:lastRenderedPageBreak/>
        <w:t xml:space="preserve">GRÁFICO </w:t>
      </w:r>
      <w:r w:rsidR="00480B79" w:rsidRPr="00F37D5D">
        <w:rPr>
          <w:rFonts w:cs="Calibri"/>
          <w:b/>
        </w:rPr>
        <w:t>1</w:t>
      </w:r>
      <w:r w:rsidR="00F65E2F" w:rsidRPr="00F37D5D">
        <w:rPr>
          <w:rFonts w:cs="Calibri"/>
          <w:b/>
        </w:rPr>
        <w:t>3</w:t>
      </w:r>
      <w:r w:rsidRPr="00F37D5D">
        <w:rPr>
          <w:rFonts w:cs="Calibri"/>
        </w:rPr>
        <w:t xml:space="preserve"> – Distribuição percentual das denúncias </w:t>
      </w:r>
      <w:r w:rsidR="00A6113B" w:rsidRPr="00065C89">
        <w:rPr>
          <w:rFonts w:cs="Calibri"/>
        </w:rPr>
        <w:t>em relação a</w:t>
      </w:r>
      <w:r w:rsidR="00A6113B">
        <w:rPr>
          <w:rFonts w:cs="Calibri"/>
        </w:rPr>
        <w:t xml:space="preserve"> </w:t>
      </w:r>
      <w:r w:rsidRPr="00F37D5D">
        <w:rPr>
          <w:rFonts w:cs="Calibri"/>
        </w:rPr>
        <w:t>GLP em 201</w:t>
      </w:r>
      <w:r w:rsidR="00F37D5D">
        <w:rPr>
          <w:rFonts w:cs="Calibri"/>
        </w:rPr>
        <w:t>6</w:t>
      </w:r>
      <w:r w:rsidRPr="00F37D5D">
        <w:rPr>
          <w:rFonts w:cs="Calibri"/>
        </w:rPr>
        <w:t>, por tipo</w:t>
      </w:r>
    </w:p>
    <w:p w:rsidR="007B281F" w:rsidRDefault="007B281F" w:rsidP="00F37D5D">
      <w:pPr>
        <w:spacing w:after="0" w:line="240" w:lineRule="auto"/>
        <w:contextualSpacing/>
        <w:rPr>
          <w:rFonts w:cs="Calibri"/>
        </w:rPr>
      </w:pPr>
    </w:p>
    <w:p w:rsidR="001961D2" w:rsidRDefault="001961D2" w:rsidP="001961D2">
      <w:pPr>
        <w:spacing w:after="0" w:line="240" w:lineRule="auto"/>
        <w:contextualSpacing/>
        <w:jc w:val="center"/>
        <w:rPr>
          <w:rFonts w:cs="Calibri"/>
        </w:rPr>
      </w:pPr>
      <w:r w:rsidRPr="001961D2">
        <w:rPr>
          <w:rFonts w:cs="Calibri"/>
          <w:noProof/>
          <w:lang w:eastAsia="pt-BR"/>
        </w:rPr>
        <w:drawing>
          <wp:inline distT="0" distB="0" distL="0" distR="0">
            <wp:extent cx="4733925" cy="2009775"/>
            <wp:effectExtent l="19050" t="0" r="0" b="0"/>
            <wp:docPr id="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B281F" w:rsidRDefault="007B281F" w:rsidP="00B714B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936834" w:rsidRPr="008B7074" w:rsidRDefault="00936834" w:rsidP="00B714B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B714BF">
        <w:rPr>
          <w:noProof/>
          <w:sz w:val="16"/>
          <w:szCs w:val="16"/>
          <w:lang w:eastAsia="pt-BR"/>
        </w:rPr>
        <w:t xml:space="preserve">Fonte: </w:t>
      </w:r>
      <w:r w:rsidR="00A43B12" w:rsidRPr="00B714BF">
        <w:rPr>
          <w:noProof/>
          <w:sz w:val="16"/>
          <w:szCs w:val="16"/>
          <w:lang w:eastAsia="pt-BR"/>
        </w:rPr>
        <w:t xml:space="preserve">Dados extraídos do Sistema Via Call Center/ANP </w:t>
      </w:r>
      <w:r w:rsidR="00901549" w:rsidRPr="00B714BF">
        <w:rPr>
          <w:noProof/>
          <w:sz w:val="16"/>
          <w:szCs w:val="16"/>
          <w:lang w:eastAsia="pt-BR"/>
        </w:rPr>
        <w:t xml:space="preserve">em </w:t>
      </w:r>
      <w:r w:rsidR="00B714BF" w:rsidRPr="00B714BF">
        <w:rPr>
          <w:noProof/>
          <w:sz w:val="16"/>
          <w:szCs w:val="16"/>
          <w:lang w:eastAsia="pt-BR"/>
        </w:rPr>
        <w:t>25</w:t>
      </w:r>
      <w:r w:rsidR="00B15211" w:rsidRPr="00B714BF">
        <w:rPr>
          <w:noProof/>
          <w:sz w:val="16"/>
          <w:szCs w:val="16"/>
          <w:lang w:eastAsia="pt-BR"/>
        </w:rPr>
        <w:t>/01/2017</w:t>
      </w:r>
      <w:r w:rsidRPr="00B714BF">
        <w:rPr>
          <w:noProof/>
          <w:sz w:val="16"/>
          <w:szCs w:val="16"/>
          <w:lang w:eastAsia="pt-BR"/>
        </w:rPr>
        <w:t>. Elaboração própria.</w:t>
      </w:r>
    </w:p>
    <w:p w:rsidR="00E472FB" w:rsidRDefault="00E472FB" w:rsidP="00B714BF">
      <w:pPr>
        <w:spacing w:after="0" w:line="240" w:lineRule="auto"/>
        <w:contextualSpacing/>
        <w:jc w:val="both"/>
        <w:rPr>
          <w:rFonts w:cs="Calibri"/>
        </w:rPr>
      </w:pPr>
    </w:p>
    <w:p w:rsidR="00661BAF" w:rsidRDefault="00661BAF" w:rsidP="00753901">
      <w:pPr>
        <w:shd w:val="clear" w:color="auto" w:fill="FFFFFF"/>
        <w:spacing w:after="0" w:line="240" w:lineRule="auto"/>
        <w:contextualSpacing/>
        <w:jc w:val="both"/>
        <w:rPr>
          <w:rFonts w:cs="Calibri"/>
        </w:rPr>
      </w:pPr>
    </w:p>
    <w:p w:rsidR="005D37F3" w:rsidRDefault="00F20BA9" w:rsidP="00753901">
      <w:pPr>
        <w:shd w:val="clear" w:color="auto" w:fill="FFFFFF"/>
        <w:spacing w:after="0" w:line="240" w:lineRule="auto"/>
        <w:contextualSpacing/>
        <w:jc w:val="both"/>
        <w:rPr>
          <w:rFonts w:cs="Calibri"/>
        </w:rPr>
      </w:pPr>
      <w:r w:rsidRPr="00B714BF">
        <w:rPr>
          <w:rFonts w:cs="Calibri"/>
        </w:rPr>
        <w:t>Paralelamente,</w:t>
      </w:r>
      <w:r w:rsidR="001E4932" w:rsidRPr="00B714BF">
        <w:rPr>
          <w:rFonts w:cs="Calibri"/>
        </w:rPr>
        <w:t xml:space="preserve"> a</w:t>
      </w:r>
      <w:r w:rsidR="005D37F3" w:rsidRPr="00B714BF">
        <w:rPr>
          <w:rFonts w:cs="Calibri"/>
        </w:rPr>
        <w:t xml:space="preserve"> SFI respondeu </w:t>
      </w:r>
      <w:r w:rsidR="007A09FE" w:rsidRPr="00B714BF">
        <w:rPr>
          <w:rFonts w:cs="Calibri"/>
        </w:rPr>
        <w:t>827</w:t>
      </w:r>
      <w:r w:rsidR="005D37F3" w:rsidRPr="00B714BF">
        <w:rPr>
          <w:rFonts w:cs="Calibri"/>
        </w:rPr>
        <w:t xml:space="preserve"> solicitações de informação</w:t>
      </w:r>
      <w:r w:rsidR="00C90F06">
        <w:rPr>
          <w:rFonts w:cs="Calibri"/>
        </w:rPr>
        <w:t xml:space="preserve"> recebidas por meio do CRC</w:t>
      </w:r>
      <w:r w:rsidRPr="00B714BF">
        <w:rPr>
          <w:rFonts w:cs="Calibri"/>
        </w:rPr>
        <w:t>. E</w:t>
      </w:r>
      <w:r w:rsidR="00D7568E" w:rsidRPr="00B714BF">
        <w:rPr>
          <w:rFonts w:cs="Calibri"/>
        </w:rPr>
        <w:t>ntre as principais dúvidas, destaca</w:t>
      </w:r>
      <w:r w:rsidR="00804C43" w:rsidRPr="00B714BF">
        <w:rPr>
          <w:rFonts w:cs="Calibri"/>
        </w:rPr>
        <w:t>ra</w:t>
      </w:r>
      <w:r w:rsidR="00D7568E" w:rsidRPr="00B714BF">
        <w:rPr>
          <w:rFonts w:cs="Calibri"/>
        </w:rPr>
        <w:t>m</w:t>
      </w:r>
      <w:r w:rsidR="005D37F3" w:rsidRPr="00B714BF">
        <w:rPr>
          <w:rFonts w:cs="Calibri"/>
        </w:rPr>
        <w:t xml:space="preserve">-se </w:t>
      </w:r>
      <w:r w:rsidR="00D7568E" w:rsidRPr="00B714BF">
        <w:rPr>
          <w:rFonts w:cs="Calibri"/>
        </w:rPr>
        <w:t>temas relacionados a</w:t>
      </w:r>
      <w:r w:rsidR="005D37F3" w:rsidRPr="00B714BF">
        <w:rPr>
          <w:rFonts w:cs="Calibri"/>
        </w:rPr>
        <w:t xml:space="preserve"> processos administrativos (3</w:t>
      </w:r>
      <w:r w:rsidR="007A09FE" w:rsidRPr="00B714BF">
        <w:rPr>
          <w:rFonts w:cs="Calibri"/>
        </w:rPr>
        <w:t>3</w:t>
      </w:r>
      <w:r w:rsidR="005D37F3" w:rsidRPr="00B714BF">
        <w:rPr>
          <w:rFonts w:cs="Calibri"/>
        </w:rPr>
        <w:t xml:space="preserve">%), </w:t>
      </w:r>
      <w:r w:rsidR="00A6113B" w:rsidRPr="00065C89">
        <w:rPr>
          <w:rFonts w:cs="Calibri"/>
        </w:rPr>
        <w:t>ao</w:t>
      </w:r>
      <w:r w:rsidR="00A6113B">
        <w:rPr>
          <w:rFonts w:cs="Calibri"/>
        </w:rPr>
        <w:t xml:space="preserve"> </w:t>
      </w:r>
      <w:r w:rsidR="005D37F3" w:rsidRPr="00B714BF">
        <w:rPr>
          <w:rFonts w:cs="Calibri"/>
        </w:rPr>
        <w:t>preenchimento de livros contábeis</w:t>
      </w:r>
      <w:r w:rsidRPr="00B714BF">
        <w:rPr>
          <w:rFonts w:cs="Calibri"/>
        </w:rPr>
        <w:t>, a exemplo do</w:t>
      </w:r>
      <w:r w:rsidR="005D37F3" w:rsidRPr="00B714BF">
        <w:rPr>
          <w:rFonts w:cs="Calibri"/>
        </w:rPr>
        <w:t xml:space="preserve"> LMC (1</w:t>
      </w:r>
      <w:r w:rsidR="007A09FE" w:rsidRPr="00B714BF">
        <w:rPr>
          <w:rFonts w:cs="Calibri"/>
        </w:rPr>
        <w:t>3</w:t>
      </w:r>
      <w:r w:rsidR="005D37F3" w:rsidRPr="00B714BF">
        <w:rPr>
          <w:rFonts w:cs="Calibri"/>
        </w:rPr>
        <w:t>%)</w:t>
      </w:r>
      <w:r w:rsidRPr="00B714BF">
        <w:rPr>
          <w:rFonts w:cs="Calibri"/>
        </w:rPr>
        <w:t>,</w:t>
      </w:r>
      <w:r w:rsidR="005D37F3" w:rsidRPr="00B714BF">
        <w:rPr>
          <w:rFonts w:cs="Calibri"/>
        </w:rPr>
        <w:t xml:space="preserve"> e </w:t>
      </w:r>
      <w:r w:rsidRPr="00B714BF">
        <w:rPr>
          <w:rFonts w:cs="Calibri"/>
        </w:rPr>
        <w:t xml:space="preserve">à </w:t>
      </w:r>
      <w:r w:rsidR="005D37F3" w:rsidRPr="00B714BF">
        <w:rPr>
          <w:rFonts w:cs="Calibri"/>
        </w:rPr>
        <w:t>legislação ANP (1</w:t>
      </w:r>
      <w:r w:rsidR="007A09FE" w:rsidRPr="00B714BF">
        <w:rPr>
          <w:rFonts w:cs="Calibri"/>
        </w:rPr>
        <w:t>0</w:t>
      </w:r>
      <w:r w:rsidR="005D37F3" w:rsidRPr="00B714BF">
        <w:rPr>
          <w:rFonts w:cs="Calibri"/>
        </w:rPr>
        <w:t>%).</w:t>
      </w:r>
    </w:p>
    <w:p w:rsidR="00AA2DBD" w:rsidRDefault="00AA2DBD" w:rsidP="008D15AF">
      <w:pPr>
        <w:spacing w:after="0" w:line="24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8305B4" w:rsidRDefault="00AE0074" w:rsidP="008D15AF">
      <w:pPr>
        <w:spacing w:after="0" w:line="240" w:lineRule="auto"/>
        <w:jc w:val="center"/>
        <w:rPr>
          <w:rFonts w:asciiTheme="minorHAnsi" w:hAnsiTheme="minorHAnsi" w:cs="Calibri"/>
          <w:b/>
          <w:bCs/>
          <w:color w:val="000000"/>
        </w:rPr>
      </w:pPr>
      <w:r>
        <w:rPr>
          <w:rFonts w:asciiTheme="minorHAnsi" w:hAnsiTheme="minorHAnsi" w:cs="Calibri"/>
          <w:b/>
          <w:bCs/>
          <w:noProof/>
          <w:color w:val="000000"/>
          <w:lang w:eastAsia="pt-BR"/>
        </w:rPr>
        <w:pict>
          <v:rect id="_x0000_s1534" style="position:absolute;left:0;text-align:left;margin-left:117.9pt;margin-top:10.85pt;width:260.25pt;height:48.75pt;z-index:251656191" filled="f"/>
        </w:pict>
      </w:r>
    </w:p>
    <w:p w:rsidR="008D15AF" w:rsidRPr="00BE1294" w:rsidRDefault="008D15AF" w:rsidP="008D15AF">
      <w:pPr>
        <w:spacing w:after="0" w:line="240" w:lineRule="auto"/>
        <w:jc w:val="center"/>
        <w:rPr>
          <w:rFonts w:asciiTheme="minorHAnsi" w:hAnsiTheme="minorHAnsi" w:cs="Calibri"/>
          <w:b/>
          <w:bCs/>
          <w:color w:val="000000"/>
        </w:rPr>
      </w:pPr>
      <w:r w:rsidRPr="00BE1294">
        <w:rPr>
          <w:rFonts w:asciiTheme="minorHAnsi" w:hAnsiTheme="minorHAnsi" w:cs="Calibri"/>
          <w:b/>
          <w:bCs/>
          <w:color w:val="000000"/>
        </w:rPr>
        <w:t>CENTRO DE RELAÇÕES COM O CONSUMIDOR – CRC</w:t>
      </w:r>
    </w:p>
    <w:p w:rsidR="008305B4" w:rsidRDefault="008D15AF" w:rsidP="008305B4">
      <w:pPr>
        <w:spacing w:after="0" w:line="240" w:lineRule="auto"/>
        <w:jc w:val="center"/>
        <w:rPr>
          <w:rFonts w:asciiTheme="minorHAnsi" w:eastAsia="Times New Roman" w:hAnsiTheme="minorHAnsi" w:cs="Calibri"/>
          <w:lang w:eastAsia="pt-BR"/>
        </w:rPr>
      </w:pPr>
      <w:r w:rsidRPr="00BE1294">
        <w:rPr>
          <w:rFonts w:asciiTheme="minorHAnsi" w:eastAsia="Times New Roman" w:hAnsiTheme="minorHAnsi" w:cs="Calibri"/>
          <w:lang w:eastAsia="pt-BR"/>
        </w:rPr>
        <w:t>Telefone: 0800 970 0267</w:t>
      </w:r>
    </w:p>
    <w:p w:rsidR="008E3942" w:rsidRDefault="00AE0074" w:rsidP="008305B4">
      <w:pPr>
        <w:spacing w:after="0" w:line="240" w:lineRule="auto"/>
        <w:jc w:val="center"/>
        <w:rPr>
          <w:rFonts w:eastAsia="Times New Roman" w:cs="Calibri"/>
          <w:b/>
          <w:spacing w:val="20"/>
          <w:lang w:eastAsia="pt-BR"/>
        </w:rPr>
      </w:pPr>
      <w:hyperlink r:id="rId24" w:history="1">
        <w:r w:rsidR="008D15AF" w:rsidRPr="00BE1294">
          <w:rPr>
            <w:rStyle w:val="Hyperlink"/>
            <w:rFonts w:asciiTheme="minorHAnsi" w:eastAsia="Times New Roman" w:hAnsiTheme="minorHAnsi" w:cs="Calibri"/>
            <w:lang w:eastAsia="pt-BR"/>
          </w:rPr>
          <w:t>www.anp.gov.br</w:t>
        </w:r>
      </w:hyperlink>
    </w:p>
    <w:p w:rsidR="00375E7D" w:rsidRDefault="00375E7D" w:rsidP="007A0949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13" w:name="_Toc442180851"/>
      <w:bookmarkEnd w:id="111"/>
    </w:p>
    <w:p w:rsidR="00511231" w:rsidRPr="007A0949" w:rsidRDefault="0098706E" w:rsidP="007A0949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14" w:name="_Toc474495296"/>
      <w:r w:rsidRPr="007A0949">
        <w:rPr>
          <w:color w:val="E36C0A"/>
          <w:sz w:val="24"/>
          <w:szCs w:val="24"/>
          <w:lang w:eastAsia="pt-BR"/>
        </w:rPr>
        <w:t>9</w:t>
      </w:r>
      <w:r w:rsidR="00511231" w:rsidRPr="007A0949">
        <w:rPr>
          <w:color w:val="E36C0A"/>
          <w:sz w:val="24"/>
          <w:szCs w:val="24"/>
          <w:lang w:eastAsia="pt-BR"/>
        </w:rPr>
        <w:t xml:space="preserve"> – CONVÊNIOS </w:t>
      </w:r>
      <w:r w:rsidR="003B2BDD">
        <w:rPr>
          <w:color w:val="E36C0A"/>
          <w:sz w:val="24"/>
          <w:szCs w:val="24"/>
          <w:lang w:eastAsia="pt-BR"/>
        </w:rPr>
        <w:t xml:space="preserve">E ACORDOS </w:t>
      </w:r>
      <w:r w:rsidR="00511231" w:rsidRPr="007A0949">
        <w:rPr>
          <w:color w:val="E36C0A"/>
          <w:sz w:val="24"/>
          <w:szCs w:val="24"/>
          <w:lang w:eastAsia="pt-BR"/>
        </w:rPr>
        <w:t>COM ÓRGÃOS PÚBLICOS</w:t>
      </w:r>
      <w:bookmarkEnd w:id="113"/>
      <w:bookmarkEnd w:id="114"/>
    </w:p>
    <w:p w:rsidR="00511231" w:rsidRPr="00BA66DE" w:rsidRDefault="00511231" w:rsidP="00753901">
      <w:pPr>
        <w:spacing w:after="0" w:line="240" w:lineRule="auto"/>
        <w:contextualSpacing/>
        <w:jc w:val="both"/>
        <w:rPr>
          <w:highlight w:val="yellow"/>
        </w:rPr>
      </w:pPr>
    </w:p>
    <w:p w:rsidR="00577714" w:rsidRPr="00D014BE" w:rsidRDefault="00511231" w:rsidP="00753901">
      <w:pPr>
        <w:spacing w:after="0" w:line="240" w:lineRule="auto"/>
        <w:contextualSpacing/>
        <w:jc w:val="both"/>
      </w:pPr>
      <w:r w:rsidRPr="00D014BE">
        <w:t xml:space="preserve">A ANP </w:t>
      </w:r>
      <w:r w:rsidR="00804C43" w:rsidRPr="00D014BE">
        <w:t>mantém parcerias</w:t>
      </w:r>
      <w:r w:rsidR="00577714" w:rsidRPr="00D014BE">
        <w:t xml:space="preserve"> com órgãos públicos</w:t>
      </w:r>
      <w:r w:rsidRPr="00D014BE">
        <w:t xml:space="preserve"> </w:t>
      </w:r>
      <w:r w:rsidR="00011C0B" w:rsidRPr="00D014BE">
        <w:t xml:space="preserve">com objetivo de </w:t>
      </w:r>
      <w:r w:rsidR="006C5DEB" w:rsidRPr="00D014BE">
        <w:t xml:space="preserve">ampliar </w:t>
      </w:r>
      <w:r w:rsidR="00804C43" w:rsidRPr="00D014BE">
        <w:t>o combate a</w:t>
      </w:r>
      <w:r w:rsidRPr="00D014BE">
        <w:t xml:space="preserve"> irregularidades do mercado</w:t>
      </w:r>
      <w:r w:rsidR="00491031" w:rsidRPr="00D014BE">
        <w:t xml:space="preserve">, imprimindo-lhe maior </w:t>
      </w:r>
      <w:r w:rsidR="00491031" w:rsidRPr="00065C89">
        <w:t>efetividade</w:t>
      </w:r>
      <w:r w:rsidR="00491031" w:rsidRPr="00D014BE">
        <w:t xml:space="preserve">. </w:t>
      </w:r>
      <w:r w:rsidR="000C20B5">
        <w:t>Essas</w:t>
      </w:r>
      <w:r w:rsidRPr="00D014BE">
        <w:t xml:space="preserve"> parcerias </w:t>
      </w:r>
      <w:r w:rsidR="00491031" w:rsidRPr="00D014BE">
        <w:t>são amparadas por</w:t>
      </w:r>
      <w:r w:rsidR="005E5A0B" w:rsidRPr="00D014BE">
        <w:t xml:space="preserve"> convênio</w:t>
      </w:r>
      <w:r w:rsidR="00577714" w:rsidRPr="00D014BE">
        <w:t>s (</w:t>
      </w:r>
      <w:r w:rsidR="005E5A0B" w:rsidRPr="00D014BE">
        <w:t>que envolvem transferências de recursos financeiros</w:t>
      </w:r>
      <w:r w:rsidR="00577714" w:rsidRPr="00D014BE">
        <w:t>)</w:t>
      </w:r>
      <w:r w:rsidR="005E5A0B" w:rsidRPr="00D014BE">
        <w:t xml:space="preserve"> e </w:t>
      </w:r>
      <w:r w:rsidR="00491031" w:rsidRPr="00D014BE">
        <w:t>por</w:t>
      </w:r>
      <w:r w:rsidR="005E5A0B" w:rsidRPr="00D014BE">
        <w:t xml:space="preserve"> acordos de cooperação técnica e operacional. </w:t>
      </w:r>
    </w:p>
    <w:p w:rsidR="00577714" w:rsidRPr="005C54FA" w:rsidRDefault="00577714" w:rsidP="00753901">
      <w:pPr>
        <w:spacing w:after="0" w:line="240" w:lineRule="auto"/>
        <w:contextualSpacing/>
        <w:jc w:val="both"/>
        <w:rPr>
          <w:highlight w:val="yellow"/>
        </w:rPr>
      </w:pPr>
    </w:p>
    <w:p w:rsidR="00577714" w:rsidRDefault="003B2BDD" w:rsidP="00753901">
      <w:pPr>
        <w:spacing w:after="0" w:line="240" w:lineRule="auto"/>
        <w:contextualSpacing/>
        <w:jc w:val="both"/>
      </w:pPr>
      <w:r w:rsidRPr="00D014BE">
        <w:t>Em 201</w:t>
      </w:r>
      <w:r w:rsidR="00D014BE" w:rsidRPr="00D014BE">
        <w:t>6</w:t>
      </w:r>
      <w:r w:rsidRPr="00D014BE">
        <w:t>, o</w:t>
      </w:r>
      <w:r w:rsidR="00577714" w:rsidRPr="00D014BE">
        <w:t xml:space="preserve"> número de ações realizadas </w:t>
      </w:r>
      <w:r w:rsidRPr="00D014BE">
        <w:t>a partir de parcerias</w:t>
      </w:r>
      <w:r w:rsidR="00577714" w:rsidRPr="00D014BE">
        <w:t xml:space="preserve"> corresponde</w:t>
      </w:r>
      <w:r w:rsidR="00491031" w:rsidRPr="00D014BE">
        <w:t>u</w:t>
      </w:r>
      <w:r w:rsidR="00577714" w:rsidRPr="00D014BE">
        <w:t xml:space="preserve"> a</w:t>
      </w:r>
      <w:r w:rsidR="00511231" w:rsidRPr="00D014BE">
        <w:t xml:space="preserve"> </w:t>
      </w:r>
      <w:r w:rsidR="00D014BE" w:rsidRPr="00D014BE">
        <w:t>12</w:t>
      </w:r>
      <w:r w:rsidR="00511231" w:rsidRPr="00D014BE">
        <w:t>%</w:t>
      </w:r>
      <w:r w:rsidR="00577714" w:rsidRPr="00D014BE">
        <w:t xml:space="preserve"> do</w:t>
      </w:r>
      <w:r w:rsidR="0087672B" w:rsidRPr="00D014BE">
        <w:t xml:space="preserve"> total de ações de fiscalização</w:t>
      </w:r>
      <w:r w:rsidR="00511231" w:rsidRPr="00D014BE">
        <w:t xml:space="preserve">, </w:t>
      </w:r>
      <w:r w:rsidR="00577714" w:rsidRPr="00D014BE">
        <w:t xml:space="preserve">cabendo destaque às </w:t>
      </w:r>
      <w:r w:rsidR="00491031" w:rsidRPr="00D014BE">
        <w:t xml:space="preserve">resultantes </w:t>
      </w:r>
      <w:r w:rsidR="00577714" w:rsidRPr="00D014BE">
        <w:t>d</w:t>
      </w:r>
      <w:r w:rsidR="00491031" w:rsidRPr="00D014BE">
        <w:t>e</w:t>
      </w:r>
      <w:r w:rsidR="00577714" w:rsidRPr="00D014BE">
        <w:t xml:space="preserve"> convênio</w:t>
      </w:r>
      <w:r w:rsidR="00491031" w:rsidRPr="00D014BE">
        <w:t>s</w:t>
      </w:r>
      <w:r w:rsidR="00577714" w:rsidRPr="00D014BE">
        <w:t xml:space="preserve"> com Corpos de Bombeiros Militares, que alcançaram </w:t>
      </w:r>
      <w:r w:rsidR="00D014BE" w:rsidRPr="00D014BE">
        <w:t>11</w:t>
      </w:r>
      <w:r w:rsidR="00577714" w:rsidRPr="00D014BE">
        <w:t xml:space="preserve"> % do total.</w:t>
      </w:r>
      <w:bookmarkStart w:id="115" w:name="_MON_1483784806"/>
      <w:bookmarkStart w:id="116" w:name="_MON_1394545110"/>
      <w:bookmarkStart w:id="117" w:name="_MON_1394545120"/>
      <w:bookmarkStart w:id="118" w:name="_MON_1394545231"/>
      <w:bookmarkStart w:id="119" w:name="_MON_1394545262"/>
      <w:bookmarkStart w:id="120" w:name="_MON_1394545268"/>
      <w:bookmarkStart w:id="121" w:name="_MON_1394545280"/>
      <w:bookmarkStart w:id="122" w:name="_MON_1394545786"/>
      <w:bookmarkStart w:id="123" w:name="_MON_1394545790"/>
      <w:bookmarkStart w:id="124" w:name="_MON_1394559196"/>
      <w:bookmarkStart w:id="125" w:name="_MON_1383740754"/>
      <w:bookmarkStart w:id="126" w:name="_MON_1383739735"/>
      <w:bookmarkStart w:id="127" w:name="_MON_1383740156"/>
      <w:bookmarkStart w:id="128" w:name="_MON_1393245571"/>
      <w:bookmarkStart w:id="129" w:name="_MON_1393245607"/>
      <w:bookmarkStart w:id="130" w:name="_MON_1394266992"/>
      <w:bookmarkStart w:id="131" w:name="_MON_1397564756"/>
      <w:bookmarkStart w:id="132" w:name="_MON_1394539287"/>
      <w:bookmarkStart w:id="133" w:name="_MON_1394539334"/>
      <w:bookmarkStart w:id="134" w:name="_MON_1394539360"/>
      <w:bookmarkStart w:id="135" w:name="_MON_1394539383"/>
      <w:bookmarkStart w:id="136" w:name="_MON_1394539472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511231" w:rsidRDefault="00511231" w:rsidP="00753901">
      <w:pPr>
        <w:spacing w:after="0" w:line="240" w:lineRule="auto"/>
        <w:contextualSpacing/>
        <w:jc w:val="both"/>
      </w:pPr>
    </w:p>
    <w:p w:rsidR="00936834" w:rsidRDefault="00936834" w:rsidP="00753901">
      <w:pPr>
        <w:spacing w:after="0" w:line="240" w:lineRule="auto"/>
        <w:contextualSpacing/>
        <w:jc w:val="both"/>
      </w:pPr>
    </w:p>
    <w:p w:rsidR="00555BCA" w:rsidRDefault="00555BCA" w:rsidP="00753901">
      <w:pPr>
        <w:spacing w:after="0" w:line="240" w:lineRule="auto"/>
        <w:contextualSpacing/>
        <w:jc w:val="both"/>
        <w:sectPr w:rsidR="00555BCA" w:rsidSect="000160E7">
          <w:headerReference w:type="default" r:id="rId25"/>
          <w:footerReference w:type="default" r:id="rId26"/>
          <w:type w:val="continuous"/>
          <w:pgSz w:w="11906" w:h="16838"/>
          <w:pgMar w:top="1531" w:right="849" w:bottom="851" w:left="1077" w:header="680" w:footer="737" w:gutter="0"/>
          <w:cols w:space="708"/>
          <w:docGrid w:linePitch="360"/>
        </w:sectPr>
      </w:pPr>
    </w:p>
    <w:p w:rsidR="00936834" w:rsidRPr="00C04AC6" w:rsidRDefault="00936834" w:rsidP="00753901">
      <w:pPr>
        <w:spacing w:after="0" w:line="240" w:lineRule="auto"/>
        <w:contextualSpacing/>
        <w:jc w:val="both"/>
      </w:pPr>
      <w:r w:rsidRPr="00DE4AF6">
        <w:rPr>
          <w:b/>
        </w:rPr>
        <w:lastRenderedPageBreak/>
        <w:t xml:space="preserve">TABELA </w:t>
      </w:r>
      <w:r w:rsidR="00B540F5" w:rsidRPr="00DE4AF6">
        <w:rPr>
          <w:b/>
        </w:rPr>
        <w:t>8</w:t>
      </w:r>
      <w:r>
        <w:t xml:space="preserve"> – </w:t>
      </w:r>
      <w:r w:rsidRPr="00C04AC6">
        <w:t>Distribuiçã</w:t>
      </w:r>
      <w:r w:rsidR="00A76081" w:rsidRPr="00C04AC6">
        <w:t>o das ações de fiscalização</w:t>
      </w:r>
    </w:p>
    <w:p w:rsidR="001E4932" w:rsidRPr="007E52E2" w:rsidRDefault="001E4932" w:rsidP="00D014BE">
      <w:pPr>
        <w:spacing w:after="0" w:line="240" w:lineRule="auto"/>
        <w:contextualSpacing/>
        <w:jc w:val="both"/>
      </w:pPr>
    </w:p>
    <w:p w:rsidR="00936834" w:rsidRPr="00C04AC6" w:rsidRDefault="00936834" w:rsidP="00D014BE">
      <w:pPr>
        <w:spacing w:after="0" w:line="240" w:lineRule="auto"/>
        <w:contextualSpacing/>
        <w:jc w:val="both"/>
      </w:pPr>
    </w:p>
    <w:tbl>
      <w:tblPr>
        <w:tblW w:w="396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996"/>
        <w:gridCol w:w="972"/>
      </w:tblGrid>
      <w:tr w:rsidR="00C04AC6" w:rsidRPr="00C04AC6" w:rsidTr="00C04AC6">
        <w:trPr>
          <w:trHeight w:val="315"/>
        </w:trPr>
        <w:tc>
          <w:tcPr>
            <w:tcW w:w="299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4AC6" w:rsidRPr="00C04AC6" w:rsidRDefault="00C04AC6" w:rsidP="00D014B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04AC6">
              <w:rPr>
                <w:rFonts w:eastAsia="Times New Roman"/>
                <w:b/>
                <w:bCs/>
                <w:color w:val="000000"/>
                <w:lang w:eastAsia="pt-BR"/>
              </w:rPr>
              <w:t>Agente fiscalizador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C04AC6" w:rsidRPr="00C04AC6" w:rsidRDefault="00C04AC6" w:rsidP="00D014B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C04AC6">
              <w:rPr>
                <w:rFonts w:eastAsia="Times New Roman"/>
                <w:b/>
                <w:bCs/>
                <w:color w:val="000000"/>
                <w:lang w:eastAsia="pt-BR"/>
              </w:rPr>
              <w:t>Ações</w:t>
            </w:r>
          </w:p>
        </w:tc>
      </w:tr>
      <w:tr w:rsidR="00C04AC6" w:rsidRPr="00C04AC6" w:rsidTr="00C04AC6">
        <w:trPr>
          <w:trHeight w:val="315"/>
        </w:trPr>
        <w:tc>
          <w:tcPr>
            <w:tcW w:w="2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B82CBF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Convênios </w:t>
            </w:r>
          </w:p>
        </w:tc>
        <w:tc>
          <w:tcPr>
            <w:tcW w:w="972" w:type="dxa"/>
            <w:tcBorders>
              <w:top w:val="double" w:sz="6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04AC6" w:rsidRPr="001D22D4" w:rsidRDefault="00D014BE" w:rsidP="00E33415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  <w:r w:rsidR="00C04AC6" w:rsidRP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.</w:t>
            </w:r>
            <w:r w:rsidRP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  <w:r w:rsidR="00E33415" w:rsidRP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</w:t>
            </w:r>
            <w:r w:rsidRP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</w:tr>
      <w:tr w:rsidR="00C04AC6" w:rsidRPr="00C04AC6" w:rsidTr="00C04AC6">
        <w:trPr>
          <w:trHeight w:val="300"/>
        </w:trPr>
        <w:tc>
          <w:tcPr>
            <w:tcW w:w="2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D014BE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Acordos</w:t>
            </w:r>
            <w:r w:rsidR="00D014BE"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de Cooperação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D014BE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  <w:r w:rsidR="00D014BE"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</w:tr>
      <w:tr w:rsidR="00C04AC6" w:rsidRPr="00C04AC6" w:rsidTr="00C04AC6">
        <w:trPr>
          <w:trHeight w:val="315"/>
        </w:trPr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D014BE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Fiscalização ANP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E33415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  <w:r w:rsidR="00D014BE"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</w:t>
            </w:r>
            <w:r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.6</w:t>
            </w:r>
            <w:r w:rsidR="00E3341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  <w:r w:rsidR="00D014BE" w:rsidRPr="001D22D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C04AC6" w:rsidRPr="002409C3" w:rsidTr="00C04AC6">
        <w:trPr>
          <w:trHeight w:val="300"/>
        </w:trPr>
        <w:tc>
          <w:tcPr>
            <w:tcW w:w="2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4AC6" w:rsidRPr="001D22D4" w:rsidRDefault="00C04AC6" w:rsidP="00D014B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 de Ações de Fiscalização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4AC6" w:rsidRPr="001D22D4" w:rsidRDefault="00D014BE" w:rsidP="00D014BE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D22D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  <w:r w:rsidR="00C04AC6" w:rsidRPr="001D22D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.1</w:t>
            </w:r>
            <w:r w:rsidRPr="001D22D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21</w:t>
            </w:r>
          </w:p>
        </w:tc>
      </w:tr>
    </w:tbl>
    <w:p w:rsidR="0048090C" w:rsidRPr="004C238B" w:rsidRDefault="0048090C" w:rsidP="00D014BE">
      <w:pPr>
        <w:spacing w:after="0" w:line="240" w:lineRule="auto"/>
        <w:contextualSpacing/>
        <w:jc w:val="both"/>
        <w:rPr>
          <w:sz w:val="16"/>
          <w:szCs w:val="16"/>
        </w:rPr>
      </w:pPr>
    </w:p>
    <w:p w:rsidR="00EA22D5" w:rsidRDefault="00901549" w:rsidP="00EA22D5">
      <w:pPr>
        <w:spacing w:after="0" w:line="240" w:lineRule="auto"/>
        <w:contextualSpacing/>
        <w:jc w:val="both"/>
        <w:rPr>
          <w:sz w:val="16"/>
        </w:rPr>
      </w:pPr>
      <w:r w:rsidRPr="008B7074">
        <w:rPr>
          <w:noProof/>
          <w:sz w:val="16"/>
          <w:szCs w:val="16"/>
          <w:lang w:eastAsia="pt-BR"/>
        </w:rPr>
        <w:t xml:space="preserve">Fonte: </w:t>
      </w:r>
      <w:r w:rsidR="00722F05" w:rsidRPr="00901549">
        <w:rPr>
          <w:noProof/>
          <w:sz w:val="16"/>
          <w:szCs w:val="16"/>
          <w:lang w:eastAsia="pt-BR"/>
        </w:rPr>
        <w:t xml:space="preserve">SIGI-WEB em </w:t>
      </w:r>
      <w:r w:rsidR="00B15211">
        <w:rPr>
          <w:noProof/>
          <w:sz w:val="16"/>
          <w:szCs w:val="16"/>
          <w:lang w:eastAsia="pt-BR"/>
        </w:rPr>
        <w:t>16/01/</w:t>
      </w:r>
      <w:r w:rsidR="00B15211" w:rsidRPr="003D0960">
        <w:rPr>
          <w:noProof/>
          <w:sz w:val="16"/>
          <w:szCs w:val="16"/>
          <w:lang w:eastAsia="pt-BR"/>
        </w:rPr>
        <w:t>201</w:t>
      </w:r>
      <w:r w:rsidR="00B15211">
        <w:rPr>
          <w:noProof/>
          <w:sz w:val="16"/>
          <w:szCs w:val="16"/>
          <w:lang w:eastAsia="pt-BR"/>
        </w:rPr>
        <w:t>7</w:t>
      </w:r>
      <w:r w:rsidR="0048090C" w:rsidRPr="008B7074">
        <w:rPr>
          <w:noProof/>
          <w:sz w:val="16"/>
          <w:szCs w:val="16"/>
          <w:lang w:eastAsia="pt-BR"/>
        </w:rPr>
        <w:t>. Elaboração própria</w:t>
      </w:r>
      <w:r>
        <w:rPr>
          <w:noProof/>
          <w:sz w:val="16"/>
          <w:szCs w:val="16"/>
          <w:lang w:eastAsia="pt-BR"/>
        </w:rPr>
        <w:t>.</w:t>
      </w:r>
    </w:p>
    <w:p w:rsidR="00EA22D5" w:rsidRDefault="00EA22D5" w:rsidP="00EA22D5">
      <w:pPr>
        <w:spacing w:after="0" w:line="240" w:lineRule="auto"/>
        <w:contextualSpacing/>
        <w:jc w:val="both"/>
        <w:rPr>
          <w:sz w:val="16"/>
        </w:rPr>
      </w:pPr>
    </w:p>
    <w:p w:rsidR="00EA22D5" w:rsidRDefault="00EA22D5" w:rsidP="00EA22D5">
      <w:pPr>
        <w:spacing w:after="0" w:line="240" w:lineRule="auto"/>
        <w:contextualSpacing/>
        <w:jc w:val="both"/>
        <w:rPr>
          <w:sz w:val="16"/>
        </w:rPr>
      </w:pPr>
    </w:p>
    <w:p w:rsidR="00EA22D5" w:rsidRDefault="00EA22D5" w:rsidP="00EA22D5">
      <w:pPr>
        <w:spacing w:after="0" w:line="240" w:lineRule="auto"/>
        <w:contextualSpacing/>
        <w:jc w:val="both"/>
        <w:rPr>
          <w:sz w:val="16"/>
        </w:rPr>
      </w:pPr>
    </w:p>
    <w:p w:rsidR="00936834" w:rsidRPr="00EA22D5" w:rsidRDefault="00ED5046" w:rsidP="00EA22D5">
      <w:pPr>
        <w:spacing w:after="0" w:line="240" w:lineRule="auto"/>
        <w:contextualSpacing/>
        <w:jc w:val="both"/>
        <w:rPr>
          <w:sz w:val="16"/>
        </w:rPr>
      </w:pPr>
      <w:r w:rsidRPr="00DE4AF6">
        <w:rPr>
          <w:b/>
        </w:rPr>
        <w:lastRenderedPageBreak/>
        <w:t>GRÁFICO 1</w:t>
      </w:r>
      <w:r w:rsidR="00F65E2F">
        <w:rPr>
          <w:b/>
        </w:rPr>
        <w:t>4</w:t>
      </w:r>
      <w:r>
        <w:t xml:space="preserve"> - Distrib</w:t>
      </w:r>
      <w:r w:rsidR="00A76081">
        <w:t>uição das ações de fiscalização</w:t>
      </w:r>
    </w:p>
    <w:p w:rsidR="0087672B" w:rsidRPr="00EA22D5" w:rsidRDefault="00EA22D5" w:rsidP="00EA22D5">
      <w:pPr>
        <w:tabs>
          <w:tab w:val="left" w:pos="1926"/>
        </w:tabs>
        <w:spacing w:after="0" w:line="240" w:lineRule="auto"/>
        <w:contextualSpacing/>
        <w:jc w:val="center"/>
        <w:rPr>
          <w:noProof/>
          <w:lang w:eastAsia="pt-BR"/>
        </w:rPr>
      </w:pPr>
      <w:r w:rsidRPr="00EA22D5">
        <w:rPr>
          <w:noProof/>
          <w:lang w:eastAsia="pt-BR"/>
        </w:rPr>
        <w:drawing>
          <wp:inline distT="0" distB="0" distL="0" distR="0">
            <wp:extent cx="2794000" cy="1507067"/>
            <wp:effectExtent l="0" t="0" r="0" b="0"/>
            <wp:docPr id="2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36834" w:rsidRPr="0048090C" w:rsidRDefault="00E84D42" w:rsidP="00EA22D5">
      <w:pPr>
        <w:tabs>
          <w:tab w:val="left" w:pos="1926"/>
        </w:tabs>
        <w:spacing w:after="0" w:line="240" w:lineRule="auto"/>
        <w:contextualSpacing/>
        <w:rPr>
          <w:noProof/>
          <w:sz w:val="16"/>
          <w:lang w:eastAsia="pt-BR"/>
        </w:rPr>
      </w:pPr>
      <w:r w:rsidRPr="00EA22D5">
        <w:rPr>
          <w:noProof/>
          <w:sz w:val="16"/>
          <w:lang w:eastAsia="pt-BR"/>
        </w:rPr>
        <w:t xml:space="preserve">           </w:t>
      </w:r>
      <w:r w:rsidR="00EA22D5">
        <w:rPr>
          <w:noProof/>
          <w:sz w:val="16"/>
          <w:lang w:eastAsia="pt-BR"/>
        </w:rPr>
        <w:t xml:space="preserve">                                                                                                   </w:t>
      </w:r>
      <w:r w:rsidR="00657EE5">
        <w:rPr>
          <w:noProof/>
          <w:sz w:val="16"/>
          <w:lang w:eastAsia="pt-BR"/>
        </w:rPr>
        <w:t xml:space="preserve"> </w:t>
      </w:r>
      <w:r w:rsidR="00EA22D5">
        <w:rPr>
          <w:noProof/>
          <w:sz w:val="16"/>
          <w:lang w:eastAsia="pt-BR"/>
        </w:rPr>
        <w:t xml:space="preserve">   </w:t>
      </w:r>
      <w:r w:rsidR="00936834" w:rsidRPr="00EA22D5">
        <w:rPr>
          <w:noProof/>
          <w:sz w:val="16"/>
          <w:lang w:eastAsia="pt-BR"/>
        </w:rPr>
        <w:t xml:space="preserve">Fonte: </w:t>
      </w:r>
      <w:r w:rsidR="0048090C" w:rsidRPr="00EA22D5">
        <w:rPr>
          <w:noProof/>
          <w:sz w:val="16"/>
          <w:szCs w:val="16"/>
          <w:lang w:eastAsia="pt-BR"/>
        </w:rPr>
        <w:t xml:space="preserve">SIGI-WEB em </w:t>
      </w:r>
      <w:r w:rsidR="00B15211" w:rsidRPr="00EA22D5">
        <w:rPr>
          <w:noProof/>
          <w:sz w:val="16"/>
          <w:szCs w:val="16"/>
          <w:lang w:eastAsia="pt-BR"/>
        </w:rPr>
        <w:t>16/01/2017</w:t>
      </w:r>
      <w:r w:rsidR="0048090C" w:rsidRPr="00EA22D5">
        <w:rPr>
          <w:noProof/>
          <w:sz w:val="16"/>
          <w:szCs w:val="16"/>
          <w:lang w:eastAsia="pt-BR"/>
        </w:rPr>
        <w:t>. Elaboração própria</w:t>
      </w:r>
      <w:r w:rsidR="00901549" w:rsidRPr="00EA22D5">
        <w:rPr>
          <w:noProof/>
          <w:sz w:val="16"/>
          <w:szCs w:val="16"/>
          <w:lang w:eastAsia="pt-BR"/>
        </w:rPr>
        <w:t>.</w:t>
      </w:r>
    </w:p>
    <w:p w:rsidR="0048090C" w:rsidRPr="00F8118C" w:rsidRDefault="0048090C" w:rsidP="00EA22D5">
      <w:pPr>
        <w:tabs>
          <w:tab w:val="left" w:pos="1926"/>
        </w:tabs>
        <w:spacing w:after="0" w:line="240" w:lineRule="auto"/>
        <w:contextualSpacing/>
        <w:rPr>
          <w:sz w:val="16"/>
          <w:szCs w:val="16"/>
        </w:rPr>
        <w:sectPr w:rsidR="0048090C" w:rsidRPr="00F8118C" w:rsidSect="00DB46C3">
          <w:type w:val="continuous"/>
          <w:pgSz w:w="11906" w:h="16838"/>
          <w:pgMar w:top="1531" w:right="1077" w:bottom="1440" w:left="1077" w:header="680" w:footer="736" w:gutter="0"/>
          <w:cols w:num="2" w:space="708"/>
          <w:docGrid w:linePitch="360"/>
        </w:sectPr>
      </w:pPr>
    </w:p>
    <w:p w:rsidR="0048090C" w:rsidRDefault="0048090C" w:rsidP="00295D88">
      <w:pPr>
        <w:tabs>
          <w:tab w:val="left" w:pos="1926"/>
        </w:tabs>
        <w:spacing w:after="0" w:line="240" w:lineRule="auto"/>
        <w:contextualSpacing/>
        <w:jc w:val="both"/>
      </w:pPr>
      <w:bookmarkStart w:id="137" w:name="_Toc410404582"/>
      <w:r w:rsidRPr="00295D88">
        <w:rPr>
          <w:b/>
        </w:rPr>
        <w:lastRenderedPageBreak/>
        <w:t>QUADRO 1</w:t>
      </w:r>
      <w:r w:rsidRPr="00295D88">
        <w:t xml:space="preserve"> – Secretarias de Estado da Fazenda e Corpos de Bombeiros Milita</w:t>
      </w:r>
      <w:r w:rsidR="00D91C15" w:rsidRPr="00295D88">
        <w:t>r</w:t>
      </w:r>
      <w:r w:rsidR="001E4932" w:rsidRPr="00295D88">
        <w:t>es</w:t>
      </w:r>
      <w:r w:rsidRPr="00295D88">
        <w:t xml:space="preserve"> com </w:t>
      </w:r>
      <w:r w:rsidR="00577714" w:rsidRPr="00295D88">
        <w:t xml:space="preserve">parceria </w:t>
      </w:r>
      <w:r w:rsidRPr="00295D88">
        <w:t>com a ANP</w:t>
      </w:r>
      <w:r w:rsidR="00AE241F" w:rsidRPr="00295D88">
        <w:t>,</w:t>
      </w:r>
      <w:r w:rsidRPr="00295D88">
        <w:t xml:space="preserve"> </w:t>
      </w:r>
      <w:r w:rsidR="00411EFE" w:rsidRPr="00295D88">
        <w:t xml:space="preserve">em </w:t>
      </w:r>
      <w:r w:rsidR="00491031" w:rsidRPr="00295D88">
        <w:t>201</w:t>
      </w:r>
      <w:r w:rsidR="007A72E1" w:rsidRPr="00295D88">
        <w:t>6</w:t>
      </w:r>
      <w:r w:rsidR="00357B10" w:rsidRPr="00295D88">
        <w:t>.</w:t>
      </w:r>
    </w:p>
    <w:p w:rsidR="000C20B5" w:rsidRPr="00F4023F" w:rsidRDefault="000C20B5" w:rsidP="00295D88">
      <w:pPr>
        <w:tabs>
          <w:tab w:val="left" w:pos="1926"/>
        </w:tabs>
        <w:spacing w:after="0" w:line="240" w:lineRule="auto"/>
        <w:contextualSpacing/>
        <w:jc w:val="both"/>
        <w:rPr>
          <w:sz w:val="16"/>
          <w:szCs w:val="16"/>
        </w:rPr>
      </w:pPr>
    </w:p>
    <w:p w:rsidR="00421C97" w:rsidRPr="0048090C" w:rsidRDefault="00AE0074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color w:val="D2A000"/>
          <w:spacing w:val="20"/>
          <w:sz w:val="16"/>
          <w:szCs w:val="16"/>
          <w:lang w:eastAsia="pt-BR"/>
        </w:rPr>
      </w:pPr>
      <w:r w:rsidRPr="00AE0074">
        <w:rPr>
          <w:rFonts w:eastAsia="Times New Roman" w:cs="Calibri"/>
          <w:b/>
          <w:noProof/>
          <w:color w:val="D2A000"/>
          <w:spacing w:val="2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44" type="#_x0000_t75" style="position:absolute;left:0;text-align:left;margin-left:254.2pt;margin-top:2.4pt;width:263.25pt;height:109.5pt;z-index:251672576" wrapcoords="-62 0 -62 21304 21600 21304 21600 0 -62 0">
            <v:imagedata r:id="rId28" o:title=""/>
            <w10:wrap type="through"/>
          </v:shape>
          <o:OLEObject Type="Embed" ProgID="Excel.Sheet.12" ShapeID="_x0000_s1544" DrawAspect="Content" ObjectID="_1548743494" r:id="rId29"/>
        </w:pict>
      </w:r>
      <w:r w:rsidRPr="00AE0074">
        <w:rPr>
          <w:rFonts w:eastAsia="Times New Roman" w:cs="Calibri"/>
          <w:b/>
          <w:noProof/>
          <w:color w:val="D2A000"/>
          <w:spacing w:val="20"/>
          <w:sz w:val="16"/>
          <w:szCs w:val="16"/>
        </w:rPr>
        <w:pict>
          <v:shape id="_x0000_s1543" type="#_x0000_t75" style="position:absolute;left:0;text-align:left;margin-left:-.65pt;margin-top:2.4pt;width:243.2pt;height:329.65pt;z-index:-251645952" wrapcoords="-70 0 -70 21501 21600 21501 21600 0 -70 0">
            <v:imagedata r:id="rId30" o:title=""/>
            <w10:wrap type="through"/>
          </v:shape>
          <o:OLEObject Type="Embed" ProgID="Excel.Sheet.12" ShapeID="_x0000_s1543" DrawAspect="Content" ObjectID="_1548743495" r:id="rId31"/>
        </w:pict>
      </w:r>
    </w:p>
    <w:p w:rsidR="00421C97" w:rsidRDefault="00421C97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95D88" w:rsidRDefault="00295D88" w:rsidP="00753901">
      <w:pPr>
        <w:shd w:val="clear" w:color="auto" w:fill="FFFFFF"/>
        <w:spacing w:after="0" w:line="240" w:lineRule="auto"/>
        <w:contextualSpacing/>
        <w:jc w:val="center"/>
        <w:rPr>
          <w:rFonts w:eastAsia="Times New Roman" w:cs="Calibri"/>
          <w:b/>
          <w:color w:val="D2A000"/>
          <w:spacing w:val="20"/>
          <w:sz w:val="16"/>
          <w:szCs w:val="16"/>
          <w:lang w:eastAsia="pt-BR"/>
        </w:rPr>
      </w:pPr>
    </w:p>
    <w:p w:rsidR="002C6319" w:rsidRDefault="002C6319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2C6319" w:rsidRDefault="002C6319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2C6319" w:rsidRDefault="002C6319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D91C15" w:rsidRDefault="001368F9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5E5A0B">
        <w:rPr>
          <w:noProof/>
          <w:sz w:val="16"/>
          <w:szCs w:val="16"/>
          <w:lang w:eastAsia="pt-BR"/>
        </w:rPr>
        <w:t xml:space="preserve">Fonte: </w:t>
      </w:r>
      <w:r>
        <w:rPr>
          <w:noProof/>
          <w:sz w:val="16"/>
          <w:szCs w:val="16"/>
          <w:lang w:eastAsia="pt-BR"/>
        </w:rPr>
        <w:t xml:space="preserve">Dados extraídos de </w:t>
      </w:r>
      <w:r w:rsidRPr="00B154F4">
        <w:rPr>
          <w:noProof/>
          <w:sz w:val="16"/>
          <w:szCs w:val="16"/>
          <w:lang w:eastAsia="pt-BR"/>
        </w:rPr>
        <w:t xml:space="preserve">planilha de controle de </w:t>
      </w:r>
      <w:r w:rsidR="00C35FF6">
        <w:rPr>
          <w:noProof/>
          <w:sz w:val="16"/>
          <w:szCs w:val="16"/>
          <w:lang w:eastAsia="pt-BR"/>
        </w:rPr>
        <w:t>Convênios</w:t>
      </w:r>
      <w:r w:rsidR="00722F05">
        <w:rPr>
          <w:noProof/>
          <w:sz w:val="16"/>
          <w:szCs w:val="16"/>
          <w:lang w:eastAsia="pt-BR"/>
        </w:rPr>
        <w:t xml:space="preserve"> em </w:t>
      </w:r>
      <w:r w:rsidR="00295D88">
        <w:rPr>
          <w:noProof/>
          <w:sz w:val="16"/>
          <w:szCs w:val="16"/>
          <w:lang w:eastAsia="pt-BR"/>
        </w:rPr>
        <w:t>25/01</w:t>
      </w:r>
      <w:r w:rsidR="00890410" w:rsidRPr="00023A6E">
        <w:rPr>
          <w:noProof/>
          <w:sz w:val="16"/>
          <w:szCs w:val="16"/>
          <w:lang w:eastAsia="pt-BR"/>
        </w:rPr>
        <w:t>/201</w:t>
      </w:r>
      <w:r w:rsidR="00890410">
        <w:rPr>
          <w:noProof/>
          <w:sz w:val="16"/>
          <w:szCs w:val="16"/>
          <w:lang w:eastAsia="pt-BR"/>
        </w:rPr>
        <w:t>7</w:t>
      </w:r>
      <w:r w:rsidR="00C35FF6">
        <w:rPr>
          <w:noProof/>
          <w:sz w:val="16"/>
          <w:szCs w:val="16"/>
          <w:lang w:eastAsia="pt-BR"/>
        </w:rPr>
        <w:t>. Elabor</w:t>
      </w:r>
      <w:r w:rsidRPr="00B154F4">
        <w:rPr>
          <w:noProof/>
          <w:sz w:val="16"/>
          <w:szCs w:val="16"/>
          <w:lang w:eastAsia="pt-BR"/>
        </w:rPr>
        <w:t>ação própria</w:t>
      </w:r>
      <w:r>
        <w:rPr>
          <w:noProof/>
          <w:sz w:val="16"/>
          <w:szCs w:val="16"/>
          <w:lang w:eastAsia="pt-BR"/>
        </w:rPr>
        <w:t>.</w:t>
      </w:r>
      <w:r w:rsidRPr="00F11A3D">
        <w:rPr>
          <w:noProof/>
          <w:sz w:val="16"/>
          <w:szCs w:val="16"/>
          <w:highlight w:val="yellow"/>
          <w:lang w:eastAsia="pt-BR"/>
        </w:rPr>
        <w:t xml:space="preserve"> </w:t>
      </w:r>
    </w:p>
    <w:p w:rsidR="00F4023F" w:rsidRDefault="00F4023F" w:rsidP="00DE4AF6">
      <w:pPr>
        <w:spacing w:after="0" w:line="240" w:lineRule="auto"/>
        <w:contextualSpacing/>
        <w:jc w:val="both"/>
        <w:rPr>
          <w:b/>
        </w:rPr>
      </w:pPr>
    </w:p>
    <w:p w:rsidR="00495DD3" w:rsidRDefault="00495DD3" w:rsidP="00DE4AF6">
      <w:pPr>
        <w:spacing w:after="0" w:line="240" w:lineRule="auto"/>
        <w:contextualSpacing/>
        <w:jc w:val="both"/>
        <w:rPr>
          <w:b/>
        </w:rPr>
      </w:pPr>
    </w:p>
    <w:p w:rsidR="00411EFE" w:rsidRDefault="00411EFE" w:rsidP="00DE4AF6">
      <w:pPr>
        <w:spacing w:after="0" w:line="240" w:lineRule="auto"/>
        <w:contextualSpacing/>
        <w:jc w:val="both"/>
      </w:pPr>
      <w:r w:rsidRPr="00DE4AF6">
        <w:rPr>
          <w:b/>
        </w:rPr>
        <w:t xml:space="preserve">QUADRO </w:t>
      </w:r>
      <w:r w:rsidR="00DE4AF6" w:rsidRPr="00DE4AF6">
        <w:rPr>
          <w:b/>
        </w:rPr>
        <w:t>2</w:t>
      </w:r>
      <w:r>
        <w:t xml:space="preserve"> – Instituições de Proteção e Defesa do Consumidor (PROCON), Ministérios Públicos Estaduais (MPE) e Prefeituras com </w:t>
      </w:r>
      <w:r w:rsidR="00577714">
        <w:t>parceria</w:t>
      </w:r>
      <w:r w:rsidR="004B2AD2">
        <w:t xml:space="preserve"> com a ANP</w:t>
      </w:r>
      <w:r w:rsidR="003B2BDD">
        <w:t>,</w:t>
      </w:r>
      <w:r w:rsidR="004B2AD2">
        <w:t xml:space="preserve"> em 201</w:t>
      </w:r>
      <w:r w:rsidR="00E12B38">
        <w:t>6</w:t>
      </w:r>
      <w:r w:rsidR="003B2BDD">
        <w:t>.</w:t>
      </w:r>
    </w:p>
    <w:p w:rsidR="00411EFE" w:rsidRPr="00495DD3" w:rsidRDefault="00411EFE" w:rsidP="00753901">
      <w:pPr>
        <w:shd w:val="clear" w:color="auto" w:fill="FFFFFF"/>
        <w:spacing w:after="0" w:line="240" w:lineRule="auto"/>
        <w:contextualSpacing/>
        <w:rPr>
          <w:color w:val="E36C0A"/>
          <w:sz w:val="10"/>
          <w:szCs w:val="10"/>
          <w:lang w:eastAsia="pt-BR"/>
        </w:rPr>
      </w:pPr>
    </w:p>
    <w:p w:rsidR="00411EFE" w:rsidRDefault="00AE0074" w:rsidP="00753901">
      <w:pPr>
        <w:shd w:val="clear" w:color="auto" w:fill="FFFFFF"/>
        <w:spacing w:after="0" w:line="240" w:lineRule="auto"/>
        <w:contextualSpacing/>
        <w:rPr>
          <w:color w:val="E36C0A"/>
          <w:sz w:val="24"/>
          <w:szCs w:val="24"/>
          <w:lang w:eastAsia="pt-BR"/>
        </w:rPr>
      </w:pPr>
      <w:r>
        <w:rPr>
          <w:noProof/>
          <w:color w:val="E36C0A"/>
          <w:sz w:val="24"/>
          <w:szCs w:val="24"/>
        </w:rPr>
        <w:pict>
          <v:shape id="_x0000_s1547" type="#_x0000_t75" style="position:absolute;margin-left:289.4pt;margin-top:100.95pt;width:232.75pt;height:82.5pt;z-index:251678720" wrapcoords="-62 0 -62 21207 21600 21207 21600 0 -62 0">
            <v:imagedata r:id="rId32" o:title=""/>
            <w10:wrap type="through"/>
          </v:shape>
          <o:OLEObject Type="Embed" ProgID="Excel.Sheet.12" ShapeID="_x0000_s1547" DrawAspect="Content" ObjectID="_1548743496" r:id="rId33"/>
        </w:pict>
      </w:r>
      <w:r>
        <w:rPr>
          <w:noProof/>
          <w:color w:val="E36C0A"/>
          <w:sz w:val="24"/>
          <w:szCs w:val="24"/>
        </w:rPr>
        <w:pict>
          <v:shape id="_x0000_s1546" type="#_x0000_t75" style="position:absolute;margin-left:290.4pt;margin-top:.3pt;width:231.75pt;height:82.5pt;z-index:251676672" wrapcoords="-70 0 -70 21207 21600 21207 21600 0 -70 0">
            <v:imagedata r:id="rId34" o:title=""/>
            <w10:wrap type="through"/>
          </v:shape>
          <o:OLEObject Type="Embed" ProgID="Excel.Sheet.12" ShapeID="_x0000_s1546" DrawAspect="Content" ObjectID="_1548743497" r:id="rId35"/>
        </w:pict>
      </w:r>
      <w:r>
        <w:rPr>
          <w:noProof/>
          <w:color w:val="E36C0A"/>
          <w:sz w:val="24"/>
          <w:szCs w:val="24"/>
        </w:rPr>
        <w:pict>
          <v:shape id="_x0000_s1545" type="#_x0000_t75" style="position:absolute;margin-left:.15pt;margin-top:-.3pt;width:276pt;height:248.2pt;z-index:251674624" wrapcoords="-62 0 -62 21468 21600 21468 21600 0 -62 0">
            <v:imagedata r:id="rId36" o:title=""/>
            <w10:wrap type="through"/>
          </v:shape>
          <o:OLEObject Type="Embed" ProgID="Excel.Sheet.12" ShapeID="_x0000_s1545" DrawAspect="Content" ObjectID="_1548743498" r:id="rId37"/>
        </w:pict>
      </w:r>
    </w:p>
    <w:p w:rsidR="00580EDB" w:rsidRDefault="00580EDB" w:rsidP="00753901">
      <w:pPr>
        <w:shd w:val="clear" w:color="auto" w:fill="FFFFFF"/>
        <w:spacing w:after="0" w:line="240" w:lineRule="auto"/>
        <w:contextualSpacing/>
        <w:rPr>
          <w:color w:val="E36C0A"/>
          <w:sz w:val="24"/>
          <w:szCs w:val="24"/>
          <w:lang w:eastAsia="pt-BR"/>
        </w:rPr>
      </w:pPr>
    </w:p>
    <w:p w:rsidR="00580EDB" w:rsidRDefault="00580EDB" w:rsidP="00753901">
      <w:pPr>
        <w:shd w:val="clear" w:color="auto" w:fill="FFFFFF"/>
        <w:spacing w:after="0" w:line="240" w:lineRule="auto"/>
        <w:contextualSpacing/>
        <w:rPr>
          <w:color w:val="E36C0A"/>
          <w:sz w:val="24"/>
          <w:szCs w:val="24"/>
          <w:lang w:eastAsia="pt-BR"/>
        </w:rPr>
      </w:pPr>
    </w:p>
    <w:p w:rsidR="00F4023F" w:rsidRDefault="00F4023F" w:rsidP="001368F9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495DD3" w:rsidRDefault="00495DD3" w:rsidP="00F4023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6A0D0E" w:rsidRDefault="00C22788" w:rsidP="00F4023F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>
        <w:rPr>
          <w:noProof/>
          <w:sz w:val="16"/>
          <w:szCs w:val="16"/>
          <w:lang w:eastAsia="pt-BR"/>
        </w:rPr>
        <w:t>F</w:t>
      </w:r>
      <w:r w:rsidR="001368F9" w:rsidRPr="005E5A0B">
        <w:rPr>
          <w:noProof/>
          <w:sz w:val="16"/>
          <w:szCs w:val="16"/>
          <w:lang w:eastAsia="pt-BR"/>
        </w:rPr>
        <w:t xml:space="preserve">onte: </w:t>
      </w:r>
      <w:r w:rsidR="00C35FF6">
        <w:rPr>
          <w:noProof/>
          <w:sz w:val="16"/>
          <w:szCs w:val="16"/>
          <w:lang w:eastAsia="pt-BR"/>
        </w:rPr>
        <w:t xml:space="preserve">Dados extraídos de </w:t>
      </w:r>
      <w:r w:rsidR="00C35FF6" w:rsidRPr="00B154F4">
        <w:rPr>
          <w:noProof/>
          <w:sz w:val="16"/>
          <w:szCs w:val="16"/>
          <w:lang w:eastAsia="pt-BR"/>
        </w:rPr>
        <w:t xml:space="preserve">planilha de controle de </w:t>
      </w:r>
      <w:r w:rsidR="00C35FF6">
        <w:rPr>
          <w:noProof/>
          <w:sz w:val="16"/>
          <w:szCs w:val="16"/>
          <w:lang w:eastAsia="pt-BR"/>
        </w:rPr>
        <w:t>Convênios</w:t>
      </w:r>
      <w:r w:rsidR="00FF2BF7" w:rsidRPr="00FF2BF7">
        <w:rPr>
          <w:noProof/>
          <w:sz w:val="16"/>
          <w:szCs w:val="16"/>
          <w:lang w:eastAsia="pt-BR"/>
        </w:rPr>
        <w:t xml:space="preserve"> </w:t>
      </w:r>
      <w:r w:rsidR="00FF2BF7">
        <w:rPr>
          <w:noProof/>
          <w:sz w:val="16"/>
          <w:szCs w:val="16"/>
          <w:lang w:eastAsia="pt-BR"/>
        </w:rPr>
        <w:t xml:space="preserve">em </w:t>
      </w:r>
      <w:r>
        <w:rPr>
          <w:noProof/>
          <w:sz w:val="16"/>
          <w:szCs w:val="16"/>
          <w:lang w:eastAsia="pt-BR"/>
        </w:rPr>
        <w:t>25</w:t>
      </w:r>
      <w:r w:rsidR="00890410" w:rsidRPr="00023A6E">
        <w:rPr>
          <w:noProof/>
          <w:sz w:val="16"/>
          <w:szCs w:val="16"/>
          <w:lang w:eastAsia="pt-BR"/>
        </w:rPr>
        <w:t>/01/201</w:t>
      </w:r>
      <w:r w:rsidR="00890410">
        <w:rPr>
          <w:noProof/>
          <w:sz w:val="16"/>
          <w:szCs w:val="16"/>
          <w:lang w:eastAsia="pt-BR"/>
        </w:rPr>
        <w:t>7</w:t>
      </w:r>
      <w:r w:rsidR="00C35FF6">
        <w:rPr>
          <w:noProof/>
          <w:sz w:val="16"/>
          <w:szCs w:val="16"/>
          <w:lang w:eastAsia="pt-BR"/>
        </w:rPr>
        <w:t>. Elabor</w:t>
      </w:r>
      <w:r w:rsidR="00C35FF6" w:rsidRPr="00B154F4">
        <w:rPr>
          <w:noProof/>
          <w:sz w:val="16"/>
          <w:szCs w:val="16"/>
          <w:lang w:eastAsia="pt-BR"/>
        </w:rPr>
        <w:t>ação própria</w:t>
      </w:r>
      <w:r w:rsidR="00C35FF6">
        <w:rPr>
          <w:noProof/>
          <w:sz w:val="16"/>
          <w:szCs w:val="16"/>
          <w:lang w:eastAsia="pt-BR"/>
        </w:rPr>
        <w:t>.</w:t>
      </w:r>
      <w:r w:rsidR="00C35FF6" w:rsidRPr="00F11A3D">
        <w:rPr>
          <w:noProof/>
          <w:sz w:val="16"/>
          <w:szCs w:val="16"/>
          <w:highlight w:val="yellow"/>
          <w:lang w:eastAsia="pt-BR"/>
        </w:rPr>
        <w:t xml:space="preserve"> </w:t>
      </w:r>
    </w:p>
    <w:p w:rsidR="00E705E7" w:rsidRDefault="0098706E" w:rsidP="00577714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38" w:name="_Toc442180852"/>
      <w:bookmarkStart w:id="139" w:name="_Toc474495297"/>
      <w:r>
        <w:rPr>
          <w:color w:val="E36C0A"/>
          <w:sz w:val="24"/>
          <w:szCs w:val="24"/>
          <w:lang w:eastAsia="pt-BR"/>
        </w:rPr>
        <w:lastRenderedPageBreak/>
        <w:t>10</w:t>
      </w:r>
      <w:r w:rsidR="00E705E7" w:rsidRPr="00724CDB">
        <w:rPr>
          <w:color w:val="E36C0A"/>
          <w:sz w:val="24"/>
          <w:szCs w:val="24"/>
          <w:lang w:eastAsia="pt-BR"/>
        </w:rPr>
        <w:t xml:space="preserve"> – FORÇAS-TAREFA</w:t>
      </w:r>
      <w:bookmarkEnd w:id="138"/>
      <w:bookmarkEnd w:id="139"/>
    </w:p>
    <w:p w:rsidR="00E705E7" w:rsidRPr="00577714" w:rsidRDefault="00E705E7" w:rsidP="00753901">
      <w:pPr>
        <w:shd w:val="clear" w:color="auto" w:fill="FFFFFF"/>
        <w:spacing w:after="0" w:line="240" w:lineRule="auto"/>
        <w:contextualSpacing/>
        <w:rPr>
          <w:rFonts w:eastAsia="Times New Roman" w:cs="Calibri"/>
          <w:b/>
          <w:spacing w:val="20"/>
          <w:highlight w:val="yellow"/>
          <w:lang w:eastAsia="pt-BR"/>
        </w:rPr>
      </w:pPr>
    </w:p>
    <w:p w:rsidR="007C1EE0" w:rsidRDefault="000C20B5" w:rsidP="007C1EE0">
      <w:pPr>
        <w:spacing w:after="0" w:line="240" w:lineRule="auto"/>
        <w:contextualSpacing/>
        <w:jc w:val="both"/>
      </w:pPr>
      <w:r w:rsidRPr="00B16CCC">
        <w:t>A fiscalização</w:t>
      </w:r>
      <w:r>
        <w:t xml:space="preserve"> </w:t>
      </w:r>
      <w:r w:rsidR="007C1EE0" w:rsidRPr="001E334B">
        <w:t xml:space="preserve">torna-se mais efetiva e abrangente </w:t>
      </w:r>
      <w:r w:rsidRPr="00B16CCC">
        <w:t>à</w:t>
      </w:r>
      <w:r w:rsidR="007C1EE0" w:rsidRPr="001E334B">
        <w:t xml:space="preserve"> medida que </w:t>
      </w:r>
      <w:r>
        <w:t xml:space="preserve">as obrigações legais </w:t>
      </w:r>
      <w:r w:rsidRPr="00B16CCC">
        <w:t>do</w:t>
      </w:r>
      <w:r>
        <w:t xml:space="preserve"> </w:t>
      </w:r>
      <w:r w:rsidR="007C1EE0" w:rsidRPr="001E334B">
        <w:t xml:space="preserve">agente econômico </w:t>
      </w:r>
      <w:r w:rsidR="001F7126" w:rsidRPr="001E334B">
        <w:t>são</w:t>
      </w:r>
      <w:r w:rsidR="007C1EE0" w:rsidRPr="001E334B">
        <w:t xml:space="preserve"> verificad</w:t>
      </w:r>
      <w:r>
        <w:t>a</w:t>
      </w:r>
      <w:r w:rsidR="007C1EE0" w:rsidRPr="001E334B">
        <w:t>s</w:t>
      </w:r>
      <w:r>
        <w:t xml:space="preserve"> </w:t>
      </w:r>
      <w:r w:rsidRPr="00B16CCC">
        <w:t>de forma articulada e simultaneamente por diversos órgãos de fiscalização</w:t>
      </w:r>
      <w:r w:rsidR="007C1EE0" w:rsidRPr="00B16CCC">
        <w:t>.</w:t>
      </w:r>
      <w:r w:rsidRPr="00B16CCC">
        <w:t xml:space="preserve"> Essa é a ideia central das forças</w:t>
      </w:r>
      <w:r w:rsidR="008B5894">
        <w:t>-</w:t>
      </w:r>
      <w:r w:rsidRPr="00B16CCC">
        <w:t>tarefa.</w:t>
      </w:r>
    </w:p>
    <w:p w:rsidR="007C1EE0" w:rsidRPr="00491031" w:rsidRDefault="007C1EE0" w:rsidP="007C1EE0">
      <w:pPr>
        <w:spacing w:after="0" w:line="240" w:lineRule="auto"/>
        <w:contextualSpacing/>
        <w:jc w:val="both"/>
      </w:pPr>
      <w:r w:rsidRPr="00491031">
        <w:t xml:space="preserve">   </w:t>
      </w:r>
    </w:p>
    <w:p w:rsidR="008F2503" w:rsidRDefault="008F2503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>
        <w:rPr>
          <w:rFonts w:cs="Calibri"/>
        </w:rPr>
        <w:t>Em 201</w:t>
      </w:r>
      <w:r w:rsidR="005C54FA">
        <w:rPr>
          <w:rFonts w:cs="Calibri"/>
        </w:rPr>
        <w:t>6</w:t>
      </w:r>
      <w:r>
        <w:rPr>
          <w:rFonts w:cs="Calibri"/>
        </w:rPr>
        <w:t xml:space="preserve">, </w:t>
      </w:r>
      <w:r w:rsidRPr="001E334B">
        <w:rPr>
          <w:rFonts w:cs="Calibri"/>
        </w:rPr>
        <w:t xml:space="preserve">foram realizadas </w:t>
      </w:r>
      <w:r w:rsidR="001E334B" w:rsidRPr="001E334B">
        <w:rPr>
          <w:rFonts w:cs="Calibri"/>
        </w:rPr>
        <w:t>139</w:t>
      </w:r>
      <w:r w:rsidR="00E705E7" w:rsidRPr="001E334B">
        <w:rPr>
          <w:rFonts w:cs="Calibri"/>
        </w:rPr>
        <w:t xml:space="preserve"> forças-tarefa, </w:t>
      </w:r>
      <w:r w:rsidR="00E705E7" w:rsidRPr="005F0A46">
        <w:rPr>
          <w:rFonts w:cs="Calibri"/>
        </w:rPr>
        <w:t xml:space="preserve">abrangendo </w:t>
      </w:r>
      <w:r w:rsidR="001C25CF" w:rsidRPr="005F0A46">
        <w:rPr>
          <w:rFonts w:cs="Calibri"/>
        </w:rPr>
        <w:t>cerca de 2</w:t>
      </w:r>
      <w:r w:rsidR="001A507C" w:rsidRPr="005F0A46">
        <w:rPr>
          <w:rFonts w:cs="Calibri"/>
        </w:rPr>
        <w:t>6</w:t>
      </w:r>
      <w:r w:rsidR="001C25CF" w:rsidRPr="005F0A46">
        <w:rPr>
          <w:rFonts w:cs="Calibri"/>
        </w:rPr>
        <w:t>0</w:t>
      </w:r>
      <w:r w:rsidR="00E705E7" w:rsidRPr="005F0A46">
        <w:rPr>
          <w:rFonts w:cs="Calibri"/>
        </w:rPr>
        <w:t xml:space="preserve"> municípios em </w:t>
      </w:r>
      <w:r w:rsidR="001A507C" w:rsidRPr="005F0A46">
        <w:rPr>
          <w:rFonts w:cs="Calibri"/>
        </w:rPr>
        <w:t xml:space="preserve">22 </w:t>
      </w:r>
      <w:r w:rsidR="00E705E7" w:rsidRPr="005F0A46">
        <w:rPr>
          <w:rFonts w:cs="Calibri"/>
        </w:rPr>
        <w:t>estados</w:t>
      </w:r>
      <w:r w:rsidR="00E705E7" w:rsidRPr="005F0A46">
        <w:rPr>
          <w:rFonts w:cs="Helv"/>
          <w:color w:val="000000"/>
          <w:lang w:eastAsia="pt-BR"/>
        </w:rPr>
        <w:t xml:space="preserve"> mais o Distrito Federal. </w:t>
      </w:r>
      <w:r w:rsidRPr="005F0A46">
        <w:rPr>
          <w:rFonts w:cs="Helv"/>
          <w:color w:val="000000"/>
          <w:lang w:eastAsia="pt-BR"/>
        </w:rPr>
        <w:t xml:space="preserve"> </w:t>
      </w:r>
      <w:r w:rsidR="00E705E7" w:rsidRPr="005F0A46">
        <w:rPr>
          <w:rFonts w:cs="Helv"/>
          <w:color w:val="000000"/>
          <w:lang w:eastAsia="pt-BR"/>
        </w:rPr>
        <w:t xml:space="preserve">As ações </w:t>
      </w:r>
      <w:r w:rsidR="004B2AD2" w:rsidRPr="005F0A46">
        <w:rPr>
          <w:rFonts w:cs="Helv"/>
          <w:color w:val="000000"/>
          <w:lang w:eastAsia="pt-BR"/>
        </w:rPr>
        <w:t>ocorreram</w:t>
      </w:r>
      <w:r w:rsidR="00A37CA1" w:rsidRPr="005F0A46">
        <w:rPr>
          <w:rFonts w:cs="Helv"/>
          <w:color w:val="000000"/>
          <w:lang w:eastAsia="pt-BR"/>
        </w:rPr>
        <w:t xml:space="preserve"> em diversos segmentos</w:t>
      </w:r>
      <w:r w:rsidR="00E705E7" w:rsidRPr="005F0A46">
        <w:rPr>
          <w:rFonts w:cs="Helv"/>
          <w:color w:val="000000"/>
          <w:lang w:eastAsia="pt-BR"/>
        </w:rPr>
        <w:t xml:space="preserve">, alcançando, além das revendas varejistas de combustíveis e de GLP, distribuidores de combustíveis líquidos e </w:t>
      </w:r>
      <w:r w:rsidRPr="005F0A46">
        <w:rPr>
          <w:rFonts w:cs="Helv"/>
          <w:color w:val="000000"/>
          <w:lang w:eastAsia="pt-BR"/>
        </w:rPr>
        <w:t xml:space="preserve">de </w:t>
      </w:r>
      <w:r w:rsidR="00E705E7" w:rsidRPr="005F0A46">
        <w:rPr>
          <w:rFonts w:cs="Helv"/>
          <w:color w:val="000000"/>
          <w:lang w:eastAsia="pt-BR"/>
        </w:rPr>
        <w:t>GLP, TRR, pontos de abastecimento, entre outros. Como resultado desse esforço</w:t>
      </w:r>
      <w:r w:rsidR="007C1EE0" w:rsidRPr="005F0A46">
        <w:rPr>
          <w:rFonts w:cs="Helv"/>
          <w:color w:val="000000"/>
          <w:lang w:eastAsia="pt-BR"/>
        </w:rPr>
        <w:t xml:space="preserve">, </w:t>
      </w:r>
      <w:r w:rsidR="00200077">
        <w:rPr>
          <w:rFonts w:cs="Helv"/>
          <w:color w:val="000000"/>
          <w:lang w:eastAsia="pt-BR"/>
        </w:rPr>
        <w:t>foram fiscalizados</w:t>
      </w:r>
      <w:r w:rsidR="00E705E7" w:rsidRPr="005F0A46">
        <w:rPr>
          <w:rFonts w:cs="Helv"/>
          <w:color w:val="000000"/>
          <w:lang w:eastAsia="pt-BR"/>
        </w:rPr>
        <w:t xml:space="preserve"> cerca de </w:t>
      </w:r>
      <w:r w:rsidR="005F0A46" w:rsidRPr="005F0A46">
        <w:rPr>
          <w:rFonts w:cs="Helv"/>
          <w:color w:val="000000"/>
          <w:lang w:eastAsia="pt-BR"/>
        </w:rPr>
        <w:t>3</w:t>
      </w:r>
      <w:r w:rsidR="00E705E7" w:rsidRPr="005F0A46">
        <w:rPr>
          <w:rFonts w:cs="Helv"/>
          <w:color w:val="000000"/>
          <w:lang w:eastAsia="pt-BR"/>
        </w:rPr>
        <w:t>.</w:t>
      </w:r>
      <w:r w:rsidR="005F0A46" w:rsidRPr="005F0A46">
        <w:rPr>
          <w:rFonts w:cs="Helv"/>
          <w:color w:val="000000"/>
          <w:lang w:eastAsia="pt-BR"/>
        </w:rPr>
        <w:t>1</w:t>
      </w:r>
      <w:r w:rsidR="00E705E7" w:rsidRPr="005F0A46">
        <w:rPr>
          <w:rFonts w:cs="Helv"/>
          <w:color w:val="000000"/>
          <w:lang w:eastAsia="pt-BR"/>
        </w:rPr>
        <w:t>00 agentes</w:t>
      </w:r>
      <w:r w:rsidR="005E2452" w:rsidRPr="005F0A46">
        <w:rPr>
          <w:rFonts w:cs="Helv"/>
          <w:color w:val="000000"/>
          <w:lang w:eastAsia="pt-BR"/>
        </w:rPr>
        <w:t xml:space="preserve"> econômicos</w:t>
      </w:r>
      <w:r w:rsidR="00E705E7" w:rsidRPr="005F0A46">
        <w:rPr>
          <w:rFonts w:cs="Helv"/>
          <w:color w:val="000000"/>
          <w:lang w:eastAsia="pt-BR"/>
        </w:rPr>
        <w:t xml:space="preserve">, gerando </w:t>
      </w:r>
      <w:r w:rsidR="005F0A46" w:rsidRPr="005F0A46">
        <w:rPr>
          <w:rFonts w:cs="Helv"/>
          <w:color w:val="000000"/>
          <w:lang w:eastAsia="pt-BR"/>
        </w:rPr>
        <w:t>1.100</w:t>
      </w:r>
      <w:r w:rsidR="00E705E7" w:rsidRPr="005F0A46">
        <w:rPr>
          <w:rFonts w:cs="Helv"/>
          <w:color w:val="000000"/>
          <w:lang w:eastAsia="pt-BR"/>
        </w:rPr>
        <w:t xml:space="preserve"> atuações e </w:t>
      </w:r>
      <w:r w:rsidR="005F0A46" w:rsidRPr="005F0A46">
        <w:rPr>
          <w:rFonts w:cs="Helv"/>
          <w:color w:val="000000"/>
          <w:lang w:eastAsia="pt-BR"/>
        </w:rPr>
        <w:t>25</w:t>
      </w:r>
      <w:r w:rsidR="00E705E7" w:rsidRPr="005F0A46">
        <w:rPr>
          <w:rFonts w:cs="Helv"/>
          <w:color w:val="000000"/>
          <w:lang w:eastAsia="pt-BR"/>
        </w:rPr>
        <w:t>0 interdições.</w:t>
      </w:r>
      <w:r w:rsidR="00E705E7" w:rsidRPr="004A0B16">
        <w:rPr>
          <w:rFonts w:cs="Helv"/>
          <w:color w:val="000000"/>
          <w:lang w:eastAsia="pt-BR"/>
        </w:rPr>
        <w:t xml:space="preserve"> </w:t>
      </w:r>
    </w:p>
    <w:p w:rsidR="008F2503" w:rsidRDefault="008F2503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E705E7" w:rsidRDefault="00E705E7" w:rsidP="007B3C97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7B3C97">
        <w:rPr>
          <w:rFonts w:cs="Helv"/>
          <w:color w:val="000000"/>
          <w:lang w:eastAsia="pt-BR"/>
        </w:rPr>
        <w:t xml:space="preserve">Na área de competência da ANP, as principais irregularidades encontradas foram: </w:t>
      </w:r>
      <w:r w:rsidR="008C4762" w:rsidRPr="007B3C97">
        <w:rPr>
          <w:rFonts w:cs="Helv"/>
          <w:color w:val="000000"/>
          <w:lang w:eastAsia="pt-BR"/>
        </w:rPr>
        <w:t>comer</w:t>
      </w:r>
      <w:r w:rsidR="006F052E">
        <w:rPr>
          <w:rFonts w:cs="Helv"/>
          <w:color w:val="000000"/>
          <w:lang w:eastAsia="pt-BR"/>
        </w:rPr>
        <w:t>cializar com vício de quantidade</w:t>
      </w:r>
      <w:r w:rsidR="008C4762" w:rsidRPr="007B3C97">
        <w:rPr>
          <w:rFonts w:cs="Helv"/>
          <w:color w:val="000000"/>
          <w:lang w:eastAsia="pt-BR"/>
        </w:rPr>
        <w:t>; comercializar</w:t>
      </w:r>
      <w:r w:rsidR="00065C89">
        <w:rPr>
          <w:rFonts w:cs="Helv"/>
          <w:color w:val="000000"/>
          <w:lang w:eastAsia="pt-BR"/>
        </w:rPr>
        <w:t xml:space="preserve"> </w:t>
      </w:r>
      <w:r w:rsidR="00CD3899" w:rsidRPr="001056E6">
        <w:rPr>
          <w:rFonts w:cs="Helv"/>
          <w:color w:val="000000"/>
          <w:lang w:eastAsia="pt-BR"/>
        </w:rPr>
        <w:t>ou</w:t>
      </w:r>
      <w:r w:rsidR="00CD3899">
        <w:rPr>
          <w:rFonts w:cs="Helv"/>
          <w:color w:val="000000"/>
          <w:lang w:eastAsia="pt-BR"/>
        </w:rPr>
        <w:t xml:space="preserve"> </w:t>
      </w:r>
      <w:r w:rsidR="008C4762" w:rsidRPr="007B3C97">
        <w:rPr>
          <w:rFonts w:cs="Helv"/>
          <w:color w:val="000000"/>
          <w:lang w:eastAsia="pt-BR"/>
        </w:rPr>
        <w:t>armazenar produto não</w:t>
      </w:r>
      <w:r w:rsidR="000E19E0" w:rsidRPr="007B3C97">
        <w:rPr>
          <w:rFonts w:cs="Helv"/>
          <w:color w:val="000000"/>
          <w:lang w:eastAsia="pt-BR"/>
        </w:rPr>
        <w:t xml:space="preserve"> </w:t>
      </w:r>
      <w:r w:rsidR="008C4762" w:rsidRPr="007B3C97">
        <w:rPr>
          <w:rFonts w:cs="Helv"/>
          <w:color w:val="000000"/>
          <w:lang w:eastAsia="pt-BR"/>
        </w:rPr>
        <w:t>conforme com a especificação;</w:t>
      </w:r>
      <w:r w:rsidRPr="007B3C97">
        <w:rPr>
          <w:rFonts w:cs="Helv"/>
          <w:color w:val="000000"/>
          <w:lang w:eastAsia="pt-BR"/>
        </w:rPr>
        <w:t xml:space="preserve"> </w:t>
      </w:r>
      <w:r w:rsidR="00B2430B" w:rsidRPr="007B3C97">
        <w:rPr>
          <w:rFonts w:cs="Helv"/>
          <w:color w:val="000000"/>
          <w:lang w:eastAsia="pt-BR"/>
        </w:rPr>
        <w:t xml:space="preserve">exercer atividade </w:t>
      </w:r>
      <w:r w:rsidR="008C4762" w:rsidRPr="007B3C97">
        <w:rPr>
          <w:rFonts w:cs="Helv"/>
          <w:color w:val="000000"/>
          <w:lang w:eastAsia="pt-BR"/>
        </w:rPr>
        <w:t xml:space="preserve">regulada </w:t>
      </w:r>
      <w:r w:rsidR="00B2430B" w:rsidRPr="007B3C97">
        <w:rPr>
          <w:rFonts w:cs="Helv"/>
          <w:color w:val="000000"/>
          <w:lang w:eastAsia="pt-BR"/>
        </w:rPr>
        <w:t>sem autorização</w:t>
      </w:r>
      <w:r w:rsidR="00B8278D" w:rsidRPr="007B3C97">
        <w:rPr>
          <w:rFonts w:cs="Helv"/>
          <w:color w:val="000000"/>
          <w:lang w:eastAsia="pt-BR"/>
        </w:rPr>
        <w:t xml:space="preserve"> </w:t>
      </w:r>
      <w:r w:rsidR="00B2430B" w:rsidRPr="007B3C97">
        <w:rPr>
          <w:rFonts w:cs="Helv"/>
          <w:color w:val="000000"/>
          <w:lang w:eastAsia="pt-BR"/>
        </w:rPr>
        <w:t>e</w:t>
      </w:r>
      <w:r w:rsidRPr="007B3C97">
        <w:rPr>
          <w:rFonts w:cs="Helv"/>
          <w:color w:val="000000"/>
          <w:lang w:eastAsia="pt-BR"/>
        </w:rPr>
        <w:t xml:space="preserve"> não atend</w:t>
      </w:r>
      <w:r w:rsidR="00A93E43" w:rsidRPr="007B3C97">
        <w:rPr>
          <w:rFonts w:cs="Helv"/>
          <w:color w:val="000000"/>
          <w:lang w:eastAsia="pt-BR"/>
        </w:rPr>
        <w:t>er</w:t>
      </w:r>
      <w:r w:rsidR="007C1EE0" w:rsidRPr="007B3C97">
        <w:rPr>
          <w:rFonts w:cs="Helv"/>
          <w:color w:val="000000"/>
          <w:lang w:eastAsia="pt-BR"/>
        </w:rPr>
        <w:t xml:space="preserve"> </w:t>
      </w:r>
      <w:r w:rsidR="00D91ECA" w:rsidRPr="007B3C97">
        <w:rPr>
          <w:rFonts w:cs="Helv"/>
          <w:color w:val="000000"/>
          <w:lang w:eastAsia="pt-BR"/>
        </w:rPr>
        <w:t xml:space="preserve">a </w:t>
      </w:r>
      <w:r w:rsidRPr="007B3C97">
        <w:rPr>
          <w:rFonts w:cs="Helv"/>
          <w:color w:val="000000"/>
          <w:lang w:eastAsia="pt-BR"/>
        </w:rPr>
        <w:t>normas de segurança.</w:t>
      </w:r>
      <w:r>
        <w:rPr>
          <w:rFonts w:cs="Helv"/>
          <w:color w:val="000000"/>
          <w:lang w:eastAsia="pt-BR"/>
        </w:rPr>
        <w:t xml:space="preserve"> </w:t>
      </w:r>
    </w:p>
    <w:p w:rsidR="00EE7F6E" w:rsidRDefault="00EE7F6E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495DD3" w:rsidRDefault="00495DD3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411EFE" w:rsidRDefault="00411EFE" w:rsidP="0058370F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DE4AF6">
        <w:rPr>
          <w:rFonts w:cs="Helv"/>
          <w:b/>
          <w:color w:val="000000"/>
          <w:lang w:eastAsia="pt-BR"/>
        </w:rPr>
        <w:t>GR</w:t>
      </w:r>
      <w:r w:rsidR="00534A30" w:rsidRPr="00DE4AF6">
        <w:rPr>
          <w:rFonts w:cs="Helv"/>
          <w:b/>
          <w:color w:val="000000"/>
          <w:lang w:eastAsia="pt-BR"/>
        </w:rPr>
        <w:t>Á</w:t>
      </w:r>
      <w:r w:rsidRPr="00DE4AF6">
        <w:rPr>
          <w:rFonts w:cs="Helv"/>
          <w:b/>
          <w:color w:val="000000"/>
          <w:lang w:eastAsia="pt-BR"/>
        </w:rPr>
        <w:t xml:space="preserve">FICO </w:t>
      </w:r>
      <w:r w:rsidR="00480B79" w:rsidRPr="00DE4AF6">
        <w:rPr>
          <w:rFonts w:cs="Helv"/>
          <w:b/>
          <w:color w:val="000000"/>
          <w:lang w:eastAsia="pt-BR"/>
        </w:rPr>
        <w:t>1</w:t>
      </w:r>
      <w:r w:rsidR="00F65E2F">
        <w:rPr>
          <w:rFonts w:cs="Helv"/>
          <w:b/>
          <w:color w:val="000000"/>
          <w:lang w:eastAsia="pt-BR"/>
        </w:rPr>
        <w:t>5</w:t>
      </w:r>
      <w:r>
        <w:rPr>
          <w:rFonts w:cs="Helv"/>
          <w:color w:val="000000"/>
          <w:lang w:eastAsia="pt-BR"/>
        </w:rPr>
        <w:t xml:space="preserve"> – Distribuição das forças-tarefa de 201</w:t>
      </w:r>
      <w:r w:rsidR="005C54FA">
        <w:rPr>
          <w:rFonts w:cs="Helv"/>
          <w:color w:val="000000"/>
          <w:lang w:eastAsia="pt-BR"/>
        </w:rPr>
        <w:t>6</w:t>
      </w:r>
      <w:r>
        <w:rPr>
          <w:rFonts w:cs="Helv"/>
          <w:color w:val="000000"/>
          <w:lang w:eastAsia="pt-BR"/>
        </w:rPr>
        <w:t>, por estado e por mês de realização</w:t>
      </w:r>
      <w:r w:rsidR="00846A0D">
        <w:rPr>
          <w:rFonts w:cs="Helv"/>
          <w:color w:val="000000"/>
          <w:lang w:eastAsia="pt-BR"/>
        </w:rPr>
        <w:t>.</w:t>
      </w:r>
    </w:p>
    <w:p w:rsidR="00B663D6" w:rsidRDefault="00D65C8E" w:rsidP="0058370F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D65C8E">
        <w:rPr>
          <w:rFonts w:cs="Helv"/>
          <w:noProof/>
          <w:color w:val="000000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7067550" cy="4495800"/>
            <wp:effectExtent l="19050" t="0" r="0" b="0"/>
            <wp:wrapThrough wrapText="bothSides">
              <wp:wrapPolygon edited="0">
                <wp:start x="8326" y="92"/>
                <wp:lineTo x="5240" y="1556"/>
                <wp:lineTo x="3027" y="2288"/>
                <wp:lineTo x="2154" y="2654"/>
                <wp:lineTo x="2154" y="3020"/>
                <wp:lineTo x="291" y="4393"/>
                <wp:lineTo x="291" y="5308"/>
                <wp:lineTo x="1456" y="5949"/>
                <wp:lineTo x="2853" y="5949"/>
                <wp:lineTo x="2853" y="10342"/>
                <wp:lineTo x="2154" y="10800"/>
                <wp:lineTo x="1980" y="11807"/>
                <wp:lineTo x="699" y="12173"/>
                <wp:lineTo x="466" y="12447"/>
                <wp:lineTo x="466" y="14369"/>
                <wp:lineTo x="1106" y="14736"/>
                <wp:lineTo x="2853" y="14736"/>
                <wp:lineTo x="2271" y="15376"/>
                <wp:lineTo x="2154" y="16200"/>
                <wp:lineTo x="757" y="16749"/>
                <wp:lineTo x="640" y="18305"/>
                <wp:lineTo x="1921" y="19129"/>
                <wp:lineTo x="-58" y="19403"/>
                <wp:lineTo x="-58" y="21417"/>
                <wp:lineTo x="116" y="21508"/>
                <wp:lineTo x="2853" y="21508"/>
                <wp:lineTo x="14322" y="21508"/>
                <wp:lineTo x="14322" y="20593"/>
                <wp:lineTo x="21542" y="20502"/>
                <wp:lineTo x="21542" y="19312"/>
                <wp:lineTo x="20028" y="19129"/>
                <wp:lineTo x="21600" y="18854"/>
                <wp:lineTo x="21600" y="16383"/>
                <wp:lineTo x="20552" y="16200"/>
                <wp:lineTo x="14264" y="16200"/>
                <wp:lineTo x="20028" y="15925"/>
                <wp:lineTo x="20028" y="14827"/>
                <wp:lineTo x="14322" y="14736"/>
                <wp:lineTo x="21134" y="14736"/>
                <wp:lineTo x="21542" y="14644"/>
                <wp:lineTo x="21600" y="11532"/>
                <wp:lineTo x="21018" y="11258"/>
                <wp:lineTo x="18165" y="10342"/>
                <wp:lineTo x="21309" y="10342"/>
                <wp:lineTo x="21600" y="10251"/>
                <wp:lineTo x="21600" y="7414"/>
                <wp:lineTo x="15603" y="7414"/>
                <wp:lineTo x="19213" y="6224"/>
                <wp:lineTo x="19329" y="5217"/>
                <wp:lineTo x="18514" y="5034"/>
                <wp:lineTo x="14322" y="4485"/>
                <wp:lineTo x="16593" y="4485"/>
                <wp:lineTo x="16593" y="3569"/>
                <wp:lineTo x="14322" y="3020"/>
                <wp:lineTo x="18864" y="2837"/>
                <wp:lineTo x="18805" y="1739"/>
                <wp:lineTo x="12750" y="1556"/>
                <wp:lineTo x="13624" y="1007"/>
                <wp:lineTo x="13565" y="92"/>
                <wp:lineTo x="8326" y="92"/>
              </wp:wrapPolygon>
            </wp:wrapThrough>
            <wp:docPr id="16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1992" cy="5441616"/>
                      <a:chOff x="0" y="895088"/>
                      <a:chExt cx="9071992" cy="5441616"/>
                    </a:xfrm>
                  </a:grpSpPr>
                  <a:grpSp>
                    <a:nvGrpSpPr>
                      <a:cNvPr id="75" name="Grupo 74"/>
                      <a:cNvGrpSpPr/>
                    </a:nvGrpSpPr>
                    <a:grpSpPr>
                      <a:xfrm>
                        <a:off x="0" y="895088"/>
                        <a:ext cx="9071992" cy="5441616"/>
                        <a:chOff x="0" y="895088"/>
                        <a:chExt cx="9071992" cy="5441616"/>
                      </a:xfrm>
                    </a:grpSpPr>
                    <a:grpSp>
                      <a:nvGrpSpPr>
                        <a:cNvPr id="3" name="Grupo 97"/>
                        <a:cNvGrpSpPr/>
                      </a:nvGrpSpPr>
                      <a:grpSpPr>
                        <a:xfrm>
                          <a:off x="0" y="895088"/>
                          <a:ext cx="9071992" cy="5441616"/>
                          <a:chOff x="0" y="895088"/>
                          <a:chExt cx="9071992" cy="5441616"/>
                        </a:xfrm>
                      </a:grpSpPr>
                      <a:sp>
                        <a:nvSpPr>
                          <a:cNvPr id="128" name="Rectangle 9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0" y="1222628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125" name="Picture 13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8" cstate="print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1259632" y="1622633"/>
                            <a:ext cx="4714842" cy="4714071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27" name="Rectangle 10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767555" y="5166641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9" name="Rectangle 9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86826" y="1222628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0" name="Rectangle 8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96599" y="1390746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1" name="Rectangle 8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352426" y="1390746"/>
                            <a:ext cx="25376" cy="10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700" b="1" i="0" u="none" strike="noStrike" cap="none" normalizeH="0" baseline="0" dirty="0" smtClean="0">
                                  <a:ln>
                                    <a:noFill/>
                                  </a:ln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 Narrow" pitchFamily="34" charset="0"/>
                                </a:rPr>
                                <a:t> </a:t>
                              </a: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2" name="Rectangle 8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85885" y="1559831"/>
                            <a:ext cx="25376" cy="10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n-US" sz="700" b="1" i="0" u="none" strike="noStrike" cap="none" normalizeH="0" baseline="0" dirty="0" smtClean="0">
                                  <a:ln>
                                    <a:noFill/>
                                  </a:ln>
                                  <a:effectLst/>
                                  <a:latin typeface="Arial" pitchFamily="34" charset="0"/>
                                  <a:ea typeface="Calibri" pitchFamily="34" charset="0"/>
                                  <a:cs typeface="Arial Narrow" pitchFamily="34" charset="0"/>
                                </a:rPr>
                                <a:t> </a:t>
                              </a: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3" name="Rectangle 8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5660" y="895088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4" name="Rectangle 7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15303" y="3594640"/>
                            <a:ext cx="0" cy="27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n-US" sz="1800" b="0" i="0" u="none" strike="noStrike" cap="none" normalizeH="0" baseline="0" dirty="0" smtClean="0">
                                <a:ln>
                                  <a:noFill/>
                                </a:ln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7" name="Conector de seta reta 16"/>
                          <a:cNvCxnSpPr/>
                        </a:nvCxnSpPr>
                        <a:spPr>
                          <a:xfrm>
                            <a:off x="5148064" y="3861048"/>
                            <a:ext cx="432048" cy="720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8" name="Retângulo 17"/>
                          <a:cNvSpPr/>
                        </a:nvSpPr>
                        <a:spPr>
                          <a:xfrm>
                            <a:off x="5652120" y="3789040"/>
                            <a:ext cx="3347864" cy="3600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BA – Janeiro, Fevereiro, Março, Abril, Maio, Junho, Julho, Agosto, Setembro Outubro, Novembro, Dezembro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SEFAZ, IBAMETRO, PROCON, DECON e SUCOM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19" name="Conector de seta reta 18"/>
                          <a:cNvCxnSpPr/>
                        </a:nvCxnSpPr>
                        <a:spPr>
                          <a:xfrm>
                            <a:off x="5148064" y="4653136"/>
                            <a:ext cx="792088" cy="720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0" name="Retângulo 19"/>
                          <a:cNvSpPr/>
                        </a:nvSpPr>
                        <a:spPr>
                          <a:xfrm>
                            <a:off x="6012160" y="4653136"/>
                            <a:ext cx="2376264" cy="2250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ES – Fevereiro, Março(2), Maio(2), Junho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PROCON e DECON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1" name="Conector de seta reta 20"/>
                          <a:cNvCxnSpPr/>
                        </a:nvCxnSpPr>
                        <a:spPr>
                          <a:xfrm flipH="1">
                            <a:off x="2843808" y="4293096"/>
                            <a:ext cx="1102474" cy="14401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5" name="Retângulo 24"/>
                          <a:cNvSpPr/>
                        </a:nvSpPr>
                        <a:spPr>
                          <a:xfrm>
                            <a:off x="395536" y="4293096"/>
                            <a:ext cx="2421987" cy="2570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GO – Março (2)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SEFAZ, INMETRO, PROCON, PC e DECON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6" name="Conector de seta reta 25"/>
                          <a:cNvCxnSpPr/>
                        </a:nvCxnSpPr>
                        <a:spPr>
                          <a:xfrm flipV="1">
                            <a:off x="4716016" y="1628800"/>
                            <a:ext cx="144016" cy="10801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8" name="Retângulo 27"/>
                          <a:cNvSpPr/>
                        </a:nvSpPr>
                        <a:spPr>
                          <a:xfrm>
                            <a:off x="4716016" y="1340768"/>
                            <a:ext cx="3168352" cy="20999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MA – Março (2), Abril, Junho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MP, SEFAZ, CBM, SEMA, SEME, INMEQ, PROCON, PM e CEREST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29" name="Conector de seta reta 28"/>
                          <a:cNvCxnSpPr/>
                        </a:nvCxnSpPr>
                        <a:spPr>
                          <a:xfrm>
                            <a:off x="4932040" y="4365104"/>
                            <a:ext cx="72008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1" name="Retângulo 30"/>
                          <a:cNvSpPr/>
                        </a:nvSpPr>
                        <a:spPr>
                          <a:xfrm>
                            <a:off x="5724128" y="4221088"/>
                            <a:ext cx="3240360" cy="3600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MG –Março, Abril, Maio, Junho, Julho, Agosto(2), Setembro(2), Outubro, Novembro, Dezembro 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IPEM e SEFAZ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32" name="Conector de seta reta 31"/>
                          <a:cNvCxnSpPr/>
                        </a:nvCxnSpPr>
                        <a:spPr>
                          <a:xfrm>
                            <a:off x="5724128" y="3284984"/>
                            <a:ext cx="21602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4" name="Retângulo 33"/>
                          <a:cNvSpPr/>
                        </a:nvSpPr>
                        <a:spPr>
                          <a:xfrm>
                            <a:off x="5940152" y="3212977"/>
                            <a:ext cx="3131840" cy="21602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PE –Março, Novembro 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IPEM, CTTU, DETRAN, SECON, PROCON, DECON, PM, CBM e MP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35" name="Conector de seta reta 34"/>
                          <a:cNvCxnSpPr/>
                        </a:nvCxnSpPr>
                        <a:spPr>
                          <a:xfrm flipH="1">
                            <a:off x="3345155" y="5229200"/>
                            <a:ext cx="434757" cy="2548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38" name="Retângulo 37"/>
                          <a:cNvSpPr/>
                        </a:nvSpPr>
                        <a:spPr>
                          <a:xfrm>
                            <a:off x="323528" y="5157192"/>
                            <a:ext cx="2945688" cy="3600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PR – Março(3), Abril(2), Maio(3), Junho(2), Julho, Novembro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MP, IPEM, PROCON, PC, SEFAZ,CBM, SETRANS, Defesa Civil, Guarda Municipal e Vigilância Sanitária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39" name="Conector de seta reta 38"/>
                          <a:cNvCxnSpPr/>
                        </a:nvCxnSpPr>
                        <a:spPr>
                          <a:xfrm>
                            <a:off x="4932040" y="4941168"/>
                            <a:ext cx="560416" cy="13965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42" name="Retângulo 41"/>
                          <a:cNvSpPr/>
                        </a:nvSpPr>
                        <a:spPr>
                          <a:xfrm>
                            <a:off x="5724128" y="5013176"/>
                            <a:ext cx="3024336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RJ –Março, Junho(2), Julho(2) 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SEFAZ, DDSD, PROCON, CEG, LIGHT, ANTT, MP, IPEM, GAECO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43" name="Conector de seta reta 42"/>
                          <a:cNvCxnSpPr/>
                        </a:nvCxnSpPr>
                        <a:spPr>
                          <a:xfrm flipH="1">
                            <a:off x="3059832" y="5949280"/>
                            <a:ext cx="504056" cy="7200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44" name="Retângulo 43"/>
                          <a:cNvSpPr/>
                        </a:nvSpPr>
                        <a:spPr>
                          <a:xfrm>
                            <a:off x="35496" y="5795694"/>
                            <a:ext cx="3005911" cy="51362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RS – Janeiro(2), Fevereiro (2), Março(6), Abril(2), Maio, Junho(7), Julho(3), Agosto(3), Setembro(4), Outubro(3)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SMIC, DECON, PROCON, PC, SEFAZ, FEPAN, IGP, MP, DEMA/DEIC, PREFEITURAS, INMETRO e Guarda Municipal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45" name="Conector de seta reta 44"/>
                          <a:cNvCxnSpPr/>
                        </a:nvCxnSpPr>
                        <a:spPr>
                          <a:xfrm>
                            <a:off x="4139952" y="5589240"/>
                            <a:ext cx="720080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47" name="Retângulo 46"/>
                          <a:cNvSpPr/>
                        </a:nvSpPr>
                        <a:spPr>
                          <a:xfrm>
                            <a:off x="4932040" y="5805264"/>
                            <a:ext cx="4104456" cy="22946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SC – Fevereiro(2), Março, Abril(2), Maio(2), Junho, Julho(2), Agosto, Setembro(2), Outubro(2) 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SEFAZ, CBM, PROCON e INMETRO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48" name="Conector de seta reta 47"/>
                          <a:cNvCxnSpPr/>
                        </a:nvCxnSpPr>
                        <a:spPr>
                          <a:xfrm>
                            <a:off x="4283968" y="5013176"/>
                            <a:ext cx="432048" cy="43204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3" name="Retângulo 52"/>
                          <a:cNvSpPr/>
                        </a:nvSpPr>
                        <a:spPr>
                          <a:xfrm>
                            <a:off x="4788024" y="5373216"/>
                            <a:ext cx="4283968" cy="25422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SP – Janeiro, Fevereiro, Março(2), Abril(2), Maio, Junho, Agosto, Outubro, Novembro, Dezembro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PROCON, IPEM, PC, PM, CBM, SEFAZ, DEIC, DPPC, CETESB e SJDC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51" name="Conector de seta reta 50"/>
                          <a:cNvCxnSpPr/>
                        </a:nvCxnSpPr>
                        <a:spPr>
                          <a:xfrm flipV="1">
                            <a:off x="3419872" y="1700808"/>
                            <a:ext cx="0" cy="57606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4" name="Retângulo 53"/>
                          <a:cNvSpPr/>
                        </a:nvSpPr>
                        <a:spPr>
                          <a:xfrm>
                            <a:off x="2267744" y="1268760"/>
                            <a:ext cx="2160240" cy="3600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PA – Fevereiro, Abril, Maio(2), Junho            </a:t>
                              </a:r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PROCON, PM, DECON, SEFA, SEMINF, MP, CBM e PC        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46" name="Conector de seta reta 45"/>
                          <a:cNvCxnSpPr/>
                        </a:nvCxnSpPr>
                        <a:spPr>
                          <a:xfrm flipV="1">
                            <a:off x="4355976" y="1196752"/>
                            <a:ext cx="216024" cy="213046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58" name="Retângulo 57"/>
                          <a:cNvSpPr/>
                        </a:nvSpPr>
                        <a:spPr>
                          <a:xfrm>
                            <a:off x="3563888" y="908720"/>
                            <a:ext cx="2088232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TO – Abril(2), Julho(2), Agosto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MP, PROCON, SEFAZ, CBM, PM e  AEM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59" name="Conector de seta reta 58"/>
                          <a:cNvCxnSpPr/>
                        </a:nvCxnSpPr>
                        <a:spPr>
                          <a:xfrm flipV="1">
                            <a:off x="5796136" y="2996952"/>
                            <a:ext cx="288032" cy="14401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1" name="Retângulo 60"/>
                          <a:cNvSpPr/>
                        </a:nvSpPr>
                        <a:spPr>
                          <a:xfrm>
                            <a:off x="6156176" y="2780928"/>
                            <a:ext cx="2915816" cy="36003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PB –Maio, Agosto 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IMEQ, CBM, PC, PRF, PROCON, SEMOB, DETRAN, POLÍCIA AMBIENTAL/SUDEMA, DER, MP, PROCON, PM e SEMAM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63" name="Conector de seta reta 62"/>
                          <a:cNvCxnSpPr/>
                        </a:nvCxnSpPr>
                        <a:spPr>
                          <a:xfrm flipH="1" flipV="1">
                            <a:off x="2555776" y="4077072"/>
                            <a:ext cx="1800200" cy="720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6" name="Retângulo 65"/>
                          <a:cNvSpPr/>
                        </a:nvSpPr>
                        <a:spPr>
                          <a:xfrm>
                            <a:off x="251520" y="4005064"/>
                            <a:ext cx="2205963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DF – Maio, Outubro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PRODECON, Defesa Civil , PM e INMETRO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64" name="Conector de seta reta 63"/>
                          <a:cNvCxnSpPr/>
                        </a:nvCxnSpPr>
                        <a:spPr>
                          <a:xfrm flipH="1">
                            <a:off x="2987825" y="4869160"/>
                            <a:ext cx="432047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8" name="Retângulo 67"/>
                          <a:cNvSpPr/>
                        </a:nvSpPr>
                        <a:spPr>
                          <a:xfrm>
                            <a:off x="971600" y="4797152"/>
                            <a:ext cx="1989939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MS – Junho, Agosto, Novembro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DECON, AEM, PROCON e PC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71" name="Conector de seta reta 70"/>
                          <a:cNvCxnSpPr/>
                        </a:nvCxnSpPr>
                        <a:spPr>
                          <a:xfrm flipV="1">
                            <a:off x="5724128" y="2420888"/>
                            <a:ext cx="1224136" cy="50405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74" name="Retângulo 73"/>
                          <a:cNvSpPr/>
                        </a:nvSpPr>
                        <a:spPr>
                          <a:xfrm>
                            <a:off x="7020272" y="2204864"/>
                            <a:ext cx="1008112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RN – Junho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SET e IPEM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57" name="Conector de seta reta 56"/>
                          <a:cNvCxnSpPr/>
                        </a:nvCxnSpPr>
                        <a:spPr>
                          <a:xfrm flipV="1">
                            <a:off x="5436096" y="2492896"/>
                            <a:ext cx="144016" cy="360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65" name="Retângulo 64"/>
                          <a:cNvSpPr/>
                        </a:nvSpPr>
                        <a:spPr>
                          <a:xfrm>
                            <a:off x="5436096" y="2204864"/>
                            <a:ext cx="1224136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CE – Agosto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PROCON e SEFAZ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73" name="Conector de seta reta 72"/>
                          <a:cNvCxnSpPr/>
                        </a:nvCxnSpPr>
                        <a:spPr>
                          <a:xfrm flipV="1">
                            <a:off x="5004048" y="2060848"/>
                            <a:ext cx="144016" cy="86409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88" name="Retângulo 87"/>
                          <a:cNvSpPr/>
                        </a:nvSpPr>
                        <a:spPr>
                          <a:xfrm>
                            <a:off x="5076056" y="1772816"/>
                            <a:ext cx="1872208" cy="20999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PI – Julho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 MP, IMEPI, SEMAM, e PROCON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cxnSp>
                        <a:nvCxnSpPr>
                          <a:cNvPr id="80" name="Conector de seta reta 79"/>
                          <a:cNvCxnSpPr/>
                        </a:nvCxnSpPr>
                        <a:spPr>
                          <a:xfrm>
                            <a:off x="5652120" y="3429000"/>
                            <a:ext cx="216024" cy="14401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83" name="Retângulo 82"/>
                          <a:cNvSpPr/>
                        </a:nvSpPr>
                        <a:spPr>
                          <a:xfrm>
                            <a:off x="5940152" y="3501008"/>
                            <a:ext cx="1656184" cy="21602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pt-BR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pt-BR" sz="800" dirty="0" smtClean="0">
                                  <a:solidFill>
                                    <a:schemeClr val="tx1"/>
                                  </a:solidFill>
                                </a:rPr>
                                <a:t>AL – outubro</a:t>
                              </a:r>
                            </a:p>
                            <a:p>
                              <a:pPr algn="ctr"/>
                              <a:r>
                                <a:rPr lang="pt-BR" sz="800" b="1" dirty="0" smtClean="0">
                                  <a:solidFill>
                                    <a:schemeClr val="tx1"/>
                                  </a:solidFill>
                                </a:rPr>
                                <a:t>ANP, MP, SEFAZ, PROCON e PM </a:t>
                              </a:r>
                              <a:endParaRPr lang="pt-BR" sz="800" b="1" dirty="0">
                                <a:solidFill>
                                  <a:schemeClr val="tx1"/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cxnSp>
                      <a:nvCxnSpPr>
                        <a:cNvPr id="60" name="Conector de seta reta 59"/>
                        <a:cNvCxnSpPr/>
                      </a:nvCxnSpPr>
                      <a:spPr>
                        <a:xfrm flipH="1">
                          <a:off x="2123728" y="3645024"/>
                          <a:ext cx="1030466" cy="394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69" name="Retângulo 68"/>
                        <a:cNvSpPr/>
                      </a:nvSpPr>
                      <a:spPr>
                        <a:xfrm>
                          <a:off x="899592" y="3645024"/>
                          <a:ext cx="1197851" cy="2160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800" dirty="0" smtClean="0">
                                <a:solidFill>
                                  <a:schemeClr val="tx1"/>
                                </a:solidFill>
                              </a:rPr>
                              <a:t>MT – Novembro</a:t>
                            </a:r>
                          </a:p>
                          <a:p>
                            <a:pPr algn="ctr"/>
                            <a:r>
                              <a:rPr lang="pt-BR" sz="800" b="1" dirty="0" smtClean="0">
                                <a:solidFill>
                                  <a:schemeClr val="tx1"/>
                                </a:solidFill>
                              </a:rPr>
                              <a:t>ANP,  PM e PROCON</a:t>
                            </a:r>
                            <a:endParaRPr lang="pt-BR" sz="800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62" name="Conector de seta reta 61"/>
                        <a:cNvCxnSpPr/>
                      </a:nvCxnSpPr>
                      <a:spPr>
                        <a:xfrm flipH="1" flipV="1">
                          <a:off x="1475656" y="2276872"/>
                          <a:ext cx="504056" cy="50405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0" name="Retângulo 69"/>
                        <a:cNvSpPr/>
                      </a:nvSpPr>
                      <a:spPr>
                        <a:xfrm>
                          <a:off x="179512" y="1988840"/>
                          <a:ext cx="1440160" cy="2160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800" dirty="0" smtClean="0">
                                <a:solidFill>
                                  <a:schemeClr val="tx1"/>
                                </a:solidFill>
                              </a:rPr>
                              <a:t>AM – Setembro</a:t>
                            </a:r>
                          </a:p>
                          <a:p>
                            <a:pPr algn="ctr"/>
                            <a:r>
                              <a:rPr lang="pt-BR" sz="800" b="1" dirty="0" smtClean="0">
                                <a:solidFill>
                                  <a:schemeClr val="tx1"/>
                                </a:solidFill>
                              </a:rPr>
                              <a:t>ANP e  Delegacia Fazendária</a:t>
                            </a:r>
                            <a:endParaRPr lang="pt-BR" sz="800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6" name="Conector de seta reta 75"/>
                        <a:cNvCxnSpPr/>
                      </a:nvCxnSpPr>
                      <a:spPr>
                        <a:xfrm flipH="1" flipV="1">
                          <a:off x="2051720" y="1700808"/>
                          <a:ext cx="576064" cy="2160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79" name="Retângulo 78"/>
                        <a:cNvSpPr/>
                      </a:nvSpPr>
                      <a:spPr>
                        <a:xfrm>
                          <a:off x="971600" y="1556792"/>
                          <a:ext cx="1008112" cy="21602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pt-B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pt-BR" sz="800" dirty="0" smtClean="0">
                                <a:solidFill>
                                  <a:schemeClr val="tx1"/>
                                </a:solidFill>
                              </a:rPr>
                              <a:t>RR – Setembro</a:t>
                            </a:r>
                          </a:p>
                          <a:p>
                            <a:pPr algn="ctr"/>
                            <a:r>
                              <a:rPr lang="pt-BR" sz="800" b="1" dirty="0" smtClean="0">
                                <a:solidFill>
                                  <a:schemeClr val="tx1"/>
                                </a:solidFill>
                              </a:rPr>
                              <a:t>ANP e IPEM</a:t>
                            </a:r>
                            <a:endParaRPr lang="pt-BR" sz="800" b="1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B663D6" w:rsidRDefault="00B663D6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D65C8E" w:rsidRDefault="00D65C8E" w:rsidP="00B663D6">
      <w:pPr>
        <w:spacing w:after="0" w:line="240" w:lineRule="auto"/>
        <w:ind w:left="-709"/>
        <w:contextualSpacing/>
        <w:jc w:val="both"/>
        <w:rPr>
          <w:rFonts w:cs="Helv"/>
          <w:noProof/>
          <w:color w:val="000000"/>
          <w:lang w:eastAsia="pt-BR"/>
        </w:rPr>
      </w:pPr>
    </w:p>
    <w:p w:rsidR="00EE7F6E" w:rsidRDefault="00EE7F6E" w:rsidP="00753901">
      <w:pPr>
        <w:spacing w:after="0" w:line="240" w:lineRule="auto"/>
        <w:contextualSpacing/>
        <w:jc w:val="center"/>
        <w:rPr>
          <w:rFonts w:cs="Helv"/>
          <w:color w:val="000000"/>
          <w:sz w:val="16"/>
          <w:lang w:eastAsia="pt-BR"/>
        </w:rPr>
      </w:pPr>
    </w:p>
    <w:p w:rsidR="00F32469" w:rsidRDefault="00F32469" w:rsidP="00753901">
      <w:pPr>
        <w:spacing w:after="0" w:line="240" w:lineRule="auto"/>
        <w:contextualSpacing/>
        <w:jc w:val="center"/>
        <w:rPr>
          <w:rFonts w:cs="Helv"/>
          <w:color w:val="000000"/>
          <w:sz w:val="16"/>
          <w:lang w:eastAsia="pt-BR"/>
        </w:rPr>
      </w:pPr>
    </w:p>
    <w:p w:rsidR="00075EF6" w:rsidRDefault="00075EF6" w:rsidP="00753901">
      <w:pPr>
        <w:spacing w:after="0" w:line="240" w:lineRule="auto"/>
        <w:contextualSpacing/>
        <w:jc w:val="center"/>
        <w:rPr>
          <w:rFonts w:cs="Helv"/>
          <w:color w:val="000000"/>
          <w:sz w:val="16"/>
          <w:lang w:eastAsia="pt-BR"/>
        </w:rPr>
      </w:pPr>
    </w:p>
    <w:p w:rsidR="004C238B" w:rsidRDefault="004C238B" w:rsidP="00753901">
      <w:pPr>
        <w:spacing w:after="0" w:line="240" w:lineRule="auto"/>
        <w:contextualSpacing/>
        <w:jc w:val="center"/>
        <w:rPr>
          <w:rFonts w:cs="Helv"/>
          <w:color w:val="000000"/>
          <w:sz w:val="16"/>
          <w:lang w:eastAsia="pt-BR"/>
        </w:rPr>
      </w:pPr>
    </w:p>
    <w:p w:rsidR="00411EFE" w:rsidRDefault="00411EFE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  <w:r w:rsidRPr="00411EFE">
        <w:rPr>
          <w:rFonts w:cs="Helv"/>
          <w:color w:val="000000"/>
          <w:sz w:val="16"/>
          <w:lang w:eastAsia="pt-BR"/>
        </w:rPr>
        <w:t xml:space="preserve">Fonte: </w:t>
      </w:r>
      <w:r w:rsidR="00FF2BF7">
        <w:rPr>
          <w:noProof/>
          <w:sz w:val="16"/>
          <w:szCs w:val="16"/>
          <w:lang w:eastAsia="pt-BR"/>
        </w:rPr>
        <w:t xml:space="preserve">Dados extraídos de planilha de controle </w:t>
      </w:r>
      <w:r w:rsidRPr="00486250">
        <w:rPr>
          <w:noProof/>
          <w:sz w:val="16"/>
          <w:szCs w:val="16"/>
          <w:lang w:eastAsia="pt-BR"/>
        </w:rPr>
        <w:t xml:space="preserve">em </w:t>
      </w:r>
      <w:r w:rsidR="00D65C8E">
        <w:rPr>
          <w:noProof/>
          <w:sz w:val="16"/>
          <w:szCs w:val="16"/>
          <w:lang w:eastAsia="pt-BR"/>
        </w:rPr>
        <w:t>21</w:t>
      </w:r>
      <w:r w:rsidR="00890410" w:rsidRPr="00023A6E">
        <w:rPr>
          <w:noProof/>
          <w:sz w:val="16"/>
          <w:szCs w:val="16"/>
          <w:lang w:eastAsia="pt-BR"/>
        </w:rPr>
        <w:t>/1</w:t>
      </w:r>
      <w:r w:rsidR="00D65C8E">
        <w:rPr>
          <w:noProof/>
          <w:sz w:val="16"/>
          <w:szCs w:val="16"/>
          <w:lang w:eastAsia="pt-BR"/>
        </w:rPr>
        <w:t>2</w:t>
      </w:r>
      <w:r w:rsidR="00890410" w:rsidRPr="00023A6E">
        <w:rPr>
          <w:noProof/>
          <w:sz w:val="16"/>
          <w:szCs w:val="16"/>
          <w:lang w:eastAsia="pt-BR"/>
        </w:rPr>
        <w:t>/201</w:t>
      </w:r>
      <w:r w:rsidR="00D65C8E">
        <w:rPr>
          <w:noProof/>
          <w:sz w:val="16"/>
          <w:szCs w:val="16"/>
          <w:lang w:eastAsia="pt-BR"/>
        </w:rPr>
        <w:t>6</w:t>
      </w:r>
      <w:r w:rsidRPr="00486250">
        <w:rPr>
          <w:noProof/>
          <w:sz w:val="16"/>
          <w:szCs w:val="16"/>
          <w:lang w:eastAsia="pt-BR"/>
        </w:rPr>
        <w:t>.</w:t>
      </w:r>
      <w:r w:rsidRPr="008B7074">
        <w:rPr>
          <w:noProof/>
          <w:sz w:val="16"/>
          <w:szCs w:val="16"/>
          <w:lang w:eastAsia="pt-BR"/>
        </w:rPr>
        <w:t xml:space="preserve"> Elaboração própria</w:t>
      </w:r>
    </w:p>
    <w:p w:rsidR="00FB74B4" w:rsidRDefault="00FB74B4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B82CBF" w:rsidRDefault="00B82CBF" w:rsidP="00753901">
      <w:pPr>
        <w:spacing w:after="0" w:line="240" w:lineRule="auto"/>
        <w:contextualSpacing/>
        <w:jc w:val="center"/>
        <w:rPr>
          <w:noProof/>
          <w:sz w:val="16"/>
          <w:szCs w:val="16"/>
          <w:lang w:eastAsia="pt-BR"/>
        </w:rPr>
      </w:pPr>
    </w:p>
    <w:p w:rsidR="00B17DB7" w:rsidRPr="00204CB3" w:rsidRDefault="00B17DB7" w:rsidP="00B17DB7">
      <w:pPr>
        <w:shd w:val="clear" w:color="auto" w:fill="FFE89F"/>
        <w:spacing w:before="120" w:after="120" w:line="240" w:lineRule="auto"/>
        <w:jc w:val="center"/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</w:pPr>
      <w:r w:rsidRPr="00B82CBF">
        <w:rPr>
          <w:rFonts w:eastAsia="Times New Roman" w:cs="Calibri"/>
          <w:b/>
          <w:sz w:val="24"/>
          <w:szCs w:val="24"/>
          <w:lang w:eastAsia="pt-BR"/>
        </w:rPr>
        <w:t>T</w:t>
      </w:r>
      <w:r w:rsidRPr="00B82CBF">
        <w:rPr>
          <w:rFonts w:eastAsia="Times New Roman" w:cs="Calibri"/>
          <w:b/>
          <w:sz w:val="24"/>
          <w:szCs w:val="24"/>
          <w:shd w:val="clear" w:color="auto" w:fill="FFE89F"/>
          <w:lang w:eastAsia="pt-BR"/>
        </w:rPr>
        <w:t>OTAL NO TERRITÓRIO NACIONAL: 139 FORÇAS-TAREFA</w:t>
      </w:r>
    </w:p>
    <w:p w:rsidR="00EE7F6E" w:rsidRDefault="00EE7F6E" w:rsidP="00753901">
      <w:pPr>
        <w:spacing w:after="0" w:line="240" w:lineRule="auto"/>
        <w:contextualSpacing/>
        <w:jc w:val="both"/>
        <w:rPr>
          <w:sz w:val="16"/>
        </w:rPr>
      </w:pPr>
    </w:p>
    <w:p w:rsidR="00573B97" w:rsidRPr="0048090C" w:rsidRDefault="00AE0074" w:rsidP="00753901">
      <w:pPr>
        <w:spacing w:after="0" w:line="240" w:lineRule="auto"/>
        <w:contextualSpacing/>
        <w:jc w:val="both"/>
        <w:rPr>
          <w:sz w:val="16"/>
        </w:rPr>
      </w:pPr>
      <w:r w:rsidRPr="00AE0074">
        <w:rPr>
          <w:rFonts w:eastAsia="Times New Roman" w:cs="Calibri"/>
          <w:b/>
          <w:noProof/>
          <w:color w:val="D2A000"/>
          <w:spacing w:val="20"/>
          <w:sz w:val="16"/>
          <w:lang w:eastAsia="pt-BR"/>
        </w:rPr>
        <w:pict>
          <v:shape id="_x0000_s1531" type="#_x0000_t202" style="position:absolute;left:0;text-align:left;margin-left:193pt;margin-top:3.2pt;width:95.25pt;height:22.2pt;z-index:251661312;mso-width-relative:margin;mso-height-relative:margin" strokecolor="#ffc000">
            <v:textbox style="mso-next-textbox:#_x0000_s1531">
              <w:txbxContent>
                <w:p w:rsidR="003C013A" w:rsidRPr="00A4601F" w:rsidRDefault="003C013A" w:rsidP="00E705E7">
                  <w:pPr>
                    <w:rPr>
                      <w:rFonts w:cs="Arial"/>
                      <w:i/>
                    </w:rPr>
                  </w:pPr>
                  <w:r w:rsidRPr="00A4601F">
                    <w:rPr>
                      <w:rFonts w:cs="Arial"/>
                    </w:rPr>
                    <w:t xml:space="preserve">   </w:t>
                  </w:r>
                  <w:r w:rsidRPr="00B17DB7">
                    <w:rPr>
                      <w:rFonts w:cs="Arial"/>
                      <w:i/>
                    </w:rPr>
                    <w:t>Em 2015: 87 FTs</w:t>
                  </w:r>
                </w:p>
              </w:txbxContent>
            </v:textbox>
          </v:shape>
        </w:pict>
      </w:r>
    </w:p>
    <w:p w:rsidR="008E3942" w:rsidRDefault="008E3942" w:rsidP="005D0E52">
      <w:pPr>
        <w:shd w:val="clear" w:color="auto" w:fill="FFFFFF"/>
        <w:spacing w:after="0" w:line="240" w:lineRule="auto"/>
        <w:jc w:val="both"/>
        <w:rPr>
          <w:rFonts w:eastAsia="Times New Roman" w:cs="Calibri"/>
          <w:i/>
          <w:spacing w:val="20"/>
          <w:sz w:val="16"/>
          <w:szCs w:val="16"/>
          <w:highlight w:val="yellow"/>
          <w:lang w:eastAsia="pt-BR"/>
        </w:rPr>
      </w:pPr>
    </w:p>
    <w:p w:rsidR="00B82CBF" w:rsidRDefault="00B82CBF" w:rsidP="005D0E52">
      <w:pPr>
        <w:shd w:val="clear" w:color="auto" w:fill="FFFFFF"/>
        <w:spacing w:after="0" w:line="240" w:lineRule="auto"/>
        <w:jc w:val="both"/>
        <w:rPr>
          <w:rFonts w:eastAsia="Times New Roman" w:cs="Calibri"/>
          <w:i/>
          <w:spacing w:val="20"/>
          <w:sz w:val="16"/>
          <w:szCs w:val="16"/>
          <w:highlight w:val="yellow"/>
          <w:lang w:eastAsia="pt-BR"/>
        </w:rPr>
      </w:pPr>
    </w:p>
    <w:p w:rsidR="006A0D0E" w:rsidRDefault="00E705E7" w:rsidP="00375E7D">
      <w:pPr>
        <w:spacing w:after="0" w:line="240" w:lineRule="auto"/>
        <w:jc w:val="both"/>
        <w:rPr>
          <w:noProof/>
          <w:sz w:val="16"/>
          <w:szCs w:val="16"/>
          <w:lang w:eastAsia="pt-BR"/>
        </w:rPr>
      </w:pPr>
      <w:r w:rsidRPr="00CD3899">
        <w:rPr>
          <w:noProof/>
          <w:sz w:val="16"/>
          <w:szCs w:val="16"/>
          <w:lang w:eastAsia="pt-BR"/>
        </w:rPr>
        <w:lastRenderedPageBreak/>
        <w:t xml:space="preserve">SIGLAS: </w:t>
      </w:r>
      <w:r w:rsidR="005D0E52" w:rsidRPr="00CD3899">
        <w:rPr>
          <w:noProof/>
          <w:sz w:val="16"/>
          <w:szCs w:val="16"/>
          <w:lang w:eastAsia="pt-BR"/>
        </w:rPr>
        <w:t>(ANP) Ag</w:t>
      </w:r>
      <w:r w:rsidR="008B5894">
        <w:rPr>
          <w:noProof/>
          <w:sz w:val="16"/>
          <w:szCs w:val="16"/>
          <w:lang w:eastAsia="pt-BR"/>
        </w:rPr>
        <w:t>ê</w:t>
      </w:r>
      <w:r w:rsidR="005D0E52" w:rsidRPr="00CD3899">
        <w:rPr>
          <w:noProof/>
          <w:sz w:val="16"/>
          <w:szCs w:val="16"/>
          <w:lang w:eastAsia="pt-BR"/>
        </w:rPr>
        <w:t>ncia Nacional do Petróleo</w:t>
      </w:r>
      <w:r w:rsidR="00965BA2" w:rsidRPr="00CD3899">
        <w:rPr>
          <w:noProof/>
          <w:sz w:val="16"/>
          <w:szCs w:val="16"/>
          <w:lang w:eastAsia="pt-BR"/>
        </w:rPr>
        <w:t>, Gás Natural e Biocombustíveis</w:t>
      </w:r>
      <w:r w:rsidR="005D0E52" w:rsidRPr="00CD3899">
        <w:rPr>
          <w:noProof/>
          <w:sz w:val="16"/>
          <w:szCs w:val="16"/>
          <w:lang w:eastAsia="pt-BR"/>
        </w:rPr>
        <w:t>,</w:t>
      </w:r>
      <w:r w:rsidR="006D0FBD" w:rsidRPr="00CD3899">
        <w:rPr>
          <w:noProof/>
          <w:sz w:val="16"/>
          <w:szCs w:val="16"/>
          <w:lang w:eastAsia="pt-BR"/>
        </w:rPr>
        <w:t xml:space="preserve"> </w:t>
      </w:r>
      <w:r w:rsidR="00C22370" w:rsidRPr="00CD3899">
        <w:rPr>
          <w:noProof/>
          <w:sz w:val="16"/>
          <w:szCs w:val="16"/>
          <w:lang w:eastAsia="pt-BR"/>
        </w:rPr>
        <w:t>(IPEM) Instituto de Pesos e Medidas, (PROCON) Autarquia de Proteção e Defesa do Consumidor, (PM) Polícia Militar, (DECON) Delegacia do Consumidor, (SEFA, SEFAZ) Secretaria de Fazenda,</w:t>
      </w:r>
      <w:r w:rsidR="00627EE1" w:rsidRPr="00CD3899">
        <w:rPr>
          <w:noProof/>
          <w:sz w:val="16"/>
          <w:szCs w:val="16"/>
          <w:lang w:eastAsia="pt-BR"/>
        </w:rPr>
        <w:t xml:space="preserve"> (SEMINF) Secretaria Municipal de Infraestrutura,</w:t>
      </w:r>
      <w:r w:rsidR="00FF4FC2" w:rsidRPr="00CD3899">
        <w:rPr>
          <w:noProof/>
          <w:sz w:val="16"/>
          <w:szCs w:val="16"/>
          <w:lang w:eastAsia="pt-BR"/>
        </w:rPr>
        <w:t xml:space="preserve"> (MP) Ministério Público,</w:t>
      </w:r>
      <w:r w:rsidR="00E52DC7" w:rsidRPr="00CD3899">
        <w:rPr>
          <w:noProof/>
          <w:sz w:val="16"/>
          <w:szCs w:val="16"/>
          <w:lang w:eastAsia="pt-BR"/>
        </w:rPr>
        <w:t xml:space="preserve"> (CBM) Corpo de Bombeiros Militar,</w:t>
      </w:r>
      <w:r w:rsidR="00FF4FC2" w:rsidRPr="00CD3899">
        <w:rPr>
          <w:noProof/>
          <w:sz w:val="16"/>
          <w:szCs w:val="16"/>
          <w:lang w:eastAsia="pt-BR"/>
        </w:rPr>
        <w:t xml:space="preserve"> </w:t>
      </w:r>
      <w:r w:rsidR="000744FB" w:rsidRPr="00CD3899">
        <w:rPr>
          <w:noProof/>
          <w:sz w:val="16"/>
          <w:szCs w:val="16"/>
          <w:lang w:eastAsia="pt-BR"/>
        </w:rPr>
        <w:t>(PC) Polícia Civil,</w:t>
      </w:r>
      <w:r w:rsidR="00D8143C" w:rsidRPr="00CD3899">
        <w:rPr>
          <w:noProof/>
          <w:sz w:val="16"/>
          <w:szCs w:val="16"/>
          <w:lang w:eastAsia="pt-BR"/>
        </w:rPr>
        <w:t xml:space="preserve"> </w:t>
      </w:r>
      <w:r w:rsidR="00115684" w:rsidRPr="00CD3899">
        <w:rPr>
          <w:noProof/>
          <w:sz w:val="16"/>
          <w:szCs w:val="16"/>
          <w:lang w:eastAsia="pt-BR"/>
        </w:rPr>
        <w:t xml:space="preserve">(PM) Polícia Militar, </w:t>
      </w:r>
      <w:r w:rsidR="00D8143C" w:rsidRPr="00CD3899">
        <w:rPr>
          <w:noProof/>
          <w:sz w:val="16"/>
          <w:szCs w:val="16"/>
          <w:lang w:eastAsia="pt-BR"/>
        </w:rPr>
        <w:t xml:space="preserve">(SEMA) Secretaria de Estado do Meio Ambiente, </w:t>
      </w:r>
      <w:r w:rsidR="00991095" w:rsidRPr="00CD3899">
        <w:rPr>
          <w:noProof/>
          <w:sz w:val="16"/>
          <w:szCs w:val="16"/>
          <w:lang w:eastAsia="pt-BR"/>
        </w:rPr>
        <w:t>(INMEQ</w:t>
      </w:r>
      <w:r w:rsidR="00452457" w:rsidRPr="00CD3899">
        <w:rPr>
          <w:noProof/>
          <w:sz w:val="16"/>
          <w:szCs w:val="16"/>
          <w:lang w:eastAsia="pt-BR"/>
        </w:rPr>
        <w:t>, IMEQ</w:t>
      </w:r>
      <w:r w:rsidR="00991095" w:rsidRPr="00CD3899">
        <w:rPr>
          <w:noProof/>
          <w:sz w:val="16"/>
          <w:szCs w:val="16"/>
          <w:lang w:eastAsia="pt-BR"/>
        </w:rPr>
        <w:t xml:space="preserve">) Instituto de Metrologia e Qualidade, </w:t>
      </w:r>
      <w:r w:rsidR="003A4109" w:rsidRPr="00CD3899">
        <w:rPr>
          <w:noProof/>
          <w:sz w:val="16"/>
          <w:szCs w:val="16"/>
          <w:lang w:eastAsia="pt-BR"/>
        </w:rPr>
        <w:t>(CEREST) Centro de Referência em Saúde do Trabalhador,</w:t>
      </w:r>
      <w:r w:rsidR="00F40B65" w:rsidRPr="00CD3899">
        <w:rPr>
          <w:noProof/>
          <w:sz w:val="16"/>
          <w:szCs w:val="16"/>
          <w:lang w:eastAsia="pt-BR"/>
        </w:rPr>
        <w:t xml:space="preserve"> (SEMAM)</w:t>
      </w:r>
      <w:r w:rsidR="003A4109" w:rsidRPr="00CD3899">
        <w:rPr>
          <w:noProof/>
          <w:sz w:val="16"/>
          <w:szCs w:val="16"/>
          <w:lang w:eastAsia="pt-BR"/>
        </w:rPr>
        <w:t xml:space="preserve"> </w:t>
      </w:r>
      <w:r w:rsidR="00F40B65" w:rsidRPr="00CD3899">
        <w:rPr>
          <w:noProof/>
          <w:sz w:val="16"/>
          <w:szCs w:val="16"/>
          <w:lang w:eastAsia="pt-BR"/>
        </w:rPr>
        <w:t>Secretaria Municipal de Meio Ambiente e Recursos Hídricos</w:t>
      </w:r>
      <w:r w:rsidR="00624F3C" w:rsidRPr="00CD3899">
        <w:rPr>
          <w:noProof/>
          <w:sz w:val="16"/>
          <w:szCs w:val="16"/>
          <w:lang w:eastAsia="pt-BR"/>
        </w:rPr>
        <w:t xml:space="preserve">, </w:t>
      </w:r>
      <w:r w:rsidR="00961714" w:rsidRPr="00CD3899">
        <w:rPr>
          <w:noProof/>
          <w:sz w:val="16"/>
          <w:szCs w:val="16"/>
          <w:lang w:eastAsia="pt-BR"/>
        </w:rPr>
        <w:t>(SET) Secretaria de Tributação,</w:t>
      </w:r>
      <w:r w:rsidR="00C729BD" w:rsidRPr="00CD3899">
        <w:rPr>
          <w:noProof/>
          <w:sz w:val="16"/>
          <w:szCs w:val="16"/>
          <w:lang w:eastAsia="pt-BR"/>
        </w:rPr>
        <w:t xml:space="preserve"> </w:t>
      </w:r>
      <w:r w:rsidR="004E1150" w:rsidRPr="00CD3899">
        <w:rPr>
          <w:noProof/>
          <w:sz w:val="16"/>
          <w:szCs w:val="16"/>
          <w:lang w:eastAsia="pt-BR"/>
        </w:rPr>
        <w:t>(PRF)</w:t>
      </w:r>
      <w:r w:rsidR="002E3690" w:rsidRPr="00CD3899">
        <w:rPr>
          <w:noProof/>
          <w:sz w:val="16"/>
          <w:szCs w:val="16"/>
          <w:lang w:eastAsia="pt-BR"/>
        </w:rPr>
        <w:t xml:space="preserve"> </w:t>
      </w:r>
      <w:r w:rsidR="004E1150" w:rsidRPr="00CD3899">
        <w:rPr>
          <w:noProof/>
          <w:sz w:val="16"/>
          <w:szCs w:val="16"/>
          <w:lang w:eastAsia="pt-BR"/>
        </w:rPr>
        <w:t xml:space="preserve">Polícia Rodoviária Federal, </w:t>
      </w:r>
      <w:r w:rsidR="00AA4B65" w:rsidRPr="00CD3899">
        <w:rPr>
          <w:noProof/>
          <w:sz w:val="16"/>
          <w:szCs w:val="16"/>
          <w:lang w:eastAsia="pt-BR"/>
        </w:rPr>
        <w:t xml:space="preserve">(SEMOB) Superintendência Executiva de Mobilidade Urbana, </w:t>
      </w:r>
      <w:r w:rsidR="00126A2E" w:rsidRPr="00CD3899">
        <w:rPr>
          <w:noProof/>
          <w:sz w:val="16"/>
          <w:szCs w:val="16"/>
          <w:lang w:eastAsia="pt-BR"/>
        </w:rPr>
        <w:t>(DETRAN) Departamento Estadual de Trânsito,</w:t>
      </w:r>
      <w:r w:rsidR="00C17D94" w:rsidRPr="00CD3899">
        <w:rPr>
          <w:noProof/>
          <w:sz w:val="16"/>
          <w:szCs w:val="16"/>
          <w:lang w:eastAsia="pt-BR"/>
        </w:rPr>
        <w:t xml:space="preserve"> (SUDEMA) Superintendência de Administração do Meio Ambiente</w:t>
      </w:r>
      <w:r w:rsidR="00190C84" w:rsidRPr="00CD3899">
        <w:rPr>
          <w:noProof/>
          <w:sz w:val="16"/>
          <w:szCs w:val="16"/>
          <w:lang w:eastAsia="pt-BR"/>
        </w:rPr>
        <w:t>,</w:t>
      </w:r>
      <w:r w:rsidR="00126A2E" w:rsidRPr="00CD3899">
        <w:rPr>
          <w:noProof/>
          <w:sz w:val="16"/>
          <w:szCs w:val="16"/>
          <w:lang w:eastAsia="pt-BR"/>
        </w:rPr>
        <w:t> </w:t>
      </w:r>
      <w:r w:rsidR="003A4109" w:rsidRPr="00CD3899">
        <w:rPr>
          <w:noProof/>
          <w:sz w:val="16"/>
          <w:szCs w:val="16"/>
          <w:lang w:eastAsia="pt-BR"/>
        </w:rPr>
        <w:t> </w:t>
      </w:r>
      <w:r w:rsidR="00ED3205" w:rsidRPr="00CD3899">
        <w:rPr>
          <w:noProof/>
          <w:sz w:val="16"/>
          <w:szCs w:val="16"/>
          <w:lang w:eastAsia="pt-BR"/>
        </w:rPr>
        <w:t>(CTTU</w:t>
      </w:r>
      <w:r w:rsidR="00D90912" w:rsidRPr="00CD3899">
        <w:rPr>
          <w:noProof/>
          <w:sz w:val="16"/>
          <w:szCs w:val="16"/>
          <w:lang w:eastAsia="pt-BR"/>
        </w:rPr>
        <w:t xml:space="preserve">), </w:t>
      </w:r>
      <w:r w:rsidR="00ED3205" w:rsidRPr="00CD3899">
        <w:rPr>
          <w:noProof/>
          <w:sz w:val="16"/>
          <w:szCs w:val="16"/>
          <w:lang w:eastAsia="pt-BR"/>
        </w:rPr>
        <w:t>Companhia de Trânsito e Transporte Urbano,</w:t>
      </w:r>
      <w:r w:rsidR="002E3690" w:rsidRPr="00CD3899">
        <w:rPr>
          <w:noProof/>
          <w:sz w:val="16"/>
          <w:szCs w:val="16"/>
          <w:lang w:eastAsia="pt-BR"/>
        </w:rPr>
        <w:t xml:space="preserve"> (SECON) Secretaria-Executiva de Controle Urbano, </w:t>
      </w:r>
      <w:r w:rsidR="007A43A4" w:rsidRPr="00CD3899">
        <w:rPr>
          <w:noProof/>
          <w:sz w:val="16"/>
          <w:szCs w:val="16"/>
          <w:lang w:eastAsia="pt-BR"/>
        </w:rPr>
        <w:t xml:space="preserve">(DER) Departamento de Estradas de Rodagem, </w:t>
      </w:r>
      <w:r w:rsidR="007478A3" w:rsidRPr="00CD3899">
        <w:rPr>
          <w:noProof/>
          <w:sz w:val="16"/>
          <w:szCs w:val="16"/>
          <w:lang w:eastAsia="pt-BR"/>
        </w:rPr>
        <w:t>(IBAMETRO) Instituto Baiano de Metrologia e Qualidade,</w:t>
      </w:r>
      <w:r w:rsidR="007A43A4" w:rsidRPr="00CD3899">
        <w:rPr>
          <w:noProof/>
          <w:sz w:val="16"/>
          <w:szCs w:val="16"/>
          <w:lang w:eastAsia="pt-BR"/>
        </w:rPr>
        <w:t> </w:t>
      </w:r>
      <w:r w:rsidR="00284980" w:rsidRPr="00CD3899">
        <w:rPr>
          <w:noProof/>
          <w:sz w:val="16"/>
          <w:szCs w:val="16"/>
          <w:lang w:eastAsia="pt-BR"/>
        </w:rPr>
        <w:t xml:space="preserve">(SUCOM) Secretaria Municipal de Desenvolvimento e Urbanismo, </w:t>
      </w:r>
      <w:r w:rsidR="004B6CDF" w:rsidRPr="00CD3899">
        <w:rPr>
          <w:noProof/>
          <w:sz w:val="16"/>
          <w:szCs w:val="16"/>
          <w:lang w:eastAsia="pt-BR"/>
        </w:rPr>
        <w:t xml:space="preserve">(DDSD) Delegacia de Defesa dos Serviços </w:t>
      </w:r>
      <w:r w:rsidR="00D90912" w:rsidRPr="00CD3899">
        <w:rPr>
          <w:noProof/>
          <w:sz w:val="16"/>
          <w:szCs w:val="16"/>
          <w:lang w:eastAsia="pt-BR"/>
        </w:rPr>
        <w:t xml:space="preserve">Delegados, </w:t>
      </w:r>
      <w:r w:rsidR="007C366E" w:rsidRPr="00CD3899">
        <w:rPr>
          <w:noProof/>
          <w:sz w:val="16"/>
          <w:szCs w:val="16"/>
          <w:lang w:eastAsia="pt-BR"/>
        </w:rPr>
        <w:t>(CEG) G</w:t>
      </w:r>
      <w:r w:rsidR="000B55FE" w:rsidRPr="00CD3899">
        <w:rPr>
          <w:noProof/>
          <w:sz w:val="16"/>
          <w:szCs w:val="16"/>
          <w:lang w:eastAsia="pt-BR"/>
        </w:rPr>
        <w:t>ás Natural Fenosa,</w:t>
      </w:r>
      <w:r w:rsidR="0064476E" w:rsidRPr="00CD3899">
        <w:rPr>
          <w:noProof/>
          <w:sz w:val="16"/>
          <w:szCs w:val="16"/>
          <w:lang w:eastAsia="pt-BR"/>
        </w:rPr>
        <w:t xml:space="preserve"> </w:t>
      </w:r>
      <w:r w:rsidR="00970B10" w:rsidRPr="00CD3899">
        <w:rPr>
          <w:noProof/>
          <w:sz w:val="16"/>
          <w:szCs w:val="16"/>
          <w:lang w:eastAsia="pt-BR"/>
        </w:rPr>
        <w:t xml:space="preserve">(DDSD) Delegacia de Defesa dos Serviços Delegados, </w:t>
      </w:r>
      <w:r w:rsidR="0064476E" w:rsidRPr="00CD3899">
        <w:rPr>
          <w:noProof/>
          <w:sz w:val="16"/>
          <w:szCs w:val="16"/>
          <w:lang w:eastAsia="pt-BR"/>
        </w:rPr>
        <w:t>(ANTT)</w:t>
      </w:r>
      <w:r w:rsidR="000B55FE" w:rsidRPr="00CD3899">
        <w:rPr>
          <w:noProof/>
          <w:sz w:val="16"/>
          <w:szCs w:val="16"/>
          <w:lang w:eastAsia="pt-BR"/>
        </w:rPr>
        <w:t xml:space="preserve"> Agência Nacional de Transportes Terrestres,</w:t>
      </w:r>
      <w:r w:rsidR="0064476E" w:rsidRPr="00CD3899">
        <w:rPr>
          <w:noProof/>
          <w:sz w:val="16"/>
          <w:szCs w:val="16"/>
          <w:lang w:eastAsia="pt-BR"/>
        </w:rPr>
        <w:t xml:space="preserve"> (GAECO) Grupo de Atuação Especial de Combate ao Crime </w:t>
      </w:r>
      <w:r w:rsidR="00D90912" w:rsidRPr="00CD3899">
        <w:rPr>
          <w:noProof/>
          <w:sz w:val="16"/>
          <w:szCs w:val="16"/>
          <w:lang w:eastAsia="pt-BR"/>
        </w:rPr>
        <w:t xml:space="preserve">Organizado, </w:t>
      </w:r>
      <w:r w:rsidR="001B3A30" w:rsidRPr="00CD3899">
        <w:rPr>
          <w:noProof/>
          <w:sz w:val="16"/>
          <w:szCs w:val="16"/>
          <w:lang w:eastAsia="pt-BR"/>
        </w:rPr>
        <w:t>(DEIC) Departamento Estadual de Investigações Criminais,</w:t>
      </w:r>
      <w:r w:rsidR="006B5044" w:rsidRPr="00CD3899">
        <w:rPr>
          <w:noProof/>
          <w:sz w:val="16"/>
          <w:szCs w:val="16"/>
          <w:lang w:eastAsia="pt-BR"/>
        </w:rPr>
        <w:t xml:space="preserve"> (DPPC) Departamento de Polícia de Proteção à Cidadania</w:t>
      </w:r>
      <w:r w:rsidR="004430B3" w:rsidRPr="00CD3899">
        <w:rPr>
          <w:noProof/>
          <w:sz w:val="16"/>
          <w:szCs w:val="16"/>
          <w:lang w:eastAsia="pt-BR"/>
        </w:rPr>
        <w:t xml:space="preserve">, (CETESB) Companhia Ambiental do Estado de São Paulo, </w:t>
      </w:r>
      <w:r w:rsidR="00723000" w:rsidRPr="00CD3899">
        <w:rPr>
          <w:noProof/>
          <w:sz w:val="16"/>
          <w:szCs w:val="16"/>
          <w:lang w:eastAsia="pt-BR"/>
        </w:rPr>
        <w:t xml:space="preserve">(SJDC) Secretaria da Justiça e da Defesa da Cidadania, </w:t>
      </w:r>
      <w:r w:rsidR="00F60701" w:rsidRPr="00CD3899">
        <w:rPr>
          <w:noProof/>
          <w:sz w:val="16"/>
          <w:szCs w:val="16"/>
          <w:lang w:eastAsia="pt-BR"/>
        </w:rPr>
        <w:t xml:space="preserve">(SMIC) Secretaria Municipal da Produção, Indústria e Comércio, </w:t>
      </w:r>
      <w:r w:rsidR="00CB3075" w:rsidRPr="00CD3899">
        <w:rPr>
          <w:noProof/>
          <w:sz w:val="16"/>
          <w:szCs w:val="16"/>
          <w:lang w:eastAsia="pt-BR"/>
        </w:rPr>
        <w:t>(FEPAM) Fundação Estadual de Proteção Ambiental, </w:t>
      </w:r>
      <w:r w:rsidR="0026591E" w:rsidRPr="00CD3899">
        <w:rPr>
          <w:noProof/>
          <w:sz w:val="16"/>
          <w:szCs w:val="16"/>
          <w:lang w:eastAsia="pt-BR"/>
        </w:rPr>
        <w:t xml:space="preserve">(IGP) Instituto-Geral de Perícias, </w:t>
      </w:r>
      <w:r w:rsidR="00600D1D" w:rsidRPr="00CD3899">
        <w:rPr>
          <w:noProof/>
          <w:sz w:val="16"/>
          <w:szCs w:val="16"/>
          <w:lang w:eastAsia="pt-BR"/>
        </w:rPr>
        <w:t>(DEMA/DEIC) Delegacia de Proteção ao Meio Ambiente, (INMETRO) Instituto Nacional de Metrologia, Qualidade e Tecnologia</w:t>
      </w:r>
      <w:r w:rsidR="00B263F7" w:rsidRPr="00CD3899">
        <w:rPr>
          <w:noProof/>
          <w:sz w:val="16"/>
          <w:szCs w:val="16"/>
          <w:lang w:eastAsia="pt-BR"/>
        </w:rPr>
        <w:t xml:space="preserve">, </w:t>
      </w:r>
      <w:r w:rsidR="00AE6C10" w:rsidRPr="00CD3899">
        <w:rPr>
          <w:noProof/>
          <w:sz w:val="16"/>
          <w:szCs w:val="16"/>
          <w:lang w:eastAsia="pt-BR"/>
        </w:rPr>
        <w:t>(SETRAN) Secretaria Municipal de Trânsito,</w:t>
      </w:r>
      <w:r w:rsidR="00D90912" w:rsidRPr="00CD3899">
        <w:rPr>
          <w:noProof/>
          <w:sz w:val="16"/>
          <w:szCs w:val="16"/>
          <w:lang w:eastAsia="pt-BR"/>
        </w:rPr>
        <w:t xml:space="preserve"> </w:t>
      </w:r>
      <w:r w:rsidR="001D006B" w:rsidRPr="00CD3899">
        <w:rPr>
          <w:noProof/>
          <w:sz w:val="16"/>
          <w:szCs w:val="16"/>
          <w:lang w:eastAsia="pt-BR"/>
        </w:rPr>
        <w:t>(AEM</w:t>
      </w:r>
      <w:r w:rsidR="00FF6C96" w:rsidRPr="00CD3899">
        <w:rPr>
          <w:noProof/>
          <w:sz w:val="16"/>
          <w:szCs w:val="16"/>
          <w:lang w:eastAsia="pt-BR"/>
        </w:rPr>
        <w:t>) Agência Estadual de Metrologia,</w:t>
      </w:r>
      <w:r w:rsidR="007D3059" w:rsidRPr="00CD3899">
        <w:rPr>
          <w:noProof/>
          <w:sz w:val="16"/>
          <w:szCs w:val="16"/>
          <w:lang w:eastAsia="pt-BR"/>
        </w:rPr>
        <w:t xml:space="preserve"> (PRODECON)</w:t>
      </w:r>
      <w:r w:rsidR="001D006B" w:rsidRPr="00CD3899">
        <w:rPr>
          <w:noProof/>
          <w:sz w:val="16"/>
          <w:szCs w:val="16"/>
          <w:lang w:eastAsia="pt-BR"/>
        </w:rPr>
        <w:t xml:space="preserve"> </w:t>
      </w:r>
      <w:r w:rsidR="007D3059" w:rsidRPr="00CD3899">
        <w:rPr>
          <w:noProof/>
          <w:sz w:val="16"/>
          <w:szCs w:val="16"/>
          <w:lang w:eastAsia="pt-BR"/>
        </w:rPr>
        <w:t>Promotoria de Justiça de Defesa do Consumidor</w:t>
      </w:r>
      <w:r w:rsidR="00FF6C96" w:rsidRPr="00CD3899">
        <w:rPr>
          <w:noProof/>
          <w:sz w:val="16"/>
          <w:szCs w:val="16"/>
          <w:lang w:eastAsia="pt-BR"/>
        </w:rPr>
        <w:t>.</w:t>
      </w:r>
    </w:p>
    <w:p w:rsidR="00375E7D" w:rsidRPr="00375E7D" w:rsidRDefault="00375E7D" w:rsidP="00375E7D">
      <w:pPr>
        <w:spacing w:after="0" w:line="240" w:lineRule="auto"/>
        <w:jc w:val="both"/>
        <w:rPr>
          <w:noProof/>
          <w:lang w:eastAsia="pt-BR"/>
        </w:rPr>
      </w:pPr>
    </w:p>
    <w:p w:rsidR="002C29D4" w:rsidRDefault="0098706E" w:rsidP="00BA66DE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40" w:name="_Toc410404579"/>
      <w:bookmarkStart w:id="141" w:name="_Toc442180853"/>
      <w:bookmarkStart w:id="142" w:name="_Toc474495298"/>
      <w:r w:rsidRPr="00BD2CF0">
        <w:rPr>
          <w:color w:val="E36C0A"/>
          <w:sz w:val="24"/>
          <w:szCs w:val="24"/>
          <w:lang w:eastAsia="pt-BR"/>
        </w:rPr>
        <w:t>1</w:t>
      </w:r>
      <w:r w:rsidR="00573B97" w:rsidRPr="00BD2CF0">
        <w:rPr>
          <w:color w:val="E36C0A"/>
          <w:sz w:val="24"/>
          <w:szCs w:val="24"/>
          <w:lang w:eastAsia="pt-BR"/>
        </w:rPr>
        <w:t>1</w:t>
      </w:r>
      <w:r w:rsidR="002C29D4" w:rsidRPr="00BD2CF0">
        <w:rPr>
          <w:color w:val="E36C0A"/>
          <w:sz w:val="24"/>
          <w:szCs w:val="24"/>
          <w:lang w:eastAsia="pt-BR"/>
        </w:rPr>
        <w:t xml:space="preserve"> – PROCESSOS ADMINISTRATIVOS SANCIONADORES</w:t>
      </w:r>
      <w:bookmarkEnd w:id="140"/>
      <w:bookmarkEnd w:id="141"/>
      <w:bookmarkEnd w:id="142"/>
    </w:p>
    <w:p w:rsidR="00BA66DE" w:rsidRPr="00BA66DE" w:rsidRDefault="00BA66DE" w:rsidP="00BA66DE">
      <w:pPr>
        <w:spacing w:after="0" w:line="240" w:lineRule="auto"/>
        <w:rPr>
          <w:lang w:eastAsia="pt-BR"/>
        </w:rPr>
      </w:pPr>
    </w:p>
    <w:p w:rsidR="00C712AD" w:rsidRPr="005737D8" w:rsidRDefault="00C712AD" w:rsidP="005737D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bookmarkStart w:id="143" w:name="_MON_1382429543"/>
      <w:bookmarkStart w:id="144" w:name="_MON_1382429735"/>
      <w:bookmarkStart w:id="145" w:name="_MON_1383576066"/>
      <w:bookmarkStart w:id="146" w:name="_MON_1384002406"/>
      <w:bookmarkStart w:id="147" w:name="_MON_1394006420"/>
      <w:bookmarkStart w:id="148" w:name="_MON_1394035687"/>
      <w:bookmarkEnd w:id="143"/>
      <w:bookmarkEnd w:id="144"/>
      <w:bookmarkEnd w:id="145"/>
      <w:bookmarkEnd w:id="146"/>
      <w:bookmarkEnd w:id="147"/>
      <w:bookmarkEnd w:id="148"/>
      <w:r w:rsidRPr="00A730F4">
        <w:rPr>
          <w:rFonts w:cs="Arial"/>
        </w:rPr>
        <w:t xml:space="preserve">Os autos de infração lavrados pelos agentes de fiscalização </w:t>
      </w:r>
      <w:r w:rsidR="00CD3899" w:rsidRPr="005E1CF5">
        <w:rPr>
          <w:rFonts w:cs="Arial"/>
        </w:rPr>
        <w:t>geram</w:t>
      </w:r>
      <w:r w:rsidR="00CD3899">
        <w:rPr>
          <w:rFonts w:cs="Arial"/>
        </w:rPr>
        <w:t xml:space="preserve"> </w:t>
      </w:r>
      <w:r w:rsidRPr="00A730F4">
        <w:rPr>
          <w:rFonts w:cs="Arial"/>
        </w:rPr>
        <w:t>processo</w:t>
      </w:r>
      <w:r w:rsidR="006F052E">
        <w:rPr>
          <w:rFonts w:cs="Arial"/>
        </w:rPr>
        <w:t>s administrativos sancionadores</w:t>
      </w:r>
      <w:r w:rsidRPr="00A730F4">
        <w:rPr>
          <w:rFonts w:cs="Arial"/>
        </w:rPr>
        <w:t xml:space="preserve"> que segu</w:t>
      </w:r>
      <w:r w:rsidR="00B61E50">
        <w:rPr>
          <w:rFonts w:cs="Arial"/>
        </w:rPr>
        <w:t>em</w:t>
      </w:r>
      <w:r w:rsidRPr="00A730F4">
        <w:rPr>
          <w:rFonts w:cs="Arial"/>
        </w:rPr>
        <w:t xml:space="preserve"> o rito estabelecido na legislação aplicável.</w:t>
      </w:r>
      <w:r w:rsidRPr="005737D8">
        <w:rPr>
          <w:rFonts w:cs="Arial"/>
        </w:rPr>
        <w:t xml:space="preserve"> </w:t>
      </w:r>
    </w:p>
    <w:p w:rsidR="00C712AD" w:rsidRPr="005737D8" w:rsidRDefault="00C712AD" w:rsidP="005737D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C712AD" w:rsidRPr="005737D8" w:rsidRDefault="00EB1210" w:rsidP="00C712AD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No</w:t>
      </w:r>
      <w:r w:rsidR="00C712AD" w:rsidRPr="00A730F4">
        <w:rPr>
          <w:rFonts w:cs="Arial"/>
        </w:rPr>
        <w:t xml:space="preserve"> gráfico 1</w:t>
      </w:r>
      <w:r w:rsidR="00F65E2F" w:rsidRPr="00A730F4">
        <w:rPr>
          <w:rFonts w:cs="Arial"/>
        </w:rPr>
        <w:t>6</w:t>
      </w:r>
      <w:r w:rsidR="00B61E50">
        <w:rPr>
          <w:rFonts w:cs="Arial"/>
        </w:rPr>
        <w:t>,</w:t>
      </w:r>
      <w:r>
        <w:rPr>
          <w:rFonts w:cs="Arial"/>
        </w:rPr>
        <w:t xml:space="preserve"> é</w:t>
      </w:r>
      <w:r w:rsidR="00C712AD" w:rsidRPr="00A730F4">
        <w:rPr>
          <w:rFonts w:cs="Arial"/>
        </w:rPr>
        <w:t xml:space="preserve"> retrata</w:t>
      </w:r>
      <w:r>
        <w:rPr>
          <w:rFonts w:cs="Arial"/>
        </w:rPr>
        <w:t>do</w:t>
      </w:r>
      <w:r w:rsidR="00C712AD" w:rsidRPr="00A730F4">
        <w:rPr>
          <w:rFonts w:cs="Arial"/>
        </w:rPr>
        <w:t xml:space="preserve"> o quantitativo de processos administrativos instaurados a partir de autos de infração lavrados pela SFI, </w:t>
      </w:r>
      <w:r w:rsidR="005737D8" w:rsidRPr="00A730F4">
        <w:rPr>
          <w:rFonts w:cs="Arial"/>
        </w:rPr>
        <w:t>pela Superintendência de Biocombustíveis e de Qualidade de Produtos (</w:t>
      </w:r>
      <w:r w:rsidR="00C712AD" w:rsidRPr="00A730F4">
        <w:rPr>
          <w:rFonts w:cs="Arial"/>
        </w:rPr>
        <w:t>SBQ</w:t>
      </w:r>
      <w:r w:rsidR="005737D8" w:rsidRPr="00A730F4">
        <w:rPr>
          <w:rFonts w:cs="Arial"/>
        </w:rPr>
        <w:t>)</w:t>
      </w:r>
      <w:r w:rsidR="00C712AD" w:rsidRPr="00A730F4">
        <w:rPr>
          <w:rFonts w:cs="Arial"/>
        </w:rPr>
        <w:t xml:space="preserve"> e</w:t>
      </w:r>
      <w:r w:rsidR="005737D8" w:rsidRPr="00A730F4">
        <w:rPr>
          <w:rFonts w:cs="Arial"/>
        </w:rPr>
        <w:t xml:space="preserve"> pela Superintendência de Abastecimento (</w:t>
      </w:r>
      <w:r w:rsidR="00C712AD" w:rsidRPr="00A730F4">
        <w:rPr>
          <w:rFonts w:cs="Arial"/>
        </w:rPr>
        <w:t>SAB</w:t>
      </w:r>
      <w:r w:rsidR="005737D8" w:rsidRPr="00A730F4">
        <w:rPr>
          <w:rFonts w:cs="Arial"/>
        </w:rPr>
        <w:t>)</w:t>
      </w:r>
      <w:r w:rsidR="00C712AD" w:rsidRPr="00A730F4">
        <w:rPr>
          <w:rFonts w:cs="Arial"/>
        </w:rPr>
        <w:t xml:space="preserve">, </w:t>
      </w:r>
      <w:r w:rsidR="00CD3899" w:rsidRPr="005E1CF5">
        <w:rPr>
          <w:rFonts w:cs="Arial"/>
        </w:rPr>
        <w:t>assim como</w:t>
      </w:r>
      <w:r w:rsidR="00CD3899">
        <w:rPr>
          <w:rFonts w:cs="Arial"/>
        </w:rPr>
        <w:t xml:space="preserve"> </w:t>
      </w:r>
      <w:r w:rsidR="00C712AD" w:rsidRPr="00A730F4">
        <w:rPr>
          <w:rFonts w:cs="Arial"/>
        </w:rPr>
        <w:t>o</w:t>
      </w:r>
      <w:r w:rsidR="000D39E5" w:rsidRPr="00A730F4">
        <w:rPr>
          <w:rFonts w:cs="Arial"/>
        </w:rPr>
        <w:t xml:space="preserve"> de</w:t>
      </w:r>
      <w:r w:rsidR="00C712AD" w:rsidRPr="00A730F4">
        <w:rPr>
          <w:rFonts w:cs="Arial"/>
        </w:rPr>
        <w:t xml:space="preserve"> processos instruídos e julgados em 1ª instância pelo Setor de Julgamento de Processos (SJP) e </w:t>
      </w:r>
      <w:r w:rsidR="00CD3899" w:rsidRPr="00491178">
        <w:rPr>
          <w:rFonts w:cs="Arial"/>
        </w:rPr>
        <w:t>o</w:t>
      </w:r>
      <w:r w:rsidR="00CD3899">
        <w:rPr>
          <w:rFonts w:cs="Arial"/>
        </w:rPr>
        <w:t xml:space="preserve"> </w:t>
      </w:r>
      <w:r w:rsidR="00B61E50">
        <w:rPr>
          <w:rFonts w:cs="Arial"/>
        </w:rPr>
        <w:t xml:space="preserve">de </w:t>
      </w:r>
      <w:r w:rsidR="00C712AD" w:rsidRPr="00A730F4">
        <w:rPr>
          <w:rFonts w:cs="Arial"/>
        </w:rPr>
        <w:t>estoque em 31</w:t>
      </w:r>
      <w:r w:rsidR="00C712AD" w:rsidRPr="005737D8">
        <w:rPr>
          <w:rFonts w:cs="Arial"/>
        </w:rPr>
        <w:t>/12/201</w:t>
      </w:r>
      <w:r w:rsidR="005C54FA">
        <w:rPr>
          <w:rFonts w:cs="Arial"/>
        </w:rPr>
        <w:t>6</w:t>
      </w:r>
      <w:r w:rsidR="005737D8" w:rsidRPr="005737D8">
        <w:rPr>
          <w:rFonts w:cs="Arial"/>
        </w:rPr>
        <w:t>.</w:t>
      </w:r>
    </w:p>
    <w:p w:rsidR="00411EFE" w:rsidRPr="00555BCA" w:rsidRDefault="00411EFE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534A30" w:rsidRPr="00555BCA" w:rsidRDefault="00534A30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411EFE" w:rsidRDefault="00411EFE" w:rsidP="0058370F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DE4AF6">
        <w:rPr>
          <w:rFonts w:cs="Helv"/>
          <w:b/>
          <w:color w:val="000000"/>
          <w:lang w:eastAsia="pt-BR"/>
        </w:rPr>
        <w:t>GR</w:t>
      </w:r>
      <w:r w:rsidR="00534A30" w:rsidRPr="00DE4AF6">
        <w:rPr>
          <w:rFonts w:cs="Helv"/>
          <w:b/>
          <w:color w:val="000000"/>
          <w:lang w:eastAsia="pt-BR"/>
        </w:rPr>
        <w:t>Á</w:t>
      </w:r>
      <w:r w:rsidRPr="00DE4AF6">
        <w:rPr>
          <w:rFonts w:cs="Helv"/>
          <w:b/>
          <w:color w:val="000000"/>
          <w:lang w:eastAsia="pt-BR"/>
        </w:rPr>
        <w:t xml:space="preserve">FICO </w:t>
      </w:r>
      <w:r w:rsidR="00480B79" w:rsidRPr="00DE4AF6">
        <w:rPr>
          <w:rFonts w:cs="Helv"/>
          <w:b/>
          <w:color w:val="000000"/>
          <w:lang w:eastAsia="pt-BR"/>
        </w:rPr>
        <w:t>1</w:t>
      </w:r>
      <w:r w:rsidR="00F65E2F">
        <w:rPr>
          <w:rFonts w:cs="Helv"/>
          <w:b/>
          <w:color w:val="000000"/>
          <w:lang w:eastAsia="pt-BR"/>
        </w:rPr>
        <w:t>6</w:t>
      </w:r>
      <w:r>
        <w:rPr>
          <w:rFonts w:cs="Helv"/>
          <w:color w:val="000000"/>
          <w:lang w:eastAsia="pt-BR"/>
        </w:rPr>
        <w:t xml:space="preserve"> – Quantitativo de processos admini</w:t>
      </w:r>
      <w:r w:rsidR="005742B6">
        <w:rPr>
          <w:rFonts w:cs="Helv"/>
          <w:color w:val="000000"/>
          <w:lang w:eastAsia="pt-BR"/>
        </w:rPr>
        <w:t>strativos por status de análise</w:t>
      </w:r>
    </w:p>
    <w:p w:rsidR="00375E7D" w:rsidRDefault="00375E7D" w:rsidP="0058370F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510012" w:rsidRDefault="00620786" w:rsidP="00BD3CB1">
      <w:pPr>
        <w:spacing w:after="0" w:line="240" w:lineRule="auto"/>
        <w:contextualSpacing/>
        <w:jc w:val="center"/>
        <w:rPr>
          <w:sz w:val="16"/>
        </w:rPr>
      </w:pPr>
      <w:r w:rsidRPr="00620786">
        <w:rPr>
          <w:rFonts w:cs="Helv"/>
          <w:noProof/>
          <w:color w:val="000000"/>
          <w:lang w:eastAsia="pt-BR"/>
        </w:rPr>
        <w:drawing>
          <wp:inline distT="0" distB="0" distL="0" distR="0">
            <wp:extent cx="5105400" cy="2427514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D3CB1" w:rsidRDefault="001361E0" w:rsidP="001361E0">
      <w:pPr>
        <w:tabs>
          <w:tab w:val="left" w:pos="851"/>
        </w:tabs>
        <w:spacing w:after="0"/>
        <w:contextualSpacing/>
        <w:rPr>
          <w:sz w:val="16"/>
        </w:rPr>
      </w:pPr>
      <w:r>
        <w:rPr>
          <w:sz w:val="16"/>
        </w:rPr>
        <w:t xml:space="preserve">                                              </w:t>
      </w:r>
      <w:r w:rsidR="00BD3CB1" w:rsidRPr="00BD3CB1">
        <w:rPr>
          <w:sz w:val="16"/>
        </w:rPr>
        <w:t>* Processos em diligência</w:t>
      </w:r>
    </w:p>
    <w:p w:rsidR="00375E7D" w:rsidRDefault="00375E7D" w:rsidP="000675F5">
      <w:pPr>
        <w:tabs>
          <w:tab w:val="left" w:pos="851"/>
        </w:tabs>
        <w:spacing w:after="0"/>
        <w:contextualSpacing/>
        <w:jc w:val="center"/>
        <w:rPr>
          <w:sz w:val="16"/>
        </w:rPr>
      </w:pPr>
    </w:p>
    <w:p w:rsidR="002C29D4" w:rsidRDefault="00411EFE" w:rsidP="000675F5">
      <w:pPr>
        <w:tabs>
          <w:tab w:val="left" w:pos="851"/>
        </w:tabs>
        <w:spacing w:after="0"/>
        <w:contextualSpacing/>
        <w:jc w:val="center"/>
        <w:rPr>
          <w:noProof/>
          <w:sz w:val="16"/>
          <w:szCs w:val="16"/>
          <w:lang w:eastAsia="pt-BR"/>
        </w:rPr>
      </w:pPr>
      <w:r w:rsidRPr="00411EFE">
        <w:rPr>
          <w:sz w:val="16"/>
        </w:rPr>
        <w:t>Fonte:</w:t>
      </w:r>
      <w:r w:rsidR="000675F5" w:rsidRPr="000675F5">
        <w:rPr>
          <w:noProof/>
          <w:sz w:val="16"/>
          <w:szCs w:val="16"/>
          <w:lang w:eastAsia="pt-BR"/>
        </w:rPr>
        <w:t xml:space="preserve"> </w:t>
      </w:r>
      <w:r w:rsidR="000675F5">
        <w:rPr>
          <w:noProof/>
          <w:sz w:val="16"/>
          <w:szCs w:val="16"/>
          <w:lang w:eastAsia="pt-BR"/>
        </w:rPr>
        <w:t xml:space="preserve">Dados extraídos de </w:t>
      </w:r>
      <w:r w:rsidR="000675F5" w:rsidRPr="00B154F4">
        <w:rPr>
          <w:noProof/>
          <w:sz w:val="16"/>
          <w:szCs w:val="16"/>
          <w:lang w:eastAsia="pt-BR"/>
        </w:rPr>
        <w:t>planilha de controle d</w:t>
      </w:r>
      <w:r w:rsidR="000675F5">
        <w:rPr>
          <w:noProof/>
          <w:sz w:val="16"/>
          <w:szCs w:val="16"/>
          <w:lang w:eastAsia="pt-BR"/>
        </w:rPr>
        <w:t>o SJP/SFI</w:t>
      </w:r>
      <w:r w:rsidR="00FF2BF7">
        <w:rPr>
          <w:noProof/>
          <w:sz w:val="16"/>
          <w:szCs w:val="16"/>
          <w:lang w:eastAsia="pt-BR"/>
        </w:rPr>
        <w:t xml:space="preserve"> em</w:t>
      </w:r>
      <w:r w:rsidR="005C5950">
        <w:rPr>
          <w:noProof/>
          <w:sz w:val="16"/>
          <w:szCs w:val="16"/>
          <w:lang w:eastAsia="pt-BR"/>
        </w:rPr>
        <w:t xml:space="preserve"> 02</w:t>
      </w:r>
      <w:r w:rsidR="00890410" w:rsidRPr="00023A6E">
        <w:rPr>
          <w:noProof/>
          <w:sz w:val="16"/>
          <w:szCs w:val="16"/>
          <w:lang w:eastAsia="pt-BR"/>
        </w:rPr>
        <w:t>/01/201</w:t>
      </w:r>
      <w:r w:rsidR="00890410">
        <w:rPr>
          <w:noProof/>
          <w:sz w:val="16"/>
          <w:szCs w:val="16"/>
          <w:lang w:eastAsia="pt-BR"/>
        </w:rPr>
        <w:t>7</w:t>
      </w:r>
      <w:r w:rsidR="000675F5">
        <w:rPr>
          <w:noProof/>
          <w:sz w:val="16"/>
          <w:szCs w:val="16"/>
          <w:lang w:eastAsia="pt-BR"/>
        </w:rPr>
        <w:t>. Elabor</w:t>
      </w:r>
      <w:r w:rsidR="000675F5" w:rsidRPr="00B154F4">
        <w:rPr>
          <w:noProof/>
          <w:sz w:val="16"/>
          <w:szCs w:val="16"/>
          <w:lang w:eastAsia="pt-BR"/>
        </w:rPr>
        <w:t>ação própria</w:t>
      </w:r>
      <w:r w:rsidR="008E7970">
        <w:rPr>
          <w:noProof/>
          <w:sz w:val="16"/>
          <w:szCs w:val="16"/>
          <w:lang w:eastAsia="pt-BR"/>
        </w:rPr>
        <w:t>.</w:t>
      </w:r>
    </w:p>
    <w:p w:rsidR="004242B9" w:rsidRDefault="004242B9" w:rsidP="000675F5">
      <w:pPr>
        <w:tabs>
          <w:tab w:val="left" w:pos="851"/>
        </w:tabs>
        <w:spacing w:after="0"/>
        <w:contextualSpacing/>
        <w:jc w:val="center"/>
        <w:rPr>
          <w:noProof/>
          <w:sz w:val="16"/>
          <w:szCs w:val="16"/>
          <w:lang w:eastAsia="pt-BR"/>
        </w:rPr>
      </w:pPr>
    </w:p>
    <w:p w:rsidR="00375E7D" w:rsidRDefault="00375E7D" w:rsidP="004935F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510012" w:rsidRPr="00B70A71" w:rsidRDefault="00CD3899" w:rsidP="004935F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491178">
        <w:rPr>
          <w:rFonts w:cs="Helv"/>
          <w:color w:val="000000"/>
          <w:lang w:eastAsia="pt-BR"/>
        </w:rPr>
        <w:t xml:space="preserve">O estoque final </w:t>
      </w:r>
      <w:r w:rsidR="004935FE" w:rsidRPr="00491178">
        <w:rPr>
          <w:rFonts w:cs="Helv"/>
          <w:color w:val="000000"/>
          <w:lang w:eastAsia="pt-BR"/>
        </w:rPr>
        <w:t>é contabilizado a partir d</w:t>
      </w:r>
      <w:r w:rsidRPr="00491178">
        <w:rPr>
          <w:rFonts w:cs="Helv"/>
          <w:color w:val="000000"/>
          <w:lang w:eastAsia="pt-BR"/>
        </w:rPr>
        <w:t xml:space="preserve">o estoque inicial de 2016, mais </w:t>
      </w:r>
      <w:r w:rsidR="004935FE" w:rsidRPr="00491178">
        <w:rPr>
          <w:rFonts w:cs="Helv"/>
          <w:color w:val="000000"/>
          <w:lang w:eastAsia="pt-BR"/>
        </w:rPr>
        <w:t xml:space="preserve">os novos processos </w:t>
      </w:r>
      <w:r w:rsidR="00C92F72" w:rsidRPr="00491178">
        <w:rPr>
          <w:rFonts w:cs="Helv"/>
          <w:color w:val="000000"/>
          <w:lang w:eastAsia="pt-BR"/>
        </w:rPr>
        <w:t>instaurados</w:t>
      </w:r>
      <w:r w:rsidR="004935FE" w:rsidRPr="00491178">
        <w:rPr>
          <w:rFonts w:cs="Helv"/>
          <w:color w:val="000000"/>
          <w:lang w:eastAsia="pt-BR"/>
        </w:rPr>
        <w:t xml:space="preserve"> no ano,</w:t>
      </w:r>
      <w:r w:rsidR="00C92F72" w:rsidRPr="00491178">
        <w:rPr>
          <w:rFonts w:cs="Helv"/>
          <w:color w:val="000000"/>
          <w:lang w:eastAsia="pt-BR"/>
        </w:rPr>
        <w:t xml:space="preserve"> considerando-se outras entradas e saídas de processos que ocorrem ao longo do ano</w:t>
      </w:r>
      <w:r w:rsidR="00FA24A7" w:rsidRPr="00491178">
        <w:rPr>
          <w:rFonts w:cs="Helv"/>
          <w:color w:val="000000"/>
          <w:lang w:eastAsia="pt-BR"/>
        </w:rPr>
        <w:t>, como diligências aos Núcleos Regionais de Fiscalização</w:t>
      </w:r>
      <w:r w:rsidR="004935FE" w:rsidRPr="00491178">
        <w:rPr>
          <w:rFonts w:cs="Helv"/>
          <w:color w:val="000000"/>
          <w:lang w:eastAsia="pt-BR"/>
        </w:rPr>
        <w:t xml:space="preserve">. Desse valor, são subtraídos os processos julgados em primeira instância no ano, </w:t>
      </w:r>
      <w:r w:rsidR="003012D9">
        <w:rPr>
          <w:rFonts w:cs="Helv"/>
          <w:color w:val="000000"/>
          <w:lang w:eastAsia="pt-BR"/>
        </w:rPr>
        <w:t>obtendo-se</w:t>
      </w:r>
      <w:r w:rsidR="004935FE" w:rsidRPr="00491178">
        <w:rPr>
          <w:rFonts w:cs="Helv"/>
          <w:color w:val="000000"/>
          <w:lang w:eastAsia="pt-BR"/>
        </w:rPr>
        <w:t>, assim, o estoque final</w:t>
      </w:r>
      <w:r w:rsidR="001361E0">
        <w:rPr>
          <w:rFonts w:cs="Helv"/>
          <w:color w:val="000000"/>
          <w:lang w:eastAsia="pt-BR"/>
        </w:rPr>
        <w:t>.</w:t>
      </w:r>
    </w:p>
    <w:p w:rsidR="006F2E60" w:rsidRDefault="006F2E60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lang w:eastAsia="pt-BR"/>
        </w:rPr>
      </w:pPr>
    </w:p>
    <w:p w:rsidR="00375E7D" w:rsidRDefault="00375E7D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lang w:eastAsia="pt-BR"/>
        </w:rPr>
      </w:pPr>
    </w:p>
    <w:p w:rsidR="00375E7D" w:rsidRDefault="00375E7D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lang w:eastAsia="pt-BR"/>
        </w:rPr>
      </w:pPr>
    </w:p>
    <w:p w:rsidR="006F2E60" w:rsidRPr="00B70A71" w:rsidRDefault="001361E0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lang w:eastAsia="pt-BR"/>
        </w:rPr>
      </w:pPr>
      <w:r>
        <w:rPr>
          <w:rFonts w:cs="Helv"/>
          <w:color w:val="000000"/>
          <w:lang w:eastAsia="pt-BR"/>
        </w:rPr>
        <w:lastRenderedPageBreak/>
        <w:t>No</w:t>
      </w:r>
      <w:r w:rsidR="00293017" w:rsidRPr="00B70A71">
        <w:rPr>
          <w:rFonts w:cs="Helv"/>
          <w:color w:val="000000"/>
          <w:lang w:eastAsia="pt-BR"/>
        </w:rPr>
        <w:t xml:space="preserve"> gráfico 1</w:t>
      </w:r>
      <w:r w:rsidR="00F65E2F" w:rsidRPr="00B70A71">
        <w:rPr>
          <w:rFonts w:cs="Helv"/>
          <w:color w:val="000000"/>
          <w:lang w:eastAsia="pt-BR"/>
        </w:rPr>
        <w:t>7</w:t>
      </w:r>
      <w:r>
        <w:rPr>
          <w:rFonts w:cs="Helv"/>
          <w:color w:val="000000"/>
          <w:lang w:eastAsia="pt-BR"/>
        </w:rPr>
        <w:t xml:space="preserve">, são </w:t>
      </w:r>
      <w:r w:rsidR="006F2E60" w:rsidRPr="00B70A71">
        <w:rPr>
          <w:rFonts w:cs="Helv"/>
          <w:color w:val="000000"/>
          <w:lang w:eastAsia="pt-BR"/>
        </w:rPr>
        <w:t>aponta</w:t>
      </w:r>
      <w:r>
        <w:rPr>
          <w:rFonts w:cs="Helv"/>
          <w:color w:val="000000"/>
          <w:lang w:eastAsia="pt-BR"/>
        </w:rPr>
        <w:t>das</w:t>
      </w:r>
      <w:r w:rsidR="006F2E60" w:rsidRPr="00B70A71">
        <w:rPr>
          <w:rFonts w:cs="Helv"/>
          <w:color w:val="000000"/>
          <w:lang w:eastAsia="pt-BR"/>
        </w:rPr>
        <w:t xml:space="preserve"> as decisões de 1ª instância proferida</w:t>
      </w:r>
      <w:r w:rsidR="00927B03">
        <w:rPr>
          <w:rFonts w:cs="Helv"/>
          <w:color w:val="000000"/>
          <w:lang w:eastAsia="pt-BR"/>
        </w:rPr>
        <w:t>s</w:t>
      </w:r>
      <w:r w:rsidR="006F2E60" w:rsidRPr="00B70A71">
        <w:rPr>
          <w:rFonts w:cs="Helv"/>
          <w:color w:val="000000"/>
          <w:lang w:eastAsia="pt-BR"/>
        </w:rPr>
        <w:t xml:space="preserve"> segundo o tempo decorrido entre a lavratura do </w:t>
      </w:r>
      <w:r w:rsidR="003012D9">
        <w:rPr>
          <w:rFonts w:cs="Helv"/>
          <w:color w:val="000000"/>
          <w:lang w:eastAsia="pt-BR"/>
        </w:rPr>
        <w:t>a</w:t>
      </w:r>
      <w:r w:rsidR="006F2E60" w:rsidRPr="00B70A71">
        <w:rPr>
          <w:rFonts w:cs="Helv"/>
          <w:color w:val="000000"/>
          <w:lang w:eastAsia="pt-BR"/>
        </w:rPr>
        <w:t xml:space="preserve">uto de </w:t>
      </w:r>
      <w:r w:rsidR="003012D9">
        <w:rPr>
          <w:rFonts w:cs="Helv"/>
          <w:color w:val="000000"/>
          <w:lang w:eastAsia="pt-BR"/>
        </w:rPr>
        <w:t>i</w:t>
      </w:r>
      <w:r w:rsidR="006F2E60" w:rsidRPr="00B70A71">
        <w:rPr>
          <w:rFonts w:cs="Helv"/>
          <w:color w:val="000000"/>
          <w:lang w:eastAsia="pt-BR"/>
        </w:rPr>
        <w:t xml:space="preserve">nfração e o julgamento em 1ª instância. </w:t>
      </w:r>
    </w:p>
    <w:p w:rsidR="00895816" w:rsidRDefault="00895816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highlight w:val="yellow"/>
          <w:lang w:eastAsia="pt-BR"/>
        </w:rPr>
      </w:pPr>
    </w:p>
    <w:p w:rsidR="00375E7D" w:rsidRDefault="00375E7D" w:rsidP="006F2E60">
      <w:pPr>
        <w:autoSpaceDE w:val="0"/>
        <w:autoSpaceDN w:val="0"/>
        <w:adjustRightInd w:val="0"/>
        <w:spacing w:after="0" w:line="240" w:lineRule="auto"/>
        <w:jc w:val="both"/>
        <w:rPr>
          <w:rFonts w:cs="Helv"/>
          <w:color w:val="000000"/>
          <w:highlight w:val="yellow"/>
          <w:lang w:eastAsia="pt-BR"/>
        </w:rPr>
      </w:pPr>
    </w:p>
    <w:p w:rsidR="00927B03" w:rsidRDefault="00927B03" w:rsidP="00927B03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35354D">
        <w:rPr>
          <w:rFonts w:cs="Helv"/>
          <w:b/>
          <w:color w:val="000000"/>
          <w:lang w:eastAsia="pt-BR"/>
        </w:rPr>
        <w:t xml:space="preserve">GRÁFICO 17 </w:t>
      </w:r>
      <w:r w:rsidRPr="0035354D">
        <w:rPr>
          <w:rFonts w:cs="Helv"/>
          <w:color w:val="000000"/>
          <w:lang w:eastAsia="pt-BR"/>
        </w:rPr>
        <w:t>– Tempo despendido entre a aplicação da autuação e a decisão em 1ª instância, em percentual</w:t>
      </w:r>
    </w:p>
    <w:p w:rsidR="00375E7D" w:rsidRDefault="00375E7D" w:rsidP="00927B03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EB3D45" w:rsidRDefault="00927B03" w:rsidP="008958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cs="Helv"/>
          <w:color w:val="000000"/>
          <w:lang w:eastAsia="pt-BR"/>
        </w:rPr>
      </w:pPr>
      <w:r w:rsidRPr="00927B03">
        <w:rPr>
          <w:rFonts w:cs="Helv"/>
          <w:noProof/>
          <w:color w:val="000000"/>
          <w:lang w:eastAsia="pt-BR"/>
        </w:rPr>
        <w:drawing>
          <wp:inline distT="0" distB="0" distL="0" distR="0">
            <wp:extent cx="5181600" cy="2286000"/>
            <wp:effectExtent l="0" t="0" r="0" b="0"/>
            <wp:docPr id="10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F2D50" w:rsidRPr="004C238B" w:rsidRDefault="00DF2D50" w:rsidP="0089581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cs="Helv"/>
          <w:color w:val="000000"/>
          <w:sz w:val="16"/>
          <w:szCs w:val="16"/>
          <w:lang w:eastAsia="pt-BR"/>
        </w:rPr>
      </w:pPr>
    </w:p>
    <w:p w:rsidR="00C30CEC" w:rsidRPr="00D86E77" w:rsidRDefault="001D22D4" w:rsidP="00D86E77">
      <w:pPr>
        <w:tabs>
          <w:tab w:val="left" w:pos="851"/>
        </w:tabs>
        <w:spacing w:after="0"/>
        <w:contextualSpacing/>
        <w:jc w:val="center"/>
        <w:rPr>
          <w:noProof/>
          <w:sz w:val="16"/>
          <w:szCs w:val="16"/>
          <w:lang w:eastAsia="pt-BR"/>
        </w:rPr>
      </w:pPr>
      <w:r w:rsidRPr="00411EFE">
        <w:rPr>
          <w:sz w:val="16"/>
        </w:rPr>
        <w:t>Fonte:</w:t>
      </w:r>
      <w:r w:rsidRPr="000675F5">
        <w:rPr>
          <w:noProof/>
          <w:sz w:val="16"/>
          <w:szCs w:val="16"/>
          <w:lang w:eastAsia="pt-BR"/>
        </w:rPr>
        <w:t xml:space="preserve"> </w:t>
      </w:r>
      <w:r>
        <w:rPr>
          <w:noProof/>
          <w:sz w:val="16"/>
          <w:szCs w:val="16"/>
          <w:lang w:eastAsia="pt-BR"/>
        </w:rPr>
        <w:t xml:space="preserve">Dados extraídos de </w:t>
      </w:r>
      <w:r w:rsidRPr="00B154F4">
        <w:rPr>
          <w:noProof/>
          <w:sz w:val="16"/>
          <w:szCs w:val="16"/>
          <w:lang w:eastAsia="pt-BR"/>
        </w:rPr>
        <w:t>planilha de controle d</w:t>
      </w:r>
      <w:r>
        <w:rPr>
          <w:noProof/>
          <w:sz w:val="16"/>
          <w:szCs w:val="16"/>
          <w:lang w:eastAsia="pt-BR"/>
        </w:rPr>
        <w:t>o SJP/SFI em</w:t>
      </w:r>
      <w:r w:rsidR="005C5950">
        <w:rPr>
          <w:noProof/>
          <w:sz w:val="16"/>
          <w:szCs w:val="16"/>
          <w:lang w:eastAsia="pt-BR"/>
        </w:rPr>
        <w:t xml:space="preserve"> 02</w:t>
      </w:r>
      <w:r w:rsidRPr="00023A6E">
        <w:rPr>
          <w:noProof/>
          <w:sz w:val="16"/>
          <w:szCs w:val="16"/>
          <w:lang w:eastAsia="pt-BR"/>
        </w:rPr>
        <w:t>/01/201</w:t>
      </w:r>
      <w:r>
        <w:rPr>
          <w:noProof/>
          <w:sz w:val="16"/>
          <w:szCs w:val="16"/>
          <w:lang w:eastAsia="pt-BR"/>
        </w:rPr>
        <w:t>7. Elabor</w:t>
      </w:r>
      <w:r w:rsidRPr="00B154F4">
        <w:rPr>
          <w:noProof/>
          <w:sz w:val="16"/>
          <w:szCs w:val="16"/>
          <w:lang w:eastAsia="pt-BR"/>
        </w:rPr>
        <w:t>ação própria</w:t>
      </w:r>
      <w:r>
        <w:rPr>
          <w:noProof/>
          <w:sz w:val="16"/>
          <w:szCs w:val="16"/>
          <w:lang w:eastAsia="pt-BR"/>
        </w:rPr>
        <w:t>.</w:t>
      </w:r>
    </w:p>
    <w:p w:rsidR="001361E0" w:rsidRDefault="001361E0" w:rsidP="00895816">
      <w:pPr>
        <w:spacing w:after="0" w:line="240" w:lineRule="auto"/>
        <w:contextualSpacing/>
        <w:jc w:val="both"/>
      </w:pPr>
    </w:p>
    <w:p w:rsidR="00DF2D50" w:rsidRDefault="00DF2D50" w:rsidP="00895816">
      <w:pPr>
        <w:spacing w:after="0" w:line="240" w:lineRule="auto"/>
        <w:contextualSpacing/>
        <w:jc w:val="both"/>
      </w:pPr>
    </w:p>
    <w:p w:rsidR="00895816" w:rsidRDefault="00895816" w:rsidP="00895816">
      <w:pPr>
        <w:spacing w:after="0" w:line="240" w:lineRule="auto"/>
        <w:contextualSpacing/>
        <w:jc w:val="both"/>
      </w:pPr>
      <w:r w:rsidRPr="00EE38BA">
        <w:t>Ao longo de 201</w:t>
      </w:r>
      <w:r>
        <w:t>6</w:t>
      </w:r>
      <w:r w:rsidRPr="00A5354D">
        <w:t>, a SFI aplicou R$</w:t>
      </w:r>
      <w:r w:rsidR="00A5354D" w:rsidRPr="00A5354D">
        <w:t xml:space="preserve"> 107.105.000</w:t>
      </w:r>
      <w:r w:rsidR="0072447E">
        <w:t>,00</w:t>
      </w:r>
      <w:r w:rsidRPr="00A5354D">
        <w:t xml:space="preserve"> em multas referentes ao julgamento de processos em primeira instância.  </w:t>
      </w:r>
    </w:p>
    <w:p w:rsidR="00AA2DBD" w:rsidRDefault="00AA2DBD" w:rsidP="00895816">
      <w:pPr>
        <w:spacing w:after="0" w:line="240" w:lineRule="auto"/>
        <w:contextualSpacing/>
        <w:jc w:val="both"/>
      </w:pPr>
    </w:p>
    <w:p w:rsidR="00AA2DBD" w:rsidRPr="004242B9" w:rsidRDefault="00AA2DBD" w:rsidP="00895816">
      <w:pPr>
        <w:spacing w:after="0" w:line="240" w:lineRule="auto"/>
        <w:contextualSpacing/>
        <w:jc w:val="both"/>
        <w:rPr>
          <w:highlight w:val="yellow"/>
        </w:rPr>
      </w:pPr>
    </w:p>
    <w:p w:rsidR="00411EFE" w:rsidRDefault="00C02E1B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35354D">
        <w:rPr>
          <w:rFonts w:cs="Helv"/>
          <w:b/>
          <w:color w:val="000000"/>
          <w:lang w:eastAsia="pt-BR"/>
        </w:rPr>
        <w:t>G</w:t>
      </w:r>
      <w:r w:rsidR="007B068B" w:rsidRPr="0035354D">
        <w:rPr>
          <w:rFonts w:cs="Helv"/>
          <w:b/>
          <w:color w:val="000000"/>
          <w:lang w:eastAsia="pt-BR"/>
        </w:rPr>
        <w:t>RÁ</w:t>
      </w:r>
      <w:r w:rsidR="00411EFE" w:rsidRPr="0035354D">
        <w:rPr>
          <w:rFonts w:cs="Helv"/>
          <w:b/>
          <w:color w:val="000000"/>
          <w:lang w:eastAsia="pt-BR"/>
        </w:rPr>
        <w:t xml:space="preserve">FICO </w:t>
      </w:r>
      <w:r w:rsidR="00480B79" w:rsidRPr="0035354D">
        <w:rPr>
          <w:rFonts w:cs="Helv"/>
          <w:b/>
          <w:color w:val="000000"/>
          <w:lang w:eastAsia="pt-BR"/>
        </w:rPr>
        <w:t>1</w:t>
      </w:r>
      <w:r w:rsidR="001D22D4" w:rsidRPr="0035354D">
        <w:rPr>
          <w:rFonts w:cs="Helv"/>
          <w:b/>
          <w:color w:val="000000"/>
          <w:lang w:eastAsia="pt-BR"/>
        </w:rPr>
        <w:t>8</w:t>
      </w:r>
      <w:r w:rsidR="00411EFE" w:rsidRPr="0035354D">
        <w:rPr>
          <w:rFonts w:cs="Helv"/>
          <w:color w:val="000000"/>
          <w:lang w:eastAsia="pt-BR"/>
        </w:rPr>
        <w:t xml:space="preserve"> – </w:t>
      </w:r>
      <w:r w:rsidR="002409C3" w:rsidRPr="0035354D">
        <w:rPr>
          <w:rFonts w:cs="Helv"/>
          <w:color w:val="000000"/>
          <w:lang w:eastAsia="pt-BR"/>
        </w:rPr>
        <w:t>Comparativo</w:t>
      </w:r>
      <w:r w:rsidR="00F814AE" w:rsidRPr="0035354D">
        <w:rPr>
          <w:rFonts w:cs="Helv"/>
          <w:color w:val="000000"/>
          <w:lang w:eastAsia="pt-BR"/>
        </w:rPr>
        <w:t xml:space="preserve"> das multas aplicadas em 1ª instância</w:t>
      </w:r>
      <w:r w:rsidR="002409C3" w:rsidRPr="0035354D">
        <w:rPr>
          <w:rFonts w:cs="Helv"/>
          <w:color w:val="000000"/>
          <w:lang w:eastAsia="pt-BR"/>
        </w:rPr>
        <w:t xml:space="preserve"> </w:t>
      </w:r>
      <w:r w:rsidR="00F814AE" w:rsidRPr="0035354D">
        <w:rPr>
          <w:rFonts w:cs="Helv"/>
          <w:color w:val="000000"/>
          <w:lang w:eastAsia="pt-BR"/>
        </w:rPr>
        <w:t>em</w:t>
      </w:r>
      <w:r w:rsidR="002409C3" w:rsidRPr="0035354D">
        <w:rPr>
          <w:rFonts w:cs="Helv"/>
          <w:color w:val="000000"/>
          <w:lang w:eastAsia="pt-BR"/>
        </w:rPr>
        <w:t xml:space="preserve"> </w:t>
      </w:r>
      <w:r w:rsidR="006F2E60" w:rsidRPr="0035354D">
        <w:rPr>
          <w:rFonts w:cs="Helv"/>
          <w:color w:val="000000"/>
          <w:lang w:eastAsia="pt-BR"/>
        </w:rPr>
        <w:t>2014</w:t>
      </w:r>
      <w:r w:rsidR="001D22D4" w:rsidRPr="0035354D">
        <w:rPr>
          <w:rFonts w:cs="Helv"/>
          <w:color w:val="000000"/>
          <w:lang w:eastAsia="pt-BR"/>
        </w:rPr>
        <w:t>,</w:t>
      </w:r>
      <w:r w:rsidR="002409C3" w:rsidRPr="0035354D">
        <w:rPr>
          <w:rFonts w:cs="Helv"/>
          <w:color w:val="000000"/>
          <w:lang w:eastAsia="pt-BR"/>
        </w:rPr>
        <w:t xml:space="preserve"> 2015</w:t>
      </w:r>
      <w:r w:rsidR="001D22D4" w:rsidRPr="0035354D">
        <w:rPr>
          <w:rFonts w:cs="Helv"/>
          <w:color w:val="000000"/>
          <w:lang w:eastAsia="pt-BR"/>
        </w:rPr>
        <w:t xml:space="preserve"> e 2016</w:t>
      </w:r>
      <w:r w:rsidR="001D22D4" w:rsidRPr="00A56252">
        <w:rPr>
          <w:rFonts w:cs="Helv"/>
          <w:color w:val="000000"/>
          <w:lang w:eastAsia="pt-BR"/>
        </w:rPr>
        <w:t xml:space="preserve"> </w:t>
      </w:r>
    </w:p>
    <w:p w:rsidR="001D22D4" w:rsidRDefault="001D22D4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1D22D4" w:rsidRDefault="001D22D4" w:rsidP="001D22D4">
      <w:pPr>
        <w:spacing w:after="0" w:line="240" w:lineRule="auto"/>
        <w:contextualSpacing/>
        <w:jc w:val="center"/>
        <w:rPr>
          <w:rFonts w:cs="Helv"/>
          <w:color w:val="000000"/>
          <w:lang w:eastAsia="pt-BR"/>
        </w:rPr>
      </w:pPr>
      <w:r w:rsidRPr="001D22D4">
        <w:rPr>
          <w:rFonts w:cs="Helv"/>
          <w:noProof/>
          <w:color w:val="000000"/>
          <w:lang w:eastAsia="pt-BR"/>
        </w:rPr>
        <w:drawing>
          <wp:inline distT="0" distB="0" distL="0" distR="0">
            <wp:extent cx="4885266" cy="2683933"/>
            <wp:effectExtent l="0" t="0" r="0" b="0"/>
            <wp:docPr id="1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D22D4" w:rsidRPr="004C238B" w:rsidRDefault="001D22D4" w:rsidP="00753901">
      <w:pPr>
        <w:spacing w:after="0" w:line="240" w:lineRule="auto"/>
        <w:contextualSpacing/>
        <w:jc w:val="both"/>
        <w:rPr>
          <w:rFonts w:cs="Helv"/>
          <w:color w:val="000000"/>
          <w:sz w:val="16"/>
          <w:szCs w:val="16"/>
          <w:lang w:eastAsia="pt-BR"/>
        </w:rPr>
      </w:pPr>
    </w:p>
    <w:p w:rsidR="001F1B65" w:rsidRDefault="001F1B65" w:rsidP="001F1B65">
      <w:pPr>
        <w:spacing w:after="0" w:line="240" w:lineRule="auto"/>
        <w:contextualSpacing/>
        <w:jc w:val="center"/>
        <w:rPr>
          <w:rFonts w:eastAsia="Times New Roman" w:cs="Calibri"/>
          <w:b/>
          <w:spacing w:val="20"/>
          <w:szCs w:val="16"/>
          <w:lang w:eastAsia="pt-BR"/>
        </w:rPr>
      </w:pPr>
      <w:r w:rsidRPr="00890410">
        <w:rPr>
          <w:sz w:val="16"/>
        </w:rPr>
        <w:t>Fonte:</w:t>
      </w:r>
      <w:r w:rsidRPr="00890410">
        <w:rPr>
          <w:noProof/>
          <w:sz w:val="16"/>
          <w:szCs w:val="16"/>
          <w:lang w:eastAsia="pt-BR"/>
        </w:rPr>
        <w:t xml:space="preserve"> Dados extraído</w:t>
      </w:r>
      <w:r>
        <w:rPr>
          <w:noProof/>
          <w:sz w:val="16"/>
          <w:szCs w:val="16"/>
          <w:lang w:eastAsia="pt-BR"/>
        </w:rPr>
        <w:t>s do Sistema de Julgamento Processual de Fiscalização - JPF</w:t>
      </w:r>
      <w:r w:rsidRPr="00890410">
        <w:rPr>
          <w:noProof/>
          <w:sz w:val="16"/>
          <w:szCs w:val="16"/>
          <w:lang w:eastAsia="pt-BR"/>
        </w:rPr>
        <w:t xml:space="preserve"> em</w:t>
      </w:r>
      <w:r>
        <w:rPr>
          <w:noProof/>
          <w:sz w:val="16"/>
          <w:szCs w:val="16"/>
          <w:lang w:eastAsia="pt-BR"/>
        </w:rPr>
        <w:t xml:space="preserve"> 02</w:t>
      </w:r>
      <w:r w:rsidRPr="00023A6E">
        <w:rPr>
          <w:noProof/>
          <w:sz w:val="16"/>
          <w:szCs w:val="16"/>
          <w:lang w:eastAsia="pt-BR"/>
        </w:rPr>
        <w:t>/01/201</w:t>
      </w:r>
      <w:r>
        <w:rPr>
          <w:noProof/>
          <w:sz w:val="16"/>
          <w:szCs w:val="16"/>
          <w:lang w:eastAsia="pt-BR"/>
        </w:rPr>
        <w:t>7. Elabor</w:t>
      </w:r>
      <w:r w:rsidRPr="00B154F4">
        <w:rPr>
          <w:noProof/>
          <w:sz w:val="16"/>
          <w:szCs w:val="16"/>
          <w:lang w:eastAsia="pt-BR"/>
        </w:rPr>
        <w:t>ação própria</w:t>
      </w:r>
    </w:p>
    <w:p w:rsidR="00F814AE" w:rsidRDefault="00F814AE" w:rsidP="00753901">
      <w:pPr>
        <w:tabs>
          <w:tab w:val="left" w:pos="851"/>
        </w:tabs>
        <w:spacing w:after="0" w:line="240" w:lineRule="auto"/>
        <w:contextualSpacing/>
        <w:jc w:val="both"/>
        <w:rPr>
          <w:rFonts w:cs="Arial"/>
          <w:bCs/>
        </w:rPr>
      </w:pPr>
    </w:p>
    <w:p w:rsidR="00AA2DBD" w:rsidRDefault="00AA2DBD" w:rsidP="00753901">
      <w:pPr>
        <w:tabs>
          <w:tab w:val="left" w:pos="851"/>
        </w:tabs>
        <w:spacing w:after="0" w:line="240" w:lineRule="auto"/>
        <w:contextualSpacing/>
        <w:jc w:val="both"/>
        <w:rPr>
          <w:rFonts w:cs="Arial"/>
          <w:bCs/>
        </w:rPr>
      </w:pPr>
    </w:p>
    <w:p w:rsidR="002C29D4" w:rsidRDefault="00AC4DC1" w:rsidP="00753901">
      <w:pPr>
        <w:tabs>
          <w:tab w:val="left" w:pos="851"/>
        </w:tabs>
        <w:spacing w:after="0" w:line="240" w:lineRule="auto"/>
        <w:contextualSpacing/>
        <w:jc w:val="both"/>
        <w:rPr>
          <w:rFonts w:cs="Arial"/>
          <w:bCs/>
        </w:rPr>
      </w:pPr>
      <w:r w:rsidRPr="00541148">
        <w:rPr>
          <w:rFonts w:cs="Arial"/>
          <w:bCs/>
        </w:rPr>
        <w:t xml:space="preserve">Além </w:t>
      </w:r>
      <w:r w:rsidRPr="00AC2E0E">
        <w:rPr>
          <w:rFonts w:cs="Arial"/>
          <w:bCs/>
        </w:rPr>
        <w:t>da pena de multa</w:t>
      </w:r>
      <w:r w:rsidR="00F04B30" w:rsidRPr="00AC2E0E">
        <w:rPr>
          <w:rFonts w:cs="Arial"/>
          <w:bCs/>
        </w:rPr>
        <w:t>,</w:t>
      </w:r>
      <w:r w:rsidRPr="00AC2E0E">
        <w:rPr>
          <w:rFonts w:cs="Arial"/>
          <w:bCs/>
        </w:rPr>
        <w:t xml:space="preserve"> há casos</w:t>
      </w:r>
      <w:r w:rsidRPr="00541148">
        <w:rPr>
          <w:rFonts w:cs="Arial"/>
          <w:bCs/>
        </w:rPr>
        <w:t xml:space="preserve"> de aplicação de penalidades de suspensão e revogação</w:t>
      </w:r>
      <w:r w:rsidR="00C02E1B" w:rsidRPr="00541148">
        <w:rPr>
          <w:rFonts w:cs="Arial"/>
          <w:bCs/>
        </w:rPr>
        <w:t xml:space="preserve">. </w:t>
      </w:r>
      <w:r w:rsidR="00EB1210">
        <w:rPr>
          <w:rFonts w:cs="Arial"/>
          <w:bCs/>
        </w:rPr>
        <w:t>No</w:t>
      </w:r>
      <w:r w:rsidR="00C02E1B" w:rsidRPr="00541148">
        <w:rPr>
          <w:rFonts w:cs="Arial"/>
          <w:bCs/>
        </w:rPr>
        <w:t xml:space="preserve"> gráfico </w:t>
      </w:r>
      <w:r w:rsidR="00573B97" w:rsidRPr="00541148">
        <w:rPr>
          <w:rFonts w:cs="Arial"/>
          <w:bCs/>
        </w:rPr>
        <w:t>1</w:t>
      </w:r>
      <w:r w:rsidR="00F814AE" w:rsidRPr="00541148">
        <w:rPr>
          <w:rFonts w:cs="Arial"/>
          <w:bCs/>
        </w:rPr>
        <w:t>9</w:t>
      </w:r>
      <w:r w:rsidR="0072447E">
        <w:rPr>
          <w:rFonts w:cs="Arial"/>
          <w:bCs/>
        </w:rPr>
        <w:t>,</w:t>
      </w:r>
      <w:r w:rsidR="002C29D4" w:rsidRPr="00541148">
        <w:rPr>
          <w:rFonts w:cs="Arial"/>
          <w:bCs/>
        </w:rPr>
        <w:t xml:space="preserve"> </w:t>
      </w:r>
      <w:r w:rsidR="00EB1210">
        <w:rPr>
          <w:rFonts w:cs="Arial"/>
          <w:bCs/>
        </w:rPr>
        <w:t xml:space="preserve">é </w:t>
      </w:r>
      <w:r w:rsidR="00C02E1B" w:rsidRPr="00541148">
        <w:rPr>
          <w:rFonts w:cs="Arial"/>
          <w:bCs/>
        </w:rPr>
        <w:t>apresenta</w:t>
      </w:r>
      <w:r w:rsidR="00EB1210">
        <w:rPr>
          <w:rFonts w:cs="Arial"/>
          <w:bCs/>
        </w:rPr>
        <w:t>do o</w:t>
      </w:r>
      <w:r w:rsidR="00C02E1B" w:rsidRPr="00541148">
        <w:rPr>
          <w:rFonts w:cs="Arial"/>
          <w:bCs/>
        </w:rPr>
        <w:t xml:space="preserve"> comparativo entre o número de suspensões e revogações </w:t>
      </w:r>
      <w:r w:rsidR="002C29D4" w:rsidRPr="00541148">
        <w:rPr>
          <w:rFonts w:cs="Arial"/>
          <w:bCs/>
        </w:rPr>
        <w:t xml:space="preserve">aplicadas em primeira instância </w:t>
      </w:r>
      <w:r w:rsidR="00C02E1B" w:rsidRPr="00541148">
        <w:rPr>
          <w:rFonts w:cs="Arial"/>
          <w:bCs/>
        </w:rPr>
        <w:t>no período de 201</w:t>
      </w:r>
      <w:r w:rsidR="00541148" w:rsidRPr="00541148">
        <w:rPr>
          <w:rFonts w:cs="Arial"/>
          <w:bCs/>
        </w:rPr>
        <w:t>4</w:t>
      </w:r>
      <w:r w:rsidR="00C02E1B" w:rsidRPr="00541148">
        <w:rPr>
          <w:rFonts w:cs="Arial"/>
          <w:bCs/>
        </w:rPr>
        <w:t xml:space="preserve"> a 201</w:t>
      </w:r>
      <w:r w:rsidR="00541148" w:rsidRPr="00541148">
        <w:rPr>
          <w:rFonts w:cs="Arial"/>
          <w:bCs/>
        </w:rPr>
        <w:t>6</w:t>
      </w:r>
      <w:r w:rsidR="00534A30" w:rsidRPr="00541148">
        <w:rPr>
          <w:rFonts w:cs="Arial"/>
          <w:bCs/>
        </w:rPr>
        <w:t xml:space="preserve">. </w:t>
      </w:r>
      <w:r w:rsidR="00EB1210">
        <w:rPr>
          <w:rFonts w:cs="Arial"/>
          <w:bCs/>
        </w:rPr>
        <w:t>Na</w:t>
      </w:r>
      <w:r w:rsidR="00A021BC" w:rsidRPr="00541148">
        <w:rPr>
          <w:rFonts w:cs="Arial"/>
          <w:bCs/>
        </w:rPr>
        <w:t xml:space="preserve"> tabela </w:t>
      </w:r>
      <w:r w:rsidR="00AA318F" w:rsidRPr="00541148">
        <w:rPr>
          <w:rFonts w:cs="Arial"/>
          <w:bCs/>
        </w:rPr>
        <w:t>9</w:t>
      </w:r>
      <w:r w:rsidR="0072447E">
        <w:rPr>
          <w:rFonts w:cs="Arial"/>
          <w:bCs/>
        </w:rPr>
        <w:t>,</w:t>
      </w:r>
      <w:r w:rsidR="00EB1210">
        <w:rPr>
          <w:rFonts w:cs="Arial"/>
          <w:bCs/>
        </w:rPr>
        <w:t xml:space="preserve"> é</w:t>
      </w:r>
      <w:r w:rsidR="00C45725" w:rsidRPr="00541148">
        <w:rPr>
          <w:rFonts w:cs="Arial"/>
          <w:bCs/>
        </w:rPr>
        <w:t xml:space="preserve"> retrata</w:t>
      </w:r>
      <w:r w:rsidR="00EB1210">
        <w:rPr>
          <w:rFonts w:cs="Arial"/>
          <w:bCs/>
        </w:rPr>
        <w:t>da</w:t>
      </w:r>
      <w:r w:rsidR="00A021BC" w:rsidRPr="00541148">
        <w:rPr>
          <w:rFonts w:cs="Arial"/>
          <w:bCs/>
        </w:rPr>
        <w:t xml:space="preserve"> a distribuição dessas penalidades por segmento </w:t>
      </w:r>
      <w:r w:rsidR="00494DE3" w:rsidRPr="00541148">
        <w:rPr>
          <w:rFonts w:cs="Arial"/>
          <w:bCs/>
        </w:rPr>
        <w:t>em 201</w:t>
      </w:r>
      <w:r w:rsidR="00890410" w:rsidRPr="00541148">
        <w:rPr>
          <w:rFonts w:cs="Arial"/>
          <w:bCs/>
        </w:rPr>
        <w:t>6</w:t>
      </w:r>
      <w:r w:rsidR="00494DE3" w:rsidRPr="00541148">
        <w:rPr>
          <w:rFonts w:cs="Arial"/>
          <w:bCs/>
        </w:rPr>
        <w:t>.</w:t>
      </w:r>
    </w:p>
    <w:p w:rsidR="00375E7D" w:rsidRDefault="00375E7D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2E2CE5" w:rsidRDefault="002E2CE5" w:rsidP="00753901">
      <w:pPr>
        <w:spacing w:after="0" w:line="240" w:lineRule="auto"/>
        <w:contextualSpacing/>
        <w:jc w:val="both"/>
        <w:rPr>
          <w:rFonts w:cs="Helv"/>
          <w:b/>
          <w:color w:val="000000"/>
          <w:lang w:eastAsia="pt-BR"/>
        </w:rPr>
      </w:pPr>
    </w:p>
    <w:p w:rsidR="002409C3" w:rsidRDefault="00FC172D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  <w:r w:rsidRPr="00AC2E0E">
        <w:rPr>
          <w:rFonts w:cs="Helv"/>
          <w:b/>
          <w:color w:val="000000"/>
          <w:lang w:eastAsia="pt-BR"/>
        </w:rPr>
        <w:lastRenderedPageBreak/>
        <w:t xml:space="preserve">GRÁFICO </w:t>
      </w:r>
      <w:r w:rsidR="00480B79" w:rsidRPr="00AC2E0E">
        <w:rPr>
          <w:rFonts w:cs="Helv"/>
          <w:b/>
          <w:color w:val="000000"/>
          <w:lang w:eastAsia="pt-BR"/>
        </w:rPr>
        <w:t>1</w:t>
      </w:r>
      <w:r w:rsidR="00F814AE" w:rsidRPr="00AC2E0E">
        <w:rPr>
          <w:rFonts w:cs="Helv"/>
          <w:b/>
          <w:color w:val="000000"/>
          <w:lang w:eastAsia="pt-BR"/>
        </w:rPr>
        <w:t>9</w:t>
      </w:r>
      <w:r w:rsidR="002409C3" w:rsidRPr="00AC2E0E">
        <w:rPr>
          <w:rFonts w:cs="Helv"/>
          <w:color w:val="000000"/>
          <w:lang w:eastAsia="pt-BR"/>
        </w:rPr>
        <w:t xml:space="preserve"> –</w:t>
      </w:r>
      <w:r w:rsidR="008F7A8D" w:rsidRPr="00AC2E0E">
        <w:rPr>
          <w:rFonts w:cs="Helv"/>
          <w:color w:val="000000"/>
          <w:lang w:eastAsia="pt-BR"/>
        </w:rPr>
        <w:t xml:space="preserve"> Quantitativo de penalidades </w:t>
      </w:r>
      <w:r w:rsidR="0060790A" w:rsidRPr="00AC2E0E">
        <w:rPr>
          <w:rFonts w:cs="Helv"/>
          <w:color w:val="000000"/>
          <w:lang w:eastAsia="pt-BR"/>
        </w:rPr>
        <w:t>não pecuniárias</w:t>
      </w:r>
      <w:r w:rsidR="00B5475E" w:rsidRPr="00AC2E0E">
        <w:rPr>
          <w:rFonts w:cs="Helv"/>
          <w:color w:val="000000"/>
          <w:lang w:eastAsia="pt-BR"/>
        </w:rPr>
        <w:t xml:space="preserve"> </w:t>
      </w:r>
      <w:r w:rsidR="005742B6" w:rsidRPr="00AC2E0E">
        <w:rPr>
          <w:rFonts w:cs="Helv"/>
          <w:color w:val="000000"/>
          <w:lang w:eastAsia="pt-BR"/>
        </w:rPr>
        <w:t>aplicadas em primeira instância</w:t>
      </w:r>
    </w:p>
    <w:p w:rsidR="005739E5" w:rsidRPr="00AC2E0E" w:rsidRDefault="005739E5" w:rsidP="00753901">
      <w:pPr>
        <w:spacing w:after="0" w:line="240" w:lineRule="auto"/>
        <w:contextualSpacing/>
        <w:jc w:val="both"/>
        <w:rPr>
          <w:rFonts w:cs="Helv"/>
          <w:color w:val="000000"/>
          <w:lang w:eastAsia="pt-BR"/>
        </w:rPr>
      </w:pPr>
    </w:p>
    <w:p w:rsidR="004B3335" w:rsidRDefault="00E501D0" w:rsidP="004935FE">
      <w:pPr>
        <w:tabs>
          <w:tab w:val="left" w:pos="851"/>
        </w:tabs>
        <w:spacing w:after="0"/>
        <w:contextualSpacing/>
        <w:jc w:val="center"/>
        <w:rPr>
          <w:noProof/>
          <w:lang w:eastAsia="pt-BR"/>
        </w:rPr>
      </w:pPr>
      <w:r w:rsidRPr="00E501D0">
        <w:rPr>
          <w:noProof/>
          <w:lang w:eastAsia="pt-BR"/>
        </w:rPr>
        <w:drawing>
          <wp:inline distT="0" distB="0" distL="0" distR="0">
            <wp:extent cx="5612130" cy="2981325"/>
            <wp:effectExtent l="0" t="0" r="0" b="0"/>
            <wp:docPr id="21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0596A" w:rsidRDefault="0000596A" w:rsidP="00FF2BF7">
      <w:pPr>
        <w:tabs>
          <w:tab w:val="left" w:pos="851"/>
        </w:tabs>
        <w:spacing w:after="0"/>
        <w:contextualSpacing/>
        <w:jc w:val="center"/>
        <w:rPr>
          <w:sz w:val="16"/>
        </w:rPr>
      </w:pPr>
    </w:p>
    <w:p w:rsidR="00FF2BF7" w:rsidRDefault="00FF2BF7" w:rsidP="00FF2BF7">
      <w:pPr>
        <w:tabs>
          <w:tab w:val="left" w:pos="851"/>
        </w:tabs>
        <w:spacing w:after="0"/>
        <w:contextualSpacing/>
        <w:jc w:val="center"/>
        <w:rPr>
          <w:noProof/>
          <w:sz w:val="16"/>
          <w:szCs w:val="16"/>
          <w:lang w:eastAsia="pt-BR"/>
        </w:rPr>
      </w:pPr>
      <w:r w:rsidRPr="00411EFE">
        <w:rPr>
          <w:sz w:val="16"/>
        </w:rPr>
        <w:t>Fonte:</w:t>
      </w:r>
      <w:r w:rsidRPr="000675F5">
        <w:rPr>
          <w:noProof/>
          <w:sz w:val="16"/>
          <w:szCs w:val="16"/>
          <w:lang w:eastAsia="pt-BR"/>
        </w:rPr>
        <w:t xml:space="preserve"> </w:t>
      </w:r>
      <w:r>
        <w:rPr>
          <w:noProof/>
          <w:sz w:val="16"/>
          <w:szCs w:val="16"/>
          <w:lang w:eastAsia="pt-BR"/>
        </w:rPr>
        <w:t xml:space="preserve">Dados extraídos de </w:t>
      </w:r>
      <w:r w:rsidRPr="00B154F4">
        <w:rPr>
          <w:noProof/>
          <w:sz w:val="16"/>
          <w:szCs w:val="16"/>
          <w:lang w:eastAsia="pt-BR"/>
        </w:rPr>
        <w:t>planilha de controle d</w:t>
      </w:r>
      <w:r>
        <w:rPr>
          <w:noProof/>
          <w:sz w:val="16"/>
          <w:szCs w:val="16"/>
          <w:lang w:eastAsia="pt-BR"/>
        </w:rPr>
        <w:t xml:space="preserve">o SJP/SFI em </w:t>
      </w:r>
      <w:r w:rsidR="005C5950">
        <w:rPr>
          <w:noProof/>
          <w:sz w:val="16"/>
          <w:szCs w:val="16"/>
          <w:lang w:eastAsia="pt-BR"/>
        </w:rPr>
        <w:t>02</w:t>
      </w:r>
      <w:r w:rsidR="00890410" w:rsidRPr="00023A6E">
        <w:rPr>
          <w:noProof/>
          <w:sz w:val="16"/>
          <w:szCs w:val="16"/>
          <w:lang w:eastAsia="pt-BR"/>
        </w:rPr>
        <w:t>/01/201</w:t>
      </w:r>
      <w:r w:rsidR="00890410">
        <w:rPr>
          <w:noProof/>
          <w:sz w:val="16"/>
          <w:szCs w:val="16"/>
          <w:lang w:eastAsia="pt-BR"/>
        </w:rPr>
        <w:t>7</w:t>
      </w:r>
      <w:r>
        <w:rPr>
          <w:noProof/>
          <w:sz w:val="16"/>
          <w:szCs w:val="16"/>
          <w:lang w:eastAsia="pt-BR"/>
        </w:rPr>
        <w:t>. Elabor</w:t>
      </w:r>
      <w:r w:rsidRPr="00B154F4">
        <w:rPr>
          <w:noProof/>
          <w:sz w:val="16"/>
          <w:szCs w:val="16"/>
          <w:lang w:eastAsia="pt-BR"/>
        </w:rPr>
        <w:t>ação própria</w:t>
      </w:r>
      <w:r>
        <w:rPr>
          <w:noProof/>
          <w:sz w:val="16"/>
          <w:szCs w:val="16"/>
          <w:lang w:eastAsia="pt-BR"/>
        </w:rPr>
        <w:t>.</w:t>
      </w:r>
    </w:p>
    <w:p w:rsidR="005739E5" w:rsidRPr="005739E5" w:rsidRDefault="005739E5" w:rsidP="005739E5">
      <w:pPr>
        <w:tabs>
          <w:tab w:val="left" w:pos="851"/>
        </w:tabs>
        <w:spacing w:after="0"/>
        <w:contextualSpacing/>
        <w:rPr>
          <w:noProof/>
          <w:lang w:eastAsia="pt-BR"/>
        </w:rPr>
      </w:pPr>
    </w:p>
    <w:p w:rsidR="005739E5" w:rsidRPr="005739E5" w:rsidRDefault="005739E5" w:rsidP="005739E5">
      <w:pPr>
        <w:tabs>
          <w:tab w:val="left" w:pos="851"/>
        </w:tabs>
        <w:spacing w:after="0"/>
        <w:contextualSpacing/>
        <w:rPr>
          <w:noProof/>
          <w:lang w:eastAsia="pt-BR"/>
        </w:rPr>
      </w:pPr>
    </w:p>
    <w:p w:rsidR="002409C3" w:rsidRDefault="002409C3" w:rsidP="00FC172D">
      <w:pPr>
        <w:tabs>
          <w:tab w:val="left" w:pos="851"/>
        </w:tabs>
        <w:spacing w:after="0"/>
        <w:contextualSpacing/>
        <w:jc w:val="both"/>
        <w:rPr>
          <w:rFonts w:cs="Arial"/>
          <w:bCs/>
          <w:szCs w:val="16"/>
        </w:rPr>
      </w:pPr>
      <w:r w:rsidRPr="00FC172D">
        <w:rPr>
          <w:rFonts w:cs="Arial"/>
          <w:b/>
          <w:bCs/>
          <w:szCs w:val="16"/>
        </w:rPr>
        <w:t xml:space="preserve">TABELA </w:t>
      </w:r>
      <w:r w:rsidR="00B540F5" w:rsidRPr="00FC172D">
        <w:rPr>
          <w:rFonts w:cs="Arial"/>
          <w:b/>
          <w:bCs/>
          <w:szCs w:val="16"/>
        </w:rPr>
        <w:t>9</w:t>
      </w:r>
      <w:r w:rsidRPr="002409C3">
        <w:rPr>
          <w:rFonts w:cs="Arial"/>
          <w:bCs/>
          <w:szCs w:val="16"/>
        </w:rPr>
        <w:t xml:space="preserve"> </w:t>
      </w:r>
      <w:r>
        <w:rPr>
          <w:rFonts w:cs="Arial"/>
          <w:bCs/>
          <w:szCs w:val="16"/>
        </w:rPr>
        <w:t>–</w:t>
      </w:r>
      <w:r w:rsidRPr="002409C3">
        <w:rPr>
          <w:rFonts w:cs="Arial"/>
          <w:bCs/>
          <w:szCs w:val="16"/>
        </w:rPr>
        <w:t xml:space="preserve"> </w:t>
      </w:r>
      <w:r w:rsidRPr="001A6C8E">
        <w:rPr>
          <w:rFonts w:cs="Arial"/>
          <w:bCs/>
          <w:szCs w:val="16"/>
        </w:rPr>
        <w:t>Distribuição dos processos com suspensões de 10 e 30 dias e processos com revogação, por segmento</w:t>
      </w:r>
    </w:p>
    <w:p w:rsidR="00E82697" w:rsidRPr="001A6C8E" w:rsidRDefault="00E82697" w:rsidP="00FC172D">
      <w:pPr>
        <w:tabs>
          <w:tab w:val="left" w:pos="851"/>
        </w:tabs>
        <w:spacing w:after="0"/>
        <w:contextualSpacing/>
        <w:jc w:val="both"/>
        <w:rPr>
          <w:rFonts w:cs="Arial"/>
          <w:bCs/>
          <w:szCs w:val="16"/>
        </w:rPr>
      </w:pPr>
    </w:p>
    <w:tbl>
      <w:tblPr>
        <w:tblW w:w="876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776"/>
        <w:gridCol w:w="2015"/>
        <w:gridCol w:w="2074"/>
        <w:gridCol w:w="1895"/>
      </w:tblGrid>
      <w:tr w:rsidR="001A6C8E" w:rsidRPr="001A6C8E" w:rsidTr="001A6C8E">
        <w:trPr>
          <w:trHeight w:val="690"/>
          <w:jc w:val="center"/>
        </w:trPr>
        <w:tc>
          <w:tcPr>
            <w:tcW w:w="277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A6C8E">
              <w:rPr>
                <w:rFonts w:eastAsia="Times New Roman"/>
                <w:b/>
                <w:bCs/>
                <w:color w:val="000000"/>
                <w:lang w:eastAsia="pt-BR"/>
              </w:rPr>
              <w:t>Segmento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A6C8E" w:rsidRPr="001A6C8E" w:rsidRDefault="006F052E" w:rsidP="00D522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Processos com            s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>uspensão</w:t>
            </w:r>
            <w:r w:rsidR="00D522A9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de 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>10</w:t>
            </w:r>
            <w:r w:rsidR="00D522A9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>dias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A6C8E" w:rsidRPr="001A6C8E" w:rsidRDefault="006F052E" w:rsidP="00D522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Processos com            s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uspensão </w:t>
            </w:r>
            <w:r w:rsidR="00D522A9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de 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>30 dias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A6C8E" w:rsidRPr="001A6C8E" w:rsidRDefault="006F052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lang w:eastAsia="pt-BR"/>
              </w:rPr>
              <w:t>Processos com r</w:t>
            </w:r>
            <w:r w:rsidR="001A6C8E" w:rsidRPr="001A6C8E">
              <w:rPr>
                <w:rFonts w:eastAsia="Times New Roman"/>
                <w:b/>
                <w:bCs/>
                <w:color w:val="000000"/>
                <w:lang w:eastAsia="pt-BR"/>
              </w:rPr>
              <w:t>evogação</w:t>
            </w:r>
          </w:p>
        </w:tc>
      </w:tr>
      <w:tr w:rsidR="001A6C8E" w:rsidRPr="001A6C8E" w:rsidTr="001A6C8E">
        <w:trPr>
          <w:trHeight w:val="300"/>
          <w:jc w:val="center"/>
        </w:trPr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Revendedor de Combustíveis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133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15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36</w:t>
            </w:r>
          </w:p>
        </w:tc>
      </w:tr>
      <w:tr w:rsidR="001A6C8E" w:rsidRPr="001A6C8E" w:rsidTr="001A6C8E">
        <w:trPr>
          <w:trHeight w:val="288"/>
          <w:jc w:val="center"/>
        </w:trPr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Distribuidor de Combustíveis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30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23</w:t>
            </w:r>
          </w:p>
        </w:tc>
      </w:tr>
      <w:tr w:rsidR="001A6C8E" w:rsidRPr="001A6C8E" w:rsidTr="001A6C8E">
        <w:trPr>
          <w:trHeight w:val="288"/>
          <w:jc w:val="center"/>
        </w:trPr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Produtor de Etanol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2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 </w:t>
            </w:r>
            <w:r>
              <w:rPr>
                <w:rFonts w:eastAsia="Times New Roman"/>
                <w:color w:val="000000"/>
                <w:lang w:eastAsia="pt-BR"/>
              </w:rPr>
              <w:t>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 </w:t>
            </w:r>
            <w:r>
              <w:rPr>
                <w:rFonts w:eastAsia="Times New Roman"/>
                <w:color w:val="000000"/>
                <w:lang w:eastAsia="pt-BR"/>
              </w:rPr>
              <w:t>0</w:t>
            </w:r>
          </w:p>
        </w:tc>
      </w:tr>
      <w:tr w:rsidR="001A6C8E" w:rsidRPr="001A6C8E" w:rsidTr="001A6C8E">
        <w:trPr>
          <w:trHeight w:val="288"/>
          <w:jc w:val="center"/>
        </w:trPr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Revendedor de GLP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7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 </w:t>
            </w:r>
            <w:r>
              <w:rPr>
                <w:rFonts w:eastAsia="Times New Roman"/>
                <w:color w:val="000000"/>
                <w:lang w:eastAsia="pt-BR"/>
              </w:rPr>
              <w:t>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26</w:t>
            </w:r>
          </w:p>
        </w:tc>
      </w:tr>
      <w:tr w:rsidR="001A6C8E" w:rsidRPr="001A6C8E" w:rsidTr="001A6C8E">
        <w:trPr>
          <w:trHeight w:val="288"/>
          <w:jc w:val="center"/>
        </w:trPr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Distribuidor de GLP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2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</w:t>
            </w:r>
          </w:p>
        </w:tc>
      </w:tr>
      <w:tr w:rsidR="001A6C8E" w:rsidRPr="001A6C8E" w:rsidTr="001A6C8E">
        <w:trPr>
          <w:trHeight w:val="300"/>
          <w:jc w:val="center"/>
        </w:trPr>
        <w:tc>
          <w:tcPr>
            <w:tcW w:w="27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Produtor de Lubrificantes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1A6C8E">
              <w:rPr>
                <w:rFonts w:eastAsia="Times New Roman"/>
                <w:color w:val="000000"/>
                <w:lang w:eastAsia="pt-BR"/>
              </w:rPr>
              <w:t> </w:t>
            </w:r>
            <w:r>
              <w:rPr>
                <w:rFonts w:eastAsia="Times New Roman"/>
                <w:color w:val="000000"/>
                <w:lang w:eastAsia="pt-BR"/>
              </w:rPr>
              <w:t>0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color w:val="000000"/>
                <w:lang w:eastAsia="pt-BR"/>
              </w:rPr>
              <w:t>0</w:t>
            </w:r>
          </w:p>
        </w:tc>
      </w:tr>
      <w:tr w:rsidR="001A6C8E" w:rsidRPr="001A6C8E" w:rsidTr="001A6C8E">
        <w:trPr>
          <w:trHeight w:val="288"/>
          <w:jc w:val="center"/>
        </w:trPr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A6C8E">
              <w:rPr>
                <w:rFonts w:eastAsia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4935FE" w:rsidRDefault="001A6C8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4935FE">
              <w:rPr>
                <w:rFonts w:eastAsia="Times New Roman"/>
                <w:b/>
                <w:bCs/>
                <w:color w:val="000000"/>
                <w:lang w:eastAsia="pt-BR"/>
              </w:rPr>
              <w:t>175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4935FE" w:rsidRDefault="001A6C8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4935FE">
              <w:rPr>
                <w:rFonts w:eastAsia="Times New Roman"/>
                <w:b/>
                <w:bCs/>
                <w:color w:val="000000"/>
                <w:lang w:eastAsia="pt-BR"/>
              </w:rPr>
              <w:t>27</w:t>
            </w:r>
          </w:p>
        </w:tc>
        <w:tc>
          <w:tcPr>
            <w:tcW w:w="189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C8E" w:rsidRPr="001A6C8E" w:rsidRDefault="001A6C8E" w:rsidP="001A6C8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1A6C8E">
              <w:rPr>
                <w:rFonts w:eastAsia="Times New Roman"/>
                <w:b/>
                <w:bCs/>
                <w:color w:val="000000"/>
                <w:lang w:eastAsia="pt-BR"/>
              </w:rPr>
              <w:t>86</w:t>
            </w:r>
          </w:p>
        </w:tc>
      </w:tr>
    </w:tbl>
    <w:p w:rsidR="002C29D4" w:rsidRPr="004C238B" w:rsidRDefault="002C29D4" w:rsidP="00753901">
      <w:pPr>
        <w:tabs>
          <w:tab w:val="left" w:pos="851"/>
        </w:tabs>
        <w:spacing w:after="0" w:line="240" w:lineRule="auto"/>
        <w:contextualSpacing/>
        <w:jc w:val="center"/>
        <w:rPr>
          <w:rFonts w:cs="Arial"/>
          <w:bCs/>
          <w:sz w:val="18"/>
          <w:szCs w:val="18"/>
          <w:highlight w:val="yellow"/>
        </w:rPr>
      </w:pPr>
    </w:p>
    <w:p w:rsidR="00FF2BF7" w:rsidRDefault="00FF2BF7" w:rsidP="00FF2BF7">
      <w:pPr>
        <w:tabs>
          <w:tab w:val="left" w:pos="851"/>
        </w:tabs>
        <w:spacing w:after="0"/>
        <w:contextualSpacing/>
        <w:jc w:val="center"/>
        <w:rPr>
          <w:noProof/>
          <w:sz w:val="16"/>
          <w:szCs w:val="16"/>
          <w:lang w:eastAsia="pt-BR"/>
        </w:rPr>
      </w:pPr>
      <w:r w:rsidRPr="00890410">
        <w:rPr>
          <w:sz w:val="16"/>
        </w:rPr>
        <w:t>Fonte:</w:t>
      </w:r>
      <w:r w:rsidRPr="00890410">
        <w:rPr>
          <w:noProof/>
          <w:sz w:val="16"/>
          <w:szCs w:val="16"/>
          <w:lang w:eastAsia="pt-BR"/>
        </w:rPr>
        <w:t xml:space="preserve"> Dados extraídos de planilha de controle do SJP/SFI em</w:t>
      </w:r>
      <w:r>
        <w:rPr>
          <w:noProof/>
          <w:sz w:val="16"/>
          <w:szCs w:val="16"/>
          <w:lang w:eastAsia="pt-BR"/>
        </w:rPr>
        <w:t xml:space="preserve"> </w:t>
      </w:r>
      <w:r w:rsidR="00860430">
        <w:rPr>
          <w:noProof/>
          <w:sz w:val="16"/>
          <w:szCs w:val="16"/>
          <w:lang w:eastAsia="pt-BR"/>
        </w:rPr>
        <w:t>02</w:t>
      </w:r>
      <w:r w:rsidR="00890410" w:rsidRPr="00023A6E">
        <w:rPr>
          <w:noProof/>
          <w:sz w:val="16"/>
          <w:szCs w:val="16"/>
          <w:lang w:eastAsia="pt-BR"/>
        </w:rPr>
        <w:t>/01/201</w:t>
      </w:r>
      <w:r w:rsidR="00890410">
        <w:rPr>
          <w:noProof/>
          <w:sz w:val="16"/>
          <w:szCs w:val="16"/>
          <w:lang w:eastAsia="pt-BR"/>
        </w:rPr>
        <w:t>7</w:t>
      </w:r>
      <w:r w:rsidR="00860430">
        <w:rPr>
          <w:noProof/>
          <w:sz w:val="16"/>
          <w:szCs w:val="16"/>
          <w:lang w:eastAsia="pt-BR"/>
        </w:rPr>
        <w:t xml:space="preserve">. </w:t>
      </w:r>
      <w:r>
        <w:rPr>
          <w:noProof/>
          <w:sz w:val="16"/>
          <w:szCs w:val="16"/>
          <w:lang w:eastAsia="pt-BR"/>
        </w:rPr>
        <w:t>Elabor</w:t>
      </w:r>
      <w:r w:rsidRPr="00B154F4">
        <w:rPr>
          <w:noProof/>
          <w:sz w:val="16"/>
          <w:szCs w:val="16"/>
          <w:lang w:eastAsia="pt-BR"/>
        </w:rPr>
        <w:t>ação própria</w:t>
      </w:r>
      <w:r>
        <w:rPr>
          <w:noProof/>
          <w:sz w:val="16"/>
          <w:szCs w:val="16"/>
          <w:lang w:eastAsia="pt-BR"/>
        </w:rPr>
        <w:t>.</w:t>
      </w:r>
    </w:p>
    <w:p w:rsidR="004935FE" w:rsidRDefault="004935FE">
      <w:pPr>
        <w:spacing w:after="0" w:line="240" w:lineRule="auto"/>
        <w:rPr>
          <w:sz w:val="16"/>
        </w:rPr>
      </w:pPr>
      <w:r>
        <w:rPr>
          <w:sz w:val="16"/>
        </w:rPr>
        <w:br w:type="page"/>
      </w:r>
    </w:p>
    <w:p w:rsidR="00F617C4" w:rsidRDefault="0098706E" w:rsidP="006F052E">
      <w:pPr>
        <w:pStyle w:val="Ttulo1"/>
        <w:spacing w:before="0"/>
        <w:contextualSpacing/>
        <w:rPr>
          <w:color w:val="E36C0A"/>
          <w:sz w:val="24"/>
          <w:szCs w:val="24"/>
          <w:lang w:eastAsia="pt-BR"/>
        </w:rPr>
      </w:pPr>
      <w:bookmarkStart w:id="149" w:name="_Toc442180855"/>
      <w:bookmarkStart w:id="150" w:name="_Toc474495299"/>
      <w:r>
        <w:rPr>
          <w:color w:val="E36C0A"/>
          <w:sz w:val="24"/>
          <w:szCs w:val="24"/>
          <w:lang w:eastAsia="pt-BR"/>
        </w:rPr>
        <w:lastRenderedPageBreak/>
        <w:t>1</w:t>
      </w:r>
      <w:r w:rsidR="00014358">
        <w:rPr>
          <w:color w:val="E36C0A"/>
          <w:sz w:val="24"/>
          <w:szCs w:val="24"/>
          <w:lang w:eastAsia="pt-BR"/>
        </w:rPr>
        <w:t>2</w:t>
      </w:r>
      <w:r w:rsidR="00F617C4" w:rsidRPr="00724CDB">
        <w:rPr>
          <w:color w:val="E36C0A"/>
          <w:sz w:val="24"/>
          <w:szCs w:val="24"/>
          <w:lang w:eastAsia="pt-BR"/>
        </w:rPr>
        <w:t xml:space="preserve"> – DESTAQUES DO </w:t>
      </w:r>
      <w:r w:rsidR="00F617C4" w:rsidRPr="00C0671D">
        <w:rPr>
          <w:color w:val="E36C0A"/>
          <w:sz w:val="24"/>
          <w:szCs w:val="24"/>
          <w:lang w:eastAsia="pt-BR"/>
        </w:rPr>
        <w:t>ANO</w:t>
      </w:r>
      <w:bookmarkEnd w:id="137"/>
      <w:bookmarkEnd w:id="149"/>
      <w:bookmarkEnd w:id="150"/>
    </w:p>
    <w:p w:rsidR="006F052E" w:rsidRPr="006F052E" w:rsidRDefault="006F052E" w:rsidP="00E85A36">
      <w:pPr>
        <w:spacing w:after="0" w:line="240" w:lineRule="auto"/>
        <w:rPr>
          <w:lang w:eastAsia="pt-BR"/>
        </w:rPr>
      </w:pPr>
    </w:p>
    <w:p w:rsidR="001B5F10" w:rsidRPr="00BB091F" w:rsidRDefault="001B5F10" w:rsidP="001B5F10">
      <w:pPr>
        <w:pStyle w:val="PargrafodaLista"/>
        <w:numPr>
          <w:ilvl w:val="0"/>
          <w:numId w:val="14"/>
        </w:numPr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>Intensificação da realização de forças-tarefa em todo país</w:t>
      </w:r>
      <w:r w:rsidR="00C10D93" w:rsidRPr="00BB091F">
        <w:rPr>
          <w:rFonts w:asciiTheme="minorHAnsi" w:hAnsiTheme="minorHAnsi" w:cs="Calibri"/>
          <w:sz w:val="22"/>
          <w:szCs w:val="22"/>
        </w:rPr>
        <w:t xml:space="preserve"> que alcançaram o patamar de 139 (mais de 3 por semana, em média), superando as 87 ocorridas em 2015 – aumento de aproximadamente 60%, </w:t>
      </w:r>
      <w:r w:rsidRPr="00BB091F">
        <w:rPr>
          <w:rFonts w:asciiTheme="minorHAnsi" w:hAnsiTheme="minorHAnsi" w:cs="Calibri"/>
          <w:sz w:val="22"/>
          <w:szCs w:val="22"/>
        </w:rPr>
        <w:t xml:space="preserve">com mais de </w:t>
      </w:r>
      <w:r w:rsidR="00E82697" w:rsidRPr="00BB091F">
        <w:rPr>
          <w:rFonts w:asciiTheme="minorHAnsi" w:hAnsiTheme="minorHAnsi" w:cs="Calibri"/>
          <w:sz w:val="22"/>
          <w:szCs w:val="22"/>
        </w:rPr>
        <w:t>3</w:t>
      </w:r>
      <w:r w:rsidRPr="00BB091F">
        <w:rPr>
          <w:rFonts w:asciiTheme="minorHAnsi" w:hAnsiTheme="minorHAnsi" w:cs="Calibri"/>
          <w:sz w:val="22"/>
          <w:szCs w:val="22"/>
        </w:rPr>
        <w:t>.</w:t>
      </w:r>
      <w:r w:rsidR="00E82697" w:rsidRPr="00BB091F">
        <w:rPr>
          <w:rFonts w:asciiTheme="minorHAnsi" w:hAnsiTheme="minorHAnsi" w:cs="Calibri"/>
          <w:sz w:val="22"/>
          <w:szCs w:val="22"/>
        </w:rPr>
        <w:t>1</w:t>
      </w:r>
      <w:r w:rsidRPr="00BB091F">
        <w:rPr>
          <w:rFonts w:asciiTheme="minorHAnsi" w:hAnsiTheme="minorHAnsi" w:cs="Calibri"/>
          <w:sz w:val="22"/>
          <w:szCs w:val="22"/>
        </w:rPr>
        <w:t>00 agentes econômicos fiscalizados.</w:t>
      </w:r>
      <w:r w:rsidR="00D557A3" w:rsidRPr="00BB091F">
        <w:rPr>
          <w:rFonts w:asciiTheme="minorHAnsi" w:hAnsiTheme="minorHAnsi"/>
          <w:sz w:val="22"/>
          <w:szCs w:val="22"/>
        </w:rPr>
        <w:t xml:space="preserve"> </w:t>
      </w:r>
    </w:p>
    <w:p w:rsidR="001B5F10" w:rsidRPr="00BB091F" w:rsidRDefault="001B5F10" w:rsidP="005F2676">
      <w:pPr>
        <w:pStyle w:val="PargrafodaLista"/>
        <w:numPr>
          <w:ilvl w:val="0"/>
          <w:numId w:val="14"/>
        </w:numPr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 xml:space="preserve">Celebração de Acordos de Cooperação Técnica e Operacional com as Secretarias de Fazenda da Paraíba e </w:t>
      </w:r>
      <w:r w:rsidR="00ED69D1" w:rsidRPr="00BB091F">
        <w:rPr>
          <w:rFonts w:asciiTheme="minorHAnsi" w:hAnsiTheme="minorHAnsi" w:cs="Calibri"/>
          <w:sz w:val="22"/>
          <w:szCs w:val="22"/>
        </w:rPr>
        <w:t xml:space="preserve">de </w:t>
      </w:r>
      <w:r w:rsidRPr="00BB091F">
        <w:rPr>
          <w:rFonts w:asciiTheme="minorHAnsi" w:hAnsiTheme="minorHAnsi" w:cs="Calibri"/>
          <w:sz w:val="22"/>
          <w:szCs w:val="22"/>
        </w:rPr>
        <w:t>Pernambuco e com os PROCONs do Maranhão</w:t>
      </w:r>
      <w:r w:rsidR="00FE232A" w:rsidRPr="00BB091F">
        <w:rPr>
          <w:rFonts w:asciiTheme="minorHAnsi" w:hAnsiTheme="minorHAnsi" w:cs="Calibri"/>
          <w:sz w:val="22"/>
          <w:szCs w:val="22"/>
        </w:rPr>
        <w:t>,</w:t>
      </w:r>
      <w:r w:rsidRPr="00BB091F">
        <w:rPr>
          <w:rFonts w:asciiTheme="minorHAnsi" w:hAnsiTheme="minorHAnsi" w:cs="Calibri"/>
          <w:sz w:val="22"/>
          <w:szCs w:val="22"/>
        </w:rPr>
        <w:t xml:space="preserve"> de Goiás</w:t>
      </w:r>
      <w:r w:rsidR="00FE232A" w:rsidRPr="00BB091F">
        <w:rPr>
          <w:rFonts w:asciiTheme="minorHAnsi" w:hAnsiTheme="minorHAnsi" w:cs="Calibri"/>
          <w:sz w:val="22"/>
          <w:szCs w:val="22"/>
        </w:rPr>
        <w:t xml:space="preserve"> e do Amapá</w:t>
      </w:r>
      <w:r w:rsidRPr="00BB091F">
        <w:rPr>
          <w:rFonts w:asciiTheme="minorHAnsi" w:hAnsiTheme="minorHAnsi" w:cs="Calibri"/>
          <w:sz w:val="22"/>
          <w:szCs w:val="22"/>
        </w:rPr>
        <w:t xml:space="preserve">. </w:t>
      </w:r>
    </w:p>
    <w:p w:rsidR="00E269A2" w:rsidRPr="00BB091F" w:rsidRDefault="00E269A2" w:rsidP="005F2676">
      <w:pPr>
        <w:pStyle w:val="PargrafodaLista"/>
        <w:numPr>
          <w:ilvl w:val="0"/>
          <w:numId w:val="14"/>
        </w:numPr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 xml:space="preserve">Conclusão, com êxito, dos testes com o protótipo do "Sistema Automático de Amostragem Contínua em Linha" realizados em base de distribuição, em Betim, MG </w:t>
      </w:r>
    </w:p>
    <w:p w:rsidR="00615D9A" w:rsidRPr="00BB091F" w:rsidRDefault="001B5F10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>Homenagem aos servidores Roberto Saldys, Diego Rebelo e Laura Soares</w:t>
      </w:r>
      <w:r w:rsidR="00ED69D1" w:rsidRPr="00BB091F">
        <w:rPr>
          <w:rFonts w:asciiTheme="minorHAnsi" w:hAnsiTheme="minorHAnsi" w:cs="Calibri"/>
          <w:sz w:val="22"/>
          <w:szCs w:val="22"/>
        </w:rPr>
        <w:t xml:space="preserve"> do Núcleo Regional de Fiscalização de Belo Horizonte,</w:t>
      </w:r>
      <w:r w:rsidRPr="00BB091F">
        <w:rPr>
          <w:rFonts w:asciiTheme="minorHAnsi" w:hAnsiTheme="minorHAnsi" w:cs="Calibri"/>
          <w:sz w:val="22"/>
          <w:szCs w:val="22"/>
        </w:rPr>
        <w:t xml:space="preserve"> no "Prêmio ANP de Inovação Tecnológica - 2016" pelo desenvolvimento do "Sistema Automático de Amostragem Contínua em Linha", </w:t>
      </w:r>
      <w:r w:rsidR="00E269A2" w:rsidRPr="00BB091F">
        <w:rPr>
          <w:rFonts w:asciiTheme="minorHAnsi" w:hAnsiTheme="minorHAnsi" w:cs="Calibri"/>
          <w:sz w:val="22"/>
          <w:szCs w:val="22"/>
        </w:rPr>
        <w:t xml:space="preserve">ora </w:t>
      </w:r>
      <w:r w:rsidRPr="00BB091F">
        <w:rPr>
          <w:rFonts w:asciiTheme="minorHAnsi" w:hAnsiTheme="minorHAnsi" w:cs="Calibri"/>
          <w:sz w:val="22"/>
          <w:szCs w:val="22"/>
        </w:rPr>
        <w:t>em processo de patenteamento no INPI</w:t>
      </w:r>
      <w:r w:rsidR="00E269A2" w:rsidRPr="00BB091F">
        <w:rPr>
          <w:rFonts w:asciiTheme="minorHAnsi" w:hAnsiTheme="minorHAnsi" w:cs="Calibri"/>
          <w:sz w:val="22"/>
          <w:szCs w:val="22"/>
        </w:rPr>
        <w:t>.</w:t>
      </w:r>
    </w:p>
    <w:p w:rsidR="001B5F10" w:rsidRPr="00BB091F" w:rsidRDefault="001B5F10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 xml:space="preserve">Início da execução do projeto de georreferenciamento das revendas de combustíveis (automotivos, marítimos, flutuantes e de aviação), </w:t>
      </w:r>
      <w:r w:rsidR="00E269A2" w:rsidRPr="00BB091F">
        <w:rPr>
          <w:rFonts w:asciiTheme="minorHAnsi" w:hAnsiTheme="minorHAnsi" w:cs="Calibri"/>
          <w:sz w:val="22"/>
          <w:szCs w:val="22"/>
        </w:rPr>
        <w:t>que</w:t>
      </w:r>
      <w:r w:rsidR="008B0592" w:rsidRPr="00BB091F">
        <w:rPr>
          <w:rFonts w:asciiTheme="minorHAnsi" w:hAnsiTheme="minorHAnsi" w:cs="Calibri"/>
          <w:sz w:val="22"/>
          <w:szCs w:val="22"/>
        </w:rPr>
        <w:t xml:space="preserve"> visa à</w:t>
      </w:r>
      <w:r w:rsidRPr="00BB091F">
        <w:rPr>
          <w:rFonts w:asciiTheme="minorHAnsi" w:hAnsiTheme="minorHAnsi" w:cs="Calibri"/>
          <w:sz w:val="22"/>
          <w:szCs w:val="22"/>
        </w:rPr>
        <w:t xml:space="preserve"> melhor</w:t>
      </w:r>
      <w:r w:rsidR="008B0592" w:rsidRPr="00BB091F">
        <w:rPr>
          <w:rFonts w:asciiTheme="minorHAnsi" w:hAnsiTheme="minorHAnsi" w:cs="Calibri"/>
          <w:sz w:val="22"/>
          <w:szCs w:val="22"/>
        </w:rPr>
        <w:t>ia</w:t>
      </w:r>
      <w:r w:rsidRPr="00BB091F">
        <w:rPr>
          <w:rFonts w:asciiTheme="minorHAnsi" w:hAnsiTheme="minorHAnsi" w:cs="Calibri"/>
          <w:sz w:val="22"/>
          <w:szCs w:val="22"/>
        </w:rPr>
        <w:t xml:space="preserve"> </w:t>
      </w:r>
      <w:r w:rsidR="008B0592" w:rsidRPr="00BB091F">
        <w:rPr>
          <w:rFonts w:asciiTheme="minorHAnsi" w:hAnsiTheme="minorHAnsi" w:cs="Calibri"/>
          <w:sz w:val="22"/>
          <w:szCs w:val="22"/>
        </w:rPr>
        <w:t>d</w:t>
      </w:r>
      <w:r w:rsidRPr="00BB091F">
        <w:rPr>
          <w:rFonts w:asciiTheme="minorHAnsi" w:hAnsiTheme="minorHAnsi" w:cs="Calibri"/>
          <w:sz w:val="22"/>
          <w:szCs w:val="22"/>
        </w:rPr>
        <w:t>o cadastro da ANP ao incluir as respectivas coordenadas geográficas (latitude e longitude).</w:t>
      </w:r>
    </w:p>
    <w:p w:rsidR="001B5F10" w:rsidRPr="00BB091F" w:rsidRDefault="001B5F10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BB091F">
        <w:rPr>
          <w:rFonts w:asciiTheme="minorHAnsi" w:hAnsiTheme="minorHAnsi"/>
          <w:sz w:val="22"/>
          <w:szCs w:val="22"/>
        </w:rPr>
        <w:t xml:space="preserve">Resolução ANP nº 17, de 8 de abril de 2016; possibilita a adesivação do formulário de identificação da amostra-testemunha ou a sua guarda em invólucro do denominado "envelope canguru” (altera a Resolução ANP nº 9/07). </w:t>
      </w:r>
    </w:p>
    <w:p w:rsidR="001B5F10" w:rsidRPr="00205778" w:rsidRDefault="001B5F10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205778">
        <w:rPr>
          <w:rFonts w:asciiTheme="minorHAnsi" w:hAnsiTheme="minorHAnsi"/>
          <w:sz w:val="22"/>
          <w:szCs w:val="22"/>
        </w:rPr>
        <w:t>Atualização dos Manuais de Procedimentos Gerais de Fiscalização (4ª Ed. – V</w:t>
      </w:r>
      <w:r w:rsidR="00205778" w:rsidRPr="00205778">
        <w:rPr>
          <w:rFonts w:asciiTheme="minorHAnsi" w:hAnsiTheme="minorHAnsi"/>
          <w:sz w:val="22"/>
          <w:szCs w:val="22"/>
        </w:rPr>
        <w:t>.</w:t>
      </w:r>
      <w:r w:rsidRPr="00205778">
        <w:rPr>
          <w:rFonts w:asciiTheme="minorHAnsi" w:hAnsiTheme="minorHAnsi"/>
          <w:sz w:val="22"/>
          <w:szCs w:val="22"/>
        </w:rPr>
        <w:t>06</w:t>
      </w:r>
      <w:r w:rsidR="00205778" w:rsidRPr="00205778">
        <w:rPr>
          <w:rFonts w:asciiTheme="minorHAnsi" w:hAnsiTheme="minorHAnsi"/>
          <w:sz w:val="22"/>
          <w:szCs w:val="22"/>
        </w:rPr>
        <w:t xml:space="preserve"> e 07</w:t>
      </w:r>
      <w:r w:rsidRPr="00205778">
        <w:rPr>
          <w:rFonts w:asciiTheme="minorHAnsi" w:hAnsiTheme="minorHAnsi"/>
          <w:sz w:val="22"/>
          <w:szCs w:val="22"/>
        </w:rPr>
        <w:t>); de Procedimentos em Postos Revendedores de Combustíveis Automotivos (4ª Ed. – V</w:t>
      </w:r>
      <w:r w:rsidR="00205778" w:rsidRPr="00205778">
        <w:rPr>
          <w:rFonts w:asciiTheme="minorHAnsi" w:hAnsiTheme="minorHAnsi"/>
          <w:sz w:val="22"/>
          <w:szCs w:val="22"/>
        </w:rPr>
        <w:t>.</w:t>
      </w:r>
      <w:r w:rsidRPr="00205778">
        <w:rPr>
          <w:rFonts w:asciiTheme="minorHAnsi" w:hAnsiTheme="minorHAnsi"/>
          <w:sz w:val="22"/>
          <w:szCs w:val="22"/>
        </w:rPr>
        <w:t>06</w:t>
      </w:r>
      <w:r w:rsidR="00205778" w:rsidRPr="00205778">
        <w:rPr>
          <w:rFonts w:asciiTheme="minorHAnsi" w:hAnsiTheme="minorHAnsi"/>
          <w:sz w:val="22"/>
          <w:szCs w:val="22"/>
        </w:rPr>
        <w:t xml:space="preserve"> e 07</w:t>
      </w:r>
      <w:r w:rsidRPr="00205778">
        <w:rPr>
          <w:rFonts w:asciiTheme="minorHAnsi" w:hAnsiTheme="minorHAnsi"/>
          <w:sz w:val="22"/>
          <w:szCs w:val="22"/>
        </w:rPr>
        <w:t>) e em TRR (2ª Ed. – V</w:t>
      </w:r>
      <w:r w:rsidR="00205778" w:rsidRPr="00205778">
        <w:rPr>
          <w:rFonts w:asciiTheme="minorHAnsi" w:hAnsiTheme="minorHAnsi"/>
          <w:sz w:val="22"/>
          <w:szCs w:val="22"/>
        </w:rPr>
        <w:t>.</w:t>
      </w:r>
      <w:r w:rsidRPr="00205778">
        <w:rPr>
          <w:rFonts w:asciiTheme="minorHAnsi" w:hAnsiTheme="minorHAnsi"/>
          <w:sz w:val="22"/>
          <w:szCs w:val="22"/>
        </w:rPr>
        <w:t>02</w:t>
      </w:r>
      <w:r w:rsidR="00205778" w:rsidRPr="00205778">
        <w:rPr>
          <w:rFonts w:asciiTheme="minorHAnsi" w:hAnsiTheme="minorHAnsi"/>
          <w:sz w:val="22"/>
          <w:szCs w:val="22"/>
        </w:rPr>
        <w:t xml:space="preserve"> e 03</w:t>
      </w:r>
      <w:r w:rsidRPr="00205778">
        <w:rPr>
          <w:rFonts w:asciiTheme="minorHAnsi" w:hAnsiTheme="minorHAnsi"/>
          <w:sz w:val="22"/>
          <w:szCs w:val="22"/>
        </w:rPr>
        <w:t>).</w:t>
      </w:r>
    </w:p>
    <w:p w:rsidR="00805742" w:rsidRPr="00805742" w:rsidRDefault="00205778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805742">
        <w:rPr>
          <w:rFonts w:asciiTheme="minorHAnsi" w:hAnsiTheme="minorHAnsi"/>
          <w:sz w:val="22"/>
          <w:szCs w:val="22"/>
        </w:rPr>
        <w:t>Fase de conclusão do Manual de Procedimentos de Fiscalização em Distribuidores de Combustíveis Líquidos Automotivos</w:t>
      </w:r>
      <w:r w:rsidR="00B32FEF" w:rsidRPr="00805742">
        <w:rPr>
          <w:rFonts w:asciiTheme="minorHAnsi" w:hAnsiTheme="minorHAnsi"/>
          <w:sz w:val="22"/>
          <w:szCs w:val="22"/>
        </w:rPr>
        <w:t xml:space="preserve">. </w:t>
      </w:r>
      <w:r w:rsidRPr="00805742">
        <w:rPr>
          <w:rFonts w:asciiTheme="minorHAnsi" w:hAnsiTheme="minorHAnsi"/>
          <w:sz w:val="22"/>
          <w:szCs w:val="22"/>
        </w:rPr>
        <w:t xml:space="preserve"> </w:t>
      </w:r>
    </w:p>
    <w:p w:rsidR="00B91AD6" w:rsidRPr="00805742" w:rsidRDefault="00B91AD6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805742">
        <w:rPr>
          <w:rFonts w:asciiTheme="minorHAnsi" w:hAnsiTheme="minorHAnsi" w:cs="Calibri"/>
          <w:sz w:val="22"/>
          <w:szCs w:val="22"/>
        </w:rPr>
        <w:t xml:space="preserve">Realização da Audiência Pública n. 17/2016, no dia 18 de novembro de 2016, referente à minuta de Resolução que </w:t>
      </w:r>
      <w:r w:rsidR="00B27B37" w:rsidRPr="00805742">
        <w:rPr>
          <w:rFonts w:asciiTheme="minorHAnsi" w:hAnsiTheme="minorHAnsi" w:cs="Calibri"/>
          <w:sz w:val="22"/>
          <w:szCs w:val="22"/>
        </w:rPr>
        <w:t>dispõe</w:t>
      </w:r>
      <w:r w:rsidRPr="00805742">
        <w:rPr>
          <w:rFonts w:asciiTheme="minorHAnsi" w:hAnsiTheme="minorHAnsi" w:cs="Calibri"/>
          <w:sz w:val="22"/>
          <w:szCs w:val="22"/>
        </w:rPr>
        <w:t xml:space="preserve"> sobre os procedimentos para reversão de medidas cautelares, no âmbito da fiscalização do abastecimento nacional de combustíveis.</w:t>
      </w:r>
    </w:p>
    <w:p w:rsidR="003C3E79" w:rsidRPr="0085001C" w:rsidRDefault="003C3E79" w:rsidP="003C3E79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805742">
        <w:rPr>
          <w:rFonts w:asciiTheme="minorHAnsi" w:hAnsiTheme="minorHAnsi" w:cs="Calibri"/>
          <w:color w:val="000000"/>
          <w:sz w:val="22"/>
          <w:szCs w:val="22"/>
        </w:rPr>
        <w:t>C</w:t>
      </w:r>
      <w:r w:rsidRPr="00BB091F">
        <w:rPr>
          <w:rFonts w:asciiTheme="minorHAnsi" w:hAnsiTheme="minorHAnsi" w:cs="Helv"/>
          <w:color w:val="000000"/>
          <w:sz w:val="22"/>
          <w:szCs w:val="22"/>
        </w:rPr>
        <w:t>om a finalidade de ajustar as atribuições regimentais à nova estrutura organizacional da ANP, por meio da Resolução de Diretoria nº 0875/2016 de 19 de outubro de 2016, foram institucionalizados os 7 Núcleos Regionais de Fiscalização, vinculados à Superintendência de Fiscalização do Abastecimento, a saber: Belo Horizonte/MG, Brasília/DF, Manaus/AM, Porto Alegre/RS, Rio de Janeiro/RJ, Salvador/BA e São Paulo/SP.</w:t>
      </w:r>
    </w:p>
    <w:p w:rsidR="008B0592" w:rsidRPr="004F56B6" w:rsidRDefault="0085001C" w:rsidP="0085001C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Helv"/>
          <w:color w:val="000000"/>
          <w:sz w:val="22"/>
          <w:szCs w:val="22"/>
        </w:rPr>
      </w:pPr>
      <w:r w:rsidRPr="004F56B6">
        <w:rPr>
          <w:rFonts w:asciiTheme="minorHAnsi" w:hAnsiTheme="minorHAnsi" w:cs="Helv"/>
          <w:color w:val="000000"/>
          <w:sz w:val="22"/>
          <w:szCs w:val="22"/>
        </w:rPr>
        <w:t xml:space="preserve">Instituição da Coordenação de Operações Especiais com intuito de auxiliar na efetividade das ações de fiscalização, </w:t>
      </w:r>
      <w:r w:rsidR="00D91786" w:rsidRPr="004F56B6">
        <w:rPr>
          <w:rFonts w:asciiTheme="minorHAnsi" w:hAnsiTheme="minorHAnsi" w:cs="Helv"/>
          <w:color w:val="000000"/>
          <w:sz w:val="22"/>
          <w:szCs w:val="22"/>
        </w:rPr>
        <w:t>com caráter mais investigativo,</w:t>
      </w:r>
      <w:r w:rsidR="002E2486" w:rsidRPr="004F56B6">
        <w:rPr>
          <w:rFonts w:asciiTheme="minorHAnsi" w:hAnsiTheme="minorHAnsi" w:cs="Helv"/>
          <w:color w:val="000000"/>
          <w:sz w:val="22"/>
          <w:szCs w:val="22"/>
        </w:rPr>
        <w:t xml:space="preserve"> </w:t>
      </w:r>
      <w:r w:rsidR="00D91786" w:rsidRPr="004F56B6">
        <w:rPr>
          <w:rFonts w:asciiTheme="minorHAnsi" w:hAnsiTheme="minorHAnsi" w:cs="Helv"/>
          <w:color w:val="000000"/>
          <w:sz w:val="22"/>
          <w:szCs w:val="22"/>
        </w:rPr>
        <w:t>com o objetivo de identificar, entre outros, fomentadores e fontes de irregularidades que, na ponta, exigem recorrentes ações de fiscalização.</w:t>
      </w:r>
    </w:p>
    <w:p w:rsidR="00D71E3B" w:rsidRPr="00805742" w:rsidRDefault="00D71E3B" w:rsidP="001B5F1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BB091F">
        <w:rPr>
          <w:rFonts w:asciiTheme="minorHAnsi" w:hAnsiTheme="minorHAnsi" w:cs="Calibri"/>
          <w:sz w:val="22"/>
          <w:szCs w:val="22"/>
        </w:rPr>
        <w:t xml:space="preserve">Consulta e Audiência Públicas nº 23/2016: minuta de resolução que trata da imposição de penalidades administrativas relacionadas às atividades de downstream e midstream, regulamentando as condutas infracionais que ensejam a aplicação da pena de multa prevista no inciso I do artigo 2º da Lei nº 9.847/99, bem como os procedimentos para sua aplicação e obter </w:t>
      </w:r>
      <w:r w:rsidRPr="00805742">
        <w:rPr>
          <w:rFonts w:asciiTheme="minorHAnsi" w:hAnsiTheme="minorHAnsi" w:cs="Calibri"/>
          <w:sz w:val="22"/>
          <w:szCs w:val="22"/>
        </w:rPr>
        <w:t>subsídios para a redação final da nova Resolução.</w:t>
      </w:r>
    </w:p>
    <w:p w:rsidR="00C3068B" w:rsidRPr="00805742" w:rsidRDefault="0059330E" w:rsidP="00BB091F">
      <w:pPr>
        <w:pStyle w:val="Pargrafoda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E</w:t>
      </w:r>
      <w:r w:rsidR="00BB091F" w:rsidRPr="00805742">
        <w:rPr>
          <w:rFonts w:asciiTheme="minorHAnsi" w:hAnsiTheme="minorHAnsi"/>
          <w:color w:val="000000"/>
          <w:sz w:val="22"/>
          <w:szCs w:val="22"/>
        </w:rPr>
        <w:t xml:space="preserve">studos </w:t>
      </w:r>
      <w:r>
        <w:rPr>
          <w:rFonts w:asciiTheme="minorHAnsi" w:hAnsiTheme="minorHAnsi"/>
          <w:color w:val="000000"/>
          <w:sz w:val="22"/>
          <w:szCs w:val="22"/>
        </w:rPr>
        <w:t xml:space="preserve">para aprimoramento </w:t>
      </w:r>
      <w:r w:rsidR="00BB091F" w:rsidRPr="00805742">
        <w:rPr>
          <w:rFonts w:asciiTheme="minorHAnsi" w:hAnsiTheme="minorHAnsi"/>
          <w:color w:val="000000"/>
          <w:sz w:val="22"/>
          <w:szCs w:val="22"/>
        </w:rPr>
        <w:t>dos atos normativos editados por esta Agência no intuito de tornar mais efetivo o controle do metanol no mercado nacional e incluir de forma clara o metanol na definição de solvente</w:t>
      </w:r>
      <w:r w:rsidR="00C3068B" w:rsidRPr="00805742">
        <w:rPr>
          <w:rFonts w:asciiTheme="minorHAnsi" w:hAnsiTheme="minorHAnsi"/>
          <w:color w:val="000000"/>
          <w:sz w:val="22"/>
          <w:szCs w:val="22"/>
        </w:rPr>
        <w:t>.</w:t>
      </w:r>
    </w:p>
    <w:p w:rsidR="00213F64" w:rsidRPr="00805742" w:rsidRDefault="00213F64" w:rsidP="00AC2F52">
      <w:pPr>
        <w:pStyle w:val="PargrafodaLista"/>
        <w:autoSpaceDE w:val="0"/>
        <w:autoSpaceDN w:val="0"/>
        <w:adjustRightInd w:val="0"/>
        <w:spacing w:after="120"/>
        <w:jc w:val="both"/>
        <w:rPr>
          <w:rFonts w:asciiTheme="minorHAnsi" w:hAnsiTheme="minorHAnsi"/>
          <w:sz w:val="22"/>
          <w:szCs w:val="22"/>
        </w:rPr>
      </w:pPr>
    </w:p>
    <w:p w:rsidR="00D71E3B" w:rsidRPr="00BB091F" w:rsidRDefault="00D71E3B" w:rsidP="00D71E3B">
      <w:pPr>
        <w:pStyle w:val="PargrafodaLista"/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</w:p>
    <w:p w:rsidR="001B5F10" w:rsidRPr="00BB091F" w:rsidRDefault="001B5F10" w:rsidP="001361E0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Theme="minorHAnsi" w:hAnsiTheme="minorHAnsi"/>
        </w:rPr>
      </w:pPr>
      <w:r w:rsidRPr="00BB091F">
        <w:rPr>
          <w:rFonts w:asciiTheme="minorHAnsi" w:hAnsiTheme="minorHAnsi"/>
        </w:rPr>
        <w:lastRenderedPageBreak/>
        <w:t xml:space="preserve">Ainda que não tenham como origem a Superintendência de Fiscalização do Abastecimento, cabe acrescer os </w:t>
      </w:r>
      <w:r w:rsidR="00CC2BA1" w:rsidRPr="00BB091F">
        <w:rPr>
          <w:rFonts w:asciiTheme="minorHAnsi" w:hAnsiTheme="minorHAnsi"/>
        </w:rPr>
        <w:t>d</w:t>
      </w:r>
      <w:r w:rsidRPr="00BB091F">
        <w:rPr>
          <w:rFonts w:asciiTheme="minorHAnsi" w:hAnsiTheme="minorHAnsi"/>
        </w:rPr>
        <w:t xml:space="preserve">estaques a seguir em razão da importância para o </w:t>
      </w:r>
      <w:r w:rsidRPr="00BB091F">
        <w:rPr>
          <w:rFonts w:asciiTheme="minorHAnsi" w:hAnsiTheme="minorHAnsi"/>
          <w:i/>
        </w:rPr>
        <w:t>downstream</w:t>
      </w:r>
      <w:r w:rsidRPr="00BB091F">
        <w:rPr>
          <w:rFonts w:asciiTheme="minorHAnsi" w:hAnsiTheme="minorHAnsi"/>
        </w:rPr>
        <w:t>:</w:t>
      </w:r>
    </w:p>
    <w:p w:rsidR="001361E0" w:rsidRPr="00BB091F" w:rsidRDefault="001361E0" w:rsidP="001361E0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Theme="minorHAnsi" w:hAnsiTheme="minorHAnsi"/>
        </w:rPr>
      </w:pPr>
    </w:p>
    <w:p w:rsidR="00B31971" w:rsidRPr="004F56B6" w:rsidRDefault="00002614" w:rsidP="00E269A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 w:rsidRPr="004F56B6">
        <w:rPr>
          <w:rFonts w:asciiTheme="minorHAnsi" w:hAnsiTheme="minorHAnsi" w:cs="Calibri"/>
          <w:sz w:val="22"/>
          <w:szCs w:val="22"/>
        </w:rPr>
        <w:t>Publicação</w:t>
      </w:r>
      <w:r w:rsidR="00D91786" w:rsidRPr="004F56B6">
        <w:rPr>
          <w:rFonts w:asciiTheme="minorHAnsi" w:hAnsiTheme="minorHAnsi" w:cs="Calibri"/>
          <w:sz w:val="22"/>
          <w:szCs w:val="22"/>
        </w:rPr>
        <w:t xml:space="preserve"> de novas Resoluções que dispõe </w:t>
      </w:r>
      <w:r w:rsidR="00B31971" w:rsidRPr="004F56B6">
        <w:rPr>
          <w:rFonts w:asciiTheme="minorHAnsi" w:hAnsiTheme="minorHAnsi" w:cs="Calibri"/>
          <w:sz w:val="22"/>
          <w:szCs w:val="22"/>
        </w:rPr>
        <w:t xml:space="preserve">sobre o mercado de GLP, a saber: Resolução ANP </w:t>
      </w:r>
      <w:r w:rsidR="003C013A" w:rsidRPr="004F56B6">
        <w:rPr>
          <w:rFonts w:asciiTheme="minorHAnsi" w:hAnsiTheme="minorHAnsi" w:cs="Calibri"/>
          <w:sz w:val="22"/>
          <w:szCs w:val="22"/>
        </w:rPr>
        <w:t xml:space="preserve">nº </w:t>
      </w:r>
      <w:r w:rsidR="00B31971" w:rsidRPr="004F56B6">
        <w:rPr>
          <w:rFonts w:asciiTheme="minorHAnsi" w:hAnsiTheme="minorHAnsi" w:cs="Calibri"/>
          <w:sz w:val="22"/>
          <w:szCs w:val="22"/>
        </w:rPr>
        <w:t xml:space="preserve">49, </w:t>
      </w:r>
      <w:r w:rsidR="003C013A" w:rsidRPr="004F56B6">
        <w:rPr>
          <w:rFonts w:asciiTheme="minorHAnsi" w:hAnsiTheme="minorHAnsi" w:cs="Calibri"/>
          <w:sz w:val="22"/>
          <w:szCs w:val="22"/>
        </w:rPr>
        <w:t xml:space="preserve">de 30 de novembro de 2011, </w:t>
      </w:r>
      <w:r w:rsidR="00B31971" w:rsidRPr="004F56B6">
        <w:rPr>
          <w:rFonts w:asciiTheme="minorHAnsi" w:hAnsiTheme="minorHAnsi" w:cs="Calibri"/>
          <w:sz w:val="22"/>
          <w:szCs w:val="22"/>
        </w:rPr>
        <w:t xml:space="preserve">que trata sobre a regulamentação da atividade de Revenda de GLP; Resolução ANP </w:t>
      </w:r>
      <w:r w:rsidR="003C013A" w:rsidRPr="004F56B6">
        <w:rPr>
          <w:rFonts w:asciiTheme="minorHAnsi" w:hAnsiTheme="minorHAnsi" w:cs="Calibri"/>
          <w:sz w:val="22"/>
          <w:szCs w:val="22"/>
        </w:rPr>
        <w:t xml:space="preserve">nº </w:t>
      </w:r>
      <w:r w:rsidR="00B31971" w:rsidRPr="004F56B6">
        <w:rPr>
          <w:rFonts w:asciiTheme="minorHAnsi" w:hAnsiTheme="minorHAnsi" w:cs="Calibri"/>
          <w:sz w:val="22"/>
          <w:szCs w:val="22"/>
        </w:rPr>
        <w:t>50,</w:t>
      </w:r>
      <w:r w:rsidR="003C013A" w:rsidRPr="004F56B6">
        <w:rPr>
          <w:rFonts w:asciiTheme="minorHAnsi" w:hAnsiTheme="minorHAnsi" w:cs="Calibri"/>
          <w:sz w:val="22"/>
          <w:szCs w:val="22"/>
        </w:rPr>
        <w:t xml:space="preserve"> de 30 de novembro de 2016, </w:t>
      </w:r>
      <w:r w:rsidR="00B31971" w:rsidRPr="004F56B6">
        <w:rPr>
          <w:rFonts w:asciiTheme="minorHAnsi" w:hAnsiTheme="minorHAnsi" w:cs="Calibri"/>
          <w:sz w:val="22"/>
          <w:szCs w:val="22"/>
        </w:rPr>
        <w:t>que traz alterações na Resolução ANP 42/2011; e Resolução ANP 51,</w:t>
      </w:r>
      <w:r w:rsidR="003C013A" w:rsidRPr="004F56B6">
        <w:rPr>
          <w:rFonts w:asciiTheme="minorHAnsi" w:hAnsiTheme="minorHAnsi" w:cs="Calibri"/>
          <w:sz w:val="22"/>
          <w:szCs w:val="22"/>
        </w:rPr>
        <w:t xml:space="preserve"> de 30 de novembro de 2016,</w:t>
      </w:r>
      <w:r w:rsidR="00B31971" w:rsidRPr="004F56B6">
        <w:rPr>
          <w:rFonts w:asciiTheme="minorHAnsi" w:hAnsiTheme="minorHAnsi" w:cs="Calibri"/>
          <w:sz w:val="22"/>
          <w:szCs w:val="22"/>
        </w:rPr>
        <w:t xml:space="preserve"> que regulamenta a atividade de Distribuição de GLP.</w:t>
      </w:r>
    </w:p>
    <w:p w:rsidR="00B822B6" w:rsidRPr="00BB091F" w:rsidRDefault="000D5B19" w:rsidP="00E269A2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R</w:t>
      </w:r>
      <w:r w:rsidR="00002614" w:rsidRPr="00B31971">
        <w:rPr>
          <w:rFonts w:asciiTheme="minorHAnsi" w:hAnsiTheme="minorHAnsi" w:cs="Calibri"/>
          <w:sz w:val="22"/>
          <w:szCs w:val="22"/>
        </w:rPr>
        <w:t>evisão da Portaria ANP nº 311/2001, que trata do controle de qualidade na importação de petróleo, seus derivados, álcool etílico combustível, biodiesel e misturas óleo diesel/biodiesel, e normas correlatas.</w:t>
      </w:r>
    </w:p>
    <w:p w:rsidR="00635D92" w:rsidRDefault="00635D92" w:rsidP="00635D92">
      <w:pPr>
        <w:autoSpaceDE w:val="0"/>
        <w:autoSpaceDN w:val="0"/>
        <w:adjustRightInd w:val="0"/>
        <w:spacing w:after="120"/>
        <w:jc w:val="both"/>
        <w:rPr>
          <w:rFonts w:asciiTheme="minorHAnsi" w:hAnsiTheme="minorHAnsi"/>
          <w:highlight w:val="yellow"/>
        </w:rPr>
      </w:pPr>
    </w:p>
    <w:p w:rsidR="00B17DB7" w:rsidRDefault="00B17DB7">
      <w:pPr>
        <w:spacing w:after="0" w:line="240" w:lineRule="auto"/>
        <w:rPr>
          <w:rFonts w:ascii="Cambria" w:eastAsia="Times New Roman" w:hAnsi="Cambria"/>
          <w:b/>
          <w:bCs/>
          <w:color w:val="E36C0A"/>
          <w:sz w:val="24"/>
          <w:szCs w:val="24"/>
          <w:lang w:eastAsia="pt-BR"/>
        </w:rPr>
      </w:pPr>
      <w:r>
        <w:rPr>
          <w:color w:val="E36C0A"/>
          <w:sz w:val="24"/>
          <w:szCs w:val="24"/>
          <w:lang w:eastAsia="pt-BR"/>
        </w:rPr>
        <w:br w:type="page"/>
      </w:r>
    </w:p>
    <w:p w:rsidR="002A71CB" w:rsidRPr="0097650E" w:rsidRDefault="002A71CB" w:rsidP="002A71CB">
      <w:pPr>
        <w:pStyle w:val="Ttulo1"/>
        <w:spacing w:before="360"/>
        <w:rPr>
          <w:color w:val="E36C0A"/>
          <w:sz w:val="24"/>
          <w:szCs w:val="24"/>
          <w:lang w:eastAsia="pt-BR"/>
        </w:rPr>
      </w:pPr>
      <w:bookmarkStart w:id="151" w:name="_Toc474495300"/>
      <w:r w:rsidRPr="0097650E">
        <w:rPr>
          <w:color w:val="E36C0A"/>
          <w:sz w:val="24"/>
          <w:szCs w:val="24"/>
          <w:lang w:eastAsia="pt-BR"/>
        </w:rPr>
        <w:lastRenderedPageBreak/>
        <w:t>ANEXO – MOTIVAÇÕES DE INFRAÇÃO POR SEGMENTO</w:t>
      </w:r>
      <w:bookmarkEnd w:id="151"/>
    </w:p>
    <w:p w:rsidR="003649E6" w:rsidRPr="00890410" w:rsidRDefault="003649E6" w:rsidP="00E85A36">
      <w:pPr>
        <w:spacing w:after="0" w:line="240" w:lineRule="auto"/>
        <w:rPr>
          <w:highlight w:val="yellow"/>
          <w:lang w:eastAsia="pt-BR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20"/>
        <w:gridCol w:w="851"/>
        <w:gridCol w:w="850"/>
      </w:tblGrid>
      <w:tr w:rsidR="00E019EC" w:rsidRPr="00ED282E" w:rsidTr="00647171">
        <w:trPr>
          <w:trHeight w:val="615"/>
        </w:trPr>
        <w:tc>
          <w:tcPr>
            <w:tcW w:w="8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Revendedor de Combustíveis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E019EC" w:rsidRPr="00ED282E" w:rsidTr="00647171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1.309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23,1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prestar informações ao consumidor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Comercializar ou armazenar produto não conforme com a especificação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15,0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Equipamento ausente ou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14,3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atualizar dados cadastrais na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8,2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documento de outorga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6,1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3,4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Comercializar com vício de quantidade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3,0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ou apresentar em desacordo informações à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3,0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documentação referente à qualidade dos combustíveis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2,5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atender a normas de segurança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1,6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Romper ou ocultar faixa/lacre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0,7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Deixar de apresentar ou apresentar incorretamente documentação de movimentação de combustíveis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0,7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Exercer atividade regulada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0,7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Adquirir ou comercializar produto sem cobertura fiscal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0,5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Comercializar ou armazenar produto não conforme com o registro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0,4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Operar instalação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0,3</w:t>
            </w:r>
          </w:p>
        </w:tc>
      </w:tr>
      <w:tr w:rsidR="00E019EC" w:rsidRPr="00ED282E" w:rsidTr="00647171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Outros 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1,0</w:t>
            </w:r>
          </w:p>
        </w:tc>
      </w:tr>
      <w:tr w:rsidR="00E019EC" w:rsidRPr="00ED282E" w:rsidTr="00647171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5.663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  <w:r w:rsidRPr="00ED282E"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  <w:t>100</w:t>
            </w:r>
          </w:p>
        </w:tc>
      </w:tr>
      <w:tr w:rsidR="00E019EC" w:rsidRPr="00ED282E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Obs.: </w:t>
            </w:r>
            <w:r w:rsidRPr="00ED282E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* Não cumprir medida 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cau</w:t>
            </w:r>
            <w:r w:rsidRPr="00ED282E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telar, dificultar ação de fiscalização etc.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D282E" w:rsidRDefault="00E019EC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2A71CB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171F0" w:rsidRDefault="002171F0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171F0" w:rsidRDefault="002171F0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20"/>
        <w:gridCol w:w="851"/>
        <w:gridCol w:w="850"/>
      </w:tblGrid>
      <w:tr w:rsidR="006D333D" w:rsidRPr="006D333D" w:rsidTr="00647171">
        <w:trPr>
          <w:trHeight w:val="615"/>
        </w:trPr>
        <w:tc>
          <w:tcPr>
            <w:tcW w:w="8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Distribuidor de Combustíveis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6D333D" w:rsidRPr="006D333D" w:rsidTr="00647171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29,6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fornecer ou fornecer em desacordo com a legislação a amostra-testemunha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17,7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possuir estoque mínimo obrigatório do produto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15,5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Comercializar ou armazenar produto não conforme com a especificação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10,5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Deixar de apresentar ou apresentar incorretamente informações de movimentação de produtos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6,3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utilizar ou utilizar em desacordo com a legislação os lacres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documentação referente à qualidade dos combustíveis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ou apresentar em desacordo informações à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1,4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Construir ou operar instalação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Equipamento ausente ou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atender a normas de segurança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atualizar dados cadastrais na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6D333D" w:rsidRPr="006D333D" w:rsidTr="00647171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Operar instalação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1,1</w:t>
            </w:r>
          </w:p>
        </w:tc>
      </w:tr>
      <w:tr w:rsidR="006D333D" w:rsidRPr="006D333D" w:rsidTr="00647171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Outros 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2,5</w:t>
            </w:r>
          </w:p>
        </w:tc>
      </w:tr>
      <w:tr w:rsidR="006D333D" w:rsidRPr="006D333D" w:rsidTr="00647171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361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D333D" w:rsidRPr="006D333D" w:rsidRDefault="006D333D" w:rsidP="006D333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D333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  <w:tr w:rsidR="006D333D" w:rsidRPr="006D333D" w:rsidTr="00647171">
        <w:trPr>
          <w:trHeight w:val="276"/>
        </w:trPr>
        <w:tc>
          <w:tcPr>
            <w:tcW w:w="10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33D" w:rsidRPr="006D333D" w:rsidRDefault="006D333D" w:rsidP="006D333D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6D333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* Documento fiscal em desacordo com a legislação; não apresentar documento de outorga; adquirir ou comercializar produto sem cobertura fiscal etc.</w:t>
            </w:r>
          </w:p>
        </w:tc>
      </w:tr>
    </w:tbl>
    <w:p w:rsidR="00ED282E" w:rsidRDefault="00ED282E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C77178" w:rsidRDefault="00C77178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171F0" w:rsidRDefault="002171F0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171F0" w:rsidRDefault="002171F0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9B4A5D" w:rsidRDefault="009B4A5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9B4A5D" w:rsidRDefault="009B4A5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9B4A5D" w:rsidRDefault="009B4A5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20"/>
        <w:gridCol w:w="851"/>
        <w:gridCol w:w="850"/>
      </w:tblGrid>
      <w:tr w:rsidR="00E019EC" w:rsidRPr="00E019EC" w:rsidTr="00391677">
        <w:trPr>
          <w:trHeight w:val="615"/>
        </w:trPr>
        <w:tc>
          <w:tcPr>
            <w:tcW w:w="8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Revendedor de GLP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E019EC" w:rsidRPr="00E019EC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atender a normas de segurança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872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47,3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11,2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prestar informações ao consumidor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10,7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Exercer atividade regulada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7,1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Equipamento ausente ou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6,6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5,4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Adquirir ou comercializar produto sem cobertura fiscal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5,0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apresentar documento de outorga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3,4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atualizar dados cadastrais na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1,5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apresentar ou apresentar em desacordo informações à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0,7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Operar instalação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0,4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Deixar de apresentar ou apresentar incorretamente informações de movimentação de produtos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0,1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Não cumprir medida cautelar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0,1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Romper ou ocultar faixa/lacre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0,1</w:t>
            </w:r>
          </w:p>
        </w:tc>
      </w:tr>
      <w:tr w:rsidR="00E019EC" w:rsidRPr="00E019EC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Outros 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sz w:val="20"/>
                <w:szCs w:val="20"/>
                <w:lang w:eastAsia="pt-BR"/>
              </w:rPr>
              <w:t>0,4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1.842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  <w:r w:rsidRPr="00E019EC"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  <w:t>100</w:t>
            </w:r>
          </w:p>
        </w:tc>
      </w:tr>
      <w:tr w:rsidR="00E019EC" w:rsidRPr="00E019EC" w:rsidTr="00391677">
        <w:trPr>
          <w:trHeight w:val="276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19EC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* Dificultar a ação de fiscalização; uso de GLP não autorizado/vedado pela legislação etc.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9EC" w:rsidRPr="00E019EC" w:rsidRDefault="00E019EC" w:rsidP="00E019E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C77178" w:rsidRDefault="00C77178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C30CEC" w:rsidRPr="00890410" w:rsidRDefault="00C30CEC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A71CB" w:rsidRPr="00890410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20"/>
        <w:gridCol w:w="851"/>
        <w:gridCol w:w="850"/>
      </w:tblGrid>
      <w:tr w:rsidR="00E71365" w:rsidRPr="00E71365" w:rsidTr="00767C20">
        <w:trPr>
          <w:trHeight w:val="615"/>
        </w:trPr>
        <w:tc>
          <w:tcPr>
            <w:tcW w:w="8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Distribuidor de GLP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E71365" w:rsidRPr="00E71365" w:rsidTr="00767C20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Não atender a normas de segurança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ind w:firstLine="80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64,4</w:t>
            </w:r>
          </w:p>
        </w:tc>
      </w:tr>
      <w:tr w:rsidR="00E71365" w:rsidRPr="00E71365" w:rsidTr="00767C20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22,4</w:t>
            </w:r>
          </w:p>
        </w:tc>
      </w:tr>
      <w:tr w:rsidR="00E71365" w:rsidRPr="00E71365" w:rsidTr="00767C20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Comercializar com vício de quantidade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E71365" w:rsidRPr="00E71365" w:rsidTr="00767C20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Não atualizar dados cadastrais na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E71365" w:rsidRPr="00E71365" w:rsidTr="00767C20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Construir ou operar instalação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E71365" w:rsidRPr="00E71365" w:rsidTr="00767C20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sz w:val="20"/>
                <w:szCs w:val="20"/>
                <w:lang w:eastAsia="pt-BR"/>
              </w:rPr>
              <w:t>Não apresentar documento de outorga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E71365" w:rsidRPr="00E71365" w:rsidTr="00767C20">
        <w:trPr>
          <w:trHeight w:val="300"/>
        </w:trPr>
        <w:tc>
          <w:tcPr>
            <w:tcW w:w="85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1365" w:rsidRPr="00E71365" w:rsidRDefault="00E71365" w:rsidP="00E7136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7136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</w:tbl>
    <w:p w:rsidR="004416CD" w:rsidRDefault="004416C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C4E5F" w:rsidRDefault="002C4E5F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CA669D" w:rsidRDefault="00CA669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20"/>
        <w:gridCol w:w="851"/>
        <w:gridCol w:w="850"/>
      </w:tblGrid>
      <w:tr w:rsidR="00663E7F" w:rsidRPr="00663E7F" w:rsidTr="00391677">
        <w:trPr>
          <w:trHeight w:val="615"/>
        </w:trPr>
        <w:tc>
          <w:tcPr>
            <w:tcW w:w="85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Transportador-Revendedor-Retalhista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663E7F" w:rsidRPr="00663E7F" w:rsidTr="00391677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Deixar de apresentar ou apresentar incorretamente informações de movimentação de produtos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23,3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23,3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14,4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apresentar documento de outorga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8,9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atualizar dados cadastrais na ANP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6,9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Equipamento ausente ou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5,6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Comercializar ou armazenar produto não conforme com a especificação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Construir ou operar instalação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Exercer atividade regulada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663E7F" w:rsidRPr="00663E7F" w:rsidTr="00391677">
        <w:trPr>
          <w:trHeight w:val="288"/>
        </w:trPr>
        <w:tc>
          <w:tcPr>
            <w:tcW w:w="8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Não prestar informações ao consumidor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2,2</w:t>
            </w:r>
          </w:p>
        </w:tc>
      </w:tr>
      <w:tr w:rsidR="00663E7F" w:rsidRPr="00663E7F" w:rsidTr="00391677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sz w:val="20"/>
                <w:szCs w:val="20"/>
                <w:lang w:eastAsia="pt-BR"/>
              </w:rPr>
              <w:t>Outros *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4,4</w:t>
            </w:r>
          </w:p>
        </w:tc>
      </w:tr>
      <w:tr w:rsidR="00663E7F" w:rsidRPr="00663E7F" w:rsidTr="00391677">
        <w:trPr>
          <w:trHeight w:val="300"/>
        </w:trPr>
        <w:tc>
          <w:tcPr>
            <w:tcW w:w="8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3E7F" w:rsidRPr="00663E7F" w:rsidRDefault="00663E7F" w:rsidP="00663E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63E7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  <w:tr w:rsidR="00663E7F" w:rsidRPr="00663E7F" w:rsidTr="00391677">
        <w:trPr>
          <w:trHeight w:val="288"/>
        </w:trPr>
        <w:tc>
          <w:tcPr>
            <w:tcW w:w="93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663E7F">
              <w:rPr>
                <w:rFonts w:eastAsia="Times New Roman"/>
                <w:sz w:val="16"/>
                <w:szCs w:val="16"/>
                <w:lang w:eastAsia="pt-BR"/>
              </w:rPr>
              <w:t>*Não apresentar documentação referente à qualidade dos combustíveis; não apresentar ou apresentar em desacordo informações à ANP etc.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E7F" w:rsidRPr="00663E7F" w:rsidRDefault="00663E7F" w:rsidP="00663E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663E7F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</w:tr>
    </w:tbl>
    <w:p w:rsidR="00CA669D" w:rsidRDefault="00CA669D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BE00F6" w:rsidRPr="00890410" w:rsidRDefault="00BE00F6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tbl>
      <w:tblPr>
        <w:tblW w:w="10219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8518"/>
        <w:gridCol w:w="851"/>
        <w:gridCol w:w="850"/>
      </w:tblGrid>
      <w:tr w:rsidR="00622239" w:rsidRPr="00622239" w:rsidTr="00622239">
        <w:trPr>
          <w:trHeight w:val="615"/>
        </w:trPr>
        <w:tc>
          <w:tcPr>
            <w:tcW w:w="851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239" w:rsidRPr="00622239" w:rsidRDefault="00622239" w:rsidP="0062223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223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lastRenderedPageBreak/>
              <w:t>Produtor de Biodiesel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22239" w:rsidRPr="00622239" w:rsidRDefault="00622239" w:rsidP="0062223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223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622239" w:rsidRPr="00622239" w:rsidRDefault="00622239" w:rsidP="0062223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2223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Comercializar ou armazenar produto não conforme com a especificação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50,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Documentação fiscal em desacordo com a legislação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14,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14,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Construir ou operar instalação sem autorização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Não atender a normas de segurança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7,</w:t>
            </w:r>
            <w:r w:rsidR="00120757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</w:tr>
      <w:tr w:rsidR="00622239" w:rsidRPr="00622239" w:rsidTr="00622239">
        <w:trPr>
          <w:trHeight w:val="300"/>
        </w:trPr>
        <w:tc>
          <w:tcPr>
            <w:tcW w:w="8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2239" w:rsidRPr="006314FC" w:rsidRDefault="00622239" w:rsidP="00622239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</w:tbl>
    <w:p w:rsidR="002A71CB" w:rsidRPr="00890410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2A71CB" w:rsidRPr="00890410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6"/>
          <w:szCs w:val="16"/>
          <w:highlight w:val="yellow"/>
        </w:rPr>
      </w:pPr>
    </w:p>
    <w:p w:rsidR="00C30CEC" w:rsidRPr="00890410" w:rsidRDefault="00C30CEC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 w:cs="Calibri"/>
          <w:bCs/>
          <w:sz w:val="16"/>
          <w:szCs w:val="16"/>
          <w:highlight w:val="yellow"/>
        </w:rPr>
      </w:pPr>
    </w:p>
    <w:tbl>
      <w:tblPr>
        <w:tblW w:w="10218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8517"/>
        <w:gridCol w:w="851"/>
        <w:gridCol w:w="850"/>
      </w:tblGrid>
      <w:tr w:rsidR="00EB51F2" w:rsidRPr="00EB51F2" w:rsidTr="00C30CEC">
        <w:trPr>
          <w:trHeight w:val="612"/>
        </w:trPr>
        <w:tc>
          <w:tcPr>
            <w:tcW w:w="851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51F2" w:rsidRPr="00EB51F2" w:rsidRDefault="00EB51F2" w:rsidP="00EB51F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B51F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Produtor de Etanol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B51F2" w:rsidRPr="00EB51F2" w:rsidRDefault="00EB51F2" w:rsidP="00EB51F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B51F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B51F2" w:rsidRPr="00EB51F2" w:rsidRDefault="00EB51F2" w:rsidP="00767C20">
            <w:pPr>
              <w:spacing w:after="0" w:line="240" w:lineRule="auto"/>
              <w:ind w:left="-70" w:right="-7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B51F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Não possuir estoque mínimo obrigatório do produto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79,03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B67F3D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B67F3D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Deixar de apresentar ou apresentar incorretamente informações de movimentação de produtos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11,29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Não apresentar ou apresentar em desacordo informações à ANP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3,23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3,23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Adquirir ou destinar produto de/para fonte diversa da autorizada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1,61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Comerci</w:t>
            </w:r>
            <w:r w:rsidR="00BC6D7A"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 xml:space="preserve">alizar ou armazenar produto não </w:t>
            </w: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conforme com a especificação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t-BR"/>
              </w:rPr>
              <w:t>1,61</w:t>
            </w:r>
          </w:p>
        </w:tc>
      </w:tr>
      <w:tr w:rsidR="00EB51F2" w:rsidRPr="00EB51F2" w:rsidTr="00C30CEC">
        <w:trPr>
          <w:trHeight w:val="300"/>
        </w:trPr>
        <w:tc>
          <w:tcPr>
            <w:tcW w:w="85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B51F2" w:rsidRPr="006314FC" w:rsidRDefault="00EB51F2" w:rsidP="00EB51F2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314F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</w:tbl>
    <w:p w:rsidR="00675737" w:rsidRDefault="00675737" w:rsidP="00BD3EEF">
      <w:pPr>
        <w:pStyle w:val="PargrafodaLista"/>
        <w:autoSpaceDE w:val="0"/>
        <w:autoSpaceDN w:val="0"/>
        <w:adjustRightInd w:val="0"/>
        <w:ind w:left="0"/>
        <w:rPr>
          <w:rFonts w:asciiTheme="minorHAnsi" w:hAnsiTheme="minorHAnsi"/>
          <w:sz w:val="16"/>
          <w:highlight w:val="yellow"/>
        </w:rPr>
      </w:pPr>
    </w:p>
    <w:p w:rsidR="00E75E23" w:rsidRDefault="00E75E23" w:rsidP="00BD3EEF">
      <w:pPr>
        <w:pStyle w:val="PargrafodaLista"/>
        <w:autoSpaceDE w:val="0"/>
        <w:autoSpaceDN w:val="0"/>
        <w:adjustRightInd w:val="0"/>
        <w:ind w:left="0"/>
        <w:rPr>
          <w:rFonts w:asciiTheme="minorHAnsi" w:hAnsiTheme="minorHAnsi"/>
          <w:sz w:val="16"/>
          <w:highlight w:val="yellow"/>
        </w:rPr>
      </w:pPr>
    </w:p>
    <w:p w:rsidR="00E75E23" w:rsidRDefault="00E75E23" w:rsidP="00BD3EEF">
      <w:pPr>
        <w:pStyle w:val="PargrafodaLista"/>
        <w:autoSpaceDE w:val="0"/>
        <w:autoSpaceDN w:val="0"/>
        <w:adjustRightInd w:val="0"/>
        <w:ind w:left="0"/>
        <w:rPr>
          <w:rFonts w:asciiTheme="minorHAnsi" w:hAnsiTheme="minorHAnsi"/>
          <w:sz w:val="16"/>
          <w:highlight w:val="yellow"/>
        </w:rPr>
      </w:pP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60"/>
        <w:gridCol w:w="811"/>
        <w:gridCol w:w="850"/>
      </w:tblGrid>
      <w:tr w:rsidR="00B04084" w:rsidRPr="00B04084" w:rsidTr="00B04084">
        <w:trPr>
          <w:trHeight w:val="615"/>
        </w:trPr>
        <w:tc>
          <w:tcPr>
            <w:tcW w:w="85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Produtor de Lubrificantes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Qtde.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(%)</w:t>
            </w:r>
          </w:p>
        </w:tc>
      </w:tr>
      <w:tr w:rsidR="00B04084" w:rsidRPr="00B04084" w:rsidTr="00B04084">
        <w:trPr>
          <w:trHeight w:val="300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Comercializar ou armazenar produto não conforme com o registro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35,8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Deixar de apresentar ou apresentar incorretamente informações de movimentação de produtos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34,0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Comercializar produto com rótulo ou lacre em desacordo com a legislação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11,2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Construir ou operar instalação sem autorização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5,7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Comercializar ou armazenar produto sem registro e/ou informação de registro na ANP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3,8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Exercer atividade regulada sem autorização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3,8</w:t>
            </w:r>
          </w:p>
        </w:tc>
      </w:tr>
      <w:tr w:rsidR="00B04084" w:rsidRPr="00B04084" w:rsidTr="00B04084">
        <w:trPr>
          <w:trHeight w:val="288"/>
        </w:trPr>
        <w:tc>
          <w:tcPr>
            <w:tcW w:w="8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Não cumprir notificação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3,8</w:t>
            </w:r>
          </w:p>
        </w:tc>
      </w:tr>
      <w:tr w:rsidR="00B04084" w:rsidRPr="00B04084" w:rsidTr="00B04084">
        <w:trPr>
          <w:trHeight w:val="300"/>
        </w:trPr>
        <w:tc>
          <w:tcPr>
            <w:tcW w:w="8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Equipamento ausente ou em desacordo com a legislação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1,9</w:t>
            </w:r>
          </w:p>
        </w:tc>
      </w:tr>
      <w:tr w:rsidR="00B04084" w:rsidRPr="00B04084" w:rsidTr="00B04084">
        <w:trPr>
          <w:trHeight w:val="300"/>
        </w:trPr>
        <w:tc>
          <w:tcPr>
            <w:tcW w:w="8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4084" w:rsidRPr="00B04084" w:rsidRDefault="00B04084" w:rsidP="00B040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040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100</w:t>
            </w:r>
          </w:p>
        </w:tc>
      </w:tr>
    </w:tbl>
    <w:p w:rsidR="00675737" w:rsidRDefault="00675737" w:rsidP="002A71CB">
      <w:pPr>
        <w:pStyle w:val="PargrafodaLista"/>
        <w:autoSpaceDE w:val="0"/>
        <w:autoSpaceDN w:val="0"/>
        <w:adjustRightInd w:val="0"/>
        <w:ind w:left="0"/>
        <w:jc w:val="center"/>
        <w:rPr>
          <w:rFonts w:asciiTheme="minorHAnsi" w:hAnsiTheme="minorHAnsi"/>
          <w:sz w:val="16"/>
          <w:highlight w:val="yellow"/>
        </w:rPr>
      </w:pPr>
    </w:p>
    <w:p w:rsidR="009B4A5D" w:rsidRDefault="009B4A5D" w:rsidP="002A71CB">
      <w:pPr>
        <w:pStyle w:val="PargrafodaLista"/>
        <w:autoSpaceDE w:val="0"/>
        <w:autoSpaceDN w:val="0"/>
        <w:adjustRightInd w:val="0"/>
        <w:ind w:left="0"/>
        <w:jc w:val="center"/>
        <w:rPr>
          <w:rFonts w:asciiTheme="minorHAnsi" w:hAnsiTheme="minorHAnsi"/>
          <w:sz w:val="16"/>
        </w:rPr>
      </w:pPr>
    </w:p>
    <w:p w:rsidR="0010763F" w:rsidRDefault="0010763F" w:rsidP="002A71CB">
      <w:pPr>
        <w:pStyle w:val="PargrafodaLista"/>
        <w:autoSpaceDE w:val="0"/>
        <w:autoSpaceDN w:val="0"/>
        <w:adjustRightInd w:val="0"/>
        <w:ind w:left="0"/>
        <w:jc w:val="center"/>
        <w:rPr>
          <w:rFonts w:asciiTheme="minorHAnsi" w:hAnsiTheme="minorHAnsi"/>
          <w:sz w:val="16"/>
        </w:rPr>
      </w:pPr>
    </w:p>
    <w:p w:rsidR="002A71CB" w:rsidRPr="002F3D42" w:rsidRDefault="002A71CB" w:rsidP="002A71CB">
      <w:pPr>
        <w:pStyle w:val="PargrafodaLista"/>
        <w:autoSpaceDE w:val="0"/>
        <w:autoSpaceDN w:val="0"/>
        <w:adjustRightInd w:val="0"/>
        <w:ind w:left="0"/>
        <w:jc w:val="center"/>
        <w:rPr>
          <w:rFonts w:asciiTheme="minorHAnsi" w:hAnsiTheme="minorHAnsi"/>
          <w:noProof/>
          <w:sz w:val="16"/>
          <w:szCs w:val="16"/>
        </w:rPr>
      </w:pPr>
      <w:r w:rsidRPr="002F3D42">
        <w:rPr>
          <w:rFonts w:asciiTheme="minorHAnsi" w:hAnsiTheme="minorHAnsi"/>
          <w:sz w:val="16"/>
        </w:rPr>
        <w:t>Fonte:</w:t>
      </w:r>
      <w:r>
        <w:rPr>
          <w:rFonts w:asciiTheme="minorHAnsi" w:hAnsiTheme="minorHAnsi"/>
          <w:noProof/>
          <w:sz w:val="16"/>
          <w:szCs w:val="16"/>
        </w:rPr>
        <w:t xml:space="preserve"> Dados extraídos d</w:t>
      </w:r>
      <w:r w:rsidRPr="002F3D42">
        <w:rPr>
          <w:rFonts w:asciiTheme="minorHAnsi" w:hAnsiTheme="minorHAnsi"/>
          <w:noProof/>
          <w:sz w:val="16"/>
          <w:szCs w:val="16"/>
        </w:rPr>
        <w:t xml:space="preserve">o SIGI-WEB em </w:t>
      </w:r>
      <w:r w:rsidR="00B15211">
        <w:rPr>
          <w:noProof/>
          <w:sz w:val="16"/>
          <w:szCs w:val="16"/>
        </w:rPr>
        <w:t>16/01/</w:t>
      </w:r>
      <w:r w:rsidR="00B15211" w:rsidRPr="003D0960">
        <w:rPr>
          <w:noProof/>
          <w:sz w:val="16"/>
          <w:szCs w:val="16"/>
        </w:rPr>
        <w:t>201</w:t>
      </w:r>
      <w:r w:rsidR="00B15211">
        <w:rPr>
          <w:noProof/>
          <w:sz w:val="16"/>
          <w:szCs w:val="16"/>
        </w:rPr>
        <w:t>7</w:t>
      </w:r>
      <w:r w:rsidRPr="002F3D42">
        <w:rPr>
          <w:rFonts w:asciiTheme="minorHAnsi" w:hAnsiTheme="minorHAnsi"/>
          <w:noProof/>
          <w:sz w:val="16"/>
          <w:szCs w:val="16"/>
        </w:rPr>
        <w:t>. Elaboração própria</w:t>
      </w:r>
    </w:p>
    <w:p w:rsidR="002A71CB" w:rsidRPr="005970C4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0"/>
          <w:szCs w:val="10"/>
        </w:rPr>
      </w:pPr>
    </w:p>
    <w:p w:rsidR="002A71CB" w:rsidRPr="002F3D42" w:rsidRDefault="002A71CB" w:rsidP="002A71CB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 w:cs="Calibri"/>
          <w:bCs/>
          <w:sz w:val="22"/>
          <w:szCs w:val="22"/>
          <w:highlight w:val="yellow"/>
        </w:rPr>
      </w:pPr>
    </w:p>
    <w:p w:rsidR="00EC40C2" w:rsidRPr="005970C4" w:rsidRDefault="00EC40C2" w:rsidP="00EC40C2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/>
          <w:noProof/>
          <w:sz w:val="10"/>
          <w:szCs w:val="10"/>
        </w:rPr>
      </w:pPr>
    </w:p>
    <w:p w:rsidR="00EC40C2" w:rsidRPr="002F3D42" w:rsidRDefault="00EC40C2" w:rsidP="002F3D42">
      <w:pPr>
        <w:pStyle w:val="PargrafodaLista"/>
        <w:autoSpaceDE w:val="0"/>
        <w:autoSpaceDN w:val="0"/>
        <w:adjustRightInd w:val="0"/>
        <w:ind w:left="0"/>
        <w:jc w:val="both"/>
        <w:rPr>
          <w:rFonts w:asciiTheme="minorHAnsi" w:hAnsiTheme="minorHAnsi" w:cs="Calibri"/>
          <w:bCs/>
          <w:sz w:val="22"/>
          <w:szCs w:val="22"/>
          <w:highlight w:val="yellow"/>
        </w:rPr>
      </w:pPr>
    </w:p>
    <w:sectPr w:rsidR="00EC40C2" w:rsidRPr="002F3D42" w:rsidSect="00C30CEC">
      <w:type w:val="continuous"/>
      <w:pgSz w:w="11906" w:h="16838"/>
      <w:pgMar w:top="1531" w:right="1077" w:bottom="993" w:left="1077" w:header="680" w:footer="7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13A" w:rsidRDefault="003C013A" w:rsidP="009E40EF">
      <w:pPr>
        <w:spacing w:after="0" w:line="240" w:lineRule="auto"/>
      </w:pPr>
      <w:r>
        <w:separator/>
      </w:r>
    </w:p>
  </w:endnote>
  <w:endnote w:type="continuationSeparator" w:id="0">
    <w:p w:rsidR="003C013A" w:rsidRDefault="003C013A" w:rsidP="009E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13A" w:rsidRDefault="003C013A">
    <w:pPr>
      <w:pStyle w:val="Rodap"/>
    </w:pPr>
  </w:p>
  <w:p w:rsidR="003C013A" w:rsidRDefault="003C013A">
    <w:pPr>
      <w:pStyle w:val="Rodap"/>
    </w:pPr>
  </w:p>
  <w:p w:rsidR="003C013A" w:rsidRDefault="003C013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13A" w:rsidRPr="00FC5942" w:rsidRDefault="00AE0074">
    <w:pPr>
      <w:pStyle w:val="Rodap"/>
      <w:jc w:val="right"/>
      <w:rPr>
        <w:sz w:val="18"/>
        <w:szCs w:val="18"/>
      </w:rPr>
    </w:pPr>
    <w:r w:rsidRPr="00FC5942">
      <w:rPr>
        <w:sz w:val="18"/>
        <w:szCs w:val="18"/>
      </w:rPr>
      <w:fldChar w:fldCharType="begin"/>
    </w:r>
    <w:r w:rsidR="003C013A" w:rsidRPr="00FC5942">
      <w:rPr>
        <w:sz w:val="18"/>
        <w:szCs w:val="18"/>
      </w:rPr>
      <w:instrText xml:space="preserve"> PAGE   \* MERGEFORMAT </w:instrText>
    </w:r>
    <w:r w:rsidRPr="00FC5942">
      <w:rPr>
        <w:sz w:val="18"/>
        <w:szCs w:val="18"/>
      </w:rPr>
      <w:fldChar w:fldCharType="separate"/>
    </w:r>
    <w:r w:rsidR="004F56B6">
      <w:rPr>
        <w:noProof/>
        <w:sz w:val="18"/>
        <w:szCs w:val="18"/>
      </w:rPr>
      <w:t>22</w:t>
    </w:r>
    <w:r w:rsidRPr="00FC5942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13A" w:rsidRDefault="003C013A" w:rsidP="009E40EF">
      <w:pPr>
        <w:spacing w:after="0" w:line="240" w:lineRule="auto"/>
      </w:pPr>
      <w:r>
        <w:separator/>
      </w:r>
    </w:p>
  </w:footnote>
  <w:footnote w:type="continuationSeparator" w:id="0">
    <w:p w:rsidR="003C013A" w:rsidRDefault="003C013A" w:rsidP="009E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13A" w:rsidRDefault="003C013A">
    <w:pPr>
      <w:pStyle w:val="Cabealho"/>
    </w:pPr>
  </w:p>
  <w:p w:rsidR="003C013A" w:rsidRDefault="003C013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13A" w:rsidRDefault="00AE0074" w:rsidP="007B7C8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.8pt;margin-top:6.5pt;width:526.75pt;height:21pt;z-index:251657728;mso-width-relative:margin;mso-height-relative:margin" fillcolor="#ffd85b" stroked="f">
          <v:fill opacity="52429f" color2="#ffc" rotate="t"/>
          <v:textbox style="mso-next-textbox:#_x0000_s2049">
            <w:txbxContent>
              <w:p w:rsidR="003C013A" w:rsidRPr="006440CC" w:rsidRDefault="003C013A" w:rsidP="007B7C82">
                <w:pPr>
                  <w:ind w:right="-88"/>
                  <w:rPr>
                    <w:color w:val="000000"/>
                  </w:rPr>
                </w:pPr>
                <w:r w:rsidRPr="006440CC">
                  <w:rPr>
                    <w:rFonts w:ascii="Cambria" w:hAnsi="Cambria" w:cs="Arial"/>
                    <w:color w:val="000000"/>
                  </w:rPr>
                  <w:t xml:space="preserve">FISCALIZAÇÃO </w:t>
                </w:r>
                <w:r>
                  <w:rPr>
                    <w:rFonts w:ascii="Cambria" w:hAnsi="Cambria" w:cs="Arial"/>
                    <w:color w:val="000000"/>
                  </w:rPr>
                  <w:t xml:space="preserve">do ABASTECIMENTO </w:t>
                </w:r>
                <w:r w:rsidRPr="006440CC">
                  <w:rPr>
                    <w:rFonts w:ascii="Cambria" w:hAnsi="Cambria" w:cs="Arial"/>
                    <w:color w:val="000000"/>
                  </w:rPr>
                  <w:t>em Notícias</w:t>
                </w:r>
                <w:r>
                  <w:rPr>
                    <w:rFonts w:ascii="Cambria" w:hAnsi="Cambria" w:cs="Arial"/>
                    <w:color w:val="000000"/>
                  </w:rPr>
                  <w:t xml:space="preserve">                                                                                    </w:t>
                </w:r>
                <w:r>
                  <w:rPr>
                    <w:rFonts w:ascii="TT160t00" w:hAnsi="TT160t00" w:cs="TT160t00"/>
                    <w:sz w:val="18"/>
                    <w:szCs w:val="18"/>
                    <w:lang w:eastAsia="pt-BR"/>
                  </w:rPr>
                  <w:t xml:space="preserve"> </w:t>
                </w:r>
                <w:r w:rsidRPr="001C1AA6">
                  <w:rPr>
                    <w:rFonts w:ascii="TT160t00" w:hAnsi="TT160t00" w:cs="TT160t00"/>
                    <w:i/>
                    <w:sz w:val="18"/>
                    <w:szCs w:val="18"/>
                    <w:lang w:eastAsia="pt-BR"/>
                  </w:rPr>
                  <w:t>Balanço Anual 201</w:t>
                </w:r>
                <w:r>
                  <w:rPr>
                    <w:rFonts w:ascii="TT160t00" w:hAnsi="TT160t00" w:cs="TT160t00"/>
                    <w:i/>
                    <w:sz w:val="18"/>
                    <w:szCs w:val="18"/>
                    <w:lang w:eastAsia="pt-BR"/>
                  </w:rPr>
                  <w:t>6</w:t>
                </w:r>
                <w:r>
                  <w:rPr>
                    <w:rFonts w:ascii="TT160t00" w:hAnsi="TT160t00" w:cs="TT160t00"/>
                    <w:sz w:val="18"/>
                    <w:szCs w:val="18"/>
                    <w:lang w:eastAsia="pt-BR"/>
                  </w:rPr>
                  <w:t xml:space="preserve"> 05</w:t>
                </w:r>
              </w:p>
            </w:txbxContent>
          </v:textbox>
        </v:shape>
      </w:pict>
    </w:r>
  </w:p>
  <w:p w:rsidR="003C013A" w:rsidRPr="00F657B0" w:rsidRDefault="003C013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63C"/>
    <w:multiLevelType w:val="hybridMultilevel"/>
    <w:tmpl w:val="766A2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662F"/>
    <w:multiLevelType w:val="hybridMultilevel"/>
    <w:tmpl w:val="D6CA9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D3841"/>
    <w:multiLevelType w:val="hybridMultilevel"/>
    <w:tmpl w:val="A1384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47E0D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E840074"/>
    <w:multiLevelType w:val="hybridMultilevel"/>
    <w:tmpl w:val="722EDBF4"/>
    <w:lvl w:ilvl="0" w:tplc="01BA886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F5C1F"/>
    <w:multiLevelType w:val="multilevel"/>
    <w:tmpl w:val="28DE1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44F46D0"/>
    <w:multiLevelType w:val="hybridMultilevel"/>
    <w:tmpl w:val="AC3266A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2A1C34"/>
    <w:multiLevelType w:val="hybridMultilevel"/>
    <w:tmpl w:val="C3F6431A"/>
    <w:lvl w:ilvl="0" w:tplc="6898159E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8232A40"/>
    <w:multiLevelType w:val="hybridMultilevel"/>
    <w:tmpl w:val="109C87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D676F"/>
    <w:multiLevelType w:val="hybridMultilevel"/>
    <w:tmpl w:val="1722F0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07DDD"/>
    <w:multiLevelType w:val="hybridMultilevel"/>
    <w:tmpl w:val="D02230C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1A27417"/>
    <w:multiLevelType w:val="hybridMultilevel"/>
    <w:tmpl w:val="C8247F6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E34E4D"/>
    <w:multiLevelType w:val="hybridMultilevel"/>
    <w:tmpl w:val="2ECCC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416BF"/>
    <w:multiLevelType w:val="hybridMultilevel"/>
    <w:tmpl w:val="B8F2A2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836C41"/>
    <w:multiLevelType w:val="hybridMultilevel"/>
    <w:tmpl w:val="C324D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F054C8"/>
    <w:multiLevelType w:val="hybridMultilevel"/>
    <w:tmpl w:val="6D7CD0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B7799"/>
    <w:multiLevelType w:val="hybridMultilevel"/>
    <w:tmpl w:val="040A5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FF011E"/>
    <w:multiLevelType w:val="hybridMultilevel"/>
    <w:tmpl w:val="3A1CC9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F66B22"/>
    <w:multiLevelType w:val="hybridMultilevel"/>
    <w:tmpl w:val="6CFEC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3721F1"/>
    <w:multiLevelType w:val="hybridMultilevel"/>
    <w:tmpl w:val="5E565CCC"/>
    <w:lvl w:ilvl="0" w:tplc="192E6370">
      <w:start w:val="12"/>
      <w:numFmt w:val="bullet"/>
      <w:lvlText w:val=""/>
      <w:lvlJc w:val="left"/>
      <w:pPr>
        <w:ind w:left="396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20">
    <w:nsid w:val="5EB34856"/>
    <w:multiLevelType w:val="hybridMultilevel"/>
    <w:tmpl w:val="8ED4FB2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C5608B"/>
    <w:multiLevelType w:val="hybridMultilevel"/>
    <w:tmpl w:val="D32CC50E"/>
    <w:lvl w:ilvl="0" w:tplc="0C00B95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403E24"/>
    <w:multiLevelType w:val="hybridMultilevel"/>
    <w:tmpl w:val="FB8850FE"/>
    <w:lvl w:ilvl="0" w:tplc="161EE4E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5D0495"/>
    <w:multiLevelType w:val="hybridMultilevel"/>
    <w:tmpl w:val="F29C0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8"/>
  </w:num>
  <w:num w:numId="4">
    <w:abstractNumId w:val="8"/>
  </w:num>
  <w:num w:numId="5">
    <w:abstractNumId w:val="2"/>
  </w:num>
  <w:num w:numId="6">
    <w:abstractNumId w:val="4"/>
  </w:num>
  <w:num w:numId="7">
    <w:abstractNumId w:val="16"/>
  </w:num>
  <w:num w:numId="8">
    <w:abstractNumId w:val="5"/>
  </w:num>
  <w:num w:numId="9">
    <w:abstractNumId w:val="14"/>
  </w:num>
  <w:num w:numId="10">
    <w:abstractNumId w:val="0"/>
  </w:num>
  <w:num w:numId="11">
    <w:abstractNumId w:val="21"/>
  </w:num>
  <w:num w:numId="12">
    <w:abstractNumId w:val="7"/>
  </w:num>
  <w:num w:numId="13">
    <w:abstractNumId w:val="19"/>
  </w:num>
  <w:num w:numId="14">
    <w:abstractNumId w:val="23"/>
  </w:num>
  <w:num w:numId="15">
    <w:abstractNumId w:val="22"/>
  </w:num>
  <w:num w:numId="16">
    <w:abstractNumId w:val="11"/>
  </w:num>
  <w:num w:numId="17">
    <w:abstractNumId w:val="3"/>
  </w:num>
  <w:num w:numId="18">
    <w:abstractNumId w:val="20"/>
  </w:num>
  <w:num w:numId="19">
    <w:abstractNumId w:val="15"/>
  </w:num>
  <w:num w:numId="20">
    <w:abstractNumId w:val="17"/>
  </w:num>
  <w:num w:numId="21">
    <w:abstractNumId w:val="13"/>
  </w:num>
  <w:num w:numId="22">
    <w:abstractNumId w:val="10"/>
  </w:num>
  <w:num w:numId="23">
    <w:abstractNumId w:val="6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617C4"/>
    <w:rsid w:val="000019B1"/>
    <w:rsid w:val="00002614"/>
    <w:rsid w:val="00004186"/>
    <w:rsid w:val="0000471B"/>
    <w:rsid w:val="00004EFB"/>
    <w:rsid w:val="0000596A"/>
    <w:rsid w:val="000070FD"/>
    <w:rsid w:val="000114B6"/>
    <w:rsid w:val="00011C0B"/>
    <w:rsid w:val="00013825"/>
    <w:rsid w:val="00014358"/>
    <w:rsid w:val="00014A6A"/>
    <w:rsid w:val="000160E7"/>
    <w:rsid w:val="00016D6F"/>
    <w:rsid w:val="00017394"/>
    <w:rsid w:val="0002050F"/>
    <w:rsid w:val="00021BD4"/>
    <w:rsid w:val="00022906"/>
    <w:rsid w:val="00023A6E"/>
    <w:rsid w:val="00024349"/>
    <w:rsid w:val="00025145"/>
    <w:rsid w:val="00030A18"/>
    <w:rsid w:val="00033345"/>
    <w:rsid w:val="000355B6"/>
    <w:rsid w:val="0003586A"/>
    <w:rsid w:val="00036BE6"/>
    <w:rsid w:val="00044263"/>
    <w:rsid w:val="00045260"/>
    <w:rsid w:val="000458B6"/>
    <w:rsid w:val="000517DB"/>
    <w:rsid w:val="00052DCF"/>
    <w:rsid w:val="00053C01"/>
    <w:rsid w:val="00054DC5"/>
    <w:rsid w:val="000555C7"/>
    <w:rsid w:val="00060003"/>
    <w:rsid w:val="00060567"/>
    <w:rsid w:val="00063668"/>
    <w:rsid w:val="00064DBA"/>
    <w:rsid w:val="00065C89"/>
    <w:rsid w:val="00066988"/>
    <w:rsid w:val="00066BED"/>
    <w:rsid w:val="00066E9A"/>
    <w:rsid w:val="000675F5"/>
    <w:rsid w:val="000721FB"/>
    <w:rsid w:val="0007367B"/>
    <w:rsid w:val="00073CF0"/>
    <w:rsid w:val="000744FB"/>
    <w:rsid w:val="00074D58"/>
    <w:rsid w:val="00075EF6"/>
    <w:rsid w:val="00076BBD"/>
    <w:rsid w:val="000771EF"/>
    <w:rsid w:val="000820AC"/>
    <w:rsid w:val="000826E6"/>
    <w:rsid w:val="0008297A"/>
    <w:rsid w:val="00084086"/>
    <w:rsid w:val="00087084"/>
    <w:rsid w:val="00087731"/>
    <w:rsid w:val="00091809"/>
    <w:rsid w:val="00097473"/>
    <w:rsid w:val="0009762C"/>
    <w:rsid w:val="00097845"/>
    <w:rsid w:val="000A0DE9"/>
    <w:rsid w:val="000A2FDA"/>
    <w:rsid w:val="000A4E04"/>
    <w:rsid w:val="000A5A63"/>
    <w:rsid w:val="000A66B5"/>
    <w:rsid w:val="000B19C1"/>
    <w:rsid w:val="000B1A4E"/>
    <w:rsid w:val="000B28E8"/>
    <w:rsid w:val="000B4002"/>
    <w:rsid w:val="000B430D"/>
    <w:rsid w:val="000B55FE"/>
    <w:rsid w:val="000C08D9"/>
    <w:rsid w:val="000C20B5"/>
    <w:rsid w:val="000C241A"/>
    <w:rsid w:val="000C4CC7"/>
    <w:rsid w:val="000C652E"/>
    <w:rsid w:val="000C7FAF"/>
    <w:rsid w:val="000D0475"/>
    <w:rsid w:val="000D0EAE"/>
    <w:rsid w:val="000D105A"/>
    <w:rsid w:val="000D1FD2"/>
    <w:rsid w:val="000D2080"/>
    <w:rsid w:val="000D20C9"/>
    <w:rsid w:val="000D39E5"/>
    <w:rsid w:val="000D5B19"/>
    <w:rsid w:val="000D5C53"/>
    <w:rsid w:val="000D7D8B"/>
    <w:rsid w:val="000E19E0"/>
    <w:rsid w:val="000E30F6"/>
    <w:rsid w:val="000E3827"/>
    <w:rsid w:val="000F5D90"/>
    <w:rsid w:val="000F7051"/>
    <w:rsid w:val="00100C3B"/>
    <w:rsid w:val="001012BE"/>
    <w:rsid w:val="001014A1"/>
    <w:rsid w:val="00101645"/>
    <w:rsid w:val="00101B53"/>
    <w:rsid w:val="00102880"/>
    <w:rsid w:val="00102938"/>
    <w:rsid w:val="001033D1"/>
    <w:rsid w:val="001056E6"/>
    <w:rsid w:val="00105771"/>
    <w:rsid w:val="00106B1B"/>
    <w:rsid w:val="00106CE0"/>
    <w:rsid w:val="00106ED5"/>
    <w:rsid w:val="0010763F"/>
    <w:rsid w:val="001077E4"/>
    <w:rsid w:val="00110717"/>
    <w:rsid w:val="00111460"/>
    <w:rsid w:val="001114C2"/>
    <w:rsid w:val="001124BB"/>
    <w:rsid w:val="0011380F"/>
    <w:rsid w:val="0011410D"/>
    <w:rsid w:val="00114B83"/>
    <w:rsid w:val="00115684"/>
    <w:rsid w:val="00115A92"/>
    <w:rsid w:val="00116085"/>
    <w:rsid w:val="00116088"/>
    <w:rsid w:val="001161B8"/>
    <w:rsid w:val="00116972"/>
    <w:rsid w:val="00116B2F"/>
    <w:rsid w:val="0011779B"/>
    <w:rsid w:val="00120757"/>
    <w:rsid w:val="00121861"/>
    <w:rsid w:val="00124DC0"/>
    <w:rsid w:val="00125B5B"/>
    <w:rsid w:val="00126A2E"/>
    <w:rsid w:val="00126BD8"/>
    <w:rsid w:val="0012720A"/>
    <w:rsid w:val="001279CE"/>
    <w:rsid w:val="00127EA5"/>
    <w:rsid w:val="00130A64"/>
    <w:rsid w:val="00131CC2"/>
    <w:rsid w:val="0013233E"/>
    <w:rsid w:val="001323A2"/>
    <w:rsid w:val="00132B23"/>
    <w:rsid w:val="00133508"/>
    <w:rsid w:val="00133530"/>
    <w:rsid w:val="00134458"/>
    <w:rsid w:val="0013492E"/>
    <w:rsid w:val="00134F17"/>
    <w:rsid w:val="00135382"/>
    <w:rsid w:val="001361E0"/>
    <w:rsid w:val="001368F9"/>
    <w:rsid w:val="00137F6F"/>
    <w:rsid w:val="0014555B"/>
    <w:rsid w:val="0014608B"/>
    <w:rsid w:val="0015031D"/>
    <w:rsid w:val="00150AF9"/>
    <w:rsid w:val="00150EC5"/>
    <w:rsid w:val="00152216"/>
    <w:rsid w:val="001529FC"/>
    <w:rsid w:val="001546BB"/>
    <w:rsid w:val="00154992"/>
    <w:rsid w:val="00154DEB"/>
    <w:rsid w:val="00154EF7"/>
    <w:rsid w:val="00154F72"/>
    <w:rsid w:val="00155C31"/>
    <w:rsid w:val="00156070"/>
    <w:rsid w:val="0015742D"/>
    <w:rsid w:val="001606E8"/>
    <w:rsid w:val="00161797"/>
    <w:rsid w:val="00161B8F"/>
    <w:rsid w:val="00162718"/>
    <w:rsid w:val="0016627D"/>
    <w:rsid w:val="0017019F"/>
    <w:rsid w:val="00171512"/>
    <w:rsid w:val="0017167C"/>
    <w:rsid w:val="00171F3E"/>
    <w:rsid w:val="001817B9"/>
    <w:rsid w:val="001819B5"/>
    <w:rsid w:val="001825E5"/>
    <w:rsid w:val="0018283B"/>
    <w:rsid w:val="00183978"/>
    <w:rsid w:val="00183D91"/>
    <w:rsid w:val="0018407F"/>
    <w:rsid w:val="00184EA1"/>
    <w:rsid w:val="00190C4D"/>
    <w:rsid w:val="00190C84"/>
    <w:rsid w:val="00191066"/>
    <w:rsid w:val="00194671"/>
    <w:rsid w:val="001956D7"/>
    <w:rsid w:val="00196112"/>
    <w:rsid w:val="001961D2"/>
    <w:rsid w:val="001A06D4"/>
    <w:rsid w:val="001A3E05"/>
    <w:rsid w:val="001A421B"/>
    <w:rsid w:val="001A42FC"/>
    <w:rsid w:val="001A4746"/>
    <w:rsid w:val="001A507C"/>
    <w:rsid w:val="001A52E6"/>
    <w:rsid w:val="001A6C8E"/>
    <w:rsid w:val="001B0271"/>
    <w:rsid w:val="001B1093"/>
    <w:rsid w:val="001B34F5"/>
    <w:rsid w:val="001B3A30"/>
    <w:rsid w:val="001B5F10"/>
    <w:rsid w:val="001B6A3E"/>
    <w:rsid w:val="001B761F"/>
    <w:rsid w:val="001C0CCF"/>
    <w:rsid w:val="001C10D8"/>
    <w:rsid w:val="001C15AA"/>
    <w:rsid w:val="001C25CF"/>
    <w:rsid w:val="001C2BD3"/>
    <w:rsid w:val="001C5D98"/>
    <w:rsid w:val="001C68F2"/>
    <w:rsid w:val="001C73FD"/>
    <w:rsid w:val="001D006B"/>
    <w:rsid w:val="001D16D8"/>
    <w:rsid w:val="001D22D4"/>
    <w:rsid w:val="001D3183"/>
    <w:rsid w:val="001D6BDD"/>
    <w:rsid w:val="001D6E6B"/>
    <w:rsid w:val="001E2A98"/>
    <w:rsid w:val="001E334B"/>
    <w:rsid w:val="001E4932"/>
    <w:rsid w:val="001E5240"/>
    <w:rsid w:val="001E5CB8"/>
    <w:rsid w:val="001E79C9"/>
    <w:rsid w:val="001F036A"/>
    <w:rsid w:val="001F0A35"/>
    <w:rsid w:val="001F0A92"/>
    <w:rsid w:val="001F0D0C"/>
    <w:rsid w:val="001F1B65"/>
    <w:rsid w:val="001F1D89"/>
    <w:rsid w:val="001F29FC"/>
    <w:rsid w:val="001F34FA"/>
    <w:rsid w:val="001F406B"/>
    <w:rsid w:val="001F49F4"/>
    <w:rsid w:val="001F5BF1"/>
    <w:rsid w:val="001F5E73"/>
    <w:rsid w:val="001F69D1"/>
    <w:rsid w:val="001F7126"/>
    <w:rsid w:val="00200077"/>
    <w:rsid w:val="00203B57"/>
    <w:rsid w:val="00203EF0"/>
    <w:rsid w:val="00205778"/>
    <w:rsid w:val="00206CAF"/>
    <w:rsid w:val="00210582"/>
    <w:rsid w:val="002124DF"/>
    <w:rsid w:val="00213F64"/>
    <w:rsid w:val="002161AC"/>
    <w:rsid w:val="002167B7"/>
    <w:rsid w:val="00216B36"/>
    <w:rsid w:val="002171F0"/>
    <w:rsid w:val="0022497D"/>
    <w:rsid w:val="00232018"/>
    <w:rsid w:val="0023257C"/>
    <w:rsid w:val="00232D30"/>
    <w:rsid w:val="00232FD0"/>
    <w:rsid w:val="002333BD"/>
    <w:rsid w:val="00233853"/>
    <w:rsid w:val="00234A4F"/>
    <w:rsid w:val="002409C3"/>
    <w:rsid w:val="00241719"/>
    <w:rsid w:val="0024243D"/>
    <w:rsid w:val="00242A45"/>
    <w:rsid w:val="00243AB0"/>
    <w:rsid w:val="00244787"/>
    <w:rsid w:val="00245464"/>
    <w:rsid w:val="002456F8"/>
    <w:rsid w:val="002473C2"/>
    <w:rsid w:val="00251611"/>
    <w:rsid w:val="00257500"/>
    <w:rsid w:val="0026009F"/>
    <w:rsid w:val="0026071E"/>
    <w:rsid w:val="00264436"/>
    <w:rsid w:val="0026591E"/>
    <w:rsid w:val="002665AC"/>
    <w:rsid w:val="00266CE9"/>
    <w:rsid w:val="0027510E"/>
    <w:rsid w:val="002763E7"/>
    <w:rsid w:val="00277081"/>
    <w:rsid w:val="002803C8"/>
    <w:rsid w:val="00281B4C"/>
    <w:rsid w:val="0028235B"/>
    <w:rsid w:val="00284980"/>
    <w:rsid w:val="00285C54"/>
    <w:rsid w:val="0028657C"/>
    <w:rsid w:val="00287908"/>
    <w:rsid w:val="00290F81"/>
    <w:rsid w:val="00291055"/>
    <w:rsid w:val="00291380"/>
    <w:rsid w:val="00293017"/>
    <w:rsid w:val="00293B78"/>
    <w:rsid w:val="002949A5"/>
    <w:rsid w:val="00295B04"/>
    <w:rsid w:val="00295D88"/>
    <w:rsid w:val="0029635D"/>
    <w:rsid w:val="002A0711"/>
    <w:rsid w:val="002A1CF8"/>
    <w:rsid w:val="002A298F"/>
    <w:rsid w:val="002A51DD"/>
    <w:rsid w:val="002A71CB"/>
    <w:rsid w:val="002B138B"/>
    <w:rsid w:val="002B4004"/>
    <w:rsid w:val="002B4472"/>
    <w:rsid w:val="002B5C36"/>
    <w:rsid w:val="002B776E"/>
    <w:rsid w:val="002C17A6"/>
    <w:rsid w:val="002C29D4"/>
    <w:rsid w:val="002C3F3D"/>
    <w:rsid w:val="002C4662"/>
    <w:rsid w:val="002C4753"/>
    <w:rsid w:val="002C4DF2"/>
    <w:rsid w:val="002C4E5F"/>
    <w:rsid w:val="002C5967"/>
    <w:rsid w:val="002C5C63"/>
    <w:rsid w:val="002C6319"/>
    <w:rsid w:val="002C743E"/>
    <w:rsid w:val="002D025E"/>
    <w:rsid w:val="002D0B97"/>
    <w:rsid w:val="002D167F"/>
    <w:rsid w:val="002D242D"/>
    <w:rsid w:val="002D2B31"/>
    <w:rsid w:val="002D34F3"/>
    <w:rsid w:val="002D6697"/>
    <w:rsid w:val="002D6B68"/>
    <w:rsid w:val="002E2486"/>
    <w:rsid w:val="002E2AAA"/>
    <w:rsid w:val="002E2B31"/>
    <w:rsid w:val="002E2CE5"/>
    <w:rsid w:val="002E309B"/>
    <w:rsid w:val="002E3690"/>
    <w:rsid w:val="002E36E0"/>
    <w:rsid w:val="002E3E30"/>
    <w:rsid w:val="002E6ED1"/>
    <w:rsid w:val="002E786B"/>
    <w:rsid w:val="002E7F8F"/>
    <w:rsid w:val="002F039D"/>
    <w:rsid w:val="002F1B08"/>
    <w:rsid w:val="002F2C08"/>
    <w:rsid w:val="002F3D42"/>
    <w:rsid w:val="002F4554"/>
    <w:rsid w:val="002F5459"/>
    <w:rsid w:val="002F574C"/>
    <w:rsid w:val="002F5EEE"/>
    <w:rsid w:val="002F6083"/>
    <w:rsid w:val="002F6A47"/>
    <w:rsid w:val="002F73E5"/>
    <w:rsid w:val="003012D9"/>
    <w:rsid w:val="00303D4C"/>
    <w:rsid w:val="00305E3B"/>
    <w:rsid w:val="003104A1"/>
    <w:rsid w:val="00310788"/>
    <w:rsid w:val="0031175B"/>
    <w:rsid w:val="00315E7C"/>
    <w:rsid w:val="00317652"/>
    <w:rsid w:val="00317EA8"/>
    <w:rsid w:val="003224B9"/>
    <w:rsid w:val="003241A3"/>
    <w:rsid w:val="0032769E"/>
    <w:rsid w:val="00327EC0"/>
    <w:rsid w:val="00342F53"/>
    <w:rsid w:val="00343EB3"/>
    <w:rsid w:val="00343EE4"/>
    <w:rsid w:val="003455DE"/>
    <w:rsid w:val="00347D9B"/>
    <w:rsid w:val="00352ED2"/>
    <w:rsid w:val="0035354D"/>
    <w:rsid w:val="00354D44"/>
    <w:rsid w:val="00356B1D"/>
    <w:rsid w:val="00356EAC"/>
    <w:rsid w:val="00356EFF"/>
    <w:rsid w:val="00357B10"/>
    <w:rsid w:val="0036273A"/>
    <w:rsid w:val="00363279"/>
    <w:rsid w:val="003649E6"/>
    <w:rsid w:val="003650F0"/>
    <w:rsid w:val="00365781"/>
    <w:rsid w:val="0037002C"/>
    <w:rsid w:val="0037393C"/>
    <w:rsid w:val="00375E5D"/>
    <w:rsid w:val="00375E7D"/>
    <w:rsid w:val="00380701"/>
    <w:rsid w:val="00382569"/>
    <w:rsid w:val="003856B7"/>
    <w:rsid w:val="0038598C"/>
    <w:rsid w:val="00386253"/>
    <w:rsid w:val="00386892"/>
    <w:rsid w:val="00391677"/>
    <w:rsid w:val="00392A30"/>
    <w:rsid w:val="00392B03"/>
    <w:rsid w:val="00394BBE"/>
    <w:rsid w:val="0039601D"/>
    <w:rsid w:val="003961C5"/>
    <w:rsid w:val="003A0EB3"/>
    <w:rsid w:val="003A24FA"/>
    <w:rsid w:val="003A4109"/>
    <w:rsid w:val="003A4681"/>
    <w:rsid w:val="003A6A09"/>
    <w:rsid w:val="003B2BDD"/>
    <w:rsid w:val="003B381B"/>
    <w:rsid w:val="003B47F7"/>
    <w:rsid w:val="003B4CF4"/>
    <w:rsid w:val="003B67BE"/>
    <w:rsid w:val="003C013A"/>
    <w:rsid w:val="003C05DE"/>
    <w:rsid w:val="003C3E79"/>
    <w:rsid w:val="003C42BB"/>
    <w:rsid w:val="003C436D"/>
    <w:rsid w:val="003C5D50"/>
    <w:rsid w:val="003C6663"/>
    <w:rsid w:val="003C6D51"/>
    <w:rsid w:val="003C7201"/>
    <w:rsid w:val="003D0960"/>
    <w:rsid w:val="003D40FE"/>
    <w:rsid w:val="003D5849"/>
    <w:rsid w:val="003D7BD6"/>
    <w:rsid w:val="003E1CD9"/>
    <w:rsid w:val="003E1F07"/>
    <w:rsid w:val="003E4FAB"/>
    <w:rsid w:val="003E6DA2"/>
    <w:rsid w:val="003E7ED9"/>
    <w:rsid w:val="003F0F2A"/>
    <w:rsid w:val="003F2543"/>
    <w:rsid w:val="003F563C"/>
    <w:rsid w:val="003F6491"/>
    <w:rsid w:val="003F694B"/>
    <w:rsid w:val="003F716F"/>
    <w:rsid w:val="0040716A"/>
    <w:rsid w:val="00407548"/>
    <w:rsid w:val="00411EFE"/>
    <w:rsid w:val="00413226"/>
    <w:rsid w:val="00414704"/>
    <w:rsid w:val="00415164"/>
    <w:rsid w:val="00415D6F"/>
    <w:rsid w:val="004164B9"/>
    <w:rsid w:val="00417A4E"/>
    <w:rsid w:val="00421C97"/>
    <w:rsid w:val="004242B9"/>
    <w:rsid w:val="00426813"/>
    <w:rsid w:val="004306FD"/>
    <w:rsid w:val="00432481"/>
    <w:rsid w:val="00434218"/>
    <w:rsid w:val="00435221"/>
    <w:rsid w:val="004404F9"/>
    <w:rsid w:val="004416CD"/>
    <w:rsid w:val="004430B3"/>
    <w:rsid w:val="004451D4"/>
    <w:rsid w:val="004457C6"/>
    <w:rsid w:val="00445967"/>
    <w:rsid w:val="004463B2"/>
    <w:rsid w:val="00446F8B"/>
    <w:rsid w:val="00447CFB"/>
    <w:rsid w:val="004509B8"/>
    <w:rsid w:val="00452457"/>
    <w:rsid w:val="004529C9"/>
    <w:rsid w:val="004546D2"/>
    <w:rsid w:val="00455673"/>
    <w:rsid w:val="00457D83"/>
    <w:rsid w:val="00464669"/>
    <w:rsid w:val="00465924"/>
    <w:rsid w:val="00466C0B"/>
    <w:rsid w:val="00467C1C"/>
    <w:rsid w:val="00467D36"/>
    <w:rsid w:val="00470667"/>
    <w:rsid w:val="004707B4"/>
    <w:rsid w:val="00475F5F"/>
    <w:rsid w:val="00476437"/>
    <w:rsid w:val="00480353"/>
    <w:rsid w:val="0048090C"/>
    <w:rsid w:val="00480B79"/>
    <w:rsid w:val="004816A3"/>
    <w:rsid w:val="004819E6"/>
    <w:rsid w:val="00484AFC"/>
    <w:rsid w:val="00485AFF"/>
    <w:rsid w:val="004861E1"/>
    <w:rsid w:val="00486250"/>
    <w:rsid w:val="00486BBE"/>
    <w:rsid w:val="00487069"/>
    <w:rsid w:val="00491031"/>
    <w:rsid w:val="00491178"/>
    <w:rsid w:val="004919F4"/>
    <w:rsid w:val="004935FE"/>
    <w:rsid w:val="00494CC5"/>
    <w:rsid w:val="00494DE3"/>
    <w:rsid w:val="00495DD3"/>
    <w:rsid w:val="004A0B16"/>
    <w:rsid w:val="004A1371"/>
    <w:rsid w:val="004A1EF0"/>
    <w:rsid w:val="004A6A26"/>
    <w:rsid w:val="004A77E4"/>
    <w:rsid w:val="004B2AD2"/>
    <w:rsid w:val="004B3335"/>
    <w:rsid w:val="004B42D4"/>
    <w:rsid w:val="004B48FC"/>
    <w:rsid w:val="004B4994"/>
    <w:rsid w:val="004B62F1"/>
    <w:rsid w:val="004B6CDF"/>
    <w:rsid w:val="004B7108"/>
    <w:rsid w:val="004C015C"/>
    <w:rsid w:val="004C238B"/>
    <w:rsid w:val="004C38A6"/>
    <w:rsid w:val="004C69A3"/>
    <w:rsid w:val="004D4ED7"/>
    <w:rsid w:val="004D6B65"/>
    <w:rsid w:val="004E1150"/>
    <w:rsid w:val="004E28B8"/>
    <w:rsid w:val="004F0A09"/>
    <w:rsid w:val="004F235E"/>
    <w:rsid w:val="004F56B6"/>
    <w:rsid w:val="005020C0"/>
    <w:rsid w:val="00503821"/>
    <w:rsid w:val="00510012"/>
    <w:rsid w:val="00511231"/>
    <w:rsid w:val="00512A84"/>
    <w:rsid w:val="00514FA8"/>
    <w:rsid w:val="0051571E"/>
    <w:rsid w:val="00517CE9"/>
    <w:rsid w:val="00523694"/>
    <w:rsid w:val="00523D49"/>
    <w:rsid w:val="00524097"/>
    <w:rsid w:val="005241B4"/>
    <w:rsid w:val="005248E8"/>
    <w:rsid w:val="00525D1C"/>
    <w:rsid w:val="00530AA9"/>
    <w:rsid w:val="00533AA8"/>
    <w:rsid w:val="00533C26"/>
    <w:rsid w:val="0053436F"/>
    <w:rsid w:val="00534A30"/>
    <w:rsid w:val="005357D1"/>
    <w:rsid w:val="00541148"/>
    <w:rsid w:val="0054147D"/>
    <w:rsid w:val="00542C61"/>
    <w:rsid w:val="00552A22"/>
    <w:rsid w:val="005557DB"/>
    <w:rsid w:val="00555A70"/>
    <w:rsid w:val="00555BCA"/>
    <w:rsid w:val="00555D07"/>
    <w:rsid w:val="00564324"/>
    <w:rsid w:val="00564E0D"/>
    <w:rsid w:val="005651BA"/>
    <w:rsid w:val="00566627"/>
    <w:rsid w:val="005674D8"/>
    <w:rsid w:val="00567D5B"/>
    <w:rsid w:val="00570559"/>
    <w:rsid w:val="005705B8"/>
    <w:rsid w:val="00570D70"/>
    <w:rsid w:val="0057364F"/>
    <w:rsid w:val="005737D8"/>
    <w:rsid w:val="005739E5"/>
    <w:rsid w:val="00573B97"/>
    <w:rsid w:val="005742B6"/>
    <w:rsid w:val="005770AB"/>
    <w:rsid w:val="005774FD"/>
    <w:rsid w:val="00577714"/>
    <w:rsid w:val="00580E47"/>
    <w:rsid w:val="00580EDB"/>
    <w:rsid w:val="00581B7B"/>
    <w:rsid w:val="00582246"/>
    <w:rsid w:val="0058370F"/>
    <w:rsid w:val="00583E12"/>
    <w:rsid w:val="00583E1B"/>
    <w:rsid w:val="00584EC5"/>
    <w:rsid w:val="0058770D"/>
    <w:rsid w:val="00590DF0"/>
    <w:rsid w:val="00591A2C"/>
    <w:rsid w:val="005923B3"/>
    <w:rsid w:val="0059330E"/>
    <w:rsid w:val="00593578"/>
    <w:rsid w:val="005970C4"/>
    <w:rsid w:val="005A0715"/>
    <w:rsid w:val="005A10B9"/>
    <w:rsid w:val="005A3673"/>
    <w:rsid w:val="005A3BF9"/>
    <w:rsid w:val="005A53BE"/>
    <w:rsid w:val="005B03E7"/>
    <w:rsid w:val="005B4338"/>
    <w:rsid w:val="005B4E58"/>
    <w:rsid w:val="005B5684"/>
    <w:rsid w:val="005B596E"/>
    <w:rsid w:val="005B5B66"/>
    <w:rsid w:val="005B7752"/>
    <w:rsid w:val="005C0E81"/>
    <w:rsid w:val="005C1423"/>
    <w:rsid w:val="005C54FA"/>
    <w:rsid w:val="005C5950"/>
    <w:rsid w:val="005C658B"/>
    <w:rsid w:val="005C7B12"/>
    <w:rsid w:val="005D0E52"/>
    <w:rsid w:val="005D37F3"/>
    <w:rsid w:val="005D774B"/>
    <w:rsid w:val="005E1CF5"/>
    <w:rsid w:val="005E2452"/>
    <w:rsid w:val="005E4970"/>
    <w:rsid w:val="005E56CC"/>
    <w:rsid w:val="005E5A0B"/>
    <w:rsid w:val="005F0A46"/>
    <w:rsid w:val="005F2676"/>
    <w:rsid w:val="005F28AD"/>
    <w:rsid w:val="005F2D7E"/>
    <w:rsid w:val="005F3AA2"/>
    <w:rsid w:val="005F4D58"/>
    <w:rsid w:val="005F4E26"/>
    <w:rsid w:val="00600D1D"/>
    <w:rsid w:val="006016F9"/>
    <w:rsid w:val="00601776"/>
    <w:rsid w:val="00604D38"/>
    <w:rsid w:val="0060524F"/>
    <w:rsid w:val="006073C5"/>
    <w:rsid w:val="0060790A"/>
    <w:rsid w:val="00612278"/>
    <w:rsid w:val="00613503"/>
    <w:rsid w:val="00613B61"/>
    <w:rsid w:val="00615D9A"/>
    <w:rsid w:val="00620153"/>
    <w:rsid w:val="00620786"/>
    <w:rsid w:val="006215DC"/>
    <w:rsid w:val="00621E1E"/>
    <w:rsid w:val="00622239"/>
    <w:rsid w:val="00623AFD"/>
    <w:rsid w:val="00624BD4"/>
    <w:rsid w:val="00624F3C"/>
    <w:rsid w:val="00625E59"/>
    <w:rsid w:val="00627EE1"/>
    <w:rsid w:val="00630511"/>
    <w:rsid w:val="00631023"/>
    <w:rsid w:val="006314FC"/>
    <w:rsid w:val="00631EF7"/>
    <w:rsid w:val="00635D92"/>
    <w:rsid w:val="00644501"/>
    <w:rsid w:val="0064476E"/>
    <w:rsid w:val="00646320"/>
    <w:rsid w:val="00647171"/>
    <w:rsid w:val="0065154B"/>
    <w:rsid w:val="006515FD"/>
    <w:rsid w:val="006535C7"/>
    <w:rsid w:val="006537C3"/>
    <w:rsid w:val="0065436D"/>
    <w:rsid w:val="00657EE5"/>
    <w:rsid w:val="006608B1"/>
    <w:rsid w:val="00661035"/>
    <w:rsid w:val="00661BAF"/>
    <w:rsid w:val="00663E7F"/>
    <w:rsid w:val="00666850"/>
    <w:rsid w:val="00667216"/>
    <w:rsid w:val="00667583"/>
    <w:rsid w:val="0067130A"/>
    <w:rsid w:val="00673660"/>
    <w:rsid w:val="0067490B"/>
    <w:rsid w:val="00675737"/>
    <w:rsid w:val="00675C8C"/>
    <w:rsid w:val="00676ABD"/>
    <w:rsid w:val="00676BAC"/>
    <w:rsid w:val="00680AD0"/>
    <w:rsid w:val="006811B6"/>
    <w:rsid w:val="00683311"/>
    <w:rsid w:val="0068470E"/>
    <w:rsid w:val="00687095"/>
    <w:rsid w:val="0069011E"/>
    <w:rsid w:val="006902FD"/>
    <w:rsid w:val="00690C1F"/>
    <w:rsid w:val="006929D8"/>
    <w:rsid w:val="00694A06"/>
    <w:rsid w:val="006A0D0E"/>
    <w:rsid w:val="006B2137"/>
    <w:rsid w:val="006B5044"/>
    <w:rsid w:val="006B535D"/>
    <w:rsid w:val="006B5668"/>
    <w:rsid w:val="006C0B57"/>
    <w:rsid w:val="006C1540"/>
    <w:rsid w:val="006C30B2"/>
    <w:rsid w:val="006C5252"/>
    <w:rsid w:val="006C56CE"/>
    <w:rsid w:val="006C5DEB"/>
    <w:rsid w:val="006D0302"/>
    <w:rsid w:val="006D0FBD"/>
    <w:rsid w:val="006D333D"/>
    <w:rsid w:val="006D4C24"/>
    <w:rsid w:val="006D5113"/>
    <w:rsid w:val="006D6D88"/>
    <w:rsid w:val="006D7590"/>
    <w:rsid w:val="006E4EC4"/>
    <w:rsid w:val="006E77B4"/>
    <w:rsid w:val="006F021D"/>
    <w:rsid w:val="006F052E"/>
    <w:rsid w:val="006F06AE"/>
    <w:rsid w:val="006F2E60"/>
    <w:rsid w:val="006F4449"/>
    <w:rsid w:val="006F7F2E"/>
    <w:rsid w:val="007011F5"/>
    <w:rsid w:val="007014F5"/>
    <w:rsid w:val="007019E2"/>
    <w:rsid w:val="00701AFB"/>
    <w:rsid w:val="00702A0E"/>
    <w:rsid w:val="00703A28"/>
    <w:rsid w:val="00705D2C"/>
    <w:rsid w:val="00711FC3"/>
    <w:rsid w:val="00715FE7"/>
    <w:rsid w:val="00716035"/>
    <w:rsid w:val="00716249"/>
    <w:rsid w:val="00717FD8"/>
    <w:rsid w:val="0072123B"/>
    <w:rsid w:val="0072173F"/>
    <w:rsid w:val="00721A47"/>
    <w:rsid w:val="00721B4E"/>
    <w:rsid w:val="007220A1"/>
    <w:rsid w:val="0072265E"/>
    <w:rsid w:val="00722F05"/>
    <w:rsid w:val="00723000"/>
    <w:rsid w:val="0072359E"/>
    <w:rsid w:val="00723E5C"/>
    <w:rsid w:val="0072447E"/>
    <w:rsid w:val="007247D4"/>
    <w:rsid w:val="0072490D"/>
    <w:rsid w:val="00724CDB"/>
    <w:rsid w:val="007260CB"/>
    <w:rsid w:val="00732B3B"/>
    <w:rsid w:val="00732DB6"/>
    <w:rsid w:val="00734D76"/>
    <w:rsid w:val="00735001"/>
    <w:rsid w:val="0073719D"/>
    <w:rsid w:val="00741F26"/>
    <w:rsid w:val="0074513C"/>
    <w:rsid w:val="007454BE"/>
    <w:rsid w:val="007478A3"/>
    <w:rsid w:val="007503D5"/>
    <w:rsid w:val="007517C2"/>
    <w:rsid w:val="00753901"/>
    <w:rsid w:val="0075412B"/>
    <w:rsid w:val="00754164"/>
    <w:rsid w:val="0075501C"/>
    <w:rsid w:val="00757F07"/>
    <w:rsid w:val="0076162E"/>
    <w:rsid w:val="00763885"/>
    <w:rsid w:val="00767C20"/>
    <w:rsid w:val="0077012E"/>
    <w:rsid w:val="00772447"/>
    <w:rsid w:val="00773D8A"/>
    <w:rsid w:val="00774B6F"/>
    <w:rsid w:val="00774FC5"/>
    <w:rsid w:val="00780993"/>
    <w:rsid w:val="00786A04"/>
    <w:rsid w:val="0079078C"/>
    <w:rsid w:val="007935FD"/>
    <w:rsid w:val="007947B0"/>
    <w:rsid w:val="00794F8D"/>
    <w:rsid w:val="007967B9"/>
    <w:rsid w:val="00797072"/>
    <w:rsid w:val="007A017D"/>
    <w:rsid w:val="007A0949"/>
    <w:rsid w:val="007A09FE"/>
    <w:rsid w:val="007A0E2E"/>
    <w:rsid w:val="007A43A4"/>
    <w:rsid w:val="007A490C"/>
    <w:rsid w:val="007A4D87"/>
    <w:rsid w:val="007A552C"/>
    <w:rsid w:val="007A5FF9"/>
    <w:rsid w:val="007A7118"/>
    <w:rsid w:val="007A72E1"/>
    <w:rsid w:val="007B054B"/>
    <w:rsid w:val="007B068B"/>
    <w:rsid w:val="007B17CA"/>
    <w:rsid w:val="007B240E"/>
    <w:rsid w:val="007B281F"/>
    <w:rsid w:val="007B2CBD"/>
    <w:rsid w:val="007B34EA"/>
    <w:rsid w:val="007B3C97"/>
    <w:rsid w:val="007B5ED1"/>
    <w:rsid w:val="007B65FA"/>
    <w:rsid w:val="007B7C82"/>
    <w:rsid w:val="007C1D86"/>
    <w:rsid w:val="007C1EE0"/>
    <w:rsid w:val="007C2EAB"/>
    <w:rsid w:val="007C33E0"/>
    <w:rsid w:val="007C366E"/>
    <w:rsid w:val="007C495F"/>
    <w:rsid w:val="007C65EC"/>
    <w:rsid w:val="007D2A64"/>
    <w:rsid w:val="007D2F2C"/>
    <w:rsid w:val="007D3059"/>
    <w:rsid w:val="007D6AE1"/>
    <w:rsid w:val="007E0F6A"/>
    <w:rsid w:val="007E16F5"/>
    <w:rsid w:val="007E22FF"/>
    <w:rsid w:val="007E35FB"/>
    <w:rsid w:val="007E52E2"/>
    <w:rsid w:val="007E6848"/>
    <w:rsid w:val="007F00B8"/>
    <w:rsid w:val="007F282E"/>
    <w:rsid w:val="007F549F"/>
    <w:rsid w:val="0080005F"/>
    <w:rsid w:val="00800795"/>
    <w:rsid w:val="00804C43"/>
    <w:rsid w:val="00805742"/>
    <w:rsid w:val="008062D8"/>
    <w:rsid w:val="00807B47"/>
    <w:rsid w:val="00815480"/>
    <w:rsid w:val="008167E1"/>
    <w:rsid w:val="00820CEF"/>
    <w:rsid w:val="00823782"/>
    <w:rsid w:val="0082520C"/>
    <w:rsid w:val="00826A25"/>
    <w:rsid w:val="008278B3"/>
    <w:rsid w:val="00827A7A"/>
    <w:rsid w:val="008305B4"/>
    <w:rsid w:val="00831333"/>
    <w:rsid w:val="00831389"/>
    <w:rsid w:val="00832682"/>
    <w:rsid w:val="008336BB"/>
    <w:rsid w:val="00835C99"/>
    <w:rsid w:val="008440E2"/>
    <w:rsid w:val="00844E4C"/>
    <w:rsid w:val="00845F82"/>
    <w:rsid w:val="0084644C"/>
    <w:rsid w:val="00846A0D"/>
    <w:rsid w:val="0084746D"/>
    <w:rsid w:val="0085001C"/>
    <w:rsid w:val="008505B7"/>
    <w:rsid w:val="00860430"/>
    <w:rsid w:val="008607D6"/>
    <w:rsid w:val="0086325E"/>
    <w:rsid w:val="00865870"/>
    <w:rsid w:val="0087285A"/>
    <w:rsid w:val="008730F6"/>
    <w:rsid w:val="008731E8"/>
    <w:rsid w:val="00874663"/>
    <w:rsid w:val="0087579D"/>
    <w:rsid w:val="0087662F"/>
    <w:rsid w:val="0087672B"/>
    <w:rsid w:val="0087727C"/>
    <w:rsid w:val="00880171"/>
    <w:rsid w:val="00880684"/>
    <w:rsid w:val="00881FE3"/>
    <w:rsid w:val="008821BA"/>
    <w:rsid w:val="00882C8E"/>
    <w:rsid w:val="008833DD"/>
    <w:rsid w:val="0088555C"/>
    <w:rsid w:val="008863E2"/>
    <w:rsid w:val="008866E5"/>
    <w:rsid w:val="00890410"/>
    <w:rsid w:val="00891120"/>
    <w:rsid w:val="008911C8"/>
    <w:rsid w:val="008944B6"/>
    <w:rsid w:val="00895816"/>
    <w:rsid w:val="00896933"/>
    <w:rsid w:val="00897124"/>
    <w:rsid w:val="00897900"/>
    <w:rsid w:val="008A1212"/>
    <w:rsid w:val="008A1D3E"/>
    <w:rsid w:val="008A3FE6"/>
    <w:rsid w:val="008A4A31"/>
    <w:rsid w:val="008A54B0"/>
    <w:rsid w:val="008A6146"/>
    <w:rsid w:val="008A6C36"/>
    <w:rsid w:val="008A7E8B"/>
    <w:rsid w:val="008B0592"/>
    <w:rsid w:val="008B31C6"/>
    <w:rsid w:val="008B4AC2"/>
    <w:rsid w:val="008B5894"/>
    <w:rsid w:val="008B7074"/>
    <w:rsid w:val="008C05B6"/>
    <w:rsid w:val="008C094E"/>
    <w:rsid w:val="008C12CA"/>
    <w:rsid w:val="008C21B2"/>
    <w:rsid w:val="008C37DD"/>
    <w:rsid w:val="008C3B3D"/>
    <w:rsid w:val="008C4762"/>
    <w:rsid w:val="008C558E"/>
    <w:rsid w:val="008C6CB7"/>
    <w:rsid w:val="008D15AF"/>
    <w:rsid w:val="008D2E9A"/>
    <w:rsid w:val="008D6AB5"/>
    <w:rsid w:val="008D6C28"/>
    <w:rsid w:val="008E123B"/>
    <w:rsid w:val="008E1F07"/>
    <w:rsid w:val="008E3942"/>
    <w:rsid w:val="008E78B8"/>
    <w:rsid w:val="008E7970"/>
    <w:rsid w:val="008F2503"/>
    <w:rsid w:val="008F6CD0"/>
    <w:rsid w:val="008F7A0B"/>
    <w:rsid w:val="008F7A8D"/>
    <w:rsid w:val="0090071F"/>
    <w:rsid w:val="00901549"/>
    <w:rsid w:val="00902146"/>
    <w:rsid w:val="00902595"/>
    <w:rsid w:val="00905B5C"/>
    <w:rsid w:val="009118AD"/>
    <w:rsid w:val="0091285D"/>
    <w:rsid w:val="00913068"/>
    <w:rsid w:val="00924DDC"/>
    <w:rsid w:val="009263DF"/>
    <w:rsid w:val="00927B03"/>
    <w:rsid w:val="009308AD"/>
    <w:rsid w:val="00931B03"/>
    <w:rsid w:val="00934529"/>
    <w:rsid w:val="00934BBF"/>
    <w:rsid w:val="00936834"/>
    <w:rsid w:val="00937AD1"/>
    <w:rsid w:val="00942C59"/>
    <w:rsid w:val="0094356A"/>
    <w:rsid w:val="009449A9"/>
    <w:rsid w:val="00944AE3"/>
    <w:rsid w:val="00945910"/>
    <w:rsid w:val="00945D1D"/>
    <w:rsid w:val="00945EC1"/>
    <w:rsid w:val="00946E53"/>
    <w:rsid w:val="00950F9C"/>
    <w:rsid w:val="009523E4"/>
    <w:rsid w:val="00960171"/>
    <w:rsid w:val="00960331"/>
    <w:rsid w:val="00961714"/>
    <w:rsid w:val="00964DFC"/>
    <w:rsid w:val="00965BA2"/>
    <w:rsid w:val="00970B10"/>
    <w:rsid w:val="009726C0"/>
    <w:rsid w:val="00972BC3"/>
    <w:rsid w:val="00972EC3"/>
    <w:rsid w:val="009730B6"/>
    <w:rsid w:val="00973714"/>
    <w:rsid w:val="0097650E"/>
    <w:rsid w:val="00976A57"/>
    <w:rsid w:val="00977923"/>
    <w:rsid w:val="009805A5"/>
    <w:rsid w:val="009805EF"/>
    <w:rsid w:val="00980BB7"/>
    <w:rsid w:val="009859BB"/>
    <w:rsid w:val="0098706E"/>
    <w:rsid w:val="00987939"/>
    <w:rsid w:val="00987A10"/>
    <w:rsid w:val="00991095"/>
    <w:rsid w:val="00991A3C"/>
    <w:rsid w:val="00992324"/>
    <w:rsid w:val="00992CCE"/>
    <w:rsid w:val="00996331"/>
    <w:rsid w:val="00996378"/>
    <w:rsid w:val="009A01D6"/>
    <w:rsid w:val="009A153A"/>
    <w:rsid w:val="009A190C"/>
    <w:rsid w:val="009A47A5"/>
    <w:rsid w:val="009A63AB"/>
    <w:rsid w:val="009A7037"/>
    <w:rsid w:val="009B0070"/>
    <w:rsid w:val="009B4A5D"/>
    <w:rsid w:val="009B67CA"/>
    <w:rsid w:val="009C2615"/>
    <w:rsid w:val="009C3259"/>
    <w:rsid w:val="009C7819"/>
    <w:rsid w:val="009D0C60"/>
    <w:rsid w:val="009D1FE9"/>
    <w:rsid w:val="009D7E8D"/>
    <w:rsid w:val="009D7F6C"/>
    <w:rsid w:val="009E0221"/>
    <w:rsid w:val="009E18E6"/>
    <w:rsid w:val="009E2A0B"/>
    <w:rsid w:val="009E40EF"/>
    <w:rsid w:val="009E4F5E"/>
    <w:rsid w:val="009E5565"/>
    <w:rsid w:val="009E578C"/>
    <w:rsid w:val="009E5C23"/>
    <w:rsid w:val="009E5CAC"/>
    <w:rsid w:val="009F1D50"/>
    <w:rsid w:val="009F2036"/>
    <w:rsid w:val="009F2E24"/>
    <w:rsid w:val="009F43D6"/>
    <w:rsid w:val="009F58E8"/>
    <w:rsid w:val="00A00295"/>
    <w:rsid w:val="00A00E0F"/>
    <w:rsid w:val="00A01BA3"/>
    <w:rsid w:val="00A021BC"/>
    <w:rsid w:val="00A02B86"/>
    <w:rsid w:val="00A0354C"/>
    <w:rsid w:val="00A03E47"/>
    <w:rsid w:val="00A04602"/>
    <w:rsid w:val="00A07A62"/>
    <w:rsid w:val="00A10788"/>
    <w:rsid w:val="00A11D1E"/>
    <w:rsid w:val="00A14EC6"/>
    <w:rsid w:val="00A1792C"/>
    <w:rsid w:val="00A258ED"/>
    <w:rsid w:val="00A26DE5"/>
    <w:rsid w:val="00A3000D"/>
    <w:rsid w:val="00A33F2F"/>
    <w:rsid w:val="00A377F8"/>
    <w:rsid w:val="00A37CA1"/>
    <w:rsid w:val="00A40A8E"/>
    <w:rsid w:val="00A43B12"/>
    <w:rsid w:val="00A43BB3"/>
    <w:rsid w:val="00A44C6E"/>
    <w:rsid w:val="00A455A4"/>
    <w:rsid w:val="00A455D4"/>
    <w:rsid w:val="00A458E4"/>
    <w:rsid w:val="00A4601F"/>
    <w:rsid w:val="00A460FB"/>
    <w:rsid w:val="00A516E6"/>
    <w:rsid w:val="00A5354D"/>
    <w:rsid w:val="00A54103"/>
    <w:rsid w:val="00A56252"/>
    <w:rsid w:val="00A56C9C"/>
    <w:rsid w:val="00A60A57"/>
    <w:rsid w:val="00A60ECA"/>
    <w:rsid w:val="00A6113B"/>
    <w:rsid w:val="00A61A14"/>
    <w:rsid w:val="00A6216C"/>
    <w:rsid w:val="00A6328F"/>
    <w:rsid w:val="00A65270"/>
    <w:rsid w:val="00A67DD6"/>
    <w:rsid w:val="00A7014E"/>
    <w:rsid w:val="00A70222"/>
    <w:rsid w:val="00A730F4"/>
    <w:rsid w:val="00A7482F"/>
    <w:rsid w:val="00A76081"/>
    <w:rsid w:val="00A808F8"/>
    <w:rsid w:val="00A85412"/>
    <w:rsid w:val="00A862E3"/>
    <w:rsid w:val="00A924FE"/>
    <w:rsid w:val="00A93E43"/>
    <w:rsid w:val="00A94099"/>
    <w:rsid w:val="00A95DAB"/>
    <w:rsid w:val="00A95DC0"/>
    <w:rsid w:val="00A96807"/>
    <w:rsid w:val="00A97E65"/>
    <w:rsid w:val="00A97EFB"/>
    <w:rsid w:val="00AA0A12"/>
    <w:rsid w:val="00AA2AEE"/>
    <w:rsid w:val="00AA2DBD"/>
    <w:rsid w:val="00AA318F"/>
    <w:rsid w:val="00AA4B65"/>
    <w:rsid w:val="00AB138C"/>
    <w:rsid w:val="00AB296A"/>
    <w:rsid w:val="00AB344F"/>
    <w:rsid w:val="00AC1DF6"/>
    <w:rsid w:val="00AC2E0E"/>
    <w:rsid w:val="00AC2F52"/>
    <w:rsid w:val="00AC4DC1"/>
    <w:rsid w:val="00AD2F56"/>
    <w:rsid w:val="00AD34CE"/>
    <w:rsid w:val="00AD40B1"/>
    <w:rsid w:val="00AD5490"/>
    <w:rsid w:val="00AE0074"/>
    <w:rsid w:val="00AE1164"/>
    <w:rsid w:val="00AE14A7"/>
    <w:rsid w:val="00AE1B36"/>
    <w:rsid w:val="00AE241F"/>
    <w:rsid w:val="00AE5694"/>
    <w:rsid w:val="00AE6C10"/>
    <w:rsid w:val="00AE7278"/>
    <w:rsid w:val="00AF0576"/>
    <w:rsid w:val="00AF07A5"/>
    <w:rsid w:val="00AF0BC5"/>
    <w:rsid w:val="00AF31FD"/>
    <w:rsid w:val="00AF63BE"/>
    <w:rsid w:val="00B002D8"/>
    <w:rsid w:val="00B006E3"/>
    <w:rsid w:val="00B02303"/>
    <w:rsid w:val="00B04084"/>
    <w:rsid w:val="00B0420A"/>
    <w:rsid w:val="00B04C31"/>
    <w:rsid w:val="00B054B1"/>
    <w:rsid w:val="00B05BDB"/>
    <w:rsid w:val="00B070E0"/>
    <w:rsid w:val="00B078F4"/>
    <w:rsid w:val="00B107C9"/>
    <w:rsid w:val="00B10B17"/>
    <w:rsid w:val="00B11CD0"/>
    <w:rsid w:val="00B132DB"/>
    <w:rsid w:val="00B1480E"/>
    <w:rsid w:val="00B15211"/>
    <w:rsid w:val="00B154F4"/>
    <w:rsid w:val="00B155A4"/>
    <w:rsid w:val="00B1595C"/>
    <w:rsid w:val="00B16583"/>
    <w:rsid w:val="00B16CCC"/>
    <w:rsid w:val="00B17C1F"/>
    <w:rsid w:val="00B17DB7"/>
    <w:rsid w:val="00B22A3F"/>
    <w:rsid w:val="00B2430B"/>
    <w:rsid w:val="00B24456"/>
    <w:rsid w:val="00B2455A"/>
    <w:rsid w:val="00B24BA4"/>
    <w:rsid w:val="00B2515C"/>
    <w:rsid w:val="00B263F7"/>
    <w:rsid w:val="00B267A9"/>
    <w:rsid w:val="00B27B37"/>
    <w:rsid w:val="00B31314"/>
    <w:rsid w:val="00B31971"/>
    <w:rsid w:val="00B31B5C"/>
    <w:rsid w:val="00B32BD6"/>
    <w:rsid w:val="00B32D1A"/>
    <w:rsid w:val="00B32EED"/>
    <w:rsid w:val="00B32FEF"/>
    <w:rsid w:val="00B338CE"/>
    <w:rsid w:val="00B358CD"/>
    <w:rsid w:val="00B378B8"/>
    <w:rsid w:val="00B42544"/>
    <w:rsid w:val="00B43D09"/>
    <w:rsid w:val="00B45E4A"/>
    <w:rsid w:val="00B45E9C"/>
    <w:rsid w:val="00B50898"/>
    <w:rsid w:val="00B53EC1"/>
    <w:rsid w:val="00B540F5"/>
    <w:rsid w:val="00B5425A"/>
    <w:rsid w:val="00B5475E"/>
    <w:rsid w:val="00B5760C"/>
    <w:rsid w:val="00B61E50"/>
    <w:rsid w:val="00B62B6C"/>
    <w:rsid w:val="00B654E0"/>
    <w:rsid w:val="00B6601B"/>
    <w:rsid w:val="00B663D6"/>
    <w:rsid w:val="00B67F3D"/>
    <w:rsid w:val="00B70A71"/>
    <w:rsid w:val="00B70E54"/>
    <w:rsid w:val="00B714BF"/>
    <w:rsid w:val="00B72653"/>
    <w:rsid w:val="00B81015"/>
    <w:rsid w:val="00B81391"/>
    <w:rsid w:val="00B822B6"/>
    <w:rsid w:val="00B8278D"/>
    <w:rsid w:val="00B82CBF"/>
    <w:rsid w:val="00B834D4"/>
    <w:rsid w:val="00B844F7"/>
    <w:rsid w:val="00B85231"/>
    <w:rsid w:val="00B85FC1"/>
    <w:rsid w:val="00B87022"/>
    <w:rsid w:val="00B87227"/>
    <w:rsid w:val="00B90CEA"/>
    <w:rsid w:val="00B9101C"/>
    <w:rsid w:val="00B914D3"/>
    <w:rsid w:val="00B91AD6"/>
    <w:rsid w:val="00B92D88"/>
    <w:rsid w:val="00B97171"/>
    <w:rsid w:val="00BA4AAA"/>
    <w:rsid w:val="00BA5BE7"/>
    <w:rsid w:val="00BA66DE"/>
    <w:rsid w:val="00BB091F"/>
    <w:rsid w:val="00BB1754"/>
    <w:rsid w:val="00BB23CF"/>
    <w:rsid w:val="00BB33C7"/>
    <w:rsid w:val="00BC07E3"/>
    <w:rsid w:val="00BC1A90"/>
    <w:rsid w:val="00BC5E5C"/>
    <w:rsid w:val="00BC6D7A"/>
    <w:rsid w:val="00BC70CC"/>
    <w:rsid w:val="00BC7177"/>
    <w:rsid w:val="00BC7C46"/>
    <w:rsid w:val="00BD0ACA"/>
    <w:rsid w:val="00BD0BA3"/>
    <w:rsid w:val="00BD1066"/>
    <w:rsid w:val="00BD17EB"/>
    <w:rsid w:val="00BD2CF0"/>
    <w:rsid w:val="00BD3CB1"/>
    <w:rsid w:val="00BD3EEF"/>
    <w:rsid w:val="00BD43AE"/>
    <w:rsid w:val="00BD47E5"/>
    <w:rsid w:val="00BD5738"/>
    <w:rsid w:val="00BD57F3"/>
    <w:rsid w:val="00BD59AB"/>
    <w:rsid w:val="00BD5D28"/>
    <w:rsid w:val="00BD649D"/>
    <w:rsid w:val="00BD6FAB"/>
    <w:rsid w:val="00BE00F6"/>
    <w:rsid w:val="00BE1294"/>
    <w:rsid w:val="00BE155B"/>
    <w:rsid w:val="00BE43AE"/>
    <w:rsid w:val="00BE4835"/>
    <w:rsid w:val="00BE7245"/>
    <w:rsid w:val="00BE7CC4"/>
    <w:rsid w:val="00BF1FB3"/>
    <w:rsid w:val="00BF67F9"/>
    <w:rsid w:val="00C01707"/>
    <w:rsid w:val="00C01B09"/>
    <w:rsid w:val="00C02E1B"/>
    <w:rsid w:val="00C03EF0"/>
    <w:rsid w:val="00C04AC6"/>
    <w:rsid w:val="00C050CE"/>
    <w:rsid w:val="00C0671D"/>
    <w:rsid w:val="00C07A80"/>
    <w:rsid w:val="00C10D93"/>
    <w:rsid w:val="00C11BB7"/>
    <w:rsid w:val="00C11EB3"/>
    <w:rsid w:val="00C13579"/>
    <w:rsid w:val="00C17043"/>
    <w:rsid w:val="00C17D94"/>
    <w:rsid w:val="00C20AAB"/>
    <w:rsid w:val="00C21133"/>
    <w:rsid w:val="00C22370"/>
    <w:rsid w:val="00C22788"/>
    <w:rsid w:val="00C24CA4"/>
    <w:rsid w:val="00C25C16"/>
    <w:rsid w:val="00C269C9"/>
    <w:rsid w:val="00C3068B"/>
    <w:rsid w:val="00C30CEC"/>
    <w:rsid w:val="00C33020"/>
    <w:rsid w:val="00C341F9"/>
    <w:rsid w:val="00C3558F"/>
    <w:rsid w:val="00C35FF6"/>
    <w:rsid w:val="00C362E7"/>
    <w:rsid w:val="00C36477"/>
    <w:rsid w:val="00C36714"/>
    <w:rsid w:val="00C42A30"/>
    <w:rsid w:val="00C45725"/>
    <w:rsid w:val="00C47F07"/>
    <w:rsid w:val="00C51DFA"/>
    <w:rsid w:val="00C5233B"/>
    <w:rsid w:val="00C534F6"/>
    <w:rsid w:val="00C54E94"/>
    <w:rsid w:val="00C57D14"/>
    <w:rsid w:val="00C613EC"/>
    <w:rsid w:val="00C618AF"/>
    <w:rsid w:val="00C62AD9"/>
    <w:rsid w:val="00C64661"/>
    <w:rsid w:val="00C65699"/>
    <w:rsid w:val="00C6599A"/>
    <w:rsid w:val="00C6685D"/>
    <w:rsid w:val="00C712AD"/>
    <w:rsid w:val="00C71DA3"/>
    <w:rsid w:val="00C729BD"/>
    <w:rsid w:val="00C72DE2"/>
    <w:rsid w:val="00C72E1A"/>
    <w:rsid w:val="00C72F92"/>
    <w:rsid w:val="00C77178"/>
    <w:rsid w:val="00C804D7"/>
    <w:rsid w:val="00C80F23"/>
    <w:rsid w:val="00C81919"/>
    <w:rsid w:val="00C85822"/>
    <w:rsid w:val="00C86D24"/>
    <w:rsid w:val="00C86FDD"/>
    <w:rsid w:val="00C87028"/>
    <w:rsid w:val="00C90F06"/>
    <w:rsid w:val="00C928BB"/>
    <w:rsid w:val="00C92F72"/>
    <w:rsid w:val="00C945D9"/>
    <w:rsid w:val="00C94B6B"/>
    <w:rsid w:val="00C95C87"/>
    <w:rsid w:val="00C967C2"/>
    <w:rsid w:val="00C96A8D"/>
    <w:rsid w:val="00CA15BF"/>
    <w:rsid w:val="00CA669D"/>
    <w:rsid w:val="00CB3057"/>
    <w:rsid w:val="00CB3075"/>
    <w:rsid w:val="00CB6F04"/>
    <w:rsid w:val="00CC0EDF"/>
    <w:rsid w:val="00CC1601"/>
    <w:rsid w:val="00CC2BA1"/>
    <w:rsid w:val="00CC4EE8"/>
    <w:rsid w:val="00CC66F2"/>
    <w:rsid w:val="00CC6BF1"/>
    <w:rsid w:val="00CD0A0A"/>
    <w:rsid w:val="00CD3899"/>
    <w:rsid w:val="00CD3961"/>
    <w:rsid w:val="00CD73FC"/>
    <w:rsid w:val="00CE0E08"/>
    <w:rsid w:val="00CE1BB6"/>
    <w:rsid w:val="00CE4E61"/>
    <w:rsid w:val="00CE5DFD"/>
    <w:rsid w:val="00CE6863"/>
    <w:rsid w:val="00CE6DEE"/>
    <w:rsid w:val="00CF28F0"/>
    <w:rsid w:val="00CF4A82"/>
    <w:rsid w:val="00CF526A"/>
    <w:rsid w:val="00CF5FC0"/>
    <w:rsid w:val="00CF741A"/>
    <w:rsid w:val="00CF7690"/>
    <w:rsid w:val="00D00544"/>
    <w:rsid w:val="00D014BE"/>
    <w:rsid w:val="00D03110"/>
    <w:rsid w:val="00D05908"/>
    <w:rsid w:val="00D06F7F"/>
    <w:rsid w:val="00D12268"/>
    <w:rsid w:val="00D173ED"/>
    <w:rsid w:val="00D17CDC"/>
    <w:rsid w:val="00D200BF"/>
    <w:rsid w:val="00D21054"/>
    <w:rsid w:val="00D21530"/>
    <w:rsid w:val="00D232E6"/>
    <w:rsid w:val="00D24A9F"/>
    <w:rsid w:val="00D24D30"/>
    <w:rsid w:val="00D25142"/>
    <w:rsid w:val="00D25C7D"/>
    <w:rsid w:val="00D25F30"/>
    <w:rsid w:val="00D264C8"/>
    <w:rsid w:val="00D267DB"/>
    <w:rsid w:val="00D26E48"/>
    <w:rsid w:val="00D3497A"/>
    <w:rsid w:val="00D34E96"/>
    <w:rsid w:val="00D37124"/>
    <w:rsid w:val="00D376CA"/>
    <w:rsid w:val="00D41BC2"/>
    <w:rsid w:val="00D42212"/>
    <w:rsid w:val="00D43098"/>
    <w:rsid w:val="00D4341D"/>
    <w:rsid w:val="00D45C03"/>
    <w:rsid w:val="00D4719A"/>
    <w:rsid w:val="00D511B1"/>
    <w:rsid w:val="00D51828"/>
    <w:rsid w:val="00D522A9"/>
    <w:rsid w:val="00D54539"/>
    <w:rsid w:val="00D557A3"/>
    <w:rsid w:val="00D564F9"/>
    <w:rsid w:val="00D57ED2"/>
    <w:rsid w:val="00D6086C"/>
    <w:rsid w:val="00D6198C"/>
    <w:rsid w:val="00D64A8A"/>
    <w:rsid w:val="00D65C8E"/>
    <w:rsid w:val="00D719BD"/>
    <w:rsid w:val="00D71E3B"/>
    <w:rsid w:val="00D73FDC"/>
    <w:rsid w:val="00D7568E"/>
    <w:rsid w:val="00D76EE4"/>
    <w:rsid w:val="00D77014"/>
    <w:rsid w:val="00D8143C"/>
    <w:rsid w:val="00D81F4B"/>
    <w:rsid w:val="00D83267"/>
    <w:rsid w:val="00D83BC1"/>
    <w:rsid w:val="00D8497F"/>
    <w:rsid w:val="00D850C7"/>
    <w:rsid w:val="00D852EB"/>
    <w:rsid w:val="00D86E77"/>
    <w:rsid w:val="00D9090A"/>
    <w:rsid w:val="00D90912"/>
    <w:rsid w:val="00D91228"/>
    <w:rsid w:val="00D91786"/>
    <w:rsid w:val="00D91C15"/>
    <w:rsid w:val="00D91ECA"/>
    <w:rsid w:val="00D933F6"/>
    <w:rsid w:val="00D9384F"/>
    <w:rsid w:val="00D93858"/>
    <w:rsid w:val="00D93EB0"/>
    <w:rsid w:val="00D96828"/>
    <w:rsid w:val="00D96AF1"/>
    <w:rsid w:val="00DA17C8"/>
    <w:rsid w:val="00DA388A"/>
    <w:rsid w:val="00DA5429"/>
    <w:rsid w:val="00DA67C6"/>
    <w:rsid w:val="00DA6EF1"/>
    <w:rsid w:val="00DA7023"/>
    <w:rsid w:val="00DA740F"/>
    <w:rsid w:val="00DB1943"/>
    <w:rsid w:val="00DB31A2"/>
    <w:rsid w:val="00DB458F"/>
    <w:rsid w:val="00DB4674"/>
    <w:rsid w:val="00DB46C3"/>
    <w:rsid w:val="00DB4C55"/>
    <w:rsid w:val="00DB52CC"/>
    <w:rsid w:val="00DB5846"/>
    <w:rsid w:val="00DB5B16"/>
    <w:rsid w:val="00DC0B7E"/>
    <w:rsid w:val="00DC55C1"/>
    <w:rsid w:val="00DC6D4E"/>
    <w:rsid w:val="00DC6E8E"/>
    <w:rsid w:val="00DC75C0"/>
    <w:rsid w:val="00DC7B28"/>
    <w:rsid w:val="00DD01E0"/>
    <w:rsid w:val="00DD0B1C"/>
    <w:rsid w:val="00DD3C05"/>
    <w:rsid w:val="00DD4CC9"/>
    <w:rsid w:val="00DD5BD4"/>
    <w:rsid w:val="00DD6AA2"/>
    <w:rsid w:val="00DE18FE"/>
    <w:rsid w:val="00DE4AF6"/>
    <w:rsid w:val="00DE5BCC"/>
    <w:rsid w:val="00DE7A91"/>
    <w:rsid w:val="00DF0B44"/>
    <w:rsid w:val="00DF2D50"/>
    <w:rsid w:val="00E00227"/>
    <w:rsid w:val="00E00D6A"/>
    <w:rsid w:val="00E019EC"/>
    <w:rsid w:val="00E020B9"/>
    <w:rsid w:val="00E02B2A"/>
    <w:rsid w:val="00E03AAC"/>
    <w:rsid w:val="00E03AFA"/>
    <w:rsid w:val="00E07225"/>
    <w:rsid w:val="00E1148F"/>
    <w:rsid w:val="00E12B38"/>
    <w:rsid w:val="00E12EB3"/>
    <w:rsid w:val="00E13A1B"/>
    <w:rsid w:val="00E14094"/>
    <w:rsid w:val="00E15F39"/>
    <w:rsid w:val="00E16415"/>
    <w:rsid w:val="00E22050"/>
    <w:rsid w:val="00E237C8"/>
    <w:rsid w:val="00E23E52"/>
    <w:rsid w:val="00E2452F"/>
    <w:rsid w:val="00E269A2"/>
    <w:rsid w:val="00E278CF"/>
    <w:rsid w:val="00E31400"/>
    <w:rsid w:val="00E32346"/>
    <w:rsid w:val="00E32949"/>
    <w:rsid w:val="00E33415"/>
    <w:rsid w:val="00E33E4D"/>
    <w:rsid w:val="00E34DA0"/>
    <w:rsid w:val="00E35906"/>
    <w:rsid w:val="00E36099"/>
    <w:rsid w:val="00E364D6"/>
    <w:rsid w:val="00E37264"/>
    <w:rsid w:val="00E42EAD"/>
    <w:rsid w:val="00E46031"/>
    <w:rsid w:val="00E472FB"/>
    <w:rsid w:val="00E501D0"/>
    <w:rsid w:val="00E52DC7"/>
    <w:rsid w:val="00E5477E"/>
    <w:rsid w:val="00E556EE"/>
    <w:rsid w:val="00E57263"/>
    <w:rsid w:val="00E60398"/>
    <w:rsid w:val="00E63A37"/>
    <w:rsid w:val="00E64596"/>
    <w:rsid w:val="00E64B51"/>
    <w:rsid w:val="00E65764"/>
    <w:rsid w:val="00E675FF"/>
    <w:rsid w:val="00E701D6"/>
    <w:rsid w:val="00E703EB"/>
    <w:rsid w:val="00E705E7"/>
    <w:rsid w:val="00E71365"/>
    <w:rsid w:val="00E7232B"/>
    <w:rsid w:val="00E73308"/>
    <w:rsid w:val="00E75E23"/>
    <w:rsid w:val="00E7618E"/>
    <w:rsid w:val="00E82697"/>
    <w:rsid w:val="00E83210"/>
    <w:rsid w:val="00E83A0E"/>
    <w:rsid w:val="00E84D42"/>
    <w:rsid w:val="00E84F3E"/>
    <w:rsid w:val="00E8548F"/>
    <w:rsid w:val="00E85A36"/>
    <w:rsid w:val="00E85D34"/>
    <w:rsid w:val="00E87AFE"/>
    <w:rsid w:val="00E90CD3"/>
    <w:rsid w:val="00E91048"/>
    <w:rsid w:val="00E927AA"/>
    <w:rsid w:val="00E9412D"/>
    <w:rsid w:val="00E95235"/>
    <w:rsid w:val="00E966B5"/>
    <w:rsid w:val="00EA00F6"/>
    <w:rsid w:val="00EA22D5"/>
    <w:rsid w:val="00EA2D00"/>
    <w:rsid w:val="00EA3288"/>
    <w:rsid w:val="00EA712C"/>
    <w:rsid w:val="00EA7E55"/>
    <w:rsid w:val="00EB0231"/>
    <w:rsid w:val="00EB1210"/>
    <w:rsid w:val="00EB3D45"/>
    <w:rsid w:val="00EB4A25"/>
    <w:rsid w:val="00EB4D48"/>
    <w:rsid w:val="00EB51F2"/>
    <w:rsid w:val="00EB625F"/>
    <w:rsid w:val="00EB7A1D"/>
    <w:rsid w:val="00EC22B4"/>
    <w:rsid w:val="00EC292F"/>
    <w:rsid w:val="00EC40C2"/>
    <w:rsid w:val="00EC5FB3"/>
    <w:rsid w:val="00EC6803"/>
    <w:rsid w:val="00ED0D38"/>
    <w:rsid w:val="00ED282E"/>
    <w:rsid w:val="00ED290E"/>
    <w:rsid w:val="00ED3205"/>
    <w:rsid w:val="00ED49AE"/>
    <w:rsid w:val="00ED5046"/>
    <w:rsid w:val="00ED61FD"/>
    <w:rsid w:val="00ED69D1"/>
    <w:rsid w:val="00ED6CF9"/>
    <w:rsid w:val="00EE0550"/>
    <w:rsid w:val="00EE1A21"/>
    <w:rsid w:val="00EE38BA"/>
    <w:rsid w:val="00EE3C5A"/>
    <w:rsid w:val="00EE5309"/>
    <w:rsid w:val="00EE5D16"/>
    <w:rsid w:val="00EE7F6E"/>
    <w:rsid w:val="00EF05E3"/>
    <w:rsid w:val="00EF31CA"/>
    <w:rsid w:val="00EF5C80"/>
    <w:rsid w:val="00EF6810"/>
    <w:rsid w:val="00F0050D"/>
    <w:rsid w:val="00F0421E"/>
    <w:rsid w:val="00F04B30"/>
    <w:rsid w:val="00F06BD7"/>
    <w:rsid w:val="00F071C2"/>
    <w:rsid w:val="00F10ABF"/>
    <w:rsid w:val="00F10FBC"/>
    <w:rsid w:val="00F11A3D"/>
    <w:rsid w:val="00F125D0"/>
    <w:rsid w:val="00F130BB"/>
    <w:rsid w:val="00F13ED5"/>
    <w:rsid w:val="00F1535B"/>
    <w:rsid w:val="00F1553E"/>
    <w:rsid w:val="00F20BA9"/>
    <w:rsid w:val="00F226ED"/>
    <w:rsid w:val="00F2482B"/>
    <w:rsid w:val="00F26183"/>
    <w:rsid w:val="00F27447"/>
    <w:rsid w:val="00F27D10"/>
    <w:rsid w:val="00F32469"/>
    <w:rsid w:val="00F325BC"/>
    <w:rsid w:val="00F37D5D"/>
    <w:rsid w:val="00F4023F"/>
    <w:rsid w:val="00F40B65"/>
    <w:rsid w:val="00F41631"/>
    <w:rsid w:val="00F41EE9"/>
    <w:rsid w:val="00F4209F"/>
    <w:rsid w:val="00F43196"/>
    <w:rsid w:val="00F4323F"/>
    <w:rsid w:val="00F43FB5"/>
    <w:rsid w:val="00F459C0"/>
    <w:rsid w:val="00F45A54"/>
    <w:rsid w:val="00F507FE"/>
    <w:rsid w:val="00F50D23"/>
    <w:rsid w:val="00F51CA8"/>
    <w:rsid w:val="00F521F6"/>
    <w:rsid w:val="00F53042"/>
    <w:rsid w:val="00F55023"/>
    <w:rsid w:val="00F55D93"/>
    <w:rsid w:val="00F60701"/>
    <w:rsid w:val="00F617C4"/>
    <w:rsid w:val="00F6457B"/>
    <w:rsid w:val="00F65354"/>
    <w:rsid w:val="00F65E2F"/>
    <w:rsid w:val="00F717CC"/>
    <w:rsid w:val="00F7181C"/>
    <w:rsid w:val="00F73689"/>
    <w:rsid w:val="00F73968"/>
    <w:rsid w:val="00F73DFB"/>
    <w:rsid w:val="00F74A9C"/>
    <w:rsid w:val="00F74C51"/>
    <w:rsid w:val="00F75C5B"/>
    <w:rsid w:val="00F77C17"/>
    <w:rsid w:val="00F80B15"/>
    <w:rsid w:val="00F8118C"/>
    <w:rsid w:val="00F814AE"/>
    <w:rsid w:val="00F81A01"/>
    <w:rsid w:val="00F845D3"/>
    <w:rsid w:val="00F84CBD"/>
    <w:rsid w:val="00F85E03"/>
    <w:rsid w:val="00F86A87"/>
    <w:rsid w:val="00F91D3B"/>
    <w:rsid w:val="00F93B97"/>
    <w:rsid w:val="00F95EB0"/>
    <w:rsid w:val="00F961A7"/>
    <w:rsid w:val="00FA24A7"/>
    <w:rsid w:val="00FA32E9"/>
    <w:rsid w:val="00FA4B9F"/>
    <w:rsid w:val="00FA4D6E"/>
    <w:rsid w:val="00FA7517"/>
    <w:rsid w:val="00FB30C4"/>
    <w:rsid w:val="00FB37F4"/>
    <w:rsid w:val="00FB6197"/>
    <w:rsid w:val="00FB6C0F"/>
    <w:rsid w:val="00FB74B4"/>
    <w:rsid w:val="00FC172D"/>
    <w:rsid w:val="00FC2718"/>
    <w:rsid w:val="00FC5848"/>
    <w:rsid w:val="00FC6FAD"/>
    <w:rsid w:val="00FC7D6F"/>
    <w:rsid w:val="00FD046A"/>
    <w:rsid w:val="00FD446F"/>
    <w:rsid w:val="00FD5325"/>
    <w:rsid w:val="00FD5568"/>
    <w:rsid w:val="00FE232A"/>
    <w:rsid w:val="00FE2696"/>
    <w:rsid w:val="00FE6185"/>
    <w:rsid w:val="00FF2BF7"/>
    <w:rsid w:val="00FF2EE1"/>
    <w:rsid w:val="00FF347F"/>
    <w:rsid w:val="00FF38DA"/>
    <w:rsid w:val="00FF40B7"/>
    <w:rsid w:val="00FF4FC2"/>
    <w:rsid w:val="00FF6303"/>
    <w:rsid w:val="00FF655B"/>
    <w:rsid w:val="00FF6C96"/>
    <w:rsid w:val="00FF7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C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617C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617C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617C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617C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617C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617C4"/>
    <w:rPr>
      <w:rFonts w:ascii="Cambria" w:eastAsia="Times New Roman" w:hAnsi="Cambria" w:cs="Times New Roman"/>
      <w:b/>
      <w:bCs/>
      <w:color w:val="4F81BD"/>
    </w:rPr>
  </w:style>
  <w:style w:type="paragraph" w:customStyle="1" w:styleId="VolumedoBoletimInformativo">
    <w:name w:val="Volume do Boletim Informativo"/>
    <w:basedOn w:val="Normal"/>
    <w:qFormat/>
    <w:rsid w:val="00F617C4"/>
    <w:pPr>
      <w:spacing w:after="0" w:line="240" w:lineRule="auto"/>
      <w:jc w:val="right"/>
    </w:pPr>
    <w:rPr>
      <w:rFonts w:ascii="Cambria" w:hAnsi="Cambria"/>
      <w:b/>
      <w:color w:val="FFFFFF"/>
      <w:sz w:val="20"/>
      <w:lang w:val="en-US"/>
    </w:rPr>
  </w:style>
  <w:style w:type="paragraph" w:customStyle="1" w:styleId="NomedaEmpresa-Capa">
    <w:name w:val="Nome da Empresa - Capa"/>
    <w:basedOn w:val="Normal"/>
    <w:link w:val="NomedaEmpresa-CarCapa"/>
    <w:qFormat/>
    <w:rsid w:val="00F617C4"/>
    <w:pPr>
      <w:spacing w:after="0" w:line="240" w:lineRule="auto"/>
    </w:pPr>
    <w:rPr>
      <w:rFonts w:ascii="Cambria" w:hAnsi="Cambria"/>
      <w:sz w:val="17"/>
      <w:lang w:val="en-US"/>
    </w:rPr>
  </w:style>
  <w:style w:type="character" w:customStyle="1" w:styleId="NomedaEmpresa-CarCapa">
    <w:name w:val="Nome da Empresa - Car Capa"/>
    <w:basedOn w:val="Fontepargpadro"/>
    <w:link w:val="NomedaEmpresa-Capa"/>
    <w:rsid w:val="00F617C4"/>
    <w:rPr>
      <w:rFonts w:ascii="Cambria" w:eastAsia="Calibri" w:hAnsi="Cambria" w:cs="Times New Roman"/>
      <w:sz w:val="17"/>
      <w:lang w:val="en-US"/>
    </w:rPr>
  </w:style>
  <w:style w:type="paragraph" w:styleId="PargrafodaLista">
    <w:name w:val="List Paragraph"/>
    <w:basedOn w:val="Normal"/>
    <w:uiPriority w:val="34"/>
    <w:qFormat/>
    <w:rsid w:val="00F617C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61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17C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F617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17C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F617C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17C4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17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">
    <w:name w:val="Texto"/>
    <w:basedOn w:val="Normal"/>
    <w:autoRedefine/>
    <w:rsid w:val="00F617C4"/>
    <w:pPr>
      <w:tabs>
        <w:tab w:val="left" w:pos="720"/>
        <w:tab w:val="left" w:pos="1698"/>
        <w:tab w:val="left" w:pos="2304"/>
        <w:tab w:val="left" w:pos="2820"/>
        <w:tab w:val="left" w:pos="2880"/>
        <w:tab w:val="left" w:pos="3601"/>
        <w:tab w:val="left" w:pos="4322"/>
        <w:tab w:val="left" w:pos="5043"/>
        <w:tab w:val="left" w:pos="5761"/>
        <w:tab w:val="left" w:pos="6482"/>
        <w:tab w:val="left" w:pos="7203"/>
        <w:tab w:val="left" w:pos="7923"/>
        <w:tab w:val="left" w:pos="8641"/>
        <w:tab w:val="left" w:pos="9362"/>
        <w:tab w:val="left" w:pos="10083"/>
        <w:tab w:val="left" w:pos="10801"/>
        <w:tab w:val="left" w:pos="11522"/>
        <w:tab w:val="left" w:pos="12243"/>
        <w:tab w:val="left" w:pos="12964"/>
        <w:tab w:val="left" w:pos="13682"/>
        <w:tab w:val="left" w:pos="14403"/>
        <w:tab w:val="left" w:pos="15123"/>
        <w:tab w:val="left" w:pos="15844"/>
        <w:tab w:val="left" w:pos="16562"/>
        <w:tab w:val="left" w:pos="17283"/>
        <w:tab w:val="left" w:pos="18004"/>
        <w:tab w:val="left" w:pos="18722"/>
        <w:tab w:val="left" w:pos="19443"/>
        <w:tab w:val="left" w:pos="20164"/>
        <w:tab w:val="left" w:pos="20885"/>
      </w:tabs>
      <w:suppressAutoHyphens/>
      <w:spacing w:before="81" w:after="40" w:line="240" w:lineRule="auto"/>
      <w:ind w:firstLine="567"/>
      <w:jc w:val="both"/>
    </w:pPr>
    <w:rPr>
      <w:rFonts w:ascii="Arial" w:eastAsia="Times New Roman" w:hAnsi="Arial"/>
      <w:color w:val="000080"/>
      <w:sz w:val="20"/>
      <w:szCs w:val="20"/>
      <w:lang w:eastAsia="pt-BR"/>
    </w:rPr>
  </w:style>
  <w:style w:type="paragraph" w:customStyle="1" w:styleId="parag2">
    <w:name w:val="parag2"/>
    <w:basedOn w:val="Normal"/>
    <w:rsid w:val="00F617C4"/>
    <w:pPr>
      <w:spacing w:after="173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F617C4"/>
    <w:rPr>
      <w:b/>
      <w:bCs/>
      <w:i w:val="0"/>
      <w:iCs w:val="0"/>
    </w:rPr>
  </w:style>
  <w:style w:type="character" w:customStyle="1" w:styleId="st1">
    <w:name w:val="st1"/>
    <w:basedOn w:val="Fontepargpadro"/>
    <w:rsid w:val="00F617C4"/>
  </w:style>
  <w:style w:type="character" w:customStyle="1" w:styleId="scayt-misspell">
    <w:name w:val="scayt-misspell"/>
    <w:basedOn w:val="Fontepargpadro"/>
    <w:rsid w:val="00F617C4"/>
  </w:style>
  <w:style w:type="paragraph" w:customStyle="1" w:styleId="texto0">
    <w:name w:val="texto"/>
    <w:basedOn w:val="Normal"/>
    <w:rsid w:val="00F617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F617C4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F617C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617C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emEspaamento">
    <w:name w:val="No Spacing"/>
    <w:uiPriority w:val="1"/>
    <w:qFormat/>
    <w:rsid w:val="00F617C4"/>
    <w:rPr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F617C4"/>
    <w:pPr>
      <w:spacing w:after="100"/>
      <w:ind w:left="440"/>
    </w:pPr>
  </w:style>
  <w:style w:type="character" w:customStyle="1" w:styleId="marcador">
    <w:name w:val="marcador"/>
    <w:basedOn w:val="Fontepargpadro"/>
    <w:rsid w:val="00E46031"/>
  </w:style>
  <w:style w:type="paragraph" w:styleId="Sumrio1">
    <w:name w:val="toc 1"/>
    <w:basedOn w:val="Normal"/>
    <w:next w:val="Normal"/>
    <w:autoRedefine/>
    <w:uiPriority w:val="39"/>
    <w:unhideWhenUsed/>
    <w:rsid w:val="00161B8F"/>
  </w:style>
  <w:style w:type="paragraph" w:styleId="Sumrio2">
    <w:name w:val="toc 2"/>
    <w:basedOn w:val="Normal"/>
    <w:next w:val="Normal"/>
    <w:autoRedefine/>
    <w:uiPriority w:val="39"/>
    <w:unhideWhenUsed/>
    <w:rsid w:val="0098706E"/>
    <w:pPr>
      <w:spacing w:after="100"/>
      <w:ind w:left="220"/>
    </w:pPr>
  </w:style>
  <w:style w:type="character" w:customStyle="1" w:styleId="apple-converted-space">
    <w:name w:val="apple-converted-space"/>
    <w:basedOn w:val="Fontepargpadro"/>
    <w:rsid w:val="003A4109"/>
  </w:style>
  <w:style w:type="character" w:styleId="Forte">
    <w:name w:val="Strong"/>
    <w:basedOn w:val="Fontepargpadro"/>
    <w:uiPriority w:val="22"/>
    <w:qFormat/>
    <w:rsid w:val="00D71E3B"/>
    <w:rPr>
      <w:b/>
      <w:bCs/>
    </w:rPr>
  </w:style>
  <w:style w:type="paragraph" w:customStyle="1" w:styleId="ementa">
    <w:name w:val="ementa"/>
    <w:basedOn w:val="Normal"/>
    <w:rsid w:val="00D71E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5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chart" Target="charts/chart3.xml"/><Relationship Id="rId26" Type="http://schemas.openxmlformats.org/officeDocument/2006/relationships/footer" Target="footer2.xml"/><Relationship Id="rId39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2.emf"/><Relationship Id="rId42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33" Type="http://schemas.openxmlformats.org/officeDocument/2006/relationships/package" Target="embeddings/Planilha_do_Microsoft_Office_Excel3.xlsx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package" Target="embeddings/Planilha_do_Microsoft_Office_Excel1.xlsx"/><Relationship Id="rId41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www.anp.gov.br" TargetMode="External"/><Relationship Id="rId32" Type="http://schemas.openxmlformats.org/officeDocument/2006/relationships/image" Target="media/image11.emf"/><Relationship Id="rId37" Type="http://schemas.openxmlformats.org/officeDocument/2006/relationships/package" Target="embeddings/Planilha_do_Microsoft_Office_Excel5.xlsx"/><Relationship Id="rId40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image" Target="media/image1.jpeg"/><Relationship Id="rId19" Type="http://schemas.openxmlformats.org/officeDocument/2006/relationships/chart" Target="charts/chart4.xml"/><Relationship Id="rId31" Type="http://schemas.openxmlformats.org/officeDocument/2006/relationships/package" Target="embeddings/Planilha_do_Microsoft_Office_Excel2.xlsx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chart" Target="charts/chart5.xml"/><Relationship Id="rId27" Type="http://schemas.openxmlformats.org/officeDocument/2006/relationships/chart" Target="charts/chart7.xml"/><Relationship Id="rId30" Type="http://schemas.openxmlformats.org/officeDocument/2006/relationships/image" Target="media/image10.emf"/><Relationship Id="rId35" Type="http://schemas.openxmlformats.org/officeDocument/2006/relationships/package" Target="embeddings/Planilha_do_Microsoft_Office_Excel4.xlsx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MOTIVA&#199;&#213;ES%202016%20Marcelo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santos\AppData\Local\Temp\notesC9812B\Infos%20diversas%20Adriano%20e%20Renata%20-%20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Tabelas%20contendo%20todos%20os%20dados%20Jan%20a%20Dez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Tabelas%20contendo%20todos%20os%20dados%20Jan%20a%20Dez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Tabelas%20contendo%20todos%20os%20dados%20Jan%20a%20Dez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MOTIVA&#199;&#213;ES%202016%20Marcelo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24%20CRC\Relat&#243;rios%20Mensais\2016\Resumo%20CRC%202016\Motiva&#231;&#245;es%20Den&#250;ncias%20-%20Comb%20e%20GLP%20-%20Janeiro%20a%20dezembro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24%20CRC\Relat&#243;rios%20Mensais\2016\Resumo%20CRC%202016\Motiva&#231;&#245;es%20Den&#250;ncias%20-%20Comb%20e%20GLP%20-%20Janeiro%20a%20dezembro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Tabelas%20contendo%20todos%20os%20dados%20Jan%20a%20Dez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rjofs01\SFI$\01%20-%20Planejamento%20e%20Estudos%20Regulat&#243;rios\30%20Peri&#243;dicos\Relat&#243;rios%20a%20partir%20de%202016\Fiscaliza&#231;&#227;o%20em%20Not&#237;cias\2016\Anual\Tabelas%20contendo%20todos%20os%20dados%20Jan%20a%20Dez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santos\AppData\Local\Temp\notesC9812B\Infos%20diversas%20Adriano%20e%20Renata%20-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4.4046358558387302E-2"/>
          <c:y val="0.1674621942735719"/>
          <c:w val="0.40539571361673404"/>
          <c:h val="0.6260653831517966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"/>
                  <c:y val="-2.4128691420635277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1.0084032946203079E-2"/>
                  <c:y val="6.8364309042306906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1.2605041182753839E-2"/>
                  <c:y val="2.4128691420635277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5.0420164731015404E-3"/>
                  <c:y val="3.6193037130952996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0"/>
                  <c:y val="5.2278831411376493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1.2605041182753844E-2"/>
                  <c:y val="0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-1.0084032946203079E-2"/>
                  <c:y val="-2.4128691420635198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-1.5126049419304621E-2"/>
                  <c:y val="-2.0107242850529769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0"/>
                  <c:y val="-2.4128691420635277E-2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 val="1.0084032946203079E-2"/>
                  <c:y val="-3.2171588560847092E-2"/>
                </c:manualLayout>
              </c:layout>
              <c:dLblPos val="bestFit"/>
              <c:showPercent val="1"/>
            </c:dLbl>
            <c:numFmt formatCode="0.0%" sourceLinked="0"/>
            <c:dLblPos val="outEnd"/>
            <c:showPercent val="1"/>
            <c:showLeaderLines val="1"/>
          </c:dLbls>
          <c:cat>
            <c:strRef>
              <c:f>'Auto de Infração Geral'!$B$228:$B$237</c:f>
              <c:strCache>
                <c:ptCount val="10"/>
                <c:pt idx="0">
                  <c:v>1º Não cumprir notificação</c:v>
                </c:pt>
                <c:pt idx="1">
                  <c:v>2º Não prestar informações ao consumidor</c:v>
                </c:pt>
                <c:pt idx="2">
                  <c:v>3º Não atender a normas de segurança</c:v>
                </c:pt>
                <c:pt idx="3">
                  <c:v>4º Equipamento ausente ou em desacordo com a legislação</c:v>
                </c:pt>
                <c:pt idx="4">
                  <c:v>5º Comercializar ou armazenar produto não conforme com a especificação</c:v>
                </c:pt>
                <c:pt idx="5">
                  <c:v>6º Não atualizar dados cadastrais na ANP</c:v>
                </c:pt>
                <c:pt idx="6">
                  <c:v>7º Não apresentar documento de outorga</c:v>
                </c:pt>
                <c:pt idx="7">
                  <c:v>8º Adquirir ou destinar produto de/para fonte diversa da autorizada</c:v>
                </c:pt>
                <c:pt idx="8">
                  <c:v>9º Exercer atividade regulada sem autorização</c:v>
                </c:pt>
                <c:pt idx="9">
                  <c:v>10º Demais</c:v>
                </c:pt>
              </c:strCache>
            </c:strRef>
          </c:cat>
          <c:val>
            <c:numRef>
              <c:f>'Auto de Infração Geral'!$D$228:$D$237</c:f>
              <c:numCache>
                <c:formatCode>0%</c:formatCode>
                <c:ptCount val="10"/>
                <c:pt idx="0">
                  <c:v>0.18996924532765724</c:v>
                </c:pt>
                <c:pt idx="1">
                  <c:v>0.13035249585994796</c:v>
                </c:pt>
                <c:pt idx="2">
                  <c:v>0.12230896616985998</c:v>
                </c:pt>
                <c:pt idx="3">
                  <c:v>0.11674946770759401</c:v>
                </c:pt>
                <c:pt idx="4">
                  <c:v>0.10835107641353262</c:v>
                </c:pt>
                <c:pt idx="5">
                  <c:v>6.0444759876981426E-2</c:v>
                </c:pt>
                <c:pt idx="6">
                  <c:v>5.0863496569671603E-2</c:v>
                </c:pt>
                <c:pt idx="7">
                  <c:v>5.0272060563047075E-2</c:v>
                </c:pt>
                <c:pt idx="8">
                  <c:v>2.4958599479536308E-2</c:v>
                </c:pt>
                <c:pt idx="9">
                  <c:v>2.2711142654365159E-2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0540108739235456"/>
          <c:y val="0"/>
          <c:w val="0.49459891260764804"/>
          <c:h val="1"/>
        </c:manualLayout>
      </c:layout>
      <c:txPr>
        <a:bodyPr/>
        <a:lstStyle/>
        <a:p>
          <a:pPr>
            <a:defRPr sz="9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Plan1!$B$21</c:f>
              <c:strCache>
                <c:ptCount val="1"/>
                <c:pt idx="0">
                  <c:v>Multa 1ª instância</c:v>
                </c:pt>
              </c:strCache>
            </c:strRef>
          </c:tx>
          <c:spPr>
            <a:solidFill>
              <a:srgbClr val="376092"/>
            </a:solidFill>
          </c:spPr>
          <c:dPt>
            <c:idx val="0"/>
            <c:spPr>
              <a:solidFill>
                <a:srgbClr val="376092"/>
              </a:solidFill>
            </c:spPr>
          </c:dPt>
          <c:dLbls>
            <c:dLbl>
              <c:idx val="1"/>
              <c:layout>
                <c:manualLayout>
                  <c:x val="0"/>
                  <c:y val="2.3148148148148147E-2"/>
                </c:manualLayout>
              </c:layout>
              <c:showVal val="1"/>
            </c:dLbl>
            <c:showVal val="1"/>
          </c:dLbls>
          <c:cat>
            <c:numRef>
              <c:f>Plan1!$A$22:$A$24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Plan1!$B$22:$B$24</c:f>
              <c:numCache>
                <c:formatCode>"R$"\ #,##0</c:formatCode>
                <c:ptCount val="3"/>
                <c:pt idx="0">
                  <c:v>123141830</c:v>
                </c:pt>
                <c:pt idx="1">
                  <c:v>88319670</c:v>
                </c:pt>
                <c:pt idx="2">
                  <c:v>107105000</c:v>
                </c:pt>
              </c:numCache>
            </c:numRef>
          </c:val>
        </c:ser>
        <c:axId val="88637824"/>
        <c:axId val="88639360"/>
      </c:barChart>
      <c:catAx>
        <c:axId val="88637824"/>
        <c:scaling>
          <c:orientation val="minMax"/>
        </c:scaling>
        <c:axPos val="b"/>
        <c:numFmt formatCode="General" sourceLinked="1"/>
        <c:tickLblPos val="nextTo"/>
        <c:crossAx val="88639360"/>
        <c:crosses val="autoZero"/>
        <c:auto val="1"/>
        <c:lblAlgn val="ctr"/>
        <c:lblOffset val="100"/>
      </c:catAx>
      <c:valAx>
        <c:axId val="88639360"/>
        <c:scaling>
          <c:orientation val="minMax"/>
        </c:scaling>
        <c:axPos val="l"/>
        <c:majorGridlines/>
        <c:numFmt formatCode="&quot;R$&quot;\ #,##0" sourceLinked="1"/>
        <c:tickLblPos val="nextTo"/>
        <c:crossAx val="88637824"/>
        <c:crosses val="autoZero"/>
        <c:crossBetween val="between"/>
        <c:dispUnits>
          <c:builtInUnit val="thousands"/>
          <c:dispUnitsLbl>
            <c:layout/>
          </c:dispUnitsLbl>
        </c:dispUnits>
      </c:valAx>
    </c:plotArea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'Suspensão_Revogação '!$I$5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showVal val="1"/>
          </c:dLbls>
          <c:cat>
            <c:strRef>
              <c:f>'Suspensão_Revogação '!$J$4:$L$4</c:f>
              <c:strCache>
                <c:ptCount val="3"/>
                <c:pt idx="0">
                  <c:v>Suspensão - 10 dias</c:v>
                </c:pt>
                <c:pt idx="1">
                  <c:v>Suspensão - 30 dias</c:v>
                </c:pt>
                <c:pt idx="2">
                  <c:v>Revogação</c:v>
                </c:pt>
              </c:strCache>
            </c:strRef>
          </c:cat>
          <c:val>
            <c:numRef>
              <c:f>'Suspensão_Revogação '!$J$5:$L$5</c:f>
              <c:numCache>
                <c:formatCode>General</c:formatCode>
                <c:ptCount val="3"/>
                <c:pt idx="0">
                  <c:v>152</c:v>
                </c:pt>
                <c:pt idx="1">
                  <c:v>86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'Suspensão_Revogação '!$I$6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showVal val="1"/>
          </c:dLbls>
          <c:cat>
            <c:strRef>
              <c:f>'Suspensão_Revogação '!$J$4:$L$4</c:f>
              <c:strCache>
                <c:ptCount val="3"/>
                <c:pt idx="0">
                  <c:v>Suspensão - 10 dias</c:v>
                </c:pt>
                <c:pt idx="1">
                  <c:v>Suspensão - 30 dias</c:v>
                </c:pt>
                <c:pt idx="2">
                  <c:v>Revogação</c:v>
                </c:pt>
              </c:strCache>
            </c:strRef>
          </c:cat>
          <c:val>
            <c:numRef>
              <c:f>'Suspensão_Revogação '!$J$6:$L$6</c:f>
              <c:numCache>
                <c:formatCode>General</c:formatCode>
                <c:ptCount val="3"/>
                <c:pt idx="0">
                  <c:v>81</c:v>
                </c:pt>
                <c:pt idx="1">
                  <c:v>11</c:v>
                </c:pt>
                <c:pt idx="2">
                  <c:v>72</c:v>
                </c:pt>
              </c:numCache>
            </c:numRef>
          </c:val>
        </c:ser>
        <c:ser>
          <c:idx val="2"/>
          <c:order val="2"/>
          <c:tx>
            <c:strRef>
              <c:f>'Suspensão_Revogação '!$I$7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Lbls>
            <c:showVal val="1"/>
          </c:dLbls>
          <c:cat>
            <c:strRef>
              <c:f>'Suspensão_Revogação '!$J$4:$L$4</c:f>
              <c:strCache>
                <c:ptCount val="3"/>
                <c:pt idx="0">
                  <c:v>Suspensão - 10 dias</c:v>
                </c:pt>
                <c:pt idx="1">
                  <c:v>Suspensão - 30 dias</c:v>
                </c:pt>
                <c:pt idx="2">
                  <c:v>Revogação</c:v>
                </c:pt>
              </c:strCache>
            </c:strRef>
          </c:cat>
          <c:val>
            <c:numRef>
              <c:f>'Suspensão_Revogação '!$J$7:$L$7</c:f>
              <c:numCache>
                <c:formatCode>General</c:formatCode>
                <c:ptCount val="3"/>
                <c:pt idx="0">
                  <c:v>175</c:v>
                </c:pt>
                <c:pt idx="1">
                  <c:v>27</c:v>
                </c:pt>
                <c:pt idx="2">
                  <c:v>86</c:v>
                </c:pt>
              </c:numCache>
            </c:numRef>
          </c:val>
        </c:ser>
        <c:axId val="91406336"/>
        <c:axId val="91407872"/>
      </c:barChart>
      <c:catAx>
        <c:axId val="91406336"/>
        <c:scaling>
          <c:orientation val="minMax"/>
        </c:scaling>
        <c:axPos val="b"/>
        <c:numFmt formatCode="General" sourceLinked="1"/>
        <c:tickLblPos val="nextTo"/>
        <c:crossAx val="91407872"/>
        <c:crosses val="autoZero"/>
        <c:auto val="1"/>
        <c:lblAlgn val="ctr"/>
        <c:lblOffset val="100"/>
      </c:catAx>
      <c:valAx>
        <c:axId val="91407872"/>
        <c:scaling>
          <c:orientation val="minMax"/>
        </c:scaling>
        <c:axPos val="l"/>
        <c:majorGridlines/>
        <c:numFmt formatCode="General" sourceLinked="1"/>
        <c:tickLblPos val="nextTo"/>
        <c:crossAx val="91406336"/>
        <c:crosses val="autoZero"/>
        <c:crossBetween val="between"/>
        <c:majorUnit val="40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266165861746987"/>
          <c:y val="0.26392108836409311"/>
          <c:w val="0.73612903888416792"/>
          <c:h val="0.5921421637756232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7700949667554244E-2"/>
                  <c:y val="-5.9193186663814186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4.3406443684139331E-2"/>
                  <c:y val="-0.10982786196939996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0.15217502555750528"/>
                  <c:y val="-1.0309805024371959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3.1696884955451719E-2"/>
                  <c:y val="-3.9805493063367094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1.6673976172104872E-2"/>
                  <c:y val="0.10505178839887468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T</a:t>
                    </a:r>
                    <a:r>
                      <a:rPr lang="en-US"/>
                      <a:t>eor de biodiesel
55,4%</a:t>
                    </a:r>
                  </a:p>
                </c:rich>
              </c:tx>
              <c:showCatName val="1"/>
              <c:showPercent val="1"/>
            </c:dLbl>
            <c:dLbl>
              <c:idx val="5"/>
              <c:layout>
                <c:manualLayout>
                  <c:x val="-0.11826764377385227"/>
                  <c:y val="6.7978065241844771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3.6709232244075116E-2"/>
                  <c:y val="-9.1860918641931633E-2"/>
                </c:manualLayout>
              </c:layout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showCatName val="1"/>
            <c:showPercent val="1"/>
            <c:showLeaderLines val="1"/>
          </c:dLbls>
          <c:cat>
            <c:strRef>
              <c:f>'Motivações Produto Fora'!$F$15:$F$21</c:f>
              <c:strCache>
                <c:ptCount val="7"/>
                <c:pt idx="0">
                  <c:v>Enxofre</c:v>
                </c:pt>
                <c:pt idx="1">
                  <c:v>Destilação</c:v>
                </c:pt>
                <c:pt idx="2">
                  <c:v>Cor</c:v>
                </c:pt>
                <c:pt idx="3">
                  <c:v>Ponto de fulgor </c:v>
                </c:pt>
                <c:pt idx="4">
                  <c:v>Teor de biodiesel</c:v>
                </c:pt>
                <c:pt idx="5">
                  <c:v>Massa específica a 20°C</c:v>
                </c:pt>
                <c:pt idx="6">
                  <c:v>Aspecto</c:v>
                </c:pt>
              </c:strCache>
            </c:strRef>
          </c:cat>
          <c:val>
            <c:numRef>
              <c:f>'Motivações Produto Fora'!$H$15:$H$21</c:f>
              <c:numCache>
                <c:formatCode>0.0</c:formatCode>
                <c:ptCount val="7"/>
                <c:pt idx="0">
                  <c:v>4.5999999999999996</c:v>
                </c:pt>
                <c:pt idx="1">
                  <c:v>1.8</c:v>
                </c:pt>
                <c:pt idx="2">
                  <c:v>2.8</c:v>
                </c:pt>
                <c:pt idx="3">
                  <c:v>31.2</c:v>
                </c:pt>
                <c:pt idx="4">
                  <c:v>56.9</c:v>
                </c:pt>
                <c:pt idx="5">
                  <c:v>2.8</c:v>
                </c:pt>
                <c:pt idx="6">
                  <c:v>2.8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bar"/>
        <c:grouping val="clustered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dLbls>
            <c:dLbl>
              <c:idx val="0"/>
              <c:layout>
                <c:manualLayout>
                  <c:x val="-4.5078877386873313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6064198601215337E-7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</c:dLbls>
          <c:cat>
            <c:strRef>
              <c:f>'Nº Inf. Int. Apreensão e Desint'!$A$4:$A$7</c:f>
              <c:strCache>
                <c:ptCount val="4"/>
                <c:pt idx="0">
                  <c:v>Autos de 
Apreensão</c:v>
                </c:pt>
                <c:pt idx="1">
                  <c:v>Autos de 
Interdição</c:v>
                </c:pt>
                <c:pt idx="2">
                  <c:v>Autos de 
Infração</c:v>
                </c:pt>
                <c:pt idx="3">
                  <c:v>Ações de 
fiscalização</c:v>
                </c:pt>
              </c:strCache>
            </c:strRef>
          </c:cat>
          <c:val>
            <c:numRef>
              <c:f>'Nº Inf. Int. Apreensão e Desint'!$B$4:$B$7</c:f>
              <c:numCache>
                <c:formatCode>#,##0</c:formatCode>
                <c:ptCount val="4"/>
                <c:pt idx="0">
                  <c:v>205</c:v>
                </c:pt>
                <c:pt idx="1">
                  <c:v>771</c:v>
                </c:pt>
                <c:pt idx="2">
                  <c:v>5723</c:v>
                </c:pt>
                <c:pt idx="3">
                  <c:v>20121</c:v>
                </c:pt>
              </c:numCache>
            </c:numRef>
          </c:val>
        </c:ser>
        <c:axId val="75141120"/>
        <c:axId val="75142656"/>
      </c:barChart>
      <c:catAx>
        <c:axId val="75141120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/>
            </a:pPr>
            <a:endParaRPr lang="pt-BR"/>
          </a:p>
        </c:txPr>
        <c:crossAx val="75142656"/>
        <c:crosses val="autoZero"/>
        <c:auto val="1"/>
        <c:lblAlgn val="ctr"/>
        <c:lblOffset val="100"/>
      </c:catAx>
      <c:valAx>
        <c:axId val="75142656"/>
        <c:scaling>
          <c:orientation val="minMax"/>
          <c:max val="22000"/>
          <c:min val="0"/>
        </c:scaling>
        <c:axPos val="b"/>
        <c:majorGridlines/>
        <c:numFmt formatCode="#,##0" sourceLinked="1"/>
        <c:tickLblPos val="nextTo"/>
        <c:txPr>
          <a:bodyPr/>
          <a:lstStyle/>
          <a:p>
            <a:pPr>
              <a:defRPr sz="1100"/>
            </a:pPr>
            <a:endParaRPr lang="pt-BR"/>
          </a:p>
        </c:txPr>
        <c:crossAx val="75141120"/>
        <c:crosses val="autoZero"/>
        <c:crossBetween val="between"/>
        <c:majorUnit val="3000"/>
      </c:valAx>
    </c:plotArea>
    <c:plotVisOnly val="1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5.4227675507260896E-2"/>
          <c:y val="0.21689317349292553"/>
          <c:w val="0.39566705484047598"/>
          <c:h val="0.5958033113389095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714869627584505E-2"/>
                  <c:y val="-0.12158367213090319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1392404495544481E-2"/>
                  <c:y val="3.341583507136609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0"/>
                  <c:y val="7.425741126970242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1.3291138578135245E-2"/>
                  <c:y val="-2.9702964507880941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2.670255346387285E-2"/>
                  <c:y val="0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-6.6996845766463295E-2"/>
                  <c:y val="-7.3316290977115908E-2"/>
                </c:manualLayout>
              </c:layout>
              <c:dLblPos val="bestFit"/>
              <c:showVal val="1"/>
            </c:dLbl>
            <c:dLbl>
              <c:idx val="6"/>
              <c:layout>
                <c:manualLayout>
                  <c:x val="-1.714869627584505E-2"/>
                  <c:y val="-5.7078974924632361E-2"/>
                </c:manualLayout>
              </c:layout>
              <c:dLblPos val="bestFit"/>
              <c:showVal val="1"/>
            </c:dLbl>
            <c:dLbl>
              <c:idx val="7"/>
              <c:layout>
                <c:manualLayout>
                  <c:x val="0"/>
                  <c:y val="-0.13235613059015991"/>
                </c:manualLayout>
              </c:layout>
              <c:dLblPos val="bestFit"/>
              <c:showVal val="1"/>
            </c:dLbl>
            <c:dLbl>
              <c:idx val="8"/>
              <c:layout>
                <c:manualLayout>
                  <c:x val="5.5303816699699977E-2"/>
                  <c:y val="-0.11240576707372062"/>
                </c:manualLayout>
              </c:layout>
              <c:dLblPos val="bestFit"/>
              <c:showVal val="1"/>
            </c:dLbl>
            <c:dLbl>
              <c:idx val="9"/>
              <c:layout>
                <c:manualLayout>
                  <c:x val="4.9367086147359615E-2"/>
                  <c:y val="-3.3415835071366091E-2"/>
                </c:manualLayout>
              </c:layout>
              <c:dLblPos val="bestFit"/>
              <c:showVal val="1"/>
            </c:dLbl>
            <c:dLblPos val="outEnd"/>
            <c:showVal val="1"/>
            <c:showLeaderLines val="1"/>
          </c:dLbls>
          <c:cat>
            <c:strRef>
              <c:f>'Auto de Interdição'!$B$41:$B$50</c:f>
              <c:strCache>
                <c:ptCount val="10"/>
                <c:pt idx="0">
                  <c:v>1º Não atender a normas de segurança</c:v>
                </c:pt>
                <c:pt idx="1">
                  <c:v>2º Comercializar ou armazenar produto não conforme com a especificação</c:v>
                </c:pt>
                <c:pt idx="2">
                  <c:v>3º Exercer atividade regulada sem autorização</c:v>
                </c:pt>
                <c:pt idx="3">
                  <c:v>4º Comercializar com vício de quantidade</c:v>
                </c:pt>
                <c:pt idx="4">
                  <c:v>5º Adquirir ou destinar produto de/para fonte diversa da autorizada</c:v>
                </c:pt>
                <c:pt idx="5">
                  <c:v>6º Equipamento ausente ou em desacordo com a legislação</c:v>
                </c:pt>
                <c:pt idx="6">
                  <c:v>7º Construir ou operar instalação sem autorização</c:v>
                </c:pt>
                <c:pt idx="7">
                  <c:v>8º Não apresentar documento de outorga</c:v>
                </c:pt>
                <c:pt idx="8">
                  <c:v>9º Adquirir ou comercializar produto sem cobertura fiscal</c:v>
                </c:pt>
                <c:pt idx="9">
                  <c:v>10º Demais</c:v>
                </c:pt>
              </c:strCache>
            </c:strRef>
          </c:cat>
          <c:val>
            <c:numRef>
              <c:f>'Auto de Interdição'!$D$41:$D$50</c:f>
              <c:numCache>
                <c:formatCode>0.0%</c:formatCode>
                <c:ptCount val="10"/>
                <c:pt idx="0">
                  <c:v>0.37443438914027277</c:v>
                </c:pt>
                <c:pt idx="1">
                  <c:v>0.19570135746606379</c:v>
                </c:pt>
                <c:pt idx="2">
                  <c:v>0.18778280542986459</c:v>
                </c:pt>
                <c:pt idx="3">
                  <c:v>0.1391402714932127</c:v>
                </c:pt>
                <c:pt idx="4">
                  <c:v>5.5429864253393704E-2</c:v>
                </c:pt>
                <c:pt idx="5">
                  <c:v>2.4886877828054418E-2</c:v>
                </c:pt>
                <c:pt idx="6">
                  <c:v>7.9185520361990964E-3</c:v>
                </c:pt>
                <c:pt idx="7">
                  <c:v>6.7873303167420834E-3</c:v>
                </c:pt>
                <c:pt idx="8">
                  <c:v>3.3936651583710412E-3</c:v>
                </c:pt>
                <c:pt idx="9">
                  <c:v>4.5248868778280339E-3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46631787578952355"/>
          <c:y val="1.1009769612131862E-2"/>
          <c:w val="0.53368212421047767"/>
          <c:h val="0.98899030140789068"/>
        </c:manualLayout>
      </c:layout>
      <c:txPr>
        <a:bodyPr/>
        <a:lstStyle/>
        <a:p>
          <a:pPr>
            <a:defRPr sz="9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20141070117606433"/>
          <c:y val="0.35654635170603677"/>
          <c:w val="0.54311280380184357"/>
          <c:h val="0.5169537257930315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20742316784869988"/>
                  <c:y val="-0.13952414792916229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6.9627364118781412E-2"/>
                  <c:y val="-0.1405276617130388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8.6587368068353265E-2"/>
                  <c:y val="-0.17856221040961939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23002512983749382"/>
                  <c:y val="3.4916664297829199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6.1951936858956509E-2"/>
                  <c:y val="6.6587452741692491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1.8848119305013764E-2"/>
                  <c:y val="3.55246194225722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9705329387018125"/>
                  <c:y val="4.3544159868103088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showCatName val="1"/>
            <c:showPercent val="1"/>
            <c:showLeaderLines val="1"/>
          </c:dLbls>
          <c:cat>
            <c:strRef>
              <c:f>Plan1!$A$2:$A$8</c:f>
              <c:strCache>
                <c:ptCount val="7"/>
                <c:pt idx="0">
                  <c:v>Infidelidade à bandeira</c:v>
                </c:pt>
                <c:pt idx="1">
                  <c:v>Vazamento</c:v>
                </c:pt>
                <c:pt idx="2">
                  <c:v>Abastecimento</c:v>
                </c:pt>
                <c:pt idx="3">
                  <c:v>Operação em desacordo com as normas</c:v>
                </c:pt>
                <c:pt idx="4">
                  <c:v>Aferição de Bomba</c:v>
                </c:pt>
                <c:pt idx="5">
                  <c:v>Não conformidade</c:v>
                </c:pt>
                <c:pt idx="6">
                  <c:v>Outros</c:v>
                </c:pt>
              </c:strCache>
            </c:strRef>
          </c:cat>
          <c:val>
            <c:numRef>
              <c:f>Plan1!$B$2:$B$8</c:f>
              <c:numCache>
                <c:formatCode>General</c:formatCode>
                <c:ptCount val="7"/>
                <c:pt idx="0">
                  <c:v>152</c:v>
                </c:pt>
                <c:pt idx="1">
                  <c:v>180</c:v>
                </c:pt>
                <c:pt idx="2">
                  <c:v>181</c:v>
                </c:pt>
                <c:pt idx="3">
                  <c:v>349</c:v>
                </c:pt>
                <c:pt idx="4">
                  <c:v>3970</c:v>
                </c:pt>
                <c:pt idx="5">
                  <c:v>9261</c:v>
                </c:pt>
                <c:pt idx="6">
                  <c:v>364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Plan1!$A$2:$A$8</c:f>
              <c:strCache>
                <c:ptCount val="7"/>
                <c:pt idx="0">
                  <c:v>Infidelidade à bandeira</c:v>
                </c:pt>
                <c:pt idx="1">
                  <c:v>Vazamento</c:v>
                </c:pt>
                <c:pt idx="2">
                  <c:v>Abastecimento</c:v>
                </c:pt>
                <c:pt idx="3">
                  <c:v>Operação em desacordo com as normas</c:v>
                </c:pt>
                <c:pt idx="4">
                  <c:v>Aferição de Bomba</c:v>
                </c:pt>
                <c:pt idx="5">
                  <c:v>Não conformidade</c:v>
                </c:pt>
                <c:pt idx="6">
                  <c:v>Outros</c:v>
                </c:pt>
              </c:strCache>
            </c:strRef>
          </c:cat>
          <c:val>
            <c:numRef>
              <c:f>Plan1!$C$2:$C$8</c:f>
              <c:numCache>
                <c:formatCode>0</c:formatCode>
                <c:ptCount val="7"/>
                <c:pt idx="0">
                  <c:v>1.0513937884761699</c:v>
                </c:pt>
                <c:pt idx="1">
                  <c:v>1.245071591616518</c:v>
                </c:pt>
                <c:pt idx="2">
                  <c:v>1.2519886560143862</c:v>
                </c:pt>
                <c:pt idx="3">
                  <c:v>2.4140554748564687</c:v>
                </c:pt>
                <c:pt idx="4">
                  <c:v>27.460745659542074</c:v>
                </c:pt>
                <c:pt idx="5">
                  <c:v>64.058933388669786</c:v>
                </c:pt>
                <c:pt idx="6">
                  <c:v>2.5178114408245142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7688870544407756"/>
          <c:y val="0.26689326730086388"/>
          <c:w val="0.62821649309965288"/>
          <c:h val="0.60493295804087865"/>
        </c:manualLayout>
      </c:layout>
      <c:pie3DChart>
        <c:varyColors val="1"/>
        <c:ser>
          <c:idx val="0"/>
          <c:order val="0"/>
          <c:explosion val="23"/>
          <c:dLbls>
            <c:dLbl>
              <c:idx val="0"/>
              <c:layout>
                <c:manualLayout>
                  <c:x val="-7.4385557200233307E-2"/>
                  <c:y val="-3.7280008651281955E-2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4.6385731466639102E-2"/>
                  <c:y val="-8.0007332967068884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5.0356330597718796E-2"/>
                  <c:y val="3.7900853992238305E-3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3.4753303223081546E-2"/>
                  <c:y val="3.2888710656461102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-1.4842388305466291E-2"/>
                  <c:y val="-7.5795914715354171E-2"/>
                </c:manualLayout>
              </c:layout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dLblPos val="bestFit"/>
            <c:showCatName val="1"/>
            <c:showPercent val="1"/>
            <c:showLeaderLines val="1"/>
          </c:dLbls>
          <c:cat>
            <c:strRef>
              <c:f>Plan1!$G$2:$G$6</c:f>
              <c:strCache>
                <c:ptCount val="5"/>
                <c:pt idx="0">
                  <c:v>Outros</c:v>
                </c:pt>
                <c:pt idx="1">
                  <c:v>Armazenamento</c:v>
                </c:pt>
                <c:pt idx="2">
                  <c:v>Vazamento</c:v>
                </c:pt>
                <c:pt idx="3">
                  <c:v>Operação em desacordo com as normas</c:v>
                </c:pt>
                <c:pt idx="4">
                  <c:v>Comércio Clandestino</c:v>
                </c:pt>
              </c:strCache>
            </c:strRef>
          </c:cat>
          <c:val>
            <c:numRef>
              <c:f>Plan1!$H$2:$H$6</c:f>
              <c:numCache>
                <c:formatCode>General</c:formatCode>
                <c:ptCount val="5"/>
                <c:pt idx="0">
                  <c:v>62</c:v>
                </c:pt>
                <c:pt idx="1">
                  <c:v>80</c:v>
                </c:pt>
                <c:pt idx="2">
                  <c:v>126</c:v>
                </c:pt>
                <c:pt idx="3">
                  <c:v>788</c:v>
                </c:pt>
                <c:pt idx="4">
                  <c:v>911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Plan1!$G$2:$G$6</c:f>
              <c:strCache>
                <c:ptCount val="5"/>
                <c:pt idx="0">
                  <c:v>Outros</c:v>
                </c:pt>
                <c:pt idx="1">
                  <c:v>Armazenamento</c:v>
                </c:pt>
                <c:pt idx="2">
                  <c:v>Vazamento</c:v>
                </c:pt>
                <c:pt idx="3">
                  <c:v>Operação em desacordo com as normas</c:v>
                </c:pt>
                <c:pt idx="4">
                  <c:v>Comércio Clandestino</c:v>
                </c:pt>
              </c:strCache>
            </c:strRef>
          </c:cat>
          <c:val>
            <c:numRef>
              <c:f>Plan1!$I$2:$I$6</c:f>
              <c:numCache>
                <c:formatCode>0</c:formatCode>
                <c:ptCount val="5"/>
                <c:pt idx="0">
                  <c:v>3.1520081342145367</c:v>
                </c:pt>
                <c:pt idx="1">
                  <c:v>4.0671072699542385</c:v>
                </c:pt>
                <c:pt idx="2">
                  <c:v>6.4056939501779384</c:v>
                </c:pt>
                <c:pt idx="3">
                  <c:v>40.061006609049294</c:v>
                </c:pt>
                <c:pt idx="4">
                  <c:v>46.314184036603933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view3D>
      <c:rotX val="40"/>
      <c:rotY val="20"/>
      <c:depthPercent val="190"/>
      <c:perspective val="10"/>
    </c:view3D>
    <c:plotArea>
      <c:layout>
        <c:manualLayout>
          <c:layoutTarget val="inner"/>
          <c:xMode val="edge"/>
          <c:yMode val="edge"/>
          <c:x val="3.1958267404446052E-2"/>
          <c:y val="0.11074770879049955"/>
          <c:w val="0.58325109777449069"/>
          <c:h val="0.8285836452820338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8.3979250996867524E-2"/>
                  <c:y val="-7.1713475988799333E-2"/>
                </c:manualLayout>
              </c:layout>
              <c:showPercent val="1"/>
            </c:dLbl>
            <c:dLbl>
              <c:idx val="1"/>
              <c:layout>
                <c:manualLayout>
                  <c:x val="4.8508464528784517E-2"/>
                  <c:y val="-7.1631846019247616E-2"/>
                </c:manualLayout>
              </c:layout>
              <c:showPercent val="1"/>
            </c:dLbl>
            <c:dLbl>
              <c:idx val="2"/>
              <c:layout>
                <c:manualLayout>
                  <c:x val="-0.14833304482694776"/>
                  <c:y val="-9.9289037707176921E-3"/>
                </c:manualLayout>
              </c:layout>
              <c:showPercent val="1"/>
            </c:dLbl>
            <c:numFmt formatCode="0%" sourceLinked="0"/>
            <c:showPercent val="1"/>
            <c:showLeaderLines val="1"/>
          </c:dLbls>
          <c:cat>
            <c:strRef>
              <c:f>'Partc dos órgãos conveniados'!$A$6:$A$8</c:f>
              <c:strCache>
                <c:ptCount val="3"/>
                <c:pt idx="0">
                  <c:v>Convênios </c:v>
                </c:pt>
                <c:pt idx="1">
                  <c:v>Acordos de Cooperação</c:v>
                </c:pt>
                <c:pt idx="2">
                  <c:v>Fiscalização ANP</c:v>
                </c:pt>
              </c:strCache>
            </c:strRef>
          </c:cat>
          <c:val>
            <c:numRef>
              <c:f>'Partc dos órgãos conveniados'!$C$6:$C$8</c:f>
              <c:numCache>
                <c:formatCode>0%</c:formatCode>
                <c:ptCount val="3"/>
                <c:pt idx="0">
                  <c:v>0.11</c:v>
                </c:pt>
                <c:pt idx="1">
                  <c:v>1.0000000000000005E-2</c:v>
                </c:pt>
                <c:pt idx="2">
                  <c:v>0.88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1604077136018478"/>
          <c:y val="0.70710759003485224"/>
          <c:w val="0.47004128942859524"/>
          <c:h val="0.2861683017081883"/>
        </c:manualLayout>
      </c:layout>
    </c:legend>
    <c:plotVisOnly val="1"/>
    <c:dispBlanksAs val="zero"/>
  </c:chart>
  <c:spPr>
    <a:noFill/>
    <a:ln>
      <a:noFill/>
    </a:ln>
  </c:spPr>
  <c:txPr>
    <a:bodyPr/>
    <a:lstStyle/>
    <a:p>
      <a:pPr>
        <a:defRPr sz="900"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>
                <a:lumMod val="75000"/>
              </a:schemeClr>
            </a:solidFill>
          </c:spPr>
          <c:dLbls>
            <c:showVal val="1"/>
          </c:dLbls>
          <c:cat>
            <c:strRef>
              <c:f>'Fluxo de Processos ADM'!$A$4:$A$8</c:f>
              <c:strCache>
                <c:ptCount val="5"/>
                <c:pt idx="0">
                  <c:v>Estoque Inicial</c:v>
                </c:pt>
                <c:pt idx="1">
                  <c:v>Novos Processos</c:v>
                </c:pt>
                <c:pt idx="2">
                  <c:v>Processos Julgados</c:v>
                </c:pt>
                <c:pt idx="3">
                  <c:v>Outros*</c:v>
                </c:pt>
                <c:pt idx="4">
                  <c:v>Estoque Final</c:v>
                </c:pt>
              </c:strCache>
            </c:strRef>
          </c:cat>
          <c:val>
            <c:numRef>
              <c:f>'Fluxo de Processos ADM'!$B$4:$B$8</c:f>
              <c:numCache>
                <c:formatCode>#,##0</c:formatCode>
                <c:ptCount val="5"/>
                <c:pt idx="0">
                  <c:v>3390</c:v>
                </c:pt>
                <c:pt idx="1">
                  <c:v>5992</c:v>
                </c:pt>
                <c:pt idx="2">
                  <c:v>4301</c:v>
                </c:pt>
                <c:pt idx="3">
                  <c:v>77</c:v>
                </c:pt>
                <c:pt idx="4">
                  <c:v>5004</c:v>
                </c:pt>
              </c:numCache>
            </c:numRef>
          </c:val>
        </c:ser>
        <c:axId val="76441856"/>
        <c:axId val="88610304"/>
      </c:barChart>
      <c:catAx>
        <c:axId val="76441856"/>
        <c:scaling>
          <c:orientation val="minMax"/>
        </c:scaling>
        <c:axPos val="b"/>
        <c:tickLblPos val="nextTo"/>
        <c:crossAx val="88610304"/>
        <c:crosses val="autoZero"/>
        <c:auto val="1"/>
        <c:lblAlgn val="ctr"/>
        <c:lblOffset val="100"/>
      </c:catAx>
      <c:valAx>
        <c:axId val="88610304"/>
        <c:scaling>
          <c:orientation val="minMax"/>
        </c:scaling>
        <c:axPos val="l"/>
        <c:majorGridlines/>
        <c:numFmt formatCode="#,##0" sourceLinked="1"/>
        <c:tickLblPos val="nextTo"/>
        <c:crossAx val="7644185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Plan1!$C$36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dLbls>
            <c:showVal val="1"/>
          </c:dLbls>
          <c:cat>
            <c:strRef>
              <c:f>Plan1!$A$37:$A$41</c:f>
              <c:strCache>
                <c:ptCount val="5"/>
                <c:pt idx="0">
                  <c:v>1 - Até 6 meses</c:v>
                </c:pt>
                <c:pt idx="1">
                  <c:v>2 - De 6 a 12 meses</c:v>
                </c:pt>
                <c:pt idx="2">
                  <c:v>3 - De 12 a 24 meses</c:v>
                </c:pt>
                <c:pt idx="3">
                  <c:v>4 - De 24 a 36 meses</c:v>
                </c:pt>
                <c:pt idx="4">
                  <c:v>5 - Mais de 36 meses</c:v>
                </c:pt>
              </c:strCache>
            </c:strRef>
          </c:cat>
          <c:val>
            <c:numRef>
              <c:f>Plan1!$C$37:$C$41</c:f>
              <c:numCache>
                <c:formatCode>0%</c:formatCode>
                <c:ptCount val="5"/>
                <c:pt idx="0">
                  <c:v>2.8169014084507043E-2</c:v>
                </c:pt>
                <c:pt idx="1">
                  <c:v>0.60124682521358253</c:v>
                </c:pt>
                <c:pt idx="2">
                  <c:v>0.3119371969522069</c:v>
                </c:pt>
                <c:pt idx="3">
                  <c:v>4.9411221426922752E-2</c:v>
                </c:pt>
                <c:pt idx="4">
                  <c:v>9.2357423227892848E-3</c:v>
                </c:pt>
              </c:numCache>
            </c:numRef>
          </c:val>
        </c:ser>
        <c:axId val="74390912"/>
        <c:axId val="76428416"/>
      </c:barChart>
      <c:catAx>
        <c:axId val="74390912"/>
        <c:scaling>
          <c:orientation val="minMax"/>
        </c:scaling>
        <c:axPos val="b"/>
        <c:tickLblPos val="nextTo"/>
        <c:crossAx val="76428416"/>
        <c:crosses val="autoZero"/>
        <c:auto val="1"/>
        <c:lblAlgn val="ctr"/>
        <c:lblOffset val="100"/>
      </c:catAx>
      <c:valAx>
        <c:axId val="76428416"/>
        <c:scaling>
          <c:orientation val="minMax"/>
        </c:scaling>
        <c:axPos val="l"/>
        <c:majorGridlines/>
        <c:numFmt formatCode="0%" sourceLinked="1"/>
        <c:tickLblPos val="nextTo"/>
        <c:crossAx val="7439091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044DB-4194-45B6-BC88-9613C959B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5938</Words>
  <Characters>32068</Characters>
  <Application>Microsoft Office Word</Application>
  <DocSecurity>0</DocSecurity>
  <Lines>267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37931</CharactersWithSpaces>
  <SharedDoc>false</SharedDoc>
  <HLinks>
    <vt:vector size="84" baseType="variant">
      <vt:variant>
        <vt:i4>1835057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_Toc442108760</vt:lpwstr>
      </vt:variant>
      <vt:variant>
        <vt:i4>2031665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_Toc442108759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_Toc442108758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_Toc442108757</vt:lpwstr>
      </vt:variant>
      <vt:variant>
        <vt:i4>2031665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_Toc442108756</vt:lpwstr>
      </vt:variant>
      <vt:variant>
        <vt:i4>2031665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_Toc442108755</vt:lpwstr>
      </vt:variant>
      <vt:variant>
        <vt:i4>2031665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_Toc442108754</vt:lpwstr>
      </vt:variant>
      <vt:variant>
        <vt:i4>2031665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_Toc442108753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_Toc442108752</vt:lpwstr>
      </vt:variant>
      <vt:variant>
        <vt:i4>2031665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_Toc442108751</vt:lpwstr>
      </vt:variant>
      <vt:variant>
        <vt:i4>2031665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_Toc442108750</vt:lpwstr>
      </vt:variant>
      <vt:variant>
        <vt:i4>1966129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_Toc442108749</vt:lpwstr>
      </vt:variant>
      <vt:variant>
        <vt:i4>1966129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_Toc442108748</vt:lpwstr>
      </vt:variant>
      <vt:variant>
        <vt:i4>6684707</vt:i4>
      </vt:variant>
      <vt:variant>
        <vt:i4>0</vt:i4>
      </vt:variant>
      <vt:variant>
        <vt:i4>0</vt:i4>
      </vt:variant>
      <vt:variant>
        <vt:i4>5</vt:i4>
      </vt:variant>
      <vt:variant>
        <vt:lpwstr>http://www.anp.gov.br/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5</cp:revision>
  <cp:lastPrinted>2017-02-10T13:55:00Z</cp:lastPrinted>
  <dcterms:created xsi:type="dcterms:W3CDTF">2017-02-13T19:28:00Z</dcterms:created>
  <dcterms:modified xsi:type="dcterms:W3CDTF">2017-02-16T11:45:00Z</dcterms:modified>
</cp:coreProperties>
</file>