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7C4" w:rsidRPr="00C77604" w:rsidRDefault="00F617C4" w:rsidP="00F617C4"/>
    <w:p w:rsidR="00F617C4" w:rsidRPr="00C77604" w:rsidRDefault="00F617C4" w:rsidP="00F617C4">
      <w:r w:rsidRPr="00F617C4">
        <w:rPr>
          <w:rStyle w:val="NomedaEmpresa-CarCapa"/>
          <w:rFonts w:ascii="Calibri" w:hAnsi="Calibri"/>
          <w:lang w:val="pt-BR"/>
        </w:rPr>
        <w:t xml:space="preserve">    </w:t>
      </w:r>
    </w:p>
    <w:p w:rsidR="00F617C4" w:rsidRPr="00C33B1E" w:rsidRDefault="00F617C4" w:rsidP="00F617C4">
      <w:pPr>
        <w:spacing w:after="120" w:line="240" w:lineRule="auto"/>
        <w:sectPr w:rsidR="00F617C4" w:rsidRPr="00C33B1E" w:rsidSect="000B5F84">
          <w:headerReference w:type="default" r:id="rId8"/>
          <w:footerReference w:type="first" r:id="rId9"/>
          <w:pgSz w:w="11906" w:h="16838" w:code="9"/>
          <w:pgMar w:top="1531" w:right="1077" w:bottom="1440" w:left="1077" w:header="709" w:footer="709" w:gutter="0"/>
          <w:cols w:space="708"/>
          <w:titlePg/>
          <w:docGrid w:linePitch="360"/>
        </w:sect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B10B17" w:rsidP="00F617C4">
      <w:pPr>
        <w:pStyle w:val="PargrafodaLista"/>
        <w:spacing w:after="120"/>
        <w:ind w:left="0"/>
        <w:jc w:val="both"/>
        <w:rPr>
          <w:rFonts w:ascii="Calibri" w:hAnsi="Calibri" w:cs="Calibri"/>
          <w:sz w:val="22"/>
          <w:szCs w:val="22"/>
        </w:rPr>
      </w:pPr>
      <w:r>
        <w:rPr>
          <w:rFonts w:cs="Calibri"/>
          <w:noProof/>
        </w:rPr>
        <w:drawing>
          <wp:anchor distT="0" distB="0" distL="114300" distR="114300" simplePos="0" relativeHeight="251657216" behindDoc="1" locked="0" layoutInCell="1" allowOverlap="1">
            <wp:simplePos x="0" y="0"/>
            <wp:positionH relativeFrom="page">
              <wp:posOffset>-20320</wp:posOffset>
            </wp:positionH>
            <wp:positionV relativeFrom="page">
              <wp:posOffset>-61595</wp:posOffset>
            </wp:positionV>
            <wp:extent cx="7560310" cy="10686415"/>
            <wp:effectExtent l="19050" t="0" r="2540" b="0"/>
            <wp:wrapNone/>
            <wp:docPr id="84" name="Imagem 0" descr="capa_Fiscalização em Noticias_Balanço Anual 2014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capa_Fiscalização em Noticias_Balanço Anual 2014_v3.jpg"/>
                    <pic:cNvPicPr>
                      <a:picLocks noChangeAspect="1" noChangeArrowheads="1"/>
                    </pic:cNvPicPr>
                  </pic:nvPicPr>
                  <pic:blipFill>
                    <a:blip r:embed="rId10" cstate="print"/>
                    <a:srcRect/>
                    <a:stretch>
                      <a:fillRect/>
                    </a:stretch>
                  </pic:blipFill>
                  <pic:spPr bwMode="auto">
                    <a:xfrm>
                      <a:off x="0" y="0"/>
                      <a:ext cx="7560310" cy="10686415"/>
                    </a:xfrm>
                    <a:prstGeom prst="rect">
                      <a:avLst/>
                    </a:prstGeom>
                    <a:noFill/>
                    <a:ln w="9525">
                      <a:noFill/>
                      <a:miter lim="800000"/>
                      <a:headEnd/>
                      <a:tailEnd/>
                    </a:ln>
                  </pic:spPr>
                </pic:pic>
              </a:graphicData>
            </a:graphic>
          </wp:anchor>
        </w:drawing>
      </w: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412BD7" w:rsidP="00F617C4">
      <w:pPr>
        <w:pStyle w:val="PargrafodaLista"/>
        <w:spacing w:after="120"/>
        <w:ind w:left="0"/>
        <w:jc w:val="both"/>
        <w:rPr>
          <w:rFonts w:ascii="Calibri" w:hAnsi="Calibri" w:cs="Calibri"/>
          <w:sz w:val="22"/>
          <w:szCs w:val="22"/>
        </w:rPr>
      </w:pPr>
      <w:r>
        <w:rPr>
          <w:rFonts w:ascii="Calibri" w:hAnsi="Calibri" w:cs="Calibri"/>
          <w:noProof/>
          <w:sz w:val="22"/>
          <w:szCs w:val="22"/>
        </w:rPr>
        <w:pict>
          <v:shapetype id="_x0000_t202" coordsize="21600,21600" o:spt="202" path="m,l,21600r21600,l21600,xe">
            <v:stroke joinstyle="miter"/>
            <v:path gradientshapeok="t" o:connecttype="rect"/>
          </v:shapetype>
          <v:shape id="_x0000_s1041" type="#_x0000_t202" style="position:absolute;left:0;text-align:left;margin-left:197.1pt;margin-top:2.9pt;width:79.6pt;height:34.5pt;z-index:251658240;mso-width-relative:margin;mso-height-relative:margin" filled="f" stroked="f">
            <v:textbox style="mso-next-textbox:#_x0000_s1041">
              <w:txbxContent>
                <w:p w:rsidR="00733D15" w:rsidRPr="00047B8E" w:rsidRDefault="00733D15" w:rsidP="00F617C4">
                  <w:pPr>
                    <w:rPr>
                      <w:b/>
                      <w:color w:val="9D7401"/>
                      <w:sz w:val="44"/>
                    </w:rPr>
                  </w:pPr>
                  <w:r w:rsidRPr="00047B8E">
                    <w:rPr>
                      <w:b/>
                      <w:color w:val="9D7401"/>
                      <w:sz w:val="44"/>
                    </w:rPr>
                    <w:t>201</w:t>
                  </w:r>
                  <w:r>
                    <w:rPr>
                      <w:b/>
                      <w:color w:val="9D7401"/>
                      <w:sz w:val="44"/>
                    </w:rPr>
                    <w:t>7</w:t>
                  </w:r>
                </w:p>
              </w:txbxContent>
            </v:textbox>
          </v:shape>
        </w:pict>
      </w: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3675F4" w:rsidRPr="00CE2C2A" w:rsidRDefault="003675F4" w:rsidP="003675F4">
      <w:pPr>
        <w:spacing w:before="360" w:after="0"/>
        <w:rPr>
          <w:rFonts w:asciiTheme="minorHAnsi" w:hAnsiTheme="minorHAnsi"/>
          <w:b/>
          <w:sz w:val="24"/>
          <w:lang w:eastAsia="pt-BR"/>
        </w:rPr>
      </w:pPr>
      <w:r w:rsidRPr="00CE2C2A">
        <w:rPr>
          <w:rFonts w:asciiTheme="minorHAnsi" w:hAnsiTheme="minorHAnsi"/>
          <w:b/>
          <w:sz w:val="24"/>
          <w:lang w:eastAsia="pt-BR"/>
        </w:rPr>
        <w:lastRenderedPageBreak/>
        <w:t xml:space="preserve">AGÊNCIA NACIONAL DO PETRÓLEO, GÁS </w:t>
      </w:r>
      <w:proofErr w:type="gramStart"/>
      <w:r w:rsidRPr="00CE2C2A">
        <w:rPr>
          <w:rFonts w:asciiTheme="minorHAnsi" w:hAnsiTheme="minorHAnsi"/>
          <w:b/>
          <w:sz w:val="24"/>
          <w:lang w:eastAsia="pt-BR"/>
        </w:rPr>
        <w:t>NATURAL E BIOCOMBUSTÍVEIS</w:t>
      </w:r>
      <w:proofErr w:type="gramEnd"/>
    </w:p>
    <w:p w:rsidR="003675F4" w:rsidRPr="00CE2C2A" w:rsidRDefault="003675F4" w:rsidP="003675F4">
      <w:pPr>
        <w:spacing w:after="0" w:line="240" w:lineRule="auto"/>
        <w:jc w:val="both"/>
        <w:rPr>
          <w:rFonts w:asciiTheme="minorHAnsi" w:hAnsiTheme="minorHAnsi" w:cs="Calibri"/>
          <w:b/>
          <w:bCs/>
          <w:color w:val="000000"/>
        </w:rPr>
      </w:pPr>
    </w:p>
    <w:p w:rsidR="003675F4" w:rsidRPr="00CE2C2A" w:rsidRDefault="003675F4" w:rsidP="003675F4">
      <w:pPr>
        <w:spacing w:after="0" w:line="240" w:lineRule="auto"/>
        <w:jc w:val="both"/>
        <w:rPr>
          <w:rFonts w:asciiTheme="minorHAnsi" w:hAnsiTheme="minorHAnsi" w:cs="Calibri"/>
          <w:b/>
          <w:bCs/>
          <w:color w:val="000000"/>
        </w:rPr>
      </w:pPr>
      <w:r w:rsidRPr="00CE2C2A">
        <w:rPr>
          <w:rFonts w:asciiTheme="minorHAnsi" w:hAnsiTheme="minorHAnsi" w:cs="Calibri"/>
          <w:b/>
          <w:bCs/>
          <w:color w:val="000000"/>
        </w:rPr>
        <w:t>DIRETOR</w:t>
      </w:r>
      <w:bookmarkStart w:id="0" w:name="_GoBack"/>
      <w:bookmarkEnd w:id="0"/>
      <w:r w:rsidRPr="00CE2C2A">
        <w:rPr>
          <w:rFonts w:asciiTheme="minorHAnsi" w:hAnsiTheme="minorHAnsi" w:cs="Calibri"/>
          <w:b/>
          <w:bCs/>
          <w:color w:val="000000"/>
        </w:rPr>
        <w:t>IA-GERAL</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 xml:space="preserve">Décio Fabrício </w:t>
      </w:r>
      <w:proofErr w:type="spellStart"/>
      <w:r w:rsidRPr="00CE2C2A">
        <w:rPr>
          <w:rFonts w:asciiTheme="minorHAnsi" w:eastAsia="Times New Roman" w:hAnsiTheme="minorHAnsi" w:cs="Calibri"/>
          <w:lang w:eastAsia="pt-BR"/>
        </w:rPr>
        <w:t>Oddone</w:t>
      </w:r>
      <w:proofErr w:type="spellEnd"/>
      <w:r w:rsidRPr="00CE2C2A">
        <w:rPr>
          <w:rFonts w:asciiTheme="minorHAnsi" w:eastAsia="Times New Roman" w:hAnsiTheme="minorHAnsi" w:cs="Calibri"/>
          <w:lang w:eastAsia="pt-BR"/>
        </w:rPr>
        <w:t xml:space="preserve"> da Costa</w:t>
      </w:r>
    </w:p>
    <w:p w:rsidR="003675F4" w:rsidRPr="00CE2C2A" w:rsidRDefault="003675F4" w:rsidP="003675F4">
      <w:pPr>
        <w:spacing w:after="0" w:line="240" w:lineRule="auto"/>
        <w:jc w:val="both"/>
        <w:rPr>
          <w:rFonts w:asciiTheme="minorHAnsi" w:eastAsia="Times New Roman" w:hAnsiTheme="minorHAnsi" w:cs="Calibri"/>
          <w:lang w:eastAsia="pt-BR"/>
        </w:rPr>
      </w:pPr>
    </w:p>
    <w:p w:rsidR="003675F4" w:rsidRPr="00CE2C2A" w:rsidRDefault="003675F4" w:rsidP="003675F4">
      <w:pPr>
        <w:spacing w:after="0" w:line="240" w:lineRule="auto"/>
        <w:jc w:val="both"/>
        <w:rPr>
          <w:rFonts w:asciiTheme="minorHAnsi" w:hAnsiTheme="minorHAnsi" w:cs="Calibri"/>
          <w:b/>
          <w:bCs/>
          <w:color w:val="000000"/>
        </w:rPr>
      </w:pPr>
      <w:r w:rsidRPr="00CE2C2A">
        <w:rPr>
          <w:rFonts w:asciiTheme="minorHAnsi" w:hAnsiTheme="minorHAnsi" w:cs="Calibri"/>
          <w:b/>
          <w:bCs/>
          <w:color w:val="000000"/>
        </w:rPr>
        <w:t>DIRETORIA III</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 xml:space="preserve">Dirceu Cardoso </w:t>
      </w:r>
      <w:proofErr w:type="spellStart"/>
      <w:r w:rsidRPr="00CE2C2A">
        <w:rPr>
          <w:rFonts w:asciiTheme="minorHAnsi" w:eastAsia="Times New Roman" w:hAnsiTheme="minorHAnsi" w:cs="Calibri"/>
          <w:lang w:eastAsia="pt-BR"/>
        </w:rPr>
        <w:t>Amorelli</w:t>
      </w:r>
      <w:proofErr w:type="spellEnd"/>
      <w:r w:rsidRPr="00CE2C2A">
        <w:rPr>
          <w:rFonts w:asciiTheme="minorHAnsi" w:eastAsia="Times New Roman" w:hAnsiTheme="minorHAnsi" w:cs="Calibri"/>
          <w:lang w:eastAsia="pt-BR"/>
        </w:rPr>
        <w:t xml:space="preserve"> Júnior</w:t>
      </w:r>
    </w:p>
    <w:p w:rsidR="003675F4" w:rsidRPr="00CE2C2A" w:rsidRDefault="003675F4" w:rsidP="003675F4">
      <w:pPr>
        <w:spacing w:after="0" w:line="240" w:lineRule="auto"/>
        <w:jc w:val="both"/>
        <w:rPr>
          <w:rFonts w:asciiTheme="minorHAnsi" w:eastAsia="Times New Roman" w:hAnsiTheme="minorHAnsi" w:cs="Calibri"/>
          <w:b/>
          <w:szCs w:val="16"/>
          <w:lang w:eastAsia="pt-BR"/>
        </w:rPr>
      </w:pPr>
    </w:p>
    <w:p w:rsidR="003675F4" w:rsidRPr="00CE2C2A" w:rsidRDefault="003675F4" w:rsidP="003675F4">
      <w:pPr>
        <w:spacing w:after="0" w:line="240" w:lineRule="auto"/>
        <w:jc w:val="both"/>
        <w:rPr>
          <w:rFonts w:asciiTheme="minorHAnsi" w:hAnsiTheme="minorHAnsi" w:cs="Calibri"/>
          <w:b/>
          <w:bCs/>
          <w:color w:val="000000"/>
        </w:rPr>
      </w:pPr>
      <w:r w:rsidRPr="00CE2C2A">
        <w:rPr>
          <w:rFonts w:asciiTheme="minorHAnsi" w:hAnsiTheme="minorHAnsi" w:cs="Calibri"/>
          <w:b/>
          <w:bCs/>
          <w:color w:val="000000"/>
        </w:rPr>
        <w:t>SUPERINTENDÊNCIA DE FISCALIZAÇÃO DO ABASTECIMENTO - SFI</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Francisco Nelson Castro Neves - Superintendente</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Marcelo da Silva - Superintendente Adjunto</w:t>
      </w:r>
    </w:p>
    <w:p w:rsidR="003675F4" w:rsidRPr="00CE2C2A" w:rsidRDefault="003675F4" w:rsidP="003675F4">
      <w:pPr>
        <w:spacing w:after="0" w:line="240" w:lineRule="auto"/>
        <w:jc w:val="both"/>
        <w:rPr>
          <w:rFonts w:asciiTheme="minorHAnsi" w:eastAsia="Times New Roman" w:hAnsiTheme="minorHAnsi" w:cs="Calibri"/>
          <w:lang w:eastAsia="pt-BR"/>
        </w:rPr>
      </w:pPr>
    </w:p>
    <w:p w:rsidR="003675F4" w:rsidRPr="00CE2C2A" w:rsidRDefault="003675F4" w:rsidP="003675F4">
      <w:pPr>
        <w:spacing w:after="0" w:line="240" w:lineRule="auto"/>
        <w:jc w:val="both"/>
        <w:rPr>
          <w:rFonts w:asciiTheme="minorHAnsi" w:hAnsiTheme="minorHAnsi" w:cs="Calibri"/>
          <w:b/>
          <w:bCs/>
          <w:color w:val="000000"/>
          <w:sz w:val="10"/>
          <w:szCs w:val="10"/>
        </w:rPr>
      </w:pPr>
    </w:p>
    <w:p w:rsidR="003675F4" w:rsidRPr="00CE2C2A" w:rsidRDefault="003675F4" w:rsidP="003675F4">
      <w:pPr>
        <w:spacing w:after="0" w:line="240" w:lineRule="auto"/>
        <w:jc w:val="both"/>
        <w:rPr>
          <w:rFonts w:asciiTheme="minorHAnsi" w:hAnsiTheme="minorHAnsi" w:cs="Calibri"/>
          <w:b/>
          <w:bCs/>
          <w:color w:val="000000"/>
        </w:rPr>
      </w:pPr>
      <w:r w:rsidRPr="00CE2C2A">
        <w:rPr>
          <w:rFonts w:asciiTheme="minorHAnsi" w:hAnsiTheme="minorHAnsi" w:cs="Calibri"/>
          <w:b/>
          <w:bCs/>
          <w:color w:val="000000"/>
        </w:rPr>
        <w:t>SETOR DE PLANEJAMENTO E ESTUDOS REGULATÓRIOS</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 xml:space="preserve">Rita de Cássia Campos Pereira Torres - Coordenadora </w:t>
      </w:r>
    </w:p>
    <w:p w:rsidR="003675F4" w:rsidRPr="00CE2C2A" w:rsidRDefault="003675F4" w:rsidP="003675F4">
      <w:pPr>
        <w:spacing w:after="0" w:line="240" w:lineRule="auto"/>
        <w:jc w:val="both"/>
        <w:rPr>
          <w:rFonts w:asciiTheme="minorHAnsi" w:eastAsia="Times New Roman" w:hAnsiTheme="minorHAnsi" w:cs="Calibri"/>
          <w:lang w:eastAsia="pt-BR"/>
        </w:rPr>
      </w:pPr>
    </w:p>
    <w:p w:rsidR="003675F4" w:rsidRPr="00CE2C2A" w:rsidRDefault="003675F4" w:rsidP="003675F4">
      <w:pPr>
        <w:spacing w:after="0" w:line="240" w:lineRule="auto"/>
        <w:jc w:val="both"/>
        <w:rPr>
          <w:rFonts w:asciiTheme="minorHAnsi" w:hAnsiTheme="minorHAnsi" w:cs="Calibri"/>
          <w:b/>
          <w:bCs/>
          <w:color w:val="000000"/>
        </w:rPr>
      </w:pPr>
      <w:r w:rsidRPr="00CE2C2A">
        <w:rPr>
          <w:rFonts w:asciiTheme="minorHAnsi" w:hAnsiTheme="minorHAnsi" w:cs="Calibri"/>
          <w:b/>
          <w:bCs/>
          <w:color w:val="000000"/>
        </w:rPr>
        <w:t>Equipe de Elaboração</w:t>
      </w:r>
    </w:p>
    <w:p w:rsidR="003675F4" w:rsidRPr="00CE2C2A" w:rsidRDefault="003675F4" w:rsidP="003675F4">
      <w:pPr>
        <w:tabs>
          <w:tab w:val="left" w:pos="2006"/>
        </w:tabs>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Adriano Reis da Cunha</w:t>
      </w:r>
    </w:p>
    <w:p w:rsidR="003675F4" w:rsidRPr="00CE2C2A" w:rsidRDefault="003675F4" w:rsidP="003675F4">
      <w:pPr>
        <w:tabs>
          <w:tab w:val="left" w:pos="2006"/>
        </w:tabs>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Daniel Santos de Carvalho</w:t>
      </w:r>
    </w:p>
    <w:p w:rsidR="003675F4" w:rsidRPr="00CE2C2A" w:rsidRDefault="003675F4" w:rsidP="003675F4">
      <w:pPr>
        <w:tabs>
          <w:tab w:val="left" w:pos="2006"/>
        </w:tabs>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Eduardo Antônio Pires do Carmo</w:t>
      </w:r>
    </w:p>
    <w:p w:rsidR="003675F4" w:rsidRPr="00CE2C2A" w:rsidRDefault="003675F4" w:rsidP="003675F4">
      <w:pPr>
        <w:tabs>
          <w:tab w:val="left" w:pos="2006"/>
        </w:tabs>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Jean Fonseca da Mota</w:t>
      </w:r>
    </w:p>
    <w:p w:rsidR="003675F4" w:rsidRPr="00CE2C2A" w:rsidRDefault="003675F4" w:rsidP="003675F4">
      <w:pPr>
        <w:tabs>
          <w:tab w:val="left" w:pos="2006"/>
        </w:tabs>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Marcela Villela de Souza</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Marcelo Vítor Martins de Meneses</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 xml:space="preserve">Raquel </w:t>
      </w:r>
      <w:proofErr w:type="spellStart"/>
      <w:r w:rsidRPr="00CE2C2A">
        <w:rPr>
          <w:rFonts w:asciiTheme="minorHAnsi" w:eastAsia="Times New Roman" w:hAnsiTheme="minorHAnsi" w:cs="Calibri"/>
          <w:lang w:eastAsia="pt-BR"/>
        </w:rPr>
        <w:t>Wayand</w:t>
      </w:r>
      <w:proofErr w:type="spellEnd"/>
      <w:r w:rsidRPr="00CE2C2A">
        <w:rPr>
          <w:rFonts w:asciiTheme="minorHAnsi" w:eastAsia="Times New Roman" w:hAnsiTheme="minorHAnsi" w:cs="Calibri"/>
          <w:lang w:eastAsia="pt-BR"/>
        </w:rPr>
        <w:t xml:space="preserve"> Soares</w:t>
      </w:r>
    </w:p>
    <w:p w:rsidR="003675F4" w:rsidRPr="00CE2C2A" w:rsidRDefault="003675F4" w:rsidP="003675F4">
      <w:pPr>
        <w:spacing w:after="0" w:line="240" w:lineRule="auto"/>
        <w:jc w:val="both"/>
        <w:rPr>
          <w:rFonts w:asciiTheme="minorHAnsi" w:eastAsia="Times New Roman" w:hAnsiTheme="minorHAnsi" w:cs="Calibri"/>
          <w:lang w:eastAsia="pt-BR"/>
        </w:rPr>
      </w:pPr>
      <w:proofErr w:type="spellStart"/>
      <w:r w:rsidRPr="00CE2C2A">
        <w:rPr>
          <w:rFonts w:asciiTheme="minorHAnsi" w:eastAsia="Times New Roman" w:hAnsiTheme="minorHAnsi" w:cs="Calibri"/>
          <w:lang w:eastAsia="pt-BR"/>
        </w:rPr>
        <w:t>Rayssa</w:t>
      </w:r>
      <w:proofErr w:type="spellEnd"/>
      <w:r w:rsidRPr="00CE2C2A">
        <w:rPr>
          <w:rFonts w:asciiTheme="minorHAnsi" w:eastAsia="Times New Roman" w:hAnsiTheme="minorHAnsi" w:cs="Calibri"/>
          <w:lang w:eastAsia="pt-BR"/>
        </w:rPr>
        <w:t xml:space="preserve"> </w:t>
      </w:r>
      <w:proofErr w:type="spellStart"/>
      <w:r w:rsidRPr="00CE2C2A">
        <w:rPr>
          <w:rFonts w:asciiTheme="minorHAnsi" w:eastAsia="Times New Roman" w:hAnsiTheme="minorHAnsi" w:cs="Calibri"/>
          <w:lang w:eastAsia="pt-BR"/>
        </w:rPr>
        <w:t>Caié</w:t>
      </w:r>
      <w:proofErr w:type="spellEnd"/>
      <w:r w:rsidRPr="00CE2C2A">
        <w:rPr>
          <w:rFonts w:asciiTheme="minorHAnsi" w:eastAsia="Times New Roman" w:hAnsiTheme="minorHAnsi" w:cs="Calibri"/>
          <w:lang w:eastAsia="pt-BR"/>
        </w:rPr>
        <w:t xml:space="preserve"> de Oliveira Ferrari</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Renata Ferreira Torres dos Santos</w:t>
      </w:r>
    </w:p>
    <w:p w:rsidR="003675F4" w:rsidRPr="00CE2C2A" w:rsidRDefault="003675F4" w:rsidP="003675F4">
      <w:pPr>
        <w:spacing w:after="0" w:line="240" w:lineRule="auto"/>
        <w:jc w:val="both"/>
        <w:rPr>
          <w:rFonts w:asciiTheme="minorHAnsi" w:eastAsia="Times New Roman" w:hAnsiTheme="minorHAnsi" w:cs="Calibri"/>
          <w:lang w:eastAsia="pt-BR"/>
        </w:rPr>
      </w:pPr>
    </w:p>
    <w:p w:rsidR="003675F4" w:rsidRPr="00CE2C2A" w:rsidRDefault="003675F4" w:rsidP="003675F4">
      <w:pPr>
        <w:spacing w:after="0" w:line="240" w:lineRule="auto"/>
        <w:jc w:val="both"/>
        <w:rPr>
          <w:rFonts w:asciiTheme="minorHAnsi" w:hAnsiTheme="minorHAnsi" w:cs="Calibri"/>
          <w:b/>
          <w:bCs/>
          <w:color w:val="000000"/>
        </w:rPr>
      </w:pPr>
      <w:r w:rsidRPr="00CE2C2A">
        <w:rPr>
          <w:rFonts w:asciiTheme="minorHAnsi" w:hAnsiTheme="minorHAnsi" w:cs="Calibri"/>
          <w:b/>
          <w:bCs/>
          <w:color w:val="000000"/>
        </w:rPr>
        <w:t>NÚCLEOS REGIONAIS DE FISCALIZAÇÃO - ÁREA DE ATUAÇÃO</w:t>
      </w:r>
    </w:p>
    <w:p w:rsidR="003675F4" w:rsidRPr="00CE2C2A" w:rsidRDefault="003675F4" w:rsidP="003675F4">
      <w:pPr>
        <w:spacing w:after="0" w:line="240" w:lineRule="auto"/>
        <w:jc w:val="both"/>
        <w:rPr>
          <w:rFonts w:asciiTheme="minorHAnsi" w:hAnsiTheme="minorHAnsi" w:cs="Calibri"/>
          <w:b/>
          <w:bCs/>
          <w:color w:val="000000"/>
        </w:rPr>
      </w:pPr>
    </w:p>
    <w:p w:rsidR="003675F4" w:rsidRPr="00CE2C2A" w:rsidRDefault="003675F4" w:rsidP="003675F4">
      <w:pPr>
        <w:spacing w:after="0" w:line="240" w:lineRule="auto"/>
        <w:jc w:val="both"/>
        <w:rPr>
          <w:rFonts w:asciiTheme="minorHAnsi" w:eastAsia="Times New Roman" w:hAnsiTheme="minorHAnsi" w:cs="Calibri"/>
          <w:b/>
          <w:lang w:eastAsia="pt-BR"/>
        </w:rPr>
      </w:pPr>
      <w:r w:rsidRPr="00CE2C2A">
        <w:rPr>
          <w:rFonts w:asciiTheme="minorHAnsi" w:hAnsiTheme="minorHAnsi" w:cs="Calibri"/>
          <w:b/>
          <w:bCs/>
          <w:color w:val="000000"/>
        </w:rPr>
        <w:t>AMAZONAS</w:t>
      </w:r>
      <w:r w:rsidRPr="00CE2C2A">
        <w:rPr>
          <w:rFonts w:asciiTheme="minorHAnsi" w:eastAsia="Times New Roman" w:hAnsiTheme="minorHAnsi" w:cs="Calibri"/>
          <w:b/>
          <w:lang w:eastAsia="pt-BR"/>
        </w:rPr>
        <w:t xml:space="preserve"> - </w:t>
      </w:r>
      <w:r w:rsidRPr="00CE2C2A">
        <w:rPr>
          <w:rFonts w:asciiTheme="minorHAnsi" w:eastAsia="Times New Roman" w:hAnsiTheme="minorHAnsi" w:cs="Calibri"/>
          <w:lang w:eastAsia="pt-BR"/>
        </w:rPr>
        <w:t>Região Norte,</w:t>
      </w:r>
      <w:r w:rsidRPr="00CE2C2A">
        <w:rPr>
          <w:rFonts w:asciiTheme="minorHAnsi" w:eastAsia="Times New Roman" w:hAnsiTheme="minorHAnsi" w:cs="Calibri"/>
          <w:b/>
          <w:lang w:eastAsia="pt-BR"/>
        </w:rPr>
        <w:t xml:space="preserve"> </w:t>
      </w:r>
      <w:r w:rsidRPr="00CE2C2A">
        <w:rPr>
          <w:rFonts w:asciiTheme="minorHAnsi" w:eastAsia="Times New Roman" w:hAnsiTheme="minorHAnsi" w:cs="Calibri"/>
          <w:lang w:eastAsia="pt-BR"/>
        </w:rPr>
        <w:t xml:space="preserve">com exceção do </w:t>
      </w:r>
      <w:r w:rsidR="00693FB5" w:rsidRPr="00CE2C2A">
        <w:rPr>
          <w:rFonts w:asciiTheme="minorHAnsi" w:eastAsia="Times New Roman" w:hAnsiTheme="minorHAnsi" w:cs="Calibri"/>
          <w:lang w:eastAsia="pt-BR"/>
        </w:rPr>
        <w:t xml:space="preserve">Estado do </w:t>
      </w:r>
      <w:proofErr w:type="gramStart"/>
      <w:r w:rsidRPr="00CE2C2A">
        <w:rPr>
          <w:rFonts w:asciiTheme="minorHAnsi" w:eastAsia="Times New Roman" w:hAnsiTheme="minorHAnsi" w:cs="Calibri"/>
          <w:lang w:eastAsia="pt-BR"/>
        </w:rPr>
        <w:t>Tocantins</w:t>
      </w:r>
      <w:proofErr w:type="gramEnd"/>
      <w:r w:rsidRPr="00CE2C2A">
        <w:rPr>
          <w:rFonts w:asciiTheme="minorHAnsi" w:eastAsia="Times New Roman" w:hAnsiTheme="minorHAnsi" w:cs="Calibri"/>
          <w:lang w:eastAsia="pt-BR"/>
        </w:rPr>
        <w:t xml:space="preserve"> </w:t>
      </w:r>
      <w:r w:rsidRPr="00CE2C2A">
        <w:rPr>
          <w:rFonts w:asciiTheme="minorHAnsi" w:eastAsia="Times New Roman" w:hAnsiTheme="minorHAnsi" w:cs="Calibri"/>
          <w:b/>
          <w:lang w:eastAsia="pt-BR"/>
        </w:rPr>
        <w:t xml:space="preserve"> </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 xml:space="preserve">Leônidas Araújo </w:t>
      </w:r>
      <w:proofErr w:type="spellStart"/>
      <w:r w:rsidR="002B1F2D">
        <w:rPr>
          <w:rFonts w:asciiTheme="minorHAnsi" w:eastAsia="Times New Roman" w:hAnsiTheme="minorHAnsi" w:cs="Calibri"/>
          <w:lang w:eastAsia="pt-BR"/>
        </w:rPr>
        <w:t>Vilhena</w:t>
      </w:r>
      <w:proofErr w:type="spellEnd"/>
      <w:r w:rsidR="002B1F2D">
        <w:rPr>
          <w:rFonts w:asciiTheme="minorHAnsi" w:eastAsia="Times New Roman" w:hAnsiTheme="minorHAnsi" w:cs="Calibri"/>
          <w:lang w:eastAsia="pt-BR"/>
        </w:rPr>
        <w:t xml:space="preserve"> – Coordenador</w:t>
      </w:r>
    </w:p>
    <w:p w:rsidR="003675F4" w:rsidRPr="00CE2C2A" w:rsidRDefault="003675F4" w:rsidP="003675F4">
      <w:pPr>
        <w:spacing w:after="0" w:line="240" w:lineRule="auto"/>
        <w:jc w:val="both"/>
        <w:rPr>
          <w:rFonts w:asciiTheme="minorHAnsi" w:eastAsia="Times New Roman" w:hAnsiTheme="minorHAnsi" w:cs="Calibri"/>
          <w:sz w:val="12"/>
          <w:lang w:eastAsia="pt-BR"/>
        </w:rPr>
      </w:pP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hAnsiTheme="minorHAnsi" w:cs="Calibri"/>
          <w:b/>
          <w:bCs/>
          <w:color w:val="000000"/>
        </w:rPr>
        <w:t>BAHIA -</w:t>
      </w:r>
      <w:r w:rsidRPr="00CE2C2A">
        <w:rPr>
          <w:rFonts w:asciiTheme="minorHAnsi" w:eastAsia="Times New Roman" w:hAnsiTheme="minorHAnsi" w:cs="Calibri"/>
          <w:b/>
          <w:lang w:eastAsia="pt-BR"/>
        </w:rPr>
        <w:t xml:space="preserve"> </w:t>
      </w:r>
      <w:r w:rsidRPr="00CE2C2A">
        <w:rPr>
          <w:rFonts w:asciiTheme="minorHAnsi" w:eastAsia="Times New Roman" w:hAnsiTheme="minorHAnsi" w:cs="Calibri"/>
          <w:lang w:eastAsia="pt-BR"/>
        </w:rPr>
        <w:t xml:space="preserve">Região Nordeste </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Noel Moreira Santos – Coordenador</w:t>
      </w:r>
    </w:p>
    <w:p w:rsidR="003675F4" w:rsidRPr="00CE2C2A" w:rsidRDefault="003675F4" w:rsidP="003675F4">
      <w:pPr>
        <w:spacing w:after="0" w:line="240" w:lineRule="auto"/>
        <w:jc w:val="both"/>
        <w:rPr>
          <w:rFonts w:asciiTheme="minorHAnsi" w:eastAsia="Times New Roman" w:hAnsiTheme="minorHAnsi" w:cs="Calibri"/>
          <w:sz w:val="12"/>
          <w:lang w:eastAsia="pt-BR"/>
        </w:rPr>
      </w:pPr>
    </w:p>
    <w:p w:rsidR="003675F4" w:rsidRPr="00CE2C2A" w:rsidRDefault="003675F4" w:rsidP="003675F4">
      <w:pPr>
        <w:spacing w:after="0" w:line="240" w:lineRule="auto"/>
        <w:jc w:val="both"/>
        <w:rPr>
          <w:rFonts w:asciiTheme="minorHAnsi" w:eastAsia="Times New Roman" w:hAnsiTheme="minorHAnsi" w:cs="Calibri"/>
          <w:b/>
          <w:lang w:eastAsia="pt-BR"/>
        </w:rPr>
      </w:pPr>
      <w:r w:rsidRPr="00CE2C2A">
        <w:rPr>
          <w:rFonts w:asciiTheme="minorHAnsi" w:hAnsiTheme="minorHAnsi" w:cs="Calibri"/>
          <w:b/>
          <w:bCs/>
          <w:color w:val="000000"/>
        </w:rPr>
        <w:t>BRASÍLIA -</w:t>
      </w:r>
      <w:r w:rsidRPr="00CE2C2A">
        <w:rPr>
          <w:rFonts w:asciiTheme="minorHAnsi" w:eastAsia="Times New Roman" w:hAnsiTheme="minorHAnsi" w:cs="Calibri"/>
          <w:b/>
          <w:lang w:eastAsia="pt-BR"/>
        </w:rPr>
        <w:t xml:space="preserve"> </w:t>
      </w:r>
      <w:r w:rsidRPr="00CE2C2A">
        <w:rPr>
          <w:rFonts w:asciiTheme="minorHAnsi" w:eastAsia="Times New Roman" w:hAnsiTheme="minorHAnsi" w:cs="Calibri"/>
          <w:lang w:eastAsia="pt-BR"/>
        </w:rPr>
        <w:t>Região</w:t>
      </w:r>
      <w:r w:rsidRPr="00CE2C2A">
        <w:rPr>
          <w:rFonts w:asciiTheme="minorHAnsi" w:eastAsia="Times New Roman" w:hAnsiTheme="minorHAnsi" w:cs="Calibri"/>
          <w:b/>
          <w:lang w:eastAsia="pt-BR"/>
        </w:rPr>
        <w:t xml:space="preserve"> </w:t>
      </w:r>
      <w:r w:rsidRPr="00CE2C2A">
        <w:rPr>
          <w:rFonts w:asciiTheme="minorHAnsi" w:eastAsia="Times New Roman" w:hAnsiTheme="minorHAnsi" w:cs="Calibri"/>
          <w:lang w:eastAsia="pt-BR"/>
        </w:rPr>
        <w:t xml:space="preserve">Centro-Oeste e </w:t>
      </w:r>
      <w:r w:rsidR="00693FB5" w:rsidRPr="00CE2C2A">
        <w:rPr>
          <w:rFonts w:asciiTheme="minorHAnsi" w:eastAsia="Times New Roman" w:hAnsiTheme="minorHAnsi" w:cs="Calibri"/>
          <w:lang w:eastAsia="pt-BR"/>
        </w:rPr>
        <w:t xml:space="preserve">Estado do </w:t>
      </w:r>
      <w:r w:rsidRPr="00CE2C2A">
        <w:rPr>
          <w:rFonts w:asciiTheme="minorHAnsi" w:eastAsia="Times New Roman" w:hAnsiTheme="minorHAnsi" w:cs="Calibri"/>
          <w:lang w:eastAsia="pt-BR"/>
        </w:rPr>
        <w:t>Tocantins</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Luciano José Fernandes – Coordenador</w:t>
      </w:r>
    </w:p>
    <w:p w:rsidR="003675F4" w:rsidRPr="00CE2C2A" w:rsidRDefault="003675F4" w:rsidP="003675F4">
      <w:pPr>
        <w:spacing w:after="0" w:line="240" w:lineRule="auto"/>
        <w:jc w:val="both"/>
        <w:rPr>
          <w:rFonts w:asciiTheme="minorHAnsi" w:eastAsia="Times New Roman" w:hAnsiTheme="minorHAnsi" w:cs="Calibri"/>
          <w:sz w:val="12"/>
          <w:lang w:eastAsia="pt-BR"/>
        </w:rPr>
      </w:pP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hAnsiTheme="minorHAnsi" w:cs="Calibri"/>
          <w:b/>
          <w:bCs/>
          <w:color w:val="000000"/>
        </w:rPr>
        <w:t xml:space="preserve">MINAS </w:t>
      </w:r>
      <w:proofErr w:type="gramStart"/>
      <w:r w:rsidRPr="00CE2C2A">
        <w:rPr>
          <w:rFonts w:asciiTheme="minorHAnsi" w:hAnsiTheme="minorHAnsi" w:cs="Calibri"/>
          <w:b/>
          <w:bCs/>
          <w:color w:val="000000"/>
        </w:rPr>
        <w:t xml:space="preserve">GERAIS - </w:t>
      </w:r>
      <w:r w:rsidRPr="00CE2C2A">
        <w:rPr>
          <w:rFonts w:asciiTheme="minorHAnsi" w:eastAsia="Times New Roman" w:hAnsiTheme="minorHAnsi" w:cs="Calibri"/>
          <w:lang w:eastAsia="pt-BR"/>
        </w:rPr>
        <w:t>Estado de Minas Gerais</w:t>
      </w:r>
      <w:proofErr w:type="gramEnd"/>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 xml:space="preserve">Adriano </w:t>
      </w:r>
      <w:proofErr w:type="spellStart"/>
      <w:r w:rsidRPr="00CE2C2A">
        <w:rPr>
          <w:rFonts w:asciiTheme="minorHAnsi" w:eastAsia="Times New Roman" w:hAnsiTheme="minorHAnsi" w:cs="Calibri"/>
          <w:lang w:eastAsia="pt-BR"/>
        </w:rPr>
        <w:t>Sverberi</w:t>
      </w:r>
      <w:proofErr w:type="spellEnd"/>
      <w:r w:rsidRPr="00CE2C2A">
        <w:rPr>
          <w:rFonts w:asciiTheme="minorHAnsi" w:eastAsia="Times New Roman" w:hAnsiTheme="minorHAnsi" w:cs="Calibri"/>
          <w:lang w:eastAsia="pt-BR"/>
        </w:rPr>
        <w:t xml:space="preserve"> Abreu – Coordenador</w:t>
      </w:r>
    </w:p>
    <w:p w:rsidR="003675F4" w:rsidRPr="00CE2C2A" w:rsidRDefault="003675F4" w:rsidP="003675F4">
      <w:pPr>
        <w:spacing w:after="0" w:line="240" w:lineRule="auto"/>
        <w:jc w:val="both"/>
        <w:rPr>
          <w:rFonts w:asciiTheme="minorHAnsi" w:eastAsia="Times New Roman" w:hAnsiTheme="minorHAnsi" w:cs="Calibri"/>
          <w:b/>
          <w:sz w:val="12"/>
          <w:szCs w:val="10"/>
          <w:lang w:eastAsia="pt-BR"/>
        </w:rPr>
      </w:pP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hAnsiTheme="minorHAnsi" w:cs="Calibri"/>
          <w:b/>
          <w:bCs/>
          <w:color w:val="000000"/>
        </w:rPr>
        <w:t>RIO DE JANEIRO -</w:t>
      </w:r>
      <w:r w:rsidRPr="00CE2C2A">
        <w:rPr>
          <w:rFonts w:asciiTheme="minorHAnsi" w:eastAsia="Times New Roman" w:hAnsiTheme="minorHAnsi" w:cs="Calibri"/>
          <w:b/>
          <w:lang w:eastAsia="pt-BR"/>
        </w:rPr>
        <w:t xml:space="preserve"> </w:t>
      </w:r>
      <w:r w:rsidRPr="00CE2C2A">
        <w:rPr>
          <w:rFonts w:asciiTheme="minorHAnsi" w:eastAsia="Times New Roman" w:hAnsiTheme="minorHAnsi" w:cs="Calibri"/>
          <w:lang w:eastAsia="pt-BR"/>
        </w:rPr>
        <w:t xml:space="preserve">Estados do Rio de Janeiro e </w:t>
      </w:r>
      <w:r w:rsidR="00693FB5" w:rsidRPr="00CE2C2A">
        <w:rPr>
          <w:rFonts w:asciiTheme="minorHAnsi" w:eastAsia="Times New Roman" w:hAnsiTheme="minorHAnsi" w:cs="Calibri"/>
          <w:lang w:eastAsia="pt-BR"/>
        </w:rPr>
        <w:t xml:space="preserve">do </w:t>
      </w:r>
      <w:r w:rsidRPr="00CE2C2A">
        <w:rPr>
          <w:rFonts w:asciiTheme="minorHAnsi" w:eastAsia="Times New Roman" w:hAnsiTheme="minorHAnsi" w:cs="Calibri"/>
          <w:lang w:eastAsia="pt-BR"/>
        </w:rPr>
        <w:t>Espírito Santo</w:t>
      </w: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eastAsia="Times New Roman" w:hAnsiTheme="minorHAnsi" w:cs="Calibri"/>
          <w:lang w:eastAsia="pt-BR"/>
        </w:rPr>
        <w:t xml:space="preserve">Ary Sergio de Souza </w:t>
      </w:r>
      <w:proofErr w:type="spellStart"/>
      <w:r w:rsidRPr="00CE2C2A">
        <w:rPr>
          <w:rFonts w:asciiTheme="minorHAnsi" w:eastAsia="Times New Roman" w:hAnsiTheme="minorHAnsi" w:cs="Calibri"/>
          <w:lang w:eastAsia="pt-BR"/>
        </w:rPr>
        <w:t>Bello</w:t>
      </w:r>
      <w:proofErr w:type="spellEnd"/>
      <w:r w:rsidRPr="00CE2C2A">
        <w:rPr>
          <w:rFonts w:asciiTheme="minorHAnsi" w:eastAsia="Times New Roman" w:hAnsiTheme="minorHAnsi" w:cs="Calibri"/>
          <w:lang w:eastAsia="pt-BR"/>
        </w:rPr>
        <w:t xml:space="preserve"> Junior – Coordenador</w:t>
      </w:r>
    </w:p>
    <w:p w:rsidR="003675F4" w:rsidRPr="00CE2C2A" w:rsidRDefault="003675F4" w:rsidP="003675F4">
      <w:pPr>
        <w:spacing w:after="0" w:line="240" w:lineRule="auto"/>
        <w:jc w:val="both"/>
        <w:rPr>
          <w:rFonts w:asciiTheme="minorHAnsi" w:eastAsia="Times New Roman" w:hAnsiTheme="minorHAnsi" w:cs="Calibri"/>
          <w:sz w:val="12"/>
          <w:lang w:eastAsia="pt-BR"/>
        </w:rPr>
      </w:pPr>
    </w:p>
    <w:p w:rsidR="003675F4" w:rsidRPr="00CE2C2A" w:rsidRDefault="003675F4" w:rsidP="003675F4">
      <w:pPr>
        <w:spacing w:after="0" w:line="240" w:lineRule="auto"/>
        <w:jc w:val="both"/>
        <w:rPr>
          <w:rFonts w:asciiTheme="minorHAnsi" w:eastAsia="Times New Roman" w:hAnsiTheme="minorHAnsi" w:cs="Calibri"/>
          <w:lang w:eastAsia="pt-BR"/>
        </w:rPr>
      </w:pPr>
      <w:r w:rsidRPr="00CE2C2A">
        <w:rPr>
          <w:rFonts w:asciiTheme="minorHAnsi" w:hAnsiTheme="minorHAnsi" w:cs="Calibri"/>
          <w:b/>
          <w:bCs/>
          <w:color w:val="000000"/>
        </w:rPr>
        <w:t xml:space="preserve">RIO GRANDE DO SUL - </w:t>
      </w:r>
      <w:r w:rsidRPr="00CE2C2A">
        <w:rPr>
          <w:rFonts w:asciiTheme="minorHAnsi" w:eastAsia="Times New Roman" w:hAnsiTheme="minorHAnsi" w:cs="Calibri"/>
          <w:lang w:eastAsia="pt-BR"/>
        </w:rPr>
        <w:t xml:space="preserve">Estados do Rio Grande do Sul e </w:t>
      </w:r>
      <w:r w:rsidR="00693FB5" w:rsidRPr="00CE2C2A">
        <w:rPr>
          <w:rFonts w:asciiTheme="minorHAnsi" w:eastAsia="Times New Roman" w:hAnsiTheme="minorHAnsi" w:cs="Calibri"/>
          <w:lang w:eastAsia="pt-BR"/>
        </w:rPr>
        <w:t xml:space="preserve">de </w:t>
      </w:r>
      <w:r w:rsidRPr="00CE2C2A">
        <w:rPr>
          <w:rFonts w:asciiTheme="minorHAnsi" w:eastAsia="Times New Roman" w:hAnsiTheme="minorHAnsi" w:cs="Calibri"/>
          <w:lang w:eastAsia="pt-BR"/>
        </w:rPr>
        <w:t xml:space="preserve">Santa Catarina </w:t>
      </w:r>
    </w:p>
    <w:p w:rsidR="003675F4" w:rsidRPr="00CE2C2A" w:rsidRDefault="003675F4" w:rsidP="003675F4">
      <w:pPr>
        <w:spacing w:after="0" w:line="240" w:lineRule="auto"/>
        <w:jc w:val="both"/>
        <w:rPr>
          <w:rFonts w:asciiTheme="minorHAnsi" w:eastAsia="Times New Roman" w:hAnsiTheme="minorHAnsi" w:cs="Calibri"/>
          <w:lang w:eastAsia="pt-BR"/>
        </w:rPr>
      </w:pPr>
      <w:r w:rsidRPr="002B1F2D">
        <w:rPr>
          <w:rFonts w:asciiTheme="minorHAnsi" w:eastAsia="Times New Roman" w:hAnsiTheme="minorHAnsi" w:cs="Calibri"/>
          <w:lang w:eastAsia="pt-BR"/>
        </w:rPr>
        <w:t>Ma</w:t>
      </w:r>
      <w:r w:rsidR="002B1F2D" w:rsidRPr="002B1F2D">
        <w:rPr>
          <w:rFonts w:asciiTheme="minorHAnsi" w:eastAsia="Times New Roman" w:hAnsiTheme="minorHAnsi" w:cs="Calibri"/>
          <w:lang w:eastAsia="pt-BR"/>
        </w:rPr>
        <w:t xml:space="preserve">teus </w:t>
      </w:r>
      <w:proofErr w:type="spellStart"/>
      <w:r w:rsidR="002B1F2D" w:rsidRPr="002B1F2D">
        <w:rPr>
          <w:rFonts w:asciiTheme="minorHAnsi" w:eastAsia="Times New Roman" w:hAnsiTheme="minorHAnsi" w:cs="Calibri"/>
          <w:lang w:eastAsia="pt-BR"/>
        </w:rPr>
        <w:t>Cogo</w:t>
      </w:r>
      <w:proofErr w:type="spellEnd"/>
      <w:r w:rsidR="002B1F2D" w:rsidRPr="002B1F2D">
        <w:rPr>
          <w:rFonts w:asciiTheme="minorHAnsi" w:eastAsia="Times New Roman" w:hAnsiTheme="minorHAnsi" w:cs="Calibri"/>
          <w:lang w:eastAsia="pt-BR"/>
        </w:rPr>
        <w:t xml:space="preserve"> Marques</w:t>
      </w:r>
      <w:r w:rsidRPr="002B1F2D">
        <w:rPr>
          <w:rFonts w:asciiTheme="minorHAnsi" w:eastAsia="Times New Roman" w:hAnsiTheme="minorHAnsi" w:cs="Calibri"/>
          <w:lang w:eastAsia="pt-BR"/>
        </w:rPr>
        <w:t xml:space="preserve"> – Coordenador</w:t>
      </w:r>
    </w:p>
    <w:p w:rsidR="003675F4" w:rsidRPr="00CE2C2A" w:rsidRDefault="003675F4" w:rsidP="003675F4">
      <w:pPr>
        <w:spacing w:after="0" w:line="240" w:lineRule="auto"/>
        <w:jc w:val="both"/>
        <w:rPr>
          <w:rFonts w:asciiTheme="minorHAnsi" w:eastAsia="Times New Roman" w:hAnsiTheme="minorHAnsi" w:cs="Calibri"/>
          <w:sz w:val="12"/>
          <w:lang w:eastAsia="pt-BR"/>
        </w:rPr>
      </w:pPr>
    </w:p>
    <w:p w:rsidR="003675F4" w:rsidRPr="00CE2C2A" w:rsidRDefault="003675F4" w:rsidP="003675F4">
      <w:pPr>
        <w:spacing w:after="0" w:line="240" w:lineRule="auto"/>
        <w:jc w:val="both"/>
        <w:rPr>
          <w:rFonts w:asciiTheme="minorHAnsi" w:eastAsia="Times New Roman" w:hAnsiTheme="minorHAnsi" w:cs="Calibri"/>
          <w:lang w:eastAsia="pt-BR"/>
        </w:rPr>
      </w:pPr>
      <w:proofErr w:type="gramStart"/>
      <w:r w:rsidRPr="00CE2C2A">
        <w:rPr>
          <w:rFonts w:asciiTheme="minorHAnsi" w:hAnsiTheme="minorHAnsi" w:cs="Calibri"/>
          <w:b/>
          <w:bCs/>
          <w:color w:val="000000"/>
        </w:rPr>
        <w:t>SÃO PAULO -</w:t>
      </w:r>
      <w:r w:rsidRPr="00CE2C2A">
        <w:rPr>
          <w:rFonts w:asciiTheme="minorHAnsi" w:eastAsia="Times New Roman" w:hAnsiTheme="minorHAnsi" w:cs="Calibri"/>
          <w:b/>
          <w:lang w:eastAsia="pt-BR"/>
        </w:rPr>
        <w:t xml:space="preserve"> </w:t>
      </w:r>
      <w:r w:rsidRPr="00CE2C2A">
        <w:rPr>
          <w:rFonts w:asciiTheme="minorHAnsi" w:eastAsia="Times New Roman" w:hAnsiTheme="minorHAnsi" w:cs="Calibri"/>
          <w:lang w:eastAsia="pt-BR"/>
        </w:rPr>
        <w:t>Estados de São Paulo</w:t>
      </w:r>
      <w:proofErr w:type="gramEnd"/>
      <w:r w:rsidRPr="00CE2C2A">
        <w:rPr>
          <w:rFonts w:asciiTheme="minorHAnsi" w:eastAsia="Times New Roman" w:hAnsiTheme="minorHAnsi" w:cs="Calibri"/>
          <w:lang w:eastAsia="pt-BR"/>
        </w:rPr>
        <w:t xml:space="preserve"> e </w:t>
      </w:r>
      <w:r w:rsidR="00693FB5" w:rsidRPr="00CE2C2A">
        <w:rPr>
          <w:rFonts w:asciiTheme="minorHAnsi" w:eastAsia="Times New Roman" w:hAnsiTheme="minorHAnsi" w:cs="Calibri"/>
          <w:lang w:eastAsia="pt-BR"/>
        </w:rPr>
        <w:t xml:space="preserve">do </w:t>
      </w:r>
      <w:r w:rsidRPr="00CE2C2A">
        <w:rPr>
          <w:rFonts w:asciiTheme="minorHAnsi" w:eastAsia="Times New Roman" w:hAnsiTheme="minorHAnsi" w:cs="Calibri"/>
          <w:lang w:eastAsia="pt-BR"/>
        </w:rPr>
        <w:t xml:space="preserve">Paraná </w:t>
      </w:r>
    </w:p>
    <w:p w:rsidR="003675F4" w:rsidRDefault="003675F4" w:rsidP="003675F4">
      <w:pPr>
        <w:spacing w:after="0" w:line="240" w:lineRule="auto"/>
        <w:jc w:val="both"/>
      </w:pPr>
      <w:r w:rsidRPr="00CE2C2A">
        <w:rPr>
          <w:rFonts w:asciiTheme="minorHAnsi" w:eastAsia="Times New Roman" w:hAnsiTheme="minorHAnsi" w:cs="Calibri"/>
          <w:lang w:eastAsia="pt-BR"/>
        </w:rPr>
        <w:t xml:space="preserve">Roberto Jonas </w:t>
      </w:r>
      <w:proofErr w:type="spellStart"/>
      <w:r w:rsidRPr="00CE2C2A">
        <w:rPr>
          <w:rFonts w:asciiTheme="minorHAnsi" w:eastAsia="Times New Roman" w:hAnsiTheme="minorHAnsi" w:cs="Calibri"/>
          <w:lang w:eastAsia="pt-BR"/>
        </w:rPr>
        <w:t>Saldys</w:t>
      </w:r>
      <w:proofErr w:type="spellEnd"/>
      <w:r w:rsidRPr="00CE2C2A">
        <w:rPr>
          <w:rFonts w:asciiTheme="minorHAnsi" w:eastAsia="Times New Roman" w:hAnsiTheme="minorHAnsi" w:cs="Calibri"/>
          <w:lang w:eastAsia="pt-BR"/>
        </w:rPr>
        <w:t xml:space="preserve"> – Coordenador</w:t>
      </w:r>
      <w:r>
        <w:t xml:space="preserve"> </w:t>
      </w:r>
    </w:p>
    <w:p w:rsidR="005923B3" w:rsidRDefault="005923B3" w:rsidP="00570559">
      <w:pPr>
        <w:spacing w:after="0" w:line="240" w:lineRule="auto"/>
        <w:jc w:val="both"/>
      </w:pPr>
      <w:r>
        <w:br w:type="page"/>
      </w:r>
    </w:p>
    <w:p w:rsidR="0001706D" w:rsidRPr="0001706D" w:rsidRDefault="00865870" w:rsidP="0001706D">
      <w:pPr>
        <w:spacing w:before="360" w:after="0"/>
        <w:jc w:val="center"/>
        <w:rPr>
          <w:rFonts w:ascii="Cambria" w:hAnsi="Cambria"/>
          <w:b/>
          <w:sz w:val="24"/>
          <w:lang w:eastAsia="pt-BR"/>
        </w:rPr>
      </w:pPr>
      <w:bookmarkStart w:id="1" w:name="_Toc410404566"/>
      <w:r w:rsidRPr="002B1F2D">
        <w:rPr>
          <w:rFonts w:ascii="Cambria" w:hAnsi="Cambria"/>
          <w:b/>
          <w:sz w:val="24"/>
          <w:lang w:eastAsia="pt-BR"/>
        </w:rPr>
        <w:lastRenderedPageBreak/>
        <w:t>MENSAGEM D</w:t>
      </w:r>
      <w:r w:rsidR="00152216" w:rsidRPr="002B1F2D">
        <w:rPr>
          <w:rFonts w:ascii="Cambria" w:hAnsi="Cambria"/>
          <w:b/>
          <w:sz w:val="24"/>
          <w:lang w:eastAsia="pt-BR"/>
        </w:rPr>
        <w:t>O</w:t>
      </w:r>
      <w:r w:rsidRPr="002B1F2D">
        <w:rPr>
          <w:rFonts w:ascii="Cambria" w:hAnsi="Cambria"/>
          <w:b/>
          <w:sz w:val="24"/>
          <w:lang w:eastAsia="pt-BR"/>
        </w:rPr>
        <w:t xml:space="preserve"> DIRETOR</w:t>
      </w:r>
      <w:r w:rsidRPr="009C4F29">
        <w:rPr>
          <w:rFonts w:ascii="Cambria" w:hAnsi="Cambria"/>
          <w:b/>
          <w:sz w:val="24"/>
          <w:lang w:eastAsia="pt-BR"/>
        </w:rPr>
        <w:t xml:space="preserve"> </w:t>
      </w:r>
      <w:bookmarkEnd w:id="1"/>
    </w:p>
    <w:p w:rsidR="002B1F2D" w:rsidRDefault="002B1F2D" w:rsidP="002B1F2D">
      <w:pPr>
        <w:autoSpaceDE w:val="0"/>
        <w:autoSpaceDN w:val="0"/>
        <w:adjustRightInd w:val="0"/>
        <w:spacing w:after="0" w:line="240" w:lineRule="auto"/>
        <w:contextualSpacing/>
        <w:jc w:val="both"/>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 xml:space="preserve">A indústria do petróleo, gás natural e biocombustíveis apresentou sinais positivos de recuperação </w:t>
      </w:r>
      <w:r>
        <w:rPr>
          <w:rFonts w:cs="Arial"/>
        </w:rPr>
        <w:t>econômica no ano passado (2017)</w:t>
      </w:r>
      <w:r w:rsidRPr="00821FD4">
        <w:rPr>
          <w:rFonts w:cs="Arial"/>
        </w:rPr>
        <w:t>. As vendas de combustíveis cresceram 0,4%, tendo aumentado 0,91% o consumo de diesel B e 0,32% o uso de gasolina e etanol. Tal crescimento aponta a retomada da demanda do sétimo maior mercado consumidor de derivados de petróleo do mundo, com uma movimentação de 136.025 m3 de combustíveis, indicando a inversão curva observada durante o período mais crítico de retração econômica.</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A importação foi ampliada em 2017 de forma significativa, representando 24,7% do diesel,</w:t>
      </w:r>
      <w:r>
        <w:rPr>
          <w:rFonts w:cs="Arial"/>
        </w:rPr>
        <w:t xml:space="preserve"> </w:t>
      </w:r>
      <w:r w:rsidRPr="00821FD4">
        <w:rPr>
          <w:rFonts w:cs="Arial"/>
        </w:rPr>
        <w:t>12,5% da gasolina e 24,6% do GLP comercializados no mercado interno.</w:t>
      </w:r>
    </w:p>
    <w:p w:rsidR="00733D15"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O biodiesel foi o destaque em 2017, tendo suas vendas ampliadas em 13,22% em comparação com o ano anterior (2016); demonstração inequívoca da diretriz política de seu acréscimo na mistura com o diesel.</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Comparando-se 2017 com 2016, nota-se um crescimento médio de 3,39% no número de Agentes Econômicos que atuam no mercado brasileiro, comprovando a atratividade do investimento no segmento de combustíveis, apesar das adversidades decorrentes da crise econômica.</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A ampliação da demanda de combustíveis trouxe desafios para a fiscalização, decorrente da entrada de produtos de origens diversas, variações nas misturas com os biocombustíveis e acirramento da concorrência no mercado nacional, conjuntura setorial agravada pelas restrições orçamentárias de conhecimento público.</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A ANP enfrentou a adversidade fortalecendo a presença da fiscalização nas atividades de revenda de combustíveis, realizando 20.102 ações de fiscalização no ano de 2017, número semelhante às 20.121 ações realizadas em 2016.</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 xml:space="preserve">O trabalho de fiscalização possui três etapas distintas: o planejamento, a execução e o julgamento dos processos administrativos dos agentes econômicos com suposta conduta irregular. </w:t>
      </w:r>
    </w:p>
    <w:p w:rsidR="00733D15" w:rsidRPr="00821FD4" w:rsidRDefault="00733D15" w:rsidP="00733D15">
      <w:pPr>
        <w:autoSpaceDE w:val="0"/>
        <w:autoSpaceDN w:val="0"/>
        <w:adjustRightInd w:val="0"/>
        <w:spacing w:after="0" w:line="240" w:lineRule="auto"/>
        <w:contextualSpacing/>
        <w:jc w:val="both"/>
        <w:rPr>
          <w:rFonts w:cs="Arial"/>
        </w:rPr>
      </w:pPr>
    </w:p>
    <w:p w:rsidR="00733D15" w:rsidRPr="00733D15" w:rsidRDefault="00733D15" w:rsidP="00733D15">
      <w:pPr>
        <w:autoSpaceDE w:val="0"/>
        <w:autoSpaceDN w:val="0"/>
        <w:adjustRightInd w:val="0"/>
        <w:spacing w:after="0" w:line="240" w:lineRule="auto"/>
        <w:contextualSpacing/>
        <w:jc w:val="both"/>
        <w:rPr>
          <w:rFonts w:cs="Arial"/>
          <w:b/>
        </w:rPr>
      </w:pPr>
      <w:r w:rsidRPr="00733D15">
        <w:rPr>
          <w:rFonts w:cs="Arial"/>
          <w:b/>
        </w:rPr>
        <w:t xml:space="preserve">PLANEJAMENTO DA FISCALIZAÇÃO </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O planejamento apoia-se na inteligência organizacional, identifica possíveis irregularidades cometidas no abastecimento, analisa e fornece informações que orientarão a atuação da equipe de campo. O banco de dados do Centro de Relações com o Consumidor (CRC) processa</w:t>
      </w:r>
      <w:r w:rsidR="0024511F">
        <w:rPr>
          <w:rFonts w:cs="Arial"/>
        </w:rPr>
        <w:t xml:space="preserve"> mais de</w:t>
      </w:r>
      <w:r w:rsidRPr="00821FD4">
        <w:rPr>
          <w:rFonts w:cs="Arial"/>
        </w:rPr>
        <w:t xml:space="preserve"> 22 mil denúncias de irregularidades no mercado de combustíveis por ano, representando uma importante ferramenta nesta fase de planejamento da fiscalização.</w:t>
      </w:r>
    </w:p>
    <w:p w:rsidR="00733D15" w:rsidRPr="00821FD4" w:rsidRDefault="00733D15" w:rsidP="00733D15">
      <w:pPr>
        <w:autoSpaceDE w:val="0"/>
        <w:autoSpaceDN w:val="0"/>
        <w:adjustRightInd w:val="0"/>
        <w:spacing w:after="0" w:line="240" w:lineRule="auto"/>
        <w:contextualSpacing/>
        <w:jc w:val="both"/>
        <w:rPr>
          <w:rFonts w:cs="Arial"/>
        </w:rPr>
      </w:pPr>
    </w:p>
    <w:p w:rsidR="00733D15" w:rsidRPr="00733D15" w:rsidRDefault="00733D15" w:rsidP="00733D15">
      <w:pPr>
        <w:autoSpaceDE w:val="0"/>
        <w:autoSpaceDN w:val="0"/>
        <w:adjustRightInd w:val="0"/>
        <w:spacing w:after="0" w:line="240" w:lineRule="auto"/>
        <w:contextualSpacing/>
        <w:jc w:val="both"/>
        <w:rPr>
          <w:rFonts w:cs="Arial"/>
          <w:b/>
        </w:rPr>
      </w:pPr>
      <w:r w:rsidRPr="00733D15">
        <w:rPr>
          <w:rFonts w:cs="Arial"/>
          <w:b/>
        </w:rPr>
        <w:t xml:space="preserve">EXECUÇÃO DA FISCALIZAÇÃO </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 xml:space="preserve">A etapa de execução da fiscalização envolve colaboração com outras instâncias públicas, deslocamento da equipe de fiscais por todo território nacional e a busca incessante das irregularidades apontadas, visando qualificá-las e neutralizá-las administrativamente. </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O empenho da fiscalização permitiu a identificação e coerção da comercialização de produtos fora da especificação, além das bombas de abastecimento irregulares, tendo sido lavrados 5.677 autos de infração em 2017.</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 xml:space="preserve">A atuação da fiscalização em campo é apoiada por uma rede de laboratórios credenciados, que permite a identificação de problemas de qualidade, destacando-se variações nos teores de etanol e metanol, tanto na </w:t>
      </w:r>
      <w:r w:rsidRPr="00821FD4">
        <w:rPr>
          <w:rFonts w:cs="Arial"/>
        </w:rPr>
        <w:lastRenderedPageBreak/>
        <w:t>gasolina C, quanto no etanol hidratado; além da presença de água e variação do teor de biodiesel na mistura do diesel B.</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 xml:space="preserve">Os agentes econômicos, que não forem fiscalizados “in loco”, são comunicados oficialmente sobre a existência das denúncias e são orientados a tomar providências para corrigir as irregularidades identificadas, evitando desta forma a autuação da ANP (Lei n. 9.847/1999). </w:t>
      </w:r>
    </w:p>
    <w:p w:rsidR="00733D15" w:rsidRPr="00821FD4" w:rsidRDefault="00733D15" w:rsidP="00733D15">
      <w:pPr>
        <w:autoSpaceDE w:val="0"/>
        <w:autoSpaceDN w:val="0"/>
        <w:adjustRightInd w:val="0"/>
        <w:spacing w:after="0" w:line="240" w:lineRule="auto"/>
        <w:contextualSpacing/>
        <w:jc w:val="both"/>
        <w:rPr>
          <w:rFonts w:cs="Arial"/>
        </w:rPr>
      </w:pPr>
    </w:p>
    <w:p w:rsidR="00733D15" w:rsidRPr="00733D15" w:rsidRDefault="00733D15" w:rsidP="00733D15">
      <w:pPr>
        <w:autoSpaceDE w:val="0"/>
        <w:autoSpaceDN w:val="0"/>
        <w:adjustRightInd w:val="0"/>
        <w:spacing w:after="0" w:line="240" w:lineRule="auto"/>
        <w:contextualSpacing/>
        <w:jc w:val="both"/>
        <w:rPr>
          <w:rFonts w:cs="Arial"/>
          <w:b/>
        </w:rPr>
      </w:pPr>
      <w:r w:rsidRPr="00733D15">
        <w:rPr>
          <w:rFonts w:cs="Arial"/>
          <w:b/>
        </w:rPr>
        <w:t>JULGAMENTO DE PROCESSOS ADMINISTRATIVOS</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 xml:space="preserve">A fase de julgamento garante ao Agente Econômico o devido processo legal, o contraditório e a apresentação de ampla defesa perante a alegação de irregularidade, em sintonia com as melhores práticas regulatórias. Foram julgados 4.708 processos administrativos na primeira instância, com a aplicação de pena pecuniária no montante de R$ 167.498.000,00; permitindo estimar a grandiosidade desta etapa da fiscalização. </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 xml:space="preserve">A ANP, no exercício da fiscalização do abastecimento de combustíveis, observa o princípio da impessoalidade, aplica critérios técnicos, interage com instituições parceiras, como os </w:t>
      </w:r>
      <w:proofErr w:type="spellStart"/>
      <w:r w:rsidRPr="00821FD4">
        <w:rPr>
          <w:rFonts w:cs="Arial"/>
        </w:rPr>
        <w:t>PROCONs</w:t>
      </w:r>
      <w:proofErr w:type="spellEnd"/>
      <w:r w:rsidRPr="00821FD4">
        <w:rPr>
          <w:rFonts w:cs="Arial"/>
        </w:rPr>
        <w:t>, Ministério Público, Secretárias da Fazenda e Polícias Civil e Militar, encontrando nos motoristas brasileiros seus principais colaboradores.</w:t>
      </w:r>
    </w:p>
    <w:p w:rsidR="00733D15" w:rsidRPr="00821FD4" w:rsidRDefault="00733D15" w:rsidP="00733D15">
      <w:pPr>
        <w:autoSpaceDE w:val="0"/>
        <w:autoSpaceDN w:val="0"/>
        <w:adjustRightInd w:val="0"/>
        <w:spacing w:after="0" w:line="240" w:lineRule="auto"/>
        <w:contextualSpacing/>
        <w:jc w:val="both"/>
        <w:rPr>
          <w:rFonts w:cs="Arial"/>
        </w:rPr>
      </w:pPr>
    </w:p>
    <w:p w:rsidR="00733D15" w:rsidRDefault="00733D15" w:rsidP="00733D15">
      <w:pPr>
        <w:autoSpaceDE w:val="0"/>
        <w:autoSpaceDN w:val="0"/>
        <w:adjustRightInd w:val="0"/>
        <w:spacing w:after="0" w:line="240" w:lineRule="auto"/>
        <w:contextualSpacing/>
        <w:jc w:val="both"/>
        <w:rPr>
          <w:rFonts w:cs="Arial"/>
        </w:rPr>
      </w:pPr>
      <w:r w:rsidRPr="00821FD4">
        <w:rPr>
          <w:rFonts w:cs="Arial"/>
        </w:rPr>
        <w:t xml:space="preserve">Quando observarem alguma irregularidade, ao abastecerem seus veículos, liguem gratuitamente para a Agência Nacional do Petróleo, </w:t>
      </w:r>
      <w:proofErr w:type="gramStart"/>
      <w:r w:rsidRPr="00821FD4">
        <w:rPr>
          <w:rFonts w:cs="Arial"/>
        </w:rPr>
        <w:t>Gás Na</w:t>
      </w:r>
      <w:r w:rsidR="0016234A">
        <w:rPr>
          <w:rFonts w:cs="Arial"/>
        </w:rPr>
        <w:t>tural e Biocombustíveis</w:t>
      </w:r>
      <w:proofErr w:type="gramEnd"/>
      <w:r w:rsidR="0016234A">
        <w:rPr>
          <w:rFonts w:cs="Arial"/>
        </w:rPr>
        <w:t xml:space="preserve"> - ANP (</w:t>
      </w:r>
      <w:r w:rsidRPr="00821FD4">
        <w:rPr>
          <w:rFonts w:cs="Arial"/>
        </w:rPr>
        <w:t>0800 970 0267) ou escrevam por meio do “Fale Conosco”</w:t>
      </w:r>
      <w:r>
        <w:rPr>
          <w:rFonts w:cs="Arial"/>
        </w:rPr>
        <w:t xml:space="preserve"> </w:t>
      </w:r>
      <w:r w:rsidRPr="00821FD4">
        <w:rPr>
          <w:rFonts w:cs="Arial"/>
        </w:rPr>
        <w:t>(</w:t>
      </w:r>
      <w:hyperlink r:id="rId11" w:history="1">
        <w:r w:rsidRPr="0023148F">
          <w:rPr>
            <w:rStyle w:val="Hyperlink"/>
            <w:rFonts w:cs="Arial"/>
          </w:rPr>
          <w:t>http://www.anp.gov.br/wwwanp/fale-conosco</w:t>
        </w:r>
      </w:hyperlink>
      <w:r w:rsidRPr="00821FD4">
        <w:rPr>
          <w:rFonts w:cs="Arial"/>
        </w:rPr>
        <w:t>).</w:t>
      </w:r>
    </w:p>
    <w:p w:rsidR="00733D15" w:rsidRPr="00821FD4" w:rsidRDefault="00733D15" w:rsidP="00733D15">
      <w:pPr>
        <w:autoSpaceDE w:val="0"/>
        <w:autoSpaceDN w:val="0"/>
        <w:adjustRightInd w:val="0"/>
        <w:spacing w:after="0" w:line="240" w:lineRule="auto"/>
        <w:contextualSpacing/>
        <w:jc w:val="both"/>
        <w:rPr>
          <w:rFonts w:cs="Arial"/>
        </w:rPr>
      </w:pPr>
    </w:p>
    <w:p w:rsidR="00733D15" w:rsidRPr="00733D15" w:rsidRDefault="00733D15" w:rsidP="00733D15">
      <w:pPr>
        <w:autoSpaceDE w:val="0"/>
        <w:autoSpaceDN w:val="0"/>
        <w:adjustRightInd w:val="0"/>
        <w:spacing w:after="0" w:line="240" w:lineRule="auto"/>
        <w:contextualSpacing/>
        <w:jc w:val="right"/>
        <w:rPr>
          <w:rFonts w:cs="Arial"/>
          <w:b/>
        </w:rPr>
      </w:pPr>
      <w:r w:rsidRPr="00733D15">
        <w:rPr>
          <w:rFonts w:cs="Arial"/>
          <w:b/>
        </w:rPr>
        <w:t xml:space="preserve">Dirceu Cardoso </w:t>
      </w:r>
      <w:proofErr w:type="spellStart"/>
      <w:r w:rsidRPr="00733D15">
        <w:rPr>
          <w:rFonts w:cs="Arial"/>
          <w:b/>
        </w:rPr>
        <w:t>Amorelli</w:t>
      </w:r>
      <w:proofErr w:type="spellEnd"/>
      <w:r w:rsidRPr="00733D15">
        <w:rPr>
          <w:rFonts w:cs="Arial"/>
          <w:b/>
        </w:rPr>
        <w:t xml:space="preserve"> Júnior</w:t>
      </w:r>
    </w:p>
    <w:p w:rsidR="00822B43" w:rsidRDefault="00822B43" w:rsidP="0016234A">
      <w:pPr>
        <w:spacing w:after="0" w:line="240" w:lineRule="auto"/>
      </w:pPr>
      <w:r>
        <w:br w:type="page"/>
      </w:r>
    </w:p>
    <w:sdt>
      <w:sdtPr>
        <w:rPr>
          <w:rFonts w:ascii="Calibri" w:eastAsia="Calibri" w:hAnsi="Calibri"/>
          <w:b w:val="0"/>
          <w:bCs w:val="0"/>
          <w:color w:val="auto"/>
          <w:sz w:val="22"/>
          <w:szCs w:val="22"/>
          <w:highlight w:val="yellow"/>
        </w:rPr>
        <w:id w:val="95725039"/>
        <w:docPartObj>
          <w:docPartGallery w:val="Table of Contents"/>
          <w:docPartUnique/>
        </w:docPartObj>
      </w:sdtPr>
      <w:sdtContent>
        <w:p w:rsidR="005923B3" w:rsidRPr="009756D4" w:rsidRDefault="005923B3" w:rsidP="005923B3">
          <w:pPr>
            <w:pStyle w:val="CabealhodoSumrio"/>
            <w:jc w:val="center"/>
            <w:rPr>
              <w:color w:val="auto"/>
            </w:rPr>
          </w:pPr>
          <w:r w:rsidRPr="009756D4">
            <w:rPr>
              <w:rFonts w:eastAsia="Calibri"/>
              <w:bCs w:val="0"/>
              <w:color w:val="auto"/>
              <w:sz w:val="24"/>
              <w:szCs w:val="22"/>
              <w:lang w:eastAsia="pt-BR"/>
            </w:rPr>
            <w:t>SUMÁRIO</w:t>
          </w:r>
        </w:p>
        <w:p w:rsidR="005923B3" w:rsidRPr="00E07CFE" w:rsidRDefault="005923B3" w:rsidP="005923B3">
          <w:pPr>
            <w:rPr>
              <w:highlight w:val="yellow"/>
            </w:rPr>
          </w:pPr>
        </w:p>
        <w:p w:rsidR="0016234A" w:rsidRDefault="00412BD7">
          <w:pPr>
            <w:pStyle w:val="Sumrio1"/>
            <w:tabs>
              <w:tab w:val="right" w:leader="dot" w:pos="9628"/>
            </w:tabs>
            <w:rPr>
              <w:rFonts w:asciiTheme="minorHAnsi" w:eastAsiaTheme="minorEastAsia" w:hAnsiTheme="minorHAnsi" w:cstheme="minorBidi"/>
              <w:noProof/>
              <w:lang w:eastAsia="pt-BR"/>
            </w:rPr>
          </w:pPr>
          <w:r w:rsidRPr="00E07CFE">
            <w:rPr>
              <w:highlight w:val="yellow"/>
            </w:rPr>
            <w:fldChar w:fldCharType="begin"/>
          </w:r>
          <w:r w:rsidR="005923B3" w:rsidRPr="00E07CFE">
            <w:rPr>
              <w:highlight w:val="yellow"/>
            </w:rPr>
            <w:instrText xml:space="preserve"> TOC \o "1-3" \h \z \u </w:instrText>
          </w:r>
          <w:r w:rsidRPr="00E07CFE">
            <w:rPr>
              <w:highlight w:val="yellow"/>
            </w:rPr>
            <w:fldChar w:fldCharType="separate"/>
          </w:r>
          <w:hyperlink w:anchor="_Toc508372479" w:history="1">
            <w:r w:rsidR="0016234A" w:rsidRPr="00401C65">
              <w:rPr>
                <w:rStyle w:val="Hyperlink"/>
                <w:noProof/>
                <w:lang w:eastAsia="pt-BR"/>
              </w:rPr>
              <w:t>1 – INTRODUÇÃO</w:t>
            </w:r>
            <w:r w:rsidR="0016234A">
              <w:rPr>
                <w:noProof/>
                <w:webHidden/>
              </w:rPr>
              <w:tab/>
            </w:r>
            <w:r>
              <w:rPr>
                <w:noProof/>
                <w:webHidden/>
              </w:rPr>
              <w:fldChar w:fldCharType="begin"/>
            </w:r>
            <w:r w:rsidR="0016234A">
              <w:rPr>
                <w:noProof/>
                <w:webHidden/>
              </w:rPr>
              <w:instrText xml:space="preserve"> PAGEREF _Toc508372479 \h </w:instrText>
            </w:r>
            <w:r>
              <w:rPr>
                <w:noProof/>
                <w:webHidden/>
              </w:rPr>
            </w:r>
            <w:r>
              <w:rPr>
                <w:noProof/>
                <w:webHidden/>
              </w:rPr>
              <w:fldChar w:fldCharType="separate"/>
            </w:r>
            <w:r w:rsidR="0016234A">
              <w:rPr>
                <w:noProof/>
                <w:webHidden/>
              </w:rPr>
              <w:t>6</w:t>
            </w:r>
            <w:r>
              <w:rPr>
                <w:noProof/>
                <w:webHidden/>
              </w:rPr>
              <w:fldChar w:fldCharType="end"/>
            </w:r>
          </w:hyperlink>
        </w:p>
        <w:p w:rsidR="0016234A" w:rsidRDefault="00412BD7">
          <w:pPr>
            <w:pStyle w:val="Sumrio1"/>
            <w:tabs>
              <w:tab w:val="right" w:leader="dot" w:pos="9628"/>
            </w:tabs>
            <w:rPr>
              <w:rFonts w:asciiTheme="minorHAnsi" w:eastAsiaTheme="minorEastAsia" w:hAnsiTheme="minorHAnsi" w:cstheme="minorBidi"/>
              <w:noProof/>
              <w:lang w:eastAsia="pt-BR"/>
            </w:rPr>
          </w:pPr>
          <w:hyperlink w:anchor="_Toc508372480" w:history="1">
            <w:r w:rsidR="0016234A" w:rsidRPr="00401C65">
              <w:rPr>
                <w:rStyle w:val="Hyperlink"/>
                <w:noProof/>
                <w:lang w:eastAsia="pt-BR"/>
              </w:rPr>
              <w:t>2 – AÇÕES DE FISCALIZAÇÃO POR REGIÃO GEOGRÁFICA</w:t>
            </w:r>
            <w:r w:rsidR="0016234A">
              <w:rPr>
                <w:noProof/>
                <w:webHidden/>
              </w:rPr>
              <w:tab/>
            </w:r>
            <w:r>
              <w:rPr>
                <w:noProof/>
                <w:webHidden/>
              </w:rPr>
              <w:fldChar w:fldCharType="begin"/>
            </w:r>
            <w:r w:rsidR="0016234A">
              <w:rPr>
                <w:noProof/>
                <w:webHidden/>
              </w:rPr>
              <w:instrText xml:space="preserve"> PAGEREF _Toc508372480 \h </w:instrText>
            </w:r>
            <w:r>
              <w:rPr>
                <w:noProof/>
                <w:webHidden/>
              </w:rPr>
            </w:r>
            <w:r>
              <w:rPr>
                <w:noProof/>
                <w:webHidden/>
              </w:rPr>
              <w:fldChar w:fldCharType="separate"/>
            </w:r>
            <w:r w:rsidR="0016234A">
              <w:rPr>
                <w:noProof/>
                <w:webHidden/>
              </w:rPr>
              <w:t>7</w:t>
            </w:r>
            <w:r>
              <w:rPr>
                <w:noProof/>
                <w:webHidden/>
              </w:rPr>
              <w:fldChar w:fldCharType="end"/>
            </w:r>
          </w:hyperlink>
        </w:p>
        <w:p w:rsidR="0016234A" w:rsidRDefault="00412BD7">
          <w:pPr>
            <w:pStyle w:val="Sumrio1"/>
            <w:tabs>
              <w:tab w:val="right" w:leader="dot" w:pos="9628"/>
            </w:tabs>
            <w:rPr>
              <w:rFonts w:asciiTheme="minorHAnsi" w:eastAsiaTheme="minorEastAsia" w:hAnsiTheme="minorHAnsi" w:cstheme="minorBidi"/>
              <w:noProof/>
              <w:lang w:eastAsia="pt-BR"/>
            </w:rPr>
          </w:pPr>
          <w:hyperlink w:anchor="_Toc508372481" w:history="1">
            <w:r w:rsidR="0016234A" w:rsidRPr="00401C65">
              <w:rPr>
                <w:rStyle w:val="Hyperlink"/>
                <w:noProof/>
                <w:lang w:eastAsia="pt-BR"/>
              </w:rPr>
              <w:t>3 – AÇÕES DE FISCALIZAÇÃO POR SEGMENTO</w:t>
            </w:r>
            <w:r w:rsidR="0016234A">
              <w:rPr>
                <w:noProof/>
                <w:webHidden/>
              </w:rPr>
              <w:tab/>
            </w:r>
            <w:r>
              <w:rPr>
                <w:noProof/>
                <w:webHidden/>
              </w:rPr>
              <w:fldChar w:fldCharType="begin"/>
            </w:r>
            <w:r w:rsidR="0016234A">
              <w:rPr>
                <w:noProof/>
                <w:webHidden/>
              </w:rPr>
              <w:instrText xml:space="preserve"> PAGEREF _Toc508372481 \h </w:instrText>
            </w:r>
            <w:r>
              <w:rPr>
                <w:noProof/>
                <w:webHidden/>
              </w:rPr>
            </w:r>
            <w:r>
              <w:rPr>
                <w:noProof/>
                <w:webHidden/>
              </w:rPr>
              <w:fldChar w:fldCharType="separate"/>
            </w:r>
            <w:r w:rsidR="0016234A">
              <w:rPr>
                <w:noProof/>
                <w:webHidden/>
              </w:rPr>
              <w:t>8</w:t>
            </w:r>
            <w:r>
              <w:rPr>
                <w:noProof/>
                <w:webHidden/>
              </w:rPr>
              <w:fldChar w:fldCharType="end"/>
            </w:r>
          </w:hyperlink>
        </w:p>
        <w:p w:rsidR="0016234A" w:rsidRDefault="00412BD7">
          <w:pPr>
            <w:pStyle w:val="Sumrio1"/>
            <w:tabs>
              <w:tab w:val="right" w:leader="dot" w:pos="9628"/>
            </w:tabs>
            <w:rPr>
              <w:rFonts w:asciiTheme="minorHAnsi" w:eastAsiaTheme="minorEastAsia" w:hAnsiTheme="minorHAnsi" w:cstheme="minorBidi"/>
              <w:noProof/>
              <w:lang w:eastAsia="pt-BR"/>
            </w:rPr>
          </w:pPr>
          <w:hyperlink w:anchor="_Toc508372482" w:history="1">
            <w:r w:rsidR="0016234A" w:rsidRPr="00401C65">
              <w:rPr>
                <w:rStyle w:val="Hyperlink"/>
                <w:noProof/>
                <w:lang w:eastAsia="pt-BR"/>
              </w:rPr>
              <w:t>4 – PRINCIPAIS MOTIVAÇÕES DOS AUTOS DE INFRAÇÃO</w:t>
            </w:r>
            <w:r w:rsidR="0016234A">
              <w:rPr>
                <w:noProof/>
                <w:webHidden/>
              </w:rPr>
              <w:tab/>
            </w:r>
            <w:r>
              <w:rPr>
                <w:noProof/>
                <w:webHidden/>
              </w:rPr>
              <w:fldChar w:fldCharType="begin"/>
            </w:r>
            <w:r w:rsidR="0016234A">
              <w:rPr>
                <w:noProof/>
                <w:webHidden/>
              </w:rPr>
              <w:instrText xml:space="preserve"> PAGEREF _Toc508372482 \h </w:instrText>
            </w:r>
            <w:r>
              <w:rPr>
                <w:noProof/>
                <w:webHidden/>
              </w:rPr>
            </w:r>
            <w:r>
              <w:rPr>
                <w:noProof/>
                <w:webHidden/>
              </w:rPr>
              <w:fldChar w:fldCharType="separate"/>
            </w:r>
            <w:r w:rsidR="0016234A">
              <w:rPr>
                <w:noProof/>
                <w:webHidden/>
              </w:rPr>
              <w:t>9</w:t>
            </w:r>
            <w:r>
              <w:rPr>
                <w:noProof/>
                <w:webHidden/>
              </w:rPr>
              <w:fldChar w:fldCharType="end"/>
            </w:r>
          </w:hyperlink>
        </w:p>
        <w:p w:rsidR="0016234A" w:rsidRDefault="00412BD7">
          <w:pPr>
            <w:pStyle w:val="Sumrio2"/>
            <w:tabs>
              <w:tab w:val="right" w:leader="dot" w:pos="9628"/>
            </w:tabs>
            <w:rPr>
              <w:rFonts w:asciiTheme="minorHAnsi" w:eastAsiaTheme="minorEastAsia" w:hAnsiTheme="minorHAnsi" w:cstheme="minorBidi"/>
              <w:noProof/>
              <w:lang w:eastAsia="pt-BR"/>
            </w:rPr>
          </w:pPr>
          <w:hyperlink w:anchor="_Toc508372483" w:history="1">
            <w:r w:rsidR="0016234A" w:rsidRPr="00401C65">
              <w:rPr>
                <w:rStyle w:val="Hyperlink"/>
                <w:noProof/>
                <w:lang w:eastAsia="pt-BR"/>
              </w:rPr>
              <w:t>4.1 – Infrações por Qualidade</w:t>
            </w:r>
            <w:r w:rsidR="0016234A">
              <w:rPr>
                <w:noProof/>
                <w:webHidden/>
              </w:rPr>
              <w:tab/>
            </w:r>
            <w:r>
              <w:rPr>
                <w:noProof/>
                <w:webHidden/>
              </w:rPr>
              <w:fldChar w:fldCharType="begin"/>
            </w:r>
            <w:r w:rsidR="0016234A">
              <w:rPr>
                <w:noProof/>
                <w:webHidden/>
              </w:rPr>
              <w:instrText xml:space="preserve"> PAGEREF _Toc508372483 \h </w:instrText>
            </w:r>
            <w:r>
              <w:rPr>
                <w:noProof/>
                <w:webHidden/>
              </w:rPr>
            </w:r>
            <w:r>
              <w:rPr>
                <w:noProof/>
                <w:webHidden/>
              </w:rPr>
              <w:fldChar w:fldCharType="separate"/>
            </w:r>
            <w:r w:rsidR="0016234A">
              <w:rPr>
                <w:noProof/>
                <w:webHidden/>
              </w:rPr>
              <w:t>9</w:t>
            </w:r>
            <w:r>
              <w:rPr>
                <w:noProof/>
                <w:webHidden/>
              </w:rPr>
              <w:fldChar w:fldCharType="end"/>
            </w:r>
          </w:hyperlink>
        </w:p>
        <w:p w:rsidR="0016234A" w:rsidRDefault="00412BD7">
          <w:pPr>
            <w:pStyle w:val="Sumrio2"/>
            <w:tabs>
              <w:tab w:val="right" w:leader="dot" w:pos="9628"/>
            </w:tabs>
            <w:rPr>
              <w:rFonts w:asciiTheme="minorHAnsi" w:eastAsiaTheme="minorEastAsia" w:hAnsiTheme="minorHAnsi" w:cstheme="minorBidi"/>
              <w:noProof/>
              <w:lang w:eastAsia="pt-BR"/>
            </w:rPr>
          </w:pPr>
          <w:hyperlink w:anchor="_Toc508372484" w:history="1">
            <w:r w:rsidR="0016234A" w:rsidRPr="00401C65">
              <w:rPr>
                <w:rStyle w:val="Hyperlink"/>
                <w:noProof/>
                <w:lang w:eastAsia="pt-BR"/>
              </w:rPr>
              <w:t>4.2 – Infrações por Vício de Quantidade</w:t>
            </w:r>
            <w:r w:rsidR="0016234A">
              <w:rPr>
                <w:noProof/>
                <w:webHidden/>
              </w:rPr>
              <w:tab/>
            </w:r>
            <w:r>
              <w:rPr>
                <w:noProof/>
                <w:webHidden/>
              </w:rPr>
              <w:fldChar w:fldCharType="begin"/>
            </w:r>
            <w:r w:rsidR="0016234A">
              <w:rPr>
                <w:noProof/>
                <w:webHidden/>
              </w:rPr>
              <w:instrText xml:space="preserve"> PAGEREF _Toc508372484 \h </w:instrText>
            </w:r>
            <w:r>
              <w:rPr>
                <w:noProof/>
                <w:webHidden/>
              </w:rPr>
            </w:r>
            <w:r>
              <w:rPr>
                <w:noProof/>
                <w:webHidden/>
              </w:rPr>
              <w:fldChar w:fldCharType="separate"/>
            </w:r>
            <w:r w:rsidR="0016234A">
              <w:rPr>
                <w:noProof/>
                <w:webHidden/>
              </w:rPr>
              <w:t>12</w:t>
            </w:r>
            <w:r>
              <w:rPr>
                <w:noProof/>
                <w:webHidden/>
              </w:rPr>
              <w:fldChar w:fldCharType="end"/>
            </w:r>
          </w:hyperlink>
        </w:p>
        <w:p w:rsidR="0016234A" w:rsidRDefault="00412BD7">
          <w:pPr>
            <w:pStyle w:val="Sumrio1"/>
            <w:tabs>
              <w:tab w:val="right" w:leader="dot" w:pos="9628"/>
            </w:tabs>
            <w:rPr>
              <w:rFonts w:asciiTheme="minorHAnsi" w:eastAsiaTheme="minorEastAsia" w:hAnsiTheme="minorHAnsi" w:cstheme="minorBidi"/>
              <w:noProof/>
              <w:lang w:eastAsia="pt-BR"/>
            </w:rPr>
          </w:pPr>
          <w:hyperlink w:anchor="_Toc508372485" w:history="1">
            <w:r w:rsidR="0016234A" w:rsidRPr="00401C65">
              <w:rPr>
                <w:rStyle w:val="Hyperlink"/>
                <w:noProof/>
                <w:lang w:eastAsia="pt-BR"/>
              </w:rPr>
              <w:t>5 – MEDIDAS CAUTELARES</w:t>
            </w:r>
            <w:r w:rsidR="0016234A">
              <w:rPr>
                <w:noProof/>
                <w:webHidden/>
              </w:rPr>
              <w:tab/>
            </w:r>
            <w:r>
              <w:rPr>
                <w:noProof/>
                <w:webHidden/>
              </w:rPr>
              <w:fldChar w:fldCharType="begin"/>
            </w:r>
            <w:r w:rsidR="0016234A">
              <w:rPr>
                <w:noProof/>
                <w:webHidden/>
              </w:rPr>
              <w:instrText xml:space="preserve"> PAGEREF _Toc508372485 \h </w:instrText>
            </w:r>
            <w:r>
              <w:rPr>
                <w:noProof/>
                <w:webHidden/>
              </w:rPr>
            </w:r>
            <w:r>
              <w:rPr>
                <w:noProof/>
                <w:webHidden/>
              </w:rPr>
              <w:fldChar w:fldCharType="separate"/>
            </w:r>
            <w:r w:rsidR="0016234A">
              <w:rPr>
                <w:noProof/>
                <w:webHidden/>
              </w:rPr>
              <w:t>12</w:t>
            </w:r>
            <w:r>
              <w:rPr>
                <w:noProof/>
                <w:webHidden/>
              </w:rPr>
              <w:fldChar w:fldCharType="end"/>
            </w:r>
          </w:hyperlink>
        </w:p>
        <w:p w:rsidR="0016234A" w:rsidRDefault="00412BD7">
          <w:pPr>
            <w:pStyle w:val="Sumrio1"/>
            <w:tabs>
              <w:tab w:val="right" w:leader="dot" w:pos="9628"/>
            </w:tabs>
            <w:rPr>
              <w:rFonts w:asciiTheme="minorHAnsi" w:eastAsiaTheme="minorEastAsia" w:hAnsiTheme="minorHAnsi" w:cstheme="minorBidi"/>
              <w:noProof/>
              <w:lang w:eastAsia="pt-BR"/>
            </w:rPr>
          </w:pPr>
          <w:hyperlink w:anchor="_Toc508372486" w:history="1">
            <w:r w:rsidR="0016234A" w:rsidRPr="00401C65">
              <w:rPr>
                <w:rStyle w:val="Hyperlink"/>
                <w:noProof/>
                <w:lang w:eastAsia="pt-BR"/>
              </w:rPr>
              <w:t>6 – ATENDIMENTO A DENÚNCIAS DO CENTRO DE RELAÇÕES COM O CONSUMIDOR – CRC</w:t>
            </w:r>
            <w:r w:rsidR="0016234A">
              <w:rPr>
                <w:noProof/>
                <w:webHidden/>
              </w:rPr>
              <w:tab/>
            </w:r>
            <w:r>
              <w:rPr>
                <w:noProof/>
                <w:webHidden/>
              </w:rPr>
              <w:fldChar w:fldCharType="begin"/>
            </w:r>
            <w:r w:rsidR="0016234A">
              <w:rPr>
                <w:noProof/>
                <w:webHidden/>
              </w:rPr>
              <w:instrText xml:space="preserve"> PAGEREF _Toc508372486 \h </w:instrText>
            </w:r>
            <w:r>
              <w:rPr>
                <w:noProof/>
                <w:webHidden/>
              </w:rPr>
            </w:r>
            <w:r>
              <w:rPr>
                <w:noProof/>
                <w:webHidden/>
              </w:rPr>
              <w:fldChar w:fldCharType="separate"/>
            </w:r>
            <w:r w:rsidR="0016234A">
              <w:rPr>
                <w:noProof/>
                <w:webHidden/>
              </w:rPr>
              <w:t>14</w:t>
            </w:r>
            <w:r>
              <w:rPr>
                <w:noProof/>
                <w:webHidden/>
              </w:rPr>
              <w:fldChar w:fldCharType="end"/>
            </w:r>
          </w:hyperlink>
        </w:p>
        <w:p w:rsidR="0016234A" w:rsidRDefault="00412BD7">
          <w:pPr>
            <w:pStyle w:val="Sumrio1"/>
            <w:tabs>
              <w:tab w:val="right" w:leader="dot" w:pos="9628"/>
            </w:tabs>
            <w:rPr>
              <w:rFonts w:asciiTheme="minorHAnsi" w:eastAsiaTheme="minorEastAsia" w:hAnsiTheme="minorHAnsi" w:cstheme="minorBidi"/>
              <w:noProof/>
              <w:lang w:eastAsia="pt-BR"/>
            </w:rPr>
          </w:pPr>
          <w:hyperlink w:anchor="_Toc508372487" w:history="1">
            <w:r w:rsidR="0016234A" w:rsidRPr="00401C65">
              <w:rPr>
                <w:rStyle w:val="Hyperlink"/>
                <w:noProof/>
                <w:lang w:eastAsia="pt-BR"/>
              </w:rPr>
              <w:t>7 – PARCERIAS COM OUTRAS INSTITUIÇÕES</w:t>
            </w:r>
            <w:r w:rsidR="0016234A">
              <w:rPr>
                <w:noProof/>
                <w:webHidden/>
              </w:rPr>
              <w:tab/>
            </w:r>
            <w:r>
              <w:rPr>
                <w:noProof/>
                <w:webHidden/>
              </w:rPr>
              <w:fldChar w:fldCharType="begin"/>
            </w:r>
            <w:r w:rsidR="0016234A">
              <w:rPr>
                <w:noProof/>
                <w:webHidden/>
              </w:rPr>
              <w:instrText xml:space="preserve"> PAGEREF _Toc508372487 \h </w:instrText>
            </w:r>
            <w:r>
              <w:rPr>
                <w:noProof/>
                <w:webHidden/>
              </w:rPr>
            </w:r>
            <w:r>
              <w:rPr>
                <w:noProof/>
                <w:webHidden/>
              </w:rPr>
              <w:fldChar w:fldCharType="separate"/>
            </w:r>
            <w:r w:rsidR="0016234A">
              <w:rPr>
                <w:noProof/>
                <w:webHidden/>
              </w:rPr>
              <w:t>15</w:t>
            </w:r>
            <w:r>
              <w:rPr>
                <w:noProof/>
                <w:webHidden/>
              </w:rPr>
              <w:fldChar w:fldCharType="end"/>
            </w:r>
          </w:hyperlink>
        </w:p>
        <w:p w:rsidR="0016234A" w:rsidRDefault="00412BD7">
          <w:pPr>
            <w:pStyle w:val="Sumrio1"/>
            <w:tabs>
              <w:tab w:val="right" w:leader="dot" w:pos="9628"/>
            </w:tabs>
            <w:rPr>
              <w:rFonts w:asciiTheme="minorHAnsi" w:eastAsiaTheme="minorEastAsia" w:hAnsiTheme="minorHAnsi" w:cstheme="minorBidi"/>
              <w:noProof/>
              <w:lang w:eastAsia="pt-BR"/>
            </w:rPr>
          </w:pPr>
          <w:hyperlink w:anchor="_Toc508372488" w:history="1">
            <w:r w:rsidR="0016234A" w:rsidRPr="00401C65">
              <w:rPr>
                <w:rStyle w:val="Hyperlink"/>
                <w:noProof/>
                <w:lang w:eastAsia="pt-BR"/>
              </w:rPr>
              <w:t>8 – PROCESSOS ADMINISTRATIVOS SANCIONADORES</w:t>
            </w:r>
            <w:r w:rsidR="0016234A">
              <w:rPr>
                <w:noProof/>
                <w:webHidden/>
              </w:rPr>
              <w:tab/>
            </w:r>
            <w:r>
              <w:rPr>
                <w:noProof/>
                <w:webHidden/>
              </w:rPr>
              <w:fldChar w:fldCharType="begin"/>
            </w:r>
            <w:r w:rsidR="0016234A">
              <w:rPr>
                <w:noProof/>
                <w:webHidden/>
              </w:rPr>
              <w:instrText xml:space="preserve"> PAGEREF _Toc508372488 \h </w:instrText>
            </w:r>
            <w:r>
              <w:rPr>
                <w:noProof/>
                <w:webHidden/>
              </w:rPr>
            </w:r>
            <w:r>
              <w:rPr>
                <w:noProof/>
                <w:webHidden/>
              </w:rPr>
              <w:fldChar w:fldCharType="separate"/>
            </w:r>
            <w:r w:rsidR="0016234A">
              <w:rPr>
                <w:noProof/>
                <w:webHidden/>
              </w:rPr>
              <w:t>17</w:t>
            </w:r>
            <w:r>
              <w:rPr>
                <w:noProof/>
                <w:webHidden/>
              </w:rPr>
              <w:fldChar w:fldCharType="end"/>
            </w:r>
          </w:hyperlink>
        </w:p>
        <w:p w:rsidR="0016234A" w:rsidRDefault="00412BD7">
          <w:pPr>
            <w:pStyle w:val="Sumrio1"/>
            <w:tabs>
              <w:tab w:val="right" w:leader="dot" w:pos="9628"/>
            </w:tabs>
            <w:rPr>
              <w:rFonts w:asciiTheme="minorHAnsi" w:eastAsiaTheme="minorEastAsia" w:hAnsiTheme="minorHAnsi" w:cstheme="minorBidi"/>
              <w:noProof/>
              <w:lang w:eastAsia="pt-BR"/>
            </w:rPr>
          </w:pPr>
          <w:hyperlink w:anchor="_Toc508372489" w:history="1">
            <w:r w:rsidR="0016234A" w:rsidRPr="00401C65">
              <w:rPr>
                <w:rStyle w:val="Hyperlink"/>
                <w:noProof/>
                <w:lang w:eastAsia="pt-BR"/>
              </w:rPr>
              <w:t>9 – DESTAQUES DO ANO</w:t>
            </w:r>
            <w:r w:rsidR="0016234A">
              <w:rPr>
                <w:noProof/>
                <w:webHidden/>
              </w:rPr>
              <w:tab/>
            </w:r>
            <w:r>
              <w:rPr>
                <w:noProof/>
                <w:webHidden/>
              </w:rPr>
              <w:fldChar w:fldCharType="begin"/>
            </w:r>
            <w:r w:rsidR="0016234A">
              <w:rPr>
                <w:noProof/>
                <w:webHidden/>
              </w:rPr>
              <w:instrText xml:space="preserve"> PAGEREF _Toc508372489 \h </w:instrText>
            </w:r>
            <w:r>
              <w:rPr>
                <w:noProof/>
                <w:webHidden/>
              </w:rPr>
            </w:r>
            <w:r>
              <w:rPr>
                <w:noProof/>
                <w:webHidden/>
              </w:rPr>
              <w:fldChar w:fldCharType="separate"/>
            </w:r>
            <w:r w:rsidR="0016234A">
              <w:rPr>
                <w:noProof/>
                <w:webHidden/>
              </w:rPr>
              <w:t>18</w:t>
            </w:r>
            <w:r>
              <w:rPr>
                <w:noProof/>
                <w:webHidden/>
              </w:rPr>
              <w:fldChar w:fldCharType="end"/>
            </w:r>
          </w:hyperlink>
        </w:p>
        <w:p w:rsidR="0016234A" w:rsidRDefault="00412BD7">
          <w:pPr>
            <w:pStyle w:val="Sumrio1"/>
            <w:tabs>
              <w:tab w:val="right" w:leader="dot" w:pos="9628"/>
            </w:tabs>
            <w:rPr>
              <w:rFonts w:asciiTheme="minorHAnsi" w:eastAsiaTheme="minorEastAsia" w:hAnsiTheme="minorHAnsi" w:cstheme="minorBidi"/>
              <w:noProof/>
              <w:lang w:eastAsia="pt-BR"/>
            </w:rPr>
          </w:pPr>
          <w:hyperlink w:anchor="_Toc508372490" w:history="1">
            <w:r w:rsidR="0016234A" w:rsidRPr="00401C65">
              <w:rPr>
                <w:rStyle w:val="Hyperlink"/>
                <w:noProof/>
                <w:lang w:eastAsia="pt-BR"/>
              </w:rPr>
              <w:t>ANEXO 1 – RESULTADOS DA FISCALIZAÇÂO</w:t>
            </w:r>
            <w:r w:rsidR="0016234A">
              <w:rPr>
                <w:noProof/>
                <w:webHidden/>
              </w:rPr>
              <w:tab/>
            </w:r>
            <w:r>
              <w:rPr>
                <w:noProof/>
                <w:webHidden/>
              </w:rPr>
              <w:fldChar w:fldCharType="begin"/>
            </w:r>
            <w:r w:rsidR="0016234A">
              <w:rPr>
                <w:noProof/>
                <w:webHidden/>
              </w:rPr>
              <w:instrText xml:space="preserve"> PAGEREF _Toc508372490 \h </w:instrText>
            </w:r>
            <w:r>
              <w:rPr>
                <w:noProof/>
                <w:webHidden/>
              </w:rPr>
            </w:r>
            <w:r>
              <w:rPr>
                <w:noProof/>
                <w:webHidden/>
              </w:rPr>
              <w:fldChar w:fldCharType="separate"/>
            </w:r>
            <w:r w:rsidR="0016234A">
              <w:rPr>
                <w:noProof/>
                <w:webHidden/>
              </w:rPr>
              <w:t>20</w:t>
            </w:r>
            <w:r>
              <w:rPr>
                <w:noProof/>
                <w:webHidden/>
              </w:rPr>
              <w:fldChar w:fldCharType="end"/>
            </w:r>
          </w:hyperlink>
        </w:p>
        <w:p w:rsidR="0016234A" w:rsidRDefault="00412BD7">
          <w:pPr>
            <w:pStyle w:val="Sumrio1"/>
            <w:tabs>
              <w:tab w:val="right" w:leader="dot" w:pos="9628"/>
            </w:tabs>
            <w:rPr>
              <w:rFonts w:asciiTheme="minorHAnsi" w:eastAsiaTheme="minorEastAsia" w:hAnsiTheme="minorHAnsi" w:cstheme="minorBidi"/>
              <w:noProof/>
              <w:lang w:eastAsia="pt-BR"/>
            </w:rPr>
          </w:pPr>
          <w:hyperlink w:anchor="_Toc508372491" w:history="1">
            <w:r w:rsidR="0016234A" w:rsidRPr="00401C65">
              <w:rPr>
                <w:rStyle w:val="Hyperlink"/>
                <w:noProof/>
                <w:lang w:eastAsia="pt-BR"/>
              </w:rPr>
              <w:t>ANEXO 2 – MOTIVAÇÕES DE INFRAÇÃO POR SEGMENTO</w:t>
            </w:r>
            <w:r w:rsidR="0016234A">
              <w:rPr>
                <w:noProof/>
                <w:webHidden/>
              </w:rPr>
              <w:tab/>
            </w:r>
            <w:r>
              <w:rPr>
                <w:noProof/>
                <w:webHidden/>
              </w:rPr>
              <w:fldChar w:fldCharType="begin"/>
            </w:r>
            <w:r w:rsidR="0016234A">
              <w:rPr>
                <w:noProof/>
                <w:webHidden/>
              </w:rPr>
              <w:instrText xml:space="preserve"> PAGEREF _Toc508372491 \h </w:instrText>
            </w:r>
            <w:r>
              <w:rPr>
                <w:noProof/>
                <w:webHidden/>
              </w:rPr>
            </w:r>
            <w:r>
              <w:rPr>
                <w:noProof/>
                <w:webHidden/>
              </w:rPr>
              <w:fldChar w:fldCharType="separate"/>
            </w:r>
            <w:r w:rsidR="0016234A">
              <w:rPr>
                <w:noProof/>
                <w:webHidden/>
              </w:rPr>
              <w:t>21</w:t>
            </w:r>
            <w:r>
              <w:rPr>
                <w:noProof/>
                <w:webHidden/>
              </w:rPr>
              <w:fldChar w:fldCharType="end"/>
            </w:r>
          </w:hyperlink>
        </w:p>
        <w:p w:rsidR="005923B3" w:rsidRDefault="00412BD7">
          <w:r w:rsidRPr="00E07CFE">
            <w:rPr>
              <w:highlight w:val="yellow"/>
            </w:rPr>
            <w:fldChar w:fldCharType="end"/>
          </w:r>
        </w:p>
      </w:sdtContent>
    </w:sdt>
    <w:p w:rsidR="0072573C" w:rsidRDefault="0072573C">
      <w:pPr>
        <w:spacing w:after="0" w:line="240" w:lineRule="auto"/>
        <w:rPr>
          <w:lang w:eastAsia="pt-BR"/>
        </w:rPr>
      </w:pPr>
      <w:r>
        <w:rPr>
          <w:lang w:eastAsia="pt-BR"/>
        </w:rPr>
        <w:br w:type="page"/>
      </w:r>
    </w:p>
    <w:p w:rsidR="00865870" w:rsidRPr="00CE2C2A" w:rsidRDefault="00865870" w:rsidP="005923B3">
      <w:pPr>
        <w:pStyle w:val="Ttulo1"/>
        <w:spacing w:before="360"/>
        <w:rPr>
          <w:color w:val="E36C0A"/>
          <w:sz w:val="24"/>
          <w:szCs w:val="24"/>
          <w:lang w:eastAsia="pt-BR"/>
        </w:rPr>
      </w:pPr>
      <w:bookmarkStart w:id="2" w:name="_Toc442180842"/>
      <w:bookmarkStart w:id="3" w:name="_Toc508372479"/>
      <w:r w:rsidRPr="00CE2C2A">
        <w:rPr>
          <w:color w:val="E36C0A"/>
          <w:sz w:val="24"/>
          <w:szCs w:val="24"/>
          <w:lang w:eastAsia="pt-BR"/>
        </w:rPr>
        <w:lastRenderedPageBreak/>
        <w:t>1</w:t>
      </w:r>
      <w:r w:rsidR="00733D15">
        <w:rPr>
          <w:color w:val="E36C0A"/>
          <w:sz w:val="24"/>
          <w:szCs w:val="24"/>
          <w:lang w:eastAsia="pt-BR"/>
        </w:rPr>
        <w:t xml:space="preserve"> </w:t>
      </w:r>
      <w:r w:rsidRPr="00CE2C2A">
        <w:rPr>
          <w:color w:val="E36C0A"/>
          <w:sz w:val="24"/>
          <w:szCs w:val="24"/>
          <w:lang w:eastAsia="pt-BR"/>
        </w:rPr>
        <w:t>– INTR</w:t>
      </w:r>
      <w:r w:rsidR="002F1B08" w:rsidRPr="00CE2C2A">
        <w:rPr>
          <w:color w:val="E36C0A"/>
          <w:sz w:val="24"/>
          <w:szCs w:val="24"/>
          <w:lang w:eastAsia="pt-BR"/>
        </w:rPr>
        <w:t>O</w:t>
      </w:r>
      <w:r w:rsidRPr="00CE2C2A">
        <w:rPr>
          <w:color w:val="E36C0A"/>
          <w:sz w:val="24"/>
          <w:szCs w:val="24"/>
          <w:lang w:eastAsia="pt-BR"/>
        </w:rPr>
        <w:t>DUÇÃO</w:t>
      </w:r>
      <w:bookmarkEnd w:id="2"/>
      <w:bookmarkEnd w:id="3"/>
    </w:p>
    <w:p w:rsidR="009A63AB" w:rsidRPr="00CE2C2A" w:rsidRDefault="009A63AB" w:rsidP="00753901">
      <w:pPr>
        <w:autoSpaceDE w:val="0"/>
        <w:autoSpaceDN w:val="0"/>
        <w:adjustRightInd w:val="0"/>
        <w:spacing w:after="0" w:line="240" w:lineRule="auto"/>
        <w:contextualSpacing/>
        <w:jc w:val="both"/>
      </w:pPr>
    </w:p>
    <w:p w:rsidR="0016656A" w:rsidRPr="00CE2C2A" w:rsidRDefault="00865870" w:rsidP="0016656A">
      <w:pPr>
        <w:autoSpaceDE w:val="0"/>
        <w:autoSpaceDN w:val="0"/>
        <w:adjustRightInd w:val="0"/>
        <w:spacing w:after="0" w:line="240" w:lineRule="auto"/>
        <w:contextualSpacing/>
        <w:jc w:val="both"/>
        <w:rPr>
          <w:rFonts w:cs="Arial"/>
        </w:rPr>
      </w:pPr>
      <w:r w:rsidRPr="00CE2C2A">
        <w:rPr>
          <w:rFonts w:cs="Arial"/>
        </w:rPr>
        <w:t xml:space="preserve">A Superintendência de Fiscalização do Abastecimento (SFI) publica o boletim </w:t>
      </w:r>
      <w:r w:rsidR="00C45A03" w:rsidRPr="00CE2C2A">
        <w:rPr>
          <w:rFonts w:cs="Arial"/>
        </w:rPr>
        <w:t>“</w:t>
      </w:r>
      <w:r w:rsidRPr="00CE2C2A">
        <w:rPr>
          <w:rFonts w:cs="Arial"/>
        </w:rPr>
        <w:t xml:space="preserve">Fiscalização do Abastecimento em Notícias – Balanço </w:t>
      </w:r>
      <w:r w:rsidR="00C45A03" w:rsidRPr="00CE2C2A">
        <w:rPr>
          <w:rFonts w:cs="Arial"/>
        </w:rPr>
        <w:t xml:space="preserve">Anual </w:t>
      </w:r>
      <w:r w:rsidRPr="00CE2C2A">
        <w:rPr>
          <w:rFonts w:cs="Arial"/>
        </w:rPr>
        <w:t>201</w:t>
      </w:r>
      <w:r w:rsidR="00C45A03" w:rsidRPr="00CE2C2A">
        <w:rPr>
          <w:rFonts w:cs="Arial"/>
        </w:rPr>
        <w:t>7”</w:t>
      </w:r>
      <w:r w:rsidRPr="00CE2C2A">
        <w:rPr>
          <w:rFonts w:cs="Arial"/>
        </w:rPr>
        <w:t>, que sintetiza os p</w:t>
      </w:r>
      <w:r w:rsidR="0016656A" w:rsidRPr="00CE2C2A">
        <w:rPr>
          <w:rFonts w:cs="Arial"/>
        </w:rPr>
        <w:t xml:space="preserve">rincipais resultados das ações de fiscalização realizadas durante o ano de 2017. </w:t>
      </w:r>
      <w:r w:rsidR="0031018D">
        <w:rPr>
          <w:rFonts w:cs="Arial"/>
        </w:rPr>
        <w:t xml:space="preserve">O Boletim é </w:t>
      </w:r>
      <w:r w:rsidR="0016656A" w:rsidRPr="00CE2C2A">
        <w:rPr>
          <w:rFonts w:cs="Arial"/>
        </w:rPr>
        <w:t xml:space="preserve">uma prestação de contas à sociedade, </w:t>
      </w:r>
      <w:r w:rsidR="0031018D">
        <w:rPr>
          <w:rFonts w:cs="Arial"/>
        </w:rPr>
        <w:t xml:space="preserve">que </w:t>
      </w:r>
      <w:r w:rsidR="0016656A" w:rsidRPr="00CE2C2A">
        <w:rPr>
          <w:rFonts w:cs="Arial"/>
        </w:rPr>
        <w:t xml:space="preserve">contribui para a formação de um ambiente concorrencial saudável ao expor as principais irregularidades encontradas e </w:t>
      </w:r>
      <w:r w:rsidR="00822B43" w:rsidRPr="00CE2C2A">
        <w:rPr>
          <w:rFonts w:cs="Arial"/>
        </w:rPr>
        <w:t>as medidas adotadas pela ANP para as coibir.</w:t>
      </w:r>
    </w:p>
    <w:p w:rsidR="00865870" w:rsidRPr="00CE2C2A" w:rsidRDefault="00865870" w:rsidP="00753901">
      <w:pPr>
        <w:autoSpaceDE w:val="0"/>
        <w:autoSpaceDN w:val="0"/>
        <w:adjustRightInd w:val="0"/>
        <w:spacing w:after="0" w:line="240" w:lineRule="auto"/>
        <w:contextualSpacing/>
        <w:jc w:val="both"/>
        <w:rPr>
          <w:rFonts w:cs="Arial"/>
        </w:rPr>
      </w:pPr>
    </w:p>
    <w:p w:rsidR="00865870" w:rsidRPr="00CE2C2A" w:rsidRDefault="00865870" w:rsidP="00753901">
      <w:pPr>
        <w:autoSpaceDE w:val="0"/>
        <w:autoSpaceDN w:val="0"/>
        <w:adjustRightInd w:val="0"/>
        <w:spacing w:after="0" w:line="240" w:lineRule="auto"/>
        <w:contextualSpacing/>
        <w:jc w:val="both"/>
        <w:rPr>
          <w:rFonts w:cs="Arial"/>
        </w:rPr>
      </w:pPr>
      <w:r w:rsidRPr="00CE2C2A">
        <w:rPr>
          <w:rFonts w:cs="Arial"/>
        </w:rPr>
        <w:t xml:space="preserve">Nesta edição, é possível verificar como foram distribuídas, por região </w:t>
      </w:r>
      <w:r w:rsidR="0016656A" w:rsidRPr="00CE2C2A">
        <w:rPr>
          <w:rFonts w:cs="Arial"/>
        </w:rPr>
        <w:t>geográfica e por unidade da federação</w:t>
      </w:r>
      <w:r w:rsidRPr="00CE2C2A">
        <w:rPr>
          <w:rFonts w:cs="Arial"/>
        </w:rPr>
        <w:t xml:space="preserve">, as ações de fiscalização </w:t>
      </w:r>
      <w:r w:rsidR="00152CF1" w:rsidRPr="00CE2C2A">
        <w:rPr>
          <w:rFonts w:cs="Arial"/>
        </w:rPr>
        <w:t>executadas</w:t>
      </w:r>
      <w:r w:rsidRPr="00CE2C2A">
        <w:rPr>
          <w:rFonts w:cs="Arial"/>
        </w:rPr>
        <w:t xml:space="preserve">, </w:t>
      </w:r>
      <w:r w:rsidR="00152CF1" w:rsidRPr="00CE2C2A">
        <w:rPr>
          <w:rFonts w:cs="Arial"/>
        </w:rPr>
        <w:t xml:space="preserve">discriminando </w:t>
      </w:r>
      <w:r w:rsidR="00FF6303" w:rsidRPr="00CE2C2A">
        <w:rPr>
          <w:rFonts w:cs="Arial"/>
        </w:rPr>
        <w:t xml:space="preserve">os </w:t>
      </w:r>
      <w:r w:rsidRPr="00CE2C2A">
        <w:rPr>
          <w:rFonts w:cs="Arial"/>
        </w:rPr>
        <w:t xml:space="preserve">segmentos </w:t>
      </w:r>
      <w:r w:rsidR="00152CF1" w:rsidRPr="00CE2C2A">
        <w:rPr>
          <w:rFonts w:cs="Arial"/>
        </w:rPr>
        <w:t>econômicos</w:t>
      </w:r>
      <w:r w:rsidR="00356EAC" w:rsidRPr="00CE2C2A">
        <w:rPr>
          <w:rFonts w:cs="Arial"/>
        </w:rPr>
        <w:t xml:space="preserve">, </w:t>
      </w:r>
      <w:r w:rsidR="008440E2" w:rsidRPr="00CE2C2A">
        <w:rPr>
          <w:rFonts w:cs="Arial"/>
        </w:rPr>
        <w:t>o quantitativo</w:t>
      </w:r>
      <w:r w:rsidR="00152CF1" w:rsidRPr="00CE2C2A">
        <w:rPr>
          <w:rFonts w:cs="Arial"/>
        </w:rPr>
        <w:t xml:space="preserve"> de infrações,</w:t>
      </w:r>
      <w:r w:rsidR="00FF6303" w:rsidRPr="00CE2C2A">
        <w:rPr>
          <w:rFonts w:cs="Arial"/>
        </w:rPr>
        <w:t xml:space="preserve"> de interdições</w:t>
      </w:r>
      <w:r w:rsidR="00152CF1" w:rsidRPr="00CE2C2A">
        <w:rPr>
          <w:rFonts w:cs="Arial"/>
        </w:rPr>
        <w:t xml:space="preserve"> e apreensões</w:t>
      </w:r>
      <w:r w:rsidR="008440E2" w:rsidRPr="00CE2C2A">
        <w:rPr>
          <w:rFonts w:cs="Arial"/>
        </w:rPr>
        <w:t xml:space="preserve">, </w:t>
      </w:r>
      <w:r w:rsidR="001956D7" w:rsidRPr="00CE2C2A">
        <w:rPr>
          <w:rFonts w:cs="Arial"/>
        </w:rPr>
        <w:t>bem como</w:t>
      </w:r>
      <w:r w:rsidRPr="00CE2C2A">
        <w:rPr>
          <w:rFonts w:cs="Arial"/>
        </w:rPr>
        <w:t xml:space="preserve"> </w:t>
      </w:r>
      <w:r w:rsidR="00356EAC" w:rsidRPr="00CE2C2A">
        <w:rPr>
          <w:rFonts w:cs="Arial"/>
        </w:rPr>
        <w:t>as</w:t>
      </w:r>
      <w:r w:rsidR="000721FB" w:rsidRPr="00CE2C2A">
        <w:rPr>
          <w:rFonts w:cs="Arial"/>
        </w:rPr>
        <w:t xml:space="preserve"> </w:t>
      </w:r>
      <w:r w:rsidRPr="00CE2C2A">
        <w:rPr>
          <w:rFonts w:cs="Arial"/>
        </w:rPr>
        <w:t xml:space="preserve">principais motivações </w:t>
      </w:r>
      <w:r w:rsidR="008440E2" w:rsidRPr="00CE2C2A">
        <w:rPr>
          <w:rFonts w:cs="Arial"/>
        </w:rPr>
        <w:t xml:space="preserve">das </w:t>
      </w:r>
      <w:r w:rsidRPr="00CE2C2A">
        <w:rPr>
          <w:rFonts w:cs="Arial"/>
        </w:rPr>
        <w:t>infrações</w:t>
      </w:r>
      <w:r w:rsidR="00FF6303" w:rsidRPr="00CE2C2A">
        <w:rPr>
          <w:rFonts w:cs="Arial"/>
        </w:rPr>
        <w:t>, destacando</w:t>
      </w:r>
      <w:r w:rsidR="00D232E6" w:rsidRPr="00CE2C2A">
        <w:rPr>
          <w:rFonts w:cs="Arial"/>
        </w:rPr>
        <w:t>,</w:t>
      </w:r>
      <w:r w:rsidR="00FF6303" w:rsidRPr="00CE2C2A">
        <w:rPr>
          <w:rFonts w:cs="Arial"/>
        </w:rPr>
        <w:t xml:space="preserve"> </w:t>
      </w:r>
      <w:r w:rsidR="00356EAC" w:rsidRPr="00CE2C2A">
        <w:rPr>
          <w:rFonts w:cs="Arial"/>
        </w:rPr>
        <w:t>entre elas</w:t>
      </w:r>
      <w:r w:rsidR="00D232E6" w:rsidRPr="00CE2C2A">
        <w:rPr>
          <w:rFonts w:cs="Arial"/>
        </w:rPr>
        <w:t>,</w:t>
      </w:r>
      <w:r w:rsidR="00356EAC" w:rsidRPr="00CE2C2A">
        <w:rPr>
          <w:rFonts w:cs="Arial"/>
        </w:rPr>
        <w:t xml:space="preserve"> </w:t>
      </w:r>
      <w:r w:rsidR="0031018D">
        <w:rPr>
          <w:rFonts w:cs="Arial"/>
        </w:rPr>
        <w:t>o</w:t>
      </w:r>
      <w:r w:rsidR="00FF6303" w:rsidRPr="00CE2C2A">
        <w:rPr>
          <w:rFonts w:cs="Arial"/>
        </w:rPr>
        <w:t xml:space="preserve">s </w:t>
      </w:r>
      <w:r w:rsidR="0031018D">
        <w:rPr>
          <w:rFonts w:cs="Arial"/>
        </w:rPr>
        <w:t xml:space="preserve">problemas </w:t>
      </w:r>
      <w:r w:rsidR="00FF6303" w:rsidRPr="00CE2C2A">
        <w:rPr>
          <w:rFonts w:cs="Arial"/>
        </w:rPr>
        <w:t>por qualidade</w:t>
      </w:r>
      <w:r w:rsidR="0031018D">
        <w:rPr>
          <w:rFonts w:cs="Arial"/>
        </w:rPr>
        <w:t xml:space="preserve"> de produtos</w:t>
      </w:r>
      <w:r w:rsidR="00FF6303" w:rsidRPr="00CE2C2A">
        <w:rPr>
          <w:rFonts w:cs="Arial"/>
        </w:rPr>
        <w:t xml:space="preserve"> e por</w:t>
      </w:r>
      <w:r w:rsidR="002B1F2D">
        <w:rPr>
          <w:rFonts w:cs="Arial"/>
        </w:rPr>
        <w:t xml:space="preserve"> bomba medidora</w:t>
      </w:r>
      <w:r w:rsidR="00FF6303" w:rsidRPr="00CE2C2A">
        <w:rPr>
          <w:rFonts w:cs="Arial"/>
        </w:rPr>
        <w:t xml:space="preserve"> </w:t>
      </w:r>
      <w:r w:rsidR="0031018D">
        <w:rPr>
          <w:rFonts w:cs="Arial"/>
        </w:rPr>
        <w:t>irregular.</w:t>
      </w:r>
    </w:p>
    <w:p w:rsidR="00865870" w:rsidRDefault="00865870" w:rsidP="00753901">
      <w:pPr>
        <w:autoSpaceDE w:val="0"/>
        <w:autoSpaceDN w:val="0"/>
        <w:adjustRightInd w:val="0"/>
        <w:spacing w:after="0" w:line="240" w:lineRule="auto"/>
        <w:contextualSpacing/>
        <w:jc w:val="both"/>
        <w:rPr>
          <w:rFonts w:cs="Arial"/>
        </w:rPr>
      </w:pPr>
    </w:p>
    <w:p w:rsidR="0031018D" w:rsidRPr="00CE2C2A" w:rsidRDefault="0031018D" w:rsidP="00753901">
      <w:pPr>
        <w:autoSpaceDE w:val="0"/>
        <w:autoSpaceDN w:val="0"/>
        <w:adjustRightInd w:val="0"/>
        <w:spacing w:after="0" w:line="240" w:lineRule="auto"/>
        <w:contextualSpacing/>
        <w:jc w:val="both"/>
        <w:rPr>
          <w:rFonts w:cs="Arial"/>
        </w:rPr>
      </w:pPr>
      <w:r>
        <w:rPr>
          <w:rFonts w:cs="Arial"/>
        </w:rPr>
        <w:t>Os dados referente</w:t>
      </w:r>
      <w:r w:rsidR="002B1F2D">
        <w:rPr>
          <w:rFonts w:cs="Arial"/>
        </w:rPr>
        <w:t>s</w:t>
      </w:r>
      <w:r>
        <w:rPr>
          <w:rFonts w:cs="Arial"/>
        </w:rPr>
        <w:t xml:space="preserve"> aos processos administrativos sancionadores</w:t>
      </w:r>
      <w:r w:rsidR="00E42A2D">
        <w:rPr>
          <w:rFonts w:cs="Arial"/>
        </w:rPr>
        <w:t xml:space="preserve">, os quais resultam em arbitramento de penalidades aos </w:t>
      </w:r>
      <w:r w:rsidR="00C31BBD">
        <w:rPr>
          <w:rFonts w:cs="Arial"/>
        </w:rPr>
        <w:t>a</w:t>
      </w:r>
      <w:r w:rsidR="00E42A2D">
        <w:rPr>
          <w:rFonts w:cs="Arial"/>
        </w:rPr>
        <w:t xml:space="preserve">gentes </w:t>
      </w:r>
      <w:r w:rsidR="00C31BBD">
        <w:rPr>
          <w:rFonts w:cs="Arial"/>
        </w:rPr>
        <w:t>e</w:t>
      </w:r>
      <w:r w:rsidR="00E42A2D">
        <w:rPr>
          <w:rFonts w:cs="Arial"/>
        </w:rPr>
        <w:t xml:space="preserve">conômicos irregulares, nos termos da Lei nº 9.847/99, demonstram que as ações de fiscalização planejadas e executadas são julgadas, as multas aplicadas e cobradas com relativa agilidade. O cenário criado pelo trabalho de fiscalização da ANP transmite a sociedade </w:t>
      </w:r>
      <w:r w:rsidR="00F1300F">
        <w:rPr>
          <w:rFonts w:cs="Arial"/>
        </w:rPr>
        <w:t>confiança e rigor no exercício das atividades de control</w:t>
      </w:r>
      <w:r w:rsidR="006F2217">
        <w:rPr>
          <w:rFonts w:cs="Arial"/>
        </w:rPr>
        <w:t>e</w:t>
      </w:r>
      <w:r w:rsidR="00F1300F">
        <w:rPr>
          <w:rFonts w:cs="Arial"/>
        </w:rPr>
        <w:t xml:space="preserve"> do mercado de combustíveis no Brasil.</w:t>
      </w:r>
    </w:p>
    <w:p w:rsidR="0031018D" w:rsidRDefault="0031018D" w:rsidP="00753901">
      <w:pPr>
        <w:autoSpaceDE w:val="0"/>
        <w:autoSpaceDN w:val="0"/>
        <w:adjustRightInd w:val="0"/>
        <w:spacing w:after="0" w:line="240" w:lineRule="auto"/>
        <w:contextualSpacing/>
        <w:jc w:val="both"/>
        <w:rPr>
          <w:rFonts w:cs="Arial"/>
        </w:rPr>
      </w:pPr>
    </w:p>
    <w:p w:rsidR="00865870" w:rsidRPr="00CE2C2A" w:rsidRDefault="00865870" w:rsidP="00753901">
      <w:pPr>
        <w:autoSpaceDE w:val="0"/>
        <w:autoSpaceDN w:val="0"/>
        <w:adjustRightInd w:val="0"/>
        <w:spacing w:after="0" w:line="240" w:lineRule="auto"/>
        <w:contextualSpacing/>
        <w:jc w:val="both"/>
        <w:rPr>
          <w:rFonts w:cs="Arial"/>
        </w:rPr>
      </w:pPr>
      <w:r w:rsidRPr="00CE2C2A">
        <w:rPr>
          <w:rFonts w:cs="Arial"/>
        </w:rPr>
        <w:t xml:space="preserve">O boletim </w:t>
      </w:r>
      <w:r w:rsidR="00097473" w:rsidRPr="00CE2C2A">
        <w:rPr>
          <w:rFonts w:cs="Arial"/>
        </w:rPr>
        <w:t>apresenta</w:t>
      </w:r>
      <w:r w:rsidR="00356EAC" w:rsidRPr="00CE2C2A">
        <w:rPr>
          <w:rFonts w:cs="Arial"/>
        </w:rPr>
        <w:t xml:space="preserve"> </w:t>
      </w:r>
      <w:r w:rsidR="006515FD" w:rsidRPr="00CE2C2A">
        <w:rPr>
          <w:rFonts w:cs="Arial"/>
        </w:rPr>
        <w:t>manifestações</w:t>
      </w:r>
      <w:r w:rsidRPr="00CE2C2A">
        <w:rPr>
          <w:rFonts w:cs="Arial"/>
        </w:rPr>
        <w:t xml:space="preserve"> </w:t>
      </w:r>
      <w:r w:rsidR="009548DB">
        <w:rPr>
          <w:rFonts w:cs="Arial"/>
        </w:rPr>
        <w:t xml:space="preserve">dos consumidores sobre o mercado de combustíveis registrados no </w:t>
      </w:r>
      <w:r w:rsidRPr="00CE2C2A">
        <w:rPr>
          <w:rFonts w:cs="Arial"/>
        </w:rPr>
        <w:t>Centro de Relações com o Consumidor - CRC</w:t>
      </w:r>
      <w:r w:rsidR="006F2217">
        <w:rPr>
          <w:rFonts w:cs="Arial"/>
        </w:rPr>
        <w:t>. A ANP tem um olhar atento e continuado para o consumidor, trata</w:t>
      </w:r>
      <w:r w:rsidR="00C31BBD">
        <w:rPr>
          <w:rFonts w:cs="Arial"/>
        </w:rPr>
        <w:t>ndo</w:t>
      </w:r>
      <w:r w:rsidR="006F2217">
        <w:rPr>
          <w:rFonts w:cs="Arial"/>
        </w:rPr>
        <w:t xml:space="preserve"> as informações do banco de dados do CRC como elemento importante para planejamento das ações de fiscalização</w:t>
      </w:r>
      <w:r w:rsidR="00C31BBD">
        <w:rPr>
          <w:rFonts w:cs="Arial"/>
        </w:rPr>
        <w:t xml:space="preserve">. Além disso, </w:t>
      </w:r>
      <w:r w:rsidR="009548DB">
        <w:rPr>
          <w:rFonts w:cs="Arial"/>
        </w:rPr>
        <w:t xml:space="preserve">realiza ações de natureza educativa quanto </w:t>
      </w:r>
      <w:r w:rsidR="00C31BBD">
        <w:rPr>
          <w:rFonts w:cs="Arial"/>
        </w:rPr>
        <w:t>às</w:t>
      </w:r>
      <w:r w:rsidR="009548DB">
        <w:rPr>
          <w:rFonts w:cs="Arial"/>
        </w:rPr>
        <w:t xml:space="preserve"> características dos combustíveis, regras do co</w:t>
      </w:r>
      <w:r w:rsidR="00C31BBD">
        <w:rPr>
          <w:rFonts w:cs="Arial"/>
        </w:rPr>
        <w:t>mércio</w:t>
      </w:r>
      <w:r w:rsidR="009548DB">
        <w:rPr>
          <w:rFonts w:cs="Arial"/>
        </w:rPr>
        <w:t xml:space="preserve"> e a forma de acionar a fiscalização em caso de indícios de anormalidade. A expectativa da Agência é que o consumidor de combustível tenha uma atitude mais ativa e colaborativa com a fiscalização no momento de adquirir combustível.</w:t>
      </w:r>
    </w:p>
    <w:p w:rsidR="00865870" w:rsidRPr="00CE2C2A" w:rsidRDefault="00865870" w:rsidP="00753901">
      <w:pPr>
        <w:autoSpaceDE w:val="0"/>
        <w:autoSpaceDN w:val="0"/>
        <w:adjustRightInd w:val="0"/>
        <w:spacing w:after="0" w:line="240" w:lineRule="auto"/>
        <w:contextualSpacing/>
        <w:jc w:val="both"/>
        <w:rPr>
          <w:rFonts w:cs="Arial"/>
        </w:rPr>
      </w:pPr>
    </w:p>
    <w:p w:rsidR="000721FB" w:rsidRDefault="0058016D" w:rsidP="00753901">
      <w:pPr>
        <w:autoSpaceDE w:val="0"/>
        <w:autoSpaceDN w:val="0"/>
        <w:adjustRightInd w:val="0"/>
        <w:spacing w:after="0" w:line="240" w:lineRule="auto"/>
        <w:contextualSpacing/>
        <w:jc w:val="both"/>
        <w:rPr>
          <w:rFonts w:cs="Arial"/>
        </w:rPr>
      </w:pPr>
      <w:r w:rsidRPr="00C31BBD">
        <w:rPr>
          <w:rFonts w:cs="Arial"/>
        </w:rPr>
        <w:t>Em todas as etapas da fiscalização a ANP trabalha com a impessoalidade</w:t>
      </w:r>
      <w:r w:rsidR="00245E27" w:rsidRPr="00C31BBD">
        <w:rPr>
          <w:rFonts w:cs="Arial"/>
        </w:rPr>
        <w:t xml:space="preserve">, </w:t>
      </w:r>
      <w:r w:rsidR="00C31BBD" w:rsidRPr="00C31BBD">
        <w:rPr>
          <w:rFonts w:cs="Arial"/>
        </w:rPr>
        <w:t>critério técnico</w:t>
      </w:r>
      <w:r w:rsidR="00245E27" w:rsidRPr="00C31BBD">
        <w:rPr>
          <w:rFonts w:cs="Arial"/>
        </w:rPr>
        <w:t xml:space="preserve"> </w:t>
      </w:r>
      <w:r w:rsidRPr="00C31BBD">
        <w:rPr>
          <w:rFonts w:cs="Arial"/>
        </w:rPr>
        <w:t>e forte interação com instituições parceiras</w:t>
      </w:r>
      <w:r w:rsidR="00C31BBD">
        <w:rPr>
          <w:rFonts w:cs="Arial"/>
        </w:rPr>
        <w:t>,</w:t>
      </w:r>
      <w:r w:rsidRPr="00C31BBD">
        <w:rPr>
          <w:rFonts w:cs="Arial"/>
        </w:rPr>
        <w:t xml:space="preserve"> como o</w:t>
      </w:r>
      <w:r w:rsidR="004F7310" w:rsidRPr="00C31BBD">
        <w:rPr>
          <w:rFonts w:cs="Arial"/>
        </w:rPr>
        <w:t xml:space="preserve"> sistema </w:t>
      </w:r>
      <w:r w:rsidRPr="00C31BBD">
        <w:rPr>
          <w:rFonts w:cs="Arial"/>
        </w:rPr>
        <w:t xml:space="preserve">PROCON, Ministério Público Estadual, Fazendas Publicas Estaduais e Policias Civil e Militar. </w:t>
      </w:r>
      <w:r>
        <w:rPr>
          <w:rFonts w:cs="Arial"/>
        </w:rPr>
        <w:t xml:space="preserve">O </w:t>
      </w:r>
      <w:r w:rsidR="00245E27">
        <w:rPr>
          <w:rFonts w:cs="Arial"/>
        </w:rPr>
        <w:t xml:space="preserve">boletim </w:t>
      </w:r>
      <w:r w:rsidR="00245E27" w:rsidRPr="00CE2C2A">
        <w:rPr>
          <w:rFonts w:cs="Arial"/>
        </w:rPr>
        <w:t>“Fiscalização do Abastecimento em Notícias – Balanço Anual 2017</w:t>
      </w:r>
      <w:r w:rsidR="00245E27">
        <w:rPr>
          <w:rFonts w:cs="Arial"/>
        </w:rPr>
        <w:t>"</w:t>
      </w:r>
      <w:r w:rsidR="00881FE3" w:rsidRPr="00CE2C2A">
        <w:rPr>
          <w:rFonts w:cs="Arial"/>
        </w:rPr>
        <w:t xml:space="preserve"> </w:t>
      </w:r>
      <w:r w:rsidR="00245E27">
        <w:rPr>
          <w:rFonts w:cs="Arial"/>
        </w:rPr>
        <w:t xml:space="preserve">registra o grande trabalho realizado com parceiros através de </w:t>
      </w:r>
      <w:r w:rsidR="00881FE3" w:rsidRPr="00CE2C2A">
        <w:rPr>
          <w:rFonts w:cs="Arial"/>
        </w:rPr>
        <w:t>convênios</w:t>
      </w:r>
      <w:r w:rsidR="00245E27">
        <w:rPr>
          <w:rFonts w:cs="Arial"/>
        </w:rPr>
        <w:t>,</w:t>
      </w:r>
      <w:r w:rsidR="00881FE3" w:rsidRPr="00CE2C2A">
        <w:rPr>
          <w:rFonts w:cs="Arial"/>
        </w:rPr>
        <w:t xml:space="preserve"> acordos de cooperação técnica e operacional com órgãos públicos</w:t>
      </w:r>
      <w:r w:rsidR="00B55524" w:rsidRPr="00CE2C2A">
        <w:rPr>
          <w:rFonts w:cs="Arial"/>
        </w:rPr>
        <w:t xml:space="preserve"> em 2017</w:t>
      </w:r>
      <w:r w:rsidR="00881FE3" w:rsidRPr="00CE2C2A">
        <w:rPr>
          <w:rFonts w:cs="Arial"/>
        </w:rPr>
        <w:t>, bem</w:t>
      </w:r>
      <w:r w:rsidR="00B55524" w:rsidRPr="00CE2C2A">
        <w:rPr>
          <w:rFonts w:cs="Arial"/>
        </w:rPr>
        <w:t xml:space="preserve"> como as ações de forças-tarefa do ano.</w:t>
      </w:r>
      <w:r w:rsidR="00822B43" w:rsidRPr="00CE2C2A">
        <w:rPr>
          <w:rFonts w:cs="Arial"/>
        </w:rPr>
        <w:t xml:space="preserve"> </w:t>
      </w:r>
      <w:r w:rsidR="00356EAC" w:rsidRPr="00CE2C2A">
        <w:rPr>
          <w:rFonts w:cs="Arial"/>
        </w:rPr>
        <w:t xml:space="preserve">Por fim, </w:t>
      </w:r>
      <w:r w:rsidR="00183F82">
        <w:rPr>
          <w:rFonts w:cs="Arial"/>
        </w:rPr>
        <w:t>é apresentada</w:t>
      </w:r>
      <w:r w:rsidR="000721FB" w:rsidRPr="00CE2C2A">
        <w:rPr>
          <w:rFonts w:cs="Arial"/>
        </w:rPr>
        <w:t xml:space="preserve"> </w:t>
      </w:r>
      <w:r w:rsidR="00B55524" w:rsidRPr="00CE2C2A">
        <w:rPr>
          <w:rFonts w:cs="Arial"/>
        </w:rPr>
        <w:t>a seção “Destaques”, em que são elencados os fatos relevantes do período, em especial as notícias em destaque na mídia.</w:t>
      </w:r>
    </w:p>
    <w:p w:rsidR="007220A1" w:rsidRDefault="007220A1" w:rsidP="00753901">
      <w:pPr>
        <w:spacing w:after="0" w:line="240" w:lineRule="auto"/>
        <w:contextualSpacing/>
        <w:rPr>
          <w:rFonts w:cs="TT15Ct00"/>
          <w:highlight w:val="green"/>
          <w:lang w:eastAsia="pt-BR"/>
        </w:rPr>
      </w:pPr>
      <w:r>
        <w:rPr>
          <w:rFonts w:cs="TT15Ct00"/>
          <w:highlight w:val="green"/>
          <w:lang w:eastAsia="pt-BR"/>
        </w:rPr>
        <w:br w:type="page"/>
      </w:r>
    </w:p>
    <w:p w:rsidR="00133508" w:rsidRPr="000D45B6" w:rsidRDefault="00865870" w:rsidP="005923B3">
      <w:pPr>
        <w:pStyle w:val="Ttulo1"/>
        <w:spacing w:before="360"/>
        <w:rPr>
          <w:color w:val="E36C0A"/>
          <w:sz w:val="24"/>
          <w:szCs w:val="24"/>
          <w:lang w:eastAsia="pt-BR"/>
        </w:rPr>
      </w:pPr>
      <w:bookmarkStart w:id="4" w:name="_Toc442180843"/>
      <w:bookmarkStart w:id="5" w:name="_Toc508372480"/>
      <w:r w:rsidRPr="00CE2C2A">
        <w:rPr>
          <w:color w:val="E36C0A"/>
          <w:sz w:val="24"/>
          <w:szCs w:val="24"/>
          <w:lang w:eastAsia="pt-BR"/>
        </w:rPr>
        <w:lastRenderedPageBreak/>
        <w:t>2</w:t>
      </w:r>
      <w:r w:rsidR="00733D15">
        <w:rPr>
          <w:color w:val="E36C0A"/>
          <w:sz w:val="24"/>
          <w:szCs w:val="24"/>
          <w:lang w:eastAsia="pt-BR"/>
        </w:rPr>
        <w:t xml:space="preserve"> </w:t>
      </w:r>
      <w:r w:rsidR="00733D15" w:rsidRPr="00CE2C2A">
        <w:rPr>
          <w:color w:val="E36C0A"/>
          <w:sz w:val="24"/>
          <w:szCs w:val="24"/>
          <w:lang w:eastAsia="pt-BR"/>
        </w:rPr>
        <w:t>–</w:t>
      </w:r>
      <w:r w:rsidRPr="00CE2C2A">
        <w:rPr>
          <w:color w:val="E36C0A"/>
          <w:sz w:val="24"/>
          <w:szCs w:val="24"/>
          <w:lang w:eastAsia="pt-BR"/>
        </w:rPr>
        <w:t xml:space="preserve"> </w:t>
      </w:r>
      <w:r w:rsidR="00133508" w:rsidRPr="00CE2C2A">
        <w:rPr>
          <w:color w:val="E36C0A"/>
          <w:sz w:val="24"/>
          <w:szCs w:val="24"/>
          <w:lang w:eastAsia="pt-BR"/>
        </w:rPr>
        <w:t>AÇÕES DE FISCALIZAÇÃO POR REGIÃO GEOGRÁFICA</w:t>
      </w:r>
      <w:bookmarkEnd w:id="4"/>
      <w:bookmarkEnd w:id="5"/>
    </w:p>
    <w:p w:rsidR="00865870" w:rsidRPr="00CE2C2A" w:rsidRDefault="00865870" w:rsidP="00753901">
      <w:pPr>
        <w:shd w:val="clear" w:color="auto" w:fill="FFFFFF"/>
        <w:spacing w:after="0" w:line="240" w:lineRule="auto"/>
        <w:rPr>
          <w:rFonts w:cs="Arial"/>
        </w:rPr>
      </w:pPr>
    </w:p>
    <w:p w:rsidR="00697CDB" w:rsidRPr="00CE2C2A" w:rsidRDefault="00697CDB" w:rsidP="00183F82">
      <w:pPr>
        <w:spacing w:after="0" w:line="240" w:lineRule="auto"/>
        <w:jc w:val="both"/>
        <w:rPr>
          <w:rFonts w:cs="Arial"/>
        </w:rPr>
      </w:pPr>
      <w:r w:rsidRPr="00CE2C2A">
        <w:rPr>
          <w:rFonts w:cs="Arial"/>
        </w:rPr>
        <w:t xml:space="preserve">A ANP, por meio da SFI, se faz presente em todo o país, segmentando-se pelas regiões de acordo com as características de cada mercado. O planejamento das ações de fiscalização da ANP é pautado na </w:t>
      </w:r>
      <w:r w:rsidR="00183F82">
        <w:rPr>
          <w:rFonts w:cs="Arial"/>
        </w:rPr>
        <w:t>análise técnica</w:t>
      </w:r>
      <w:r w:rsidR="008A36DF">
        <w:rPr>
          <w:rFonts w:cs="Arial"/>
        </w:rPr>
        <w:t xml:space="preserve"> </w:t>
      </w:r>
      <w:r w:rsidRPr="00CE2C2A">
        <w:rPr>
          <w:rFonts w:cs="Arial"/>
        </w:rPr>
        <w:t>do perfil da região a ser fiscalizada. Esse perfil é determinado</w:t>
      </w:r>
      <w:r w:rsidR="008A36DF">
        <w:rPr>
          <w:rFonts w:cs="Arial"/>
        </w:rPr>
        <w:t>,</w:t>
      </w:r>
      <w:r w:rsidRPr="00CE2C2A">
        <w:rPr>
          <w:rFonts w:cs="Arial"/>
        </w:rPr>
        <w:t xml:space="preserve"> </w:t>
      </w:r>
      <w:r w:rsidR="00183F82">
        <w:rPr>
          <w:rFonts w:cs="Arial"/>
        </w:rPr>
        <w:t>de forma impessoal</w:t>
      </w:r>
      <w:r w:rsidR="008A36DF">
        <w:rPr>
          <w:rFonts w:cs="Arial"/>
        </w:rPr>
        <w:t xml:space="preserve">, </w:t>
      </w:r>
      <w:r w:rsidRPr="00CE2C2A">
        <w:rPr>
          <w:rFonts w:cs="Arial"/>
        </w:rPr>
        <w:t xml:space="preserve">por fatores como: i) indicativo de não conformidade apurado no Programa de Monitoramento da Qualidade dos Combustíveis - PMQC; </w:t>
      </w:r>
      <w:proofErr w:type="gramStart"/>
      <w:r w:rsidRPr="00CE2C2A">
        <w:rPr>
          <w:rFonts w:cs="Arial"/>
        </w:rPr>
        <w:t>ii</w:t>
      </w:r>
      <w:proofErr w:type="gramEnd"/>
      <w:r w:rsidRPr="00CE2C2A">
        <w:rPr>
          <w:rFonts w:cs="Arial"/>
        </w:rPr>
        <w:t>) dados do Programa de Levantamento de Preços, iii) estudos internos sobre o mercado de combustíveis e a movimentação dos produtos comercializados, iv) denúncias recebidas pelo Centro de Relações com o Consumidor - CRC; e v) demandas de outros órgãos de fiscalização.</w:t>
      </w:r>
    </w:p>
    <w:p w:rsidR="003D0960" w:rsidRPr="00CE2C2A" w:rsidRDefault="003D0960" w:rsidP="00753901">
      <w:pPr>
        <w:shd w:val="clear" w:color="auto" w:fill="FFFFFF"/>
        <w:spacing w:after="0" w:line="240" w:lineRule="auto"/>
        <w:rPr>
          <w:lang w:eastAsia="pt-BR"/>
        </w:rPr>
      </w:pPr>
    </w:p>
    <w:p w:rsidR="005742B6" w:rsidRDefault="00F26183" w:rsidP="005742B6">
      <w:pPr>
        <w:shd w:val="clear" w:color="auto" w:fill="FFFFFF"/>
        <w:spacing w:after="0" w:line="240" w:lineRule="auto"/>
        <w:rPr>
          <w:lang w:eastAsia="pt-BR"/>
        </w:rPr>
      </w:pPr>
      <w:r w:rsidRPr="00CE2C2A">
        <w:rPr>
          <w:b/>
          <w:lang w:eastAsia="pt-BR"/>
        </w:rPr>
        <w:t>FI</w:t>
      </w:r>
      <w:r w:rsidR="003D0960" w:rsidRPr="00CE2C2A">
        <w:rPr>
          <w:b/>
          <w:lang w:eastAsia="pt-BR"/>
        </w:rPr>
        <w:t>G</w:t>
      </w:r>
      <w:r w:rsidRPr="00CE2C2A">
        <w:rPr>
          <w:b/>
          <w:lang w:eastAsia="pt-BR"/>
        </w:rPr>
        <w:t>URA</w:t>
      </w:r>
      <w:r w:rsidR="003D0960" w:rsidRPr="00CE2C2A">
        <w:rPr>
          <w:b/>
          <w:lang w:eastAsia="pt-BR"/>
        </w:rPr>
        <w:t xml:space="preserve"> 1</w:t>
      </w:r>
      <w:r w:rsidR="003D0960" w:rsidRPr="00CE2C2A">
        <w:rPr>
          <w:lang w:eastAsia="pt-BR"/>
        </w:rPr>
        <w:t xml:space="preserve"> – </w:t>
      </w:r>
      <w:r w:rsidR="006515FD" w:rsidRPr="00CE2C2A">
        <w:rPr>
          <w:lang w:eastAsia="pt-BR"/>
        </w:rPr>
        <w:t>Número de ações de fiscalização</w:t>
      </w:r>
      <w:r w:rsidR="00D076B9" w:rsidRPr="00CE2C2A">
        <w:rPr>
          <w:lang w:eastAsia="pt-BR"/>
        </w:rPr>
        <w:t>,</w:t>
      </w:r>
      <w:r w:rsidR="003D0960" w:rsidRPr="00CE2C2A">
        <w:rPr>
          <w:lang w:eastAsia="pt-BR"/>
        </w:rPr>
        <w:t xml:space="preserve"> </w:t>
      </w:r>
      <w:r w:rsidR="00A76081" w:rsidRPr="00CE2C2A">
        <w:rPr>
          <w:lang w:eastAsia="pt-BR"/>
        </w:rPr>
        <w:t xml:space="preserve">por região </w:t>
      </w:r>
      <w:proofErr w:type="gramStart"/>
      <w:r w:rsidR="00A76081" w:rsidRPr="00CE2C2A">
        <w:rPr>
          <w:lang w:eastAsia="pt-BR"/>
        </w:rPr>
        <w:t>geográfica</w:t>
      </w:r>
      <w:proofErr w:type="gramEnd"/>
    </w:p>
    <w:p w:rsidR="00230A51" w:rsidRPr="00FC2718" w:rsidRDefault="00230A51" w:rsidP="00753901">
      <w:pPr>
        <w:shd w:val="clear" w:color="auto" w:fill="FFFFFF"/>
        <w:spacing w:after="0" w:line="240" w:lineRule="auto"/>
        <w:jc w:val="center"/>
        <w:rPr>
          <w:noProof/>
          <w:sz w:val="18"/>
          <w:szCs w:val="18"/>
          <w:lang w:eastAsia="pt-BR"/>
        </w:rPr>
      </w:pPr>
    </w:p>
    <w:p w:rsidR="007C40EB" w:rsidRDefault="00412BD7" w:rsidP="00D076B9">
      <w:pPr>
        <w:spacing w:after="0" w:line="240" w:lineRule="auto"/>
        <w:contextualSpacing/>
        <w:jc w:val="both"/>
        <w:rPr>
          <w:highlight w:val="green"/>
          <w:lang w:eastAsia="pt-BR"/>
        </w:rPr>
      </w:pPr>
      <w:r>
        <w:rPr>
          <w:noProof/>
          <w:lang w:eastAsia="pt-B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18" type="#_x0000_t61" style="position:absolute;left:0;text-align:left;margin-left:392.8pt;margin-top:11.05pt;width:99.2pt;height:85.1pt;flip:x;z-index:251695104" adj="38355,30432">
            <v:textbox>
              <w:txbxContent>
                <w:p w:rsidR="00733D15" w:rsidRPr="001B03B2" w:rsidRDefault="00733D15" w:rsidP="001B03B2">
                  <w:pPr>
                    <w:spacing w:after="0"/>
                    <w:rPr>
                      <w:b/>
                    </w:rPr>
                  </w:pPr>
                  <w:r w:rsidRPr="001B03B2">
                    <w:rPr>
                      <w:b/>
                    </w:rPr>
                    <w:t>NORDESTE:</w:t>
                  </w:r>
                </w:p>
                <w:p w:rsidR="00733D15" w:rsidRDefault="00733D15" w:rsidP="001B03B2">
                  <w:pPr>
                    <w:spacing w:after="0"/>
                  </w:pPr>
                  <w:r>
                    <w:t>Ações: 4.780</w:t>
                  </w:r>
                </w:p>
                <w:p w:rsidR="00733D15" w:rsidRDefault="00733D15" w:rsidP="001B03B2">
                  <w:pPr>
                    <w:spacing w:after="0"/>
                  </w:pPr>
                  <w:r>
                    <w:t>Infrações: 1.584</w:t>
                  </w:r>
                </w:p>
                <w:p w:rsidR="00733D15" w:rsidRDefault="00733D15" w:rsidP="001B03B2">
                  <w:pPr>
                    <w:spacing w:after="0"/>
                  </w:pPr>
                  <w:r>
                    <w:t>Interdições: 256</w:t>
                  </w:r>
                </w:p>
                <w:p w:rsidR="00733D15" w:rsidRDefault="00733D15" w:rsidP="005A76FC">
                  <w:pPr>
                    <w:spacing w:after="0"/>
                  </w:pPr>
                  <w:r>
                    <w:t>Apreensões: 26</w:t>
                  </w:r>
                </w:p>
                <w:p w:rsidR="00733D15" w:rsidRDefault="00733D15" w:rsidP="001B03B2">
                  <w:pPr>
                    <w:spacing w:after="0"/>
                  </w:pPr>
                </w:p>
              </w:txbxContent>
            </v:textbox>
          </v:shape>
        </w:pict>
      </w:r>
      <w:r w:rsidR="008A36DF">
        <w:rPr>
          <w:noProof/>
          <w:lang w:eastAsia="pt-BR"/>
        </w:rPr>
        <w:drawing>
          <wp:anchor distT="0" distB="0" distL="114300" distR="114300" simplePos="0" relativeHeight="251698176" behindDoc="1" locked="0" layoutInCell="1" allowOverlap="1">
            <wp:simplePos x="0" y="0"/>
            <wp:positionH relativeFrom="column">
              <wp:posOffset>280035</wp:posOffset>
            </wp:positionH>
            <wp:positionV relativeFrom="paragraph">
              <wp:posOffset>128270</wp:posOffset>
            </wp:positionV>
            <wp:extent cx="4735830" cy="4632325"/>
            <wp:effectExtent l="0" t="0" r="0" b="0"/>
            <wp:wrapTight wrapText="bothSides">
              <wp:wrapPolygon edited="0">
                <wp:start x="7038" y="89"/>
                <wp:lineTo x="5126" y="533"/>
                <wp:lineTo x="3475" y="1155"/>
                <wp:lineTo x="3475" y="1510"/>
                <wp:lineTo x="2520" y="1599"/>
                <wp:lineTo x="1998" y="2132"/>
                <wp:lineTo x="2259" y="4353"/>
                <wp:lineTo x="608" y="5774"/>
                <wp:lineTo x="0" y="7195"/>
                <wp:lineTo x="0" y="7550"/>
                <wp:lineTo x="956" y="9060"/>
                <wp:lineTo x="4692" y="10038"/>
                <wp:lineTo x="6169" y="10038"/>
                <wp:lineTo x="7125" y="11459"/>
                <wp:lineTo x="7212" y="11814"/>
                <wp:lineTo x="8254" y="12880"/>
                <wp:lineTo x="8602" y="12880"/>
                <wp:lineTo x="8254" y="14301"/>
                <wp:lineTo x="8341" y="15012"/>
                <wp:lineTo x="8949" y="15723"/>
                <wp:lineTo x="9558" y="15723"/>
                <wp:lineTo x="9818" y="17144"/>
                <wp:lineTo x="8428" y="19187"/>
                <wp:lineTo x="8515" y="19631"/>
                <wp:lineTo x="9384" y="19986"/>
                <wp:lineTo x="9384" y="20075"/>
                <wp:lineTo x="10253" y="21408"/>
                <wp:lineTo x="10340" y="21408"/>
                <wp:lineTo x="10774" y="21408"/>
                <wp:lineTo x="10861" y="21408"/>
                <wp:lineTo x="12164" y="20075"/>
                <wp:lineTo x="13207" y="18565"/>
                <wp:lineTo x="13467" y="17499"/>
                <wp:lineTo x="13381" y="17144"/>
                <wp:lineTo x="14423" y="17144"/>
                <wp:lineTo x="17377" y="16078"/>
                <wp:lineTo x="17377" y="15723"/>
                <wp:lineTo x="18159" y="14390"/>
                <wp:lineTo x="18159" y="14301"/>
                <wp:lineTo x="18681" y="12969"/>
                <wp:lineTo x="18681" y="12880"/>
                <wp:lineTo x="18854" y="11548"/>
                <wp:lineTo x="19897" y="10038"/>
                <wp:lineTo x="21200" y="8705"/>
                <wp:lineTo x="21287" y="8616"/>
                <wp:lineTo x="21461" y="7373"/>
                <wp:lineTo x="21548" y="6573"/>
                <wp:lineTo x="20940" y="5774"/>
                <wp:lineTo x="20418" y="5596"/>
                <wp:lineTo x="18767" y="4619"/>
                <wp:lineTo x="14076" y="2931"/>
                <wp:lineTo x="12859" y="1510"/>
                <wp:lineTo x="13033" y="622"/>
                <wp:lineTo x="12251" y="355"/>
                <wp:lineTo x="7733" y="89"/>
                <wp:lineTo x="7038" y="89"/>
              </wp:wrapPolygon>
            </wp:wrapTight>
            <wp:docPr id="6" name="Objeto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80206" cy="5000657"/>
                      <a:chOff x="2000232" y="785797"/>
                      <a:chExt cx="4580206" cy="5000657"/>
                    </a:xfrm>
                  </a:grpSpPr>
                  <a:grpSp>
                    <a:nvGrpSpPr>
                      <a:cNvPr id="56" name="Grupo 55"/>
                      <a:cNvGrpSpPr/>
                    </a:nvGrpSpPr>
                    <a:grpSpPr>
                      <a:xfrm>
                        <a:off x="2000232" y="785797"/>
                        <a:ext cx="4580206" cy="5000657"/>
                        <a:chOff x="2000232" y="785797"/>
                        <a:chExt cx="4580206" cy="5000657"/>
                      </a:xfrm>
                    </a:grpSpPr>
                    <a:grpSp>
                      <a:nvGrpSpPr>
                        <a:cNvPr id="3" name="Grupo 144"/>
                        <a:cNvGrpSpPr>
                          <a:grpSpLocks/>
                        </a:cNvGrpSpPr>
                      </a:nvGrpSpPr>
                      <a:grpSpPr bwMode="auto">
                        <a:xfrm>
                          <a:off x="2000232" y="785797"/>
                          <a:ext cx="3509243" cy="2391987"/>
                          <a:chOff x="539552" y="1178612"/>
                          <a:chExt cx="4958680" cy="2661237"/>
                        </a:xfrm>
                      </a:grpSpPr>
                      <a:sp>
                        <a:nvSpPr>
                          <a:cNvPr id="40" name="Freeform 114"/>
                          <a:cNvSpPr>
                            <a:spLocks/>
                          </a:cNvSpPr>
                        </a:nvSpPr>
                        <a:spPr bwMode="auto">
                          <a:xfrm>
                            <a:off x="1753536" y="2977959"/>
                            <a:ext cx="1162105" cy="861890"/>
                          </a:xfrm>
                          <a:custGeom>
                            <a:avLst/>
                            <a:gdLst>
                              <a:gd name="T0" fmla="*/ 2147483647 w 645"/>
                              <a:gd name="T1" fmla="*/ 2147483647 h 540"/>
                              <a:gd name="T2" fmla="*/ 2147483647 w 645"/>
                              <a:gd name="T3" fmla="*/ 2147483647 h 540"/>
                              <a:gd name="T4" fmla="*/ 2147483647 w 645"/>
                              <a:gd name="T5" fmla="*/ 2147483647 h 540"/>
                              <a:gd name="T6" fmla="*/ 2147483647 w 645"/>
                              <a:gd name="T7" fmla="*/ 2147483647 h 540"/>
                              <a:gd name="T8" fmla="*/ 2147483647 w 645"/>
                              <a:gd name="T9" fmla="*/ 2147483647 h 540"/>
                              <a:gd name="T10" fmla="*/ 2147483647 w 645"/>
                              <a:gd name="T11" fmla="*/ 2147483647 h 540"/>
                              <a:gd name="T12" fmla="*/ 2147483647 w 645"/>
                              <a:gd name="T13" fmla="*/ 2147483647 h 540"/>
                              <a:gd name="T14" fmla="*/ 2147483647 w 645"/>
                              <a:gd name="T15" fmla="*/ 2147483647 h 540"/>
                              <a:gd name="T16" fmla="*/ 2147483647 w 645"/>
                              <a:gd name="T17" fmla="*/ 2147483647 h 540"/>
                              <a:gd name="T18" fmla="*/ 2147483647 w 645"/>
                              <a:gd name="T19" fmla="*/ 2147483647 h 540"/>
                              <a:gd name="T20" fmla="*/ 2147483647 w 645"/>
                              <a:gd name="T21" fmla="*/ 2147483647 h 540"/>
                              <a:gd name="T22" fmla="*/ 2147483647 w 645"/>
                              <a:gd name="T23" fmla="*/ 2147483647 h 540"/>
                              <a:gd name="T24" fmla="*/ 2147483647 w 645"/>
                              <a:gd name="T25" fmla="*/ 2147483647 h 540"/>
                              <a:gd name="T26" fmla="*/ 2147483647 w 645"/>
                              <a:gd name="T27" fmla="*/ 2147483647 h 540"/>
                              <a:gd name="T28" fmla="*/ 2147483647 w 645"/>
                              <a:gd name="T29" fmla="*/ 2147483647 h 540"/>
                              <a:gd name="T30" fmla="*/ 2147483647 w 645"/>
                              <a:gd name="T31" fmla="*/ 2147483647 h 540"/>
                              <a:gd name="T32" fmla="*/ 2147483647 w 645"/>
                              <a:gd name="T33" fmla="*/ 2147483647 h 540"/>
                              <a:gd name="T34" fmla="*/ 2147483647 w 645"/>
                              <a:gd name="T35" fmla="*/ 2147483647 h 540"/>
                              <a:gd name="T36" fmla="*/ 2147483647 w 645"/>
                              <a:gd name="T37" fmla="*/ 2147483647 h 540"/>
                              <a:gd name="T38" fmla="*/ 2147483647 w 645"/>
                              <a:gd name="T39" fmla="*/ 2147483647 h 540"/>
                              <a:gd name="T40" fmla="*/ 2147483647 w 645"/>
                              <a:gd name="T41" fmla="*/ 2147483647 h 540"/>
                              <a:gd name="T42" fmla="*/ 2147483647 w 645"/>
                              <a:gd name="T43" fmla="*/ 2147483647 h 540"/>
                              <a:gd name="T44" fmla="*/ 2147483647 w 645"/>
                              <a:gd name="T45" fmla="*/ 2147483647 h 540"/>
                              <a:gd name="T46" fmla="*/ 2147483647 w 645"/>
                              <a:gd name="T47" fmla="*/ 2147483647 h 540"/>
                              <a:gd name="T48" fmla="*/ 2147483647 w 645"/>
                              <a:gd name="T49" fmla="*/ 2147483647 h 540"/>
                              <a:gd name="T50" fmla="*/ 2147483647 w 645"/>
                              <a:gd name="T51" fmla="*/ 2147483647 h 540"/>
                              <a:gd name="T52" fmla="*/ 2147483647 w 645"/>
                              <a:gd name="T53" fmla="*/ 0 h 540"/>
                              <a:gd name="T54" fmla="*/ 2147483647 w 645"/>
                              <a:gd name="T55" fmla="*/ 2147483647 h 540"/>
                              <a:gd name="T56" fmla="*/ 2147483647 w 645"/>
                              <a:gd name="T57" fmla="*/ 2147483647 h 540"/>
                              <a:gd name="T58" fmla="*/ 2147483647 w 645"/>
                              <a:gd name="T59" fmla="*/ 2147483647 h 540"/>
                              <a:gd name="T60" fmla="*/ 2147483647 w 645"/>
                              <a:gd name="T61" fmla="*/ 2147483647 h 540"/>
                              <a:gd name="T62" fmla="*/ 2147483647 w 645"/>
                              <a:gd name="T63" fmla="*/ 2147483647 h 540"/>
                              <a:gd name="T64" fmla="*/ 2147483647 w 645"/>
                              <a:gd name="T65" fmla="*/ 2147483647 h 540"/>
                              <a:gd name="T66" fmla="*/ 2147483647 w 645"/>
                              <a:gd name="T67" fmla="*/ 2147483647 h 54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645"/>
                              <a:gd name="T103" fmla="*/ 0 h 540"/>
                              <a:gd name="T104" fmla="*/ 645 w 645"/>
                              <a:gd name="T105" fmla="*/ 540 h 540"/>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645" h="540">
                                <a:moveTo>
                                  <a:pt x="0" y="172"/>
                                </a:moveTo>
                                <a:lnTo>
                                  <a:pt x="29" y="188"/>
                                </a:lnTo>
                                <a:lnTo>
                                  <a:pt x="63" y="180"/>
                                </a:lnTo>
                                <a:lnTo>
                                  <a:pt x="93" y="176"/>
                                </a:lnTo>
                                <a:lnTo>
                                  <a:pt x="114" y="184"/>
                                </a:lnTo>
                                <a:lnTo>
                                  <a:pt x="126" y="172"/>
                                </a:lnTo>
                                <a:lnTo>
                                  <a:pt x="130" y="180"/>
                                </a:lnTo>
                                <a:lnTo>
                                  <a:pt x="130" y="260"/>
                                </a:lnTo>
                                <a:lnTo>
                                  <a:pt x="147" y="285"/>
                                </a:lnTo>
                                <a:lnTo>
                                  <a:pt x="130" y="297"/>
                                </a:lnTo>
                                <a:lnTo>
                                  <a:pt x="138" y="330"/>
                                </a:lnTo>
                                <a:lnTo>
                                  <a:pt x="151" y="355"/>
                                </a:lnTo>
                                <a:lnTo>
                                  <a:pt x="180" y="393"/>
                                </a:lnTo>
                                <a:lnTo>
                                  <a:pt x="205" y="401"/>
                                </a:lnTo>
                                <a:lnTo>
                                  <a:pt x="230" y="430"/>
                                </a:lnTo>
                                <a:lnTo>
                                  <a:pt x="271" y="418"/>
                                </a:lnTo>
                                <a:lnTo>
                                  <a:pt x="310" y="444"/>
                                </a:lnTo>
                                <a:lnTo>
                                  <a:pt x="326" y="435"/>
                                </a:lnTo>
                                <a:lnTo>
                                  <a:pt x="376" y="468"/>
                                </a:lnTo>
                                <a:lnTo>
                                  <a:pt x="415" y="473"/>
                                </a:lnTo>
                                <a:lnTo>
                                  <a:pt x="439" y="485"/>
                                </a:lnTo>
                                <a:lnTo>
                                  <a:pt x="456" y="518"/>
                                </a:lnTo>
                                <a:lnTo>
                                  <a:pt x="531" y="510"/>
                                </a:lnTo>
                                <a:lnTo>
                                  <a:pt x="568" y="539"/>
                                </a:lnTo>
                                <a:lnTo>
                                  <a:pt x="568" y="522"/>
                                </a:lnTo>
                                <a:lnTo>
                                  <a:pt x="589" y="506"/>
                                </a:lnTo>
                                <a:lnTo>
                                  <a:pt x="602" y="489"/>
                                </a:lnTo>
                                <a:lnTo>
                                  <a:pt x="597" y="473"/>
                                </a:lnTo>
                                <a:lnTo>
                                  <a:pt x="623" y="468"/>
                                </a:lnTo>
                                <a:lnTo>
                                  <a:pt x="627" y="438"/>
                                </a:lnTo>
                                <a:lnTo>
                                  <a:pt x="627" y="418"/>
                                </a:lnTo>
                                <a:lnTo>
                                  <a:pt x="644" y="389"/>
                                </a:lnTo>
                                <a:lnTo>
                                  <a:pt x="618" y="351"/>
                                </a:lnTo>
                                <a:lnTo>
                                  <a:pt x="627" y="301"/>
                                </a:lnTo>
                                <a:lnTo>
                                  <a:pt x="606" y="289"/>
                                </a:lnTo>
                                <a:lnTo>
                                  <a:pt x="589" y="289"/>
                                </a:lnTo>
                                <a:lnTo>
                                  <a:pt x="581" y="276"/>
                                </a:lnTo>
                                <a:lnTo>
                                  <a:pt x="510" y="281"/>
                                </a:lnTo>
                                <a:lnTo>
                                  <a:pt x="502" y="272"/>
                                </a:lnTo>
                                <a:lnTo>
                                  <a:pt x="498" y="234"/>
                                </a:lnTo>
                                <a:lnTo>
                                  <a:pt x="485" y="197"/>
                                </a:lnTo>
                                <a:lnTo>
                                  <a:pt x="498" y="184"/>
                                </a:lnTo>
                                <a:lnTo>
                                  <a:pt x="493" y="159"/>
                                </a:lnTo>
                                <a:lnTo>
                                  <a:pt x="485" y="130"/>
                                </a:lnTo>
                                <a:lnTo>
                                  <a:pt x="502" y="84"/>
                                </a:lnTo>
                                <a:lnTo>
                                  <a:pt x="469" y="68"/>
                                </a:lnTo>
                                <a:lnTo>
                                  <a:pt x="464" y="80"/>
                                </a:lnTo>
                                <a:lnTo>
                                  <a:pt x="448" y="76"/>
                                </a:lnTo>
                                <a:lnTo>
                                  <a:pt x="435" y="60"/>
                                </a:lnTo>
                                <a:lnTo>
                                  <a:pt x="422" y="60"/>
                                </a:lnTo>
                                <a:lnTo>
                                  <a:pt x="405" y="35"/>
                                </a:lnTo>
                                <a:lnTo>
                                  <a:pt x="384" y="25"/>
                                </a:lnTo>
                                <a:lnTo>
                                  <a:pt x="376" y="0"/>
                                </a:lnTo>
                                <a:lnTo>
                                  <a:pt x="301" y="0"/>
                                </a:lnTo>
                                <a:lnTo>
                                  <a:pt x="293" y="21"/>
                                </a:lnTo>
                                <a:lnTo>
                                  <a:pt x="264" y="25"/>
                                </a:lnTo>
                                <a:lnTo>
                                  <a:pt x="251" y="64"/>
                                </a:lnTo>
                                <a:lnTo>
                                  <a:pt x="238" y="80"/>
                                </a:lnTo>
                                <a:lnTo>
                                  <a:pt x="188" y="93"/>
                                </a:lnTo>
                                <a:lnTo>
                                  <a:pt x="168" y="134"/>
                                </a:lnTo>
                                <a:lnTo>
                                  <a:pt x="155" y="122"/>
                                </a:lnTo>
                                <a:lnTo>
                                  <a:pt x="134" y="130"/>
                                </a:lnTo>
                                <a:lnTo>
                                  <a:pt x="109" y="151"/>
                                </a:lnTo>
                                <a:lnTo>
                                  <a:pt x="84" y="130"/>
                                </a:lnTo>
                                <a:lnTo>
                                  <a:pt x="63" y="143"/>
                                </a:lnTo>
                                <a:lnTo>
                                  <a:pt x="42" y="130"/>
                                </a:lnTo>
                                <a:lnTo>
                                  <a:pt x="34" y="143"/>
                                </a:lnTo>
                                <a:lnTo>
                                  <a:pt x="29" y="159"/>
                                </a:lnTo>
                                <a:lnTo>
                                  <a:pt x="0" y="172"/>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41" name="Freeform 102"/>
                          <a:cNvSpPr>
                            <a:spLocks/>
                          </a:cNvSpPr>
                        </a:nvSpPr>
                        <a:spPr bwMode="auto">
                          <a:xfrm>
                            <a:off x="5444257" y="2271986"/>
                            <a:ext cx="53975" cy="41275"/>
                          </a:xfrm>
                          <a:custGeom>
                            <a:avLst/>
                            <a:gdLst>
                              <a:gd name="T0" fmla="*/ 0 w 30"/>
                              <a:gd name="T1" fmla="*/ 2147483647 h 26"/>
                              <a:gd name="T2" fmla="*/ 2147483647 w 30"/>
                              <a:gd name="T3" fmla="*/ 2147483647 h 26"/>
                              <a:gd name="T4" fmla="*/ 2147483647 w 30"/>
                              <a:gd name="T5" fmla="*/ 2147483647 h 26"/>
                              <a:gd name="T6" fmla="*/ 2147483647 w 30"/>
                              <a:gd name="T7" fmla="*/ 0 h 26"/>
                              <a:gd name="T8" fmla="*/ 2147483647 w 30"/>
                              <a:gd name="T9" fmla="*/ 2147483647 h 26"/>
                              <a:gd name="T10" fmla="*/ 2147483647 w 30"/>
                              <a:gd name="T11" fmla="*/ 0 h 26"/>
                              <a:gd name="T12" fmla="*/ 2147483647 w 30"/>
                              <a:gd name="T13" fmla="*/ 2147483647 h 26"/>
                              <a:gd name="T14" fmla="*/ 0 w 30"/>
                              <a:gd name="T15" fmla="*/ 2147483647 h 26"/>
                              <a:gd name="T16" fmla="*/ 0 w 30"/>
                              <a:gd name="T17" fmla="*/ 2147483647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0"/>
                              <a:gd name="T28" fmla="*/ 0 h 26"/>
                              <a:gd name="T29" fmla="*/ 30 w 30"/>
                              <a:gd name="T30" fmla="*/ 26 h 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0" h="26">
                                <a:moveTo>
                                  <a:pt x="0" y="4"/>
                                </a:moveTo>
                                <a:lnTo>
                                  <a:pt x="3" y="4"/>
                                </a:lnTo>
                                <a:lnTo>
                                  <a:pt x="5" y="3"/>
                                </a:lnTo>
                                <a:lnTo>
                                  <a:pt x="8" y="0"/>
                                </a:lnTo>
                                <a:lnTo>
                                  <a:pt x="13" y="4"/>
                                </a:lnTo>
                                <a:lnTo>
                                  <a:pt x="25" y="0"/>
                                </a:lnTo>
                                <a:lnTo>
                                  <a:pt x="29" y="8"/>
                                </a:lnTo>
                                <a:lnTo>
                                  <a:pt x="0" y="25"/>
                                </a:lnTo>
                                <a:lnTo>
                                  <a:pt x="0" y="4"/>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2" name="Freeform 103"/>
                          <a:cNvSpPr>
                            <a:spLocks/>
                          </a:cNvSpPr>
                        </a:nvSpPr>
                        <a:spPr bwMode="auto">
                          <a:xfrm>
                            <a:off x="5401395" y="2300561"/>
                            <a:ext cx="31750" cy="31750"/>
                          </a:xfrm>
                          <a:custGeom>
                            <a:avLst/>
                            <a:gdLst>
                              <a:gd name="T0" fmla="*/ 2147483647 w 17"/>
                              <a:gd name="T1" fmla="*/ 0 h 22"/>
                              <a:gd name="T2" fmla="*/ 2147483647 w 17"/>
                              <a:gd name="T3" fmla="*/ 2147483647 h 22"/>
                              <a:gd name="T4" fmla="*/ 2147483647 w 17"/>
                              <a:gd name="T5" fmla="*/ 2147483647 h 22"/>
                              <a:gd name="T6" fmla="*/ 0 w 17"/>
                              <a:gd name="T7" fmla="*/ 2147483647 h 22"/>
                              <a:gd name="T8" fmla="*/ 2147483647 w 17"/>
                              <a:gd name="T9" fmla="*/ 0 h 22"/>
                              <a:gd name="T10" fmla="*/ 0 60000 65536"/>
                              <a:gd name="T11" fmla="*/ 0 60000 65536"/>
                              <a:gd name="T12" fmla="*/ 0 60000 65536"/>
                              <a:gd name="T13" fmla="*/ 0 60000 65536"/>
                              <a:gd name="T14" fmla="*/ 0 60000 65536"/>
                              <a:gd name="T15" fmla="*/ 0 w 17"/>
                              <a:gd name="T16" fmla="*/ 0 h 22"/>
                              <a:gd name="T17" fmla="*/ 17 w 17"/>
                              <a:gd name="T18" fmla="*/ 22 h 22"/>
                            </a:gdLst>
                            <a:ahLst/>
                            <a:cxnLst>
                              <a:cxn ang="T10">
                                <a:pos x="T0" y="T1"/>
                              </a:cxn>
                              <a:cxn ang="T11">
                                <a:pos x="T2" y="T3"/>
                              </a:cxn>
                              <a:cxn ang="T12">
                                <a:pos x="T4" y="T5"/>
                              </a:cxn>
                              <a:cxn ang="T13">
                                <a:pos x="T6" y="T7"/>
                              </a:cxn>
                              <a:cxn ang="T14">
                                <a:pos x="T8" y="T9"/>
                              </a:cxn>
                            </a:cxnLst>
                            <a:rect l="T15" t="T16" r="T17" b="T18"/>
                            <a:pathLst>
                              <a:path w="17" h="22">
                                <a:moveTo>
                                  <a:pt x="11" y="0"/>
                                </a:moveTo>
                                <a:lnTo>
                                  <a:pt x="16" y="4"/>
                                </a:lnTo>
                                <a:lnTo>
                                  <a:pt x="4" y="21"/>
                                </a:lnTo>
                                <a:lnTo>
                                  <a:pt x="0" y="17"/>
                                </a:lnTo>
                                <a:lnTo>
                                  <a:pt x="11" y="0"/>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3" name="Freeform 115"/>
                          <a:cNvSpPr>
                            <a:spLocks/>
                          </a:cNvSpPr>
                        </a:nvSpPr>
                        <a:spPr bwMode="auto">
                          <a:xfrm>
                            <a:off x="539552" y="2977959"/>
                            <a:ext cx="1226955" cy="571870"/>
                          </a:xfrm>
                          <a:custGeom>
                            <a:avLst/>
                            <a:gdLst>
                              <a:gd name="T0" fmla="*/ 2147483647 w 677"/>
                              <a:gd name="T1" fmla="*/ 2147483647 h 360"/>
                              <a:gd name="T2" fmla="*/ 2147483647 w 677"/>
                              <a:gd name="T3" fmla="*/ 2147483647 h 360"/>
                              <a:gd name="T4" fmla="*/ 2147483647 w 677"/>
                              <a:gd name="T5" fmla="*/ 2147483647 h 360"/>
                              <a:gd name="T6" fmla="*/ 2147483647 w 677"/>
                              <a:gd name="T7" fmla="*/ 2147483647 h 360"/>
                              <a:gd name="T8" fmla="*/ 2147483647 w 677"/>
                              <a:gd name="T9" fmla="*/ 2147483647 h 360"/>
                              <a:gd name="T10" fmla="*/ 2147483647 w 677"/>
                              <a:gd name="T11" fmla="*/ 2147483647 h 360"/>
                              <a:gd name="T12" fmla="*/ 2147483647 w 677"/>
                              <a:gd name="T13" fmla="*/ 2147483647 h 360"/>
                              <a:gd name="T14" fmla="*/ 2147483647 w 677"/>
                              <a:gd name="T15" fmla="*/ 2147483647 h 360"/>
                              <a:gd name="T16" fmla="*/ 2147483647 w 677"/>
                              <a:gd name="T17" fmla="*/ 2147483647 h 360"/>
                              <a:gd name="T18" fmla="*/ 2147483647 w 677"/>
                              <a:gd name="T19" fmla="*/ 2147483647 h 360"/>
                              <a:gd name="T20" fmla="*/ 2147483647 w 677"/>
                              <a:gd name="T21" fmla="*/ 2147483647 h 360"/>
                              <a:gd name="T22" fmla="*/ 2147483647 w 677"/>
                              <a:gd name="T23" fmla="*/ 2147483647 h 360"/>
                              <a:gd name="T24" fmla="*/ 2147483647 w 677"/>
                              <a:gd name="T25" fmla="*/ 2147483647 h 360"/>
                              <a:gd name="T26" fmla="*/ 2147483647 w 677"/>
                              <a:gd name="T27" fmla="*/ 2147483647 h 360"/>
                              <a:gd name="T28" fmla="*/ 2147483647 w 677"/>
                              <a:gd name="T29" fmla="*/ 2147483647 h 360"/>
                              <a:gd name="T30" fmla="*/ 2147483647 w 677"/>
                              <a:gd name="T31" fmla="*/ 2147483647 h 360"/>
                              <a:gd name="T32" fmla="*/ 2147483647 w 677"/>
                              <a:gd name="T33" fmla="*/ 2147483647 h 360"/>
                              <a:gd name="T34" fmla="*/ 2147483647 w 677"/>
                              <a:gd name="T35" fmla="*/ 2147483647 h 360"/>
                              <a:gd name="T36" fmla="*/ 2147483647 w 677"/>
                              <a:gd name="T37" fmla="*/ 2147483647 h 360"/>
                              <a:gd name="T38" fmla="*/ 2147483647 w 677"/>
                              <a:gd name="T39" fmla="*/ 2147483647 h 360"/>
                              <a:gd name="T40" fmla="*/ 2147483647 w 677"/>
                              <a:gd name="T41" fmla="*/ 2147483647 h 360"/>
                              <a:gd name="T42" fmla="*/ 2147483647 w 677"/>
                              <a:gd name="T43" fmla="*/ 2147483647 h 360"/>
                              <a:gd name="T44" fmla="*/ 2147483647 w 677"/>
                              <a:gd name="T45" fmla="*/ 2147483647 h 360"/>
                              <a:gd name="T46" fmla="*/ 2147483647 w 677"/>
                              <a:gd name="T47" fmla="*/ 2147483647 h 360"/>
                              <a:gd name="T48" fmla="*/ 2147483647 w 677"/>
                              <a:gd name="T49" fmla="*/ 2147483647 h 360"/>
                              <a:gd name="T50" fmla="*/ 2147483647 w 677"/>
                              <a:gd name="T51" fmla="*/ 2147483647 h 360"/>
                              <a:gd name="T52" fmla="*/ 2147483647 w 677"/>
                              <a:gd name="T53" fmla="*/ 2147483647 h 360"/>
                              <a:gd name="T54" fmla="*/ 2147483647 w 677"/>
                              <a:gd name="T55" fmla="*/ 2147483647 h 360"/>
                              <a:gd name="T56" fmla="*/ 2147483647 w 677"/>
                              <a:gd name="T57" fmla="*/ 2147483647 h 360"/>
                              <a:gd name="T58" fmla="*/ 2147483647 w 677"/>
                              <a:gd name="T59" fmla="*/ 2147483647 h 360"/>
                              <a:gd name="T60" fmla="*/ 0 w 677"/>
                              <a:gd name="T61" fmla="*/ 2147483647 h 360"/>
                              <a:gd name="T62" fmla="*/ 2147483647 w 677"/>
                              <a:gd name="T63" fmla="*/ 2147483647 h 360"/>
                              <a:gd name="T64" fmla="*/ 2147483647 w 677"/>
                              <a:gd name="T65" fmla="*/ 0 h 360"/>
                              <a:gd name="T66" fmla="*/ 2147483647 w 677"/>
                              <a:gd name="T67" fmla="*/ 2147483647 h 360"/>
                              <a:gd name="T68" fmla="*/ 2147483647 w 677"/>
                              <a:gd name="T69" fmla="*/ 2147483647 h 360"/>
                              <a:gd name="T70" fmla="*/ 2147483647 w 677"/>
                              <a:gd name="T71" fmla="*/ 2147483647 h 3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677"/>
                              <a:gd name="T109" fmla="*/ 0 h 360"/>
                              <a:gd name="T110" fmla="*/ 677 w 677"/>
                              <a:gd name="T111" fmla="*/ 360 h 360"/>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677" h="360">
                                <a:moveTo>
                                  <a:pt x="646" y="217"/>
                                </a:moveTo>
                                <a:lnTo>
                                  <a:pt x="676" y="233"/>
                                </a:lnTo>
                                <a:lnTo>
                                  <a:pt x="652" y="237"/>
                                </a:lnTo>
                                <a:lnTo>
                                  <a:pt x="639" y="266"/>
                                </a:lnTo>
                                <a:lnTo>
                                  <a:pt x="623" y="271"/>
                                </a:lnTo>
                                <a:lnTo>
                                  <a:pt x="584" y="279"/>
                                </a:lnTo>
                                <a:lnTo>
                                  <a:pt x="576" y="304"/>
                                </a:lnTo>
                                <a:lnTo>
                                  <a:pt x="555" y="312"/>
                                </a:lnTo>
                                <a:lnTo>
                                  <a:pt x="538" y="304"/>
                                </a:lnTo>
                                <a:lnTo>
                                  <a:pt x="514" y="320"/>
                                </a:lnTo>
                                <a:lnTo>
                                  <a:pt x="497" y="359"/>
                                </a:lnTo>
                                <a:lnTo>
                                  <a:pt x="472" y="342"/>
                                </a:lnTo>
                                <a:lnTo>
                                  <a:pt x="430" y="337"/>
                                </a:lnTo>
                                <a:lnTo>
                                  <a:pt x="384" y="337"/>
                                </a:lnTo>
                                <a:lnTo>
                                  <a:pt x="346" y="342"/>
                                </a:lnTo>
                                <a:lnTo>
                                  <a:pt x="301" y="342"/>
                                </a:lnTo>
                                <a:lnTo>
                                  <a:pt x="301" y="242"/>
                                </a:lnTo>
                                <a:lnTo>
                                  <a:pt x="309" y="225"/>
                                </a:lnTo>
                                <a:lnTo>
                                  <a:pt x="301" y="208"/>
                                </a:lnTo>
                                <a:lnTo>
                                  <a:pt x="284" y="229"/>
                                </a:lnTo>
                                <a:lnTo>
                                  <a:pt x="263" y="237"/>
                                </a:lnTo>
                                <a:lnTo>
                                  <a:pt x="255" y="250"/>
                                </a:lnTo>
                                <a:lnTo>
                                  <a:pt x="167" y="258"/>
                                </a:lnTo>
                                <a:lnTo>
                                  <a:pt x="154" y="217"/>
                                </a:lnTo>
                                <a:lnTo>
                                  <a:pt x="100" y="217"/>
                                </a:lnTo>
                                <a:lnTo>
                                  <a:pt x="63" y="196"/>
                                </a:lnTo>
                                <a:lnTo>
                                  <a:pt x="88" y="171"/>
                                </a:lnTo>
                                <a:lnTo>
                                  <a:pt x="59" y="120"/>
                                </a:lnTo>
                                <a:lnTo>
                                  <a:pt x="20" y="74"/>
                                </a:lnTo>
                                <a:lnTo>
                                  <a:pt x="12" y="45"/>
                                </a:lnTo>
                                <a:lnTo>
                                  <a:pt x="0" y="25"/>
                                </a:lnTo>
                                <a:lnTo>
                                  <a:pt x="26" y="25"/>
                                </a:lnTo>
                                <a:lnTo>
                                  <a:pt x="25" y="0"/>
                                </a:lnTo>
                                <a:lnTo>
                                  <a:pt x="158" y="41"/>
                                </a:lnTo>
                                <a:lnTo>
                                  <a:pt x="321" y="70"/>
                                </a:lnTo>
                                <a:lnTo>
                                  <a:pt x="646" y="217"/>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44" name="Freeform 116"/>
                          <a:cNvSpPr>
                            <a:spLocks/>
                          </a:cNvSpPr>
                        </a:nvSpPr>
                        <a:spPr bwMode="auto">
                          <a:xfrm>
                            <a:off x="4166320" y="1995761"/>
                            <a:ext cx="119062" cy="117475"/>
                          </a:xfrm>
                          <a:custGeom>
                            <a:avLst/>
                            <a:gdLst>
                              <a:gd name="T0" fmla="*/ 2147483647 w 69"/>
                              <a:gd name="T1" fmla="*/ 2147483647 h 72"/>
                              <a:gd name="T2" fmla="*/ 2147483647 w 69"/>
                              <a:gd name="T3" fmla="*/ 0 h 72"/>
                              <a:gd name="T4" fmla="*/ 2147483647 w 69"/>
                              <a:gd name="T5" fmla="*/ 2147483647 h 72"/>
                              <a:gd name="T6" fmla="*/ 2147483647 w 69"/>
                              <a:gd name="T7" fmla="*/ 2147483647 h 72"/>
                              <a:gd name="T8" fmla="*/ 2147483647 w 69"/>
                              <a:gd name="T9" fmla="*/ 2147483647 h 72"/>
                              <a:gd name="T10" fmla="*/ 2147483647 w 69"/>
                              <a:gd name="T11" fmla="*/ 2147483647 h 72"/>
                              <a:gd name="T12" fmla="*/ 0 w 69"/>
                              <a:gd name="T13" fmla="*/ 2147483647 h 72"/>
                              <a:gd name="T14" fmla="*/ 2147483647 w 69"/>
                              <a:gd name="T15" fmla="*/ 2147483647 h 72"/>
                              <a:gd name="T16" fmla="*/ 2147483647 w 69"/>
                              <a:gd name="T17" fmla="*/ 2147483647 h 72"/>
                              <a:gd name="T18" fmla="*/ 2147483647 w 69"/>
                              <a:gd name="T19" fmla="*/ 2147483647 h 72"/>
                              <a:gd name="T20" fmla="*/ 2147483647 w 69"/>
                              <a:gd name="T21" fmla="*/ 2147483647 h 7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69"/>
                              <a:gd name="T34" fmla="*/ 0 h 72"/>
                              <a:gd name="T35" fmla="*/ 69 w 69"/>
                              <a:gd name="T36" fmla="*/ 72 h 7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69" h="72">
                                <a:moveTo>
                                  <a:pt x="47" y="4"/>
                                </a:moveTo>
                                <a:lnTo>
                                  <a:pt x="54" y="0"/>
                                </a:lnTo>
                                <a:lnTo>
                                  <a:pt x="68" y="8"/>
                                </a:lnTo>
                                <a:lnTo>
                                  <a:pt x="54" y="37"/>
                                </a:lnTo>
                                <a:lnTo>
                                  <a:pt x="43" y="41"/>
                                </a:lnTo>
                                <a:lnTo>
                                  <a:pt x="18" y="70"/>
                                </a:lnTo>
                                <a:lnTo>
                                  <a:pt x="0" y="71"/>
                                </a:lnTo>
                                <a:lnTo>
                                  <a:pt x="14" y="49"/>
                                </a:lnTo>
                                <a:lnTo>
                                  <a:pt x="26" y="37"/>
                                </a:lnTo>
                                <a:lnTo>
                                  <a:pt x="30" y="24"/>
                                </a:lnTo>
                                <a:lnTo>
                                  <a:pt x="47" y="4"/>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5" name="Freeform 118"/>
                          <a:cNvSpPr>
                            <a:spLocks/>
                          </a:cNvSpPr>
                        </a:nvSpPr>
                        <a:spPr bwMode="auto">
                          <a:xfrm>
                            <a:off x="4293320" y="1944961"/>
                            <a:ext cx="61912" cy="39688"/>
                          </a:xfrm>
                          <a:custGeom>
                            <a:avLst/>
                            <a:gdLst>
                              <a:gd name="T0" fmla="*/ 2147483647 w 34"/>
                              <a:gd name="T1" fmla="*/ 2147483647 h 26"/>
                              <a:gd name="T2" fmla="*/ 0 w 34"/>
                              <a:gd name="T3" fmla="*/ 2147483647 h 26"/>
                              <a:gd name="T4" fmla="*/ 2147483647 w 34"/>
                              <a:gd name="T5" fmla="*/ 0 h 26"/>
                              <a:gd name="T6" fmla="*/ 2147483647 w 34"/>
                              <a:gd name="T7" fmla="*/ 0 h 26"/>
                              <a:gd name="T8" fmla="*/ 2147483647 w 34"/>
                              <a:gd name="T9" fmla="*/ 2147483647 h 26"/>
                              <a:gd name="T10" fmla="*/ 2147483647 w 34"/>
                              <a:gd name="T11" fmla="*/ 2147483647 h 26"/>
                              <a:gd name="T12" fmla="*/ 2147483647 w 34"/>
                              <a:gd name="T13" fmla="*/ 2147483647 h 26"/>
                              <a:gd name="T14" fmla="*/ 0 60000 65536"/>
                              <a:gd name="T15" fmla="*/ 0 60000 65536"/>
                              <a:gd name="T16" fmla="*/ 0 60000 65536"/>
                              <a:gd name="T17" fmla="*/ 0 60000 65536"/>
                              <a:gd name="T18" fmla="*/ 0 60000 65536"/>
                              <a:gd name="T19" fmla="*/ 0 60000 65536"/>
                              <a:gd name="T20" fmla="*/ 0 60000 65536"/>
                              <a:gd name="T21" fmla="*/ 0 w 34"/>
                              <a:gd name="T22" fmla="*/ 0 h 26"/>
                              <a:gd name="T23" fmla="*/ 34 w 34"/>
                              <a:gd name="T24" fmla="*/ 26 h 2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4" h="26">
                                <a:moveTo>
                                  <a:pt x="4" y="25"/>
                                </a:moveTo>
                                <a:lnTo>
                                  <a:pt x="0" y="17"/>
                                </a:lnTo>
                                <a:lnTo>
                                  <a:pt x="16" y="0"/>
                                </a:lnTo>
                                <a:lnTo>
                                  <a:pt x="33" y="0"/>
                                </a:lnTo>
                                <a:lnTo>
                                  <a:pt x="33" y="17"/>
                                </a:lnTo>
                                <a:lnTo>
                                  <a:pt x="25" y="17"/>
                                </a:lnTo>
                                <a:lnTo>
                                  <a:pt x="4" y="25"/>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6" name="Freeform 119"/>
                          <a:cNvSpPr>
                            <a:spLocks/>
                          </a:cNvSpPr>
                        </a:nvSpPr>
                        <a:spPr bwMode="auto">
                          <a:xfrm>
                            <a:off x="4331420" y="1894161"/>
                            <a:ext cx="53975" cy="39688"/>
                          </a:xfrm>
                          <a:custGeom>
                            <a:avLst/>
                            <a:gdLst>
                              <a:gd name="T0" fmla="*/ 2147483647 w 31"/>
                              <a:gd name="T1" fmla="*/ 2147483647 h 23"/>
                              <a:gd name="T2" fmla="*/ 2147483647 w 31"/>
                              <a:gd name="T3" fmla="*/ 0 h 23"/>
                              <a:gd name="T4" fmla="*/ 0 w 31"/>
                              <a:gd name="T5" fmla="*/ 2147483647 h 23"/>
                              <a:gd name="T6" fmla="*/ 2147483647 w 31"/>
                              <a:gd name="T7" fmla="*/ 2147483647 h 23"/>
                              <a:gd name="T8" fmla="*/ 2147483647 w 31"/>
                              <a:gd name="T9" fmla="*/ 2147483647 h 23"/>
                              <a:gd name="T10" fmla="*/ 0 60000 65536"/>
                              <a:gd name="T11" fmla="*/ 0 60000 65536"/>
                              <a:gd name="T12" fmla="*/ 0 60000 65536"/>
                              <a:gd name="T13" fmla="*/ 0 60000 65536"/>
                              <a:gd name="T14" fmla="*/ 0 60000 65536"/>
                              <a:gd name="T15" fmla="*/ 0 w 31"/>
                              <a:gd name="T16" fmla="*/ 0 h 23"/>
                              <a:gd name="T17" fmla="*/ 31 w 31"/>
                              <a:gd name="T18" fmla="*/ 23 h 23"/>
                            </a:gdLst>
                            <a:ahLst/>
                            <a:cxnLst>
                              <a:cxn ang="T10">
                                <a:pos x="T0" y="T1"/>
                              </a:cxn>
                              <a:cxn ang="T11">
                                <a:pos x="T2" y="T3"/>
                              </a:cxn>
                              <a:cxn ang="T12">
                                <a:pos x="T4" y="T5"/>
                              </a:cxn>
                              <a:cxn ang="T13">
                                <a:pos x="T6" y="T7"/>
                              </a:cxn>
                              <a:cxn ang="T14">
                                <a:pos x="T8" y="T9"/>
                              </a:cxn>
                            </a:cxnLst>
                            <a:rect l="T15" t="T16" r="T17" b="T18"/>
                            <a:pathLst>
                              <a:path w="31" h="23">
                                <a:moveTo>
                                  <a:pt x="25" y="5"/>
                                </a:moveTo>
                                <a:lnTo>
                                  <a:pt x="9" y="0"/>
                                </a:lnTo>
                                <a:lnTo>
                                  <a:pt x="0" y="22"/>
                                </a:lnTo>
                                <a:lnTo>
                                  <a:pt x="30" y="13"/>
                                </a:lnTo>
                                <a:lnTo>
                                  <a:pt x="25" y="5"/>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7" name="Freeform 120"/>
                          <a:cNvSpPr>
                            <a:spLocks/>
                          </a:cNvSpPr>
                        </a:nvSpPr>
                        <a:spPr bwMode="auto">
                          <a:xfrm>
                            <a:off x="4434607" y="1816374"/>
                            <a:ext cx="50800" cy="36512"/>
                          </a:xfrm>
                          <a:custGeom>
                            <a:avLst/>
                            <a:gdLst>
                              <a:gd name="T0" fmla="*/ 2147483647 w 26"/>
                              <a:gd name="T1" fmla="*/ 0 h 22"/>
                              <a:gd name="T2" fmla="*/ 2147483647 w 26"/>
                              <a:gd name="T3" fmla="*/ 2147483647 h 22"/>
                              <a:gd name="T4" fmla="*/ 2147483647 w 26"/>
                              <a:gd name="T5" fmla="*/ 2147483647 h 22"/>
                              <a:gd name="T6" fmla="*/ 2147483647 w 26"/>
                              <a:gd name="T7" fmla="*/ 2147483647 h 22"/>
                              <a:gd name="T8" fmla="*/ 0 w 26"/>
                              <a:gd name="T9" fmla="*/ 2147483647 h 22"/>
                              <a:gd name="T10" fmla="*/ 2147483647 w 26"/>
                              <a:gd name="T11" fmla="*/ 0 h 22"/>
                              <a:gd name="T12" fmla="*/ 0 60000 65536"/>
                              <a:gd name="T13" fmla="*/ 0 60000 65536"/>
                              <a:gd name="T14" fmla="*/ 0 60000 65536"/>
                              <a:gd name="T15" fmla="*/ 0 60000 65536"/>
                              <a:gd name="T16" fmla="*/ 0 60000 65536"/>
                              <a:gd name="T17" fmla="*/ 0 60000 65536"/>
                              <a:gd name="T18" fmla="*/ 0 w 26"/>
                              <a:gd name="T19" fmla="*/ 0 h 22"/>
                              <a:gd name="T20" fmla="*/ 26 w 26"/>
                              <a:gd name="T21" fmla="*/ 22 h 22"/>
                            </a:gdLst>
                            <a:ahLst/>
                            <a:cxnLst>
                              <a:cxn ang="T12">
                                <a:pos x="T0" y="T1"/>
                              </a:cxn>
                              <a:cxn ang="T13">
                                <a:pos x="T2" y="T3"/>
                              </a:cxn>
                              <a:cxn ang="T14">
                                <a:pos x="T4" y="T5"/>
                              </a:cxn>
                              <a:cxn ang="T15">
                                <a:pos x="T6" y="T7"/>
                              </a:cxn>
                              <a:cxn ang="T16">
                                <a:pos x="T8" y="T9"/>
                              </a:cxn>
                              <a:cxn ang="T17">
                                <a:pos x="T10" y="T11"/>
                              </a:cxn>
                            </a:cxnLst>
                            <a:rect l="T18" t="T19" r="T20" b="T21"/>
                            <a:pathLst>
                              <a:path w="26" h="22">
                                <a:moveTo>
                                  <a:pt x="12" y="0"/>
                                </a:moveTo>
                                <a:lnTo>
                                  <a:pt x="25" y="5"/>
                                </a:lnTo>
                                <a:lnTo>
                                  <a:pt x="12" y="17"/>
                                </a:lnTo>
                                <a:lnTo>
                                  <a:pt x="1" y="21"/>
                                </a:lnTo>
                                <a:lnTo>
                                  <a:pt x="0" y="9"/>
                                </a:lnTo>
                                <a:lnTo>
                                  <a:pt x="12" y="0"/>
                                </a:lnTo>
                              </a:path>
                            </a:pathLst>
                          </a:custGeom>
                          <a:solidFill>
                            <a:srgbClr val="FFFF00"/>
                          </a:solidFill>
                          <a:ln w="9525">
                            <a:round/>
                            <a:headEnd/>
                            <a:tailEnd/>
                          </a:ln>
                          <a:scene3d>
                            <a:camera prst="legacyObliqueTopRight"/>
                            <a:lightRig rig="legacyFlat4" dir="b"/>
                          </a:scene3d>
                          <a:sp3d extrusionH="49200" prstMaterial="legacyPlastic">
                            <a:bevelT w="13500" h="13500" prst="angle"/>
                            <a:bevelB w="13500" h="13500" prst="angle"/>
                            <a:extrusionClr>
                              <a:srgbClr val="0066FF"/>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8" name="Freeform 121"/>
                          <a:cNvSpPr>
                            <a:spLocks/>
                          </a:cNvSpPr>
                        </a:nvSpPr>
                        <a:spPr bwMode="auto">
                          <a:xfrm>
                            <a:off x="4380632" y="1870349"/>
                            <a:ext cx="34925" cy="34925"/>
                          </a:xfrm>
                          <a:custGeom>
                            <a:avLst/>
                            <a:gdLst>
                              <a:gd name="T0" fmla="*/ 2147483647 w 22"/>
                              <a:gd name="T1" fmla="*/ 0 h 21"/>
                              <a:gd name="T2" fmla="*/ 2147483647 w 22"/>
                              <a:gd name="T3" fmla="*/ 2147483647 h 21"/>
                              <a:gd name="T4" fmla="*/ 2147483647 w 22"/>
                              <a:gd name="T5" fmla="*/ 2147483647 h 21"/>
                              <a:gd name="T6" fmla="*/ 2147483647 w 22"/>
                              <a:gd name="T7" fmla="*/ 2147483647 h 21"/>
                              <a:gd name="T8" fmla="*/ 0 w 22"/>
                              <a:gd name="T9" fmla="*/ 2147483647 h 21"/>
                              <a:gd name="T10" fmla="*/ 2147483647 w 22"/>
                              <a:gd name="T11" fmla="*/ 0 h 21"/>
                              <a:gd name="T12" fmla="*/ 0 60000 65536"/>
                              <a:gd name="T13" fmla="*/ 0 60000 65536"/>
                              <a:gd name="T14" fmla="*/ 0 60000 65536"/>
                              <a:gd name="T15" fmla="*/ 0 60000 65536"/>
                              <a:gd name="T16" fmla="*/ 0 60000 65536"/>
                              <a:gd name="T17" fmla="*/ 0 60000 65536"/>
                              <a:gd name="T18" fmla="*/ 0 w 22"/>
                              <a:gd name="T19" fmla="*/ 0 h 21"/>
                              <a:gd name="T20" fmla="*/ 22 w 22"/>
                              <a:gd name="T21" fmla="*/ 21 h 21"/>
                            </a:gdLst>
                            <a:ahLst/>
                            <a:cxnLst>
                              <a:cxn ang="T12">
                                <a:pos x="T0" y="T1"/>
                              </a:cxn>
                              <a:cxn ang="T13">
                                <a:pos x="T2" y="T3"/>
                              </a:cxn>
                              <a:cxn ang="T14">
                                <a:pos x="T4" y="T5"/>
                              </a:cxn>
                              <a:cxn ang="T15">
                                <a:pos x="T6" y="T7"/>
                              </a:cxn>
                              <a:cxn ang="T16">
                                <a:pos x="T8" y="T9"/>
                              </a:cxn>
                              <a:cxn ang="T17">
                                <a:pos x="T10" y="T11"/>
                              </a:cxn>
                            </a:cxnLst>
                            <a:rect l="T18" t="T19" r="T20" b="T21"/>
                            <a:pathLst>
                              <a:path w="22" h="21">
                                <a:moveTo>
                                  <a:pt x="9" y="0"/>
                                </a:moveTo>
                                <a:lnTo>
                                  <a:pt x="17" y="4"/>
                                </a:lnTo>
                                <a:lnTo>
                                  <a:pt x="21" y="20"/>
                                </a:lnTo>
                                <a:lnTo>
                                  <a:pt x="1" y="16"/>
                                </a:lnTo>
                                <a:lnTo>
                                  <a:pt x="0" y="8"/>
                                </a:lnTo>
                                <a:lnTo>
                                  <a:pt x="9" y="0"/>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9" name="Freeform 122"/>
                          <a:cNvSpPr>
                            <a:spLocks/>
                          </a:cNvSpPr>
                        </a:nvSpPr>
                        <a:spPr bwMode="auto">
                          <a:xfrm>
                            <a:off x="4267920" y="1927499"/>
                            <a:ext cx="42862" cy="33337"/>
                          </a:xfrm>
                          <a:custGeom>
                            <a:avLst/>
                            <a:gdLst>
                              <a:gd name="T0" fmla="*/ 2147483647 w 22"/>
                              <a:gd name="T1" fmla="*/ 0 h 22"/>
                              <a:gd name="T2" fmla="*/ 2147483647 w 22"/>
                              <a:gd name="T3" fmla="*/ 2147483647 h 22"/>
                              <a:gd name="T4" fmla="*/ 0 w 22"/>
                              <a:gd name="T5" fmla="*/ 2147483647 h 22"/>
                              <a:gd name="T6" fmla="*/ 2147483647 w 22"/>
                              <a:gd name="T7" fmla="*/ 2147483647 h 22"/>
                              <a:gd name="T8" fmla="*/ 2147483647 w 22"/>
                              <a:gd name="T9" fmla="*/ 2147483647 h 22"/>
                              <a:gd name="T10" fmla="*/ 2147483647 w 22"/>
                              <a:gd name="T11" fmla="*/ 0 h 22"/>
                              <a:gd name="T12" fmla="*/ 0 60000 65536"/>
                              <a:gd name="T13" fmla="*/ 0 60000 65536"/>
                              <a:gd name="T14" fmla="*/ 0 60000 65536"/>
                              <a:gd name="T15" fmla="*/ 0 60000 65536"/>
                              <a:gd name="T16" fmla="*/ 0 60000 65536"/>
                              <a:gd name="T17" fmla="*/ 0 60000 65536"/>
                              <a:gd name="T18" fmla="*/ 0 w 22"/>
                              <a:gd name="T19" fmla="*/ 0 h 22"/>
                              <a:gd name="T20" fmla="*/ 22 w 22"/>
                              <a:gd name="T21" fmla="*/ 22 h 22"/>
                            </a:gdLst>
                            <a:ahLst/>
                            <a:cxnLst>
                              <a:cxn ang="T12">
                                <a:pos x="T0" y="T1"/>
                              </a:cxn>
                              <a:cxn ang="T13">
                                <a:pos x="T2" y="T3"/>
                              </a:cxn>
                              <a:cxn ang="T14">
                                <a:pos x="T4" y="T5"/>
                              </a:cxn>
                              <a:cxn ang="T15">
                                <a:pos x="T6" y="T7"/>
                              </a:cxn>
                              <a:cxn ang="T16">
                                <a:pos x="T8" y="T9"/>
                              </a:cxn>
                              <a:cxn ang="T17">
                                <a:pos x="T10" y="T11"/>
                              </a:cxn>
                            </a:cxnLst>
                            <a:rect l="T18" t="T19" r="T20" b="T21"/>
                            <a:pathLst>
                              <a:path w="22" h="22">
                                <a:moveTo>
                                  <a:pt x="21" y="0"/>
                                </a:moveTo>
                                <a:lnTo>
                                  <a:pt x="9" y="8"/>
                                </a:lnTo>
                                <a:lnTo>
                                  <a:pt x="0" y="21"/>
                                </a:lnTo>
                                <a:lnTo>
                                  <a:pt x="9" y="21"/>
                                </a:lnTo>
                                <a:lnTo>
                                  <a:pt x="13" y="13"/>
                                </a:lnTo>
                                <a:lnTo>
                                  <a:pt x="21" y="0"/>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50" name="Freeform 123"/>
                          <a:cNvSpPr>
                            <a:spLocks/>
                          </a:cNvSpPr>
                        </a:nvSpPr>
                        <a:spPr bwMode="auto">
                          <a:xfrm>
                            <a:off x="4458420" y="1763986"/>
                            <a:ext cx="39687" cy="28575"/>
                          </a:xfrm>
                          <a:custGeom>
                            <a:avLst/>
                            <a:gdLst>
                              <a:gd name="T0" fmla="*/ 2147483647 w 21"/>
                              <a:gd name="T1" fmla="*/ 0 h 18"/>
                              <a:gd name="T2" fmla="*/ 2147483647 w 21"/>
                              <a:gd name="T3" fmla="*/ 2147483647 h 18"/>
                              <a:gd name="T4" fmla="*/ 0 w 21"/>
                              <a:gd name="T5" fmla="*/ 2147483647 h 18"/>
                              <a:gd name="T6" fmla="*/ 2147483647 w 21"/>
                              <a:gd name="T7" fmla="*/ 2147483647 h 18"/>
                              <a:gd name="T8" fmla="*/ 2147483647 w 21"/>
                              <a:gd name="T9" fmla="*/ 0 h 18"/>
                              <a:gd name="T10" fmla="*/ 0 60000 65536"/>
                              <a:gd name="T11" fmla="*/ 0 60000 65536"/>
                              <a:gd name="T12" fmla="*/ 0 60000 65536"/>
                              <a:gd name="T13" fmla="*/ 0 60000 65536"/>
                              <a:gd name="T14" fmla="*/ 0 60000 65536"/>
                              <a:gd name="T15" fmla="*/ 0 w 21"/>
                              <a:gd name="T16" fmla="*/ 0 h 18"/>
                              <a:gd name="T17" fmla="*/ 21 w 21"/>
                              <a:gd name="T18" fmla="*/ 18 h 18"/>
                            </a:gdLst>
                            <a:ahLst/>
                            <a:cxnLst>
                              <a:cxn ang="T10">
                                <a:pos x="T0" y="T1"/>
                              </a:cxn>
                              <a:cxn ang="T11">
                                <a:pos x="T2" y="T3"/>
                              </a:cxn>
                              <a:cxn ang="T12">
                                <a:pos x="T4" y="T5"/>
                              </a:cxn>
                              <a:cxn ang="T13">
                                <a:pos x="T6" y="T7"/>
                              </a:cxn>
                              <a:cxn ang="T14">
                                <a:pos x="T8" y="T9"/>
                              </a:cxn>
                            </a:cxnLst>
                            <a:rect l="T15" t="T16" r="T17" b="T18"/>
                            <a:pathLst>
                              <a:path w="21" h="18">
                                <a:moveTo>
                                  <a:pt x="20" y="0"/>
                                </a:moveTo>
                                <a:lnTo>
                                  <a:pt x="12" y="4"/>
                                </a:lnTo>
                                <a:lnTo>
                                  <a:pt x="0" y="17"/>
                                </a:lnTo>
                                <a:lnTo>
                                  <a:pt x="8" y="17"/>
                                </a:lnTo>
                                <a:lnTo>
                                  <a:pt x="20" y="0"/>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51" name="Freeform 144"/>
                          <a:cNvSpPr>
                            <a:spLocks/>
                          </a:cNvSpPr>
                        </a:nvSpPr>
                        <a:spPr bwMode="auto">
                          <a:xfrm>
                            <a:off x="4339739" y="1917958"/>
                            <a:ext cx="417631" cy="234875"/>
                          </a:xfrm>
                          <a:custGeom>
                            <a:avLst/>
                            <a:gdLst>
                              <a:gd name="T0" fmla="*/ 0 w 230"/>
                              <a:gd name="T1" fmla="*/ 2147483647 h 151"/>
                              <a:gd name="T2" fmla="*/ 2147483647 w 230"/>
                              <a:gd name="T3" fmla="*/ 2147483647 h 151"/>
                              <a:gd name="T4" fmla="*/ 2147483647 w 230"/>
                              <a:gd name="T5" fmla="*/ 2147483647 h 151"/>
                              <a:gd name="T6" fmla="*/ 2147483647 w 230"/>
                              <a:gd name="T7" fmla="*/ 2147483647 h 151"/>
                              <a:gd name="T8" fmla="*/ 2147483647 w 230"/>
                              <a:gd name="T9" fmla="*/ 2147483647 h 151"/>
                              <a:gd name="T10" fmla="*/ 2147483647 w 230"/>
                              <a:gd name="T11" fmla="*/ 2147483647 h 151"/>
                              <a:gd name="T12" fmla="*/ 2147483647 w 230"/>
                              <a:gd name="T13" fmla="*/ 0 h 151"/>
                              <a:gd name="T14" fmla="*/ 2147483647 w 230"/>
                              <a:gd name="T15" fmla="*/ 0 h 151"/>
                              <a:gd name="T16" fmla="*/ 2147483647 w 230"/>
                              <a:gd name="T17" fmla="*/ 2147483647 h 151"/>
                              <a:gd name="T18" fmla="*/ 2147483647 w 230"/>
                              <a:gd name="T19" fmla="*/ 2147483647 h 151"/>
                              <a:gd name="T20" fmla="*/ 2147483647 w 230"/>
                              <a:gd name="T21" fmla="*/ 2147483647 h 151"/>
                              <a:gd name="T22" fmla="*/ 2147483647 w 230"/>
                              <a:gd name="T23" fmla="*/ 0 h 151"/>
                              <a:gd name="T24" fmla="*/ 2147483647 w 230"/>
                              <a:gd name="T25" fmla="*/ 0 h 151"/>
                              <a:gd name="T26" fmla="*/ 2147483647 w 230"/>
                              <a:gd name="T27" fmla="*/ 2147483647 h 151"/>
                              <a:gd name="T28" fmla="*/ 2147483647 w 230"/>
                              <a:gd name="T29" fmla="*/ 2147483647 h 151"/>
                              <a:gd name="T30" fmla="*/ 2147483647 w 230"/>
                              <a:gd name="T31" fmla="*/ 2147483647 h 151"/>
                              <a:gd name="T32" fmla="*/ 2147483647 w 230"/>
                              <a:gd name="T33" fmla="*/ 2147483647 h 151"/>
                              <a:gd name="T34" fmla="*/ 2147483647 w 230"/>
                              <a:gd name="T35" fmla="*/ 2147483647 h 151"/>
                              <a:gd name="T36" fmla="*/ 2147483647 w 230"/>
                              <a:gd name="T37" fmla="*/ 2147483647 h 151"/>
                              <a:gd name="T38" fmla="*/ 2147483647 w 230"/>
                              <a:gd name="T39" fmla="*/ 2147483647 h 151"/>
                              <a:gd name="T40" fmla="*/ 2147483647 w 230"/>
                              <a:gd name="T41" fmla="*/ 2147483647 h 151"/>
                              <a:gd name="T42" fmla="*/ 2147483647 w 230"/>
                              <a:gd name="T43" fmla="*/ 2147483647 h 151"/>
                              <a:gd name="T44" fmla="*/ 2147483647 w 230"/>
                              <a:gd name="T45" fmla="*/ 2147483647 h 151"/>
                              <a:gd name="T46" fmla="*/ 2147483647 w 230"/>
                              <a:gd name="T47" fmla="*/ 2147483647 h 151"/>
                              <a:gd name="T48" fmla="*/ 2147483647 w 230"/>
                              <a:gd name="T49" fmla="*/ 2147483647 h 151"/>
                              <a:gd name="T50" fmla="*/ 2147483647 w 230"/>
                              <a:gd name="T51" fmla="*/ 2147483647 h 151"/>
                              <a:gd name="T52" fmla="*/ 0 w 230"/>
                              <a:gd name="T53" fmla="*/ 2147483647 h 15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230"/>
                              <a:gd name="T82" fmla="*/ 0 h 151"/>
                              <a:gd name="T83" fmla="*/ 230 w 230"/>
                              <a:gd name="T84" fmla="*/ 151 h 151"/>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230" h="151">
                                <a:moveTo>
                                  <a:pt x="0" y="100"/>
                                </a:moveTo>
                                <a:lnTo>
                                  <a:pt x="12" y="75"/>
                                </a:lnTo>
                                <a:lnTo>
                                  <a:pt x="8" y="42"/>
                                </a:lnTo>
                                <a:lnTo>
                                  <a:pt x="25" y="42"/>
                                </a:lnTo>
                                <a:lnTo>
                                  <a:pt x="20" y="34"/>
                                </a:lnTo>
                                <a:lnTo>
                                  <a:pt x="33" y="9"/>
                                </a:lnTo>
                                <a:lnTo>
                                  <a:pt x="45" y="0"/>
                                </a:lnTo>
                                <a:lnTo>
                                  <a:pt x="66" y="0"/>
                                </a:lnTo>
                                <a:lnTo>
                                  <a:pt x="83" y="5"/>
                                </a:lnTo>
                                <a:lnTo>
                                  <a:pt x="108" y="9"/>
                                </a:lnTo>
                                <a:lnTo>
                                  <a:pt x="142" y="9"/>
                                </a:lnTo>
                                <a:lnTo>
                                  <a:pt x="158" y="0"/>
                                </a:lnTo>
                                <a:lnTo>
                                  <a:pt x="171" y="0"/>
                                </a:lnTo>
                                <a:lnTo>
                                  <a:pt x="188" y="13"/>
                                </a:lnTo>
                                <a:lnTo>
                                  <a:pt x="229" y="13"/>
                                </a:lnTo>
                                <a:lnTo>
                                  <a:pt x="229" y="26"/>
                                </a:lnTo>
                                <a:lnTo>
                                  <a:pt x="221" y="42"/>
                                </a:lnTo>
                                <a:lnTo>
                                  <a:pt x="225" y="67"/>
                                </a:lnTo>
                                <a:lnTo>
                                  <a:pt x="200" y="113"/>
                                </a:lnTo>
                                <a:lnTo>
                                  <a:pt x="179" y="134"/>
                                </a:lnTo>
                                <a:lnTo>
                                  <a:pt x="154" y="134"/>
                                </a:lnTo>
                                <a:lnTo>
                                  <a:pt x="116" y="150"/>
                                </a:lnTo>
                                <a:lnTo>
                                  <a:pt x="79" y="150"/>
                                </a:lnTo>
                                <a:lnTo>
                                  <a:pt x="49" y="146"/>
                                </a:lnTo>
                                <a:lnTo>
                                  <a:pt x="25" y="134"/>
                                </a:lnTo>
                                <a:lnTo>
                                  <a:pt x="16" y="113"/>
                                </a:lnTo>
                                <a:lnTo>
                                  <a:pt x="0" y="100"/>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52" name="Freeform 145"/>
                          <a:cNvSpPr>
                            <a:spLocks/>
                          </a:cNvSpPr>
                        </a:nvSpPr>
                        <a:spPr bwMode="auto">
                          <a:xfrm>
                            <a:off x="599214" y="1542158"/>
                            <a:ext cx="2892291" cy="1768712"/>
                          </a:xfrm>
                          <a:custGeom>
                            <a:avLst/>
                            <a:gdLst>
                              <a:gd name="T0" fmla="*/ 2147483647 w 1599"/>
                              <a:gd name="T1" fmla="*/ 2147483647 h 1113"/>
                              <a:gd name="T2" fmla="*/ 2147483647 w 1599"/>
                              <a:gd name="T3" fmla="*/ 2147483647 h 1113"/>
                              <a:gd name="T4" fmla="*/ 2147483647 w 1599"/>
                              <a:gd name="T5" fmla="*/ 2147483647 h 1113"/>
                              <a:gd name="T6" fmla="*/ 2147483647 w 1599"/>
                              <a:gd name="T7" fmla="*/ 2147483647 h 1113"/>
                              <a:gd name="T8" fmla="*/ 2147483647 w 1599"/>
                              <a:gd name="T9" fmla="*/ 2147483647 h 1113"/>
                              <a:gd name="T10" fmla="*/ 2147483647 w 1599"/>
                              <a:gd name="T11" fmla="*/ 2147483647 h 1113"/>
                              <a:gd name="T12" fmla="*/ 2147483647 w 1599"/>
                              <a:gd name="T13" fmla="*/ 2147483647 h 1113"/>
                              <a:gd name="T14" fmla="*/ 2147483647 w 1599"/>
                              <a:gd name="T15" fmla="*/ 2147483647 h 1113"/>
                              <a:gd name="T16" fmla="*/ 2147483647 w 1599"/>
                              <a:gd name="T17" fmla="*/ 2147483647 h 1113"/>
                              <a:gd name="T18" fmla="*/ 2147483647 w 1599"/>
                              <a:gd name="T19" fmla="*/ 2147483647 h 1113"/>
                              <a:gd name="T20" fmla="*/ 2147483647 w 1599"/>
                              <a:gd name="T21" fmla="*/ 2147483647 h 1113"/>
                              <a:gd name="T22" fmla="*/ 2147483647 w 1599"/>
                              <a:gd name="T23" fmla="*/ 2147483647 h 1113"/>
                              <a:gd name="T24" fmla="*/ 2147483647 w 1599"/>
                              <a:gd name="T25" fmla="*/ 2147483647 h 1113"/>
                              <a:gd name="T26" fmla="*/ 2147483647 w 1599"/>
                              <a:gd name="T27" fmla="*/ 2147483647 h 1113"/>
                              <a:gd name="T28" fmla="*/ 2147483647 w 1599"/>
                              <a:gd name="T29" fmla="*/ 2147483647 h 1113"/>
                              <a:gd name="T30" fmla="*/ 2147483647 w 1599"/>
                              <a:gd name="T31" fmla="*/ 2147483647 h 1113"/>
                              <a:gd name="T32" fmla="*/ 2147483647 w 1599"/>
                              <a:gd name="T33" fmla="*/ 2147483647 h 1113"/>
                              <a:gd name="T34" fmla="*/ 2147483647 w 1599"/>
                              <a:gd name="T35" fmla="*/ 2147483647 h 1113"/>
                              <a:gd name="T36" fmla="*/ 2147483647 w 1599"/>
                              <a:gd name="T37" fmla="*/ 2147483647 h 1113"/>
                              <a:gd name="T38" fmla="*/ 2147483647 w 1599"/>
                              <a:gd name="T39" fmla="*/ 2147483647 h 1113"/>
                              <a:gd name="T40" fmla="*/ 2147483647 w 1599"/>
                              <a:gd name="T41" fmla="*/ 2147483647 h 1113"/>
                              <a:gd name="T42" fmla="*/ 2147483647 w 1599"/>
                              <a:gd name="T43" fmla="*/ 0 h 1113"/>
                              <a:gd name="T44" fmla="*/ 2147483647 w 1599"/>
                              <a:gd name="T45" fmla="*/ 2147483647 h 1113"/>
                              <a:gd name="T46" fmla="*/ 2147483647 w 1599"/>
                              <a:gd name="T47" fmla="*/ 2147483647 h 1113"/>
                              <a:gd name="T48" fmla="*/ 2147483647 w 1599"/>
                              <a:gd name="T49" fmla="*/ 2147483647 h 1113"/>
                              <a:gd name="T50" fmla="*/ 2147483647 w 1599"/>
                              <a:gd name="T51" fmla="*/ 2147483647 h 1113"/>
                              <a:gd name="T52" fmla="*/ 2147483647 w 1599"/>
                              <a:gd name="T53" fmla="*/ 2147483647 h 1113"/>
                              <a:gd name="T54" fmla="*/ 2147483647 w 1599"/>
                              <a:gd name="T55" fmla="*/ 2147483647 h 1113"/>
                              <a:gd name="T56" fmla="*/ 2147483647 w 1599"/>
                              <a:gd name="T57" fmla="*/ 2147483647 h 1113"/>
                              <a:gd name="T58" fmla="*/ 2147483647 w 1599"/>
                              <a:gd name="T59" fmla="*/ 2147483647 h 1113"/>
                              <a:gd name="T60" fmla="*/ 2147483647 w 1599"/>
                              <a:gd name="T61" fmla="*/ 2147483647 h 1113"/>
                              <a:gd name="T62" fmla="*/ 2147483647 w 1599"/>
                              <a:gd name="T63" fmla="*/ 2147483647 h 1113"/>
                              <a:gd name="T64" fmla="*/ 2147483647 w 1599"/>
                              <a:gd name="T65" fmla="*/ 2147483647 h 1113"/>
                              <a:gd name="T66" fmla="*/ 2147483647 w 1599"/>
                              <a:gd name="T67" fmla="*/ 2147483647 h 1113"/>
                              <a:gd name="T68" fmla="*/ 2147483647 w 1599"/>
                              <a:gd name="T69" fmla="*/ 2147483647 h 1113"/>
                              <a:gd name="T70" fmla="*/ 2147483647 w 1599"/>
                              <a:gd name="T71" fmla="*/ 2147483647 h 1113"/>
                              <a:gd name="T72" fmla="*/ 2147483647 w 1599"/>
                              <a:gd name="T73" fmla="*/ 2147483647 h 1113"/>
                              <a:gd name="T74" fmla="*/ 2147483647 w 1599"/>
                              <a:gd name="T75" fmla="*/ 2147483647 h 1113"/>
                              <a:gd name="T76" fmla="*/ 2147483647 w 1599"/>
                              <a:gd name="T77" fmla="*/ 2147483647 h 1113"/>
                              <a:gd name="T78" fmla="*/ 2147483647 w 1599"/>
                              <a:gd name="T79" fmla="*/ 2147483647 h 1113"/>
                              <a:gd name="T80" fmla="*/ 2147483647 w 1599"/>
                              <a:gd name="T81" fmla="*/ 2147483647 h 1113"/>
                              <a:gd name="T82" fmla="*/ 2147483647 w 1599"/>
                              <a:gd name="T83" fmla="*/ 2147483647 h 1113"/>
                              <a:gd name="T84" fmla="*/ 2147483647 w 1599"/>
                              <a:gd name="T85" fmla="*/ 2147483647 h 1113"/>
                              <a:gd name="T86" fmla="*/ 2147483647 w 1599"/>
                              <a:gd name="T87" fmla="*/ 2147483647 h 1113"/>
                              <a:gd name="T88" fmla="*/ 2147483647 w 1599"/>
                              <a:gd name="T89" fmla="*/ 2147483647 h 1113"/>
                              <a:gd name="T90" fmla="*/ 2147483647 w 1599"/>
                              <a:gd name="T91" fmla="*/ 2147483647 h 1113"/>
                              <a:gd name="T92" fmla="*/ 2147483647 w 1599"/>
                              <a:gd name="T93" fmla="*/ 2147483647 h 1113"/>
                              <a:gd name="T94" fmla="*/ 0 w 1599"/>
                              <a:gd name="T95" fmla="*/ 2147483647 h 1113"/>
                              <a:gd name="T96" fmla="*/ 2147483647 w 1599"/>
                              <a:gd name="T97" fmla="*/ 2147483647 h 1113"/>
                              <a:gd name="T98" fmla="*/ 2147483647 w 1599"/>
                              <a:gd name="T99" fmla="*/ 2147483647 h 1113"/>
                              <a:gd name="T100" fmla="*/ 2147483647 w 1599"/>
                              <a:gd name="T101" fmla="*/ 2147483647 h 1113"/>
                              <a:gd name="T102" fmla="*/ 2147483647 w 1599"/>
                              <a:gd name="T103" fmla="*/ 2147483647 h 1113"/>
                              <a:gd name="T104" fmla="*/ 2147483647 w 1599"/>
                              <a:gd name="T105" fmla="*/ 2147483647 h 1113"/>
                              <a:gd name="T106" fmla="*/ 2147483647 w 1599"/>
                              <a:gd name="T107" fmla="*/ 2147483647 h 1113"/>
                              <a:gd name="T108" fmla="*/ 2147483647 w 1599"/>
                              <a:gd name="T109" fmla="*/ 2147483647 h 1113"/>
                              <a:gd name="T110" fmla="*/ 2147483647 w 1599"/>
                              <a:gd name="T111" fmla="*/ 2147483647 h 1113"/>
                              <a:gd name="T112" fmla="*/ 2147483647 w 1599"/>
                              <a:gd name="T113" fmla="*/ 2147483647 h 1113"/>
                              <a:gd name="T114" fmla="*/ 2147483647 w 1599"/>
                              <a:gd name="T115" fmla="*/ 2147483647 h 1113"/>
                              <a:gd name="T116" fmla="*/ 2147483647 w 1599"/>
                              <a:gd name="T117" fmla="*/ 2147483647 h 1113"/>
                              <a:gd name="T118" fmla="*/ 2147483647 w 1599"/>
                              <a:gd name="T119" fmla="*/ 2147483647 h 1113"/>
                              <a:gd name="T120" fmla="*/ 2147483647 w 1599"/>
                              <a:gd name="T121" fmla="*/ 2147483647 h 1113"/>
                              <a:gd name="T122" fmla="*/ 2147483647 w 1599"/>
                              <a:gd name="T123" fmla="*/ 2147483647 h 1113"/>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1599"/>
                              <a:gd name="T187" fmla="*/ 0 h 1113"/>
                              <a:gd name="T188" fmla="*/ 1599 w 1599"/>
                              <a:gd name="T189" fmla="*/ 1113 h 1113"/>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1599" h="1113">
                                <a:moveTo>
                                  <a:pt x="1123" y="1024"/>
                                </a:moveTo>
                                <a:lnTo>
                                  <a:pt x="1385" y="1007"/>
                                </a:lnTo>
                                <a:lnTo>
                                  <a:pt x="1390" y="982"/>
                                </a:lnTo>
                                <a:lnTo>
                                  <a:pt x="1403" y="949"/>
                                </a:lnTo>
                                <a:lnTo>
                                  <a:pt x="1395" y="920"/>
                                </a:lnTo>
                                <a:lnTo>
                                  <a:pt x="1407" y="870"/>
                                </a:lnTo>
                                <a:lnTo>
                                  <a:pt x="1390" y="836"/>
                                </a:lnTo>
                                <a:lnTo>
                                  <a:pt x="1385" y="806"/>
                                </a:lnTo>
                                <a:lnTo>
                                  <a:pt x="1398" y="790"/>
                                </a:lnTo>
                                <a:lnTo>
                                  <a:pt x="1582" y="418"/>
                                </a:lnTo>
                                <a:lnTo>
                                  <a:pt x="1598" y="388"/>
                                </a:lnTo>
                                <a:lnTo>
                                  <a:pt x="1569" y="388"/>
                                </a:lnTo>
                                <a:lnTo>
                                  <a:pt x="1553" y="392"/>
                                </a:lnTo>
                                <a:lnTo>
                                  <a:pt x="1544" y="376"/>
                                </a:lnTo>
                                <a:lnTo>
                                  <a:pt x="1515" y="367"/>
                                </a:lnTo>
                                <a:lnTo>
                                  <a:pt x="1482" y="351"/>
                                </a:lnTo>
                                <a:lnTo>
                                  <a:pt x="1440" y="330"/>
                                </a:lnTo>
                                <a:lnTo>
                                  <a:pt x="1424" y="301"/>
                                </a:lnTo>
                                <a:lnTo>
                                  <a:pt x="1407" y="309"/>
                                </a:lnTo>
                                <a:lnTo>
                                  <a:pt x="1365" y="280"/>
                                </a:lnTo>
                                <a:lnTo>
                                  <a:pt x="1348" y="184"/>
                                </a:lnTo>
                                <a:lnTo>
                                  <a:pt x="1232" y="184"/>
                                </a:lnTo>
                                <a:lnTo>
                                  <a:pt x="1197" y="225"/>
                                </a:lnTo>
                                <a:lnTo>
                                  <a:pt x="1202" y="255"/>
                                </a:lnTo>
                                <a:lnTo>
                                  <a:pt x="1168" y="280"/>
                                </a:lnTo>
                                <a:lnTo>
                                  <a:pt x="1140" y="247"/>
                                </a:lnTo>
                                <a:lnTo>
                                  <a:pt x="1131" y="255"/>
                                </a:lnTo>
                                <a:lnTo>
                                  <a:pt x="1123" y="267"/>
                                </a:lnTo>
                                <a:lnTo>
                                  <a:pt x="1094" y="284"/>
                                </a:lnTo>
                                <a:lnTo>
                                  <a:pt x="1098" y="313"/>
                                </a:lnTo>
                                <a:lnTo>
                                  <a:pt x="1090" y="334"/>
                                </a:lnTo>
                                <a:lnTo>
                                  <a:pt x="1077" y="334"/>
                                </a:lnTo>
                                <a:lnTo>
                                  <a:pt x="1044" y="301"/>
                                </a:lnTo>
                                <a:lnTo>
                                  <a:pt x="1023" y="301"/>
                                </a:lnTo>
                                <a:lnTo>
                                  <a:pt x="1011" y="263"/>
                                </a:lnTo>
                                <a:lnTo>
                                  <a:pt x="1011" y="238"/>
                                </a:lnTo>
                                <a:lnTo>
                                  <a:pt x="998" y="196"/>
                                </a:lnTo>
                                <a:lnTo>
                                  <a:pt x="990" y="180"/>
                                </a:lnTo>
                                <a:lnTo>
                                  <a:pt x="1015" y="134"/>
                                </a:lnTo>
                                <a:lnTo>
                                  <a:pt x="994" y="101"/>
                                </a:lnTo>
                                <a:lnTo>
                                  <a:pt x="982" y="54"/>
                                </a:lnTo>
                                <a:lnTo>
                                  <a:pt x="969" y="29"/>
                                </a:lnTo>
                                <a:lnTo>
                                  <a:pt x="947" y="17"/>
                                </a:lnTo>
                                <a:lnTo>
                                  <a:pt x="922" y="0"/>
                                </a:lnTo>
                                <a:lnTo>
                                  <a:pt x="902" y="21"/>
                                </a:lnTo>
                                <a:lnTo>
                                  <a:pt x="881" y="21"/>
                                </a:lnTo>
                                <a:lnTo>
                                  <a:pt x="856" y="41"/>
                                </a:lnTo>
                                <a:lnTo>
                                  <a:pt x="852" y="58"/>
                                </a:lnTo>
                                <a:lnTo>
                                  <a:pt x="839" y="75"/>
                                </a:lnTo>
                                <a:lnTo>
                                  <a:pt x="823" y="75"/>
                                </a:lnTo>
                                <a:lnTo>
                                  <a:pt x="798" y="101"/>
                                </a:lnTo>
                                <a:lnTo>
                                  <a:pt x="773" y="95"/>
                                </a:lnTo>
                                <a:lnTo>
                                  <a:pt x="747" y="130"/>
                                </a:lnTo>
                                <a:lnTo>
                                  <a:pt x="718" y="155"/>
                                </a:lnTo>
                                <a:lnTo>
                                  <a:pt x="726" y="126"/>
                                </a:lnTo>
                                <a:lnTo>
                                  <a:pt x="722" y="109"/>
                                </a:lnTo>
                                <a:lnTo>
                                  <a:pt x="697" y="130"/>
                                </a:lnTo>
                                <a:lnTo>
                                  <a:pt x="660" y="146"/>
                                </a:lnTo>
                                <a:lnTo>
                                  <a:pt x="622" y="113"/>
                                </a:lnTo>
                                <a:lnTo>
                                  <a:pt x="606" y="101"/>
                                </a:lnTo>
                                <a:lnTo>
                                  <a:pt x="576" y="101"/>
                                </a:lnTo>
                                <a:lnTo>
                                  <a:pt x="580" y="46"/>
                                </a:lnTo>
                                <a:lnTo>
                                  <a:pt x="555" y="25"/>
                                </a:lnTo>
                                <a:lnTo>
                                  <a:pt x="551" y="5"/>
                                </a:lnTo>
                                <a:lnTo>
                                  <a:pt x="513" y="37"/>
                                </a:lnTo>
                                <a:lnTo>
                                  <a:pt x="476" y="17"/>
                                </a:lnTo>
                                <a:lnTo>
                                  <a:pt x="476" y="41"/>
                                </a:lnTo>
                                <a:lnTo>
                                  <a:pt x="375" y="54"/>
                                </a:lnTo>
                                <a:lnTo>
                                  <a:pt x="359" y="37"/>
                                </a:lnTo>
                                <a:lnTo>
                                  <a:pt x="326" y="58"/>
                                </a:lnTo>
                                <a:lnTo>
                                  <a:pt x="321" y="104"/>
                                </a:lnTo>
                                <a:lnTo>
                                  <a:pt x="355" y="101"/>
                                </a:lnTo>
                                <a:lnTo>
                                  <a:pt x="380" y="121"/>
                                </a:lnTo>
                                <a:lnTo>
                                  <a:pt x="389" y="134"/>
                                </a:lnTo>
                                <a:lnTo>
                                  <a:pt x="375" y="159"/>
                                </a:lnTo>
                                <a:lnTo>
                                  <a:pt x="355" y="142"/>
                                </a:lnTo>
                                <a:lnTo>
                                  <a:pt x="342" y="155"/>
                                </a:lnTo>
                                <a:lnTo>
                                  <a:pt x="321" y="163"/>
                                </a:lnTo>
                                <a:lnTo>
                                  <a:pt x="309" y="159"/>
                                </a:lnTo>
                                <a:lnTo>
                                  <a:pt x="305" y="238"/>
                                </a:lnTo>
                                <a:lnTo>
                                  <a:pt x="346" y="255"/>
                                </a:lnTo>
                                <a:lnTo>
                                  <a:pt x="350" y="288"/>
                                </a:lnTo>
                                <a:lnTo>
                                  <a:pt x="367" y="309"/>
                                </a:lnTo>
                                <a:lnTo>
                                  <a:pt x="321" y="604"/>
                                </a:lnTo>
                                <a:lnTo>
                                  <a:pt x="296" y="623"/>
                                </a:lnTo>
                                <a:lnTo>
                                  <a:pt x="267" y="606"/>
                                </a:lnTo>
                                <a:lnTo>
                                  <a:pt x="242" y="602"/>
                                </a:lnTo>
                                <a:lnTo>
                                  <a:pt x="213" y="623"/>
                                </a:lnTo>
                                <a:lnTo>
                                  <a:pt x="183" y="635"/>
                                </a:lnTo>
                                <a:lnTo>
                                  <a:pt x="146" y="631"/>
                                </a:lnTo>
                                <a:lnTo>
                                  <a:pt x="117" y="664"/>
                                </a:lnTo>
                                <a:lnTo>
                                  <a:pt x="71" y="685"/>
                                </a:lnTo>
                                <a:lnTo>
                                  <a:pt x="46" y="756"/>
                                </a:lnTo>
                                <a:lnTo>
                                  <a:pt x="29" y="782"/>
                                </a:lnTo>
                                <a:lnTo>
                                  <a:pt x="42" y="811"/>
                                </a:lnTo>
                                <a:lnTo>
                                  <a:pt x="0" y="857"/>
                                </a:lnTo>
                                <a:lnTo>
                                  <a:pt x="0" y="895"/>
                                </a:lnTo>
                                <a:lnTo>
                                  <a:pt x="133" y="936"/>
                                </a:lnTo>
                                <a:lnTo>
                                  <a:pt x="296" y="965"/>
                                </a:lnTo>
                                <a:lnTo>
                                  <a:pt x="621" y="1112"/>
                                </a:lnTo>
                                <a:lnTo>
                                  <a:pt x="651" y="1099"/>
                                </a:lnTo>
                                <a:lnTo>
                                  <a:pt x="655" y="1083"/>
                                </a:lnTo>
                                <a:lnTo>
                                  <a:pt x="664" y="1070"/>
                                </a:lnTo>
                                <a:lnTo>
                                  <a:pt x="685" y="1083"/>
                                </a:lnTo>
                                <a:lnTo>
                                  <a:pt x="705" y="1070"/>
                                </a:lnTo>
                                <a:lnTo>
                                  <a:pt x="730" y="1091"/>
                                </a:lnTo>
                                <a:lnTo>
                                  <a:pt x="755" y="1070"/>
                                </a:lnTo>
                                <a:lnTo>
                                  <a:pt x="776" y="1062"/>
                                </a:lnTo>
                                <a:lnTo>
                                  <a:pt x="789" y="1074"/>
                                </a:lnTo>
                                <a:lnTo>
                                  <a:pt x="809" y="1033"/>
                                </a:lnTo>
                                <a:lnTo>
                                  <a:pt x="860" y="1020"/>
                                </a:lnTo>
                                <a:lnTo>
                                  <a:pt x="873" y="1004"/>
                                </a:lnTo>
                                <a:lnTo>
                                  <a:pt x="885" y="965"/>
                                </a:lnTo>
                                <a:lnTo>
                                  <a:pt x="914" y="961"/>
                                </a:lnTo>
                                <a:lnTo>
                                  <a:pt x="922" y="940"/>
                                </a:lnTo>
                                <a:lnTo>
                                  <a:pt x="998" y="940"/>
                                </a:lnTo>
                                <a:lnTo>
                                  <a:pt x="1006" y="965"/>
                                </a:lnTo>
                                <a:lnTo>
                                  <a:pt x="1026" y="974"/>
                                </a:lnTo>
                                <a:lnTo>
                                  <a:pt x="1043" y="998"/>
                                </a:lnTo>
                                <a:lnTo>
                                  <a:pt x="1056" y="998"/>
                                </a:lnTo>
                                <a:lnTo>
                                  <a:pt x="1069" y="1016"/>
                                </a:lnTo>
                                <a:lnTo>
                                  <a:pt x="1085" y="1020"/>
                                </a:lnTo>
                                <a:lnTo>
                                  <a:pt x="1090" y="1007"/>
                                </a:lnTo>
                                <a:lnTo>
                                  <a:pt x="1123" y="1024"/>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53" name="Freeform 146"/>
                          <a:cNvSpPr>
                            <a:spLocks/>
                          </a:cNvSpPr>
                        </a:nvSpPr>
                        <a:spPr bwMode="auto">
                          <a:xfrm>
                            <a:off x="1979214" y="1178612"/>
                            <a:ext cx="1003871" cy="953797"/>
                          </a:xfrm>
                          <a:custGeom>
                            <a:avLst/>
                            <a:gdLst>
                              <a:gd name="T0" fmla="*/ 2147483647 w 555"/>
                              <a:gd name="T1" fmla="*/ 0 h 602"/>
                              <a:gd name="T2" fmla="*/ 2147483647 w 555"/>
                              <a:gd name="T3" fmla="*/ 2147483647 h 602"/>
                              <a:gd name="T4" fmla="*/ 2147483647 w 555"/>
                              <a:gd name="T5" fmla="*/ 2147483647 h 602"/>
                              <a:gd name="T6" fmla="*/ 2147483647 w 555"/>
                              <a:gd name="T7" fmla="*/ 2147483647 h 602"/>
                              <a:gd name="T8" fmla="*/ 2147483647 w 555"/>
                              <a:gd name="T9" fmla="*/ 2147483647 h 602"/>
                              <a:gd name="T10" fmla="*/ 2147483647 w 555"/>
                              <a:gd name="T11" fmla="*/ 2147483647 h 602"/>
                              <a:gd name="T12" fmla="*/ 2147483647 w 555"/>
                              <a:gd name="T13" fmla="*/ 2147483647 h 602"/>
                              <a:gd name="T14" fmla="*/ 2147483647 w 555"/>
                              <a:gd name="T15" fmla="*/ 2147483647 h 602"/>
                              <a:gd name="T16" fmla="*/ 2147483647 w 555"/>
                              <a:gd name="T17" fmla="*/ 2147483647 h 602"/>
                              <a:gd name="T18" fmla="*/ 2147483647 w 555"/>
                              <a:gd name="T19" fmla="*/ 2147483647 h 602"/>
                              <a:gd name="T20" fmla="*/ 2147483647 w 555"/>
                              <a:gd name="T21" fmla="*/ 2147483647 h 602"/>
                              <a:gd name="T22" fmla="*/ 2147483647 w 555"/>
                              <a:gd name="T23" fmla="*/ 2147483647 h 602"/>
                              <a:gd name="T24" fmla="*/ 2147483647 w 555"/>
                              <a:gd name="T25" fmla="*/ 2147483647 h 602"/>
                              <a:gd name="T26" fmla="*/ 2147483647 w 555"/>
                              <a:gd name="T27" fmla="*/ 2147483647 h 602"/>
                              <a:gd name="T28" fmla="*/ 2147483647 w 555"/>
                              <a:gd name="T29" fmla="*/ 2147483647 h 602"/>
                              <a:gd name="T30" fmla="*/ 2147483647 w 555"/>
                              <a:gd name="T31" fmla="*/ 2147483647 h 602"/>
                              <a:gd name="T32" fmla="*/ 2147483647 w 555"/>
                              <a:gd name="T33" fmla="*/ 2147483647 h 602"/>
                              <a:gd name="T34" fmla="*/ 2147483647 w 555"/>
                              <a:gd name="T35" fmla="*/ 2147483647 h 602"/>
                              <a:gd name="T36" fmla="*/ 2147483647 w 555"/>
                              <a:gd name="T37" fmla="*/ 2147483647 h 602"/>
                              <a:gd name="T38" fmla="*/ 2147483647 w 555"/>
                              <a:gd name="T39" fmla="*/ 2147483647 h 602"/>
                              <a:gd name="T40" fmla="*/ 2147483647 w 555"/>
                              <a:gd name="T41" fmla="*/ 2147483647 h 602"/>
                              <a:gd name="T42" fmla="*/ 2147483647 w 555"/>
                              <a:gd name="T43" fmla="*/ 2147483647 h 602"/>
                              <a:gd name="T44" fmla="*/ 2147483647 w 555"/>
                              <a:gd name="T45" fmla="*/ 2147483647 h 602"/>
                              <a:gd name="T46" fmla="*/ 0 w 555"/>
                              <a:gd name="T47" fmla="*/ 2147483647 h 602"/>
                              <a:gd name="T48" fmla="*/ 2147483647 w 555"/>
                              <a:gd name="T49" fmla="*/ 2147483647 h 602"/>
                              <a:gd name="T50" fmla="*/ 2147483647 w 555"/>
                              <a:gd name="T51" fmla="*/ 2147483647 h 602"/>
                              <a:gd name="T52" fmla="*/ 2147483647 w 555"/>
                              <a:gd name="T53" fmla="*/ 2147483647 h 602"/>
                              <a:gd name="T54" fmla="*/ 2147483647 w 555"/>
                              <a:gd name="T55" fmla="*/ 2147483647 h 602"/>
                              <a:gd name="T56" fmla="*/ 2147483647 w 555"/>
                              <a:gd name="T57" fmla="*/ 2147483647 h 602"/>
                              <a:gd name="T58" fmla="*/ 2147483647 w 555"/>
                              <a:gd name="T59" fmla="*/ 2147483647 h 602"/>
                              <a:gd name="T60" fmla="*/ 2147483647 w 555"/>
                              <a:gd name="T61" fmla="*/ 2147483647 h 602"/>
                              <a:gd name="T62" fmla="*/ 2147483647 w 555"/>
                              <a:gd name="T63" fmla="*/ 2147483647 h 602"/>
                              <a:gd name="T64" fmla="*/ 2147483647 w 555"/>
                              <a:gd name="T65" fmla="*/ 2147483647 h 602"/>
                              <a:gd name="T66" fmla="*/ 2147483647 w 555"/>
                              <a:gd name="T67" fmla="*/ 0 h 60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555"/>
                              <a:gd name="T103" fmla="*/ 0 h 602"/>
                              <a:gd name="T104" fmla="*/ 555 w 555"/>
                              <a:gd name="T105" fmla="*/ 602 h 602"/>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555" h="602">
                                <a:moveTo>
                                  <a:pt x="374" y="0"/>
                                </a:moveTo>
                                <a:lnTo>
                                  <a:pt x="416" y="0"/>
                                </a:lnTo>
                                <a:lnTo>
                                  <a:pt x="438" y="7"/>
                                </a:lnTo>
                                <a:lnTo>
                                  <a:pt x="442" y="29"/>
                                </a:lnTo>
                                <a:lnTo>
                                  <a:pt x="429" y="54"/>
                                </a:lnTo>
                                <a:lnTo>
                                  <a:pt x="429" y="67"/>
                                </a:lnTo>
                                <a:lnTo>
                                  <a:pt x="463" y="71"/>
                                </a:lnTo>
                                <a:lnTo>
                                  <a:pt x="479" y="116"/>
                                </a:lnTo>
                                <a:lnTo>
                                  <a:pt x="454" y="154"/>
                                </a:lnTo>
                                <a:lnTo>
                                  <a:pt x="459" y="187"/>
                                </a:lnTo>
                                <a:lnTo>
                                  <a:pt x="446" y="225"/>
                                </a:lnTo>
                                <a:lnTo>
                                  <a:pt x="446" y="246"/>
                                </a:lnTo>
                                <a:lnTo>
                                  <a:pt x="463" y="271"/>
                                </a:lnTo>
                                <a:lnTo>
                                  <a:pt x="463" y="296"/>
                                </a:lnTo>
                                <a:lnTo>
                                  <a:pt x="504" y="339"/>
                                </a:lnTo>
                                <a:lnTo>
                                  <a:pt x="550" y="359"/>
                                </a:lnTo>
                                <a:lnTo>
                                  <a:pt x="554" y="451"/>
                                </a:lnTo>
                                <a:lnTo>
                                  <a:pt x="438" y="451"/>
                                </a:lnTo>
                                <a:lnTo>
                                  <a:pt x="403" y="492"/>
                                </a:lnTo>
                                <a:lnTo>
                                  <a:pt x="408" y="522"/>
                                </a:lnTo>
                                <a:lnTo>
                                  <a:pt x="374" y="547"/>
                                </a:lnTo>
                                <a:lnTo>
                                  <a:pt x="346" y="514"/>
                                </a:lnTo>
                                <a:lnTo>
                                  <a:pt x="337" y="522"/>
                                </a:lnTo>
                                <a:lnTo>
                                  <a:pt x="329" y="535"/>
                                </a:lnTo>
                                <a:lnTo>
                                  <a:pt x="300" y="551"/>
                                </a:lnTo>
                                <a:lnTo>
                                  <a:pt x="304" y="580"/>
                                </a:lnTo>
                                <a:lnTo>
                                  <a:pt x="296" y="601"/>
                                </a:lnTo>
                                <a:lnTo>
                                  <a:pt x="283" y="601"/>
                                </a:lnTo>
                                <a:lnTo>
                                  <a:pt x="250" y="568"/>
                                </a:lnTo>
                                <a:lnTo>
                                  <a:pt x="229" y="568"/>
                                </a:lnTo>
                                <a:lnTo>
                                  <a:pt x="217" y="531"/>
                                </a:lnTo>
                                <a:lnTo>
                                  <a:pt x="217" y="505"/>
                                </a:lnTo>
                                <a:lnTo>
                                  <a:pt x="204" y="463"/>
                                </a:lnTo>
                                <a:lnTo>
                                  <a:pt x="196" y="447"/>
                                </a:lnTo>
                                <a:lnTo>
                                  <a:pt x="221" y="401"/>
                                </a:lnTo>
                                <a:lnTo>
                                  <a:pt x="200" y="368"/>
                                </a:lnTo>
                                <a:lnTo>
                                  <a:pt x="188" y="321"/>
                                </a:lnTo>
                                <a:lnTo>
                                  <a:pt x="175" y="296"/>
                                </a:lnTo>
                                <a:lnTo>
                                  <a:pt x="153" y="284"/>
                                </a:lnTo>
                                <a:lnTo>
                                  <a:pt x="128" y="267"/>
                                </a:lnTo>
                                <a:lnTo>
                                  <a:pt x="120" y="259"/>
                                </a:lnTo>
                                <a:lnTo>
                                  <a:pt x="99" y="250"/>
                                </a:lnTo>
                                <a:lnTo>
                                  <a:pt x="74" y="250"/>
                                </a:lnTo>
                                <a:lnTo>
                                  <a:pt x="70" y="234"/>
                                </a:lnTo>
                                <a:lnTo>
                                  <a:pt x="66" y="217"/>
                                </a:lnTo>
                                <a:lnTo>
                                  <a:pt x="45" y="184"/>
                                </a:lnTo>
                                <a:lnTo>
                                  <a:pt x="45" y="150"/>
                                </a:lnTo>
                                <a:lnTo>
                                  <a:pt x="0" y="100"/>
                                </a:lnTo>
                                <a:lnTo>
                                  <a:pt x="4" y="92"/>
                                </a:lnTo>
                                <a:lnTo>
                                  <a:pt x="25" y="96"/>
                                </a:lnTo>
                                <a:lnTo>
                                  <a:pt x="54" y="100"/>
                                </a:lnTo>
                                <a:lnTo>
                                  <a:pt x="62" y="112"/>
                                </a:lnTo>
                                <a:lnTo>
                                  <a:pt x="74" y="121"/>
                                </a:lnTo>
                                <a:lnTo>
                                  <a:pt x="95" y="112"/>
                                </a:lnTo>
                                <a:lnTo>
                                  <a:pt x="112" y="116"/>
                                </a:lnTo>
                                <a:lnTo>
                                  <a:pt x="138" y="112"/>
                                </a:lnTo>
                                <a:lnTo>
                                  <a:pt x="171" y="141"/>
                                </a:lnTo>
                                <a:lnTo>
                                  <a:pt x="179" y="141"/>
                                </a:lnTo>
                                <a:lnTo>
                                  <a:pt x="188" y="112"/>
                                </a:lnTo>
                                <a:lnTo>
                                  <a:pt x="204" y="100"/>
                                </a:lnTo>
                                <a:lnTo>
                                  <a:pt x="237" y="87"/>
                                </a:lnTo>
                                <a:lnTo>
                                  <a:pt x="271" y="87"/>
                                </a:lnTo>
                                <a:lnTo>
                                  <a:pt x="291" y="87"/>
                                </a:lnTo>
                                <a:lnTo>
                                  <a:pt x="308" y="67"/>
                                </a:lnTo>
                                <a:lnTo>
                                  <a:pt x="337" y="67"/>
                                </a:lnTo>
                                <a:lnTo>
                                  <a:pt x="359" y="42"/>
                                </a:lnTo>
                                <a:lnTo>
                                  <a:pt x="383" y="21"/>
                                </a:lnTo>
                                <a:lnTo>
                                  <a:pt x="374" y="0"/>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54" name="Freeform 147"/>
                          <a:cNvSpPr>
                            <a:spLocks/>
                          </a:cNvSpPr>
                        </a:nvSpPr>
                        <a:spPr bwMode="auto">
                          <a:xfrm>
                            <a:off x="2988272" y="1525819"/>
                            <a:ext cx="2140037" cy="1803432"/>
                          </a:xfrm>
                          <a:custGeom>
                            <a:avLst/>
                            <a:gdLst>
                              <a:gd name="T0" fmla="*/ 2147483647 w 1182"/>
                              <a:gd name="T1" fmla="*/ 2147483647 h 1133"/>
                              <a:gd name="T2" fmla="*/ 2147483647 w 1182"/>
                              <a:gd name="T3" fmla="*/ 2147483647 h 1133"/>
                              <a:gd name="T4" fmla="*/ 2147483647 w 1182"/>
                              <a:gd name="T5" fmla="*/ 2147483647 h 1133"/>
                              <a:gd name="T6" fmla="*/ 2147483647 w 1182"/>
                              <a:gd name="T7" fmla="*/ 2147483647 h 1133"/>
                              <a:gd name="T8" fmla="*/ 2147483647 w 1182"/>
                              <a:gd name="T9" fmla="*/ 2147483647 h 1133"/>
                              <a:gd name="T10" fmla="*/ 2147483647 w 1182"/>
                              <a:gd name="T11" fmla="*/ 2147483647 h 1133"/>
                              <a:gd name="T12" fmla="*/ 2147483647 w 1182"/>
                              <a:gd name="T13" fmla="*/ 2147483647 h 1133"/>
                              <a:gd name="T14" fmla="*/ 2147483647 w 1182"/>
                              <a:gd name="T15" fmla="*/ 2147483647 h 1133"/>
                              <a:gd name="T16" fmla="*/ 2147483647 w 1182"/>
                              <a:gd name="T17" fmla="*/ 2147483647 h 1133"/>
                              <a:gd name="T18" fmla="*/ 2147483647 w 1182"/>
                              <a:gd name="T19" fmla="*/ 2147483647 h 1133"/>
                              <a:gd name="T20" fmla="*/ 2147483647 w 1182"/>
                              <a:gd name="T21" fmla="*/ 2147483647 h 1133"/>
                              <a:gd name="T22" fmla="*/ 2147483647 w 1182"/>
                              <a:gd name="T23" fmla="*/ 2147483647 h 1133"/>
                              <a:gd name="T24" fmla="*/ 2147483647 w 1182"/>
                              <a:gd name="T25" fmla="*/ 0 h 1133"/>
                              <a:gd name="T26" fmla="*/ 2147483647 w 1182"/>
                              <a:gd name="T27" fmla="*/ 2147483647 h 1133"/>
                              <a:gd name="T28" fmla="*/ 2147483647 w 1182"/>
                              <a:gd name="T29" fmla="*/ 2147483647 h 1133"/>
                              <a:gd name="T30" fmla="*/ 2147483647 w 1182"/>
                              <a:gd name="T31" fmla="*/ 2147483647 h 1133"/>
                              <a:gd name="T32" fmla="*/ 2147483647 w 1182"/>
                              <a:gd name="T33" fmla="*/ 2147483647 h 1133"/>
                              <a:gd name="T34" fmla="*/ 2147483647 w 1182"/>
                              <a:gd name="T35" fmla="*/ 2147483647 h 1133"/>
                              <a:gd name="T36" fmla="*/ 2147483647 w 1182"/>
                              <a:gd name="T37" fmla="*/ 2147483647 h 1133"/>
                              <a:gd name="T38" fmla="*/ 2147483647 w 1182"/>
                              <a:gd name="T39" fmla="*/ 2147483647 h 1133"/>
                              <a:gd name="T40" fmla="*/ 2147483647 w 1182"/>
                              <a:gd name="T41" fmla="*/ 2147483647 h 1133"/>
                              <a:gd name="T42" fmla="*/ 2147483647 w 1182"/>
                              <a:gd name="T43" fmla="*/ 2147483647 h 1133"/>
                              <a:gd name="T44" fmla="*/ 2147483647 w 1182"/>
                              <a:gd name="T45" fmla="*/ 2147483647 h 1133"/>
                              <a:gd name="T46" fmla="*/ 2147483647 w 1182"/>
                              <a:gd name="T47" fmla="*/ 2147483647 h 1133"/>
                              <a:gd name="T48" fmla="*/ 2147483647 w 1182"/>
                              <a:gd name="T49" fmla="*/ 2147483647 h 1133"/>
                              <a:gd name="T50" fmla="*/ 2147483647 w 1182"/>
                              <a:gd name="T51" fmla="*/ 2147483647 h 1133"/>
                              <a:gd name="T52" fmla="*/ 2147483647 w 1182"/>
                              <a:gd name="T53" fmla="*/ 2147483647 h 1133"/>
                              <a:gd name="T54" fmla="*/ 2147483647 w 1182"/>
                              <a:gd name="T55" fmla="*/ 2147483647 h 1133"/>
                              <a:gd name="T56" fmla="*/ 2147483647 w 1182"/>
                              <a:gd name="T57" fmla="*/ 2147483647 h 1133"/>
                              <a:gd name="T58" fmla="*/ 2147483647 w 1182"/>
                              <a:gd name="T59" fmla="*/ 2147483647 h 1133"/>
                              <a:gd name="T60" fmla="*/ 2147483647 w 1182"/>
                              <a:gd name="T61" fmla="*/ 2147483647 h 1133"/>
                              <a:gd name="T62" fmla="*/ 2147483647 w 1182"/>
                              <a:gd name="T63" fmla="*/ 2147483647 h 1133"/>
                              <a:gd name="T64" fmla="*/ 2147483647 w 1182"/>
                              <a:gd name="T65" fmla="*/ 2147483647 h 1133"/>
                              <a:gd name="T66" fmla="*/ 2147483647 w 1182"/>
                              <a:gd name="T67" fmla="*/ 2147483647 h 1133"/>
                              <a:gd name="T68" fmla="*/ 2147483647 w 1182"/>
                              <a:gd name="T69" fmla="*/ 2147483647 h 1133"/>
                              <a:gd name="T70" fmla="*/ 2147483647 w 1182"/>
                              <a:gd name="T71" fmla="*/ 2147483647 h 1133"/>
                              <a:gd name="T72" fmla="*/ 2147483647 w 1182"/>
                              <a:gd name="T73" fmla="*/ 2147483647 h 1133"/>
                              <a:gd name="T74" fmla="*/ 2147483647 w 1182"/>
                              <a:gd name="T75" fmla="*/ 2147483647 h 1133"/>
                              <a:gd name="T76" fmla="*/ 2147483647 w 1182"/>
                              <a:gd name="T77" fmla="*/ 2147483647 h 1133"/>
                              <a:gd name="T78" fmla="*/ 2147483647 w 1182"/>
                              <a:gd name="T79" fmla="*/ 2147483647 h 1133"/>
                              <a:gd name="T80" fmla="*/ 2147483647 w 1182"/>
                              <a:gd name="T81" fmla="*/ 2147483647 h 1133"/>
                              <a:gd name="T82" fmla="*/ 2147483647 w 1182"/>
                              <a:gd name="T83" fmla="*/ 2147483647 h 1133"/>
                              <a:gd name="T84" fmla="*/ 2147483647 w 1182"/>
                              <a:gd name="T85" fmla="*/ 2147483647 h 1133"/>
                              <a:gd name="T86" fmla="*/ 2147483647 w 1182"/>
                              <a:gd name="T87" fmla="*/ 2147483647 h 1133"/>
                              <a:gd name="T88" fmla="*/ 2147483647 w 1182"/>
                              <a:gd name="T89" fmla="*/ 2147483647 h 1133"/>
                              <a:gd name="T90" fmla="*/ 2147483647 w 1182"/>
                              <a:gd name="T91" fmla="*/ 2147483647 h 1133"/>
                              <a:gd name="T92" fmla="*/ 2147483647 w 1182"/>
                              <a:gd name="T93" fmla="*/ 2147483647 h 1133"/>
                              <a:gd name="T94" fmla="*/ 2147483647 w 1182"/>
                              <a:gd name="T95" fmla="*/ 2147483647 h 1133"/>
                              <a:gd name="T96" fmla="*/ 2147483647 w 1182"/>
                              <a:gd name="T97" fmla="*/ 2147483647 h 1133"/>
                              <a:gd name="T98" fmla="*/ 2147483647 w 1182"/>
                              <a:gd name="T99" fmla="*/ 2147483647 h 1133"/>
                              <a:gd name="T100" fmla="*/ 2147483647 w 1182"/>
                              <a:gd name="T101" fmla="*/ 2147483647 h 1133"/>
                              <a:gd name="T102" fmla="*/ 2147483647 w 1182"/>
                              <a:gd name="T103" fmla="*/ 2147483647 h 1133"/>
                              <a:gd name="T104" fmla="*/ 2147483647 w 1182"/>
                              <a:gd name="T105" fmla="*/ 2147483647 h 1133"/>
                              <a:gd name="T106" fmla="*/ 2147483647 w 1182"/>
                              <a:gd name="T107" fmla="*/ 2147483647 h 1133"/>
                              <a:gd name="T108" fmla="*/ 2147483647 w 1182"/>
                              <a:gd name="T109" fmla="*/ 2147483647 h 1133"/>
                              <a:gd name="T110" fmla="*/ 2147483647 w 1182"/>
                              <a:gd name="T111" fmla="*/ 2147483647 h 1133"/>
                              <a:gd name="T112" fmla="*/ 2147483647 w 1182"/>
                              <a:gd name="T113" fmla="*/ 2147483647 h 1133"/>
                              <a:gd name="T114" fmla="*/ 2147483647 w 1182"/>
                              <a:gd name="T115" fmla="*/ 2147483647 h 113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1182"/>
                              <a:gd name="T175" fmla="*/ 0 h 1133"/>
                              <a:gd name="T176" fmla="*/ 1182 w 1182"/>
                              <a:gd name="T177" fmla="*/ 1133 h 113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1182" h="1133">
                                <a:moveTo>
                                  <a:pt x="706" y="346"/>
                                </a:moveTo>
                                <a:lnTo>
                                  <a:pt x="673" y="367"/>
                                </a:lnTo>
                                <a:lnTo>
                                  <a:pt x="639" y="384"/>
                                </a:lnTo>
                                <a:lnTo>
                                  <a:pt x="623" y="380"/>
                                </a:lnTo>
                                <a:lnTo>
                                  <a:pt x="614" y="392"/>
                                </a:lnTo>
                                <a:lnTo>
                                  <a:pt x="614" y="413"/>
                                </a:lnTo>
                                <a:lnTo>
                                  <a:pt x="606" y="417"/>
                                </a:lnTo>
                                <a:lnTo>
                                  <a:pt x="602" y="388"/>
                                </a:lnTo>
                                <a:lnTo>
                                  <a:pt x="606" y="380"/>
                                </a:lnTo>
                                <a:lnTo>
                                  <a:pt x="565" y="396"/>
                                </a:lnTo>
                                <a:lnTo>
                                  <a:pt x="548" y="396"/>
                                </a:lnTo>
                                <a:lnTo>
                                  <a:pt x="530" y="396"/>
                                </a:lnTo>
                                <a:lnTo>
                                  <a:pt x="518" y="409"/>
                                </a:lnTo>
                                <a:lnTo>
                                  <a:pt x="476" y="417"/>
                                </a:lnTo>
                                <a:lnTo>
                                  <a:pt x="468" y="409"/>
                                </a:lnTo>
                                <a:lnTo>
                                  <a:pt x="510" y="388"/>
                                </a:lnTo>
                                <a:lnTo>
                                  <a:pt x="518" y="392"/>
                                </a:lnTo>
                                <a:lnTo>
                                  <a:pt x="552" y="380"/>
                                </a:lnTo>
                                <a:lnTo>
                                  <a:pt x="573" y="380"/>
                                </a:lnTo>
                                <a:lnTo>
                                  <a:pt x="589" y="367"/>
                                </a:lnTo>
                                <a:lnTo>
                                  <a:pt x="606" y="367"/>
                                </a:lnTo>
                                <a:lnTo>
                                  <a:pt x="631" y="351"/>
                                </a:lnTo>
                                <a:lnTo>
                                  <a:pt x="614" y="338"/>
                                </a:lnTo>
                                <a:lnTo>
                                  <a:pt x="597" y="330"/>
                                </a:lnTo>
                                <a:lnTo>
                                  <a:pt x="584" y="292"/>
                                </a:lnTo>
                                <a:lnTo>
                                  <a:pt x="572" y="288"/>
                                </a:lnTo>
                                <a:lnTo>
                                  <a:pt x="568" y="262"/>
                                </a:lnTo>
                                <a:lnTo>
                                  <a:pt x="539" y="230"/>
                                </a:lnTo>
                                <a:lnTo>
                                  <a:pt x="530" y="192"/>
                                </a:lnTo>
                                <a:lnTo>
                                  <a:pt x="526" y="175"/>
                                </a:lnTo>
                                <a:lnTo>
                                  <a:pt x="505" y="159"/>
                                </a:lnTo>
                                <a:lnTo>
                                  <a:pt x="497" y="138"/>
                                </a:lnTo>
                                <a:lnTo>
                                  <a:pt x="485" y="129"/>
                                </a:lnTo>
                                <a:lnTo>
                                  <a:pt x="464" y="117"/>
                                </a:lnTo>
                                <a:lnTo>
                                  <a:pt x="435" y="88"/>
                                </a:lnTo>
                                <a:lnTo>
                                  <a:pt x="405" y="76"/>
                                </a:lnTo>
                                <a:lnTo>
                                  <a:pt x="376" y="55"/>
                                </a:lnTo>
                                <a:lnTo>
                                  <a:pt x="380" y="19"/>
                                </a:lnTo>
                                <a:lnTo>
                                  <a:pt x="351" y="0"/>
                                </a:lnTo>
                                <a:lnTo>
                                  <a:pt x="301" y="16"/>
                                </a:lnTo>
                                <a:lnTo>
                                  <a:pt x="276" y="4"/>
                                </a:lnTo>
                                <a:lnTo>
                                  <a:pt x="247" y="25"/>
                                </a:lnTo>
                                <a:lnTo>
                                  <a:pt x="259" y="30"/>
                                </a:lnTo>
                                <a:lnTo>
                                  <a:pt x="268" y="45"/>
                                </a:lnTo>
                                <a:lnTo>
                                  <a:pt x="250" y="67"/>
                                </a:lnTo>
                                <a:lnTo>
                                  <a:pt x="210" y="55"/>
                                </a:lnTo>
                                <a:lnTo>
                                  <a:pt x="179" y="67"/>
                                </a:lnTo>
                                <a:lnTo>
                                  <a:pt x="146" y="59"/>
                                </a:lnTo>
                                <a:lnTo>
                                  <a:pt x="121" y="80"/>
                                </a:lnTo>
                                <a:lnTo>
                                  <a:pt x="96" y="80"/>
                                </a:lnTo>
                                <a:lnTo>
                                  <a:pt x="84" y="88"/>
                                </a:lnTo>
                                <a:lnTo>
                                  <a:pt x="84" y="100"/>
                                </a:lnTo>
                                <a:lnTo>
                                  <a:pt x="71" y="100"/>
                                </a:lnTo>
                                <a:lnTo>
                                  <a:pt x="59" y="88"/>
                                </a:lnTo>
                                <a:lnTo>
                                  <a:pt x="46" y="100"/>
                                </a:lnTo>
                                <a:lnTo>
                                  <a:pt x="29" y="105"/>
                                </a:lnTo>
                                <a:lnTo>
                                  <a:pt x="21" y="121"/>
                                </a:lnTo>
                                <a:lnTo>
                                  <a:pt x="0" y="125"/>
                                </a:lnTo>
                                <a:lnTo>
                                  <a:pt x="4" y="217"/>
                                </a:lnTo>
                                <a:lnTo>
                                  <a:pt x="21" y="313"/>
                                </a:lnTo>
                                <a:lnTo>
                                  <a:pt x="63" y="342"/>
                                </a:lnTo>
                                <a:lnTo>
                                  <a:pt x="80" y="334"/>
                                </a:lnTo>
                                <a:lnTo>
                                  <a:pt x="96" y="363"/>
                                </a:lnTo>
                                <a:lnTo>
                                  <a:pt x="138" y="384"/>
                                </a:lnTo>
                                <a:lnTo>
                                  <a:pt x="171" y="400"/>
                                </a:lnTo>
                                <a:lnTo>
                                  <a:pt x="200" y="409"/>
                                </a:lnTo>
                                <a:lnTo>
                                  <a:pt x="210" y="425"/>
                                </a:lnTo>
                                <a:lnTo>
                                  <a:pt x="225" y="421"/>
                                </a:lnTo>
                                <a:lnTo>
                                  <a:pt x="254" y="421"/>
                                </a:lnTo>
                                <a:lnTo>
                                  <a:pt x="239" y="451"/>
                                </a:lnTo>
                                <a:lnTo>
                                  <a:pt x="54" y="823"/>
                                </a:lnTo>
                                <a:lnTo>
                                  <a:pt x="41" y="839"/>
                                </a:lnTo>
                                <a:lnTo>
                                  <a:pt x="46" y="869"/>
                                </a:lnTo>
                                <a:lnTo>
                                  <a:pt x="63" y="902"/>
                                </a:lnTo>
                                <a:lnTo>
                                  <a:pt x="105" y="965"/>
                                </a:lnTo>
                                <a:lnTo>
                                  <a:pt x="113" y="1015"/>
                                </a:lnTo>
                                <a:lnTo>
                                  <a:pt x="150" y="1044"/>
                                </a:lnTo>
                                <a:lnTo>
                                  <a:pt x="163" y="1069"/>
                                </a:lnTo>
                                <a:lnTo>
                                  <a:pt x="213" y="1106"/>
                                </a:lnTo>
                                <a:lnTo>
                                  <a:pt x="802" y="1132"/>
                                </a:lnTo>
                                <a:lnTo>
                                  <a:pt x="806" y="1120"/>
                                </a:lnTo>
                                <a:lnTo>
                                  <a:pt x="819" y="1099"/>
                                </a:lnTo>
                                <a:lnTo>
                                  <a:pt x="831" y="1077"/>
                                </a:lnTo>
                                <a:lnTo>
                                  <a:pt x="844" y="1061"/>
                                </a:lnTo>
                                <a:lnTo>
                                  <a:pt x="873" y="1027"/>
                                </a:lnTo>
                                <a:lnTo>
                                  <a:pt x="889" y="998"/>
                                </a:lnTo>
                                <a:lnTo>
                                  <a:pt x="894" y="948"/>
                                </a:lnTo>
                                <a:lnTo>
                                  <a:pt x="877" y="932"/>
                                </a:lnTo>
                                <a:lnTo>
                                  <a:pt x="881" y="910"/>
                                </a:lnTo>
                                <a:lnTo>
                                  <a:pt x="898" y="881"/>
                                </a:lnTo>
                                <a:lnTo>
                                  <a:pt x="898" y="864"/>
                                </a:lnTo>
                                <a:lnTo>
                                  <a:pt x="906" y="852"/>
                                </a:lnTo>
                                <a:lnTo>
                                  <a:pt x="927" y="852"/>
                                </a:lnTo>
                                <a:lnTo>
                                  <a:pt x="948" y="823"/>
                                </a:lnTo>
                                <a:lnTo>
                                  <a:pt x="968" y="802"/>
                                </a:lnTo>
                                <a:lnTo>
                                  <a:pt x="968" y="785"/>
                                </a:lnTo>
                                <a:lnTo>
                                  <a:pt x="981" y="756"/>
                                </a:lnTo>
                                <a:lnTo>
                                  <a:pt x="968" y="736"/>
                                </a:lnTo>
                                <a:lnTo>
                                  <a:pt x="948" y="727"/>
                                </a:lnTo>
                                <a:lnTo>
                                  <a:pt x="943" y="710"/>
                                </a:lnTo>
                                <a:lnTo>
                                  <a:pt x="1032" y="652"/>
                                </a:lnTo>
                                <a:lnTo>
                                  <a:pt x="1048" y="660"/>
                                </a:lnTo>
                                <a:lnTo>
                                  <a:pt x="1057" y="652"/>
                                </a:lnTo>
                                <a:lnTo>
                                  <a:pt x="1057" y="627"/>
                                </a:lnTo>
                                <a:lnTo>
                                  <a:pt x="1077" y="613"/>
                                </a:lnTo>
                                <a:lnTo>
                                  <a:pt x="1082" y="592"/>
                                </a:lnTo>
                                <a:lnTo>
                                  <a:pt x="1099" y="567"/>
                                </a:lnTo>
                                <a:lnTo>
                                  <a:pt x="1107" y="559"/>
                                </a:lnTo>
                                <a:lnTo>
                                  <a:pt x="1127" y="505"/>
                                </a:lnTo>
                                <a:lnTo>
                                  <a:pt x="1137" y="480"/>
                                </a:lnTo>
                                <a:lnTo>
                                  <a:pt x="1153" y="464"/>
                                </a:lnTo>
                                <a:lnTo>
                                  <a:pt x="1157" y="451"/>
                                </a:lnTo>
                                <a:lnTo>
                                  <a:pt x="1166" y="429"/>
                                </a:lnTo>
                                <a:lnTo>
                                  <a:pt x="1165" y="393"/>
                                </a:lnTo>
                                <a:lnTo>
                                  <a:pt x="1178" y="375"/>
                                </a:lnTo>
                                <a:lnTo>
                                  <a:pt x="1173" y="351"/>
                                </a:lnTo>
                                <a:lnTo>
                                  <a:pt x="1177" y="338"/>
                                </a:lnTo>
                                <a:lnTo>
                                  <a:pt x="1181" y="330"/>
                                </a:lnTo>
                                <a:lnTo>
                                  <a:pt x="1165" y="330"/>
                                </a:lnTo>
                                <a:lnTo>
                                  <a:pt x="1165" y="321"/>
                                </a:lnTo>
                                <a:lnTo>
                                  <a:pt x="1152" y="326"/>
                                </a:lnTo>
                                <a:lnTo>
                                  <a:pt x="1144" y="313"/>
                                </a:lnTo>
                                <a:lnTo>
                                  <a:pt x="1127" y="317"/>
                                </a:lnTo>
                                <a:lnTo>
                                  <a:pt x="1115" y="301"/>
                                </a:lnTo>
                                <a:lnTo>
                                  <a:pt x="1106" y="309"/>
                                </a:lnTo>
                                <a:lnTo>
                                  <a:pt x="1090" y="297"/>
                                </a:lnTo>
                                <a:lnTo>
                                  <a:pt x="1069" y="297"/>
                                </a:lnTo>
                                <a:lnTo>
                                  <a:pt x="1040" y="297"/>
                                </a:lnTo>
                                <a:lnTo>
                                  <a:pt x="1048" y="288"/>
                                </a:lnTo>
                                <a:lnTo>
                                  <a:pt x="1044" y="280"/>
                                </a:lnTo>
                                <a:lnTo>
                                  <a:pt x="1032" y="292"/>
                                </a:lnTo>
                                <a:lnTo>
                                  <a:pt x="1019" y="288"/>
                                </a:lnTo>
                                <a:lnTo>
                                  <a:pt x="981" y="317"/>
                                </a:lnTo>
                                <a:lnTo>
                                  <a:pt x="977" y="338"/>
                                </a:lnTo>
                                <a:lnTo>
                                  <a:pt x="964" y="334"/>
                                </a:lnTo>
                                <a:lnTo>
                                  <a:pt x="948" y="363"/>
                                </a:lnTo>
                                <a:lnTo>
                                  <a:pt x="956" y="367"/>
                                </a:lnTo>
                                <a:lnTo>
                                  <a:pt x="956" y="375"/>
                                </a:lnTo>
                                <a:lnTo>
                                  <a:pt x="939" y="367"/>
                                </a:lnTo>
                                <a:lnTo>
                                  <a:pt x="931" y="380"/>
                                </a:lnTo>
                                <a:lnTo>
                                  <a:pt x="931" y="388"/>
                                </a:lnTo>
                                <a:lnTo>
                                  <a:pt x="914" y="400"/>
                                </a:lnTo>
                                <a:lnTo>
                                  <a:pt x="889" y="425"/>
                                </a:lnTo>
                                <a:lnTo>
                                  <a:pt x="881" y="454"/>
                                </a:lnTo>
                                <a:lnTo>
                                  <a:pt x="852" y="493"/>
                                </a:lnTo>
                                <a:lnTo>
                                  <a:pt x="852" y="514"/>
                                </a:lnTo>
                                <a:lnTo>
                                  <a:pt x="844" y="526"/>
                                </a:lnTo>
                                <a:lnTo>
                                  <a:pt x="840" y="489"/>
                                </a:lnTo>
                                <a:lnTo>
                                  <a:pt x="856" y="476"/>
                                </a:lnTo>
                                <a:lnTo>
                                  <a:pt x="869" y="439"/>
                                </a:lnTo>
                                <a:lnTo>
                                  <a:pt x="885" y="396"/>
                                </a:lnTo>
                                <a:lnTo>
                                  <a:pt x="860" y="400"/>
                                </a:lnTo>
                                <a:lnTo>
                                  <a:pt x="844" y="405"/>
                                </a:lnTo>
                                <a:lnTo>
                                  <a:pt x="827" y="417"/>
                                </a:lnTo>
                                <a:lnTo>
                                  <a:pt x="823" y="409"/>
                                </a:lnTo>
                                <a:lnTo>
                                  <a:pt x="810" y="405"/>
                                </a:lnTo>
                                <a:lnTo>
                                  <a:pt x="806" y="413"/>
                                </a:lnTo>
                                <a:lnTo>
                                  <a:pt x="789" y="417"/>
                                </a:lnTo>
                                <a:lnTo>
                                  <a:pt x="776" y="417"/>
                                </a:lnTo>
                                <a:lnTo>
                                  <a:pt x="768" y="405"/>
                                </a:lnTo>
                                <a:lnTo>
                                  <a:pt x="760" y="405"/>
                                </a:lnTo>
                                <a:lnTo>
                                  <a:pt x="751" y="417"/>
                                </a:lnTo>
                                <a:lnTo>
                                  <a:pt x="743" y="417"/>
                                </a:lnTo>
                                <a:lnTo>
                                  <a:pt x="736" y="421"/>
                                </a:lnTo>
                                <a:lnTo>
                                  <a:pt x="728" y="417"/>
                                </a:lnTo>
                                <a:lnTo>
                                  <a:pt x="731" y="409"/>
                                </a:lnTo>
                                <a:lnTo>
                                  <a:pt x="743" y="409"/>
                                </a:lnTo>
                                <a:lnTo>
                                  <a:pt x="751" y="405"/>
                                </a:lnTo>
                                <a:lnTo>
                                  <a:pt x="756" y="380"/>
                                </a:lnTo>
                                <a:lnTo>
                                  <a:pt x="747" y="359"/>
                                </a:lnTo>
                                <a:lnTo>
                                  <a:pt x="731" y="346"/>
                                </a:lnTo>
                                <a:lnTo>
                                  <a:pt x="743" y="321"/>
                                </a:lnTo>
                                <a:lnTo>
                                  <a:pt x="739" y="288"/>
                                </a:lnTo>
                                <a:lnTo>
                                  <a:pt x="726" y="301"/>
                                </a:lnTo>
                                <a:lnTo>
                                  <a:pt x="710" y="330"/>
                                </a:lnTo>
                                <a:lnTo>
                                  <a:pt x="706" y="346"/>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55" name="Freeform 148"/>
                          <a:cNvSpPr>
                            <a:spLocks/>
                          </a:cNvSpPr>
                        </a:nvSpPr>
                        <a:spPr bwMode="auto">
                          <a:xfrm>
                            <a:off x="3673084" y="1266434"/>
                            <a:ext cx="814511" cy="847594"/>
                          </a:xfrm>
                          <a:custGeom>
                            <a:avLst/>
                            <a:gdLst>
                              <a:gd name="T0" fmla="*/ 2147483647 w 451"/>
                              <a:gd name="T1" fmla="*/ 2147483647 h 533"/>
                              <a:gd name="T2" fmla="*/ 2147483647 w 451"/>
                              <a:gd name="T3" fmla="*/ 2147483647 h 533"/>
                              <a:gd name="T4" fmla="*/ 2147483647 w 451"/>
                              <a:gd name="T5" fmla="*/ 2147483647 h 533"/>
                              <a:gd name="T6" fmla="*/ 2147483647 w 451"/>
                              <a:gd name="T7" fmla="*/ 2147483647 h 533"/>
                              <a:gd name="T8" fmla="*/ 2147483647 w 451"/>
                              <a:gd name="T9" fmla="*/ 2147483647 h 533"/>
                              <a:gd name="T10" fmla="*/ 2147483647 w 451"/>
                              <a:gd name="T11" fmla="*/ 2147483647 h 533"/>
                              <a:gd name="T12" fmla="*/ 2147483647 w 451"/>
                              <a:gd name="T13" fmla="*/ 2147483647 h 533"/>
                              <a:gd name="T14" fmla="*/ 2147483647 w 451"/>
                              <a:gd name="T15" fmla="*/ 2147483647 h 533"/>
                              <a:gd name="T16" fmla="*/ 2147483647 w 451"/>
                              <a:gd name="T17" fmla="*/ 2147483647 h 533"/>
                              <a:gd name="T18" fmla="*/ 2147483647 w 451"/>
                              <a:gd name="T19" fmla="*/ 2147483647 h 533"/>
                              <a:gd name="T20" fmla="*/ 2147483647 w 451"/>
                              <a:gd name="T21" fmla="*/ 2147483647 h 533"/>
                              <a:gd name="T22" fmla="*/ 2147483647 w 451"/>
                              <a:gd name="T23" fmla="*/ 2147483647 h 533"/>
                              <a:gd name="T24" fmla="*/ 2147483647 w 451"/>
                              <a:gd name="T25" fmla="*/ 2147483647 h 533"/>
                              <a:gd name="T26" fmla="*/ 2147483647 w 451"/>
                              <a:gd name="T27" fmla="*/ 2147483647 h 533"/>
                              <a:gd name="T28" fmla="*/ 2147483647 w 451"/>
                              <a:gd name="T29" fmla="*/ 2147483647 h 533"/>
                              <a:gd name="T30" fmla="*/ 0 w 451"/>
                              <a:gd name="T31" fmla="*/ 2147483647 h 533"/>
                              <a:gd name="T32" fmla="*/ 2147483647 w 451"/>
                              <a:gd name="T33" fmla="*/ 2147483647 h 533"/>
                              <a:gd name="T34" fmla="*/ 2147483647 w 451"/>
                              <a:gd name="T35" fmla="*/ 2147483647 h 533"/>
                              <a:gd name="T36" fmla="*/ 2147483647 w 451"/>
                              <a:gd name="T37" fmla="*/ 2147483647 h 533"/>
                              <a:gd name="T38" fmla="*/ 2147483647 w 451"/>
                              <a:gd name="T39" fmla="*/ 2147483647 h 533"/>
                              <a:gd name="T40" fmla="*/ 2147483647 w 451"/>
                              <a:gd name="T41" fmla="*/ 2147483647 h 533"/>
                              <a:gd name="T42" fmla="*/ 2147483647 w 451"/>
                              <a:gd name="T43" fmla="*/ 2147483647 h 533"/>
                              <a:gd name="T44" fmla="*/ 2147483647 w 451"/>
                              <a:gd name="T45" fmla="*/ 2147483647 h 533"/>
                              <a:gd name="T46" fmla="*/ 2147483647 w 451"/>
                              <a:gd name="T47" fmla="*/ 2147483647 h 533"/>
                              <a:gd name="T48" fmla="*/ 2147483647 w 451"/>
                              <a:gd name="T49" fmla="*/ 2147483647 h 533"/>
                              <a:gd name="T50" fmla="*/ 2147483647 w 451"/>
                              <a:gd name="T51" fmla="*/ 2147483647 h 533"/>
                              <a:gd name="T52" fmla="*/ 2147483647 w 451"/>
                              <a:gd name="T53" fmla="*/ 2147483647 h 533"/>
                              <a:gd name="T54" fmla="*/ 2147483647 w 451"/>
                              <a:gd name="T55" fmla="*/ 2147483647 h 533"/>
                              <a:gd name="T56" fmla="*/ 2147483647 w 451"/>
                              <a:gd name="T57" fmla="*/ 2147483647 h 533"/>
                              <a:gd name="T58" fmla="*/ 2147483647 w 451"/>
                              <a:gd name="T59" fmla="*/ 2147483647 h 533"/>
                              <a:gd name="T60" fmla="*/ 2147483647 w 451"/>
                              <a:gd name="T61" fmla="*/ 0 h 533"/>
                              <a:gd name="T62" fmla="*/ 2147483647 w 451"/>
                              <a:gd name="T63" fmla="*/ 2147483647 h 533"/>
                              <a:gd name="T64" fmla="*/ 2147483647 w 451"/>
                              <a:gd name="T65" fmla="*/ 2147483647 h 533"/>
                              <a:gd name="T66" fmla="*/ 2147483647 w 451"/>
                              <a:gd name="T67" fmla="*/ 2147483647 h 533"/>
                              <a:gd name="T68" fmla="*/ 2147483647 w 451"/>
                              <a:gd name="T69" fmla="*/ 2147483647 h 533"/>
                              <a:gd name="T70" fmla="*/ 2147483647 w 451"/>
                              <a:gd name="T71" fmla="*/ 2147483647 h 533"/>
                              <a:gd name="T72" fmla="*/ 2147483647 w 451"/>
                              <a:gd name="T73" fmla="*/ 2147483647 h 533"/>
                              <a:gd name="T74" fmla="*/ 2147483647 w 451"/>
                              <a:gd name="T75" fmla="*/ 2147483647 h 533"/>
                              <a:gd name="T76" fmla="*/ 2147483647 w 451"/>
                              <a:gd name="T77" fmla="*/ 2147483647 h 533"/>
                              <a:gd name="T78" fmla="*/ 2147483647 w 451"/>
                              <a:gd name="T79" fmla="*/ 2147483647 h 533"/>
                              <a:gd name="T80" fmla="*/ 2147483647 w 451"/>
                              <a:gd name="T81" fmla="*/ 2147483647 h 533"/>
                              <a:gd name="T82" fmla="*/ 2147483647 w 451"/>
                              <a:gd name="T83" fmla="*/ 2147483647 h 533"/>
                              <a:gd name="T84" fmla="*/ 2147483647 w 451"/>
                              <a:gd name="T85" fmla="*/ 2147483647 h 533"/>
                              <a:gd name="T86" fmla="*/ 2147483647 w 451"/>
                              <a:gd name="T87" fmla="*/ 2147483647 h 533"/>
                              <a:gd name="T88" fmla="*/ 2147483647 w 451"/>
                              <a:gd name="T89" fmla="*/ 2147483647 h 533"/>
                              <a:gd name="T90" fmla="*/ 2147483647 w 451"/>
                              <a:gd name="T91" fmla="*/ 2147483647 h 533"/>
                              <a:gd name="T92" fmla="*/ 2147483647 w 451"/>
                              <a:gd name="T93" fmla="*/ 2147483647 h 533"/>
                              <a:gd name="T94" fmla="*/ 2147483647 w 451"/>
                              <a:gd name="T95" fmla="*/ 2147483647 h 533"/>
                              <a:gd name="T96" fmla="*/ 2147483647 w 451"/>
                              <a:gd name="T97" fmla="*/ 2147483647 h 53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w 451"/>
                              <a:gd name="T148" fmla="*/ 0 h 533"/>
                              <a:gd name="T149" fmla="*/ 451 w 451"/>
                              <a:gd name="T150" fmla="*/ 533 h 533"/>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451" h="533">
                                <a:moveTo>
                                  <a:pt x="254" y="532"/>
                                </a:moveTo>
                                <a:lnTo>
                                  <a:pt x="237" y="518"/>
                                </a:lnTo>
                                <a:lnTo>
                                  <a:pt x="221" y="510"/>
                                </a:lnTo>
                                <a:lnTo>
                                  <a:pt x="208" y="472"/>
                                </a:lnTo>
                                <a:lnTo>
                                  <a:pt x="196" y="468"/>
                                </a:lnTo>
                                <a:lnTo>
                                  <a:pt x="192" y="443"/>
                                </a:lnTo>
                                <a:lnTo>
                                  <a:pt x="163" y="410"/>
                                </a:lnTo>
                                <a:lnTo>
                                  <a:pt x="154" y="372"/>
                                </a:lnTo>
                                <a:lnTo>
                                  <a:pt x="150" y="355"/>
                                </a:lnTo>
                                <a:lnTo>
                                  <a:pt x="129" y="339"/>
                                </a:lnTo>
                                <a:lnTo>
                                  <a:pt x="121" y="318"/>
                                </a:lnTo>
                                <a:lnTo>
                                  <a:pt x="109" y="309"/>
                                </a:lnTo>
                                <a:lnTo>
                                  <a:pt x="88" y="297"/>
                                </a:lnTo>
                                <a:lnTo>
                                  <a:pt x="58" y="268"/>
                                </a:lnTo>
                                <a:lnTo>
                                  <a:pt x="29" y="256"/>
                                </a:lnTo>
                                <a:lnTo>
                                  <a:pt x="0" y="235"/>
                                </a:lnTo>
                                <a:lnTo>
                                  <a:pt x="4" y="199"/>
                                </a:lnTo>
                                <a:lnTo>
                                  <a:pt x="25" y="213"/>
                                </a:lnTo>
                                <a:lnTo>
                                  <a:pt x="54" y="217"/>
                                </a:lnTo>
                                <a:lnTo>
                                  <a:pt x="84" y="202"/>
                                </a:lnTo>
                                <a:lnTo>
                                  <a:pt x="109" y="205"/>
                                </a:lnTo>
                                <a:lnTo>
                                  <a:pt x="134" y="202"/>
                                </a:lnTo>
                                <a:lnTo>
                                  <a:pt x="154" y="217"/>
                                </a:lnTo>
                                <a:lnTo>
                                  <a:pt x="208" y="180"/>
                                </a:lnTo>
                                <a:lnTo>
                                  <a:pt x="229" y="109"/>
                                </a:lnTo>
                                <a:lnTo>
                                  <a:pt x="250" y="80"/>
                                </a:lnTo>
                                <a:lnTo>
                                  <a:pt x="267" y="51"/>
                                </a:lnTo>
                                <a:lnTo>
                                  <a:pt x="288" y="25"/>
                                </a:lnTo>
                                <a:lnTo>
                                  <a:pt x="292" y="34"/>
                                </a:lnTo>
                                <a:lnTo>
                                  <a:pt x="297" y="10"/>
                                </a:lnTo>
                                <a:lnTo>
                                  <a:pt x="305" y="0"/>
                                </a:lnTo>
                                <a:lnTo>
                                  <a:pt x="321" y="30"/>
                                </a:lnTo>
                                <a:lnTo>
                                  <a:pt x="330" y="76"/>
                                </a:lnTo>
                                <a:lnTo>
                                  <a:pt x="338" y="59"/>
                                </a:lnTo>
                                <a:lnTo>
                                  <a:pt x="342" y="72"/>
                                </a:lnTo>
                                <a:lnTo>
                                  <a:pt x="346" y="126"/>
                                </a:lnTo>
                                <a:lnTo>
                                  <a:pt x="359" y="176"/>
                                </a:lnTo>
                                <a:lnTo>
                                  <a:pt x="380" y="217"/>
                                </a:lnTo>
                                <a:lnTo>
                                  <a:pt x="400" y="242"/>
                                </a:lnTo>
                                <a:lnTo>
                                  <a:pt x="429" y="247"/>
                                </a:lnTo>
                                <a:lnTo>
                                  <a:pt x="446" y="260"/>
                                </a:lnTo>
                                <a:lnTo>
                                  <a:pt x="450" y="297"/>
                                </a:lnTo>
                                <a:lnTo>
                                  <a:pt x="409" y="334"/>
                                </a:lnTo>
                                <a:lnTo>
                                  <a:pt x="388" y="372"/>
                                </a:lnTo>
                                <a:lnTo>
                                  <a:pt x="359" y="397"/>
                                </a:lnTo>
                                <a:lnTo>
                                  <a:pt x="346" y="409"/>
                                </a:lnTo>
                                <a:lnTo>
                                  <a:pt x="326" y="426"/>
                                </a:lnTo>
                                <a:lnTo>
                                  <a:pt x="297" y="481"/>
                                </a:lnTo>
                                <a:lnTo>
                                  <a:pt x="254" y="532"/>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grpSp>
                      <a:nvGrpSpPr>
                        <a:cNvPr id="4" name="Grupo 145"/>
                        <a:cNvGrpSpPr/>
                      </a:nvGrpSpPr>
                      <a:grpSpPr bwMode="auto">
                        <a:xfrm>
                          <a:off x="4955902" y="1600636"/>
                          <a:ext cx="1624536" cy="2401152"/>
                          <a:chOff x="6588224" y="1484784"/>
                          <a:chExt cx="2295525" cy="2671445"/>
                        </a:xfrm>
                        <a:solidFill>
                          <a:srgbClr val="92D050"/>
                        </a:solidFill>
                      </a:grpSpPr>
                      <a:sp>
                        <a:nvSpPr>
                          <a:cNvPr id="28" name="Freeform 102"/>
                          <a:cNvSpPr>
                            <a:spLocks/>
                          </a:cNvSpPr>
                        </a:nvSpPr>
                        <a:spPr bwMode="auto">
                          <a:xfrm>
                            <a:off x="7314629" y="1697954"/>
                            <a:ext cx="53975" cy="41275"/>
                          </a:xfrm>
                          <a:custGeom>
                            <a:avLst/>
                            <a:gdLst>
                              <a:gd name="T0" fmla="*/ 0 w 30"/>
                              <a:gd name="T1" fmla="*/ 2147483647 h 26"/>
                              <a:gd name="T2" fmla="*/ 2147483647 w 30"/>
                              <a:gd name="T3" fmla="*/ 2147483647 h 26"/>
                              <a:gd name="T4" fmla="*/ 2147483647 w 30"/>
                              <a:gd name="T5" fmla="*/ 2147483647 h 26"/>
                              <a:gd name="T6" fmla="*/ 2147483647 w 30"/>
                              <a:gd name="T7" fmla="*/ 0 h 26"/>
                              <a:gd name="T8" fmla="*/ 2147483647 w 30"/>
                              <a:gd name="T9" fmla="*/ 2147483647 h 26"/>
                              <a:gd name="T10" fmla="*/ 2147483647 w 30"/>
                              <a:gd name="T11" fmla="*/ 0 h 26"/>
                              <a:gd name="T12" fmla="*/ 2147483647 w 30"/>
                              <a:gd name="T13" fmla="*/ 2147483647 h 26"/>
                              <a:gd name="T14" fmla="*/ 0 w 30"/>
                              <a:gd name="T15" fmla="*/ 2147483647 h 26"/>
                              <a:gd name="T16" fmla="*/ 0 w 30"/>
                              <a:gd name="T17" fmla="*/ 2147483647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0"/>
                              <a:gd name="T28" fmla="*/ 0 h 26"/>
                              <a:gd name="T29" fmla="*/ 30 w 30"/>
                              <a:gd name="T30" fmla="*/ 26 h 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0" h="26">
                                <a:moveTo>
                                  <a:pt x="0" y="4"/>
                                </a:moveTo>
                                <a:lnTo>
                                  <a:pt x="3" y="4"/>
                                </a:lnTo>
                                <a:lnTo>
                                  <a:pt x="5" y="3"/>
                                </a:lnTo>
                                <a:lnTo>
                                  <a:pt x="8" y="0"/>
                                </a:lnTo>
                                <a:lnTo>
                                  <a:pt x="13" y="4"/>
                                </a:lnTo>
                                <a:lnTo>
                                  <a:pt x="25" y="0"/>
                                </a:lnTo>
                                <a:lnTo>
                                  <a:pt x="29" y="8"/>
                                </a:lnTo>
                                <a:lnTo>
                                  <a:pt x="0" y="25"/>
                                </a:lnTo>
                                <a:lnTo>
                                  <a:pt x="0" y="4"/>
                                </a:lnTo>
                              </a:path>
                            </a:pathLst>
                          </a:custGeom>
                          <a:grp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29" name="Freeform 103"/>
                          <a:cNvSpPr>
                            <a:spLocks/>
                          </a:cNvSpPr>
                        </a:nvSpPr>
                        <a:spPr bwMode="auto">
                          <a:xfrm>
                            <a:off x="7271767" y="1726529"/>
                            <a:ext cx="31750" cy="31750"/>
                          </a:xfrm>
                          <a:custGeom>
                            <a:avLst/>
                            <a:gdLst>
                              <a:gd name="T0" fmla="*/ 2147483647 w 17"/>
                              <a:gd name="T1" fmla="*/ 0 h 22"/>
                              <a:gd name="T2" fmla="*/ 2147483647 w 17"/>
                              <a:gd name="T3" fmla="*/ 2147483647 h 22"/>
                              <a:gd name="T4" fmla="*/ 2147483647 w 17"/>
                              <a:gd name="T5" fmla="*/ 2147483647 h 22"/>
                              <a:gd name="T6" fmla="*/ 0 w 17"/>
                              <a:gd name="T7" fmla="*/ 2147483647 h 22"/>
                              <a:gd name="T8" fmla="*/ 2147483647 w 17"/>
                              <a:gd name="T9" fmla="*/ 0 h 22"/>
                              <a:gd name="T10" fmla="*/ 0 60000 65536"/>
                              <a:gd name="T11" fmla="*/ 0 60000 65536"/>
                              <a:gd name="T12" fmla="*/ 0 60000 65536"/>
                              <a:gd name="T13" fmla="*/ 0 60000 65536"/>
                              <a:gd name="T14" fmla="*/ 0 60000 65536"/>
                              <a:gd name="T15" fmla="*/ 0 w 17"/>
                              <a:gd name="T16" fmla="*/ 0 h 22"/>
                              <a:gd name="T17" fmla="*/ 17 w 17"/>
                              <a:gd name="T18" fmla="*/ 22 h 22"/>
                            </a:gdLst>
                            <a:ahLst/>
                            <a:cxnLst>
                              <a:cxn ang="T10">
                                <a:pos x="T0" y="T1"/>
                              </a:cxn>
                              <a:cxn ang="T11">
                                <a:pos x="T2" y="T3"/>
                              </a:cxn>
                              <a:cxn ang="T12">
                                <a:pos x="T4" y="T5"/>
                              </a:cxn>
                              <a:cxn ang="T13">
                                <a:pos x="T6" y="T7"/>
                              </a:cxn>
                              <a:cxn ang="T14">
                                <a:pos x="T8" y="T9"/>
                              </a:cxn>
                            </a:cxnLst>
                            <a:rect l="T15" t="T16" r="T17" b="T18"/>
                            <a:pathLst>
                              <a:path w="17" h="22">
                                <a:moveTo>
                                  <a:pt x="11" y="0"/>
                                </a:moveTo>
                                <a:lnTo>
                                  <a:pt x="16" y="4"/>
                                </a:lnTo>
                                <a:lnTo>
                                  <a:pt x="4" y="21"/>
                                </a:lnTo>
                                <a:lnTo>
                                  <a:pt x="0" y="17"/>
                                </a:lnTo>
                                <a:lnTo>
                                  <a:pt x="11" y="0"/>
                                </a:lnTo>
                              </a:path>
                            </a:pathLst>
                          </a:custGeom>
                          <a:grp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30" name="Freeform 104"/>
                          <a:cNvSpPr>
                            <a:spLocks/>
                          </a:cNvSpPr>
                        </a:nvSpPr>
                        <a:spPr bwMode="auto">
                          <a:xfrm>
                            <a:off x="8163942" y="3336254"/>
                            <a:ext cx="31750" cy="42863"/>
                          </a:xfrm>
                          <a:custGeom>
                            <a:avLst/>
                            <a:gdLst>
                              <a:gd name="T0" fmla="*/ 2147483647 w 18"/>
                              <a:gd name="T1" fmla="*/ 0 h 26"/>
                              <a:gd name="T2" fmla="*/ 2147483647 w 18"/>
                              <a:gd name="T3" fmla="*/ 2147483647 h 26"/>
                              <a:gd name="T4" fmla="*/ 0 w 18"/>
                              <a:gd name="T5" fmla="*/ 2147483647 h 26"/>
                              <a:gd name="T6" fmla="*/ 2147483647 w 18"/>
                              <a:gd name="T7" fmla="*/ 2147483647 h 26"/>
                              <a:gd name="T8" fmla="*/ 2147483647 w 18"/>
                              <a:gd name="T9" fmla="*/ 2147483647 h 26"/>
                              <a:gd name="T10" fmla="*/ 2147483647 w 18"/>
                              <a:gd name="T11" fmla="*/ 0 h 26"/>
                              <a:gd name="T12" fmla="*/ 0 60000 65536"/>
                              <a:gd name="T13" fmla="*/ 0 60000 65536"/>
                              <a:gd name="T14" fmla="*/ 0 60000 65536"/>
                              <a:gd name="T15" fmla="*/ 0 60000 65536"/>
                              <a:gd name="T16" fmla="*/ 0 60000 65536"/>
                              <a:gd name="T17" fmla="*/ 0 60000 65536"/>
                              <a:gd name="T18" fmla="*/ 0 w 18"/>
                              <a:gd name="T19" fmla="*/ 0 h 26"/>
                              <a:gd name="T20" fmla="*/ 18 w 18"/>
                              <a:gd name="T21" fmla="*/ 26 h 26"/>
                            </a:gdLst>
                            <a:ahLst/>
                            <a:cxnLst>
                              <a:cxn ang="T12">
                                <a:pos x="T0" y="T1"/>
                              </a:cxn>
                              <a:cxn ang="T13">
                                <a:pos x="T2" y="T3"/>
                              </a:cxn>
                              <a:cxn ang="T14">
                                <a:pos x="T4" y="T5"/>
                              </a:cxn>
                              <a:cxn ang="T15">
                                <a:pos x="T6" y="T7"/>
                              </a:cxn>
                              <a:cxn ang="T16">
                                <a:pos x="T8" y="T9"/>
                              </a:cxn>
                              <a:cxn ang="T17">
                                <a:pos x="T10" y="T11"/>
                              </a:cxn>
                            </a:cxnLst>
                            <a:rect l="T18" t="T19" r="T20" b="T21"/>
                            <a:pathLst>
                              <a:path w="18" h="26">
                                <a:moveTo>
                                  <a:pt x="17" y="0"/>
                                </a:moveTo>
                                <a:lnTo>
                                  <a:pt x="9" y="4"/>
                                </a:lnTo>
                                <a:lnTo>
                                  <a:pt x="0" y="16"/>
                                </a:lnTo>
                                <a:lnTo>
                                  <a:pt x="4" y="25"/>
                                </a:lnTo>
                                <a:lnTo>
                                  <a:pt x="17" y="4"/>
                                </a:lnTo>
                                <a:lnTo>
                                  <a:pt x="17" y="0"/>
                                </a:lnTo>
                              </a:path>
                            </a:pathLst>
                          </a:custGeom>
                          <a:grp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31" name="Freeform 135"/>
                          <a:cNvSpPr>
                            <a:spLocks/>
                          </a:cNvSpPr>
                        </a:nvSpPr>
                        <a:spPr bwMode="auto">
                          <a:xfrm>
                            <a:off x="6876256" y="2636912"/>
                            <a:ext cx="1466850" cy="1519317"/>
                          </a:xfrm>
                          <a:custGeom>
                            <a:avLst/>
                            <a:gdLst>
                              <a:gd name="T0" fmla="*/ 2147483647 w 810"/>
                              <a:gd name="T1" fmla="*/ 2147483647 h 957"/>
                              <a:gd name="T2" fmla="*/ 2147483647 w 810"/>
                              <a:gd name="T3" fmla="*/ 2147483647 h 957"/>
                              <a:gd name="T4" fmla="*/ 2147483647 w 810"/>
                              <a:gd name="T5" fmla="*/ 2147483647 h 957"/>
                              <a:gd name="T6" fmla="*/ 2147483647 w 810"/>
                              <a:gd name="T7" fmla="*/ 2147483647 h 957"/>
                              <a:gd name="T8" fmla="*/ 2147483647 w 810"/>
                              <a:gd name="T9" fmla="*/ 2147483647 h 957"/>
                              <a:gd name="T10" fmla="*/ 2147483647 w 810"/>
                              <a:gd name="T11" fmla="*/ 2147483647 h 957"/>
                              <a:gd name="T12" fmla="*/ 2147483647 w 810"/>
                              <a:gd name="T13" fmla="*/ 2147483647 h 957"/>
                              <a:gd name="T14" fmla="*/ 2147483647 w 810"/>
                              <a:gd name="T15" fmla="*/ 0 h 957"/>
                              <a:gd name="T16" fmla="*/ 2147483647 w 810"/>
                              <a:gd name="T17" fmla="*/ 2147483647 h 957"/>
                              <a:gd name="T18" fmla="*/ 2147483647 w 810"/>
                              <a:gd name="T19" fmla="*/ 2147483647 h 957"/>
                              <a:gd name="T20" fmla="*/ 2147483647 w 810"/>
                              <a:gd name="T21" fmla="*/ 2147483647 h 957"/>
                              <a:gd name="T22" fmla="*/ 2147483647 w 810"/>
                              <a:gd name="T23" fmla="*/ 2147483647 h 957"/>
                              <a:gd name="T24" fmla="*/ 2147483647 w 810"/>
                              <a:gd name="T25" fmla="*/ 2147483647 h 957"/>
                              <a:gd name="T26" fmla="*/ 2147483647 w 810"/>
                              <a:gd name="T27" fmla="*/ 2147483647 h 957"/>
                              <a:gd name="T28" fmla="*/ 2147483647 w 810"/>
                              <a:gd name="T29" fmla="*/ 2147483647 h 957"/>
                              <a:gd name="T30" fmla="*/ 2147483647 w 810"/>
                              <a:gd name="T31" fmla="*/ 2147483647 h 957"/>
                              <a:gd name="T32" fmla="*/ 2147483647 w 810"/>
                              <a:gd name="T33" fmla="*/ 2147483647 h 957"/>
                              <a:gd name="T34" fmla="*/ 2147483647 w 810"/>
                              <a:gd name="T35" fmla="*/ 2147483647 h 957"/>
                              <a:gd name="T36" fmla="*/ 2147483647 w 810"/>
                              <a:gd name="T37" fmla="*/ 2147483647 h 957"/>
                              <a:gd name="T38" fmla="*/ 2147483647 w 810"/>
                              <a:gd name="T39" fmla="*/ 2147483647 h 957"/>
                              <a:gd name="T40" fmla="*/ 2147483647 w 810"/>
                              <a:gd name="T41" fmla="*/ 2147483647 h 957"/>
                              <a:gd name="T42" fmla="*/ 2147483647 w 810"/>
                              <a:gd name="T43" fmla="*/ 2147483647 h 957"/>
                              <a:gd name="T44" fmla="*/ 2147483647 w 810"/>
                              <a:gd name="T45" fmla="*/ 2147483647 h 957"/>
                              <a:gd name="T46" fmla="*/ 2147483647 w 810"/>
                              <a:gd name="T47" fmla="*/ 2147483647 h 957"/>
                              <a:gd name="T48" fmla="*/ 0 w 810"/>
                              <a:gd name="T49" fmla="*/ 2147483647 h 957"/>
                              <a:gd name="T50" fmla="*/ 2147483647 w 810"/>
                              <a:gd name="T51" fmla="*/ 2147483647 h 957"/>
                              <a:gd name="T52" fmla="*/ 2147483647 w 810"/>
                              <a:gd name="T53" fmla="*/ 2147483647 h 957"/>
                              <a:gd name="T54" fmla="*/ 2147483647 w 810"/>
                              <a:gd name="T55" fmla="*/ 2147483647 h 957"/>
                              <a:gd name="T56" fmla="*/ 2147483647 w 810"/>
                              <a:gd name="T57" fmla="*/ 2147483647 h 957"/>
                              <a:gd name="T58" fmla="*/ 2147483647 w 810"/>
                              <a:gd name="T59" fmla="*/ 2147483647 h 957"/>
                              <a:gd name="T60" fmla="*/ 2147483647 w 810"/>
                              <a:gd name="T61" fmla="*/ 2147483647 h 957"/>
                              <a:gd name="T62" fmla="*/ 2147483647 w 810"/>
                              <a:gd name="T63" fmla="*/ 2147483647 h 957"/>
                              <a:gd name="T64" fmla="*/ 2147483647 w 810"/>
                              <a:gd name="T65" fmla="*/ 2147483647 h 957"/>
                              <a:gd name="T66" fmla="*/ 2147483647 w 810"/>
                              <a:gd name="T67" fmla="*/ 2147483647 h 957"/>
                              <a:gd name="T68" fmla="*/ 2147483647 w 810"/>
                              <a:gd name="T69" fmla="*/ 2147483647 h 957"/>
                              <a:gd name="T70" fmla="*/ 2147483647 w 810"/>
                              <a:gd name="T71" fmla="*/ 2147483647 h 957"/>
                              <a:gd name="T72" fmla="*/ 2147483647 w 810"/>
                              <a:gd name="T73" fmla="*/ 2147483647 h 957"/>
                              <a:gd name="T74" fmla="*/ 2147483647 w 810"/>
                              <a:gd name="T75" fmla="*/ 2147483647 h 957"/>
                              <a:gd name="T76" fmla="*/ 2147483647 w 810"/>
                              <a:gd name="T77" fmla="*/ 2147483647 h 957"/>
                              <a:gd name="T78" fmla="*/ 2147483647 w 810"/>
                              <a:gd name="T79" fmla="*/ 2147483647 h 957"/>
                              <a:gd name="T80" fmla="*/ 2147483647 w 810"/>
                              <a:gd name="T81" fmla="*/ 2147483647 h 957"/>
                              <a:gd name="T82" fmla="*/ 2147483647 w 810"/>
                              <a:gd name="T83" fmla="*/ 2147483647 h 957"/>
                              <a:gd name="T84" fmla="*/ 2147483647 w 810"/>
                              <a:gd name="T85" fmla="*/ 2147483647 h 957"/>
                              <a:gd name="T86" fmla="*/ 2147483647 w 810"/>
                              <a:gd name="T87" fmla="*/ 2147483647 h 957"/>
                              <a:gd name="T88" fmla="*/ 2147483647 w 810"/>
                              <a:gd name="T89" fmla="*/ 2147483647 h 957"/>
                              <a:gd name="T90" fmla="*/ 2147483647 w 810"/>
                              <a:gd name="T91" fmla="*/ 2147483647 h 957"/>
                              <a:gd name="T92" fmla="*/ 2147483647 w 810"/>
                              <a:gd name="T93" fmla="*/ 2147483647 h 957"/>
                              <a:gd name="T94" fmla="*/ 2147483647 w 810"/>
                              <a:gd name="T95" fmla="*/ 2147483647 h 957"/>
                              <a:gd name="T96" fmla="*/ 2147483647 w 810"/>
                              <a:gd name="T97" fmla="*/ 2147483647 h 957"/>
                              <a:gd name="T98" fmla="*/ 2147483647 w 810"/>
                              <a:gd name="T99" fmla="*/ 2147483647 h 957"/>
                              <a:gd name="T100" fmla="*/ 2147483647 w 810"/>
                              <a:gd name="T101" fmla="*/ 2147483647 h 957"/>
                              <a:gd name="T102" fmla="*/ 2147483647 w 810"/>
                              <a:gd name="T103" fmla="*/ 2147483647 h 957"/>
                              <a:gd name="T104" fmla="*/ 2147483647 w 810"/>
                              <a:gd name="T105" fmla="*/ 2147483647 h 957"/>
                              <a:gd name="T106" fmla="*/ 2147483647 w 810"/>
                              <a:gd name="T107" fmla="*/ 2147483647 h 957"/>
                              <a:gd name="T108" fmla="*/ 2147483647 w 810"/>
                              <a:gd name="T109" fmla="*/ 2147483647 h 957"/>
                              <a:gd name="T110" fmla="*/ 2147483647 w 810"/>
                              <a:gd name="T111" fmla="*/ 2147483647 h 957"/>
                              <a:gd name="T112" fmla="*/ 2147483647 w 810"/>
                              <a:gd name="T113" fmla="*/ 2147483647 h 957"/>
                              <a:gd name="T114" fmla="*/ 2147483647 w 810"/>
                              <a:gd name="T115" fmla="*/ 2147483647 h 957"/>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810"/>
                              <a:gd name="T175" fmla="*/ 0 h 957"/>
                              <a:gd name="T176" fmla="*/ 810 w 810"/>
                              <a:gd name="T177" fmla="*/ 957 h 957"/>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810" h="957">
                                <a:moveTo>
                                  <a:pt x="809" y="300"/>
                                </a:moveTo>
                                <a:lnTo>
                                  <a:pt x="779" y="288"/>
                                </a:lnTo>
                                <a:lnTo>
                                  <a:pt x="767" y="234"/>
                                </a:lnTo>
                                <a:lnTo>
                                  <a:pt x="750" y="213"/>
                                </a:lnTo>
                                <a:lnTo>
                                  <a:pt x="783" y="209"/>
                                </a:lnTo>
                                <a:lnTo>
                                  <a:pt x="787" y="192"/>
                                </a:lnTo>
                                <a:lnTo>
                                  <a:pt x="787" y="158"/>
                                </a:lnTo>
                                <a:lnTo>
                                  <a:pt x="771" y="121"/>
                                </a:lnTo>
                                <a:lnTo>
                                  <a:pt x="771" y="95"/>
                                </a:lnTo>
                                <a:lnTo>
                                  <a:pt x="754" y="83"/>
                                </a:lnTo>
                                <a:lnTo>
                                  <a:pt x="750" y="71"/>
                                </a:lnTo>
                                <a:lnTo>
                                  <a:pt x="738" y="54"/>
                                </a:lnTo>
                                <a:lnTo>
                                  <a:pt x="738" y="38"/>
                                </a:lnTo>
                                <a:lnTo>
                                  <a:pt x="733" y="28"/>
                                </a:lnTo>
                                <a:lnTo>
                                  <a:pt x="721" y="38"/>
                                </a:lnTo>
                                <a:lnTo>
                                  <a:pt x="679" y="0"/>
                                </a:lnTo>
                                <a:lnTo>
                                  <a:pt x="650" y="0"/>
                                </a:lnTo>
                                <a:lnTo>
                                  <a:pt x="638" y="7"/>
                                </a:lnTo>
                                <a:lnTo>
                                  <a:pt x="609" y="33"/>
                                </a:lnTo>
                                <a:lnTo>
                                  <a:pt x="587" y="33"/>
                                </a:lnTo>
                                <a:lnTo>
                                  <a:pt x="575" y="46"/>
                                </a:lnTo>
                                <a:lnTo>
                                  <a:pt x="566" y="58"/>
                                </a:lnTo>
                                <a:lnTo>
                                  <a:pt x="554" y="62"/>
                                </a:lnTo>
                                <a:lnTo>
                                  <a:pt x="533" y="42"/>
                                </a:lnTo>
                                <a:lnTo>
                                  <a:pt x="525" y="28"/>
                                </a:lnTo>
                                <a:lnTo>
                                  <a:pt x="508" y="4"/>
                                </a:lnTo>
                                <a:lnTo>
                                  <a:pt x="479" y="4"/>
                                </a:lnTo>
                                <a:lnTo>
                                  <a:pt x="425" y="42"/>
                                </a:lnTo>
                                <a:lnTo>
                                  <a:pt x="392" y="42"/>
                                </a:lnTo>
                                <a:lnTo>
                                  <a:pt x="341" y="71"/>
                                </a:lnTo>
                                <a:lnTo>
                                  <a:pt x="283" y="46"/>
                                </a:lnTo>
                                <a:lnTo>
                                  <a:pt x="266" y="50"/>
                                </a:lnTo>
                                <a:lnTo>
                                  <a:pt x="254" y="67"/>
                                </a:lnTo>
                                <a:lnTo>
                                  <a:pt x="270" y="106"/>
                                </a:lnTo>
                                <a:lnTo>
                                  <a:pt x="241" y="133"/>
                                </a:lnTo>
                                <a:lnTo>
                                  <a:pt x="225" y="158"/>
                                </a:lnTo>
                                <a:lnTo>
                                  <a:pt x="212" y="162"/>
                                </a:lnTo>
                                <a:lnTo>
                                  <a:pt x="192" y="158"/>
                                </a:lnTo>
                                <a:lnTo>
                                  <a:pt x="175" y="184"/>
                                </a:lnTo>
                                <a:lnTo>
                                  <a:pt x="153" y="179"/>
                                </a:lnTo>
                                <a:lnTo>
                                  <a:pt x="132" y="179"/>
                                </a:lnTo>
                                <a:lnTo>
                                  <a:pt x="99" y="133"/>
                                </a:lnTo>
                                <a:lnTo>
                                  <a:pt x="99" y="112"/>
                                </a:lnTo>
                                <a:lnTo>
                                  <a:pt x="91" y="108"/>
                                </a:lnTo>
                                <a:lnTo>
                                  <a:pt x="83" y="116"/>
                                </a:lnTo>
                                <a:lnTo>
                                  <a:pt x="83" y="137"/>
                                </a:lnTo>
                                <a:lnTo>
                                  <a:pt x="49" y="145"/>
                                </a:lnTo>
                                <a:lnTo>
                                  <a:pt x="41" y="162"/>
                                </a:lnTo>
                                <a:lnTo>
                                  <a:pt x="20" y="192"/>
                                </a:lnTo>
                                <a:lnTo>
                                  <a:pt x="0" y="217"/>
                                </a:lnTo>
                                <a:lnTo>
                                  <a:pt x="3" y="242"/>
                                </a:lnTo>
                                <a:lnTo>
                                  <a:pt x="15" y="230"/>
                                </a:lnTo>
                                <a:lnTo>
                                  <a:pt x="33" y="242"/>
                                </a:lnTo>
                                <a:lnTo>
                                  <a:pt x="29" y="263"/>
                                </a:lnTo>
                                <a:lnTo>
                                  <a:pt x="37" y="284"/>
                                </a:lnTo>
                                <a:lnTo>
                                  <a:pt x="19" y="309"/>
                                </a:lnTo>
                                <a:lnTo>
                                  <a:pt x="24" y="333"/>
                                </a:lnTo>
                                <a:lnTo>
                                  <a:pt x="19" y="368"/>
                                </a:lnTo>
                                <a:lnTo>
                                  <a:pt x="19" y="393"/>
                                </a:lnTo>
                                <a:lnTo>
                                  <a:pt x="32" y="401"/>
                                </a:lnTo>
                                <a:lnTo>
                                  <a:pt x="19" y="446"/>
                                </a:lnTo>
                                <a:lnTo>
                                  <a:pt x="19" y="463"/>
                                </a:lnTo>
                                <a:lnTo>
                                  <a:pt x="44" y="505"/>
                                </a:lnTo>
                                <a:lnTo>
                                  <a:pt x="40" y="551"/>
                                </a:lnTo>
                                <a:lnTo>
                                  <a:pt x="36" y="580"/>
                                </a:lnTo>
                                <a:lnTo>
                                  <a:pt x="19" y="597"/>
                                </a:lnTo>
                                <a:lnTo>
                                  <a:pt x="36" y="610"/>
                                </a:lnTo>
                                <a:lnTo>
                                  <a:pt x="95" y="585"/>
                                </a:lnTo>
                                <a:lnTo>
                                  <a:pt x="141" y="572"/>
                                </a:lnTo>
                                <a:lnTo>
                                  <a:pt x="170" y="551"/>
                                </a:lnTo>
                                <a:lnTo>
                                  <a:pt x="199" y="551"/>
                                </a:lnTo>
                                <a:lnTo>
                                  <a:pt x="228" y="560"/>
                                </a:lnTo>
                                <a:lnTo>
                                  <a:pt x="215" y="580"/>
                                </a:lnTo>
                                <a:lnTo>
                                  <a:pt x="250" y="605"/>
                                </a:lnTo>
                                <a:lnTo>
                                  <a:pt x="270" y="601"/>
                                </a:lnTo>
                                <a:lnTo>
                                  <a:pt x="304" y="605"/>
                                </a:lnTo>
                                <a:lnTo>
                                  <a:pt x="333" y="630"/>
                                </a:lnTo>
                                <a:lnTo>
                                  <a:pt x="403" y="651"/>
                                </a:lnTo>
                                <a:lnTo>
                                  <a:pt x="421" y="668"/>
                                </a:lnTo>
                                <a:lnTo>
                                  <a:pt x="429" y="694"/>
                                </a:lnTo>
                                <a:lnTo>
                                  <a:pt x="453" y="702"/>
                                </a:lnTo>
                                <a:lnTo>
                                  <a:pt x="471" y="702"/>
                                </a:lnTo>
                                <a:lnTo>
                                  <a:pt x="508" y="706"/>
                                </a:lnTo>
                                <a:lnTo>
                                  <a:pt x="529" y="731"/>
                                </a:lnTo>
                                <a:lnTo>
                                  <a:pt x="546" y="743"/>
                                </a:lnTo>
                                <a:lnTo>
                                  <a:pt x="550" y="768"/>
                                </a:lnTo>
                                <a:lnTo>
                                  <a:pt x="512" y="801"/>
                                </a:lnTo>
                                <a:lnTo>
                                  <a:pt x="516" y="818"/>
                                </a:lnTo>
                                <a:lnTo>
                                  <a:pt x="487" y="835"/>
                                </a:lnTo>
                                <a:lnTo>
                                  <a:pt x="487" y="856"/>
                                </a:lnTo>
                                <a:lnTo>
                                  <a:pt x="508" y="894"/>
                                </a:lnTo>
                                <a:lnTo>
                                  <a:pt x="504" y="915"/>
                                </a:lnTo>
                                <a:lnTo>
                                  <a:pt x="551" y="956"/>
                                </a:lnTo>
                                <a:lnTo>
                                  <a:pt x="566" y="906"/>
                                </a:lnTo>
                                <a:lnTo>
                                  <a:pt x="601" y="886"/>
                                </a:lnTo>
                                <a:lnTo>
                                  <a:pt x="605" y="831"/>
                                </a:lnTo>
                                <a:lnTo>
                                  <a:pt x="613" y="806"/>
                                </a:lnTo>
                                <a:lnTo>
                                  <a:pt x="630" y="752"/>
                                </a:lnTo>
                                <a:lnTo>
                                  <a:pt x="646" y="723"/>
                                </a:lnTo>
                                <a:lnTo>
                                  <a:pt x="638" y="689"/>
                                </a:lnTo>
                                <a:lnTo>
                                  <a:pt x="638" y="626"/>
                                </a:lnTo>
                                <a:lnTo>
                                  <a:pt x="646" y="555"/>
                                </a:lnTo>
                                <a:lnTo>
                                  <a:pt x="650" y="510"/>
                                </a:lnTo>
                                <a:lnTo>
                                  <a:pt x="646" y="505"/>
                                </a:lnTo>
                                <a:lnTo>
                                  <a:pt x="646" y="488"/>
                                </a:lnTo>
                                <a:lnTo>
                                  <a:pt x="650" y="471"/>
                                </a:lnTo>
                                <a:lnTo>
                                  <a:pt x="655" y="459"/>
                                </a:lnTo>
                                <a:lnTo>
                                  <a:pt x="663" y="455"/>
                                </a:lnTo>
                                <a:lnTo>
                                  <a:pt x="663" y="438"/>
                                </a:lnTo>
                                <a:lnTo>
                                  <a:pt x="692" y="393"/>
                                </a:lnTo>
                                <a:lnTo>
                                  <a:pt x="704" y="409"/>
                                </a:lnTo>
                                <a:lnTo>
                                  <a:pt x="709" y="426"/>
                                </a:lnTo>
                                <a:lnTo>
                                  <a:pt x="733" y="401"/>
                                </a:lnTo>
                                <a:lnTo>
                                  <a:pt x="780" y="350"/>
                                </a:lnTo>
                                <a:lnTo>
                                  <a:pt x="797" y="313"/>
                                </a:lnTo>
                                <a:lnTo>
                                  <a:pt x="809" y="300"/>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2" name="Freeform 136"/>
                          <a:cNvSpPr>
                            <a:spLocks/>
                          </a:cNvSpPr>
                        </a:nvSpPr>
                        <a:spPr bwMode="auto">
                          <a:xfrm>
                            <a:off x="7056537" y="1709178"/>
                            <a:ext cx="904875" cy="1215766"/>
                          </a:xfrm>
                          <a:custGeom>
                            <a:avLst/>
                            <a:gdLst>
                              <a:gd name="T0" fmla="*/ 2147483647 w 501"/>
                              <a:gd name="T1" fmla="*/ 2147483647 h 766"/>
                              <a:gd name="T2" fmla="*/ 2147483647 w 501"/>
                              <a:gd name="T3" fmla="*/ 2147483647 h 766"/>
                              <a:gd name="T4" fmla="*/ 2147483647 w 501"/>
                              <a:gd name="T5" fmla="*/ 2147483647 h 766"/>
                              <a:gd name="T6" fmla="*/ 2147483647 w 501"/>
                              <a:gd name="T7" fmla="*/ 2147483647 h 766"/>
                              <a:gd name="T8" fmla="*/ 2147483647 w 501"/>
                              <a:gd name="T9" fmla="*/ 2147483647 h 766"/>
                              <a:gd name="T10" fmla="*/ 2147483647 w 501"/>
                              <a:gd name="T11" fmla="*/ 2147483647 h 766"/>
                              <a:gd name="T12" fmla="*/ 2147483647 w 501"/>
                              <a:gd name="T13" fmla="*/ 2147483647 h 766"/>
                              <a:gd name="T14" fmla="*/ 2147483647 w 501"/>
                              <a:gd name="T15" fmla="*/ 2147483647 h 766"/>
                              <a:gd name="T16" fmla="*/ 2147483647 w 501"/>
                              <a:gd name="T17" fmla="*/ 2147483647 h 766"/>
                              <a:gd name="T18" fmla="*/ 2147483647 w 501"/>
                              <a:gd name="T19" fmla="*/ 2147483647 h 766"/>
                              <a:gd name="T20" fmla="*/ 2147483647 w 501"/>
                              <a:gd name="T21" fmla="*/ 2147483647 h 766"/>
                              <a:gd name="T22" fmla="*/ 2147483647 w 501"/>
                              <a:gd name="T23" fmla="*/ 2147483647 h 766"/>
                              <a:gd name="T24" fmla="*/ 2147483647 w 501"/>
                              <a:gd name="T25" fmla="*/ 2147483647 h 766"/>
                              <a:gd name="T26" fmla="*/ 2147483647 w 501"/>
                              <a:gd name="T27" fmla="*/ 2147483647 h 766"/>
                              <a:gd name="T28" fmla="*/ 2147483647 w 501"/>
                              <a:gd name="T29" fmla="*/ 2147483647 h 766"/>
                              <a:gd name="T30" fmla="*/ 2147483647 w 501"/>
                              <a:gd name="T31" fmla="*/ 2147483647 h 766"/>
                              <a:gd name="T32" fmla="*/ 2147483647 w 501"/>
                              <a:gd name="T33" fmla="*/ 2147483647 h 766"/>
                              <a:gd name="T34" fmla="*/ 2147483647 w 501"/>
                              <a:gd name="T35" fmla="*/ 2147483647 h 766"/>
                              <a:gd name="T36" fmla="*/ 2147483647 w 501"/>
                              <a:gd name="T37" fmla="*/ 2147483647 h 766"/>
                              <a:gd name="T38" fmla="*/ 2147483647 w 501"/>
                              <a:gd name="T39" fmla="*/ 2147483647 h 766"/>
                              <a:gd name="T40" fmla="*/ 2147483647 w 501"/>
                              <a:gd name="T41" fmla="*/ 2147483647 h 766"/>
                              <a:gd name="T42" fmla="*/ 2147483647 w 501"/>
                              <a:gd name="T43" fmla="*/ 2147483647 h 766"/>
                              <a:gd name="T44" fmla="*/ 2147483647 w 501"/>
                              <a:gd name="T45" fmla="*/ 2147483647 h 766"/>
                              <a:gd name="T46" fmla="*/ 2147483647 w 501"/>
                              <a:gd name="T47" fmla="*/ 2147483647 h 766"/>
                              <a:gd name="T48" fmla="*/ 2147483647 w 501"/>
                              <a:gd name="T49" fmla="*/ 2147483647 h 766"/>
                              <a:gd name="T50" fmla="*/ 2147483647 w 501"/>
                              <a:gd name="T51" fmla="*/ 2147483647 h 766"/>
                              <a:gd name="T52" fmla="*/ 2147483647 w 501"/>
                              <a:gd name="T53" fmla="*/ 2147483647 h 766"/>
                              <a:gd name="T54" fmla="*/ 2147483647 w 501"/>
                              <a:gd name="T55" fmla="*/ 2147483647 h 766"/>
                              <a:gd name="T56" fmla="*/ 2147483647 w 501"/>
                              <a:gd name="T57" fmla="*/ 2147483647 h 766"/>
                              <a:gd name="T58" fmla="*/ 2147483647 w 501"/>
                              <a:gd name="T59" fmla="*/ 2147483647 h 766"/>
                              <a:gd name="T60" fmla="*/ 2147483647 w 501"/>
                              <a:gd name="T61" fmla="*/ 2147483647 h 766"/>
                              <a:gd name="T62" fmla="*/ 2147483647 w 501"/>
                              <a:gd name="T63" fmla="*/ 2147483647 h 766"/>
                              <a:gd name="T64" fmla="*/ 2147483647 w 501"/>
                              <a:gd name="T65" fmla="*/ 2147483647 h 766"/>
                              <a:gd name="T66" fmla="*/ 2147483647 w 501"/>
                              <a:gd name="T67" fmla="*/ 2147483647 h 766"/>
                              <a:gd name="T68" fmla="*/ 0 w 501"/>
                              <a:gd name="T69" fmla="*/ 2147483647 h 766"/>
                              <a:gd name="T70" fmla="*/ 2147483647 w 501"/>
                              <a:gd name="T71" fmla="*/ 2147483647 h 76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501"/>
                              <a:gd name="T109" fmla="*/ 0 h 766"/>
                              <a:gd name="T110" fmla="*/ 501 w 501"/>
                              <a:gd name="T111" fmla="*/ 766 h 76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501" h="766">
                                <a:moveTo>
                                  <a:pt x="21" y="698"/>
                                </a:moveTo>
                                <a:lnTo>
                                  <a:pt x="29" y="689"/>
                                </a:lnTo>
                                <a:lnTo>
                                  <a:pt x="37" y="694"/>
                                </a:lnTo>
                                <a:lnTo>
                                  <a:pt x="37" y="714"/>
                                </a:lnTo>
                                <a:lnTo>
                                  <a:pt x="70" y="761"/>
                                </a:lnTo>
                                <a:lnTo>
                                  <a:pt x="91" y="761"/>
                                </a:lnTo>
                                <a:lnTo>
                                  <a:pt x="112" y="765"/>
                                </a:lnTo>
                                <a:lnTo>
                                  <a:pt x="129" y="740"/>
                                </a:lnTo>
                                <a:lnTo>
                                  <a:pt x="150" y="743"/>
                                </a:lnTo>
                                <a:lnTo>
                                  <a:pt x="163" y="740"/>
                                </a:lnTo>
                                <a:lnTo>
                                  <a:pt x="179" y="714"/>
                                </a:lnTo>
                                <a:lnTo>
                                  <a:pt x="208" y="688"/>
                                </a:lnTo>
                                <a:lnTo>
                                  <a:pt x="192" y="648"/>
                                </a:lnTo>
                                <a:lnTo>
                                  <a:pt x="204" y="631"/>
                                </a:lnTo>
                                <a:lnTo>
                                  <a:pt x="221" y="627"/>
                                </a:lnTo>
                                <a:lnTo>
                                  <a:pt x="279" y="652"/>
                                </a:lnTo>
                                <a:lnTo>
                                  <a:pt x="330" y="623"/>
                                </a:lnTo>
                                <a:lnTo>
                                  <a:pt x="363" y="623"/>
                                </a:lnTo>
                                <a:lnTo>
                                  <a:pt x="417" y="585"/>
                                </a:lnTo>
                                <a:lnTo>
                                  <a:pt x="425" y="559"/>
                                </a:lnTo>
                                <a:lnTo>
                                  <a:pt x="463" y="526"/>
                                </a:lnTo>
                                <a:lnTo>
                                  <a:pt x="484" y="497"/>
                                </a:lnTo>
                                <a:lnTo>
                                  <a:pt x="479" y="468"/>
                                </a:lnTo>
                                <a:lnTo>
                                  <a:pt x="475" y="456"/>
                                </a:lnTo>
                                <a:lnTo>
                                  <a:pt x="479" y="439"/>
                                </a:lnTo>
                                <a:lnTo>
                                  <a:pt x="500" y="392"/>
                                </a:lnTo>
                                <a:lnTo>
                                  <a:pt x="484" y="367"/>
                                </a:lnTo>
                                <a:lnTo>
                                  <a:pt x="467" y="351"/>
                                </a:lnTo>
                                <a:lnTo>
                                  <a:pt x="463" y="301"/>
                                </a:lnTo>
                                <a:lnTo>
                                  <a:pt x="454" y="280"/>
                                </a:lnTo>
                                <a:lnTo>
                                  <a:pt x="450" y="246"/>
                                </a:lnTo>
                                <a:lnTo>
                                  <a:pt x="438" y="229"/>
                                </a:lnTo>
                                <a:lnTo>
                                  <a:pt x="369" y="274"/>
                                </a:lnTo>
                                <a:lnTo>
                                  <a:pt x="430" y="179"/>
                                </a:lnTo>
                                <a:lnTo>
                                  <a:pt x="450" y="146"/>
                                </a:lnTo>
                                <a:lnTo>
                                  <a:pt x="434" y="113"/>
                                </a:lnTo>
                                <a:lnTo>
                                  <a:pt x="413" y="79"/>
                                </a:lnTo>
                                <a:lnTo>
                                  <a:pt x="417" y="50"/>
                                </a:lnTo>
                                <a:lnTo>
                                  <a:pt x="421" y="12"/>
                                </a:lnTo>
                                <a:lnTo>
                                  <a:pt x="409" y="4"/>
                                </a:lnTo>
                                <a:lnTo>
                                  <a:pt x="388" y="0"/>
                                </a:lnTo>
                                <a:lnTo>
                                  <a:pt x="375" y="8"/>
                                </a:lnTo>
                                <a:lnTo>
                                  <a:pt x="370" y="42"/>
                                </a:lnTo>
                                <a:lnTo>
                                  <a:pt x="341" y="72"/>
                                </a:lnTo>
                                <a:lnTo>
                                  <a:pt x="308" y="84"/>
                                </a:lnTo>
                                <a:lnTo>
                                  <a:pt x="300" y="105"/>
                                </a:lnTo>
                                <a:lnTo>
                                  <a:pt x="287" y="126"/>
                                </a:lnTo>
                                <a:lnTo>
                                  <a:pt x="271" y="159"/>
                                </a:lnTo>
                                <a:lnTo>
                                  <a:pt x="283" y="171"/>
                                </a:lnTo>
                                <a:lnTo>
                                  <a:pt x="271" y="200"/>
                                </a:lnTo>
                                <a:lnTo>
                                  <a:pt x="283" y="222"/>
                                </a:lnTo>
                                <a:lnTo>
                                  <a:pt x="287" y="247"/>
                                </a:lnTo>
                                <a:lnTo>
                                  <a:pt x="267" y="264"/>
                                </a:lnTo>
                                <a:lnTo>
                                  <a:pt x="267" y="284"/>
                                </a:lnTo>
                                <a:lnTo>
                                  <a:pt x="275" y="318"/>
                                </a:lnTo>
                                <a:lnTo>
                                  <a:pt x="275" y="351"/>
                                </a:lnTo>
                                <a:lnTo>
                                  <a:pt x="258" y="376"/>
                                </a:lnTo>
                                <a:lnTo>
                                  <a:pt x="225" y="380"/>
                                </a:lnTo>
                                <a:lnTo>
                                  <a:pt x="213" y="372"/>
                                </a:lnTo>
                                <a:lnTo>
                                  <a:pt x="192" y="367"/>
                                </a:lnTo>
                                <a:lnTo>
                                  <a:pt x="158" y="396"/>
                                </a:lnTo>
                                <a:lnTo>
                                  <a:pt x="114" y="417"/>
                                </a:lnTo>
                                <a:lnTo>
                                  <a:pt x="70" y="439"/>
                                </a:lnTo>
                                <a:lnTo>
                                  <a:pt x="54" y="464"/>
                                </a:lnTo>
                                <a:lnTo>
                                  <a:pt x="41" y="505"/>
                                </a:lnTo>
                                <a:lnTo>
                                  <a:pt x="7" y="555"/>
                                </a:lnTo>
                                <a:lnTo>
                                  <a:pt x="0" y="580"/>
                                </a:lnTo>
                                <a:lnTo>
                                  <a:pt x="4" y="609"/>
                                </a:lnTo>
                                <a:lnTo>
                                  <a:pt x="12" y="643"/>
                                </a:lnTo>
                                <a:lnTo>
                                  <a:pt x="0" y="677"/>
                                </a:lnTo>
                                <a:lnTo>
                                  <a:pt x="4" y="698"/>
                                </a:lnTo>
                                <a:lnTo>
                                  <a:pt x="21" y="698"/>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3" name="Freeform 137"/>
                          <a:cNvSpPr>
                            <a:spLocks/>
                          </a:cNvSpPr>
                        </a:nvSpPr>
                        <a:spPr bwMode="auto">
                          <a:xfrm>
                            <a:off x="8244408" y="2815743"/>
                            <a:ext cx="284163" cy="320676"/>
                          </a:xfrm>
                          <a:custGeom>
                            <a:avLst/>
                            <a:gdLst>
                              <a:gd name="T0" fmla="*/ 2147483647 w 156"/>
                              <a:gd name="T1" fmla="*/ 0 h 205"/>
                              <a:gd name="T2" fmla="*/ 2147483647 w 156"/>
                              <a:gd name="T3" fmla="*/ 2147483647 h 205"/>
                              <a:gd name="T4" fmla="*/ 2147483647 w 156"/>
                              <a:gd name="T5" fmla="*/ 2147483647 h 205"/>
                              <a:gd name="T6" fmla="*/ 2147483647 w 156"/>
                              <a:gd name="T7" fmla="*/ 2147483647 h 205"/>
                              <a:gd name="T8" fmla="*/ 2147483647 w 156"/>
                              <a:gd name="T9" fmla="*/ 2147483647 h 205"/>
                              <a:gd name="T10" fmla="*/ 0 w 156"/>
                              <a:gd name="T11" fmla="*/ 2147483647 h 205"/>
                              <a:gd name="T12" fmla="*/ 2147483647 w 156"/>
                              <a:gd name="T13" fmla="*/ 2147483647 h 205"/>
                              <a:gd name="T14" fmla="*/ 2147483647 w 156"/>
                              <a:gd name="T15" fmla="*/ 2147483647 h 205"/>
                              <a:gd name="T16" fmla="*/ 2147483647 w 156"/>
                              <a:gd name="T17" fmla="*/ 2147483647 h 205"/>
                              <a:gd name="T18" fmla="*/ 2147483647 w 156"/>
                              <a:gd name="T19" fmla="*/ 2147483647 h 205"/>
                              <a:gd name="T20" fmla="*/ 2147483647 w 156"/>
                              <a:gd name="T21" fmla="*/ 2147483647 h 205"/>
                              <a:gd name="T22" fmla="*/ 2147483647 w 156"/>
                              <a:gd name="T23" fmla="*/ 2147483647 h 205"/>
                              <a:gd name="T24" fmla="*/ 2147483647 w 156"/>
                              <a:gd name="T25" fmla="*/ 2147483647 h 205"/>
                              <a:gd name="T26" fmla="*/ 2147483647 w 156"/>
                              <a:gd name="T27" fmla="*/ 2147483647 h 205"/>
                              <a:gd name="T28" fmla="*/ 2147483647 w 156"/>
                              <a:gd name="T29" fmla="*/ 2147483647 h 205"/>
                              <a:gd name="T30" fmla="*/ 2147483647 w 156"/>
                              <a:gd name="T31" fmla="*/ 2147483647 h 205"/>
                              <a:gd name="T32" fmla="*/ 2147483647 w 156"/>
                              <a:gd name="T33" fmla="*/ 2147483647 h 205"/>
                              <a:gd name="T34" fmla="*/ 2147483647 w 156"/>
                              <a:gd name="T35" fmla="*/ 0 h 20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56"/>
                              <a:gd name="T55" fmla="*/ 0 h 205"/>
                              <a:gd name="T56" fmla="*/ 156 w 156"/>
                              <a:gd name="T57" fmla="*/ 205 h 205"/>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56" h="205">
                                <a:moveTo>
                                  <a:pt x="21" y="0"/>
                                </a:moveTo>
                                <a:lnTo>
                                  <a:pt x="21" y="25"/>
                                </a:lnTo>
                                <a:lnTo>
                                  <a:pt x="37" y="62"/>
                                </a:lnTo>
                                <a:lnTo>
                                  <a:pt x="37" y="96"/>
                                </a:lnTo>
                                <a:lnTo>
                                  <a:pt x="33" y="113"/>
                                </a:lnTo>
                                <a:lnTo>
                                  <a:pt x="0" y="117"/>
                                </a:lnTo>
                                <a:lnTo>
                                  <a:pt x="17" y="138"/>
                                </a:lnTo>
                                <a:lnTo>
                                  <a:pt x="29" y="192"/>
                                </a:lnTo>
                                <a:lnTo>
                                  <a:pt x="59" y="204"/>
                                </a:lnTo>
                                <a:lnTo>
                                  <a:pt x="84" y="158"/>
                                </a:lnTo>
                                <a:lnTo>
                                  <a:pt x="105" y="125"/>
                                </a:lnTo>
                                <a:lnTo>
                                  <a:pt x="130" y="109"/>
                                </a:lnTo>
                                <a:lnTo>
                                  <a:pt x="151" y="109"/>
                                </a:lnTo>
                                <a:lnTo>
                                  <a:pt x="155" y="88"/>
                                </a:lnTo>
                                <a:lnTo>
                                  <a:pt x="117" y="71"/>
                                </a:lnTo>
                                <a:lnTo>
                                  <a:pt x="88" y="37"/>
                                </a:lnTo>
                                <a:lnTo>
                                  <a:pt x="72" y="29"/>
                                </a:lnTo>
                                <a:lnTo>
                                  <a:pt x="21" y="0"/>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4" name="Freeform 138"/>
                          <a:cNvSpPr>
                            <a:spLocks/>
                          </a:cNvSpPr>
                        </a:nvSpPr>
                        <a:spPr bwMode="auto">
                          <a:xfrm>
                            <a:off x="8299549" y="2714560"/>
                            <a:ext cx="504825" cy="249068"/>
                          </a:xfrm>
                          <a:custGeom>
                            <a:avLst/>
                            <a:gdLst>
                              <a:gd name="T0" fmla="*/ 0 w 281"/>
                              <a:gd name="T1" fmla="*/ 2147483647 h 156"/>
                              <a:gd name="T2" fmla="*/ 2147483647 w 281"/>
                              <a:gd name="T3" fmla="*/ 2147483647 h 156"/>
                              <a:gd name="T4" fmla="*/ 2147483647 w 281"/>
                              <a:gd name="T5" fmla="*/ 2147483647 h 156"/>
                              <a:gd name="T6" fmla="*/ 2147483647 w 281"/>
                              <a:gd name="T7" fmla="*/ 2147483647 h 156"/>
                              <a:gd name="T8" fmla="*/ 2147483647 w 281"/>
                              <a:gd name="T9" fmla="*/ 2147483647 h 156"/>
                              <a:gd name="T10" fmla="*/ 2147483647 w 281"/>
                              <a:gd name="T11" fmla="*/ 2147483647 h 156"/>
                              <a:gd name="T12" fmla="*/ 2147483647 w 281"/>
                              <a:gd name="T13" fmla="*/ 2147483647 h 156"/>
                              <a:gd name="T14" fmla="*/ 2147483647 w 281"/>
                              <a:gd name="T15" fmla="*/ 2147483647 h 156"/>
                              <a:gd name="T16" fmla="*/ 2147483647 w 281"/>
                              <a:gd name="T17" fmla="*/ 2147483647 h 156"/>
                              <a:gd name="T18" fmla="*/ 2147483647 w 281"/>
                              <a:gd name="T19" fmla="*/ 2147483647 h 156"/>
                              <a:gd name="T20" fmla="*/ 2147483647 w 281"/>
                              <a:gd name="T21" fmla="*/ 2147483647 h 156"/>
                              <a:gd name="T22" fmla="*/ 2147483647 w 281"/>
                              <a:gd name="T23" fmla="*/ 2147483647 h 156"/>
                              <a:gd name="T24" fmla="*/ 2147483647 w 281"/>
                              <a:gd name="T25" fmla="*/ 0 h 156"/>
                              <a:gd name="T26" fmla="*/ 2147483647 w 281"/>
                              <a:gd name="T27" fmla="*/ 2147483647 h 156"/>
                              <a:gd name="T28" fmla="*/ 2147483647 w 281"/>
                              <a:gd name="T29" fmla="*/ 2147483647 h 156"/>
                              <a:gd name="T30" fmla="*/ 2147483647 w 281"/>
                              <a:gd name="T31" fmla="*/ 2147483647 h 156"/>
                              <a:gd name="T32" fmla="*/ 2147483647 w 281"/>
                              <a:gd name="T33" fmla="*/ 2147483647 h 156"/>
                              <a:gd name="T34" fmla="*/ 2147483647 w 281"/>
                              <a:gd name="T35" fmla="*/ 2147483647 h 156"/>
                              <a:gd name="T36" fmla="*/ 2147483647 w 281"/>
                              <a:gd name="T37" fmla="*/ 2147483647 h 156"/>
                              <a:gd name="T38" fmla="*/ 2147483647 w 281"/>
                              <a:gd name="T39" fmla="*/ 2147483647 h 156"/>
                              <a:gd name="T40" fmla="*/ 2147483647 w 281"/>
                              <a:gd name="T41" fmla="*/ 2147483647 h 156"/>
                              <a:gd name="T42" fmla="*/ 2147483647 w 281"/>
                              <a:gd name="T43" fmla="*/ 2147483647 h 156"/>
                              <a:gd name="T44" fmla="*/ 0 w 281"/>
                              <a:gd name="T45" fmla="*/ 2147483647 h 1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281"/>
                              <a:gd name="T70" fmla="*/ 0 h 156"/>
                              <a:gd name="T71" fmla="*/ 281 w 281"/>
                              <a:gd name="T72" fmla="*/ 156 h 15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281" h="156">
                                <a:moveTo>
                                  <a:pt x="0" y="38"/>
                                </a:moveTo>
                                <a:lnTo>
                                  <a:pt x="4" y="50"/>
                                </a:lnTo>
                                <a:lnTo>
                                  <a:pt x="21" y="63"/>
                                </a:lnTo>
                                <a:lnTo>
                                  <a:pt x="72" y="92"/>
                                </a:lnTo>
                                <a:lnTo>
                                  <a:pt x="88" y="100"/>
                                </a:lnTo>
                                <a:lnTo>
                                  <a:pt x="117" y="134"/>
                                </a:lnTo>
                                <a:lnTo>
                                  <a:pt x="155" y="151"/>
                                </a:lnTo>
                                <a:lnTo>
                                  <a:pt x="163" y="155"/>
                                </a:lnTo>
                                <a:lnTo>
                                  <a:pt x="171" y="143"/>
                                </a:lnTo>
                                <a:lnTo>
                                  <a:pt x="196" y="117"/>
                                </a:lnTo>
                                <a:lnTo>
                                  <a:pt x="242" y="67"/>
                                </a:lnTo>
                                <a:lnTo>
                                  <a:pt x="280" y="13"/>
                                </a:lnTo>
                                <a:lnTo>
                                  <a:pt x="242" y="0"/>
                                </a:lnTo>
                                <a:lnTo>
                                  <a:pt x="217" y="9"/>
                                </a:lnTo>
                                <a:lnTo>
                                  <a:pt x="205" y="9"/>
                                </a:lnTo>
                                <a:lnTo>
                                  <a:pt x="159" y="42"/>
                                </a:lnTo>
                                <a:lnTo>
                                  <a:pt x="134" y="42"/>
                                </a:lnTo>
                                <a:lnTo>
                                  <a:pt x="121" y="50"/>
                                </a:lnTo>
                                <a:lnTo>
                                  <a:pt x="101" y="38"/>
                                </a:lnTo>
                                <a:lnTo>
                                  <a:pt x="84" y="34"/>
                                </a:lnTo>
                                <a:lnTo>
                                  <a:pt x="62" y="17"/>
                                </a:lnTo>
                                <a:lnTo>
                                  <a:pt x="50" y="17"/>
                                </a:lnTo>
                                <a:lnTo>
                                  <a:pt x="0" y="38"/>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5" name="Freeform 139"/>
                          <a:cNvSpPr>
                            <a:spLocks/>
                          </a:cNvSpPr>
                        </a:nvSpPr>
                        <a:spPr bwMode="auto">
                          <a:xfrm>
                            <a:off x="7813774" y="2437471"/>
                            <a:ext cx="1047750" cy="354923"/>
                          </a:xfrm>
                          <a:custGeom>
                            <a:avLst/>
                            <a:gdLst>
                              <a:gd name="T0" fmla="*/ 2147483647 w 581"/>
                              <a:gd name="T1" fmla="*/ 2147483647 h 227"/>
                              <a:gd name="T2" fmla="*/ 2147483647 w 581"/>
                              <a:gd name="T3" fmla="*/ 2147483647 h 227"/>
                              <a:gd name="T4" fmla="*/ 2147483647 w 581"/>
                              <a:gd name="T5" fmla="*/ 2147483647 h 227"/>
                              <a:gd name="T6" fmla="*/ 2147483647 w 581"/>
                              <a:gd name="T7" fmla="*/ 2147483647 h 227"/>
                              <a:gd name="T8" fmla="*/ 2147483647 w 581"/>
                              <a:gd name="T9" fmla="*/ 2147483647 h 227"/>
                              <a:gd name="T10" fmla="*/ 2147483647 w 581"/>
                              <a:gd name="T11" fmla="*/ 2147483647 h 227"/>
                              <a:gd name="T12" fmla="*/ 2147483647 w 581"/>
                              <a:gd name="T13" fmla="*/ 2147483647 h 227"/>
                              <a:gd name="T14" fmla="*/ 2147483647 w 581"/>
                              <a:gd name="T15" fmla="*/ 2147483647 h 227"/>
                              <a:gd name="T16" fmla="*/ 2147483647 w 581"/>
                              <a:gd name="T17" fmla="*/ 2147483647 h 227"/>
                              <a:gd name="T18" fmla="*/ 2147483647 w 581"/>
                              <a:gd name="T19" fmla="*/ 2147483647 h 227"/>
                              <a:gd name="T20" fmla="*/ 2147483647 w 581"/>
                              <a:gd name="T21" fmla="*/ 2147483647 h 227"/>
                              <a:gd name="T22" fmla="*/ 2147483647 w 581"/>
                              <a:gd name="T23" fmla="*/ 2147483647 h 227"/>
                              <a:gd name="T24" fmla="*/ 2147483647 w 581"/>
                              <a:gd name="T25" fmla="*/ 2147483647 h 227"/>
                              <a:gd name="T26" fmla="*/ 2147483647 w 581"/>
                              <a:gd name="T27" fmla="*/ 2147483647 h 227"/>
                              <a:gd name="T28" fmla="*/ 2147483647 w 581"/>
                              <a:gd name="T29" fmla="*/ 2147483647 h 227"/>
                              <a:gd name="T30" fmla="*/ 2147483647 w 581"/>
                              <a:gd name="T31" fmla="*/ 2147483647 h 227"/>
                              <a:gd name="T32" fmla="*/ 2147483647 w 581"/>
                              <a:gd name="T33" fmla="*/ 2147483647 h 227"/>
                              <a:gd name="T34" fmla="*/ 2147483647 w 581"/>
                              <a:gd name="T35" fmla="*/ 2147483647 h 227"/>
                              <a:gd name="T36" fmla="*/ 2147483647 w 581"/>
                              <a:gd name="T37" fmla="*/ 2147483647 h 227"/>
                              <a:gd name="T38" fmla="*/ 2147483647 w 581"/>
                              <a:gd name="T39" fmla="*/ 2147483647 h 227"/>
                              <a:gd name="T40" fmla="*/ 2147483647 w 581"/>
                              <a:gd name="T41" fmla="*/ 2147483647 h 227"/>
                              <a:gd name="T42" fmla="*/ 2147483647 w 581"/>
                              <a:gd name="T43" fmla="*/ 2147483647 h 227"/>
                              <a:gd name="T44" fmla="*/ 2147483647 w 581"/>
                              <a:gd name="T45" fmla="*/ 2147483647 h 227"/>
                              <a:gd name="T46" fmla="*/ 2147483647 w 581"/>
                              <a:gd name="T47" fmla="*/ 2147483647 h 227"/>
                              <a:gd name="T48" fmla="*/ 2147483647 w 581"/>
                              <a:gd name="T49" fmla="*/ 2147483647 h 227"/>
                              <a:gd name="T50" fmla="*/ 2147483647 w 581"/>
                              <a:gd name="T51" fmla="*/ 2147483647 h 227"/>
                              <a:gd name="T52" fmla="*/ 2147483647 w 581"/>
                              <a:gd name="T53" fmla="*/ 2147483647 h 227"/>
                              <a:gd name="T54" fmla="*/ 2147483647 w 581"/>
                              <a:gd name="T55" fmla="*/ 2147483647 h 227"/>
                              <a:gd name="T56" fmla="*/ 2147483647 w 581"/>
                              <a:gd name="T57" fmla="*/ 2147483647 h 227"/>
                              <a:gd name="T58" fmla="*/ 2147483647 w 581"/>
                              <a:gd name="T59" fmla="*/ 2147483647 h 227"/>
                              <a:gd name="T60" fmla="*/ 2147483647 w 581"/>
                              <a:gd name="T61" fmla="*/ 2147483647 h 227"/>
                              <a:gd name="T62" fmla="*/ 2147483647 w 581"/>
                              <a:gd name="T63" fmla="*/ 2147483647 h 227"/>
                              <a:gd name="T64" fmla="*/ 2147483647 w 581"/>
                              <a:gd name="T65" fmla="*/ 2147483647 h 227"/>
                              <a:gd name="T66" fmla="*/ 2147483647 w 581"/>
                              <a:gd name="T67" fmla="*/ 2147483647 h 22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581"/>
                              <a:gd name="T103" fmla="*/ 0 h 227"/>
                              <a:gd name="T104" fmla="*/ 581 w 581"/>
                              <a:gd name="T105" fmla="*/ 227 h 227"/>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581" h="227">
                                <a:moveTo>
                                  <a:pt x="580" y="55"/>
                                </a:moveTo>
                                <a:lnTo>
                                  <a:pt x="564" y="42"/>
                                </a:lnTo>
                                <a:lnTo>
                                  <a:pt x="547" y="38"/>
                                </a:lnTo>
                                <a:lnTo>
                                  <a:pt x="529" y="47"/>
                                </a:lnTo>
                                <a:lnTo>
                                  <a:pt x="517" y="67"/>
                                </a:lnTo>
                                <a:lnTo>
                                  <a:pt x="488" y="67"/>
                                </a:lnTo>
                                <a:lnTo>
                                  <a:pt x="480" y="72"/>
                                </a:lnTo>
                                <a:lnTo>
                                  <a:pt x="467" y="67"/>
                                </a:lnTo>
                                <a:lnTo>
                                  <a:pt x="451" y="67"/>
                                </a:lnTo>
                                <a:lnTo>
                                  <a:pt x="422" y="84"/>
                                </a:lnTo>
                                <a:lnTo>
                                  <a:pt x="417" y="96"/>
                                </a:lnTo>
                                <a:lnTo>
                                  <a:pt x="384" y="113"/>
                                </a:lnTo>
                                <a:lnTo>
                                  <a:pt x="380" y="96"/>
                                </a:lnTo>
                                <a:lnTo>
                                  <a:pt x="359" y="84"/>
                                </a:lnTo>
                                <a:lnTo>
                                  <a:pt x="363" y="63"/>
                                </a:lnTo>
                                <a:lnTo>
                                  <a:pt x="384" y="30"/>
                                </a:lnTo>
                                <a:lnTo>
                                  <a:pt x="359" y="22"/>
                                </a:lnTo>
                                <a:lnTo>
                                  <a:pt x="333" y="30"/>
                                </a:lnTo>
                                <a:lnTo>
                                  <a:pt x="304" y="47"/>
                                </a:lnTo>
                                <a:lnTo>
                                  <a:pt x="279" y="55"/>
                                </a:lnTo>
                                <a:lnTo>
                                  <a:pt x="271" y="47"/>
                                </a:lnTo>
                                <a:lnTo>
                                  <a:pt x="250" y="51"/>
                                </a:lnTo>
                                <a:lnTo>
                                  <a:pt x="234" y="38"/>
                                </a:lnTo>
                                <a:lnTo>
                                  <a:pt x="213" y="59"/>
                                </a:lnTo>
                                <a:lnTo>
                                  <a:pt x="188" y="47"/>
                                </a:lnTo>
                                <a:lnTo>
                                  <a:pt x="163" y="8"/>
                                </a:lnTo>
                                <a:lnTo>
                                  <a:pt x="138" y="8"/>
                                </a:lnTo>
                                <a:lnTo>
                                  <a:pt x="130" y="12"/>
                                </a:lnTo>
                                <a:lnTo>
                                  <a:pt x="104" y="8"/>
                                </a:lnTo>
                                <a:lnTo>
                                  <a:pt x="79" y="8"/>
                                </a:lnTo>
                                <a:lnTo>
                                  <a:pt x="62" y="0"/>
                                </a:lnTo>
                                <a:lnTo>
                                  <a:pt x="58" y="17"/>
                                </a:lnTo>
                                <a:lnTo>
                                  <a:pt x="62" y="30"/>
                                </a:lnTo>
                                <a:lnTo>
                                  <a:pt x="67" y="59"/>
                                </a:lnTo>
                                <a:lnTo>
                                  <a:pt x="46" y="88"/>
                                </a:lnTo>
                                <a:lnTo>
                                  <a:pt x="8" y="121"/>
                                </a:lnTo>
                                <a:lnTo>
                                  <a:pt x="0" y="147"/>
                                </a:lnTo>
                                <a:lnTo>
                                  <a:pt x="29" y="147"/>
                                </a:lnTo>
                                <a:lnTo>
                                  <a:pt x="46" y="171"/>
                                </a:lnTo>
                                <a:lnTo>
                                  <a:pt x="54" y="185"/>
                                </a:lnTo>
                                <a:lnTo>
                                  <a:pt x="75" y="205"/>
                                </a:lnTo>
                                <a:lnTo>
                                  <a:pt x="87" y="201"/>
                                </a:lnTo>
                                <a:lnTo>
                                  <a:pt x="96" y="189"/>
                                </a:lnTo>
                                <a:lnTo>
                                  <a:pt x="108" y="176"/>
                                </a:lnTo>
                                <a:lnTo>
                                  <a:pt x="130" y="176"/>
                                </a:lnTo>
                                <a:lnTo>
                                  <a:pt x="159" y="150"/>
                                </a:lnTo>
                                <a:lnTo>
                                  <a:pt x="171" y="143"/>
                                </a:lnTo>
                                <a:lnTo>
                                  <a:pt x="200" y="143"/>
                                </a:lnTo>
                                <a:lnTo>
                                  <a:pt x="242" y="181"/>
                                </a:lnTo>
                                <a:lnTo>
                                  <a:pt x="254" y="171"/>
                                </a:lnTo>
                                <a:lnTo>
                                  <a:pt x="259" y="181"/>
                                </a:lnTo>
                                <a:lnTo>
                                  <a:pt x="259" y="197"/>
                                </a:lnTo>
                                <a:lnTo>
                                  <a:pt x="271" y="214"/>
                                </a:lnTo>
                                <a:lnTo>
                                  <a:pt x="321" y="193"/>
                                </a:lnTo>
                                <a:lnTo>
                                  <a:pt x="333" y="193"/>
                                </a:lnTo>
                                <a:lnTo>
                                  <a:pt x="355" y="210"/>
                                </a:lnTo>
                                <a:lnTo>
                                  <a:pt x="372" y="214"/>
                                </a:lnTo>
                                <a:lnTo>
                                  <a:pt x="392" y="226"/>
                                </a:lnTo>
                                <a:lnTo>
                                  <a:pt x="405" y="218"/>
                                </a:lnTo>
                                <a:lnTo>
                                  <a:pt x="430" y="218"/>
                                </a:lnTo>
                                <a:lnTo>
                                  <a:pt x="476" y="185"/>
                                </a:lnTo>
                                <a:lnTo>
                                  <a:pt x="488" y="185"/>
                                </a:lnTo>
                                <a:lnTo>
                                  <a:pt x="513" y="176"/>
                                </a:lnTo>
                                <a:lnTo>
                                  <a:pt x="551" y="189"/>
                                </a:lnTo>
                                <a:lnTo>
                                  <a:pt x="564" y="164"/>
                                </a:lnTo>
                                <a:lnTo>
                                  <a:pt x="572" y="131"/>
                                </a:lnTo>
                                <a:lnTo>
                                  <a:pt x="576" y="88"/>
                                </a:lnTo>
                                <a:lnTo>
                                  <a:pt x="580" y="55"/>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6" name="Freeform 140"/>
                          <a:cNvSpPr>
                            <a:spLocks/>
                          </a:cNvSpPr>
                        </a:nvSpPr>
                        <a:spPr bwMode="auto">
                          <a:xfrm>
                            <a:off x="8232874" y="2252226"/>
                            <a:ext cx="650875" cy="367376"/>
                          </a:xfrm>
                          <a:custGeom>
                            <a:avLst/>
                            <a:gdLst>
                              <a:gd name="T0" fmla="*/ 0 w 360"/>
                              <a:gd name="T1" fmla="*/ 2147483647 h 230"/>
                              <a:gd name="T2" fmla="*/ 2147483647 w 360"/>
                              <a:gd name="T3" fmla="*/ 2147483647 h 230"/>
                              <a:gd name="T4" fmla="*/ 2147483647 w 360"/>
                              <a:gd name="T5" fmla="*/ 2147483647 h 230"/>
                              <a:gd name="T6" fmla="*/ 2147483647 w 360"/>
                              <a:gd name="T7" fmla="*/ 2147483647 h 230"/>
                              <a:gd name="T8" fmla="*/ 0 w 360"/>
                              <a:gd name="T9" fmla="*/ 2147483647 h 230"/>
                              <a:gd name="T10" fmla="*/ 2147483647 w 360"/>
                              <a:gd name="T11" fmla="*/ 2147483647 h 230"/>
                              <a:gd name="T12" fmla="*/ 2147483647 w 360"/>
                              <a:gd name="T13" fmla="*/ 2147483647 h 230"/>
                              <a:gd name="T14" fmla="*/ 2147483647 w 360"/>
                              <a:gd name="T15" fmla="*/ 2147483647 h 230"/>
                              <a:gd name="T16" fmla="*/ 2147483647 w 360"/>
                              <a:gd name="T17" fmla="*/ 2147483647 h 230"/>
                              <a:gd name="T18" fmla="*/ 2147483647 w 360"/>
                              <a:gd name="T19" fmla="*/ 2147483647 h 230"/>
                              <a:gd name="T20" fmla="*/ 2147483647 w 360"/>
                              <a:gd name="T21" fmla="*/ 2147483647 h 230"/>
                              <a:gd name="T22" fmla="*/ 2147483647 w 360"/>
                              <a:gd name="T23" fmla="*/ 0 h 230"/>
                              <a:gd name="T24" fmla="*/ 2147483647 w 360"/>
                              <a:gd name="T25" fmla="*/ 0 h 230"/>
                              <a:gd name="T26" fmla="*/ 2147483647 w 360"/>
                              <a:gd name="T27" fmla="*/ 2147483647 h 230"/>
                              <a:gd name="T28" fmla="*/ 2147483647 w 360"/>
                              <a:gd name="T29" fmla="*/ 2147483647 h 230"/>
                              <a:gd name="T30" fmla="*/ 2147483647 w 360"/>
                              <a:gd name="T31" fmla="*/ 2147483647 h 230"/>
                              <a:gd name="T32" fmla="*/ 2147483647 w 360"/>
                              <a:gd name="T33" fmla="*/ 2147483647 h 230"/>
                              <a:gd name="T34" fmla="*/ 2147483647 w 360"/>
                              <a:gd name="T35" fmla="*/ 2147483647 h 230"/>
                              <a:gd name="T36" fmla="*/ 2147483647 w 360"/>
                              <a:gd name="T37" fmla="*/ 2147483647 h 230"/>
                              <a:gd name="T38" fmla="*/ 2147483647 w 360"/>
                              <a:gd name="T39" fmla="*/ 2147483647 h 230"/>
                              <a:gd name="T40" fmla="*/ 2147483647 w 360"/>
                              <a:gd name="T41" fmla="*/ 2147483647 h 230"/>
                              <a:gd name="T42" fmla="*/ 2147483647 w 360"/>
                              <a:gd name="T43" fmla="*/ 2147483647 h 230"/>
                              <a:gd name="T44" fmla="*/ 2147483647 w 360"/>
                              <a:gd name="T45" fmla="*/ 2147483647 h 230"/>
                              <a:gd name="T46" fmla="*/ 2147483647 w 360"/>
                              <a:gd name="T47" fmla="*/ 2147483647 h 230"/>
                              <a:gd name="T48" fmla="*/ 2147483647 w 360"/>
                              <a:gd name="T49" fmla="*/ 2147483647 h 230"/>
                              <a:gd name="T50" fmla="*/ 2147483647 w 360"/>
                              <a:gd name="T51" fmla="*/ 2147483647 h 230"/>
                              <a:gd name="T52" fmla="*/ 2147483647 w 360"/>
                              <a:gd name="T53" fmla="*/ 2147483647 h 230"/>
                              <a:gd name="T54" fmla="*/ 2147483647 w 360"/>
                              <a:gd name="T55" fmla="*/ 2147483647 h 230"/>
                              <a:gd name="T56" fmla="*/ 2147483647 w 360"/>
                              <a:gd name="T57" fmla="*/ 2147483647 h 230"/>
                              <a:gd name="T58" fmla="*/ 2147483647 w 360"/>
                              <a:gd name="T59" fmla="*/ 2147483647 h 230"/>
                              <a:gd name="T60" fmla="*/ 2147483647 w 360"/>
                              <a:gd name="T61" fmla="*/ 2147483647 h 230"/>
                              <a:gd name="T62" fmla="*/ 2147483647 w 360"/>
                              <a:gd name="T63" fmla="*/ 2147483647 h 230"/>
                              <a:gd name="T64" fmla="*/ 2147483647 w 360"/>
                              <a:gd name="T65" fmla="*/ 2147483647 h 230"/>
                              <a:gd name="T66" fmla="*/ 2147483647 w 360"/>
                              <a:gd name="T67" fmla="*/ 2147483647 h 230"/>
                              <a:gd name="T68" fmla="*/ 2147483647 w 360"/>
                              <a:gd name="T69" fmla="*/ 2147483647 h 230"/>
                              <a:gd name="T70" fmla="*/ 2147483647 w 360"/>
                              <a:gd name="T71" fmla="*/ 2147483647 h 230"/>
                              <a:gd name="T72" fmla="*/ 2147483647 w 360"/>
                              <a:gd name="T73" fmla="*/ 2147483647 h 230"/>
                              <a:gd name="T74" fmla="*/ 2147483647 w 360"/>
                              <a:gd name="T75" fmla="*/ 2147483647 h 230"/>
                              <a:gd name="T76" fmla="*/ 2147483647 w 360"/>
                              <a:gd name="T77" fmla="*/ 2147483647 h 230"/>
                              <a:gd name="T78" fmla="*/ 2147483647 w 360"/>
                              <a:gd name="T79" fmla="*/ 2147483647 h 230"/>
                              <a:gd name="T80" fmla="*/ 2147483647 w 360"/>
                              <a:gd name="T81" fmla="*/ 2147483647 h 230"/>
                              <a:gd name="T82" fmla="*/ 2147483647 w 360"/>
                              <a:gd name="T83" fmla="*/ 2147483647 h 230"/>
                              <a:gd name="T84" fmla="*/ 2147483647 w 360"/>
                              <a:gd name="T85" fmla="*/ 2147483647 h 230"/>
                              <a:gd name="T86" fmla="*/ 2147483647 w 360"/>
                              <a:gd name="T87" fmla="*/ 2147483647 h 230"/>
                              <a:gd name="T88" fmla="*/ 2147483647 w 360"/>
                              <a:gd name="T89" fmla="*/ 2147483647 h 230"/>
                              <a:gd name="T90" fmla="*/ 2147483647 w 360"/>
                              <a:gd name="T91" fmla="*/ 2147483647 h 230"/>
                              <a:gd name="T92" fmla="*/ 2147483647 w 360"/>
                              <a:gd name="T93" fmla="*/ 2147483647 h 230"/>
                              <a:gd name="T94" fmla="*/ 2147483647 w 360"/>
                              <a:gd name="T95" fmla="*/ 2147483647 h 230"/>
                              <a:gd name="T96" fmla="*/ 2147483647 w 360"/>
                              <a:gd name="T97" fmla="*/ 2147483647 h 230"/>
                              <a:gd name="T98" fmla="*/ 2147483647 w 360"/>
                              <a:gd name="T99" fmla="*/ 2147483647 h 230"/>
                              <a:gd name="T100" fmla="*/ 2147483647 w 360"/>
                              <a:gd name="T101" fmla="*/ 2147483647 h 230"/>
                              <a:gd name="T102" fmla="*/ 0 w 360"/>
                              <a:gd name="T103" fmla="*/ 2147483647 h 23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360"/>
                              <a:gd name="T157" fmla="*/ 0 h 230"/>
                              <a:gd name="T158" fmla="*/ 360 w 360"/>
                              <a:gd name="T159" fmla="*/ 230 h 230"/>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360" h="230">
                                <a:moveTo>
                                  <a:pt x="0" y="154"/>
                                </a:moveTo>
                                <a:lnTo>
                                  <a:pt x="8" y="141"/>
                                </a:lnTo>
                                <a:lnTo>
                                  <a:pt x="4" y="120"/>
                                </a:lnTo>
                                <a:lnTo>
                                  <a:pt x="12" y="103"/>
                                </a:lnTo>
                                <a:lnTo>
                                  <a:pt x="0" y="66"/>
                                </a:lnTo>
                                <a:lnTo>
                                  <a:pt x="20" y="29"/>
                                </a:lnTo>
                                <a:lnTo>
                                  <a:pt x="33" y="25"/>
                                </a:lnTo>
                                <a:lnTo>
                                  <a:pt x="51" y="33"/>
                                </a:lnTo>
                                <a:lnTo>
                                  <a:pt x="59" y="33"/>
                                </a:lnTo>
                                <a:lnTo>
                                  <a:pt x="75" y="16"/>
                                </a:lnTo>
                                <a:lnTo>
                                  <a:pt x="96" y="12"/>
                                </a:lnTo>
                                <a:lnTo>
                                  <a:pt x="121" y="0"/>
                                </a:lnTo>
                                <a:lnTo>
                                  <a:pt x="142" y="0"/>
                                </a:lnTo>
                                <a:lnTo>
                                  <a:pt x="142" y="12"/>
                                </a:lnTo>
                                <a:lnTo>
                                  <a:pt x="109" y="58"/>
                                </a:lnTo>
                                <a:lnTo>
                                  <a:pt x="150" y="70"/>
                                </a:lnTo>
                                <a:lnTo>
                                  <a:pt x="158" y="62"/>
                                </a:lnTo>
                                <a:lnTo>
                                  <a:pt x="175" y="70"/>
                                </a:lnTo>
                                <a:lnTo>
                                  <a:pt x="188" y="87"/>
                                </a:lnTo>
                                <a:lnTo>
                                  <a:pt x="200" y="62"/>
                                </a:lnTo>
                                <a:lnTo>
                                  <a:pt x="204" y="33"/>
                                </a:lnTo>
                                <a:lnTo>
                                  <a:pt x="217" y="29"/>
                                </a:lnTo>
                                <a:lnTo>
                                  <a:pt x="229" y="37"/>
                                </a:lnTo>
                                <a:lnTo>
                                  <a:pt x="271" y="54"/>
                                </a:lnTo>
                                <a:lnTo>
                                  <a:pt x="326" y="54"/>
                                </a:lnTo>
                                <a:lnTo>
                                  <a:pt x="342" y="45"/>
                                </a:lnTo>
                                <a:lnTo>
                                  <a:pt x="351" y="87"/>
                                </a:lnTo>
                                <a:lnTo>
                                  <a:pt x="355" y="117"/>
                                </a:lnTo>
                                <a:lnTo>
                                  <a:pt x="359" y="150"/>
                                </a:lnTo>
                                <a:lnTo>
                                  <a:pt x="346" y="171"/>
                                </a:lnTo>
                                <a:lnTo>
                                  <a:pt x="330" y="158"/>
                                </a:lnTo>
                                <a:lnTo>
                                  <a:pt x="313" y="154"/>
                                </a:lnTo>
                                <a:lnTo>
                                  <a:pt x="295" y="163"/>
                                </a:lnTo>
                                <a:lnTo>
                                  <a:pt x="283" y="183"/>
                                </a:lnTo>
                                <a:lnTo>
                                  <a:pt x="254" y="183"/>
                                </a:lnTo>
                                <a:lnTo>
                                  <a:pt x="246" y="188"/>
                                </a:lnTo>
                                <a:lnTo>
                                  <a:pt x="233" y="183"/>
                                </a:lnTo>
                                <a:lnTo>
                                  <a:pt x="217" y="183"/>
                                </a:lnTo>
                                <a:lnTo>
                                  <a:pt x="188" y="200"/>
                                </a:lnTo>
                                <a:lnTo>
                                  <a:pt x="183" y="212"/>
                                </a:lnTo>
                                <a:lnTo>
                                  <a:pt x="150" y="229"/>
                                </a:lnTo>
                                <a:lnTo>
                                  <a:pt x="146" y="212"/>
                                </a:lnTo>
                                <a:lnTo>
                                  <a:pt x="124" y="200"/>
                                </a:lnTo>
                                <a:lnTo>
                                  <a:pt x="128" y="179"/>
                                </a:lnTo>
                                <a:lnTo>
                                  <a:pt x="150" y="146"/>
                                </a:lnTo>
                                <a:lnTo>
                                  <a:pt x="124" y="138"/>
                                </a:lnTo>
                                <a:lnTo>
                                  <a:pt x="99" y="146"/>
                                </a:lnTo>
                                <a:lnTo>
                                  <a:pt x="70" y="163"/>
                                </a:lnTo>
                                <a:lnTo>
                                  <a:pt x="45" y="171"/>
                                </a:lnTo>
                                <a:lnTo>
                                  <a:pt x="37" y="163"/>
                                </a:lnTo>
                                <a:lnTo>
                                  <a:pt x="16" y="167"/>
                                </a:lnTo>
                                <a:lnTo>
                                  <a:pt x="0" y="154"/>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7" name="Freeform 141"/>
                          <a:cNvSpPr>
                            <a:spLocks/>
                          </a:cNvSpPr>
                        </a:nvSpPr>
                        <a:spPr bwMode="auto">
                          <a:xfrm>
                            <a:off x="8269387" y="2076322"/>
                            <a:ext cx="584200" cy="316005"/>
                          </a:xfrm>
                          <a:custGeom>
                            <a:avLst/>
                            <a:gdLst>
                              <a:gd name="T0" fmla="*/ 0 w 323"/>
                              <a:gd name="T1" fmla="*/ 2147483647 h 201"/>
                              <a:gd name="T2" fmla="*/ 0 w 323"/>
                              <a:gd name="T3" fmla="*/ 2147483647 h 201"/>
                              <a:gd name="T4" fmla="*/ 2147483647 w 323"/>
                              <a:gd name="T5" fmla="*/ 2147483647 h 201"/>
                              <a:gd name="T6" fmla="*/ 2147483647 w 323"/>
                              <a:gd name="T7" fmla="*/ 2147483647 h 201"/>
                              <a:gd name="T8" fmla="*/ 2147483647 w 323"/>
                              <a:gd name="T9" fmla="*/ 2147483647 h 201"/>
                              <a:gd name="T10" fmla="*/ 2147483647 w 323"/>
                              <a:gd name="T11" fmla="*/ 2147483647 h 201"/>
                              <a:gd name="T12" fmla="*/ 2147483647 w 323"/>
                              <a:gd name="T13" fmla="*/ 0 h 201"/>
                              <a:gd name="T14" fmla="*/ 2147483647 w 323"/>
                              <a:gd name="T15" fmla="*/ 2147483647 h 201"/>
                              <a:gd name="T16" fmla="*/ 2147483647 w 323"/>
                              <a:gd name="T17" fmla="*/ 2147483647 h 201"/>
                              <a:gd name="T18" fmla="*/ 2147483647 w 323"/>
                              <a:gd name="T19" fmla="*/ 2147483647 h 201"/>
                              <a:gd name="T20" fmla="*/ 2147483647 w 323"/>
                              <a:gd name="T21" fmla="*/ 2147483647 h 201"/>
                              <a:gd name="T22" fmla="*/ 2147483647 w 323"/>
                              <a:gd name="T23" fmla="*/ 2147483647 h 201"/>
                              <a:gd name="T24" fmla="*/ 2147483647 w 323"/>
                              <a:gd name="T25" fmla="*/ 2147483647 h 201"/>
                              <a:gd name="T26" fmla="*/ 2147483647 w 323"/>
                              <a:gd name="T27" fmla="*/ 2147483647 h 201"/>
                              <a:gd name="T28" fmla="*/ 2147483647 w 323"/>
                              <a:gd name="T29" fmla="*/ 2147483647 h 201"/>
                              <a:gd name="T30" fmla="*/ 2147483647 w 323"/>
                              <a:gd name="T31" fmla="*/ 2147483647 h 201"/>
                              <a:gd name="T32" fmla="*/ 2147483647 w 323"/>
                              <a:gd name="T33" fmla="*/ 2147483647 h 201"/>
                              <a:gd name="T34" fmla="*/ 2147483647 w 323"/>
                              <a:gd name="T35" fmla="*/ 2147483647 h 201"/>
                              <a:gd name="T36" fmla="*/ 2147483647 w 323"/>
                              <a:gd name="T37" fmla="*/ 2147483647 h 201"/>
                              <a:gd name="T38" fmla="*/ 2147483647 w 323"/>
                              <a:gd name="T39" fmla="*/ 2147483647 h 201"/>
                              <a:gd name="T40" fmla="*/ 2147483647 w 323"/>
                              <a:gd name="T41" fmla="*/ 2147483647 h 201"/>
                              <a:gd name="T42" fmla="*/ 2147483647 w 323"/>
                              <a:gd name="T43" fmla="*/ 2147483647 h 201"/>
                              <a:gd name="T44" fmla="*/ 2147483647 w 323"/>
                              <a:gd name="T45" fmla="*/ 2147483647 h 201"/>
                              <a:gd name="T46" fmla="*/ 2147483647 w 323"/>
                              <a:gd name="T47" fmla="*/ 2147483647 h 201"/>
                              <a:gd name="T48" fmla="*/ 2147483647 w 323"/>
                              <a:gd name="T49" fmla="*/ 2147483647 h 201"/>
                              <a:gd name="T50" fmla="*/ 2147483647 w 323"/>
                              <a:gd name="T51" fmla="*/ 2147483647 h 201"/>
                              <a:gd name="T52" fmla="*/ 2147483647 w 323"/>
                              <a:gd name="T53" fmla="*/ 2147483647 h 201"/>
                              <a:gd name="T54" fmla="*/ 2147483647 w 323"/>
                              <a:gd name="T55" fmla="*/ 2147483647 h 201"/>
                              <a:gd name="T56" fmla="*/ 2147483647 w 323"/>
                              <a:gd name="T57" fmla="*/ 2147483647 h 201"/>
                              <a:gd name="T58" fmla="*/ 2147483647 w 323"/>
                              <a:gd name="T59" fmla="*/ 2147483647 h 201"/>
                              <a:gd name="T60" fmla="*/ 2147483647 w 323"/>
                              <a:gd name="T61" fmla="*/ 2147483647 h 201"/>
                              <a:gd name="T62" fmla="*/ 2147483647 w 323"/>
                              <a:gd name="T63" fmla="*/ 2147483647 h 201"/>
                              <a:gd name="T64" fmla="*/ 2147483647 w 323"/>
                              <a:gd name="T65" fmla="*/ 2147483647 h 201"/>
                              <a:gd name="T66" fmla="*/ 2147483647 w 323"/>
                              <a:gd name="T67" fmla="*/ 2147483647 h 201"/>
                              <a:gd name="T68" fmla="*/ 2147483647 w 323"/>
                              <a:gd name="T69" fmla="*/ 2147483647 h 201"/>
                              <a:gd name="T70" fmla="*/ 2147483647 w 323"/>
                              <a:gd name="T71" fmla="*/ 2147483647 h 201"/>
                              <a:gd name="T72" fmla="*/ 0 w 323"/>
                              <a:gd name="T73" fmla="*/ 2147483647 h 20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323"/>
                              <a:gd name="T112" fmla="*/ 0 h 201"/>
                              <a:gd name="T113" fmla="*/ 323 w 323"/>
                              <a:gd name="T114" fmla="*/ 201 h 201"/>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323" h="201">
                                <a:moveTo>
                                  <a:pt x="0" y="141"/>
                                </a:moveTo>
                                <a:lnTo>
                                  <a:pt x="0" y="124"/>
                                </a:lnTo>
                                <a:lnTo>
                                  <a:pt x="34" y="95"/>
                                </a:lnTo>
                                <a:lnTo>
                                  <a:pt x="38" y="83"/>
                                </a:lnTo>
                                <a:lnTo>
                                  <a:pt x="63" y="49"/>
                                </a:lnTo>
                                <a:lnTo>
                                  <a:pt x="88" y="19"/>
                                </a:lnTo>
                                <a:lnTo>
                                  <a:pt x="122" y="0"/>
                                </a:lnTo>
                                <a:lnTo>
                                  <a:pt x="130" y="7"/>
                                </a:lnTo>
                                <a:lnTo>
                                  <a:pt x="163" y="15"/>
                                </a:lnTo>
                                <a:lnTo>
                                  <a:pt x="176" y="28"/>
                                </a:lnTo>
                                <a:lnTo>
                                  <a:pt x="209" y="24"/>
                                </a:lnTo>
                                <a:lnTo>
                                  <a:pt x="234" y="24"/>
                                </a:lnTo>
                                <a:lnTo>
                                  <a:pt x="251" y="23"/>
                                </a:lnTo>
                                <a:lnTo>
                                  <a:pt x="288" y="40"/>
                                </a:lnTo>
                                <a:lnTo>
                                  <a:pt x="305" y="103"/>
                                </a:lnTo>
                                <a:lnTo>
                                  <a:pt x="314" y="120"/>
                                </a:lnTo>
                                <a:lnTo>
                                  <a:pt x="322" y="158"/>
                                </a:lnTo>
                                <a:lnTo>
                                  <a:pt x="305" y="166"/>
                                </a:lnTo>
                                <a:lnTo>
                                  <a:pt x="251" y="166"/>
                                </a:lnTo>
                                <a:lnTo>
                                  <a:pt x="209" y="149"/>
                                </a:lnTo>
                                <a:lnTo>
                                  <a:pt x="197" y="141"/>
                                </a:lnTo>
                                <a:lnTo>
                                  <a:pt x="184" y="145"/>
                                </a:lnTo>
                                <a:lnTo>
                                  <a:pt x="180" y="174"/>
                                </a:lnTo>
                                <a:lnTo>
                                  <a:pt x="168" y="200"/>
                                </a:lnTo>
                                <a:lnTo>
                                  <a:pt x="155" y="182"/>
                                </a:lnTo>
                                <a:lnTo>
                                  <a:pt x="138" y="174"/>
                                </a:lnTo>
                                <a:lnTo>
                                  <a:pt x="130" y="182"/>
                                </a:lnTo>
                                <a:lnTo>
                                  <a:pt x="89" y="170"/>
                                </a:lnTo>
                                <a:lnTo>
                                  <a:pt x="122" y="124"/>
                                </a:lnTo>
                                <a:lnTo>
                                  <a:pt x="122" y="112"/>
                                </a:lnTo>
                                <a:lnTo>
                                  <a:pt x="101" y="112"/>
                                </a:lnTo>
                                <a:lnTo>
                                  <a:pt x="76" y="124"/>
                                </a:lnTo>
                                <a:lnTo>
                                  <a:pt x="55" y="128"/>
                                </a:lnTo>
                                <a:lnTo>
                                  <a:pt x="38" y="145"/>
                                </a:lnTo>
                                <a:lnTo>
                                  <a:pt x="29" y="145"/>
                                </a:lnTo>
                                <a:lnTo>
                                  <a:pt x="13" y="137"/>
                                </a:lnTo>
                                <a:lnTo>
                                  <a:pt x="0" y="141"/>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8" name="Freeform 142"/>
                          <a:cNvSpPr>
                            <a:spLocks/>
                          </a:cNvSpPr>
                        </a:nvSpPr>
                        <a:spPr bwMode="auto">
                          <a:xfrm>
                            <a:off x="7775848" y="1749419"/>
                            <a:ext cx="688975" cy="778339"/>
                          </a:xfrm>
                          <a:custGeom>
                            <a:avLst/>
                            <a:gdLst>
                              <a:gd name="T0" fmla="*/ 2147483647 w 381"/>
                              <a:gd name="T1" fmla="*/ 2147483647 h 494"/>
                              <a:gd name="T2" fmla="*/ 2147483647 w 381"/>
                              <a:gd name="T3" fmla="*/ 2147483647 h 494"/>
                              <a:gd name="T4" fmla="*/ 2147483647 w 381"/>
                              <a:gd name="T5" fmla="*/ 2147483647 h 494"/>
                              <a:gd name="T6" fmla="*/ 2147483647 w 381"/>
                              <a:gd name="T7" fmla="*/ 2147483647 h 494"/>
                              <a:gd name="T8" fmla="*/ 2147483647 w 381"/>
                              <a:gd name="T9" fmla="*/ 2147483647 h 494"/>
                              <a:gd name="T10" fmla="*/ 2147483647 w 381"/>
                              <a:gd name="T11" fmla="*/ 2147483647 h 494"/>
                              <a:gd name="T12" fmla="*/ 2147483647 w 381"/>
                              <a:gd name="T13" fmla="*/ 2147483647 h 494"/>
                              <a:gd name="T14" fmla="*/ 2147483647 w 381"/>
                              <a:gd name="T15" fmla="*/ 2147483647 h 494"/>
                              <a:gd name="T16" fmla="*/ 2147483647 w 381"/>
                              <a:gd name="T17" fmla="*/ 2147483647 h 494"/>
                              <a:gd name="T18" fmla="*/ 2147483647 w 381"/>
                              <a:gd name="T19" fmla="*/ 2147483647 h 494"/>
                              <a:gd name="T20" fmla="*/ 2147483647 w 381"/>
                              <a:gd name="T21" fmla="*/ 2147483647 h 494"/>
                              <a:gd name="T22" fmla="*/ 2147483647 w 381"/>
                              <a:gd name="T23" fmla="*/ 2147483647 h 494"/>
                              <a:gd name="T24" fmla="*/ 0 w 381"/>
                              <a:gd name="T25" fmla="*/ 2147483647 h 494"/>
                              <a:gd name="T26" fmla="*/ 2147483647 w 381"/>
                              <a:gd name="T27" fmla="*/ 2147483647 h 494"/>
                              <a:gd name="T28" fmla="*/ 2147483647 w 381"/>
                              <a:gd name="T29" fmla="*/ 2147483647 h 494"/>
                              <a:gd name="T30" fmla="*/ 2147483647 w 381"/>
                              <a:gd name="T31" fmla="*/ 0 h 494"/>
                              <a:gd name="T32" fmla="*/ 2147483647 w 381"/>
                              <a:gd name="T33" fmla="*/ 2147483647 h 494"/>
                              <a:gd name="T34" fmla="*/ 2147483647 w 381"/>
                              <a:gd name="T35" fmla="*/ 0 h 494"/>
                              <a:gd name="T36" fmla="*/ 2147483647 w 381"/>
                              <a:gd name="T37" fmla="*/ 2147483647 h 494"/>
                              <a:gd name="T38" fmla="*/ 2147483647 w 381"/>
                              <a:gd name="T39" fmla="*/ 2147483647 h 494"/>
                              <a:gd name="T40" fmla="*/ 2147483647 w 381"/>
                              <a:gd name="T41" fmla="*/ 2147483647 h 494"/>
                              <a:gd name="T42" fmla="*/ 2147483647 w 381"/>
                              <a:gd name="T43" fmla="*/ 2147483647 h 494"/>
                              <a:gd name="T44" fmla="*/ 2147483647 w 381"/>
                              <a:gd name="T45" fmla="*/ 2147483647 h 494"/>
                              <a:gd name="T46" fmla="*/ 2147483647 w 381"/>
                              <a:gd name="T47" fmla="*/ 2147483647 h 494"/>
                              <a:gd name="T48" fmla="*/ 2147483647 w 381"/>
                              <a:gd name="T49" fmla="*/ 2147483647 h 494"/>
                              <a:gd name="T50" fmla="*/ 2147483647 w 381"/>
                              <a:gd name="T51" fmla="*/ 2147483647 h 494"/>
                              <a:gd name="T52" fmla="*/ 2147483647 w 381"/>
                              <a:gd name="T53" fmla="*/ 2147483647 h 494"/>
                              <a:gd name="T54" fmla="*/ 2147483647 w 381"/>
                              <a:gd name="T55" fmla="*/ 2147483647 h 494"/>
                              <a:gd name="T56" fmla="*/ 2147483647 w 381"/>
                              <a:gd name="T57" fmla="*/ 2147483647 h 494"/>
                              <a:gd name="T58" fmla="*/ 2147483647 w 381"/>
                              <a:gd name="T59" fmla="*/ 2147483647 h 494"/>
                              <a:gd name="T60" fmla="*/ 2147483647 w 381"/>
                              <a:gd name="T61" fmla="*/ 2147483647 h 494"/>
                              <a:gd name="T62" fmla="*/ 2147483647 w 381"/>
                              <a:gd name="T63" fmla="*/ 2147483647 h 494"/>
                              <a:gd name="T64" fmla="*/ 2147483647 w 381"/>
                              <a:gd name="T65" fmla="*/ 2147483647 h 494"/>
                              <a:gd name="T66" fmla="*/ 2147483647 w 381"/>
                              <a:gd name="T67" fmla="*/ 2147483647 h 494"/>
                              <a:gd name="T68" fmla="*/ 2147483647 w 381"/>
                              <a:gd name="T69" fmla="*/ 2147483647 h 494"/>
                              <a:gd name="T70" fmla="*/ 2147483647 w 381"/>
                              <a:gd name="T71" fmla="*/ 2147483647 h 494"/>
                              <a:gd name="T72" fmla="*/ 2147483647 w 381"/>
                              <a:gd name="T73" fmla="*/ 2147483647 h 494"/>
                              <a:gd name="T74" fmla="*/ 2147483647 w 381"/>
                              <a:gd name="T75" fmla="*/ 2147483647 h 494"/>
                              <a:gd name="T76" fmla="*/ 2147483647 w 381"/>
                              <a:gd name="T77" fmla="*/ 2147483647 h 494"/>
                              <a:gd name="T78" fmla="*/ 2147483647 w 381"/>
                              <a:gd name="T79" fmla="*/ 2147483647 h 494"/>
                              <a:gd name="T80" fmla="*/ 2147483647 w 381"/>
                              <a:gd name="T81" fmla="*/ 2147483647 h 494"/>
                              <a:gd name="T82" fmla="*/ 2147483647 w 381"/>
                              <a:gd name="T83" fmla="*/ 2147483647 h 494"/>
                              <a:gd name="T84" fmla="*/ 2147483647 w 381"/>
                              <a:gd name="T85" fmla="*/ 2147483647 h 494"/>
                              <a:gd name="T86" fmla="*/ 2147483647 w 381"/>
                              <a:gd name="T87" fmla="*/ 2147483647 h 494"/>
                              <a:gd name="T88" fmla="*/ 2147483647 w 381"/>
                              <a:gd name="T89" fmla="*/ 2147483647 h 494"/>
                              <a:gd name="T90" fmla="*/ 2147483647 w 381"/>
                              <a:gd name="T91" fmla="*/ 2147483647 h 494"/>
                              <a:gd name="T92" fmla="*/ 2147483647 w 381"/>
                              <a:gd name="T93" fmla="*/ 2147483647 h 49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w 381"/>
                              <a:gd name="T142" fmla="*/ 0 h 494"/>
                              <a:gd name="T143" fmla="*/ 381 w 381"/>
                              <a:gd name="T144" fmla="*/ 494 h 494"/>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T141" t="T142" r="T143" b="T144"/>
                            <a:pathLst>
                              <a:path w="381" h="494">
                                <a:moveTo>
                                  <a:pt x="66" y="435"/>
                                </a:moveTo>
                                <a:lnTo>
                                  <a:pt x="87" y="388"/>
                                </a:lnTo>
                                <a:lnTo>
                                  <a:pt x="71" y="363"/>
                                </a:lnTo>
                                <a:lnTo>
                                  <a:pt x="54" y="347"/>
                                </a:lnTo>
                                <a:lnTo>
                                  <a:pt x="50" y="297"/>
                                </a:lnTo>
                                <a:lnTo>
                                  <a:pt x="41" y="276"/>
                                </a:lnTo>
                                <a:lnTo>
                                  <a:pt x="37" y="242"/>
                                </a:lnTo>
                                <a:lnTo>
                                  <a:pt x="25" y="225"/>
                                </a:lnTo>
                                <a:lnTo>
                                  <a:pt x="21" y="192"/>
                                </a:lnTo>
                                <a:lnTo>
                                  <a:pt x="17" y="175"/>
                                </a:lnTo>
                                <a:lnTo>
                                  <a:pt x="37" y="142"/>
                                </a:lnTo>
                                <a:lnTo>
                                  <a:pt x="21" y="109"/>
                                </a:lnTo>
                                <a:lnTo>
                                  <a:pt x="0" y="75"/>
                                </a:lnTo>
                                <a:lnTo>
                                  <a:pt x="4" y="46"/>
                                </a:lnTo>
                                <a:lnTo>
                                  <a:pt x="8" y="8"/>
                                </a:lnTo>
                                <a:lnTo>
                                  <a:pt x="33" y="0"/>
                                </a:lnTo>
                                <a:lnTo>
                                  <a:pt x="58" y="4"/>
                                </a:lnTo>
                                <a:lnTo>
                                  <a:pt x="87" y="0"/>
                                </a:lnTo>
                                <a:lnTo>
                                  <a:pt x="141" y="13"/>
                                </a:lnTo>
                                <a:lnTo>
                                  <a:pt x="192" y="37"/>
                                </a:lnTo>
                                <a:lnTo>
                                  <a:pt x="225" y="58"/>
                                </a:lnTo>
                                <a:lnTo>
                                  <a:pt x="263" y="92"/>
                                </a:lnTo>
                                <a:lnTo>
                                  <a:pt x="292" y="117"/>
                                </a:lnTo>
                                <a:lnTo>
                                  <a:pt x="334" y="159"/>
                                </a:lnTo>
                                <a:lnTo>
                                  <a:pt x="350" y="180"/>
                                </a:lnTo>
                                <a:lnTo>
                                  <a:pt x="359" y="184"/>
                                </a:lnTo>
                                <a:lnTo>
                                  <a:pt x="375" y="192"/>
                                </a:lnTo>
                                <a:lnTo>
                                  <a:pt x="380" y="206"/>
                                </a:lnTo>
                                <a:lnTo>
                                  <a:pt x="346" y="225"/>
                                </a:lnTo>
                                <a:lnTo>
                                  <a:pt x="322" y="255"/>
                                </a:lnTo>
                                <a:lnTo>
                                  <a:pt x="296" y="289"/>
                                </a:lnTo>
                                <a:lnTo>
                                  <a:pt x="292" y="301"/>
                                </a:lnTo>
                                <a:lnTo>
                                  <a:pt x="258" y="330"/>
                                </a:lnTo>
                                <a:lnTo>
                                  <a:pt x="258" y="347"/>
                                </a:lnTo>
                                <a:lnTo>
                                  <a:pt x="238" y="384"/>
                                </a:lnTo>
                                <a:lnTo>
                                  <a:pt x="250" y="421"/>
                                </a:lnTo>
                                <a:lnTo>
                                  <a:pt x="242" y="439"/>
                                </a:lnTo>
                                <a:lnTo>
                                  <a:pt x="246" y="460"/>
                                </a:lnTo>
                                <a:lnTo>
                                  <a:pt x="238" y="472"/>
                                </a:lnTo>
                                <a:lnTo>
                                  <a:pt x="217" y="493"/>
                                </a:lnTo>
                                <a:lnTo>
                                  <a:pt x="192" y="481"/>
                                </a:lnTo>
                                <a:lnTo>
                                  <a:pt x="166" y="443"/>
                                </a:lnTo>
                                <a:lnTo>
                                  <a:pt x="141" y="443"/>
                                </a:lnTo>
                                <a:lnTo>
                                  <a:pt x="133" y="447"/>
                                </a:lnTo>
                                <a:lnTo>
                                  <a:pt x="108" y="443"/>
                                </a:lnTo>
                                <a:lnTo>
                                  <a:pt x="83" y="443"/>
                                </a:lnTo>
                                <a:lnTo>
                                  <a:pt x="66" y="435"/>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9" name="Freeform 143"/>
                          <a:cNvSpPr>
                            <a:spLocks/>
                          </a:cNvSpPr>
                        </a:nvSpPr>
                        <a:spPr bwMode="auto">
                          <a:xfrm>
                            <a:off x="6588224" y="1484784"/>
                            <a:ext cx="1146175" cy="1365206"/>
                          </a:xfrm>
                          <a:custGeom>
                            <a:avLst/>
                            <a:gdLst>
                              <a:gd name="T0" fmla="*/ 2147483647 w 632"/>
                              <a:gd name="T1" fmla="*/ 2147483647 h 861"/>
                              <a:gd name="T2" fmla="*/ 2147483647 w 632"/>
                              <a:gd name="T3" fmla="*/ 2147483647 h 861"/>
                              <a:gd name="T4" fmla="*/ 2147483647 w 632"/>
                              <a:gd name="T5" fmla="*/ 2147483647 h 861"/>
                              <a:gd name="T6" fmla="*/ 2147483647 w 632"/>
                              <a:gd name="T7" fmla="*/ 2147483647 h 861"/>
                              <a:gd name="T8" fmla="*/ 2147483647 w 632"/>
                              <a:gd name="T9" fmla="*/ 2147483647 h 861"/>
                              <a:gd name="T10" fmla="*/ 2147483647 w 632"/>
                              <a:gd name="T11" fmla="*/ 2147483647 h 861"/>
                              <a:gd name="T12" fmla="*/ 2147483647 w 632"/>
                              <a:gd name="T13" fmla="*/ 2147483647 h 861"/>
                              <a:gd name="T14" fmla="*/ 2147483647 w 632"/>
                              <a:gd name="T15" fmla="*/ 2147483647 h 861"/>
                              <a:gd name="T16" fmla="*/ 2147483647 w 632"/>
                              <a:gd name="T17" fmla="*/ 2147483647 h 861"/>
                              <a:gd name="T18" fmla="*/ 2147483647 w 632"/>
                              <a:gd name="T19" fmla="*/ 2147483647 h 861"/>
                              <a:gd name="T20" fmla="*/ 2147483647 w 632"/>
                              <a:gd name="T21" fmla="*/ 2147483647 h 861"/>
                              <a:gd name="T22" fmla="*/ 2147483647 w 632"/>
                              <a:gd name="T23" fmla="*/ 2147483647 h 861"/>
                              <a:gd name="T24" fmla="*/ 2147483647 w 632"/>
                              <a:gd name="T25" fmla="*/ 2147483647 h 861"/>
                              <a:gd name="T26" fmla="*/ 2147483647 w 632"/>
                              <a:gd name="T27" fmla="*/ 2147483647 h 861"/>
                              <a:gd name="T28" fmla="*/ 2147483647 w 632"/>
                              <a:gd name="T29" fmla="*/ 2147483647 h 861"/>
                              <a:gd name="T30" fmla="*/ 2147483647 w 632"/>
                              <a:gd name="T31" fmla="*/ 2147483647 h 861"/>
                              <a:gd name="T32" fmla="*/ 2147483647 w 632"/>
                              <a:gd name="T33" fmla="*/ 2147483647 h 861"/>
                              <a:gd name="T34" fmla="*/ 2147483647 w 632"/>
                              <a:gd name="T35" fmla="*/ 2147483647 h 861"/>
                              <a:gd name="T36" fmla="*/ 2147483647 w 632"/>
                              <a:gd name="T37" fmla="*/ 2147483647 h 861"/>
                              <a:gd name="T38" fmla="*/ 2147483647 w 632"/>
                              <a:gd name="T39" fmla="*/ 2147483647 h 861"/>
                              <a:gd name="T40" fmla="*/ 2147483647 w 632"/>
                              <a:gd name="T41" fmla="*/ 2147483647 h 861"/>
                              <a:gd name="T42" fmla="*/ 2147483647 w 632"/>
                              <a:gd name="T43" fmla="*/ 0 h 861"/>
                              <a:gd name="T44" fmla="*/ 2147483647 w 632"/>
                              <a:gd name="T45" fmla="*/ 2147483647 h 861"/>
                              <a:gd name="T46" fmla="*/ 2147483647 w 632"/>
                              <a:gd name="T47" fmla="*/ 2147483647 h 861"/>
                              <a:gd name="T48" fmla="*/ 2147483647 w 632"/>
                              <a:gd name="T49" fmla="*/ 2147483647 h 861"/>
                              <a:gd name="T50" fmla="*/ 2147483647 w 632"/>
                              <a:gd name="T51" fmla="*/ 2147483647 h 861"/>
                              <a:gd name="T52" fmla="*/ 2147483647 w 632"/>
                              <a:gd name="T53" fmla="*/ 2147483647 h 861"/>
                              <a:gd name="T54" fmla="*/ 2147483647 w 632"/>
                              <a:gd name="T55" fmla="*/ 2147483647 h 861"/>
                              <a:gd name="T56" fmla="*/ 2147483647 w 632"/>
                              <a:gd name="T57" fmla="*/ 2147483647 h 861"/>
                              <a:gd name="T58" fmla="*/ 2147483647 w 632"/>
                              <a:gd name="T59" fmla="*/ 2147483647 h 861"/>
                              <a:gd name="T60" fmla="*/ 0 w 632"/>
                              <a:gd name="T61" fmla="*/ 2147483647 h 861"/>
                              <a:gd name="T62" fmla="*/ 2147483647 w 632"/>
                              <a:gd name="T63" fmla="*/ 2147483647 h 861"/>
                              <a:gd name="T64" fmla="*/ 2147483647 w 632"/>
                              <a:gd name="T65" fmla="*/ 2147483647 h 861"/>
                              <a:gd name="T66" fmla="*/ 2147483647 w 632"/>
                              <a:gd name="T67" fmla="*/ 2147483647 h 861"/>
                              <a:gd name="T68" fmla="*/ 2147483647 w 632"/>
                              <a:gd name="T69" fmla="*/ 2147483647 h 861"/>
                              <a:gd name="T70" fmla="*/ 2147483647 w 632"/>
                              <a:gd name="T71" fmla="*/ 2147483647 h 861"/>
                              <a:gd name="T72" fmla="*/ 2147483647 w 632"/>
                              <a:gd name="T73" fmla="*/ 2147483647 h 861"/>
                              <a:gd name="T74" fmla="*/ 2147483647 w 632"/>
                              <a:gd name="T75" fmla="*/ 2147483647 h 861"/>
                              <a:gd name="T76" fmla="*/ 2147483647 w 632"/>
                              <a:gd name="T77" fmla="*/ 2147483647 h 861"/>
                              <a:gd name="T78" fmla="*/ 2147483647 w 632"/>
                              <a:gd name="T79" fmla="*/ 2147483647 h 861"/>
                              <a:gd name="T80" fmla="*/ 2147483647 w 632"/>
                              <a:gd name="T81" fmla="*/ 2147483647 h 861"/>
                              <a:gd name="T82" fmla="*/ 2147483647 w 632"/>
                              <a:gd name="T83" fmla="*/ 2147483647 h 861"/>
                              <a:gd name="T84" fmla="*/ 2147483647 w 632"/>
                              <a:gd name="T85" fmla="*/ 2147483647 h 861"/>
                              <a:gd name="T86" fmla="*/ 2147483647 w 632"/>
                              <a:gd name="T87" fmla="*/ 2147483647 h 861"/>
                              <a:gd name="T88" fmla="*/ 2147483647 w 632"/>
                              <a:gd name="T89" fmla="*/ 2147483647 h 861"/>
                              <a:gd name="T90" fmla="*/ 2147483647 w 632"/>
                              <a:gd name="T91" fmla="*/ 2147483647 h 861"/>
                              <a:gd name="T92" fmla="*/ 2147483647 w 632"/>
                              <a:gd name="T93" fmla="*/ 2147483647 h 861"/>
                              <a:gd name="T94" fmla="*/ 2147483647 w 632"/>
                              <a:gd name="T95" fmla="*/ 2147483647 h 861"/>
                              <a:gd name="T96" fmla="*/ 2147483647 w 632"/>
                              <a:gd name="T97" fmla="*/ 2147483647 h 861"/>
                              <a:gd name="T98" fmla="*/ 2147483647 w 632"/>
                              <a:gd name="T99" fmla="*/ 2147483647 h 861"/>
                              <a:gd name="T100" fmla="*/ 2147483647 w 632"/>
                              <a:gd name="T101" fmla="*/ 2147483647 h 861"/>
                              <a:gd name="T102" fmla="*/ 2147483647 w 632"/>
                              <a:gd name="T103" fmla="*/ 2147483647 h 861"/>
                              <a:gd name="T104" fmla="*/ 2147483647 w 632"/>
                              <a:gd name="T105" fmla="*/ 2147483647 h 861"/>
                              <a:gd name="T106" fmla="*/ 2147483647 w 632"/>
                              <a:gd name="T107" fmla="*/ 2147483647 h 861"/>
                              <a:gd name="T108" fmla="*/ 2147483647 w 632"/>
                              <a:gd name="T109" fmla="*/ 2147483647 h 861"/>
                              <a:gd name="T110" fmla="*/ 2147483647 w 632"/>
                              <a:gd name="T111" fmla="*/ 2147483647 h 861"/>
                              <a:gd name="T112" fmla="*/ 2147483647 w 632"/>
                              <a:gd name="T113" fmla="*/ 2147483647 h 861"/>
                              <a:gd name="T114" fmla="*/ 2147483647 w 632"/>
                              <a:gd name="T115" fmla="*/ 2147483647 h 861"/>
                              <a:gd name="T116" fmla="*/ 2147483647 w 632"/>
                              <a:gd name="T117" fmla="*/ 2147483647 h 861"/>
                              <a:gd name="T118" fmla="*/ 2147483647 w 632"/>
                              <a:gd name="T119" fmla="*/ 2147483647 h 861"/>
                              <a:gd name="T120" fmla="*/ 2147483647 w 632"/>
                              <a:gd name="T121" fmla="*/ 2147483647 h 861"/>
                              <a:gd name="T122" fmla="*/ 2147483647 w 632"/>
                              <a:gd name="T123" fmla="*/ 2147483647 h 861"/>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632"/>
                              <a:gd name="T187" fmla="*/ 0 h 861"/>
                              <a:gd name="T188" fmla="*/ 632 w 632"/>
                              <a:gd name="T189" fmla="*/ 861 h 861"/>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632" h="861">
                                <a:moveTo>
                                  <a:pt x="631" y="171"/>
                                </a:moveTo>
                                <a:lnTo>
                                  <a:pt x="622" y="159"/>
                                </a:lnTo>
                                <a:lnTo>
                                  <a:pt x="606" y="159"/>
                                </a:lnTo>
                                <a:lnTo>
                                  <a:pt x="577" y="146"/>
                                </a:lnTo>
                                <a:lnTo>
                                  <a:pt x="568" y="146"/>
                                </a:lnTo>
                                <a:lnTo>
                                  <a:pt x="543" y="134"/>
                                </a:lnTo>
                                <a:lnTo>
                                  <a:pt x="514" y="134"/>
                                </a:lnTo>
                                <a:lnTo>
                                  <a:pt x="502" y="126"/>
                                </a:lnTo>
                                <a:lnTo>
                                  <a:pt x="481" y="120"/>
                                </a:lnTo>
                                <a:lnTo>
                                  <a:pt x="481" y="134"/>
                                </a:lnTo>
                                <a:lnTo>
                                  <a:pt x="469" y="138"/>
                                </a:lnTo>
                                <a:lnTo>
                                  <a:pt x="460" y="134"/>
                                </a:lnTo>
                                <a:lnTo>
                                  <a:pt x="448" y="138"/>
                                </a:lnTo>
                                <a:lnTo>
                                  <a:pt x="426" y="159"/>
                                </a:lnTo>
                                <a:lnTo>
                                  <a:pt x="397" y="167"/>
                                </a:lnTo>
                                <a:lnTo>
                                  <a:pt x="389" y="188"/>
                                </a:lnTo>
                                <a:lnTo>
                                  <a:pt x="368" y="192"/>
                                </a:lnTo>
                                <a:lnTo>
                                  <a:pt x="355" y="209"/>
                                </a:lnTo>
                                <a:lnTo>
                                  <a:pt x="347" y="213"/>
                                </a:lnTo>
                                <a:lnTo>
                                  <a:pt x="351" y="196"/>
                                </a:lnTo>
                                <a:lnTo>
                                  <a:pt x="372" y="171"/>
                                </a:lnTo>
                                <a:lnTo>
                                  <a:pt x="368" y="155"/>
                                </a:lnTo>
                                <a:lnTo>
                                  <a:pt x="389" y="134"/>
                                </a:lnTo>
                                <a:lnTo>
                                  <a:pt x="401" y="105"/>
                                </a:lnTo>
                                <a:lnTo>
                                  <a:pt x="372" y="117"/>
                                </a:lnTo>
                                <a:lnTo>
                                  <a:pt x="385" y="95"/>
                                </a:lnTo>
                                <a:lnTo>
                                  <a:pt x="380" y="79"/>
                                </a:lnTo>
                                <a:lnTo>
                                  <a:pt x="360" y="58"/>
                                </a:lnTo>
                                <a:lnTo>
                                  <a:pt x="368" y="46"/>
                                </a:lnTo>
                                <a:lnTo>
                                  <a:pt x="351" y="46"/>
                                </a:lnTo>
                                <a:lnTo>
                                  <a:pt x="343" y="46"/>
                                </a:lnTo>
                                <a:lnTo>
                                  <a:pt x="343" y="29"/>
                                </a:lnTo>
                                <a:lnTo>
                                  <a:pt x="326" y="33"/>
                                </a:lnTo>
                                <a:lnTo>
                                  <a:pt x="322" y="25"/>
                                </a:lnTo>
                                <a:lnTo>
                                  <a:pt x="318" y="33"/>
                                </a:lnTo>
                                <a:lnTo>
                                  <a:pt x="318" y="54"/>
                                </a:lnTo>
                                <a:lnTo>
                                  <a:pt x="310" y="59"/>
                                </a:lnTo>
                                <a:lnTo>
                                  <a:pt x="306" y="25"/>
                                </a:lnTo>
                                <a:lnTo>
                                  <a:pt x="293" y="29"/>
                                </a:lnTo>
                                <a:lnTo>
                                  <a:pt x="281" y="21"/>
                                </a:lnTo>
                                <a:lnTo>
                                  <a:pt x="281" y="4"/>
                                </a:lnTo>
                                <a:lnTo>
                                  <a:pt x="263" y="12"/>
                                </a:lnTo>
                                <a:lnTo>
                                  <a:pt x="260" y="0"/>
                                </a:lnTo>
                                <a:lnTo>
                                  <a:pt x="251" y="0"/>
                                </a:lnTo>
                                <a:lnTo>
                                  <a:pt x="234" y="4"/>
                                </a:lnTo>
                                <a:lnTo>
                                  <a:pt x="230" y="17"/>
                                </a:lnTo>
                                <a:lnTo>
                                  <a:pt x="235" y="41"/>
                                </a:lnTo>
                                <a:lnTo>
                                  <a:pt x="222" y="59"/>
                                </a:lnTo>
                                <a:lnTo>
                                  <a:pt x="223" y="95"/>
                                </a:lnTo>
                                <a:lnTo>
                                  <a:pt x="214" y="117"/>
                                </a:lnTo>
                                <a:lnTo>
                                  <a:pt x="210" y="130"/>
                                </a:lnTo>
                                <a:lnTo>
                                  <a:pt x="194" y="146"/>
                                </a:lnTo>
                                <a:lnTo>
                                  <a:pt x="184" y="171"/>
                                </a:lnTo>
                                <a:lnTo>
                                  <a:pt x="163" y="225"/>
                                </a:lnTo>
                                <a:lnTo>
                                  <a:pt x="155" y="233"/>
                                </a:lnTo>
                                <a:lnTo>
                                  <a:pt x="139" y="258"/>
                                </a:lnTo>
                                <a:lnTo>
                                  <a:pt x="134" y="279"/>
                                </a:lnTo>
                                <a:lnTo>
                                  <a:pt x="114" y="293"/>
                                </a:lnTo>
                                <a:lnTo>
                                  <a:pt x="114" y="318"/>
                                </a:lnTo>
                                <a:lnTo>
                                  <a:pt x="105" y="326"/>
                                </a:lnTo>
                                <a:lnTo>
                                  <a:pt x="89" y="318"/>
                                </a:lnTo>
                                <a:lnTo>
                                  <a:pt x="0" y="376"/>
                                </a:lnTo>
                                <a:lnTo>
                                  <a:pt x="26" y="384"/>
                                </a:lnTo>
                                <a:lnTo>
                                  <a:pt x="35" y="376"/>
                                </a:lnTo>
                                <a:lnTo>
                                  <a:pt x="60" y="376"/>
                                </a:lnTo>
                                <a:lnTo>
                                  <a:pt x="89" y="396"/>
                                </a:lnTo>
                                <a:lnTo>
                                  <a:pt x="101" y="401"/>
                                </a:lnTo>
                                <a:lnTo>
                                  <a:pt x="109" y="413"/>
                                </a:lnTo>
                                <a:lnTo>
                                  <a:pt x="116" y="445"/>
                                </a:lnTo>
                                <a:lnTo>
                                  <a:pt x="122" y="468"/>
                                </a:lnTo>
                                <a:lnTo>
                                  <a:pt x="118" y="497"/>
                                </a:lnTo>
                                <a:lnTo>
                                  <a:pt x="101" y="514"/>
                                </a:lnTo>
                                <a:lnTo>
                                  <a:pt x="105" y="530"/>
                                </a:lnTo>
                                <a:lnTo>
                                  <a:pt x="93" y="555"/>
                                </a:lnTo>
                                <a:lnTo>
                                  <a:pt x="93" y="568"/>
                                </a:lnTo>
                                <a:lnTo>
                                  <a:pt x="109" y="580"/>
                                </a:lnTo>
                                <a:lnTo>
                                  <a:pt x="97" y="593"/>
                                </a:lnTo>
                                <a:lnTo>
                                  <a:pt x="114" y="609"/>
                                </a:lnTo>
                                <a:lnTo>
                                  <a:pt x="139" y="639"/>
                                </a:lnTo>
                                <a:lnTo>
                                  <a:pt x="172" y="635"/>
                                </a:lnTo>
                                <a:lnTo>
                                  <a:pt x="188" y="635"/>
                                </a:lnTo>
                                <a:lnTo>
                                  <a:pt x="197" y="648"/>
                                </a:lnTo>
                                <a:lnTo>
                                  <a:pt x="188" y="664"/>
                                </a:lnTo>
                                <a:lnTo>
                                  <a:pt x="168" y="673"/>
                                </a:lnTo>
                                <a:lnTo>
                                  <a:pt x="159" y="685"/>
                                </a:lnTo>
                                <a:lnTo>
                                  <a:pt x="159" y="718"/>
                                </a:lnTo>
                                <a:lnTo>
                                  <a:pt x="151" y="735"/>
                                </a:lnTo>
                                <a:lnTo>
                                  <a:pt x="172" y="751"/>
                                </a:lnTo>
                                <a:lnTo>
                                  <a:pt x="172" y="772"/>
                                </a:lnTo>
                                <a:lnTo>
                                  <a:pt x="184" y="790"/>
                                </a:lnTo>
                                <a:lnTo>
                                  <a:pt x="188" y="811"/>
                                </a:lnTo>
                                <a:lnTo>
                                  <a:pt x="201" y="823"/>
                                </a:lnTo>
                                <a:lnTo>
                                  <a:pt x="209" y="852"/>
                                </a:lnTo>
                                <a:lnTo>
                                  <a:pt x="230" y="860"/>
                                </a:lnTo>
                                <a:lnTo>
                                  <a:pt x="260" y="860"/>
                                </a:lnTo>
                                <a:lnTo>
                                  <a:pt x="256" y="840"/>
                                </a:lnTo>
                                <a:lnTo>
                                  <a:pt x="268" y="806"/>
                                </a:lnTo>
                                <a:lnTo>
                                  <a:pt x="260" y="772"/>
                                </a:lnTo>
                                <a:lnTo>
                                  <a:pt x="256" y="743"/>
                                </a:lnTo>
                                <a:lnTo>
                                  <a:pt x="263" y="718"/>
                                </a:lnTo>
                                <a:lnTo>
                                  <a:pt x="297" y="668"/>
                                </a:lnTo>
                                <a:lnTo>
                                  <a:pt x="310" y="626"/>
                                </a:lnTo>
                                <a:lnTo>
                                  <a:pt x="326" y="601"/>
                                </a:lnTo>
                                <a:lnTo>
                                  <a:pt x="370" y="580"/>
                                </a:lnTo>
                                <a:lnTo>
                                  <a:pt x="414" y="559"/>
                                </a:lnTo>
                                <a:lnTo>
                                  <a:pt x="448" y="530"/>
                                </a:lnTo>
                                <a:lnTo>
                                  <a:pt x="469" y="535"/>
                                </a:lnTo>
                                <a:lnTo>
                                  <a:pt x="481" y="543"/>
                                </a:lnTo>
                                <a:lnTo>
                                  <a:pt x="514" y="539"/>
                                </a:lnTo>
                                <a:lnTo>
                                  <a:pt x="531" y="514"/>
                                </a:lnTo>
                                <a:lnTo>
                                  <a:pt x="531" y="481"/>
                                </a:lnTo>
                                <a:lnTo>
                                  <a:pt x="523" y="447"/>
                                </a:lnTo>
                                <a:lnTo>
                                  <a:pt x="523" y="427"/>
                                </a:lnTo>
                                <a:lnTo>
                                  <a:pt x="543" y="410"/>
                                </a:lnTo>
                                <a:lnTo>
                                  <a:pt x="539" y="385"/>
                                </a:lnTo>
                                <a:lnTo>
                                  <a:pt x="527" y="363"/>
                                </a:lnTo>
                                <a:lnTo>
                                  <a:pt x="539" y="334"/>
                                </a:lnTo>
                                <a:lnTo>
                                  <a:pt x="527" y="322"/>
                                </a:lnTo>
                                <a:lnTo>
                                  <a:pt x="543" y="289"/>
                                </a:lnTo>
                                <a:lnTo>
                                  <a:pt x="556" y="268"/>
                                </a:lnTo>
                                <a:lnTo>
                                  <a:pt x="564" y="247"/>
                                </a:lnTo>
                                <a:lnTo>
                                  <a:pt x="597" y="235"/>
                                </a:lnTo>
                                <a:lnTo>
                                  <a:pt x="626" y="204"/>
                                </a:lnTo>
                                <a:lnTo>
                                  <a:pt x="631" y="171"/>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grpSp>
                      <a:nvGrpSpPr>
                        <a:cNvPr id="5" name="Grupo 146"/>
                        <a:cNvGrpSpPr/>
                      </a:nvGrpSpPr>
                      <a:grpSpPr bwMode="auto">
                        <a:xfrm>
                          <a:off x="3470590" y="2125653"/>
                          <a:ext cx="1842033" cy="2461677"/>
                          <a:chOff x="4129385" y="2636912"/>
                          <a:chExt cx="2602855" cy="2738774"/>
                        </a:xfrm>
                        <a:solidFill>
                          <a:schemeClr val="accent2">
                            <a:lumMod val="40000"/>
                            <a:lumOff val="60000"/>
                          </a:schemeClr>
                        </a:solidFill>
                      </a:grpSpPr>
                      <a:sp>
                        <a:nvSpPr>
                          <a:cNvPr id="24" name="Freeform 134"/>
                          <a:cNvSpPr>
                            <a:spLocks/>
                          </a:cNvSpPr>
                        </a:nvSpPr>
                        <a:spPr bwMode="auto">
                          <a:xfrm>
                            <a:off x="5865465" y="2636912"/>
                            <a:ext cx="866775" cy="1253125"/>
                          </a:xfrm>
                          <a:custGeom>
                            <a:avLst/>
                            <a:gdLst>
                              <a:gd name="T0" fmla="*/ 0 w 478"/>
                              <a:gd name="T1" fmla="*/ 2147483647 h 791"/>
                              <a:gd name="T2" fmla="*/ 2147483647 w 478"/>
                              <a:gd name="T3" fmla="*/ 2147483647 h 791"/>
                              <a:gd name="T4" fmla="*/ 2147483647 w 478"/>
                              <a:gd name="T5" fmla="*/ 2147483647 h 791"/>
                              <a:gd name="T6" fmla="*/ 2147483647 w 478"/>
                              <a:gd name="T7" fmla="*/ 2147483647 h 791"/>
                              <a:gd name="T8" fmla="*/ 2147483647 w 478"/>
                              <a:gd name="T9" fmla="*/ 2147483647 h 791"/>
                              <a:gd name="T10" fmla="*/ 2147483647 w 478"/>
                              <a:gd name="T11" fmla="*/ 2147483647 h 791"/>
                              <a:gd name="T12" fmla="*/ 2147483647 w 478"/>
                              <a:gd name="T13" fmla="*/ 2147483647 h 791"/>
                              <a:gd name="T14" fmla="*/ 2147483647 w 478"/>
                              <a:gd name="T15" fmla="*/ 2147483647 h 791"/>
                              <a:gd name="T16" fmla="*/ 2147483647 w 478"/>
                              <a:gd name="T17" fmla="*/ 2147483647 h 791"/>
                              <a:gd name="T18" fmla="*/ 2147483647 w 478"/>
                              <a:gd name="T19" fmla="*/ 2147483647 h 791"/>
                              <a:gd name="T20" fmla="*/ 2147483647 w 478"/>
                              <a:gd name="T21" fmla="*/ 2147483647 h 791"/>
                              <a:gd name="T22" fmla="*/ 2147483647 w 478"/>
                              <a:gd name="T23" fmla="*/ 2147483647 h 791"/>
                              <a:gd name="T24" fmla="*/ 2147483647 w 478"/>
                              <a:gd name="T25" fmla="*/ 2147483647 h 791"/>
                              <a:gd name="T26" fmla="*/ 2147483647 w 478"/>
                              <a:gd name="T27" fmla="*/ 2147483647 h 791"/>
                              <a:gd name="T28" fmla="*/ 2147483647 w 478"/>
                              <a:gd name="T29" fmla="*/ 2147483647 h 791"/>
                              <a:gd name="T30" fmla="*/ 2147483647 w 478"/>
                              <a:gd name="T31" fmla="*/ 2147483647 h 791"/>
                              <a:gd name="T32" fmla="*/ 2147483647 w 478"/>
                              <a:gd name="T33" fmla="*/ 0 h 791"/>
                              <a:gd name="T34" fmla="*/ 2147483647 w 478"/>
                              <a:gd name="T35" fmla="*/ 2147483647 h 791"/>
                              <a:gd name="T36" fmla="*/ 2147483647 w 478"/>
                              <a:gd name="T37" fmla="*/ 2147483647 h 791"/>
                              <a:gd name="T38" fmla="*/ 2147483647 w 478"/>
                              <a:gd name="T39" fmla="*/ 2147483647 h 791"/>
                              <a:gd name="T40" fmla="*/ 2147483647 w 478"/>
                              <a:gd name="T41" fmla="*/ 2147483647 h 791"/>
                              <a:gd name="T42" fmla="*/ 2147483647 w 478"/>
                              <a:gd name="T43" fmla="*/ 2147483647 h 791"/>
                              <a:gd name="T44" fmla="*/ 2147483647 w 478"/>
                              <a:gd name="T45" fmla="*/ 2147483647 h 791"/>
                              <a:gd name="T46" fmla="*/ 2147483647 w 478"/>
                              <a:gd name="T47" fmla="*/ 2147483647 h 791"/>
                              <a:gd name="T48" fmla="*/ 2147483647 w 478"/>
                              <a:gd name="T49" fmla="*/ 2147483647 h 791"/>
                              <a:gd name="T50" fmla="*/ 2147483647 w 478"/>
                              <a:gd name="T51" fmla="*/ 2147483647 h 791"/>
                              <a:gd name="T52" fmla="*/ 2147483647 w 478"/>
                              <a:gd name="T53" fmla="*/ 2147483647 h 791"/>
                              <a:gd name="T54" fmla="*/ 2147483647 w 478"/>
                              <a:gd name="T55" fmla="*/ 2147483647 h 791"/>
                              <a:gd name="T56" fmla="*/ 2147483647 w 478"/>
                              <a:gd name="T57" fmla="*/ 2147483647 h 791"/>
                              <a:gd name="T58" fmla="*/ 2147483647 w 478"/>
                              <a:gd name="T59" fmla="*/ 2147483647 h 791"/>
                              <a:gd name="T60" fmla="*/ 2147483647 w 478"/>
                              <a:gd name="T61" fmla="*/ 2147483647 h 791"/>
                              <a:gd name="T62" fmla="*/ 2147483647 w 478"/>
                              <a:gd name="T63" fmla="*/ 2147483647 h 791"/>
                              <a:gd name="T64" fmla="*/ 2147483647 w 478"/>
                              <a:gd name="T65" fmla="*/ 2147483647 h 791"/>
                              <a:gd name="T66" fmla="*/ 2147483647 w 478"/>
                              <a:gd name="T67" fmla="*/ 2147483647 h 791"/>
                              <a:gd name="T68" fmla="*/ 2147483647 w 478"/>
                              <a:gd name="T69" fmla="*/ 2147483647 h 791"/>
                              <a:gd name="T70" fmla="*/ 2147483647 w 478"/>
                              <a:gd name="T71" fmla="*/ 2147483647 h 791"/>
                              <a:gd name="T72" fmla="*/ 2147483647 w 478"/>
                              <a:gd name="T73" fmla="*/ 2147483647 h 791"/>
                              <a:gd name="T74" fmla="*/ 2147483647 w 478"/>
                              <a:gd name="T75" fmla="*/ 2147483647 h 791"/>
                              <a:gd name="T76" fmla="*/ 2147483647 w 478"/>
                              <a:gd name="T77" fmla="*/ 2147483647 h 791"/>
                              <a:gd name="T78" fmla="*/ 2147483647 w 478"/>
                              <a:gd name="T79" fmla="*/ 2147483647 h 791"/>
                              <a:gd name="T80" fmla="*/ 2147483647 w 478"/>
                              <a:gd name="T81" fmla="*/ 2147483647 h 791"/>
                              <a:gd name="T82" fmla="*/ 2147483647 w 478"/>
                              <a:gd name="T83" fmla="*/ 2147483647 h 791"/>
                              <a:gd name="T84" fmla="*/ 2147483647 w 478"/>
                              <a:gd name="T85" fmla="*/ 2147483647 h 791"/>
                              <a:gd name="T86" fmla="*/ 2147483647 w 478"/>
                              <a:gd name="T87" fmla="*/ 2147483647 h 791"/>
                              <a:gd name="T88" fmla="*/ 2147483647 w 478"/>
                              <a:gd name="T89" fmla="*/ 2147483647 h 791"/>
                              <a:gd name="T90" fmla="*/ 2147483647 w 478"/>
                              <a:gd name="T91" fmla="*/ 2147483647 h 791"/>
                              <a:gd name="T92" fmla="*/ 2147483647 w 478"/>
                              <a:gd name="T93" fmla="*/ 2147483647 h 791"/>
                              <a:gd name="T94" fmla="*/ 2147483647 w 478"/>
                              <a:gd name="T95" fmla="*/ 2147483647 h 791"/>
                              <a:gd name="T96" fmla="*/ 2147483647 w 478"/>
                              <a:gd name="T97" fmla="*/ 2147483647 h 791"/>
                              <a:gd name="T98" fmla="*/ 2147483647 w 478"/>
                              <a:gd name="T99" fmla="*/ 2147483647 h 791"/>
                              <a:gd name="T100" fmla="*/ 2147483647 w 478"/>
                              <a:gd name="T101" fmla="*/ 2147483647 h 791"/>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w 478"/>
                              <a:gd name="T154" fmla="*/ 0 h 791"/>
                              <a:gd name="T155" fmla="*/ 478 w 478"/>
                              <a:gd name="T156" fmla="*/ 791 h 791"/>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478" h="791">
                                <a:moveTo>
                                  <a:pt x="13" y="719"/>
                                </a:moveTo>
                                <a:lnTo>
                                  <a:pt x="0" y="693"/>
                                </a:lnTo>
                                <a:lnTo>
                                  <a:pt x="0" y="664"/>
                                </a:lnTo>
                                <a:lnTo>
                                  <a:pt x="5" y="656"/>
                                </a:lnTo>
                                <a:lnTo>
                                  <a:pt x="9" y="606"/>
                                </a:lnTo>
                                <a:lnTo>
                                  <a:pt x="5" y="560"/>
                                </a:lnTo>
                                <a:lnTo>
                                  <a:pt x="18" y="522"/>
                                </a:lnTo>
                                <a:lnTo>
                                  <a:pt x="43" y="489"/>
                                </a:lnTo>
                                <a:lnTo>
                                  <a:pt x="43" y="447"/>
                                </a:lnTo>
                                <a:lnTo>
                                  <a:pt x="51" y="430"/>
                                </a:lnTo>
                                <a:lnTo>
                                  <a:pt x="59" y="422"/>
                                </a:lnTo>
                                <a:lnTo>
                                  <a:pt x="63" y="410"/>
                                </a:lnTo>
                                <a:lnTo>
                                  <a:pt x="76" y="389"/>
                                </a:lnTo>
                                <a:lnTo>
                                  <a:pt x="88" y="367"/>
                                </a:lnTo>
                                <a:lnTo>
                                  <a:pt x="101" y="352"/>
                                </a:lnTo>
                                <a:lnTo>
                                  <a:pt x="130" y="317"/>
                                </a:lnTo>
                                <a:lnTo>
                                  <a:pt x="146" y="288"/>
                                </a:lnTo>
                                <a:lnTo>
                                  <a:pt x="151" y="238"/>
                                </a:lnTo>
                                <a:lnTo>
                                  <a:pt x="134" y="222"/>
                                </a:lnTo>
                                <a:lnTo>
                                  <a:pt x="138" y="200"/>
                                </a:lnTo>
                                <a:lnTo>
                                  <a:pt x="155" y="171"/>
                                </a:lnTo>
                                <a:lnTo>
                                  <a:pt x="155" y="154"/>
                                </a:lnTo>
                                <a:lnTo>
                                  <a:pt x="163" y="142"/>
                                </a:lnTo>
                                <a:lnTo>
                                  <a:pt x="184" y="142"/>
                                </a:lnTo>
                                <a:lnTo>
                                  <a:pt x="205" y="113"/>
                                </a:lnTo>
                                <a:lnTo>
                                  <a:pt x="225" y="92"/>
                                </a:lnTo>
                                <a:lnTo>
                                  <a:pt x="225" y="75"/>
                                </a:lnTo>
                                <a:lnTo>
                                  <a:pt x="238" y="46"/>
                                </a:lnTo>
                                <a:lnTo>
                                  <a:pt x="225" y="26"/>
                                </a:lnTo>
                                <a:lnTo>
                                  <a:pt x="205" y="17"/>
                                </a:lnTo>
                                <a:lnTo>
                                  <a:pt x="200" y="1"/>
                                </a:lnTo>
                                <a:lnTo>
                                  <a:pt x="226" y="8"/>
                                </a:lnTo>
                                <a:lnTo>
                                  <a:pt x="235" y="0"/>
                                </a:lnTo>
                                <a:lnTo>
                                  <a:pt x="260" y="0"/>
                                </a:lnTo>
                                <a:lnTo>
                                  <a:pt x="289" y="20"/>
                                </a:lnTo>
                                <a:lnTo>
                                  <a:pt x="301" y="25"/>
                                </a:lnTo>
                                <a:lnTo>
                                  <a:pt x="309" y="37"/>
                                </a:lnTo>
                                <a:lnTo>
                                  <a:pt x="316" y="69"/>
                                </a:lnTo>
                                <a:lnTo>
                                  <a:pt x="322" y="92"/>
                                </a:lnTo>
                                <a:lnTo>
                                  <a:pt x="318" y="121"/>
                                </a:lnTo>
                                <a:lnTo>
                                  <a:pt x="301" y="138"/>
                                </a:lnTo>
                                <a:lnTo>
                                  <a:pt x="305" y="154"/>
                                </a:lnTo>
                                <a:lnTo>
                                  <a:pt x="293" y="179"/>
                                </a:lnTo>
                                <a:lnTo>
                                  <a:pt x="293" y="192"/>
                                </a:lnTo>
                                <a:lnTo>
                                  <a:pt x="309" y="204"/>
                                </a:lnTo>
                                <a:lnTo>
                                  <a:pt x="297" y="218"/>
                                </a:lnTo>
                                <a:lnTo>
                                  <a:pt x="314" y="234"/>
                                </a:lnTo>
                                <a:lnTo>
                                  <a:pt x="339" y="263"/>
                                </a:lnTo>
                                <a:lnTo>
                                  <a:pt x="372" y="259"/>
                                </a:lnTo>
                                <a:lnTo>
                                  <a:pt x="388" y="259"/>
                                </a:lnTo>
                                <a:lnTo>
                                  <a:pt x="397" y="272"/>
                                </a:lnTo>
                                <a:lnTo>
                                  <a:pt x="388" y="288"/>
                                </a:lnTo>
                                <a:lnTo>
                                  <a:pt x="368" y="297"/>
                                </a:lnTo>
                                <a:lnTo>
                                  <a:pt x="359" y="309"/>
                                </a:lnTo>
                                <a:lnTo>
                                  <a:pt x="359" y="342"/>
                                </a:lnTo>
                                <a:lnTo>
                                  <a:pt x="351" y="359"/>
                                </a:lnTo>
                                <a:lnTo>
                                  <a:pt x="372" y="375"/>
                                </a:lnTo>
                                <a:lnTo>
                                  <a:pt x="372" y="396"/>
                                </a:lnTo>
                                <a:lnTo>
                                  <a:pt x="384" y="414"/>
                                </a:lnTo>
                                <a:lnTo>
                                  <a:pt x="388" y="435"/>
                                </a:lnTo>
                                <a:lnTo>
                                  <a:pt x="401" y="447"/>
                                </a:lnTo>
                                <a:lnTo>
                                  <a:pt x="409" y="476"/>
                                </a:lnTo>
                                <a:lnTo>
                                  <a:pt x="430" y="484"/>
                                </a:lnTo>
                                <a:lnTo>
                                  <a:pt x="460" y="485"/>
                                </a:lnTo>
                                <a:lnTo>
                                  <a:pt x="477" y="485"/>
                                </a:lnTo>
                                <a:lnTo>
                                  <a:pt x="477" y="505"/>
                                </a:lnTo>
                                <a:lnTo>
                                  <a:pt x="443" y="513"/>
                                </a:lnTo>
                                <a:lnTo>
                                  <a:pt x="435" y="530"/>
                                </a:lnTo>
                                <a:lnTo>
                                  <a:pt x="414" y="560"/>
                                </a:lnTo>
                                <a:lnTo>
                                  <a:pt x="394" y="585"/>
                                </a:lnTo>
                                <a:lnTo>
                                  <a:pt x="397" y="610"/>
                                </a:lnTo>
                                <a:lnTo>
                                  <a:pt x="409" y="598"/>
                                </a:lnTo>
                                <a:lnTo>
                                  <a:pt x="427" y="610"/>
                                </a:lnTo>
                                <a:lnTo>
                                  <a:pt x="423" y="631"/>
                                </a:lnTo>
                                <a:lnTo>
                                  <a:pt x="431" y="652"/>
                                </a:lnTo>
                                <a:lnTo>
                                  <a:pt x="413" y="677"/>
                                </a:lnTo>
                                <a:lnTo>
                                  <a:pt x="418" y="701"/>
                                </a:lnTo>
                                <a:lnTo>
                                  <a:pt x="413" y="736"/>
                                </a:lnTo>
                                <a:lnTo>
                                  <a:pt x="392" y="744"/>
                                </a:lnTo>
                                <a:lnTo>
                                  <a:pt x="368" y="748"/>
                                </a:lnTo>
                                <a:lnTo>
                                  <a:pt x="343" y="765"/>
                                </a:lnTo>
                                <a:lnTo>
                                  <a:pt x="314" y="777"/>
                                </a:lnTo>
                                <a:lnTo>
                                  <a:pt x="297" y="765"/>
                                </a:lnTo>
                                <a:lnTo>
                                  <a:pt x="280" y="756"/>
                                </a:lnTo>
                                <a:lnTo>
                                  <a:pt x="280" y="765"/>
                                </a:lnTo>
                                <a:lnTo>
                                  <a:pt x="293" y="781"/>
                                </a:lnTo>
                                <a:lnTo>
                                  <a:pt x="285" y="790"/>
                                </a:lnTo>
                                <a:lnTo>
                                  <a:pt x="238" y="765"/>
                                </a:lnTo>
                                <a:lnTo>
                                  <a:pt x="221" y="769"/>
                                </a:lnTo>
                                <a:lnTo>
                                  <a:pt x="205" y="781"/>
                                </a:lnTo>
                                <a:lnTo>
                                  <a:pt x="200" y="769"/>
                                </a:lnTo>
                                <a:lnTo>
                                  <a:pt x="200" y="756"/>
                                </a:lnTo>
                                <a:lnTo>
                                  <a:pt x="176" y="731"/>
                                </a:lnTo>
                                <a:lnTo>
                                  <a:pt x="159" y="736"/>
                                </a:lnTo>
                                <a:lnTo>
                                  <a:pt x="134" y="731"/>
                                </a:lnTo>
                                <a:lnTo>
                                  <a:pt x="117" y="740"/>
                                </a:lnTo>
                                <a:lnTo>
                                  <a:pt x="117" y="761"/>
                                </a:lnTo>
                                <a:lnTo>
                                  <a:pt x="72" y="736"/>
                                </a:lnTo>
                                <a:lnTo>
                                  <a:pt x="58" y="736"/>
                                </a:lnTo>
                                <a:lnTo>
                                  <a:pt x="42" y="723"/>
                                </a:lnTo>
                                <a:lnTo>
                                  <a:pt x="51" y="682"/>
                                </a:lnTo>
                                <a:lnTo>
                                  <a:pt x="25" y="702"/>
                                </a:lnTo>
                                <a:lnTo>
                                  <a:pt x="13" y="719"/>
                                </a:lnTo>
                              </a:path>
                            </a:pathLst>
                          </a:custGeom>
                          <a:solidFill>
                            <a:srgbClr val="00B050">
                              <a:alpha val="4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25" name="Freeform 127"/>
                          <a:cNvSpPr>
                            <a:spLocks/>
                          </a:cNvSpPr>
                        </a:nvSpPr>
                        <a:spPr bwMode="auto">
                          <a:xfrm>
                            <a:off x="4598169" y="4343609"/>
                            <a:ext cx="1162050" cy="1032077"/>
                          </a:xfrm>
                          <a:custGeom>
                            <a:avLst/>
                            <a:gdLst>
                              <a:gd name="T0" fmla="*/ 2147483647 w 644"/>
                              <a:gd name="T1" fmla="*/ 2147483647 h 653"/>
                              <a:gd name="T2" fmla="*/ 2147483647 w 644"/>
                              <a:gd name="T3" fmla="*/ 2147483647 h 653"/>
                              <a:gd name="T4" fmla="*/ 2147483647 w 644"/>
                              <a:gd name="T5" fmla="*/ 2147483647 h 653"/>
                              <a:gd name="T6" fmla="*/ 2147483647 w 644"/>
                              <a:gd name="T7" fmla="*/ 2147483647 h 653"/>
                              <a:gd name="T8" fmla="*/ 2147483647 w 644"/>
                              <a:gd name="T9" fmla="*/ 2147483647 h 653"/>
                              <a:gd name="T10" fmla="*/ 2147483647 w 644"/>
                              <a:gd name="T11" fmla="*/ 2147483647 h 653"/>
                              <a:gd name="T12" fmla="*/ 2147483647 w 644"/>
                              <a:gd name="T13" fmla="*/ 2147483647 h 653"/>
                              <a:gd name="T14" fmla="*/ 2147483647 w 644"/>
                              <a:gd name="T15" fmla="*/ 2147483647 h 653"/>
                              <a:gd name="T16" fmla="*/ 2147483647 w 644"/>
                              <a:gd name="T17" fmla="*/ 2147483647 h 653"/>
                              <a:gd name="T18" fmla="*/ 2147483647 w 644"/>
                              <a:gd name="T19" fmla="*/ 2147483647 h 653"/>
                              <a:gd name="T20" fmla="*/ 2147483647 w 644"/>
                              <a:gd name="T21" fmla="*/ 2147483647 h 653"/>
                              <a:gd name="T22" fmla="*/ 2147483647 w 644"/>
                              <a:gd name="T23" fmla="*/ 2147483647 h 653"/>
                              <a:gd name="T24" fmla="*/ 2147483647 w 644"/>
                              <a:gd name="T25" fmla="*/ 2147483647 h 653"/>
                              <a:gd name="T26" fmla="*/ 2147483647 w 644"/>
                              <a:gd name="T27" fmla="*/ 2147483647 h 653"/>
                              <a:gd name="T28" fmla="*/ 2147483647 w 644"/>
                              <a:gd name="T29" fmla="*/ 2147483647 h 653"/>
                              <a:gd name="T30" fmla="*/ 2147483647 w 644"/>
                              <a:gd name="T31" fmla="*/ 2147483647 h 653"/>
                              <a:gd name="T32" fmla="*/ 0 w 644"/>
                              <a:gd name="T33" fmla="*/ 2147483647 h 653"/>
                              <a:gd name="T34" fmla="*/ 2147483647 w 644"/>
                              <a:gd name="T35" fmla="*/ 2147483647 h 653"/>
                              <a:gd name="T36" fmla="*/ 2147483647 w 644"/>
                              <a:gd name="T37" fmla="*/ 2147483647 h 653"/>
                              <a:gd name="T38" fmla="*/ 2147483647 w 644"/>
                              <a:gd name="T39" fmla="*/ 2147483647 h 653"/>
                              <a:gd name="T40" fmla="*/ 2147483647 w 644"/>
                              <a:gd name="T41" fmla="*/ 2147483647 h 653"/>
                              <a:gd name="T42" fmla="*/ 2147483647 w 644"/>
                              <a:gd name="T43" fmla="*/ 2147483647 h 653"/>
                              <a:gd name="T44" fmla="*/ 2147483647 w 644"/>
                              <a:gd name="T45" fmla="*/ 2147483647 h 653"/>
                              <a:gd name="T46" fmla="*/ 2147483647 w 644"/>
                              <a:gd name="T47" fmla="*/ 2147483647 h 653"/>
                              <a:gd name="T48" fmla="*/ 2147483647 w 644"/>
                              <a:gd name="T49" fmla="*/ 2147483647 h 653"/>
                              <a:gd name="T50" fmla="*/ 2147483647 w 644"/>
                              <a:gd name="T51" fmla="*/ 2147483647 h 653"/>
                              <a:gd name="T52" fmla="*/ 2147483647 w 644"/>
                              <a:gd name="T53" fmla="*/ 2147483647 h 653"/>
                              <a:gd name="T54" fmla="*/ 2147483647 w 644"/>
                              <a:gd name="T55" fmla="*/ 2147483647 h 653"/>
                              <a:gd name="T56" fmla="*/ 2147483647 w 644"/>
                              <a:gd name="T57" fmla="*/ 2147483647 h 653"/>
                              <a:gd name="T58" fmla="*/ 2147483647 w 644"/>
                              <a:gd name="T59" fmla="*/ 2147483647 h 653"/>
                              <a:gd name="T60" fmla="*/ 2147483647 w 644"/>
                              <a:gd name="T61" fmla="*/ 2147483647 h 653"/>
                              <a:gd name="T62" fmla="*/ 2147483647 w 644"/>
                              <a:gd name="T63" fmla="*/ 2147483647 h 653"/>
                              <a:gd name="T64" fmla="*/ 2147483647 w 644"/>
                              <a:gd name="T65" fmla="*/ 2147483647 h 65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644"/>
                              <a:gd name="T100" fmla="*/ 0 h 653"/>
                              <a:gd name="T101" fmla="*/ 644 w 644"/>
                              <a:gd name="T102" fmla="*/ 653 h 65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644" h="653">
                                <a:moveTo>
                                  <a:pt x="639" y="289"/>
                                </a:moveTo>
                                <a:lnTo>
                                  <a:pt x="635" y="268"/>
                                </a:lnTo>
                                <a:lnTo>
                                  <a:pt x="639" y="255"/>
                                </a:lnTo>
                                <a:lnTo>
                                  <a:pt x="643" y="239"/>
                                </a:lnTo>
                                <a:lnTo>
                                  <a:pt x="602" y="205"/>
                                </a:lnTo>
                                <a:lnTo>
                                  <a:pt x="555" y="192"/>
                                </a:lnTo>
                                <a:lnTo>
                                  <a:pt x="510" y="155"/>
                                </a:lnTo>
                                <a:lnTo>
                                  <a:pt x="489" y="155"/>
                                </a:lnTo>
                                <a:lnTo>
                                  <a:pt x="489" y="142"/>
                                </a:lnTo>
                                <a:lnTo>
                                  <a:pt x="489" y="126"/>
                                </a:lnTo>
                                <a:lnTo>
                                  <a:pt x="468" y="126"/>
                                </a:lnTo>
                                <a:lnTo>
                                  <a:pt x="460" y="105"/>
                                </a:lnTo>
                                <a:lnTo>
                                  <a:pt x="456" y="92"/>
                                </a:lnTo>
                                <a:lnTo>
                                  <a:pt x="396" y="72"/>
                                </a:lnTo>
                                <a:lnTo>
                                  <a:pt x="414" y="51"/>
                                </a:lnTo>
                                <a:lnTo>
                                  <a:pt x="414" y="25"/>
                                </a:lnTo>
                                <a:lnTo>
                                  <a:pt x="393" y="42"/>
                                </a:lnTo>
                                <a:lnTo>
                                  <a:pt x="351" y="55"/>
                                </a:lnTo>
                                <a:lnTo>
                                  <a:pt x="322" y="29"/>
                                </a:lnTo>
                                <a:lnTo>
                                  <a:pt x="272" y="47"/>
                                </a:lnTo>
                                <a:lnTo>
                                  <a:pt x="196" y="0"/>
                                </a:lnTo>
                                <a:lnTo>
                                  <a:pt x="163" y="17"/>
                                </a:lnTo>
                                <a:lnTo>
                                  <a:pt x="142" y="8"/>
                                </a:lnTo>
                                <a:lnTo>
                                  <a:pt x="130" y="29"/>
                                </a:lnTo>
                                <a:lnTo>
                                  <a:pt x="88" y="72"/>
                                </a:lnTo>
                                <a:lnTo>
                                  <a:pt x="47" y="47"/>
                                </a:lnTo>
                                <a:lnTo>
                                  <a:pt x="55" y="97"/>
                                </a:lnTo>
                                <a:lnTo>
                                  <a:pt x="42" y="142"/>
                                </a:lnTo>
                                <a:lnTo>
                                  <a:pt x="42" y="171"/>
                                </a:lnTo>
                                <a:lnTo>
                                  <a:pt x="22" y="200"/>
                                </a:lnTo>
                                <a:lnTo>
                                  <a:pt x="17" y="225"/>
                                </a:lnTo>
                                <a:lnTo>
                                  <a:pt x="13" y="242"/>
                                </a:lnTo>
                                <a:lnTo>
                                  <a:pt x="30" y="264"/>
                                </a:lnTo>
                                <a:lnTo>
                                  <a:pt x="0" y="280"/>
                                </a:lnTo>
                                <a:lnTo>
                                  <a:pt x="22" y="314"/>
                                </a:lnTo>
                                <a:lnTo>
                                  <a:pt x="30" y="355"/>
                                </a:lnTo>
                                <a:lnTo>
                                  <a:pt x="26" y="418"/>
                                </a:lnTo>
                                <a:lnTo>
                                  <a:pt x="26" y="447"/>
                                </a:lnTo>
                                <a:lnTo>
                                  <a:pt x="26" y="464"/>
                                </a:lnTo>
                                <a:lnTo>
                                  <a:pt x="88" y="472"/>
                                </a:lnTo>
                                <a:lnTo>
                                  <a:pt x="130" y="485"/>
                                </a:lnTo>
                                <a:lnTo>
                                  <a:pt x="155" y="460"/>
                                </a:lnTo>
                                <a:lnTo>
                                  <a:pt x="175" y="481"/>
                                </a:lnTo>
                                <a:lnTo>
                                  <a:pt x="210" y="481"/>
                                </a:lnTo>
                                <a:lnTo>
                                  <a:pt x="222" y="544"/>
                                </a:lnTo>
                                <a:lnTo>
                                  <a:pt x="226" y="573"/>
                                </a:lnTo>
                                <a:lnTo>
                                  <a:pt x="234" y="615"/>
                                </a:lnTo>
                                <a:lnTo>
                                  <a:pt x="255" y="635"/>
                                </a:lnTo>
                                <a:lnTo>
                                  <a:pt x="272" y="635"/>
                                </a:lnTo>
                                <a:lnTo>
                                  <a:pt x="309" y="635"/>
                                </a:lnTo>
                                <a:lnTo>
                                  <a:pt x="334" y="652"/>
                                </a:lnTo>
                                <a:lnTo>
                                  <a:pt x="359" y="627"/>
                                </a:lnTo>
                                <a:lnTo>
                                  <a:pt x="363" y="606"/>
                                </a:lnTo>
                                <a:lnTo>
                                  <a:pt x="393" y="577"/>
                                </a:lnTo>
                                <a:lnTo>
                                  <a:pt x="396" y="551"/>
                                </a:lnTo>
                                <a:lnTo>
                                  <a:pt x="443" y="527"/>
                                </a:lnTo>
                                <a:lnTo>
                                  <a:pt x="447" y="515"/>
                                </a:lnTo>
                                <a:lnTo>
                                  <a:pt x="451" y="501"/>
                                </a:lnTo>
                                <a:lnTo>
                                  <a:pt x="505" y="481"/>
                                </a:lnTo>
                                <a:lnTo>
                                  <a:pt x="530" y="447"/>
                                </a:lnTo>
                                <a:lnTo>
                                  <a:pt x="534" y="421"/>
                                </a:lnTo>
                                <a:lnTo>
                                  <a:pt x="555" y="421"/>
                                </a:lnTo>
                                <a:lnTo>
                                  <a:pt x="559" y="397"/>
                                </a:lnTo>
                                <a:lnTo>
                                  <a:pt x="584" y="338"/>
                                </a:lnTo>
                                <a:lnTo>
                                  <a:pt x="610" y="330"/>
                                </a:lnTo>
                                <a:lnTo>
                                  <a:pt x="639" y="289"/>
                                </a:lnTo>
                              </a:path>
                            </a:pathLst>
                          </a:custGeom>
                          <a:solidFill>
                            <a:srgbClr val="FFCC99"/>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26" name="Freeform 132"/>
                          <a:cNvSpPr>
                            <a:spLocks/>
                          </a:cNvSpPr>
                        </a:nvSpPr>
                        <a:spPr bwMode="auto">
                          <a:xfrm>
                            <a:off x="5399584" y="3658456"/>
                            <a:ext cx="1212850" cy="1050757"/>
                          </a:xfrm>
                          <a:custGeom>
                            <a:avLst/>
                            <a:gdLst>
                              <a:gd name="T0" fmla="*/ 2147483647 w 672"/>
                              <a:gd name="T1" fmla="*/ 2147483647 h 661"/>
                              <a:gd name="T2" fmla="*/ 2147483647 w 672"/>
                              <a:gd name="T3" fmla="*/ 2147483647 h 661"/>
                              <a:gd name="T4" fmla="*/ 2147483647 w 672"/>
                              <a:gd name="T5" fmla="*/ 2147483647 h 661"/>
                              <a:gd name="T6" fmla="*/ 2147483647 w 672"/>
                              <a:gd name="T7" fmla="*/ 2147483647 h 661"/>
                              <a:gd name="T8" fmla="*/ 2147483647 w 672"/>
                              <a:gd name="T9" fmla="*/ 2147483647 h 661"/>
                              <a:gd name="T10" fmla="*/ 2147483647 w 672"/>
                              <a:gd name="T11" fmla="*/ 2147483647 h 661"/>
                              <a:gd name="T12" fmla="*/ 2147483647 w 672"/>
                              <a:gd name="T13" fmla="*/ 2147483647 h 661"/>
                              <a:gd name="T14" fmla="*/ 2147483647 w 672"/>
                              <a:gd name="T15" fmla="*/ 2147483647 h 661"/>
                              <a:gd name="T16" fmla="*/ 2147483647 w 672"/>
                              <a:gd name="T17" fmla="*/ 2147483647 h 661"/>
                              <a:gd name="T18" fmla="*/ 2147483647 w 672"/>
                              <a:gd name="T19" fmla="*/ 2147483647 h 661"/>
                              <a:gd name="T20" fmla="*/ 2147483647 w 672"/>
                              <a:gd name="T21" fmla="*/ 2147483647 h 661"/>
                              <a:gd name="T22" fmla="*/ 2147483647 w 672"/>
                              <a:gd name="T23" fmla="*/ 2147483647 h 661"/>
                              <a:gd name="T24" fmla="*/ 2147483647 w 672"/>
                              <a:gd name="T25" fmla="*/ 2147483647 h 661"/>
                              <a:gd name="T26" fmla="*/ 2147483647 w 672"/>
                              <a:gd name="T27" fmla="*/ 2147483647 h 661"/>
                              <a:gd name="T28" fmla="*/ 2147483647 w 672"/>
                              <a:gd name="T29" fmla="*/ 2147483647 h 661"/>
                              <a:gd name="T30" fmla="*/ 2147483647 w 672"/>
                              <a:gd name="T31" fmla="*/ 2147483647 h 661"/>
                              <a:gd name="T32" fmla="*/ 2147483647 w 672"/>
                              <a:gd name="T33" fmla="*/ 2147483647 h 661"/>
                              <a:gd name="T34" fmla="*/ 2147483647 w 672"/>
                              <a:gd name="T35" fmla="*/ 2147483647 h 661"/>
                              <a:gd name="T36" fmla="*/ 2147483647 w 672"/>
                              <a:gd name="T37" fmla="*/ 2147483647 h 661"/>
                              <a:gd name="T38" fmla="*/ 2147483647 w 672"/>
                              <a:gd name="T39" fmla="*/ 2147483647 h 661"/>
                              <a:gd name="T40" fmla="*/ 2147483647 w 672"/>
                              <a:gd name="T41" fmla="*/ 2147483647 h 661"/>
                              <a:gd name="T42" fmla="*/ 2147483647 w 672"/>
                              <a:gd name="T43" fmla="*/ 2147483647 h 661"/>
                              <a:gd name="T44" fmla="*/ 2147483647 w 672"/>
                              <a:gd name="T45" fmla="*/ 2147483647 h 661"/>
                              <a:gd name="T46" fmla="*/ 2147483647 w 672"/>
                              <a:gd name="T47" fmla="*/ 2147483647 h 661"/>
                              <a:gd name="T48" fmla="*/ 2147483647 w 672"/>
                              <a:gd name="T49" fmla="*/ 2147483647 h 661"/>
                              <a:gd name="T50" fmla="*/ 0 w 672"/>
                              <a:gd name="T51" fmla="*/ 2147483647 h 661"/>
                              <a:gd name="T52" fmla="*/ 2147483647 w 672"/>
                              <a:gd name="T53" fmla="*/ 2147483647 h 661"/>
                              <a:gd name="T54" fmla="*/ 2147483647 w 672"/>
                              <a:gd name="T55" fmla="*/ 2147483647 h 661"/>
                              <a:gd name="T56" fmla="*/ 2147483647 w 672"/>
                              <a:gd name="T57" fmla="*/ 2147483647 h 661"/>
                              <a:gd name="T58" fmla="*/ 2147483647 w 672"/>
                              <a:gd name="T59" fmla="*/ 2147483647 h 661"/>
                              <a:gd name="T60" fmla="*/ 2147483647 w 672"/>
                              <a:gd name="T61" fmla="*/ 2147483647 h 661"/>
                              <a:gd name="T62" fmla="*/ 2147483647 w 672"/>
                              <a:gd name="T63" fmla="*/ 2147483647 h 661"/>
                              <a:gd name="T64" fmla="*/ 2147483647 w 672"/>
                              <a:gd name="T65" fmla="*/ 2147483647 h 661"/>
                              <a:gd name="T66" fmla="*/ 2147483647 w 672"/>
                              <a:gd name="T67" fmla="*/ 2147483647 h 661"/>
                              <a:gd name="T68" fmla="*/ 2147483647 w 672"/>
                              <a:gd name="T69" fmla="*/ 2147483647 h 661"/>
                              <a:gd name="T70" fmla="*/ 2147483647 w 672"/>
                              <a:gd name="T71" fmla="*/ 2147483647 h 661"/>
                              <a:gd name="T72" fmla="*/ 2147483647 w 672"/>
                              <a:gd name="T73" fmla="*/ 2147483647 h 661"/>
                              <a:gd name="T74" fmla="*/ 2147483647 w 672"/>
                              <a:gd name="T75" fmla="*/ 2147483647 h 661"/>
                              <a:gd name="T76" fmla="*/ 2147483647 w 672"/>
                              <a:gd name="T77" fmla="*/ 2147483647 h 661"/>
                              <a:gd name="T78" fmla="*/ 2147483647 w 672"/>
                              <a:gd name="T79" fmla="*/ 2147483647 h 661"/>
                              <a:gd name="T80" fmla="*/ 2147483647 w 672"/>
                              <a:gd name="T81" fmla="*/ 2147483647 h 66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w 672"/>
                              <a:gd name="T124" fmla="*/ 0 h 661"/>
                              <a:gd name="T125" fmla="*/ 672 w 672"/>
                              <a:gd name="T126" fmla="*/ 661 h 661"/>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T123" t="T124" r="T125" b="T126"/>
                            <a:pathLst>
                              <a:path w="672" h="661">
                                <a:moveTo>
                                  <a:pt x="525" y="363"/>
                                </a:moveTo>
                                <a:lnTo>
                                  <a:pt x="572" y="354"/>
                                </a:lnTo>
                                <a:lnTo>
                                  <a:pt x="576" y="341"/>
                                </a:lnTo>
                                <a:lnTo>
                                  <a:pt x="576" y="295"/>
                                </a:lnTo>
                                <a:lnTo>
                                  <a:pt x="588" y="275"/>
                                </a:lnTo>
                                <a:lnTo>
                                  <a:pt x="596" y="291"/>
                                </a:lnTo>
                                <a:lnTo>
                                  <a:pt x="609" y="287"/>
                                </a:lnTo>
                                <a:lnTo>
                                  <a:pt x="609" y="262"/>
                                </a:lnTo>
                                <a:lnTo>
                                  <a:pt x="622" y="258"/>
                                </a:lnTo>
                                <a:lnTo>
                                  <a:pt x="646" y="283"/>
                                </a:lnTo>
                                <a:lnTo>
                                  <a:pt x="663" y="266"/>
                                </a:lnTo>
                                <a:lnTo>
                                  <a:pt x="667" y="237"/>
                                </a:lnTo>
                                <a:lnTo>
                                  <a:pt x="671" y="191"/>
                                </a:lnTo>
                                <a:lnTo>
                                  <a:pt x="646" y="149"/>
                                </a:lnTo>
                                <a:lnTo>
                                  <a:pt x="646" y="132"/>
                                </a:lnTo>
                                <a:lnTo>
                                  <a:pt x="659" y="87"/>
                                </a:lnTo>
                                <a:lnTo>
                                  <a:pt x="646" y="79"/>
                                </a:lnTo>
                                <a:lnTo>
                                  <a:pt x="646" y="54"/>
                                </a:lnTo>
                                <a:lnTo>
                                  <a:pt x="625" y="62"/>
                                </a:lnTo>
                                <a:lnTo>
                                  <a:pt x="601" y="66"/>
                                </a:lnTo>
                                <a:lnTo>
                                  <a:pt x="576" y="83"/>
                                </a:lnTo>
                                <a:lnTo>
                                  <a:pt x="547" y="95"/>
                                </a:lnTo>
                                <a:lnTo>
                                  <a:pt x="530" y="83"/>
                                </a:lnTo>
                                <a:lnTo>
                                  <a:pt x="512" y="74"/>
                                </a:lnTo>
                                <a:lnTo>
                                  <a:pt x="512" y="83"/>
                                </a:lnTo>
                                <a:lnTo>
                                  <a:pt x="525" y="99"/>
                                </a:lnTo>
                                <a:lnTo>
                                  <a:pt x="516" y="108"/>
                                </a:lnTo>
                                <a:lnTo>
                                  <a:pt x="471" y="83"/>
                                </a:lnTo>
                                <a:lnTo>
                                  <a:pt x="454" y="87"/>
                                </a:lnTo>
                                <a:lnTo>
                                  <a:pt x="438" y="99"/>
                                </a:lnTo>
                                <a:lnTo>
                                  <a:pt x="433" y="87"/>
                                </a:lnTo>
                                <a:lnTo>
                                  <a:pt x="433" y="74"/>
                                </a:lnTo>
                                <a:lnTo>
                                  <a:pt x="409" y="48"/>
                                </a:lnTo>
                                <a:lnTo>
                                  <a:pt x="392" y="54"/>
                                </a:lnTo>
                                <a:lnTo>
                                  <a:pt x="367" y="49"/>
                                </a:lnTo>
                                <a:lnTo>
                                  <a:pt x="350" y="57"/>
                                </a:lnTo>
                                <a:lnTo>
                                  <a:pt x="350" y="79"/>
                                </a:lnTo>
                                <a:lnTo>
                                  <a:pt x="304" y="54"/>
                                </a:lnTo>
                                <a:lnTo>
                                  <a:pt x="291" y="54"/>
                                </a:lnTo>
                                <a:lnTo>
                                  <a:pt x="275" y="41"/>
                                </a:lnTo>
                                <a:lnTo>
                                  <a:pt x="283" y="0"/>
                                </a:lnTo>
                                <a:lnTo>
                                  <a:pt x="258" y="20"/>
                                </a:lnTo>
                                <a:lnTo>
                                  <a:pt x="246" y="37"/>
                                </a:lnTo>
                                <a:lnTo>
                                  <a:pt x="183" y="246"/>
                                </a:lnTo>
                                <a:lnTo>
                                  <a:pt x="158" y="246"/>
                                </a:lnTo>
                                <a:lnTo>
                                  <a:pt x="138" y="266"/>
                                </a:lnTo>
                                <a:lnTo>
                                  <a:pt x="128" y="305"/>
                                </a:lnTo>
                                <a:lnTo>
                                  <a:pt x="95" y="316"/>
                                </a:lnTo>
                                <a:lnTo>
                                  <a:pt x="58" y="349"/>
                                </a:lnTo>
                                <a:lnTo>
                                  <a:pt x="33" y="363"/>
                                </a:lnTo>
                                <a:lnTo>
                                  <a:pt x="41" y="375"/>
                                </a:lnTo>
                                <a:lnTo>
                                  <a:pt x="0" y="425"/>
                                </a:lnTo>
                                <a:lnTo>
                                  <a:pt x="0" y="513"/>
                                </a:lnTo>
                                <a:lnTo>
                                  <a:pt x="4" y="526"/>
                                </a:lnTo>
                                <a:lnTo>
                                  <a:pt x="12" y="547"/>
                                </a:lnTo>
                                <a:lnTo>
                                  <a:pt x="33" y="547"/>
                                </a:lnTo>
                                <a:lnTo>
                                  <a:pt x="33" y="563"/>
                                </a:lnTo>
                                <a:lnTo>
                                  <a:pt x="33" y="576"/>
                                </a:lnTo>
                                <a:lnTo>
                                  <a:pt x="54" y="576"/>
                                </a:lnTo>
                                <a:lnTo>
                                  <a:pt x="99" y="613"/>
                                </a:lnTo>
                                <a:lnTo>
                                  <a:pt x="146" y="626"/>
                                </a:lnTo>
                                <a:lnTo>
                                  <a:pt x="187" y="660"/>
                                </a:lnTo>
                                <a:lnTo>
                                  <a:pt x="229" y="626"/>
                                </a:lnTo>
                                <a:lnTo>
                                  <a:pt x="241" y="609"/>
                                </a:lnTo>
                                <a:lnTo>
                                  <a:pt x="258" y="592"/>
                                </a:lnTo>
                                <a:lnTo>
                                  <a:pt x="301" y="588"/>
                                </a:lnTo>
                                <a:lnTo>
                                  <a:pt x="321" y="580"/>
                                </a:lnTo>
                                <a:lnTo>
                                  <a:pt x="338" y="596"/>
                                </a:lnTo>
                                <a:lnTo>
                                  <a:pt x="355" y="572"/>
                                </a:lnTo>
                                <a:lnTo>
                                  <a:pt x="379" y="572"/>
                                </a:lnTo>
                                <a:lnTo>
                                  <a:pt x="400" y="580"/>
                                </a:lnTo>
                                <a:lnTo>
                                  <a:pt x="429" y="576"/>
                                </a:lnTo>
                                <a:lnTo>
                                  <a:pt x="455" y="588"/>
                                </a:lnTo>
                                <a:lnTo>
                                  <a:pt x="479" y="576"/>
                                </a:lnTo>
                                <a:lnTo>
                                  <a:pt x="497" y="580"/>
                                </a:lnTo>
                                <a:lnTo>
                                  <a:pt x="513" y="559"/>
                                </a:lnTo>
                                <a:lnTo>
                                  <a:pt x="534" y="517"/>
                                </a:lnTo>
                                <a:lnTo>
                                  <a:pt x="513" y="492"/>
                                </a:lnTo>
                                <a:lnTo>
                                  <a:pt x="547" y="454"/>
                                </a:lnTo>
                                <a:lnTo>
                                  <a:pt x="522" y="417"/>
                                </a:lnTo>
                                <a:lnTo>
                                  <a:pt x="530" y="396"/>
                                </a:lnTo>
                                <a:lnTo>
                                  <a:pt x="525" y="363"/>
                                </a:lnTo>
                              </a:path>
                            </a:pathLst>
                          </a:custGeom>
                          <a:solidFill>
                            <a:srgbClr val="FFCC99"/>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ln>
                                  <a:solidFill>
                                    <a:schemeClr val="bg1"/>
                                  </a:solidFill>
                                </a:ln>
                              </a:endParaRPr>
                            </a:p>
                          </a:txBody>
                          <a:useSpRect/>
                        </a:txSp>
                        <a:style>
                          <a:lnRef idx="3">
                            <a:schemeClr val="dk1"/>
                          </a:lnRef>
                          <a:fillRef idx="0">
                            <a:schemeClr val="dk1"/>
                          </a:fillRef>
                          <a:effectRef idx="2">
                            <a:schemeClr val="dk1"/>
                          </a:effectRef>
                          <a:fontRef idx="minor">
                            <a:schemeClr val="tx1"/>
                          </a:fontRef>
                        </a:style>
                      </a:sp>
                      <a:sp>
                        <a:nvSpPr>
                          <a:cNvPr id="27" name="Freeform 133"/>
                          <a:cNvSpPr>
                            <a:spLocks/>
                          </a:cNvSpPr>
                        </a:nvSpPr>
                        <a:spPr bwMode="auto">
                          <a:xfrm>
                            <a:off x="4129385" y="2924944"/>
                            <a:ext cx="1882775" cy="1600265"/>
                          </a:xfrm>
                          <a:custGeom>
                            <a:avLst/>
                            <a:gdLst>
                              <a:gd name="T0" fmla="*/ 2147483647 w 1040"/>
                              <a:gd name="T1" fmla="*/ 2147483647 h 1004"/>
                              <a:gd name="T2" fmla="*/ 2147483647 w 1040"/>
                              <a:gd name="T3" fmla="*/ 2147483647 h 1004"/>
                              <a:gd name="T4" fmla="*/ 2147483647 w 1040"/>
                              <a:gd name="T5" fmla="*/ 2147483647 h 1004"/>
                              <a:gd name="T6" fmla="*/ 2147483647 w 1040"/>
                              <a:gd name="T7" fmla="*/ 2147483647 h 1004"/>
                              <a:gd name="T8" fmla="*/ 2147483647 w 1040"/>
                              <a:gd name="T9" fmla="*/ 2147483647 h 1004"/>
                              <a:gd name="T10" fmla="*/ 2147483647 w 1040"/>
                              <a:gd name="T11" fmla="*/ 2147483647 h 1004"/>
                              <a:gd name="T12" fmla="*/ 2147483647 w 1040"/>
                              <a:gd name="T13" fmla="*/ 2147483647 h 1004"/>
                              <a:gd name="T14" fmla="*/ 2147483647 w 1040"/>
                              <a:gd name="T15" fmla="*/ 2147483647 h 1004"/>
                              <a:gd name="T16" fmla="*/ 2147483647 w 1040"/>
                              <a:gd name="T17" fmla="*/ 2147483647 h 1004"/>
                              <a:gd name="T18" fmla="*/ 2147483647 w 1040"/>
                              <a:gd name="T19" fmla="*/ 2147483647 h 1004"/>
                              <a:gd name="T20" fmla="*/ 2147483647 w 1040"/>
                              <a:gd name="T21" fmla="*/ 2147483647 h 1004"/>
                              <a:gd name="T22" fmla="*/ 2147483647 w 1040"/>
                              <a:gd name="T23" fmla="*/ 2147483647 h 1004"/>
                              <a:gd name="T24" fmla="*/ 0 w 1040"/>
                              <a:gd name="T25" fmla="*/ 2147483647 h 1004"/>
                              <a:gd name="T26" fmla="*/ 2147483647 w 1040"/>
                              <a:gd name="T27" fmla="*/ 2147483647 h 1004"/>
                              <a:gd name="T28" fmla="*/ 2147483647 w 1040"/>
                              <a:gd name="T29" fmla="*/ 2147483647 h 1004"/>
                              <a:gd name="T30" fmla="*/ 2147483647 w 1040"/>
                              <a:gd name="T31" fmla="*/ 2147483647 h 1004"/>
                              <a:gd name="T32" fmla="*/ 2147483647 w 1040"/>
                              <a:gd name="T33" fmla="*/ 2147483647 h 1004"/>
                              <a:gd name="T34" fmla="*/ 2147483647 w 1040"/>
                              <a:gd name="T35" fmla="*/ 2147483647 h 1004"/>
                              <a:gd name="T36" fmla="*/ 2147483647 w 1040"/>
                              <a:gd name="T37" fmla="*/ 2147483647 h 1004"/>
                              <a:gd name="T38" fmla="*/ 2147483647 w 1040"/>
                              <a:gd name="T39" fmla="*/ 2147483647 h 1004"/>
                              <a:gd name="T40" fmla="*/ 2147483647 w 1040"/>
                              <a:gd name="T41" fmla="*/ 2147483647 h 1004"/>
                              <a:gd name="T42" fmla="*/ 2147483647 w 1040"/>
                              <a:gd name="T43" fmla="*/ 2147483647 h 1004"/>
                              <a:gd name="T44" fmla="*/ 2147483647 w 1040"/>
                              <a:gd name="T45" fmla="*/ 2147483647 h 1004"/>
                              <a:gd name="T46" fmla="*/ 2147483647 w 1040"/>
                              <a:gd name="T47" fmla="*/ 2147483647 h 1004"/>
                              <a:gd name="T48" fmla="*/ 2147483647 w 1040"/>
                              <a:gd name="T49" fmla="*/ 2147483647 h 1004"/>
                              <a:gd name="T50" fmla="*/ 2147483647 w 1040"/>
                              <a:gd name="T51" fmla="*/ 2147483647 h 1004"/>
                              <a:gd name="T52" fmla="*/ 2147483647 w 1040"/>
                              <a:gd name="T53" fmla="*/ 2147483647 h 1004"/>
                              <a:gd name="T54" fmla="*/ 2147483647 w 1040"/>
                              <a:gd name="T55" fmla="*/ 2147483647 h 1004"/>
                              <a:gd name="T56" fmla="*/ 2147483647 w 1040"/>
                              <a:gd name="T57" fmla="*/ 2147483647 h 1004"/>
                              <a:gd name="T58" fmla="*/ 2147483647 w 1040"/>
                              <a:gd name="T59" fmla="*/ 2147483647 h 1004"/>
                              <a:gd name="T60" fmla="*/ 2147483647 w 1040"/>
                              <a:gd name="T61" fmla="*/ 2147483647 h 1004"/>
                              <a:gd name="T62" fmla="*/ 2147483647 w 1040"/>
                              <a:gd name="T63" fmla="*/ 2147483647 h 1004"/>
                              <a:gd name="T64" fmla="*/ 2147483647 w 1040"/>
                              <a:gd name="T65" fmla="*/ 2147483647 h 1004"/>
                              <a:gd name="T66" fmla="*/ 2147483647 w 1040"/>
                              <a:gd name="T67" fmla="*/ 2147483647 h 1004"/>
                              <a:gd name="T68" fmla="*/ 2147483647 w 1040"/>
                              <a:gd name="T69" fmla="*/ 2147483647 h 1004"/>
                              <a:gd name="T70" fmla="*/ 2147483647 w 1040"/>
                              <a:gd name="T71" fmla="*/ 2147483647 h 1004"/>
                              <a:gd name="T72" fmla="*/ 2147483647 w 1040"/>
                              <a:gd name="T73" fmla="*/ 2147483647 h 1004"/>
                              <a:gd name="T74" fmla="*/ 2147483647 w 1040"/>
                              <a:gd name="T75" fmla="*/ 2147483647 h 1004"/>
                              <a:gd name="T76" fmla="*/ 2147483647 w 1040"/>
                              <a:gd name="T77" fmla="*/ 2147483647 h 1004"/>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w 1040"/>
                              <a:gd name="T118" fmla="*/ 0 h 1004"/>
                              <a:gd name="T119" fmla="*/ 1040 w 1040"/>
                              <a:gd name="T120" fmla="*/ 1004 h 1004"/>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T117" t="T118" r="T119" b="T120"/>
                            <a:pathLst>
                              <a:path w="1040" h="1004">
                                <a:moveTo>
                                  <a:pt x="994" y="527"/>
                                </a:moveTo>
                                <a:lnTo>
                                  <a:pt x="981" y="501"/>
                                </a:lnTo>
                                <a:lnTo>
                                  <a:pt x="981" y="472"/>
                                </a:lnTo>
                                <a:lnTo>
                                  <a:pt x="986" y="464"/>
                                </a:lnTo>
                                <a:lnTo>
                                  <a:pt x="990" y="414"/>
                                </a:lnTo>
                                <a:lnTo>
                                  <a:pt x="986" y="368"/>
                                </a:lnTo>
                                <a:lnTo>
                                  <a:pt x="999" y="330"/>
                                </a:lnTo>
                                <a:lnTo>
                                  <a:pt x="1024" y="297"/>
                                </a:lnTo>
                                <a:lnTo>
                                  <a:pt x="1024" y="255"/>
                                </a:lnTo>
                                <a:lnTo>
                                  <a:pt x="1032" y="238"/>
                                </a:lnTo>
                                <a:lnTo>
                                  <a:pt x="1039" y="230"/>
                                </a:lnTo>
                                <a:lnTo>
                                  <a:pt x="451" y="204"/>
                                </a:lnTo>
                                <a:lnTo>
                                  <a:pt x="401" y="167"/>
                                </a:lnTo>
                                <a:lnTo>
                                  <a:pt x="388" y="142"/>
                                </a:lnTo>
                                <a:lnTo>
                                  <a:pt x="351" y="113"/>
                                </a:lnTo>
                                <a:lnTo>
                                  <a:pt x="343" y="63"/>
                                </a:lnTo>
                                <a:lnTo>
                                  <a:pt x="301" y="0"/>
                                </a:lnTo>
                                <a:lnTo>
                                  <a:pt x="289" y="51"/>
                                </a:lnTo>
                                <a:lnTo>
                                  <a:pt x="297" y="80"/>
                                </a:lnTo>
                                <a:lnTo>
                                  <a:pt x="284" y="113"/>
                                </a:lnTo>
                                <a:lnTo>
                                  <a:pt x="279" y="138"/>
                                </a:lnTo>
                                <a:lnTo>
                                  <a:pt x="17" y="155"/>
                                </a:lnTo>
                                <a:lnTo>
                                  <a:pt x="0" y="201"/>
                                </a:lnTo>
                                <a:lnTo>
                                  <a:pt x="8" y="230"/>
                                </a:lnTo>
                                <a:lnTo>
                                  <a:pt x="13" y="255"/>
                                </a:lnTo>
                                <a:lnTo>
                                  <a:pt x="0" y="268"/>
                                </a:lnTo>
                                <a:lnTo>
                                  <a:pt x="13" y="305"/>
                                </a:lnTo>
                                <a:lnTo>
                                  <a:pt x="17" y="342"/>
                                </a:lnTo>
                                <a:lnTo>
                                  <a:pt x="25" y="351"/>
                                </a:lnTo>
                                <a:lnTo>
                                  <a:pt x="96" y="346"/>
                                </a:lnTo>
                                <a:lnTo>
                                  <a:pt x="104" y="360"/>
                                </a:lnTo>
                                <a:lnTo>
                                  <a:pt x="122" y="360"/>
                                </a:lnTo>
                                <a:lnTo>
                                  <a:pt x="142" y="372"/>
                                </a:lnTo>
                                <a:lnTo>
                                  <a:pt x="133" y="422"/>
                                </a:lnTo>
                                <a:lnTo>
                                  <a:pt x="159" y="460"/>
                                </a:lnTo>
                                <a:lnTo>
                                  <a:pt x="142" y="489"/>
                                </a:lnTo>
                                <a:lnTo>
                                  <a:pt x="142" y="509"/>
                                </a:lnTo>
                                <a:lnTo>
                                  <a:pt x="138" y="538"/>
                                </a:lnTo>
                                <a:lnTo>
                                  <a:pt x="113" y="544"/>
                                </a:lnTo>
                                <a:lnTo>
                                  <a:pt x="117" y="560"/>
                                </a:lnTo>
                                <a:lnTo>
                                  <a:pt x="104" y="577"/>
                                </a:lnTo>
                                <a:lnTo>
                                  <a:pt x="83" y="593"/>
                                </a:lnTo>
                                <a:lnTo>
                                  <a:pt x="83" y="610"/>
                                </a:lnTo>
                                <a:lnTo>
                                  <a:pt x="96" y="627"/>
                                </a:lnTo>
                                <a:lnTo>
                                  <a:pt x="84" y="647"/>
                                </a:lnTo>
                                <a:lnTo>
                                  <a:pt x="109" y="681"/>
                                </a:lnTo>
                                <a:lnTo>
                                  <a:pt x="109" y="723"/>
                                </a:lnTo>
                                <a:lnTo>
                                  <a:pt x="80" y="723"/>
                                </a:lnTo>
                                <a:lnTo>
                                  <a:pt x="113" y="761"/>
                                </a:lnTo>
                                <a:lnTo>
                                  <a:pt x="117" y="839"/>
                                </a:lnTo>
                                <a:lnTo>
                                  <a:pt x="284" y="839"/>
                                </a:lnTo>
                                <a:lnTo>
                                  <a:pt x="267" y="870"/>
                                </a:lnTo>
                                <a:lnTo>
                                  <a:pt x="275" y="915"/>
                                </a:lnTo>
                                <a:lnTo>
                                  <a:pt x="289" y="940"/>
                                </a:lnTo>
                                <a:lnTo>
                                  <a:pt x="339" y="958"/>
                                </a:lnTo>
                                <a:lnTo>
                                  <a:pt x="380" y="983"/>
                                </a:lnTo>
                                <a:lnTo>
                                  <a:pt x="422" y="940"/>
                                </a:lnTo>
                                <a:lnTo>
                                  <a:pt x="434" y="919"/>
                                </a:lnTo>
                                <a:lnTo>
                                  <a:pt x="455" y="928"/>
                                </a:lnTo>
                                <a:lnTo>
                                  <a:pt x="488" y="911"/>
                                </a:lnTo>
                                <a:lnTo>
                                  <a:pt x="564" y="958"/>
                                </a:lnTo>
                                <a:lnTo>
                                  <a:pt x="614" y="940"/>
                                </a:lnTo>
                                <a:lnTo>
                                  <a:pt x="643" y="966"/>
                                </a:lnTo>
                                <a:lnTo>
                                  <a:pt x="685" y="953"/>
                                </a:lnTo>
                                <a:lnTo>
                                  <a:pt x="706" y="936"/>
                                </a:lnTo>
                                <a:lnTo>
                                  <a:pt x="706" y="961"/>
                                </a:lnTo>
                                <a:lnTo>
                                  <a:pt x="688" y="982"/>
                                </a:lnTo>
                                <a:lnTo>
                                  <a:pt x="748" y="1003"/>
                                </a:lnTo>
                                <a:lnTo>
                                  <a:pt x="748" y="915"/>
                                </a:lnTo>
                                <a:lnTo>
                                  <a:pt x="789" y="865"/>
                                </a:lnTo>
                                <a:lnTo>
                                  <a:pt x="781" y="853"/>
                                </a:lnTo>
                                <a:lnTo>
                                  <a:pt x="806" y="839"/>
                                </a:lnTo>
                                <a:lnTo>
                                  <a:pt x="843" y="806"/>
                                </a:lnTo>
                                <a:lnTo>
                                  <a:pt x="876" y="795"/>
                                </a:lnTo>
                                <a:lnTo>
                                  <a:pt x="886" y="756"/>
                                </a:lnTo>
                                <a:lnTo>
                                  <a:pt x="906" y="736"/>
                                </a:lnTo>
                                <a:lnTo>
                                  <a:pt x="931" y="736"/>
                                </a:lnTo>
                                <a:lnTo>
                                  <a:pt x="994" y="527"/>
                                </a:lnTo>
                              </a:path>
                            </a:pathLst>
                          </a:custGeom>
                          <a:solidFill>
                            <a:srgbClr val="FFCC99"/>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sp>
                      <a:nvSpPr>
                        <a:cNvPr id="8" name="Freeform 131"/>
                        <a:cNvSpPr>
                          <a:spLocks/>
                        </a:cNvSpPr>
                      </a:nvSpPr>
                      <a:spPr bwMode="auto">
                        <a:xfrm>
                          <a:off x="4575572" y="3361136"/>
                          <a:ext cx="1305222" cy="1092273"/>
                        </a:xfrm>
                        <a:custGeom>
                          <a:avLst/>
                          <a:gdLst>
                            <a:gd name="T0" fmla="*/ 2147483647 w 1024"/>
                            <a:gd name="T1" fmla="*/ 2147483647 h 766"/>
                            <a:gd name="T2" fmla="*/ 2147483647 w 1024"/>
                            <a:gd name="T3" fmla="*/ 2147483647 h 766"/>
                            <a:gd name="T4" fmla="*/ 2147483647 w 1024"/>
                            <a:gd name="T5" fmla="*/ 2147483647 h 766"/>
                            <a:gd name="T6" fmla="*/ 2147483647 w 1024"/>
                            <a:gd name="T7" fmla="*/ 2147483647 h 766"/>
                            <a:gd name="T8" fmla="*/ 2147483647 w 1024"/>
                            <a:gd name="T9" fmla="*/ 2147483647 h 766"/>
                            <a:gd name="T10" fmla="*/ 2147483647 w 1024"/>
                            <a:gd name="T11" fmla="*/ 2147483647 h 766"/>
                            <a:gd name="T12" fmla="*/ 2147483647 w 1024"/>
                            <a:gd name="T13" fmla="*/ 2147483647 h 766"/>
                            <a:gd name="T14" fmla="*/ 2147483647 w 1024"/>
                            <a:gd name="T15" fmla="*/ 2147483647 h 766"/>
                            <a:gd name="T16" fmla="*/ 2147483647 w 1024"/>
                            <a:gd name="T17" fmla="*/ 2147483647 h 766"/>
                            <a:gd name="T18" fmla="*/ 2147483647 w 1024"/>
                            <a:gd name="T19" fmla="*/ 2147483647 h 766"/>
                            <a:gd name="T20" fmla="*/ 2147483647 w 1024"/>
                            <a:gd name="T21" fmla="*/ 2147483647 h 766"/>
                            <a:gd name="T22" fmla="*/ 2147483647 w 1024"/>
                            <a:gd name="T23" fmla="*/ 2147483647 h 766"/>
                            <a:gd name="T24" fmla="*/ 2147483647 w 1024"/>
                            <a:gd name="T25" fmla="*/ 2147483647 h 766"/>
                            <a:gd name="T26" fmla="*/ 2147483647 w 1024"/>
                            <a:gd name="T27" fmla="*/ 2147483647 h 766"/>
                            <a:gd name="T28" fmla="*/ 2147483647 w 1024"/>
                            <a:gd name="T29" fmla="*/ 2147483647 h 766"/>
                            <a:gd name="T30" fmla="*/ 2147483647 w 1024"/>
                            <a:gd name="T31" fmla="*/ 2147483647 h 766"/>
                            <a:gd name="T32" fmla="*/ 2147483647 w 1024"/>
                            <a:gd name="T33" fmla="*/ 2147483647 h 766"/>
                            <a:gd name="T34" fmla="*/ 2147483647 w 1024"/>
                            <a:gd name="T35" fmla="*/ 2147483647 h 766"/>
                            <a:gd name="T36" fmla="*/ 2147483647 w 1024"/>
                            <a:gd name="T37" fmla="*/ 2147483647 h 766"/>
                            <a:gd name="T38" fmla="*/ 2147483647 w 1024"/>
                            <a:gd name="T39" fmla="*/ 2147483647 h 766"/>
                            <a:gd name="T40" fmla="*/ 2147483647 w 1024"/>
                            <a:gd name="T41" fmla="*/ 2147483647 h 766"/>
                            <a:gd name="T42" fmla="*/ 2147483647 w 1024"/>
                            <a:gd name="T43" fmla="*/ 2147483647 h 766"/>
                            <a:gd name="T44" fmla="*/ 2147483647 w 1024"/>
                            <a:gd name="T45" fmla="*/ 2147483647 h 766"/>
                            <a:gd name="T46" fmla="*/ 2147483647 w 1024"/>
                            <a:gd name="T47" fmla="*/ 2147483647 h 766"/>
                            <a:gd name="T48" fmla="*/ 2147483647 w 1024"/>
                            <a:gd name="T49" fmla="*/ 2147483647 h 766"/>
                            <a:gd name="T50" fmla="*/ 2147483647 w 1024"/>
                            <a:gd name="T51" fmla="*/ 2147483647 h 766"/>
                            <a:gd name="T52" fmla="*/ 2147483647 w 1024"/>
                            <a:gd name="T53" fmla="*/ 2147483647 h 766"/>
                            <a:gd name="T54" fmla="*/ 2147483647 w 1024"/>
                            <a:gd name="T55" fmla="*/ 2147483647 h 766"/>
                            <a:gd name="T56" fmla="*/ 2147483647 w 1024"/>
                            <a:gd name="T57" fmla="*/ 2147483647 h 766"/>
                            <a:gd name="T58" fmla="*/ 2147483647 w 1024"/>
                            <a:gd name="T59" fmla="*/ 2147483647 h 766"/>
                            <a:gd name="T60" fmla="*/ 2147483647 w 1024"/>
                            <a:gd name="T61" fmla="*/ 2147483647 h 766"/>
                            <a:gd name="T62" fmla="*/ 2147483647 w 1024"/>
                            <a:gd name="T63" fmla="*/ 2147483647 h 766"/>
                            <a:gd name="T64" fmla="*/ 2147483647 w 1024"/>
                            <a:gd name="T65" fmla="*/ 2147483647 h 766"/>
                            <a:gd name="T66" fmla="*/ 2147483647 w 1024"/>
                            <a:gd name="T67" fmla="*/ 2147483647 h 766"/>
                            <a:gd name="T68" fmla="*/ 2147483647 w 1024"/>
                            <a:gd name="T69" fmla="*/ 2147483647 h 766"/>
                            <a:gd name="T70" fmla="*/ 2147483647 w 1024"/>
                            <a:gd name="T71" fmla="*/ 2147483647 h 766"/>
                            <a:gd name="T72" fmla="*/ 2147483647 w 1024"/>
                            <a:gd name="T73" fmla="*/ 0 h 766"/>
                            <a:gd name="T74" fmla="*/ 2147483647 w 1024"/>
                            <a:gd name="T75" fmla="*/ 2147483647 h 766"/>
                            <a:gd name="T76" fmla="*/ 2147483647 w 1024"/>
                            <a:gd name="T77" fmla="*/ 2147483647 h 766"/>
                            <a:gd name="T78" fmla="*/ 2147483647 w 1024"/>
                            <a:gd name="T79" fmla="*/ 2147483647 h 766"/>
                            <a:gd name="T80" fmla="*/ 2147483647 w 1024"/>
                            <a:gd name="T81" fmla="*/ 2147483647 h 766"/>
                            <a:gd name="T82" fmla="*/ 2147483647 w 1024"/>
                            <a:gd name="T83" fmla="*/ 2147483647 h 766"/>
                            <a:gd name="T84" fmla="*/ 2147483647 w 1024"/>
                            <a:gd name="T85" fmla="*/ 2147483647 h 766"/>
                            <a:gd name="T86" fmla="*/ 2147483647 w 1024"/>
                            <a:gd name="T87" fmla="*/ 2147483647 h 766"/>
                            <a:gd name="T88" fmla="*/ 2147483647 w 1024"/>
                            <a:gd name="T89" fmla="*/ 2147483647 h 766"/>
                            <a:gd name="T90" fmla="*/ 2147483647 w 1024"/>
                            <a:gd name="T91" fmla="*/ 2147483647 h 766"/>
                            <a:gd name="T92" fmla="*/ 2147483647 w 1024"/>
                            <a:gd name="T93" fmla="*/ 2147483647 h 766"/>
                            <a:gd name="T94" fmla="*/ 2147483647 w 1024"/>
                            <a:gd name="T95" fmla="*/ 2147483647 h 766"/>
                            <a:gd name="T96" fmla="*/ 2147483647 w 1024"/>
                            <a:gd name="T97" fmla="*/ 2147483647 h 766"/>
                            <a:gd name="T98" fmla="*/ 2147483647 w 1024"/>
                            <a:gd name="T99" fmla="*/ 2147483647 h 766"/>
                            <a:gd name="T100" fmla="*/ 2147483647 w 1024"/>
                            <a:gd name="T101" fmla="*/ 2147483647 h 766"/>
                            <a:gd name="T102" fmla="*/ 2147483647 w 1024"/>
                            <a:gd name="T103" fmla="*/ 2147483647 h 766"/>
                            <a:gd name="T104" fmla="*/ 2147483647 w 1024"/>
                            <a:gd name="T105" fmla="*/ 2147483647 h 76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w 1024"/>
                            <a:gd name="T160" fmla="*/ 0 h 766"/>
                            <a:gd name="T161" fmla="*/ 1024 w 1024"/>
                            <a:gd name="T162" fmla="*/ 766 h 76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T159" t="T160" r="T161" b="T162"/>
                          <a:pathLst>
                            <a:path w="1024" h="766">
                              <a:moveTo>
                                <a:pt x="8" y="423"/>
                              </a:moveTo>
                              <a:lnTo>
                                <a:pt x="4" y="439"/>
                              </a:lnTo>
                              <a:lnTo>
                                <a:pt x="0" y="452"/>
                              </a:lnTo>
                              <a:lnTo>
                                <a:pt x="4" y="473"/>
                              </a:lnTo>
                              <a:lnTo>
                                <a:pt x="37" y="460"/>
                              </a:lnTo>
                              <a:lnTo>
                                <a:pt x="54" y="464"/>
                              </a:lnTo>
                              <a:lnTo>
                                <a:pt x="75" y="473"/>
                              </a:lnTo>
                              <a:lnTo>
                                <a:pt x="117" y="473"/>
                              </a:lnTo>
                              <a:lnTo>
                                <a:pt x="146" y="481"/>
                              </a:lnTo>
                              <a:lnTo>
                                <a:pt x="159" y="493"/>
                              </a:lnTo>
                              <a:lnTo>
                                <a:pt x="159" y="510"/>
                              </a:lnTo>
                              <a:lnTo>
                                <a:pt x="176" y="502"/>
                              </a:lnTo>
                              <a:lnTo>
                                <a:pt x="180" y="518"/>
                              </a:lnTo>
                              <a:lnTo>
                                <a:pt x="196" y="510"/>
                              </a:lnTo>
                              <a:lnTo>
                                <a:pt x="213" y="502"/>
                              </a:lnTo>
                              <a:lnTo>
                                <a:pt x="250" y="506"/>
                              </a:lnTo>
                              <a:lnTo>
                                <a:pt x="284" y="493"/>
                              </a:lnTo>
                              <a:lnTo>
                                <a:pt x="326" y="510"/>
                              </a:lnTo>
                              <a:lnTo>
                                <a:pt x="322" y="531"/>
                              </a:lnTo>
                              <a:lnTo>
                                <a:pt x="339" y="556"/>
                              </a:lnTo>
                              <a:lnTo>
                                <a:pt x="326" y="568"/>
                              </a:lnTo>
                              <a:lnTo>
                                <a:pt x="339" y="590"/>
                              </a:lnTo>
                              <a:lnTo>
                                <a:pt x="343" y="623"/>
                              </a:lnTo>
                              <a:lnTo>
                                <a:pt x="363" y="623"/>
                              </a:lnTo>
                              <a:lnTo>
                                <a:pt x="380" y="636"/>
                              </a:lnTo>
                              <a:lnTo>
                                <a:pt x="368" y="656"/>
                              </a:lnTo>
                              <a:lnTo>
                                <a:pt x="363" y="714"/>
                              </a:lnTo>
                              <a:lnTo>
                                <a:pt x="380" y="727"/>
                              </a:lnTo>
                              <a:lnTo>
                                <a:pt x="393" y="761"/>
                              </a:lnTo>
                              <a:lnTo>
                                <a:pt x="434" y="765"/>
                              </a:lnTo>
                              <a:lnTo>
                                <a:pt x="455" y="739"/>
                              </a:lnTo>
                              <a:lnTo>
                                <a:pt x="488" y="745"/>
                              </a:lnTo>
                              <a:lnTo>
                                <a:pt x="501" y="735"/>
                              </a:lnTo>
                              <a:lnTo>
                                <a:pt x="531" y="736"/>
                              </a:lnTo>
                              <a:lnTo>
                                <a:pt x="609" y="714"/>
                              </a:lnTo>
                              <a:lnTo>
                                <a:pt x="643" y="723"/>
                              </a:lnTo>
                              <a:lnTo>
                                <a:pt x="676" y="710"/>
                              </a:lnTo>
                              <a:lnTo>
                                <a:pt x="718" y="699"/>
                              </a:lnTo>
                              <a:lnTo>
                                <a:pt x="752" y="660"/>
                              </a:lnTo>
                              <a:lnTo>
                                <a:pt x="764" y="623"/>
                              </a:lnTo>
                              <a:lnTo>
                                <a:pt x="789" y="611"/>
                              </a:lnTo>
                              <a:lnTo>
                                <a:pt x="801" y="568"/>
                              </a:lnTo>
                              <a:lnTo>
                                <a:pt x="835" y="564"/>
                              </a:lnTo>
                              <a:lnTo>
                                <a:pt x="876" y="477"/>
                              </a:lnTo>
                              <a:lnTo>
                                <a:pt x="868" y="439"/>
                              </a:lnTo>
                              <a:lnTo>
                                <a:pt x="889" y="434"/>
                              </a:lnTo>
                              <a:lnTo>
                                <a:pt x="872" y="402"/>
                              </a:lnTo>
                              <a:lnTo>
                                <a:pt x="885" y="385"/>
                              </a:lnTo>
                              <a:lnTo>
                                <a:pt x="898" y="368"/>
                              </a:lnTo>
                              <a:lnTo>
                                <a:pt x="923" y="373"/>
                              </a:lnTo>
                              <a:lnTo>
                                <a:pt x="935" y="359"/>
                              </a:lnTo>
                              <a:lnTo>
                                <a:pt x="952" y="365"/>
                              </a:lnTo>
                              <a:lnTo>
                                <a:pt x="956" y="343"/>
                              </a:lnTo>
                              <a:lnTo>
                                <a:pt x="935" y="305"/>
                              </a:lnTo>
                              <a:lnTo>
                                <a:pt x="935" y="285"/>
                              </a:lnTo>
                              <a:lnTo>
                                <a:pt x="964" y="268"/>
                              </a:lnTo>
                              <a:lnTo>
                                <a:pt x="960" y="250"/>
                              </a:lnTo>
                              <a:lnTo>
                                <a:pt x="998" y="217"/>
                              </a:lnTo>
                              <a:lnTo>
                                <a:pt x="994" y="192"/>
                              </a:lnTo>
                              <a:lnTo>
                                <a:pt x="1023" y="198"/>
                              </a:lnTo>
                              <a:lnTo>
                                <a:pt x="956" y="155"/>
                              </a:lnTo>
                              <a:lnTo>
                                <a:pt x="919" y="151"/>
                              </a:lnTo>
                              <a:lnTo>
                                <a:pt x="901" y="151"/>
                              </a:lnTo>
                              <a:lnTo>
                                <a:pt x="876" y="143"/>
                              </a:lnTo>
                              <a:lnTo>
                                <a:pt x="868" y="118"/>
                              </a:lnTo>
                              <a:lnTo>
                                <a:pt x="851" y="100"/>
                              </a:lnTo>
                              <a:lnTo>
                                <a:pt x="781" y="79"/>
                              </a:lnTo>
                              <a:lnTo>
                                <a:pt x="752" y="54"/>
                              </a:lnTo>
                              <a:lnTo>
                                <a:pt x="718" y="50"/>
                              </a:lnTo>
                              <a:lnTo>
                                <a:pt x="698" y="54"/>
                              </a:lnTo>
                              <a:lnTo>
                                <a:pt x="663" y="30"/>
                              </a:lnTo>
                              <a:lnTo>
                                <a:pt x="676" y="9"/>
                              </a:lnTo>
                              <a:lnTo>
                                <a:pt x="647" y="0"/>
                              </a:lnTo>
                              <a:lnTo>
                                <a:pt x="618" y="0"/>
                              </a:lnTo>
                              <a:lnTo>
                                <a:pt x="589" y="21"/>
                              </a:lnTo>
                              <a:lnTo>
                                <a:pt x="543" y="34"/>
                              </a:lnTo>
                              <a:lnTo>
                                <a:pt x="484" y="59"/>
                              </a:lnTo>
                              <a:lnTo>
                                <a:pt x="467" y="47"/>
                              </a:lnTo>
                              <a:lnTo>
                                <a:pt x="443" y="21"/>
                              </a:lnTo>
                              <a:lnTo>
                                <a:pt x="430" y="25"/>
                              </a:lnTo>
                              <a:lnTo>
                                <a:pt x="430" y="50"/>
                              </a:lnTo>
                              <a:lnTo>
                                <a:pt x="417" y="54"/>
                              </a:lnTo>
                              <a:lnTo>
                                <a:pt x="409" y="38"/>
                              </a:lnTo>
                              <a:lnTo>
                                <a:pt x="397" y="58"/>
                              </a:lnTo>
                              <a:lnTo>
                                <a:pt x="397" y="105"/>
                              </a:lnTo>
                              <a:lnTo>
                                <a:pt x="393" y="118"/>
                              </a:lnTo>
                              <a:lnTo>
                                <a:pt x="347" y="126"/>
                              </a:lnTo>
                              <a:lnTo>
                                <a:pt x="351" y="159"/>
                              </a:lnTo>
                              <a:lnTo>
                                <a:pt x="343" y="180"/>
                              </a:lnTo>
                              <a:lnTo>
                                <a:pt x="368" y="217"/>
                              </a:lnTo>
                              <a:lnTo>
                                <a:pt x="334" y="256"/>
                              </a:lnTo>
                              <a:lnTo>
                                <a:pt x="355" y="281"/>
                              </a:lnTo>
                              <a:lnTo>
                                <a:pt x="334" y="322"/>
                              </a:lnTo>
                              <a:lnTo>
                                <a:pt x="318" y="343"/>
                              </a:lnTo>
                              <a:lnTo>
                                <a:pt x="300" y="339"/>
                              </a:lnTo>
                              <a:lnTo>
                                <a:pt x="276" y="351"/>
                              </a:lnTo>
                              <a:lnTo>
                                <a:pt x="250" y="339"/>
                              </a:lnTo>
                              <a:lnTo>
                                <a:pt x="221" y="343"/>
                              </a:lnTo>
                              <a:lnTo>
                                <a:pt x="200" y="335"/>
                              </a:lnTo>
                              <a:lnTo>
                                <a:pt x="176" y="335"/>
                              </a:lnTo>
                              <a:lnTo>
                                <a:pt x="159" y="359"/>
                              </a:lnTo>
                              <a:lnTo>
                                <a:pt x="142" y="343"/>
                              </a:lnTo>
                              <a:lnTo>
                                <a:pt x="122" y="351"/>
                              </a:lnTo>
                              <a:lnTo>
                                <a:pt x="80" y="355"/>
                              </a:lnTo>
                              <a:lnTo>
                                <a:pt x="63" y="372"/>
                              </a:lnTo>
                              <a:lnTo>
                                <a:pt x="51" y="389"/>
                              </a:lnTo>
                              <a:lnTo>
                                <a:pt x="8" y="423"/>
                              </a:lnTo>
                            </a:path>
                          </a:pathLst>
                        </a:custGeom>
                        <a:solidFill>
                          <a:srgbClr val="512373">
                            <a:alpha val="45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nvGrpSpPr>
                        <a:cNvPr id="7" name="Grupo 148"/>
                        <a:cNvGrpSpPr/>
                      </a:nvGrpSpPr>
                      <a:grpSpPr bwMode="auto">
                        <a:xfrm>
                          <a:off x="5159744" y="3933377"/>
                          <a:ext cx="702643" cy="736266"/>
                          <a:chOff x="5508104" y="5498171"/>
                          <a:chExt cx="992858" cy="819143"/>
                        </a:xfrm>
                        <a:solidFill>
                          <a:srgbClr val="512373">
                            <a:alpha val="45000"/>
                          </a:srgbClr>
                        </a:solidFill>
                      </a:grpSpPr>
                      <a:sp>
                        <a:nvSpPr>
                          <a:cNvPr id="19" name="Freeform 99"/>
                          <a:cNvSpPr>
                            <a:spLocks/>
                          </a:cNvSpPr>
                        </a:nvSpPr>
                        <a:spPr bwMode="auto">
                          <a:xfrm>
                            <a:off x="5508104" y="6282389"/>
                            <a:ext cx="26988" cy="34925"/>
                          </a:xfrm>
                          <a:custGeom>
                            <a:avLst/>
                            <a:gdLst>
                              <a:gd name="T0" fmla="*/ 0 w 17"/>
                              <a:gd name="T1" fmla="*/ 0 h 17"/>
                              <a:gd name="T2" fmla="*/ 0 w 17"/>
                              <a:gd name="T3" fmla="*/ 2147483647 h 17"/>
                              <a:gd name="T4" fmla="*/ 2147483647 w 17"/>
                              <a:gd name="T5" fmla="*/ 2147483647 h 17"/>
                              <a:gd name="T6" fmla="*/ 2147483647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2" y="16"/>
                                </a:lnTo>
                                <a:lnTo>
                                  <a:pt x="16" y="0"/>
                                </a:lnTo>
                                <a:lnTo>
                                  <a:pt x="0" y="0"/>
                                </a:lnTo>
                              </a:path>
                            </a:pathLst>
                          </a:custGeom>
                          <a:grpFill/>
                          <a:ln w="9525">
                            <a:solidFill>
                              <a:schemeClr val="bg1"/>
                            </a:solidFill>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20" name="Freeform 100"/>
                          <a:cNvSpPr>
                            <a:spLocks/>
                          </a:cNvSpPr>
                        </a:nvSpPr>
                        <a:spPr bwMode="auto">
                          <a:xfrm>
                            <a:off x="5749404" y="6187139"/>
                            <a:ext cx="30163" cy="28575"/>
                          </a:xfrm>
                          <a:custGeom>
                            <a:avLst/>
                            <a:gdLst>
                              <a:gd name="T0" fmla="*/ 0 w 17"/>
                              <a:gd name="T1" fmla="*/ 2147483647 h 17"/>
                              <a:gd name="T2" fmla="*/ 2147483647 w 17"/>
                              <a:gd name="T3" fmla="*/ 2147483647 h 17"/>
                              <a:gd name="T4" fmla="*/ 2147483647 w 17"/>
                              <a:gd name="T5" fmla="*/ 2147483647 h 17"/>
                              <a:gd name="T6" fmla="*/ 2147483647 w 17"/>
                              <a:gd name="T7" fmla="*/ 0 h 17"/>
                              <a:gd name="T8" fmla="*/ 2147483647 w 17"/>
                              <a:gd name="T9" fmla="*/ 2147483647 h 17"/>
                              <a:gd name="T10" fmla="*/ 0 w 17"/>
                              <a:gd name="T11" fmla="*/ 2147483647 h 17"/>
                              <a:gd name="T12" fmla="*/ 0 60000 65536"/>
                              <a:gd name="T13" fmla="*/ 0 60000 65536"/>
                              <a:gd name="T14" fmla="*/ 0 60000 65536"/>
                              <a:gd name="T15" fmla="*/ 0 60000 65536"/>
                              <a:gd name="T16" fmla="*/ 0 60000 65536"/>
                              <a:gd name="T17" fmla="*/ 0 60000 65536"/>
                              <a:gd name="T18" fmla="*/ 0 w 17"/>
                              <a:gd name="T19" fmla="*/ 0 h 17"/>
                              <a:gd name="T20" fmla="*/ 17 w 17"/>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17" h="17">
                                <a:moveTo>
                                  <a:pt x="0" y="6"/>
                                </a:moveTo>
                                <a:lnTo>
                                  <a:pt x="4" y="16"/>
                                </a:lnTo>
                                <a:lnTo>
                                  <a:pt x="16" y="11"/>
                                </a:lnTo>
                                <a:lnTo>
                                  <a:pt x="16" y="0"/>
                                </a:lnTo>
                                <a:lnTo>
                                  <a:pt x="8" y="11"/>
                                </a:lnTo>
                                <a:lnTo>
                                  <a:pt x="0" y="6"/>
                                </a:lnTo>
                              </a:path>
                            </a:pathLst>
                          </a:custGeom>
                          <a:grpFill/>
                          <a:ln w="9525">
                            <a:solidFill>
                              <a:schemeClr val="bg1"/>
                            </a:solidFill>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21" name="Freeform 101"/>
                          <a:cNvSpPr>
                            <a:spLocks/>
                          </a:cNvSpPr>
                        </a:nvSpPr>
                        <a:spPr bwMode="auto">
                          <a:xfrm>
                            <a:off x="5682729" y="6204602"/>
                            <a:ext cx="30163" cy="26987"/>
                          </a:xfrm>
                          <a:custGeom>
                            <a:avLst/>
                            <a:gdLst>
                              <a:gd name="T0" fmla="*/ 2147483647 w 17"/>
                              <a:gd name="T1" fmla="*/ 0 h 17"/>
                              <a:gd name="T2" fmla="*/ 2147483647 w 17"/>
                              <a:gd name="T3" fmla="*/ 2147483647 h 17"/>
                              <a:gd name="T4" fmla="*/ 0 w 17"/>
                              <a:gd name="T5" fmla="*/ 2147483647 h 17"/>
                              <a:gd name="T6" fmla="*/ 2147483647 w 17"/>
                              <a:gd name="T7" fmla="*/ 0 h 17"/>
                              <a:gd name="T8" fmla="*/ 0 60000 65536"/>
                              <a:gd name="T9" fmla="*/ 0 60000 65536"/>
                              <a:gd name="T10" fmla="*/ 0 60000 65536"/>
                              <a:gd name="T11" fmla="*/ 0 60000 65536"/>
                              <a:gd name="T12" fmla="*/ 0 w 17"/>
                              <a:gd name="T13" fmla="*/ 0 h 17"/>
                              <a:gd name="T14" fmla="*/ 17 w 17"/>
                              <a:gd name="T15" fmla="*/ 17 h 17"/>
                            </a:gdLst>
                            <a:ahLst/>
                            <a:cxnLst>
                              <a:cxn ang="T8">
                                <a:pos x="T0" y="T1"/>
                              </a:cxn>
                              <a:cxn ang="T9">
                                <a:pos x="T2" y="T3"/>
                              </a:cxn>
                              <a:cxn ang="T10">
                                <a:pos x="T4" y="T5"/>
                              </a:cxn>
                              <a:cxn ang="T11">
                                <a:pos x="T6" y="T7"/>
                              </a:cxn>
                            </a:cxnLst>
                            <a:rect l="T12" t="T13" r="T14" b="T15"/>
                            <a:pathLst>
                              <a:path w="17" h="17">
                                <a:moveTo>
                                  <a:pt x="9" y="0"/>
                                </a:moveTo>
                                <a:lnTo>
                                  <a:pt x="16" y="16"/>
                                </a:lnTo>
                                <a:lnTo>
                                  <a:pt x="0" y="10"/>
                                </a:lnTo>
                                <a:lnTo>
                                  <a:pt x="9" y="0"/>
                                </a:lnTo>
                              </a:path>
                            </a:pathLst>
                          </a:custGeom>
                          <a:grpFill/>
                          <a:ln w="9525">
                            <a:solidFill>
                              <a:schemeClr val="bg1"/>
                            </a:solidFill>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22" name="Freeform 129"/>
                          <a:cNvSpPr>
                            <a:spLocks/>
                          </a:cNvSpPr>
                        </a:nvSpPr>
                        <a:spPr bwMode="auto">
                          <a:xfrm>
                            <a:off x="5604024" y="5893567"/>
                            <a:ext cx="614363" cy="337800"/>
                          </a:xfrm>
                          <a:custGeom>
                            <a:avLst/>
                            <a:gdLst>
                              <a:gd name="T0" fmla="*/ 2147483647 w 343"/>
                              <a:gd name="T1" fmla="*/ 2147483647 h 209"/>
                              <a:gd name="T2" fmla="*/ 2147483647 w 343"/>
                              <a:gd name="T3" fmla="*/ 2147483647 h 209"/>
                              <a:gd name="T4" fmla="*/ 2147483647 w 343"/>
                              <a:gd name="T5" fmla="*/ 2147483647 h 209"/>
                              <a:gd name="T6" fmla="*/ 2147483647 w 343"/>
                              <a:gd name="T7" fmla="*/ 0 h 209"/>
                              <a:gd name="T8" fmla="*/ 2147483647 w 343"/>
                              <a:gd name="T9" fmla="*/ 2147483647 h 209"/>
                              <a:gd name="T10" fmla="*/ 2147483647 w 343"/>
                              <a:gd name="T11" fmla="*/ 2147483647 h 209"/>
                              <a:gd name="T12" fmla="*/ 2147483647 w 343"/>
                              <a:gd name="T13" fmla="*/ 2147483647 h 209"/>
                              <a:gd name="T14" fmla="*/ 2147483647 w 343"/>
                              <a:gd name="T15" fmla="*/ 2147483647 h 209"/>
                              <a:gd name="T16" fmla="*/ 2147483647 w 343"/>
                              <a:gd name="T17" fmla="*/ 2147483647 h 209"/>
                              <a:gd name="T18" fmla="*/ 2147483647 w 343"/>
                              <a:gd name="T19" fmla="*/ 2147483647 h 209"/>
                              <a:gd name="T20" fmla="*/ 2147483647 w 343"/>
                              <a:gd name="T21" fmla="*/ 2147483647 h 209"/>
                              <a:gd name="T22" fmla="*/ 2147483647 w 343"/>
                              <a:gd name="T23" fmla="*/ 2147483647 h 209"/>
                              <a:gd name="T24" fmla="*/ 2147483647 w 343"/>
                              <a:gd name="T25" fmla="*/ 2147483647 h 209"/>
                              <a:gd name="T26" fmla="*/ 2147483647 w 343"/>
                              <a:gd name="T27" fmla="*/ 2147483647 h 209"/>
                              <a:gd name="T28" fmla="*/ 2147483647 w 343"/>
                              <a:gd name="T29" fmla="*/ 2147483647 h 209"/>
                              <a:gd name="T30" fmla="*/ 2147483647 w 343"/>
                              <a:gd name="T31" fmla="*/ 2147483647 h 209"/>
                              <a:gd name="T32" fmla="*/ 2147483647 w 343"/>
                              <a:gd name="T33" fmla="*/ 2147483647 h 209"/>
                              <a:gd name="T34" fmla="*/ 0 w 343"/>
                              <a:gd name="T35" fmla="*/ 2147483647 h 209"/>
                              <a:gd name="T36" fmla="*/ 2147483647 w 343"/>
                              <a:gd name="T37" fmla="*/ 2147483647 h 209"/>
                              <a:gd name="T38" fmla="*/ 2147483647 w 343"/>
                              <a:gd name="T39" fmla="*/ 2147483647 h 209"/>
                              <a:gd name="T40" fmla="*/ 2147483647 w 343"/>
                              <a:gd name="T41" fmla="*/ 2147483647 h 209"/>
                              <a:gd name="T42" fmla="*/ 2147483647 w 343"/>
                              <a:gd name="T43" fmla="*/ 2147483647 h 209"/>
                              <a:gd name="T44" fmla="*/ 2147483647 w 343"/>
                              <a:gd name="T45" fmla="*/ 2147483647 h 209"/>
                              <a:gd name="T46" fmla="*/ 2147483647 w 343"/>
                              <a:gd name="T47" fmla="*/ 2147483647 h 209"/>
                              <a:gd name="T48" fmla="*/ 2147483647 w 343"/>
                              <a:gd name="T49" fmla="*/ 2147483647 h 209"/>
                              <a:gd name="T50" fmla="*/ 2147483647 w 343"/>
                              <a:gd name="T51" fmla="*/ 2147483647 h 209"/>
                              <a:gd name="T52" fmla="*/ 2147483647 w 343"/>
                              <a:gd name="T53" fmla="*/ 2147483647 h 209"/>
                              <a:gd name="T54" fmla="*/ 2147483647 w 343"/>
                              <a:gd name="T55" fmla="*/ 2147483647 h 209"/>
                              <a:gd name="T56" fmla="*/ 2147483647 w 343"/>
                              <a:gd name="T57" fmla="*/ 2147483647 h 209"/>
                              <a:gd name="T58" fmla="*/ 2147483647 w 343"/>
                              <a:gd name="T59" fmla="*/ 2147483647 h 209"/>
                              <a:gd name="T60" fmla="*/ 2147483647 w 343"/>
                              <a:gd name="T61" fmla="*/ 2147483647 h 209"/>
                              <a:gd name="T62" fmla="*/ 2147483647 w 343"/>
                              <a:gd name="T63" fmla="*/ 2147483647 h 209"/>
                              <a:gd name="T64" fmla="*/ 2147483647 w 343"/>
                              <a:gd name="T65" fmla="*/ 2147483647 h 209"/>
                              <a:gd name="T66" fmla="*/ 2147483647 w 343"/>
                              <a:gd name="T67" fmla="*/ 2147483647 h 209"/>
                              <a:gd name="T68" fmla="*/ 2147483647 w 343"/>
                              <a:gd name="T69" fmla="*/ 2147483647 h 209"/>
                              <a:gd name="T70" fmla="*/ 2147483647 w 343"/>
                              <a:gd name="T71" fmla="*/ 2147483647 h 209"/>
                              <a:gd name="T72" fmla="*/ 2147483647 w 343"/>
                              <a:gd name="T73" fmla="*/ 2147483647 h 209"/>
                              <a:gd name="T74" fmla="*/ 2147483647 w 343"/>
                              <a:gd name="T75" fmla="*/ 2147483647 h 209"/>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343"/>
                              <a:gd name="T115" fmla="*/ 0 h 209"/>
                              <a:gd name="T116" fmla="*/ 343 w 343"/>
                              <a:gd name="T117" fmla="*/ 209 h 209"/>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343" h="209">
                                <a:moveTo>
                                  <a:pt x="334" y="62"/>
                                </a:moveTo>
                                <a:lnTo>
                                  <a:pt x="284" y="32"/>
                                </a:lnTo>
                                <a:lnTo>
                                  <a:pt x="284" y="12"/>
                                </a:lnTo>
                                <a:lnTo>
                                  <a:pt x="280" y="0"/>
                                </a:lnTo>
                                <a:lnTo>
                                  <a:pt x="255" y="11"/>
                                </a:lnTo>
                                <a:lnTo>
                                  <a:pt x="243" y="49"/>
                                </a:lnTo>
                                <a:lnTo>
                                  <a:pt x="209" y="87"/>
                                </a:lnTo>
                                <a:lnTo>
                                  <a:pt x="167" y="99"/>
                                </a:lnTo>
                                <a:lnTo>
                                  <a:pt x="134" y="112"/>
                                </a:lnTo>
                                <a:lnTo>
                                  <a:pt x="100" y="103"/>
                                </a:lnTo>
                                <a:lnTo>
                                  <a:pt x="21" y="125"/>
                                </a:lnTo>
                                <a:lnTo>
                                  <a:pt x="37" y="150"/>
                                </a:lnTo>
                                <a:lnTo>
                                  <a:pt x="67" y="153"/>
                                </a:lnTo>
                                <a:lnTo>
                                  <a:pt x="59" y="166"/>
                                </a:lnTo>
                                <a:lnTo>
                                  <a:pt x="42" y="166"/>
                                </a:lnTo>
                                <a:lnTo>
                                  <a:pt x="21" y="171"/>
                                </a:lnTo>
                                <a:lnTo>
                                  <a:pt x="1" y="192"/>
                                </a:lnTo>
                                <a:lnTo>
                                  <a:pt x="0" y="208"/>
                                </a:lnTo>
                                <a:lnTo>
                                  <a:pt x="21" y="203"/>
                                </a:lnTo>
                                <a:lnTo>
                                  <a:pt x="13" y="192"/>
                                </a:lnTo>
                                <a:lnTo>
                                  <a:pt x="51" y="179"/>
                                </a:lnTo>
                                <a:lnTo>
                                  <a:pt x="67" y="183"/>
                                </a:lnTo>
                                <a:lnTo>
                                  <a:pt x="80" y="179"/>
                                </a:lnTo>
                                <a:lnTo>
                                  <a:pt x="96" y="179"/>
                                </a:lnTo>
                                <a:lnTo>
                                  <a:pt x="100" y="192"/>
                                </a:lnTo>
                                <a:lnTo>
                                  <a:pt x="146" y="188"/>
                                </a:lnTo>
                                <a:lnTo>
                                  <a:pt x="142" y="175"/>
                                </a:lnTo>
                                <a:lnTo>
                                  <a:pt x="159" y="171"/>
                                </a:lnTo>
                                <a:lnTo>
                                  <a:pt x="154" y="188"/>
                                </a:lnTo>
                                <a:lnTo>
                                  <a:pt x="201" y="192"/>
                                </a:lnTo>
                                <a:lnTo>
                                  <a:pt x="239" y="196"/>
                                </a:lnTo>
                                <a:lnTo>
                                  <a:pt x="247" y="175"/>
                                </a:lnTo>
                                <a:lnTo>
                                  <a:pt x="251" y="163"/>
                                </a:lnTo>
                                <a:lnTo>
                                  <a:pt x="297" y="129"/>
                                </a:lnTo>
                                <a:lnTo>
                                  <a:pt x="334" y="121"/>
                                </a:lnTo>
                                <a:lnTo>
                                  <a:pt x="338" y="109"/>
                                </a:lnTo>
                                <a:lnTo>
                                  <a:pt x="342" y="83"/>
                                </a:lnTo>
                                <a:lnTo>
                                  <a:pt x="334" y="62"/>
                                </a:lnTo>
                              </a:path>
                            </a:pathLst>
                          </a:custGeom>
                          <a:grp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23" name="Freeform 130"/>
                          <a:cNvSpPr>
                            <a:spLocks/>
                          </a:cNvSpPr>
                        </a:nvSpPr>
                        <a:spPr bwMode="auto">
                          <a:xfrm>
                            <a:off x="6112024" y="5498171"/>
                            <a:ext cx="388938" cy="496581"/>
                          </a:xfrm>
                          <a:custGeom>
                            <a:avLst/>
                            <a:gdLst>
                              <a:gd name="T0" fmla="*/ 0 w 210"/>
                              <a:gd name="T1" fmla="*/ 2147483647 h 315"/>
                              <a:gd name="T2" fmla="*/ 2147483647 w 210"/>
                              <a:gd name="T3" fmla="*/ 2147483647 h 315"/>
                              <a:gd name="T4" fmla="*/ 2147483647 w 210"/>
                              <a:gd name="T5" fmla="*/ 2147483647 h 315"/>
                              <a:gd name="T6" fmla="*/ 2147483647 w 210"/>
                              <a:gd name="T7" fmla="*/ 2147483647 h 315"/>
                              <a:gd name="T8" fmla="*/ 2147483647 w 210"/>
                              <a:gd name="T9" fmla="*/ 2147483647 h 315"/>
                              <a:gd name="T10" fmla="*/ 2147483647 w 210"/>
                              <a:gd name="T11" fmla="*/ 2147483647 h 315"/>
                              <a:gd name="T12" fmla="*/ 2147483647 w 210"/>
                              <a:gd name="T13" fmla="*/ 2147483647 h 315"/>
                              <a:gd name="T14" fmla="*/ 2147483647 w 210"/>
                              <a:gd name="T15" fmla="*/ 2147483647 h 315"/>
                              <a:gd name="T16" fmla="*/ 2147483647 w 210"/>
                              <a:gd name="T17" fmla="*/ 2147483647 h 315"/>
                              <a:gd name="T18" fmla="*/ 2147483647 w 210"/>
                              <a:gd name="T19" fmla="*/ 2147483647 h 315"/>
                              <a:gd name="T20" fmla="*/ 2147483647 w 210"/>
                              <a:gd name="T21" fmla="*/ 2147483647 h 315"/>
                              <a:gd name="T22" fmla="*/ 2147483647 w 210"/>
                              <a:gd name="T23" fmla="*/ 2147483647 h 315"/>
                              <a:gd name="T24" fmla="*/ 2147483647 w 210"/>
                              <a:gd name="T25" fmla="*/ 2147483647 h 315"/>
                              <a:gd name="T26" fmla="*/ 2147483647 w 210"/>
                              <a:gd name="T27" fmla="*/ 0 h 315"/>
                              <a:gd name="T28" fmla="*/ 2147483647 w 210"/>
                              <a:gd name="T29" fmla="*/ 2147483647 h 315"/>
                              <a:gd name="T30" fmla="*/ 2147483647 w 210"/>
                              <a:gd name="T31" fmla="*/ 2147483647 h 315"/>
                              <a:gd name="T32" fmla="*/ 2147483647 w 210"/>
                              <a:gd name="T33" fmla="*/ 2147483647 h 315"/>
                              <a:gd name="T34" fmla="*/ 2147483647 w 210"/>
                              <a:gd name="T35" fmla="*/ 2147483647 h 315"/>
                              <a:gd name="T36" fmla="*/ 2147483647 w 210"/>
                              <a:gd name="T37" fmla="*/ 2147483647 h 315"/>
                              <a:gd name="T38" fmla="*/ 2147483647 w 210"/>
                              <a:gd name="T39" fmla="*/ 2147483647 h 315"/>
                              <a:gd name="T40" fmla="*/ 2147483647 w 210"/>
                              <a:gd name="T41" fmla="*/ 2147483647 h 315"/>
                              <a:gd name="T42" fmla="*/ 2147483647 w 210"/>
                              <a:gd name="T43" fmla="*/ 2147483647 h 315"/>
                              <a:gd name="T44" fmla="*/ 2147483647 w 210"/>
                              <a:gd name="T45" fmla="*/ 2147483647 h 315"/>
                              <a:gd name="T46" fmla="*/ 0 w 210"/>
                              <a:gd name="T47" fmla="*/ 2147483647 h 31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210"/>
                              <a:gd name="T73" fmla="*/ 0 h 315"/>
                              <a:gd name="T74" fmla="*/ 210 w 210"/>
                              <a:gd name="T75" fmla="*/ 315 h 315"/>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210" h="315">
                                <a:moveTo>
                                  <a:pt x="0" y="252"/>
                                </a:moveTo>
                                <a:lnTo>
                                  <a:pt x="4" y="264"/>
                                </a:lnTo>
                                <a:lnTo>
                                  <a:pt x="4" y="285"/>
                                </a:lnTo>
                                <a:lnTo>
                                  <a:pt x="54" y="314"/>
                                </a:lnTo>
                                <a:lnTo>
                                  <a:pt x="71" y="293"/>
                                </a:lnTo>
                                <a:lnTo>
                                  <a:pt x="96" y="256"/>
                                </a:lnTo>
                                <a:lnTo>
                                  <a:pt x="112" y="256"/>
                                </a:lnTo>
                                <a:lnTo>
                                  <a:pt x="146" y="206"/>
                                </a:lnTo>
                                <a:lnTo>
                                  <a:pt x="167" y="155"/>
                                </a:lnTo>
                                <a:lnTo>
                                  <a:pt x="188" y="147"/>
                                </a:lnTo>
                                <a:lnTo>
                                  <a:pt x="205" y="85"/>
                                </a:lnTo>
                                <a:lnTo>
                                  <a:pt x="209" y="46"/>
                                </a:lnTo>
                                <a:lnTo>
                                  <a:pt x="163" y="6"/>
                                </a:lnTo>
                                <a:lnTo>
                                  <a:pt x="146" y="0"/>
                                </a:lnTo>
                                <a:lnTo>
                                  <a:pt x="133" y="14"/>
                                </a:lnTo>
                                <a:lnTo>
                                  <a:pt x="109" y="9"/>
                                </a:lnTo>
                                <a:lnTo>
                                  <a:pt x="96" y="26"/>
                                </a:lnTo>
                                <a:lnTo>
                                  <a:pt x="83" y="43"/>
                                </a:lnTo>
                                <a:lnTo>
                                  <a:pt x="100" y="75"/>
                                </a:lnTo>
                                <a:lnTo>
                                  <a:pt x="79" y="80"/>
                                </a:lnTo>
                                <a:lnTo>
                                  <a:pt x="87" y="118"/>
                                </a:lnTo>
                                <a:lnTo>
                                  <a:pt x="46" y="205"/>
                                </a:lnTo>
                                <a:lnTo>
                                  <a:pt x="12" y="209"/>
                                </a:lnTo>
                                <a:lnTo>
                                  <a:pt x="0" y="252"/>
                                </a:lnTo>
                              </a:path>
                            </a:pathLst>
                          </a:custGeom>
                          <a:grp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sp>
                      <a:nvSpPr>
                        <a:cNvPr id="17" name="Freeform 126"/>
                        <a:cNvSpPr>
                          <a:spLocks/>
                        </a:cNvSpPr>
                      </a:nvSpPr>
                      <a:spPr bwMode="auto">
                        <a:xfrm>
                          <a:off x="4102318" y="4343486"/>
                          <a:ext cx="712271" cy="534205"/>
                        </a:xfrm>
                        <a:custGeom>
                          <a:avLst/>
                          <a:gdLst>
                            <a:gd name="T0" fmla="*/ 2147483647 w 556"/>
                            <a:gd name="T1" fmla="*/ 2147483647 h 376"/>
                            <a:gd name="T2" fmla="*/ 2147483647 w 556"/>
                            <a:gd name="T3" fmla="*/ 2147483647 h 376"/>
                            <a:gd name="T4" fmla="*/ 2147483647 w 556"/>
                            <a:gd name="T5" fmla="*/ 2147483647 h 376"/>
                            <a:gd name="T6" fmla="*/ 2147483647 w 556"/>
                            <a:gd name="T7" fmla="*/ 2147483647 h 376"/>
                            <a:gd name="T8" fmla="*/ 0 w 556"/>
                            <a:gd name="T9" fmla="*/ 2147483647 h 376"/>
                            <a:gd name="T10" fmla="*/ 2147483647 w 556"/>
                            <a:gd name="T11" fmla="*/ 2147483647 h 376"/>
                            <a:gd name="T12" fmla="*/ 2147483647 w 556"/>
                            <a:gd name="T13" fmla="*/ 2147483647 h 376"/>
                            <a:gd name="T14" fmla="*/ 2147483647 w 556"/>
                            <a:gd name="T15" fmla="*/ 2147483647 h 376"/>
                            <a:gd name="T16" fmla="*/ 2147483647 w 556"/>
                            <a:gd name="T17" fmla="*/ 2147483647 h 376"/>
                            <a:gd name="T18" fmla="*/ 2147483647 w 556"/>
                            <a:gd name="T19" fmla="*/ 2147483647 h 376"/>
                            <a:gd name="T20" fmla="*/ 2147483647 w 556"/>
                            <a:gd name="T21" fmla="*/ 2147483647 h 376"/>
                            <a:gd name="T22" fmla="*/ 2147483647 w 556"/>
                            <a:gd name="T23" fmla="*/ 2147483647 h 376"/>
                            <a:gd name="T24" fmla="*/ 2147483647 w 556"/>
                            <a:gd name="T25" fmla="*/ 2147483647 h 376"/>
                            <a:gd name="T26" fmla="*/ 2147483647 w 556"/>
                            <a:gd name="T27" fmla="*/ 2147483647 h 376"/>
                            <a:gd name="T28" fmla="*/ 2147483647 w 556"/>
                            <a:gd name="T29" fmla="*/ 2147483647 h 376"/>
                            <a:gd name="T30" fmla="*/ 2147483647 w 556"/>
                            <a:gd name="T31" fmla="*/ 2147483647 h 376"/>
                            <a:gd name="T32" fmla="*/ 2147483647 w 556"/>
                            <a:gd name="T33" fmla="*/ 2147483647 h 376"/>
                            <a:gd name="T34" fmla="*/ 2147483647 w 556"/>
                            <a:gd name="T35" fmla="*/ 2147483647 h 376"/>
                            <a:gd name="T36" fmla="*/ 2147483647 w 556"/>
                            <a:gd name="T37" fmla="*/ 2147483647 h 376"/>
                            <a:gd name="T38" fmla="*/ 2147483647 w 556"/>
                            <a:gd name="T39" fmla="*/ 2147483647 h 376"/>
                            <a:gd name="T40" fmla="*/ 2147483647 w 556"/>
                            <a:gd name="T41" fmla="*/ 2147483647 h 376"/>
                            <a:gd name="T42" fmla="*/ 2147483647 w 556"/>
                            <a:gd name="T43" fmla="*/ 2147483647 h 376"/>
                            <a:gd name="T44" fmla="*/ 2147483647 w 556"/>
                            <a:gd name="T45" fmla="*/ 2147483647 h 376"/>
                            <a:gd name="T46" fmla="*/ 2147483647 w 556"/>
                            <a:gd name="T47" fmla="*/ 2147483647 h 376"/>
                            <a:gd name="T48" fmla="*/ 2147483647 w 556"/>
                            <a:gd name="T49" fmla="*/ 2147483647 h 376"/>
                            <a:gd name="T50" fmla="*/ 2147483647 w 556"/>
                            <a:gd name="T51" fmla="*/ 2147483647 h 376"/>
                            <a:gd name="T52" fmla="*/ 2147483647 w 556"/>
                            <a:gd name="T53" fmla="*/ 2147483647 h 376"/>
                            <a:gd name="T54" fmla="*/ 2147483647 w 556"/>
                            <a:gd name="T55" fmla="*/ 2147483647 h 376"/>
                            <a:gd name="T56" fmla="*/ 2147483647 w 556"/>
                            <a:gd name="T57" fmla="*/ 2147483647 h 376"/>
                            <a:gd name="T58" fmla="*/ 2147483647 w 556"/>
                            <a:gd name="T59" fmla="*/ 2147483647 h 376"/>
                            <a:gd name="T60" fmla="*/ 2147483647 w 556"/>
                            <a:gd name="T61" fmla="*/ 2147483647 h 376"/>
                            <a:gd name="T62" fmla="*/ 2147483647 w 556"/>
                            <a:gd name="T63" fmla="*/ 2147483647 h 376"/>
                            <a:gd name="T64" fmla="*/ 2147483647 w 556"/>
                            <a:gd name="T65" fmla="*/ 2147483647 h 376"/>
                            <a:gd name="T66" fmla="*/ 2147483647 w 556"/>
                            <a:gd name="T67" fmla="*/ 2147483647 h 376"/>
                            <a:gd name="T68" fmla="*/ 2147483647 w 556"/>
                            <a:gd name="T69" fmla="*/ 2147483647 h 376"/>
                            <a:gd name="T70" fmla="*/ 2147483647 w 556"/>
                            <a:gd name="T71" fmla="*/ 2147483647 h 376"/>
                            <a:gd name="T72" fmla="*/ 2147483647 w 556"/>
                            <a:gd name="T73" fmla="*/ 2147483647 h 376"/>
                            <a:gd name="T74" fmla="*/ 2147483647 w 556"/>
                            <a:gd name="T75" fmla="*/ 2147483647 h 376"/>
                            <a:gd name="T76" fmla="*/ 2147483647 w 556"/>
                            <a:gd name="T77" fmla="*/ 2147483647 h 376"/>
                            <a:gd name="T78" fmla="*/ 2147483647 w 556"/>
                            <a:gd name="T79" fmla="*/ 2147483647 h 376"/>
                            <a:gd name="T80" fmla="*/ 2147483647 w 556"/>
                            <a:gd name="T81" fmla="*/ 2147483647 h 376"/>
                            <a:gd name="T82" fmla="*/ 2147483647 w 556"/>
                            <a:gd name="T83" fmla="*/ 2147483647 h 376"/>
                            <a:gd name="T84" fmla="*/ 2147483647 w 556"/>
                            <a:gd name="T85" fmla="*/ 2147483647 h 376"/>
                            <a:gd name="T86" fmla="*/ 2147483647 w 556"/>
                            <a:gd name="T87" fmla="*/ 2147483647 h 376"/>
                            <a:gd name="T88" fmla="*/ 2147483647 w 556"/>
                            <a:gd name="T89" fmla="*/ 2147483647 h 376"/>
                            <a:gd name="T90" fmla="*/ 2147483647 w 556"/>
                            <a:gd name="T91" fmla="*/ 2147483647 h 376"/>
                            <a:gd name="T92" fmla="*/ 2147483647 w 556"/>
                            <a:gd name="T93" fmla="*/ 2147483647 h 376"/>
                            <a:gd name="T94" fmla="*/ 2147483647 w 556"/>
                            <a:gd name="T95" fmla="*/ 2147483647 h 376"/>
                            <a:gd name="T96" fmla="*/ 2147483647 w 556"/>
                            <a:gd name="T97" fmla="*/ 2147483647 h 376"/>
                            <a:gd name="T98" fmla="*/ 2147483647 w 556"/>
                            <a:gd name="T99" fmla="*/ 2147483647 h 376"/>
                            <a:gd name="T100" fmla="*/ 2147483647 w 556"/>
                            <a:gd name="T101" fmla="*/ 2147483647 h 376"/>
                            <a:gd name="T102" fmla="*/ 2147483647 w 556"/>
                            <a:gd name="T103" fmla="*/ 2147483647 h 376"/>
                            <a:gd name="T104" fmla="*/ 2147483647 w 556"/>
                            <a:gd name="T105" fmla="*/ 2147483647 h 376"/>
                            <a:gd name="T106" fmla="*/ 2147483647 w 556"/>
                            <a:gd name="T107" fmla="*/ 2147483647 h 376"/>
                            <a:gd name="T108" fmla="*/ 2147483647 w 556"/>
                            <a:gd name="T109" fmla="*/ 2147483647 h 376"/>
                            <a:gd name="T110" fmla="*/ 2147483647 w 556"/>
                            <a:gd name="T111" fmla="*/ 0 h 376"/>
                            <a:gd name="T112" fmla="*/ 2147483647 w 556"/>
                            <a:gd name="T113" fmla="*/ 2147483647 h 376"/>
                            <a:gd name="T114" fmla="*/ 2147483647 w 556"/>
                            <a:gd name="T115" fmla="*/ 2147483647 h 376"/>
                            <a:gd name="T116" fmla="*/ 2147483647 w 556"/>
                            <a:gd name="T117" fmla="*/ 2147483647 h 376"/>
                            <a:gd name="T118" fmla="*/ 2147483647 w 556"/>
                            <a:gd name="T119" fmla="*/ 2147483647 h 376"/>
                            <a:gd name="T120" fmla="*/ 2147483647 w 556"/>
                            <a:gd name="T121" fmla="*/ 2147483647 h 376"/>
                            <a:gd name="T122" fmla="*/ 2147483647 w 556"/>
                            <a:gd name="T123" fmla="*/ 2147483647 h 37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556"/>
                            <a:gd name="T187" fmla="*/ 0 h 376"/>
                            <a:gd name="T188" fmla="*/ 556 w 556"/>
                            <a:gd name="T189" fmla="*/ 376 h 37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556" h="376">
                              <a:moveTo>
                                <a:pt x="37" y="137"/>
                              </a:moveTo>
                              <a:lnTo>
                                <a:pt x="29" y="179"/>
                              </a:lnTo>
                              <a:lnTo>
                                <a:pt x="30" y="199"/>
                              </a:lnTo>
                              <a:lnTo>
                                <a:pt x="12" y="229"/>
                              </a:lnTo>
                              <a:lnTo>
                                <a:pt x="0" y="258"/>
                              </a:lnTo>
                              <a:lnTo>
                                <a:pt x="12" y="271"/>
                              </a:lnTo>
                              <a:lnTo>
                                <a:pt x="30" y="275"/>
                              </a:lnTo>
                              <a:lnTo>
                                <a:pt x="55" y="271"/>
                              </a:lnTo>
                              <a:lnTo>
                                <a:pt x="63" y="283"/>
                              </a:lnTo>
                              <a:lnTo>
                                <a:pt x="67" y="308"/>
                              </a:lnTo>
                              <a:lnTo>
                                <a:pt x="83" y="338"/>
                              </a:lnTo>
                              <a:lnTo>
                                <a:pt x="117" y="333"/>
                              </a:lnTo>
                              <a:lnTo>
                                <a:pt x="138" y="347"/>
                              </a:lnTo>
                              <a:lnTo>
                                <a:pt x="154" y="346"/>
                              </a:lnTo>
                              <a:lnTo>
                                <a:pt x="179" y="346"/>
                              </a:lnTo>
                              <a:lnTo>
                                <a:pt x="204" y="354"/>
                              </a:lnTo>
                              <a:lnTo>
                                <a:pt x="225" y="375"/>
                              </a:lnTo>
                              <a:lnTo>
                                <a:pt x="237" y="375"/>
                              </a:lnTo>
                              <a:lnTo>
                                <a:pt x="254" y="375"/>
                              </a:lnTo>
                              <a:lnTo>
                                <a:pt x="266" y="375"/>
                              </a:lnTo>
                              <a:lnTo>
                                <a:pt x="284" y="366"/>
                              </a:lnTo>
                              <a:lnTo>
                                <a:pt x="292" y="350"/>
                              </a:lnTo>
                              <a:lnTo>
                                <a:pt x="326" y="341"/>
                              </a:lnTo>
                              <a:lnTo>
                                <a:pt x="338" y="329"/>
                              </a:lnTo>
                              <a:lnTo>
                                <a:pt x="355" y="329"/>
                              </a:lnTo>
                              <a:lnTo>
                                <a:pt x="380" y="338"/>
                              </a:lnTo>
                              <a:lnTo>
                                <a:pt x="400" y="333"/>
                              </a:lnTo>
                              <a:lnTo>
                                <a:pt x="417" y="350"/>
                              </a:lnTo>
                              <a:lnTo>
                                <a:pt x="434" y="346"/>
                              </a:lnTo>
                              <a:lnTo>
                                <a:pt x="459" y="333"/>
                              </a:lnTo>
                              <a:lnTo>
                                <a:pt x="475" y="325"/>
                              </a:lnTo>
                              <a:lnTo>
                                <a:pt x="488" y="329"/>
                              </a:lnTo>
                              <a:lnTo>
                                <a:pt x="509" y="321"/>
                              </a:lnTo>
                              <a:lnTo>
                                <a:pt x="514" y="308"/>
                              </a:lnTo>
                              <a:lnTo>
                                <a:pt x="526" y="292"/>
                              </a:lnTo>
                              <a:lnTo>
                                <a:pt x="518" y="287"/>
                              </a:lnTo>
                              <a:lnTo>
                                <a:pt x="530" y="275"/>
                              </a:lnTo>
                              <a:lnTo>
                                <a:pt x="534" y="287"/>
                              </a:lnTo>
                              <a:lnTo>
                                <a:pt x="547" y="283"/>
                              </a:lnTo>
                              <a:lnTo>
                                <a:pt x="555" y="267"/>
                              </a:lnTo>
                              <a:lnTo>
                                <a:pt x="538" y="246"/>
                              </a:lnTo>
                              <a:lnTo>
                                <a:pt x="518" y="242"/>
                              </a:lnTo>
                              <a:lnTo>
                                <a:pt x="518" y="212"/>
                              </a:lnTo>
                              <a:lnTo>
                                <a:pt x="459" y="199"/>
                              </a:lnTo>
                              <a:lnTo>
                                <a:pt x="459" y="178"/>
                              </a:lnTo>
                              <a:lnTo>
                                <a:pt x="438" y="145"/>
                              </a:lnTo>
                              <a:lnTo>
                                <a:pt x="438" y="79"/>
                              </a:lnTo>
                              <a:lnTo>
                                <a:pt x="409" y="53"/>
                              </a:lnTo>
                              <a:lnTo>
                                <a:pt x="367" y="53"/>
                              </a:lnTo>
                              <a:lnTo>
                                <a:pt x="322" y="24"/>
                              </a:lnTo>
                              <a:lnTo>
                                <a:pt x="262" y="21"/>
                              </a:lnTo>
                              <a:lnTo>
                                <a:pt x="250" y="3"/>
                              </a:lnTo>
                              <a:lnTo>
                                <a:pt x="225" y="11"/>
                              </a:lnTo>
                              <a:lnTo>
                                <a:pt x="196" y="11"/>
                              </a:lnTo>
                              <a:lnTo>
                                <a:pt x="171" y="3"/>
                              </a:lnTo>
                              <a:lnTo>
                                <a:pt x="150" y="0"/>
                              </a:lnTo>
                              <a:lnTo>
                                <a:pt x="146" y="11"/>
                              </a:lnTo>
                              <a:lnTo>
                                <a:pt x="99" y="36"/>
                              </a:lnTo>
                              <a:lnTo>
                                <a:pt x="96" y="61"/>
                              </a:lnTo>
                              <a:lnTo>
                                <a:pt x="66" y="91"/>
                              </a:lnTo>
                              <a:lnTo>
                                <a:pt x="62" y="112"/>
                              </a:lnTo>
                              <a:lnTo>
                                <a:pt x="37" y="137"/>
                              </a:lnTo>
                            </a:path>
                          </a:pathLst>
                        </a:custGeom>
                        <a:solidFill>
                          <a:srgbClr val="FF5050"/>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18" name="Freeform 128"/>
                        <a:cNvSpPr>
                          <a:spLocks/>
                        </a:cNvSpPr>
                      </a:nvSpPr>
                      <a:spPr bwMode="auto">
                        <a:xfrm>
                          <a:off x="4306088" y="4027736"/>
                          <a:ext cx="980292" cy="726961"/>
                        </a:xfrm>
                        <a:custGeom>
                          <a:avLst/>
                          <a:gdLst>
                            <a:gd name="T0" fmla="*/ 2147483647 w 765"/>
                            <a:gd name="T1" fmla="*/ 2147483647 h 507"/>
                            <a:gd name="T2" fmla="*/ 2147483647 w 765"/>
                            <a:gd name="T3" fmla="*/ 2147483647 h 507"/>
                            <a:gd name="T4" fmla="*/ 2147483647 w 765"/>
                            <a:gd name="T5" fmla="*/ 2147483647 h 507"/>
                            <a:gd name="T6" fmla="*/ 2147483647 w 765"/>
                            <a:gd name="T7" fmla="*/ 2147483647 h 507"/>
                            <a:gd name="T8" fmla="*/ 2147483647 w 765"/>
                            <a:gd name="T9" fmla="*/ 2147483647 h 507"/>
                            <a:gd name="T10" fmla="*/ 2147483647 w 765"/>
                            <a:gd name="T11" fmla="*/ 2147483647 h 507"/>
                            <a:gd name="T12" fmla="*/ 2147483647 w 765"/>
                            <a:gd name="T13" fmla="*/ 2147483647 h 507"/>
                            <a:gd name="T14" fmla="*/ 2147483647 w 765"/>
                            <a:gd name="T15" fmla="*/ 2147483647 h 507"/>
                            <a:gd name="T16" fmla="*/ 2147483647 w 765"/>
                            <a:gd name="T17" fmla="*/ 2147483647 h 507"/>
                            <a:gd name="T18" fmla="*/ 2147483647 w 765"/>
                            <a:gd name="T19" fmla="*/ 2147483647 h 507"/>
                            <a:gd name="T20" fmla="*/ 2147483647 w 765"/>
                            <a:gd name="T21" fmla="*/ 2147483647 h 507"/>
                            <a:gd name="T22" fmla="*/ 2147483647 w 765"/>
                            <a:gd name="T23" fmla="*/ 2147483647 h 507"/>
                            <a:gd name="T24" fmla="*/ 2147483647 w 765"/>
                            <a:gd name="T25" fmla="*/ 2147483647 h 507"/>
                            <a:gd name="T26" fmla="*/ 2147483647 w 765"/>
                            <a:gd name="T27" fmla="*/ 2147483647 h 507"/>
                            <a:gd name="T28" fmla="*/ 2147483647 w 765"/>
                            <a:gd name="T29" fmla="*/ 2147483647 h 507"/>
                            <a:gd name="T30" fmla="*/ 2147483647 w 765"/>
                            <a:gd name="T31" fmla="*/ 2147483647 h 507"/>
                            <a:gd name="T32" fmla="*/ 2147483647 w 765"/>
                            <a:gd name="T33" fmla="*/ 2147483647 h 507"/>
                            <a:gd name="T34" fmla="*/ 2147483647 w 765"/>
                            <a:gd name="T35" fmla="*/ 2147483647 h 507"/>
                            <a:gd name="T36" fmla="*/ 2147483647 w 765"/>
                            <a:gd name="T37" fmla="*/ 2147483647 h 507"/>
                            <a:gd name="T38" fmla="*/ 2147483647 w 765"/>
                            <a:gd name="T39" fmla="*/ 2147483647 h 507"/>
                            <a:gd name="T40" fmla="*/ 2147483647 w 765"/>
                            <a:gd name="T41" fmla="*/ 2147483647 h 507"/>
                            <a:gd name="T42" fmla="*/ 2147483647 w 765"/>
                            <a:gd name="T43" fmla="*/ 2147483647 h 507"/>
                            <a:gd name="T44" fmla="*/ 2147483647 w 765"/>
                            <a:gd name="T45" fmla="*/ 2147483647 h 507"/>
                            <a:gd name="T46" fmla="*/ 2147483647 w 765"/>
                            <a:gd name="T47" fmla="*/ 2147483647 h 507"/>
                            <a:gd name="T48" fmla="*/ 2147483647 w 765"/>
                            <a:gd name="T49" fmla="*/ 2147483647 h 507"/>
                            <a:gd name="T50" fmla="*/ 2147483647 w 765"/>
                            <a:gd name="T51" fmla="*/ 2147483647 h 507"/>
                            <a:gd name="T52" fmla="*/ 2147483647 w 765"/>
                            <a:gd name="T53" fmla="*/ 2147483647 h 507"/>
                            <a:gd name="T54" fmla="*/ 2147483647 w 765"/>
                            <a:gd name="T55" fmla="*/ 2147483647 h 507"/>
                            <a:gd name="T56" fmla="*/ 2147483647 w 765"/>
                            <a:gd name="T57" fmla="*/ 2147483647 h 507"/>
                            <a:gd name="T58" fmla="*/ 2147483647 w 765"/>
                            <a:gd name="T59" fmla="*/ 2147483647 h 507"/>
                            <a:gd name="T60" fmla="*/ 2147483647 w 765"/>
                            <a:gd name="T61" fmla="*/ 2147483647 h 507"/>
                            <a:gd name="T62" fmla="*/ 2147483647 w 765"/>
                            <a:gd name="T63" fmla="*/ 2147483647 h 507"/>
                            <a:gd name="T64" fmla="*/ 2147483647 w 765"/>
                            <a:gd name="T65" fmla="*/ 2147483647 h 507"/>
                            <a:gd name="T66" fmla="*/ 2147483647 w 765"/>
                            <a:gd name="T67" fmla="*/ 2147483647 h 507"/>
                            <a:gd name="T68" fmla="*/ 2147483647 w 765"/>
                            <a:gd name="T69" fmla="*/ 2147483647 h 507"/>
                            <a:gd name="T70" fmla="*/ 2147483647 w 765"/>
                            <a:gd name="T71" fmla="*/ 2147483647 h 507"/>
                            <a:gd name="T72" fmla="*/ 2147483647 w 765"/>
                            <a:gd name="T73" fmla="*/ 2147483647 h 50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765"/>
                            <a:gd name="T112" fmla="*/ 0 h 507"/>
                            <a:gd name="T113" fmla="*/ 765 w 765"/>
                            <a:gd name="T114" fmla="*/ 507 h 507"/>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765" h="507">
                              <a:moveTo>
                                <a:pt x="405" y="506"/>
                              </a:moveTo>
                              <a:lnTo>
                                <a:pt x="388" y="485"/>
                              </a:lnTo>
                              <a:lnTo>
                                <a:pt x="368" y="481"/>
                              </a:lnTo>
                              <a:lnTo>
                                <a:pt x="368" y="451"/>
                              </a:lnTo>
                              <a:lnTo>
                                <a:pt x="309" y="438"/>
                              </a:lnTo>
                              <a:lnTo>
                                <a:pt x="309" y="417"/>
                              </a:lnTo>
                              <a:lnTo>
                                <a:pt x="288" y="384"/>
                              </a:lnTo>
                              <a:lnTo>
                                <a:pt x="288" y="318"/>
                              </a:lnTo>
                              <a:lnTo>
                                <a:pt x="259" y="292"/>
                              </a:lnTo>
                              <a:lnTo>
                                <a:pt x="217" y="292"/>
                              </a:lnTo>
                              <a:lnTo>
                                <a:pt x="172" y="263"/>
                              </a:lnTo>
                              <a:lnTo>
                                <a:pt x="113" y="260"/>
                              </a:lnTo>
                              <a:lnTo>
                                <a:pt x="100" y="243"/>
                              </a:lnTo>
                              <a:lnTo>
                                <a:pt x="75" y="250"/>
                              </a:lnTo>
                              <a:lnTo>
                                <a:pt x="46" y="250"/>
                              </a:lnTo>
                              <a:lnTo>
                                <a:pt x="21" y="242"/>
                              </a:lnTo>
                              <a:lnTo>
                                <a:pt x="0" y="239"/>
                              </a:lnTo>
                              <a:lnTo>
                                <a:pt x="4" y="225"/>
                              </a:lnTo>
                              <a:lnTo>
                                <a:pt x="58" y="205"/>
                              </a:lnTo>
                              <a:lnTo>
                                <a:pt x="83" y="171"/>
                              </a:lnTo>
                              <a:lnTo>
                                <a:pt x="87" y="146"/>
                              </a:lnTo>
                              <a:lnTo>
                                <a:pt x="108" y="146"/>
                              </a:lnTo>
                              <a:lnTo>
                                <a:pt x="113" y="122"/>
                              </a:lnTo>
                              <a:lnTo>
                                <a:pt x="137" y="62"/>
                              </a:lnTo>
                              <a:lnTo>
                                <a:pt x="163" y="54"/>
                              </a:lnTo>
                              <a:lnTo>
                                <a:pt x="192" y="13"/>
                              </a:lnTo>
                              <a:lnTo>
                                <a:pt x="225" y="0"/>
                              </a:lnTo>
                              <a:lnTo>
                                <a:pt x="242" y="4"/>
                              </a:lnTo>
                              <a:lnTo>
                                <a:pt x="263" y="13"/>
                              </a:lnTo>
                              <a:lnTo>
                                <a:pt x="305" y="13"/>
                              </a:lnTo>
                              <a:lnTo>
                                <a:pt x="334" y="21"/>
                              </a:lnTo>
                              <a:lnTo>
                                <a:pt x="347" y="33"/>
                              </a:lnTo>
                              <a:lnTo>
                                <a:pt x="347" y="50"/>
                              </a:lnTo>
                              <a:lnTo>
                                <a:pt x="364" y="42"/>
                              </a:lnTo>
                              <a:lnTo>
                                <a:pt x="368" y="58"/>
                              </a:lnTo>
                              <a:lnTo>
                                <a:pt x="384" y="50"/>
                              </a:lnTo>
                              <a:lnTo>
                                <a:pt x="401" y="42"/>
                              </a:lnTo>
                              <a:lnTo>
                                <a:pt x="438" y="46"/>
                              </a:lnTo>
                              <a:lnTo>
                                <a:pt x="472" y="33"/>
                              </a:lnTo>
                              <a:lnTo>
                                <a:pt x="514" y="50"/>
                              </a:lnTo>
                              <a:lnTo>
                                <a:pt x="510" y="71"/>
                              </a:lnTo>
                              <a:lnTo>
                                <a:pt x="527" y="96"/>
                              </a:lnTo>
                              <a:lnTo>
                                <a:pt x="514" y="108"/>
                              </a:lnTo>
                              <a:lnTo>
                                <a:pt x="527" y="130"/>
                              </a:lnTo>
                              <a:lnTo>
                                <a:pt x="531" y="163"/>
                              </a:lnTo>
                              <a:lnTo>
                                <a:pt x="551" y="163"/>
                              </a:lnTo>
                              <a:lnTo>
                                <a:pt x="568" y="176"/>
                              </a:lnTo>
                              <a:lnTo>
                                <a:pt x="556" y="196"/>
                              </a:lnTo>
                              <a:lnTo>
                                <a:pt x="551" y="254"/>
                              </a:lnTo>
                              <a:lnTo>
                                <a:pt x="568" y="267"/>
                              </a:lnTo>
                              <a:lnTo>
                                <a:pt x="581" y="301"/>
                              </a:lnTo>
                              <a:lnTo>
                                <a:pt x="622" y="305"/>
                              </a:lnTo>
                              <a:lnTo>
                                <a:pt x="643" y="279"/>
                              </a:lnTo>
                              <a:lnTo>
                                <a:pt x="676" y="285"/>
                              </a:lnTo>
                              <a:lnTo>
                                <a:pt x="689" y="275"/>
                              </a:lnTo>
                              <a:lnTo>
                                <a:pt x="719" y="276"/>
                              </a:lnTo>
                              <a:lnTo>
                                <a:pt x="735" y="301"/>
                              </a:lnTo>
                              <a:lnTo>
                                <a:pt x="764" y="305"/>
                              </a:lnTo>
                              <a:lnTo>
                                <a:pt x="756" y="318"/>
                              </a:lnTo>
                              <a:lnTo>
                                <a:pt x="739" y="318"/>
                              </a:lnTo>
                              <a:lnTo>
                                <a:pt x="719" y="322"/>
                              </a:lnTo>
                              <a:lnTo>
                                <a:pt x="698" y="343"/>
                              </a:lnTo>
                              <a:lnTo>
                                <a:pt x="698" y="359"/>
                              </a:lnTo>
                              <a:lnTo>
                                <a:pt x="680" y="372"/>
                              </a:lnTo>
                              <a:lnTo>
                                <a:pt x="651" y="376"/>
                              </a:lnTo>
                              <a:lnTo>
                                <a:pt x="634" y="397"/>
                              </a:lnTo>
                              <a:lnTo>
                                <a:pt x="601" y="388"/>
                              </a:lnTo>
                              <a:lnTo>
                                <a:pt x="572" y="409"/>
                              </a:lnTo>
                              <a:lnTo>
                                <a:pt x="551" y="409"/>
                              </a:lnTo>
                              <a:lnTo>
                                <a:pt x="527" y="427"/>
                              </a:lnTo>
                              <a:lnTo>
                                <a:pt x="488" y="452"/>
                              </a:lnTo>
                              <a:lnTo>
                                <a:pt x="447" y="468"/>
                              </a:lnTo>
                              <a:lnTo>
                                <a:pt x="430" y="485"/>
                              </a:lnTo>
                              <a:lnTo>
                                <a:pt x="405" y="506"/>
                              </a:lnTo>
                            </a:path>
                          </a:pathLst>
                        </a:custGeom>
                        <a:solidFill>
                          <a:srgbClr val="512373">
                            <a:alpha val="45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nvGrpSpPr>
                        <a:cNvPr id="10" name="Grupo 150"/>
                        <a:cNvGrpSpPr/>
                      </a:nvGrpSpPr>
                      <a:grpSpPr bwMode="auto">
                        <a:xfrm>
                          <a:off x="3823832" y="4791637"/>
                          <a:ext cx="979191" cy="994817"/>
                          <a:chOff x="251520" y="5374512"/>
                          <a:chExt cx="1383630" cy="1106797"/>
                        </a:xfrm>
                        <a:solidFill>
                          <a:srgbClr val="FFCCCC"/>
                        </a:solidFill>
                      </a:grpSpPr>
                      <a:sp>
                        <a:nvSpPr>
                          <a:cNvPr id="12" name="Freeform 108"/>
                          <a:cNvSpPr>
                            <a:spLocks/>
                          </a:cNvSpPr>
                        </a:nvSpPr>
                        <a:spPr bwMode="auto">
                          <a:xfrm>
                            <a:off x="995387" y="5977799"/>
                            <a:ext cx="271463" cy="277813"/>
                          </a:xfrm>
                          <a:custGeom>
                            <a:avLst/>
                            <a:gdLst>
                              <a:gd name="T0" fmla="*/ 2147483647 w 152"/>
                              <a:gd name="T1" fmla="*/ 0 h 174"/>
                              <a:gd name="T2" fmla="*/ 2147483647 w 152"/>
                              <a:gd name="T3" fmla="*/ 2147483647 h 174"/>
                              <a:gd name="T4" fmla="*/ 2147483647 w 152"/>
                              <a:gd name="T5" fmla="*/ 2147483647 h 174"/>
                              <a:gd name="T6" fmla="*/ 2147483647 w 152"/>
                              <a:gd name="T7" fmla="*/ 2147483647 h 174"/>
                              <a:gd name="T8" fmla="*/ 2147483647 w 152"/>
                              <a:gd name="T9" fmla="*/ 2147483647 h 174"/>
                              <a:gd name="T10" fmla="*/ 2147483647 w 152"/>
                              <a:gd name="T11" fmla="*/ 2147483647 h 174"/>
                              <a:gd name="T12" fmla="*/ 2147483647 w 152"/>
                              <a:gd name="T13" fmla="*/ 2147483647 h 174"/>
                              <a:gd name="T14" fmla="*/ 2147483647 w 152"/>
                              <a:gd name="T15" fmla="*/ 2147483647 h 174"/>
                              <a:gd name="T16" fmla="*/ 2147483647 w 152"/>
                              <a:gd name="T17" fmla="*/ 2147483647 h 174"/>
                              <a:gd name="T18" fmla="*/ 2147483647 w 152"/>
                              <a:gd name="T19" fmla="*/ 2147483647 h 174"/>
                              <a:gd name="T20" fmla="*/ 2147483647 w 152"/>
                              <a:gd name="T21" fmla="*/ 2147483647 h 174"/>
                              <a:gd name="T22" fmla="*/ 2147483647 w 152"/>
                              <a:gd name="T23" fmla="*/ 2147483647 h 174"/>
                              <a:gd name="T24" fmla="*/ 2147483647 w 152"/>
                              <a:gd name="T25" fmla="*/ 2147483647 h 174"/>
                              <a:gd name="T26" fmla="*/ 2147483647 w 152"/>
                              <a:gd name="T27" fmla="*/ 2147483647 h 174"/>
                              <a:gd name="T28" fmla="*/ 2147483647 w 152"/>
                              <a:gd name="T29" fmla="*/ 2147483647 h 174"/>
                              <a:gd name="T30" fmla="*/ 2147483647 w 152"/>
                              <a:gd name="T31" fmla="*/ 2147483647 h 174"/>
                              <a:gd name="T32" fmla="*/ 2147483647 w 152"/>
                              <a:gd name="T33" fmla="*/ 2147483647 h 174"/>
                              <a:gd name="T34" fmla="*/ 2147483647 w 152"/>
                              <a:gd name="T35" fmla="*/ 2147483647 h 174"/>
                              <a:gd name="T36" fmla="*/ 2147483647 w 152"/>
                              <a:gd name="T37" fmla="*/ 2147483647 h 174"/>
                              <a:gd name="T38" fmla="*/ 2147483647 w 152"/>
                              <a:gd name="T39" fmla="*/ 2147483647 h 174"/>
                              <a:gd name="T40" fmla="*/ 2147483647 w 152"/>
                              <a:gd name="T41" fmla="*/ 2147483647 h 174"/>
                              <a:gd name="T42" fmla="*/ 2147483647 w 152"/>
                              <a:gd name="T43" fmla="*/ 2147483647 h 174"/>
                              <a:gd name="T44" fmla="*/ 2147483647 w 152"/>
                              <a:gd name="T45" fmla="*/ 2147483647 h 174"/>
                              <a:gd name="T46" fmla="*/ 2147483647 w 152"/>
                              <a:gd name="T47" fmla="*/ 2147483647 h 174"/>
                              <a:gd name="T48" fmla="*/ 0 w 152"/>
                              <a:gd name="T49" fmla="*/ 2147483647 h 174"/>
                              <a:gd name="T50" fmla="*/ 2147483647 w 152"/>
                              <a:gd name="T51" fmla="*/ 2147483647 h 174"/>
                              <a:gd name="T52" fmla="*/ 2147483647 w 152"/>
                              <a:gd name="T53" fmla="*/ 2147483647 h 174"/>
                              <a:gd name="T54" fmla="*/ 2147483647 w 152"/>
                              <a:gd name="T55" fmla="*/ 2147483647 h 174"/>
                              <a:gd name="T56" fmla="*/ 2147483647 w 152"/>
                              <a:gd name="T57" fmla="*/ 2147483647 h 174"/>
                              <a:gd name="T58" fmla="*/ 2147483647 w 152"/>
                              <a:gd name="T59" fmla="*/ 2147483647 h 174"/>
                              <a:gd name="T60" fmla="*/ 2147483647 w 152"/>
                              <a:gd name="T61" fmla="*/ 2147483647 h 174"/>
                              <a:gd name="T62" fmla="*/ 2147483647 w 152"/>
                              <a:gd name="T63" fmla="*/ 2147483647 h 174"/>
                              <a:gd name="T64" fmla="*/ 2147483647 w 152"/>
                              <a:gd name="T65" fmla="*/ 2147483647 h 174"/>
                              <a:gd name="T66" fmla="*/ 2147483647 w 152"/>
                              <a:gd name="T67" fmla="*/ 2147483647 h 174"/>
                              <a:gd name="T68" fmla="*/ 2147483647 w 152"/>
                              <a:gd name="T69" fmla="*/ 2147483647 h 174"/>
                              <a:gd name="T70" fmla="*/ 2147483647 w 152"/>
                              <a:gd name="T71" fmla="*/ 2147483647 h 174"/>
                              <a:gd name="T72" fmla="*/ 2147483647 w 152"/>
                              <a:gd name="T73" fmla="*/ 2147483647 h 174"/>
                              <a:gd name="T74" fmla="*/ 2147483647 w 152"/>
                              <a:gd name="T75" fmla="*/ 0 h 17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152"/>
                              <a:gd name="T115" fmla="*/ 0 h 174"/>
                              <a:gd name="T116" fmla="*/ 152 w 152"/>
                              <a:gd name="T117" fmla="*/ 174 h 174"/>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152" h="174">
                                <a:moveTo>
                                  <a:pt x="103" y="0"/>
                                </a:moveTo>
                                <a:lnTo>
                                  <a:pt x="103" y="16"/>
                                </a:lnTo>
                                <a:lnTo>
                                  <a:pt x="116" y="20"/>
                                </a:lnTo>
                                <a:lnTo>
                                  <a:pt x="120" y="28"/>
                                </a:lnTo>
                                <a:lnTo>
                                  <a:pt x="138" y="20"/>
                                </a:lnTo>
                                <a:lnTo>
                                  <a:pt x="151" y="15"/>
                                </a:lnTo>
                                <a:lnTo>
                                  <a:pt x="138" y="41"/>
                                </a:lnTo>
                                <a:lnTo>
                                  <a:pt x="138" y="53"/>
                                </a:lnTo>
                                <a:lnTo>
                                  <a:pt x="124" y="62"/>
                                </a:lnTo>
                                <a:lnTo>
                                  <a:pt x="116" y="78"/>
                                </a:lnTo>
                                <a:lnTo>
                                  <a:pt x="103" y="86"/>
                                </a:lnTo>
                                <a:lnTo>
                                  <a:pt x="94" y="94"/>
                                </a:lnTo>
                                <a:lnTo>
                                  <a:pt x="94" y="115"/>
                                </a:lnTo>
                                <a:lnTo>
                                  <a:pt x="64" y="127"/>
                                </a:lnTo>
                                <a:lnTo>
                                  <a:pt x="68" y="140"/>
                                </a:lnTo>
                                <a:lnTo>
                                  <a:pt x="56" y="144"/>
                                </a:lnTo>
                                <a:lnTo>
                                  <a:pt x="42" y="148"/>
                                </a:lnTo>
                                <a:lnTo>
                                  <a:pt x="38" y="156"/>
                                </a:lnTo>
                                <a:lnTo>
                                  <a:pt x="26" y="152"/>
                                </a:lnTo>
                                <a:lnTo>
                                  <a:pt x="21" y="162"/>
                                </a:lnTo>
                                <a:lnTo>
                                  <a:pt x="21" y="170"/>
                                </a:lnTo>
                                <a:lnTo>
                                  <a:pt x="16" y="173"/>
                                </a:lnTo>
                                <a:lnTo>
                                  <a:pt x="11" y="165"/>
                                </a:lnTo>
                                <a:lnTo>
                                  <a:pt x="4" y="164"/>
                                </a:lnTo>
                                <a:lnTo>
                                  <a:pt x="0" y="152"/>
                                </a:lnTo>
                                <a:lnTo>
                                  <a:pt x="12" y="144"/>
                                </a:lnTo>
                                <a:lnTo>
                                  <a:pt x="21" y="135"/>
                                </a:lnTo>
                                <a:lnTo>
                                  <a:pt x="21" y="119"/>
                                </a:lnTo>
                                <a:lnTo>
                                  <a:pt x="26" y="110"/>
                                </a:lnTo>
                                <a:lnTo>
                                  <a:pt x="52" y="106"/>
                                </a:lnTo>
                                <a:lnTo>
                                  <a:pt x="56" y="90"/>
                                </a:lnTo>
                                <a:lnTo>
                                  <a:pt x="64" y="78"/>
                                </a:lnTo>
                                <a:lnTo>
                                  <a:pt x="82" y="49"/>
                                </a:lnTo>
                                <a:lnTo>
                                  <a:pt x="82" y="41"/>
                                </a:lnTo>
                                <a:lnTo>
                                  <a:pt x="94" y="28"/>
                                </a:lnTo>
                                <a:lnTo>
                                  <a:pt x="91" y="20"/>
                                </a:lnTo>
                                <a:lnTo>
                                  <a:pt x="94" y="4"/>
                                </a:lnTo>
                                <a:lnTo>
                                  <a:pt x="103" y="0"/>
                                </a:lnTo>
                              </a:path>
                            </a:pathLst>
                          </a:custGeom>
                          <a:grp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13" name="Freeform 109"/>
                          <a:cNvSpPr>
                            <a:spLocks/>
                          </a:cNvSpPr>
                        </a:nvSpPr>
                        <a:spPr bwMode="auto">
                          <a:xfrm>
                            <a:off x="884262" y="6374674"/>
                            <a:ext cx="55563" cy="63500"/>
                          </a:xfrm>
                          <a:custGeom>
                            <a:avLst/>
                            <a:gdLst>
                              <a:gd name="T0" fmla="*/ 2147483647 w 29"/>
                              <a:gd name="T1" fmla="*/ 0 h 38"/>
                              <a:gd name="T2" fmla="*/ 2147483647 w 29"/>
                              <a:gd name="T3" fmla="*/ 2147483647 h 38"/>
                              <a:gd name="T4" fmla="*/ 0 w 29"/>
                              <a:gd name="T5" fmla="*/ 2147483647 h 38"/>
                              <a:gd name="T6" fmla="*/ 2147483647 w 29"/>
                              <a:gd name="T7" fmla="*/ 2147483647 h 38"/>
                              <a:gd name="T8" fmla="*/ 2147483647 w 29"/>
                              <a:gd name="T9" fmla="*/ 2147483647 h 38"/>
                              <a:gd name="T10" fmla="*/ 2147483647 w 29"/>
                              <a:gd name="T11" fmla="*/ 2147483647 h 38"/>
                              <a:gd name="T12" fmla="*/ 2147483647 w 29"/>
                              <a:gd name="T13" fmla="*/ 0 h 38"/>
                              <a:gd name="T14" fmla="*/ 0 60000 65536"/>
                              <a:gd name="T15" fmla="*/ 0 60000 65536"/>
                              <a:gd name="T16" fmla="*/ 0 60000 65536"/>
                              <a:gd name="T17" fmla="*/ 0 60000 65536"/>
                              <a:gd name="T18" fmla="*/ 0 60000 65536"/>
                              <a:gd name="T19" fmla="*/ 0 60000 65536"/>
                              <a:gd name="T20" fmla="*/ 0 60000 65536"/>
                              <a:gd name="T21" fmla="*/ 0 w 29"/>
                              <a:gd name="T22" fmla="*/ 0 h 38"/>
                              <a:gd name="T23" fmla="*/ 29 w 29"/>
                              <a:gd name="T24" fmla="*/ 38 h 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9" h="38">
                                <a:moveTo>
                                  <a:pt x="28" y="0"/>
                                </a:moveTo>
                                <a:lnTo>
                                  <a:pt x="16" y="17"/>
                                </a:lnTo>
                                <a:lnTo>
                                  <a:pt x="0" y="37"/>
                                </a:lnTo>
                                <a:lnTo>
                                  <a:pt x="9" y="37"/>
                                </a:lnTo>
                                <a:lnTo>
                                  <a:pt x="21" y="24"/>
                                </a:lnTo>
                                <a:lnTo>
                                  <a:pt x="28" y="8"/>
                                </a:lnTo>
                                <a:lnTo>
                                  <a:pt x="28" y="0"/>
                                </a:lnTo>
                              </a:path>
                            </a:pathLst>
                          </a:custGeom>
                          <a:grp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14" name="Freeform 110"/>
                          <a:cNvSpPr>
                            <a:spLocks/>
                          </a:cNvSpPr>
                        </a:nvSpPr>
                        <a:spPr bwMode="auto">
                          <a:xfrm>
                            <a:off x="1598637" y="5606324"/>
                            <a:ext cx="36513" cy="46038"/>
                          </a:xfrm>
                          <a:custGeom>
                            <a:avLst/>
                            <a:gdLst>
                              <a:gd name="T0" fmla="*/ 2147483647 w 18"/>
                              <a:gd name="T1" fmla="*/ 0 h 29"/>
                              <a:gd name="T2" fmla="*/ 0 w 18"/>
                              <a:gd name="T3" fmla="*/ 2147483647 h 29"/>
                              <a:gd name="T4" fmla="*/ 2147483647 w 18"/>
                              <a:gd name="T5" fmla="*/ 2147483647 h 29"/>
                              <a:gd name="T6" fmla="*/ 2147483647 w 18"/>
                              <a:gd name="T7" fmla="*/ 2147483647 h 29"/>
                              <a:gd name="T8" fmla="*/ 2147483647 w 18"/>
                              <a:gd name="T9" fmla="*/ 2147483647 h 29"/>
                              <a:gd name="T10" fmla="*/ 2147483647 w 18"/>
                              <a:gd name="T11" fmla="*/ 0 h 29"/>
                              <a:gd name="T12" fmla="*/ 0 60000 65536"/>
                              <a:gd name="T13" fmla="*/ 0 60000 65536"/>
                              <a:gd name="T14" fmla="*/ 0 60000 65536"/>
                              <a:gd name="T15" fmla="*/ 0 60000 65536"/>
                              <a:gd name="T16" fmla="*/ 0 60000 65536"/>
                              <a:gd name="T17" fmla="*/ 0 60000 65536"/>
                              <a:gd name="T18" fmla="*/ 0 w 18"/>
                              <a:gd name="T19" fmla="*/ 0 h 29"/>
                              <a:gd name="T20" fmla="*/ 18 w 18"/>
                              <a:gd name="T21" fmla="*/ 29 h 29"/>
                            </a:gdLst>
                            <a:ahLst/>
                            <a:cxnLst>
                              <a:cxn ang="T12">
                                <a:pos x="T0" y="T1"/>
                              </a:cxn>
                              <a:cxn ang="T13">
                                <a:pos x="T2" y="T3"/>
                              </a:cxn>
                              <a:cxn ang="T14">
                                <a:pos x="T4" y="T5"/>
                              </a:cxn>
                              <a:cxn ang="T15">
                                <a:pos x="T6" y="T7"/>
                              </a:cxn>
                              <a:cxn ang="T16">
                                <a:pos x="T8" y="T9"/>
                              </a:cxn>
                              <a:cxn ang="T17">
                                <a:pos x="T10" y="T11"/>
                              </a:cxn>
                            </a:cxnLst>
                            <a:rect l="T18" t="T19" r="T20" b="T21"/>
                            <a:pathLst>
                              <a:path w="18" h="29">
                                <a:moveTo>
                                  <a:pt x="8" y="0"/>
                                </a:moveTo>
                                <a:lnTo>
                                  <a:pt x="0" y="11"/>
                                </a:lnTo>
                                <a:lnTo>
                                  <a:pt x="4" y="28"/>
                                </a:lnTo>
                                <a:lnTo>
                                  <a:pt x="12" y="11"/>
                                </a:lnTo>
                                <a:lnTo>
                                  <a:pt x="17" y="3"/>
                                </a:lnTo>
                                <a:lnTo>
                                  <a:pt x="8" y="0"/>
                                </a:lnTo>
                              </a:path>
                            </a:pathLst>
                          </a:custGeom>
                          <a:grp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15" name="Freeform 124"/>
                          <a:cNvSpPr>
                            <a:spLocks/>
                          </a:cNvSpPr>
                        </a:nvSpPr>
                        <a:spPr bwMode="auto">
                          <a:xfrm>
                            <a:off x="251520" y="5516169"/>
                            <a:ext cx="1163637" cy="965140"/>
                          </a:xfrm>
                          <a:custGeom>
                            <a:avLst/>
                            <a:gdLst>
                              <a:gd name="T0" fmla="*/ 2147483647 w 644"/>
                              <a:gd name="T1" fmla="*/ 2147483647 h 607"/>
                              <a:gd name="T2" fmla="*/ 2147483647 w 644"/>
                              <a:gd name="T3" fmla="*/ 2147483647 h 607"/>
                              <a:gd name="T4" fmla="*/ 2147483647 w 644"/>
                              <a:gd name="T5" fmla="*/ 0 h 607"/>
                              <a:gd name="T6" fmla="*/ 2147483647 w 644"/>
                              <a:gd name="T7" fmla="*/ 2147483647 h 607"/>
                              <a:gd name="T8" fmla="*/ 2147483647 w 644"/>
                              <a:gd name="T9" fmla="*/ 2147483647 h 607"/>
                              <a:gd name="T10" fmla="*/ 2147483647 w 644"/>
                              <a:gd name="T11" fmla="*/ 2147483647 h 607"/>
                              <a:gd name="T12" fmla="*/ 2147483647 w 644"/>
                              <a:gd name="T13" fmla="*/ 2147483647 h 607"/>
                              <a:gd name="T14" fmla="*/ 2147483647 w 644"/>
                              <a:gd name="T15" fmla="*/ 2147483647 h 607"/>
                              <a:gd name="T16" fmla="*/ 2147483647 w 644"/>
                              <a:gd name="T17" fmla="*/ 2147483647 h 607"/>
                              <a:gd name="T18" fmla="*/ 2147483647 w 644"/>
                              <a:gd name="T19" fmla="*/ 2147483647 h 607"/>
                              <a:gd name="T20" fmla="*/ 2147483647 w 644"/>
                              <a:gd name="T21" fmla="*/ 2147483647 h 607"/>
                              <a:gd name="T22" fmla="*/ 2147483647 w 644"/>
                              <a:gd name="T23" fmla="*/ 2147483647 h 607"/>
                              <a:gd name="T24" fmla="*/ 2147483647 w 644"/>
                              <a:gd name="T25" fmla="*/ 2147483647 h 607"/>
                              <a:gd name="T26" fmla="*/ 2147483647 w 644"/>
                              <a:gd name="T27" fmla="*/ 2147483647 h 607"/>
                              <a:gd name="T28" fmla="*/ 2147483647 w 644"/>
                              <a:gd name="T29" fmla="*/ 2147483647 h 607"/>
                              <a:gd name="T30" fmla="*/ 2147483647 w 644"/>
                              <a:gd name="T31" fmla="*/ 2147483647 h 607"/>
                              <a:gd name="T32" fmla="*/ 2147483647 w 644"/>
                              <a:gd name="T33" fmla="*/ 2147483647 h 607"/>
                              <a:gd name="T34" fmla="*/ 2147483647 w 644"/>
                              <a:gd name="T35" fmla="*/ 2147483647 h 607"/>
                              <a:gd name="T36" fmla="*/ 2147483647 w 644"/>
                              <a:gd name="T37" fmla="*/ 2147483647 h 607"/>
                              <a:gd name="T38" fmla="*/ 2147483647 w 644"/>
                              <a:gd name="T39" fmla="*/ 2147483647 h 607"/>
                              <a:gd name="T40" fmla="*/ 2147483647 w 644"/>
                              <a:gd name="T41" fmla="*/ 2147483647 h 607"/>
                              <a:gd name="T42" fmla="*/ 2147483647 w 644"/>
                              <a:gd name="T43" fmla="*/ 2147483647 h 607"/>
                              <a:gd name="T44" fmla="*/ 2147483647 w 644"/>
                              <a:gd name="T45" fmla="*/ 2147483647 h 607"/>
                              <a:gd name="T46" fmla="*/ 2147483647 w 644"/>
                              <a:gd name="T47" fmla="*/ 2147483647 h 607"/>
                              <a:gd name="T48" fmla="*/ 2147483647 w 644"/>
                              <a:gd name="T49" fmla="*/ 2147483647 h 607"/>
                              <a:gd name="T50" fmla="*/ 2147483647 w 644"/>
                              <a:gd name="T51" fmla="*/ 2147483647 h 607"/>
                              <a:gd name="T52" fmla="*/ 2147483647 w 644"/>
                              <a:gd name="T53" fmla="*/ 2147483647 h 607"/>
                              <a:gd name="T54" fmla="*/ 2147483647 w 644"/>
                              <a:gd name="T55" fmla="*/ 2147483647 h 607"/>
                              <a:gd name="T56" fmla="*/ 2147483647 w 644"/>
                              <a:gd name="T57" fmla="*/ 2147483647 h 607"/>
                              <a:gd name="T58" fmla="*/ 2147483647 w 644"/>
                              <a:gd name="T59" fmla="*/ 2147483647 h 607"/>
                              <a:gd name="T60" fmla="*/ 2147483647 w 644"/>
                              <a:gd name="T61" fmla="*/ 2147483647 h 607"/>
                              <a:gd name="T62" fmla="*/ 2147483647 w 644"/>
                              <a:gd name="T63" fmla="*/ 2147483647 h 607"/>
                              <a:gd name="T64" fmla="*/ 2147483647 w 644"/>
                              <a:gd name="T65" fmla="*/ 2147483647 h 607"/>
                              <a:gd name="T66" fmla="*/ 2147483647 w 644"/>
                              <a:gd name="T67" fmla="*/ 2147483647 h 607"/>
                              <a:gd name="T68" fmla="*/ 2147483647 w 644"/>
                              <a:gd name="T69" fmla="*/ 2147483647 h 60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644"/>
                              <a:gd name="T106" fmla="*/ 0 h 607"/>
                              <a:gd name="T107" fmla="*/ 644 w 644"/>
                              <a:gd name="T108" fmla="*/ 607 h 607"/>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644" h="607">
                                <a:moveTo>
                                  <a:pt x="162" y="84"/>
                                </a:moveTo>
                                <a:lnTo>
                                  <a:pt x="205" y="62"/>
                                </a:lnTo>
                                <a:lnTo>
                                  <a:pt x="234" y="33"/>
                                </a:lnTo>
                                <a:lnTo>
                                  <a:pt x="267" y="29"/>
                                </a:lnTo>
                                <a:lnTo>
                                  <a:pt x="296" y="16"/>
                                </a:lnTo>
                                <a:lnTo>
                                  <a:pt x="317" y="0"/>
                                </a:lnTo>
                                <a:lnTo>
                                  <a:pt x="367" y="8"/>
                                </a:lnTo>
                                <a:lnTo>
                                  <a:pt x="393" y="8"/>
                                </a:lnTo>
                                <a:lnTo>
                                  <a:pt x="439" y="25"/>
                                </a:lnTo>
                                <a:lnTo>
                                  <a:pt x="455" y="33"/>
                                </a:lnTo>
                                <a:lnTo>
                                  <a:pt x="464" y="46"/>
                                </a:lnTo>
                                <a:lnTo>
                                  <a:pt x="501" y="58"/>
                                </a:lnTo>
                                <a:lnTo>
                                  <a:pt x="538" y="83"/>
                                </a:lnTo>
                                <a:lnTo>
                                  <a:pt x="563" y="112"/>
                                </a:lnTo>
                                <a:lnTo>
                                  <a:pt x="593" y="142"/>
                                </a:lnTo>
                                <a:lnTo>
                                  <a:pt x="614" y="142"/>
                                </a:lnTo>
                                <a:lnTo>
                                  <a:pt x="639" y="142"/>
                                </a:lnTo>
                                <a:lnTo>
                                  <a:pt x="643" y="150"/>
                                </a:lnTo>
                                <a:lnTo>
                                  <a:pt x="631" y="163"/>
                                </a:lnTo>
                                <a:lnTo>
                                  <a:pt x="631" y="179"/>
                                </a:lnTo>
                                <a:lnTo>
                                  <a:pt x="618" y="204"/>
                                </a:lnTo>
                                <a:lnTo>
                                  <a:pt x="614" y="217"/>
                                </a:lnTo>
                                <a:lnTo>
                                  <a:pt x="635" y="213"/>
                                </a:lnTo>
                                <a:lnTo>
                                  <a:pt x="643" y="221"/>
                                </a:lnTo>
                                <a:lnTo>
                                  <a:pt x="597" y="296"/>
                                </a:lnTo>
                                <a:lnTo>
                                  <a:pt x="559" y="359"/>
                                </a:lnTo>
                                <a:lnTo>
                                  <a:pt x="509" y="413"/>
                                </a:lnTo>
                                <a:lnTo>
                                  <a:pt x="468" y="450"/>
                                </a:lnTo>
                                <a:lnTo>
                                  <a:pt x="451" y="454"/>
                                </a:lnTo>
                                <a:lnTo>
                                  <a:pt x="422" y="485"/>
                                </a:lnTo>
                                <a:lnTo>
                                  <a:pt x="401" y="514"/>
                                </a:lnTo>
                                <a:lnTo>
                                  <a:pt x="393" y="539"/>
                                </a:lnTo>
                                <a:lnTo>
                                  <a:pt x="379" y="563"/>
                                </a:lnTo>
                                <a:lnTo>
                                  <a:pt x="342" y="597"/>
                                </a:lnTo>
                                <a:lnTo>
                                  <a:pt x="330" y="606"/>
                                </a:lnTo>
                                <a:lnTo>
                                  <a:pt x="313" y="593"/>
                                </a:lnTo>
                                <a:lnTo>
                                  <a:pt x="330" y="576"/>
                                </a:lnTo>
                                <a:lnTo>
                                  <a:pt x="330" y="563"/>
                                </a:lnTo>
                                <a:lnTo>
                                  <a:pt x="342" y="551"/>
                                </a:lnTo>
                                <a:lnTo>
                                  <a:pt x="346" y="534"/>
                                </a:lnTo>
                                <a:lnTo>
                                  <a:pt x="359" y="543"/>
                                </a:lnTo>
                                <a:lnTo>
                                  <a:pt x="371" y="526"/>
                                </a:lnTo>
                                <a:lnTo>
                                  <a:pt x="385" y="514"/>
                                </a:lnTo>
                                <a:lnTo>
                                  <a:pt x="385" y="501"/>
                                </a:lnTo>
                                <a:lnTo>
                                  <a:pt x="379" y="485"/>
                                </a:lnTo>
                                <a:lnTo>
                                  <a:pt x="379" y="472"/>
                                </a:lnTo>
                                <a:lnTo>
                                  <a:pt x="359" y="505"/>
                                </a:lnTo>
                                <a:lnTo>
                                  <a:pt x="338" y="522"/>
                                </a:lnTo>
                                <a:lnTo>
                                  <a:pt x="325" y="505"/>
                                </a:lnTo>
                                <a:lnTo>
                                  <a:pt x="301" y="480"/>
                                </a:lnTo>
                                <a:lnTo>
                                  <a:pt x="296" y="460"/>
                                </a:lnTo>
                                <a:lnTo>
                                  <a:pt x="255" y="430"/>
                                </a:lnTo>
                                <a:lnTo>
                                  <a:pt x="216" y="392"/>
                                </a:lnTo>
                                <a:lnTo>
                                  <a:pt x="183" y="380"/>
                                </a:lnTo>
                                <a:lnTo>
                                  <a:pt x="167" y="351"/>
                                </a:lnTo>
                                <a:lnTo>
                                  <a:pt x="147" y="338"/>
                                </a:lnTo>
                                <a:lnTo>
                                  <a:pt x="125" y="363"/>
                                </a:lnTo>
                                <a:lnTo>
                                  <a:pt x="117" y="342"/>
                                </a:lnTo>
                                <a:lnTo>
                                  <a:pt x="110" y="317"/>
                                </a:lnTo>
                                <a:lnTo>
                                  <a:pt x="75" y="288"/>
                                </a:lnTo>
                                <a:lnTo>
                                  <a:pt x="50" y="271"/>
                                </a:lnTo>
                                <a:lnTo>
                                  <a:pt x="21" y="288"/>
                                </a:lnTo>
                                <a:lnTo>
                                  <a:pt x="0" y="280"/>
                                </a:lnTo>
                                <a:lnTo>
                                  <a:pt x="17" y="250"/>
                                </a:lnTo>
                                <a:lnTo>
                                  <a:pt x="38" y="238"/>
                                </a:lnTo>
                                <a:lnTo>
                                  <a:pt x="50" y="213"/>
                                </a:lnTo>
                                <a:lnTo>
                                  <a:pt x="71" y="200"/>
                                </a:lnTo>
                                <a:lnTo>
                                  <a:pt x="104" y="154"/>
                                </a:lnTo>
                                <a:lnTo>
                                  <a:pt x="121" y="134"/>
                                </a:lnTo>
                                <a:lnTo>
                                  <a:pt x="154" y="105"/>
                                </a:lnTo>
                                <a:lnTo>
                                  <a:pt x="162" y="84"/>
                                </a:lnTo>
                              </a:path>
                            </a:pathLst>
                          </a:custGeom>
                          <a:solidFill>
                            <a:srgbClr val="FF5050"/>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16" name="Freeform 125"/>
                          <a:cNvSpPr>
                            <a:spLocks/>
                          </a:cNvSpPr>
                        </a:nvSpPr>
                        <a:spPr bwMode="auto">
                          <a:xfrm>
                            <a:off x="823020" y="5374512"/>
                            <a:ext cx="800100" cy="491910"/>
                          </a:xfrm>
                          <a:custGeom>
                            <a:avLst/>
                            <a:gdLst>
                              <a:gd name="T0" fmla="*/ 2147483647 w 444"/>
                              <a:gd name="T1" fmla="*/ 2147483647 h 310"/>
                              <a:gd name="T2" fmla="*/ 2147483647 w 444"/>
                              <a:gd name="T3" fmla="*/ 2147483647 h 310"/>
                              <a:gd name="T4" fmla="*/ 2147483647 w 444"/>
                              <a:gd name="T5" fmla="*/ 2147483647 h 310"/>
                              <a:gd name="T6" fmla="*/ 2147483647 w 444"/>
                              <a:gd name="T7" fmla="*/ 2147483647 h 310"/>
                              <a:gd name="T8" fmla="*/ 2147483647 w 444"/>
                              <a:gd name="T9" fmla="*/ 2147483647 h 310"/>
                              <a:gd name="T10" fmla="*/ 2147483647 w 444"/>
                              <a:gd name="T11" fmla="*/ 2147483647 h 310"/>
                              <a:gd name="T12" fmla="*/ 2147483647 w 444"/>
                              <a:gd name="T13" fmla="*/ 2147483647 h 310"/>
                              <a:gd name="T14" fmla="*/ 2147483647 w 444"/>
                              <a:gd name="T15" fmla="*/ 2147483647 h 310"/>
                              <a:gd name="T16" fmla="*/ 2147483647 w 444"/>
                              <a:gd name="T17" fmla="*/ 2147483647 h 310"/>
                              <a:gd name="T18" fmla="*/ 2147483647 w 444"/>
                              <a:gd name="T19" fmla="*/ 2147483647 h 310"/>
                              <a:gd name="T20" fmla="*/ 2147483647 w 444"/>
                              <a:gd name="T21" fmla="*/ 2147483647 h 310"/>
                              <a:gd name="T22" fmla="*/ 2147483647 w 444"/>
                              <a:gd name="T23" fmla="*/ 2147483647 h 310"/>
                              <a:gd name="T24" fmla="*/ 2147483647 w 444"/>
                              <a:gd name="T25" fmla="*/ 2147483647 h 310"/>
                              <a:gd name="T26" fmla="*/ 2147483647 w 444"/>
                              <a:gd name="T27" fmla="*/ 2147483647 h 310"/>
                              <a:gd name="T28" fmla="*/ 2147483647 w 444"/>
                              <a:gd name="T29" fmla="*/ 2147483647 h 310"/>
                              <a:gd name="T30" fmla="*/ 2147483647 w 444"/>
                              <a:gd name="T31" fmla="*/ 2147483647 h 310"/>
                              <a:gd name="T32" fmla="*/ 2147483647 w 444"/>
                              <a:gd name="T33" fmla="*/ 2147483647 h 310"/>
                              <a:gd name="T34" fmla="*/ 2147483647 w 444"/>
                              <a:gd name="T35" fmla="*/ 2147483647 h 310"/>
                              <a:gd name="T36" fmla="*/ 2147483647 w 444"/>
                              <a:gd name="T37" fmla="*/ 2147483647 h 310"/>
                              <a:gd name="T38" fmla="*/ 2147483647 w 444"/>
                              <a:gd name="T39" fmla="*/ 2147483647 h 310"/>
                              <a:gd name="T40" fmla="*/ 2147483647 w 444"/>
                              <a:gd name="T41" fmla="*/ 2147483647 h 310"/>
                              <a:gd name="T42" fmla="*/ 2147483647 w 444"/>
                              <a:gd name="T43" fmla="*/ 2147483647 h 310"/>
                              <a:gd name="T44" fmla="*/ 2147483647 w 444"/>
                              <a:gd name="T45" fmla="*/ 0 h 310"/>
                              <a:gd name="T46" fmla="*/ 2147483647 w 444"/>
                              <a:gd name="T47" fmla="*/ 2147483647 h 310"/>
                              <a:gd name="T48" fmla="*/ 2147483647 w 444"/>
                              <a:gd name="T49" fmla="*/ 2147483647 h 310"/>
                              <a:gd name="T50" fmla="*/ 2147483647 w 444"/>
                              <a:gd name="T51" fmla="*/ 2147483647 h 310"/>
                              <a:gd name="T52" fmla="*/ 2147483647 w 444"/>
                              <a:gd name="T53" fmla="*/ 2147483647 h 310"/>
                              <a:gd name="T54" fmla="*/ 2147483647 w 444"/>
                              <a:gd name="T55" fmla="*/ 2147483647 h 310"/>
                              <a:gd name="T56" fmla="*/ 2147483647 w 444"/>
                              <a:gd name="T57" fmla="*/ 2147483647 h 310"/>
                              <a:gd name="T58" fmla="*/ 2147483647 w 444"/>
                              <a:gd name="T59" fmla="*/ 2147483647 h 310"/>
                              <a:gd name="T60" fmla="*/ 2147483647 w 444"/>
                              <a:gd name="T61" fmla="*/ 2147483647 h 310"/>
                              <a:gd name="T62" fmla="*/ 2147483647 w 444"/>
                              <a:gd name="T63" fmla="*/ 2147483647 h 310"/>
                              <a:gd name="T64" fmla="*/ 2147483647 w 444"/>
                              <a:gd name="T65" fmla="*/ 2147483647 h 310"/>
                              <a:gd name="T66" fmla="*/ 2147483647 w 444"/>
                              <a:gd name="T67" fmla="*/ 2147483647 h 310"/>
                              <a:gd name="T68" fmla="*/ 2147483647 w 444"/>
                              <a:gd name="T69" fmla="*/ 2147483647 h 310"/>
                              <a:gd name="T70" fmla="*/ 2147483647 w 444"/>
                              <a:gd name="T71" fmla="*/ 2147483647 h 310"/>
                              <a:gd name="T72" fmla="*/ 2147483647 w 444"/>
                              <a:gd name="T73" fmla="*/ 2147483647 h 310"/>
                              <a:gd name="T74" fmla="*/ 2147483647 w 444"/>
                              <a:gd name="T75" fmla="*/ 2147483647 h 310"/>
                              <a:gd name="T76" fmla="*/ 2147483647 w 444"/>
                              <a:gd name="T77" fmla="*/ 2147483647 h 310"/>
                              <a:gd name="T78" fmla="*/ 2147483647 w 444"/>
                              <a:gd name="T79" fmla="*/ 2147483647 h 310"/>
                              <a:gd name="T80" fmla="*/ 2147483647 w 444"/>
                              <a:gd name="T81" fmla="*/ 2147483647 h 310"/>
                              <a:gd name="T82" fmla="*/ 2147483647 w 444"/>
                              <a:gd name="T83" fmla="*/ 2147483647 h 310"/>
                              <a:gd name="T84" fmla="*/ 2147483647 w 444"/>
                              <a:gd name="T85" fmla="*/ 2147483647 h 310"/>
                              <a:gd name="T86" fmla="*/ 2147483647 w 444"/>
                              <a:gd name="T87" fmla="*/ 2147483647 h 310"/>
                              <a:gd name="T88" fmla="*/ 2147483647 w 444"/>
                              <a:gd name="T89" fmla="*/ 2147483647 h 310"/>
                              <a:gd name="T90" fmla="*/ 2147483647 w 444"/>
                              <a:gd name="T91" fmla="*/ 2147483647 h 310"/>
                              <a:gd name="T92" fmla="*/ 2147483647 w 444"/>
                              <a:gd name="T93" fmla="*/ 2147483647 h 310"/>
                              <a:gd name="T94" fmla="*/ 2147483647 w 444"/>
                              <a:gd name="T95" fmla="*/ 2147483647 h 310"/>
                              <a:gd name="T96" fmla="*/ 2147483647 w 444"/>
                              <a:gd name="T97" fmla="*/ 2147483647 h 310"/>
                              <a:gd name="T98" fmla="*/ 2147483647 w 444"/>
                              <a:gd name="T99" fmla="*/ 2147483647 h 310"/>
                              <a:gd name="T100" fmla="*/ 2147483647 w 444"/>
                              <a:gd name="T101" fmla="*/ 2147483647 h 310"/>
                              <a:gd name="T102" fmla="*/ 2147483647 w 444"/>
                              <a:gd name="T103" fmla="*/ 2147483647 h 310"/>
                              <a:gd name="T104" fmla="*/ 2147483647 w 444"/>
                              <a:gd name="T105" fmla="*/ 2147483647 h 310"/>
                              <a:gd name="T106" fmla="*/ 2147483647 w 444"/>
                              <a:gd name="T107" fmla="*/ 2147483647 h 310"/>
                              <a:gd name="T108" fmla="*/ 0 w 444"/>
                              <a:gd name="T109" fmla="*/ 2147483647 h 310"/>
                              <a:gd name="T110" fmla="*/ 2147483647 w 444"/>
                              <a:gd name="T111" fmla="*/ 2147483647 h 310"/>
                              <a:gd name="T112" fmla="*/ 2147483647 w 444"/>
                              <a:gd name="T113" fmla="*/ 2147483647 h 310"/>
                              <a:gd name="T114" fmla="*/ 2147483647 w 444"/>
                              <a:gd name="T115" fmla="*/ 2147483647 h 310"/>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444"/>
                              <a:gd name="T175" fmla="*/ 0 h 310"/>
                              <a:gd name="T176" fmla="*/ 444 w 444"/>
                              <a:gd name="T177" fmla="*/ 310 h 310"/>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444" h="310">
                                <a:moveTo>
                                  <a:pt x="17" y="16"/>
                                </a:moveTo>
                                <a:lnTo>
                                  <a:pt x="50" y="12"/>
                                </a:lnTo>
                                <a:lnTo>
                                  <a:pt x="72" y="25"/>
                                </a:lnTo>
                                <a:lnTo>
                                  <a:pt x="88" y="25"/>
                                </a:lnTo>
                                <a:lnTo>
                                  <a:pt x="113" y="25"/>
                                </a:lnTo>
                                <a:lnTo>
                                  <a:pt x="138" y="33"/>
                                </a:lnTo>
                                <a:lnTo>
                                  <a:pt x="159" y="54"/>
                                </a:lnTo>
                                <a:lnTo>
                                  <a:pt x="171" y="54"/>
                                </a:lnTo>
                                <a:lnTo>
                                  <a:pt x="188" y="54"/>
                                </a:lnTo>
                                <a:lnTo>
                                  <a:pt x="200" y="54"/>
                                </a:lnTo>
                                <a:lnTo>
                                  <a:pt x="217" y="45"/>
                                </a:lnTo>
                                <a:lnTo>
                                  <a:pt x="225" y="29"/>
                                </a:lnTo>
                                <a:lnTo>
                                  <a:pt x="259" y="20"/>
                                </a:lnTo>
                                <a:lnTo>
                                  <a:pt x="271" y="8"/>
                                </a:lnTo>
                                <a:lnTo>
                                  <a:pt x="289" y="8"/>
                                </a:lnTo>
                                <a:lnTo>
                                  <a:pt x="314" y="16"/>
                                </a:lnTo>
                                <a:lnTo>
                                  <a:pt x="334" y="12"/>
                                </a:lnTo>
                                <a:lnTo>
                                  <a:pt x="351" y="29"/>
                                </a:lnTo>
                                <a:lnTo>
                                  <a:pt x="368" y="25"/>
                                </a:lnTo>
                                <a:lnTo>
                                  <a:pt x="393" y="12"/>
                                </a:lnTo>
                                <a:lnTo>
                                  <a:pt x="409" y="4"/>
                                </a:lnTo>
                                <a:lnTo>
                                  <a:pt x="422" y="8"/>
                                </a:lnTo>
                                <a:lnTo>
                                  <a:pt x="443" y="0"/>
                                </a:lnTo>
                                <a:lnTo>
                                  <a:pt x="434" y="16"/>
                                </a:lnTo>
                                <a:lnTo>
                                  <a:pt x="434" y="37"/>
                                </a:lnTo>
                                <a:lnTo>
                                  <a:pt x="422" y="34"/>
                                </a:lnTo>
                                <a:lnTo>
                                  <a:pt x="422" y="45"/>
                                </a:lnTo>
                                <a:lnTo>
                                  <a:pt x="430" y="46"/>
                                </a:lnTo>
                                <a:lnTo>
                                  <a:pt x="426" y="74"/>
                                </a:lnTo>
                                <a:lnTo>
                                  <a:pt x="430" y="83"/>
                                </a:lnTo>
                                <a:lnTo>
                                  <a:pt x="430" y="117"/>
                                </a:lnTo>
                                <a:lnTo>
                                  <a:pt x="426" y="142"/>
                                </a:lnTo>
                                <a:lnTo>
                                  <a:pt x="422" y="183"/>
                                </a:lnTo>
                                <a:lnTo>
                                  <a:pt x="401" y="241"/>
                                </a:lnTo>
                                <a:lnTo>
                                  <a:pt x="380" y="262"/>
                                </a:lnTo>
                                <a:lnTo>
                                  <a:pt x="347" y="288"/>
                                </a:lnTo>
                                <a:lnTo>
                                  <a:pt x="326" y="309"/>
                                </a:lnTo>
                                <a:lnTo>
                                  <a:pt x="318" y="301"/>
                                </a:lnTo>
                                <a:lnTo>
                                  <a:pt x="297" y="305"/>
                                </a:lnTo>
                                <a:lnTo>
                                  <a:pt x="301" y="292"/>
                                </a:lnTo>
                                <a:lnTo>
                                  <a:pt x="314" y="266"/>
                                </a:lnTo>
                                <a:lnTo>
                                  <a:pt x="314" y="250"/>
                                </a:lnTo>
                                <a:lnTo>
                                  <a:pt x="326" y="237"/>
                                </a:lnTo>
                                <a:lnTo>
                                  <a:pt x="322" y="229"/>
                                </a:lnTo>
                                <a:lnTo>
                                  <a:pt x="297" y="229"/>
                                </a:lnTo>
                                <a:lnTo>
                                  <a:pt x="276" y="229"/>
                                </a:lnTo>
                                <a:lnTo>
                                  <a:pt x="246" y="200"/>
                                </a:lnTo>
                                <a:lnTo>
                                  <a:pt x="221" y="171"/>
                                </a:lnTo>
                                <a:lnTo>
                                  <a:pt x="184" y="146"/>
                                </a:lnTo>
                                <a:lnTo>
                                  <a:pt x="147" y="134"/>
                                </a:lnTo>
                                <a:lnTo>
                                  <a:pt x="138" y="121"/>
                                </a:lnTo>
                                <a:lnTo>
                                  <a:pt x="122" y="113"/>
                                </a:lnTo>
                                <a:lnTo>
                                  <a:pt x="76" y="96"/>
                                </a:lnTo>
                                <a:lnTo>
                                  <a:pt x="50" y="96"/>
                                </a:lnTo>
                                <a:lnTo>
                                  <a:pt x="0" y="88"/>
                                </a:lnTo>
                                <a:lnTo>
                                  <a:pt x="14" y="66"/>
                                </a:lnTo>
                                <a:lnTo>
                                  <a:pt x="13" y="37"/>
                                </a:lnTo>
                                <a:lnTo>
                                  <a:pt x="17" y="16"/>
                                </a:lnTo>
                              </a:path>
                            </a:pathLst>
                          </a:custGeom>
                          <a:solidFill>
                            <a:srgbClr val="FF5050"/>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grpSp>
                </lc:lockedCanvas>
              </a:graphicData>
            </a:graphic>
          </wp:anchor>
        </w:drawing>
      </w: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412BD7" w:rsidP="00D076B9">
      <w:pPr>
        <w:spacing w:after="0" w:line="240" w:lineRule="auto"/>
        <w:contextualSpacing/>
        <w:jc w:val="both"/>
        <w:rPr>
          <w:highlight w:val="green"/>
          <w:lang w:eastAsia="pt-BR"/>
        </w:rPr>
      </w:pPr>
      <w:r>
        <w:rPr>
          <w:noProof/>
          <w:lang w:eastAsia="pt-BR"/>
        </w:rPr>
        <w:pict>
          <v:shape id="_x0000_s1117" type="#_x0000_t61" style="position:absolute;left:0;text-align:left;margin-left:393.95pt;margin-top:10.35pt;width:99.2pt;height:84.65pt;flip:x;z-index:251694080" adj="46248,27634">
            <v:textbox>
              <w:txbxContent>
                <w:p w:rsidR="00733D15" w:rsidRDefault="00733D15" w:rsidP="001B03B2">
                  <w:pPr>
                    <w:spacing w:after="0"/>
                  </w:pPr>
                  <w:r w:rsidRPr="00CA1BBD">
                    <w:rPr>
                      <w:rFonts w:eastAsia="Times New Roman"/>
                      <w:b/>
                      <w:bCs/>
                      <w:color w:val="000000"/>
                      <w:lang w:eastAsia="pt-BR"/>
                    </w:rPr>
                    <w:t>SUDESTE</w:t>
                  </w:r>
                  <w:r>
                    <w:rPr>
                      <w:rFonts w:eastAsia="Times New Roman"/>
                      <w:b/>
                      <w:bCs/>
                      <w:color w:val="000000"/>
                      <w:lang w:eastAsia="pt-BR"/>
                    </w:rPr>
                    <w:t>:</w:t>
                  </w:r>
                </w:p>
                <w:p w:rsidR="00733D15" w:rsidRDefault="00733D15" w:rsidP="001B03B2">
                  <w:pPr>
                    <w:spacing w:after="0"/>
                  </w:pPr>
                  <w:r>
                    <w:t>Ações: 6.929</w:t>
                  </w:r>
                </w:p>
                <w:p w:rsidR="00733D15" w:rsidRDefault="00733D15" w:rsidP="001B03B2">
                  <w:pPr>
                    <w:spacing w:after="0"/>
                  </w:pPr>
                  <w:r>
                    <w:t>Infrações: 2.074</w:t>
                  </w:r>
                </w:p>
                <w:p w:rsidR="00733D15" w:rsidRDefault="00733D15" w:rsidP="001B03B2">
                  <w:pPr>
                    <w:spacing w:after="0"/>
                  </w:pPr>
                  <w:r>
                    <w:t>Interdições: 356</w:t>
                  </w:r>
                </w:p>
                <w:p w:rsidR="00733D15" w:rsidRDefault="00733D15" w:rsidP="005A76FC">
                  <w:pPr>
                    <w:spacing w:after="0"/>
                  </w:pPr>
                  <w:r>
                    <w:t>Apreensões: 120</w:t>
                  </w:r>
                </w:p>
                <w:p w:rsidR="00733D15" w:rsidRDefault="00733D15" w:rsidP="00EA20B3"/>
              </w:txbxContent>
            </v:textbox>
          </v:shape>
        </w:pict>
      </w: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412BD7" w:rsidP="00D076B9">
      <w:pPr>
        <w:spacing w:after="0" w:line="240" w:lineRule="auto"/>
        <w:contextualSpacing/>
        <w:jc w:val="both"/>
        <w:rPr>
          <w:highlight w:val="green"/>
          <w:lang w:eastAsia="pt-BR"/>
        </w:rPr>
      </w:pPr>
      <w:r>
        <w:rPr>
          <w:noProof/>
          <w:lang w:eastAsia="pt-BR"/>
        </w:rPr>
        <w:pict>
          <v:shape id="_x0000_s1114" type="#_x0000_t61" style="position:absolute;left:0;text-align:left;margin-left:-5.9pt;margin-top:4.05pt;width:99.2pt;height:81.35pt;flip:x;z-index:251691008" adj="-11737,-22609">
            <v:textbox>
              <w:txbxContent>
                <w:p w:rsidR="00733D15" w:rsidRPr="001B03B2" w:rsidRDefault="00733D15" w:rsidP="00EA20B3">
                  <w:pPr>
                    <w:spacing w:after="0"/>
                    <w:rPr>
                      <w:b/>
                    </w:rPr>
                  </w:pPr>
                  <w:r w:rsidRPr="001B03B2">
                    <w:rPr>
                      <w:b/>
                    </w:rPr>
                    <w:t>NORTE</w:t>
                  </w:r>
                  <w:r>
                    <w:rPr>
                      <w:b/>
                    </w:rPr>
                    <w:t>:</w:t>
                  </w:r>
                </w:p>
                <w:p w:rsidR="00733D15" w:rsidRDefault="00733D15" w:rsidP="00EA20B3">
                  <w:pPr>
                    <w:spacing w:after="0"/>
                  </w:pPr>
                  <w:r>
                    <w:t>Ações: 1.761</w:t>
                  </w:r>
                </w:p>
                <w:p w:rsidR="00733D15" w:rsidRDefault="00733D15" w:rsidP="00EA20B3">
                  <w:pPr>
                    <w:spacing w:after="0"/>
                  </w:pPr>
                  <w:r>
                    <w:t>Infrações: 329</w:t>
                  </w:r>
                </w:p>
                <w:p w:rsidR="00733D15" w:rsidRDefault="00733D15" w:rsidP="00EA20B3">
                  <w:pPr>
                    <w:spacing w:after="0"/>
                  </w:pPr>
                  <w:r>
                    <w:t>Interdições: 100</w:t>
                  </w:r>
                </w:p>
                <w:p w:rsidR="00733D15" w:rsidRDefault="00733D15" w:rsidP="00EA20B3">
                  <w:pPr>
                    <w:spacing w:after="0"/>
                  </w:pPr>
                  <w:r>
                    <w:t>Apreensões: 47</w:t>
                  </w:r>
                </w:p>
                <w:p w:rsidR="00733D15" w:rsidRDefault="00733D15" w:rsidP="00EA20B3">
                  <w:pPr>
                    <w:spacing w:after="0"/>
                  </w:pPr>
                </w:p>
              </w:txbxContent>
            </v:textbox>
          </v:shape>
        </w:pict>
      </w:r>
    </w:p>
    <w:p w:rsidR="007C40EB" w:rsidRDefault="007C40EB" w:rsidP="00D076B9">
      <w:pPr>
        <w:spacing w:after="0" w:line="240" w:lineRule="auto"/>
        <w:contextualSpacing/>
        <w:jc w:val="both"/>
        <w:rPr>
          <w:highlight w:val="green"/>
          <w:lang w:eastAsia="pt-BR"/>
        </w:rPr>
      </w:pPr>
    </w:p>
    <w:p w:rsidR="007C40EB" w:rsidRDefault="00412BD7" w:rsidP="00D076B9">
      <w:pPr>
        <w:spacing w:after="0" w:line="240" w:lineRule="auto"/>
        <w:contextualSpacing/>
        <w:jc w:val="both"/>
        <w:rPr>
          <w:highlight w:val="green"/>
          <w:lang w:eastAsia="pt-BR"/>
        </w:rPr>
      </w:pPr>
      <w:r>
        <w:rPr>
          <w:noProof/>
          <w:lang w:eastAsia="pt-BR"/>
        </w:rPr>
        <w:pict>
          <v:rect id="_x0000_s1119" style="position:absolute;left:0;text-align:left;margin-left:256.9pt;margin-top:4.95pt;width:10.75pt;height:10.2pt;z-index:251696128" fillcolor="red" strokecolor="black [3213]" strokeweight="1.5pt">
            <v:shadow on="t" type="perspective" color="#622423 [1605]" opacity=".5" offset="1pt" offset2="-1pt"/>
          </v:rect>
        </w:pict>
      </w: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412BD7" w:rsidP="00D076B9">
      <w:pPr>
        <w:spacing w:after="0" w:line="240" w:lineRule="auto"/>
        <w:contextualSpacing/>
        <w:jc w:val="both"/>
        <w:rPr>
          <w:highlight w:val="green"/>
          <w:lang w:eastAsia="pt-BR"/>
        </w:rPr>
      </w:pPr>
      <w:r>
        <w:rPr>
          <w:noProof/>
          <w:lang w:eastAsia="pt-BR"/>
        </w:rPr>
        <w:pict>
          <v:shape id="_x0000_s1116" type="#_x0000_t61" style="position:absolute;left:0;text-align:left;margin-left:392.05pt;margin-top:3.05pt;width:99.2pt;height:80.5pt;flip:x;z-index:251693056" adj="62132,24779">
            <v:textbox>
              <w:txbxContent>
                <w:p w:rsidR="00733D15" w:rsidRDefault="00733D15" w:rsidP="001B03B2">
                  <w:pPr>
                    <w:spacing w:after="0"/>
                  </w:pPr>
                  <w:r w:rsidRPr="00CA1BBD">
                    <w:rPr>
                      <w:rFonts w:eastAsia="Times New Roman"/>
                      <w:b/>
                      <w:bCs/>
                      <w:color w:val="000000"/>
                      <w:lang w:eastAsia="pt-BR"/>
                    </w:rPr>
                    <w:t>SUL</w:t>
                  </w:r>
                  <w:r>
                    <w:rPr>
                      <w:rFonts w:eastAsia="Times New Roman"/>
                      <w:b/>
                      <w:bCs/>
                      <w:color w:val="000000"/>
                      <w:lang w:eastAsia="pt-BR"/>
                    </w:rPr>
                    <w:t>:</w:t>
                  </w:r>
                </w:p>
                <w:p w:rsidR="00733D15" w:rsidRDefault="00733D15" w:rsidP="001B03B2">
                  <w:pPr>
                    <w:spacing w:after="0"/>
                  </w:pPr>
                  <w:r>
                    <w:t>Ações: 2.015</w:t>
                  </w:r>
                </w:p>
                <w:p w:rsidR="00733D15" w:rsidRDefault="00733D15" w:rsidP="001B03B2">
                  <w:pPr>
                    <w:spacing w:after="0"/>
                  </w:pPr>
                  <w:r>
                    <w:t>Infrações: 761</w:t>
                  </w:r>
                </w:p>
                <w:p w:rsidR="00733D15" w:rsidRDefault="00733D15" w:rsidP="001B03B2">
                  <w:pPr>
                    <w:spacing w:after="0"/>
                  </w:pPr>
                  <w:r>
                    <w:t>Interdições: 65</w:t>
                  </w:r>
                </w:p>
                <w:p w:rsidR="00733D15" w:rsidRDefault="00733D15" w:rsidP="005A76FC">
                  <w:pPr>
                    <w:spacing w:after="0"/>
                  </w:pPr>
                  <w:r>
                    <w:t>Apreensões: 11</w:t>
                  </w:r>
                </w:p>
                <w:p w:rsidR="00733D15" w:rsidRDefault="00733D15" w:rsidP="00EA20B3"/>
              </w:txbxContent>
            </v:textbox>
          </v:shape>
        </w:pict>
      </w:r>
    </w:p>
    <w:p w:rsidR="007C40EB" w:rsidRDefault="007C40EB" w:rsidP="00D076B9">
      <w:pPr>
        <w:spacing w:after="0" w:line="240" w:lineRule="auto"/>
        <w:contextualSpacing/>
        <w:jc w:val="both"/>
        <w:rPr>
          <w:highlight w:val="green"/>
          <w:lang w:eastAsia="pt-BR"/>
        </w:rPr>
      </w:pPr>
    </w:p>
    <w:p w:rsidR="007C40EB" w:rsidRDefault="00412BD7" w:rsidP="00D076B9">
      <w:pPr>
        <w:spacing w:after="0" w:line="240" w:lineRule="auto"/>
        <w:contextualSpacing/>
        <w:jc w:val="both"/>
        <w:rPr>
          <w:highlight w:val="green"/>
          <w:lang w:eastAsia="pt-BR"/>
        </w:rPr>
      </w:pPr>
      <w:r>
        <w:rPr>
          <w:noProof/>
          <w:lang w:eastAsia="pt-BR"/>
        </w:rPr>
        <w:pict>
          <v:shape id="_x0000_s1115" type="#_x0000_t61" style="position:absolute;left:0;text-align:left;margin-left:-5.4pt;margin-top:10.05pt;width:99.2pt;height:83.25pt;flip:x;z-index:251692032" adj="-22744,-19291">
            <v:textbox style="mso-next-textbox:#_x0000_s1115">
              <w:txbxContent>
                <w:p w:rsidR="00733D15" w:rsidRDefault="00733D15" w:rsidP="001B03B2">
                  <w:pPr>
                    <w:spacing w:after="0"/>
                  </w:pPr>
                  <w:r w:rsidRPr="00CA1BBD">
                    <w:rPr>
                      <w:rFonts w:eastAsia="Times New Roman"/>
                      <w:b/>
                      <w:bCs/>
                      <w:color w:val="000000"/>
                      <w:lang w:eastAsia="pt-BR"/>
                    </w:rPr>
                    <w:t>CENTRO-OESTE</w:t>
                  </w:r>
                </w:p>
                <w:p w:rsidR="00733D15" w:rsidRDefault="00733D15" w:rsidP="001B03B2">
                  <w:pPr>
                    <w:spacing w:after="0"/>
                  </w:pPr>
                  <w:r>
                    <w:t>Ações: 4.617</w:t>
                  </w:r>
                </w:p>
                <w:p w:rsidR="00733D15" w:rsidRDefault="00733D15" w:rsidP="001B03B2">
                  <w:pPr>
                    <w:spacing w:after="0"/>
                  </w:pPr>
                  <w:r>
                    <w:t>Infrações: 929</w:t>
                  </w:r>
                </w:p>
                <w:p w:rsidR="00733D15" w:rsidRDefault="00733D15" w:rsidP="001B03B2">
                  <w:pPr>
                    <w:spacing w:after="0"/>
                  </w:pPr>
                  <w:r>
                    <w:t>Interdições: 47</w:t>
                  </w:r>
                </w:p>
                <w:p w:rsidR="00733D15" w:rsidRDefault="00733D15" w:rsidP="005A76FC">
                  <w:pPr>
                    <w:spacing w:after="0"/>
                  </w:pPr>
                  <w:r>
                    <w:t>Apreensões: 22</w:t>
                  </w:r>
                </w:p>
                <w:p w:rsidR="00733D15" w:rsidRDefault="00733D15" w:rsidP="00EA20B3"/>
              </w:txbxContent>
            </v:textbox>
          </v:shape>
        </w:pict>
      </w: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7C40EB" w:rsidRDefault="007C40EB" w:rsidP="00D076B9">
      <w:pPr>
        <w:spacing w:after="0" w:line="240" w:lineRule="auto"/>
        <w:contextualSpacing/>
        <w:jc w:val="both"/>
        <w:rPr>
          <w:highlight w:val="green"/>
          <w:lang w:eastAsia="pt-BR"/>
        </w:rPr>
      </w:pPr>
    </w:p>
    <w:p w:rsidR="006F7E78" w:rsidRPr="003D0960" w:rsidRDefault="006F7E78" w:rsidP="006F7E78">
      <w:pPr>
        <w:shd w:val="clear" w:color="auto" w:fill="FFFFFF"/>
        <w:spacing w:after="0" w:line="240" w:lineRule="auto"/>
        <w:jc w:val="center"/>
        <w:rPr>
          <w:noProof/>
          <w:sz w:val="16"/>
          <w:szCs w:val="16"/>
          <w:lang w:eastAsia="pt-BR"/>
        </w:rPr>
      </w:pPr>
      <w:r w:rsidRPr="00CE2C2A">
        <w:rPr>
          <w:noProof/>
          <w:sz w:val="16"/>
          <w:szCs w:val="16"/>
          <w:lang w:eastAsia="pt-BR"/>
        </w:rPr>
        <w:t>Fonte: Dados extraídos do SIGI-WEB em 15/01/2018. Elaboração própria.</w:t>
      </w:r>
    </w:p>
    <w:p w:rsidR="006F7E78" w:rsidRDefault="006F7E78" w:rsidP="006F7E78">
      <w:pPr>
        <w:shd w:val="clear" w:color="auto" w:fill="FFFFFF"/>
        <w:spacing w:after="0" w:line="240" w:lineRule="auto"/>
        <w:jc w:val="center"/>
        <w:rPr>
          <w:lang w:eastAsia="pt-BR"/>
        </w:rPr>
      </w:pPr>
    </w:p>
    <w:p w:rsidR="00AB4B0B" w:rsidRPr="00CE2C2A" w:rsidRDefault="00AB4B0B" w:rsidP="00AB4B0B">
      <w:pPr>
        <w:spacing w:after="0" w:line="240" w:lineRule="auto"/>
        <w:contextualSpacing/>
        <w:jc w:val="both"/>
        <w:rPr>
          <w:lang w:eastAsia="pt-BR"/>
        </w:rPr>
      </w:pPr>
      <w:r w:rsidRPr="00CE2C2A">
        <w:rPr>
          <w:b/>
          <w:lang w:eastAsia="pt-BR"/>
        </w:rPr>
        <w:t xml:space="preserve">TABELA </w:t>
      </w:r>
      <w:r>
        <w:rPr>
          <w:b/>
          <w:lang w:eastAsia="pt-BR"/>
        </w:rPr>
        <w:t>1</w:t>
      </w:r>
      <w:r w:rsidRPr="00CE2C2A">
        <w:rPr>
          <w:lang w:eastAsia="pt-BR"/>
        </w:rPr>
        <w:t xml:space="preserve"> – Número de ações de fiscalização e de autos de infração, de interdição e de apreensão lavrados no </w:t>
      </w:r>
      <w:proofErr w:type="gramStart"/>
      <w:r w:rsidRPr="00CE2C2A">
        <w:rPr>
          <w:lang w:eastAsia="pt-BR"/>
        </w:rPr>
        <w:t>Brasil</w:t>
      </w:r>
      <w:proofErr w:type="gramEnd"/>
    </w:p>
    <w:p w:rsidR="00AB4B0B" w:rsidRPr="00CE2C2A" w:rsidRDefault="00AB4B0B" w:rsidP="00AB4B0B">
      <w:pPr>
        <w:spacing w:after="0" w:line="240" w:lineRule="auto"/>
        <w:contextualSpacing/>
        <w:rPr>
          <w:lang w:eastAsia="pt-BR"/>
        </w:rPr>
      </w:pPr>
    </w:p>
    <w:tbl>
      <w:tblPr>
        <w:tblStyle w:val="GradeClara-nfase6"/>
        <w:tblW w:w="9220" w:type="dxa"/>
        <w:jc w:val="center"/>
        <w:tblLook w:val="04A0"/>
      </w:tblPr>
      <w:tblGrid>
        <w:gridCol w:w="2580"/>
        <w:gridCol w:w="1660"/>
        <w:gridCol w:w="1660"/>
        <w:gridCol w:w="1660"/>
        <w:gridCol w:w="1660"/>
      </w:tblGrid>
      <w:tr w:rsidR="00AB4B0B" w:rsidRPr="00CE2C2A" w:rsidTr="00183F82">
        <w:trPr>
          <w:cnfStyle w:val="100000000000"/>
          <w:trHeight w:val="615"/>
          <w:jc w:val="center"/>
        </w:trPr>
        <w:tc>
          <w:tcPr>
            <w:cnfStyle w:val="001000000000"/>
            <w:tcW w:w="2580" w:type="dxa"/>
            <w:noWrap/>
            <w:vAlign w:val="center"/>
            <w:hideMark/>
          </w:tcPr>
          <w:p w:rsidR="00AB4B0B" w:rsidRPr="00CE2C2A" w:rsidRDefault="00AB4B0B" w:rsidP="00183F82">
            <w:pPr>
              <w:spacing w:after="0" w:line="240" w:lineRule="auto"/>
              <w:jc w:val="center"/>
              <w:rPr>
                <w:rFonts w:eastAsia="Times New Roman"/>
                <w:b w:val="0"/>
                <w:bCs w:val="0"/>
                <w:color w:val="000000"/>
                <w:lang w:eastAsia="pt-BR"/>
              </w:rPr>
            </w:pPr>
            <w:r w:rsidRPr="00CE2C2A">
              <w:rPr>
                <w:rFonts w:eastAsia="Times New Roman"/>
                <w:color w:val="000000"/>
                <w:lang w:eastAsia="pt-BR"/>
              </w:rPr>
              <w:t>BRASIL</w:t>
            </w:r>
          </w:p>
        </w:tc>
        <w:tc>
          <w:tcPr>
            <w:tcW w:w="1660" w:type="dxa"/>
            <w:vAlign w:val="center"/>
            <w:hideMark/>
          </w:tcPr>
          <w:p w:rsidR="00AB4B0B" w:rsidRPr="00CE2C2A" w:rsidRDefault="00AB4B0B" w:rsidP="00183F82">
            <w:pPr>
              <w:spacing w:after="0" w:line="240" w:lineRule="auto"/>
              <w:jc w:val="center"/>
              <w:cnfStyle w:val="100000000000"/>
              <w:rPr>
                <w:rFonts w:eastAsia="Times New Roman"/>
                <w:b w:val="0"/>
                <w:bCs w:val="0"/>
                <w:color w:val="000000"/>
                <w:lang w:eastAsia="pt-BR"/>
              </w:rPr>
            </w:pPr>
            <w:r w:rsidRPr="00CE2C2A">
              <w:rPr>
                <w:rFonts w:eastAsia="Times New Roman"/>
                <w:color w:val="000000"/>
                <w:lang w:eastAsia="pt-BR"/>
              </w:rPr>
              <w:t>Ações de fiscalização</w:t>
            </w:r>
          </w:p>
        </w:tc>
        <w:tc>
          <w:tcPr>
            <w:tcW w:w="1660" w:type="dxa"/>
            <w:vAlign w:val="center"/>
            <w:hideMark/>
          </w:tcPr>
          <w:p w:rsidR="00AB4B0B" w:rsidRPr="00CE2C2A" w:rsidRDefault="00AB4B0B" w:rsidP="00183F82">
            <w:pPr>
              <w:spacing w:after="0" w:line="240" w:lineRule="auto"/>
              <w:jc w:val="center"/>
              <w:cnfStyle w:val="100000000000"/>
              <w:rPr>
                <w:rFonts w:eastAsia="Times New Roman"/>
                <w:b w:val="0"/>
                <w:bCs w:val="0"/>
                <w:color w:val="000000"/>
                <w:lang w:eastAsia="pt-BR"/>
              </w:rPr>
            </w:pPr>
            <w:r w:rsidRPr="00CE2C2A">
              <w:rPr>
                <w:rFonts w:eastAsia="Times New Roman"/>
                <w:color w:val="000000"/>
                <w:lang w:eastAsia="pt-BR"/>
              </w:rPr>
              <w:t>Autos de infração</w:t>
            </w:r>
          </w:p>
        </w:tc>
        <w:tc>
          <w:tcPr>
            <w:tcW w:w="1660" w:type="dxa"/>
            <w:vAlign w:val="center"/>
            <w:hideMark/>
          </w:tcPr>
          <w:p w:rsidR="00AB4B0B" w:rsidRPr="00CE2C2A" w:rsidRDefault="00AB4B0B" w:rsidP="00183F82">
            <w:pPr>
              <w:spacing w:after="0" w:line="240" w:lineRule="auto"/>
              <w:jc w:val="center"/>
              <w:cnfStyle w:val="100000000000"/>
              <w:rPr>
                <w:rFonts w:eastAsia="Times New Roman"/>
                <w:b w:val="0"/>
                <w:bCs w:val="0"/>
                <w:color w:val="000000"/>
                <w:lang w:eastAsia="pt-BR"/>
              </w:rPr>
            </w:pPr>
            <w:r w:rsidRPr="00CE2C2A">
              <w:rPr>
                <w:rFonts w:eastAsia="Times New Roman"/>
                <w:color w:val="000000"/>
                <w:lang w:eastAsia="pt-BR"/>
              </w:rPr>
              <w:t>Autos de interdição</w:t>
            </w:r>
          </w:p>
        </w:tc>
        <w:tc>
          <w:tcPr>
            <w:tcW w:w="1660" w:type="dxa"/>
            <w:vAlign w:val="center"/>
            <w:hideMark/>
          </w:tcPr>
          <w:p w:rsidR="00AB4B0B" w:rsidRPr="00CE2C2A" w:rsidRDefault="00AB4B0B" w:rsidP="00183F82">
            <w:pPr>
              <w:spacing w:after="0" w:line="240" w:lineRule="auto"/>
              <w:jc w:val="center"/>
              <w:cnfStyle w:val="100000000000"/>
              <w:rPr>
                <w:rFonts w:eastAsia="Times New Roman"/>
                <w:b w:val="0"/>
                <w:bCs w:val="0"/>
                <w:color w:val="000000"/>
                <w:lang w:eastAsia="pt-BR"/>
              </w:rPr>
            </w:pPr>
            <w:r w:rsidRPr="00CE2C2A">
              <w:rPr>
                <w:rFonts w:eastAsia="Times New Roman"/>
                <w:color w:val="000000"/>
                <w:lang w:eastAsia="pt-BR"/>
              </w:rPr>
              <w:t>Autos de Apreensão</w:t>
            </w:r>
          </w:p>
        </w:tc>
      </w:tr>
      <w:tr w:rsidR="00AB4B0B" w:rsidRPr="00CE2C2A" w:rsidTr="00183F82">
        <w:trPr>
          <w:cnfStyle w:val="000000100000"/>
          <w:trHeight w:val="330"/>
          <w:jc w:val="center"/>
        </w:trPr>
        <w:tc>
          <w:tcPr>
            <w:cnfStyle w:val="001000000000"/>
            <w:tcW w:w="2580" w:type="dxa"/>
            <w:noWrap/>
            <w:vAlign w:val="center"/>
            <w:hideMark/>
          </w:tcPr>
          <w:p w:rsidR="00AB4B0B" w:rsidRPr="00CE2C2A" w:rsidRDefault="00AB4B0B" w:rsidP="00183F82">
            <w:pPr>
              <w:spacing w:after="0" w:line="240" w:lineRule="auto"/>
              <w:jc w:val="center"/>
              <w:rPr>
                <w:rFonts w:eastAsia="Times New Roman"/>
                <w:b w:val="0"/>
                <w:bCs w:val="0"/>
                <w:color w:val="000000"/>
                <w:lang w:eastAsia="pt-BR"/>
              </w:rPr>
            </w:pPr>
            <w:r w:rsidRPr="00CE2C2A">
              <w:rPr>
                <w:rFonts w:eastAsia="Times New Roman"/>
                <w:color w:val="000000"/>
                <w:lang w:eastAsia="pt-BR"/>
              </w:rPr>
              <w:t>TOTAL</w:t>
            </w:r>
          </w:p>
        </w:tc>
        <w:tc>
          <w:tcPr>
            <w:tcW w:w="1660" w:type="dxa"/>
            <w:noWrap/>
            <w:vAlign w:val="center"/>
            <w:hideMark/>
          </w:tcPr>
          <w:p w:rsidR="00AB4B0B" w:rsidRPr="00CE2C2A" w:rsidRDefault="00AB4B0B" w:rsidP="00183F82">
            <w:pPr>
              <w:spacing w:after="0" w:line="240" w:lineRule="auto"/>
              <w:jc w:val="center"/>
              <w:cnfStyle w:val="000000100000"/>
              <w:rPr>
                <w:rFonts w:eastAsia="Times New Roman"/>
                <w:b/>
                <w:bCs/>
                <w:color w:val="000000"/>
                <w:lang w:eastAsia="pt-BR"/>
              </w:rPr>
            </w:pPr>
            <w:r w:rsidRPr="00CE2C2A">
              <w:rPr>
                <w:rFonts w:eastAsia="Times New Roman"/>
                <w:b/>
                <w:bCs/>
                <w:color w:val="000000"/>
                <w:lang w:eastAsia="pt-BR"/>
              </w:rPr>
              <w:t>20.102</w:t>
            </w:r>
          </w:p>
        </w:tc>
        <w:tc>
          <w:tcPr>
            <w:tcW w:w="1660" w:type="dxa"/>
            <w:noWrap/>
            <w:vAlign w:val="center"/>
            <w:hideMark/>
          </w:tcPr>
          <w:p w:rsidR="00AB4B0B" w:rsidRPr="00CE2C2A" w:rsidRDefault="00AB4B0B" w:rsidP="00183F82">
            <w:pPr>
              <w:spacing w:after="0" w:line="240" w:lineRule="auto"/>
              <w:jc w:val="center"/>
              <w:cnfStyle w:val="000000100000"/>
              <w:rPr>
                <w:rFonts w:eastAsia="Times New Roman"/>
                <w:b/>
                <w:bCs/>
                <w:color w:val="000000"/>
                <w:lang w:eastAsia="pt-BR"/>
              </w:rPr>
            </w:pPr>
            <w:r w:rsidRPr="00CE2C2A">
              <w:rPr>
                <w:rFonts w:eastAsia="Times New Roman"/>
                <w:b/>
                <w:bCs/>
                <w:color w:val="000000"/>
                <w:lang w:eastAsia="pt-BR"/>
              </w:rPr>
              <w:t>5.677</w:t>
            </w:r>
          </w:p>
        </w:tc>
        <w:tc>
          <w:tcPr>
            <w:tcW w:w="1660" w:type="dxa"/>
            <w:noWrap/>
            <w:vAlign w:val="center"/>
            <w:hideMark/>
          </w:tcPr>
          <w:p w:rsidR="00AB4B0B" w:rsidRPr="00CE2C2A" w:rsidRDefault="00AB4B0B" w:rsidP="00183F82">
            <w:pPr>
              <w:spacing w:after="0" w:line="240" w:lineRule="auto"/>
              <w:jc w:val="center"/>
              <w:cnfStyle w:val="000000100000"/>
              <w:rPr>
                <w:rFonts w:eastAsia="Times New Roman"/>
                <w:b/>
                <w:bCs/>
                <w:color w:val="000000"/>
                <w:lang w:eastAsia="pt-BR"/>
              </w:rPr>
            </w:pPr>
            <w:r w:rsidRPr="00CE2C2A">
              <w:rPr>
                <w:rFonts w:eastAsia="Times New Roman"/>
                <w:b/>
                <w:bCs/>
                <w:color w:val="000000"/>
                <w:lang w:eastAsia="pt-BR"/>
              </w:rPr>
              <w:t>824</w:t>
            </w:r>
          </w:p>
        </w:tc>
        <w:tc>
          <w:tcPr>
            <w:tcW w:w="1660" w:type="dxa"/>
            <w:noWrap/>
            <w:vAlign w:val="center"/>
            <w:hideMark/>
          </w:tcPr>
          <w:p w:rsidR="00AB4B0B" w:rsidRPr="00CE2C2A" w:rsidRDefault="00AB4B0B" w:rsidP="00183F82">
            <w:pPr>
              <w:spacing w:after="0" w:line="240" w:lineRule="auto"/>
              <w:jc w:val="center"/>
              <w:cnfStyle w:val="000000100000"/>
              <w:rPr>
                <w:rFonts w:eastAsia="Times New Roman"/>
                <w:b/>
                <w:bCs/>
                <w:color w:val="000000"/>
                <w:lang w:eastAsia="pt-BR"/>
              </w:rPr>
            </w:pPr>
            <w:r w:rsidRPr="00CE2C2A">
              <w:rPr>
                <w:rFonts w:eastAsia="Times New Roman"/>
                <w:b/>
                <w:bCs/>
                <w:color w:val="000000"/>
                <w:lang w:eastAsia="pt-BR"/>
              </w:rPr>
              <w:t>226</w:t>
            </w:r>
          </w:p>
        </w:tc>
      </w:tr>
    </w:tbl>
    <w:p w:rsidR="00AB4B0B" w:rsidRPr="00CE2C2A" w:rsidRDefault="00AB4B0B" w:rsidP="00AB4B0B">
      <w:pPr>
        <w:shd w:val="clear" w:color="auto" w:fill="FFFFFF"/>
        <w:spacing w:after="0" w:line="240" w:lineRule="auto"/>
        <w:contextualSpacing/>
        <w:jc w:val="center"/>
        <w:rPr>
          <w:noProof/>
          <w:sz w:val="16"/>
          <w:szCs w:val="16"/>
          <w:lang w:eastAsia="pt-BR"/>
        </w:rPr>
      </w:pPr>
    </w:p>
    <w:p w:rsidR="00AB4B0B" w:rsidRPr="003D0960" w:rsidRDefault="00AB4B0B" w:rsidP="00AB4B0B">
      <w:pPr>
        <w:shd w:val="clear" w:color="auto" w:fill="FFFFFF"/>
        <w:spacing w:after="0" w:line="240" w:lineRule="auto"/>
        <w:jc w:val="center"/>
        <w:rPr>
          <w:noProof/>
          <w:sz w:val="16"/>
          <w:szCs w:val="16"/>
          <w:lang w:eastAsia="pt-BR"/>
        </w:rPr>
      </w:pPr>
      <w:r w:rsidRPr="00CE2C2A">
        <w:rPr>
          <w:noProof/>
          <w:sz w:val="16"/>
          <w:szCs w:val="16"/>
          <w:lang w:eastAsia="pt-BR"/>
        </w:rPr>
        <w:t>Fonte: Dados extraídos do SIGI-WEB em 15/01/2018. Elaboração própria.</w:t>
      </w:r>
    </w:p>
    <w:p w:rsidR="00D076B9" w:rsidRPr="00CE2C2A" w:rsidRDefault="008A36DF" w:rsidP="00D076B9">
      <w:pPr>
        <w:spacing w:after="0" w:line="240" w:lineRule="auto"/>
        <w:contextualSpacing/>
        <w:jc w:val="both"/>
        <w:rPr>
          <w:lang w:eastAsia="pt-BR"/>
        </w:rPr>
      </w:pPr>
      <w:r>
        <w:rPr>
          <w:lang w:eastAsia="pt-BR"/>
        </w:rPr>
        <w:lastRenderedPageBreak/>
        <w:t>Na</w:t>
      </w:r>
      <w:r w:rsidR="00D076B9" w:rsidRPr="00CE2C2A">
        <w:rPr>
          <w:lang w:eastAsia="pt-BR"/>
        </w:rPr>
        <w:t xml:space="preserve"> </w:t>
      </w:r>
      <w:r w:rsidR="00AB4B0B">
        <w:rPr>
          <w:lang w:eastAsia="pt-BR"/>
        </w:rPr>
        <w:t xml:space="preserve">figura 1 e </w:t>
      </w:r>
      <w:r>
        <w:rPr>
          <w:lang w:eastAsia="pt-BR"/>
        </w:rPr>
        <w:t>n</w:t>
      </w:r>
      <w:r w:rsidR="00AB4B0B">
        <w:rPr>
          <w:lang w:eastAsia="pt-BR"/>
        </w:rPr>
        <w:t>a tabela 1</w:t>
      </w:r>
      <w:r>
        <w:rPr>
          <w:lang w:eastAsia="pt-BR"/>
        </w:rPr>
        <w:t>, foram</w:t>
      </w:r>
      <w:r w:rsidR="00AB4B0B">
        <w:rPr>
          <w:lang w:eastAsia="pt-BR"/>
        </w:rPr>
        <w:t xml:space="preserve"> apresenta</w:t>
      </w:r>
      <w:r>
        <w:rPr>
          <w:lang w:eastAsia="pt-BR"/>
        </w:rPr>
        <w:t>dos</w:t>
      </w:r>
      <w:r w:rsidR="00AB4B0B">
        <w:rPr>
          <w:lang w:eastAsia="pt-BR"/>
        </w:rPr>
        <w:t xml:space="preserve"> os resultados </w:t>
      </w:r>
      <w:r w:rsidR="00D076B9" w:rsidRPr="00CE2C2A">
        <w:rPr>
          <w:lang w:eastAsia="pt-BR"/>
        </w:rPr>
        <w:t>d</w:t>
      </w:r>
      <w:r w:rsidR="00AB4B0B">
        <w:rPr>
          <w:lang w:eastAsia="pt-BR"/>
        </w:rPr>
        <w:t>as</w:t>
      </w:r>
      <w:r w:rsidR="00D076B9" w:rsidRPr="00CE2C2A">
        <w:rPr>
          <w:lang w:eastAsia="pt-BR"/>
        </w:rPr>
        <w:t xml:space="preserve"> ações de fiscalização realizadas no ano de 2017, dividido</w:t>
      </w:r>
      <w:r w:rsidR="00AB4B0B">
        <w:rPr>
          <w:lang w:eastAsia="pt-BR"/>
        </w:rPr>
        <w:t>s</w:t>
      </w:r>
      <w:r w:rsidR="00D076B9" w:rsidRPr="00CE2C2A">
        <w:rPr>
          <w:lang w:eastAsia="pt-BR"/>
        </w:rPr>
        <w:t xml:space="preserve"> por região geográfica, o que permite visualizar de forma clara a abrangência das ações da Agência pelo Brasil. </w:t>
      </w:r>
      <w:r w:rsidR="00ED43CD">
        <w:rPr>
          <w:lang w:eastAsia="pt-BR"/>
        </w:rPr>
        <w:t>I</w:t>
      </w:r>
      <w:r w:rsidR="00D076B9" w:rsidRPr="00CE2C2A">
        <w:rPr>
          <w:lang w:eastAsia="pt-BR"/>
        </w:rPr>
        <w:t>nformações mais detalhadas sobre os n</w:t>
      </w:r>
      <w:r>
        <w:rPr>
          <w:lang w:eastAsia="pt-BR"/>
        </w:rPr>
        <w:t xml:space="preserve">úmeros de ações de fiscalização, </w:t>
      </w:r>
      <w:r w:rsidR="00D076B9" w:rsidRPr="00CE2C2A">
        <w:rPr>
          <w:lang w:eastAsia="pt-BR"/>
        </w:rPr>
        <w:t>de autos de infração, de interdição e de apreensão lavrados são apresentad</w:t>
      </w:r>
      <w:r w:rsidR="00ED43CD">
        <w:rPr>
          <w:lang w:eastAsia="pt-BR"/>
        </w:rPr>
        <w:t>a</w:t>
      </w:r>
      <w:r w:rsidR="00D076B9" w:rsidRPr="00CE2C2A">
        <w:rPr>
          <w:lang w:eastAsia="pt-BR"/>
        </w:rPr>
        <w:t xml:space="preserve">s </w:t>
      </w:r>
      <w:r w:rsidR="00AB4B0B">
        <w:rPr>
          <w:lang w:eastAsia="pt-BR"/>
        </w:rPr>
        <w:t xml:space="preserve">no anexo </w:t>
      </w:r>
      <w:proofErr w:type="gramStart"/>
      <w:r w:rsidR="00AB4B0B">
        <w:rPr>
          <w:lang w:eastAsia="pt-BR"/>
        </w:rPr>
        <w:t>1</w:t>
      </w:r>
      <w:proofErr w:type="gramEnd"/>
      <w:r w:rsidR="00AB4B0B">
        <w:rPr>
          <w:lang w:eastAsia="pt-BR"/>
        </w:rPr>
        <w:t>, por unidade da federação.</w:t>
      </w:r>
    </w:p>
    <w:p w:rsidR="00F617C4" w:rsidRPr="00724CDB" w:rsidRDefault="00F617C4" w:rsidP="005923B3">
      <w:pPr>
        <w:pStyle w:val="Ttulo1"/>
        <w:spacing w:before="360"/>
        <w:rPr>
          <w:color w:val="E36C0A"/>
          <w:sz w:val="24"/>
          <w:szCs w:val="24"/>
          <w:lang w:eastAsia="pt-BR"/>
        </w:rPr>
      </w:pPr>
      <w:bookmarkStart w:id="6" w:name="_Toc410404568"/>
      <w:bookmarkStart w:id="7" w:name="_Toc508372481"/>
      <w:bookmarkStart w:id="8" w:name="_Toc442180844"/>
      <w:r w:rsidRPr="00724CDB">
        <w:rPr>
          <w:color w:val="E36C0A"/>
          <w:sz w:val="24"/>
          <w:szCs w:val="24"/>
          <w:lang w:eastAsia="pt-BR"/>
        </w:rPr>
        <w:t>3 – AÇÕES DE FISCALIZAÇÃO POR SEGMENTO</w:t>
      </w:r>
      <w:bookmarkEnd w:id="6"/>
      <w:bookmarkEnd w:id="7"/>
      <w:r w:rsidR="00780993" w:rsidRPr="00724CDB">
        <w:rPr>
          <w:color w:val="E36C0A"/>
          <w:sz w:val="24"/>
          <w:szCs w:val="24"/>
          <w:lang w:eastAsia="pt-BR"/>
        </w:rPr>
        <w:t xml:space="preserve"> </w:t>
      </w:r>
      <w:bookmarkEnd w:id="8"/>
    </w:p>
    <w:p w:rsidR="00F617C4" w:rsidRPr="00470667" w:rsidRDefault="00F617C4" w:rsidP="00753901">
      <w:pPr>
        <w:shd w:val="clear" w:color="auto" w:fill="FFFFFF"/>
        <w:spacing w:after="0" w:line="240" w:lineRule="auto"/>
        <w:contextualSpacing/>
        <w:rPr>
          <w:rFonts w:eastAsia="Times New Roman" w:cs="Calibri"/>
          <w:b/>
          <w:spacing w:val="20"/>
          <w:lang w:eastAsia="pt-BR"/>
        </w:rPr>
      </w:pPr>
    </w:p>
    <w:p w:rsidR="00B378B8" w:rsidRPr="00CE2C2A" w:rsidRDefault="00B70E54" w:rsidP="00753901">
      <w:pPr>
        <w:spacing w:after="0"/>
        <w:contextualSpacing/>
        <w:jc w:val="both"/>
        <w:rPr>
          <w:rFonts w:cs="Arial"/>
        </w:rPr>
      </w:pPr>
      <w:r w:rsidRPr="00CE2C2A">
        <w:rPr>
          <w:rFonts w:cs="Arial"/>
        </w:rPr>
        <w:t>O</w:t>
      </w:r>
      <w:r w:rsidR="000355B6" w:rsidRPr="00CE2C2A">
        <w:rPr>
          <w:rFonts w:cs="Arial"/>
        </w:rPr>
        <w:t xml:space="preserve"> </w:t>
      </w:r>
      <w:r w:rsidRPr="00CE2C2A">
        <w:rPr>
          <w:rFonts w:cs="Arial"/>
        </w:rPr>
        <w:t>abastecimento nacional</w:t>
      </w:r>
      <w:r w:rsidR="001D16D8" w:rsidRPr="00CE2C2A">
        <w:rPr>
          <w:rFonts w:cs="Arial"/>
        </w:rPr>
        <w:t xml:space="preserve"> </w:t>
      </w:r>
      <w:r w:rsidRPr="00CE2C2A">
        <w:rPr>
          <w:rFonts w:cs="Arial"/>
        </w:rPr>
        <w:t xml:space="preserve">é </w:t>
      </w:r>
      <w:r w:rsidR="000355B6" w:rsidRPr="00CE2C2A">
        <w:rPr>
          <w:rFonts w:cs="Arial"/>
        </w:rPr>
        <w:t>composto</w:t>
      </w:r>
      <w:r w:rsidRPr="00CE2C2A">
        <w:rPr>
          <w:rFonts w:cs="Arial"/>
        </w:rPr>
        <w:t xml:space="preserve"> </w:t>
      </w:r>
      <w:r w:rsidR="00E278CF" w:rsidRPr="00CE2C2A">
        <w:rPr>
          <w:rFonts w:cs="Arial"/>
        </w:rPr>
        <w:t xml:space="preserve">atualmente </w:t>
      </w:r>
      <w:r w:rsidRPr="00CE2C2A">
        <w:rPr>
          <w:rFonts w:cs="Arial"/>
        </w:rPr>
        <w:t xml:space="preserve">por </w:t>
      </w:r>
      <w:r w:rsidR="008505B7" w:rsidRPr="00CE2C2A">
        <w:rPr>
          <w:rFonts w:cs="Arial"/>
        </w:rPr>
        <w:t xml:space="preserve">cerca de </w:t>
      </w:r>
      <w:r w:rsidR="0088555C" w:rsidRPr="00CE2C2A">
        <w:rPr>
          <w:rFonts w:cs="Arial"/>
        </w:rPr>
        <w:t>1</w:t>
      </w:r>
      <w:r w:rsidR="00FC77CA" w:rsidRPr="00CE2C2A">
        <w:rPr>
          <w:rFonts w:cs="Arial"/>
        </w:rPr>
        <w:t>30</w:t>
      </w:r>
      <w:r w:rsidR="0088555C" w:rsidRPr="00CE2C2A">
        <w:rPr>
          <w:rFonts w:cs="Arial"/>
        </w:rPr>
        <w:t xml:space="preserve"> mil</w:t>
      </w:r>
      <w:r w:rsidR="008505B7" w:rsidRPr="00CE2C2A">
        <w:rPr>
          <w:rFonts w:cs="Arial"/>
        </w:rPr>
        <w:t xml:space="preserve"> </w:t>
      </w:r>
      <w:r w:rsidRPr="00CE2C2A">
        <w:rPr>
          <w:rFonts w:cs="Arial"/>
        </w:rPr>
        <w:t xml:space="preserve">agentes econômicos, divididos em </w:t>
      </w:r>
      <w:r w:rsidR="000355B6" w:rsidRPr="00CE2C2A">
        <w:rPr>
          <w:rFonts w:cs="Arial"/>
        </w:rPr>
        <w:t xml:space="preserve">mais de </w:t>
      </w:r>
      <w:r w:rsidR="00346F69" w:rsidRPr="00CE2C2A">
        <w:rPr>
          <w:rFonts w:cs="Arial"/>
        </w:rPr>
        <w:t>uma dezena de</w:t>
      </w:r>
      <w:r w:rsidR="000355B6" w:rsidRPr="00CE2C2A">
        <w:rPr>
          <w:rFonts w:cs="Arial"/>
        </w:rPr>
        <w:t xml:space="preserve"> </w:t>
      </w:r>
      <w:r w:rsidR="008505B7" w:rsidRPr="00CE2C2A">
        <w:rPr>
          <w:rFonts w:cs="Arial"/>
        </w:rPr>
        <w:t>segmentos</w:t>
      </w:r>
      <w:r w:rsidR="00386253" w:rsidRPr="00CE2C2A">
        <w:rPr>
          <w:rFonts w:cs="Arial"/>
        </w:rPr>
        <w:t xml:space="preserve"> </w:t>
      </w:r>
      <w:r w:rsidRPr="00CE2C2A">
        <w:rPr>
          <w:rFonts w:cs="Arial"/>
        </w:rPr>
        <w:t xml:space="preserve">de acordo com </w:t>
      </w:r>
      <w:r w:rsidR="00D25C7D" w:rsidRPr="00CE2C2A">
        <w:rPr>
          <w:rFonts w:cs="Arial"/>
        </w:rPr>
        <w:t xml:space="preserve">as </w:t>
      </w:r>
      <w:r w:rsidRPr="00CE2C2A">
        <w:rPr>
          <w:rFonts w:cs="Arial"/>
        </w:rPr>
        <w:t>atividade</w:t>
      </w:r>
      <w:r w:rsidR="00B24BA4" w:rsidRPr="00CE2C2A">
        <w:rPr>
          <w:rFonts w:cs="Arial"/>
        </w:rPr>
        <w:t>s exercidas</w:t>
      </w:r>
      <w:r w:rsidR="00386253" w:rsidRPr="00CE2C2A">
        <w:rPr>
          <w:rFonts w:cs="Arial"/>
        </w:rPr>
        <w:t xml:space="preserve">. As </w:t>
      </w:r>
      <w:r w:rsidR="00741F26" w:rsidRPr="00CE2C2A">
        <w:rPr>
          <w:rFonts w:cs="Arial"/>
        </w:rPr>
        <w:t>revendas varejistas de combustíveis automotivos</w:t>
      </w:r>
      <w:r w:rsidR="00B24BA4" w:rsidRPr="00CE2C2A">
        <w:rPr>
          <w:rFonts w:cs="Arial"/>
        </w:rPr>
        <w:t xml:space="preserve"> e </w:t>
      </w:r>
      <w:r w:rsidR="00386253" w:rsidRPr="00CE2C2A">
        <w:rPr>
          <w:rFonts w:cs="Arial"/>
        </w:rPr>
        <w:t>a</w:t>
      </w:r>
      <w:r w:rsidR="00B24BA4" w:rsidRPr="00CE2C2A">
        <w:rPr>
          <w:rFonts w:cs="Arial"/>
        </w:rPr>
        <w:t>s de GLP</w:t>
      </w:r>
      <w:r w:rsidR="00386253" w:rsidRPr="00CE2C2A">
        <w:rPr>
          <w:rFonts w:cs="Arial"/>
        </w:rPr>
        <w:t xml:space="preserve"> são </w:t>
      </w:r>
      <w:r w:rsidR="00937AF4" w:rsidRPr="00CE2C2A">
        <w:rPr>
          <w:rFonts w:cs="Arial"/>
        </w:rPr>
        <w:t>os segmentos mais numerosos</w:t>
      </w:r>
      <w:r w:rsidR="00AD2F56" w:rsidRPr="00CE2C2A">
        <w:rPr>
          <w:rFonts w:cs="Arial"/>
        </w:rPr>
        <w:t xml:space="preserve"> </w:t>
      </w:r>
      <w:r w:rsidR="0088555C" w:rsidRPr="00CE2C2A">
        <w:rPr>
          <w:rFonts w:cs="Arial"/>
        </w:rPr>
        <w:t xml:space="preserve">e </w:t>
      </w:r>
      <w:r w:rsidR="00937AF4" w:rsidRPr="00CE2C2A">
        <w:rPr>
          <w:rFonts w:cs="Arial"/>
        </w:rPr>
        <w:t>junto</w:t>
      </w:r>
      <w:r w:rsidR="00AD2F56" w:rsidRPr="00CE2C2A">
        <w:rPr>
          <w:rFonts w:cs="Arial"/>
        </w:rPr>
        <w:t xml:space="preserve">s </w:t>
      </w:r>
      <w:r w:rsidR="00F3677D" w:rsidRPr="00CE2C2A">
        <w:rPr>
          <w:rFonts w:cs="Arial"/>
        </w:rPr>
        <w:t xml:space="preserve">contabilizam mais de </w:t>
      </w:r>
      <w:r w:rsidR="00937AF4" w:rsidRPr="00CE2C2A">
        <w:rPr>
          <w:rFonts w:cs="Arial"/>
        </w:rPr>
        <w:t>100</w:t>
      </w:r>
      <w:r w:rsidR="0088555C" w:rsidRPr="00CE2C2A">
        <w:rPr>
          <w:rFonts w:cs="Arial"/>
        </w:rPr>
        <w:t xml:space="preserve"> mil agente</w:t>
      </w:r>
      <w:r w:rsidR="004C4A4D" w:rsidRPr="00CE2C2A">
        <w:rPr>
          <w:rFonts w:cs="Arial"/>
        </w:rPr>
        <w:t>s</w:t>
      </w:r>
      <w:r w:rsidR="00937AF4" w:rsidRPr="00CE2C2A">
        <w:rPr>
          <w:rFonts w:cs="Arial"/>
        </w:rPr>
        <w:t xml:space="preserve"> em operação.</w:t>
      </w:r>
      <w:r w:rsidR="0088555C" w:rsidRPr="00CE2C2A">
        <w:rPr>
          <w:rFonts w:cs="Arial"/>
        </w:rPr>
        <w:t xml:space="preserve"> </w:t>
      </w:r>
      <w:r w:rsidR="00ED43CD" w:rsidRPr="00E54A8B">
        <w:rPr>
          <w:rFonts w:cs="Arial"/>
        </w:rPr>
        <w:t>Devido às característ</w:t>
      </w:r>
      <w:r w:rsidR="008924FA" w:rsidRPr="00E54A8B">
        <w:rPr>
          <w:rFonts w:cs="Arial"/>
        </w:rPr>
        <w:t>icas do produto comercializado e</w:t>
      </w:r>
      <w:r w:rsidR="004F7310" w:rsidRPr="00E54A8B">
        <w:rPr>
          <w:rFonts w:cs="Arial"/>
        </w:rPr>
        <w:t xml:space="preserve"> pela presença do </w:t>
      </w:r>
      <w:r w:rsidR="00ED43CD" w:rsidRPr="00E54A8B">
        <w:rPr>
          <w:rFonts w:cs="Arial"/>
        </w:rPr>
        <w:t xml:space="preserve">consumidor final, a revenda de combustíveis automotivos é o segmento que </w:t>
      </w:r>
      <w:r w:rsidR="00386253" w:rsidRPr="00E54A8B">
        <w:rPr>
          <w:rFonts w:cs="Arial"/>
        </w:rPr>
        <w:t xml:space="preserve">apresenta </w:t>
      </w:r>
      <w:r w:rsidR="000355B6" w:rsidRPr="00E54A8B">
        <w:rPr>
          <w:rFonts w:cs="Arial"/>
        </w:rPr>
        <w:t xml:space="preserve">o </w:t>
      </w:r>
      <w:r w:rsidR="007C65EC" w:rsidRPr="00E54A8B">
        <w:rPr>
          <w:rFonts w:cs="Arial"/>
        </w:rPr>
        <w:t>maior quantitativo</w:t>
      </w:r>
      <w:r w:rsidR="00ED43CD" w:rsidRPr="00E54A8B">
        <w:rPr>
          <w:rFonts w:cs="Arial"/>
        </w:rPr>
        <w:t xml:space="preserve"> de ações de fiscalização e</w:t>
      </w:r>
      <w:r w:rsidR="000355B6" w:rsidRPr="00E54A8B">
        <w:rPr>
          <w:rFonts w:cs="Arial"/>
        </w:rPr>
        <w:t xml:space="preserve"> de agentes fiscalizados</w:t>
      </w:r>
      <w:r w:rsidR="00ED43CD" w:rsidRPr="00E54A8B">
        <w:rPr>
          <w:rFonts w:cs="Arial"/>
        </w:rPr>
        <w:t>.</w:t>
      </w:r>
    </w:p>
    <w:p w:rsidR="002F574C" w:rsidRPr="00CE2C2A" w:rsidRDefault="002F574C" w:rsidP="00753901">
      <w:pPr>
        <w:spacing w:after="0"/>
        <w:contextualSpacing/>
        <w:jc w:val="both"/>
        <w:rPr>
          <w:rFonts w:cs="Arial"/>
        </w:rPr>
      </w:pPr>
    </w:p>
    <w:p w:rsidR="003E1CD9" w:rsidRPr="00CE2C2A" w:rsidRDefault="003D5849" w:rsidP="003E1CD9">
      <w:pPr>
        <w:spacing w:after="0"/>
        <w:contextualSpacing/>
        <w:jc w:val="both"/>
        <w:rPr>
          <w:rFonts w:eastAsia="Times New Roman"/>
          <w:color w:val="000000"/>
          <w:sz w:val="16"/>
          <w:szCs w:val="16"/>
          <w:lang w:eastAsia="pt-BR"/>
        </w:rPr>
      </w:pPr>
      <w:r w:rsidRPr="00CE2C2A">
        <w:rPr>
          <w:rFonts w:cs="Arial"/>
        </w:rPr>
        <w:t>Na</w:t>
      </w:r>
      <w:r w:rsidR="000355B6" w:rsidRPr="00CE2C2A">
        <w:rPr>
          <w:rFonts w:cs="Arial"/>
        </w:rPr>
        <w:t xml:space="preserve"> tabela </w:t>
      </w:r>
      <w:r w:rsidR="00F93B97" w:rsidRPr="00CE2C2A">
        <w:rPr>
          <w:rFonts w:cs="Arial"/>
        </w:rPr>
        <w:t>a seguir</w:t>
      </w:r>
      <w:r w:rsidR="002D34F3" w:rsidRPr="00CE2C2A">
        <w:rPr>
          <w:rFonts w:cs="Arial"/>
        </w:rPr>
        <w:t>,</w:t>
      </w:r>
      <w:r w:rsidRPr="00CE2C2A">
        <w:rPr>
          <w:rFonts w:cs="Arial"/>
        </w:rPr>
        <w:t xml:space="preserve"> é</w:t>
      </w:r>
      <w:r w:rsidR="000355B6" w:rsidRPr="00CE2C2A">
        <w:rPr>
          <w:rFonts w:cs="Arial"/>
        </w:rPr>
        <w:t xml:space="preserve"> mostra</w:t>
      </w:r>
      <w:r w:rsidRPr="00CE2C2A">
        <w:rPr>
          <w:rFonts w:cs="Arial"/>
        </w:rPr>
        <w:t>da</w:t>
      </w:r>
      <w:r w:rsidR="000355B6" w:rsidRPr="00CE2C2A">
        <w:rPr>
          <w:rFonts w:cs="Arial"/>
        </w:rPr>
        <w:t xml:space="preserve"> a distribuição das ações de fiscalização por segmento</w:t>
      </w:r>
      <w:r w:rsidR="00D43098" w:rsidRPr="00CE2C2A">
        <w:rPr>
          <w:rFonts w:cs="Arial"/>
        </w:rPr>
        <w:t>, assim como o número de</w:t>
      </w:r>
      <w:r w:rsidR="000355B6" w:rsidRPr="00CE2C2A">
        <w:rPr>
          <w:rFonts w:cs="Arial"/>
        </w:rPr>
        <w:t xml:space="preserve"> agentes </w:t>
      </w:r>
      <w:r w:rsidR="002D34F3" w:rsidRPr="00CE2C2A">
        <w:rPr>
          <w:rFonts w:cs="Arial"/>
        </w:rPr>
        <w:t xml:space="preserve">econômicos </w:t>
      </w:r>
      <w:r w:rsidR="000355B6" w:rsidRPr="00CE2C2A">
        <w:rPr>
          <w:rFonts w:cs="Arial"/>
        </w:rPr>
        <w:t xml:space="preserve">fiscalizados e </w:t>
      </w:r>
      <w:r w:rsidR="00D43098" w:rsidRPr="00CE2C2A">
        <w:rPr>
          <w:rFonts w:cs="Arial"/>
        </w:rPr>
        <w:t xml:space="preserve">de </w:t>
      </w:r>
      <w:r w:rsidR="000355B6" w:rsidRPr="00CE2C2A">
        <w:rPr>
          <w:rFonts w:cs="Arial"/>
        </w:rPr>
        <w:t>autos de infração lavrados</w:t>
      </w:r>
      <w:r w:rsidR="000D2080" w:rsidRPr="00CE2C2A">
        <w:rPr>
          <w:rFonts w:cs="Arial"/>
        </w:rPr>
        <w:t xml:space="preserve"> </w:t>
      </w:r>
      <w:r w:rsidR="00115A92" w:rsidRPr="00CE2C2A">
        <w:rPr>
          <w:rFonts w:cs="Arial"/>
        </w:rPr>
        <w:t xml:space="preserve">Os segmentos </w:t>
      </w:r>
      <w:r w:rsidR="000D2080" w:rsidRPr="00CE2C2A">
        <w:rPr>
          <w:rFonts w:cs="Arial"/>
        </w:rPr>
        <w:t>que</w:t>
      </w:r>
      <w:r w:rsidR="000355B6" w:rsidRPr="00CE2C2A">
        <w:rPr>
          <w:rFonts w:cs="Arial"/>
        </w:rPr>
        <w:t xml:space="preserve"> apresentaram reduzido número de ações de fiscalização foram </w:t>
      </w:r>
      <w:r w:rsidR="005A10B9" w:rsidRPr="00CE2C2A">
        <w:rPr>
          <w:rFonts w:cs="Arial"/>
        </w:rPr>
        <w:t>classificados como</w:t>
      </w:r>
      <w:r w:rsidR="00D43098" w:rsidRPr="00CE2C2A">
        <w:rPr>
          <w:rFonts w:cs="Arial"/>
        </w:rPr>
        <w:t xml:space="preserve"> “</w:t>
      </w:r>
      <w:r w:rsidR="009477DB">
        <w:rPr>
          <w:rFonts w:cs="Arial"/>
        </w:rPr>
        <w:t>demais segmentos</w:t>
      </w:r>
      <w:r w:rsidR="00D43098" w:rsidRPr="00CE2C2A">
        <w:rPr>
          <w:rFonts w:cs="Arial"/>
        </w:rPr>
        <w:t>”</w:t>
      </w:r>
      <w:r w:rsidR="000355B6" w:rsidRPr="00CE2C2A">
        <w:rPr>
          <w:rFonts w:cs="Arial"/>
        </w:rPr>
        <w:t xml:space="preserve">, </w:t>
      </w:r>
      <w:r w:rsidR="0067490B" w:rsidRPr="00CE2C2A">
        <w:rPr>
          <w:rFonts w:cs="Arial"/>
        </w:rPr>
        <w:t>compreendendo</w:t>
      </w:r>
      <w:r w:rsidR="005A10B9" w:rsidRPr="00CE2C2A">
        <w:rPr>
          <w:rFonts w:cs="Arial"/>
        </w:rPr>
        <w:t xml:space="preserve"> </w:t>
      </w:r>
      <w:r w:rsidR="00582246" w:rsidRPr="00CE2C2A">
        <w:rPr>
          <w:rFonts w:cs="Arial"/>
        </w:rPr>
        <w:t>importador</w:t>
      </w:r>
      <w:r w:rsidR="001F0A92" w:rsidRPr="00CE2C2A">
        <w:rPr>
          <w:rFonts w:cs="Arial"/>
        </w:rPr>
        <w:t>es</w:t>
      </w:r>
      <w:r w:rsidR="00582246" w:rsidRPr="00CE2C2A">
        <w:rPr>
          <w:rFonts w:cs="Arial"/>
        </w:rPr>
        <w:t xml:space="preserve"> de óleo lubrificante</w:t>
      </w:r>
      <w:r w:rsidR="00C71444">
        <w:rPr>
          <w:rFonts w:cs="Arial"/>
        </w:rPr>
        <w:t xml:space="preserve"> e</w:t>
      </w:r>
      <w:r w:rsidR="00582246" w:rsidRPr="00CE2C2A">
        <w:rPr>
          <w:rFonts w:cs="Arial"/>
        </w:rPr>
        <w:t xml:space="preserve"> </w:t>
      </w:r>
      <w:r w:rsidR="008D6AB5" w:rsidRPr="00CE2C2A">
        <w:rPr>
          <w:rFonts w:cs="Arial"/>
        </w:rPr>
        <w:t>distribuidor</w:t>
      </w:r>
      <w:r w:rsidR="001F0A92" w:rsidRPr="00CE2C2A">
        <w:rPr>
          <w:rFonts w:cs="Arial"/>
        </w:rPr>
        <w:t>es</w:t>
      </w:r>
      <w:r w:rsidR="008D6AB5" w:rsidRPr="00CE2C2A">
        <w:rPr>
          <w:rFonts w:cs="Arial"/>
        </w:rPr>
        <w:t xml:space="preserve"> de asfalto</w:t>
      </w:r>
      <w:r w:rsidR="001F0A92" w:rsidRPr="00CE2C2A">
        <w:rPr>
          <w:rFonts w:cs="Arial"/>
        </w:rPr>
        <w:t>, por exemplo</w:t>
      </w:r>
      <w:r w:rsidR="00D43098" w:rsidRPr="00CE2C2A">
        <w:rPr>
          <w:rFonts w:cs="Arial"/>
        </w:rPr>
        <w:t>.</w:t>
      </w:r>
      <w:r w:rsidR="00291380" w:rsidRPr="00CE2C2A">
        <w:rPr>
          <w:rFonts w:cs="Arial"/>
        </w:rPr>
        <w:t xml:space="preserve"> </w:t>
      </w:r>
      <w:r w:rsidRPr="00CE2C2A">
        <w:rPr>
          <w:rFonts w:cs="Arial"/>
        </w:rPr>
        <w:t>É relevante mencionar</w:t>
      </w:r>
      <w:r w:rsidR="00FC7D6F" w:rsidRPr="00CE2C2A">
        <w:rPr>
          <w:rFonts w:cs="Arial"/>
        </w:rPr>
        <w:t xml:space="preserve"> </w:t>
      </w:r>
      <w:r w:rsidR="003E1CD9" w:rsidRPr="00CE2C2A">
        <w:rPr>
          <w:rFonts w:cs="Arial"/>
        </w:rPr>
        <w:t>que cada agente econômico pode ser fiscalizado mais de uma vez ao ano.</w:t>
      </w:r>
    </w:p>
    <w:p w:rsidR="00972EC3" w:rsidRPr="00CE2C2A" w:rsidRDefault="00972EC3" w:rsidP="00753901">
      <w:pPr>
        <w:spacing w:after="0" w:line="240" w:lineRule="auto"/>
        <w:contextualSpacing/>
        <w:jc w:val="both"/>
        <w:rPr>
          <w:rFonts w:cs="Arial"/>
        </w:rPr>
      </w:pPr>
    </w:p>
    <w:p w:rsidR="007D29F3" w:rsidRDefault="002F1B08" w:rsidP="00DD6AA2">
      <w:pPr>
        <w:spacing w:after="0" w:line="240" w:lineRule="auto"/>
        <w:contextualSpacing/>
        <w:jc w:val="both"/>
        <w:rPr>
          <w:lang w:eastAsia="pt-BR"/>
        </w:rPr>
      </w:pPr>
      <w:r w:rsidRPr="00CE2C2A">
        <w:rPr>
          <w:b/>
          <w:lang w:eastAsia="pt-BR"/>
        </w:rPr>
        <w:t xml:space="preserve">TABELA </w:t>
      </w:r>
      <w:r w:rsidR="009756D4">
        <w:rPr>
          <w:b/>
          <w:lang w:eastAsia="pt-BR"/>
        </w:rPr>
        <w:t>2</w:t>
      </w:r>
      <w:r w:rsidRPr="00CE2C2A">
        <w:rPr>
          <w:b/>
          <w:lang w:eastAsia="pt-BR"/>
        </w:rPr>
        <w:t xml:space="preserve"> – </w:t>
      </w:r>
      <w:r w:rsidRPr="00CE2C2A">
        <w:rPr>
          <w:lang w:eastAsia="pt-BR"/>
        </w:rPr>
        <w:t>Número de ações de fiscalização, de agentes fiscalizados e</w:t>
      </w:r>
      <w:r w:rsidR="00BC70CC" w:rsidRPr="00CE2C2A">
        <w:rPr>
          <w:lang w:eastAsia="pt-BR"/>
        </w:rPr>
        <w:t xml:space="preserve"> de autos de infração</w:t>
      </w:r>
      <w:r w:rsidR="005774FD" w:rsidRPr="00CE2C2A">
        <w:rPr>
          <w:lang w:eastAsia="pt-BR"/>
        </w:rPr>
        <w:t>, por segmento</w:t>
      </w:r>
      <w:r w:rsidR="00913068" w:rsidRPr="00CE2C2A">
        <w:rPr>
          <w:lang w:eastAsia="pt-BR"/>
        </w:rPr>
        <w:t xml:space="preserve">, </w:t>
      </w:r>
      <w:proofErr w:type="gramStart"/>
      <w:r w:rsidR="00913068" w:rsidRPr="00CE2C2A">
        <w:rPr>
          <w:lang w:eastAsia="pt-BR"/>
        </w:rPr>
        <w:t>Brasil</w:t>
      </w:r>
      <w:proofErr w:type="gramEnd"/>
    </w:p>
    <w:p w:rsidR="007D29F3" w:rsidRDefault="007D29F3" w:rsidP="00DD6AA2">
      <w:pPr>
        <w:spacing w:after="0" w:line="240" w:lineRule="auto"/>
        <w:contextualSpacing/>
        <w:jc w:val="both"/>
        <w:rPr>
          <w:lang w:eastAsia="pt-BR"/>
        </w:rPr>
      </w:pPr>
    </w:p>
    <w:tbl>
      <w:tblPr>
        <w:tblStyle w:val="GradeClara-nfase6"/>
        <w:tblW w:w="5143" w:type="pct"/>
        <w:jc w:val="center"/>
        <w:tblLayout w:type="fixed"/>
        <w:tblLook w:val="04A0"/>
      </w:tblPr>
      <w:tblGrid>
        <w:gridCol w:w="4782"/>
        <w:gridCol w:w="1555"/>
        <w:gridCol w:w="1131"/>
        <w:gridCol w:w="1287"/>
        <w:gridCol w:w="1381"/>
      </w:tblGrid>
      <w:tr w:rsidR="00AB27EC" w:rsidRPr="007D29F3" w:rsidTr="00E54A8B">
        <w:trPr>
          <w:cnfStyle w:val="100000000000"/>
          <w:trHeight w:val="623"/>
          <w:jc w:val="center"/>
        </w:trPr>
        <w:tc>
          <w:tcPr>
            <w:cnfStyle w:val="001000000000"/>
            <w:tcW w:w="2359" w:type="pct"/>
            <w:noWrap/>
            <w:vAlign w:val="center"/>
            <w:hideMark/>
          </w:tcPr>
          <w:p w:rsidR="007D29F3" w:rsidRPr="007D29F3" w:rsidRDefault="007D29F3" w:rsidP="00E54A8B">
            <w:pPr>
              <w:spacing w:after="0" w:line="240" w:lineRule="auto"/>
              <w:jc w:val="center"/>
              <w:rPr>
                <w:rFonts w:eastAsia="Times New Roman"/>
                <w:b w:val="0"/>
                <w:bCs w:val="0"/>
                <w:color w:val="000000"/>
                <w:szCs w:val="20"/>
                <w:lang w:eastAsia="pt-BR"/>
              </w:rPr>
            </w:pPr>
            <w:r w:rsidRPr="007D29F3">
              <w:rPr>
                <w:rFonts w:eastAsia="Times New Roman"/>
                <w:color w:val="000000"/>
                <w:szCs w:val="20"/>
                <w:lang w:eastAsia="pt-BR"/>
              </w:rPr>
              <w:t>Segmento</w:t>
            </w:r>
          </w:p>
        </w:tc>
        <w:tc>
          <w:tcPr>
            <w:tcW w:w="767" w:type="pct"/>
            <w:vAlign w:val="center"/>
            <w:hideMark/>
          </w:tcPr>
          <w:p w:rsidR="007D29F3" w:rsidRPr="007D29F3" w:rsidRDefault="007D29F3" w:rsidP="00E54A8B">
            <w:pPr>
              <w:spacing w:after="0" w:line="240" w:lineRule="auto"/>
              <w:jc w:val="center"/>
              <w:cnfStyle w:val="100000000000"/>
              <w:rPr>
                <w:rFonts w:eastAsia="Times New Roman"/>
                <w:b w:val="0"/>
                <w:bCs w:val="0"/>
                <w:color w:val="000000"/>
                <w:szCs w:val="20"/>
                <w:lang w:eastAsia="pt-BR"/>
              </w:rPr>
            </w:pPr>
            <w:r w:rsidRPr="007D29F3">
              <w:rPr>
                <w:rFonts w:eastAsia="Times New Roman"/>
                <w:color w:val="000000"/>
                <w:szCs w:val="20"/>
                <w:lang w:eastAsia="pt-BR"/>
              </w:rPr>
              <w:t>Ações de Fiscalização</w:t>
            </w:r>
          </w:p>
        </w:tc>
        <w:tc>
          <w:tcPr>
            <w:tcW w:w="558" w:type="pct"/>
            <w:vAlign w:val="center"/>
            <w:hideMark/>
          </w:tcPr>
          <w:p w:rsidR="007D29F3" w:rsidRPr="007D29F3" w:rsidRDefault="007D29F3" w:rsidP="00E54A8B">
            <w:pPr>
              <w:spacing w:after="0" w:line="240" w:lineRule="auto"/>
              <w:jc w:val="center"/>
              <w:cnfStyle w:val="100000000000"/>
              <w:rPr>
                <w:rFonts w:eastAsia="Times New Roman"/>
                <w:b w:val="0"/>
                <w:bCs w:val="0"/>
                <w:color w:val="000000"/>
                <w:szCs w:val="20"/>
                <w:lang w:eastAsia="pt-BR"/>
              </w:rPr>
            </w:pPr>
            <w:r w:rsidRPr="007D29F3">
              <w:rPr>
                <w:rFonts w:eastAsia="Times New Roman"/>
                <w:color w:val="000000"/>
                <w:szCs w:val="20"/>
                <w:lang w:eastAsia="pt-BR"/>
              </w:rPr>
              <w:t>Autos de Infração</w:t>
            </w:r>
          </w:p>
        </w:tc>
        <w:tc>
          <w:tcPr>
            <w:tcW w:w="635" w:type="pct"/>
            <w:vAlign w:val="center"/>
            <w:hideMark/>
          </w:tcPr>
          <w:p w:rsidR="007D29F3" w:rsidRPr="007D29F3" w:rsidRDefault="007D29F3" w:rsidP="00E54A8B">
            <w:pPr>
              <w:spacing w:after="0" w:line="240" w:lineRule="auto"/>
              <w:jc w:val="center"/>
              <w:cnfStyle w:val="100000000000"/>
              <w:rPr>
                <w:rFonts w:eastAsia="Times New Roman"/>
                <w:b w:val="0"/>
                <w:bCs w:val="0"/>
                <w:color w:val="000000"/>
                <w:szCs w:val="20"/>
                <w:lang w:eastAsia="pt-BR"/>
              </w:rPr>
            </w:pPr>
            <w:r w:rsidRPr="007D29F3">
              <w:rPr>
                <w:rFonts w:eastAsia="Times New Roman"/>
                <w:color w:val="000000"/>
                <w:szCs w:val="20"/>
                <w:lang w:eastAsia="pt-BR"/>
              </w:rPr>
              <w:t>Autos de Interdição</w:t>
            </w:r>
          </w:p>
        </w:tc>
        <w:tc>
          <w:tcPr>
            <w:tcW w:w="681" w:type="pct"/>
            <w:vAlign w:val="center"/>
            <w:hideMark/>
          </w:tcPr>
          <w:p w:rsidR="007D29F3" w:rsidRPr="007D29F3" w:rsidRDefault="007D29F3" w:rsidP="00E54A8B">
            <w:pPr>
              <w:spacing w:after="0" w:line="240" w:lineRule="auto"/>
              <w:jc w:val="center"/>
              <w:cnfStyle w:val="100000000000"/>
              <w:rPr>
                <w:rFonts w:eastAsia="Times New Roman"/>
                <w:b w:val="0"/>
                <w:bCs w:val="0"/>
                <w:color w:val="000000"/>
                <w:szCs w:val="20"/>
                <w:lang w:eastAsia="pt-BR"/>
              </w:rPr>
            </w:pPr>
            <w:r w:rsidRPr="007D29F3">
              <w:rPr>
                <w:rFonts w:eastAsia="Times New Roman"/>
                <w:color w:val="000000"/>
                <w:szCs w:val="20"/>
                <w:lang w:eastAsia="pt-BR"/>
              </w:rPr>
              <w:t>Autos de Apreensão</w:t>
            </w:r>
          </w:p>
        </w:tc>
      </w:tr>
      <w:tr w:rsidR="00AB27EC" w:rsidRPr="007D29F3" w:rsidTr="00E54A8B">
        <w:trPr>
          <w:cnfStyle w:val="00000010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Revendedor de Combustíveis</w:t>
            </w:r>
          </w:p>
        </w:tc>
        <w:tc>
          <w:tcPr>
            <w:tcW w:w="767"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12.910</w:t>
            </w:r>
          </w:p>
        </w:tc>
        <w:tc>
          <w:tcPr>
            <w:tcW w:w="558"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3.594</w:t>
            </w:r>
          </w:p>
        </w:tc>
        <w:tc>
          <w:tcPr>
            <w:tcW w:w="635"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424</w:t>
            </w:r>
          </w:p>
        </w:tc>
        <w:tc>
          <w:tcPr>
            <w:tcW w:w="681"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46</w:t>
            </w:r>
          </w:p>
        </w:tc>
      </w:tr>
      <w:tr w:rsidR="00AB27EC" w:rsidRPr="007D29F3" w:rsidTr="00E54A8B">
        <w:trPr>
          <w:cnfStyle w:val="000000010000"/>
          <w:trHeight w:val="300"/>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Revendedor de GLP</w:t>
            </w:r>
          </w:p>
        </w:tc>
        <w:tc>
          <w:tcPr>
            <w:tcW w:w="767"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5.062</w:t>
            </w:r>
          </w:p>
        </w:tc>
        <w:tc>
          <w:tcPr>
            <w:tcW w:w="558"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1.296</w:t>
            </w:r>
          </w:p>
        </w:tc>
        <w:tc>
          <w:tcPr>
            <w:tcW w:w="635"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367</w:t>
            </w:r>
          </w:p>
        </w:tc>
        <w:tc>
          <w:tcPr>
            <w:tcW w:w="681"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141</w:t>
            </w:r>
          </w:p>
        </w:tc>
      </w:tr>
      <w:tr w:rsidR="00AB27EC" w:rsidRPr="007D29F3" w:rsidTr="00E54A8B">
        <w:trPr>
          <w:cnfStyle w:val="000000100000"/>
          <w:trHeight w:val="300"/>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Distribuidor de Combustíveis</w:t>
            </w:r>
          </w:p>
        </w:tc>
        <w:tc>
          <w:tcPr>
            <w:tcW w:w="767"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802</w:t>
            </w:r>
          </w:p>
        </w:tc>
        <w:tc>
          <w:tcPr>
            <w:tcW w:w="558"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276</w:t>
            </w:r>
          </w:p>
        </w:tc>
        <w:tc>
          <w:tcPr>
            <w:tcW w:w="635"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2</w:t>
            </w:r>
            <w:proofErr w:type="gramEnd"/>
          </w:p>
        </w:tc>
        <w:tc>
          <w:tcPr>
            <w:tcW w:w="681"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12</w:t>
            </w:r>
          </w:p>
        </w:tc>
      </w:tr>
      <w:tr w:rsidR="00AB27EC" w:rsidRPr="007D29F3" w:rsidTr="00E54A8B">
        <w:trPr>
          <w:cnfStyle w:val="00000001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Transportador-Revendedor-Retalhista</w:t>
            </w:r>
          </w:p>
        </w:tc>
        <w:tc>
          <w:tcPr>
            <w:tcW w:w="767"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296</w:t>
            </w:r>
          </w:p>
        </w:tc>
        <w:tc>
          <w:tcPr>
            <w:tcW w:w="558"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146</w:t>
            </w:r>
          </w:p>
        </w:tc>
        <w:tc>
          <w:tcPr>
            <w:tcW w:w="635"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9</w:t>
            </w:r>
            <w:proofErr w:type="gramEnd"/>
          </w:p>
        </w:tc>
        <w:tc>
          <w:tcPr>
            <w:tcW w:w="681"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6</w:t>
            </w:r>
            <w:proofErr w:type="gramEnd"/>
          </w:p>
        </w:tc>
      </w:tr>
      <w:tr w:rsidR="00AB27EC" w:rsidRPr="007D29F3" w:rsidTr="00E54A8B">
        <w:trPr>
          <w:cnfStyle w:val="00000010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Distribuidor de GLP</w:t>
            </w:r>
          </w:p>
        </w:tc>
        <w:tc>
          <w:tcPr>
            <w:tcW w:w="767"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234</w:t>
            </w:r>
          </w:p>
        </w:tc>
        <w:tc>
          <w:tcPr>
            <w:tcW w:w="558"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102</w:t>
            </w:r>
          </w:p>
        </w:tc>
        <w:tc>
          <w:tcPr>
            <w:tcW w:w="635"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0</w:t>
            </w:r>
            <w:proofErr w:type="gramEnd"/>
          </w:p>
        </w:tc>
        <w:tc>
          <w:tcPr>
            <w:tcW w:w="681"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0</w:t>
            </w:r>
            <w:proofErr w:type="gramEnd"/>
          </w:p>
        </w:tc>
      </w:tr>
      <w:tr w:rsidR="00AB27EC" w:rsidRPr="007D29F3" w:rsidTr="00E54A8B">
        <w:trPr>
          <w:cnfStyle w:val="00000001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Ponto de Abastecimento</w:t>
            </w:r>
          </w:p>
        </w:tc>
        <w:tc>
          <w:tcPr>
            <w:tcW w:w="767"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130</w:t>
            </w:r>
          </w:p>
        </w:tc>
        <w:tc>
          <w:tcPr>
            <w:tcW w:w="558"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35</w:t>
            </w:r>
          </w:p>
        </w:tc>
        <w:tc>
          <w:tcPr>
            <w:tcW w:w="635"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11</w:t>
            </w:r>
          </w:p>
        </w:tc>
        <w:tc>
          <w:tcPr>
            <w:tcW w:w="681"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6</w:t>
            </w:r>
            <w:proofErr w:type="gramEnd"/>
          </w:p>
        </w:tc>
      </w:tr>
      <w:tr w:rsidR="00AB27EC" w:rsidRPr="007D29F3" w:rsidTr="00E54A8B">
        <w:trPr>
          <w:cnfStyle w:val="00000010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Revendedor/Distribuidor de Combustível de Aviação</w:t>
            </w:r>
          </w:p>
        </w:tc>
        <w:tc>
          <w:tcPr>
            <w:tcW w:w="767"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124</w:t>
            </w:r>
          </w:p>
        </w:tc>
        <w:tc>
          <w:tcPr>
            <w:tcW w:w="558"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24</w:t>
            </w:r>
          </w:p>
        </w:tc>
        <w:tc>
          <w:tcPr>
            <w:tcW w:w="635"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0</w:t>
            </w:r>
            <w:proofErr w:type="gramEnd"/>
          </w:p>
        </w:tc>
        <w:tc>
          <w:tcPr>
            <w:tcW w:w="681"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0</w:t>
            </w:r>
            <w:proofErr w:type="gramEnd"/>
          </w:p>
        </w:tc>
      </w:tr>
      <w:tr w:rsidR="00AB27EC" w:rsidRPr="007D29F3" w:rsidTr="00E54A8B">
        <w:trPr>
          <w:cnfStyle w:val="00000001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Produtor de Etanol</w:t>
            </w:r>
          </w:p>
        </w:tc>
        <w:tc>
          <w:tcPr>
            <w:tcW w:w="767"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70</w:t>
            </w:r>
          </w:p>
        </w:tc>
        <w:tc>
          <w:tcPr>
            <w:tcW w:w="558"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47</w:t>
            </w:r>
          </w:p>
        </w:tc>
        <w:tc>
          <w:tcPr>
            <w:tcW w:w="635"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1</w:t>
            </w:r>
            <w:proofErr w:type="gramEnd"/>
          </w:p>
        </w:tc>
        <w:tc>
          <w:tcPr>
            <w:tcW w:w="681"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1</w:t>
            </w:r>
            <w:proofErr w:type="gramEnd"/>
          </w:p>
        </w:tc>
      </w:tr>
      <w:tr w:rsidR="00AB27EC" w:rsidRPr="007D29F3" w:rsidTr="00E54A8B">
        <w:trPr>
          <w:cnfStyle w:val="00000010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Produtor de Lubrificante Acabado</w:t>
            </w:r>
          </w:p>
        </w:tc>
        <w:tc>
          <w:tcPr>
            <w:tcW w:w="767"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70</w:t>
            </w:r>
          </w:p>
        </w:tc>
        <w:tc>
          <w:tcPr>
            <w:tcW w:w="558"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31</w:t>
            </w:r>
          </w:p>
        </w:tc>
        <w:tc>
          <w:tcPr>
            <w:tcW w:w="635"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3</w:t>
            </w:r>
            <w:proofErr w:type="gramEnd"/>
          </w:p>
        </w:tc>
        <w:tc>
          <w:tcPr>
            <w:tcW w:w="681"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4</w:t>
            </w:r>
            <w:proofErr w:type="gramEnd"/>
          </w:p>
        </w:tc>
      </w:tr>
      <w:tr w:rsidR="00AB27EC" w:rsidRPr="007D29F3" w:rsidTr="00E54A8B">
        <w:trPr>
          <w:cnfStyle w:val="00000001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Produtor de Biodiesel</w:t>
            </w:r>
          </w:p>
        </w:tc>
        <w:tc>
          <w:tcPr>
            <w:tcW w:w="767"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38</w:t>
            </w:r>
          </w:p>
        </w:tc>
        <w:tc>
          <w:tcPr>
            <w:tcW w:w="558"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6</w:t>
            </w:r>
            <w:proofErr w:type="gramEnd"/>
          </w:p>
        </w:tc>
        <w:tc>
          <w:tcPr>
            <w:tcW w:w="635"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0</w:t>
            </w:r>
            <w:proofErr w:type="gramEnd"/>
          </w:p>
        </w:tc>
        <w:tc>
          <w:tcPr>
            <w:tcW w:w="681"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0</w:t>
            </w:r>
            <w:proofErr w:type="gramEnd"/>
          </w:p>
        </w:tc>
      </w:tr>
      <w:tr w:rsidR="00AB27EC" w:rsidRPr="007D29F3" w:rsidTr="00E54A8B">
        <w:trPr>
          <w:cnfStyle w:val="00000010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Coletor de Óleo Lubrificante Usado ou Contaminado</w:t>
            </w:r>
          </w:p>
        </w:tc>
        <w:tc>
          <w:tcPr>
            <w:tcW w:w="767"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r w:rsidRPr="007D29F3">
              <w:rPr>
                <w:rFonts w:eastAsia="Times New Roman"/>
                <w:color w:val="000000"/>
                <w:lang w:eastAsia="pt-BR"/>
              </w:rPr>
              <w:t>24</w:t>
            </w:r>
          </w:p>
        </w:tc>
        <w:tc>
          <w:tcPr>
            <w:tcW w:w="558"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8</w:t>
            </w:r>
            <w:proofErr w:type="gramEnd"/>
          </w:p>
        </w:tc>
        <w:tc>
          <w:tcPr>
            <w:tcW w:w="635"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1</w:t>
            </w:r>
            <w:proofErr w:type="gramEnd"/>
          </w:p>
        </w:tc>
        <w:tc>
          <w:tcPr>
            <w:tcW w:w="681"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0</w:t>
            </w:r>
            <w:proofErr w:type="gramEnd"/>
          </w:p>
        </w:tc>
      </w:tr>
      <w:tr w:rsidR="00AB27EC" w:rsidRPr="007D29F3" w:rsidTr="00E54A8B">
        <w:trPr>
          <w:cnfStyle w:val="00000001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Distribuidor de Solvente</w:t>
            </w:r>
          </w:p>
        </w:tc>
        <w:tc>
          <w:tcPr>
            <w:tcW w:w="767"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22</w:t>
            </w:r>
          </w:p>
        </w:tc>
        <w:tc>
          <w:tcPr>
            <w:tcW w:w="558"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9</w:t>
            </w:r>
            <w:proofErr w:type="gramEnd"/>
          </w:p>
        </w:tc>
        <w:tc>
          <w:tcPr>
            <w:tcW w:w="635"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0</w:t>
            </w:r>
            <w:proofErr w:type="gramEnd"/>
          </w:p>
        </w:tc>
        <w:tc>
          <w:tcPr>
            <w:tcW w:w="681"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0</w:t>
            </w:r>
            <w:proofErr w:type="gramEnd"/>
          </w:p>
        </w:tc>
      </w:tr>
      <w:tr w:rsidR="00AB27EC" w:rsidRPr="007D29F3" w:rsidTr="00E54A8B">
        <w:trPr>
          <w:cnfStyle w:val="000000100000"/>
          <w:trHeight w:val="319"/>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proofErr w:type="spellStart"/>
            <w:r w:rsidRPr="007D29F3">
              <w:rPr>
                <w:rFonts w:eastAsia="Times New Roman"/>
                <w:color w:val="000000"/>
                <w:lang w:eastAsia="pt-BR"/>
              </w:rPr>
              <w:t>Rerrefinador</w:t>
            </w:r>
            <w:proofErr w:type="spellEnd"/>
            <w:r w:rsidRPr="007D29F3">
              <w:rPr>
                <w:rFonts w:eastAsia="Times New Roman"/>
                <w:color w:val="000000"/>
                <w:lang w:eastAsia="pt-BR"/>
              </w:rPr>
              <w:t xml:space="preserve"> de óleo lubrificante</w:t>
            </w:r>
          </w:p>
        </w:tc>
        <w:tc>
          <w:tcPr>
            <w:tcW w:w="767"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7</w:t>
            </w:r>
            <w:proofErr w:type="gramEnd"/>
          </w:p>
        </w:tc>
        <w:tc>
          <w:tcPr>
            <w:tcW w:w="558"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2</w:t>
            </w:r>
            <w:proofErr w:type="gramEnd"/>
          </w:p>
        </w:tc>
        <w:tc>
          <w:tcPr>
            <w:tcW w:w="635"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0</w:t>
            </w:r>
            <w:proofErr w:type="gramEnd"/>
          </w:p>
        </w:tc>
        <w:tc>
          <w:tcPr>
            <w:tcW w:w="681" w:type="pct"/>
            <w:noWrap/>
            <w:vAlign w:val="center"/>
            <w:hideMark/>
          </w:tcPr>
          <w:p w:rsidR="007D29F3" w:rsidRPr="007D29F3" w:rsidRDefault="007D29F3" w:rsidP="00E54A8B">
            <w:pPr>
              <w:spacing w:after="0" w:line="240" w:lineRule="auto"/>
              <w:jc w:val="center"/>
              <w:cnfStyle w:val="000000100000"/>
              <w:rPr>
                <w:rFonts w:eastAsia="Times New Roman"/>
                <w:color w:val="000000"/>
                <w:lang w:eastAsia="pt-BR"/>
              </w:rPr>
            </w:pPr>
            <w:proofErr w:type="gramStart"/>
            <w:r w:rsidRPr="007D29F3">
              <w:rPr>
                <w:rFonts w:eastAsia="Times New Roman"/>
                <w:color w:val="000000"/>
                <w:lang w:eastAsia="pt-BR"/>
              </w:rPr>
              <w:t>0</w:t>
            </w:r>
            <w:proofErr w:type="gramEnd"/>
          </w:p>
        </w:tc>
      </w:tr>
      <w:tr w:rsidR="00AB27EC" w:rsidRPr="007D29F3" w:rsidTr="00E54A8B">
        <w:trPr>
          <w:cnfStyle w:val="000000010000"/>
          <w:trHeight w:val="300"/>
          <w:jc w:val="center"/>
        </w:trPr>
        <w:tc>
          <w:tcPr>
            <w:cnfStyle w:val="001000000000"/>
            <w:tcW w:w="2359" w:type="pct"/>
            <w:noWrap/>
            <w:vAlign w:val="center"/>
            <w:hideMark/>
          </w:tcPr>
          <w:p w:rsidR="007D29F3" w:rsidRPr="007D29F3" w:rsidRDefault="007D29F3" w:rsidP="00E54A8B">
            <w:pPr>
              <w:spacing w:after="0" w:line="240" w:lineRule="auto"/>
              <w:rPr>
                <w:rFonts w:eastAsia="Times New Roman"/>
                <w:color w:val="000000"/>
                <w:lang w:eastAsia="pt-BR"/>
              </w:rPr>
            </w:pPr>
            <w:r w:rsidRPr="007D29F3">
              <w:rPr>
                <w:rFonts w:eastAsia="Times New Roman"/>
                <w:color w:val="000000"/>
                <w:lang w:eastAsia="pt-BR"/>
              </w:rPr>
              <w:t>Demais</w:t>
            </w:r>
            <w:r w:rsidR="00ED43CD">
              <w:rPr>
                <w:rFonts w:eastAsia="Times New Roman"/>
                <w:color w:val="000000"/>
                <w:lang w:eastAsia="pt-BR"/>
              </w:rPr>
              <w:t xml:space="preserve"> segmentos*</w:t>
            </w:r>
          </w:p>
        </w:tc>
        <w:tc>
          <w:tcPr>
            <w:tcW w:w="767"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313</w:t>
            </w:r>
          </w:p>
        </w:tc>
        <w:tc>
          <w:tcPr>
            <w:tcW w:w="558"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101</w:t>
            </w:r>
          </w:p>
        </w:tc>
        <w:tc>
          <w:tcPr>
            <w:tcW w:w="635"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proofErr w:type="gramStart"/>
            <w:r w:rsidRPr="007D29F3">
              <w:rPr>
                <w:rFonts w:eastAsia="Times New Roman"/>
                <w:color w:val="000000"/>
                <w:lang w:eastAsia="pt-BR"/>
              </w:rPr>
              <w:t>6</w:t>
            </w:r>
            <w:proofErr w:type="gramEnd"/>
          </w:p>
        </w:tc>
        <w:tc>
          <w:tcPr>
            <w:tcW w:w="681" w:type="pct"/>
            <w:noWrap/>
            <w:vAlign w:val="center"/>
            <w:hideMark/>
          </w:tcPr>
          <w:p w:rsidR="007D29F3" w:rsidRPr="007D29F3" w:rsidRDefault="007D29F3" w:rsidP="00E54A8B">
            <w:pPr>
              <w:spacing w:after="0" w:line="240" w:lineRule="auto"/>
              <w:jc w:val="center"/>
              <w:cnfStyle w:val="000000010000"/>
              <w:rPr>
                <w:rFonts w:eastAsia="Times New Roman"/>
                <w:color w:val="000000"/>
                <w:lang w:eastAsia="pt-BR"/>
              </w:rPr>
            </w:pPr>
            <w:r w:rsidRPr="007D29F3">
              <w:rPr>
                <w:rFonts w:eastAsia="Times New Roman"/>
                <w:color w:val="000000"/>
                <w:lang w:eastAsia="pt-BR"/>
              </w:rPr>
              <w:t>10</w:t>
            </w:r>
          </w:p>
        </w:tc>
      </w:tr>
      <w:tr w:rsidR="00AB27EC" w:rsidRPr="007D29F3" w:rsidTr="00E54A8B">
        <w:trPr>
          <w:cnfStyle w:val="000000100000"/>
          <w:trHeight w:val="319"/>
          <w:jc w:val="center"/>
        </w:trPr>
        <w:tc>
          <w:tcPr>
            <w:cnfStyle w:val="001000000000"/>
            <w:tcW w:w="2359" w:type="pct"/>
            <w:noWrap/>
            <w:vAlign w:val="center"/>
            <w:hideMark/>
          </w:tcPr>
          <w:p w:rsidR="007D29F3" w:rsidRPr="007D29F3" w:rsidRDefault="007D29F3" w:rsidP="00E54A8B">
            <w:pPr>
              <w:spacing w:after="0" w:line="240" w:lineRule="auto"/>
              <w:jc w:val="center"/>
              <w:rPr>
                <w:rFonts w:eastAsia="Times New Roman"/>
                <w:b w:val="0"/>
                <w:bCs w:val="0"/>
                <w:color w:val="000000"/>
                <w:szCs w:val="24"/>
                <w:lang w:eastAsia="pt-BR"/>
              </w:rPr>
            </w:pPr>
            <w:r w:rsidRPr="007D29F3">
              <w:rPr>
                <w:rFonts w:eastAsia="Times New Roman"/>
                <w:color w:val="000000"/>
                <w:szCs w:val="24"/>
                <w:lang w:eastAsia="pt-BR"/>
              </w:rPr>
              <w:t>Total</w:t>
            </w:r>
          </w:p>
        </w:tc>
        <w:tc>
          <w:tcPr>
            <w:tcW w:w="767" w:type="pct"/>
            <w:noWrap/>
            <w:vAlign w:val="center"/>
            <w:hideMark/>
          </w:tcPr>
          <w:p w:rsidR="007D29F3" w:rsidRPr="007D29F3" w:rsidRDefault="007D29F3" w:rsidP="00E54A8B">
            <w:pPr>
              <w:spacing w:after="0" w:line="240" w:lineRule="auto"/>
              <w:jc w:val="center"/>
              <w:cnfStyle w:val="000000100000"/>
              <w:rPr>
                <w:rFonts w:eastAsia="Times New Roman"/>
                <w:b/>
                <w:bCs/>
                <w:color w:val="000000"/>
                <w:szCs w:val="24"/>
                <w:lang w:eastAsia="pt-BR"/>
              </w:rPr>
            </w:pPr>
            <w:r w:rsidRPr="007D29F3">
              <w:rPr>
                <w:rFonts w:eastAsia="Times New Roman"/>
                <w:b/>
                <w:bCs/>
                <w:color w:val="000000"/>
                <w:szCs w:val="24"/>
                <w:lang w:eastAsia="pt-BR"/>
              </w:rPr>
              <w:t>20.102</w:t>
            </w:r>
          </w:p>
        </w:tc>
        <w:tc>
          <w:tcPr>
            <w:tcW w:w="558" w:type="pct"/>
            <w:noWrap/>
            <w:vAlign w:val="center"/>
            <w:hideMark/>
          </w:tcPr>
          <w:p w:rsidR="007D29F3" w:rsidRPr="007D29F3" w:rsidRDefault="007D29F3" w:rsidP="00E54A8B">
            <w:pPr>
              <w:spacing w:after="0" w:line="240" w:lineRule="auto"/>
              <w:jc w:val="center"/>
              <w:cnfStyle w:val="000000100000"/>
              <w:rPr>
                <w:rFonts w:eastAsia="Times New Roman"/>
                <w:b/>
                <w:bCs/>
                <w:color w:val="000000"/>
                <w:szCs w:val="24"/>
                <w:lang w:eastAsia="pt-BR"/>
              </w:rPr>
            </w:pPr>
            <w:r w:rsidRPr="007D29F3">
              <w:rPr>
                <w:rFonts w:eastAsia="Times New Roman"/>
                <w:b/>
                <w:bCs/>
                <w:color w:val="000000"/>
                <w:szCs w:val="24"/>
                <w:lang w:eastAsia="pt-BR"/>
              </w:rPr>
              <w:t>5.677</w:t>
            </w:r>
          </w:p>
        </w:tc>
        <w:tc>
          <w:tcPr>
            <w:tcW w:w="635" w:type="pct"/>
            <w:noWrap/>
            <w:vAlign w:val="center"/>
            <w:hideMark/>
          </w:tcPr>
          <w:p w:rsidR="007D29F3" w:rsidRPr="007D29F3" w:rsidRDefault="007D29F3" w:rsidP="00E54A8B">
            <w:pPr>
              <w:spacing w:after="0" w:line="240" w:lineRule="auto"/>
              <w:jc w:val="center"/>
              <w:cnfStyle w:val="000000100000"/>
              <w:rPr>
                <w:rFonts w:eastAsia="Times New Roman"/>
                <w:b/>
                <w:bCs/>
                <w:color w:val="000000"/>
                <w:szCs w:val="24"/>
                <w:lang w:eastAsia="pt-BR"/>
              </w:rPr>
            </w:pPr>
            <w:r w:rsidRPr="007D29F3">
              <w:rPr>
                <w:rFonts w:eastAsia="Times New Roman"/>
                <w:b/>
                <w:bCs/>
                <w:color w:val="000000"/>
                <w:szCs w:val="24"/>
                <w:lang w:eastAsia="pt-BR"/>
              </w:rPr>
              <w:t>824</w:t>
            </w:r>
          </w:p>
        </w:tc>
        <w:tc>
          <w:tcPr>
            <w:tcW w:w="681" w:type="pct"/>
            <w:noWrap/>
            <w:vAlign w:val="center"/>
            <w:hideMark/>
          </w:tcPr>
          <w:p w:rsidR="007D29F3" w:rsidRPr="007D29F3" w:rsidRDefault="007D29F3" w:rsidP="00E54A8B">
            <w:pPr>
              <w:spacing w:after="0" w:line="240" w:lineRule="auto"/>
              <w:jc w:val="center"/>
              <w:cnfStyle w:val="000000100000"/>
              <w:rPr>
                <w:rFonts w:eastAsia="Times New Roman"/>
                <w:b/>
                <w:bCs/>
                <w:color w:val="000000"/>
                <w:szCs w:val="24"/>
                <w:lang w:eastAsia="pt-BR"/>
              </w:rPr>
            </w:pPr>
            <w:r w:rsidRPr="007D29F3">
              <w:rPr>
                <w:rFonts w:eastAsia="Times New Roman"/>
                <w:b/>
                <w:bCs/>
                <w:color w:val="000000"/>
                <w:szCs w:val="24"/>
                <w:lang w:eastAsia="pt-BR"/>
              </w:rPr>
              <w:t>226</w:t>
            </w:r>
          </w:p>
        </w:tc>
      </w:tr>
    </w:tbl>
    <w:p w:rsidR="00C71444" w:rsidRDefault="00C71444" w:rsidP="00C71444">
      <w:pPr>
        <w:shd w:val="clear" w:color="auto" w:fill="FFFFFF"/>
        <w:spacing w:after="0" w:line="240" w:lineRule="auto"/>
        <w:rPr>
          <w:noProof/>
          <w:sz w:val="16"/>
          <w:szCs w:val="16"/>
          <w:lang w:eastAsia="pt-BR"/>
        </w:rPr>
      </w:pPr>
      <w:bookmarkStart w:id="9" w:name="_Toc410404570"/>
      <w:bookmarkStart w:id="10" w:name="_Toc442180845"/>
      <w:r>
        <w:rPr>
          <w:noProof/>
          <w:sz w:val="16"/>
          <w:szCs w:val="16"/>
          <w:lang w:eastAsia="pt-BR"/>
        </w:rPr>
        <w:t>(*) Importadores de óleo lubrificantes, distribuidores de asfalto etc.</w:t>
      </w:r>
    </w:p>
    <w:p w:rsidR="0049683A" w:rsidRPr="003D0960" w:rsidRDefault="0049683A" w:rsidP="0049683A">
      <w:pPr>
        <w:shd w:val="clear" w:color="auto" w:fill="FFFFFF"/>
        <w:spacing w:after="0" w:line="240" w:lineRule="auto"/>
        <w:jc w:val="center"/>
        <w:rPr>
          <w:noProof/>
          <w:sz w:val="16"/>
          <w:szCs w:val="16"/>
          <w:lang w:eastAsia="pt-BR"/>
        </w:rPr>
      </w:pPr>
      <w:r w:rsidRPr="00CE2C2A">
        <w:rPr>
          <w:noProof/>
          <w:sz w:val="16"/>
          <w:szCs w:val="16"/>
          <w:lang w:eastAsia="pt-BR"/>
        </w:rPr>
        <w:t>Fonte: Dados extraídos do SIGI-WEB em 15/01/2018. Elaboração própria.</w:t>
      </w:r>
    </w:p>
    <w:p w:rsidR="001961D2" w:rsidRPr="001961D2" w:rsidRDefault="001961D2" w:rsidP="001961D2">
      <w:pPr>
        <w:rPr>
          <w:lang w:eastAsia="pt-BR"/>
        </w:rPr>
      </w:pPr>
    </w:p>
    <w:p w:rsidR="00F617C4" w:rsidRPr="00CE2C2A" w:rsidRDefault="00676BAC" w:rsidP="005923B3">
      <w:pPr>
        <w:pStyle w:val="Ttulo1"/>
        <w:spacing w:before="360"/>
        <w:rPr>
          <w:color w:val="E36C0A"/>
          <w:sz w:val="24"/>
          <w:szCs w:val="24"/>
          <w:lang w:eastAsia="pt-BR"/>
        </w:rPr>
      </w:pPr>
      <w:bookmarkStart w:id="11" w:name="_Toc508372482"/>
      <w:r w:rsidRPr="00CE2C2A">
        <w:rPr>
          <w:color w:val="E36C0A"/>
          <w:sz w:val="24"/>
          <w:szCs w:val="24"/>
          <w:lang w:eastAsia="pt-BR"/>
        </w:rPr>
        <w:lastRenderedPageBreak/>
        <w:t>4</w:t>
      </w:r>
      <w:r w:rsidR="00F617C4" w:rsidRPr="00CE2C2A">
        <w:rPr>
          <w:color w:val="E36C0A"/>
          <w:sz w:val="24"/>
          <w:szCs w:val="24"/>
          <w:lang w:eastAsia="pt-BR"/>
        </w:rPr>
        <w:t xml:space="preserve"> – PRINCIPAIS </w:t>
      </w:r>
      <w:bookmarkStart w:id="12" w:name="_MON_1382422875"/>
      <w:bookmarkStart w:id="13" w:name="_MON_1382431300"/>
      <w:bookmarkStart w:id="14" w:name="_MON_1383576796"/>
      <w:bookmarkStart w:id="15" w:name="_MON_1383577284"/>
      <w:bookmarkStart w:id="16" w:name="_MON_1382427891"/>
      <w:bookmarkStart w:id="17" w:name="_MON_1382526987"/>
      <w:bookmarkEnd w:id="9"/>
      <w:bookmarkEnd w:id="12"/>
      <w:bookmarkEnd w:id="13"/>
      <w:bookmarkEnd w:id="14"/>
      <w:bookmarkEnd w:id="15"/>
      <w:bookmarkEnd w:id="16"/>
      <w:bookmarkEnd w:id="17"/>
      <w:r w:rsidR="00511231" w:rsidRPr="00CE2C2A">
        <w:rPr>
          <w:color w:val="E36C0A"/>
          <w:sz w:val="24"/>
          <w:szCs w:val="24"/>
          <w:lang w:eastAsia="pt-BR"/>
        </w:rPr>
        <w:t>MOTIVAÇÕES DOS AUTOS DE INFRAÇÃO</w:t>
      </w:r>
      <w:bookmarkEnd w:id="10"/>
      <w:bookmarkEnd w:id="11"/>
    </w:p>
    <w:p w:rsidR="008C6CB7" w:rsidRPr="00CE2C2A" w:rsidRDefault="008C6CB7" w:rsidP="00753901">
      <w:pPr>
        <w:shd w:val="clear" w:color="auto" w:fill="FFFFFF"/>
        <w:spacing w:after="0" w:line="240" w:lineRule="auto"/>
        <w:contextualSpacing/>
      </w:pPr>
    </w:p>
    <w:p w:rsidR="00B0420A" w:rsidRPr="000E62E5" w:rsidRDefault="00B0420A" w:rsidP="00B0420A">
      <w:pPr>
        <w:shd w:val="clear" w:color="auto" w:fill="FFFFFF"/>
        <w:spacing w:after="0" w:line="240" w:lineRule="auto"/>
        <w:contextualSpacing/>
        <w:jc w:val="both"/>
        <w:rPr>
          <w:lang w:eastAsia="pt-BR"/>
        </w:rPr>
      </w:pPr>
      <w:r w:rsidRPr="00CE2C2A">
        <w:t xml:space="preserve">O agente de fiscalização, ao constatar o não atendimento à legislação em vigor, verificará a necessidade de, entre outras medidas, lavrar auto de infração, </w:t>
      </w:r>
      <w:r w:rsidR="00527265" w:rsidRPr="00CE2C2A">
        <w:t>discriminando (motivando) todas as irregularidades encontradas durante a ação de fiscalização.</w:t>
      </w:r>
      <w:r w:rsidR="0086325E" w:rsidRPr="00CE2C2A">
        <w:t xml:space="preserve"> </w:t>
      </w:r>
      <w:r w:rsidRPr="00CE2C2A">
        <w:t xml:space="preserve">Dessa forma, um auto de infração pode </w:t>
      </w:r>
      <w:r w:rsidR="00527265" w:rsidRPr="00CE2C2A">
        <w:t xml:space="preserve">ser motivado por várias irregularidades. </w:t>
      </w:r>
      <w:r w:rsidR="003D5849" w:rsidRPr="00CE2C2A">
        <w:t>No</w:t>
      </w:r>
      <w:r w:rsidRPr="00CE2C2A">
        <w:t xml:space="preserve"> gráfico </w:t>
      </w:r>
      <w:proofErr w:type="gramStart"/>
      <w:r w:rsidR="00F26183" w:rsidRPr="00CE2C2A">
        <w:t>1</w:t>
      </w:r>
      <w:proofErr w:type="gramEnd"/>
      <w:r w:rsidR="002161AC" w:rsidRPr="00CE2C2A">
        <w:t>,</w:t>
      </w:r>
      <w:r w:rsidR="003D5849" w:rsidRPr="00CE2C2A">
        <w:t xml:space="preserve"> são</w:t>
      </w:r>
      <w:r w:rsidRPr="00CE2C2A">
        <w:t xml:space="preserve"> apresenta</w:t>
      </w:r>
      <w:r w:rsidR="003D5849" w:rsidRPr="00CE2C2A">
        <w:t>das</w:t>
      </w:r>
      <w:r w:rsidRPr="00CE2C2A">
        <w:t xml:space="preserve"> as principais motivações verificadas no</w:t>
      </w:r>
      <w:r w:rsidR="00D90912" w:rsidRPr="00CE2C2A">
        <w:t xml:space="preserve"> </w:t>
      </w:r>
      <w:r w:rsidRPr="00CE2C2A">
        <w:t>ano de 201</w:t>
      </w:r>
      <w:bookmarkStart w:id="18" w:name="_MON_1483782051"/>
      <w:bookmarkEnd w:id="18"/>
      <w:r w:rsidR="00527265" w:rsidRPr="00CE2C2A">
        <w:t>7</w:t>
      </w:r>
      <w:r w:rsidRPr="00CE2C2A">
        <w:t xml:space="preserve">, em termos percentuais. As </w:t>
      </w:r>
      <w:r w:rsidR="00527265" w:rsidRPr="00CE2C2A">
        <w:t xml:space="preserve">principais </w:t>
      </w:r>
      <w:r w:rsidRPr="00CE2C2A">
        <w:t>motivações das infrações</w:t>
      </w:r>
      <w:r w:rsidR="00527265" w:rsidRPr="00CE2C2A">
        <w:t>,</w:t>
      </w:r>
      <w:r w:rsidRPr="00CE2C2A">
        <w:t xml:space="preserve"> por segmento</w:t>
      </w:r>
      <w:r w:rsidR="00527265" w:rsidRPr="00CE2C2A">
        <w:t>,</w:t>
      </w:r>
      <w:r w:rsidRPr="00CE2C2A">
        <w:t xml:space="preserve"> são apresentadas no anexo deste periódico.</w:t>
      </w:r>
    </w:p>
    <w:p w:rsidR="001961D2" w:rsidRDefault="001961D2" w:rsidP="00DD6AA2">
      <w:pPr>
        <w:spacing w:after="0"/>
        <w:contextualSpacing/>
        <w:jc w:val="both"/>
        <w:rPr>
          <w:b/>
          <w:lang w:eastAsia="pt-BR"/>
        </w:rPr>
      </w:pPr>
    </w:p>
    <w:p w:rsidR="00F617C4" w:rsidRDefault="00232FD0" w:rsidP="00DD6AA2">
      <w:pPr>
        <w:spacing w:after="0"/>
        <w:contextualSpacing/>
        <w:jc w:val="both"/>
        <w:rPr>
          <w:lang w:eastAsia="pt-BR"/>
        </w:rPr>
      </w:pPr>
      <w:r w:rsidRPr="0080062E">
        <w:rPr>
          <w:b/>
          <w:lang w:eastAsia="pt-BR"/>
        </w:rPr>
        <w:t xml:space="preserve">GRÁFICO </w:t>
      </w:r>
      <w:r w:rsidR="00F26183" w:rsidRPr="0080062E">
        <w:rPr>
          <w:b/>
          <w:lang w:eastAsia="pt-BR"/>
        </w:rPr>
        <w:t>1</w:t>
      </w:r>
      <w:r w:rsidRPr="0080062E">
        <w:rPr>
          <w:lang w:eastAsia="pt-BR"/>
        </w:rPr>
        <w:t xml:space="preserve"> – Principais </w:t>
      </w:r>
      <w:r w:rsidR="009C3259" w:rsidRPr="0080062E">
        <w:rPr>
          <w:lang w:eastAsia="pt-BR"/>
        </w:rPr>
        <w:t>motivações</w:t>
      </w:r>
      <w:r w:rsidRPr="0080062E">
        <w:rPr>
          <w:lang w:eastAsia="pt-BR"/>
        </w:rPr>
        <w:t xml:space="preserve"> </w:t>
      </w:r>
      <w:r w:rsidR="009C3259" w:rsidRPr="0080062E">
        <w:rPr>
          <w:lang w:eastAsia="pt-BR"/>
        </w:rPr>
        <w:t>dos</w:t>
      </w:r>
      <w:r w:rsidR="006073C5" w:rsidRPr="0080062E">
        <w:rPr>
          <w:lang w:eastAsia="pt-BR"/>
        </w:rPr>
        <w:t xml:space="preserve"> autos de infração</w:t>
      </w:r>
      <w:r w:rsidR="009A153A" w:rsidRPr="0080062E">
        <w:rPr>
          <w:lang w:eastAsia="pt-BR"/>
        </w:rPr>
        <w:t>, em percentual</w:t>
      </w:r>
      <w:r w:rsidR="000B19C1" w:rsidRPr="0080062E">
        <w:rPr>
          <w:lang w:eastAsia="pt-BR"/>
        </w:rPr>
        <w:t xml:space="preserve">, </w:t>
      </w:r>
      <w:proofErr w:type="gramStart"/>
      <w:r w:rsidR="000B19C1" w:rsidRPr="0080062E">
        <w:rPr>
          <w:lang w:eastAsia="pt-BR"/>
        </w:rPr>
        <w:t>Brasil</w:t>
      </w:r>
      <w:proofErr w:type="gramEnd"/>
    </w:p>
    <w:p w:rsidR="00D91C15" w:rsidRPr="004747FE" w:rsidRDefault="006311E1" w:rsidP="004C238B">
      <w:pPr>
        <w:spacing w:after="0"/>
        <w:contextualSpacing/>
        <w:rPr>
          <w:sz w:val="16"/>
          <w:lang w:eastAsia="pt-BR"/>
        </w:rPr>
      </w:pPr>
      <w:r w:rsidRPr="006311E1">
        <w:rPr>
          <w:noProof/>
          <w:sz w:val="16"/>
          <w:lang w:eastAsia="pt-BR"/>
        </w:rPr>
        <w:drawing>
          <wp:inline distT="0" distB="0" distL="0" distR="0">
            <wp:extent cx="6156000" cy="3236181"/>
            <wp:effectExtent l="0" t="0" r="0" b="0"/>
            <wp:docPr id="1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52A4" w:rsidRDefault="009652A4" w:rsidP="009652A4">
      <w:pPr>
        <w:shd w:val="clear" w:color="auto" w:fill="FFFFFF"/>
        <w:spacing w:after="0" w:line="240" w:lineRule="auto"/>
        <w:jc w:val="both"/>
        <w:rPr>
          <w:noProof/>
          <w:sz w:val="16"/>
          <w:szCs w:val="16"/>
          <w:lang w:eastAsia="pt-BR"/>
        </w:rPr>
      </w:pPr>
      <w:r>
        <w:rPr>
          <w:noProof/>
          <w:sz w:val="16"/>
          <w:szCs w:val="16"/>
          <w:lang w:eastAsia="pt-BR"/>
        </w:rPr>
        <w:t>(</w:t>
      </w:r>
      <w:r w:rsidRPr="009652A4">
        <w:rPr>
          <w:noProof/>
          <w:sz w:val="16"/>
          <w:szCs w:val="16"/>
          <w:lang w:eastAsia="pt-BR"/>
        </w:rPr>
        <w:t>*</w:t>
      </w:r>
      <w:r>
        <w:rPr>
          <w:noProof/>
          <w:sz w:val="16"/>
          <w:szCs w:val="16"/>
          <w:lang w:eastAsia="pt-BR"/>
        </w:rPr>
        <w:t>)</w:t>
      </w:r>
      <w:r w:rsidRPr="009652A4">
        <w:rPr>
          <w:noProof/>
          <w:sz w:val="16"/>
          <w:szCs w:val="16"/>
          <w:lang w:eastAsia="pt-BR"/>
        </w:rPr>
        <w:t xml:space="preserve"> Exercer atividade regulada sem autorização; Não apresentar informações à ANP ou apresentá-las em desacordo com a legislação; Não apresentar documentação referente à qualidade dos combustíveis; Não possuir estoque mínimo obrigatório do produto; Operar instalação</w:t>
      </w:r>
      <w:r>
        <w:rPr>
          <w:noProof/>
          <w:sz w:val="16"/>
          <w:szCs w:val="16"/>
          <w:lang w:eastAsia="pt-BR"/>
        </w:rPr>
        <w:t xml:space="preserve"> em desacordo com a legislação </w:t>
      </w:r>
      <w:r w:rsidRPr="009652A4">
        <w:rPr>
          <w:noProof/>
          <w:sz w:val="16"/>
          <w:szCs w:val="16"/>
          <w:lang w:eastAsia="pt-BR"/>
        </w:rPr>
        <w:t>etc.</w:t>
      </w:r>
    </w:p>
    <w:p w:rsidR="009652A4" w:rsidRDefault="009652A4" w:rsidP="0049683A">
      <w:pPr>
        <w:shd w:val="clear" w:color="auto" w:fill="FFFFFF"/>
        <w:spacing w:after="0" w:line="240" w:lineRule="auto"/>
        <w:jc w:val="center"/>
        <w:rPr>
          <w:noProof/>
          <w:sz w:val="16"/>
          <w:szCs w:val="16"/>
          <w:lang w:eastAsia="pt-BR"/>
        </w:rPr>
      </w:pPr>
    </w:p>
    <w:p w:rsidR="0049683A" w:rsidRPr="003D0960" w:rsidRDefault="0049683A" w:rsidP="0049683A">
      <w:pPr>
        <w:shd w:val="clear" w:color="auto" w:fill="FFFFFF"/>
        <w:spacing w:after="0" w:line="240" w:lineRule="auto"/>
        <w:jc w:val="center"/>
        <w:rPr>
          <w:noProof/>
          <w:sz w:val="16"/>
          <w:szCs w:val="16"/>
          <w:lang w:eastAsia="pt-BR"/>
        </w:rPr>
      </w:pPr>
      <w:r w:rsidRPr="00CE2C2A">
        <w:rPr>
          <w:noProof/>
          <w:sz w:val="16"/>
          <w:szCs w:val="16"/>
          <w:lang w:eastAsia="pt-BR"/>
        </w:rPr>
        <w:t>Fonte: Dados extraídos do SIGI-WEB em 15/01/2018. Elaboração própria.</w:t>
      </w:r>
    </w:p>
    <w:p w:rsidR="00F4023F" w:rsidRPr="004747FE" w:rsidRDefault="00F4023F" w:rsidP="004747FE">
      <w:pPr>
        <w:spacing w:after="0" w:line="240" w:lineRule="auto"/>
        <w:contextualSpacing/>
        <w:jc w:val="both"/>
        <w:rPr>
          <w:b/>
          <w:lang w:eastAsia="pt-BR"/>
        </w:rPr>
      </w:pPr>
    </w:p>
    <w:p w:rsidR="00002B69" w:rsidRPr="00CE2C2A" w:rsidRDefault="00002B69" w:rsidP="00002B69">
      <w:pPr>
        <w:pStyle w:val="Ttulo2"/>
        <w:rPr>
          <w:color w:val="E36C0A" w:themeColor="accent6" w:themeShade="BF"/>
          <w:sz w:val="24"/>
          <w:lang w:eastAsia="pt-BR"/>
        </w:rPr>
      </w:pPr>
      <w:bookmarkStart w:id="19" w:name="_Toc442180846"/>
      <w:bookmarkStart w:id="20" w:name="_Toc490842897"/>
      <w:bookmarkStart w:id="21" w:name="_Toc508372483"/>
      <w:r w:rsidRPr="00ED43CD">
        <w:rPr>
          <w:color w:val="E36C0A" w:themeColor="accent6" w:themeShade="BF"/>
          <w:sz w:val="24"/>
          <w:lang w:eastAsia="pt-BR"/>
        </w:rPr>
        <w:t xml:space="preserve">4.1 – </w:t>
      </w:r>
      <w:bookmarkEnd w:id="19"/>
      <w:r w:rsidRPr="00ED43CD">
        <w:rPr>
          <w:color w:val="E36C0A" w:themeColor="accent6" w:themeShade="BF"/>
          <w:sz w:val="24"/>
          <w:lang w:eastAsia="pt-BR"/>
        </w:rPr>
        <w:t>Infrações por Qualidade</w:t>
      </w:r>
      <w:bookmarkEnd w:id="20"/>
      <w:bookmarkEnd w:id="21"/>
    </w:p>
    <w:p w:rsidR="0065436D" w:rsidRPr="00CE2C2A" w:rsidRDefault="0065436D" w:rsidP="00753901">
      <w:pPr>
        <w:spacing w:after="0" w:line="240" w:lineRule="auto"/>
        <w:contextualSpacing/>
        <w:rPr>
          <w:lang w:eastAsia="pt-BR"/>
        </w:rPr>
      </w:pPr>
    </w:p>
    <w:p w:rsidR="00616271" w:rsidRPr="00B63F64" w:rsidRDefault="00616271" w:rsidP="008905F6">
      <w:pPr>
        <w:autoSpaceDE w:val="0"/>
        <w:autoSpaceDN w:val="0"/>
        <w:adjustRightInd w:val="0"/>
        <w:spacing w:after="0" w:line="240" w:lineRule="auto"/>
        <w:jc w:val="both"/>
        <w:rPr>
          <w:rFonts w:asciiTheme="minorHAnsi" w:hAnsiTheme="minorHAnsi" w:cs="Calibri"/>
          <w:color w:val="000000"/>
          <w:lang w:eastAsia="pt-BR"/>
        </w:rPr>
      </w:pPr>
      <w:r w:rsidRPr="00B63F64">
        <w:rPr>
          <w:rFonts w:asciiTheme="minorHAnsi" w:hAnsiTheme="minorHAnsi" w:cs="Calibri"/>
          <w:color w:val="000000"/>
          <w:lang w:eastAsia="pt-BR"/>
        </w:rPr>
        <w:t xml:space="preserve">Uma das principais preocupações do consumidor na hora de abastecer seu veículo é com a qualidade do combustível adquirido. Em atenção a isso, a fiscalização da ANP </w:t>
      </w:r>
      <w:r w:rsidR="008905F6" w:rsidRPr="00B63F64">
        <w:rPr>
          <w:rFonts w:asciiTheme="minorHAnsi" w:hAnsiTheme="minorHAnsi" w:cs="Calibri"/>
          <w:color w:val="000000"/>
          <w:lang w:eastAsia="pt-BR"/>
        </w:rPr>
        <w:t xml:space="preserve">tem como um de seus principais objetivos garantir a qualidade dos produtos revendidos. Como </w:t>
      </w:r>
      <w:r w:rsidR="00E323AD" w:rsidRPr="00B63F64">
        <w:rPr>
          <w:rFonts w:asciiTheme="minorHAnsi" w:hAnsiTheme="minorHAnsi" w:cs="Calibri"/>
          <w:color w:val="000000"/>
          <w:lang w:eastAsia="pt-BR"/>
        </w:rPr>
        <w:t>consequência</w:t>
      </w:r>
      <w:r w:rsidR="008905F6" w:rsidRPr="00B63F64">
        <w:rPr>
          <w:rFonts w:asciiTheme="minorHAnsi" w:hAnsiTheme="minorHAnsi" w:cs="Calibri"/>
          <w:color w:val="000000"/>
          <w:lang w:eastAsia="pt-BR"/>
        </w:rPr>
        <w:t xml:space="preserve"> desse esforço</w:t>
      </w:r>
      <w:r w:rsidR="00E323AD" w:rsidRPr="00B63F64">
        <w:rPr>
          <w:rFonts w:asciiTheme="minorHAnsi" w:hAnsiTheme="minorHAnsi" w:cs="Calibri"/>
          <w:color w:val="000000"/>
          <w:lang w:eastAsia="pt-BR"/>
        </w:rPr>
        <w:t>,</w:t>
      </w:r>
      <w:r w:rsidR="00231858" w:rsidRPr="00B63F64">
        <w:rPr>
          <w:rFonts w:asciiTheme="minorHAnsi" w:hAnsiTheme="minorHAnsi" w:cs="Calibri"/>
          <w:color w:val="000000"/>
          <w:lang w:eastAsia="pt-BR"/>
        </w:rPr>
        <w:t xml:space="preserve"> “comercializar ou armazenar produto não conforme com a especificação” figura entre as principais motivações para os autos de infração</w:t>
      </w:r>
      <w:r w:rsidR="00E323AD" w:rsidRPr="00B63F64">
        <w:rPr>
          <w:rFonts w:asciiTheme="minorHAnsi" w:hAnsiTheme="minorHAnsi" w:cs="Calibri"/>
          <w:color w:val="000000"/>
          <w:lang w:eastAsia="pt-BR"/>
        </w:rPr>
        <w:t xml:space="preserve">, conforme demonstrado no gráfico </w:t>
      </w:r>
      <w:proofErr w:type="gramStart"/>
      <w:r w:rsidR="00E323AD" w:rsidRPr="00B63F64">
        <w:rPr>
          <w:rFonts w:asciiTheme="minorHAnsi" w:hAnsiTheme="minorHAnsi" w:cs="Calibri"/>
          <w:color w:val="000000"/>
          <w:lang w:eastAsia="pt-BR"/>
        </w:rPr>
        <w:t>1</w:t>
      </w:r>
      <w:proofErr w:type="gramEnd"/>
      <w:r w:rsidR="00231858" w:rsidRPr="00B63F64">
        <w:rPr>
          <w:rFonts w:asciiTheme="minorHAnsi" w:hAnsiTheme="minorHAnsi" w:cs="Calibri"/>
          <w:color w:val="000000"/>
          <w:lang w:eastAsia="pt-BR"/>
        </w:rPr>
        <w:t xml:space="preserve">. </w:t>
      </w:r>
    </w:p>
    <w:p w:rsidR="004F7310" w:rsidRDefault="004F7310" w:rsidP="008905F6">
      <w:pPr>
        <w:autoSpaceDE w:val="0"/>
        <w:autoSpaceDN w:val="0"/>
        <w:adjustRightInd w:val="0"/>
        <w:spacing w:after="0" w:line="240" w:lineRule="auto"/>
        <w:jc w:val="both"/>
        <w:rPr>
          <w:rFonts w:cs="Calibri"/>
          <w:color w:val="000000"/>
          <w:highlight w:val="green"/>
          <w:lang w:eastAsia="pt-BR"/>
        </w:rPr>
      </w:pPr>
    </w:p>
    <w:p w:rsidR="004F7310" w:rsidRPr="004F7310" w:rsidRDefault="004F7310" w:rsidP="004F7310">
      <w:pPr>
        <w:autoSpaceDE w:val="0"/>
        <w:autoSpaceDN w:val="0"/>
        <w:adjustRightInd w:val="0"/>
        <w:spacing w:after="0" w:line="240" w:lineRule="auto"/>
        <w:jc w:val="both"/>
        <w:rPr>
          <w:rFonts w:asciiTheme="minorHAnsi" w:hAnsiTheme="minorHAnsi" w:cs="Arial"/>
          <w:color w:val="000000"/>
        </w:rPr>
      </w:pPr>
      <w:r>
        <w:rPr>
          <w:rFonts w:asciiTheme="minorHAnsi" w:hAnsiTheme="minorHAnsi" w:cs="Arial"/>
          <w:color w:val="000000"/>
        </w:rPr>
        <w:t>A</w:t>
      </w:r>
      <w:r w:rsidRPr="004F7310">
        <w:rPr>
          <w:rFonts w:asciiTheme="minorHAnsi" w:hAnsiTheme="minorHAnsi" w:cs="Arial"/>
          <w:color w:val="000000"/>
        </w:rPr>
        <w:t xml:space="preserve"> fiscalização da ANP é dirigida para os focos de irregularidades</w:t>
      </w:r>
      <w:r w:rsidR="00195112">
        <w:rPr>
          <w:rFonts w:asciiTheme="minorHAnsi" w:hAnsiTheme="minorHAnsi" w:cs="Arial"/>
          <w:color w:val="000000"/>
        </w:rPr>
        <w:t xml:space="preserve"> e é</w:t>
      </w:r>
      <w:r w:rsidRPr="004F7310">
        <w:rPr>
          <w:rFonts w:asciiTheme="minorHAnsi" w:hAnsiTheme="minorHAnsi" w:cs="Arial"/>
          <w:color w:val="000000"/>
        </w:rPr>
        <w:t xml:space="preserve"> executada por fiscais da Agência (servidores públicos), se concentra</w:t>
      </w:r>
      <w:r w:rsidR="00195112">
        <w:rPr>
          <w:rFonts w:asciiTheme="minorHAnsi" w:hAnsiTheme="minorHAnsi" w:cs="Arial"/>
          <w:color w:val="000000"/>
        </w:rPr>
        <w:t>ndo</w:t>
      </w:r>
      <w:r w:rsidRPr="004F7310">
        <w:rPr>
          <w:rFonts w:asciiTheme="minorHAnsi" w:hAnsiTheme="minorHAnsi" w:cs="Arial"/>
          <w:color w:val="000000"/>
        </w:rPr>
        <w:t xml:space="preserve"> nos postos de combustíveis com indícios de </w:t>
      </w:r>
      <w:r w:rsidR="00195112">
        <w:rPr>
          <w:rFonts w:asciiTheme="minorHAnsi" w:hAnsiTheme="minorHAnsi" w:cs="Arial"/>
          <w:color w:val="000000"/>
        </w:rPr>
        <w:t>infrações</w:t>
      </w:r>
      <w:r w:rsidRPr="004F7310">
        <w:rPr>
          <w:rFonts w:asciiTheme="minorHAnsi" w:hAnsiTheme="minorHAnsi" w:cs="Arial"/>
          <w:color w:val="000000"/>
        </w:rPr>
        <w:t>. O trabalho de planejamento</w:t>
      </w:r>
      <w:r w:rsidR="00195112">
        <w:rPr>
          <w:rFonts w:asciiTheme="minorHAnsi" w:hAnsiTheme="minorHAnsi" w:cs="Arial"/>
          <w:color w:val="000000"/>
        </w:rPr>
        <w:t>, etapa em que</w:t>
      </w:r>
      <w:r w:rsidR="00195112" w:rsidRPr="00195112">
        <w:rPr>
          <w:rFonts w:asciiTheme="minorHAnsi" w:hAnsiTheme="minorHAnsi" w:cs="Arial"/>
          <w:color w:val="000000"/>
        </w:rPr>
        <w:t xml:space="preserve"> se busca identificar os alvos</w:t>
      </w:r>
      <w:r w:rsidR="00195112">
        <w:rPr>
          <w:rFonts w:asciiTheme="minorHAnsi" w:hAnsiTheme="minorHAnsi" w:cs="Arial"/>
          <w:color w:val="000000"/>
        </w:rPr>
        <w:t xml:space="preserve"> da fiscalização</w:t>
      </w:r>
      <w:r w:rsidR="00195112" w:rsidRPr="00195112">
        <w:rPr>
          <w:rFonts w:asciiTheme="minorHAnsi" w:hAnsiTheme="minorHAnsi" w:cs="Arial"/>
          <w:color w:val="000000"/>
        </w:rPr>
        <w:t xml:space="preserve">, </w:t>
      </w:r>
      <w:r w:rsidRPr="004F7310">
        <w:rPr>
          <w:rFonts w:asciiTheme="minorHAnsi" w:hAnsiTheme="minorHAnsi" w:cs="Arial"/>
          <w:color w:val="000000"/>
        </w:rPr>
        <w:t>é orientado por vetores de inteligência, como o PMQC, denúncias ao Centro de Relações com o Consumidor da Agência (CRC), Sistema de Informação de Movimentação de Produtos (SIMP), e intercâmbio de informações com outros órgãos, entre outros.</w:t>
      </w:r>
    </w:p>
    <w:p w:rsidR="004F7310" w:rsidRPr="004F7310" w:rsidRDefault="004F7310" w:rsidP="004F7310">
      <w:pPr>
        <w:autoSpaceDE w:val="0"/>
        <w:autoSpaceDN w:val="0"/>
        <w:adjustRightInd w:val="0"/>
        <w:spacing w:after="0" w:line="240" w:lineRule="auto"/>
        <w:jc w:val="both"/>
        <w:rPr>
          <w:rFonts w:asciiTheme="minorHAnsi" w:hAnsiTheme="minorHAnsi" w:cs="Arial"/>
          <w:color w:val="000000"/>
        </w:rPr>
      </w:pPr>
    </w:p>
    <w:p w:rsidR="008905F6" w:rsidRPr="00B63F64" w:rsidRDefault="004F7310" w:rsidP="00195112">
      <w:pPr>
        <w:autoSpaceDE w:val="0"/>
        <w:autoSpaceDN w:val="0"/>
        <w:adjustRightInd w:val="0"/>
        <w:spacing w:after="0" w:line="240" w:lineRule="auto"/>
        <w:jc w:val="both"/>
        <w:rPr>
          <w:rFonts w:asciiTheme="minorHAnsi" w:hAnsiTheme="minorHAnsi" w:cs="Calibri"/>
          <w:color w:val="000000"/>
          <w:lang w:eastAsia="pt-BR"/>
        </w:rPr>
      </w:pPr>
      <w:r w:rsidRPr="00B63F64">
        <w:rPr>
          <w:rFonts w:asciiTheme="minorHAnsi" w:hAnsiTheme="minorHAnsi" w:cs="Calibri"/>
          <w:color w:val="000000"/>
          <w:lang w:eastAsia="pt-BR"/>
        </w:rPr>
        <w:lastRenderedPageBreak/>
        <w:t>O PMQC</w:t>
      </w:r>
      <w:r w:rsidR="00850BE8" w:rsidRPr="00B63F64">
        <w:rPr>
          <w:rFonts w:asciiTheme="minorHAnsi" w:hAnsiTheme="minorHAnsi" w:cs="Calibri"/>
          <w:color w:val="000000"/>
          <w:lang w:eastAsia="pt-BR"/>
        </w:rPr>
        <w:t xml:space="preserve"> (Programa de Monitorament</w:t>
      </w:r>
      <w:r w:rsidR="00195112" w:rsidRPr="00B63F64">
        <w:rPr>
          <w:rFonts w:asciiTheme="minorHAnsi" w:hAnsiTheme="minorHAnsi" w:cs="Calibri"/>
          <w:color w:val="000000"/>
          <w:lang w:eastAsia="pt-BR"/>
        </w:rPr>
        <w:t>o da Qualidade de Combustíveis)</w:t>
      </w:r>
      <w:r w:rsidRPr="00B63F64">
        <w:rPr>
          <w:rFonts w:asciiTheme="minorHAnsi" w:hAnsiTheme="minorHAnsi" w:cs="Calibri"/>
          <w:color w:val="000000"/>
          <w:lang w:eastAsia="pt-BR"/>
        </w:rPr>
        <w:t xml:space="preserve"> realiza monitoramento constante em postos de combustíveis de todo o país. É uma pesquisa que reflete o universo geral da qualidade dos combustíveis. São selecionados postos por meio de critérios estatísticos de amostragem, de forma a estabelecer um índice de conformidade que </w:t>
      </w:r>
      <w:r w:rsidR="00195112" w:rsidRPr="00B63F64">
        <w:rPr>
          <w:rFonts w:asciiTheme="minorHAnsi" w:hAnsiTheme="minorHAnsi" w:cs="Calibri"/>
          <w:color w:val="000000"/>
          <w:lang w:eastAsia="pt-BR"/>
        </w:rPr>
        <w:t>forneça</w:t>
      </w:r>
      <w:r w:rsidRPr="00B63F64">
        <w:rPr>
          <w:rFonts w:asciiTheme="minorHAnsi" w:hAnsiTheme="minorHAnsi" w:cs="Calibri"/>
          <w:color w:val="000000"/>
          <w:lang w:eastAsia="pt-BR"/>
        </w:rPr>
        <w:t xml:space="preserve"> um panorama representativo do mercado de combustíveis por estado. Esse trabalho é feito por instituições e universidades (laboratórios) contratad</w:t>
      </w:r>
      <w:r w:rsidR="00195112" w:rsidRPr="00B63F64">
        <w:rPr>
          <w:rFonts w:asciiTheme="minorHAnsi" w:hAnsiTheme="minorHAnsi" w:cs="Calibri"/>
          <w:color w:val="000000"/>
          <w:lang w:eastAsia="pt-BR"/>
        </w:rPr>
        <w:t>a</w:t>
      </w:r>
      <w:r w:rsidRPr="00B63F64">
        <w:rPr>
          <w:rFonts w:asciiTheme="minorHAnsi" w:hAnsiTheme="minorHAnsi" w:cs="Calibri"/>
          <w:color w:val="000000"/>
          <w:lang w:eastAsia="pt-BR"/>
        </w:rPr>
        <w:t>s pela ANP por meio de licitação pública.</w:t>
      </w:r>
    </w:p>
    <w:p w:rsidR="00195112" w:rsidRPr="00195112" w:rsidRDefault="00195112" w:rsidP="00195112">
      <w:pPr>
        <w:autoSpaceDE w:val="0"/>
        <w:autoSpaceDN w:val="0"/>
        <w:adjustRightInd w:val="0"/>
        <w:spacing w:after="0" w:line="240" w:lineRule="auto"/>
        <w:jc w:val="both"/>
        <w:rPr>
          <w:rFonts w:cs="Calibri"/>
          <w:color w:val="000000"/>
          <w:lang w:eastAsia="pt-BR"/>
        </w:rPr>
      </w:pPr>
    </w:p>
    <w:p w:rsidR="00231858" w:rsidRPr="00195112" w:rsidRDefault="00195112" w:rsidP="00231858">
      <w:pPr>
        <w:autoSpaceDE w:val="0"/>
        <w:autoSpaceDN w:val="0"/>
        <w:adjustRightInd w:val="0"/>
        <w:spacing w:after="0" w:line="240" w:lineRule="auto"/>
        <w:jc w:val="both"/>
        <w:rPr>
          <w:rFonts w:asciiTheme="minorHAnsi" w:hAnsiTheme="minorHAnsi" w:cs="Arial"/>
          <w:color w:val="000000"/>
        </w:rPr>
      </w:pPr>
      <w:r>
        <w:rPr>
          <w:rFonts w:cs="Calibri"/>
          <w:color w:val="000000"/>
          <w:lang w:eastAsia="pt-BR"/>
        </w:rPr>
        <w:t>No</w:t>
      </w:r>
      <w:r w:rsidR="00231858" w:rsidRPr="00195112">
        <w:rPr>
          <w:rFonts w:cs="Calibri"/>
          <w:color w:val="000000"/>
          <w:lang w:eastAsia="pt-BR"/>
        </w:rPr>
        <w:t xml:space="preserve"> gráfico </w:t>
      </w:r>
      <w:proofErr w:type="gramStart"/>
      <w:r w:rsidR="00231858" w:rsidRPr="00195112">
        <w:rPr>
          <w:rFonts w:cs="Calibri"/>
          <w:color w:val="000000"/>
          <w:lang w:eastAsia="pt-BR"/>
        </w:rPr>
        <w:t>2</w:t>
      </w:r>
      <w:proofErr w:type="gramEnd"/>
      <w:r>
        <w:rPr>
          <w:rFonts w:cs="Calibri"/>
          <w:color w:val="000000"/>
          <w:lang w:eastAsia="pt-BR"/>
        </w:rPr>
        <w:t>, é</w:t>
      </w:r>
      <w:r w:rsidR="00231858" w:rsidRPr="00195112">
        <w:rPr>
          <w:rFonts w:cs="Calibri"/>
          <w:color w:val="000000"/>
          <w:lang w:eastAsia="pt-BR"/>
        </w:rPr>
        <w:t xml:space="preserve"> apresenta</w:t>
      </w:r>
      <w:r>
        <w:rPr>
          <w:rFonts w:cs="Calibri"/>
          <w:color w:val="000000"/>
          <w:lang w:eastAsia="pt-BR"/>
        </w:rPr>
        <w:t>do</w:t>
      </w:r>
      <w:r w:rsidR="00231858" w:rsidRPr="00195112">
        <w:rPr>
          <w:rFonts w:cs="Calibri"/>
          <w:color w:val="000000"/>
          <w:lang w:eastAsia="pt-BR"/>
        </w:rPr>
        <w:t xml:space="preserve"> o percentual de autos de infração com ao menos uma irregularidade por qualidade, </w:t>
      </w:r>
      <w:r w:rsidR="00E323AD" w:rsidRPr="00195112">
        <w:rPr>
          <w:rFonts w:cs="Calibri"/>
          <w:color w:val="000000"/>
          <w:lang w:eastAsia="pt-BR"/>
        </w:rPr>
        <w:t>em relação ao total de autos de infração lavrados em cada unidade da federação</w:t>
      </w:r>
      <w:r w:rsidR="00231858" w:rsidRPr="00195112">
        <w:rPr>
          <w:rFonts w:cs="Calibri"/>
          <w:color w:val="000000"/>
          <w:lang w:eastAsia="pt-BR"/>
        </w:rPr>
        <w:t>.</w:t>
      </w:r>
      <w:r w:rsidR="00C44A81" w:rsidRPr="00195112">
        <w:rPr>
          <w:rFonts w:cs="Calibri"/>
          <w:color w:val="000000"/>
          <w:lang w:eastAsia="pt-BR"/>
        </w:rPr>
        <w:t xml:space="preserve"> Para fins de comparação, é </w:t>
      </w:r>
      <w:r w:rsidRPr="00195112">
        <w:rPr>
          <w:rFonts w:cs="Calibri"/>
          <w:color w:val="000000"/>
          <w:lang w:eastAsia="pt-BR"/>
        </w:rPr>
        <w:t>exposto</w:t>
      </w:r>
      <w:r>
        <w:rPr>
          <w:rFonts w:cs="Calibri"/>
          <w:color w:val="000000"/>
          <w:lang w:eastAsia="pt-BR"/>
        </w:rPr>
        <w:t>, também,</w:t>
      </w:r>
      <w:r w:rsidR="00C44A81" w:rsidRPr="00195112">
        <w:rPr>
          <w:rFonts w:cs="Calibri"/>
          <w:color w:val="000000"/>
          <w:lang w:eastAsia="pt-BR"/>
        </w:rPr>
        <w:t xml:space="preserve"> o percentual</w:t>
      </w:r>
      <w:r w:rsidR="00850BE8" w:rsidRPr="00195112">
        <w:rPr>
          <w:rFonts w:asciiTheme="minorHAnsi" w:hAnsiTheme="minorHAnsi" w:cs="Arial"/>
          <w:color w:val="000000"/>
        </w:rPr>
        <w:t xml:space="preserve"> médio</w:t>
      </w:r>
      <w:r w:rsidR="00C44A81" w:rsidRPr="00195112">
        <w:rPr>
          <w:rFonts w:asciiTheme="minorHAnsi" w:hAnsiTheme="minorHAnsi" w:cs="Arial"/>
          <w:color w:val="000000"/>
        </w:rPr>
        <w:t xml:space="preserve"> para o Brasil.</w:t>
      </w:r>
    </w:p>
    <w:p w:rsidR="00AB4B0B" w:rsidRPr="00CE2C2A" w:rsidRDefault="00AB4B0B" w:rsidP="00231858">
      <w:pPr>
        <w:autoSpaceDE w:val="0"/>
        <w:autoSpaceDN w:val="0"/>
        <w:adjustRightInd w:val="0"/>
        <w:spacing w:after="0" w:line="240" w:lineRule="auto"/>
        <w:jc w:val="both"/>
        <w:rPr>
          <w:rFonts w:cs="Calibri"/>
          <w:color w:val="000000"/>
          <w:lang w:eastAsia="pt-BR"/>
        </w:rPr>
      </w:pPr>
    </w:p>
    <w:p w:rsidR="00A1345A" w:rsidRDefault="00A1345A" w:rsidP="00A1345A">
      <w:pPr>
        <w:spacing w:after="0"/>
        <w:contextualSpacing/>
        <w:jc w:val="both"/>
        <w:rPr>
          <w:lang w:eastAsia="pt-BR"/>
        </w:rPr>
      </w:pPr>
      <w:r w:rsidRPr="00195112">
        <w:rPr>
          <w:b/>
          <w:lang w:eastAsia="pt-BR"/>
        </w:rPr>
        <w:t>GRÁFICO 2</w:t>
      </w:r>
      <w:r w:rsidRPr="00195112">
        <w:rPr>
          <w:lang w:eastAsia="pt-BR"/>
        </w:rPr>
        <w:t xml:space="preserve"> – Percentual dos autos de infração motivados por não conformidade com as especificações do combustível, </w:t>
      </w:r>
      <w:r w:rsidR="00E323AD" w:rsidRPr="00195112">
        <w:rPr>
          <w:lang w:eastAsia="pt-BR"/>
        </w:rPr>
        <w:t xml:space="preserve">em relação ao total de autos de infração lavrados por unidade da </w:t>
      </w:r>
      <w:proofErr w:type="gramStart"/>
      <w:r w:rsidR="00E323AD" w:rsidRPr="00195112">
        <w:rPr>
          <w:lang w:eastAsia="pt-BR"/>
        </w:rPr>
        <w:t>federação</w:t>
      </w:r>
      <w:proofErr w:type="gramEnd"/>
    </w:p>
    <w:p w:rsidR="00231858" w:rsidRDefault="0032394A" w:rsidP="00231858">
      <w:pPr>
        <w:spacing w:after="0" w:line="240" w:lineRule="auto"/>
        <w:contextualSpacing/>
        <w:jc w:val="center"/>
      </w:pPr>
      <w:r w:rsidRPr="0032394A">
        <w:rPr>
          <w:noProof/>
          <w:lang w:eastAsia="pt-BR"/>
        </w:rPr>
        <w:drawing>
          <wp:inline distT="0" distB="0" distL="0" distR="0">
            <wp:extent cx="6124353" cy="2160000"/>
            <wp:effectExtent l="0" t="0" r="0" b="0"/>
            <wp:docPr id="31"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683A" w:rsidRPr="00CE2C2A" w:rsidRDefault="0049683A" w:rsidP="0049683A">
      <w:pPr>
        <w:shd w:val="clear" w:color="auto" w:fill="FFFFFF"/>
        <w:spacing w:after="0" w:line="240" w:lineRule="auto"/>
        <w:jc w:val="center"/>
        <w:rPr>
          <w:noProof/>
          <w:sz w:val="16"/>
          <w:szCs w:val="16"/>
          <w:lang w:eastAsia="pt-BR"/>
        </w:rPr>
      </w:pPr>
      <w:r w:rsidRPr="00CE2C2A">
        <w:rPr>
          <w:noProof/>
          <w:sz w:val="16"/>
          <w:szCs w:val="16"/>
          <w:lang w:eastAsia="pt-BR"/>
        </w:rPr>
        <w:t>Fonte: Dados extraídos do SIGI-WEB em 15/01/2018. Elaboração própria.</w:t>
      </w:r>
    </w:p>
    <w:p w:rsidR="00DA1EEB" w:rsidRDefault="00DA1EEB" w:rsidP="00DA1EEB">
      <w:pPr>
        <w:spacing w:after="0" w:line="240" w:lineRule="auto"/>
        <w:contextualSpacing/>
        <w:jc w:val="both"/>
      </w:pPr>
    </w:p>
    <w:p w:rsidR="00F617C4" w:rsidRPr="00086687" w:rsidRDefault="00086687" w:rsidP="00753901">
      <w:pPr>
        <w:spacing w:after="0" w:line="240" w:lineRule="auto"/>
        <w:contextualSpacing/>
        <w:jc w:val="both"/>
        <w:rPr>
          <w:rFonts w:cs="Calibri"/>
          <w:color w:val="000000"/>
          <w:lang w:eastAsia="pt-BR"/>
        </w:rPr>
      </w:pPr>
      <w:r>
        <w:rPr>
          <w:rFonts w:cs="Calibri"/>
          <w:color w:val="000000"/>
          <w:lang w:eastAsia="pt-BR"/>
        </w:rPr>
        <w:t xml:space="preserve">Dentro os produtos fiscalizados, o etanol hidratado foi aquele que </w:t>
      </w:r>
      <w:r w:rsidR="001A52E6" w:rsidRPr="00086687">
        <w:rPr>
          <w:rFonts w:cs="Calibri"/>
          <w:color w:val="000000"/>
          <w:lang w:eastAsia="pt-BR"/>
        </w:rPr>
        <w:t>registrou o maior número de não conformidade</w:t>
      </w:r>
      <w:r w:rsidR="002A51DD" w:rsidRPr="00086687">
        <w:rPr>
          <w:rFonts w:cs="Calibri"/>
          <w:color w:val="000000"/>
          <w:lang w:eastAsia="pt-BR"/>
        </w:rPr>
        <w:t>s</w:t>
      </w:r>
      <w:r w:rsidR="00625EBA" w:rsidRPr="00086687">
        <w:rPr>
          <w:rFonts w:cs="Calibri"/>
          <w:color w:val="000000"/>
          <w:lang w:eastAsia="pt-BR"/>
        </w:rPr>
        <w:t>, sendo o principal motivo da</w:t>
      </w:r>
      <w:r>
        <w:rPr>
          <w:rFonts w:cs="Calibri"/>
          <w:color w:val="000000"/>
          <w:lang w:eastAsia="pt-BR"/>
        </w:rPr>
        <w:t>s</w:t>
      </w:r>
      <w:r w:rsidR="00625EBA" w:rsidRPr="00086687">
        <w:rPr>
          <w:rFonts w:cs="Calibri"/>
          <w:color w:val="000000"/>
          <w:lang w:eastAsia="pt-BR"/>
        </w:rPr>
        <w:t xml:space="preserve"> irregularidade</w:t>
      </w:r>
      <w:r>
        <w:rPr>
          <w:rFonts w:cs="Calibri"/>
          <w:color w:val="000000"/>
          <w:lang w:eastAsia="pt-BR"/>
        </w:rPr>
        <w:t>s</w:t>
      </w:r>
      <w:r w:rsidR="00625EBA" w:rsidRPr="00086687">
        <w:rPr>
          <w:rFonts w:cs="Calibri"/>
          <w:color w:val="000000"/>
          <w:lang w:eastAsia="pt-BR"/>
        </w:rPr>
        <w:t xml:space="preserve"> o teor de metanol na amostra, conforme apresen</w:t>
      </w:r>
      <w:r w:rsidR="009477DB">
        <w:rPr>
          <w:rFonts w:cs="Calibri"/>
          <w:color w:val="000000"/>
          <w:lang w:eastAsia="pt-BR"/>
        </w:rPr>
        <w:t xml:space="preserve">tado no gráfico </w:t>
      </w:r>
      <w:proofErr w:type="gramStart"/>
      <w:r w:rsidR="009477DB">
        <w:rPr>
          <w:rFonts w:cs="Calibri"/>
          <w:color w:val="000000"/>
          <w:lang w:eastAsia="pt-BR"/>
        </w:rPr>
        <w:t>3</w:t>
      </w:r>
      <w:proofErr w:type="gramEnd"/>
      <w:r w:rsidR="009477DB">
        <w:rPr>
          <w:rFonts w:cs="Calibri"/>
          <w:color w:val="000000"/>
          <w:lang w:eastAsia="pt-BR"/>
        </w:rPr>
        <w:t>.</w:t>
      </w:r>
    </w:p>
    <w:p w:rsidR="001A52E6" w:rsidRDefault="001A52E6" w:rsidP="00753901">
      <w:pPr>
        <w:spacing w:after="0" w:line="240" w:lineRule="auto"/>
        <w:contextualSpacing/>
        <w:jc w:val="both"/>
      </w:pPr>
    </w:p>
    <w:p w:rsidR="00625EBA" w:rsidRDefault="00625EBA" w:rsidP="00625EBA">
      <w:pPr>
        <w:spacing w:after="0" w:line="240" w:lineRule="auto"/>
        <w:contextualSpacing/>
        <w:jc w:val="both"/>
      </w:pPr>
      <w:r w:rsidRPr="00625EBA">
        <w:rPr>
          <w:b/>
        </w:rPr>
        <w:t xml:space="preserve">GRÁFICO </w:t>
      </w:r>
      <w:r w:rsidR="00086687">
        <w:rPr>
          <w:b/>
        </w:rPr>
        <w:t>3</w:t>
      </w:r>
      <w:r w:rsidRPr="00625EBA">
        <w:t xml:space="preserve"> – Distribuição percentual das irregularidades verificadas nas amostras de etanol hidratado não conformes com a especificação</w:t>
      </w:r>
    </w:p>
    <w:p w:rsidR="00625EBA" w:rsidRDefault="00625EBA" w:rsidP="00625EBA">
      <w:pPr>
        <w:spacing w:after="0" w:line="240" w:lineRule="auto"/>
        <w:contextualSpacing/>
        <w:jc w:val="both"/>
      </w:pPr>
    </w:p>
    <w:p w:rsidR="00625EBA" w:rsidRDefault="00C71444" w:rsidP="00625EBA">
      <w:pPr>
        <w:spacing w:after="0" w:line="240" w:lineRule="auto"/>
        <w:contextualSpacing/>
        <w:jc w:val="center"/>
      </w:pPr>
      <w:r w:rsidRPr="00C71444">
        <w:rPr>
          <w:noProof/>
          <w:lang w:eastAsia="pt-BR"/>
        </w:rPr>
        <w:drawing>
          <wp:inline distT="0" distB="0" distL="0" distR="0">
            <wp:extent cx="6135259" cy="2700000"/>
            <wp:effectExtent l="1905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5EBA" w:rsidRDefault="00625EBA" w:rsidP="00625EBA">
      <w:pPr>
        <w:shd w:val="clear" w:color="auto" w:fill="FFFFFF"/>
        <w:spacing w:after="0" w:line="240" w:lineRule="auto"/>
        <w:contextualSpacing/>
        <w:jc w:val="center"/>
        <w:rPr>
          <w:noProof/>
          <w:sz w:val="16"/>
          <w:szCs w:val="16"/>
          <w:lang w:eastAsia="pt-BR"/>
        </w:rPr>
      </w:pPr>
    </w:p>
    <w:p w:rsidR="00625EBA" w:rsidRDefault="00625EBA" w:rsidP="00625EBA">
      <w:pPr>
        <w:spacing w:after="0" w:line="240" w:lineRule="auto"/>
        <w:contextualSpacing/>
        <w:jc w:val="center"/>
        <w:rPr>
          <w:noProof/>
          <w:sz w:val="16"/>
          <w:szCs w:val="16"/>
          <w:lang w:eastAsia="pt-BR"/>
        </w:rPr>
      </w:pPr>
      <w:r w:rsidRPr="00CE2C2A">
        <w:rPr>
          <w:noProof/>
          <w:sz w:val="16"/>
          <w:szCs w:val="16"/>
          <w:lang w:eastAsia="pt-BR"/>
        </w:rPr>
        <w:t>Fonte: Dados extraídos do SIGI-WEB em 15/01/2018. Elaboração própria.</w:t>
      </w:r>
    </w:p>
    <w:p w:rsidR="00625EBA" w:rsidRDefault="00625EBA" w:rsidP="00625EBA">
      <w:pPr>
        <w:spacing w:after="0" w:line="240" w:lineRule="auto"/>
        <w:contextualSpacing/>
        <w:jc w:val="both"/>
      </w:pPr>
      <w:r w:rsidRPr="00086687">
        <w:lastRenderedPageBreak/>
        <w:t xml:space="preserve">Em relação à gasolina, </w:t>
      </w:r>
      <w:r w:rsidR="00086687" w:rsidRPr="00086687">
        <w:t>combustível com o segundo maior número de irregularidades, entre as inconformidades</w:t>
      </w:r>
      <w:r w:rsidRPr="00086687">
        <w:t xml:space="preserve"> detectadas pela fiscalização, destaca</w:t>
      </w:r>
      <w:r w:rsidR="00086687" w:rsidRPr="00086687">
        <w:t>-se o percentual de etanol acima do permitido.</w:t>
      </w:r>
    </w:p>
    <w:p w:rsidR="00625EBA" w:rsidRDefault="00625EBA" w:rsidP="00625EBA">
      <w:pPr>
        <w:spacing w:after="0" w:line="240" w:lineRule="auto"/>
        <w:contextualSpacing/>
        <w:jc w:val="both"/>
        <w:rPr>
          <w:b/>
          <w:highlight w:val="yellow"/>
        </w:rPr>
      </w:pPr>
    </w:p>
    <w:p w:rsidR="00542C61" w:rsidRDefault="00542C61" w:rsidP="00625EBA">
      <w:pPr>
        <w:spacing w:after="0" w:line="240" w:lineRule="auto"/>
        <w:contextualSpacing/>
        <w:jc w:val="both"/>
      </w:pPr>
      <w:r w:rsidRPr="00CA731A">
        <w:rPr>
          <w:b/>
        </w:rPr>
        <w:t>GRÁF</w:t>
      </w:r>
      <w:r w:rsidR="002F2C08" w:rsidRPr="00CA731A">
        <w:rPr>
          <w:b/>
        </w:rPr>
        <w:t>I</w:t>
      </w:r>
      <w:r w:rsidRPr="00CA731A">
        <w:rPr>
          <w:b/>
        </w:rPr>
        <w:t xml:space="preserve">CO </w:t>
      </w:r>
      <w:r w:rsidR="00086687" w:rsidRPr="00CA731A">
        <w:rPr>
          <w:b/>
        </w:rPr>
        <w:t>4</w:t>
      </w:r>
      <w:r w:rsidRPr="00CA731A">
        <w:t xml:space="preserve"> – Distribuição percentual das irregularidades verificadas </w:t>
      </w:r>
      <w:r w:rsidR="00F74C51" w:rsidRPr="00CA731A">
        <w:t>nas amostras de gasolina nã</w:t>
      </w:r>
      <w:r w:rsidR="00DE4AF6" w:rsidRPr="00CA731A">
        <w:t>o conformes com a especificação</w:t>
      </w:r>
    </w:p>
    <w:p w:rsidR="001033D1" w:rsidRDefault="00CA731A" w:rsidP="001033D1">
      <w:pPr>
        <w:spacing w:after="0" w:line="240" w:lineRule="auto"/>
        <w:contextualSpacing/>
        <w:jc w:val="center"/>
      </w:pPr>
      <w:r w:rsidRPr="00CA731A">
        <w:rPr>
          <w:noProof/>
          <w:lang w:eastAsia="pt-BR"/>
        </w:rPr>
        <w:drawing>
          <wp:inline distT="0" distB="0" distL="0" distR="0">
            <wp:extent cx="6122504" cy="2844000"/>
            <wp:effectExtent l="0" t="0" r="0" b="0"/>
            <wp:docPr id="12"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14C2" w:rsidRDefault="001114C2" w:rsidP="00753901">
      <w:pPr>
        <w:shd w:val="clear" w:color="auto" w:fill="FFFFFF"/>
        <w:spacing w:after="0" w:line="240" w:lineRule="auto"/>
        <w:contextualSpacing/>
        <w:jc w:val="center"/>
        <w:rPr>
          <w:noProof/>
          <w:sz w:val="16"/>
          <w:szCs w:val="16"/>
          <w:lang w:eastAsia="pt-BR"/>
        </w:rPr>
      </w:pPr>
    </w:p>
    <w:p w:rsidR="00CA731A" w:rsidRDefault="00CA731A" w:rsidP="00CA731A">
      <w:pPr>
        <w:spacing w:after="0" w:line="240" w:lineRule="auto"/>
        <w:contextualSpacing/>
        <w:jc w:val="center"/>
        <w:rPr>
          <w:noProof/>
          <w:sz w:val="16"/>
          <w:szCs w:val="16"/>
          <w:lang w:eastAsia="pt-BR"/>
        </w:rPr>
      </w:pPr>
      <w:r w:rsidRPr="00CE2C2A">
        <w:rPr>
          <w:noProof/>
          <w:sz w:val="16"/>
          <w:szCs w:val="16"/>
          <w:lang w:eastAsia="pt-BR"/>
        </w:rPr>
        <w:t>Fonte: Dados extraídos do SIGI-WEB em 15/01/2018. Elaboração própria.</w:t>
      </w:r>
    </w:p>
    <w:p w:rsidR="00CA731A" w:rsidRPr="00AC4AFD" w:rsidRDefault="00CA731A" w:rsidP="00753901">
      <w:pPr>
        <w:spacing w:after="0" w:line="240" w:lineRule="auto"/>
        <w:contextualSpacing/>
        <w:jc w:val="both"/>
        <w:rPr>
          <w:highlight w:val="yellow"/>
        </w:rPr>
      </w:pPr>
    </w:p>
    <w:p w:rsidR="00CC6BF1" w:rsidRPr="00F74C51" w:rsidRDefault="00F74C51" w:rsidP="00753901">
      <w:pPr>
        <w:spacing w:after="0" w:line="240" w:lineRule="auto"/>
        <w:contextualSpacing/>
        <w:jc w:val="both"/>
      </w:pPr>
      <w:r w:rsidRPr="00086687">
        <w:t xml:space="preserve">Quanto ao </w:t>
      </w:r>
      <w:r w:rsidR="00291055" w:rsidRPr="00086687">
        <w:t xml:space="preserve">óleo </w:t>
      </w:r>
      <w:r w:rsidRPr="00086687">
        <w:t>diesel</w:t>
      </w:r>
      <w:r w:rsidR="00291055" w:rsidRPr="00086687">
        <w:t xml:space="preserve"> B</w:t>
      </w:r>
      <w:r w:rsidR="00F617C4" w:rsidRPr="00086687">
        <w:t>,</w:t>
      </w:r>
      <w:r w:rsidR="00A70222" w:rsidRPr="00086687">
        <w:t xml:space="preserve"> gráfico </w:t>
      </w:r>
      <w:proofErr w:type="gramStart"/>
      <w:r w:rsidR="00060567" w:rsidRPr="00086687">
        <w:t>5</w:t>
      </w:r>
      <w:proofErr w:type="gramEnd"/>
      <w:r w:rsidR="00A70222" w:rsidRPr="00086687">
        <w:t xml:space="preserve">, </w:t>
      </w:r>
      <w:r w:rsidR="00C62AD9" w:rsidRPr="00086687">
        <w:t>destaca-se a não c</w:t>
      </w:r>
      <w:r w:rsidR="00AD5490" w:rsidRPr="00086687">
        <w:t xml:space="preserve">onformidade </w:t>
      </w:r>
      <w:r w:rsidR="00354D44" w:rsidRPr="00086687">
        <w:t>d</w:t>
      </w:r>
      <w:r w:rsidR="00086687" w:rsidRPr="00086687">
        <w:t>o</w:t>
      </w:r>
      <w:r w:rsidR="00354D44" w:rsidRPr="00086687">
        <w:t xml:space="preserve"> </w:t>
      </w:r>
      <w:r w:rsidR="00AD5490" w:rsidRPr="00086687">
        <w:t xml:space="preserve">teor </w:t>
      </w:r>
      <w:r w:rsidR="00E64B51" w:rsidRPr="00086687">
        <w:t xml:space="preserve">de </w:t>
      </w:r>
      <w:r w:rsidR="00AD5490" w:rsidRPr="00086687">
        <w:t>biodiesel (55</w:t>
      </w:r>
      <w:r w:rsidR="00C62AD9" w:rsidRPr="00086687">
        <w:t xml:space="preserve">%) </w:t>
      </w:r>
      <w:r w:rsidR="00086687" w:rsidRPr="00086687">
        <w:t>como principal irregularidade.</w:t>
      </w:r>
    </w:p>
    <w:p w:rsidR="00F4023F" w:rsidRDefault="00F4023F" w:rsidP="00DE4AF6">
      <w:pPr>
        <w:spacing w:after="0" w:line="240" w:lineRule="auto"/>
        <w:contextualSpacing/>
        <w:jc w:val="both"/>
      </w:pPr>
    </w:p>
    <w:p w:rsidR="00F74C51" w:rsidRDefault="00F74C51" w:rsidP="0087727C">
      <w:pPr>
        <w:spacing w:after="0" w:line="240" w:lineRule="auto"/>
        <w:contextualSpacing/>
        <w:jc w:val="both"/>
      </w:pPr>
      <w:r w:rsidRPr="00CA731A">
        <w:rPr>
          <w:b/>
        </w:rPr>
        <w:t>GRÁF</w:t>
      </w:r>
      <w:r w:rsidR="002F2C08" w:rsidRPr="00CA731A">
        <w:rPr>
          <w:b/>
        </w:rPr>
        <w:t>I</w:t>
      </w:r>
      <w:r w:rsidRPr="00CA731A">
        <w:rPr>
          <w:b/>
        </w:rPr>
        <w:t xml:space="preserve">CO </w:t>
      </w:r>
      <w:r w:rsidR="00060567" w:rsidRPr="00CA731A">
        <w:rPr>
          <w:b/>
        </w:rPr>
        <w:t>5</w:t>
      </w:r>
      <w:r w:rsidRPr="00CA731A">
        <w:t xml:space="preserve"> – Distribuição percentual das irregularidades verificadas nas amostras de </w:t>
      </w:r>
      <w:r w:rsidR="00291055" w:rsidRPr="00CA731A">
        <w:t xml:space="preserve">óleo </w:t>
      </w:r>
      <w:r w:rsidRPr="00CA731A">
        <w:t>diesel</w:t>
      </w:r>
      <w:r w:rsidR="00291055" w:rsidRPr="00CA731A">
        <w:t xml:space="preserve"> B</w:t>
      </w:r>
      <w:r w:rsidRPr="00CA731A">
        <w:t xml:space="preserve"> nã</w:t>
      </w:r>
      <w:r w:rsidR="00161797" w:rsidRPr="00CA731A">
        <w:t>o conformes com a especificação</w:t>
      </w:r>
    </w:p>
    <w:p w:rsidR="00CA731A" w:rsidRDefault="00CA731A" w:rsidP="0087727C">
      <w:pPr>
        <w:spacing w:after="0" w:line="240" w:lineRule="auto"/>
        <w:contextualSpacing/>
        <w:jc w:val="both"/>
      </w:pPr>
    </w:p>
    <w:p w:rsidR="00AD5490" w:rsidRDefault="00CA731A" w:rsidP="00DE4AF6">
      <w:pPr>
        <w:spacing w:after="0" w:line="240" w:lineRule="auto"/>
        <w:contextualSpacing/>
        <w:jc w:val="both"/>
      </w:pPr>
      <w:r w:rsidRPr="00CA731A">
        <w:rPr>
          <w:noProof/>
          <w:lang w:eastAsia="pt-BR"/>
        </w:rPr>
        <w:drawing>
          <wp:inline distT="0" distB="0" distL="0" distR="0">
            <wp:extent cx="6130455" cy="2844000"/>
            <wp:effectExtent l="0" t="0" r="0" b="0"/>
            <wp:docPr id="11"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4B0B" w:rsidRDefault="00AB4B0B" w:rsidP="00753901">
      <w:pPr>
        <w:shd w:val="clear" w:color="auto" w:fill="FFFFFF"/>
        <w:spacing w:after="0" w:line="240" w:lineRule="auto"/>
        <w:contextualSpacing/>
        <w:jc w:val="center"/>
        <w:rPr>
          <w:noProof/>
          <w:sz w:val="16"/>
          <w:szCs w:val="16"/>
          <w:lang w:eastAsia="pt-BR"/>
        </w:rPr>
      </w:pPr>
    </w:p>
    <w:p w:rsidR="00CA731A" w:rsidRDefault="00CA731A" w:rsidP="00CA731A">
      <w:pPr>
        <w:spacing w:after="0" w:line="240" w:lineRule="auto"/>
        <w:contextualSpacing/>
        <w:jc w:val="center"/>
        <w:rPr>
          <w:noProof/>
          <w:sz w:val="16"/>
          <w:szCs w:val="16"/>
          <w:lang w:eastAsia="pt-BR"/>
        </w:rPr>
      </w:pPr>
      <w:r w:rsidRPr="00CE2C2A">
        <w:rPr>
          <w:noProof/>
          <w:sz w:val="16"/>
          <w:szCs w:val="16"/>
          <w:lang w:eastAsia="pt-BR"/>
        </w:rPr>
        <w:t>Fonte: Dados extraídos do SIGI-WEB em 15/01/2018. Elaboração própria.</w:t>
      </w:r>
    </w:p>
    <w:p w:rsidR="00F4023F" w:rsidRPr="00D349E8" w:rsidRDefault="00F4023F" w:rsidP="00DE4AF6">
      <w:pPr>
        <w:spacing w:after="0" w:line="240" w:lineRule="auto"/>
        <w:contextualSpacing/>
        <w:jc w:val="both"/>
        <w:rPr>
          <w:highlight w:val="yellow"/>
        </w:rPr>
      </w:pPr>
    </w:p>
    <w:p w:rsidR="009652A4" w:rsidRDefault="009652A4" w:rsidP="00DE4AF6">
      <w:pPr>
        <w:spacing w:after="0" w:line="240" w:lineRule="auto"/>
        <w:contextualSpacing/>
        <w:jc w:val="both"/>
      </w:pPr>
    </w:p>
    <w:p w:rsidR="00D63838" w:rsidRPr="00CE2C2A" w:rsidRDefault="00D63838" w:rsidP="00D63838">
      <w:pPr>
        <w:pStyle w:val="Ttulo2"/>
        <w:rPr>
          <w:color w:val="E36C0A" w:themeColor="accent6" w:themeShade="BF"/>
          <w:sz w:val="24"/>
          <w:lang w:eastAsia="pt-BR"/>
        </w:rPr>
      </w:pPr>
      <w:bookmarkStart w:id="22" w:name="_Toc508372484"/>
      <w:r w:rsidRPr="00ED43CD">
        <w:rPr>
          <w:color w:val="E36C0A" w:themeColor="accent6" w:themeShade="BF"/>
          <w:sz w:val="24"/>
          <w:lang w:eastAsia="pt-BR"/>
        </w:rPr>
        <w:lastRenderedPageBreak/>
        <w:t>4.2 – Infrações por Vício de Quantidade</w:t>
      </w:r>
      <w:bookmarkEnd w:id="22"/>
    </w:p>
    <w:p w:rsidR="006B535D" w:rsidRPr="00422ADA" w:rsidRDefault="006B535D" w:rsidP="00191066">
      <w:pPr>
        <w:spacing w:after="0" w:line="240" w:lineRule="auto"/>
        <w:contextualSpacing/>
        <w:rPr>
          <w:highlight w:val="green"/>
        </w:rPr>
      </w:pPr>
    </w:p>
    <w:p w:rsidR="00800795" w:rsidRPr="00CE2C2A" w:rsidRDefault="00B63F64" w:rsidP="00800795">
      <w:pPr>
        <w:spacing w:after="0" w:line="240" w:lineRule="auto"/>
        <w:contextualSpacing/>
        <w:jc w:val="both"/>
      </w:pPr>
      <w:r w:rsidRPr="00B63F64">
        <w:t>Outra</w:t>
      </w:r>
      <w:r w:rsidR="00E323AD" w:rsidRPr="00B63F64">
        <w:t xml:space="preserve"> preocupação dos consumidores de combustível líquido, e </w:t>
      </w:r>
      <w:r w:rsidRPr="00B63F64">
        <w:t xml:space="preserve">por isso amplamente </w:t>
      </w:r>
      <w:r w:rsidR="00E323AD" w:rsidRPr="00B63F64">
        <w:t xml:space="preserve">fiscalizada pela ANP, é quanto à correta quantidade do combustível adquirido. </w:t>
      </w:r>
      <w:r w:rsidR="006B535D" w:rsidRPr="00B63F64">
        <w:t>Ao longo de 201</w:t>
      </w:r>
      <w:r w:rsidR="00422ADA" w:rsidRPr="00B63F64">
        <w:t>7</w:t>
      </w:r>
      <w:r w:rsidR="006B535D" w:rsidRPr="00B63F64">
        <w:t xml:space="preserve">, a </w:t>
      </w:r>
      <w:r w:rsidR="00422ADA" w:rsidRPr="00B63F64">
        <w:t>SFI</w:t>
      </w:r>
      <w:r w:rsidR="006B535D" w:rsidRPr="00B63F64">
        <w:t xml:space="preserve"> </w:t>
      </w:r>
      <w:r w:rsidR="00A44C6E" w:rsidRPr="00B63F64">
        <w:t>lavrou</w:t>
      </w:r>
      <w:r w:rsidR="001E5240" w:rsidRPr="00B63F64">
        <w:t xml:space="preserve"> </w:t>
      </w:r>
      <w:r w:rsidR="00422ADA" w:rsidRPr="00B63F64">
        <w:t>225</w:t>
      </w:r>
      <w:r w:rsidR="006B535D" w:rsidRPr="00B63F64">
        <w:t xml:space="preserve"> autuações motivadas por bomba medidora com </w:t>
      </w:r>
      <w:r w:rsidR="001A52E6" w:rsidRPr="00B63F64">
        <w:t>vício de quantidade</w:t>
      </w:r>
      <w:r w:rsidR="006B535D" w:rsidRPr="00B63F64">
        <w:t xml:space="preserve">. </w:t>
      </w:r>
      <w:r w:rsidR="00494CC5" w:rsidRPr="00B63F64">
        <w:t xml:space="preserve">Essa irregularidade esteve presente em </w:t>
      </w:r>
      <w:r w:rsidR="00422ADA" w:rsidRPr="00B63F64">
        <w:t>4</w:t>
      </w:r>
      <w:r w:rsidR="00494CC5" w:rsidRPr="00B63F64">
        <w:t xml:space="preserve">% dos autos de infração aplicados em todo Brasil. </w:t>
      </w:r>
      <w:r w:rsidR="00800795" w:rsidRPr="00B63F64">
        <w:t xml:space="preserve">No gráfico </w:t>
      </w:r>
      <w:proofErr w:type="gramStart"/>
      <w:r w:rsidR="00800795" w:rsidRPr="00B63F64">
        <w:t>7</w:t>
      </w:r>
      <w:proofErr w:type="gramEnd"/>
      <w:r w:rsidR="00800795" w:rsidRPr="00B63F64">
        <w:t xml:space="preserve">, é apresentado o percentual de autos de infração com ao menos uma irregularidade por vício de quantidade, </w:t>
      </w:r>
      <w:r w:rsidR="00E323AD" w:rsidRPr="00B63F64">
        <w:t xml:space="preserve">em relação ao total de autos de infração lavrados em cada </w:t>
      </w:r>
      <w:r w:rsidR="00422ADA" w:rsidRPr="00B63F64">
        <w:t>unidade da federação</w:t>
      </w:r>
      <w:r w:rsidR="00800795" w:rsidRPr="00B63F64">
        <w:t>.</w:t>
      </w:r>
    </w:p>
    <w:p w:rsidR="00303D4C" w:rsidRPr="00CE2C2A" w:rsidRDefault="00303D4C" w:rsidP="00753901">
      <w:pPr>
        <w:spacing w:after="0"/>
        <w:contextualSpacing/>
        <w:jc w:val="both"/>
        <w:rPr>
          <w:b/>
          <w:lang w:eastAsia="pt-BR"/>
        </w:rPr>
      </w:pPr>
    </w:p>
    <w:p w:rsidR="006B535D" w:rsidRPr="00CE2C2A" w:rsidRDefault="006B535D" w:rsidP="00753901">
      <w:pPr>
        <w:spacing w:after="0"/>
        <w:contextualSpacing/>
        <w:jc w:val="both"/>
        <w:rPr>
          <w:lang w:eastAsia="pt-BR"/>
        </w:rPr>
      </w:pPr>
      <w:r w:rsidRPr="00B63F64">
        <w:rPr>
          <w:b/>
          <w:lang w:eastAsia="pt-BR"/>
        </w:rPr>
        <w:t xml:space="preserve">GRÁFICO </w:t>
      </w:r>
      <w:r w:rsidR="00F65E2F" w:rsidRPr="00B63F64">
        <w:rPr>
          <w:b/>
          <w:lang w:eastAsia="pt-BR"/>
        </w:rPr>
        <w:t>7</w:t>
      </w:r>
      <w:r w:rsidRPr="00B63F64">
        <w:rPr>
          <w:lang w:eastAsia="pt-BR"/>
        </w:rPr>
        <w:t xml:space="preserve"> – Percentual dos autos de infração motivado</w:t>
      </w:r>
      <w:r w:rsidR="00447CFB" w:rsidRPr="00B63F64">
        <w:rPr>
          <w:lang w:eastAsia="pt-BR"/>
        </w:rPr>
        <w:t>s</w:t>
      </w:r>
      <w:r w:rsidR="00B834D4" w:rsidRPr="00B63F64">
        <w:rPr>
          <w:lang w:eastAsia="pt-BR"/>
        </w:rPr>
        <w:t xml:space="preserve"> por </w:t>
      </w:r>
      <w:r w:rsidR="00A33F2F" w:rsidRPr="00B63F64">
        <w:rPr>
          <w:lang w:eastAsia="pt-BR"/>
        </w:rPr>
        <w:t>vício de</w:t>
      </w:r>
      <w:r w:rsidR="00B834D4" w:rsidRPr="00B63F64">
        <w:rPr>
          <w:lang w:eastAsia="pt-BR"/>
        </w:rPr>
        <w:t xml:space="preserve"> qua</w:t>
      </w:r>
      <w:r w:rsidR="004861E1" w:rsidRPr="00B63F64">
        <w:rPr>
          <w:lang w:eastAsia="pt-BR"/>
        </w:rPr>
        <w:t>nt</w:t>
      </w:r>
      <w:r w:rsidR="00B834D4" w:rsidRPr="00B63F64">
        <w:rPr>
          <w:lang w:eastAsia="pt-BR"/>
        </w:rPr>
        <w:t>idade</w:t>
      </w:r>
      <w:r w:rsidRPr="00B63F64">
        <w:rPr>
          <w:lang w:eastAsia="pt-BR"/>
        </w:rPr>
        <w:t xml:space="preserve">, </w:t>
      </w:r>
      <w:r w:rsidR="00E323AD" w:rsidRPr="00B63F64">
        <w:rPr>
          <w:lang w:eastAsia="pt-BR"/>
        </w:rPr>
        <w:t xml:space="preserve">em relação ao total de autos de infração lavrados </w:t>
      </w:r>
      <w:r w:rsidRPr="00B63F64">
        <w:rPr>
          <w:lang w:eastAsia="pt-BR"/>
        </w:rPr>
        <w:t>po</w:t>
      </w:r>
      <w:r w:rsidR="005742B6" w:rsidRPr="00B63F64">
        <w:rPr>
          <w:lang w:eastAsia="pt-BR"/>
        </w:rPr>
        <w:t xml:space="preserve">r </w:t>
      </w:r>
      <w:r w:rsidR="00A1345A" w:rsidRPr="00B63F64">
        <w:rPr>
          <w:lang w:eastAsia="pt-BR"/>
        </w:rPr>
        <w:t xml:space="preserve">unidade da </w:t>
      </w:r>
      <w:proofErr w:type="gramStart"/>
      <w:r w:rsidR="00A1345A" w:rsidRPr="00B63F64">
        <w:rPr>
          <w:lang w:eastAsia="pt-BR"/>
        </w:rPr>
        <w:t>federação</w:t>
      </w:r>
      <w:proofErr w:type="gramEnd"/>
    </w:p>
    <w:p w:rsidR="00A1345A" w:rsidRPr="00CE2C2A" w:rsidRDefault="00A1345A" w:rsidP="00E07CFE">
      <w:pPr>
        <w:spacing w:after="0"/>
        <w:contextualSpacing/>
        <w:jc w:val="center"/>
        <w:rPr>
          <w:lang w:eastAsia="pt-BR"/>
        </w:rPr>
      </w:pPr>
      <w:r w:rsidRPr="00CE2C2A">
        <w:rPr>
          <w:noProof/>
          <w:lang w:eastAsia="pt-BR"/>
        </w:rPr>
        <w:drawing>
          <wp:inline distT="0" distB="0" distL="0" distR="0">
            <wp:extent cx="6124353" cy="2160000"/>
            <wp:effectExtent l="0" t="0" r="0" b="0"/>
            <wp:docPr id="33"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850C7" w:rsidRPr="00CE2C2A" w:rsidRDefault="00D850C7" w:rsidP="00800795">
      <w:pPr>
        <w:spacing w:after="0"/>
        <w:contextualSpacing/>
        <w:jc w:val="center"/>
        <w:rPr>
          <w:sz w:val="16"/>
          <w:szCs w:val="16"/>
          <w:lang w:eastAsia="pt-BR"/>
        </w:rPr>
      </w:pPr>
    </w:p>
    <w:p w:rsidR="0049683A" w:rsidRPr="003D0960" w:rsidRDefault="0049683A" w:rsidP="0049683A">
      <w:pPr>
        <w:shd w:val="clear" w:color="auto" w:fill="FFFFFF"/>
        <w:spacing w:after="0" w:line="240" w:lineRule="auto"/>
        <w:jc w:val="center"/>
        <w:rPr>
          <w:noProof/>
          <w:sz w:val="16"/>
          <w:szCs w:val="16"/>
          <w:lang w:eastAsia="pt-BR"/>
        </w:rPr>
      </w:pPr>
      <w:r w:rsidRPr="00CE2C2A">
        <w:rPr>
          <w:noProof/>
          <w:sz w:val="16"/>
          <w:szCs w:val="16"/>
          <w:lang w:eastAsia="pt-BR"/>
        </w:rPr>
        <w:t>Fonte: Dados extraídos do SIGI-WEB em 15/01/2018. Elaboração própria.</w:t>
      </w:r>
    </w:p>
    <w:p w:rsidR="00C03EF0" w:rsidRPr="00CA1BBD" w:rsidRDefault="00C03EF0" w:rsidP="00CA1BBD">
      <w:pPr>
        <w:spacing w:after="0"/>
        <w:contextualSpacing/>
        <w:jc w:val="both"/>
        <w:rPr>
          <w:b/>
          <w:lang w:eastAsia="pt-BR"/>
        </w:rPr>
      </w:pPr>
    </w:p>
    <w:p w:rsidR="00191066" w:rsidRPr="00CE2C2A" w:rsidRDefault="00D63838" w:rsidP="000D45B6">
      <w:pPr>
        <w:pStyle w:val="Ttulo1"/>
        <w:spacing w:before="360"/>
        <w:rPr>
          <w:color w:val="E36C0A"/>
          <w:sz w:val="24"/>
          <w:szCs w:val="24"/>
          <w:lang w:eastAsia="pt-BR"/>
        </w:rPr>
      </w:pPr>
      <w:bookmarkStart w:id="23" w:name="_Toc508372485"/>
      <w:r>
        <w:rPr>
          <w:color w:val="E36C0A"/>
          <w:sz w:val="24"/>
          <w:szCs w:val="24"/>
          <w:lang w:eastAsia="pt-BR"/>
        </w:rPr>
        <w:t>5</w:t>
      </w:r>
      <w:r w:rsidR="00191066" w:rsidRPr="00CE2C2A">
        <w:rPr>
          <w:color w:val="E36C0A"/>
          <w:sz w:val="24"/>
          <w:szCs w:val="24"/>
          <w:lang w:eastAsia="pt-BR"/>
        </w:rPr>
        <w:t xml:space="preserve"> – MEDIDAS CAUTELARES</w:t>
      </w:r>
      <w:bookmarkEnd w:id="23"/>
      <w:r w:rsidR="00191066" w:rsidRPr="00CE2C2A">
        <w:rPr>
          <w:color w:val="E36C0A"/>
          <w:sz w:val="24"/>
          <w:szCs w:val="24"/>
          <w:lang w:eastAsia="pt-BR"/>
        </w:rPr>
        <w:t xml:space="preserve"> </w:t>
      </w:r>
    </w:p>
    <w:p w:rsidR="00191066" w:rsidRPr="00CE2C2A" w:rsidRDefault="00191066" w:rsidP="00753901">
      <w:pPr>
        <w:spacing w:after="0" w:line="240" w:lineRule="auto"/>
        <w:contextualSpacing/>
        <w:jc w:val="both"/>
      </w:pPr>
    </w:p>
    <w:p w:rsidR="00B914D3" w:rsidRPr="00CE2C2A" w:rsidRDefault="001A52E6" w:rsidP="00753901">
      <w:pPr>
        <w:spacing w:after="0" w:line="240" w:lineRule="auto"/>
        <w:contextualSpacing/>
        <w:jc w:val="both"/>
      </w:pPr>
      <w:r w:rsidRPr="00CE2C2A">
        <w:t>Além do auto de infração, o agente de fiscalização</w:t>
      </w:r>
      <w:r w:rsidR="007D6AE1" w:rsidRPr="00CE2C2A">
        <w:t>,</w:t>
      </w:r>
      <w:r w:rsidRPr="00CE2C2A">
        <w:t xml:space="preserve"> </w:t>
      </w:r>
      <w:r w:rsidR="007D6AE1" w:rsidRPr="00CE2C2A">
        <w:t>a</w:t>
      </w:r>
      <w:r w:rsidR="00D64A8A" w:rsidRPr="00CE2C2A">
        <w:t xml:space="preserve">o constatar o não </w:t>
      </w:r>
      <w:r w:rsidR="00BD649D" w:rsidRPr="00CE2C2A">
        <w:t>cumprimento d</w:t>
      </w:r>
      <w:r w:rsidR="00CF28F0" w:rsidRPr="00CE2C2A">
        <w:t>e determinados dispositivos d</w:t>
      </w:r>
      <w:r w:rsidR="00BD649D" w:rsidRPr="00CE2C2A">
        <w:t>a</w:t>
      </w:r>
      <w:r w:rsidR="00D64A8A" w:rsidRPr="00CE2C2A">
        <w:t xml:space="preserve"> legislação, poderá </w:t>
      </w:r>
      <w:r w:rsidR="0075501C" w:rsidRPr="00CE2C2A">
        <w:t>aplicar</w:t>
      </w:r>
      <w:r w:rsidR="00E1148F" w:rsidRPr="00CE2C2A">
        <w:t>,</w:t>
      </w:r>
      <w:r w:rsidR="0075501C" w:rsidRPr="00CE2C2A">
        <w:t xml:space="preserve"> </w:t>
      </w:r>
      <w:r w:rsidR="00CF28F0" w:rsidRPr="00CE2C2A">
        <w:t>cautelarmente</w:t>
      </w:r>
      <w:r w:rsidR="00E1148F" w:rsidRPr="00CE2C2A">
        <w:t>,</w:t>
      </w:r>
      <w:r w:rsidR="00CF28F0" w:rsidRPr="00CE2C2A">
        <w:t xml:space="preserve"> </w:t>
      </w:r>
      <w:r w:rsidR="0075501C" w:rsidRPr="00CE2C2A">
        <w:t xml:space="preserve">a interdição </w:t>
      </w:r>
      <w:r w:rsidR="00CF28F0" w:rsidRPr="00CE2C2A">
        <w:t xml:space="preserve">de equipamentos </w:t>
      </w:r>
      <w:r w:rsidR="0075501C" w:rsidRPr="00CE2C2A">
        <w:t>e</w:t>
      </w:r>
      <w:r w:rsidR="00CF28F0" w:rsidRPr="00CE2C2A">
        <w:t xml:space="preserve"> de instalações </w:t>
      </w:r>
      <w:r w:rsidR="0075501C" w:rsidRPr="00CE2C2A">
        <w:t>ou</w:t>
      </w:r>
      <w:r w:rsidR="00D64A8A" w:rsidRPr="00CE2C2A">
        <w:t xml:space="preserve"> </w:t>
      </w:r>
      <w:r w:rsidR="00CF28F0" w:rsidRPr="00CE2C2A">
        <w:t xml:space="preserve">a </w:t>
      </w:r>
      <w:r w:rsidR="00D64A8A" w:rsidRPr="00CE2C2A">
        <w:t>apreen</w:t>
      </w:r>
      <w:r w:rsidR="0075501C" w:rsidRPr="00CE2C2A">
        <w:t>são</w:t>
      </w:r>
      <w:r w:rsidR="00D64A8A" w:rsidRPr="00CE2C2A">
        <w:t xml:space="preserve"> </w:t>
      </w:r>
      <w:r w:rsidR="0075501C" w:rsidRPr="00CE2C2A">
        <w:t xml:space="preserve">de </w:t>
      </w:r>
      <w:r w:rsidR="00D64A8A" w:rsidRPr="00CE2C2A">
        <w:t>produtos</w:t>
      </w:r>
      <w:r w:rsidR="00CF28F0" w:rsidRPr="00CE2C2A">
        <w:t>.</w:t>
      </w:r>
      <w:r w:rsidR="007D6AE1" w:rsidRPr="00CE2C2A">
        <w:t xml:space="preserve"> </w:t>
      </w:r>
      <w:r w:rsidR="00B914D3" w:rsidRPr="00CE2C2A">
        <w:t>Uma vez adotada a medida cautelar, sua reversão s</w:t>
      </w:r>
      <w:r w:rsidR="00E1148F" w:rsidRPr="00CE2C2A">
        <w:t>omente</w:t>
      </w:r>
      <w:r w:rsidR="00B914D3" w:rsidRPr="00CE2C2A">
        <w:t xml:space="preserve"> o</w:t>
      </w:r>
      <w:r w:rsidR="007D6AE1" w:rsidRPr="00CE2C2A">
        <w:t xml:space="preserve">correrá após cessarem as causas, observados </w:t>
      </w:r>
      <w:r w:rsidR="00447CFB" w:rsidRPr="00CE2C2A">
        <w:t xml:space="preserve">os </w:t>
      </w:r>
      <w:r w:rsidR="007D6AE1" w:rsidRPr="00CE2C2A">
        <w:t>prazos legais.</w:t>
      </w:r>
    </w:p>
    <w:p w:rsidR="002C5C63" w:rsidRPr="00CE2C2A" w:rsidRDefault="002C5C63" w:rsidP="00753901">
      <w:pPr>
        <w:spacing w:after="0" w:line="240" w:lineRule="auto"/>
        <w:contextualSpacing/>
        <w:jc w:val="both"/>
      </w:pPr>
    </w:p>
    <w:p w:rsidR="005E5A0B" w:rsidRDefault="00121861" w:rsidP="00F617C4">
      <w:pPr>
        <w:spacing w:after="0" w:line="240" w:lineRule="auto"/>
        <w:contextualSpacing/>
        <w:jc w:val="both"/>
      </w:pPr>
      <w:r w:rsidRPr="00CE2C2A">
        <w:t>E</w:t>
      </w:r>
      <w:r w:rsidR="00DA740F" w:rsidRPr="00CE2C2A">
        <w:t xml:space="preserve">ntre as principais irregularidades que ensejaram interdições, destacam-se: não atender </w:t>
      </w:r>
      <w:r w:rsidR="00B32D1A" w:rsidRPr="00CE2C2A">
        <w:t>a</w:t>
      </w:r>
      <w:r w:rsidR="00DA740F" w:rsidRPr="00CE2C2A">
        <w:t xml:space="preserve"> normas de segurança (</w:t>
      </w:r>
      <w:r w:rsidR="009F02C0" w:rsidRPr="00CE2C2A">
        <w:t>35</w:t>
      </w:r>
      <w:r w:rsidR="00DA740F" w:rsidRPr="00CE2C2A">
        <w:t>%), exercer atividade regulada sem autorização (</w:t>
      </w:r>
      <w:r w:rsidR="009B2859" w:rsidRPr="00CE2C2A">
        <w:t>19</w:t>
      </w:r>
      <w:r w:rsidR="00DA740F" w:rsidRPr="00CE2C2A">
        <w:t>%)</w:t>
      </w:r>
      <w:r w:rsidR="009B2859" w:rsidRPr="00CE2C2A">
        <w:t>,</w:t>
      </w:r>
      <w:r w:rsidR="000B4002" w:rsidRPr="00CE2C2A">
        <w:t xml:space="preserve"> </w:t>
      </w:r>
      <w:r w:rsidR="009B2859" w:rsidRPr="00CE2C2A">
        <w:t xml:space="preserve">comercializar ou armazenar produtos não conformes com a especificação (19%), </w:t>
      </w:r>
      <w:r w:rsidR="000B4002" w:rsidRPr="00CE2C2A">
        <w:t>e</w:t>
      </w:r>
      <w:r w:rsidR="00DA740F" w:rsidRPr="00CE2C2A">
        <w:t xml:space="preserve"> comercializar com vício de quantidade (</w:t>
      </w:r>
      <w:r w:rsidR="009B2859" w:rsidRPr="00CE2C2A">
        <w:t>19</w:t>
      </w:r>
      <w:r w:rsidR="00DA740F" w:rsidRPr="00CE2C2A">
        <w:t>%)</w:t>
      </w:r>
      <w:r w:rsidR="000B4002" w:rsidRPr="00CE2C2A">
        <w:t>.</w:t>
      </w:r>
      <w:r w:rsidR="000B4002">
        <w:t xml:space="preserve"> </w:t>
      </w:r>
    </w:p>
    <w:p w:rsidR="003E1F07" w:rsidRDefault="003E1F07"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D63838" w:rsidRDefault="00D63838" w:rsidP="003E1F07">
      <w:pPr>
        <w:spacing w:after="0" w:line="240" w:lineRule="auto"/>
        <w:contextualSpacing/>
        <w:jc w:val="both"/>
        <w:rPr>
          <w:b/>
        </w:rPr>
      </w:pPr>
    </w:p>
    <w:p w:rsidR="003E1F07" w:rsidRPr="00CE2C2A" w:rsidRDefault="003E1F07" w:rsidP="003E1F07">
      <w:pPr>
        <w:spacing w:after="0" w:line="240" w:lineRule="auto"/>
        <w:contextualSpacing/>
        <w:jc w:val="both"/>
        <w:rPr>
          <w:lang w:eastAsia="pt-BR"/>
        </w:rPr>
      </w:pPr>
      <w:r w:rsidRPr="00CE2C2A">
        <w:rPr>
          <w:b/>
        </w:rPr>
        <w:lastRenderedPageBreak/>
        <w:t>GRÁFICO 9</w:t>
      </w:r>
      <w:r w:rsidRPr="00CE2C2A">
        <w:t xml:space="preserve"> – </w:t>
      </w:r>
      <w:r w:rsidRPr="00CE2C2A">
        <w:rPr>
          <w:lang w:eastAsia="pt-BR"/>
        </w:rPr>
        <w:t xml:space="preserve">Principais motivações dos autos de interdição, em percentual, </w:t>
      </w:r>
      <w:proofErr w:type="gramStart"/>
      <w:r w:rsidRPr="00CE2C2A">
        <w:rPr>
          <w:lang w:eastAsia="pt-BR"/>
        </w:rPr>
        <w:t>Brasil</w:t>
      </w:r>
      <w:proofErr w:type="gramEnd"/>
    </w:p>
    <w:p w:rsidR="003E1F07" w:rsidRPr="00CE2C2A" w:rsidRDefault="003E1F07" w:rsidP="000160E7">
      <w:pPr>
        <w:spacing w:after="0" w:line="240" w:lineRule="auto"/>
        <w:contextualSpacing/>
        <w:jc w:val="center"/>
        <w:rPr>
          <w:noProof/>
          <w:sz w:val="16"/>
          <w:szCs w:val="16"/>
          <w:lang w:eastAsia="pt-BR"/>
        </w:rPr>
      </w:pPr>
    </w:p>
    <w:p w:rsidR="00C20AAB" w:rsidRPr="00CE2C2A" w:rsidRDefault="006311E1" w:rsidP="000160E7">
      <w:pPr>
        <w:spacing w:after="0" w:line="240" w:lineRule="auto"/>
        <w:contextualSpacing/>
        <w:jc w:val="center"/>
        <w:rPr>
          <w:noProof/>
          <w:sz w:val="16"/>
          <w:szCs w:val="16"/>
          <w:lang w:eastAsia="pt-BR"/>
        </w:rPr>
      </w:pPr>
      <w:r w:rsidRPr="006311E1">
        <w:rPr>
          <w:noProof/>
          <w:sz w:val="16"/>
          <w:szCs w:val="16"/>
          <w:lang w:eastAsia="pt-BR"/>
        </w:rPr>
        <w:drawing>
          <wp:inline distT="0" distB="0" distL="0" distR="0">
            <wp:extent cx="6116128" cy="3240000"/>
            <wp:effectExtent l="0" t="0" r="0" b="0"/>
            <wp:docPr id="1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22DF0" w:rsidRDefault="00B22DF0" w:rsidP="00B22DF0">
      <w:pPr>
        <w:shd w:val="clear" w:color="auto" w:fill="FFFFFF"/>
        <w:spacing w:after="0" w:line="240" w:lineRule="auto"/>
        <w:jc w:val="both"/>
        <w:rPr>
          <w:noProof/>
          <w:sz w:val="16"/>
          <w:szCs w:val="16"/>
          <w:lang w:eastAsia="pt-BR"/>
        </w:rPr>
      </w:pPr>
      <w:bookmarkStart w:id="24" w:name="_Toc410404576"/>
      <w:r w:rsidRPr="00B22DF0">
        <w:rPr>
          <w:noProof/>
          <w:sz w:val="16"/>
          <w:szCs w:val="16"/>
          <w:lang w:eastAsia="pt-BR"/>
        </w:rPr>
        <w:t>* Romper ou ocultar faixa/lacre; Interdição por não cumprir notificação; Interdição por falta de escrituração do LMC etc.</w:t>
      </w:r>
    </w:p>
    <w:p w:rsidR="00B22DF0" w:rsidRDefault="00B22DF0" w:rsidP="0049683A">
      <w:pPr>
        <w:shd w:val="clear" w:color="auto" w:fill="FFFFFF"/>
        <w:spacing w:after="0" w:line="240" w:lineRule="auto"/>
        <w:jc w:val="center"/>
        <w:rPr>
          <w:noProof/>
          <w:sz w:val="16"/>
          <w:szCs w:val="16"/>
          <w:lang w:eastAsia="pt-BR"/>
        </w:rPr>
      </w:pPr>
    </w:p>
    <w:p w:rsidR="0049683A" w:rsidRPr="00CE2C2A" w:rsidRDefault="0049683A" w:rsidP="0049683A">
      <w:pPr>
        <w:shd w:val="clear" w:color="auto" w:fill="FFFFFF"/>
        <w:spacing w:after="0" w:line="240" w:lineRule="auto"/>
        <w:jc w:val="center"/>
        <w:rPr>
          <w:noProof/>
          <w:sz w:val="16"/>
          <w:szCs w:val="16"/>
          <w:lang w:eastAsia="pt-BR"/>
        </w:rPr>
      </w:pPr>
      <w:r w:rsidRPr="00CE2C2A">
        <w:rPr>
          <w:noProof/>
          <w:sz w:val="16"/>
          <w:szCs w:val="16"/>
          <w:lang w:eastAsia="pt-BR"/>
        </w:rPr>
        <w:t>Fonte: Dados extraídos do SIGI-WEB em 15/01/2018. Elaboração própria.</w:t>
      </w:r>
    </w:p>
    <w:p w:rsidR="009B2859" w:rsidRPr="00CE2C2A" w:rsidRDefault="009B2859" w:rsidP="009B2859">
      <w:pPr>
        <w:spacing w:after="0" w:line="240" w:lineRule="auto"/>
        <w:contextualSpacing/>
        <w:jc w:val="both"/>
      </w:pPr>
    </w:p>
    <w:bookmarkEnd w:id="24"/>
    <w:p w:rsidR="001328DF" w:rsidRDefault="001328DF" w:rsidP="00753901">
      <w:pPr>
        <w:spacing w:after="0" w:line="240" w:lineRule="auto"/>
        <w:contextualSpacing/>
        <w:jc w:val="both"/>
      </w:pPr>
    </w:p>
    <w:p w:rsidR="005E5A0B" w:rsidRPr="00CE2C2A" w:rsidRDefault="001328DF" w:rsidP="00753901">
      <w:pPr>
        <w:spacing w:after="0" w:line="240" w:lineRule="auto"/>
        <w:contextualSpacing/>
        <w:jc w:val="both"/>
      </w:pPr>
      <w:r>
        <w:t xml:space="preserve">Além da interdição, outra </w:t>
      </w:r>
      <w:r w:rsidR="00934529" w:rsidRPr="00CE2C2A">
        <w:t>medida cautelar</w:t>
      </w:r>
      <w:r w:rsidR="009A47A5" w:rsidRPr="00CE2C2A">
        <w:t xml:space="preserve"> </w:t>
      </w:r>
      <w:r>
        <w:t xml:space="preserve">passível de utilização é a </w:t>
      </w:r>
      <w:r w:rsidR="00992CCE" w:rsidRPr="00CE2C2A">
        <w:t>apreensão</w:t>
      </w:r>
      <w:r>
        <w:t>, que</w:t>
      </w:r>
      <w:r w:rsidR="00992CCE" w:rsidRPr="00CE2C2A">
        <w:t xml:space="preserve"> </w:t>
      </w:r>
      <w:r>
        <w:t>tem por objetivo</w:t>
      </w:r>
      <w:r w:rsidR="009A47A5" w:rsidRPr="00CE2C2A">
        <w:t xml:space="preserve"> impedir a utilização</w:t>
      </w:r>
      <w:r w:rsidR="00C85822" w:rsidRPr="00CE2C2A">
        <w:t xml:space="preserve"> ou a </w:t>
      </w:r>
      <w:r w:rsidR="009A47A5" w:rsidRPr="00CE2C2A">
        <w:t>comercialização de bens ou produtos em desac</w:t>
      </w:r>
      <w:r>
        <w:t>ordo com a legislação aplicável e</w:t>
      </w:r>
      <w:r w:rsidR="009A47A5" w:rsidRPr="00CE2C2A">
        <w:t xml:space="preserve"> que deverão ficar sob a guarda de</w:t>
      </w:r>
      <w:r w:rsidR="009B2859" w:rsidRPr="00CE2C2A">
        <w:t xml:space="preserve"> um</w:t>
      </w:r>
      <w:r w:rsidR="009A47A5" w:rsidRPr="00CE2C2A">
        <w:t xml:space="preserve"> fiel depositário. </w:t>
      </w:r>
      <w:r w:rsidR="00EB1210" w:rsidRPr="00CE2C2A">
        <w:t>Nos</w:t>
      </w:r>
      <w:r w:rsidR="0024243D" w:rsidRPr="00CE2C2A">
        <w:t xml:space="preserve"> gráficos 1</w:t>
      </w:r>
      <w:r w:rsidR="00F65E2F" w:rsidRPr="00CE2C2A">
        <w:t>0</w:t>
      </w:r>
      <w:r w:rsidR="0024243D" w:rsidRPr="00CE2C2A">
        <w:t xml:space="preserve"> e 1</w:t>
      </w:r>
      <w:r w:rsidR="00F65E2F" w:rsidRPr="00CE2C2A">
        <w:t>1</w:t>
      </w:r>
      <w:r w:rsidR="000B4002" w:rsidRPr="00CE2C2A">
        <w:t>,</w:t>
      </w:r>
      <w:r w:rsidR="0024243D" w:rsidRPr="00CE2C2A">
        <w:t xml:space="preserve"> </w:t>
      </w:r>
      <w:r w:rsidR="00EB1210" w:rsidRPr="00CE2C2A">
        <w:t xml:space="preserve">é </w:t>
      </w:r>
      <w:r w:rsidR="0024243D" w:rsidRPr="00CE2C2A">
        <w:t>mostra</w:t>
      </w:r>
      <w:r w:rsidR="00EB1210" w:rsidRPr="00CE2C2A">
        <w:t>do</w:t>
      </w:r>
      <w:r w:rsidR="0024243D" w:rsidRPr="00CE2C2A">
        <w:t xml:space="preserve"> o </w:t>
      </w:r>
      <w:r w:rsidR="00C07350" w:rsidRPr="00CE2C2A">
        <w:t>quantitativo</w:t>
      </w:r>
      <w:r w:rsidR="0024243D" w:rsidRPr="00CE2C2A">
        <w:t xml:space="preserve"> </w:t>
      </w:r>
      <w:r w:rsidR="0014608B" w:rsidRPr="00CE2C2A">
        <w:t xml:space="preserve">de produtos </w:t>
      </w:r>
      <w:r w:rsidR="0024243D" w:rsidRPr="00CE2C2A">
        <w:t>apreendido</w:t>
      </w:r>
      <w:r w:rsidR="0014608B" w:rsidRPr="00CE2C2A">
        <w:t>s</w:t>
      </w:r>
      <w:r w:rsidR="0024243D" w:rsidRPr="00CE2C2A">
        <w:t xml:space="preserve"> </w:t>
      </w:r>
      <w:r w:rsidR="006902FD" w:rsidRPr="00CE2C2A">
        <w:t>em</w:t>
      </w:r>
      <w:r w:rsidR="0014608B" w:rsidRPr="00CE2C2A">
        <w:t xml:space="preserve"> 201</w:t>
      </w:r>
      <w:r w:rsidR="009B2859" w:rsidRPr="00CE2C2A">
        <w:t>7</w:t>
      </w:r>
      <w:r w:rsidR="0014608B" w:rsidRPr="00CE2C2A">
        <w:t>.</w:t>
      </w:r>
    </w:p>
    <w:p w:rsidR="00F4023F" w:rsidRPr="00CE2C2A" w:rsidRDefault="00F4023F" w:rsidP="00C20AAB">
      <w:pPr>
        <w:spacing w:after="0" w:line="240" w:lineRule="auto"/>
        <w:contextualSpacing/>
        <w:jc w:val="both"/>
        <w:rPr>
          <w:b/>
          <w:lang w:eastAsia="pt-BR"/>
        </w:rPr>
      </w:pPr>
    </w:p>
    <w:p w:rsidR="00F11A3D" w:rsidRPr="005B03E7" w:rsidRDefault="00F11A3D" w:rsidP="00DE4AF6">
      <w:pPr>
        <w:spacing w:after="0"/>
        <w:contextualSpacing/>
        <w:jc w:val="both"/>
        <w:rPr>
          <w:lang w:eastAsia="pt-BR"/>
        </w:rPr>
      </w:pPr>
      <w:r w:rsidRPr="00CE2C2A">
        <w:rPr>
          <w:b/>
          <w:lang w:eastAsia="pt-BR"/>
        </w:rPr>
        <w:t xml:space="preserve">GRÁFICO </w:t>
      </w:r>
      <w:r w:rsidR="00480B79" w:rsidRPr="00CE2C2A">
        <w:rPr>
          <w:b/>
          <w:lang w:eastAsia="pt-BR"/>
        </w:rPr>
        <w:t>1</w:t>
      </w:r>
      <w:r w:rsidR="00F65E2F" w:rsidRPr="00CE2C2A">
        <w:rPr>
          <w:b/>
          <w:lang w:eastAsia="pt-BR"/>
        </w:rPr>
        <w:t>0</w:t>
      </w:r>
      <w:r w:rsidR="00480B79" w:rsidRPr="00CE2C2A">
        <w:rPr>
          <w:lang w:eastAsia="pt-BR"/>
        </w:rPr>
        <w:t xml:space="preserve"> </w:t>
      </w:r>
      <w:r w:rsidRPr="00CE2C2A">
        <w:rPr>
          <w:lang w:eastAsia="pt-BR"/>
        </w:rPr>
        <w:t>– Quantitativo de produtos apreendidos, se</w:t>
      </w:r>
      <w:r w:rsidR="00DE4AF6" w:rsidRPr="00CE2C2A">
        <w:rPr>
          <w:lang w:eastAsia="pt-BR"/>
        </w:rPr>
        <w:t xml:space="preserve">gmentado por </w:t>
      </w:r>
      <w:r w:rsidR="000B4002" w:rsidRPr="00CE2C2A">
        <w:rPr>
          <w:lang w:eastAsia="pt-BR"/>
        </w:rPr>
        <w:t>tipo</w:t>
      </w:r>
      <w:r w:rsidR="00DE4AF6" w:rsidRPr="00CE2C2A">
        <w:rPr>
          <w:lang w:eastAsia="pt-BR"/>
        </w:rPr>
        <w:t xml:space="preserve">, em </w:t>
      </w:r>
      <w:proofErr w:type="gramStart"/>
      <w:r w:rsidR="00106203">
        <w:rPr>
          <w:lang w:eastAsia="pt-BR"/>
        </w:rPr>
        <w:t>litro</w:t>
      </w:r>
      <w:proofErr w:type="gramEnd"/>
    </w:p>
    <w:p w:rsidR="009B2859" w:rsidRDefault="009B2859" w:rsidP="00753901">
      <w:pPr>
        <w:shd w:val="clear" w:color="auto" w:fill="FFFFFF"/>
        <w:spacing w:after="0" w:line="240" w:lineRule="auto"/>
        <w:contextualSpacing/>
        <w:jc w:val="center"/>
        <w:rPr>
          <w:noProof/>
          <w:sz w:val="16"/>
          <w:szCs w:val="16"/>
          <w:lang w:eastAsia="pt-BR"/>
        </w:rPr>
      </w:pPr>
      <w:bookmarkStart w:id="25" w:name="_MON_1394541730"/>
      <w:bookmarkStart w:id="26" w:name="_MON_1394541738"/>
      <w:bookmarkStart w:id="27" w:name="_MON_1397466438"/>
      <w:bookmarkStart w:id="28" w:name="_MON_1397467059"/>
      <w:bookmarkStart w:id="29" w:name="_MON_1394544775"/>
      <w:bookmarkStart w:id="30" w:name="_MON_1394541414"/>
      <w:bookmarkStart w:id="31" w:name="_MON_1394617406"/>
      <w:bookmarkStart w:id="32" w:name="_MON_1394541454"/>
      <w:bookmarkStart w:id="33" w:name="_MON_1394636267"/>
      <w:bookmarkStart w:id="34" w:name="_MON_1394541496"/>
      <w:bookmarkEnd w:id="25"/>
      <w:bookmarkEnd w:id="26"/>
      <w:bookmarkEnd w:id="27"/>
      <w:bookmarkEnd w:id="28"/>
      <w:bookmarkEnd w:id="29"/>
      <w:bookmarkEnd w:id="30"/>
      <w:bookmarkEnd w:id="31"/>
      <w:bookmarkEnd w:id="32"/>
      <w:bookmarkEnd w:id="33"/>
      <w:bookmarkEnd w:id="34"/>
    </w:p>
    <w:p w:rsidR="00C07350" w:rsidRDefault="003E62B4" w:rsidP="00753901">
      <w:pPr>
        <w:shd w:val="clear" w:color="auto" w:fill="FFFFFF"/>
        <w:spacing w:after="0" w:line="240" w:lineRule="auto"/>
        <w:contextualSpacing/>
        <w:jc w:val="center"/>
        <w:rPr>
          <w:noProof/>
          <w:sz w:val="16"/>
          <w:szCs w:val="16"/>
          <w:lang w:eastAsia="pt-BR"/>
        </w:rPr>
      </w:pPr>
      <w:r w:rsidRPr="003E62B4">
        <w:rPr>
          <w:noProof/>
          <w:sz w:val="16"/>
          <w:szCs w:val="16"/>
          <w:lang w:eastAsia="pt-BR"/>
        </w:rPr>
        <w:drawing>
          <wp:inline distT="0" distB="0" distL="0" distR="0">
            <wp:extent cx="6124353" cy="2160000"/>
            <wp:effectExtent l="0" t="0" r="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11A3D" w:rsidRDefault="00F11A3D" w:rsidP="00753901">
      <w:pPr>
        <w:shd w:val="clear" w:color="auto" w:fill="FFFFFF"/>
        <w:spacing w:after="0" w:line="240" w:lineRule="auto"/>
        <w:contextualSpacing/>
        <w:jc w:val="center"/>
        <w:rPr>
          <w:noProof/>
          <w:sz w:val="16"/>
          <w:szCs w:val="16"/>
          <w:lang w:eastAsia="pt-BR"/>
        </w:rPr>
      </w:pPr>
      <w:r w:rsidRPr="00CE2C2A">
        <w:rPr>
          <w:noProof/>
          <w:sz w:val="16"/>
          <w:szCs w:val="16"/>
          <w:lang w:eastAsia="pt-BR"/>
        </w:rPr>
        <w:t xml:space="preserve">Fonte: </w:t>
      </w:r>
      <w:r w:rsidR="00B154F4" w:rsidRPr="00CE2C2A">
        <w:rPr>
          <w:noProof/>
          <w:sz w:val="16"/>
          <w:szCs w:val="16"/>
          <w:lang w:eastAsia="pt-BR"/>
        </w:rPr>
        <w:t>Dados extraídos de planilha de controle de Medidas Cautelares</w:t>
      </w:r>
      <w:r w:rsidR="00901549" w:rsidRPr="00CE2C2A">
        <w:rPr>
          <w:noProof/>
          <w:sz w:val="16"/>
          <w:szCs w:val="16"/>
          <w:lang w:eastAsia="pt-BR"/>
        </w:rPr>
        <w:t xml:space="preserve"> em </w:t>
      </w:r>
      <w:r w:rsidR="0049683A" w:rsidRPr="00CE2C2A">
        <w:rPr>
          <w:noProof/>
          <w:sz w:val="16"/>
          <w:szCs w:val="16"/>
          <w:lang w:eastAsia="pt-BR"/>
        </w:rPr>
        <w:t>25</w:t>
      </w:r>
      <w:r w:rsidR="00901549" w:rsidRPr="00CE2C2A">
        <w:rPr>
          <w:noProof/>
          <w:sz w:val="16"/>
          <w:szCs w:val="16"/>
          <w:lang w:eastAsia="pt-BR"/>
        </w:rPr>
        <w:t>/</w:t>
      </w:r>
      <w:r w:rsidR="00E364D6" w:rsidRPr="00CE2C2A">
        <w:rPr>
          <w:noProof/>
          <w:sz w:val="16"/>
          <w:szCs w:val="16"/>
          <w:lang w:eastAsia="pt-BR"/>
        </w:rPr>
        <w:t>01</w:t>
      </w:r>
      <w:r w:rsidR="00901549" w:rsidRPr="00CE2C2A">
        <w:rPr>
          <w:noProof/>
          <w:sz w:val="16"/>
          <w:szCs w:val="16"/>
          <w:lang w:eastAsia="pt-BR"/>
        </w:rPr>
        <w:t>/1</w:t>
      </w:r>
      <w:r w:rsidR="0049683A" w:rsidRPr="00CE2C2A">
        <w:rPr>
          <w:noProof/>
          <w:sz w:val="16"/>
          <w:szCs w:val="16"/>
          <w:lang w:eastAsia="pt-BR"/>
        </w:rPr>
        <w:t>8</w:t>
      </w:r>
      <w:r w:rsidR="00B154F4" w:rsidRPr="00CE2C2A">
        <w:rPr>
          <w:noProof/>
          <w:sz w:val="16"/>
          <w:szCs w:val="16"/>
          <w:lang w:eastAsia="pt-BR"/>
        </w:rPr>
        <w:t>. Elaboração própria</w:t>
      </w:r>
      <w:r w:rsidRPr="00CE2C2A">
        <w:rPr>
          <w:noProof/>
          <w:sz w:val="16"/>
          <w:szCs w:val="16"/>
          <w:lang w:eastAsia="pt-BR"/>
        </w:rPr>
        <w:t>.</w:t>
      </w:r>
    </w:p>
    <w:p w:rsidR="009741A4" w:rsidRPr="00CE2C2A" w:rsidRDefault="009741A4" w:rsidP="00753901">
      <w:pPr>
        <w:shd w:val="clear" w:color="auto" w:fill="FFFFFF"/>
        <w:spacing w:after="0" w:line="240" w:lineRule="auto"/>
        <w:contextualSpacing/>
        <w:jc w:val="center"/>
        <w:rPr>
          <w:noProof/>
          <w:sz w:val="16"/>
          <w:szCs w:val="16"/>
          <w:lang w:eastAsia="pt-BR"/>
        </w:rPr>
      </w:pPr>
    </w:p>
    <w:p w:rsidR="00342CB8" w:rsidRDefault="00342CB8" w:rsidP="00DE4AF6">
      <w:pPr>
        <w:spacing w:after="0"/>
        <w:contextualSpacing/>
        <w:jc w:val="both"/>
        <w:rPr>
          <w:b/>
          <w:lang w:eastAsia="pt-BR"/>
        </w:rPr>
      </w:pPr>
    </w:p>
    <w:p w:rsidR="00D63838" w:rsidRDefault="00D63838" w:rsidP="00DE4AF6">
      <w:pPr>
        <w:spacing w:after="0"/>
        <w:contextualSpacing/>
        <w:jc w:val="both"/>
        <w:rPr>
          <w:b/>
          <w:lang w:eastAsia="pt-BR"/>
        </w:rPr>
      </w:pPr>
    </w:p>
    <w:p w:rsidR="00E536FF" w:rsidRDefault="00E536FF" w:rsidP="00DE4AF6">
      <w:pPr>
        <w:spacing w:after="0"/>
        <w:contextualSpacing/>
        <w:jc w:val="both"/>
        <w:rPr>
          <w:b/>
          <w:lang w:eastAsia="pt-BR"/>
        </w:rPr>
      </w:pPr>
    </w:p>
    <w:p w:rsidR="00D63838" w:rsidRDefault="00D63838" w:rsidP="00DE4AF6">
      <w:pPr>
        <w:spacing w:after="0"/>
        <w:contextualSpacing/>
        <w:jc w:val="both"/>
        <w:rPr>
          <w:b/>
          <w:lang w:eastAsia="pt-BR"/>
        </w:rPr>
      </w:pPr>
    </w:p>
    <w:p w:rsidR="00F11A3D" w:rsidRPr="00044263" w:rsidRDefault="00F11A3D" w:rsidP="00DE4AF6">
      <w:pPr>
        <w:spacing w:after="0"/>
        <w:contextualSpacing/>
        <w:jc w:val="both"/>
        <w:rPr>
          <w:lang w:eastAsia="pt-BR"/>
        </w:rPr>
      </w:pPr>
      <w:r w:rsidRPr="00CE2C2A">
        <w:rPr>
          <w:b/>
          <w:lang w:eastAsia="pt-BR"/>
        </w:rPr>
        <w:lastRenderedPageBreak/>
        <w:t xml:space="preserve">GRÁFICO </w:t>
      </w:r>
      <w:r w:rsidR="00480B79" w:rsidRPr="00CE2C2A">
        <w:rPr>
          <w:b/>
          <w:lang w:eastAsia="pt-BR"/>
        </w:rPr>
        <w:t>1</w:t>
      </w:r>
      <w:r w:rsidR="00F65E2F" w:rsidRPr="00CE2C2A">
        <w:rPr>
          <w:b/>
          <w:lang w:eastAsia="pt-BR"/>
        </w:rPr>
        <w:t>1</w:t>
      </w:r>
      <w:r w:rsidRPr="00CE2C2A">
        <w:rPr>
          <w:lang w:eastAsia="pt-BR"/>
        </w:rPr>
        <w:t xml:space="preserve"> – Quantitativo de</w:t>
      </w:r>
      <w:r w:rsidR="00F13ED5" w:rsidRPr="00CE2C2A">
        <w:rPr>
          <w:lang w:eastAsia="pt-BR"/>
        </w:rPr>
        <w:t xml:space="preserve"> </w:t>
      </w:r>
      <w:r w:rsidR="002C3F3D" w:rsidRPr="00CE2C2A">
        <w:rPr>
          <w:lang w:eastAsia="pt-BR"/>
        </w:rPr>
        <w:t>recipientes</w:t>
      </w:r>
      <w:r w:rsidRPr="00CE2C2A">
        <w:rPr>
          <w:lang w:eastAsia="pt-BR"/>
        </w:rPr>
        <w:t xml:space="preserve"> </w:t>
      </w:r>
      <w:r w:rsidR="001361E0" w:rsidRPr="00CE2C2A">
        <w:rPr>
          <w:lang w:eastAsia="pt-BR"/>
        </w:rPr>
        <w:t xml:space="preserve">transportáveis </w:t>
      </w:r>
      <w:r w:rsidR="00C050CE" w:rsidRPr="00CE2C2A">
        <w:rPr>
          <w:lang w:eastAsia="pt-BR"/>
        </w:rPr>
        <w:t xml:space="preserve">de </w:t>
      </w:r>
      <w:r w:rsidRPr="00CE2C2A">
        <w:rPr>
          <w:lang w:eastAsia="pt-BR"/>
        </w:rPr>
        <w:t xml:space="preserve">gás liquefeito de petróleo (GLP) apreendido, </w:t>
      </w:r>
      <w:r w:rsidR="00DE4AF6" w:rsidRPr="00CE2C2A">
        <w:rPr>
          <w:lang w:eastAsia="pt-BR"/>
        </w:rPr>
        <w:t xml:space="preserve">em </w:t>
      </w:r>
      <w:proofErr w:type="gramStart"/>
      <w:r w:rsidR="00DE4AF6" w:rsidRPr="00CE2C2A">
        <w:rPr>
          <w:lang w:eastAsia="pt-BR"/>
        </w:rPr>
        <w:t>unidade</w:t>
      </w:r>
      <w:proofErr w:type="gramEnd"/>
    </w:p>
    <w:p w:rsidR="00044263" w:rsidRPr="00C07350" w:rsidRDefault="00044263" w:rsidP="00C07350">
      <w:pPr>
        <w:spacing w:after="0" w:line="240" w:lineRule="auto"/>
        <w:contextualSpacing/>
        <w:jc w:val="both"/>
        <w:rPr>
          <w:rFonts w:eastAsia="Times New Roman" w:cs="Calibri"/>
          <w:spacing w:val="20"/>
          <w:sz w:val="16"/>
          <w:szCs w:val="16"/>
          <w:lang w:eastAsia="pt-BR"/>
        </w:rPr>
      </w:pPr>
    </w:p>
    <w:p w:rsidR="00F32469" w:rsidRDefault="003E62B4" w:rsidP="00C07350">
      <w:pPr>
        <w:spacing w:after="0" w:line="240" w:lineRule="auto"/>
        <w:contextualSpacing/>
        <w:jc w:val="center"/>
        <w:rPr>
          <w:rFonts w:eastAsia="Times New Roman" w:cs="Calibri"/>
          <w:spacing w:val="20"/>
          <w:sz w:val="16"/>
          <w:szCs w:val="16"/>
          <w:lang w:eastAsia="pt-BR"/>
        </w:rPr>
      </w:pPr>
      <w:r w:rsidRPr="003E62B4">
        <w:rPr>
          <w:rFonts w:eastAsia="Times New Roman" w:cs="Calibri"/>
          <w:noProof/>
          <w:spacing w:val="20"/>
          <w:sz w:val="16"/>
          <w:szCs w:val="16"/>
          <w:lang w:eastAsia="pt-BR"/>
        </w:rPr>
        <w:drawing>
          <wp:inline distT="0" distB="0" distL="0" distR="0">
            <wp:extent cx="6124353" cy="2160000"/>
            <wp:effectExtent l="0" t="0" r="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61BAF" w:rsidRPr="00CE2C2A" w:rsidRDefault="00F11A3D" w:rsidP="00661BAF">
      <w:pPr>
        <w:spacing w:after="0" w:line="240" w:lineRule="auto"/>
        <w:contextualSpacing/>
        <w:jc w:val="center"/>
        <w:rPr>
          <w:noProof/>
          <w:sz w:val="16"/>
          <w:szCs w:val="16"/>
          <w:lang w:eastAsia="pt-BR"/>
        </w:rPr>
      </w:pPr>
      <w:r w:rsidRPr="00CE2C2A">
        <w:rPr>
          <w:noProof/>
          <w:sz w:val="16"/>
          <w:szCs w:val="16"/>
          <w:lang w:eastAsia="pt-BR"/>
        </w:rPr>
        <w:t xml:space="preserve">Fonte: </w:t>
      </w:r>
      <w:r w:rsidR="00B154F4" w:rsidRPr="00CE2C2A">
        <w:rPr>
          <w:noProof/>
          <w:sz w:val="16"/>
          <w:szCs w:val="16"/>
          <w:lang w:eastAsia="pt-BR"/>
        </w:rPr>
        <w:t>Dados extraídos de p</w:t>
      </w:r>
      <w:r w:rsidR="008E3942" w:rsidRPr="00CE2C2A">
        <w:rPr>
          <w:noProof/>
          <w:sz w:val="16"/>
          <w:szCs w:val="16"/>
          <w:lang w:eastAsia="pt-BR"/>
        </w:rPr>
        <w:t xml:space="preserve">lanilha </w:t>
      </w:r>
      <w:r w:rsidR="00B154F4" w:rsidRPr="00CE2C2A">
        <w:rPr>
          <w:noProof/>
          <w:sz w:val="16"/>
          <w:szCs w:val="16"/>
          <w:lang w:eastAsia="pt-BR"/>
        </w:rPr>
        <w:t>de controle de Medidas Cautelares</w:t>
      </w:r>
      <w:r w:rsidR="00203B57" w:rsidRPr="00CE2C2A">
        <w:rPr>
          <w:noProof/>
          <w:sz w:val="16"/>
          <w:szCs w:val="16"/>
          <w:lang w:eastAsia="pt-BR"/>
        </w:rPr>
        <w:t xml:space="preserve"> </w:t>
      </w:r>
      <w:r w:rsidR="00B15211" w:rsidRPr="00CE2C2A">
        <w:rPr>
          <w:noProof/>
          <w:sz w:val="16"/>
          <w:szCs w:val="16"/>
          <w:lang w:eastAsia="pt-BR"/>
        </w:rPr>
        <w:t xml:space="preserve">em </w:t>
      </w:r>
      <w:r w:rsidR="0049683A" w:rsidRPr="00CE2C2A">
        <w:rPr>
          <w:noProof/>
          <w:sz w:val="16"/>
          <w:szCs w:val="16"/>
          <w:lang w:eastAsia="pt-BR"/>
        </w:rPr>
        <w:t>25</w:t>
      </w:r>
      <w:r w:rsidR="00E364D6" w:rsidRPr="00CE2C2A">
        <w:rPr>
          <w:noProof/>
          <w:sz w:val="16"/>
          <w:szCs w:val="16"/>
          <w:lang w:eastAsia="pt-BR"/>
        </w:rPr>
        <w:t>/01/1</w:t>
      </w:r>
      <w:r w:rsidR="0049683A" w:rsidRPr="00CE2C2A">
        <w:rPr>
          <w:noProof/>
          <w:sz w:val="16"/>
          <w:szCs w:val="16"/>
          <w:lang w:eastAsia="pt-BR"/>
        </w:rPr>
        <w:t>8</w:t>
      </w:r>
      <w:r w:rsidR="008E3942" w:rsidRPr="00CE2C2A">
        <w:rPr>
          <w:noProof/>
          <w:sz w:val="16"/>
          <w:szCs w:val="16"/>
          <w:lang w:eastAsia="pt-BR"/>
        </w:rPr>
        <w:t>. Elaboração própria.</w:t>
      </w:r>
      <w:bookmarkStart w:id="35" w:name="_Toc442180850"/>
      <w:bookmarkStart w:id="36" w:name="_Toc410404578"/>
    </w:p>
    <w:p w:rsidR="00661BAF" w:rsidRPr="000D45B6" w:rsidRDefault="00661BAF" w:rsidP="000D45B6">
      <w:pPr>
        <w:spacing w:after="0" w:line="240" w:lineRule="auto"/>
        <w:rPr>
          <w:rFonts w:asciiTheme="minorHAnsi" w:hAnsiTheme="minorHAnsi" w:cs="Calibri"/>
          <w:b/>
          <w:bCs/>
          <w:color w:val="000000"/>
        </w:rPr>
      </w:pPr>
    </w:p>
    <w:p w:rsidR="00511231" w:rsidRPr="00CE2C2A" w:rsidRDefault="00D63838" w:rsidP="005E5A0B">
      <w:pPr>
        <w:pStyle w:val="Ttulo1"/>
        <w:spacing w:before="360"/>
        <w:rPr>
          <w:color w:val="E36C0A"/>
          <w:sz w:val="24"/>
          <w:szCs w:val="24"/>
          <w:lang w:eastAsia="pt-BR"/>
        </w:rPr>
      </w:pPr>
      <w:bookmarkStart w:id="37" w:name="_Toc508372486"/>
      <w:proofErr w:type="gramStart"/>
      <w:r>
        <w:rPr>
          <w:color w:val="E36C0A"/>
          <w:sz w:val="24"/>
          <w:szCs w:val="24"/>
          <w:lang w:eastAsia="pt-BR"/>
        </w:rPr>
        <w:t>6</w:t>
      </w:r>
      <w:r w:rsidR="00511231" w:rsidRPr="00CE2C2A">
        <w:rPr>
          <w:color w:val="E36C0A"/>
          <w:sz w:val="24"/>
          <w:szCs w:val="24"/>
          <w:lang w:eastAsia="pt-BR"/>
        </w:rPr>
        <w:t xml:space="preserve"> – ATENDIMENTO</w:t>
      </w:r>
      <w:proofErr w:type="gramEnd"/>
      <w:r w:rsidR="00511231" w:rsidRPr="00CE2C2A">
        <w:rPr>
          <w:color w:val="E36C0A"/>
          <w:sz w:val="24"/>
          <w:szCs w:val="24"/>
          <w:lang w:eastAsia="pt-BR"/>
        </w:rPr>
        <w:t xml:space="preserve"> A DENÚNCIAS DO CENTRO DE RELAÇÕES COM O CONSUMIDOR – CRC</w:t>
      </w:r>
      <w:bookmarkEnd w:id="35"/>
      <w:bookmarkEnd w:id="37"/>
    </w:p>
    <w:p w:rsidR="006016F9" w:rsidRPr="00CE2C2A" w:rsidRDefault="006016F9" w:rsidP="00753901">
      <w:pPr>
        <w:shd w:val="clear" w:color="auto" w:fill="FFFFFF"/>
        <w:spacing w:after="0" w:line="240" w:lineRule="auto"/>
        <w:contextualSpacing/>
        <w:rPr>
          <w:rFonts w:cs="Calibri"/>
        </w:rPr>
      </w:pPr>
    </w:p>
    <w:p w:rsidR="000926F0" w:rsidRPr="00CE2C2A" w:rsidRDefault="00A060CF" w:rsidP="00A060CF">
      <w:pPr>
        <w:shd w:val="clear" w:color="auto" w:fill="FFFFFF"/>
        <w:spacing w:after="0" w:line="240" w:lineRule="auto"/>
        <w:jc w:val="both"/>
        <w:rPr>
          <w:rFonts w:cs="Calibri"/>
        </w:rPr>
      </w:pPr>
      <w:r w:rsidRPr="00CE2C2A">
        <w:rPr>
          <w:rFonts w:cs="Calibri"/>
        </w:rPr>
        <w:t xml:space="preserve">Em 2017, </w:t>
      </w:r>
      <w:r w:rsidR="000926F0" w:rsidRPr="00CE2C2A">
        <w:rPr>
          <w:rFonts w:cs="Calibri"/>
        </w:rPr>
        <w:t xml:space="preserve">a SFI passou a adotar </w:t>
      </w:r>
      <w:r w:rsidR="006315B7" w:rsidRPr="00CE2C2A">
        <w:rPr>
          <w:rFonts w:cs="Calibri"/>
        </w:rPr>
        <w:t xml:space="preserve">um </w:t>
      </w:r>
      <w:r w:rsidR="000926F0" w:rsidRPr="00CE2C2A">
        <w:rPr>
          <w:rFonts w:cs="Calibri"/>
        </w:rPr>
        <w:t xml:space="preserve">novo procedimento em relação </w:t>
      </w:r>
      <w:r w:rsidR="006315B7" w:rsidRPr="00CE2C2A">
        <w:rPr>
          <w:rFonts w:cs="Calibri"/>
        </w:rPr>
        <w:t>ao atendimento da</w:t>
      </w:r>
      <w:r w:rsidR="000926F0" w:rsidRPr="00CE2C2A">
        <w:rPr>
          <w:rFonts w:cs="Calibri"/>
        </w:rPr>
        <w:t>s denúncias recebidas por meio do Centro de Relações com o Consumidor</w:t>
      </w:r>
      <w:r w:rsidR="006315B7" w:rsidRPr="00CE2C2A">
        <w:rPr>
          <w:rFonts w:cs="Calibri"/>
        </w:rPr>
        <w:t xml:space="preserve"> (</w:t>
      </w:r>
      <w:r w:rsidR="000926F0" w:rsidRPr="00CE2C2A">
        <w:rPr>
          <w:rFonts w:cs="Calibri"/>
        </w:rPr>
        <w:t>CRC</w:t>
      </w:r>
      <w:r w:rsidR="006315B7" w:rsidRPr="00CE2C2A">
        <w:rPr>
          <w:rFonts w:cs="Calibri"/>
        </w:rPr>
        <w:t>)</w:t>
      </w:r>
      <w:r w:rsidR="000926F0" w:rsidRPr="00CE2C2A">
        <w:rPr>
          <w:rFonts w:cs="Calibri"/>
        </w:rPr>
        <w:t xml:space="preserve">. Em observância à atribuição da ANP de orientar e de educar os agentes econômicos regulados, no sentido de atender as necessidades dos consumidores e dos usuários do abastecimento de combustíveis, </w:t>
      </w:r>
      <w:r w:rsidR="006315B7" w:rsidRPr="00CE2C2A">
        <w:rPr>
          <w:rFonts w:cs="Calibri"/>
        </w:rPr>
        <w:t xml:space="preserve">os agentes não selecionados para a fiscalização </w:t>
      </w:r>
      <w:r w:rsidR="006315B7" w:rsidRPr="00CE2C2A">
        <w:rPr>
          <w:rFonts w:cs="Calibri"/>
          <w:i/>
        </w:rPr>
        <w:t>in loco</w:t>
      </w:r>
      <w:r w:rsidR="006315B7" w:rsidRPr="00CE2C2A">
        <w:rPr>
          <w:rFonts w:cs="Calibri"/>
        </w:rPr>
        <w:t xml:space="preserve"> passaram a ser advertidos sobre a existência de denúncias e orientados a tomar as providências cabíveis para corrigir as irregularidades.</w:t>
      </w:r>
    </w:p>
    <w:p w:rsidR="000926F0" w:rsidRPr="00CE2C2A" w:rsidRDefault="000926F0" w:rsidP="00A060CF">
      <w:pPr>
        <w:shd w:val="clear" w:color="auto" w:fill="FFFFFF"/>
        <w:spacing w:after="0" w:line="240" w:lineRule="auto"/>
        <w:jc w:val="both"/>
        <w:rPr>
          <w:rFonts w:cs="Calibri"/>
        </w:rPr>
      </w:pPr>
    </w:p>
    <w:p w:rsidR="00317652" w:rsidRDefault="00A060CF" w:rsidP="00085B89">
      <w:pPr>
        <w:shd w:val="clear" w:color="auto" w:fill="FFFFFF"/>
        <w:spacing w:after="0" w:line="240" w:lineRule="auto"/>
        <w:jc w:val="both"/>
        <w:rPr>
          <w:rFonts w:cs="Calibri"/>
        </w:rPr>
      </w:pPr>
      <w:r w:rsidRPr="00CE2C2A">
        <w:rPr>
          <w:rFonts w:cs="Calibri"/>
        </w:rPr>
        <w:t>Da</w:t>
      </w:r>
      <w:r w:rsidR="00085B89" w:rsidRPr="00CE2C2A">
        <w:rPr>
          <w:rFonts w:cs="Calibri"/>
        </w:rPr>
        <w:t>s</w:t>
      </w:r>
      <w:r w:rsidRPr="00CE2C2A">
        <w:rPr>
          <w:rFonts w:cs="Calibri"/>
        </w:rPr>
        <w:t xml:space="preserve"> </w:t>
      </w:r>
      <w:r w:rsidR="00085B89" w:rsidRPr="00CE2C2A">
        <w:rPr>
          <w:rFonts w:cs="Calibri"/>
        </w:rPr>
        <w:t>22.134</w:t>
      </w:r>
      <w:r w:rsidR="00A6113B" w:rsidRPr="00CE2C2A">
        <w:rPr>
          <w:rFonts w:cs="Calibri"/>
        </w:rPr>
        <w:t xml:space="preserve"> </w:t>
      </w:r>
      <w:r w:rsidR="00317652" w:rsidRPr="00CE2C2A">
        <w:rPr>
          <w:rFonts w:cs="Calibri"/>
        </w:rPr>
        <w:t xml:space="preserve">denúncias </w:t>
      </w:r>
      <w:r w:rsidR="00085B89" w:rsidRPr="00CE2C2A">
        <w:rPr>
          <w:rFonts w:cs="Calibri"/>
        </w:rPr>
        <w:t>recebidas</w:t>
      </w:r>
      <w:r w:rsidR="001C10D8" w:rsidRPr="00CE2C2A">
        <w:rPr>
          <w:rFonts w:cs="Calibri"/>
        </w:rPr>
        <w:t>,</w:t>
      </w:r>
      <w:r w:rsidR="00317652" w:rsidRPr="00CE2C2A">
        <w:rPr>
          <w:rFonts w:cs="Calibri"/>
        </w:rPr>
        <w:t xml:space="preserve"> </w:t>
      </w:r>
      <w:r w:rsidR="00085B89" w:rsidRPr="00CE2C2A">
        <w:rPr>
          <w:rFonts w:cs="Calibri"/>
        </w:rPr>
        <w:t>14.930 (</w:t>
      </w:r>
      <w:r w:rsidR="009F02C0" w:rsidRPr="00CE2C2A">
        <w:rPr>
          <w:rFonts w:cs="Calibri"/>
        </w:rPr>
        <w:t>6</w:t>
      </w:r>
      <w:r w:rsidR="009B2859" w:rsidRPr="00CE2C2A">
        <w:rPr>
          <w:rFonts w:cs="Calibri"/>
        </w:rPr>
        <w:t>7</w:t>
      </w:r>
      <w:r w:rsidR="00085B89" w:rsidRPr="00CE2C2A">
        <w:rPr>
          <w:rFonts w:cs="Calibri"/>
        </w:rPr>
        <w:t>%) foram atendidas, o que representa um aumento de 40% em relação à taxa de atendimento em relação ao ano de 2016 (</w:t>
      </w:r>
      <w:r w:rsidR="009F02C0" w:rsidRPr="00CE2C2A">
        <w:rPr>
          <w:rFonts w:cs="Calibri"/>
        </w:rPr>
        <w:t>48</w:t>
      </w:r>
      <w:r w:rsidR="00085B89" w:rsidRPr="00CE2C2A">
        <w:rPr>
          <w:rFonts w:cs="Calibri"/>
        </w:rPr>
        <w:t>%). Do total recebido, 8</w:t>
      </w:r>
      <w:r w:rsidR="00173650" w:rsidRPr="00CE2C2A">
        <w:rPr>
          <w:rFonts w:cs="Calibri"/>
        </w:rPr>
        <w:t>6</w:t>
      </w:r>
      <w:r w:rsidR="00085B89" w:rsidRPr="00CE2C2A">
        <w:rPr>
          <w:rFonts w:cs="Calibri"/>
        </w:rPr>
        <w:t>% referiam</w:t>
      </w:r>
      <w:r w:rsidR="00F85E03" w:rsidRPr="00CE2C2A">
        <w:rPr>
          <w:rFonts w:cs="Calibri"/>
        </w:rPr>
        <w:t>-se à comercialização de combustíveis líquidos automotivos e 1</w:t>
      </w:r>
      <w:r w:rsidR="00173650" w:rsidRPr="00CE2C2A">
        <w:rPr>
          <w:rFonts w:cs="Calibri"/>
        </w:rPr>
        <w:t>4</w:t>
      </w:r>
      <w:r w:rsidR="00F85E03" w:rsidRPr="00CE2C2A">
        <w:rPr>
          <w:rFonts w:cs="Calibri"/>
        </w:rPr>
        <w:t>% à de GLP</w:t>
      </w:r>
      <w:r w:rsidR="00F85E03" w:rsidRPr="00B63F64">
        <w:rPr>
          <w:rFonts w:cs="Calibri"/>
        </w:rPr>
        <w:t xml:space="preserve">. </w:t>
      </w:r>
      <w:r w:rsidR="00A24FAA" w:rsidRPr="00B63F64">
        <w:rPr>
          <w:rFonts w:cs="Calibri"/>
        </w:rPr>
        <w:t>Das denúncias relativas a combustíveis líquidos, cerca de 90% dizem respeito a problemas de qualidade e quantidade dos combustíveis. Já para o GLP, 43% das denúncias são relacionadas ao comércio irregular de botijões, o que representa aproximadamente 1.300 denúncias de clandestinos.</w:t>
      </w:r>
    </w:p>
    <w:p w:rsidR="000F5F1D" w:rsidRDefault="000F5F1D" w:rsidP="00085B89">
      <w:pPr>
        <w:shd w:val="clear" w:color="auto" w:fill="FFFFFF"/>
        <w:spacing w:after="0" w:line="240" w:lineRule="auto"/>
        <w:jc w:val="both"/>
        <w:rPr>
          <w:rFonts w:cs="Calibri"/>
        </w:rPr>
      </w:pPr>
    </w:p>
    <w:p w:rsidR="00F4023F" w:rsidRDefault="004B3335" w:rsidP="005522A3">
      <w:pPr>
        <w:shd w:val="clear" w:color="auto" w:fill="FFFFFF"/>
        <w:spacing w:after="0" w:line="240" w:lineRule="auto"/>
        <w:contextualSpacing/>
        <w:rPr>
          <w:rFonts w:cs="Calibri"/>
        </w:rPr>
      </w:pPr>
      <w:r w:rsidRPr="00A3299E">
        <w:rPr>
          <w:rFonts w:cs="Calibri"/>
          <w:b/>
        </w:rPr>
        <w:t xml:space="preserve">GRÁFICO </w:t>
      </w:r>
      <w:r w:rsidR="00480B79" w:rsidRPr="00A3299E">
        <w:rPr>
          <w:rFonts w:cs="Calibri"/>
          <w:b/>
        </w:rPr>
        <w:t>1</w:t>
      </w:r>
      <w:r w:rsidR="00F65E2F" w:rsidRPr="00A3299E">
        <w:rPr>
          <w:rFonts w:cs="Calibri"/>
          <w:b/>
        </w:rPr>
        <w:t>2</w:t>
      </w:r>
      <w:r w:rsidRPr="00A3299E">
        <w:rPr>
          <w:rFonts w:cs="Calibri"/>
        </w:rPr>
        <w:t xml:space="preserve"> – Distribuição percentual das denúncias</w:t>
      </w:r>
      <w:r w:rsidR="00A6113B" w:rsidRPr="00A3299E">
        <w:rPr>
          <w:rFonts w:cs="Calibri"/>
        </w:rPr>
        <w:t xml:space="preserve"> em relação a</w:t>
      </w:r>
      <w:r w:rsidR="00DE4AF6" w:rsidRPr="00A3299E">
        <w:rPr>
          <w:rFonts w:cs="Calibri"/>
        </w:rPr>
        <w:t xml:space="preserve"> combustível em 201</w:t>
      </w:r>
      <w:r w:rsidR="00085B89" w:rsidRPr="00A3299E">
        <w:rPr>
          <w:rFonts w:cs="Calibri"/>
        </w:rPr>
        <w:t>7</w:t>
      </w:r>
      <w:r w:rsidR="00DE4AF6" w:rsidRPr="00A3299E">
        <w:rPr>
          <w:rFonts w:cs="Calibri"/>
        </w:rPr>
        <w:t xml:space="preserve">, por </w:t>
      </w:r>
      <w:proofErr w:type="gramStart"/>
      <w:r w:rsidR="00DE4AF6" w:rsidRPr="00A3299E">
        <w:rPr>
          <w:rFonts w:cs="Calibri"/>
        </w:rPr>
        <w:t>tipo</w:t>
      </w:r>
      <w:proofErr w:type="gramEnd"/>
    </w:p>
    <w:p w:rsidR="00966247" w:rsidRPr="00CE2C2A" w:rsidRDefault="00966247" w:rsidP="005522A3">
      <w:pPr>
        <w:shd w:val="clear" w:color="auto" w:fill="FFFFFF"/>
        <w:spacing w:after="0" w:line="240" w:lineRule="auto"/>
        <w:contextualSpacing/>
        <w:rPr>
          <w:noProof/>
          <w:sz w:val="16"/>
          <w:szCs w:val="16"/>
          <w:lang w:eastAsia="pt-BR"/>
        </w:rPr>
      </w:pPr>
    </w:p>
    <w:p w:rsidR="00B438DF" w:rsidRDefault="00A3299E" w:rsidP="00F4023F">
      <w:pPr>
        <w:shd w:val="clear" w:color="auto" w:fill="FFFFFF"/>
        <w:spacing w:after="0" w:line="240" w:lineRule="auto"/>
        <w:contextualSpacing/>
        <w:jc w:val="center"/>
        <w:rPr>
          <w:noProof/>
          <w:sz w:val="16"/>
          <w:szCs w:val="16"/>
          <w:lang w:eastAsia="pt-BR"/>
        </w:rPr>
      </w:pPr>
      <w:r w:rsidRPr="00A3299E">
        <w:rPr>
          <w:noProof/>
          <w:sz w:val="16"/>
          <w:szCs w:val="16"/>
          <w:lang w:eastAsia="pt-BR"/>
        </w:rPr>
        <w:drawing>
          <wp:inline distT="0" distB="0" distL="0" distR="0">
            <wp:extent cx="6119357" cy="2376000"/>
            <wp:effectExtent l="19050" t="0" r="0"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8A4AFA" w:rsidRPr="00CE2C2A">
        <w:rPr>
          <w:noProof/>
          <w:sz w:val="16"/>
          <w:szCs w:val="16"/>
          <w:lang w:eastAsia="pt-BR"/>
        </w:rPr>
        <w:t xml:space="preserve">                                                  </w:t>
      </w:r>
    </w:p>
    <w:p w:rsidR="00485AFF" w:rsidRPr="00CE2C2A" w:rsidRDefault="00901549" w:rsidP="00F4023F">
      <w:pPr>
        <w:shd w:val="clear" w:color="auto" w:fill="FFFFFF"/>
        <w:spacing w:after="0" w:line="240" w:lineRule="auto"/>
        <w:contextualSpacing/>
        <w:jc w:val="center"/>
        <w:rPr>
          <w:noProof/>
          <w:sz w:val="16"/>
          <w:szCs w:val="16"/>
          <w:lang w:eastAsia="pt-BR"/>
        </w:rPr>
      </w:pPr>
      <w:r w:rsidRPr="00CE2C2A">
        <w:rPr>
          <w:noProof/>
          <w:sz w:val="16"/>
          <w:szCs w:val="16"/>
          <w:lang w:eastAsia="pt-BR"/>
        </w:rPr>
        <w:t>Fonte: Dados extraídos d</w:t>
      </w:r>
      <w:r w:rsidR="001F7126" w:rsidRPr="00CE2C2A">
        <w:rPr>
          <w:noProof/>
          <w:sz w:val="16"/>
          <w:szCs w:val="16"/>
          <w:lang w:eastAsia="pt-BR"/>
        </w:rPr>
        <w:t>o Sistema</w:t>
      </w:r>
      <w:r w:rsidRPr="00CE2C2A">
        <w:rPr>
          <w:noProof/>
          <w:sz w:val="16"/>
          <w:szCs w:val="16"/>
          <w:lang w:eastAsia="pt-BR"/>
        </w:rPr>
        <w:t xml:space="preserve"> </w:t>
      </w:r>
      <w:r w:rsidR="00A43B12" w:rsidRPr="00CE2C2A">
        <w:rPr>
          <w:noProof/>
          <w:sz w:val="16"/>
          <w:szCs w:val="16"/>
          <w:lang w:eastAsia="pt-BR"/>
        </w:rPr>
        <w:t xml:space="preserve">Via Call Center/ANP </w:t>
      </w:r>
      <w:r w:rsidR="00936834" w:rsidRPr="00CE2C2A">
        <w:rPr>
          <w:noProof/>
          <w:sz w:val="16"/>
          <w:szCs w:val="16"/>
          <w:lang w:eastAsia="pt-BR"/>
        </w:rPr>
        <w:t xml:space="preserve">em </w:t>
      </w:r>
      <w:r w:rsidR="00B714BF" w:rsidRPr="00CE2C2A">
        <w:rPr>
          <w:noProof/>
          <w:sz w:val="16"/>
          <w:szCs w:val="16"/>
          <w:lang w:eastAsia="pt-BR"/>
        </w:rPr>
        <w:t>25</w:t>
      </w:r>
      <w:r w:rsidR="00B15211" w:rsidRPr="00CE2C2A">
        <w:rPr>
          <w:noProof/>
          <w:sz w:val="16"/>
          <w:szCs w:val="16"/>
          <w:lang w:eastAsia="pt-BR"/>
        </w:rPr>
        <w:t>/01/201</w:t>
      </w:r>
      <w:r w:rsidR="00CE2C2A" w:rsidRPr="00CE2C2A">
        <w:rPr>
          <w:noProof/>
          <w:sz w:val="16"/>
          <w:szCs w:val="16"/>
          <w:lang w:eastAsia="pt-BR"/>
        </w:rPr>
        <w:t>8</w:t>
      </w:r>
      <w:r w:rsidR="00936834" w:rsidRPr="00CE2C2A">
        <w:rPr>
          <w:noProof/>
          <w:sz w:val="16"/>
          <w:szCs w:val="16"/>
          <w:lang w:eastAsia="pt-BR"/>
        </w:rPr>
        <w:t>. Elaboração própria.</w:t>
      </w:r>
    </w:p>
    <w:p w:rsidR="00DE4AF6" w:rsidRDefault="004B3335" w:rsidP="00F37D5D">
      <w:pPr>
        <w:spacing w:after="0" w:line="240" w:lineRule="auto"/>
        <w:contextualSpacing/>
        <w:rPr>
          <w:rFonts w:cs="Calibri"/>
        </w:rPr>
      </w:pPr>
      <w:r w:rsidRPr="00CE2C2A">
        <w:rPr>
          <w:rFonts w:cs="Calibri"/>
          <w:b/>
        </w:rPr>
        <w:lastRenderedPageBreak/>
        <w:t xml:space="preserve">GRÁFICO </w:t>
      </w:r>
      <w:r w:rsidR="00480B79" w:rsidRPr="00CE2C2A">
        <w:rPr>
          <w:rFonts w:cs="Calibri"/>
          <w:b/>
        </w:rPr>
        <w:t>1</w:t>
      </w:r>
      <w:r w:rsidR="00F65E2F" w:rsidRPr="00CE2C2A">
        <w:rPr>
          <w:rFonts w:cs="Calibri"/>
          <w:b/>
        </w:rPr>
        <w:t>3</w:t>
      </w:r>
      <w:r w:rsidRPr="00CE2C2A">
        <w:rPr>
          <w:rFonts w:cs="Calibri"/>
        </w:rPr>
        <w:t xml:space="preserve"> – Distribuição percentual das denúncias </w:t>
      </w:r>
      <w:r w:rsidR="00A6113B" w:rsidRPr="00CE2C2A">
        <w:rPr>
          <w:rFonts w:cs="Calibri"/>
        </w:rPr>
        <w:t xml:space="preserve">em relação a </w:t>
      </w:r>
      <w:r w:rsidRPr="00CE2C2A">
        <w:rPr>
          <w:rFonts w:cs="Calibri"/>
        </w:rPr>
        <w:t>GLP em 201</w:t>
      </w:r>
      <w:r w:rsidR="00085B89" w:rsidRPr="00CE2C2A">
        <w:rPr>
          <w:rFonts w:cs="Calibri"/>
        </w:rPr>
        <w:t>7</w:t>
      </w:r>
      <w:r w:rsidRPr="00CE2C2A">
        <w:rPr>
          <w:rFonts w:cs="Calibri"/>
        </w:rPr>
        <w:t xml:space="preserve">, por </w:t>
      </w:r>
      <w:proofErr w:type="gramStart"/>
      <w:r w:rsidRPr="00CE2C2A">
        <w:rPr>
          <w:rFonts w:cs="Calibri"/>
        </w:rPr>
        <w:t>tipo</w:t>
      </w:r>
      <w:proofErr w:type="gramEnd"/>
    </w:p>
    <w:p w:rsidR="00A24FAA" w:rsidRPr="00CE2C2A" w:rsidRDefault="00A24FAA" w:rsidP="00F37D5D">
      <w:pPr>
        <w:spacing w:after="0" w:line="240" w:lineRule="auto"/>
        <w:contextualSpacing/>
        <w:rPr>
          <w:rFonts w:cs="Calibri"/>
        </w:rPr>
      </w:pPr>
    </w:p>
    <w:p w:rsidR="003C40A7" w:rsidRPr="00CE2C2A" w:rsidRDefault="00A3299E" w:rsidP="00281BD1">
      <w:pPr>
        <w:spacing w:after="0" w:line="240" w:lineRule="auto"/>
        <w:contextualSpacing/>
        <w:jc w:val="center"/>
        <w:rPr>
          <w:rFonts w:cs="Calibri"/>
        </w:rPr>
      </w:pPr>
      <w:r w:rsidRPr="00A24FAA">
        <w:rPr>
          <w:rFonts w:cs="Calibri"/>
          <w:noProof/>
          <w:sz w:val="24"/>
          <w:lang w:eastAsia="pt-BR"/>
        </w:rPr>
        <w:drawing>
          <wp:inline distT="0" distB="0" distL="0" distR="0">
            <wp:extent cx="6119357" cy="2376000"/>
            <wp:effectExtent l="19050" t="0" r="0" b="0"/>
            <wp:docPr id="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36834" w:rsidRPr="00CE2C2A" w:rsidRDefault="00936834" w:rsidP="00B714BF">
      <w:pPr>
        <w:spacing w:after="0" w:line="240" w:lineRule="auto"/>
        <w:contextualSpacing/>
        <w:jc w:val="center"/>
        <w:rPr>
          <w:noProof/>
          <w:sz w:val="16"/>
          <w:szCs w:val="16"/>
          <w:lang w:eastAsia="pt-BR"/>
        </w:rPr>
      </w:pPr>
      <w:r w:rsidRPr="00CE2C2A">
        <w:rPr>
          <w:noProof/>
          <w:sz w:val="16"/>
          <w:szCs w:val="16"/>
          <w:lang w:eastAsia="pt-BR"/>
        </w:rPr>
        <w:t xml:space="preserve">Fonte: </w:t>
      </w:r>
      <w:r w:rsidR="00A43B12" w:rsidRPr="00CE2C2A">
        <w:rPr>
          <w:noProof/>
          <w:sz w:val="16"/>
          <w:szCs w:val="16"/>
          <w:lang w:eastAsia="pt-BR"/>
        </w:rPr>
        <w:t xml:space="preserve">Dados extraídos do Sistema Via Call Center/ANP </w:t>
      </w:r>
      <w:r w:rsidR="00901549" w:rsidRPr="00CE2C2A">
        <w:rPr>
          <w:noProof/>
          <w:sz w:val="16"/>
          <w:szCs w:val="16"/>
          <w:lang w:eastAsia="pt-BR"/>
        </w:rPr>
        <w:t xml:space="preserve">em </w:t>
      </w:r>
      <w:r w:rsidR="00B714BF" w:rsidRPr="00CE2C2A">
        <w:rPr>
          <w:noProof/>
          <w:sz w:val="16"/>
          <w:szCs w:val="16"/>
          <w:lang w:eastAsia="pt-BR"/>
        </w:rPr>
        <w:t>25</w:t>
      </w:r>
      <w:r w:rsidR="00B15211" w:rsidRPr="00CE2C2A">
        <w:rPr>
          <w:noProof/>
          <w:sz w:val="16"/>
          <w:szCs w:val="16"/>
          <w:lang w:eastAsia="pt-BR"/>
        </w:rPr>
        <w:t>/01/201</w:t>
      </w:r>
      <w:r w:rsidR="00CE2C2A" w:rsidRPr="00CE2C2A">
        <w:rPr>
          <w:noProof/>
          <w:sz w:val="16"/>
          <w:szCs w:val="16"/>
          <w:lang w:eastAsia="pt-BR"/>
        </w:rPr>
        <w:t>8</w:t>
      </w:r>
      <w:r w:rsidRPr="00CE2C2A">
        <w:rPr>
          <w:noProof/>
          <w:sz w:val="16"/>
          <w:szCs w:val="16"/>
          <w:lang w:eastAsia="pt-BR"/>
        </w:rPr>
        <w:t>. Elaboração própria.</w:t>
      </w:r>
    </w:p>
    <w:p w:rsidR="00E472FB" w:rsidRPr="00CE2C2A" w:rsidRDefault="00E472FB" w:rsidP="00B714BF">
      <w:pPr>
        <w:spacing w:after="0" w:line="240" w:lineRule="auto"/>
        <w:contextualSpacing/>
        <w:jc w:val="both"/>
        <w:rPr>
          <w:rFonts w:cs="Calibri"/>
        </w:rPr>
      </w:pPr>
    </w:p>
    <w:p w:rsidR="005D37F3" w:rsidRDefault="00F20BA9" w:rsidP="00753901">
      <w:pPr>
        <w:shd w:val="clear" w:color="auto" w:fill="FFFFFF"/>
        <w:spacing w:after="0" w:line="240" w:lineRule="auto"/>
        <w:contextualSpacing/>
        <w:jc w:val="both"/>
        <w:rPr>
          <w:rFonts w:cs="Calibri"/>
        </w:rPr>
      </w:pPr>
      <w:r w:rsidRPr="00CE2C2A">
        <w:rPr>
          <w:rFonts w:cs="Calibri"/>
        </w:rPr>
        <w:t>Paralelamente,</w:t>
      </w:r>
      <w:r w:rsidR="001E4932" w:rsidRPr="00CE2C2A">
        <w:rPr>
          <w:rFonts w:cs="Calibri"/>
        </w:rPr>
        <w:t xml:space="preserve"> a</w:t>
      </w:r>
      <w:r w:rsidR="005D37F3" w:rsidRPr="00CE2C2A">
        <w:rPr>
          <w:rFonts w:cs="Calibri"/>
        </w:rPr>
        <w:t xml:space="preserve"> SFI </w:t>
      </w:r>
      <w:r w:rsidR="005D37F3" w:rsidRPr="00CE2C2A">
        <w:rPr>
          <w:rFonts w:asciiTheme="minorHAnsi" w:hAnsiTheme="minorHAnsi" w:cs="Calibri"/>
        </w:rPr>
        <w:t xml:space="preserve">respondeu </w:t>
      </w:r>
      <w:r w:rsidR="00A060CF" w:rsidRPr="00CE2C2A">
        <w:rPr>
          <w:rFonts w:asciiTheme="minorHAnsi" w:hAnsiTheme="minorHAnsi" w:cs="Helv"/>
          <w:color w:val="000000"/>
          <w:lang w:eastAsia="pt-BR"/>
        </w:rPr>
        <w:t>718</w:t>
      </w:r>
      <w:r w:rsidR="005D37F3" w:rsidRPr="00CE2C2A">
        <w:rPr>
          <w:rFonts w:asciiTheme="minorHAnsi" w:hAnsiTheme="minorHAnsi" w:cs="Calibri"/>
        </w:rPr>
        <w:t xml:space="preserve"> solicitações</w:t>
      </w:r>
      <w:r w:rsidR="005D37F3" w:rsidRPr="00CE2C2A">
        <w:rPr>
          <w:rFonts w:cs="Calibri"/>
        </w:rPr>
        <w:t xml:space="preserve"> de informação</w:t>
      </w:r>
      <w:r w:rsidR="00C90F06" w:rsidRPr="00CE2C2A">
        <w:rPr>
          <w:rFonts w:cs="Calibri"/>
        </w:rPr>
        <w:t xml:space="preserve"> recebidas por meio do CRC</w:t>
      </w:r>
      <w:r w:rsidRPr="00CE2C2A">
        <w:rPr>
          <w:rFonts w:cs="Calibri"/>
        </w:rPr>
        <w:t>. E</w:t>
      </w:r>
      <w:r w:rsidR="00D7568E" w:rsidRPr="00CE2C2A">
        <w:rPr>
          <w:rFonts w:cs="Calibri"/>
        </w:rPr>
        <w:t xml:space="preserve">ntre as principais </w:t>
      </w:r>
      <w:r w:rsidR="00A060CF" w:rsidRPr="00CE2C2A">
        <w:rPr>
          <w:rFonts w:cs="Calibri"/>
        </w:rPr>
        <w:t>demandas</w:t>
      </w:r>
      <w:r w:rsidR="00D7568E" w:rsidRPr="00CE2C2A">
        <w:rPr>
          <w:rFonts w:cs="Calibri"/>
        </w:rPr>
        <w:t>, destaca</w:t>
      </w:r>
      <w:r w:rsidR="00804C43" w:rsidRPr="00CE2C2A">
        <w:rPr>
          <w:rFonts w:cs="Calibri"/>
        </w:rPr>
        <w:t>ra</w:t>
      </w:r>
      <w:r w:rsidR="00D7568E" w:rsidRPr="00CE2C2A">
        <w:rPr>
          <w:rFonts w:cs="Calibri"/>
        </w:rPr>
        <w:t>m</w:t>
      </w:r>
      <w:r w:rsidR="005D37F3" w:rsidRPr="00CE2C2A">
        <w:rPr>
          <w:rFonts w:cs="Calibri"/>
        </w:rPr>
        <w:t xml:space="preserve">-se </w:t>
      </w:r>
      <w:r w:rsidR="00A060CF" w:rsidRPr="00CE2C2A">
        <w:rPr>
          <w:rFonts w:cs="Calibri"/>
        </w:rPr>
        <w:t>solicitações relacionada</w:t>
      </w:r>
      <w:r w:rsidR="00D7568E" w:rsidRPr="00CE2C2A">
        <w:rPr>
          <w:rFonts w:cs="Calibri"/>
        </w:rPr>
        <w:t>s a</w:t>
      </w:r>
      <w:r w:rsidR="005D37F3" w:rsidRPr="00CE2C2A">
        <w:rPr>
          <w:rFonts w:cs="Calibri"/>
        </w:rPr>
        <w:t xml:space="preserve"> processos administrativos (</w:t>
      </w:r>
      <w:r w:rsidR="00A060CF" w:rsidRPr="00CE2C2A">
        <w:rPr>
          <w:rFonts w:cs="Calibri"/>
        </w:rPr>
        <w:t>38,9</w:t>
      </w:r>
      <w:r w:rsidR="005D37F3" w:rsidRPr="00CE2C2A">
        <w:rPr>
          <w:rFonts w:cs="Calibri"/>
        </w:rPr>
        <w:t xml:space="preserve">%), </w:t>
      </w:r>
      <w:r w:rsidR="00A060CF" w:rsidRPr="00CE2C2A">
        <w:rPr>
          <w:rFonts w:cs="Calibri"/>
        </w:rPr>
        <w:t xml:space="preserve">a dados sobre ações de fiscalização (15,2%) e </w:t>
      </w:r>
      <w:r w:rsidR="00A6113B" w:rsidRPr="00CE2C2A">
        <w:rPr>
          <w:rFonts w:cs="Calibri"/>
        </w:rPr>
        <w:t xml:space="preserve">ao </w:t>
      </w:r>
      <w:r w:rsidR="005D37F3" w:rsidRPr="00CE2C2A">
        <w:rPr>
          <w:rFonts w:cs="Calibri"/>
        </w:rPr>
        <w:t xml:space="preserve">preenchimento de livros </w:t>
      </w:r>
      <w:r w:rsidR="00A060CF" w:rsidRPr="00CE2C2A">
        <w:rPr>
          <w:rFonts w:cs="Calibri"/>
        </w:rPr>
        <w:t>e mapas de movimentação de produtos (9,9%).</w:t>
      </w:r>
    </w:p>
    <w:p w:rsidR="00AA2DBD" w:rsidRDefault="00AA2DBD" w:rsidP="00982C53">
      <w:pPr>
        <w:spacing w:after="0" w:line="240" w:lineRule="auto"/>
        <w:rPr>
          <w:rFonts w:asciiTheme="minorHAnsi" w:hAnsiTheme="minorHAnsi" w:cs="Calibri"/>
          <w:b/>
          <w:bCs/>
          <w:color w:val="000000"/>
        </w:rPr>
      </w:pPr>
    </w:p>
    <w:p w:rsidR="00511231" w:rsidRPr="00CE2C2A" w:rsidRDefault="00D63838" w:rsidP="007A0949">
      <w:pPr>
        <w:pStyle w:val="Ttulo1"/>
        <w:spacing w:before="360"/>
        <w:rPr>
          <w:color w:val="E36C0A"/>
          <w:sz w:val="24"/>
          <w:szCs w:val="24"/>
          <w:lang w:eastAsia="pt-BR"/>
        </w:rPr>
      </w:pPr>
      <w:bookmarkStart w:id="38" w:name="_Toc442180851"/>
      <w:bookmarkStart w:id="39" w:name="_Toc508372487"/>
      <w:bookmarkEnd w:id="36"/>
      <w:r>
        <w:rPr>
          <w:color w:val="E36C0A"/>
          <w:sz w:val="24"/>
          <w:szCs w:val="24"/>
          <w:lang w:eastAsia="pt-BR"/>
        </w:rPr>
        <w:t>7</w:t>
      </w:r>
      <w:r w:rsidR="00511231" w:rsidRPr="00CE2C2A">
        <w:rPr>
          <w:color w:val="E36C0A"/>
          <w:sz w:val="24"/>
          <w:szCs w:val="24"/>
          <w:lang w:eastAsia="pt-BR"/>
        </w:rPr>
        <w:t xml:space="preserve"> – </w:t>
      </w:r>
      <w:bookmarkEnd w:id="38"/>
      <w:r w:rsidR="00DB0391">
        <w:rPr>
          <w:color w:val="E36C0A"/>
          <w:sz w:val="24"/>
          <w:szCs w:val="24"/>
          <w:lang w:eastAsia="pt-BR"/>
        </w:rPr>
        <w:t>PARCERIAS COM OUTRAS INSTITUIÇÕES</w:t>
      </w:r>
      <w:bookmarkEnd w:id="39"/>
    </w:p>
    <w:p w:rsidR="00511231" w:rsidRPr="00CE2C2A" w:rsidRDefault="00511231" w:rsidP="00753901">
      <w:pPr>
        <w:spacing w:after="0" w:line="240" w:lineRule="auto"/>
        <w:contextualSpacing/>
        <w:jc w:val="both"/>
      </w:pPr>
    </w:p>
    <w:p w:rsidR="00577714" w:rsidRPr="00CE2C2A" w:rsidRDefault="00511231" w:rsidP="00753901">
      <w:pPr>
        <w:spacing w:after="0" w:line="240" w:lineRule="auto"/>
        <w:contextualSpacing/>
        <w:jc w:val="both"/>
      </w:pPr>
      <w:r w:rsidRPr="00CE2C2A">
        <w:t xml:space="preserve">A ANP </w:t>
      </w:r>
      <w:r w:rsidR="00804C43" w:rsidRPr="00CE2C2A">
        <w:t>mantém parcerias</w:t>
      </w:r>
      <w:r w:rsidR="00577714" w:rsidRPr="00CE2C2A">
        <w:t xml:space="preserve"> com </w:t>
      </w:r>
      <w:r w:rsidR="00DB0391">
        <w:t xml:space="preserve">outros </w:t>
      </w:r>
      <w:r w:rsidR="00577714" w:rsidRPr="00CE2C2A">
        <w:t>órgãos públicos</w:t>
      </w:r>
      <w:r w:rsidRPr="00CE2C2A">
        <w:t xml:space="preserve"> </w:t>
      </w:r>
      <w:r w:rsidR="00011C0B" w:rsidRPr="00CE2C2A">
        <w:t xml:space="preserve">com objetivo de </w:t>
      </w:r>
      <w:r w:rsidR="006C5DEB" w:rsidRPr="00CE2C2A">
        <w:t xml:space="preserve">ampliar </w:t>
      </w:r>
      <w:r w:rsidR="00804C43" w:rsidRPr="00CE2C2A">
        <w:t>o combate a</w:t>
      </w:r>
      <w:r w:rsidRPr="00CE2C2A">
        <w:t xml:space="preserve"> irregularidades do mercado</w:t>
      </w:r>
      <w:r w:rsidR="00491031" w:rsidRPr="00CE2C2A">
        <w:t xml:space="preserve">, imprimindo-lhe maior efetividade. </w:t>
      </w:r>
      <w:r w:rsidR="000C20B5" w:rsidRPr="00CE2C2A">
        <w:t>Essas</w:t>
      </w:r>
      <w:r w:rsidRPr="00CE2C2A">
        <w:t xml:space="preserve"> parcerias </w:t>
      </w:r>
      <w:r w:rsidR="00DB0391">
        <w:t xml:space="preserve">podem ser formais, </w:t>
      </w:r>
      <w:r w:rsidR="00491031" w:rsidRPr="00CE2C2A">
        <w:t>amparadas por</w:t>
      </w:r>
      <w:r w:rsidR="005E5A0B" w:rsidRPr="00CE2C2A">
        <w:t xml:space="preserve"> convênio</w:t>
      </w:r>
      <w:r w:rsidR="00577714" w:rsidRPr="00CE2C2A">
        <w:t>s (</w:t>
      </w:r>
      <w:r w:rsidR="005E5A0B" w:rsidRPr="00CE2C2A">
        <w:t>que envolvem transferências de recursos financeiros</w:t>
      </w:r>
      <w:r w:rsidR="00577714" w:rsidRPr="00CE2C2A">
        <w:t>)</w:t>
      </w:r>
      <w:r w:rsidR="00DB0391">
        <w:t xml:space="preserve"> e </w:t>
      </w:r>
      <w:r w:rsidR="00491031" w:rsidRPr="00CE2C2A">
        <w:t>por</w:t>
      </w:r>
      <w:r w:rsidR="005E5A0B" w:rsidRPr="00CE2C2A">
        <w:t xml:space="preserve"> acordos de co</w:t>
      </w:r>
      <w:r w:rsidR="00DB0391">
        <w:t>operação técnica, ou mesmo informais, com instituições que compartilham de uma agenda comum de trabalho.</w:t>
      </w:r>
    </w:p>
    <w:p w:rsidR="00577714" w:rsidRPr="00CE2C2A" w:rsidRDefault="00577714" w:rsidP="00753901">
      <w:pPr>
        <w:spacing w:after="0" w:line="240" w:lineRule="auto"/>
        <w:contextualSpacing/>
        <w:jc w:val="both"/>
      </w:pPr>
    </w:p>
    <w:p w:rsidR="00577714" w:rsidRDefault="003B2BDD" w:rsidP="00753901">
      <w:pPr>
        <w:spacing w:after="0" w:line="240" w:lineRule="auto"/>
        <w:contextualSpacing/>
        <w:jc w:val="both"/>
      </w:pPr>
      <w:r w:rsidRPr="00CE2C2A">
        <w:t>Em 201</w:t>
      </w:r>
      <w:r w:rsidR="00A060CF" w:rsidRPr="00CE2C2A">
        <w:t>7</w:t>
      </w:r>
      <w:r w:rsidRPr="00CE2C2A">
        <w:t>, o</w:t>
      </w:r>
      <w:r w:rsidR="00577714" w:rsidRPr="00CE2C2A">
        <w:t xml:space="preserve"> número de ações realizadas </w:t>
      </w:r>
      <w:r w:rsidRPr="00CE2C2A">
        <w:t>a partir de parcerias</w:t>
      </w:r>
      <w:r w:rsidR="00DB0391">
        <w:t xml:space="preserve"> formais</w:t>
      </w:r>
      <w:r w:rsidR="00577714" w:rsidRPr="00CE2C2A">
        <w:t xml:space="preserve"> corresponde</w:t>
      </w:r>
      <w:r w:rsidR="00491031" w:rsidRPr="00CE2C2A">
        <w:t>u</w:t>
      </w:r>
      <w:r w:rsidR="00577714" w:rsidRPr="00CE2C2A">
        <w:t xml:space="preserve"> a</w:t>
      </w:r>
      <w:r w:rsidR="00511231" w:rsidRPr="00CE2C2A">
        <w:t xml:space="preserve"> </w:t>
      </w:r>
      <w:r w:rsidR="00B710F9" w:rsidRPr="00CE2C2A">
        <w:t>7</w:t>
      </w:r>
      <w:r w:rsidR="00511231" w:rsidRPr="00CE2C2A">
        <w:t>%</w:t>
      </w:r>
      <w:r w:rsidR="00577714" w:rsidRPr="00CE2C2A">
        <w:t xml:space="preserve"> do</w:t>
      </w:r>
      <w:r w:rsidR="0087672B" w:rsidRPr="00CE2C2A">
        <w:t xml:space="preserve"> total de ações de fiscalização</w:t>
      </w:r>
      <w:r w:rsidR="00511231" w:rsidRPr="00CE2C2A">
        <w:t xml:space="preserve">, </w:t>
      </w:r>
      <w:r w:rsidR="00577714" w:rsidRPr="00CE2C2A">
        <w:t xml:space="preserve">cabendo destaque às </w:t>
      </w:r>
      <w:r w:rsidR="00491031" w:rsidRPr="00CE2C2A">
        <w:t xml:space="preserve">resultantes </w:t>
      </w:r>
      <w:r w:rsidR="00577714" w:rsidRPr="00CE2C2A">
        <w:t>d</w:t>
      </w:r>
      <w:r w:rsidR="00B710F9" w:rsidRPr="00CE2C2A">
        <w:t>o</w:t>
      </w:r>
      <w:r w:rsidR="00577714" w:rsidRPr="00CE2C2A">
        <w:t xml:space="preserve"> convênio com </w:t>
      </w:r>
      <w:r w:rsidR="00B710F9" w:rsidRPr="00CE2C2A">
        <w:t>o Corpo de Bombeiros Militar do Estado de Goiás, que alcançou</w:t>
      </w:r>
      <w:r w:rsidR="00577714" w:rsidRPr="00CE2C2A">
        <w:t xml:space="preserve"> </w:t>
      </w:r>
      <w:r w:rsidR="00B710F9" w:rsidRPr="00CE2C2A">
        <w:t>4</w:t>
      </w:r>
      <w:r w:rsidR="00577714" w:rsidRPr="00CE2C2A">
        <w:t xml:space="preserve"> % do total.</w:t>
      </w:r>
      <w:bookmarkStart w:id="40" w:name="_MON_1483784806"/>
      <w:bookmarkStart w:id="41" w:name="_MON_1394545110"/>
      <w:bookmarkStart w:id="42" w:name="_MON_1394545120"/>
      <w:bookmarkStart w:id="43" w:name="_MON_1394545231"/>
      <w:bookmarkStart w:id="44" w:name="_MON_1394545262"/>
      <w:bookmarkStart w:id="45" w:name="_MON_1394545268"/>
      <w:bookmarkStart w:id="46" w:name="_MON_1394545280"/>
      <w:bookmarkStart w:id="47" w:name="_MON_1394545786"/>
      <w:bookmarkStart w:id="48" w:name="_MON_1394545790"/>
      <w:bookmarkStart w:id="49" w:name="_MON_1394559196"/>
      <w:bookmarkStart w:id="50" w:name="_MON_1383740754"/>
      <w:bookmarkStart w:id="51" w:name="_MON_1383739735"/>
      <w:bookmarkStart w:id="52" w:name="_MON_1383740156"/>
      <w:bookmarkStart w:id="53" w:name="_MON_1393245571"/>
      <w:bookmarkStart w:id="54" w:name="_MON_1393245607"/>
      <w:bookmarkStart w:id="55" w:name="_MON_1394266992"/>
      <w:bookmarkStart w:id="56" w:name="_MON_1397564756"/>
      <w:bookmarkStart w:id="57" w:name="_MON_1394539287"/>
      <w:bookmarkStart w:id="58" w:name="_MON_1394539334"/>
      <w:bookmarkStart w:id="59" w:name="_MON_1394539360"/>
      <w:bookmarkStart w:id="60" w:name="_MON_1394539383"/>
      <w:bookmarkStart w:id="61" w:name="_MON_139453947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926924" w:rsidRPr="00CE2C2A" w:rsidRDefault="00926924" w:rsidP="00753901">
      <w:pPr>
        <w:spacing w:after="0" w:line="240" w:lineRule="auto"/>
        <w:contextualSpacing/>
        <w:jc w:val="both"/>
      </w:pPr>
    </w:p>
    <w:p w:rsidR="00936834" w:rsidRPr="00CE2C2A" w:rsidRDefault="00936834" w:rsidP="00753901">
      <w:pPr>
        <w:spacing w:after="0" w:line="240" w:lineRule="auto"/>
        <w:contextualSpacing/>
        <w:jc w:val="both"/>
      </w:pPr>
    </w:p>
    <w:p w:rsidR="00555BCA" w:rsidRPr="00CE2C2A" w:rsidRDefault="00555BCA" w:rsidP="00753901">
      <w:pPr>
        <w:spacing w:after="0" w:line="240" w:lineRule="auto"/>
        <w:contextualSpacing/>
        <w:jc w:val="both"/>
        <w:sectPr w:rsidR="00555BCA" w:rsidRPr="00CE2C2A" w:rsidSect="000B5F84">
          <w:headerReference w:type="default" r:id="rId23"/>
          <w:footerReference w:type="default" r:id="rId24"/>
          <w:type w:val="continuous"/>
          <w:pgSz w:w="11906" w:h="16838"/>
          <w:pgMar w:top="1418" w:right="1134" w:bottom="1418" w:left="1134" w:header="680" w:footer="737" w:gutter="0"/>
          <w:cols w:space="708"/>
          <w:docGrid w:linePitch="360"/>
        </w:sectPr>
      </w:pPr>
    </w:p>
    <w:p w:rsidR="00936834" w:rsidRPr="00CE2C2A" w:rsidRDefault="00936834" w:rsidP="00753901">
      <w:pPr>
        <w:spacing w:after="0" w:line="240" w:lineRule="auto"/>
        <w:contextualSpacing/>
        <w:jc w:val="both"/>
      </w:pPr>
      <w:r w:rsidRPr="00CE2C2A">
        <w:rPr>
          <w:b/>
        </w:rPr>
        <w:lastRenderedPageBreak/>
        <w:t xml:space="preserve">TABELA </w:t>
      </w:r>
      <w:r w:rsidR="009756D4">
        <w:rPr>
          <w:b/>
        </w:rPr>
        <w:t>3</w:t>
      </w:r>
      <w:r w:rsidRPr="00CE2C2A">
        <w:t xml:space="preserve"> – </w:t>
      </w:r>
      <w:r w:rsidR="00926924" w:rsidRPr="00CE2C2A">
        <w:t>Distribuição das ações de fiscalização</w:t>
      </w:r>
    </w:p>
    <w:p w:rsidR="001E4932" w:rsidRPr="00CE2C2A" w:rsidRDefault="001E4932" w:rsidP="00D014BE">
      <w:pPr>
        <w:spacing w:after="0" w:line="240" w:lineRule="auto"/>
        <w:contextualSpacing/>
        <w:jc w:val="both"/>
      </w:pPr>
    </w:p>
    <w:tbl>
      <w:tblPr>
        <w:tblStyle w:val="GradeClara-nfase6"/>
        <w:tblW w:w="0" w:type="auto"/>
        <w:jc w:val="center"/>
        <w:tblLook w:val="04A0"/>
      </w:tblPr>
      <w:tblGrid>
        <w:gridCol w:w="2376"/>
        <w:gridCol w:w="1877"/>
      </w:tblGrid>
      <w:tr w:rsidR="00B710F9" w:rsidRPr="00CE2C2A" w:rsidTr="00106203">
        <w:trPr>
          <w:cnfStyle w:val="100000000000"/>
          <w:trHeight w:val="270"/>
          <w:jc w:val="center"/>
        </w:trPr>
        <w:tc>
          <w:tcPr>
            <w:cnfStyle w:val="001000000000"/>
            <w:tcW w:w="2376" w:type="dxa"/>
            <w:noWrap/>
            <w:vAlign w:val="center"/>
            <w:hideMark/>
          </w:tcPr>
          <w:p w:rsidR="00B710F9" w:rsidRPr="00CE2C2A" w:rsidRDefault="00B710F9" w:rsidP="00106203">
            <w:pPr>
              <w:spacing w:after="0" w:line="240" w:lineRule="auto"/>
              <w:jc w:val="center"/>
              <w:rPr>
                <w:rFonts w:eastAsia="Times New Roman"/>
                <w:b w:val="0"/>
                <w:bCs w:val="0"/>
                <w:color w:val="000000"/>
                <w:sz w:val="20"/>
                <w:szCs w:val="20"/>
                <w:lang w:eastAsia="pt-BR"/>
              </w:rPr>
            </w:pPr>
            <w:r w:rsidRPr="00CE2C2A">
              <w:rPr>
                <w:rFonts w:eastAsia="Times New Roman"/>
                <w:color w:val="000000"/>
                <w:sz w:val="20"/>
                <w:szCs w:val="20"/>
                <w:lang w:eastAsia="pt-BR"/>
              </w:rPr>
              <w:t>Agente fiscalizador</w:t>
            </w:r>
          </w:p>
        </w:tc>
        <w:tc>
          <w:tcPr>
            <w:tcW w:w="1877" w:type="dxa"/>
            <w:vAlign w:val="center"/>
            <w:hideMark/>
          </w:tcPr>
          <w:p w:rsidR="00B710F9" w:rsidRPr="00CE2C2A" w:rsidRDefault="00B710F9" w:rsidP="00106203">
            <w:pPr>
              <w:spacing w:after="0" w:line="240" w:lineRule="auto"/>
              <w:jc w:val="center"/>
              <w:cnfStyle w:val="100000000000"/>
              <w:rPr>
                <w:rFonts w:eastAsia="Times New Roman"/>
                <w:b w:val="0"/>
                <w:bCs w:val="0"/>
                <w:color w:val="000000"/>
                <w:sz w:val="20"/>
                <w:szCs w:val="20"/>
                <w:lang w:eastAsia="pt-BR"/>
              </w:rPr>
            </w:pPr>
            <w:r w:rsidRPr="00CE2C2A">
              <w:rPr>
                <w:rFonts w:eastAsia="Times New Roman"/>
                <w:color w:val="000000"/>
                <w:sz w:val="20"/>
                <w:szCs w:val="20"/>
                <w:lang w:eastAsia="pt-BR"/>
              </w:rPr>
              <w:t>Ações de fiscalização</w:t>
            </w:r>
          </w:p>
        </w:tc>
      </w:tr>
      <w:tr w:rsidR="00B710F9" w:rsidRPr="00CE2C2A" w:rsidTr="00106203">
        <w:trPr>
          <w:cnfStyle w:val="000000100000"/>
          <w:trHeight w:val="270"/>
          <w:jc w:val="center"/>
        </w:trPr>
        <w:tc>
          <w:tcPr>
            <w:cnfStyle w:val="001000000000"/>
            <w:tcW w:w="2376" w:type="dxa"/>
            <w:noWrap/>
            <w:vAlign w:val="center"/>
            <w:hideMark/>
          </w:tcPr>
          <w:p w:rsidR="00B710F9" w:rsidRPr="00CE2C2A" w:rsidRDefault="00B710F9" w:rsidP="00106203">
            <w:pPr>
              <w:spacing w:after="0" w:line="240" w:lineRule="auto"/>
              <w:rPr>
                <w:rFonts w:eastAsia="Times New Roman"/>
                <w:color w:val="000000"/>
                <w:sz w:val="20"/>
                <w:szCs w:val="20"/>
                <w:lang w:eastAsia="pt-BR"/>
              </w:rPr>
            </w:pPr>
            <w:r w:rsidRPr="00CE2C2A">
              <w:rPr>
                <w:rFonts w:eastAsia="Times New Roman"/>
                <w:color w:val="000000"/>
                <w:sz w:val="20"/>
                <w:szCs w:val="20"/>
                <w:lang w:eastAsia="pt-BR"/>
              </w:rPr>
              <w:t>Convênios</w:t>
            </w:r>
          </w:p>
        </w:tc>
        <w:tc>
          <w:tcPr>
            <w:tcW w:w="1877" w:type="dxa"/>
            <w:noWrap/>
            <w:vAlign w:val="center"/>
            <w:hideMark/>
          </w:tcPr>
          <w:p w:rsidR="00B710F9" w:rsidRPr="00CE2C2A" w:rsidRDefault="00B710F9" w:rsidP="00106203">
            <w:pPr>
              <w:spacing w:after="0" w:line="240" w:lineRule="auto"/>
              <w:jc w:val="center"/>
              <w:cnfStyle w:val="000000100000"/>
              <w:rPr>
                <w:rFonts w:eastAsia="Times New Roman"/>
                <w:color w:val="000000"/>
                <w:sz w:val="20"/>
                <w:szCs w:val="20"/>
                <w:lang w:eastAsia="pt-BR"/>
              </w:rPr>
            </w:pPr>
            <w:r w:rsidRPr="00CE2C2A">
              <w:rPr>
                <w:rFonts w:eastAsia="Times New Roman"/>
                <w:color w:val="000000"/>
                <w:sz w:val="20"/>
                <w:szCs w:val="20"/>
                <w:lang w:eastAsia="pt-BR"/>
              </w:rPr>
              <w:t>744</w:t>
            </w:r>
          </w:p>
        </w:tc>
      </w:tr>
      <w:tr w:rsidR="00B710F9" w:rsidRPr="00CE2C2A" w:rsidTr="00106203">
        <w:trPr>
          <w:cnfStyle w:val="000000010000"/>
          <w:trHeight w:val="255"/>
          <w:jc w:val="center"/>
        </w:trPr>
        <w:tc>
          <w:tcPr>
            <w:cnfStyle w:val="001000000000"/>
            <w:tcW w:w="2376" w:type="dxa"/>
            <w:noWrap/>
            <w:vAlign w:val="center"/>
            <w:hideMark/>
          </w:tcPr>
          <w:p w:rsidR="00B710F9" w:rsidRPr="00CE2C2A" w:rsidRDefault="00B710F9" w:rsidP="00106203">
            <w:pPr>
              <w:spacing w:after="0" w:line="240" w:lineRule="auto"/>
              <w:rPr>
                <w:rFonts w:eastAsia="Times New Roman"/>
                <w:color w:val="000000"/>
                <w:sz w:val="20"/>
                <w:szCs w:val="20"/>
                <w:lang w:eastAsia="pt-BR"/>
              </w:rPr>
            </w:pPr>
            <w:r w:rsidRPr="00CE2C2A">
              <w:rPr>
                <w:rFonts w:eastAsia="Times New Roman"/>
                <w:color w:val="000000"/>
                <w:sz w:val="20"/>
                <w:szCs w:val="20"/>
                <w:lang w:eastAsia="pt-BR"/>
              </w:rPr>
              <w:t>Acordos de Cooperação</w:t>
            </w:r>
          </w:p>
        </w:tc>
        <w:tc>
          <w:tcPr>
            <w:tcW w:w="1877" w:type="dxa"/>
            <w:noWrap/>
            <w:vAlign w:val="center"/>
            <w:hideMark/>
          </w:tcPr>
          <w:p w:rsidR="00B710F9" w:rsidRPr="00CE2C2A" w:rsidRDefault="00B710F9" w:rsidP="00106203">
            <w:pPr>
              <w:spacing w:after="0" w:line="240" w:lineRule="auto"/>
              <w:jc w:val="center"/>
              <w:cnfStyle w:val="000000010000"/>
              <w:rPr>
                <w:rFonts w:eastAsia="Times New Roman"/>
                <w:color w:val="000000"/>
                <w:sz w:val="20"/>
                <w:szCs w:val="20"/>
                <w:lang w:eastAsia="pt-BR"/>
              </w:rPr>
            </w:pPr>
            <w:r w:rsidRPr="00CE2C2A">
              <w:rPr>
                <w:rFonts w:eastAsia="Times New Roman"/>
                <w:color w:val="000000"/>
                <w:sz w:val="20"/>
                <w:szCs w:val="20"/>
                <w:lang w:eastAsia="pt-BR"/>
              </w:rPr>
              <w:t>602</w:t>
            </w:r>
          </w:p>
        </w:tc>
      </w:tr>
      <w:tr w:rsidR="00B710F9" w:rsidRPr="00CE2C2A" w:rsidTr="00106203">
        <w:trPr>
          <w:cnfStyle w:val="000000100000"/>
          <w:trHeight w:val="270"/>
          <w:jc w:val="center"/>
        </w:trPr>
        <w:tc>
          <w:tcPr>
            <w:cnfStyle w:val="001000000000"/>
            <w:tcW w:w="2376" w:type="dxa"/>
            <w:noWrap/>
            <w:vAlign w:val="center"/>
            <w:hideMark/>
          </w:tcPr>
          <w:p w:rsidR="00B710F9" w:rsidRPr="00CE2C2A" w:rsidRDefault="00B710F9" w:rsidP="00106203">
            <w:pPr>
              <w:spacing w:after="0" w:line="240" w:lineRule="auto"/>
              <w:rPr>
                <w:rFonts w:eastAsia="Times New Roman"/>
                <w:color w:val="000000"/>
                <w:sz w:val="20"/>
                <w:szCs w:val="20"/>
                <w:lang w:eastAsia="pt-BR"/>
              </w:rPr>
            </w:pPr>
            <w:r w:rsidRPr="00CE2C2A">
              <w:rPr>
                <w:rFonts w:eastAsia="Times New Roman"/>
                <w:color w:val="000000"/>
                <w:sz w:val="20"/>
                <w:szCs w:val="20"/>
                <w:lang w:eastAsia="pt-BR"/>
              </w:rPr>
              <w:t>Fiscalização ANP</w:t>
            </w:r>
          </w:p>
        </w:tc>
        <w:tc>
          <w:tcPr>
            <w:tcW w:w="1877" w:type="dxa"/>
            <w:noWrap/>
            <w:vAlign w:val="center"/>
            <w:hideMark/>
          </w:tcPr>
          <w:p w:rsidR="00B710F9" w:rsidRPr="00CE2C2A" w:rsidRDefault="00B710F9" w:rsidP="00106203">
            <w:pPr>
              <w:spacing w:after="0" w:line="240" w:lineRule="auto"/>
              <w:jc w:val="center"/>
              <w:cnfStyle w:val="000000100000"/>
              <w:rPr>
                <w:rFonts w:eastAsia="Times New Roman"/>
                <w:color w:val="000000"/>
                <w:sz w:val="20"/>
                <w:szCs w:val="20"/>
                <w:lang w:eastAsia="pt-BR"/>
              </w:rPr>
            </w:pPr>
            <w:r w:rsidRPr="00CE2C2A">
              <w:rPr>
                <w:rFonts w:eastAsia="Times New Roman"/>
                <w:color w:val="000000"/>
                <w:sz w:val="20"/>
                <w:szCs w:val="20"/>
                <w:lang w:eastAsia="pt-BR"/>
              </w:rPr>
              <w:t>18.756</w:t>
            </w:r>
          </w:p>
        </w:tc>
      </w:tr>
      <w:tr w:rsidR="00B710F9" w:rsidRPr="00CE2C2A" w:rsidTr="00106203">
        <w:trPr>
          <w:cnfStyle w:val="000000010000"/>
          <w:trHeight w:val="255"/>
          <w:jc w:val="center"/>
        </w:trPr>
        <w:tc>
          <w:tcPr>
            <w:cnfStyle w:val="001000000000"/>
            <w:tcW w:w="2376" w:type="dxa"/>
            <w:noWrap/>
            <w:vAlign w:val="center"/>
            <w:hideMark/>
          </w:tcPr>
          <w:p w:rsidR="00B710F9" w:rsidRPr="00CE2C2A" w:rsidRDefault="00B710F9" w:rsidP="00106203">
            <w:pPr>
              <w:spacing w:after="0" w:line="240" w:lineRule="auto"/>
              <w:jc w:val="center"/>
              <w:rPr>
                <w:rFonts w:eastAsia="Times New Roman"/>
                <w:b w:val="0"/>
                <w:bCs w:val="0"/>
                <w:color w:val="000000"/>
                <w:sz w:val="20"/>
                <w:szCs w:val="20"/>
                <w:lang w:eastAsia="pt-BR"/>
              </w:rPr>
            </w:pPr>
            <w:r w:rsidRPr="00CE2C2A">
              <w:rPr>
                <w:rFonts w:eastAsia="Times New Roman"/>
                <w:color w:val="000000"/>
                <w:sz w:val="20"/>
                <w:szCs w:val="20"/>
                <w:lang w:eastAsia="pt-BR"/>
              </w:rPr>
              <w:t>Total</w:t>
            </w:r>
          </w:p>
        </w:tc>
        <w:tc>
          <w:tcPr>
            <w:tcW w:w="1877" w:type="dxa"/>
            <w:noWrap/>
            <w:vAlign w:val="center"/>
            <w:hideMark/>
          </w:tcPr>
          <w:p w:rsidR="00B710F9" w:rsidRPr="00CE2C2A" w:rsidRDefault="00B710F9" w:rsidP="00106203">
            <w:pPr>
              <w:spacing w:after="0" w:line="240" w:lineRule="auto"/>
              <w:jc w:val="center"/>
              <w:cnfStyle w:val="000000010000"/>
              <w:rPr>
                <w:rFonts w:eastAsia="Times New Roman"/>
                <w:b/>
                <w:bCs/>
                <w:color w:val="000000"/>
                <w:sz w:val="20"/>
                <w:szCs w:val="20"/>
                <w:lang w:eastAsia="pt-BR"/>
              </w:rPr>
            </w:pPr>
            <w:r w:rsidRPr="00CE2C2A">
              <w:rPr>
                <w:rFonts w:eastAsia="Times New Roman"/>
                <w:b/>
                <w:bCs/>
                <w:color w:val="000000"/>
                <w:sz w:val="20"/>
                <w:szCs w:val="20"/>
                <w:lang w:eastAsia="pt-BR"/>
              </w:rPr>
              <w:t>20.102</w:t>
            </w:r>
          </w:p>
        </w:tc>
      </w:tr>
    </w:tbl>
    <w:p w:rsidR="00936834" w:rsidRPr="00CE2C2A" w:rsidRDefault="00936834" w:rsidP="00D014BE">
      <w:pPr>
        <w:spacing w:after="0" w:line="240" w:lineRule="auto"/>
        <w:contextualSpacing/>
        <w:jc w:val="both"/>
      </w:pPr>
    </w:p>
    <w:p w:rsidR="00EA22D5" w:rsidRPr="00CE2C2A" w:rsidRDefault="0049683A" w:rsidP="00EA22D5">
      <w:pPr>
        <w:spacing w:after="0" w:line="240" w:lineRule="auto"/>
        <w:contextualSpacing/>
        <w:jc w:val="both"/>
        <w:rPr>
          <w:noProof/>
          <w:sz w:val="16"/>
          <w:szCs w:val="16"/>
          <w:lang w:eastAsia="pt-BR"/>
        </w:rPr>
      </w:pPr>
      <w:r w:rsidRPr="00CE2C2A">
        <w:rPr>
          <w:noProof/>
          <w:sz w:val="16"/>
          <w:szCs w:val="16"/>
          <w:lang w:eastAsia="pt-BR"/>
        </w:rPr>
        <w:t>Fonte: SIGI-WEB em 15/01/2018. Elaboração própria.</w:t>
      </w:r>
    </w:p>
    <w:p w:rsidR="0049683A" w:rsidRPr="00CE2C2A" w:rsidRDefault="0049683A" w:rsidP="00EA22D5">
      <w:pPr>
        <w:spacing w:after="0" w:line="240" w:lineRule="auto"/>
        <w:contextualSpacing/>
        <w:jc w:val="both"/>
        <w:rPr>
          <w:noProof/>
          <w:sz w:val="16"/>
          <w:szCs w:val="16"/>
          <w:lang w:eastAsia="pt-BR"/>
        </w:rPr>
      </w:pPr>
    </w:p>
    <w:p w:rsidR="0049683A" w:rsidRPr="00CE2C2A" w:rsidRDefault="0049683A" w:rsidP="00EA22D5">
      <w:pPr>
        <w:spacing w:after="0" w:line="240" w:lineRule="auto"/>
        <w:contextualSpacing/>
        <w:jc w:val="both"/>
        <w:rPr>
          <w:noProof/>
          <w:sz w:val="16"/>
          <w:szCs w:val="16"/>
          <w:lang w:eastAsia="pt-BR"/>
        </w:rPr>
      </w:pPr>
    </w:p>
    <w:p w:rsidR="0049683A" w:rsidRPr="00CE2C2A" w:rsidRDefault="0049683A" w:rsidP="00EA22D5">
      <w:pPr>
        <w:spacing w:after="0" w:line="240" w:lineRule="auto"/>
        <w:contextualSpacing/>
        <w:jc w:val="both"/>
        <w:rPr>
          <w:noProof/>
          <w:sz w:val="16"/>
          <w:szCs w:val="16"/>
          <w:lang w:eastAsia="pt-BR"/>
        </w:rPr>
      </w:pPr>
    </w:p>
    <w:p w:rsidR="0049683A" w:rsidRPr="00CE2C2A" w:rsidRDefault="0049683A" w:rsidP="00EA22D5">
      <w:pPr>
        <w:spacing w:after="0" w:line="240" w:lineRule="auto"/>
        <w:contextualSpacing/>
        <w:jc w:val="both"/>
        <w:rPr>
          <w:sz w:val="16"/>
        </w:rPr>
      </w:pPr>
    </w:p>
    <w:p w:rsidR="00936834" w:rsidRPr="00CE2C2A" w:rsidRDefault="00ED5046" w:rsidP="00EA22D5">
      <w:pPr>
        <w:spacing w:after="0" w:line="240" w:lineRule="auto"/>
        <w:contextualSpacing/>
        <w:jc w:val="both"/>
        <w:rPr>
          <w:sz w:val="16"/>
        </w:rPr>
      </w:pPr>
      <w:r w:rsidRPr="00CE2C2A">
        <w:rPr>
          <w:b/>
        </w:rPr>
        <w:lastRenderedPageBreak/>
        <w:t>GRÁFICO 1</w:t>
      </w:r>
      <w:r w:rsidR="00F65E2F" w:rsidRPr="00CE2C2A">
        <w:rPr>
          <w:b/>
        </w:rPr>
        <w:t>4</w:t>
      </w:r>
      <w:r w:rsidRPr="00CE2C2A">
        <w:t xml:space="preserve"> - Distrib</w:t>
      </w:r>
      <w:r w:rsidR="00A76081" w:rsidRPr="00CE2C2A">
        <w:t>uição das ações de fiscalização</w:t>
      </w:r>
    </w:p>
    <w:p w:rsidR="0087672B" w:rsidRPr="00CE2C2A" w:rsidRDefault="00B710F9" w:rsidP="00EA22D5">
      <w:pPr>
        <w:tabs>
          <w:tab w:val="left" w:pos="1926"/>
        </w:tabs>
        <w:spacing w:after="0" w:line="240" w:lineRule="auto"/>
        <w:contextualSpacing/>
        <w:jc w:val="center"/>
        <w:rPr>
          <w:noProof/>
          <w:lang w:eastAsia="pt-BR"/>
        </w:rPr>
      </w:pPr>
      <w:r w:rsidRPr="00CE2C2A">
        <w:rPr>
          <w:noProof/>
          <w:lang w:eastAsia="pt-BR"/>
        </w:rPr>
        <w:drawing>
          <wp:inline distT="0" distB="0" distL="0" distR="0">
            <wp:extent cx="2867025" cy="1247775"/>
            <wp:effectExtent l="0" t="0" r="0" b="0"/>
            <wp:docPr id="35"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710F9" w:rsidRPr="00CE2C2A" w:rsidRDefault="00B710F9" w:rsidP="00EA22D5">
      <w:pPr>
        <w:tabs>
          <w:tab w:val="left" w:pos="1926"/>
        </w:tabs>
        <w:spacing w:after="0" w:line="240" w:lineRule="auto"/>
        <w:contextualSpacing/>
        <w:jc w:val="center"/>
        <w:rPr>
          <w:noProof/>
          <w:lang w:eastAsia="pt-BR"/>
        </w:rPr>
      </w:pPr>
    </w:p>
    <w:p w:rsidR="0049683A" w:rsidRDefault="00E84D42" w:rsidP="0049683A">
      <w:pPr>
        <w:spacing w:after="0" w:line="240" w:lineRule="auto"/>
        <w:contextualSpacing/>
        <w:jc w:val="both"/>
        <w:rPr>
          <w:noProof/>
          <w:sz w:val="16"/>
          <w:szCs w:val="16"/>
          <w:lang w:eastAsia="pt-BR"/>
        </w:rPr>
      </w:pPr>
      <w:r w:rsidRPr="00CE2C2A">
        <w:rPr>
          <w:noProof/>
          <w:sz w:val="16"/>
          <w:lang w:eastAsia="pt-BR"/>
        </w:rPr>
        <w:t xml:space="preserve">           </w:t>
      </w:r>
      <w:r w:rsidR="00EA22D5" w:rsidRPr="00CE2C2A">
        <w:rPr>
          <w:noProof/>
          <w:sz w:val="16"/>
          <w:lang w:eastAsia="pt-BR"/>
        </w:rPr>
        <w:t xml:space="preserve">                                                                                                   </w:t>
      </w:r>
      <w:r w:rsidR="00657EE5" w:rsidRPr="00CE2C2A">
        <w:rPr>
          <w:noProof/>
          <w:sz w:val="16"/>
          <w:lang w:eastAsia="pt-BR"/>
        </w:rPr>
        <w:t xml:space="preserve"> </w:t>
      </w:r>
      <w:r w:rsidR="00EA22D5" w:rsidRPr="00CE2C2A">
        <w:rPr>
          <w:noProof/>
          <w:sz w:val="16"/>
          <w:lang w:eastAsia="pt-BR"/>
        </w:rPr>
        <w:t xml:space="preserve">   </w:t>
      </w:r>
      <w:r w:rsidR="0049683A" w:rsidRPr="00CE2C2A">
        <w:rPr>
          <w:noProof/>
          <w:sz w:val="16"/>
          <w:szCs w:val="16"/>
          <w:lang w:eastAsia="pt-BR"/>
        </w:rPr>
        <w:t>Fonte: SIGI-WEB em 15/01/2018. Elaboração própria.</w:t>
      </w:r>
    </w:p>
    <w:p w:rsidR="0048090C" w:rsidRPr="00F8118C" w:rsidRDefault="0048090C" w:rsidP="00EA22D5">
      <w:pPr>
        <w:tabs>
          <w:tab w:val="left" w:pos="1926"/>
        </w:tabs>
        <w:spacing w:after="0" w:line="240" w:lineRule="auto"/>
        <w:contextualSpacing/>
        <w:rPr>
          <w:sz w:val="16"/>
          <w:szCs w:val="16"/>
        </w:rPr>
        <w:sectPr w:rsidR="0048090C" w:rsidRPr="00F8118C" w:rsidSect="000B5F84">
          <w:type w:val="continuous"/>
          <w:pgSz w:w="11906" w:h="16838"/>
          <w:pgMar w:top="1531" w:right="1077" w:bottom="1440" w:left="1077" w:header="680" w:footer="736" w:gutter="0"/>
          <w:cols w:num="2" w:space="708"/>
          <w:docGrid w:linePitch="360"/>
        </w:sectPr>
      </w:pPr>
    </w:p>
    <w:p w:rsidR="0049683A" w:rsidRDefault="0049683A" w:rsidP="00982C53">
      <w:pPr>
        <w:tabs>
          <w:tab w:val="left" w:pos="1926"/>
        </w:tabs>
        <w:spacing w:after="0" w:line="240" w:lineRule="auto"/>
        <w:contextualSpacing/>
        <w:jc w:val="both"/>
        <w:rPr>
          <w:b/>
          <w:highlight w:val="green"/>
        </w:rPr>
      </w:pPr>
      <w:bookmarkStart w:id="62" w:name="_Toc410404582"/>
    </w:p>
    <w:p w:rsidR="00D63838" w:rsidRDefault="00D63838" w:rsidP="00982C53">
      <w:pPr>
        <w:tabs>
          <w:tab w:val="left" w:pos="1926"/>
        </w:tabs>
        <w:spacing w:after="0" w:line="240" w:lineRule="auto"/>
        <w:contextualSpacing/>
        <w:jc w:val="both"/>
        <w:rPr>
          <w:b/>
          <w:highlight w:val="green"/>
        </w:rPr>
      </w:pPr>
    </w:p>
    <w:p w:rsidR="00D63838" w:rsidRDefault="00D63838" w:rsidP="00982C53">
      <w:pPr>
        <w:tabs>
          <w:tab w:val="left" w:pos="1926"/>
        </w:tabs>
        <w:spacing w:after="0" w:line="240" w:lineRule="auto"/>
        <w:contextualSpacing/>
        <w:jc w:val="both"/>
        <w:rPr>
          <w:b/>
          <w:highlight w:val="green"/>
        </w:rPr>
      </w:pPr>
    </w:p>
    <w:p w:rsidR="00982C53" w:rsidRPr="00B22C43" w:rsidRDefault="00982C53" w:rsidP="00982C53">
      <w:pPr>
        <w:tabs>
          <w:tab w:val="left" w:pos="1926"/>
        </w:tabs>
        <w:spacing w:after="0" w:line="240" w:lineRule="auto"/>
        <w:contextualSpacing/>
        <w:jc w:val="both"/>
      </w:pPr>
      <w:r w:rsidRPr="00CE2C2A">
        <w:rPr>
          <w:b/>
        </w:rPr>
        <w:lastRenderedPageBreak/>
        <w:t>QUADRO 1</w:t>
      </w:r>
      <w:r w:rsidRPr="00CE2C2A">
        <w:t xml:space="preserve"> – Instituições com </w:t>
      </w:r>
      <w:r w:rsidR="00DB0391">
        <w:t>convênio ou acordo de cooperação técnica</w:t>
      </w:r>
      <w:r w:rsidRPr="00CE2C2A">
        <w:t xml:space="preserve"> com a ANP, no ano de </w:t>
      </w:r>
      <w:proofErr w:type="gramStart"/>
      <w:r w:rsidRPr="00CE2C2A">
        <w:t>2017</w:t>
      </w:r>
      <w:proofErr w:type="gramEnd"/>
    </w:p>
    <w:p w:rsidR="000C20B5" w:rsidRPr="00B710F9" w:rsidRDefault="000C20B5" w:rsidP="00295D88">
      <w:pPr>
        <w:tabs>
          <w:tab w:val="left" w:pos="1926"/>
        </w:tabs>
        <w:spacing w:after="0" w:line="240" w:lineRule="auto"/>
        <w:contextualSpacing/>
        <w:jc w:val="both"/>
        <w:rPr>
          <w:sz w:val="16"/>
          <w:szCs w:val="16"/>
          <w:highlight w:val="yellow"/>
        </w:rPr>
      </w:pPr>
    </w:p>
    <w:tbl>
      <w:tblPr>
        <w:tblW w:w="10120" w:type="dxa"/>
        <w:jc w:val="center"/>
        <w:tblInd w:w="65" w:type="dxa"/>
        <w:tblCellMar>
          <w:left w:w="70" w:type="dxa"/>
          <w:right w:w="70" w:type="dxa"/>
        </w:tblCellMar>
        <w:tblLook w:val="04A0"/>
      </w:tblPr>
      <w:tblGrid>
        <w:gridCol w:w="3118"/>
        <w:gridCol w:w="181"/>
        <w:gridCol w:w="1660"/>
        <w:gridCol w:w="1660"/>
        <w:gridCol w:w="181"/>
        <w:gridCol w:w="1660"/>
        <w:gridCol w:w="1660"/>
      </w:tblGrid>
      <w:tr w:rsidR="00982C53" w:rsidRPr="00982C53" w:rsidTr="000B5F84">
        <w:trPr>
          <w:trHeight w:val="540"/>
          <w:jc w:val="center"/>
        </w:trPr>
        <w:tc>
          <w:tcPr>
            <w:tcW w:w="3118"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FBD4B4" w:themeFill="accent6" w:themeFillTint="66"/>
            <w:vAlign w:val="center"/>
            <w:hideMark/>
          </w:tcPr>
          <w:p w:rsidR="00982C53" w:rsidRPr="00982C53" w:rsidRDefault="00982C53" w:rsidP="00982C53">
            <w:pPr>
              <w:spacing w:after="0" w:line="240" w:lineRule="auto"/>
              <w:jc w:val="center"/>
              <w:rPr>
                <w:rFonts w:eastAsia="Times New Roman"/>
                <w:b/>
                <w:bCs/>
                <w:sz w:val="18"/>
                <w:szCs w:val="18"/>
                <w:lang w:eastAsia="pt-BR"/>
              </w:rPr>
            </w:pPr>
            <w:r w:rsidRPr="00982C53">
              <w:rPr>
                <w:rFonts w:eastAsia="Times New Roman"/>
                <w:b/>
                <w:bCs/>
                <w:sz w:val="18"/>
                <w:szCs w:val="18"/>
                <w:lang w:eastAsia="pt-BR"/>
              </w:rPr>
              <w:t>Secretaria de Estado da Fazenda/Receita</w:t>
            </w:r>
          </w:p>
        </w:tc>
        <w:tc>
          <w:tcPr>
            <w:tcW w:w="181" w:type="dxa"/>
            <w:tcBorders>
              <w:top w:val="nil"/>
              <w:left w:val="single" w:sz="4" w:space="0" w:color="E36C0A" w:themeColor="accent6" w:themeShade="BF"/>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000000" w:fill="FCD5B4"/>
            <w:vAlign w:val="center"/>
            <w:hideMark/>
          </w:tcPr>
          <w:p w:rsidR="00982C53" w:rsidRPr="00982C53" w:rsidRDefault="00982C53" w:rsidP="00982C53">
            <w:pPr>
              <w:spacing w:after="0" w:line="240" w:lineRule="auto"/>
              <w:jc w:val="center"/>
              <w:rPr>
                <w:rFonts w:eastAsia="Times New Roman"/>
                <w:b/>
                <w:bCs/>
                <w:sz w:val="18"/>
                <w:szCs w:val="18"/>
                <w:lang w:eastAsia="pt-BR"/>
              </w:rPr>
            </w:pPr>
            <w:r w:rsidRPr="00982C53">
              <w:rPr>
                <w:rFonts w:eastAsia="Times New Roman"/>
                <w:b/>
                <w:bCs/>
                <w:sz w:val="18"/>
                <w:szCs w:val="18"/>
                <w:lang w:eastAsia="pt-BR"/>
              </w:rPr>
              <w:t>Prefeitura</w:t>
            </w:r>
          </w:p>
        </w:tc>
        <w:tc>
          <w:tcPr>
            <w:tcW w:w="181" w:type="dxa"/>
            <w:tcBorders>
              <w:top w:val="nil"/>
              <w:left w:val="single" w:sz="4" w:space="0" w:color="E36C0A" w:themeColor="accent6" w:themeShade="BF"/>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FBD4B4" w:themeFill="accent6" w:themeFillTint="66"/>
            <w:vAlign w:val="center"/>
            <w:hideMark/>
          </w:tcPr>
          <w:p w:rsidR="00982C53" w:rsidRPr="00982C53" w:rsidRDefault="00982C53" w:rsidP="00982C53">
            <w:pPr>
              <w:spacing w:after="0" w:line="240" w:lineRule="auto"/>
              <w:jc w:val="center"/>
              <w:rPr>
                <w:rFonts w:eastAsia="Times New Roman"/>
                <w:b/>
                <w:bCs/>
                <w:sz w:val="18"/>
                <w:szCs w:val="18"/>
                <w:lang w:eastAsia="pt-BR"/>
              </w:rPr>
            </w:pPr>
            <w:r w:rsidRPr="00982C53">
              <w:rPr>
                <w:rFonts w:eastAsia="Times New Roman"/>
                <w:b/>
                <w:bCs/>
                <w:sz w:val="18"/>
                <w:szCs w:val="18"/>
                <w:lang w:eastAsia="pt-BR"/>
              </w:rPr>
              <w:t>Proteção e Defesa do Consumidor - PROCON</w:t>
            </w:r>
          </w:p>
        </w:tc>
      </w:tr>
      <w:tr w:rsidR="00982C53" w:rsidRPr="00982C53" w:rsidTr="000B5F84">
        <w:trPr>
          <w:trHeight w:val="510"/>
          <w:jc w:val="center"/>
        </w:trPr>
        <w:tc>
          <w:tcPr>
            <w:tcW w:w="3118"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Secretaria de Estado da Fazenda de Alagoas</w:t>
            </w:r>
          </w:p>
        </w:tc>
        <w:tc>
          <w:tcPr>
            <w:tcW w:w="181" w:type="dxa"/>
            <w:tcBorders>
              <w:top w:val="nil"/>
              <w:left w:val="single" w:sz="4" w:space="0" w:color="E36C0A" w:themeColor="accent6" w:themeShade="BF"/>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jc w:val="center"/>
              <w:rPr>
                <w:rFonts w:eastAsia="Times New Roman"/>
                <w:b/>
                <w:bCs/>
                <w:sz w:val="18"/>
                <w:szCs w:val="18"/>
                <w:lang w:eastAsia="pt-BR"/>
              </w:rPr>
            </w:pPr>
            <w:r w:rsidRPr="00982C53">
              <w:rPr>
                <w:rFonts w:eastAsia="Times New Roman"/>
                <w:b/>
                <w:bCs/>
                <w:sz w:val="18"/>
                <w:szCs w:val="18"/>
                <w:lang w:eastAsia="pt-BR"/>
              </w:rPr>
              <w:t>Prefeitura de Paulínia/SP</w:t>
            </w:r>
          </w:p>
        </w:tc>
        <w:tc>
          <w:tcPr>
            <w:tcW w:w="181" w:type="dxa"/>
            <w:tcBorders>
              <w:top w:val="nil"/>
              <w:left w:val="single" w:sz="4" w:space="0" w:color="E36C0A" w:themeColor="accent6" w:themeShade="BF"/>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Coordenadoria Municipal de Proteção e Defesa do Consumidor de Rio Verde/GO</w:t>
            </w:r>
          </w:p>
        </w:tc>
      </w:tr>
      <w:tr w:rsidR="00982C53" w:rsidRPr="00982C53" w:rsidTr="000B5F84">
        <w:trPr>
          <w:trHeight w:val="510"/>
          <w:jc w:val="center"/>
        </w:trPr>
        <w:tc>
          <w:tcPr>
            <w:tcW w:w="3118"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Secretaria de Estado de Fazenda do Amapá</w:t>
            </w:r>
          </w:p>
        </w:tc>
        <w:tc>
          <w:tcPr>
            <w:tcW w:w="181" w:type="dxa"/>
            <w:tcBorders>
              <w:top w:val="nil"/>
              <w:left w:val="single" w:sz="4" w:space="0" w:color="E36C0A" w:themeColor="accent6" w:themeShade="BF"/>
              <w:bottom w:val="nil"/>
              <w:right w:val="nil"/>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1660" w:type="dxa"/>
            <w:tcBorders>
              <w:top w:val="single" w:sz="4" w:space="0" w:color="E36C0A" w:themeColor="accent6" w:themeShade="BF"/>
              <w:left w:val="nil"/>
              <w:bottom w:val="single" w:sz="4" w:space="0" w:color="E36C0A" w:themeColor="accent6" w:themeShade="BF"/>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660" w:type="dxa"/>
            <w:tcBorders>
              <w:top w:val="single" w:sz="4" w:space="0" w:color="E36C0A" w:themeColor="accent6" w:themeShade="BF"/>
              <w:left w:val="nil"/>
              <w:bottom w:val="single" w:sz="4" w:space="0" w:color="E36C0A" w:themeColor="accent6" w:themeShade="BF"/>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81" w:type="dxa"/>
            <w:tcBorders>
              <w:top w:val="nil"/>
              <w:left w:val="nil"/>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Gerência de Proteção e Defesa do Consumidor do Estado do Maranhão</w:t>
            </w:r>
          </w:p>
        </w:tc>
      </w:tr>
      <w:tr w:rsidR="00982C53" w:rsidRPr="00982C53" w:rsidTr="000B5F84">
        <w:trPr>
          <w:trHeight w:val="510"/>
          <w:jc w:val="center"/>
        </w:trPr>
        <w:tc>
          <w:tcPr>
            <w:tcW w:w="3118"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Secretaria de Estado de Fazenda do Ceará</w:t>
            </w:r>
          </w:p>
        </w:tc>
        <w:tc>
          <w:tcPr>
            <w:tcW w:w="181" w:type="dxa"/>
            <w:tcBorders>
              <w:top w:val="nil"/>
              <w:left w:val="single" w:sz="4" w:space="0" w:color="E36C0A" w:themeColor="accent6" w:themeShade="BF"/>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FBD4B4" w:themeFill="accent6" w:themeFillTint="66"/>
            <w:vAlign w:val="center"/>
            <w:hideMark/>
          </w:tcPr>
          <w:p w:rsidR="00982C53" w:rsidRPr="00982C53" w:rsidRDefault="00982C53" w:rsidP="00982C53">
            <w:pPr>
              <w:spacing w:after="0" w:line="240" w:lineRule="auto"/>
              <w:jc w:val="center"/>
              <w:rPr>
                <w:rFonts w:eastAsia="Times New Roman"/>
                <w:b/>
                <w:bCs/>
                <w:sz w:val="18"/>
                <w:szCs w:val="18"/>
                <w:lang w:eastAsia="pt-BR"/>
              </w:rPr>
            </w:pPr>
            <w:r w:rsidRPr="00982C53">
              <w:rPr>
                <w:rFonts w:eastAsia="Times New Roman"/>
                <w:b/>
                <w:bCs/>
                <w:sz w:val="18"/>
                <w:szCs w:val="18"/>
                <w:lang w:eastAsia="pt-BR"/>
              </w:rPr>
              <w:t>Ministério Público Estadual - MPE</w:t>
            </w:r>
          </w:p>
        </w:tc>
        <w:tc>
          <w:tcPr>
            <w:tcW w:w="181" w:type="dxa"/>
            <w:tcBorders>
              <w:top w:val="nil"/>
              <w:left w:val="single" w:sz="4" w:space="0" w:color="E36C0A" w:themeColor="accent6" w:themeShade="BF"/>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Instituto Estadual de Proteção e Defesa do consumidor do Espírito Santo</w:t>
            </w:r>
          </w:p>
        </w:tc>
      </w:tr>
      <w:tr w:rsidR="00982C53" w:rsidRPr="00982C53" w:rsidTr="000B5F84">
        <w:trPr>
          <w:trHeight w:val="510"/>
          <w:jc w:val="center"/>
        </w:trPr>
        <w:tc>
          <w:tcPr>
            <w:tcW w:w="3118"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Secretária de Estado da Fazenda de Goiás‎</w:t>
            </w:r>
          </w:p>
        </w:tc>
        <w:tc>
          <w:tcPr>
            <w:tcW w:w="181" w:type="dxa"/>
            <w:tcBorders>
              <w:top w:val="nil"/>
              <w:left w:val="single" w:sz="4" w:space="0" w:color="E36C0A" w:themeColor="accent6" w:themeShade="BF"/>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jc w:val="center"/>
              <w:rPr>
                <w:rFonts w:eastAsia="Times New Roman"/>
                <w:b/>
                <w:bCs/>
                <w:sz w:val="18"/>
                <w:szCs w:val="18"/>
                <w:lang w:eastAsia="pt-BR"/>
              </w:rPr>
            </w:pPr>
            <w:r w:rsidRPr="00982C53">
              <w:rPr>
                <w:rFonts w:eastAsia="Times New Roman"/>
                <w:b/>
                <w:bCs/>
                <w:sz w:val="18"/>
                <w:szCs w:val="18"/>
                <w:lang w:eastAsia="pt-BR"/>
              </w:rPr>
              <w:t>Todos os Estados e o Distrito Federal</w:t>
            </w:r>
          </w:p>
        </w:tc>
        <w:tc>
          <w:tcPr>
            <w:tcW w:w="181" w:type="dxa"/>
            <w:tcBorders>
              <w:top w:val="nil"/>
              <w:left w:val="single" w:sz="4" w:space="0" w:color="E36C0A" w:themeColor="accent6" w:themeShade="BF"/>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Programa Estadual de Proteção e Defesa do Consumidor do Estado de Minas Gerais</w:t>
            </w:r>
          </w:p>
        </w:tc>
      </w:tr>
      <w:tr w:rsidR="00982C53" w:rsidRPr="00982C53" w:rsidTr="000B5F84">
        <w:trPr>
          <w:trHeight w:val="510"/>
          <w:jc w:val="center"/>
        </w:trPr>
        <w:tc>
          <w:tcPr>
            <w:tcW w:w="3118"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Secretaria de Estado da Fazenda do Maranhão</w:t>
            </w:r>
          </w:p>
        </w:tc>
        <w:tc>
          <w:tcPr>
            <w:tcW w:w="181" w:type="dxa"/>
            <w:tcBorders>
              <w:top w:val="nil"/>
              <w:left w:val="single" w:sz="4" w:space="0" w:color="E36C0A" w:themeColor="accent6" w:themeShade="BF"/>
              <w:bottom w:val="nil"/>
              <w:right w:val="nil"/>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1660" w:type="dxa"/>
            <w:tcBorders>
              <w:top w:val="single" w:sz="4" w:space="0" w:color="E36C0A" w:themeColor="accent6" w:themeShade="BF"/>
              <w:left w:val="nil"/>
              <w:bottom w:val="nil"/>
              <w:right w:val="nil"/>
            </w:tcBorders>
            <w:shd w:val="clear" w:color="auto" w:fill="auto"/>
            <w:vAlign w:val="center"/>
            <w:hideMark/>
          </w:tcPr>
          <w:p w:rsidR="00982C53" w:rsidRPr="00982C53" w:rsidRDefault="00982C53" w:rsidP="00982C53">
            <w:pPr>
              <w:spacing w:after="0" w:line="240" w:lineRule="auto"/>
              <w:jc w:val="center"/>
              <w:rPr>
                <w:rFonts w:eastAsia="Times New Roman"/>
                <w:b/>
                <w:bCs/>
                <w:sz w:val="18"/>
                <w:szCs w:val="18"/>
                <w:lang w:eastAsia="pt-BR"/>
              </w:rPr>
            </w:pPr>
          </w:p>
        </w:tc>
        <w:tc>
          <w:tcPr>
            <w:tcW w:w="1660" w:type="dxa"/>
            <w:tcBorders>
              <w:top w:val="single" w:sz="4" w:space="0" w:color="E36C0A" w:themeColor="accent6" w:themeShade="BF"/>
              <w:left w:val="nil"/>
              <w:bottom w:val="nil"/>
              <w:right w:val="nil"/>
            </w:tcBorders>
            <w:shd w:val="clear" w:color="auto" w:fill="auto"/>
            <w:vAlign w:val="center"/>
            <w:hideMark/>
          </w:tcPr>
          <w:p w:rsidR="00982C53" w:rsidRPr="00982C53" w:rsidRDefault="00982C53" w:rsidP="00982C53">
            <w:pPr>
              <w:spacing w:after="0" w:line="240" w:lineRule="auto"/>
              <w:jc w:val="center"/>
              <w:rPr>
                <w:rFonts w:eastAsia="Times New Roman"/>
                <w:sz w:val="18"/>
                <w:szCs w:val="18"/>
                <w:lang w:eastAsia="pt-BR"/>
              </w:rPr>
            </w:pPr>
          </w:p>
        </w:tc>
        <w:tc>
          <w:tcPr>
            <w:tcW w:w="181" w:type="dxa"/>
            <w:tcBorders>
              <w:top w:val="nil"/>
              <w:left w:val="nil"/>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Secretaria de Estado de Justiça e Direitos Humanos do Pará</w:t>
            </w:r>
          </w:p>
        </w:tc>
      </w:tr>
      <w:tr w:rsidR="00982C53" w:rsidRPr="00982C53" w:rsidTr="000B5F84">
        <w:trPr>
          <w:trHeight w:val="510"/>
          <w:jc w:val="center"/>
        </w:trPr>
        <w:tc>
          <w:tcPr>
            <w:tcW w:w="3118"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Secretaria de Estado da Fazenda do Pará</w:t>
            </w:r>
          </w:p>
        </w:tc>
        <w:tc>
          <w:tcPr>
            <w:tcW w:w="181" w:type="dxa"/>
            <w:tcBorders>
              <w:top w:val="nil"/>
              <w:left w:val="single" w:sz="4" w:space="0" w:color="E36C0A" w:themeColor="accent6" w:themeShade="BF"/>
              <w:bottom w:val="nil"/>
              <w:right w:val="nil"/>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81" w:type="dxa"/>
            <w:tcBorders>
              <w:top w:val="nil"/>
              <w:left w:val="nil"/>
              <w:bottom w:val="nil"/>
              <w:right w:val="single" w:sz="4" w:space="0" w:color="E36C0A" w:themeColor="accent6" w:themeShade="BF"/>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3320"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Superintendência de Proteção aos Diretos dos Consumidores do Estado de Goiás</w:t>
            </w:r>
          </w:p>
        </w:tc>
      </w:tr>
      <w:tr w:rsidR="00982C53" w:rsidRPr="00982C53" w:rsidTr="000B5F84">
        <w:trPr>
          <w:trHeight w:val="510"/>
          <w:jc w:val="center"/>
        </w:trPr>
        <w:tc>
          <w:tcPr>
            <w:tcW w:w="3118"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Secretaria de Estado da Receita da Paraíba</w:t>
            </w:r>
          </w:p>
        </w:tc>
        <w:tc>
          <w:tcPr>
            <w:tcW w:w="181" w:type="dxa"/>
            <w:tcBorders>
              <w:top w:val="nil"/>
              <w:left w:val="single" w:sz="4" w:space="0" w:color="E36C0A" w:themeColor="accent6" w:themeShade="BF"/>
              <w:bottom w:val="nil"/>
              <w:right w:val="nil"/>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81" w:type="dxa"/>
            <w:tcBorders>
              <w:top w:val="nil"/>
              <w:left w:val="nil"/>
              <w:bottom w:val="nil"/>
              <w:right w:val="nil"/>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1660" w:type="dxa"/>
            <w:tcBorders>
              <w:top w:val="single" w:sz="4" w:space="0" w:color="E36C0A" w:themeColor="accent6" w:themeShade="BF"/>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660" w:type="dxa"/>
            <w:tcBorders>
              <w:top w:val="single" w:sz="4" w:space="0" w:color="E36C0A" w:themeColor="accent6" w:themeShade="BF"/>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r>
      <w:tr w:rsidR="00982C53" w:rsidRPr="00982C53" w:rsidTr="000B5F84">
        <w:trPr>
          <w:trHeight w:val="510"/>
          <w:jc w:val="center"/>
        </w:trPr>
        <w:tc>
          <w:tcPr>
            <w:tcW w:w="3118"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Secretaria de Estado da Fazenda de Pernambuco</w:t>
            </w:r>
          </w:p>
        </w:tc>
        <w:tc>
          <w:tcPr>
            <w:tcW w:w="181" w:type="dxa"/>
            <w:tcBorders>
              <w:top w:val="nil"/>
              <w:left w:val="single" w:sz="4" w:space="0" w:color="E36C0A" w:themeColor="accent6" w:themeShade="BF"/>
              <w:bottom w:val="nil"/>
              <w:right w:val="nil"/>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81"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r>
      <w:tr w:rsidR="00982C53" w:rsidRPr="00982C53" w:rsidTr="000B5F84">
        <w:trPr>
          <w:trHeight w:val="510"/>
          <w:jc w:val="center"/>
        </w:trPr>
        <w:tc>
          <w:tcPr>
            <w:tcW w:w="3118"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hideMark/>
          </w:tcPr>
          <w:p w:rsidR="00982C53" w:rsidRPr="00982C53" w:rsidRDefault="00982C53" w:rsidP="00982C53">
            <w:pPr>
              <w:spacing w:after="0" w:line="240" w:lineRule="auto"/>
              <w:rPr>
                <w:rFonts w:eastAsia="Times New Roman"/>
                <w:b/>
                <w:bCs/>
                <w:sz w:val="18"/>
                <w:szCs w:val="18"/>
                <w:lang w:eastAsia="pt-BR"/>
              </w:rPr>
            </w:pPr>
            <w:r w:rsidRPr="00982C53">
              <w:rPr>
                <w:rFonts w:eastAsia="Times New Roman"/>
                <w:b/>
                <w:bCs/>
                <w:sz w:val="18"/>
                <w:szCs w:val="18"/>
                <w:lang w:eastAsia="pt-BR"/>
              </w:rPr>
              <w:t>Secretaria de Estado de Fazenda do Rio de Janeiro</w:t>
            </w:r>
          </w:p>
        </w:tc>
        <w:tc>
          <w:tcPr>
            <w:tcW w:w="181" w:type="dxa"/>
            <w:tcBorders>
              <w:top w:val="nil"/>
              <w:left w:val="single" w:sz="4" w:space="0" w:color="E36C0A" w:themeColor="accent6" w:themeShade="BF"/>
              <w:bottom w:val="nil"/>
              <w:right w:val="nil"/>
            </w:tcBorders>
            <w:shd w:val="clear" w:color="000000" w:fill="FFFFFF"/>
            <w:noWrap/>
            <w:vAlign w:val="center"/>
            <w:hideMark/>
          </w:tcPr>
          <w:p w:rsidR="00982C53" w:rsidRPr="00982C53" w:rsidRDefault="00982C53" w:rsidP="00982C53">
            <w:pPr>
              <w:spacing w:after="0" w:line="240" w:lineRule="auto"/>
              <w:rPr>
                <w:rFonts w:eastAsia="Times New Roman"/>
                <w:sz w:val="18"/>
                <w:szCs w:val="18"/>
                <w:lang w:eastAsia="pt-BR"/>
              </w:rPr>
            </w:pPr>
            <w:r w:rsidRPr="00982C53">
              <w:rPr>
                <w:rFonts w:eastAsia="Times New Roman"/>
                <w:sz w:val="18"/>
                <w:szCs w:val="18"/>
                <w:lang w:eastAsia="pt-BR"/>
              </w:rPr>
              <w:t> </w:t>
            </w: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81"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982C53" w:rsidRPr="00982C53" w:rsidRDefault="00982C53" w:rsidP="00982C53">
            <w:pPr>
              <w:spacing w:after="0" w:line="240" w:lineRule="auto"/>
              <w:rPr>
                <w:rFonts w:ascii="Arial" w:eastAsia="Times New Roman" w:hAnsi="Arial" w:cs="Arial"/>
                <w:color w:val="000000"/>
                <w:sz w:val="24"/>
                <w:szCs w:val="24"/>
                <w:lang w:eastAsia="pt-BR"/>
              </w:rPr>
            </w:pPr>
          </w:p>
        </w:tc>
      </w:tr>
    </w:tbl>
    <w:p w:rsidR="002C6319" w:rsidRPr="00B710F9" w:rsidRDefault="002C6319" w:rsidP="00753901">
      <w:pPr>
        <w:spacing w:after="0" w:line="240" w:lineRule="auto"/>
        <w:contextualSpacing/>
        <w:jc w:val="center"/>
        <w:rPr>
          <w:noProof/>
          <w:sz w:val="16"/>
          <w:szCs w:val="16"/>
          <w:highlight w:val="yellow"/>
          <w:lang w:eastAsia="pt-BR"/>
        </w:rPr>
      </w:pPr>
    </w:p>
    <w:p w:rsidR="00D91C15" w:rsidRPr="00CE2C2A" w:rsidRDefault="001368F9" w:rsidP="00753901">
      <w:pPr>
        <w:spacing w:after="0" w:line="240" w:lineRule="auto"/>
        <w:contextualSpacing/>
        <w:jc w:val="center"/>
        <w:rPr>
          <w:noProof/>
          <w:sz w:val="16"/>
          <w:szCs w:val="16"/>
          <w:lang w:eastAsia="pt-BR"/>
        </w:rPr>
      </w:pPr>
      <w:r w:rsidRPr="00CE2C2A">
        <w:rPr>
          <w:noProof/>
          <w:sz w:val="16"/>
          <w:szCs w:val="16"/>
          <w:lang w:eastAsia="pt-BR"/>
        </w:rPr>
        <w:t xml:space="preserve">Fonte: Dados extraídos de planilha de controle de </w:t>
      </w:r>
      <w:r w:rsidR="00C35FF6" w:rsidRPr="00CE2C2A">
        <w:rPr>
          <w:noProof/>
          <w:sz w:val="16"/>
          <w:szCs w:val="16"/>
          <w:lang w:eastAsia="pt-BR"/>
        </w:rPr>
        <w:t>Convênios</w:t>
      </w:r>
      <w:r w:rsidR="00722F05" w:rsidRPr="00CE2C2A">
        <w:rPr>
          <w:noProof/>
          <w:sz w:val="16"/>
          <w:szCs w:val="16"/>
          <w:lang w:eastAsia="pt-BR"/>
        </w:rPr>
        <w:t xml:space="preserve"> em </w:t>
      </w:r>
      <w:r w:rsidR="00295D88" w:rsidRPr="00CE2C2A">
        <w:rPr>
          <w:noProof/>
          <w:sz w:val="16"/>
          <w:szCs w:val="16"/>
          <w:lang w:eastAsia="pt-BR"/>
        </w:rPr>
        <w:t>25/01</w:t>
      </w:r>
      <w:r w:rsidR="00890410" w:rsidRPr="00CE2C2A">
        <w:rPr>
          <w:noProof/>
          <w:sz w:val="16"/>
          <w:szCs w:val="16"/>
          <w:lang w:eastAsia="pt-BR"/>
        </w:rPr>
        <w:t>/201</w:t>
      </w:r>
      <w:r w:rsidR="0049683A" w:rsidRPr="00CE2C2A">
        <w:rPr>
          <w:noProof/>
          <w:sz w:val="16"/>
          <w:szCs w:val="16"/>
          <w:lang w:eastAsia="pt-BR"/>
        </w:rPr>
        <w:t>8</w:t>
      </w:r>
      <w:r w:rsidR="00C35FF6" w:rsidRPr="00CE2C2A">
        <w:rPr>
          <w:noProof/>
          <w:sz w:val="16"/>
          <w:szCs w:val="16"/>
          <w:lang w:eastAsia="pt-BR"/>
        </w:rPr>
        <w:t>. Elabor</w:t>
      </w:r>
      <w:r w:rsidRPr="00CE2C2A">
        <w:rPr>
          <w:noProof/>
          <w:sz w:val="16"/>
          <w:szCs w:val="16"/>
          <w:lang w:eastAsia="pt-BR"/>
        </w:rPr>
        <w:t xml:space="preserve">ação própria. </w:t>
      </w:r>
    </w:p>
    <w:p w:rsidR="00F4023F" w:rsidRPr="00CE2C2A" w:rsidRDefault="00F4023F" w:rsidP="00DE4AF6">
      <w:pPr>
        <w:spacing w:after="0" w:line="240" w:lineRule="auto"/>
        <w:contextualSpacing/>
        <w:jc w:val="both"/>
        <w:rPr>
          <w:b/>
        </w:rPr>
      </w:pPr>
    </w:p>
    <w:p w:rsidR="0018568B" w:rsidRDefault="00DB0391" w:rsidP="00B710F9">
      <w:pPr>
        <w:spacing w:after="0" w:line="240" w:lineRule="auto"/>
        <w:contextualSpacing/>
        <w:jc w:val="both"/>
        <w:rPr>
          <w:rFonts w:cs="Calibri"/>
        </w:rPr>
      </w:pPr>
      <w:bookmarkStart w:id="63" w:name="_Toc410404579"/>
      <w:bookmarkStart w:id="64" w:name="_Toc442180853"/>
      <w:r w:rsidRPr="00B63F64">
        <w:rPr>
          <w:rFonts w:cs="Calibri"/>
        </w:rPr>
        <w:t xml:space="preserve">Além das parcerias formais, a ANP </w:t>
      </w:r>
      <w:r w:rsidR="0018568B" w:rsidRPr="00B63F64">
        <w:rPr>
          <w:rFonts w:cs="Calibri"/>
        </w:rPr>
        <w:t xml:space="preserve">detém </w:t>
      </w:r>
      <w:r w:rsidRPr="00B63F64">
        <w:rPr>
          <w:rFonts w:cs="Calibri"/>
        </w:rPr>
        <w:t>estreito relacionamento com inúmeros outros órgãos de fiscalização. Esse contato permite a elaboração de uma agenda de trabalho comum</w:t>
      </w:r>
      <w:r w:rsidR="0018568B" w:rsidRPr="00B63F64">
        <w:rPr>
          <w:rFonts w:cs="Calibri"/>
        </w:rPr>
        <w:t xml:space="preserve"> com essas instituições e o resultado mais notável desse trabalho são as forças-tarefa. As forças-tarefa são ações de fiscalização realizadas com o apoio de, no mínimo, duas outras instituições públicas e tem por objetivo fiscalizar o cumprimento </w:t>
      </w:r>
      <w:r w:rsidR="00850BE8" w:rsidRPr="00B63F64">
        <w:rPr>
          <w:rFonts w:cs="Calibri"/>
        </w:rPr>
        <w:t xml:space="preserve">de todas as obrigações dos </w:t>
      </w:r>
      <w:r w:rsidR="00926924" w:rsidRPr="00B63F64">
        <w:rPr>
          <w:rFonts w:cs="Calibri"/>
        </w:rPr>
        <w:t>agente</w:t>
      </w:r>
      <w:r w:rsidR="00850BE8" w:rsidRPr="00B63F64">
        <w:rPr>
          <w:rFonts w:cs="Calibri"/>
        </w:rPr>
        <w:t>s</w:t>
      </w:r>
      <w:r w:rsidR="00926924" w:rsidRPr="00B63F64">
        <w:rPr>
          <w:rFonts w:cs="Calibri"/>
        </w:rPr>
        <w:t xml:space="preserve"> econômico</w:t>
      </w:r>
      <w:r w:rsidR="00850BE8" w:rsidRPr="00B63F64">
        <w:rPr>
          <w:rFonts w:cs="Calibri"/>
        </w:rPr>
        <w:t>s</w:t>
      </w:r>
      <w:r w:rsidR="0018568B" w:rsidRPr="00B63F64">
        <w:rPr>
          <w:rFonts w:cs="Calibri"/>
        </w:rPr>
        <w:t>.</w:t>
      </w:r>
    </w:p>
    <w:p w:rsidR="0018568B" w:rsidRDefault="0018568B" w:rsidP="00B710F9">
      <w:pPr>
        <w:spacing w:after="0" w:line="240" w:lineRule="auto"/>
        <w:contextualSpacing/>
        <w:jc w:val="both"/>
        <w:rPr>
          <w:rFonts w:cs="Calibri"/>
        </w:rPr>
      </w:pPr>
    </w:p>
    <w:p w:rsidR="00B710F9" w:rsidRPr="00B22C43" w:rsidRDefault="00B710F9" w:rsidP="00B710F9">
      <w:pPr>
        <w:spacing w:after="0" w:line="240" w:lineRule="auto"/>
        <w:contextualSpacing/>
        <w:jc w:val="both"/>
        <w:rPr>
          <w:rFonts w:cs="Helv"/>
          <w:color w:val="000000"/>
          <w:lang w:eastAsia="pt-BR"/>
        </w:rPr>
      </w:pPr>
      <w:r w:rsidRPr="00CE2C2A">
        <w:rPr>
          <w:rFonts w:cs="Calibri"/>
        </w:rPr>
        <w:t xml:space="preserve">No </w:t>
      </w:r>
      <w:r w:rsidR="00C9737C" w:rsidRPr="00CE2C2A">
        <w:rPr>
          <w:rFonts w:cs="Calibri"/>
        </w:rPr>
        <w:t>ano</w:t>
      </w:r>
      <w:r w:rsidRPr="00CE2C2A">
        <w:rPr>
          <w:rFonts w:cs="Calibri"/>
        </w:rPr>
        <w:t xml:space="preserve"> de 2017, foram realizadas </w:t>
      </w:r>
      <w:r w:rsidR="00BC36BA">
        <w:rPr>
          <w:rFonts w:cs="Calibri"/>
        </w:rPr>
        <w:t>5</w:t>
      </w:r>
      <w:r w:rsidR="00805FBF">
        <w:rPr>
          <w:rFonts w:cs="Calibri"/>
        </w:rPr>
        <w:t>7</w:t>
      </w:r>
      <w:r w:rsidRPr="00CE2C2A">
        <w:rPr>
          <w:rFonts w:cs="Calibri"/>
        </w:rPr>
        <w:t xml:space="preserve"> forças-</w:t>
      </w:r>
      <w:r w:rsidRPr="008B0F09">
        <w:rPr>
          <w:rFonts w:cs="Calibri"/>
        </w:rPr>
        <w:t xml:space="preserve">tarefa, </w:t>
      </w:r>
      <w:r w:rsidR="00265C79">
        <w:rPr>
          <w:rFonts w:cs="Calibri"/>
        </w:rPr>
        <w:t>em</w:t>
      </w:r>
      <w:r w:rsidRPr="008B0F09">
        <w:rPr>
          <w:rFonts w:cs="Calibri"/>
        </w:rPr>
        <w:t xml:space="preserve"> mais de </w:t>
      </w:r>
      <w:r w:rsidR="00BC36BA">
        <w:rPr>
          <w:rFonts w:cs="Calibri"/>
        </w:rPr>
        <w:t>15</w:t>
      </w:r>
      <w:r w:rsidR="00244909">
        <w:rPr>
          <w:rFonts w:cs="Calibri"/>
        </w:rPr>
        <w:t xml:space="preserve"> estados, cerca de 80</w:t>
      </w:r>
      <w:r w:rsidRPr="00244909">
        <w:rPr>
          <w:rFonts w:cs="Calibri"/>
        </w:rPr>
        <w:t xml:space="preserve"> municípios</w:t>
      </w:r>
      <w:r w:rsidRPr="008B0F09">
        <w:rPr>
          <w:rFonts w:cs="Helv"/>
          <w:color w:val="000000"/>
          <w:lang w:eastAsia="pt-BR"/>
        </w:rPr>
        <w:t>. As</w:t>
      </w:r>
      <w:r w:rsidRPr="00CE2C2A">
        <w:rPr>
          <w:rFonts w:cs="Helv"/>
          <w:color w:val="000000"/>
          <w:lang w:eastAsia="pt-BR"/>
        </w:rPr>
        <w:t xml:space="preserve"> ações ocorreram em diversos segmentos, além das revendas varejistas de combustíveis e de GLP. Como resultado desse esforço, foi possível </w:t>
      </w:r>
      <w:r w:rsidRPr="00C84A66">
        <w:rPr>
          <w:rFonts w:cs="Helv"/>
          <w:color w:val="000000"/>
          <w:lang w:eastAsia="pt-BR"/>
        </w:rPr>
        <w:t xml:space="preserve">fiscalizar </w:t>
      </w:r>
      <w:r w:rsidRPr="00C84A66">
        <w:rPr>
          <w:rFonts w:cs="Helv"/>
          <w:lang w:eastAsia="pt-BR"/>
        </w:rPr>
        <w:t>cerca</w:t>
      </w:r>
      <w:r w:rsidRPr="00C84A66">
        <w:rPr>
          <w:rFonts w:cs="Helv"/>
          <w:color w:val="000000"/>
          <w:lang w:eastAsia="pt-BR"/>
        </w:rPr>
        <w:t xml:space="preserve"> de </w:t>
      </w:r>
      <w:r w:rsidR="00244909" w:rsidRPr="00C84A66">
        <w:rPr>
          <w:rFonts w:cs="Helv"/>
          <w:color w:val="000000"/>
          <w:lang w:eastAsia="pt-BR"/>
        </w:rPr>
        <w:t>75</w:t>
      </w:r>
      <w:r w:rsidRPr="00C84A66">
        <w:rPr>
          <w:rFonts w:cs="Helv"/>
          <w:color w:val="000000"/>
          <w:lang w:eastAsia="pt-BR"/>
        </w:rPr>
        <w:t>0 agentes econômicos</w:t>
      </w:r>
      <w:r w:rsidR="00C84A66" w:rsidRPr="00C84A66">
        <w:rPr>
          <w:rFonts w:cs="Helv"/>
          <w:color w:val="000000"/>
          <w:lang w:eastAsia="pt-BR"/>
        </w:rPr>
        <w:t xml:space="preserve">, </w:t>
      </w:r>
      <w:r w:rsidR="00C84A66">
        <w:rPr>
          <w:rFonts w:cs="Helv"/>
          <w:color w:val="000000"/>
          <w:lang w:eastAsia="pt-BR"/>
        </w:rPr>
        <w:t>o</w:t>
      </w:r>
      <w:r w:rsidR="00C84A66" w:rsidRPr="00C84A66">
        <w:rPr>
          <w:rFonts w:cs="Helv"/>
          <w:color w:val="000000"/>
          <w:lang w:eastAsia="pt-BR"/>
        </w:rPr>
        <w:t>rigina</w:t>
      </w:r>
      <w:r w:rsidR="00C84A66">
        <w:rPr>
          <w:rFonts w:cs="Helv"/>
          <w:color w:val="000000"/>
          <w:lang w:eastAsia="pt-BR"/>
        </w:rPr>
        <w:t>ndo</w:t>
      </w:r>
      <w:r w:rsidR="00C84A66" w:rsidRPr="00C84A66">
        <w:rPr>
          <w:rFonts w:cs="Helv"/>
          <w:color w:val="000000"/>
          <w:lang w:eastAsia="pt-BR"/>
        </w:rPr>
        <w:t xml:space="preserve"> mais de </w:t>
      </w:r>
      <w:r w:rsidR="00244909" w:rsidRPr="00C84A66">
        <w:rPr>
          <w:rFonts w:cs="Helv"/>
          <w:color w:val="000000"/>
          <w:lang w:eastAsia="pt-BR"/>
        </w:rPr>
        <w:t>280</w:t>
      </w:r>
      <w:r w:rsidRPr="00C84A66">
        <w:rPr>
          <w:rFonts w:cs="Helv"/>
          <w:color w:val="000000"/>
          <w:lang w:eastAsia="pt-BR"/>
        </w:rPr>
        <w:t xml:space="preserve"> atuações e</w:t>
      </w:r>
      <w:r w:rsidR="00C84A66" w:rsidRPr="00C84A66">
        <w:rPr>
          <w:rFonts w:cs="Helv"/>
          <w:color w:val="000000"/>
          <w:lang w:eastAsia="pt-BR"/>
        </w:rPr>
        <w:t xml:space="preserve"> de </w:t>
      </w:r>
      <w:r w:rsidR="00244909" w:rsidRPr="00C84A66">
        <w:rPr>
          <w:rFonts w:cs="Helv"/>
          <w:color w:val="000000"/>
          <w:lang w:eastAsia="pt-BR"/>
        </w:rPr>
        <w:t>60</w:t>
      </w:r>
      <w:r w:rsidRPr="00C84A66">
        <w:rPr>
          <w:rFonts w:cs="Helv"/>
          <w:color w:val="000000"/>
          <w:lang w:eastAsia="pt-BR"/>
        </w:rPr>
        <w:t xml:space="preserve"> interdições.</w:t>
      </w:r>
      <w:r w:rsidRPr="00B22C43">
        <w:rPr>
          <w:rFonts w:cs="Helv"/>
          <w:color w:val="000000"/>
          <w:lang w:eastAsia="pt-BR"/>
        </w:rPr>
        <w:t xml:space="preserve"> </w:t>
      </w:r>
    </w:p>
    <w:p w:rsidR="00B710F9" w:rsidRPr="00B22C43" w:rsidRDefault="00B710F9" w:rsidP="00B710F9">
      <w:pPr>
        <w:spacing w:after="0" w:line="240" w:lineRule="auto"/>
        <w:contextualSpacing/>
        <w:jc w:val="both"/>
        <w:rPr>
          <w:rFonts w:cs="Helv"/>
          <w:color w:val="000000"/>
          <w:sz w:val="18"/>
          <w:szCs w:val="18"/>
          <w:lang w:eastAsia="pt-BR"/>
        </w:rPr>
      </w:pPr>
    </w:p>
    <w:p w:rsidR="00B710F9" w:rsidRPr="00B22C43" w:rsidRDefault="00B710F9" w:rsidP="00B710F9">
      <w:pPr>
        <w:spacing w:after="0" w:line="240" w:lineRule="auto"/>
        <w:contextualSpacing/>
        <w:jc w:val="both"/>
        <w:rPr>
          <w:rFonts w:cs="Helv"/>
          <w:color w:val="000000"/>
          <w:lang w:eastAsia="pt-BR"/>
        </w:rPr>
      </w:pPr>
      <w:r w:rsidRPr="00265C79">
        <w:rPr>
          <w:rFonts w:cs="Helv"/>
          <w:color w:val="000000"/>
          <w:lang w:eastAsia="pt-BR"/>
        </w:rPr>
        <w:t xml:space="preserve">Na área de competência da ANP, as principais irregularidades encontradas foram: </w:t>
      </w:r>
      <w:r w:rsidR="00CB70A6" w:rsidRPr="00CB70A6">
        <w:rPr>
          <w:rFonts w:cs="Helv"/>
          <w:color w:val="000000"/>
          <w:lang w:eastAsia="pt-BR"/>
        </w:rPr>
        <w:t xml:space="preserve">painel de preços ausente ou em desacordo com a legislação; não possuir autorização da ANP para o exercício da atividade; </w:t>
      </w:r>
      <w:proofErr w:type="spellStart"/>
      <w:r w:rsidR="00CB70A6" w:rsidRPr="00CB70A6">
        <w:rPr>
          <w:rFonts w:cs="Helv"/>
          <w:color w:val="000000"/>
          <w:lang w:eastAsia="pt-BR"/>
        </w:rPr>
        <w:t>termodensímetro</w:t>
      </w:r>
      <w:proofErr w:type="spellEnd"/>
      <w:r w:rsidR="00CB70A6" w:rsidRPr="00CB70A6">
        <w:rPr>
          <w:rFonts w:cs="Helv"/>
          <w:color w:val="000000"/>
          <w:lang w:eastAsia="pt-BR"/>
        </w:rPr>
        <w:t xml:space="preserve"> do etanol hidratado ausente ou em desacordo com a legislação; falta de instrumento de análise; bandeira branca exibindo marca comercial de distribuidor; e falta de segurança das Instalações.</w:t>
      </w:r>
    </w:p>
    <w:p w:rsidR="00B710F9" w:rsidRDefault="00B710F9" w:rsidP="00B710F9">
      <w:pPr>
        <w:spacing w:after="0" w:line="240" w:lineRule="auto"/>
        <w:contextualSpacing/>
        <w:jc w:val="both"/>
        <w:rPr>
          <w:rFonts w:cs="Helv"/>
          <w:b/>
          <w:color w:val="000000"/>
          <w:lang w:eastAsia="pt-BR"/>
        </w:rPr>
      </w:pPr>
    </w:p>
    <w:p w:rsidR="00B710F9" w:rsidRPr="008B0F09" w:rsidRDefault="00B710F9" w:rsidP="00B710F9">
      <w:pPr>
        <w:spacing w:after="0" w:line="240" w:lineRule="auto"/>
        <w:contextualSpacing/>
        <w:jc w:val="both"/>
        <w:rPr>
          <w:rFonts w:cs="Helv"/>
          <w:color w:val="000000"/>
          <w:lang w:eastAsia="pt-BR"/>
        </w:rPr>
      </w:pPr>
      <w:r w:rsidRPr="008B0F09">
        <w:rPr>
          <w:rFonts w:cs="Helv"/>
          <w:b/>
          <w:color w:val="000000"/>
          <w:lang w:eastAsia="pt-BR"/>
        </w:rPr>
        <w:t>QUADRO 2</w:t>
      </w:r>
      <w:r w:rsidRPr="008B0F09">
        <w:rPr>
          <w:rFonts w:cs="Helv"/>
          <w:color w:val="000000"/>
          <w:lang w:eastAsia="pt-BR"/>
        </w:rPr>
        <w:t xml:space="preserve"> – Municípios e órgãos participantes das forças-tarefa</w:t>
      </w:r>
      <w:r w:rsidRPr="008B0F09">
        <w:t xml:space="preserve">, no </w:t>
      </w:r>
      <w:r w:rsidR="00CD2372" w:rsidRPr="008B0F09">
        <w:t>ano</w:t>
      </w:r>
      <w:r w:rsidRPr="008B0F09">
        <w:t xml:space="preserve"> de 201</w:t>
      </w:r>
      <w:r w:rsidR="00A639AF">
        <w:t>7</w:t>
      </w:r>
      <w:r w:rsidRPr="008B0F09">
        <w:rPr>
          <w:rFonts w:cs="Helv"/>
          <w:color w:val="000000"/>
          <w:lang w:eastAsia="pt-BR"/>
        </w:rPr>
        <w:t xml:space="preserve">, por </w:t>
      </w:r>
      <w:r w:rsidR="00CD2372" w:rsidRPr="008B0F09">
        <w:rPr>
          <w:rFonts w:cs="Helv"/>
          <w:color w:val="000000"/>
          <w:lang w:eastAsia="pt-BR"/>
        </w:rPr>
        <w:t xml:space="preserve">unidade da </w:t>
      </w:r>
      <w:proofErr w:type="gramStart"/>
      <w:r w:rsidR="00CD2372" w:rsidRPr="008B0F09">
        <w:rPr>
          <w:rFonts w:cs="Helv"/>
          <w:color w:val="000000"/>
          <w:lang w:eastAsia="pt-BR"/>
        </w:rPr>
        <w:t>federação</w:t>
      </w:r>
      <w:proofErr w:type="gramEnd"/>
    </w:p>
    <w:p w:rsidR="00B710F9" w:rsidRPr="00CB08C6" w:rsidRDefault="00B710F9" w:rsidP="00265009">
      <w:pPr>
        <w:spacing w:after="0" w:line="240" w:lineRule="auto"/>
        <w:ind w:left="-284"/>
        <w:contextualSpacing/>
        <w:jc w:val="center"/>
        <w:rPr>
          <w:rFonts w:cs="Helv"/>
          <w:color w:val="000000"/>
          <w:sz w:val="12"/>
          <w:szCs w:val="12"/>
          <w:highlight w:val="yellow"/>
          <w:lang w:eastAsia="pt-BR"/>
        </w:rPr>
      </w:pPr>
    </w:p>
    <w:tbl>
      <w:tblPr>
        <w:tblStyle w:val="GradeClara-nfase6"/>
        <w:tblW w:w="9935" w:type="dxa"/>
        <w:jc w:val="center"/>
        <w:tblLook w:val="04A0"/>
      </w:tblPr>
      <w:tblGrid>
        <w:gridCol w:w="500"/>
        <w:gridCol w:w="3010"/>
        <w:gridCol w:w="6425"/>
      </w:tblGrid>
      <w:tr w:rsidR="00962311" w:rsidRPr="00962311" w:rsidTr="00D63838">
        <w:trPr>
          <w:cnfStyle w:val="100000000000"/>
          <w:trHeight w:val="288"/>
          <w:tblHeader/>
          <w:jc w:val="center"/>
        </w:trPr>
        <w:tc>
          <w:tcPr>
            <w:cnfStyle w:val="001000000000"/>
            <w:tcW w:w="500" w:type="dxa"/>
            <w:noWrap/>
            <w:hideMark/>
          </w:tcPr>
          <w:p w:rsidR="00962311" w:rsidRPr="00962311" w:rsidRDefault="00962311" w:rsidP="00265009">
            <w:pPr>
              <w:spacing w:after="0" w:line="240" w:lineRule="auto"/>
              <w:jc w:val="center"/>
              <w:rPr>
                <w:rFonts w:eastAsia="Times New Roman"/>
                <w:color w:val="000000"/>
                <w:sz w:val="18"/>
                <w:szCs w:val="18"/>
                <w:lang w:eastAsia="pt-BR"/>
              </w:rPr>
            </w:pPr>
            <w:r w:rsidRPr="00962311">
              <w:rPr>
                <w:rFonts w:eastAsia="Times New Roman"/>
                <w:color w:val="000000"/>
                <w:sz w:val="18"/>
                <w:szCs w:val="18"/>
                <w:lang w:eastAsia="pt-BR"/>
              </w:rPr>
              <w:t>UF</w:t>
            </w:r>
          </w:p>
        </w:tc>
        <w:tc>
          <w:tcPr>
            <w:tcW w:w="3010" w:type="dxa"/>
            <w:noWrap/>
            <w:hideMark/>
          </w:tcPr>
          <w:p w:rsidR="00962311" w:rsidRPr="00962311" w:rsidRDefault="00962311" w:rsidP="00265009">
            <w:pPr>
              <w:spacing w:after="0" w:line="240" w:lineRule="auto"/>
              <w:jc w:val="center"/>
              <w:cnfStyle w:val="100000000000"/>
              <w:rPr>
                <w:rFonts w:eastAsia="Times New Roman"/>
                <w:color w:val="000000"/>
                <w:sz w:val="18"/>
                <w:szCs w:val="18"/>
                <w:lang w:eastAsia="pt-BR"/>
              </w:rPr>
            </w:pPr>
            <w:r w:rsidRPr="00962311">
              <w:rPr>
                <w:rFonts w:eastAsia="Times New Roman"/>
                <w:color w:val="000000"/>
                <w:sz w:val="18"/>
                <w:szCs w:val="18"/>
                <w:lang w:eastAsia="pt-BR"/>
              </w:rPr>
              <w:t>Municípios</w:t>
            </w:r>
          </w:p>
        </w:tc>
        <w:tc>
          <w:tcPr>
            <w:tcW w:w="6425" w:type="dxa"/>
            <w:noWrap/>
            <w:hideMark/>
          </w:tcPr>
          <w:p w:rsidR="00962311" w:rsidRPr="00962311" w:rsidRDefault="00962311" w:rsidP="00265009">
            <w:pPr>
              <w:spacing w:after="0" w:line="240" w:lineRule="auto"/>
              <w:jc w:val="center"/>
              <w:cnfStyle w:val="100000000000"/>
              <w:rPr>
                <w:rFonts w:eastAsia="Times New Roman"/>
                <w:color w:val="000000"/>
                <w:sz w:val="18"/>
                <w:szCs w:val="18"/>
                <w:lang w:eastAsia="pt-BR"/>
              </w:rPr>
            </w:pPr>
            <w:r w:rsidRPr="00962311">
              <w:rPr>
                <w:rFonts w:eastAsia="Times New Roman"/>
                <w:color w:val="000000"/>
                <w:sz w:val="18"/>
                <w:szCs w:val="18"/>
                <w:lang w:eastAsia="pt-BR"/>
              </w:rPr>
              <w:t>Órgãos Participantes em conjunto com a ANP</w:t>
            </w:r>
          </w:p>
        </w:tc>
      </w:tr>
      <w:tr w:rsidR="00962311" w:rsidRPr="00962311" w:rsidTr="00265009">
        <w:trPr>
          <w:cnfStyle w:val="000000100000"/>
          <w:trHeight w:val="228"/>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AC</w:t>
            </w:r>
          </w:p>
        </w:tc>
        <w:tc>
          <w:tcPr>
            <w:tcW w:w="3010" w:type="dxa"/>
            <w:vAlign w:val="center"/>
            <w:hideMark/>
          </w:tcPr>
          <w:p w:rsidR="00962311" w:rsidRPr="00962311" w:rsidRDefault="00962311" w:rsidP="00B63F64">
            <w:pPr>
              <w:spacing w:after="0" w:line="240" w:lineRule="auto"/>
              <w:cnfStyle w:val="000000100000"/>
              <w:rPr>
                <w:rFonts w:eastAsia="Times New Roman"/>
                <w:sz w:val="18"/>
                <w:szCs w:val="18"/>
                <w:lang w:eastAsia="pt-BR"/>
              </w:rPr>
            </w:pPr>
            <w:r w:rsidRPr="00962311">
              <w:rPr>
                <w:rFonts w:eastAsia="Times New Roman"/>
                <w:sz w:val="18"/>
                <w:szCs w:val="18"/>
                <w:lang w:eastAsia="pt-BR"/>
              </w:rPr>
              <w:t>Rio Branco</w:t>
            </w:r>
          </w:p>
        </w:tc>
        <w:tc>
          <w:tcPr>
            <w:tcW w:w="6425" w:type="dxa"/>
            <w:vAlign w:val="center"/>
            <w:hideMark/>
          </w:tcPr>
          <w:p w:rsidR="00962311" w:rsidRPr="00962311" w:rsidRDefault="00962311" w:rsidP="00B63F64">
            <w:pPr>
              <w:spacing w:after="0" w:line="240" w:lineRule="auto"/>
              <w:cnfStyle w:val="000000100000"/>
              <w:rPr>
                <w:rFonts w:eastAsia="Times New Roman"/>
                <w:sz w:val="18"/>
                <w:szCs w:val="18"/>
                <w:lang w:eastAsia="pt-BR"/>
              </w:rPr>
            </w:pPr>
            <w:r w:rsidRPr="00962311">
              <w:rPr>
                <w:rFonts w:eastAsia="Times New Roman"/>
                <w:sz w:val="18"/>
                <w:szCs w:val="18"/>
                <w:lang w:eastAsia="pt-BR"/>
              </w:rPr>
              <w:t>Diretoria de Proteção e Defesa do Consumidor (PROCON).</w:t>
            </w:r>
          </w:p>
        </w:tc>
      </w:tr>
      <w:tr w:rsidR="00962311" w:rsidRPr="00962311" w:rsidTr="00265009">
        <w:trPr>
          <w:cnfStyle w:val="000000010000"/>
          <w:trHeight w:val="612"/>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AM</w:t>
            </w:r>
          </w:p>
        </w:tc>
        <w:tc>
          <w:tcPr>
            <w:tcW w:w="3010" w:type="dxa"/>
            <w:vAlign w:val="center"/>
            <w:hideMark/>
          </w:tcPr>
          <w:p w:rsidR="00962311" w:rsidRPr="00962311" w:rsidRDefault="00CB08C6" w:rsidP="00B63F64">
            <w:pPr>
              <w:spacing w:after="0" w:line="240" w:lineRule="auto"/>
              <w:cnfStyle w:val="000000010000"/>
              <w:rPr>
                <w:rFonts w:eastAsia="Times New Roman"/>
                <w:sz w:val="18"/>
                <w:szCs w:val="18"/>
                <w:lang w:eastAsia="pt-BR"/>
              </w:rPr>
            </w:pPr>
            <w:r>
              <w:rPr>
                <w:rFonts w:eastAsia="Times New Roman"/>
                <w:sz w:val="18"/>
                <w:szCs w:val="18"/>
                <w:lang w:eastAsia="pt-BR"/>
              </w:rPr>
              <w:t>Manaus</w:t>
            </w:r>
          </w:p>
        </w:tc>
        <w:tc>
          <w:tcPr>
            <w:tcW w:w="6425" w:type="dxa"/>
            <w:vAlign w:val="center"/>
            <w:hideMark/>
          </w:tcPr>
          <w:p w:rsidR="00962311" w:rsidRPr="00962311" w:rsidRDefault="00962311" w:rsidP="00106203">
            <w:pPr>
              <w:spacing w:after="0" w:line="240" w:lineRule="auto"/>
              <w:cnfStyle w:val="000000010000"/>
              <w:rPr>
                <w:rFonts w:eastAsia="Times New Roman"/>
                <w:sz w:val="18"/>
                <w:szCs w:val="18"/>
                <w:lang w:eastAsia="pt-BR"/>
              </w:rPr>
            </w:pPr>
            <w:r w:rsidRPr="00962311">
              <w:rPr>
                <w:rFonts w:eastAsia="Times New Roman"/>
                <w:sz w:val="18"/>
                <w:szCs w:val="18"/>
                <w:lang w:eastAsia="pt-BR"/>
              </w:rPr>
              <w:t>Diretoria de Proteção e Defesa do Consumidor (PROCON)</w:t>
            </w:r>
            <w:r w:rsidR="00106203">
              <w:rPr>
                <w:rFonts w:eastAsia="Times New Roman"/>
                <w:sz w:val="18"/>
                <w:szCs w:val="18"/>
                <w:lang w:eastAsia="pt-BR"/>
              </w:rPr>
              <w:t>,</w:t>
            </w:r>
            <w:r w:rsidRPr="00962311">
              <w:rPr>
                <w:rFonts w:eastAsia="Times New Roman"/>
                <w:sz w:val="18"/>
                <w:szCs w:val="18"/>
                <w:lang w:eastAsia="pt-BR"/>
              </w:rPr>
              <w:t xml:space="preserve"> Instituto de Pesos e Medidas (IPEM), Delegacia de Policia Fluvial (DPFLU) e Departamento de Polícia Metropolitana (DPM).</w:t>
            </w:r>
          </w:p>
        </w:tc>
      </w:tr>
      <w:tr w:rsidR="00962311" w:rsidRPr="00962311" w:rsidTr="00265009">
        <w:trPr>
          <w:cnfStyle w:val="000000100000"/>
          <w:trHeight w:val="660"/>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AP</w:t>
            </w:r>
          </w:p>
        </w:tc>
        <w:tc>
          <w:tcPr>
            <w:tcW w:w="3010" w:type="dxa"/>
            <w:vAlign w:val="center"/>
            <w:hideMark/>
          </w:tcPr>
          <w:p w:rsidR="00962311" w:rsidRPr="00962311" w:rsidRDefault="00962311" w:rsidP="00B63F64">
            <w:pPr>
              <w:spacing w:after="0" w:line="240" w:lineRule="auto"/>
              <w:cnfStyle w:val="000000100000"/>
              <w:rPr>
                <w:rFonts w:eastAsia="Times New Roman"/>
                <w:sz w:val="18"/>
                <w:szCs w:val="18"/>
                <w:lang w:eastAsia="pt-BR"/>
              </w:rPr>
            </w:pPr>
            <w:r w:rsidRPr="00962311">
              <w:rPr>
                <w:rFonts w:eastAsia="Times New Roman"/>
                <w:sz w:val="18"/>
                <w:szCs w:val="18"/>
                <w:lang w:eastAsia="pt-BR"/>
              </w:rPr>
              <w:t>Macapá e Santana</w:t>
            </w:r>
          </w:p>
        </w:tc>
        <w:tc>
          <w:tcPr>
            <w:tcW w:w="6425" w:type="dxa"/>
            <w:vAlign w:val="center"/>
            <w:hideMark/>
          </w:tcPr>
          <w:p w:rsidR="00962311" w:rsidRPr="00962311" w:rsidRDefault="00962311" w:rsidP="00B63F64">
            <w:pPr>
              <w:spacing w:after="0" w:line="240" w:lineRule="auto"/>
              <w:cnfStyle w:val="000000100000"/>
              <w:rPr>
                <w:rFonts w:eastAsia="Times New Roman"/>
                <w:sz w:val="18"/>
                <w:szCs w:val="18"/>
                <w:lang w:eastAsia="pt-BR"/>
              </w:rPr>
            </w:pPr>
            <w:r w:rsidRPr="00962311">
              <w:rPr>
                <w:rFonts w:eastAsia="Times New Roman"/>
                <w:sz w:val="18"/>
                <w:szCs w:val="18"/>
                <w:lang w:eastAsia="pt-BR"/>
              </w:rPr>
              <w:t>Diretoria de Proteção e</w:t>
            </w:r>
            <w:r w:rsidR="00106203">
              <w:rPr>
                <w:rFonts w:eastAsia="Times New Roman"/>
                <w:sz w:val="18"/>
                <w:szCs w:val="18"/>
                <w:lang w:eastAsia="pt-BR"/>
              </w:rPr>
              <w:t xml:space="preserve"> Defesa do Consumidor (PROCON),</w:t>
            </w:r>
            <w:r w:rsidRPr="00962311">
              <w:rPr>
                <w:rFonts w:eastAsia="Times New Roman"/>
                <w:sz w:val="18"/>
                <w:szCs w:val="18"/>
                <w:lang w:eastAsia="pt-BR"/>
              </w:rPr>
              <w:t xml:space="preserve"> Instit</w:t>
            </w:r>
            <w:r w:rsidR="00106203">
              <w:rPr>
                <w:rFonts w:eastAsia="Times New Roman"/>
                <w:sz w:val="18"/>
                <w:szCs w:val="18"/>
                <w:lang w:eastAsia="pt-BR"/>
              </w:rPr>
              <w:t xml:space="preserve">uto de Pesos e Medidas (IPEM), </w:t>
            </w:r>
            <w:r w:rsidRPr="00962311">
              <w:rPr>
                <w:rFonts w:eastAsia="Times New Roman"/>
                <w:sz w:val="18"/>
                <w:szCs w:val="18"/>
                <w:lang w:eastAsia="pt-BR"/>
              </w:rPr>
              <w:t>Secretaria</w:t>
            </w:r>
            <w:r w:rsidR="00106203">
              <w:rPr>
                <w:rFonts w:eastAsia="Times New Roman"/>
                <w:sz w:val="18"/>
                <w:szCs w:val="18"/>
                <w:lang w:eastAsia="pt-BR"/>
              </w:rPr>
              <w:t xml:space="preserve"> de Estado da Fazenda (SEFAZ), </w:t>
            </w:r>
            <w:r w:rsidRPr="00962311">
              <w:rPr>
                <w:rFonts w:eastAsia="Times New Roman"/>
                <w:sz w:val="18"/>
                <w:szCs w:val="18"/>
                <w:lang w:eastAsia="pt-BR"/>
              </w:rPr>
              <w:t>Ordem dos Advogados do Brasil (OAB) e Polícia Civil (PC).</w:t>
            </w:r>
          </w:p>
        </w:tc>
      </w:tr>
      <w:tr w:rsidR="00962311" w:rsidRPr="00962311" w:rsidTr="00265009">
        <w:trPr>
          <w:cnfStyle w:val="000000010000"/>
          <w:trHeight w:val="972"/>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BA</w:t>
            </w:r>
          </w:p>
        </w:tc>
        <w:tc>
          <w:tcPr>
            <w:tcW w:w="3010" w:type="dxa"/>
            <w:vAlign w:val="center"/>
            <w:hideMark/>
          </w:tcPr>
          <w:p w:rsidR="00962311" w:rsidRPr="00962311" w:rsidRDefault="00962311" w:rsidP="00B63F64">
            <w:pPr>
              <w:spacing w:after="0" w:line="240" w:lineRule="auto"/>
              <w:cnfStyle w:val="000000010000"/>
              <w:rPr>
                <w:rFonts w:eastAsia="Times New Roman"/>
                <w:sz w:val="18"/>
                <w:szCs w:val="18"/>
                <w:lang w:eastAsia="pt-BR"/>
              </w:rPr>
            </w:pPr>
            <w:r w:rsidRPr="00962311">
              <w:rPr>
                <w:rFonts w:eastAsia="Times New Roman"/>
                <w:sz w:val="18"/>
                <w:szCs w:val="18"/>
                <w:lang w:eastAsia="pt-BR"/>
              </w:rPr>
              <w:t xml:space="preserve">Juazeiro, </w:t>
            </w:r>
            <w:proofErr w:type="spellStart"/>
            <w:r w:rsidRPr="00962311">
              <w:rPr>
                <w:rFonts w:eastAsia="Times New Roman"/>
                <w:sz w:val="18"/>
                <w:szCs w:val="18"/>
                <w:lang w:eastAsia="pt-BR"/>
              </w:rPr>
              <w:t>Jaguarari</w:t>
            </w:r>
            <w:proofErr w:type="spellEnd"/>
            <w:r w:rsidRPr="00962311">
              <w:rPr>
                <w:rFonts w:eastAsia="Times New Roman"/>
                <w:sz w:val="18"/>
                <w:szCs w:val="18"/>
                <w:lang w:eastAsia="pt-BR"/>
              </w:rPr>
              <w:t xml:space="preserve">, Senhor do </w:t>
            </w:r>
            <w:proofErr w:type="spellStart"/>
            <w:r w:rsidRPr="00962311">
              <w:rPr>
                <w:rFonts w:eastAsia="Times New Roman"/>
                <w:sz w:val="18"/>
                <w:szCs w:val="18"/>
                <w:lang w:eastAsia="pt-BR"/>
              </w:rPr>
              <w:t>Bomfim</w:t>
            </w:r>
            <w:proofErr w:type="spellEnd"/>
            <w:r w:rsidRPr="00962311">
              <w:rPr>
                <w:rFonts w:eastAsia="Times New Roman"/>
                <w:sz w:val="18"/>
                <w:szCs w:val="18"/>
                <w:lang w:eastAsia="pt-BR"/>
              </w:rPr>
              <w:t xml:space="preserve">, </w:t>
            </w:r>
            <w:proofErr w:type="spellStart"/>
            <w:r w:rsidRPr="00962311">
              <w:rPr>
                <w:rFonts w:eastAsia="Times New Roman"/>
                <w:sz w:val="18"/>
                <w:szCs w:val="18"/>
                <w:lang w:eastAsia="pt-BR"/>
              </w:rPr>
              <w:t>Uaua</w:t>
            </w:r>
            <w:proofErr w:type="spellEnd"/>
            <w:r w:rsidRPr="00962311">
              <w:rPr>
                <w:rFonts w:eastAsia="Times New Roman"/>
                <w:sz w:val="18"/>
                <w:szCs w:val="18"/>
                <w:lang w:eastAsia="pt-BR"/>
              </w:rPr>
              <w:t xml:space="preserve">, </w:t>
            </w:r>
            <w:proofErr w:type="spellStart"/>
            <w:r w:rsidRPr="00962311">
              <w:rPr>
                <w:rFonts w:eastAsia="Times New Roman"/>
                <w:sz w:val="18"/>
                <w:szCs w:val="18"/>
                <w:lang w:eastAsia="pt-BR"/>
              </w:rPr>
              <w:t>Abare</w:t>
            </w:r>
            <w:proofErr w:type="spellEnd"/>
            <w:r w:rsidRPr="00962311">
              <w:rPr>
                <w:rFonts w:eastAsia="Times New Roman"/>
                <w:sz w:val="18"/>
                <w:szCs w:val="18"/>
                <w:lang w:eastAsia="pt-BR"/>
              </w:rPr>
              <w:t xml:space="preserve">, Curaca, Canudos, </w:t>
            </w:r>
            <w:proofErr w:type="gramStart"/>
            <w:r w:rsidRPr="00962311">
              <w:rPr>
                <w:rFonts w:eastAsia="Times New Roman"/>
                <w:sz w:val="18"/>
                <w:szCs w:val="18"/>
                <w:lang w:eastAsia="pt-BR"/>
              </w:rPr>
              <w:t>Sobradinho,</w:t>
            </w:r>
            <w:proofErr w:type="gramEnd"/>
            <w:r w:rsidRPr="00962311">
              <w:rPr>
                <w:rFonts w:eastAsia="Times New Roman"/>
                <w:sz w:val="18"/>
                <w:szCs w:val="18"/>
                <w:lang w:eastAsia="pt-BR"/>
              </w:rPr>
              <w:t>Casa Nova, Ilhéus, Salvador e Feira de Santana</w:t>
            </w:r>
          </w:p>
        </w:tc>
        <w:tc>
          <w:tcPr>
            <w:tcW w:w="6425" w:type="dxa"/>
            <w:vAlign w:val="center"/>
            <w:hideMark/>
          </w:tcPr>
          <w:p w:rsidR="00962311" w:rsidRPr="00962311" w:rsidRDefault="00962311" w:rsidP="00B63F64">
            <w:pPr>
              <w:spacing w:after="0" w:line="240" w:lineRule="auto"/>
              <w:cnfStyle w:val="000000010000"/>
              <w:rPr>
                <w:rFonts w:eastAsia="Times New Roman"/>
                <w:sz w:val="18"/>
                <w:szCs w:val="18"/>
                <w:lang w:eastAsia="pt-BR"/>
              </w:rPr>
            </w:pPr>
            <w:r w:rsidRPr="00962311">
              <w:rPr>
                <w:rFonts w:eastAsia="Times New Roman"/>
                <w:sz w:val="18"/>
                <w:szCs w:val="18"/>
                <w:lang w:eastAsia="pt-BR"/>
              </w:rPr>
              <w:t>Instituto Baiano de Metrologia e Qualidade (IBAMETRO), Delegacia do Consumidor (DECON),</w:t>
            </w:r>
            <w:r w:rsidRPr="00962311">
              <w:rPr>
                <w:rFonts w:eastAsia="Times New Roman"/>
                <w:color w:val="FF0000"/>
                <w:sz w:val="18"/>
                <w:szCs w:val="18"/>
                <w:lang w:eastAsia="pt-BR"/>
              </w:rPr>
              <w:t xml:space="preserve"> </w:t>
            </w:r>
            <w:r w:rsidRPr="00962311">
              <w:rPr>
                <w:rFonts w:eastAsia="Times New Roman"/>
                <w:sz w:val="18"/>
                <w:szCs w:val="18"/>
                <w:lang w:eastAsia="pt-BR"/>
              </w:rPr>
              <w:t>Secretaria do Meio Ambiente do Estado da Bahia (SEMA) e Secretaria de Estado da Fazenda (SEFAZ).</w:t>
            </w:r>
          </w:p>
        </w:tc>
      </w:tr>
      <w:tr w:rsidR="00962311" w:rsidRPr="00962311" w:rsidTr="00265009">
        <w:trPr>
          <w:cnfStyle w:val="000000100000"/>
          <w:trHeight w:val="468"/>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lastRenderedPageBreak/>
              <w:t>GO</w:t>
            </w:r>
          </w:p>
        </w:tc>
        <w:tc>
          <w:tcPr>
            <w:tcW w:w="3010" w:type="dxa"/>
            <w:vAlign w:val="center"/>
            <w:hideMark/>
          </w:tcPr>
          <w:p w:rsidR="00962311" w:rsidRPr="00962311" w:rsidRDefault="00962311" w:rsidP="00B63F64">
            <w:pPr>
              <w:spacing w:after="0" w:line="240" w:lineRule="auto"/>
              <w:cnfStyle w:val="000000100000"/>
              <w:rPr>
                <w:rFonts w:eastAsia="Times New Roman"/>
                <w:sz w:val="18"/>
                <w:szCs w:val="18"/>
                <w:lang w:eastAsia="pt-BR"/>
              </w:rPr>
            </w:pPr>
            <w:r w:rsidRPr="00962311">
              <w:rPr>
                <w:rFonts w:eastAsia="Times New Roman"/>
                <w:sz w:val="18"/>
                <w:szCs w:val="18"/>
                <w:lang w:eastAsia="pt-BR"/>
              </w:rPr>
              <w:t xml:space="preserve">Mineiros, Anápolis e Senador </w:t>
            </w:r>
            <w:proofErr w:type="spellStart"/>
            <w:proofErr w:type="gramStart"/>
            <w:r w:rsidRPr="00962311">
              <w:rPr>
                <w:rFonts w:eastAsia="Times New Roman"/>
                <w:sz w:val="18"/>
                <w:szCs w:val="18"/>
                <w:lang w:eastAsia="pt-BR"/>
              </w:rPr>
              <w:t>Canedo</w:t>
            </w:r>
            <w:proofErr w:type="spellEnd"/>
            <w:proofErr w:type="gramEnd"/>
          </w:p>
        </w:tc>
        <w:tc>
          <w:tcPr>
            <w:tcW w:w="6425" w:type="dxa"/>
            <w:vAlign w:val="center"/>
            <w:hideMark/>
          </w:tcPr>
          <w:p w:rsidR="00962311" w:rsidRPr="00962311" w:rsidRDefault="00962311" w:rsidP="00106203">
            <w:pPr>
              <w:spacing w:after="0" w:line="240" w:lineRule="auto"/>
              <w:cnfStyle w:val="000000100000"/>
              <w:rPr>
                <w:rFonts w:eastAsia="Times New Roman"/>
                <w:sz w:val="18"/>
                <w:szCs w:val="18"/>
                <w:lang w:eastAsia="pt-BR"/>
              </w:rPr>
            </w:pPr>
            <w:r w:rsidRPr="00962311">
              <w:rPr>
                <w:rFonts w:eastAsia="Times New Roman"/>
                <w:sz w:val="18"/>
                <w:szCs w:val="18"/>
                <w:lang w:eastAsia="pt-BR"/>
              </w:rPr>
              <w:t>Diretoria de Proteção e Defesa do Consumidor (PROCON), Polícia Civil (PC) e Ministério Público (MP).</w:t>
            </w:r>
          </w:p>
        </w:tc>
      </w:tr>
      <w:tr w:rsidR="00962311" w:rsidRPr="00962311" w:rsidTr="00265009">
        <w:trPr>
          <w:cnfStyle w:val="000000010000"/>
          <w:trHeight w:val="1200"/>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MG</w:t>
            </w:r>
          </w:p>
        </w:tc>
        <w:tc>
          <w:tcPr>
            <w:tcW w:w="3010" w:type="dxa"/>
            <w:vAlign w:val="center"/>
            <w:hideMark/>
          </w:tcPr>
          <w:p w:rsidR="00383C24" w:rsidRPr="00383C24" w:rsidRDefault="00383C24" w:rsidP="00B63F64">
            <w:pPr>
              <w:spacing w:after="0" w:line="240" w:lineRule="auto"/>
              <w:cnfStyle w:val="000000010000"/>
              <w:rPr>
                <w:rFonts w:eastAsia="Times New Roman"/>
                <w:sz w:val="18"/>
                <w:szCs w:val="18"/>
                <w:lang w:eastAsia="pt-BR"/>
              </w:rPr>
            </w:pPr>
            <w:r w:rsidRPr="00383C24">
              <w:rPr>
                <w:rFonts w:eastAsia="Times New Roman"/>
                <w:sz w:val="18"/>
                <w:szCs w:val="18"/>
                <w:lang w:eastAsia="pt-BR"/>
              </w:rPr>
              <w:t>Pedro Leopoldo, Uberlândia,</w:t>
            </w:r>
          </w:p>
          <w:p w:rsidR="00383C24" w:rsidRPr="00383C24" w:rsidRDefault="00383C24" w:rsidP="00B63F64">
            <w:pPr>
              <w:spacing w:after="0" w:line="240" w:lineRule="auto"/>
              <w:cnfStyle w:val="000000010000"/>
              <w:rPr>
                <w:rFonts w:eastAsia="Times New Roman"/>
                <w:sz w:val="18"/>
                <w:szCs w:val="18"/>
                <w:lang w:eastAsia="pt-BR"/>
              </w:rPr>
            </w:pPr>
            <w:r w:rsidRPr="00383C24">
              <w:rPr>
                <w:rFonts w:eastAsia="Times New Roman"/>
                <w:sz w:val="18"/>
                <w:szCs w:val="18"/>
                <w:lang w:eastAsia="pt-BR"/>
              </w:rPr>
              <w:t>Araguari, Belo Horizonte,</w:t>
            </w:r>
          </w:p>
          <w:p w:rsidR="00383C24" w:rsidRPr="00383C24" w:rsidRDefault="00383C24" w:rsidP="00B63F64">
            <w:pPr>
              <w:spacing w:after="0" w:line="240" w:lineRule="auto"/>
              <w:cnfStyle w:val="000000010000"/>
              <w:rPr>
                <w:rFonts w:eastAsia="Times New Roman"/>
                <w:sz w:val="18"/>
                <w:szCs w:val="18"/>
                <w:lang w:eastAsia="pt-BR"/>
              </w:rPr>
            </w:pPr>
            <w:r w:rsidRPr="00383C24">
              <w:rPr>
                <w:rFonts w:eastAsia="Times New Roman"/>
                <w:sz w:val="18"/>
                <w:szCs w:val="18"/>
                <w:lang w:eastAsia="pt-BR"/>
              </w:rPr>
              <w:t>Juiz de Fora, Contagem,</w:t>
            </w:r>
          </w:p>
          <w:p w:rsidR="00383C24" w:rsidRPr="00383C24" w:rsidRDefault="00383C24" w:rsidP="00B63F64">
            <w:pPr>
              <w:spacing w:after="0" w:line="240" w:lineRule="auto"/>
              <w:cnfStyle w:val="000000010000"/>
              <w:rPr>
                <w:rFonts w:eastAsia="Times New Roman"/>
                <w:sz w:val="18"/>
                <w:szCs w:val="18"/>
                <w:lang w:eastAsia="pt-BR"/>
              </w:rPr>
            </w:pPr>
            <w:r w:rsidRPr="00383C24">
              <w:rPr>
                <w:rFonts w:eastAsia="Times New Roman"/>
                <w:sz w:val="18"/>
                <w:szCs w:val="18"/>
                <w:lang w:eastAsia="pt-BR"/>
              </w:rPr>
              <w:t xml:space="preserve">Betim, Três </w:t>
            </w:r>
            <w:proofErr w:type="gramStart"/>
            <w:r w:rsidRPr="00383C24">
              <w:rPr>
                <w:rFonts w:eastAsia="Times New Roman"/>
                <w:sz w:val="18"/>
                <w:szCs w:val="18"/>
                <w:lang w:eastAsia="pt-BR"/>
              </w:rPr>
              <w:t>Pontas</w:t>
            </w:r>
            <w:proofErr w:type="gramEnd"/>
          </w:p>
          <w:p w:rsidR="00962311" w:rsidRPr="00962311" w:rsidRDefault="00383C24" w:rsidP="00B63F64">
            <w:pPr>
              <w:spacing w:after="0" w:line="240" w:lineRule="auto"/>
              <w:cnfStyle w:val="000000010000"/>
              <w:rPr>
                <w:rFonts w:eastAsia="Times New Roman"/>
                <w:sz w:val="18"/>
                <w:szCs w:val="18"/>
                <w:lang w:eastAsia="pt-BR"/>
              </w:rPr>
            </w:pPr>
            <w:r w:rsidRPr="00383C24">
              <w:rPr>
                <w:rFonts w:eastAsia="Times New Roman"/>
                <w:sz w:val="18"/>
                <w:szCs w:val="18"/>
                <w:lang w:eastAsia="pt-BR"/>
              </w:rPr>
              <w:t xml:space="preserve">Varginha, Montes Claros e Governador </w:t>
            </w:r>
            <w:proofErr w:type="gramStart"/>
            <w:r w:rsidRPr="00383C24">
              <w:rPr>
                <w:rFonts w:eastAsia="Times New Roman"/>
                <w:sz w:val="18"/>
                <w:szCs w:val="18"/>
                <w:lang w:eastAsia="pt-BR"/>
              </w:rPr>
              <w:t>Valadares</w:t>
            </w:r>
            <w:proofErr w:type="gramEnd"/>
          </w:p>
        </w:tc>
        <w:tc>
          <w:tcPr>
            <w:tcW w:w="6425" w:type="dxa"/>
            <w:vAlign w:val="center"/>
            <w:hideMark/>
          </w:tcPr>
          <w:p w:rsidR="00962311" w:rsidRPr="00962311" w:rsidRDefault="00962311" w:rsidP="00106203">
            <w:pPr>
              <w:spacing w:after="0" w:line="240" w:lineRule="auto"/>
              <w:cnfStyle w:val="000000010000"/>
              <w:rPr>
                <w:rFonts w:eastAsia="Times New Roman"/>
                <w:sz w:val="18"/>
                <w:szCs w:val="18"/>
                <w:lang w:eastAsia="pt-BR"/>
              </w:rPr>
            </w:pPr>
            <w:r w:rsidRPr="00962311">
              <w:rPr>
                <w:rFonts w:eastAsia="Times New Roman"/>
                <w:sz w:val="18"/>
                <w:szCs w:val="18"/>
                <w:lang w:eastAsia="pt-BR"/>
              </w:rPr>
              <w:t>Corpo de Bombeiros (CBM), Polícia Civil (PC),</w:t>
            </w:r>
            <w:r w:rsidR="00106203">
              <w:rPr>
                <w:rFonts w:eastAsia="Times New Roman"/>
                <w:sz w:val="18"/>
                <w:szCs w:val="18"/>
                <w:lang w:eastAsia="pt-BR"/>
              </w:rPr>
              <w:t xml:space="preserve"> </w:t>
            </w:r>
            <w:r w:rsidRPr="00962311">
              <w:rPr>
                <w:rFonts w:eastAsia="Times New Roman"/>
                <w:sz w:val="18"/>
                <w:szCs w:val="18"/>
                <w:lang w:eastAsia="pt-BR"/>
              </w:rPr>
              <w:t>Diretoria de Proteção e Defesa do Consumidor (PROCON), Instituto de Pesos e Medidas (IPEM) e Secretaria de Estado da Fazenda (SEFAZ).</w:t>
            </w:r>
          </w:p>
        </w:tc>
      </w:tr>
      <w:tr w:rsidR="00962311" w:rsidRPr="00962311" w:rsidTr="00265009">
        <w:trPr>
          <w:cnfStyle w:val="000000100000"/>
          <w:trHeight w:val="552"/>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MS</w:t>
            </w:r>
          </w:p>
        </w:tc>
        <w:tc>
          <w:tcPr>
            <w:tcW w:w="3010" w:type="dxa"/>
            <w:vAlign w:val="center"/>
            <w:hideMark/>
          </w:tcPr>
          <w:p w:rsidR="00962311" w:rsidRPr="00962311" w:rsidRDefault="00962311" w:rsidP="00B63F64">
            <w:pPr>
              <w:spacing w:after="0" w:line="240" w:lineRule="auto"/>
              <w:cnfStyle w:val="000000100000"/>
              <w:rPr>
                <w:rFonts w:eastAsia="Times New Roman"/>
                <w:sz w:val="18"/>
                <w:szCs w:val="18"/>
                <w:lang w:eastAsia="pt-BR"/>
              </w:rPr>
            </w:pPr>
            <w:r w:rsidRPr="00962311">
              <w:rPr>
                <w:rFonts w:eastAsia="Times New Roman"/>
                <w:sz w:val="18"/>
                <w:szCs w:val="18"/>
                <w:lang w:eastAsia="pt-BR"/>
              </w:rPr>
              <w:t xml:space="preserve">Campo Grande, Dourados e Costa </w:t>
            </w:r>
            <w:proofErr w:type="gramStart"/>
            <w:r w:rsidRPr="00962311">
              <w:rPr>
                <w:rFonts w:eastAsia="Times New Roman"/>
                <w:sz w:val="18"/>
                <w:szCs w:val="18"/>
                <w:lang w:eastAsia="pt-BR"/>
              </w:rPr>
              <w:t>Rica</w:t>
            </w:r>
            <w:proofErr w:type="gramEnd"/>
          </w:p>
        </w:tc>
        <w:tc>
          <w:tcPr>
            <w:tcW w:w="6425" w:type="dxa"/>
            <w:vAlign w:val="center"/>
            <w:hideMark/>
          </w:tcPr>
          <w:p w:rsidR="00962311" w:rsidRPr="00962311" w:rsidRDefault="00962311" w:rsidP="00B63F64">
            <w:pPr>
              <w:spacing w:after="0" w:line="240" w:lineRule="auto"/>
              <w:cnfStyle w:val="000000100000"/>
              <w:rPr>
                <w:rFonts w:eastAsia="Times New Roman"/>
                <w:sz w:val="18"/>
                <w:szCs w:val="18"/>
                <w:lang w:eastAsia="pt-BR"/>
              </w:rPr>
            </w:pPr>
            <w:r w:rsidRPr="00962311">
              <w:rPr>
                <w:rFonts w:eastAsia="Times New Roman"/>
                <w:sz w:val="18"/>
                <w:szCs w:val="18"/>
                <w:lang w:eastAsia="pt-BR"/>
              </w:rPr>
              <w:t>Ministério Público (MP), Polícia Civil (PC), Diretoria de Proteção e Defesa do Consumidor (PROCON), Delegacia de Defesa do Consumidor (DECON) e Secretaria de Estado da Fazenda (SEFAZ).</w:t>
            </w:r>
          </w:p>
        </w:tc>
      </w:tr>
      <w:tr w:rsidR="00962311" w:rsidRPr="00962311" w:rsidTr="00265009">
        <w:trPr>
          <w:cnfStyle w:val="000000010000"/>
          <w:trHeight w:val="528"/>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MT</w:t>
            </w:r>
          </w:p>
        </w:tc>
        <w:tc>
          <w:tcPr>
            <w:tcW w:w="3010" w:type="dxa"/>
            <w:vAlign w:val="center"/>
            <w:hideMark/>
          </w:tcPr>
          <w:p w:rsidR="00962311" w:rsidRPr="00962311" w:rsidRDefault="00962311" w:rsidP="00B63F64">
            <w:pPr>
              <w:spacing w:after="0" w:line="240" w:lineRule="auto"/>
              <w:cnfStyle w:val="000000010000"/>
              <w:rPr>
                <w:rFonts w:eastAsia="Times New Roman"/>
                <w:sz w:val="18"/>
                <w:szCs w:val="18"/>
                <w:lang w:eastAsia="pt-BR"/>
              </w:rPr>
            </w:pPr>
            <w:r w:rsidRPr="00962311">
              <w:rPr>
                <w:rFonts w:eastAsia="Times New Roman"/>
                <w:sz w:val="18"/>
                <w:szCs w:val="18"/>
                <w:lang w:eastAsia="pt-BR"/>
              </w:rPr>
              <w:t>Cuiabá</w:t>
            </w:r>
          </w:p>
        </w:tc>
        <w:tc>
          <w:tcPr>
            <w:tcW w:w="6425" w:type="dxa"/>
            <w:vAlign w:val="center"/>
            <w:hideMark/>
          </w:tcPr>
          <w:p w:rsidR="00962311" w:rsidRPr="00962311" w:rsidRDefault="00962311" w:rsidP="00106203">
            <w:pPr>
              <w:spacing w:after="0" w:line="240" w:lineRule="auto"/>
              <w:cnfStyle w:val="000000010000"/>
              <w:rPr>
                <w:rFonts w:eastAsia="Times New Roman"/>
                <w:sz w:val="18"/>
                <w:szCs w:val="18"/>
                <w:lang w:eastAsia="pt-BR"/>
              </w:rPr>
            </w:pPr>
            <w:r w:rsidRPr="00962311">
              <w:rPr>
                <w:rFonts w:eastAsia="Times New Roman"/>
                <w:sz w:val="18"/>
                <w:szCs w:val="18"/>
                <w:lang w:eastAsia="pt-BR"/>
              </w:rPr>
              <w:t>Diretoria de Proteção e Defesa do Consumidor (PROCON), Delegacia de Defesa do Consumidor (DECON) Secretaria de Estado da Fazenda (SEFAZ) e Instituto de Pesos e Medidas (IPEM).</w:t>
            </w:r>
          </w:p>
        </w:tc>
      </w:tr>
      <w:tr w:rsidR="00962311" w:rsidRPr="00962311" w:rsidTr="00265009">
        <w:trPr>
          <w:cnfStyle w:val="000000100000"/>
          <w:trHeight w:val="576"/>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PA</w:t>
            </w:r>
          </w:p>
        </w:tc>
        <w:tc>
          <w:tcPr>
            <w:tcW w:w="3010" w:type="dxa"/>
            <w:vAlign w:val="center"/>
            <w:hideMark/>
          </w:tcPr>
          <w:p w:rsidR="00962311" w:rsidRPr="00962311" w:rsidRDefault="00962311" w:rsidP="00B63F64">
            <w:pPr>
              <w:spacing w:after="0" w:line="240" w:lineRule="auto"/>
              <w:cnfStyle w:val="000000100000"/>
              <w:rPr>
                <w:rFonts w:eastAsia="Times New Roman"/>
                <w:sz w:val="18"/>
                <w:szCs w:val="18"/>
                <w:lang w:eastAsia="pt-BR"/>
              </w:rPr>
            </w:pPr>
            <w:r w:rsidRPr="00962311">
              <w:rPr>
                <w:rFonts w:eastAsia="Times New Roman"/>
                <w:sz w:val="18"/>
                <w:szCs w:val="18"/>
                <w:lang w:eastAsia="pt-BR"/>
              </w:rPr>
              <w:t>Castanhal, Ananindeua,</w:t>
            </w:r>
            <w:r w:rsidR="00FD17ED">
              <w:rPr>
                <w:rFonts w:eastAsia="Times New Roman"/>
                <w:sz w:val="18"/>
                <w:szCs w:val="18"/>
                <w:lang w:eastAsia="pt-BR"/>
              </w:rPr>
              <w:t xml:space="preserve"> </w:t>
            </w:r>
            <w:r w:rsidRPr="00962311">
              <w:rPr>
                <w:rFonts w:eastAsia="Times New Roman"/>
                <w:sz w:val="18"/>
                <w:szCs w:val="18"/>
                <w:lang w:eastAsia="pt-BR"/>
              </w:rPr>
              <w:t xml:space="preserve">Santarém e </w:t>
            </w:r>
            <w:proofErr w:type="gramStart"/>
            <w:r w:rsidRPr="00962311">
              <w:rPr>
                <w:rFonts w:eastAsia="Times New Roman"/>
                <w:sz w:val="18"/>
                <w:szCs w:val="18"/>
                <w:lang w:eastAsia="pt-BR"/>
              </w:rPr>
              <w:t>Belém</w:t>
            </w:r>
            <w:proofErr w:type="gramEnd"/>
          </w:p>
        </w:tc>
        <w:tc>
          <w:tcPr>
            <w:tcW w:w="6425" w:type="dxa"/>
            <w:vAlign w:val="center"/>
            <w:hideMark/>
          </w:tcPr>
          <w:p w:rsidR="00962311" w:rsidRPr="00962311" w:rsidRDefault="00962311" w:rsidP="00106203">
            <w:pPr>
              <w:spacing w:after="0" w:line="240" w:lineRule="auto"/>
              <w:cnfStyle w:val="000000100000"/>
              <w:rPr>
                <w:rFonts w:eastAsia="Times New Roman"/>
                <w:sz w:val="18"/>
                <w:szCs w:val="18"/>
                <w:lang w:eastAsia="pt-BR"/>
              </w:rPr>
            </w:pPr>
            <w:r w:rsidRPr="00962311">
              <w:rPr>
                <w:rFonts w:eastAsia="Times New Roman"/>
                <w:sz w:val="18"/>
                <w:szCs w:val="18"/>
                <w:lang w:eastAsia="pt-BR"/>
              </w:rPr>
              <w:t>Diretoria de Proteção e Defesa do Consumidor (PROCON), Instituto de Pesos e Medidas (IPEM)</w:t>
            </w:r>
            <w:proofErr w:type="gramStart"/>
            <w:r w:rsidRPr="00962311">
              <w:rPr>
                <w:rFonts w:eastAsia="Times New Roman"/>
                <w:sz w:val="18"/>
                <w:szCs w:val="18"/>
                <w:lang w:eastAsia="pt-BR"/>
              </w:rPr>
              <w:t>.,</w:t>
            </w:r>
            <w:proofErr w:type="gramEnd"/>
            <w:r w:rsidRPr="00962311">
              <w:rPr>
                <w:rFonts w:eastAsia="Times New Roman"/>
                <w:sz w:val="18"/>
                <w:szCs w:val="18"/>
                <w:lang w:eastAsia="pt-BR"/>
              </w:rPr>
              <w:t xml:space="preserve">  Ministério Público (MP) e Polícia Militar (PM).</w:t>
            </w:r>
          </w:p>
        </w:tc>
      </w:tr>
      <w:tr w:rsidR="00962311" w:rsidRPr="00962311" w:rsidTr="00265009">
        <w:trPr>
          <w:cnfStyle w:val="000000010000"/>
          <w:trHeight w:val="816"/>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PB</w:t>
            </w:r>
          </w:p>
        </w:tc>
        <w:tc>
          <w:tcPr>
            <w:tcW w:w="3010" w:type="dxa"/>
            <w:vAlign w:val="center"/>
            <w:hideMark/>
          </w:tcPr>
          <w:p w:rsidR="00962311" w:rsidRPr="00962311" w:rsidRDefault="00962311" w:rsidP="00B63F64">
            <w:pPr>
              <w:spacing w:after="0" w:line="240" w:lineRule="auto"/>
              <w:cnfStyle w:val="000000010000"/>
              <w:rPr>
                <w:rFonts w:eastAsia="Times New Roman"/>
                <w:sz w:val="18"/>
                <w:szCs w:val="18"/>
                <w:lang w:eastAsia="pt-BR"/>
              </w:rPr>
            </w:pPr>
            <w:r w:rsidRPr="00962311">
              <w:rPr>
                <w:rFonts w:eastAsia="Times New Roman"/>
                <w:sz w:val="18"/>
                <w:szCs w:val="18"/>
                <w:lang w:eastAsia="pt-BR"/>
              </w:rPr>
              <w:t xml:space="preserve">João Pessoa, Santa Rita, </w:t>
            </w:r>
            <w:proofErr w:type="spellStart"/>
            <w:r w:rsidRPr="00962311">
              <w:rPr>
                <w:rFonts w:eastAsia="Times New Roman"/>
                <w:sz w:val="18"/>
                <w:szCs w:val="18"/>
                <w:lang w:eastAsia="pt-BR"/>
              </w:rPr>
              <w:t>Cabedelo</w:t>
            </w:r>
            <w:proofErr w:type="spellEnd"/>
            <w:r w:rsidRPr="00962311">
              <w:rPr>
                <w:rFonts w:eastAsia="Times New Roman"/>
                <w:sz w:val="18"/>
                <w:szCs w:val="18"/>
                <w:lang w:eastAsia="pt-BR"/>
              </w:rPr>
              <w:t xml:space="preserve">, </w:t>
            </w:r>
            <w:proofErr w:type="spellStart"/>
            <w:r w:rsidRPr="00962311">
              <w:rPr>
                <w:rFonts w:eastAsia="Times New Roman"/>
                <w:sz w:val="18"/>
                <w:szCs w:val="18"/>
                <w:lang w:eastAsia="pt-BR"/>
              </w:rPr>
              <w:t>Bayeux</w:t>
            </w:r>
            <w:proofErr w:type="spellEnd"/>
            <w:r w:rsidRPr="00962311">
              <w:rPr>
                <w:rFonts w:eastAsia="Times New Roman"/>
                <w:sz w:val="18"/>
                <w:szCs w:val="18"/>
                <w:lang w:eastAsia="pt-BR"/>
              </w:rPr>
              <w:t>,</w:t>
            </w:r>
            <w:proofErr w:type="gramStart"/>
            <w:r w:rsidRPr="00962311">
              <w:rPr>
                <w:rFonts w:eastAsia="Times New Roman"/>
                <w:sz w:val="18"/>
                <w:szCs w:val="18"/>
                <w:lang w:eastAsia="pt-BR"/>
              </w:rPr>
              <w:t xml:space="preserve">  </w:t>
            </w:r>
            <w:proofErr w:type="spellStart"/>
            <w:proofErr w:type="gramEnd"/>
            <w:r w:rsidRPr="00962311">
              <w:rPr>
                <w:rFonts w:eastAsia="Times New Roman"/>
                <w:sz w:val="18"/>
                <w:szCs w:val="18"/>
                <w:lang w:eastAsia="pt-BR"/>
              </w:rPr>
              <w:t>Alhandra</w:t>
            </w:r>
            <w:proofErr w:type="spellEnd"/>
            <w:r w:rsidRPr="00962311">
              <w:rPr>
                <w:rFonts w:eastAsia="Times New Roman"/>
                <w:sz w:val="18"/>
                <w:szCs w:val="18"/>
                <w:lang w:eastAsia="pt-BR"/>
              </w:rPr>
              <w:t xml:space="preserve"> e Caapora</w:t>
            </w:r>
          </w:p>
        </w:tc>
        <w:tc>
          <w:tcPr>
            <w:tcW w:w="6425" w:type="dxa"/>
            <w:vAlign w:val="center"/>
            <w:hideMark/>
          </w:tcPr>
          <w:p w:rsidR="00962311" w:rsidRPr="00962311" w:rsidRDefault="00962311" w:rsidP="00106203">
            <w:pPr>
              <w:spacing w:after="0" w:line="240" w:lineRule="auto"/>
              <w:cnfStyle w:val="000000010000"/>
              <w:rPr>
                <w:rFonts w:eastAsia="Times New Roman"/>
                <w:sz w:val="18"/>
                <w:szCs w:val="18"/>
                <w:lang w:eastAsia="pt-BR"/>
              </w:rPr>
            </w:pPr>
            <w:r w:rsidRPr="00962311">
              <w:rPr>
                <w:rFonts w:eastAsia="Times New Roman"/>
                <w:sz w:val="18"/>
                <w:szCs w:val="18"/>
                <w:lang w:eastAsia="pt-BR"/>
              </w:rPr>
              <w:t>Corpo de Bombeiros (CBM), Instituto de Metrologia e Qualidade Industrial (IMEQ), Superintendência de Administração do Meio Ambiente (</w:t>
            </w:r>
            <w:proofErr w:type="spellStart"/>
            <w:r w:rsidRPr="00962311">
              <w:rPr>
                <w:rFonts w:eastAsia="Times New Roman"/>
                <w:sz w:val="18"/>
                <w:szCs w:val="18"/>
                <w:lang w:eastAsia="pt-BR"/>
              </w:rPr>
              <w:t>Sudema</w:t>
            </w:r>
            <w:proofErr w:type="spellEnd"/>
            <w:r w:rsidRPr="00962311">
              <w:rPr>
                <w:rFonts w:eastAsia="Times New Roman"/>
                <w:sz w:val="18"/>
                <w:szCs w:val="18"/>
                <w:lang w:eastAsia="pt-BR"/>
              </w:rPr>
              <w:t>), Policia Civil (PC) e Polícia Militar (PM) e Instituto de Polícia Científica, Ministério Público (MP), Instituto de Pesos e Medidas (IPEM), Secretaria de Estado da Fazenda (SEFAZ).</w:t>
            </w:r>
          </w:p>
        </w:tc>
      </w:tr>
      <w:tr w:rsidR="00962311" w:rsidRPr="00962311" w:rsidTr="00265009">
        <w:trPr>
          <w:cnfStyle w:val="000000100000"/>
          <w:trHeight w:val="720"/>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PR</w:t>
            </w:r>
          </w:p>
        </w:tc>
        <w:tc>
          <w:tcPr>
            <w:tcW w:w="3010" w:type="dxa"/>
            <w:vAlign w:val="center"/>
            <w:hideMark/>
          </w:tcPr>
          <w:p w:rsidR="00962311" w:rsidRPr="00962311" w:rsidRDefault="00EA1E46" w:rsidP="00B63F64">
            <w:pPr>
              <w:spacing w:after="0" w:line="240" w:lineRule="auto"/>
              <w:cnfStyle w:val="000000100000"/>
              <w:rPr>
                <w:rFonts w:eastAsia="Times New Roman"/>
                <w:sz w:val="18"/>
                <w:szCs w:val="18"/>
                <w:lang w:eastAsia="pt-BR"/>
              </w:rPr>
            </w:pPr>
            <w:r w:rsidRPr="00EA1E46">
              <w:rPr>
                <w:rFonts w:eastAsia="Times New Roman"/>
                <w:sz w:val="18"/>
                <w:szCs w:val="18"/>
                <w:lang w:eastAsia="pt-BR"/>
              </w:rPr>
              <w:t xml:space="preserve">Maringá, Londrina, </w:t>
            </w:r>
            <w:proofErr w:type="spellStart"/>
            <w:r w:rsidRPr="00EA1E46">
              <w:rPr>
                <w:rFonts w:eastAsia="Times New Roman"/>
                <w:sz w:val="18"/>
                <w:szCs w:val="18"/>
                <w:lang w:eastAsia="pt-BR"/>
              </w:rPr>
              <w:t>Icaraíma</w:t>
            </w:r>
            <w:proofErr w:type="spellEnd"/>
            <w:r w:rsidRPr="00EA1E46">
              <w:rPr>
                <w:rFonts w:eastAsia="Times New Roman"/>
                <w:sz w:val="18"/>
                <w:szCs w:val="18"/>
                <w:lang w:eastAsia="pt-BR"/>
              </w:rPr>
              <w:t>, Nova Esperança, Cornélio Procópio, Arapongas,</w:t>
            </w:r>
            <w:proofErr w:type="gramStart"/>
            <w:r w:rsidRPr="00EA1E46">
              <w:rPr>
                <w:rFonts w:eastAsia="Times New Roman"/>
                <w:sz w:val="18"/>
                <w:szCs w:val="18"/>
                <w:lang w:eastAsia="pt-BR"/>
              </w:rPr>
              <w:t xml:space="preserve">  </w:t>
            </w:r>
            <w:proofErr w:type="gramEnd"/>
            <w:r w:rsidRPr="00EA1E46">
              <w:rPr>
                <w:rFonts w:eastAsia="Times New Roman"/>
                <w:sz w:val="18"/>
                <w:szCs w:val="18"/>
                <w:lang w:eastAsia="pt-BR"/>
              </w:rPr>
              <w:t>Curitiba, União da Vitória, Guaratuba, São José do Triunfo, São Mateus do Sul, Porto Vitória, Bituruna, Matinhos, Paranaguá e Pontal do Paraná</w:t>
            </w:r>
          </w:p>
        </w:tc>
        <w:tc>
          <w:tcPr>
            <w:tcW w:w="6425" w:type="dxa"/>
            <w:vAlign w:val="center"/>
            <w:hideMark/>
          </w:tcPr>
          <w:p w:rsidR="00962311" w:rsidRPr="00962311" w:rsidRDefault="00962311" w:rsidP="00106203">
            <w:pPr>
              <w:spacing w:after="0" w:line="240" w:lineRule="auto"/>
              <w:cnfStyle w:val="000000100000"/>
              <w:rPr>
                <w:rFonts w:eastAsia="Times New Roman"/>
                <w:sz w:val="18"/>
                <w:szCs w:val="18"/>
                <w:lang w:eastAsia="pt-BR"/>
              </w:rPr>
            </w:pPr>
            <w:r w:rsidRPr="00962311">
              <w:rPr>
                <w:rFonts w:eastAsia="Times New Roman"/>
                <w:sz w:val="18"/>
                <w:szCs w:val="18"/>
                <w:lang w:eastAsia="pt-BR"/>
              </w:rPr>
              <w:t>Ministério Público (MP), Defesa do Consumidor (PROCON), Policia Civil (PC), Instituto de Pesos e Medidas (IPEM) e Polícia Militar (PM).</w:t>
            </w:r>
          </w:p>
        </w:tc>
      </w:tr>
      <w:tr w:rsidR="00962311" w:rsidRPr="00962311" w:rsidTr="00265009">
        <w:trPr>
          <w:cnfStyle w:val="000000010000"/>
          <w:trHeight w:val="528"/>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RJ</w:t>
            </w:r>
          </w:p>
        </w:tc>
        <w:tc>
          <w:tcPr>
            <w:tcW w:w="3010" w:type="dxa"/>
            <w:vAlign w:val="center"/>
            <w:hideMark/>
          </w:tcPr>
          <w:p w:rsidR="00962311" w:rsidRPr="00962311" w:rsidRDefault="00962311" w:rsidP="00B63F64">
            <w:pPr>
              <w:spacing w:after="0" w:line="240" w:lineRule="auto"/>
              <w:cnfStyle w:val="000000010000"/>
              <w:rPr>
                <w:rFonts w:eastAsia="Times New Roman"/>
                <w:sz w:val="18"/>
                <w:szCs w:val="18"/>
                <w:lang w:eastAsia="pt-BR"/>
              </w:rPr>
            </w:pPr>
            <w:r w:rsidRPr="00962311">
              <w:rPr>
                <w:rFonts w:eastAsia="Times New Roman"/>
                <w:sz w:val="18"/>
                <w:szCs w:val="18"/>
                <w:lang w:eastAsia="pt-BR"/>
              </w:rPr>
              <w:t>Rio de Janeiro</w:t>
            </w:r>
          </w:p>
        </w:tc>
        <w:tc>
          <w:tcPr>
            <w:tcW w:w="6425" w:type="dxa"/>
            <w:vAlign w:val="center"/>
            <w:hideMark/>
          </w:tcPr>
          <w:p w:rsidR="00962311" w:rsidRPr="00962311" w:rsidRDefault="00962311" w:rsidP="00106203">
            <w:pPr>
              <w:spacing w:after="0" w:line="240" w:lineRule="auto"/>
              <w:cnfStyle w:val="000000010000"/>
              <w:rPr>
                <w:rFonts w:eastAsia="Times New Roman"/>
                <w:sz w:val="18"/>
                <w:szCs w:val="18"/>
                <w:lang w:eastAsia="pt-BR"/>
              </w:rPr>
            </w:pPr>
            <w:r w:rsidRPr="00962311">
              <w:rPr>
                <w:rFonts w:eastAsia="Times New Roman"/>
                <w:sz w:val="18"/>
                <w:szCs w:val="18"/>
                <w:lang w:eastAsia="pt-BR"/>
              </w:rPr>
              <w:t>Diretoria de Proteção e Defesa do Consumidor (PROCON), Companhia Distribuidora de Gás do Rio de Janeiro (CEG), Secretaria de Estado de Fazenda e Planejamento (SEFAZ) e Ministério Público (MP).</w:t>
            </w:r>
          </w:p>
        </w:tc>
      </w:tr>
      <w:tr w:rsidR="00962311" w:rsidRPr="00962311" w:rsidTr="00265009">
        <w:trPr>
          <w:cnfStyle w:val="000000100000"/>
          <w:trHeight w:val="1080"/>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RS</w:t>
            </w:r>
          </w:p>
        </w:tc>
        <w:tc>
          <w:tcPr>
            <w:tcW w:w="3010" w:type="dxa"/>
            <w:vAlign w:val="center"/>
            <w:hideMark/>
          </w:tcPr>
          <w:p w:rsidR="00962311" w:rsidRPr="00962311" w:rsidRDefault="00962311" w:rsidP="00B63F64">
            <w:pPr>
              <w:spacing w:after="0" w:line="240" w:lineRule="auto"/>
              <w:cnfStyle w:val="000000100000"/>
              <w:rPr>
                <w:rFonts w:eastAsia="Times New Roman"/>
                <w:sz w:val="18"/>
                <w:szCs w:val="18"/>
                <w:lang w:eastAsia="pt-BR"/>
              </w:rPr>
            </w:pPr>
            <w:proofErr w:type="spellStart"/>
            <w:r w:rsidRPr="00962311">
              <w:rPr>
                <w:rFonts w:eastAsia="Times New Roman"/>
                <w:sz w:val="18"/>
                <w:szCs w:val="18"/>
                <w:lang w:eastAsia="pt-BR"/>
              </w:rPr>
              <w:t>Cotiporã</w:t>
            </w:r>
            <w:proofErr w:type="spellEnd"/>
            <w:r w:rsidRPr="00962311">
              <w:rPr>
                <w:rFonts w:eastAsia="Times New Roman"/>
                <w:sz w:val="18"/>
                <w:szCs w:val="18"/>
                <w:lang w:eastAsia="pt-BR"/>
              </w:rPr>
              <w:t xml:space="preserve">, Fagundes Varela, Campo Bom, Pelotas, Viamão, Passo Fundo, </w:t>
            </w:r>
            <w:proofErr w:type="spellStart"/>
            <w:r w:rsidRPr="00962311">
              <w:rPr>
                <w:rFonts w:eastAsia="Times New Roman"/>
                <w:sz w:val="18"/>
                <w:szCs w:val="18"/>
                <w:lang w:eastAsia="pt-BR"/>
              </w:rPr>
              <w:t>Veranópolis</w:t>
            </w:r>
            <w:proofErr w:type="spellEnd"/>
            <w:r w:rsidRPr="00962311">
              <w:rPr>
                <w:rFonts w:eastAsia="Times New Roman"/>
                <w:sz w:val="18"/>
                <w:szCs w:val="18"/>
                <w:lang w:eastAsia="pt-BR"/>
              </w:rPr>
              <w:t xml:space="preserve">, Porto Alegre, São Miguel D'Oeste, São José do Cedro e </w:t>
            </w:r>
            <w:proofErr w:type="gramStart"/>
            <w:r w:rsidRPr="00962311">
              <w:rPr>
                <w:rFonts w:eastAsia="Times New Roman"/>
                <w:sz w:val="18"/>
                <w:szCs w:val="18"/>
                <w:lang w:eastAsia="pt-BR"/>
              </w:rPr>
              <w:t>Descanso</w:t>
            </w:r>
            <w:proofErr w:type="gramEnd"/>
          </w:p>
        </w:tc>
        <w:tc>
          <w:tcPr>
            <w:tcW w:w="6425" w:type="dxa"/>
            <w:vAlign w:val="center"/>
            <w:hideMark/>
          </w:tcPr>
          <w:p w:rsidR="00962311" w:rsidRPr="00962311" w:rsidRDefault="00962311" w:rsidP="00106203">
            <w:pPr>
              <w:spacing w:after="0" w:line="240" w:lineRule="auto"/>
              <w:cnfStyle w:val="000000100000"/>
              <w:rPr>
                <w:rFonts w:eastAsia="Times New Roman"/>
                <w:sz w:val="18"/>
                <w:szCs w:val="18"/>
                <w:lang w:eastAsia="pt-BR"/>
              </w:rPr>
            </w:pPr>
            <w:r w:rsidRPr="00962311">
              <w:rPr>
                <w:rFonts w:eastAsia="Times New Roman"/>
                <w:sz w:val="18"/>
                <w:szCs w:val="18"/>
                <w:lang w:eastAsia="pt-BR"/>
              </w:rPr>
              <w:t>Promotoria de Justi</w:t>
            </w:r>
            <w:r w:rsidR="00106203">
              <w:rPr>
                <w:rFonts w:eastAsia="Times New Roman"/>
                <w:sz w:val="18"/>
                <w:szCs w:val="18"/>
                <w:lang w:eastAsia="pt-BR"/>
              </w:rPr>
              <w:t>ç</w:t>
            </w:r>
            <w:r w:rsidRPr="00962311">
              <w:rPr>
                <w:rFonts w:eastAsia="Times New Roman"/>
                <w:sz w:val="18"/>
                <w:szCs w:val="18"/>
                <w:lang w:eastAsia="pt-BR"/>
              </w:rPr>
              <w:t xml:space="preserve">a de </w:t>
            </w:r>
            <w:proofErr w:type="spellStart"/>
            <w:r w:rsidRPr="00962311">
              <w:rPr>
                <w:rFonts w:eastAsia="Times New Roman"/>
                <w:sz w:val="18"/>
                <w:szCs w:val="18"/>
                <w:lang w:eastAsia="pt-BR"/>
              </w:rPr>
              <w:t>Veranópolis</w:t>
            </w:r>
            <w:proofErr w:type="spellEnd"/>
            <w:r w:rsidRPr="00962311">
              <w:rPr>
                <w:rFonts w:eastAsia="Times New Roman"/>
                <w:sz w:val="18"/>
                <w:szCs w:val="18"/>
                <w:lang w:eastAsia="pt-BR"/>
              </w:rPr>
              <w:t>, Brigada Militar, Fundação Estadual de Proteção Ambiental (FEPAM), Ministério Público (MP), Secretaria de Indústria, Comércio e Serviços (SMIC), Secretaria de Estado de Fazenda e Planejamento (SEFAZ), Departamento Estadual de Investigações Criminais (</w:t>
            </w:r>
            <w:proofErr w:type="spellStart"/>
            <w:proofErr w:type="gramStart"/>
            <w:r w:rsidRPr="00962311">
              <w:rPr>
                <w:rFonts w:eastAsia="Times New Roman"/>
                <w:sz w:val="18"/>
                <w:szCs w:val="18"/>
                <w:lang w:eastAsia="pt-BR"/>
              </w:rPr>
              <w:t>Deic</w:t>
            </w:r>
            <w:proofErr w:type="spellEnd"/>
            <w:proofErr w:type="gramEnd"/>
            <w:r w:rsidRPr="00962311">
              <w:rPr>
                <w:rFonts w:eastAsia="Times New Roman"/>
                <w:sz w:val="18"/>
                <w:szCs w:val="18"/>
                <w:lang w:eastAsia="pt-BR"/>
              </w:rPr>
              <w:t>), Defesa do Consumidor (PROCON),  Delegacia de Defesa do Consumidor (DECON) e Instituto Nacional de Metrologia, Qualidade e Tecnologia (Inmetro).</w:t>
            </w:r>
          </w:p>
        </w:tc>
      </w:tr>
      <w:tr w:rsidR="00962311" w:rsidRPr="00962311" w:rsidTr="00265009">
        <w:trPr>
          <w:cnfStyle w:val="000000010000"/>
          <w:trHeight w:val="960"/>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SC</w:t>
            </w:r>
          </w:p>
        </w:tc>
        <w:tc>
          <w:tcPr>
            <w:tcW w:w="3010" w:type="dxa"/>
            <w:vAlign w:val="center"/>
            <w:hideMark/>
          </w:tcPr>
          <w:p w:rsidR="00962311" w:rsidRPr="00962311" w:rsidRDefault="00962311" w:rsidP="00B63F64">
            <w:pPr>
              <w:spacing w:after="0" w:line="240" w:lineRule="auto"/>
              <w:cnfStyle w:val="000000010000"/>
              <w:rPr>
                <w:rFonts w:eastAsia="Times New Roman"/>
                <w:sz w:val="18"/>
                <w:szCs w:val="18"/>
                <w:lang w:eastAsia="pt-BR"/>
              </w:rPr>
            </w:pPr>
            <w:r w:rsidRPr="00962311">
              <w:rPr>
                <w:rFonts w:eastAsia="Times New Roman"/>
                <w:sz w:val="18"/>
                <w:szCs w:val="18"/>
                <w:lang w:eastAsia="pt-BR"/>
              </w:rPr>
              <w:t>São Miguel D'Oeste, São José do Cedro, Joinvile, Porto União, Florianópolis, Tubarão, Mafra, Matos Costa, Irineópolis e Descanso</w:t>
            </w:r>
          </w:p>
        </w:tc>
        <w:tc>
          <w:tcPr>
            <w:tcW w:w="6425" w:type="dxa"/>
            <w:vAlign w:val="center"/>
            <w:hideMark/>
          </w:tcPr>
          <w:p w:rsidR="00962311" w:rsidRPr="00962311" w:rsidRDefault="00962311" w:rsidP="00106203">
            <w:pPr>
              <w:spacing w:after="0" w:line="240" w:lineRule="auto"/>
              <w:cnfStyle w:val="000000010000"/>
              <w:rPr>
                <w:rFonts w:eastAsia="Times New Roman"/>
                <w:sz w:val="18"/>
                <w:szCs w:val="18"/>
                <w:lang w:eastAsia="pt-BR"/>
              </w:rPr>
            </w:pPr>
            <w:r w:rsidRPr="00962311">
              <w:rPr>
                <w:rFonts w:eastAsia="Times New Roman"/>
                <w:sz w:val="18"/>
                <w:szCs w:val="18"/>
                <w:lang w:eastAsia="pt-BR"/>
              </w:rPr>
              <w:t>Secretaria de Estado de Fazenda e Planejamento (SEFAZ), Defesa do Consumidor (PROCON), Polícia Militar (PM), Corpo de Bombeiros (CBM), Polícia Civil (PC) e Instituto Nacional de Metrologia, Qualidade e Tecnologia (Inmetro).</w:t>
            </w:r>
          </w:p>
        </w:tc>
      </w:tr>
      <w:tr w:rsidR="00962311" w:rsidRPr="00962311" w:rsidTr="00265009">
        <w:trPr>
          <w:cnfStyle w:val="000000100000"/>
          <w:trHeight w:val="720"/>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SP</w:t>
            </w:r>
          </w:p>
        </w:tc>
        <w:tc>
          <w:tcPr>
            <w:tcW w:w="3010" w:type="dxa"/>
            <w:vAlign w:val="center"/>
            <w:hideMark/>
          </w:tcPr>
          <w:p w:rsidR="00962311" w:rsidRPr="00962311" w:rsidRDefault="00962311" w:rsidP="00B63F64">
            <w:pPr>
              <w:spacing w:after="0" w:line="240" w:lineRule="auto"/>
              <w:cnfStyle w:val="000000100000"/>
              <w:rPr>
                <w:rFonts w:eastAsia="Times New Roman"/>
                <w:sz w:val="18"/>
                <w:szCs w:val="18"/>
                <w:lang w:eastAsia="pt-BR"/>
              </w:rPr>
            </w:pPr>
            <w:r w:rsidRPr="00962311">
              <w:rPr>
                <w:rFonts w:eastAsia="Times New Roman"/>
                <w:sz w:val="18"/>
                <w:szCs w:val="18"/>
                <w:lang w:eastAsia="pt-BR"/>
              </w:rPr>
              <w:t xml:space="preserve">São Paulo, </w:t>
            </w:r>
            <w:proofErr w:type="spellStart"/>
            <w:r w:rsidRPr="00962311">
              <w:rPr>
                <w:rFonts w:eastAsia="Times New Roman"/>
                <w:sz w:val="18"/>
                <w:szCs w:val="18"/>
                <w:lang w:eastAsia="pt-BR"/>
              </w:rPr>
              <w:t>Ouroeste</w:t>
            </w:r>
            <w:proofErr w:type="spellEnd"/>
            <w:r w:rsidRPr="00962311">
              <w:rPr>
                <w:rFonts w:eastAsia="Times New Roman"/>
                <w:sz w:val="18"/>
                <w:szCs w:val="18"/>
                <w:lang w:eastAsia="pt-BR"/>
              </w:rPr>
              <w:t xml:space="preserve"> e </w:t>
            </w:r>
            <w:proofErr w:type="gramStart"/>
            <w:r w:rsidRPr="00962311">
              <w:rPr>
                <w:rFonts w:eastAsia="Times New Roman"/>
                <w:sz w:val="18"/>
                <w:szCs w:val="18"/>
                <w:lang w:eastAsia="pt-BR"/>
              </w:rPr>
              <w:t>Itapeva</w:t>
            </w:r>
            <w:proofErr w:type="gramEnd"/>
          </w:p>
        </w:tc>
        <w:tc>
          <w:tcPr>
            <w:tcW w:w="6425" w:type="dxa"/>
            <w:vAlign w:val="center"/>
            <w:hideMark/>
          </w:tcPr>
          <w:p w:rsidR="00962311" w:rsidRPr="00962311" w:rsidRDefault="00962311" w:rsidP="00106203">
            <w:pPr>
              <w:spacing w:after="0" w:line="240" w:lineRule="auto"/>
              <w:cnfStyle w:val="000000100000"/>
              <w:rPr>
                <w:rFonts w:eastAsia="Times New Roman"/>
                <w:sz w:val="18"/>
                <w:szCs w:val="18"/>
                <w:lang w:eastAsia="pt-BR"/>
              </w:rPr>
            </w:pPr>
            <w:r w:rsidRPr="00962311">
              <w:rPr>
                <w:rFonts w:eastAsia="Times New Roman"/>
                <w:sz w:val="18"/>
                <w:szCs w:val="18"/>
                <w:lang w:eastAsia="pt-BR"/>
              </w:rPr>
              <w:t xml:space="preserve">Instituto de Pesos e Medidas (IPEM), Ministério Público (MP), Defesa do Consumidor (PROCON), Secretaria de Estado de Fazenda e Planejamento (SEFAZ), Secretaria de Estado da Justiça, Polícia Civil (PC) e Militar (PM), Conselhos Estaduais de Segurança (CONSEG), Companhia Ambiental </w:t>
            </w:r>
            <w:r w:rsidR="00106203">
              <w:rPr>
                <w:rFonts w:eastAsia="Times New Roman"/>
                <w:sz w:val="18"/>
                <w:szCs w:val="18"/>
                <w:lang w:eastAsia="pt-BR"/>
              </w:rPr>
              <w:t>do Estado de São Paulo (CETESB)</w:t>
            </w:r>
            <w:r w:rsidRPr="00962311">
              <w:rPr>
                <w:rFonts w:eastAsia="Times New Roman"/>
                <w:sz w:val="18"/>
                <w:szCs w:val="18"/>
                <w:lang w:eastAsia="pt-BR"/>
              </w:rPr>
              <w:t xml:space="preserve"> e Prefeitura.</w:t>
            </w:r>
          </w:p>
        </w:tc>
      </w:tr>
      <w:tr w:rsidR="00962311" w:rsidRPr="00962311" w:rsidTr="00265009">
        <w:trPr>
          <w:cnfStyle w:val="000000010000"/>
          <w:trHeight w:val="480"/>
          <w:jc w:val="center"/>
        </w:trPr>
        <w:tc>
          <w:tcPr>
            <w:cnfStyle w:val="001000000000"/>
            <w:tcW w:w="500" w:type="dxa"/>
            <w:vAlign w:val="center"/>
            <w:hideMark/>
          </w:tcPr>
          <w:p w:rsidR="00962311" w:rsidRPr="00962311" w:rsidRDefault="00962311" w:rsidP="00265009">
            <w:pPr>
              <w:spacing w:after="0" w:line="240" w:lineRule="auto"/>
              <w:jc w:val="center"/>
              <w:rPr>
                <w:rFonts w:eastAsia="Times New Roman"/>
                <w:sz w:val="18"/>
                <w:szCs w:val="18"/>
                <w:lang w:eastAsia="pt-BR"/>
              </w:rPr>
            </w:pPr>
            <w:r w:rsidRPr="00962311">
              <w:rPr>
                <w:rFonts w:eastAsia="Times New Roman"/>
                <w:sz w:val="18"/>
                <w:szCs w:val="18"/>
                <w:lang w:eastAsia="pt-BR"/>
              </w:rPr>
              <w:t>TO</w:t>
            </w:r>
          </w:p>
        </w:tc>
        <w:tc>
          <w:tcPr>
            <w:tcW w:w="3010" w:type="dxa"/>
            <w:vAlign w:val="center"/>
            <w:hideMark/>
          </w:tcPr>
          <w:p w:rsidR="00962311" w:rsidRPr="00962311" w:rsidRDefault="00962311" w:rsidP="00B63F64">
            <w:pPr>
              <w:spacing w:after="0" w:line="240" w:lineRule="auto"/>
              <w:cnfStyle w:val="000000010000"/>
              <w:rPr>
                <w:rFonts w:eastAsia="Times New Roman"/>
                <w:sz w:val="18"/>
                <w:szCs w:val="18"/>
                <w:lang w:eastAsia="pt-BR"/>
              </w:rPr>
            </w:pPr>
            <w:r w:rsidRPr="00962311">
              <w:rPr>
                <w:rFonts w:eastAsia="Times New Roman"/>
                <w:sz w:val="18"/>
                <w:szCs w:val="18"/>
                <w:lang w:eastAsia="pt-BR"/>
              </w:rPr>
              <w:t>Aguiarnópolis, Palmeiras do Tocantins</w:t>
            </w:r>
            <w:r w:rsidR="00FD17ED">
              <w:rPr>
                <w:rFonts w:eastAsia="Times New Roman"/>
                <w:sz w:val="18"/>
                <w:szCs w:val="18"/>
                <w:lang w:eastAsia="pt-BR"/>
              </w:rPr>
              <w:t xml:space="preserve"> e</w:t>
            </w:r>
            <w:r w:rsidRPr="00962311">
              <w:rPr>
                <w:rFonts w:eastAsia="Times New Roman"/>
                <w:sz w:val="18"/>
                <w:szCs w:val="18"/>
                <w:lang w:eastAsia="pt-BR"/>
              </w:rPr>
              <w:t xml:space="preserve"> </w:t>
            </w:r>
            <w:proofErr w:type="gramStart"/>
            <w:r w:rsidRPr="00962311">
              <w:rPr>
                <w:rFonts w:eastAsia="Times New Roman"/>
                <w:sz w:val="18"/>
                <w:szCs w:val="18"/>
                <w:lang w:eastAsia="pt-BR"/>
              </w:rPr>
              <w:t>Tocantinópolis</w:t>
            </w:r>
            <w:proofErr w:type="gramEnd"/>
          </w:p>
        </w:tc>
        <w:tc>
          <w:tcPr>
            <w:tcW w:w="6425" w:type="dxa"/>
            <w:vAlign w:val="center"/>
            <w:hideMark/>
          </w:tcPr>
          <w:p w:rsidR="00962311" w:rsidRPr="00962311" w:rsidRDefault="00962311" w:rsidP="00B63F64">
            <w:pPr>
              <w:spacing w:after="0" w:line="240" w:lineRule="auto"/>
              <w:cnfStyle w:val="000000010000"/>
              <w:rPr>
                <w:rFonts w:eastAsia="Times New Roman"/>
                <w:sz w:val="18"/>
                <w:szCs w:val="18"/>
                <w:lang w:eastAsia="pt-BR"/>
              </w:rPr>
            </w:pPr>
            <w:r w:rsidRPr="00962311">
              <w:rPr>
                <w:rFonts w:eastAsia="Times New Roman"/>
                <w:sz w:val="18"/>
                <w:szCs w:val="18"/>
                <w:lang w:eastAsia="pt-BR"/>
              </w:rPr>
              <w:t>Ministério Público (MP), Corpo de Bombeiros (CBM) e Defesa do Consumidor (PROCON).</w:t>
            </w:r>
          </w:p>
        </w:tc>
      </w:tr>
    </w:tbl>
    <w:p w:rsidR="00B710F9" w:rsidRDefault="00B710F9" w:rsidP="00B710F9">
      <w:pPr>
        <w:spacing w:after="0" w:line="240" w:lineRule="auto"/>
        <w:contextualSpacing/>
        <w:jc w:val="center"/>
        <w:rPr>
          <w:noProof/>
          <w:sz w:val="16"/>
          <w:szCs w:val="16"/>
          <w:lang w:eastAsia="pt-BR"/>
        </w:rPr>
      </w:pPr>
      <w:r w:rsidRPr="008B0F09">
        <w:rPr>
          <w:rFonts w:cs="Helv"/>
          <w:color w:val="000000"/>
          <w:sz w:val="16"/>
          <w:lang w:eastAsia="pt-BR"/>
        </w:rPr>
        <w:t xml:space="preserve">Fonte: </w:t>
      </w:r>
      <w:r w:rsidRPr="008B0F09">
        <w:rPr>
          <w:noProof/>
          <w:sz w:val="16"/>
          <w:szCs w:val="16"/>
          <w:lang w:eastAsia="pt-BR"/>
        </w:rPr>
        <w:t>Dados extraídos de planilha de controle em 2</w:t>
      </w:r>
      <w:r w:rsidR="00CE2C2A" w:rsidRPr="008B0F09">
        <w:rPr>
          <w:noProof/>
          <w:sz w:val="16"/>
          <w:szCs w:val="16"/>
          <w:lang w:eastAsia="pt-BR"/>
        </w:rPr>
        <w:t>9</w:t>
      </w:r>
      <w:r w:rsidRPr="008B0F09">
        <w:rPr>
          <w:noProof/>
          <w:sz w:val="16"/>
          <w:szCs w:val="16"/>
          <w:lang w:eastAsia="pt-BR"/>
        </w:rPr>
        <w:t>/0</w:t>
      </w:r>
      <w:r w:rsidR="008B0F09" w:rsidRPr="008B0F09">
        <w:rPr>
          <w:noProof/>
          <w:sz w:val="16"/>
          <w:szCs w:val="16"/>
          <w:lang w:eastAsia="pt-BR"/>
        </w:rPr>
        <w:t>1</w:t>
      </w:r>
      <w:r w:rsidRPr="008B0F09">
        <w:rPr>
          <w:noProof/>
          <w:sz w:val="16"/>
          <w:szCs w:val="16"/>
          <w:lang w:eastAsia="pt-BR"/>
        </w:rPr>
        <w:t>/201</w:t>
      </w:r>
      <w:r w:rsidR="00CE2C2A" w:rsidRPr="008B0F09">
        <w:rPr>
          <w:noProof/>
          <w:sz w:val="16"/>
          <w:szCs w:val="16"/>
          <w:lang w:eastAsia="pt-BR"/>
        </w:rPr>
        <w:t>8</w:t>
      </w:r>
      <w:r w:rsidRPr="008B0F09">
        <w:rPr>
          <w:noProof/>
          <w:sz w:val="16"/>
          <w:szCs w:val="16"/>
          <w:lang w:eastAsia="pt-BR"/>
        </w:rPr>
        <w:t>. Elaboração própria</w:t>
      </w:r>
    </w:p>
    <w:p w:rsidR="00926924" w:rsidRPr="00B22C43" w:rsidRDefault="00926924" w:rsidP="00926924">
      <w:pPr>
        <w:autoSpaceDE w:val="0"/>
        <w:autoSpaceDN w:val="0"/>
        <w:adjustRightInd w:val="0"/>
        <w:spacing w:after="0" w:line="240" w:lineRule="auto"/>
        <w:jc w:val="both"/>
        <w:rPr>
          <w:noProof/>
          <w:sz w:val="16"/>
          <w:szCs w:val="16"/>
          <w:lang w:eastAsia="pt-BR"/>
        </w:rPr>
      </w:pPr>
    </w:p>
    <w:p w:rsidR="002C29D4" w:rsidRPr="00CE2C2A" w:rsidRDefault="00926924" w:rsidP="00BA66DE">
      <w:pPr>
        <w:pStyle w:val="Ttulo1"/>
        <w:spacing w:before="360"/>
        <w:rPr>
          <w:color w:val="E36C0A"/>
          <w:sz w:val="24"/>
          <w:szCs w:val="24"/>
          <w:lang w:eastAsia="pt-BR"/>
        </w:rPr>
      </w:pPr>
      <w:bookmarkStart w:id="65" w:name="_Toc508372488"/>
      <w:r>
        <w:rPr>
          <w:color w:val="E36C0A"/>
          <w:sz w:val="24"/>
          <w:szCs w:val="24"/>
          <w:lang w:eastAsia="pt-BR"/>
        </w:rPr>
        <w:t>8</w:t>
      </w:r>
      <w:r w:rsidR="002C29D4" w:rsidRPr="00CE2C2A">
        <w:rPr>
          <w:color w:val="E36C0A"/>
          <w:sz w:val="24"/>
          <w:szCs w:val="24"/>
          <w:lang w:eastAsia="pt-BR"/>
        </w:rPr>
        <w:t xml:space="preserve"> – PROCESSOS ADMINISTRATIVOS SANCIONADORES</w:t>
      </w:r>
      <w:bookmarkEnd w:id="63"/>
      <w:bookmarkEnd w:id="64"/>
      <w:bookmarkEnd w:id="65"/>
    </w:p>
    <w:p w:rsidR="00BA66DE" w:rsidRPr="00CE2C2A" w:rsidRDefault="00BA66DE" w:rsidP="00BA66DE">
      <w:pPr>
        <w:spacing w:after="0" w:line="240" w:lineRule="auto"/>
        <w:rPr>
          <w:lang w:eastAsia="pt-BR"/>
        </w:rPr>
      </w:pPr>
    </w:p>
    <w:p w:rsidR="00C712AD" w:rsidRPr="00CE2C2A" w:rsidRDefault="00C712AD" w:rsidP="005737D8">
      <w:pPr>
        <w:autoSpaceDE w:val="0"/>
        <w:autoSpaceDN w:val="0"/>
        <w:adjustRightInd w:val="0"/>
        <w:spacing w:after="0" w:line="240" w:lineRule="auto"/>
        <w:jc w:val="both"/>
        <w:rPr>
          <w:rFonts w:cs="Arial"/>
        </w:rPr>
      </w:pPr>
      <w:bookmarkStart w:id="66" w:name="_MON_1382429543"/>
      <w:bookmarkStart w:id="67" w:name="_MON_1382429735"/>
      <w:bookmarkStart w:id="68" w:name="_MON_1383576066"/>
      <w:bookmarkStart w:id="69" w:name="_MON_1384002406"/>
      <w:bookmarkStart w:id="70" w:name="_MON_1394006420"/>
      <w:bookmarkStart w:id="71" w:name="_MON_1394035687"/>
      <w:bookmarkEnd w:id="66"/>
      <w:bookmarkEnd w:id="67"/>
      <w:bookmarkEnd w:id="68"/>
      <w:bookmarkEnd w:id="69"/>
      <w:bookmarkEnd w:id="70"/>
      <w:bookmarkEnd w:id="71"/>
      <w:r w:rsidRPr="00CE2C2A">
        <w:rPr>
          <w:rFonts w:cs="Arial"/>
        </w:rPr>
        <w:t xml:space="preserve">Os autos de infração lavrados pelos agentes de fiscalização </w:t>
      </w:r>
      <w:r w:rsidR="00CD3899" w:rsidRPr="00CE2C2A">
        <w:rPr>
          <w:rFonts w:cs="Arial"/>
        </w:rPr>
        <w:t xml:space="preserve">geram </w:t>
      </w:r>
      <w:r w:rsidRPr="00CE2C2A">
        <w:rPr>
          <w:rFonts w:cs="Arial"/>
        </w:rPr>
        <w:t>processo</w:t>
      </w:r>
      <w:r w:rsidR="006F052E" w:rsidRPr="00CE2C2A">
        <w:rPr>
          <w:rFonts w:cs="Arial"/>
        </w:rPr>
        <w:t>s administrativos sancionadores</w:t>
      </w:r>
      <w:r w:rsidRPr="00CE2C2A">
        <w:rPr>
          <w:rFonts w:cs="Arial"/>
        </w:rPr>
        <w:t xml:space="preserve"> que segu</w:t>
      </w:r>
      <w:r w:rsidR="00B61E50" w:rsidRPr="00CE2C2A">
        <w:rPr>
          <w:rFonts w:cs="Arial"/>
        </w:rPr>
        <w:t>em</w:t>
      </w:r>
      <w:r w:rsidRPr="00CE2C2A">
        <w:rPr>
          <w:rFonts w:cs="Arial"/>
        </w:rPr>
        <w:t xml:space="preserve"> o rito estabelecido na legislação aplicável. </w:t>
      </w:r>
    </w:p>
    <w:p w:rsidR="00C712AD" w:rsidRPr="00CE2C2A" w:rsidRDefault="00C712AD" w:rsidP="005737D8">
      <w:pPr>
        <w:autoSpaceDE w:val="0"/>
        <w:autoSpaceDN w:val="0"/>
        <w:adjustRightInd w:val="0"/>
        <w:spacing w:after="0" w:line="240" w:lineRule="auto"/>
        <w:jc w:val="both"/>
        <w:rPr>
          <w:rFonts w:cs="Arial"/>
        </w:rPr>
      </w:pPr>
    </w:p>
    <w:p w:rsidR="00C712AD" w:rsidRDefault="00EB1210" w:rsidP="00C712AD">
      <w:pPr>
        <w:autoSpaceDE w:val="0"/>
        <w:autoSpaceDN w:val="0"/>
        <w:adjustRightInd w:val="0"/>
        <w:spacing w:after="0" w:line="240" w:lineRule="auto"/>
        <w:jc w:val="both"/>
        <w:rPr>
          <w:rFonts w:cs="Arial"/>
        </w:rPr>
      </w:pPr>
      <w:r w:rsidRPr="00CE2C2A">
        <w:rPr>
          <w:rFonts w:cs="Arial"/>
        </w:rPr>
        <w:t>No</w:t>
      </w:r>
      <w:r w:rsidR="00C712AD" w:rsidRPr="00CE2C2A">
        <w:rPr>
          <w:rFonts w:cs="Arial"/>
        </w:rPr>
        <w:t xml:space="preserve"> gráfico 1</w:t>
      </w:r>
      <w:r w:rsidR="00F65E2F" w:rsidRPr="00CE2C2A">
        <w:rPr>
          <w:rFonts w:cs="Arial"/>
        </w:rPr>
        <w:t>6</w:t>
      </w:r>
      <w:r w:rsidR="00B61E50" w:rsidRPr="00CE2C2A">
        <w:rPr>
          <w:rFonts w:cs="Arial"/>
        </w:rPr>
        <w:t>,</w:t>
      </w:r>
      <w:r w:rsidRPr="00CE2C2A">
        <w:rPr>
          <w:rFonts w:cs="Arial"/>
        </w:rPr>
        <w:t xml:space="preserve"> é</w:t>
      </w:r>
      <w:r w:rsidR="00C712AD" w:rsidRPr="00CE2C2A">
        <w:rPr>
          <w:rFonts w:cs="Arial"/>
        </w:rPr>
        <w:t xml:space="preserve"> retrata</w:t>
      </w:r>
      <w:r w:rsidRPr="00CE2C2A">
        <w:rPr>
          <w:rFonts w:cs="Arial"/>
        </w:rPr>
        <w:t>do</w:t>
      </w:r>
      <w:r w:rsidR="00C712AD" w:rsidRPr="00CE2C2A">
        <w:rPr>
          <w:rFonts w:cs="Arial"/>
        </w:rPr>
        <w:t xml:space="preserve"> o quantitativo de processos administrativos instaurados a partir de autos de infração lavrados pela SFI, </w:t>
      </w:r>
      <w:r w:rsidR="005737D8" w:rsidRPr="00CE2C2A">
        <w:rPr>
          <w:rFonts w:cs="Arial"/>
        </w:rPr>
        <w:t>pela Superintendência de Biocombustíveis e de Qualidade de Produtos (</w:t>
      </w:r>
      <w:r w:rsidR="00C712AD" w:rsidRPr="00CE2C2A">
        <w:rPr>
          <w:rFonts w:cs="Arial"/>
        </w:rPr>
        <w:t>SBQ</w:t>
      </w:r>
      <w:r w:rsidR="005737D8" w:rsidRPr="00CE2C2A">
        <w:rPr>
          <w:rFonts w:cs="Arial"/>
        </w:rPr>
        <w:t>)</w:t>
      </w:r>
      <w:r w:rsidR="00281BD1">
        <w:rPr>
          <w:rFonts w:cs="Arial"/>
        </w:rPr>
        <w:t xml:space="preserve">, </w:t>
      </w:r>
      <w:r w:rsidR="005737D8" w:rsidRPr="00CE2C2A">
        <w:rPr>
          <w:rFonts w:cs="Arial"/>
        </w:rPr>
        <w:t xml:space="preserve">pela Superintendência de </w:t>
      </w:r>
      <w:r w:rsidR="0048625F" w:rsidRPr="00CE2C2A">
        <w:rPr>
          <w:rFonts w:cs="Arial"/>
        </w:rPr>
        <w:t>Distribuição e Logística</w:t>
      </w:r>
      <w:r w:rsidR="005737D8" w:rsidRPr="00CE2C2A">
        <w:rPr>
          <w:rFonts w:cs="Arial"/>
        </w:rPr>
        <w:t xml:space="preserve"> (</w:t>
      </w:r>
      <w:r w:rsidR="0048625F" w:rsidRPr="00CE2C2A">
        <w:rPr>
          <w:rFonts w:cs="Arial"/>
        </w:rPr>
        <w:t>SDL</w:t>
      </w:r>
      <w:r w:rsidR="005737D8" w:rsidRPr="00CE2C2A">
        <w:rPr>
          <w:rFonts w:cs="Arial"/>
        </w:rPr>
        <w:t>)</w:t>
      </w:r>
      <w:r w:rsidR="00281BD1">
        <w:rPr>
          <w:rFonts w:cs="Arial"/>
        </w:rPr>
        <w:t xml:space="preserve"> e pela Superintendência de Produção de Combustíveis </w:t>
      </w:r>
      <w:r w:rsidR="00281BD1">
        <w:rPr>
          <w:rFonts w:cs="Arial"/>
        </w:rPr>
        <w:lastRenderedPageBreak/>
        <w:t>(SPC)</w:t>
      </w:r>
      <w:r w:rsidR="00C712AD" w:rsidRPr="00CE2C2A">
        <w:rPr>
          <w:rFonts w:cs="Arial"/>
        </w:rPr>
        <w:t xml:space="preserve">, </w:t>
      </w:r>
      <w:r w:rsidR="00CD3899" w:rsidRPr="00CE2C2A">
        <w:rPr>
          <w:rFonts w:cs="Arial"/>
        </w:rPr>
        <w:t xml:space="preserve">assim como </w:t>
      </w:r>
      <w:r w:rsidR="00C712AD" w:rsidRPr="00CE2C2A">
        <w:rPr>
          <w:rFonts w:cs="Arial"/>
        </w:rPr>
        <w:t>o</w:t>
      </w:r>
      <w:r w:rsidR="000D39E5" w:rsidRPr="00CE2C2A">
        <w:rPr>
          <w:rFonts w:cs="Arial"/>
        </w:rPr>
        <w:t xml:space="preserve"> de</w:t>
      </w:r>
      <w:r w:rsidR="00C712AD" w:rsidRPr="00CE2C2A">
        <w:rPr>
          <w:rFonts w:cs="Arial"/>
        </w:rPr>
        <w:t xml:space="preserve"> processos instruídos e julgados em 1ª instância pelo Setor de Julgamento de Processos (SJP) e </w:t>
      </w:r>
      <w:r w:rsidR="00CD3899" w:rsidRPr="00CE2C2A">
        <w:rPr>
          <w:rFonts w:cs="Arial"/>
        </w:rPr>
        <w:t xml:space="preserve">o </w:t>
      </w:r>
      <w:r w:rsidR="00B61E50" w:rsidRPr="00CE2C2A">
        <w:rPr>
          <w:rFonts w:cs="Arial"/>
        </w:rPr>
        <w:t xml:space="preserve">de </w:t>
      </w:r>
      <w:r w:rsidR="00C712AD" w:rsidRPr="00CE2C2A">
        <w:rPr>
          <w:rFonts w:cs="Arial"/>
        </w:rPr>
        <w:t>estoque</w:t>
      </w:r>
      <w:r w:rsidR="00281BD1">
        <w:rPr>
          <w:rFonts w:cs="Arial"/>
        </w:rPr>
        <w:t xml:space="preserve"> (total de processos em andamento no setor)</w:t>
      </w:r>
      <w:r w:rsidR="00C712AD" w:rsidRPr="00CE2C2A">
        <w:rPr>
          <w:rFonts w:cs="Arial"/>
        </w:rPr>
        <w:t xml:space="preserve"> em 31/12/201</w:t>
      </w:r>
      <w:r w:rsidR="00702FCD" w:rsidRPr="00CE2C2A">
        <w:rPr>
          <w:rFonts w:cs="Arial"/>
        </w:rPr>
        <w:t>7</w:t>
      </w:r>
      <w:r w:rsidR="005737D8" w:rsidRPr="00CE2C2A">
        <w:rPr>
          <w:rFonts w:cs="Arial"/>
        </w:rPr>
        <w:t>.</w:t>
      </w:r>
    </w:p>
    <w:p w:rsidR="00926924" w:rsidRDefault="00926924" w:rsidP="00C712AD">
      <w:pPr>
        <w:autoSpaceDE w:val="0"/>
        <w:autoSpaceDN w:val="0"/>
        <w:adjustRightInd w:val="0"/>
        <w:spacing w:after="0" w:line="240" w:lineRule="auto"/>
        <w:jc w:val="both"/>
        <w:rPr>
          <w:rFonts w:cs="Arial"/>
        </w:rPr>
      </w:pPr>
    </w:p>
    <w:p w:rsidR="00411EFE" w:rsidRPr="00CE2C2A" w:rsidRDefault="00411EFE" w:rsidP="0058370F">
      <w:pPr>
        <w:spacing w:after="0" w:line="240" w:lineRule="auto"/>
        <w:contextualSpacing/>
        <w:jc w:val="both"/>
        <w:rPr>
          <w:rFonts w:cs="Helv"/>
          <w:color w:val="000000"/>
          <w:lang w:eastAsia="pt-BR"/>
        </w:rPr>
      </w:pPr>
      <w:r w:rsidRPr="00CE2C2A">
        <w:rPr>
          <w:rFonts w:cs="Helv"/>
          <w:b/>
          <w:color w:val="000000"/>
          <w:lang w:eastAsia="pt-BR"/>
        </w:rPr>
        <w:t>GR</w:t>
      </w:r>
      <w:r w:rsidR="00534A30" w:rsidRPr="00CE2C2A">
        <w:rPr>
          <w:rFonts w:cs="Helv"/>
          <w:b/>
          <w:color w:val="000000"/>
          <w:lang w:eastAsia="pt-BR"/>
        </w:rPr>
        <w:t>Á</w:t>
      </w:r>
      <w:r w:rsidRPr="00CE2C2A">
        <w:rPr>
          <w:rFonts w:cs="Helv"/>
          <w:b/>
          <w:color w:val="000000"/>
          <w:lang w:eastAsia="pt-BR"/>
        </w:rPr>
        <w:t xml:space="preserve">FICO </w:t>
      </w:r>
      <w:r w:rsidR="00480B79" w:rsidRPr="00CE2C2A">
        <w:rPr>
          <w:rFonts w:cs="Helv"/>
          <w:b/>
          <w:color w:val="000000"/>
          <w:lang w:eastAsia="pt-BR"/>
        </w:rPr>
        <w:t>1</w:t>
      </w:r>
      <w:r w:rsidR="00F65E2F" w:rsidRPr="00CE2C2A">
        <w:rPr>
          <w:rFonts w:cs="Helv"/>
          <w:b/>
          <w:color w:val="000000"/>
          <w:lang w:eastAsia="pt-BR"/>
        </w:rPr>
        <w:t>6</w:t>
      </w:r>
      <w:r w:rsidRPr="00CE2C2A">
        <w:rPr>
          <w:rFonts w:cs="Helv"/>
          <w:color w:val="000000"/>
          <w:lang w:eastAsia="pt-BR"/>
        </w:rPr>
        <w:t xml:space="preserve"> – Quantitativo de processos admini</w:t>
      </w:r>
      <w:r w:rsidR="005742B6" w:rsidRPr="00CE2C2A">
        <w:rPr>
          <w:rFonts w:cs="Helv"/>
          <w:color w:val="000000"/>
          <w:lang w:eastAsia="pt-BR"/>
        </w:rPr>
        <w:t>strativos por status de análise</w:t>
      </w:r>
    </w:p>
    <w:p w:rsidR="00375E7D" w:rsidRPr="00CE2C2A" w:rsidRDefault="00375E7D" w:rsidP="0058370F">
      <w:pPr>
        <w:spacing w:after="0" w:line="240" w:lineRule="auto"/>
        <w:contextualSpacing/>
        <w:jc w:val="both"/>
        <w:rPr>
          <w:rFonts w:cs="Helv"/>
          <w:color w:val="000000"/>
          <w:lang w:eastAsia="pt-BR"/>
        </w:rPr>
      </w:pPr>
    </w:p>
    <w:p w:rsidR="00510012" w:rsidRPr="00CE2C2A" w:rsidRDefault="0048625F" w:rsidP="00BD3CB1">
      <w:pPr>
        <w:spacing w:after="0" w:line="240" w:lineRule="auto"/>
        <w:contextualSpacing/>
        <w:jc w:val="center"/>
        <w:rPr>
          <w:sz w:val="16"/>
        </w:rPr>
      </w:pPr>
      <w:r w:rsidRPr="00CE2C2A">
        <w:rPr>
          <w:noProof/>
          <w:sz w:val="16"/>
          <w:lang w:eastAsia="pt-BR"/>
        </w:rPr>
        <w:drawing>
          <wp:inline distT="0" distB="0" distL="0" distR="0">
            <wp:extent cx="6124353" cy="2160000"/>
            <wp:effectExtent l="0" t="0" r="0" b="0"/>
            <wp:docPr id="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D3CB1" w:rsidRPr="00CE2C2A" w:rsidRDefault="001361E0" w:rsidP="001361E0">
      <w:pPr>
        <w:tabs>
          <w:tab w:val="left" w:pos="851"/>
        </w:tabs>
        <w:spacing w:after="0"/>
        <w:contextualSpacing/>
        <w:rPr>
          <w:sz w:val="16"/>
        </w:rPr>
      </w:pPr>
      <w:r w:rsidRPr="00CE2C2A">
        <w:rPr>
          <w:sz w:val="16"/>
        </w:rPr>
        <w:t xml:space="preserve">                                              </w:t>
      </w:r>
      <w:r w:rsidR="00BD3CB1" w:rsidRPr="00CE2C2A">
        <w:rPr>
          <w:sz w:val="16"/>
        </w:rPr>
        <w:t>* Processos em diligência</w:t>
      </w:r>
      <w:r w:rsidR="00702FCD" w:rsidRPr="00CE2C2A">
        <w:rPr>
          <w:sz w:val="16"/>
        </w:rPr>
        <w:t xml:space="preserve"> ou transferências</w:t>
      </w:r>
    </w:p>
    <w:p w:rsidR="00375E7D" w:rsidRPr="00CE2C2A" w:rsidRDefault="00375E7D" w:rsidP="000675F5">
      <w:pPr>
        <w:tabs>
          <w:tab w:val="left" w:pos="851"/>
        </w:tabs>
        <w:spacing w:after="0"/>
        <w:contextualSpacing/>
        <w:jc w:val="center"/>
        <w:rPr>
          <w:sz w:val="16"/>
        </w:rPr>
      </w:pPr>
    </w:p>
    <w:p w:rsidR="002C29D4" w:rsidRPr="00CE2C2A" w:rsidRDefault="00411EFE" w:rsidP="000675F5">
      <w:pPr>
        <w:tabs>
          <w:tab w:val="left" w:pos="851"/>
        </w:tabs>
        <w:spacing w:after="0"/>
        <w:contextualSpacing/>
        <w:jc w:val="center"/>
        <w:rPr>
          <w:noProof/>
          <w:sz w:val="16"/>
          <w:szCs w:val="16"/>
          <w:lang w:eastAsia="pt-BR"/>
        </w:rPr>
      </w:pPr>
      <w:r w:rsidRPr="00CE2C2A">
        <w:rPr>
          <w:sz w:val="16"/>
        </w:rPr>
        <w:t>Fonte:</w:t>
      </w:r>
      <w:r w:rsidR="000675F5" w:rsidRPr="00CE2C2A">
        <w:rPr>
          <w:noProof/>
          <w:sz w:val="16"/>
          <w:szCs w:val="16"/>
          <w:lang w:eastAsia="pt-BR"/>
        </w:rPr>
        <w:t xml:space="preserve"> Dados extraídos de planilha de controle do SJP/SFI</w:t>
      </w:r>
      <w:r w:rsidR="00FF2BF7" w:rsidRPr="00CE2C2A">
        <w:rPr>
          <w:noProof/>
          <w:sz w:val="16"/>
          <w:szCs w:val="16"/>
          <w:lang w:eastAsia="pt-BR"/>
        </w:rPr>
        <w:t xml:space="preserve"> em</w:t>
      </w:r>
      <w:r w:rsidR="005C5950" w:rsidRPr="00CE2C2A">
        <w:rPr>
          <w:noProof/>
          <w:sz w:val="16"/>
          <w:szCs w:val="16"/>
          <w:lang w:eastAsia="pt-BR"/>
        </w:rPr>
        <w:t xml:space="preserve"> </w:t>
      </w:r>
      <w:r w:rsidR="00702FCD" w:rsidRPr="00CE2C2A">
        <w:rPr>
          <w:noProof/>
          <w:sz w:val="16"/>
          <w:szCs w:val="16"/>
          <w:lang w:eastAsia="pt-BR"/>
        </w:rPr>
        <w:t>22</w:t>
      </w:r>
      <w:r w:rsidR="00890410" w:rsidRPr="00CE2C2A">
        <w:rPr>
          <w:noProof/>
          <w:sz w:val="16"/>
          <w:szCs w:val="16"/>
          <w:lang w:eastAsia="pt-BR"/>
        </w:rPr>
        <w:t>/01/201</w:t>
      </w:r>
      <w:r w:rsidR="00702FCD" w:rsidRPr="00CE2C2A">
        <w:rPr>
          <w:noProof/>
          <w:sz w:val="16"/>
          <w:szCs w:val="16"/>
          <w:lang w:eastAsia="pt-BR"/>
        </w:rPr>
        <w:t>8</w:t>
      </w:r>
      <w:r w:rsidR="000675F5" w:rsidRPr="00CE2C2A">
        <w:rPr>
          <w:noProof/>
          <w:sz w:val="16"/>
          <w:szCs w:val="16"/>
          <w:lang w:eastAsia="pt-BR"/>
        </w:rPr>
        <w:t>. Elaboração própria</w:t>
      </w:r>
      <w:r w:rsidR="008E7970" w:rsidRPr="00CE2C2A">
        <w:rPr>
          <w:noProof/>
          <w:sz w:val="16"/>
          <w:szCs w:val="16"/>
          <w:lang w:eastAsia="pt-BR"/>
        </w:rPr>
        <w:t>.</w:t>
      </w:r>
    </w:p>
    <w:p w:rsidR="004242B9" w:rsidRPr="00CE2C2A" w:rsidRDefault="004242B9" w:rsidP="000675F5">
      <w:pPr>
        <w:tabs>
          <w:tab w:val="left" w:pos="851"/>
        </w:tabs>
        <w:spacing w:after="0"/>
        <w:contextualSpacing/>
        <w:jc w:val="center"/>
        <w:rPr>
          <w:noProof/>
          <w:sz w:val="16"/>
          <w:szCs w:val="16"/>
          <w:lang w:eastAsia="pt-BR"/>
        </w:rPr>
      </w:pPr>
    </w:p>
    <w:p w:rsidR="00510012" w:rsidRPr="00CE2C2A" w:rsidRDefault="00CD3899" w:rsidP="004935FE">
      <w:pPr>
        <w:tabs>
          <w:tab w:val="left" w:pos="851"/>
        </w:tabs>
        <w:autoSpaceDE w:val="0"/>
        <w:autoSpaceDN w:val="0"/>
        <w:adjustRightInd w:val="0"/>
        <w:spacing w:after="0" w:line="240" w:lineRule="auto"/>
        <w:contextualSpacing/>
        <w:jc w:val="both"/>
        <w:rPr>
          <w:rFonts w:cs="Helv"/>
          <w:color w:val="000000"/>
          <w:lang w:eastAsia="pt-BR"/>
        </w:rPr>
      </w:pPr>
      <w:r w:rsidRPr="00CE2C2A">
        <w:rPr>
          <w:rFonts w:cs="Helv"/>
          <w:color w:val="000000"/>
          <w:lang w:eastAsia="pt-BR"/>
        </w:rPr>
        <w:t xml:space="preserve">O estoque final </w:t>
      </w:r>
      <w:r w:rsidR="004935FE" w:rsidRPr="00CE2C2A">
        <w:rPr>
          <w:rFonts w:cs="Helv"/>
          <w:color w:val="000000"/>
          <w:lang w:eastAsia="pt-BR"/>
        </w:rPr>
        <w:t>é contabilizado a partir d</w:t>
      </w:r>
      <w:r w:rsidRPr="00CE2C2A">
        <w:rPr>
          <w:rFonts w:cs="Helv"/>
          <w:color w:val="000000"/>
          <w:lang w:eastAsia="pt-BR"/>
        </w:rPr>
        <w:t>o estoque inicial de 201</w:t>
      </w:r>
      <w:r w:rsidR="00702FCD" w:rsidRPr="00CE2C2A">
        <w:rPr>
          <w:rFonts w:cs="Helv"/>
          <w:color w:val="000000"/>
          <w:lang w:eastAsia="pt-BR"/>
        </w:rPr>
        <w:t>7</w:t>
      </w:r>
      <w:r w:rsidRPr="00CE2C2A">
        <w:rPr>
          <w:rFonts w:cs="Helv"/>
          <w:color w:val="000000"/>
          <w:lang w:eastAsia="pt-BR"/>
        </w:rPr>
        <w:t xml:space="preserve">, mais </w:t>
      </w:r>
      <w:r w:rsidR="004935FE" w:rsidRPr="00CE2C2A">
        <w:rPr>
          <w:rFonts w:cs="Helv"/>
          <w:color w:val="000000"/>
          <w:lang w:eastAsia="pt-BR"/>
        </w:rPr>
        <w:t xml:space="preserve">os novos processos </w:t>
      </w:r>
      <w:r w:rsidR="00C92F72" w:rsidRPr="00CE2C2A">
        <w:rPr>
          <w:rFonts w:cs="Helv"/>
          <w:color w:val="000000"/>
          <w:lang w:eastAsia="pt-BR"/>
        </w:rPr>
        <w:t>instaurados</w:t>
      </w:r>
      <w:r w:rsidR="004935FE" w:rsidRPr="00CE2C2A">
        <w:rPr>
          <w:rFonts w:cs="Helv"/>
          <w:color w:val="000000"/>
          <w:lang w:eastAsia="pt-BR"/>
        </w:rPr>
        <w:t xml:space="preserve"> no ano,</w:t>
      </w:r>
      <w:r w:rsidR="00C92F72" w:rsidRPr="00CE2C2A">
        <w:rPr>
          <w:rFonts w:cs="Helv"/>
          <w:color w:val="000000"/>
          <w:lang w:eastAsia="pt-BR"/>
        </w:rPr>
        <w:t xml:space="preserve"> considerando-se outras entradas e saídas de processos que ocorrem ao longo do ano</w:t>
      </w:r>
      <w:r w:rsidR="00FA24A7" w:rsidRPr="00CE2C2A">
        <w:rPr>
          <w:rFonts w:cs="Helv"/>
          <w:color w:val="000000"/>
          <w:lang w:eastAsia="pt-BR"/>
        </w:rPr>
        <w:t xml:space="preserve">, como diligências </w:t>
      </w:r>
      <w:r w:rsidR="00702FCD" w:rsidRPr="00CE2C2A">
        <w:rPr>
          <w:rFonts w:cs="Helv"/>
          <w:color w:val="000000"/>
          <w:lang w:eastAsia="pt-BR"/>
        </w:rPr>
        <w:t>ou transferências</w:t>
      </w:r>
      <w:r w:rsidR="004935FE" w:rsidRPr="00CE2C2A">
        <w:rPr>
          <w:rFonts w:cs="Helv"/>
          <w:color w:val="000000"/>
          <w:lang w:eastAsia="pt-BR"/>
        </w:rPr>
        <w:t xml:space="preserve">. Desse valor, são subtraídos os processos julgados em primeira instância no ano, </w:t>
      </w:r>
      <w:r w:rsidR="003012D9" w:rsidRPr="00CE2C2A">
        <w:rPr>
          <w:rFonts w:cs="Helv"/>
          <w:color w:val="000000"/>
          <w:lang w:eastAsia="pt-BR"/>
        </w:rPr>
        <w:t>obtendo-se</w:t>
      </w:r>
      <w:r w:rsidR="004935FE" w:rsidRPr="00CE2C2A">
        <w:rPr>
          <w:rFonts w:cs="Helv"/>
          <w:color w:val="000000"/>
          <w:lang w:eastAsia="pt-BR"/>
        </w:rPr>
        <w:t>, assim, o estoque final</w:t>
      </w:r>
      <w:r w:rsidR="001361E0" w:rsidRPr="00CE2C2A">
        <w:rPr>
          <w:rFonts w:cs="Helv"/>
          <w:color w:val="000000"/>
          <w:lang w:eastAsia="pt-BR"/>
        </w:rPr>
        <w:t>.</w:t>
      </w:r>
    </w:p>
    <w:p w:rsidR="006F2E60" w:rsidRPr="00CE2C2A" w:rsidRDefault="006F2E60" w:rsidP="006F2E60">
      <w:pPr>
        <w:autoSpaceDE w:val="0"/>
        <w:autoSpaceDN w:val="0"/>
        <w:adjustRightInd w:val="0"/>
        <w:spacing w:after="0" w:line="240" w:lineRule="auto"/>
        <w:jc w:val="both"/>
        <w:rPr>
          <w:rFonts w:cs="Helv"/>
          <w:color w:val="000000"/>
          <w:lang w:eastAsia="pt-BR"/>
        </w:rPr>
      </w:pPr>
    </w:p>
    <w:p w:rsidR="009A0BD4" w:rsidRPr="009A0BD4" w:rsidRDefault="00926924" w:rsidP="009A0BD4">
      <w:pPr>
        <w:pStyle w:val="Ttulo1"/>
        <w:spacing w:before="360"/>
        <w:rPr>
          <w:color w:val="E36C0A"/>
          <w:sz w:val="24"/>
          <w:szCs w:val="24"/>
          <w:lang w:eastAsia="pt-BR"/>
        </w:rPr>
      </w:pPr>
      <w:bookmarkStart w:id="72" w:name="_Toc442180855"/>
      <w:bookmarkStart w:id="73" w:name="_Toc508372489"/>
      <w:bookmarkEnd w:id="62"/>
      <w:r>
        <w:rPr>
          <w:color w:val="E36C0A"/>
          <w:sz w:val="24"/>
          <w:szCs w:val="24"/>
          <w:lang w:eastAsia="pt-BR"/>
        </w:rPr>
        <w:t>9</w:t>
      </w:r>
      <w:r w:rsidR="009A0BD4" w:rsidRPr="000D45B6">
        <w:rPr>
          <w:color w:val="E36C0A"/>
          <w:sz w:val="24"/>
          <w:szCs w:val="24"/>
          <w:lang w:eastAsia="pt-BR"/>
        </w:rPr>
        <w:t xml:space="preserve"> – DESTAQUES DO ANO</w:t>
      </w:r>
      <w:bookmarkEnd w:id="72"/>
      <w:bookmarkEnd w:id="73"/>
    </w:p>
    <w:p w:rsidR="009A0BD4" w:rsidRPr="000A5EA9" w:rsidRDefault="009A0BD4" w:rsidP="009A0BD4">
      <w:pPr>
        <w:spacing w:after="0" w:line="240" w:lineRule="auto"/>
        <w:rPr>
          <w:rFonts w:asciiTheme="minorHAnsi" w:eastAsia="Times New Roman" w:hAnsiTheme="minorHAnsi" w:cs="Helv"/>
          <w:color w:val="000000"/>
          <w:lang w:eastAsia="pt-BR"/>
        </w:rPr>
      </w:pPr>
    </w:p>
    <w:p w:rsidR="009A0BD4" w:rsidRPr="003629A1" w:rsidRDefault="009A0BD4" w:rsidP="0030513C">
      <w:pPr>
        <w:pStyle w:val="PargrafodaLista"/>
        <w:numPr>
          <w:ilvl w:val="0"/>
          <w:numId w:val="14"/>
        </w:numPr>
        <w:spacing w:after="120"/>
        <w:ind w:left="426" w:hanging="426"/>
        <w:contextualSpacing w:val="0"/>
        <w:jc w:val="both"/>
        <w:rPr>
          <w:rFonts w:asciiTheme="minorHAnsi" w:hAnsiTheme="minorHAnsi" w:cs="Helv"/>
          <w:color w:val="000000"/>
          <w:sz w:val="22"/>
          <w:szCs w:val="22"/>
        </w:rPr>
      </w:pPr>
      <w:r w:rsidRPr="003629A1">
        <w:rPr>
          <w:rFonts w:asciiTheme="minorHAnsi" w:hAnsiTheme="minorHAnsi" w:cs="Helv"/>
          <w:color w:val="000000"/>
          <w:sz w:val="22"/>
          <w:szCs w:val="22"/>
        </w:rPr>
        <w:t>ANP ampliou o número de ações de fiscalização durante os finais de semana</w:t>
      </w:r>
      <w:r>
        <w:rPr>
          <w:rFonts w:asciiTheme="minorHAnsi" w:hAnsiTheme="minorHAnsi" w:cs="Helv"/>
          <w:color w:val="000000"/>
          <w:sz w:val="22"/>
          <w:szCs w:val="22"/>
        </w:rPr>
        <w:t xml:space="preserve">, </w:t>
      </w:r>
      <w:r w:rsidRPr="000A5EA9">
        <w:rPr>
          <w:rFonts w:asciiTheme="minorHAnsi" w:hAnsiTheme="minorHAnsi" w:cs="Helv"/>
          <w:color w:val="000000"/>
          <w:sz w:val="22"/>
          <w:szCs w:val="22"/>
        </w:rPr>
        <w:t>principalmente em áreas sensíveis às práticas de adulterações de combustíveis</w:t>
      </w:r>
      <w:r>
        <w:rPr>
          <w:rFonts w:asciiTheme="minorHAnsi" w:hAnsiTheme="minorHAnsi" w:cs="Helv"/>
          <w:color w:val="000000"/>
          <w:sz w:val="22"/>
          <w:szCs w:val="22"/>
        </w:rPr>
        <w:t>.</w:t>
      </w:r>
    </w:p>
    <w:p w:rsidR="009A0BD4" w:rsidRPr="003629A1" w:rsidRDefault="009A0BD4" w:rsidP="0030513C">
      <w:pPr>
        <w:pStyle w:val="PargrafodaLista"/>
        <w:numPr>
          <w:ilvl w:val="0"/>
          <w:numId w:val="14"/>
        </w:numPr>
        <w:spacing w:after="120"/>
        <w:ind w:left="426" w:hanging="426"/>
        <w:contextualSpacing w:val="0"/>
        <w:jc w:val="both"/>
        <w:rPr>
          <w:rFonts w:asciiTheme="minorHAnsi" w:hAnsiTheme="minorHAnsi" w:cs="Helv"/>
          <w:color w:val="000000"/>
          <w:sz w:val="22"/>
          <w:szCs w:val="22"/>
        </w:rPr>
      </w:pPr>
      <w:r w:rsidRPr="003629A1">
        <w:rPr>
          <w:rFonts w:asciiTheme="minorHAnsi" w:hAnsiTheme="minorHAnsi" w:cs="Helv"/>
          <w:color w:val="000000"/>
          <w:sz w:val="22"/>
          <w:szCs w:val="22"/>
        </w:rPr>
        <w:t>A ANP publicou a Resolução nº 688/2017, que estabelece casos em que os agentes econômicos poderão adotar medidas reparadoras de forma a ajustar sua conduta à legislação e evitar a aplicação das penalidades previstas na Lei nº 9.847/1999 e no Decreto nº 2.953/1999. A resolução amplia o escopo do instituto da medida reparadora de conduta (MRC), considerando a importância do trabalho de educação e orientação e a necessidade de estabelecer gradação de penalidade nos procedimentos de fiscalização.</w:t>
      </w:r>
    </w:p>
    <w:p w:rsidR="009A0BD4" w:rsidRPr="003629A1" w:rsidRDefault="009A0BD4" w:rsidP="0030513C">
      <w:pPr>
        <w:pStyle w:val="PargrafodaLista"/>
        <w:numPr>
          <w:ilvl w:val="0"/>
          <w:numId w:val="25"/>
        </w:numPr>
        <w:spacing w:after="120"/>
        <w:ind w:left="426" w:hanging="426"/>
        <w:contextualSpacing w:val="0"/>
        <w:jc w:val="both"/>
        <w:rPr>
          <w:rFonts w:asciiTheme="minorHAnsi" w:hAnsiTheme="minorHAnsi" w:cs="Helv"/>
          <w:color w:val="000000"/>
          <w:sz w:val="22"/>
          <w:szCs w:val="22"/>
        </w:rPr>
      </w:pPr>
      <w:r w:rsidRPr="003629A1">
        <w:rPr>
          <w:rFonts w:asciiTheme="minorHAnsi" w:hAnsiTheme="minorHAnsi" w:cs="Helv"/>
          <w:color w:val="000000"/>
          <w:sz w:val="22"/>
          <w:szCs w:val="22"/>
        </w:rPr>
        <w:t>Em comemoração ao Dia do Consumidor (15 de março), a ANP realizou diversas ações para conscientizar a população sobre seus direitos na compra de combustíveis. Nessas ações, os consumidores foram orientados com relação às características dos produtos, controle de qualidade e quantidade, regras de comercialização, direitos e como denunciar suspeitas de irregularidades.</w:t>
      </w:r>
    </w:p>
    <w:p w:rsidR="009A0BD4" w:rsidRPr="003629A1" w:rsidRDefault="009A0BD4" w:rsidP="0030513C">
      <w:pPr>
        <w:pStyle w:val="PargrafodaLista"/>
        <w:numPr>
          <w:ilvl w:val="0"/>
          <w:numId w:val="25"/>
        </w:numPr>
        <w:spacing w:after="120"/>
        <w:ind w:left="426" w:hanging="426"/>
        <w:contextualSpacing w:val="0"/>
        <w:jc w:val="both"/>
        <w:rPr>
          <w:rFonts w:asciiTheme="minorHAnsi" w:hAnsiTheme="minorHAnsi" w:cs="Helv"/>
          <w:color w:val="000000"/>
          <w:sz w:val="22"/>
          <w:szCs w:val="22"/>
        </w:rPr>
      </w:pPr>
      <w:r w:rsidRPr="003629A1">
        <w:rPr>
          <w:rFonts w:asciiTheme="minorHAnsi" w:hAnsiTheme="minorHAnsi" w:cs="Helv"/>
          <w:color w:val="000000"/>
          <w:sz w:val="22"/>
          <w:szCs w:val="22"/>
        </w:rPr>
        <w:t>A SFI passou a adotar novo procedimento em relação às denúncias do Centro de Relações com o Consumidor. Após a análise dessas denúncias, os agentes econômicos que não forem fiscalizados in loco são comunicados por email ou por Ofício sobre a motivação das denúncias e são orientados a tomar as providências cabíveis para corrigir as irregularidades, sob pena de autuação da ANP de acordo com a Lei n. 9.847/1999.</w:t>
      </w:r>
    </w:p>
    <w:p w:rsidR="009A0BD4" w:rsidRPr="003629A1" w:rsidRDefault="009A0BD4" w:rsidP="0030513C">
      <w:pPr>
        <w:pStyle w:val="PargrafodaLista"/>
        <w:numPr>
          <w:ilvl w:val="0"/>
          <w:numId w:val="25"/>
        </w:numPr>
        <w:spacing w:after="120"/>
        <w:ind w:left="426" w:hanging="426"/>
        <w:contextualSpacing w:val="0"/>
        <w:jc w:val="both"/>
        <w:rPr>
          <w:rFonts w:asciiTheme="minorHAnsi" w:hAnsiTheme="minorHAnsi" w:cs="Helv"/>
          <w:color w:val="000000"/>
          <w:sz w:val="22"/>
          <w:szCs w:val="22"/>
        </w:rPr>
      </w:pPr>
      <w:r w:rsidRPr="003629A1">
        <w:rPr>
          <w:rFonts w:asciiTheme="minorHAnsi" w:hAnsiTheme="minorHAnsi" w:cs="Helv"/>
          <w:color w:val="000000"/>
          <w:sz w:val="22"/>
          <w:szCs w:val="22"/>
        </w:rPr>
        <w:t>Com o objetivo de ampliar o conceito e a prática de fiscalização para além da prevenção e repressão, a Superintendência de Fiscalização esteve presente nos seguintes eventos: 1º Fórum Nacional Sobre a Qualidade do Combustível em Belo Horizonte; 2º Seminário Passando a Limpo a Revenda de GLP, em Belém;</w:t>
      </w:r>
      <w:r>
        <w:rPr>
          <w:rFonts w:asciiTheme="minorHAnsi" w:hAnsiTheme="minorHAnsi" w:cs="Helv"/>
          <w:color w:val="000000"/>
          <w:sz w:val="22"/>
          <w:szCs w:val="22"/>
        </w:rPr>
        <w:t xml:space="preserve"> </w:t>
      </w:r>
      <w:r w:rsidRPr="003629A1">
        <w:rPr>
          <w:rFonts w:asciiTheme="minorHAnsi" w:hAnsiTheme="minorHAnsi" w:cs="Helv"/>
          <w:color w:val="000000"/>
          <w:sz w:val="22"/>
          <w:szCs w:val="22"/>
        </w:rPr>
        <w:t xml:space="preserve">7º Encontro Internacional com o Mercado, no Rio de Janeiro; 32ª Convenção Nacional do </w:t>
      </w:r>
      <w:r w:rsidRPr="003629A1">
        <w:rPr>
          <w:rFonts w:asciiTheme="minorHAnsi" w:hAnsiTheme="minorHAnsi" w:cs="Helv"/>
          <w:color w:val="000000"/>
          <w:sz w:val="22"/>
          <w:szCs w:val="22"/>
        </w:rPr>
        <w:lastRenderedPageBreak/>
        <w:t xml:space="preserve">SINDTRR, em Itaparica – BA; XIV Encontro dos Revendedores de Derivados de Petróleo e Lojas de Conveniência do Norte do Brasil em Manaus; 17º Simpósio Estadual </w:t>
      </w:r>
      <w:proofErr w:type="spellStart"/>
      <w:r w:rsidRPr="003629A1">
        <w:rPr>
          <w:rFonts w:asciiTheme="minorHAnsi" w:hAnsiTheme="minorHAnsi" w:cs="Helv"/>
          <w:color w:val="000000"/>
          <w:sz w:val="22"/>
          <w:szCs w:val="22"/>
        </w:rPr>
        <w:t>Sindipostos</w:t>
      </w:r>
      <w:proofErr w:type="spellEnd"/>
      <w:r w:rsidRPr="003629A1">
        <w:rPr>
          <w:rFonts w:asciiTheme="minorHAnsi" w:hAnsiTheme="minorHAnsi" w:cs="Helv"/>
          <w:color w:val="000000"/>
          <w:sz w:val="22"/>
          <w:szCs w:val="22"/>
        </w:rPr>
        <w:t xml:space="preserve"> – ES; e 4º Encontro de Revendedores da Região Sudeste.</w:t>
      </w:r>
    </w:p>
    <w:p w:rsidR="009A0BD4" w:rsidRPr="00B644A5" w:rsidRDefault="009A0BD4" w:rsidP="0030513C">
      <w:pPr>
        <w:pStyle w:val="PargrafodaLista"/>
        <w:numPr>
          <w:ilvl w:val="0"/>
          <w:numId w:val="25"/>
        </w:numPr>
        <w:spacing w:after="120"/>
        <w:ind w:left="426" w:hanging="426"/>
        <w:contextualSpacing w:val="0"/>
        <w:jc w:val="both"/>
        <w:rPr>
          <w:rFonts w:asciiTheme="minorHAnsi" w:hAnsiTheme="minorHAnsi" w:cs="Helv"/>
          <w:color w:val="000000"/>
          <w:sz w:val="22"/>
          <w:szCs w:val="22"/>
        </w:rPr>
      </w:pPr>
      <w:r w:rsidRPr="00B644A5">
        <w:rPr>
          <w:rFonts w:asciiTheme="minorHAnsi" w:hAnsiTheme="minorHAnsi" w:cs="Helv"/>
          <w:color w:val="000000"/>
          <w:sz w:val="22"/>
          <w:szCs w:val="22"/>
        </w:rPr>
        <w:t xml:space="preserve">A ANP realizou entre 19 e 23 de agosto a maior ação de fiscalização conjunta da sua história para verificar a qualidade dos combustíveis no Brasil. Foram fiscalizados cerca de 700 postos, em 100 municípios, localizados em todas as unidades da federação. Esta operação faz parte da estratégia da ANP de intensificar a fiscalização no segmento do varejo, proporcionando ao consumidor maior segurança quanto à qualidade do combustível e contou com a participação de diversas instituições, dentre elas os </w:t>
      </w:r>
      <w:proofErr w:type="spellStart"/>
      <w:r w:rsidRPr="00B644A5">
        <w:rPr>
          <w:rFonts w:asciiTheme="minorHAnsi" w:hAnsiTheme="minorHAnsi" w:cs="Helv"/>
          <w:color w:val="000000"/>
          <w:sz w:val="22"/>
          <w:szCs w:val="22"/>
        </w:rPr>
        <w:t>IPEMs</w:t>
      </w:r>
      <w:proofErr w:type="spellEnd"/>
      <w:r w:rsidRPr="00B644A5">
        <w:rPr>
          <w:rFonts w:asciiTheme="minorHAnsi" w:hAnsiTheme="minorHAnsi" w:cs="Helv"/>
          <w:color w:val="000000"/>
          <w:sz w:val="22"/>
          <w:szCs w:val="22"/>
        </w:rPr>
        <w:t xml:space="preserve">, Ministérios Públicos estaduais, </w:t>
      </w:r>
      <w:proofErr w:type="spellStart"/>
      <w:r w:rsidRPr="00B644A5">
        <w:rPr>
          <w:rFonts w:asciiTheme="minorHAnsi" w:hAnsiTheme="minorHAnsi" w:cs="Helv"/>
          <w:color w:val="000000"/>
          <w:sz w:val="22"/>
          <w:szCs w:val="22"/>
        </w:rPr>
        <w:t>Procons</w:t>
      </w:r>
      <w:proofErr w:type="spellEnd"/>
      <w:r w:rsidRPr="00B644A5">
        <w:rPr>
          <w:rFonts w:asciiTheme="minorHAnsi" w:hAnsiTheme="minorHAnsi" w:cs="Helv"/>
          <w:color w:val="000000"/>
          <w:sz w:val="22"/>
          <w:szCs w:val="22"/>
        </w:rPr>
        <w:t xml:space="preserve"> etc.</w:t>
      </w:r>
    </w:p>
    <w:p w:rsidR="009A0BD4" w:rsidRPr="000A5EA9" w:rsidRDefault="009A0BD4" w:rsidP="0030513C">
      <w:pPr>
        <w:pStyle w:val="PargrafodaLista"/>
        <w:numPr>
          <w:ilvl w:val="0"/>
          <w:numId w:val="25"/>
        </w:numPr>
        <w:spacing w:after="120"/>
        <w:ind w:left="426" w:hanging="426"/>
        <w:contextualSpacing w:val="0"/>
        <w:jc w:val="both"/>
        <w:rPr>
          <w:rFonts w:asciiTheme="minorHAnsi" w:hAnsiTheme="minorHAnsi" w:cs="Helv"/>
          <w:color w:val="000000"/>
          <w:sz w:val="22"/>
          <w:szCs w:val="22"/>
        </w:rPr>
      </w:pPr>
      <w:r w:rsidRPr="000A5EA9">
        <w:rPr>
          <w:rFonts w:asciiTheme="minorHAnsi" w:hAnsiTheme="minorHAnsi" w:cs="Helv"/>
          <w:color w:val="000000"/>
          <w:sz w:val="22"/>
          <w:szCs w:val="22"/>
        </w:rPr>
        <w:t xml:space="preserve">Alteração da atual classificação de sigilo dos processos administrativos sancionadores da SFI. O tema foi discutido com representantes do mercado no workshop “Processo Administrativo Sancionador e o Impacto no Ambiente Econômico”, realizado em 9/11/2017. A partir das discussões no painel que tratou da transparência no processo sancionador, foi elaborada Nota Técnica com o novo posicionamento. Na prática, caso a compreensão exposta seja adotada, os processos </w:t>
      </w:r>
      <w:r>
        <w:rPr>
          <w:rFonts w:asciiTheme="minorHAnsi" w:hAnsiTheme="minorHAnsi" w:cs="Helv"/>
          <w:color w:val="000000"/>
          <w:sz w:val="22"/>
          <w:szCs w:val="22"/>
        </w:rPr>
        <w:t>serão</w:t>
      </w:r>
      <w:r w:rsidRPr="000A5EA9">
        <w:rPr>
          <w:rFonts w:asciiTheme="minorHAnsi" w:hAnsiTheme="minorHAnsi" w:cs="Helv"/>
          <w:color w:val="000000"/>
          <w:sz w:val="22"/>
          <w:szCs w:val="22"/>
        </w:rPr>
        <w:t xml:space="preserve"> públicos desde a citação do agente autuado, o que possibilita</w:t>
      </w:r>
      <w:r>
        <w:rPr>
          <w:rFonts w:asciiTheme="minorHAnsi" w:hAnsiTheme="minorHAnsi" w:cs="Helv"/>
          <w:color w:val="000000"/>
          <w:sz w:val="22"/>
          <w:szCs w:val="22"/>
        </w:rPr>
        <w:t>rá</w:t>
      </w:r>
      <w:r w:rsidRPr="000A5EA9">
        <w:rPr>
          <w:rFonts w:asciiTheme="minorHAnsi" w:hAnsiTheme="minorHAnsi" w:cs="Helv"/>
          <w:color w:val="000000"/>
          <w:sz w:val="22"/>
          <w:szCs w:val="22"/>
        </w:rPr>
        <w:t xml:space="preserve"> </w:t>
      </w:r>
      <w:r>
        <w:rPr>
          <w:rFonts w:asciiTheme="minorHAnsi" w:hAnsiTheme="minorHAnsi" w:cs="Helv"/>
          <w:color w:val="000000"/>
          <w:sz w:val="22"/>
          <w:szCs w:val="22"/>
        </w:rPr>
        <w:t xml:space="preserve">o </w:t>
      </w:r>
      <w:r w:rsidRPr="000A5EA9">
        <w:rPr>
          <w:rFonts w:asciiTheme="minorHAnsi" w:hAnsiTheme="minorHAnsi" w:cs="Helv"/>
          <w:color w:val="000000"/>
          <w:sz w:val="22"/>
          <w:szCs w:val="22"/>
        </w:rPr>
        <w:t>acesso amplo ao processo, mas resguardando-se as informações sigilosas, de acordo com a lei, íntimas ou prejudiciais à honra e à imagem da pessoa.</w:t>
      </w:r>
    </w:p>
    <w:p w:rsidR="009A0BD4" w:rsidRPr="000A5EA9" w:rsidRDefault="009A0BD4" w:rsidP="0030513C">
      <w:pPr>
        <w:pStyle w:val="PargrafodaLista"/>
        <w:numPr>
          <w:ilvl w:val="0"/>
          <w:numId w:val="25"/>
        </w:numPr>
        <w:spacing w:after="120"/>
        <w:ind w:left="426" w:hanging="426"/>
        <w:contextualSpacing w:val="0"/>
        <w:jc w:val="both"/>
        <w:rPr>
          <w:rFonts w:asciiTheme="minorHAnsi" w:hAnsiTheme="minorHAnsi" w:cs="Helv"/>
          <w:color w:val="000000"/>
          <w:sz w:val="22"/>
          <w:szCs w:val="22"/>
        </w:rPr>
      </w:pPr>
      <w:r w:rsidRPr="000A5EA9">
        <w:rPr>
          <w:rFonts w:asciiTheme="minorHAnsi" w:hAnsiTheme="minorHAnsi" w:cs="Helv"/>
          <w:color w:val="000000"/>
          <w:sz w:val="22"/>
          <w:szCs w:val="22"/>
        </w:rPr>
        <w:t>A ANP realizou em 11/12/2017, em São Paulo, o workshop “Diálogo com a ANP – A Fiscalização do Abastecimento Nacional de Combustível”. O objetivo do evento foi dialogar com a sociedade sobre o cenário do mercado de combustíveis no Brasil e o trabalho de fiscalização da ANP. O debate abordou três temas: diagnóstico do mercado de combustíveis frente aos interesses do consumidor, ações de fiscalização em forças-tarefa e requisitos de segurança na revenda de GLP.</w:t>
      </w:r>
    </w:p>
    <w:p w:rsidR="000D45B6" w:rsidRDefault="000D45B6" w:rsidP="009F10B7">
      <w:pPr>
        <w:spacing w:after="120" w:line="240" w:lineRule="auto"/>
        <w:rPr>
          <w:rFonts w:asciiTheme="minorHAnsi" w:eastAsia="Times New Roman" w:hAnsiTheme="minorHAnsi" w:cs="Calibri"/>
          <w:highlight w:val="green"/>
          <w:lang w:eastAsia="pt-BR"/>
        </w:rPr>
      </w:pPr>
      <w:r>
        <w:rPr>
          <w:rFonts w:asciiTheme="minorHAnsi" w:hAnsiTheme="minorHAnsi" w:cs="Calibri"/>
          <w:highlight w:val="green"/>
        </w:rPr>
        <w:br w:type="page"/>
      </w:r>
    </w:p>
    <w:p w:rsidR="002A71CB" w:rsidRDefault="002A71CB" w:rsidP="002A71CB">
      <w:pPr>
        <w:pStyle w:val="Ttulo1"/>
        <w:spacing w:before="360"/>
        <w:rPr>
          <w:color w:val="E36C0A"/>
          <w:sz w:val="24"/>
          <w:szCs w:val="24"/>
          <w:lang w:eastAsia="pt-BR"/>
        </w:rPr>
      </w:pPr>
      <w:bookmarkStart w:id="74" w:name="_Toc508372490"/>
      <w:r w:rsidRPr="00AB4B0B">
        <w:rPr>
          <w:color w:val="E36C0A"/>
          <w:sz w:val="24"/>
          <w:szCs w:val="24"/>
          <w:lang w:eastAsia="pt-BR"/>
        </w:rPr>
        <w:lastRenderedPageBreak/>
        <w:t xml:space="preserve">ANEXO </w:t>
      </w:r>
      <w:r w:rsidR="00AB4B0B" w:rsidRPr="00AB4B0B">
        <w:rPr>
          <w:color w:val="E36C0A"/>
          <w:sz w:val="24"/>
          <w:szCs w:val="24"/>
          <w:lang w:eastAsia="pt-BR"/>
        </w:rPr>
        <w:t>1</w:t>
      </w:r>
      <w:r w:rsidR="00733D15">
        <w:rPr>
          <w:color w:val="E36C0A"/>
          <w:sz w:val="24"/>
          <w:szCs w:val="24"/>
          <w:lang w:eastAsia="pt-BR"/>
        </w:rPr>
        <w:t xml:space="preserve"> </w:t>
      </w:r>
      <w:r w:rsidR="00733D15" w:rsidRPr="00CE2C2A">
        <w:rPr>
          <w:color w:val="E36C0A"/>
          <w:sz w:val="24"/>
          <w:szCs w:val="24"/>
          <w:lang w:eastAsia="pt-BR"/>
        </w:rPr>
        <w:t>–</w:t>
      </w:r>
      <w:r w:rsidR="00733D15">
        <w:rPr>
          <w:color w:val="E36C0A"/>
          <w:sz w:val="24"/>
          <w:szCs w:val="24"/>
          <w:lang w:eastAsia="pt-BR"/>
        </w:rPr>
        <w:t xml:space="preserve"> </w:t>
      </w:r>
      <w:r w:rsidR="00AB4B0B" w:rsidRPr="00AB4B0B">
        <w:rPr>
          <w:color w:val="E36C0A"/>
          <w:sz w:val="24"/>
          <w:szCs w:val="24"/>
          <w:lang w:eastAsia="pt-BR"/>
        </w:rPr>
        <w:t>RESULTADOS DA FISCALIZAÇÂO</w:t>
      </w:r>
      <w:bookmarkEnd w:id="74"/>
      <w:r w:rsidR="00AB4B0B" w:rsidRPr="00AB4B0B">
        <w:rPr>
          <w:color w:val="E36C0A"/>
          <w:sz w:val="24"/>
          <w:szCs w:val="24"/>
          <w:lang w:eastAsia="pt-BR"/>
        </w:rPr>
        <w:t xml:space="preserve"> </w:t>
      </w:r>
    </w:p>
    <w:p w:rsidR="00D63838" w:rsidRPr="00D63838" w:rsidRDefault="00D63838" w:rsidP="00D63838">
      <w:pPr>
        <w:rPr>
          <w:lang w:eastAsia="pt-BR"/>
        </w:rPr>
      </w:pPr>
    </w:p>
    <w:tbl>
      <w:tblPr>
        <w:tblStyle w:val="GradeClara-nfase6"/>
        <w:tblW w:w="9220" w:type="dxa"/>
        <w:jc w:val="center"/>
        <w:tblLook w:val="04A0"/>
      </w:tblPr>
      <w:tblGrid>
        <w:gridCol w:w="2580"/>
        <w:gridCol w:w="1660"/>
        <w:gridCol w:w="1660"/>
        <w:gridCol w:w="1660"/>
        <w:gridCol w:w="1660"/>
      </w:tblGrid>
      <w:tr w:rsidR="00AB4B0B" w:rsidRPr="00AB4B0B" w:rsidTr="00CF6B79">
        <w:trPr>
          <w:cnfStyle w:val="100000000000"/>
          <w:trHeight w:val="615"/>
          <w:jc w:val="center"/>
        </w:trPr>
        <w:tc>
          <w:tcPr>
            <w:cnfStyle w:val="001000000000"/>
            <w:tcW w:w="2580" w:type="dxa"/>
            <w:vAlign w:val="center"/>
            <w:hideMark/>
          </w:tcPr>
          <w:p w:rsidR="00AB4B0B" w:rsidRPr="00AB4B0B" w:rsidRDefault="00AB4B0B" w:rsidP="00265009">
            <w:pPr>
              <w:spacing w:after="0" w:line="240" w:lineRule="auto"/>
              <w:jc w:val="center"/>
              <w:rPr>
                <w:rFonts w:eastAsia="Times New Roman"/>
                <w:b w:val="0"/>
                <w:bCs w:val="0"/>
                <w:color w:val="000000"/>
                <w:lang w:eastAsia="pt-BR"/>
              </w:rPr>
            </w:pPr>
            <w:r w:rsidRPr="00AB4B0B">
              <w:rPr>
                <w:rFonts w:eastAsia="Times New Roman"/>
                <w:color w:val="000000"/>
                <w:lang w:eastAsia="pt-BR"/>
              </w:rPr>
              <w:t>REGIÃO NORTE</w:t>
            </w:r>
          </w:p>
        </w:tc>
        <w:tc>
          <w:tcPr>
            <w:tcW w:w="1660" w:type="dxa"/>
            <w:vAlign w:val="center"/>
            <w:hideMark/>
          </w:tcPr>
          <w:p w:rsidR="00AB4B0B" w:rsidRPr="00AB4B0B" w:rsidRDefault="00AB4B0B" w:rsidP="0026500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Ações de fiscalização</w:t>
            </w:r>
          </w:p>
        </w:tc>
        <w:tc>
          <w:tcPr>
            <w:tcW w:w="1660" w:type="dxa"/>
            <w:vAlign w:val="center"/>
            <w:hideMark/>
          </w:tcPr>
          <w:p w:rsidR="00AB4B0B" w:rsidRPr="00AB4B0B" w:rsidRDefault="00AB4B0B" w:rsidP="0026500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infração</w:t>
            </w:r>
          </w:p>
        </w:tc>
        <w:tc>
          <w:tcPr>
            <w:tcW w:w="1660" w:type="dxa"/>
            <w:vAlign w:val="center"/>
            <w:hideMark/>
          </w:tcPr>
          <w:p w:rsidR="00AB4B0B" w:rsidRPr="00AB4B0B" w:rsidRDefault="00AB4B0B" w:rsidP="0026500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interdição</w:t>
            </w:r>
          </w:p>
        </w:tc>
        <w:tc>
          <w:tcPr>
            <w:tcW w:w="1660" w:type="dxa"/>
            <w:vAlign w:val="center"/>
            <w:hideMark/>
          </w:tcPr>
          <w:p w:rsidR="00AB4B0B" w:rsidRPr="00AB4B0B" w:rsidRDefault="00AB4B0B" w:rsidP="0026500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Apreensão</w:t>
            </w:r>
          </w:p>
        </w:tc>
      </w:tr>
      <w:tr w:rsidR="00AB4B0B" w:rsidRPr="00AB4B0B" w:rsidTr="00CF6B79">
        <w:trPr>
          <w:cnfStyle w:val="000000100000"/>
          <w:trHeight w:val="315"/>
          <w:jc w:val="center"/>
        </w:trPr>
        <w:tc>
          <w:tcPr>
            <w:cnfStyle w:val="001000000000"/>
            <w:tcW w:w="2580" w:type="dxa"/>
            <w:noWrap/>
            <w:vAlign w:val="center"/>
            <w:hideMark/>
          </w:tcPr>
          <w:p w:rsidR="00AB4B0B" w:rsidRPr="00AB4B0B" w:rsidRDefault="00AB4B0B" w:rsidP="00265009">
            <w:pPr>
              <w:spacing w:after="0" w:line="240" w:lineRule="auto"/>
              <w:rPr>
                <w:rFonts w:eastAsia="Times New Roman"/>
                <w:color w:val="000000"/>
                <w:lang w:eastAsia="pt-BR"/>
              </w:rPr>
            </w:pPr>
            <w:r w:rsidRPr="00AB4B0B">
              <w:rPr>
                <w:rFonts w:eastAsia="Times New Roman"/>
                <w:color w:val="000000"/>
                <w:lang w:eastAsia="pt-BR"/>
              </w:rPr>
              <w:t>ACRE</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92</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14</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1</w:t>
            </w:r>
            <w:proofErr w:type="gramEnd"/>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0</w:t>
            </w:r>
            <w:proofErr w:type="gramEnd"/>
          </w:p>
        </w:tc>
      </w:tr>
      <w:tr w:rsidR="00AB4B0B" w:rsidRPr="00AB4B0B" w:rsidTr="00CF6B79">
        <w:trPr>
          <w:cnfStyle w:val="000000010000"/>
          <w:trHeight w:val="300"/>
          <w:jc w:val="center"/>
        </w:trPr>
        <w:tc>
          <w:tcPr>
            <w:cnfStyle w:val="001000000000"/>
            <w:tcW w:w="2580" w:type="dxa"/>
            <w:noWrap/>
            <w:vAlign w:val="center"/>
            <w:hideMark/>
          </w:tcPr>
          <w:p w:rsidR="00AB4B0B" w:rsidRPr="00AB4B0B" w:rsidRDefault="00AB4B0B" w:rsidP="00265009">
            <w:pPr>
              <w:spacing w:after="0" w:line="240" w:lineRule="auto"/>
              <w:rPr>
                <w:rFonts w:eastAsia="Times New Roman"/>
                <w:color w:val="000000"/>
                <w:lang w:eastAsia="pt-BR"/>
              </w:rPr>
            </w:pPr>
            <w:r w:rsidRPr="00AB4B0B">
              <w:rPr>
                <w:rFonts w:eastAsia="Times New Roman"/>
                <w:color w:val="000000"/>
                <w:lang w:eastAsia="pt-BR"/>
              </w:rPr>
              <w:t>AMAPÁ</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r w:rsidRPr="00AB4B0B">
              <w:rPr>
                <w:rFonts w:eastAsia="Times New Roman"/>
                <w:color w:val="000000"/>
                <w:lang w:eastAsia="pt-BR"/>
              </w:rPr>
              <w:t>77</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r w:rsidRPr="00AB4B0B">
              <w:rPr>
                <w:rFonts w:eastAsia="Times New Roman"/>
                <w:color w:val="000000"/>
                <w:lang w:eastAsia="pt-BR"/>
              </w:rPr>
              <w:t>25</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4</w:t>
            </w:r>
            <w:proofErr w:type="gramEnd"/>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4</w:t>
            </w:r>
            <w:proofErr w:type="gramEnd"/>
          </w:p>
        </w:tc>
      </w:tr>
      <w:tr w:rsidR="00AB4B0B" w:rsidRPr="00AB4B0B" w:rsidTr="00CF6B79">
        <w:trPr>
          <w:cnfStyle w:val="000000100000"/>
          <w:trHeight w:val="300"/>
          <w:jc w:val="center"/>
        </w:trPr>
        <w:tc>
          <w:tcPr>
            <w:cnfStyle w:val="001000000000"/>
            <w:tcW w:w="2580" w:type="dxa"/>
            <w:noWrap/>
            <w:vAlign w:val="center"/>
            <w:hideMark/>
          </w:tcPr>
          <w:p w:rsidR="00AB4B0B" w:rsidRPr="00AB4B0B" w:rsidRDefault="00AB4B0B" w:rsidP="00265009">
            <w:pPr>
              <w:spacing w:after="0" w:line="240" w:lineRule="auto"/>
              <w:rPr>
                <w:rFonts w:eastAsia="Times New Roman"/>
                <w:color w:val="000000"/>
                <w:lang w:eastAsia="pt-BR"/>
              </w:rPr>
            </w:pPr>
            <w:r w:rsidRPr="00AB4B0B">
              <w:rPr>
                <w:rFonts w:eastAsia="Times New Roman"/>
                <w:color w:val="000000"/>
                <w:lang w:eastAsia="pt-BR"/>
              </w:rPr>
              <w:t>AMAZONAS</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465</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141</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58</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26</w:t>
            </w:r>
          </w:p>
        </w:tc>
      </w:tr>
      <w:tr w:rsidR="00AB4B0B" w:rsidRPr="00AB4B0B" w:rsidTr="00CF6B79">
        <w:trPr>
          <w:cnfStyle w:val="000000010000"/>
          <w:trHeight w:val="300"/>
          <w:jc w:val="center"/>
        </w:trPr>
        <w:tc>
          <w:tcPr>
            <w:cnfStyle w:val="001000000000"/>
            <w:tcW w:w="2580" w:type="dxa"/>
            <w:noWrap/>
            <w:vAlign w:val="center"/>
            <w:hideMark/>
          </w:tcPr>
          <w:p w:rsidR="00AB4B0B" w:rsidRPr="00AB4B0B" w:rsidRDefault="00AB4B0B" w:rsidP="00265009">
            <w:pPr>
              <w:spacing w:after="0" w:line="240" w:lineRule="auto"/>
              <w:rPr>
                <w:rFonts w:eastAsia="Times New Roman"/>
                <w:color w:val="000000"/>
                <w:lang w:eastAsia="pt-BR"/>
              </w:rPr>
            </w:pPr>
            <w:r w:rsidRPr="00AB4B0B">
              <w:rPr>
                <w:rFonts w:eastAsia="Times New Roman"/>
                <w:color w:val="000000"/>
                <w:lang w:eastAsia="pt-BR"/>
              </w:rPr>
              <w:t>PARÁ</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r w:rsidRPr="00AB4B0B">
              <w:rPr>
                <w:rFonts w:eastAsia="Times New Roman"/>
                <w:color w:val="000000"/>
                <w:lang w:eastAsia="pt-BR"/>
              </w:rPr>
              <w:t>720</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r w:rsidRPr="00AB4B0B">
              <w:rPr>
                <w:rFonts w:eastAsia="Times New Roman"/>
                <w:color w:val="000000"/>
                <w:lang w:eastAsia="pt-BR"/>
              </w:rPr>
              <w:t>75</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r w:rsidRPr="00AB4B0B">
              <w:rPr>
                <w:rFonts w:eastAsia="Times New Roman"/>
                <w:color w:val="000000"/>
                <w:lang w:eastAsia="pt-BR"/>
              </w:rPr>
              <w:t>23</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9</w:t>
            </w:r>
            <w:proofErr w:type="gramEnd"/>
          </w:p>
        </w:tc>
      </w:tr>
      <w:tr w:rsidR="00AB4B0B" w:rsidRPr="00AB4B0B" w:rsidTr="00CF6B79">
        <w:trPr>
          <w:cnfStyle w:val="000000100000"/>
          <w:trHeight w:val="300"/>
          <w:jc w:val="center"/>
        </w:trPr>
        <w:tc>
          <w:tcPr>
            <w:cnfStyle w:val="001000000000"/>
            <w:tcW w:w="2580" w:type="dxa"/>
            <w:noWrap/>
            <w:vAlign w:val="center"/>
            <w:hideMark/>
          </w:tcPr>
          <w:p w:rsidR="00AB4B0B" w:rsidRPr="00AB4B0B" w:rsidRDefault="00AB4B0B" w:rsidP="00265009">
            <w:pPr>
              <w:spacing w:after="0" w:line="240" w:lineRule="auto"/>
              <w:rPr>
                <w:rFonts w:eastAsia="Times New Roman"/>
                <w:color w:val="000000"/>
                <w:lang w:eastAsia="pt-BR"/>
              </w:rPr>
            </w:pPr>
            <w:r w:rsidRPr="00AB4B0B">
              <w:rPr>
                <w:rFonts w:eastAsia="Times New Roman"/>
                <w:color w:val="000000"/>
                <w:lang w:eastAsia="pt-BR"/>
              </w:rPr>
              <w:t>RONDÔNIA</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167</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24</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2</w:t>
            </w:r>
            <w:proofErr w:type="gramEnd"/>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0</w:t>
            </w:r>
            <w:proofErr w:type="gramEnd"/>
          </w:p>
        </w:tc>
      </w:tr>
      <w:tr w:rsidR="00AB4B0B" w:rsidRPr="00AB4B0B" w:rsidTr="00CF6B79">
        <w:trPr>
          <w:cnfStyle w:val="000000010000"/>
          <w:trHeight w:val="300"/>
          <w:jc w:val="center"/>
        </w:trPr>
        <w:tc>
          <w:tcPr>
            <w:cnfStyle w:val="001000000000"/>
            <w:tcW w:w="2580" w:type="dxa"/>
            <w:noWrap/>
            <w:vAlign w:val="center"/>
            <w:hideMark/>
          </w:tcPr>
          <w:p w:rsidR="00AB4B0B" w:rsidRPr="00AB4B0B" w:rsidRDefault="00AB4B0B" w:rsidP="00265009">
            <w:pPr>
              <w:spacing w:after="0" w:line="240" w:lineRule="auto"/>
              <w:rPr>
                <w:rFonts w:eastAsia="Times New Roman"/>
                <w:color w:val="000000"/>
                <w:lang w:eastAsia="pt-BR"/>
              </w:rPr>
            </w:pPr>
            <w:r w:rsidRPr="00AB4B0B">
              <w:rPr>
                <w:rFonts w:eastAsia="Times New Roman"/>
                <w:color w:val="000000"/>
                <w:lang w:eastAsia="pt-BR"/>
              </w:rPr>
              <w:t>RORAIMA</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r w:rsidRPr="00AB4B0B">
              <w:rPr>
                <w:rFonts w:eastAsia="Times New Roman"/>
                <w:color w:val="000000"/>
                <w:lang w:eastAsia="pt-BR"/>
              </w:rPr>
              <w:t>63</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r w:rsidRPr="00AB4B0B">
              <w:rPr>
                <w:rFonts w:eastAsia="Times New Roman"/>
                <w:color w:val="000000"/>
                <w:lang w:eastAsia="pt-BR"/>
              </w:rPr>
              <w:t>10</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0</w:t>
            </w:r>
            <w:proofErr w:type="gramEnd"/>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0</w:t>
            </w:r>
            <w:proofErr w:type="gramEnd"/>
          </w:p>
        </w:tc>
      </w:tr>
      <w:tr w:rsidR="00AB4B0B" w:rsidRPr="00AB4B0B" w:rsidTr="00CF6B79">
        <w:trPr>
          <w:cnfStyle w:val="000000100000"/>
          <w:trHeight w:val="300"/>
          <w:jc w:val="center"/>
        </w:trPr>
        <w:tc>
          <w:tcPr>
            <w:cnfStyle w:val="001000000000"/>
            <w:tcW w:w="2580" w:type="dxa"/>
            <w:noWrap/>
            <w:vAlign w:val="center"/>
            <w:hideMark/>
          </w:tcPr>
          <w:p w:rsidR="00AB4B0B" w:rsidRPr="00AB4B0B" w:rsidRDefault="00AB4B0B" w:rsidP="00265009">
            <w:pPr>
              <w:spacing w:after="0" w:line="240" w:lineRule="auto"/>
              <w:rPr>
                <w:rFonts w:eastAsia="Times New Roman"/>
                <w:color w:val="000000"/>
                <w:lang w:eastAsia="pt-BR"/>
              </w:rPr>
            </w:pPr>
            <w:r w:rsidRPr="00AB4B0B">
              <w:rPr>
                <w:rFonts w:eastAsia="Times New Roman"/>
                <w:color w:val="000000"/>
                <w:lang w:eastAsia="pt-BR"/>
              </w:rPr>
              <w:t>TOCANTINS</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177</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40</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r w:rsidRPr="00AB4B0B">
              <w:rPr>
                <w:rFonts w:eastAsia="Times New Roman"/>
                <w:color w:val="000000"/>
                <w:lang w:eastAsia="pt-BR"/>
              </w:rPr>
              <w:t>12</w:t>
            </w:r>
          </w:p>
        </w:tc>
        <w:tc>
          <w:tcPr>
            <w:tcW w:w="1660" w:type="dxa"/>
            <w:noWrap/>
            <w:vAlign w:val="center"/>
            <w:hideMark/>
          </w:tcPr>
          <w:p w:rsidR="00AB4B0B" w:rsidRPr="00AB4B0B" w:rsidRDefault="00AB4B0B" w:rsidP="0026500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8</w:t>
            </w:r>
            <w:proofErr w:type="gramEnd"/>
          </w:p>
        </w:tc>
      </w:tr>
      <w:tr w:rsidR="00AB4B0B" w:rsidRPr="00AB4B0B" w:rsidTr="00CF6B79">
        <w:trPr>
          <w:cnfStyle w:val="000000010000"/>
          <w:trHeight w:val="315"/>
          <w:jc w:val="center"/>
        </w:trPr>
        <w:tc>
          <w:tcPr>
            <w:cnfStyle w:val="001000000000"/>
            <w:tcW w:w="2580" w:type="dxa"/>
            <w:noWrap/>
            <w:vAlign w:val="center"/>
            <w:hideMark/>
          </w:tcPr>
          <w:p w:rsidR="00AB4B0B" w:rsidRPr="00AB4B0B" w:rsidRDefault="00AB4B0B" w:rsidP="00265009">
            <w:pPr>
              <w:spacing w:after="0" w:line="240" w:lineRule="auto"/>
              <w:jc w:val="center"/>
              <w:rPr>
                <w:rFonts w:eastAsia="Times New Roman"/>
                <w:b w:val="0"/>
                <w:bCs w:val="0"/>
                <w:color w:val="000000"/>
                <w:lang w:eastAsia="pt-BR"/>
              </w:rPr>
            </w:pPr>
            <w:r w:rsidRPr="00AB4B0B">
              <w:rPr>
                <w:rFonts w:eastAsia="Times New Roman"/>
                <w:color w:val="000000"/>
                <w:lang w:eastAsia="pt-BR"/>
              </w:rPr>
              <w:t>TOTAL</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1.761</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329</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100</w:t>
            </w:r>
          </w:p>
        </w:tc>
        <w:tc>
          <w:tcPr>
            <w:tcW w:w="1660" w:type="dxa"/>
            <w:noWrap/>
            <w:vAlign w:val="center"/>
            <w:hideMark/>
          </w:tcPr>
          <w:p w:rsidR="00AB4B0B" w:rsidRPr="00AB4B0B" w:rsidRDefault="00AB4B0B" w:rsidP="0026500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47</w:t>
            </w:r>
          </w:p>
        </w:tc>
      </w:tr>
    </w:tbl>
    <w:p w:rsidR="00AB4B0B" w:rsidRPr="00AB4B0B" w:rsidRDefault="00AB4B0B" w:rsidP="00AB4B0B">
      <w:pPr>
        <w:shd w:val="clear" w:color="auto" w:fill="FFFFFF"/>
        <w:spacing w:after="0" w:line="240" w:lineRule="auto"/>
        <w:contextualSpacing/>
        <w:jc w:val="center"/>
        <w:rPr>
          <w:noProof/>
          <w:sz w:val="16"/>
          <w:szCs w:val="16"/>
          <w:lang w:eastAsia="pt-BR"/>
        </w:rPr>
      </w:pPr>
    </w:p>
    <w:p w:rsidR="00AB4B0B" w:rsidRPr="00AB4B0B" w:rsidRDefault="00AB4B0B" w:rsidP="00AB4B0B">
      <w:pPr>
        <w:spacing w:after="0" w:line="240" w:lineRule="auto"/>
        <w:contextualSpacing/>
        <w:jc w:val="both"/>
        <w:rPr>
          <w:lang w:eastAsia="pt-BR"/>
        </w:rPr>
      </w:pPr>
    </w:p>
    <w:tbl>
      <w:tblPr>
        <w:tblStyle w:val="GradeClara-nfase6"/>
        <w:tblW w:w="9220" w:type="dxa"/>
        <w:jc w:val="center"/>
        <w:tblLook w:val="04A0"/>
      </w:tblPr>
      <w:tblGrid>
        <w:gridCol w:w="2580"/>
        <w:gridCol w:w="1660"/>
        <w:gridCol w:w="1660"/>
        <w:gridCol w:w="1660"/>
        <w:gridCol w:w="1660"/>
      </w:tblGrid>
      <w:tr w:rsidR="00AB4B0B" w:rsidRPr="00AB4B0B" w:rsidTr="00CF6B79">
        <w:trPr>
          <w:cnfStyle w:val="100000000000"/>
          <w:trHeight w:val="615"/>
          <w:jc w:val="center"/>
        </w:trPr>
        <w:tc>
          <w:tcPr>
            <w:cnfStyle w:val="001000000000"/>
            <w:tcW w:w="2580" w:type="dxa"/>
            <w:noWrap/>
            <w:vAlign w:val="center"/>
            <w:hideMark/>
          </w:tcPr>
          <w:p w:rsidR="00AB4B0B" w:rsidRPr="00AB4B0B" w:rsidRDefault="00AB4B0B" w:rsidP="00CF6B79">
            <w:pPr>
              <w:spacing w:after="0" w:line="240" w:lineRule="auto"/>
              <w:jc w:val="center"/>
              <w:rPr>
                <w:rFonts w:eastAsia="Times New Roman"/>
                <w:b w:val="0"/>
                <w:bCs w:val="0"/>
                <w:color w:val="000000"/>
                <w:lang w:eastAsia="pt-BR"/>
              </w:rPr>
            </w:pPr>
            <w:r w:rsidRPr="00AB4B0B">
              <w:rPr>
                <w:rFonts w:eastAsia="Times New Roman"/>
                <w:color w:val="000000"/>
                <w:lang w:eastAsia="pt-BR"/>
              </w:rPr>
              <w:t>REGIÃO NORDESTE</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Ações de fiscalização</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infração</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interdição</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Apreensão</w:t>
            </w:r>
          </w:p>
        </w:tc>
      </w:tr>
      <w:tr w:rsidR="00AB4B0B" w:rsidRPr="00AB4B0B" w:rsidTr="00CF6B79">
        <w:trPr>
          <w:cnfStyle w:val="000000100000"/>
          <w:trHeight w:val="315"/>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ALAGOAS</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308</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114</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17</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1</w:t>
            </w:r>
            <w:proofErr w:type="gramEnd"/>
          </w:p>
        </w:tc>
      </w:tr>
      <w:tr w:rsidR="00AB4B0B" w:rsidRPr="00AB4B0B" w:rsidTr="00CF6B79">
        <w:trPr>
          <w:cnfStyle w:val="000000010000"/>
          <w:trHeight w:val="300"/>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BAHIA</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2.050</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662</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73</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11</w:t>
            </w:r>
          </w:p>
        </w:tc>
      </w:tr>
      <w:tr w:rsidR="00AB4B0B" w:rsidRPr="00AB4B0B" w:rsidTr="00CF6B79">
        <w:trPr>
          <w:cnfStyle w:val="000000100000"/>
          <w:trHeight w:val="300"/>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CEARÁ</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479</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200</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39</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1</w:t>
            </w:r>
            <w:proofErr w:type="gramEnd"/>
          </w:p>
        </w:tc>
      </w:tr>
      <w:tr w:rsidR="00AB4B0B" w:rsidRPr="00AB4B0B" w:rsidTr="00CF6B79">
        <w:trPr>
          <w:cnfStyle w:val="000000010000"/>
          <w:trHeight w:val="300"/>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MARANHÃO</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295</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116</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32</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5</w:t>
            </w:r>
            <w:proofErr w:type="gramEnd"/>
          </w:p>
        </w:tc>
      </w:tr>
      <w:tr w:rsidR="00AB4B0B" w:rsidRPr="00AB4B0B" w:rsidTr="00CF6B79">
        <w:trPr>
          <w:cnfStyle w:val="000000100000"/>
          <w:trHeight w:val="300"/>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PARAÍBA</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202</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76</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10</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0</w:t>
            </w:r>
            <w:proofErr w:type="gramEnd"/>
          </w:p>
        </w:tc>
      </w:tr>
      <w:tr w:rsidR="00AB4B0B" w:rsidRPr="00AB4B0B" w:rsidTr="00CF6B79">
        <w:trPr>
          <w:cnfStyle w:val="000000010000"/>
          <w:trHeight w:val="300"/>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PERNAMBUCO</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986</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296</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74</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7</w:t>
            </w:r>
            <w:proofErr w:type="gramEnd"/>
          </w:p>
        </w:tc>
      </w:tr>
      <w:tr w:rsidR="00AB4B0B" w:rsidRPr="00AB4B0B" w:rsidTr="00CF6B79">
        <w:trPr>
          <w:cnfStyle w:val="000000100000"/>
          <w:trHeight w:val="300"/>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PIAUÍ</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125</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43</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6</w:t>
            </w:r>
            <w:proofErr w:type="gramEnd"/>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1</w:t>
            </w:r>
            <w:proofErr w:type="gramEnd"/>
          </w:p>
        </w:tc>
      </w:tr>
      <w:tr w:rsidR="00AB4B0B" w:rsidRPr="00AB4B0B" w:rsidTr="00CF6B79">
        <w:trPr>
          <w:cnfStyle w:val="000000010000"/>
          <w:trHeight w:val="300"/>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RIO GRANDE DO NORTE</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190</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52</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4</w:t>
            </w:r>
            <w:proofErr w:type="gramEnd"/>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0</w:t>
            </w:r>
            <w:proofErr w:type="gramEnd"/>
          </w:p>
        </w:tc>
      </w:tr>
      <w:tr w:rsidR="00AB4B0B" w:rsidRPr="00AB4B0B" w:rsidTr="00CF6B79">
        <w:trPr>
          <w:cnfStyle w:val="000000100000"/>
          <w:trHeight w:val="315"/>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SERGIPE</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145</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25</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1</w:t>
            </w:r>
            <w:proofErr w:type="gramEnd"/>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0</w:t>
            </w:r>
            <w:proofErr w:type="gramEnd"/>
          </w:p>
        </w:tc>
      </w:tr>
      <w:tr w:rsidR="00AB4B0B" w:rsidRPr="00AB4B0B" w:rsidTr="00CF6B79">
        <w:trPr>
          <w:cnfStyle w:val="000000010000"/>
          <w:trHeight w:val="315"/>
          <w:jc w:val="center"/>
        </w:trPr>
        <w:tc>
          <w:tcPr>
            <w:cnfStyle w:val="001000000000"/>
            <w:tcW w:w="2580" w:type="dxa"/>
            <w:noWrap/>
            <w:vAlign w:val="center"/>
            <w:hideMark/>
          </w:tcPr>
          <w:p w:rsidR="00AB4B0B" w:rsidRPr="00AB4B0B" w:rsidRDefault="00AB4B0B" w:rsidP="00CF6B79">
            <w:pPr>
              <w:spacing w:after="0" w:line="240" w:lineRule="auto"/>
              <w:jc w:val="center"/>
              <w:rPr>
                <w:rFonts w:eastAsia="Times New Roman"/>
                <w:b w:val="0"/>
                <w:bCs w:val="0"/>
                <w:color w:val="000000"/>
                <w:lang w:eastAsia="pt-BR"/>
              </w:rPr>
            </w:pPr>
            <w:r w:rsidRPr="00AB4B0B">
              <w:rPr>
                <w:rFonts w:eastAsia="Times New Roman"/>
                <w:color w:val="000000"/>
                <w:lang w:eastAsia="pt-BR"/>
              </w:rPr>
              <w:t>TOTAL</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4.780</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1.584</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256</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26</w:t>
            </w:r>
          </w:p>
        </w:tc>
      </w:tr>
    </w:tbl>
    <w:p w:rsidR="00AB4B0B" w:rsidRPr="00AB4B0B" w:rsidRDefault="00AB4B0B" w:rsidP="00AB4B0B">
      <w:pPr>
        <w:spacing w:after="0" w:line="240" w:lineRule="auto"/>
        <w:ind w:left="1134" w:hanging="1134"/>
        <w:contextualSpacing/>
        <w:jc w:val="center"/>
        <w:rPr>
          <w:lang w:eastAsia="pt-BR"/>
        </w:rPr>
      </w:pPr>
    </w:p>
    <w:tbl>
      <w:tblPr>
        <w:tblStyle w:val="GradeClara-nfase6"/>
        <w:tblW w:w="9220" w:type="dxa"/>
        <w:jc w:val="center"/>
        <w:tblLook w:val="04A0"/>
      </w:tblPr>
      <w:tblGrid>
        <w:gridCol w:w="2580"/>
        <w:gridCol w:w="1660"/>
        <w:gridCol w:w="1660"/>
        <w:gridCol w:w="1660"/>
        <w:gridCol w:w="1660"/>
      </w:tblGrid>
      <w:tr w:rsidR="00AB4B0B" w:rsidRPr="00AB4B0B" w:rsidTr="00CF6B79">
        <w:trPr>
          <w:cnfStyle w:val="100000000000"/>
          <w:trHeight w:val="615"/>
          <w:jc w:val="center"/>
        </w:trPr>
        <w:tc>
          <w:tcPr>
            <w:cnfStyle w:val="001000000000"/>
            <w:tcW w:w="2580" w:type="dxa"/>
            <w:noWrap/>
            <w:hideMark/>
          </w:tcPr>
          <w:p w:rsidR="00AB4B0B" w:rsidRPr="00AB4B0B" w:rsidRDefault="00AB4B0B" w:rsidP="00AB4B0B">
            <w:pPr>
              <w:spacing w:after="0" w:line="240" w:lineRule="auto"/>
              <w:jc w:val="center"/>
              <w:rPr>
                <w:rFonts w:eastAsia="Times New Roman"/>
                <w:b w:val="0"/>
                <w:bCs w:val="0"/>
                <w:color w:val="000000"/>
                <w:lang w:eastAsia="pt-BR"/>
              </w:rPr>
            </w:pPr>
            <w:r w:rsidRPr="00AB4B0B">
              <w:rPr>
                <w:rFonts w:eastAsia="Times New Roman"/>
                <w:color w:val="000000"/>
                <w:lang w:eastAsia="pt-BR"/>
              </w:rPr>
              <w:t>CENTRO-OESTE</w:t>
            </w:r>
          </w:p>
        </w:tc>
        <w:tc>
          <w:tcPr>
            <w:tcW w:w="1660" w:type="dxa"/>
            <w:hideMark/>
          </w:tcPr>
          <w:p w:rsidR="00AB4B0B" w:rsidRPr="00AB4B0B" w:rsidRDefault="00AB4B0B" w:rsidP="00AB4B0B">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Ações de fiscalização</w:t>
            </w:r>
          </w:p>
        </w:tc>
        <w:tc>
          <w:tcPr>
            <w:tcW w:w="1660" w:type="dxa"/>
            <w:hideMark/>
          </w:tcPr>
          <w:p w:rsidR="00AB4B0B" w:rsidRPr="00AB4B0B" w:rsidRDefault="00AB4B0B" w:rsidP="00AB4B0B">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infração</w:t>
            </w:r>
          </w:p>
        </w:tc>
        <w:tc>
          <w:tcPr>
            <w:tcW w:w="1660" w:type="dxa"/>
            <w:hideMark/>
          </w:tcPr>
          <w:p w:rsidR="00AB4B0B" w:rsidRPr="00AB4B0B" w:rsidRDefault="00AB4B0B" w:rsidP="00AB4B0B">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interdição</w:t>
            </w:r>
          </w:p>
        </w:tc>
        <w:tc>
          <w:tcPr>
            <w:tcW w:w="1660" w:type="dxa"/>
            <w:hideMark/>
          </w:tcPr>
          <w:p w:rsidR="00AB4B0B" w:rsidRPr="00AB4B0B" w:rsidRDefault="00AB4B0B" w:rsidP="00AB4B0B">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Apreensão</w:t>
            </w:r>
          </w:p>
        </w:tc>
      </w:tr>
      <w:tr w:rsidR="00AB4B0B" w:rsidRPr="00AB4B0B" w:rsidTr="00CF6B79">
        <w:trPr>
          <w:cnfStyle w:val="000000100000"/>
          <w:trHeight w:val="315"/>
          <w:jc w:val="center"/>
        </w:trPr>
        <w:tc>
          <w:tcPr>
            <w:cnfStyle w:val="001000000000"/>
            <w:tcW w:w="2580" w:type="dxa"/>
            <w:noWrap/>
            <w:hideMark/>
          </w:tcPr>
          <w:p w:rsidR="00AB4B0B" w:rsidRPr="00AB4B0B" w:rsidRDefault="00AB4B0B" w:rsidP="00AB4B0B">
            <w:pPr>
              <w:spacing w:after="0" w:line="240" w:lineRule="auto"/>
              <w:rPr>
                <w:rFonts w:eastAsia="Times New Roman"/>
                <w:color w:val="000000"/>
                <w:lang w:eastAsia="pt-BR"/>
              </w:rPr>
            </w:pPr>
            <w:r w:rsidRPr="00AB4B0B">
              <w:rPr>
                <w:rFonts w:eastAsia="Times New Roman"/>
                <w:color w:val="000000"/>
                <w:lang w:eastAsia="pt-BR"/>
              </w:rPr>
              <w:t>DISTRITO FEDERAL</w:t>
            </w:r>
          </w:p>
        </w:tc>
        <w:tc>
          <w:tcPr>
            <w:tcW w:w="1660" w:type="dxa"/>
            <w:noWrap/>
            <w:hideMark/>
          </w:tcPr>
          <w:p w:rsidR="00AB4B0B" w:rsidRPr="00AB4B0B" w:rsidRDefault="00AB4B0B" w:rsidP="00AB4B0B">
            <w:pPr>
              <w:spacing w:after="0" w:line="240" w:lineRule="auto"/>
              <w:jc w:val="center"/>
              <w:cnfStyle w:val="000000100000"/>
              <w:rPr>
                <w:rFonts w:eastAsia="Times New Roman"/>
                <w:color w:val="000000"/>
                <w:lang w:eastAsia="pt-BR"/>
              </w:rPr>
            </w:pPr>
            <w:r w:rsidRPr="00AB4B0B">
              <w:rPr>
                <w:rFonts w:eastAsia="Times New Roman"/>
                <w:color w:val="000000"/>
                <w:lang w:eastAsia="pt-BR"/>
              </w:rPr>
              <w:t>1.392</w:t>
            </w:r>
          </w:p>
        </w:tc>
        <w:tc>
          <w:tcPr>
            <w:tcW w:w="1660" w:type="dxa"/>
            <w:noWrap/>
            <w:hideMark/>
          </w:tcPr>
          <w:p w:rsidR="00AB4B0B" w:rsidRPr="00AB4B0B" w:rsidRDefault="00AB4B0B" w:rsidP="00AB4B0B">
            <w:pPr>
              <w:spacing w:after="0" w:line="240" w:lineRule="auto"/>
              <w:jc w:val="center"/>
              <w:cnfStyle w:val="000000100000"/>
              <w:rPr>
                <w:rFonts w:eastAsia="Times New Roman"/>
                <w:color w:val="000000"/>
                <w:lang w:eastAsia="pt-BR"/>
              </w:rPr>
            </w:pPr>
            <w:r w:rsidRPr="00AB4B0B">
              <w:rPr>
                <w:rFonts w:eastAsia="Times New Roman"/>
                <w:color w:val="000000"/>
                <w:lang w:eastAsia="pt-BR"/>
              </w:rPr>
              <w:t>299</w:t>
            </w:r>
          </w:p>
        </w:tc>
        <w:tc>
          <w:tcPr>
            <w:tcW w:w="1660" w:type="dxa"/>
            <w:noWrap/>
            <w:hideMark/>
          </w:tcPr>
          <w:p w:rsidR="00AB4B0B" w:rsidRPr="00AB4B0B" w:rsidRDefault="00AB4B0B" w:rsidP="00AB4B0B">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9</w:t>
            </w:r>
            <w:proofErr w:type="gramEnd"/>
          </w:p>
        </w:tc>
        <w:tc>
          <w:tcPr>
            <w:tcW w:w="1660" w:type="dxa"/>
            <w:noWrap/>
            <w:hideMark/>
          </w:tcPr>
          <w:p w:rsidR="00AB4B0B" w:rsidRPr="00AB4B0B" w:rsidRDefault="00AB4B0B" w:rsidP="00AB4B0B">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8</w:t>
            </w:r>
            <w:proofErr w:type="gramEnd"/>
          </w:p>
        </w:tc>
      </w:tr>
      <w:tr w:rsidR="00AB4B0B" w:rsidRPr="00AB4B0B" w:rsidTr="00CF6B79">
        <w:trPr>
          <w:cnfStyle w:val="000000010000"/>
          <w:trHeight w:val="300"/>
          <w:jc w:val="center"/>
        </w:trPr>
        <w:tc>
          <w:tcPr>
            <w:cnfStyle w:val="001000000000"/>
            <w:tcW w:w="2580" w:type="dxa"/>
            <w:noWrap/>
            <w:hideMark/>
          </w:tcPr>
          <w:p w:rsidR="00AB4B0B" w:rsidRPr="00AB4B0B" w:rsidRDefault="00AB4B0B" w:rsidP="00AB4B0B">
            <w:pPr>
              <w:spacing w:after="0" w:line="240" w:lineRule="auto"/>
              <w:rPr>
                <w:rFonts w:eastAsia="Times New Roman"/>
                <w:color w:val="000000"/>
                <w:lang w:eastAsia="pt-BR"/>
              </w:rPr>
            </w:pPr>
            <w:r w:rsidRPr="00AB4B0B">
              <w:rPr>
                <w:rFonts w:eastAsia="Times New Roman"/>
                <w:color w:val="000000"/>
                <w:lang w:eastAsia="pt-BR"/>
              </w:rPr>
              <w:t>GOIÁS</w:t>
            </w:r>
          </w:p>
        </w:tc>
        <w:tc>
          <w:tcPr>
            <w:tcW w:w="1660" w:type="dxa"/>
            <w:noWrap/>
            <w:hideMark/>
          </w:tcPr>
          <w:p w:rsidR="00AB4B0B" w:rsidRPr="00AB4B0B" w:rsidRDefault="00AB4B0B" w:rsidP="00AB4B0B">
            <w:pPr>
              <w:spacing w:after="0" w:line="240" w:lineRule="auto"/>
              <w:jc w:val="center"/>
              <w:cnfStyle w:val="000000010000"/>
              <w:rPr>
                <w:rFonts w:eastAsia="Times New Roman"/>
                <w:color w:val="000000"/>
                <w:lang w:eastAsia="pt-BR"/>
              </w:rPr>
            </w:pPr>
            <w:r w:rsidRPr="00AB4B0B">
              <w:rPr>
                <w:rFonts w:eastAsia="Times New Roman"/>
                <w:color w:val="000000"/>
                <w:lang w:eastAsia="pt-BR"/>
              </w:rPr>
              <w:t>2.540</w:t>
            </w:r>
          </w:p>
        </w:tc>
        <w:tc>
          <w:tcPr>
            <w:tcW w:w="1660" w:type="dxa"/>
            <w:noWrap/>
            <w:hideMark/>
          </w:tcPr>
          <w:p w:rsidR="00AB4B0B" w:rsidRPr="00AB4B0B" w:rsidRDefault="00AB4B0B" w:rsidP="00AB4B0B">
            <w:pPr>
              <w:spacing w:after="0" w:line="240" w:lineRule="auto"/>
              <w:jc w:val="center"/>
              <w:cnfStyle w:val="000000010000"/>
              <w:rPr>
                <w:rFonts w:eastAsia="Times New Roman"/>
                <w:color w:val="000000"/>
                <w:lang w:eastAsia="pt-BR"/>
              </w:rPr>
            </w:pPr>
            <w:r w:rsidRPr="00AB4B0B">
              <w:rPr>
                <w:rFonts w:eastAsia="Times New Roman"/>
                <w:color w:val="000000"/>
                <w:lang w:eastAsia="pt-BR"/>
              </w:rPr>
              <w:t>412</w:t>
            </w:r>
          </w:p>
        </w:tc>
        <w:tc>
          <w:tcPr>
            <w:tcW w:w="1660" w:type="dxa"/>
            <w:noWrap/>
            <w:hideMark/>
          </w:tcPr>
          <w:p w:rsidR="00AB4B0B" w:rsidRPr="00AB4B0B" w:rsidRDefault="00AB4B0B" w:rsidP="00AB4B0B">
            <w:pPr>
              <w:spacing w:after="0" w:line="240" w:lineRule="auto"/>
              <w:jc w:val="center"/>
              <w:cnfStyle w:val="000000010000"/>
              <w:rPr>
                <w:rFonts w:eastAsia="Times New Roman"/>
                <w:color w:val="000000"/>
                <w:lang w:eastAsia="pt-BR"/>
              </w:rPr>
            </w:pPr>
            <w:r w:rsidRPr="00AB4B0B">
              <w:rPr>
                <w:rFonts w:eastAsia="Times New Roman"/>
                <w:color w:val="000000"/>
                <w:lang w:eastAsia="pt-BR"/>
              </w:rPr>
              <w:t>23</w:t>
            </w:r>
          </w:p>
        </w:tc>
        <w:tc>
          <w:tcPr>
            <w:tcW w:w="1660" w:type="dxa"/>
            <w:noWrap/>
            <w:hideMark/>
          </w:tcPr>
          <w:p w:rsidR="00AB4B0B" w:rsidRPr="00AB4B0B" w:rsidRDefault="00AB4B0B" w:rsidP="00AB4B0B">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9</w:t>
            </w:r>
            <w:proofErr w:type="gramEnd"/>
          </w:p>
        </w:tc>
      </w:tr>
      <w:tr w:rsidR="00AB4B0B" w:rsidRPr="00AB4B0B" w:rsidTr="00CF6B79">
        <w:trPr>
          <w:cnfStyle w:val="000000100000"/>
          <w:trHeight w:val="300"/>
          <w:jc w:val="center"/>
        </w:trPr>
        <w:tc>
          <w:tcPr>
            <w:cnfStyle w:val="001000000000"/>
            <w:tcW w:w="2580" w:type="dxa"/>
            <w:noWrap/>
            <w:hideMark/>
          </w:tcPr>
          <w:p w:rsidR="00AB4B0B" w:rsidRPr="00AB4B0B" w:rsidRDefault="00AB4B0B" w:rsidP="00AB4B0B">
            <w:pPr>
              <w:spacing w:after="0" w:line="240" w:lineRule="auto"/>
              <w:rPr>
                <w:rFonts w:eastAsia="Times New Roman"/>
                <w:color w:val="000000"/>
                <w:lang w:eastAsia="pt-BR"/>
              </w:rPr>
            </w:pPr>
            <w:r w:rsidRPr="00AB4B0B">
              <w:rPr>
                <w:rFonts w:eastAsia="Times New Roman"/>
                <w:color w:val="000000"/>
                <w:lang w:eastAsia="pt-BR"/>
              </w:rPr>
              <w:t>MATO GROSSO</w:t>
            </w:r>
          </w:p>
        </w:tc>
        <w:tc>
          <w:tcPr>
            <w:tcW w:w="1660" w:type="dxa"/>
            <w:noWrap/>
            <w:hideMark/>
          </w:tcPr>
          <w:p w:rsidR="00AB4B0B" w:rsidRPr="00AB4B0B" w:rsidRDefault="00AB4B0B" w:rsidP="00AB4B0B">
            <w:pPr>
              <w:spacing w:after="0" w:line="240" w:lineRule="auto"/>
              <w:jc w:val="center"/>
              <w:cnfStyle w:val="000000100000"/>
              <w:rPr>
                <w:rFonts w:eastAsia="Times New Roman"/>
                <w:color w:val="000000"/>
                <w:lang w:eastAsia="pt-BR"/>
              </w:rPr>
            </w:pPr>
            <w:r w:rsidRPr="00AB4B0B">
              <w:rPr>
                <w:rFonts w:eastAsia="Times New Roman"/>
                <w:color w:val="000000"/>
                <w:lang w:eastAsia="pt-BR"/>
              </w:rPr>
              <w:t>416</w:t>
            </w:r>
          </w:p>
        </w:tc>
        <w:tc>
          <w:tcPr>
            <w:tcW w:w="1660" w:type="dxa"/>
            <w:noWrap/>
            <w:hideMark/>
          </w:tcPr>
          <w:p w:rsidR="00AB4B0B" w:rsidRPr="00AB4B0B" w:rsidRDefault="00AB4B0B" w:rsidP="00AB4B0B">
            <w:pPr>
              <w:spacing w:after="0" w:line="240" w:lineRule="auto"/>
              <w:jc w:val="center"/>
              <w:cnfStyle w:val="000000100000"/>
              <w:rPr>
                <w:rFonts w:eastAsia="Times New Roman"/>
                <w:color w:val="000000"/>
                <w:lang w:eastAsia="pt-BR"/>
              </w:rPr>
            </w:pPr>
            <w:r w:rsidRPr="00AB4B0B">
              <w:rPr>
                <w:rFonts w:eastAsia="Times New Roman"/>
                <w:color w:val="000000"/>
                <w:lang w:eastAsia="pt-BR"/>
              </w:rPr>
              <w:t>139</w:t>
            </w:r>
          </w:p>
        </w:tc>
        <w:tc>
          <w:tcPr>
            <w:tcW w:w="1660" w:type="dxa"/>
            <w:noWrap/>
            <w:hideMark/>
          </w:tcPr>
          <w:p w:rsidR="00AB4B0B" w:rsidRPr="00AB4B0B" w:rsidRDefault="00AB4B0B" w:rsidP="00AB4B0B">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9</w:t>
            </w:r>
            <w:proofErr w:type="gramEnd"/>
          </w:p>
        </w:tc>
        <w:tc>
          <w:tcPr>
            <w:tcW w:w="1660" w:type="dxa"/>
            <w:noWrap/>
            <w:hideMark/>
          </w:tcPr>
          <w:p w:rsidR="00AB4B0B" w:rsidRPr="00AB4B0B" w:rsidRDefault="00AB4B0B" w:rsidP="00AB4B0B">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3</w:t>
            </w:r>
            <w:proofErr w:type="gramEnd"/>
          </w:p>
        </w:tc>
      </w:tr>
      <w:tr w:rsidR="00AB4B0B" w:rsidRPr="00AB4B0B" w:rsidTr="00CF6B79">
        <w:trPr>
          <w:cnfStyle w:val="000000010000"/>
          <w:trHeight w:val="315"/>
          <w:jc w:val="center"/>
        </w:trPr>
        <w:tc>
          <w:tcPr>
            <w:cnfStyle w:val="001000000000"/>
            <w:tcW w:w="2580" w:type="dxa"/>
            <w:noWrap/>
            <w:hideMark/>
          </w:tcPr>
          <w:p w:rsidR="00AB4B0B" w:rsidRPr="00AB4B0B" w:rsidRDefault="00AB4B0B" w:rsidP="00AB4B0B">
            <w:pPr>
              <w:spacing w:after="0" w:line="240" w:lineRule="auto"/>
              <w:rPr>
                <w:rFonts w:eastAsia="Times New Roman"/>
                <w:color w:val="000000"/>
                <w:lang w:eastAsia="pt-BR"/>
              </w:rPr>
            </w:pPr>
            <w:r w:rsidRPr="00AB4B0B">
              <w:rPr>
                <w:rFonts w:eastAsia="Times New Roman"/>
                <w:color w:val="000000"/>
                <w:lang w:eastAsia="pt-BR"/>
              </w:rPr>
              <w:t>MATO GROSSO DO SUL</w:t>
            </w:r>
          </w:p>
        </w:tc>
        <w:tc>
          <w:tcPr>
            <w:tcW w:w="1660" w:type="dxa"/>
            <w:noWrap/>
            <w:hideMark/>
          </w:tcPr>
          <w:p w:rsidR="00AB4B0B" w:rsidRPr="00AB4B0B" w:rsidRDefault="00AB4B0B" w:rsidP="00AB4B0B">
            <w:pPr>
              <w:spacing w:after="0" w:line="240" w:lineRule="auto"/>
              <w:jc w:val="center"/>
              <w:cnfStyle w:val="000000010000"/>
              <w:rPr>
                <w:rFonts w:eastAsia="Times New Roman"/>
                <w:color w:val="000000"/>
                <w:lang w:eastAsia="pt-BR"/>
              </w:rPr>
            </w:pPr>
            <w:r w:rsidRPr="00AB4B0B">
              <w:rPr>
                <w:rFonts w:eastAsia="Times New Roman"/>
                <w:color w:val="000000"/>
                <w:lang w:eastAsia="pt-BR"/>
              </w:rPr>
              <w:t>269</w:t>
            </w:r>
          </w:p>
        </w:tc>
        <w:tc>
          <w:tcPr>
            <w:tcW w:w="1660" w:type="dxa"/>
            <w:noWrap/>
            <w:hideMark/>
          </w:tcPr>
          <w:p w:rsidR="00AB4B0B" w:rsidRPr="00AB4B0B" w:rsidRDefault="00AB4B0B" w:rsidP="00AB4B0B">
            <w:pPr>
              <w:spacing w:after="0" w:line="240" w:lineRule="auto"/>
              <w:jc w:val="center"/>
              <w:cnfStyle w:val="000000010000"/>
              <w:rPr>
                <w:rFonts w:eastAsia="Times New Roman"/>
                <w:color w:val="000000"/>
                <w:lang w:eastAsia="pt-BR"/>
              </w:rPr>
            </w:pPr>
            <w:r w:rsidRPr="00AB4B0B">
              <w:rPr>
                <w:rFonts w:eastAsia="Times New Roman"/>
                <w:color w:val="000000"/>
                <w:lang w:eastAsia="pt-BR"/>
              </w:rPr>
              <w:t>79</w:t>
            </w:r>
          </w:p>
        </w:tc>
        <w:tc>
          <w:tcPr>
            <w:tcW w:w="1660" w:type="dxa"/>
            <w:noWrap/>
            <w:hideMark/>
          </w:tcPr>
          <w:p w:rsidR="00AB4B0B" w:rsidRPr="00AB4B0B" w:rsidRDefault="00AB4B0B" w:rsidP="00AB4B0B">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6</w:t>
            </w:r>
            <w:proofErr w:type="gramEnd"/>
          </w:p>
        </w:tc>
        <w:tc>
          <w:tcPr>
            <w:tcW w:w="1660" w:type="dxa"/>
            <w:noWrap/>
            <w:hideMark/>
          </w:tcPr>
          <w:p w:rsidR="00AB4B0B" w:rsidRPr="00AB4B0B" w:rsidRDefault="00AB4B0B" w:rsidP="00AB4B0B">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2</w:t>
            </w:r>
            <w:proofErr w:type="gramEnd"/>
          </w:p>
        </w:tc>
      </w:tr>
      <w:tr w:rsidR="00AB4B0B" w:rsidRPr="00AB4B0B" w:rsidTr="00CF6B79">
        <w:trPr>
          <w:cnfStyle w:val="000000100000"/>
          <w:trHeight w:val="315"/>
          <w:jc w:val="center"/>
        </w:trPr>
        <w:tc>
          <w:tcPr>
            <w:cnfStyle w:val="001000000000"/>
            <w:tcW w:w="2580" w:type="dxa"/>
            <w:noWrap/>
            <w:hideMark/>
          </w:tcPr>
          <w:p w:rsidR="00AB4B0B" w:rsidRPr="00AB4B0B" w:rsidRDefault="00AB4B0B" w:rsidP="00AB4B0B">
            <w:pPr>
              <w:spacing w:after="0" w:line="240" w:lineRule="auto"/>
              <w:jc w:val="center"/>
              <w:rPr>
                <w:rFonts w:eastAsia="Times New Roman"/>
                <w:b w:val="0"/>
                <w:bCs w:val="0"/>
                <w:color w:val="000000"/>
                <w:lang w:eastAsia="pt-BR"/>
              </w:rPr>
            </w:pPr>
            <w:r w:rsidRPr="00AB4B0B">
              <w:rPr>
                <w:rFonts w:eastAsia="Times New Roman"/>
                <w:color w:val="000000"/>
                <w:lang w:eastAsia="pt-BR"/>
              </w:rPr>
              <w:t>TOTAL</w:t>
            </w:r>
          </w:p>
        </w:tc>
        <w:tc>
          <w:tcPr>
            <w:tcW w:w="1660" w:type="dxa"/>
            <w:noWrap/>
            <w:hideMark/>
          </w:tcPr>
          <w:p w:rsidR="00AB4B0B" w:rsidRPr="00AB4B0B" w:rsidRDefault="00AB4B0B" w:rsidP="00AB4B0B">
            <w:pPr>
              <w:spacing w:after="0" w:line="240" w:lineRule="auto"/>
              <w:jc w:val="center"/>
              <w:cnfStyle w:val="000000100000"/>
              <w:rPr>
                <w:rFonts w:eastAsia="Times New Roman"/>
                <w:b/>
                <w:bCs/>
                <w:color w:val="000000"/>
                <w:lang w:eastAsia="pt-BR"/>
              </w:rPr>
            </w:pPr>
            <w:r w:rsidRPr="00AB4B0B">
              <w:rPr>
                <w:rFonts w:eastAsia="Times New Roman"/>
                <w:b/>
                <w:bCs/>
                <w:color w:val="000000"/>
                <w:lang w:eastAsia="pt-BR"/>
              </w:rPr>
              <w:t>4.617</w:t>
            </w:r>
          </w:p>
        </w:tc>
        <w:tc>
          <w:tcPr>
            <w:tcW w:w="1660" w:type="dxa"/>
            <w:noWrap/>
            <w:hideMark/>
          </w:tcPr>
          <w:p w:rsidR="00AB4B0B" w:rsidRPr="00AB4B0B" w:rsidRDefault="00AB4B0B" w:rsidP="00AB4B0B">
            <w:pPr>
              <w:spacing w:after="0" w:line="240" w:lineRule="auto"/>
              <w:jc w:val="center"/>
              <w:cnfStyle w:val="000000100000"/>
              <w:rPr>
                <w:rFonts w:eastAsia="Times New Roman"/>
                <w:b/>
                <w:bCs/>
                <w:color w:val="000000"/>
                <w:lang w:eastAsia="pt-BR"/>
              </w:rPr>
            </w:pPr>
            <w:r w:rsidRPr="00AB4B0B">
              <w:rPr>
                <w:rFonts w:eastAsia="Times New Roman"/>
                <w:b/>
                <w:bCs/>
                <w:color w:val="000000"/>
                <w:lang w:eastAsia="pt-BR"/>
              </w:rPr>
              <w:t>929</w:t>
            </w:r>
          </w:p>
        </w:tc>
        <w:tc>
          <w:tcPr>
            <w:tcW w:w="1660" w:type="dxa"/>
            <w:noWrap/>
            <w:hideMark/>
          </w:tcPr>
          <w:p w:rsidR="00AB4B0B" w:rsidRPr="00AB4B0B" w:rsidRDefault="00AB4B0B" w:rsidP="00AB4B0B">
            <w:pPr>
              <w:spacing w:after="0" w:line="240" w:lineRule="auto"/>
              <w:jc w:val="center"/>
              <w:cnfStyle w:val="000000100000"/>
              <w:rPr>
                <w:rFonts w:eastAsia="Times New Roman"/>
                <w:b/>
                <w:bCs/>
                <w:color w:val="000000"/>
                <w:lang w:eastAsia="pt-BR"/>
              </w:rPr>
            </w:pPr>
            <w:r w:rsidRPr="00AB4B0B">
              <w:rPr>
                <w:rFonts w:eastAsia="Times New Roman"/>
                <w:b/>
                <w:bCs/>
                <w:color w:val="000000"/>
                <w:lang w:eastAsia="pt-BR"/>
              </w:rPr>
              <w:t>47</w:t>
            </w:r>
          </w:p>
        </w:tc>
        <w:tc>
          <w:tcPr>
            <w:tcW w:w="1660" w:type="dxa"/>
            <w:noWrap/>
            <w:hideMark/>
          </w:tcPr>
          <w:p w:rsidR="00AB4B0B" w:rsidRPr="00AB4B0B" w:rsidRDefault="00AB4B0B" w:rsidP="00AB4B0B">
            <w:pPr>
              <w:spacing w:after="0" w:line="240" w:lineRule="auto"/>
              <w:jc w:val="center"/>
              <w:cnfStyle w:val="000000100000"/>
              <w:rPr>
                <w:rFonts w:eastAsia="Times New Roman"/>
                <w:b/>
                <w:bCs/>
                <w:color w:val="000000"/>
                <w:lang w:eastAsia="pt-BR"/>
              </w:rPr>
            </w:pPr>
            <w:r w:rsidRPr="00AB4B0B">
              <w:rPr>
                <w:rFonts w:eastAsia="Times New Roman"/>
                <w:b/>
                <w:bCs/>
                <w:color w:val="000000"/>
                <w:lang w:eastAsia="pt-BR"/>
              </w:rPr>
              <w:t>22</w:t>
            </w:r>
          </w:p>
        </w:tc>
      </w:tr>
    </w:tbl>
    <w:p w:rsidR="00AB4B0B" w:rsidRPr="00AB4B0B" w:rsidRDefault="00AB4B0B" w:rsidP="00AB4B0B">
      <w:pPr>
        <w:shd w:val="clear" w:color="auto" w:fill="FFFFFF"/>
        <w:spacing w:after="0" w:line="240" w:lineRule="auto"/>
        <w:contextualSpacing/>
        <w:jc w:val="center"/>
        <w:rPr>
          <w:noProof/>
          <w:sz w:val="16"/>
          <w:szCs w:val="16"/>
          <w:lang w:eastAsia="pt-BR"/>
        </w:rPr>
      </w:pPr>
    </w:p>
    <w:p w:rsidR="00AB4B0B" w:rsidRPr="00AB4B0B" w:rsidRDefault="00AB4B0B" w:rsidP="00AB4B0B">
      <w:pPr>
        <w:spacing w:after="0" w:line="240" w:lineRule="auto"/>
        <w:contextualSpacing/>
        <w:rPr>
          <w:rFonts w:eastAsia="Times New Roman" w:cs="Calibri"/>
          <w:b/>
          <w:lang w:eastAsia="pt-BR"/>
        </w:rPr>
      </w:pPr>
    </w:p>
    <w:tbl>
      <w:tblPr>
        <w:tblStyle w:val="GradeClara-nfase6"/>
        <w:tblW w:w="9220" w:type="dxa"/>
        <w:jc w:val="center"/>
        <w:tblLook w:val="04A0"/>
      </w:tblPr>
      <w:tblGrid>
        <w:gridCol w:w="2580"/>
        <w:gridCol w:w="1660"/>
        <w:gridCol w:w="1660"/>
        <w:gridCol w:w="1660"/>
        <w:gridCol w:w="1660"/>
      </w:tblGrid>
      <w:tr w:rsidR="00AB4B0B" w:rsidRPr="00AB4B0B" w:rsidTr="00CF6B79">
        <w:trPr>
          <w:cnfStyle w:val="100000000000"/>
          <w:trHeight w:val="615"/>
          <w:jc w:val="center"/>
        </w:trPr>
        <w:tc>
          <w:tcPr>
            <w:cnfStyle w:val="001000000000"/>
            <w:tcW w:w="2580" w:type="dxa"/>
            <w:noWrap/>
            <w:vAlign w:val="center"/>
            <w:hideMark/>
          </w:tcPr>
          <w:p w:rsidR="00AB4B0B" w:rsidRPr="00AB4B0B" w:rsidRDefault="00AB4B0B" w:rsidP="00CF6B79">
            <w:pPr>
              <w:spacing w:after="0" w:line="240" w:lineRule="auto"/>
              <w:jc w:val="center"/>
              <w:rPr>
                <w:rFonts w:eastAsia="Times New Roman"/>
                <w:b w:val="0"/>
                <w:bCs w:val="0"/>
                <w:color w:val="000000"/>
                <w:lang w:eastAsia="pt-BR"/>
              </w:rPr>
            </w:pPr>
            <w:r w:rsidRPr="00AB4B0B">
              <w:rPr>
                <w:rFonts w:eastAsia="Times New Roman"/>
                <w:color w:val="000000"/>
                <w:lang w:eastAsia="pt-BR"/>
              </w:rPr>
              <w:t>SUDESTE</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Ações de fiscalização</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infração</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interdição</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Apreensão</w:t>
            </w:r>
          </w:p>
        </w:tc>
      </w:tr>
      <w:tr w:rsidR="00AB4B0B" w:rsidRPr="00AB4B0B" w:rsidTr="00CF6B79">
        <w:trPr>
          <w:cnfStyle w:val="000000100000"/>
          <w:trHeight w:val="315"/>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ESPÍRITO SANTO</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410</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111</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22</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10</w:t>
            </w:r>
          </w:p>
        </w:tc>
      </w:tr>
      <w:tr w:rsidR="00AB4B0B" w:rsidRPr="00AB4B0B" w:rsidTr="00CF6B79">
        <w:trPr>
          <w:cnfStyle w:val="000000010000"/>
          <w:trHeight w:val="300"/>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MINAS GERAIS</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1.314</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468</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66</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43</w:t>
            </w:r>
          </w:p>
        </w:tc>
      </w:tr>
      <w:tr w:rsidR="00AB4B0B" w:rsidRPr="00AB4B0B" w:rsidTr="00CF6B79">
        <w:trPr>
          <w:cnfStyle w:val="000000100000"/>
          <w:trHeight w:val="300"/>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RIO DE JANEIRO</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2.541</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461</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113</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25</w:t>
            </w:r>
          </w:p>
        </w:tc>
      </w:tr>
      <w:tr w:rsidR="00AB4B0B" w:rsidRPr="00AB4B0B" w:rsidTr="00CF6B79">
        <w:trPr>
          <w:cnfStyle w:val="000000010000"/>
          <w:trHeight w:val="315"/>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SÃO PAULO</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2.664</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1.034</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155</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42</w:t>
            </w:r>
          </w:p>
        </w:tc>
      </w:tr>
      <w:tr w:rsidR="00AB4B0B" w:rsidRPr="00AB4B0B" w:rsidTr="00CF6B79">
        <w:trPr>
          <w:cnfStyle w:val="000000100000"/>
          <w:trHeight w:val="315"/>
          <w:jc w:val="center"/>
        </w:trPr>
        <w:tc>
          <w:tcPr>
            <w:cnfStyle w:val="001000000000"/>
            <w:tcW w:w="2580" w:type="dxa"/>
            <w:noWrap/>
            <w:vAlign w:val="center"/>
            <w:hideMark/>
          </w:tcPr>
          <w:p w:rsidR="00AB4B0B" w:rsidRPr="00AB4B0B" w:rsidRDefault="00AB4B0B" w:rsidP="00CF6B79">
            <w:pPr>
              <w:spacing w:after="0" w:line="240" w:lineRule="auto"/>
              <w:jc w:val="center"/>
              <w:rPr>
                <w:rFonts w:eastAsia="Times New Roman"/>
                <w:b w:val="0"/>
                <w:bCs w:val="0"/>
                <w:color w:val="000000"/>
                <w:lang w:eastAsia="pt-BR"/>
              </w:rPr>
            </w:pPr>
            <w:r w:rsidRPr="00AB4B0B">
              <w:rPr>
                <w:rFonts w:eastAsia="Times New Roman"/>
                <w:color w:val="000000"/>
                <w:lang w:eastAsia="pt-BR"/>
              </w:rPr>
              <w:t>TOTAL</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b/>
                <w:bCs/>
                <w:color w:val="000000"/>
                <w:lang w:eastAsia="pt-BR"/>
              </w:rPr>
            </w:pPr>
            <w:r w:rsidRPr="00AB4B0B">
              <w:rPr>
                <w:rFonts w:eastAsia="Times New Roman"/>
                <w:b/>
                <w:bCs/>
                <w:color w:val="000000"/>
                <w:lang w:eastAsia="pt-BR"/>
              </w:rPr>
              <w:t>6.929</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b/>
                <w:bCs/>
                <w:color w:val="000000"/>
                <w:lang w:eastAsia="pt-BR"/>
              </w:rPr>
            </w:pPr>
            <w:r w:rsidRPr="00AB4B0B">
              <w:rPr>
                <w:rFonts w:eastAsia="Times New Roman"/>
                <w:b/>
                <w:bCs/>
                <w:color w:val="000000"/>
                <w:lang w:eastAsia="pt-BR"/>
              </w:rPr>
              <w:t>2.074</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b/>
                <w:bCs/>
                <w:color w:val="000000"/>
                <w:lang w:eastAsia="pt-BR"/>
              </w:rPr>
            </w:pPr>
            <w:r w:rsidRPr="00AB4B0B">
              <w:rPr>
                <w:rFonts w:eastAsia="Times New Roman"/>
                <w:b/>
                <w:bCs/>
                <w:color w:val="000000"/>
                <w:lang w:eastAsia="pt-BR"/>
              </w:rPr>
              <w:t>356</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b/>
                <w:bCs/>
                <w:color w:val="000000"/>
                <w:lang w:eastAsia="pt-BR"/>
              </w:rPr>
            </w:pPr>
            <w:r w:rsidRPr="00AB4B0B">
              <w:rPr>
                <w:rFonts w:eastAsia="Times New Roman"/>
                <w:b/>
                <w:bCs/>
                <w:color w:val="000000"/>
                <w:lang w:eastAsia="pt-BR"/>
              </w:rPr>
              <w:t>120</w:t>
            </w:r>
          </w:p>
        </w:tc>
      </w:tr>
    </w:tbl>
    <w:p w:rsidR="00AB4B0B" w:rsidRPr="00AB4B0B" w:rsidRDefault="00AB4B0B" w:rsidP="00AB4B0B">
      <w:pPr>
        <w:shd w:val="clear" w:color="auto" w:fill="FFFFFF"/>
        <w:spacing w:after="0" w:line="240" w:lineRule="auto"/>
        <w:contextualSpacing/>
        <w:jc w:val="center"/>
        <w:rPr>
          <w:noProof/>
          <w:sz w:val="16"/>
          <w:szCs w:val="16"/>
          <w:lang w:eastAsia="pt-BR"/>
        </w:rPr>
      </w:pPr>
    </w:p>
    <w:tbl>
      <w:tblPr>
        <w:tblStyle w:val="GradeClara-nfase6"/>
        <w:tblW w:w="9220" w:type="dxa"/>
        <w:jc w:val="center"/>
        <w:tblLook w:val="04A0"/>
      </w:tblPr>
      <w:tblGrid>
        <w:gridCol w:w="2580"/>
        <w:gridCol w:w="1660"/>
        <w:gridCol w:w="1660"/>
        <w:gridCol w:w="1660"/>
        <w:gridCol w:w="1660"/>
      </w:tblGrid>
      <w:tr w:rsidR="00AB4B0B" w:rsidRPr="00AB4B0B" w:rsidTr="00CF6B79">
        <w:trPr>
          <w:cnfStyle w:val="100000000000"/>
          <w:trHeight w:val="615"/>
          <w:jc w:val="center"/>
        </w:trPr>
        <w:tc>
          <w:tcPr>
            <w:cnfStyle w:val="001000000000"/>
            <w:tcW w:w="2580" w:type="dxa"/>
            <w:noWrap/>
            <w:vAlign w:val="center"/>
            <w:hideMark/>
          </w:tcPr>
          <w:p w:rsidR="00AB4B0B" w:rsidRPr="00AB4B0B" w:rsidRDefault="00AB4B0B" w:rsidP="00CF6B79">
            <w:pPr>
              <w:spacing w:after="0" w:line="240" w:lineRule="auto"/>
              <w:jc w:val="center"/>
              <w:rPr>
                <w:rFonts w:eastAsia="Times New Roman"/>
                <w:b w:val="0"/>
                <w:bCs w:val="0"/>
                <w:color w:val="000000"/>
                <w:lang w:eastAsia="pt-BR"/>
              </w:rPr>
            </w:pPr>
            <w:r w:rsidRPr="00AB4B0B">
              <w:rPr>
                <w:rFonts w:eastAsia="Times New Roman"/>
                <w:color w:val="000000"/>
                <w:lang w:eastAsia="pt-BR"/>
              </w:rPr>
              <w:lastRenderedPageBreak/>
              <w:t>REGIÃO SUL</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Ações de fiscalização</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infração</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interdição</w:t>
            </w:r>
          </w:p>
        </w:tc>
        <w:tc>
          <w:tcPr>
            <w:tcW w:w="1660" w:type="dxa"/>
            <w:vAlign w:val="center"/>
            <w:hideMark/>
          </w:tcPr>
          <w:p w:rsidR="00AB4B0B" w:rsidRPr="00AB4B0B" w:rsidRDefault="00AB4B0B"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Autos de Apreensão</w:t>
            </w:r>
          </w:p>
        </w:tc>
      </w:tr>
      <w:tr w:rsidR="00AB4B0B" w:rsidRPr="00AB4B0B" w:rsidTr="00CF6B79">
        <w:trPr>
          <w:cnfStyle w:val="000000100000"/>
          <w:trHeight w:val="315"/>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PARANÁ</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550</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171</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7</w:t>
            </w:r>
            <w:proofErr w:type="gramEnd"/>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3</w:t>
            </w:r>
            <w:proofErr w:type="gramEnd"/>
          </w:p>
        </w:tc>
      </w:tr>
      <w:tr w:rsidR="00AB4B0B" w:rsidRPr="00AB4B0B" w:rsidTr="00CF6B79">
        <w:trPr>
          <w:cnfStyle w:val="000000010000"/>
          <w:trHeight w:val="300"/>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RIO GRANDE DO SUL</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1.053</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441</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r w:rsidRPr="00AB4B0B">
              <w:rPr>
                <w:rFonts w:eastAsia="Times New Roman"/>
                <w:color w:val="000000"/>
                <w:lang w:eastAsia="pt-BR"/>
              </w:rPr>
              <w:t>46</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color w:val="000000"/>
                <w:lang w:eastAsia="pt-BR"/>
              </w:rPr>
            </w:pPr>
            <w:proofErr w:type="gramStart"/>
            <w:r w:rsidRPr="00AB4B0B">
              <w:rPr>
                <w:rFonts w:eastAsia="Times New Roman"/>
                <w:color w:val="000000"/>
                <w:lang w:eastAsia="pt-BR"/>
              </w:rPr>
              <w:t>6</w:t>
            </w:r>
            <w:proofErr w:type="gramEnd"/>
          </w:p>
        </w:tc>
      </w:tr>
      <w:tr w:rsidR="00AB4B0B" w:rsidRPr="00AB4B0B" w:rsidTr="00CF6B79">
        <w:trPr>
          <w:cnfStyle w:val="000000100000"/>
          <w:trHeight w:val="315"/>
          <w:jc w:val="center"/>
        </w:trPr>
        <w:tc>
          <w:tcPr>
            <w:cnfStyle w:val="001000000000"/>
            <w:tcW w:w="2580" w:type="dxa"/>
            <w:noWrap/>
            <w:vAlign w:val="center"/>
            <w:hideMark/>
          </w:tcPr>
          <w:p w:rsidR="00AB4B0B" w:rsidRPr="00AB4B0B" w:rsidRDefault="00AB4B0B" w:rsidP="00CF6B79">
            <w:pPr>
              <w:spacing w:after="0" w:line="240" w:lineRule="auto"/>
              <w:rPr>
                <w:rFonts w:eastAsia="Times New Roman"/>
                <w:color w:val="000000"/>
                <w:lang w:eastAsia="pt-BR"/>
              </w:rPr>
            </w:pPr>
            <w:r w:rsidRPr="00AB4B0B">
              <w:rPr>
                <w:rFonts w:eastAsia="Times New Roman"/>
                <w:color w:val="000000"/>
                <w:lang w:eastAsia="pt-BR"/>
              </w:rPr>
              <w:t>SANTA CATARINA</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412</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149</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r w:rsidRPr="00AB4B0B">
              <w:rPr>
                <w:rFonts w:eastAsia="Times New Roman"/>
                <w:color w:val="000000"/>
                <w:lang w:eastAsia="pt-BR"/>
              </w:rPr>
              <w:t>12</w:t>
            </w:r>
          </w:p>
        </w:tc>
        <w:tc>
          <w:tcPr>
            <w:tcW w:w="1660" w:type="dxa"/>
            <w:noWrap/>
            <w:vAlign w:val="center"/>
            <w:hideMark/>
          </w:tcPr>
          <w:p w:rsidR="00AB4B0B" w:rsidRPr="00AB4B0B" w:rsidRDefault="00AB4B0B" w:rsidP="00CF6B79">
            <w:pPr>
              <w:spacing w:after="0" w:line="240" w:lineRule="auto"/>
              <w:jc w:val="center"/>
              <w:cnfStyle w:val="000000100000"/>
              <w:rPr>
                <w:rFonts w:eastAsia="Times New Roman"/>
                <w:color w:val="000000"/>
                <w:lang w:eastAsia="pt-BR"/>
              </w:rPr>
            </w:pPr>
            <w:proofErr w:type="gramStart"/>
            <w:r w:rsidRPr="00AB4B0B">
              <w:rPr>
                <w:rFonts w:eastAsia="Times New Roman"/>
                <w:color w:val="000000"/>
                <w:lang w:eastAsia="pt-BR"/>
              </w:rPr>
              <w:t>2</w:t>
            </w:r>
            <w:proofErr w:type="gramEnd"/>
          </w:p>
        </w:tc>
      </w:tr>
      <w:tr w:rsidR="00AB4B0B" w:rsidRPr="00AB4B0B" w:rsidTr="00CF6B79">
        <w:trPr>
          <w:cnfStyle w:val="000000010000"/>
          <w:trHeight w:val="315"/>
          <w:jc w:val="center"/>
        </w:trPr>
        <w:tc>
          <w:tcPr>
            <w:cnfStyle w:val="001000000000"/>
            <w:tcW w:w="2580" w:type="dxa"/>
            <w:noWrap/>
            <w:vAlign w:val="center"/>
            <w:hideMark/>
          </w:tcPr>
          <w:p w:rsidR="00AB4B0B" w:rsidRPr="00AB4B0B" w:rsidRDefault="00AB4B0B" w:rsidP="00CF6B79">
            <w:pPr>
              <w:spacing w:after="0" w:line="240" w:lineRule="auto"/>
              <w:jc w:val="center"/>
              <w:rPr>
                <w:rFonts w:eastAsia="Times New Roman"/>
                <w:b w:val="0"/>
                <w:bCs w:val="0"/>
                <w:color w:val="000000"/>
                <w:lang w:eastAsia="pt-BR"/>
              </w:rPr>
            </w:pPr>
            <w:r w:rsidRPr="00AB4B0B">
              <w:rPr>
                <w:rFonts w:eastAsia="Times New Roman"/>
                <w:color w:val="000000"/>
                <w:lang w:eastAsia="pt-BR"/>
              </w:rPr>
              <w:t>TOTAL</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2.015</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761</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65</w:t>
            </w:r>
          </w:p>
        </w:tc>
        <w:tc>
          <w:tcPr>
            <w:tcW w:w="1660" w:type="dxa"/>
            <w:noWrap/>
            <w:vAlign w:val="center"/>
            <w:hideMark/>
          </w:tcPr>
          <w:p w:rsidR="00AB4B0B" w:rsidRPr="00AB4B0B" w:rsidRDefault="00AB4B0B" w:rsidP="00CF6B79">
            <w:pPr>
              <w:spacing w:after="0" w:line="240" w:lineRule="auto"/>
              <w:jc w:val="center"/>
              <w:cnfStyle w:val="000000010000"/>
              <w:rPr>
                <w:rFonts w:eastAsia="Times New Roman"/>
                <w:b/>
                <w:bCs/>
                <w:color w:val="000000"/>
                <w:lang w:eastAsia="pt-BR"/>
              </w:rPr>
            </w:pPr>
            <w:r w:rsidRPr="00AB4B0B">
              <w:rPr>
                <w:rFonts w:eastAsia="Times New Roman"/>
                <w:b/>
                <w:bCs/>
                <w:color w:val="000000"/>
                <w:lang w:eastAsia="pt-BR"/>
              </w:rPr>
              <w:t>11</w:t>
            </w:r>
          </w:p>
        </w:tc>
      </w:tr>
    </w:tbl>
    <w:p w:rsidR="00AB4B0B" w:rsidRPr="00AB4B0B" w:rsidRDefault="00AB4B0B" w:rsidP="00AB4B0B">
      <w:pPr>
        <w:shd w:val="clear" w:color="auto" w:fill="FFFFFF"/>
        <w:spacing w:after="0" w:line="240" w:lineRule="auto"/>
        <w:contextualSpacing/>
        <w:jc w:val="center"/>
        <w:rPr>
          <w:noProof/>
          <w:sz w:val="16"/>
          <w:szCs w:val="16"/>
          <w:lang w:eastAsia="pt-BR"/>
        </w:rPr>
      </w:pPr>
    </w:p>
    <w:p w:rsidR="00AB4B0B" w:rsidRPr="00AB4B0B" w:rsidRDefault="00AB4B0B" w:rsidP="00AB4B0B">
      <w:pPr>
        <w:pStyle w:val="Ttulo1"/>
        <w:spacing w:before="360"/>
        <w:rPr>
          <w:color w:val="E36C0A"/>
          <w:sz w:val="24"/>
          <w:szCs w:val="24"/>
          <w:lang w:eastAsia="pt-BR"/>
        </w:rPr>
      </w:pPr>
      <w:bookmarkStart w:id="75" w:name="_Toc508372491"/>
      <w:r w:rsidRPr="00AB4B0B">
        <w:rPr>
          <w:color w:val="E36C0A"/>
          <w:sz w:val="24"/>
          <w:szCs w:val="24"/>
          <w:lang w:eastAsia="pt-BR"/>
        </w:rPr>
        <w:t>ANEXO 2</w:t>
      </w:r>
      <w:r w:rsidR="00733D15">
        <w:rPr>
          <w:color w:val="E36C0A"/>
          <w:sz w:val="24"/>
          <w:szCs w:val="24"/>
          <w:lang w:eastAsia="pt-BR"/>
        </w:rPr>
        <w:t xml:space="preserve"> </w:t>
      </w:r>
      <w:r w:rsidR="00733D15" w:rsidRPr="00CE2C2A">
        <w:rPr>
          <w:color w:val="E36C0A"/>
          <w:sz w:val="24"/>
          <w:szCs w:val="24"/>
          <w:lang w:eastAsia="pt-BR"/>
        </w:rPr>
        <w:t>–</w:t>
      </w:r>
      <w:r w:rsidRPr="00AB4B0B">
        <w:rPr>
          <w:color w:val="E36C0A"/>
          <w:sz w:val="24"/>
          <w:szCs w:val="24"/>
          <w:lang w:eastAsia="pt-BR"/>
        </w:rPr>
        <w:t xml:space="preserve"> MOTIVAÇÕES DE INFRAÇÃO POR SEGMENTO</w:t>
      </w:r>
      <w:bookmarkEnd w:id="75"/>
    </w:p>
    <w:p w:rsidR="003649E6" w:rsidRPr="00AB4B0B" w:rsidRDefault="003649E6" w:rsidP="00E85A36">
      <w:pPr>
        <w:spacing w:after="0" w:line="240" w:lineRule="auto"/>
        <w:rPr>
          <w:lang w:eastAsia="pt-BR"/>
        </w:rPr>
      </w:pPr>
    </w:p>
    <w:p w:rsidR="00F57EC0" w:rsidRPr="00AB4B0B" w:rsidRDefault="00F57EC0" w:rsidP="00E85A36">
      <w:pPr>
        <w:spacing w:after="0" w:line="240" w:lineRule="auto"/>
        <w:rPr>
          <w:lang w:eastAsia="pt-BR"/>
        </w:rPr>
      </w:pPr>
    </w:p>
    <w:tbl>
      <w:tblPr>
        <w:tblStyle w:val="GradeClara-nfase6"/>
        <w:tblW w:w="9580" w:type="dxa"/>
        <w:jc w:val="center"/>
        <w:tblLook w:val="04A0"/>
      </w:tblPr>
      <w:tblGrid>
        <w:gridCol w:w="8560"/>
        <w:gridCol w:w="1020"/>
      </w:tblGrid>
      <w:tr w:rsidR="00F57EC0" w:rsidRPr="00AB4B0B" w:rsidTr="00CF6B79">
        <w:trPr>
          <w:cnfStyle w:val="100000000000"/>
          <w:trHeight w:val="248"/>
          <w:jc w:val="center"/>
        </w:trPr>
        <w:tc>
          <w:tcPr>
            <w:cnfStyle w:val="001000000000"/>
            <w:tcW w:w="8560" w:type="dxa"/>
            <w:noWrap/>
            <w:vAlign w:val="center"/>
            <w:hideMark/>
          </w:tcPr>
          <w:p w:rsidR="00F57EC0" w:rsidRPr="00AB4B0B" w:rsidRDefault="00F57EC0" w:rsidP="00CF6B79">
            <w:pPr>
              <w:spacing w:after="0" w:line="240" w:lineRule="auto"/>
              <w:jc w:val="center"/>
              <w:rPr>
                <w:rFonts w:asciiTheme="minorHAnsi" w:eastAsia="Times New Roman" w:hAnsiTheme="minorHAnsi"/>
                <w:b w:val="0"/>
                <w:bCs w:val="0"/>
                <w:color w:val="000000"/>
                <w:lang w:eastAsia="pt-BR"/>
              </w:rPr>
            </w:pPr>
            <w:r w:rsidRPr="00AB4B0B">
              <w:rPr>
                <w:rFonts w:asciiTheme="minorHAnsi" w:eastAsia="Times New Roman" w:hAnsiTheme="minorHAnsi"/>
                <w:color w:val="000000"/>
                <w:lang w:eastAsia="pt-BR"/>
              </w:rPr>
              <w:t>Distribuidor de Combustíveis</w:t>
            </w:r>
          </w:p>
        </w:tc>
        <w:tc>
          <w:tcPr>
            <w:tcW w:w="1020" w:type="dxa"/>
            <w:vAlign w:val="center"/>
            <w:hideMark/>
          </w:tcPr>
          <w:p w:rsidR="00F57EC0" w:rsidRPr="00AB4B0B" w:rsidRDefault="00F57EC0" w:rsidP="00CF6B79">
            <w:pPr>
              <w:spacing w:after="0" w:line="240" w:lineRule="auto"/>
              <w:jc w:val="center"/>
              <w:cnfStyle w:val="100000000000"/>
              <w:rPr>
                <w:rFonts w:asciiTheme="minorHAnsi" w:eastAsia="Times New Roman" w:hAnsiTheme="minorHAnsi"/>
                <w:b w:val="0"/>
                <w:bCs w:val="0"/>
                <w:color w:val="000000"/>
                <w:lang w:eastAsia="pt-BR"/>
              </w:rPr>
            </w:pPr>
            <w:r w:rsidRPr="00AB4B0B">
              <w:rPr>
                <w:rFonts w:asciiTheme="minorHAnsi" w:eastAsia="Times New Roman" w:hAnsiTheme="minorHAnsi"/>
                <w:color w:val="000000"/>
                <w:lang w:eastAsia="pt-BR"/>
              </w:rPr>
              <w:t>(%)</w:t>
            </w:r>
          </w:p>
        </w:tc>
      </w:tr>
      <w:tr w:rsidR="00F57EC0" w:rsidRPr="00AB4B0B" w:rsidTr="00CF6B79">
        <w:trPr>
          <w:cnfStyle w:val="000000100000"/>
          <w:trHeight w:val="270"/>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Adquirir ou destinar produto de/para fonte diversa da autorizada</w:t>
            </w:r>
          </w:p>
        </w:tc>
        <w:tc>
          <w:tcPr>
            <w:tcW w:w="1020" w:type="dxa"/>
            <w:noWrap/>
            <w:vAlign w:val="center"/>
            <w:hideMark/>
          </w:tcPr>
          <w:p w:rsidR="00F57EC0" w:rsidRPr="00AB4B0B" w:rsidRDefault="00F57EC0" w:rsidP="00CF6B79">
            <w:pPr>
              <w:spacing w:after="0" w:line="240" w:lineRule="auto"/>
              <w:jc w:val="center"/>
              <w:cnfStyle w:val="00000010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42%</w:t>
            </w:r>
          </w:p>
        </w:tc>
      </w:tr>
      <w:tr w:rsidR="00F57EC0" w:rsidRPr="00AB4B0B" w:rsidTr="00CF6B79">
        <w:trPr>
          <w:cnfStyle w:val="00000001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Não possuir estoque mínimo obrigatório do produto</w:t>
            </w:r>
          </w:p>
        </w:tc>
        <w:tc>
          <w:tcPr>
            <w:tcW w:w="1020" w:type="dxa"/>
            <w:noWrap/>
            <w:vAlign w:val="center"/>
            <w:hideMark/>
          </w:tcPr>
          <w:p w:rsidR="00F57EC0" w:rsidRPr="00AB4B0B" w:rsidRDefault="00F57EC0" w:rsidP="00CF6B79">
            <w:pPr>
              <w:spacing w:after="0" w:line="240" w:lineRule="auto"/>
              <w:jc w:val="center"/>
              <w:cnfStyle w:val="00000001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15%</w:t>
            </w:r>
          </w:p>
        </w:tc>
      </w:tr>
      <w:tr w:rsidR="00F57EC0" w:rsidRPr="00AB4B0B" w:rsidTr="00CF6B79">
        <w:trPr>
          <w:cnfStyle w:val="00000010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Comercializar ou armazenar produto não conforme com a especificação</w:t>
            </w:r>
          </w:p>
        </w:tc>
        <w:tc>
          <w:tcPr>
            <w:tcW w:w="1020" w:type="dxa"/>
            <w:noWrap/>
            <w:vAlign w:val="center"/>
            <w:hideMark/>
          </w:tcPr>
          <w:p w:rsidR="00F57EC0" w:rsidRPr="00AB4B0B" w:rsidRDefault="00F57EC0" w:rsidP="00CF6B79">
            <w:pPr>
              <w:spacing w:after="0" w:line="240" w:lineRule="auto"/>
              <w:jc w:val="center"/>
              <w:cnfStyle w:val="00000010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10%</w:t>
            </w:r>
          </w:p>
        </w:tc>
      </w:tr>
      <w:tr w:rsidR="00F57EC0" w:rsidRPr="00AB4B0B" w:rsidTr="00CF6B79">
        <w:trPr>
          <w:cnfStyle w:val="00000001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Não fornecer amostra-testemunha ou fornecê-la em desacordo com a legislação</w:t>
            </w:r>
          </w:p>
        </w:tc>
        <w:tc>
          <w:tcPr>
            <w:tcW w:w="1020" w:type="dxa"/>
            <w:noWrap/>
            <w:vAlign w:val="center"/>
            <w:hideMark/>
          </w:tcPr>
          <w:p w:rsidR="00F57EC0" w:rsidRPr="00AB4B0B" w:rsidRDefault="00F57EC0" w:rsidP="00CF6B79">
            <w:pPr>
              <w:spacing w:after="0" w:line="240" w:lineRule="auto"/>
              <w:jc w:val="center"/>
              <w:cnfStyle w:val="00000001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9%</w:t>
            </w:r>
          </w:p>
        </w:tc>
      </w:tr>
      <w:tr w:rsidR="00F57EC0" w:rsidRPr="00AB4B0B" w:rsidTr="00CF6B79">
        <w:trPr>
          <w:cnfStyle w:val="00000010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Não cumprir notificação</w:t>
            </w:r>
          </w:p>
        </w:tc>
        <w:tc>
          <w:tcPr>
            <w:tcW w:w="1020" w:type="dxa"/>
            <w:noWrap/>
            <w:vAlign w:val="center"/>
            <w:hideMark/>
          </w:tcPr>
          <w:p w:rsidR="00F57EC0" w:rsidRPr="00AB4B0B" w:rsidRDefault="00F57EC0" w:rsidP="00CF6B79">
            <w:pPr>
              <w:spacing w:after="0" w:line="240" w:lineRule="auto"/>
              <w:jc w:val="center"/>
              <w:cnfStyle w:val="00000010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6%</w:t>
            </w:r>
          </w:p>
        </w:tc>
      </w:tr>
      <w:tr w:rsidR="00F57EC0" w:rsidRPr="00AB4B0B" w:rsidTr="00CF6B79">
        <w:trPr>
          <w:cnfStyle w:val="00000001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Não utilizar lacres ou utilizá-los em desacordo com a legislação</w:t>
            </w:r>
          </w:p>
        </w:tc>
        <w:tc>
          <w:tcPr>
            <w:tcW w:w="1020" w:type="dxa"/>
            <w:noWrap/>
            <w:vAlign w:val="center"/>
            <w:hideMark/>
          </w:tcPr>
          <w:p w:rsidR="00F57EC0" w:rsidRPr="00AB4B0B" w:rsidRDefault="00F57EC0" w:rsidP="00CF6B79">
            <w:pPr>
              <w:spacing w:after="0" w:line="240" w:lineRule="auto"/>
              <w:jc w:val="center"/>
              <w:cnfStyle w:val="00000001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4%</w:t>
            </w:r>
          </w:p>
        </w:tc>
      </w:tr>
      <w:tr w:rsidR="00F57EC0" w:rsidRPr="00AB4B0B" w:rsidTr="00CF6B79">
        <w:trPr>
          <w:cnfStyle w:val="00000010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Não apresentar documentação referente à qualidade dos combustíveis</w:t>
            </w:r>
          </w:p>
        </w:tc>
        <w:tc>
          <w:tcPr>
            <w:tcW w:w="1020" w:type="dxa"/>
            <w:noWrap/>
            <w:vAlign w:val="center"/>
            <w:hideMark/>
          </w:tcPr>
          <w:p w:rsidR="00F57EC0" w:rsidRPr="00AB4B0B" w:rsidRDefault="00F57EC0" w:rsidP="00CF6B79">
            <w:pPr>
              <w:spacing w:after="0" w:line="240" w:lineRule="auto"/>
              <w:jc w:val="center"/>
              <w:cnfStyle w:val="00000010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4%</w:t>
            </w:r>
          </w:p>
        </w:tc>
      </w:tr>
      <w:tr w:rsidR="00F57EC0" w:rsidRPr="00AB4B0B" w:rsidTr="00CF6B79">
        <w:trPr>
          <w:cnfStyle w:val="00000001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Não apresentar informações à ANP ou apresentá-las em desacordo com a legislação</w:t>
            </w:r>
          </w:p>
        </w:tc>
        <w:tc>
          <w:tcPr>
            <w:tcW w:w="1020" w:type="dxa"/>
            <w:noWrap/>
            <w:vAlign w:val="center"/>
            <w:hideMark/>
          </w:tcPr>
          <w:p w:rsidR="00F57EC0" w:rsidRPr="00AB4B0B" w:rsidRDefault="00F57EC0" w:rsidP="00CF6B79">
            <w:pPr>
              <w:spacing w:after="0" w:line="240" w:lineRule="auto"/>
              <w:jc w:val="center"/>
              <w:cnfStyle w:val="00000001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2%</w:t>
            </w:r>
          </w:p>
        </w:tc>
      </w:tr>
      <w:tr w:rsidR="00F57EC0" w:rsidRPr="00AB4B0B" w:rsidTr="00CF6B79">
        <w:trPr>
          <w:cnfStyle w:val="00000010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Não atender a normas de segurança</w:t>
            </w:r>
          </w:p>
        </w:tc>
        <w:tc>
          <w:tcPr>
            <w:tcW w:w="1020" w:type="dxa"/>
            <w:noWrap/>
            <w:vAlign w:val="center"/>
            <w:hideMark/>
          </w:tcPr>
          <w:p w:rsidR="00F57EC0" w:rsidRPr="00AB4B0B" w:rsidRDefault="00F57EC0" w:rsidP="00CF6B79">
            <w:pPr>
              <w:spacing w:after="0" w:line="240" w:lineRule="auto"/>
              <w:jc w:val="center"/>
              <w:cnfStyle w:val="00000010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2%</w:t>
            </w:r>
          </w:p>
        </w:tc>
      </w:tr>
      <w:tr w:rsidR="00F57EC0" w:rsidRPr="00AB4B0B" w:rsidTr="00CF6B79">
        <w:trPr>
          <w:cnfStyle w:val="00000001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Construir ou operar instalação sem autorização</w:t>
            </w:r>
          </w:p>
        </w:tc>
        <w:tc>
          <w:tcPr>
            <w:tcW w:w="1020" w:type="dxa"/>
            <w:noWrap/>
            <w:vAlign w:val="center"/>
            <w:hideMark/>
          </w:tcPr>
          <w:p w:rsidR="00F57EC0" w:rsidRPr="00AB4B0B" w:rsidRDefault="00F57EC0" w:rsidP="00CF6B79">
            <w:pPr>
              <w:spacing w:after="0" w:line="240" w:lineRule="auto"/>
              <w:jc w:val="center"/>
              <w:cnfStyle w:val="00000001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1%</w:t>
            </w:r>
          </w:p>
        </w:tc>
      </w:tr>
      <w:tr w:rsidR="00F57EC0" w:rsidRPr="00AB4B0B" w:rsidTr="00CF6B79">
        <w:trPr>
          <w:cnfStyle w:val="00000010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Não apresentar documento de outorga</w:t>
            </w:r>
          </w:p>
        </w:tc>
        <w:tc>
          <w:tcPr>
            <w:tcW w:w="1020" w:type="dxa"/>
            <w:noWrap/>
            <w:vAlign w:val="center"/>
            <w:hideMark/>
          </w:tcPr>
          <w:p w:rsidR="00F57EC0" w:rsidRPr="00AB4B0B" w:rsidRDefault="00F57EC0" w:rsidP="00CF6B79">
            <w:pPr>
              <w:spacing w:after="0" w:line="240" w:lineRule="auto"/>
              <w:jc w:val="center"/>
              <w:cnfStyle w:val="00000010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1%</w:t>
            </w:r>
          </w:p>
        </w:tc>
      </w:tr>
      <w:tr w:rsidR="00F57EC0" w:rsidRPr="00AB4B0B" w:rsidTr="00CF6B79">
        <w:trPr>
          <w:cnfStyle w:val="00000001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Não apresentar informações sobre movimentação de produto ou apresentá-las incorretamente</w:t>
            </w:r>
          </w:p>
        </w:tc>
        <w:tc>
          <w:tcPr>
            <w:tcW w:w="1020" w:type="dxa"/>
            <w:noWrap/>
            <w:vAlign w:val="center"/>
            <w:hideMark/>
          </w:tcPr>
          <w:p w:rsidR="00F57EC0" w:rsidRPr="00AB4B0B" w:rsidRDefault="00F57EC0" w:rsidP="00CF6B79">
            <w:pPr>
              <w:spacing w:after="0" w:line="240" w:lineRule="auto"/>
              <w:jc w:val="center"/>
              <w:cnfStyle w:val="00000001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1%</w:t>
            </w:r>
          </w:p>
        </w:tc>
      </w:tr>
      <w:tr w:rsidR="00F57EC0" w:rsidRPr="00AB4B0B" w:rsidTr="00CF6B79">
        <w:trPr>
          <w:cnfStyle w:val="00000010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Exercer atividade regulada sem autorização</w:t>
            </w:r>
          </w:p>
        </w:tc>
        <w:tc>
          <w:tcPr>
            <w:tcW w:w="1020" w:type="dxa"/>
            <w:noWrap/>
            <w:vAlign w:val="center"/>
            <w:hideMark/>
          </w:tcPr>
          <w:p w:rsidR="00F57EC0" w:rsidRPr="00AB4B0B" w:rsidRDefault="00F57EC0" w:rsidP="00CF6B79">
            <w:pPr>
              <w:spacing w:after="0" w:line="240" w:lineRule="auto"/>
              <w:jc w:val="center"/>
              <w:cnfStyle w:val="00000010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1%</w:t>
            </w:r>
          </w:p>
        </w:tc>
      </w:tr>
      <w:tr w:rsidR="00F57EC0" w:rsidRPr="00AB4B0B" w:rsidTr="00CF6B79">
        <w:trPr>
          <w:cnfStyle w:val="000000010000"/>
          <w:trHeight w:val="255"/>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Operar instalação em desacordo com a legislação</w:t>
            </w:r>
          </w:p>
        </w:tc>
        <w:tc>
          <w:tcPr>
            <w:tcW w:w="1020" w:type="dxa"/>
            <w:noWrap/>
            <w:vAlign w:val="center"/>
            <w:hideMark/>
          </w:tcPr>
          <w:p w:rsidR="00F57EC0" w:rsidRPr="00AB4B0B" w:rsidRDefault="00F57EC0" w:rsidP="00CF6B79">
            <w:pPr>
              <w:spacing w:after="0" w:line="240" w:lineRule="auto"/>
              <w:jc w:val="center"/>
              <w:cnfStyle w:val="00000001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1%</w:t>
            </w:r>
          </w:p>
        </w:tc>
      </w:tr>
      <w:tr w:rsidR="00F57EC0" w:rsidRPr="00AB4B0B" w:rsidTr="00CF6B79">
        <w:trPr>
          <w:cnfStyle w:val="000000100000"/>
          <w:trHeight w:val="270"/>
          <w:jc w:val="center"/>
        </w:trPr>
        <w:tc>
          <w:tcPr>
            <w:cnfStyle w:val="001000000000"/>
            <w:tcW w:w="8560" w:type="dxa"/>
            <w:noWrap/>
            <w:vAlign w:val="center"/>
            <w:hideMark/>
          </w:tcPr>
          <w:p w:rsidR="00F57EC0" w:rsidRPr="00AB4B0B" w:rsidRDefault="00F57EC0" w:rsidP="00CF6B79">
            <w:pPr>
              <w:spacing w:after="0" w:line="240" w:lineRule="auto"/>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Demais motivações (*)</w:t>
            </w:r>
          </w:p>
        </w:tc>
        <w:tc>
          <w:tcPr>
            <w:tcW w:w="1020" w:type="dxa"/>
            <w:noWrap/>
            <w:vAlign w:val="center"/>
            <w:hideMark/>
          </w:tcPr>
          <w:p w:rsidR="00F57EC0" w:rsidRPr="00AB4B0B" w:rsidRDefault="00F57EC0" w:rsidP="00CF6B79">
            <w:pPr>
              <w:spacing w:after="0" w:line="240" w:lineRule="auto"/>
              <w:jc w:val="center"/>
              <w:cnfStyle w:val="000000100000"/>
              <w:rPr>
                <w:rFonts w:asciiTheme="minorHAnsi" w:eastAsia="Times New Roman" w:hAnsiTheme="minorHAnsi"/>
                <w:color w:val="000000"/>
                <w:sz w:val="20"/>
                <w:szCs w:val="20"/>
                <w:lang w:eastAsia="pt-BR"/>
              </w:rPr>
            </w:pPr>
            <w:r w:rsidRPr="00AB4B0B">
              <w:rPr>
                <w:rFonts w:asciiTheme="minorHAnsi" w:eastAsia="Times New Roman" w:hAnsiTheme="minorHAnsi"/>
                <w:color w:val="000000"/>
                <w:sz w:val="20"/>
                <w:szCs w:val="20"/>
                <w:lang w:eastAsia="pt-BR"/>
              </w:rPr>
              <w:t>1%</w:t>
            </w:r>
          </w:p>
        </w:tc>
      </w:tr>
      <w:tr w:rsidR="00F57EC0" w:rsidRPr="00AB4B0B" w:rsidTr="00CF6B79">
        <w:trPr>
          <w:cnfStyle w:val="000000010000"/>
          <w:trHeight w:val="300"/>
          <w:jc w:val="center"/>
        </w:trPr>
        <w:tc>
          <w:tcPr>
            <w:cnfStyle w:val="001000000000"/>
            <w:tcW w:w="8560" w:type="dxa"/>
            <w:noWrap/>
            <w:vAlign w:val="center"/>
            <w:hideMark/>
          </w:tcPr>
          <w:p w:rsidR="00F57EC0" w:rsidRPr="00AB4B0B" w:rsidRDefault="00F57EC0" w:rsidP="00CF6B79">
            <w:pPr>
              <w:spacing w:after="0" w:line="240" w:lineRule="auto"/>
              <w:jc w:val="center"/>
              <w:rPr>
                <w:rFonts w:asciiTheme="minorHAnsi" w:eastAsia="Times New Roman" w:hAnsiTheme="minorHAnsi"/>
                <w:b w:val="0"/>
                <w:bCs w:val="0"/>
                <w:color w:val="000000"/>
                <w:sz w:val="20"/>
                <w:szCs w:val="20"/>
                <w:lang w:eastAsia="pt-BR"/>
              </w:rPr>
            </w:pPr>
            <w:r w:rsidRPr="00AB4B0B">
              <w:rPr>
                <w:rFonts w:asciiTheme="minorHAnsi" w:eastAsia="Times New Roman" w:hAnsiTheme="minorHAnsi"/>
                <w:color w:val="000000"/>
                <w:sz w:val="20"/>
                <w:szCs w:val="20"/>
                <w:lang w:eastAsia="pt-BR"/>
              </w:rPr>
              <w:t>Total</w:t>
            </w:r>
          </w:p>
        </w:tc>
        <w:tc>
          <w:tcPr>
            <w:tcW w:w="1020" w:type="dxa"/>
            <w:noWrap/>
            <w:vAlign w:val="center"/>
            <w:hideMark/>
          </w:tcPr>
          <w:p w:rsidR="00F57EC0" w:rsidRPr="00AB4B0B" w:rsidRDefault="00F57EC0" w:rsidP="00CF6B79">
            <w:pPr>
              <w:spacing w:after="0" w:line="240" w:lineRule="auto"/>
              <w:jc w:val="center"/>
              <w:cnfStyle w:val="000000010000"/>
              <w:rPr>
                <w:rFonts w:asciiTheme="minorHAnsi" w:eastAsia="Times New Roman" w:hAnsiTheme="minorHAnsi"/>
                <w:b/>
                <w:bCs/>
                <w:color w:val="000000"/>
                <w:sz w:val="20"/>
                <w:szCs w:val="20"/>
                <w:lang w:eastAsia="pt-BR"/>
              </w:rPr>
            </w:pPr>
            <w:r w:rsidRPr="00AB4B0B">
              <w:rPr>
                <w:rFonts w:asciiTheme="minorHAnsi" w:eastAsia="Times New Roman" w:hAnsiTheme="minorHAnsi"/>
                <w:b/>
                <w:bCs/>
                <w:color w:val="000000"/>
                <w:sz w:val="20"/>
                <w:szCs w:val="20"/>
                <w:lang w:eastAsia="pt-BR"/>
              </w:rPr>
              <w:t>100%</w:t>
            </w:r>
          </w:p>
        </w:tc>
      </w:tr>
      <w:tr w:rsidR="00F57EC0" w:rsidRPr="00AB4B0B" w:rsidTr="00CF6B79">
        <w:trPr>
          <w:cnfStyle w:val="000000100000"/>
          <w:trHeight w:val="615"/>
          <w:jc w:val="center"/>
        </w:trPr>
        <w:tc>
          <w:tcPr>
            <w:cnfStyle w:val="001000000000"/>
            <w:tcW w:w="9580" w:type="dxa"/>
            <w:gridSpan w:val="2"/>
            <w:vAlign w:val="center"/>
            <w:hideMark/>
          </w:tcPr>
          <w:p w:rsidR="00F57EC0" w:rsidRPr="00B438DF" w:rsidRDefault="00F57EC0" w:rsidP="00CF6B79">
            <w:pPr>
              <w:spacing w:after="0" w:line="240" w:lineRule="auto"/>
              <w:jc w:val="center"/>
              <w:rPr>
                <w:rFonts w:asciiTheme="minorHAnsi" w:eastAsia="Times New Roman" w:hAnsiTheme="minorHAnsi"/>
                <w:color w:val="000000"/>
                <w:sz w:val="16"/>
                <w:szCs w:val="16"/>
                <w:lang w:eastAsia="pt-BR"/>
              </w:rPr>
            </w:pPr>
            <w:r w:rsidRPr="00B438DF">
              <w:rPr>
                <w:rFonts w:asciiTheme="minorHAnsi" w:eastAsia="Times New Roman" w:hAnsiTheme="minorHAnsi"/>
                <w:color w:val="000000"/>
                <w:sz w:val="16"/>
                <w:szCs w:val="16"/>
                <w:lang w:eastAsia="pt-BR"/>
              </w:rPr>
              <w:t>* Documentação fiscal em desacordo com a legislação; Equipamento ausente ou em desacordo com a legislação; Não atualizar dados cadastrais na ANP; Não prestar informações ao consumidor etc.</w:t>
            </w:r>
          </w:p>
        </w:tc>
      </w:tr>
    </w:tbl>
    <w:p w:rsidR="00F57EC0" w:rsidRPr="00AB4B0B" w:rsidRDefault="00F57EC0" w:rsidP="00E85A36">
      <w:pPr>
        <w:spacing w:after="0" w:line="240" w:lineRule="auto"/>
        <w:rPr>
          <w:lang w:eastAsia="pt-BR"/>
        </w:rPr>
      </w:pPr>
    </w:p>
    <w:p w:rsidR="00F57EC0" w:rsidRPr="00AB4B0B" w:rsidRDefault="00F57EC0" w:rsidP="00E85A36">
      <w:pPr>
        <w:spacing w:after="0" w:line="240" w:lineRule="auto"/>
        <w:rPr>
          <w:lang w:eastAsia="pt-BR"/>
        </w:rPr>
      </w:pPr>
    </w:p>
    <w:tbl>
      <w:tblPr>
        <w:tblStyle w:val="GradeClara-nfase6"/>
        <w:tblW w:w="9680" w:type="dxa"/>
        <w:jc w:val="center"/>
        <w:tblLook w:val="04A0"/>
      </w:tblPr>
      <w:tblGrid>
        <w:gridCol w:w="8560"/>
        <w:gridCol w:w="1120"/>
      </w:tblGrid>
      <w:tr w:rsidR="00F57EC0" w:rsidRPr="00AB4B0B" w:rsidTr="00CF6B79">
        <w:trPr>
          <w:cnfStyle w:val="100000000000"/>
          <w:trHeight w:val="236"/>
          <w:jc w:val="center"/>
        </w:trPr>
        <w:tc>
          <w:tcPr>
            <w:cnfStyle w:val="001000000000"/>
            <w:tcW w:w="8560" w:type="dxa"/>
            <w:noWrap/>
            <w:vAlign w:val="center"/>
            <w:hideMark/>
          </w:tcPr>
          <w:p w:rsidR="00F57EC0" w:rsidRPr="00AB4B0B" w:rsidRDefault="00F57EC0" w:rsidP="00CF6B79">
            <w:pPr>
              <w:spacing w:after="0" w:line="240" w:lineRule="auto"/>
              <w:jc w:val="center"/>
              <w:rPr>
                <w:rFonts w:eastAsia="Times New Roman"/>
                <w:b w:val="0"/>
                <w:bCs w:val="0"/>
                <w:color w:val="000000"/>
                <w:lang w:eastAsia="pt-BR"/>
              </w:rPr>
            </w:pPr>
            <w:r w:rsidRPr="00AB4B0B">
              <w:rPr>
                <w:rFonts w:eastAsia="Times New Roman"/>
                <w:color w:val="000000"/>
                <w:lang w:eastAsia="pt-BR"/>
              </w:rPr>
              <w:t>Distribuidor de GLP</w:t>
            </w:r>
          </w:p>
        </w:tc>
        <w:tc>
          <w:tcPr>
            <w:tcW w:w="1120" w:type="dxa"/>
            <w:vAlign w:val="center"/>
            <w:hideMark/>
          </w:tcPr>
          <w:p w:rsidR="00F57EC0" w:rsidRPr="00AB4B0B" w:rsidRDefault="00F57EC0" w:rsidP="00CF6B79">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w:t>
            </w:r>
          </w:p>
        </w:tc>
      </w:tr>
      <w:tr w:rsidR="00F57EC0" w:rsidRPr="00AB4B0B" w:rsidTr="00CF6B79">
        <w:trPr>
          <w:cnfStyle w:val="000000100000"/>
          <w:trHeight w:val="270"/>
          <w:jc w:val="center"/>
        </w:trPr>
        <w:tc>
          <w:tcPr>
            <w:cnfStyle w:val="001000000000"/>
            <w:tcW w:w="8560" w:type="dxa"/>
            <w:noWrap/>
            <w:vAlign w:val="center"/>
            <w:hideMark/>
          </w:tcPr>
          <w:p w:rsidR="00F57EC0" w:rsidRPr="00AB4B0B" w:rsidRDefault="00F57EC0" w:rsidP="00CF6B79">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Adquirir ou destinar produto de/para fonte diversa da autorizada</w:t>
            </w:r>
          </w:p>
        </w:tc>
        <w:tc>
          <w:tcPr>
            <w:tcW w:w="1120" w:type="dxa"/>
            <w:noWrap/>
            <w:vAlign w:val="center"/>
            <w:hideMark/>
          </w:tcPr>
          <w:p w:rsidR="00F57EC0" w:rsidRPr="00AB4B0B" w:rsidRDefault="00F57EC0" w:rsidP="00CF6B79">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89%</w:t>
            </w:r>
          </w:p>
        </w:tc>
      </w:tr>
      <w:tr w:rsidR="00F57EC0" w:rsidRPr="00AB4B0B" w:rsidTr="00CF6B79">
        <w:trPr>
          <w:cnfStyle w:val="000000010000"/>
          <w:trHeight w:val="255"/>
          <w:jc w:val="center"/>
        </w:trPr>
        <w:tc>
          <w:tcPr>
            <w:cnfStyle w:val="001000000000"/>
            <w:tcW w:w="8560" w:type="dxa"/>
            <w:noWrap/>
            <w:vAlign w:val="center"/>
            <w:hideMark/>
          </w:tcPr>
          <w:p w:rsidR="00F57EC0" w:rsidRPr="00AB4B0B" w:rsidRDefault="00F57EC0" w:rsidP="00CF6B79">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informações sobre movimentação de produto ou apresentá-las incorretamente</w:t>
            </w:r>
          </w:p>
        </w:tc>
        <w:tc>
          <w:tcPr>
            <w:tcW w:w="1120" w:type="dxa"/>
            <w:noWrap/>
            <w:vAlign w:val="center"/>
            <w:hideMark/>
          </w:tcPr>
          <w:p w:rsidR="00F57EC0" w:rsidRPr="00AB4B0B" w:rsidRDefault="00F57EC0" w:rsidP="00CF6B79">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3%</w:t>
            </w:r>
          </w:p>
        </w:tc>
      </w:tr>
      <w:tr w:rsidR="00F57EC0" w:rsidRPr="00AB4B0B" w:rsidTr="00CF6B79">
        <w:trPr>
          <w:cnfStyle w:val="000000100000"/>
          <w:trHeight w:val="255"/>
          <w:jc w:val="center"/>
        </w:trPr>
        <w:tc>
          <w:tcPr>
            <w:cnfStyle w:val="001000000000"/>
            <w:tcW w:w="8560" w:type="dxa"/>
            <w:noWrap/>
            <w:vAlign w:val="center"/>
            <w:hideMark/>
          </w:tcPr>
          <w:p w:rsidR="00F57EC0" w:rsidRPr="00AB4B0B" w:rsidRDefault="00F57EC0" w:rsidP="00CF6B79">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atender a normas de segurança</w:t>
            </w:r>
          </w:p>
        </w:tc>
        <w:tc>
          <w:tcPr>
            <w:tcW w:w="1120" w:type="dxa"/>
            <w:noWrap/>
            <w:vAlign w:val="center"/>
            <w:hideMark/>
          </w:tcPr>
          <w:p w:rsidR="00F57EC0" w:rsidRPr="00AB4B0B" w:rsidRDefault="00F57EC0" w:rsidP="00CF6B79">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3%</w:t>
            </w:r>
          </w:p>
        </w:tc>
      </w:tr>
      <w:tr w:rsidR="00F57EC0" w:rsidRPr="00AB4B0B" w:rsidTr="00CF6B79">
        <w:trPr>
          <w:cnfStyle w:val="000000010000"/>
          <w:trHeight w:val="255"/>
          <w:jc w:val="center"/>
        </w:trPr>
        <w:tc>
          <w:tcPr>
            <w:cnfStyle w:val="001000000000"/>
            <w:tcW w:w="8560" w:type="dxa"/>
            <w:noWrap/>
            <w:vAlign w:val="center"/>
            <w:hideMark/>
          </w:tcPr>
          <w:p w:rsidR="00F57EC0" w:rsidRPr="00AB4B0B" w:rsidRDefault="00F57EC0" w:rsidP="00CF6B79">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Equipamento ausente ou em desacordo com a legislação</w:t>
            </w:r>
          </w:p>
        </w:tc>
        <w:tc>
          <w:tcPr>
            <w:tcW w:w="1120" w:type="dxa"/>
            <w:noWrap/>
            <w:vAlign w:val="center"/>
            <w:hideMark/>
          </w:tcPr>
          <w:p w:rsidR="00F57EC0" w:rsidRPr="00AB4B0B" w:rsidRDefault="00F57EC0" w:rsidP="00CF6B79">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CF6B79">
        <w:trPr>
          <w:cnfStyle w:val="000000100000"/>
          <w:trHeight w:val="255"/>
          <w:jc w:val="center"/>
        </w:trPr>
        <w:tc>
          <w:tcPr>
            <w:cnfStyle w:val="001000000000"/>
            <w:tcW w:w="8560" w:type="dxa"/>
            <w:noWrap/>
            <w:vAlign w:val="center"/>
            <w:hideMark/>
          </w:tcPr>
          <w:p w:rsidR="00F57EC0" w:rsidRPr="00AB4B0B" w:rsidRDefault="00F57EC0" w:rsidP="00CF6B79">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Comercializar com vício de quantidade</w:t>
            </w:r>
          </w:p>
        </w:tc>
        <w:tc>
          <w:tcPr>
            <w:tcW w:w="1120" w:type="dxa"/>
            <w:noWrap/>
            <w:vAlign w:val="center"/>
            <w:hideMark/>
          </w:tcPr>
          <w:p w:rsidR="00F57EC0" w:rsidRPr="00AB4B0B" w:rsidRDefault="00F57EC0" w:rsidP="00CF6B79">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CF6B79">
        <w:trPr>
          <w:cnfStyle w:val="000000010000"/>
          <w:trHeight w:val="255"/>
          <w:jc w:val="center"/>
        </w:trPr>
        <w:tc>
          <w:tcPr>
            <w:cnfStyle w:val="001000000000"/>
            <w:tcW w:w="8560" w:type="dxa"/>
            <w:noWrap/>
            <w:vAlign w:val="center"/>
            <w:hideMark/>
          </w:tcPr>
          <w:p w:rsidR="00F57EC0" w:rsidRPr="00AB4B0B" w:rsidRDefault="00F57EC0" w:rsidP="00CF6B79">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cumprir notificação</w:t>
            </w:r>
          </w:p>
        </w:tc>
        <w:tc>
          <w:tcPr>
            <w:tcW w:w="1120" w:type="dxa"/>
            <w:noWrap/>
            <w:vAlign w:val="center"/>
            <w:hideMark/>
          </w:tcPr>
          <w:p w:rsidR="00F57EC0" w:rsidRPr="00AB4B0B" w:rsidRDefault="00F57EC0" w:rsidP="00CF6B79">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CF6B79">
        <w:trPr>
          <w:cnfStyle w:val="000000100000"/>
          <w:trHeight w:val="270"/>
          <w:jc w:val="center"/>
        </w:trPr>
        <w:tc>
          <w:tcPr>
            <w:cnfStyle w:val="001000000000"/>
            <w:tcW w:w="8560" w:type="dxa"/>
            <w:noWrap/>
            <w:vAlign w:val="center"/>
            <w:hideMark/>
          </w:tcPr>
          <w:p w:rsidR="00F57EC0" w:rsidRPr="00AB4B0B" w:rsidRDefault="00F57EC0" w:rsidP="00CF6B79">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prestar informações ao consumidor</w:t>
            </w:r>
          </w:p>
        </w:tc>
        <w:tc>
          <w:tcPr>
            <w:tcW w:w="1120" w:type="dxa"/>
            <w:noWrap/>
            <w:vAlign w:val="center"/>
            <w:hideMark/>
          </w:tcPr>
          <w:p w:rsidR="00F57EC0" w:rsidRPr="00AB4B0B" w:rsidRDefault="00F57EC0" w:rsidP="00CF6B79">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CF6B79">
        <w:trPr>
          <w:cnfStyle w:val="000000010000"/>
          <w:trHeight w:val="300"/>
          <w:jc w:val="center"/>
        </w:trPr>
        <w:tc>
          <w:tcPr>
            <w:cnfStyle w:val="001000000000"/>
            <w:tcW w:w="8560" w:type="dxa"/>
            <w:noWrap/>
            <w:vAlign w:val="center"/>
            <w:hideMark/>
          </w:tcPr>
          <w:p w:rsidR="00F57EC0" w:rsidRPr="00AB4B0B" w:rsidRDefault="00F57EC0" w:rsidP="00CF6B79">
            <w:pPr>
              <w:spacing w:after="0" w:line="240" w:lineRule="auto"/>
              <w:jc w:val="center"/>
              <w:rPr>
                <w:rFonts w:eastAsia="Times New Roman"/>
                <w:b w:val="0"/>
                <w:bCs w:val="0"/>
                <w:color w:val="000000"/>
                <w:sz w:val="20"/>
                <w:szCs w:val="20"/>
                <w:lang w:eastAsia="pt-BR"/>
              </w:rPr>
            </w:pPr>
            <w:r w:rsidRPr="00AB4B0B">
              <w:rPr>
                <w:rFonts w:eastAsia="Times New Roman"/>
                <w:color w:val="000000"/>
                <w:sz w:val="20"/>
                <w:szCs w:val="20"/>
                <w:lang w:eastAsia="pt-BR"/>
              </w:rPr>
              <w:t>Total</w:t>
            </w:r>
          </w:p>
        </w:tc>
        <w:tc>
          <w:tcPr>
            <w:tcW w:w="1120" w:type="dxa"/>
            <w:noWrap/>
            <w:vAlign w:val="center"/>
            <w:hideMark/>
          </w:tcPr>
          <w:p w:rsidR="00F57EC0" w:rsidRPr="00AB4B0B" w:rsidRDefault="00F57EC0" w:rsidP="00CF6B79">
            <w:pPr>
              <w:spacing w:after="0" w:line="240" w:lineRule="auto"/>
              <w:jc w:val="center"/>
              <w:cnfStyle w:val="000000010000"/>
              <w:rPr>
                <w:rFonts w:eastAsia="Times New Roman"/>
                <w:b/>
                <w:bCs/>
                <w:color w:val="000000"/>
                <w:sz w:val="20"/>
                <w:szCs w:val="20"/>
                <w:lang w:eastAsia="pt-BR"/>
              </w:rPr>
            </w:pPr>
            <w:r w:rsidRPr="00AB4B0B">
              <w:rPr>
                <w:rFonts w:eastAsia="Times New Roman"/>
                <w:b/>
                <w:bCs/>
                <w:color w:val="000000"/>
                <w:sz w:val="20"/>
                <w:szCs w:val="20"/>
                <w:lang w:eastAsia="pt-BR"/>
              </w:rPr>
              <w:t>100%</w:t>
            </w:r>
          </w:p>
        </w:tc>
      </w:tr>
    </w:tbl>
    <w:p w:rsidR="00F57EC0" w:rsidRPr="00AB4B0B" w:rsidRDefault="00F57EC0" w:rsidP="00E85A36">
      <w:pPr>
        <w:spacing w:after="0" w:line="240" w:lineRule="auto"/>
        <w:rPr>
          <w:lang w:eastAsia="pt-BR"/>
        </w:rPr>
      </w:pPr>
    </w:p>
    <w:p w:rsidR="00F57EC0" w:rsidRPr="00AB4B0B" w:rsidRDefault="00F57EC0" w:rsidP="00E85A36">
      <w:pPr>
        <w:spacing w:after="0" w:line="240" w:lineRule="auto"/>
        <w:rPr>
          <w:lang w:eastAsia="pt-BR"/>
        </w:rPr>
      </w:pPr>
    </w:p>
    <w:p w:rsidR="00F57EC0" w:rsidRPr="00AB4B0B" w:rsidRDefault="00F57EC0" w:rsidP="00E85A36">
      <w:pPr>
        <w:spacing w:after="0" w:line="240" w:lineRule="auto"/>
        <w:rPr>
          <w:lang w:eastAsia="pt-BR"/>
        </w:rPr>
      </w:pPr>
    </w:p>
    <w:p w:rsidR="00F57EC0" w:rsidRDefault="00F57EC0" w:rsidP="00E85A36">
      <w:pPr>
        <w:spacing w:after="0" w:line="240" w:lineRule="auto"/>
        <w:rPr>
          <w:lang w:eastAsia="pt-BR"/>
        </w:rPr>
      </w:pPr>
    </w:p>
    <w:p w:rsidR="003D6585" w:rsidRDefault="003D6585" w:rsidP="00E85A36">
      <w:pPr>
        <w:spacing w:after="0" w:line="240" w:lineRule="auto"/>
        <w:rPr>
          <w:lang w:eastAsia="pt-BR"/>
        </w:rPr>
      </w:pPr>
    </w:p>
    <w:p w:rsidR="003D6585" w:rsidRPr="00AB4B0B" w:rsidRDefault="003D6585" w:rsidP="00E85A36">
      <w:pPr>
        <w:spacing w:after="0" w:line="240" w:lineRule="auto"/>
        <w:rPr>
          <w:lang w:eastAsia="pt-BR"/>
        </w:rPr>
      </w:pPr>
    </w:p>
    <w:p w:rsidR="00F57EC0" w:rsidRPr="00AB4B0B" w:rsidRDefault="00F57EC0" w:rsidP="00E85A36">
      <w:pPr>
        <w:spacing w:after="0" w:line="240" w:lineRule="auto"/>
        <w:rPr>
          <w:lang w:eastAsia="pt-BR"/>
        </w:rPr>
      </w:pPr>
    </w:p>
    <w:tbl>
      <w:tblPr>
        <w:tblStyle w:val="GradeClara-nfase6"/>
        <w:tblW w:w="9680" w:type="dxa"/>
        <w:jc w:val="center"/>
        <w:tblLook w:val="04A0"/>
      </w:tblPr>
      <w:tblGrid>
        <w:gridCol w:w="8560"/>
        <w:gridCol w:w="1120"/>
      </w:tblGrid>
      <w:tr w:rsidR="00F57EC0" w:rsidRPr="00AB4B0B" w:rsidTr="0030513C">
        <w:trPr>
          <w:cnfStyle w:val="100000000000"/>
          <w:trHeight w:val="271"/>
          <w:jc w:val="center"/>
        </w:trPr>
        <w:tc>
          <w:tcPr>
            <w:cnfStyle w:val="001000000000"/>
            <w:tcW w:w="8560" w:type="dxa"/>
            <w:noWrap/>
            <w:vAlign w:val="center"/>
            <w:hideMark/>
          </w:tcPr>
          <w:p w:rsidR="00F57EC0" w:rsidRPr="00AB4B0B" w:rsidRDefault="00F57EC0" w:rsidP="00733D15">
            <w:pPr>
              <w:spacing w:after="0" w:line="240" w:lineRule="auto"/>
              <w:jc w:val="center"/>
              <w:rPr>
                <w:rFonts w:eastAsia="Times New Roman"/>
                <w:b w:val="0"/>
                <w:bCs w:val="0"/>
                <w:color w:val="000000"/>
                <w:lang w:eastAsia="pt-BR"/>
              </w:rPr>
            </w:pPr>
            <w:r w:rsidRPr="00AB4B0B">
              <w:rPr>
                <w:rFonts w:eastAsia="Times New Roman"/>
                <w:color w:val="000000"/>
                <w:lang w:eastAsia="pt-BR"/>
              </w:rPr>
              <w:lastRenderedPageBreak/>
              <w:t>Revendedor de Combustíveis</w:t>
            </w:r>
          </w:p>
        </w:tc>
        <w:tc>
          <w:tcPr>
            <w:tcW w:w="1120" w:type="dxa"/>
            <w:vAlign w:val="center"/>
            <w:hideMark/>
          </w:tcPr>
          <w:p w:rsidR="00F57EC0" w:rsidRPr="00AB4B0B" w:rsidRDefault="00F57EC0" w:rsidP="00733D15">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w:t>
            </w:r>
          </w:p>
        </w:tc>
      </w:tr>
      <w:tr w:rsidR="00F57EC0" w:rsidRPr="00AB4B0B" w:rsidTr="0030513C">
        <w:trPr>
          <w:cnfStyle w:val="000000100000"/>
          <w:trHeight w:val="27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cumprir notificação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24%</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Equipamento ausente ou em desacordo com a legislação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16%</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prestar informações ao consumidor</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14%</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Comercializar ou armazenar produto não conforme com a especificação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13%</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documento de outorga</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10%</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atualizar dados cadastrais na ANP</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4%</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Comercializar com vício de quantidade</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4%</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informações à ANP ou apresentá-las em desacordo com a legislação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3%</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Adquirir ou destinar produto de/para fonte diversa da autorizada</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3%</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documentação referente à qualidade dos combustíveis</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atender a normas de segurança</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Operar instalação em desacordo com a legislação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Exercer atividade regulada sem autorização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Romper ou ocultar faixa/lacre</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informações sobre movimentação de produto ou apresentá-las incorretamente</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010000"/>
          <w:trHeight w:val="27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Demais motivações (*)</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100000"/>
          <w:trHeight w:val="300"/>
          <w:jc w:val="center"/>
        </w:trPr>
        <w:tc>
          <w:tcPr>
            <w:cnfStyle w:val="001000000000"/>
            <w:tcW w:w="8560" w:type="dxa"/>
            <w:noWrap/>
            <w:vAlign w:val="center"/>
            <w:hideMark/>
          </w:tcPr>
          <w:p w:rsidR="00F57EC0" w:rsidRPr="00AB4B0B" w:rsidRDefault="00F57EC0" w:rsidP="00733D15">
            <w:pPr>
              <w:spacing w:after="0" w:line="240" w:lineRule="auto"/>
              <w:jc w:val="center"/>
              <w:rPr>
                <w:rFonts w:eastAsia="Times New Roman"/>
                <w:b w:val="0"/>
                <w:bCs w:val="0"/>
                <w:color w:val="000000"/>
                <w:sz w:val="20"/>
                <w:szCs w:val="20"/>
                <w:lang w:eastAsia="pt-BR"/>
              </w:rPr>
            </w:pPr>
            <w:r w:rsidRPr="00AB4B0B">
              <w:rPr>
                <w:rFonts w:eastAsia="Times New Roman"/>
                <w:color w:val="000000"/>
                <w:sz w:val="20"/>
                <w:szCs w:val="20"/>
                <w:lang w:eastAsia="pt-BR"/>
              </w:rPr>
              <w:t>Total</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b/>
                <w:bCs/>
                <w:color w:val="000000"/>
                <w:sz w:val="20"/>
                <w:szCs w:val="20"/>
                <w:lang w:eastAsia="pt-BR"/>
              </w:rPr>
            </w:pPr>
            <w:r w:rsidRPr="00AB4B0B">
              <w:rPr>
                <w:rFonts w:eastAsia="Times New Roman"/>
                <w:b/>
                <w:bCs/>
                <w:color w:val="000000"/>
                <w:sz w:val="20"/>
                <w:szCs w:val="20"/>
                <w:lang w:eastAsia="pt-BR"/>
              </w:rPr>
              <w:t>100%</w:t>
            </w:r>
          </w:p>
        </w:tc>
      </w:tr>
      <w:tr w:rsidR="00F57EC0" w:rsidRPr="00B438DF" w:rsidTr="0030513C">
        <w:trPr>
          <w:cnfStyle w:val="000000010000"/>
          <w:trHeight w:val="1224"/>
          <w:jc w:val="center"/>
        </w:trPr>
        <w:tc>
          <w:tcPr>
            <w:cnfStyle w:val="001000000000"/>
            <w:tcW w:w="9680" w:type="dxa"/>
            <w:gridSpan w:val="2"/>
            <w:vAlign w:val="center"/>
            <w:hideMark/>
          </w:tcPr>
          <w:p w:rsidR="00F57EC0" w:rsidRPr="00B438DF" w:rsidRDefault="00F57EC0" w:rsidP="0095387B">
            <w:pPr>
              <w:spacing w:after="0" w:line="240" w:lineRule="auto"/>
              <w:rPr>
                <w:rFonts w:eastAsia="Times New Roman"/>
                <w:color w:val="000000"/>
                <w:sz w:val="16"/>
                <w:szCs w:val="16"/>
                <w:lang w:eastAsia="pt-BR"/>
              </w:rPr>
            </w:pPr>
            <w:r w:rsidRPr="00B438DF">
              <w:rPr>
                <w:rFonts w:eastAsia="Times New Roman"/>
                <w:color w:val="000000"/>
                <w:sz w:val="16"/>
                <w:szCs w:val="16"/>
                <w:lang w:eastAsia="pt-BR"/>
              </w:rPr>
              <w:t>* Adquirir ou comercializar produto sem cobertura fiscal; Comercializar produto com rótulo ou lacre em desacordo com a legislação; Comercializar ou armazenar produto não conforme com o registro; Não cumprir medida cautelar; Comercializar ou armazenar produto sem registro ou não conforme com o registro; Construir ou operar instalação sem autorização; Não comprovar destinação de produto; Não cumprir penalidade de suspensão temporári</w:t>
            </w:r>
            <w:r w:rsidR="0095387B">
              <w:rPr>
                <w:rFonts w:eastAsia="Times New Roman"/>
                <w:color w:val="000000"/>
                <w:sz w:val="16"/>
                <w:szCs w:val="16"/>
                <w:lang w:eastAsia="pt-BR"/>
              </w:rPr>
              <w:t xml:space="preserve">a </w:t>
            </w:r>
            <w:r w:rsidRPr="00B438DF">
              <w:rPr>
                <w:rFonts w:eastAsia="Times New Roman"/>
                <w:color w:val="000000"/>
                <w:sz w:val="16"/>
                <w:szCs w:val="16"/>
                <w:lang w:eastAsia="pt-BR"/>
              </w:rPr>
              <w:t>etc.</w:t>
            </w:r>
          </w:p>
        </w:tc>
      </w:tr>
    </w:tbl>
    <w:p w:rsidR="002A71CB" w:rsidRPr="00AB4B0B" w:rsidRDefault="002A71CB" w:rsidP="002A71CB">
      <w:pPr>
        <w:pStyle w:val="PargrafodaLista"/>
        <w:autoSpaceDE w:val="0"/>
        <w:autoSpaceDN w:val="0"/>
        <w:adjustRightInd w:val="0"/>
        <w:ind w:left="0"/>
        <w:jc w:val="both"/>
        <w:rPr>
          <w:rFonts w:asciiTheme="minorHAnsi" w:hAnsiTheme="minorHAnsi"/>
          <w:noProof/>
          <w:sz w:val="16"/>
          <w:szCs w:val="16"/>
        </w:rPr>
      </w:pPr>
    </w:p>
    <w:p w:rsidR="002171F0" w:rsidRPr="00AB4B0B" w:rsidRDefault="002171F0" w:rsidP="002A71CB">
      <w:pPr>
        <w:pStyle w:val="PargrafodaLista"/>
        <w:autoSpaceDE w:val="0"/>
        <w:autoSpaceDN w:val="0"/>
        <w:adjustRightInd w:val="0"/>
        <w:ind w:left="0"/>
        <w:jc w:val="both"/>
        <w:rPr>
          <w:rFonts w:asciiTheme="minorHAnsi" w:hAnsiTheme="minorHAnsi"/>
          <w:noProof/>
          <w:sz w:val="16"/>
          <w:szCs w:val="16"/>
        </w:rPr>
      </w:pPr>
    </w:p>
    <w:tbl>
      <w:tblPr>
        <w:tblStyle w:val="GradeClara-nfase6"/>
        <w:tblW w:w="9680" w:type="dxa"/>
        <w:jc w:val="center"/>
        <w:tblLook w:val="04A0"/>
      </w:tblPr>
      <w:tblGrid>
        <w:gridCol w:w="8560"/>
        <w:gridCol w:w="1120"/>
      </w:tblGrid>
      <w:tr w:rsidR="00F57EC0" w:rsidRPr="00AB4B0B" w:rsidTr="0030513C">
        <w:trPr>
          <w:cnfStyle w:val="100000000000"/>
          <w:trHeight w:val="334"/>
          <w:jc w:val="center"/>
        </w:trPr>
        <w:tc>
          <w:tcPr>
            <w:cnfStyle w:val="001000000000"/>
            <w:tcW w:w="8560" w:type="dxa"/>
            <w:noWrap/>
            <w:vAlign w:val="center"/>
            <w:hideMark/>
          </w:tcPr>
          <w:p w:rsidR="00F57EC0" w:rsidRPr="00AB4B0B" w:rsidRDefault="00F57EC0" w:rsidP="00733D15">
            <w:pPr>
              <w:spacing w:after="0" w:line="240" w:lineRule="auto"/>
              <w:jc w:val="center"/>
              <w:rPr>
                <w:rFonts w:eastAsia="Times New Roman"/>
                <w:b w:val="0"/>
                <w:bCs w:val="0"/>
                <w:color w:val="000000"/>
                <w:lang w:eastAsia="pt-BR"/>
              </w:rPr>
            </w:pPr>
            <w:r w:rsidRPr="00AB4B0B">
              <w:rPr>
                <w:rFonts w:eastAsia="Times New Roman"/>
                <w:color w:val="000000"/>
                <w:lang w:eastAsia="pt-BR"/>
              </w:rPr>
              <w:t>Revendedor de GLP</w:t>
            </w:r>
          </w:p>
        </w:tc>
        <w:tc>
          <w:tcPr>
            <w:tcW w:w="1120" w:type="dxa"/>
            <w:vAlign w:val="center"/>
            <w:hideMark/>
          </w:tcPr>
          <w:p w:rsidR="00F57EC0" w:rsidRPr="00AB4B0B" w:rsidRDefault="00F57EC0" w:rsidP="00733D15">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w:t>
            </w:r>
          </w:p>
        </w:tc>
      </w:tr>
      <w:tr w:rsidR="00F57EC0" w:rsidRPr="00AB4B0B" w:rsidTr="0030513C">
        <w:trPr>
          <w:cnfStyle w:val="000000100000"/>
          <w:trHeight w:val="27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atender a normas de segurança</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40%</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cumprir notificação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18%</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Equipamento ausente ou em desacordo com a legislação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10%</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prestar informações ao consumidor</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8%</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Exercer atividade regulada sem autorização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6%</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documento de outorga</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6%</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Adquirir ou destinar produto de/para fonte diversa da autorizada</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6%</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Adquirir ou comercializar produto sem cobertura fiscal</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atualizar dados cadastrais na ANP</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informações à ANP ou apresentá-las em desacordo com a legislação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Operar instalação em desacordo com a legislação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010000"/>
          <w:trHeight w:val="27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Demais motivações (*)</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100000"/>
          <w:trHeight w:val="300"/>
          <w:jc w:val="center"/>
        </w:trPr>
        <w:tc>
          <w:tcPr>
            <w:cnfStyle w:val="001000000000"/>
            <w:tcW w:w="8560" w:type="dxa"/>
            <w:noWrap/>
            <w:vAlign w:val="center"/>
            <w:hideMark/>
          </w:tcPr>
          <w:p w:rsidR="00F57EC0" w:rsidRPr="00AB4B0B" w:rsidRDefault="00F57EC0" w:rsidP="00733D15">
            <w:pPr>
              <w:spacing w:after="0" w:line="240" w:lineRule="auto"/>
              <w:jc w:val="center"/>
              <w:rPr>
                <w:rFonts w:eastAsia="Times New Roman"/>
                <w:b w:val="0"/>
                <w:bCs w:val="0"/>
                <w:color w:val="000000"/>
                <w:sz w:val="20"/>
                <w:szCs w:val="20"/>
                <w:lang w:eastAsia="pt-BR"/>
              </w:rPr>
            </w:pPr>
            <w:r w:rsidRPr="00AB4B0B">
              <w:rPr>
                <w:rFonts w:eastAsia="Times New Roman"/>
                <w:color w:val="000000"/>
                <w:sz w:val="20"/>
                <w:szCs w:val="20"/>
                <w:lang w:eastAsia="pt-BR"/>
              </w:rPr>
              <w:t>Total</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b/>
                <w:bCs/>
                <w:color w:val="000000"/>
                <w:sz w:val="20"/>
                <w:szCs w:val="20"/>
                <w:lang w:eastAsia="pt-BR"/>
              </w:rPr>
            </w:pPr>
            <w:r w:rsidRPr="00AB4B0B">
              <w:rPr>
                <w:rFonts w:eastAsia="Times New Roman"/>
                <w:b/>
                <w:bCs/>
                <w:color w:val="000000"/>
                <w:sz w:val="20"/>
                <w:szCs w:val="20"/>
                <w:lang w:eastAsia="pt-BR"/>
              </w:rPr>
              <w:t>100%</w:t>
            </w:r>
          </w:p>
        </w:tc>
      </w:tr>
      <w:tr w:rsidR="00F57EC0" w:rsidRPr="00B438DF" w:rsidTr="0030513C">
        <w:trPr>
          <w:cnfStyle w:val="000000010000"/>
          <w:trHeight w:val="255"/>
          <w:jc w:val="center"/>
        </w:trPr>
        <w:tc>
          <w:tcPr>
            <w:cnfStyle w:val="001000000000"/>
            <w:tcW w:w="9680" w:type="dxa"/>
            <w:gridSpan w:val="2"/>
            <w:vAlign w:val="center"/>
            <w:hideMark/>
          </w:tcPr>
          <w:p w:rsidR="00F57EC0" w:rsidRPr="00B438DF" w:rsidRDefault="00F57EC0" w:rsidP="00733D15">
            <w:pPr>
              <w:spacing w:after="0" w:line="240" w:lineRule="auto"/>
              <w:rPr>
                <w:rFonts w:eastAsia="Times New Roman"/>
                <w:color w:val="000000"/>
                <w:sz w:val="16"/>
                <w:szCs w:val="16"/>
                <w:lang w:eastAsia="pt-BR"/>
              </w:rPr>
            </w:pPr>
            <w:r w:rsidRPr="00B438DF">
              <w:rPr>
                <w:rFonts w:eastAsia="Times New Roman"/>
                <w:color w:val="000000"/>
                <w:sz w:val="16"/>
                <w:szCs w:val="16"/>
                <w:lang w:eastAsia="pt-BR"/>
              </w:rPr>
              <w:t xml:space="preserve">* Ação de Fiscalização - Dificultar; GLP - </w:t>
            </w:r>
            <w:proofErr w:type="gramStart"/>
            <w:r w:rsidRPr="00B438DF">
              <w:rPr>
                <w:rFonts w:eastAsia="Times New Roman"/>
                <w:color w:val="000000"/>
                <w:sz w:val="16"/>
                <w:szCs w:val="16"/>
                <w:lang w:eastAsia="pt-BR"/>
              </w:rPr>
              <w:t>Uso</w:t>
            </w:r>
            <w:proofErr w:type="gramEnd"/>
            <w:r w:rsidRPr="00B438DF">
              <w:rPr>
                <w:rFonts w:eastAsia="Times New Roman"/>
                <w:color w:val="000000"/>
                <w:sz w:val="16"/>
                <w:szCs w:val="16"/>
                <w:lang w:eastAsia="pt-BR"/>
              </w:rPr>
              <w:t xml:space="preserve"> não autorizado/vedado pela legislação etc.</w:t>
            </w:r>
          </w:p>
        </w:tc>
      </w:tr>
    </w:tbl>
    <w:p w:rsidR="002171F0" w:rsidRPr="00AB4B0B" w:rsidRDefault="002171F0" w:rsidP="002A71CB">
      <w:pPr>
        <w:pStyle w:val="PargrafodaLista"/>
        <w:autoSpaceDE w:val="0"/>
        <w:autoSpaceDN w:val="0"/>
        <w:adjustRightInd w:val="0"/>
        <w:ind w:left="0"/>
        <w:jc w:val="both"/>
        <w:rPr>
          <w:rFonts w:asciiTheme="minorHAnsi" w:hAnsiTheme="minorHAnsi"/>
          <w:noProof/>
          <w:sz w:val="16"/>
          <w:szCs w:val="16"/>
        </w:rPr>
      </w:pPr>
    </w:p>
    <w:p w:rsidR="00ED282E" w:rsidRPr="00AB4B0B" w:rsidRDefault="00ED282E" w:rsidP="002A71CB">
      <w:pPr>
        <w:pStyle w:val="PargrafodaLista"/>
        <w:autoSpaceDE w:val="0"/>
        <w:autoSpaceDN w:val="0"/>
        <w:adjustRightInd w:val="0"/>
        <w:ind w:left="0"/>
        <w:jc w:val="both"/>
        <w:rPr>
          <w:rFonts w:asciiTheme="minorHAnsi" w:hAnsiTheme="minorHAnsi"/>
          <w:noProof/>
          <w:sz w:val="16"/>
          <w:szCs w:val="16"/>
        </w:rPr>
      </w:pPr>
    </w:p>
    <w:p w:rsidR="00F57EC0" w:rsidRDefault="00F57EC0" w:rsidP="002A71CB">
      <w:pPr>
        <w:pStyle w:val="PargrafodaLista"/>
        <w:autoSpaceDE w:val="0"/>
        <w:autoSpaceDN w:val="0"/>
        <w:adjustRightInd w:val="0"/>
        <w:ind w:left="0"/>
        <w:jc w:val="both"/>
        <w:rPr>
          <w:rFonts w:asciiTheme="minorHAnsi" w:hAnsiTheme="minorHAnsi"/>
          <w:noProof/>
          <w:sz w:val="16"/>
          <w:szCs w:val="16"/>
        </w:rPr>
      </w:pPr>
    </w:p>
    <w:p w:rsidR="003D6585" w:rsidRDefault="003D6585" w:rsidP="002A71CB">
      <w:pPr>
        <w:pStyle w:val="PargrafodaLista"/>
        <w:autoSpaceDE w:val="0"/>
        <w:autoSpaceDN w:val="0"/>
        <w:adjustRightInd w:val="0"/>
        <w:ind w:left="0"/>
        <w:jc w:val="both"/>
        <w:rPr>
          <w:rFonts w:asciiTheme="minorHAnsi" w:hAnsiTheme="minorHAnsi"/>
          <w:noProof/>
          <w:sz w:val="16"/>
          <w:szCs w:val="16"/>
        </w:rPr>
      </w:pPr>
    </w:p>
    <w:p w:rsidR="003D6585" w:rsidRPr="00AB4B0B" w:rsidRDefault="003D6585" w:rsidP="002A71CB">
      <w:pPr>
        <w:pStyle w:val="PargrafodaLista"/>
        <w:autoSpaceDE w:val="0"/>
        <w:autoSpaceDN w:val="0"/>
        <w:adjustRightInd w:val="0"/>
        <w:ind w:left="0"/>
        <w:jc w:val="both"/>
        <w:rPr>
          <w:rFonts w:asciiTheme="minorHAnsi" w:hAnsiTheme="minorHAnsi"/>
          <w:noProof/>
          <w:sz w:val="16"/>
          <w:szCs w:val="16"/>
        </w:rPr>
      </w:pPr>
    </w:p>
    <w:p w:rsidR="00F57EC0" w:rsidRPr="00AB4B0B" w:rsidRDefault="00F57EC0" w:rsidP="002A71CB">
      <w:pPr>
        <w:pStyle w:val="PargrafodaLista"/>
        <w:autoSpaceDE w:val="0"/>
        <w:autoSpaceDN w:val="0"/>
        <w:adjustRightInd w:val="0"/>
        <w:ind w:left="0"/>
        <w:jc w:val="both"/>
        <w:rPr>
          <w:rFonts w:asciiTheme="minorHAnsi" w:hAnsiTheme="minorHAnsi"/>
          <w:noProof/>
          <w:sz w:val="16"/>
          <w:szCs w:val="16"/>
        </w:rPr>
      </w:pPr>
    </w:p>
    <w:p w:rsidR="00F57EC0" w:rsidRPr="00AB4B0B" w:rsidRDefault="00F57EC0" w:rsidP="002A71CB">
      <w:pPr>
        <w:pStyle w:val="PargrafodaLista"/>
        <w:autoSpaceDE w:val="0"/>
        <w:autoSpaceDN w:val="0"/>
        <w:adjustRightInd w:val="0"/>
        <w:ind w:left="0"/>
        <w:jc w:val="both"/>
        <w:rPr>
          <w:rFonts w:asciiTheme="minorHAnsi" w:hAnsiTheme="minorHAnsi"/>
          <w:noProof/>
          <w:sz w:val="16"/>
          <w:szCs w:val="16"/>
        </w:rPr>
      </w:pPr>
    </w:p>
    <w:p w:rsidR="00F57EC0" w:rsidRPr="00AB4B0B" w:rsidRDefault="00F57EC0" w:rsidP="002A71CB">
      <w:pPr>
        <w:pStyle w:val="PargrafodaLista"/>
        <w:autoSpaceDE w:val="0"/>
        <w:autoSpaceDN w:val="0"/>
        <w:adjustRightInd w:val="0"/>
        <w:ind w:left="0"/>
        <w:jc w:val="both"/>
        <w:rPr>
          <w:rFonts w:asciiTheme="minorHAnsi" w:hAnsiTheme="minorHAnsi"/>
          <w:noProof/>
          <w:sz w:val="16"/>
          <w:szCs w:val="16"/>
        </w:rPr>
      </w:pPr>
    </w:p>
    <w:p w:rsidR="00F57EC0" w:rsidRPr="00AB4B0B" w:rsidRDefault="00F57EC0" w:rsidP="002A71CB">
      <w:pPr>
        <w:pStyle w:val="PargrafodaLista"/>
        <w:autoSpaceDE w:val="0"/>
        <w:autoSpaceDN w:val="0"/>
        <w:adjustRightInd w:val="0"/>
        <w:ind w:left="0"/>
        <w:jc w:val="both"/>
        <w:rPr>
          <w:rFonts w:asciiTheme="minorHAnsi" w:hAnsiTheme="minorHAnsi"/>
          <w:noProof/>
          <w:sz w:val="16"/>
          <w:szCs w:val="16"/>
        </w:rPr>
      </w:pPr>
    </w:p>
    <w:p w:rsidR="00F57EC0" w:rsidRPr="00AB4B0B" w:rsidRDefault="00F57EC0" w:rsidP="002A71CB">
      <w:pPr>
        <w:pStyle w:val="PargrafodaLista"/>
        <w:autoSpaceDE w:val="0"/>
        <w:autoSpaceDN w:val="0"/>
        <w:adjustRightInd w:val="0"/>
        <w:ind w:left="0"/>
        <w:jc w:val="both"/>
        <w:rPr>
          <w:rFonts w:asciiTheme="minorHAnsi" w:hAnsiTheme="minorHAnsi"/>
          <w:noProof/>
          <w:sz w:val="16"/>
          <w:szCs w:val="16"/>
        </w:rPr>
      </w:pPr>
    </w:p>
    <w:p w:rsidR="00F57EC0" w:rsidRDefault="00F57EC0" w:rsidP="002A71CB">
      <w:pPr>
        <w:pStyle w:val="PargrafodaLista"/>
        <w:autoSpaceDE w:val="0"/>
        <w:autoSpaceDN w:val="0"/>
        <w:adjustRightInd w:val="0"/>
        <w:ind w:left="0"/>
        <w:jc w:val="both"/>
        <w:rPr>
          <w:rFonts w:asciiTheme="minorHAnsi" w:hAnsiTheme="minorHAnsi"/>
          <w:noProof/>
          <w:sz w:val="16"/>
          <w:szCs w:val="16"/>
        </w:rPr>
      </w:pPr>
    </w:p>
    <w:p w:rsidR="00733D15" w:rsidRPr="00AB4B0B" w:rsidRDefault="00733D15" w:rsidP="002A71CB">
      <w:pPr>
        <w:pStyle w:val="PargrafodaLista"/>
        <w:autoSpaceDE w:val="0"/>
        <w:autoSpaceDN w:val="0"/>
        <w:adjustRightInd w:val="0"/>
        <w:ind w:left="0"/>
        <w:jc w:val="both"/>
        <w:rPr>
          <w:rFonts w:asciiTheme="minorHAnsi" w:hAnsiTheme="minorHAnsi"/>
          <w:noProof/>
          <w:sz w:val="16"/>
          <w:szCs w:val="16"/>
        </w:rPr>
      </w:pPr>
    </w:p>
    <w:p w:rsidR="00F57EC0" w:rsidRPr="00AB4B0B" w:rsidRDefault="00F57EC0" w:rsidP="002A71CB">
      <w:pPr>
        <w:pStyle w:val="PargrafodaLista"/>
        <w:autoSpaceDE w:val="0"/>
        <w:autoSpaceDN w:val="0"/>
        <w:adjustRightInd w:val="0"/>
        <w:ind w:left="0"/>
        <w:jc w:val="both"/>
        <w:rPr>
          <w:rFonts w:asciiTheme="minorHAnsi" w:hAnsiTheme="minorHAnsi"/>
          <w:noProof/>
          <w:sz w:val="16"/>
          <w:szCs w:val="16"/>
        </w:rPr>
      </w:pPr>
    </w:p>
    <w:p w:rsidR="00F57EC0" w:rsidRPr="00AB4B0B" w:rsidRDefault="00F57EC0" w:rsidP="002A71CB">
      <w:pPr>
        <w:pStyle w:val="PargrafodaLista"/>
        <w:autoSpaceDE w:val="0"/>
        <w:autoSpaceDN w:val="0"/>
        <w:adjustRightInd w:val="0"/>
        <w:ind w:left="0"/>
        <w:jc w:val="both"/>
        <w:rPr>
          <w:rFonts w:asciiTheme="minorHAnsi" w:hAnsiTheme="minorHAnsi"/>
          <w:noProof/>
          <w:sz w:val="16"/>
          <w:szCs w:val="16"/>
        </w:rPr>
      </w:pPr>
    </w:p>
    <w:tbl>
      <w:tblPr>
        <w:tblStyle w:val="GradeClara-nfase6"/>
        <w:tblW w:w="9680" w:type="dxa"/>
        <w:jc w:val="center"/>
        <w:tblLook w:val="04A0"/>
      </w:tblPr>
      <w:tblGrid>
        <w:gridCol w:w="8560"/>
        <w:gridCol w:w="1120"/>
      </w:tblGrid>
      <w:tr w:rsidR="00F57EC0" w:rsidRPr="00AB4B0B" w:rsidTr="0030513C">
        <w:trPr>
          <w:cnfStyle w:val="100000000000"/>
          <w:trHeight w:val="271"/>
          <w:jc w:val="center"/>
        </w:trPr>
        <w:tc>
          <w:tcPr>
            <w:cnfStyle w:val="001000000000"/>
            <w:tcW w:w="8560" w:type="dxa"/>
            <w:noWrap/>
            <w:vAlign w:val="center"/>
            <w:hideMark/>
          </w:tcPr>
          <w:p w:rsidR="00F57EC0" w:rsidRPr="00AB4B0B" w:rsidRDefault="00F57EC0" w:rsidP="00733D15">
            <w:pPr>
              <w:spacing w:after="0" w:line="240" w:lineRule="auto"/>
              <w:jc w:val="center"/>
              <w:rPr>
                <w:rFonts w:eastAsia="Times New Roman"/>
                <w:b w:val="0"/>
                <w:bCs w:val="0"/>
                <w:color w:val="000000"/>
                <w:lang w:eastAsia="pt-BR"/>
              </w:rPr>
            </w:pPr>
            <w:r w:rsidRPr="00AB4B0B">
              <w:rPr>
                <w:rFonts w:eastAsia="Times New Roman"/>
                <w:color w:val="000000"/>
                <w:lang w:eastAsia="pt-BR"/>
              </w:rPr>
              <w:lastRenderedPageBreak/>
              <w:t>Produtor de Biodiesel</w:t>
            </w:r>
          </w:p>
        </w:tc>
        <w:tc>
          <w:tcPr>
            <w:tcW w:w="1120" w:type="dxa"/>
            <w:vAlign w:val="center"/>
            <w:hideMark/>
          </w:tcPr>
          <w:p w:rsidR="00F57EC0" w:rsidRPr="00AB4B0B" w:rsidRDefault="00F57EC0" w:rsidP="00733D15">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w:t>
            </w:r>
          </w:p>
        </w:tc>
      </w:tr>
      <w:tr w:rsidR="00F57EC0" w:rsidRPr="00AB4B0B" w:rsidTr="0030513C">
        <w:trPr>
          <w:cnfStyle w:val="00000010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Comercializar ou armazenar produto não conforme com a especificação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82%</w:t>
            </w:r>
          </w:p>
        </w:tc>
      </w:tr>
      <w:tr w:rsidR="00F57EC0" w:rsidRPr="00AB4B0B" w:rsidTr="0030513C">
        <w:trPr>
          <w:cnfStyle w:val="00000001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documentação referente à qualidade dos combustíveis</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9%</w:t>
            </w:r>
          </w:p>
        </w:tc>
      </w:tr>
      <w:tr w:rsidR="00F57EC0" w:rsidRPr="00AB4B0B" w:rsidTr="0030513C">
        <w:trPr>
          <w:cnfStyle w:val="00000010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cumprir notificação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9%</w:t>
            </w:r>
          </w:p>
        </w:tc>
      </w:tr>
      <w:tr w:rsidR="00F57EC0" w:rsidRPr="00AB4B0B" w:rsidTr="0030513C">
        <w:trPr>
          <w:cnfStyle w:val="000000010000"/>
          <w:trHeight w:val="300"/>
          <w:jc w:val="center"/>
        </w:trPr>
        <w:tc>
          <w:tcPr>
            <w:cnfStyle w:val="001000000000"/>
            <w:tcW w:w="8560" w:type="dxa"/>
            <w:noWrap/>
            <w:vAlign w:val="center"/>
            <w:hideMark/>
          </w:tcPr>
          <w:p w:rsidR="00F57EC0" w:rsidRPr="00AB4B0B" w:rsidRDefault="00F57EC0" w:rsidP="00733D15">
            <w:pPr>
              <w:spacing w:after="0" w:line="240" w:lineRule="auto"/>
              <w:jc w:val="center"/>
              <w:rPr>
                <w:rFonts w:eastAsia="Times New Roman"/>
                <w:b w:val="0"/>
                <w:bCs w:val="0"/>
                <w:color w:val="000000"/>
                <w:sz w:val="20"/>
                <w:szCs w:val="20"/>
                <w:lang w:eastAsia="pt-BR"/>
              </w:rPr>
            </w:pPr>
            <w:r w:rsidRPr="00AB4B0B">
              <w:rPr>
                <w:rFonts w:eastAsia="Times New Roman"/>
                <w:color w:val="000000"/>
                <w:sz w:val="20"/>
                <w:szCs w:val="20"/>
                <w:lang w:eastAsia="pt-BR"/>
              </w:rPr>
              <w:t>Total</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b/>
                <w:bCs/>
                <w:color w:val="000000"/>
                <w:sz w:val="20"/>
                <w:szCs w:val="20"/>
                <w:lang w:eastAsia="pt-BR"/>
              </w:rPr>
            </w:pPr>
            <w:r w:rsidRPr="00AB4B0B">
              <w:rPr>
                <w:rFonts w:eastAsia="Times New Roman"/>
                <w:b/>
                <w:bCs/>
                <w:color w:val="000000"/>
                <w:sz w:val="20"/>
                <w:szCs w:val="20"/>
                <w:lang w:eastAsia="pt-BR"/>
              </w:rPr>
              <w:t>100%</w:t>
            </w:r>
          </w:p>
        </w:tc>
      </w:tr>
    </w:tbl>
    <w:p w:rsidR="00CA669D" w:rsidRPr="00AB4B0B" w:rsidRDefault="00CA669D" w:rsidP="002A71CB">
      <w:pPr>
        <w:pStyle w:val="PargrafodaLista"/>
        <w:autoSpaceDE w:val="0"/>
        <w:autoSpaceDN w:val="0"/>
        <w:adjustRightInd w:val="0"/>
        <w:ind w:left="0"/>
        <w:jc w:val="both"/>
        <w:rPr>
          <w:rFonts w:asciiTheme="minorHAnsi" w:hAnsiTheme="minorHAnsi"/>
          <w:noProof/>
          <w:sz w:val="16"/>
          <w:szCs w:val="16"/>
        </w:rPr>
      </w:pPr>
    </w:p>
    <w:p w:rsidR="00BE00F6" w:rsidRPr="00AB4B0B" w:rsidRDefault="00BE00F6" w:rsidP="002A71CB">
      <w:pPr>
        <w:pStyle w:val="PargrafodaLista"/>
        <w:autoSpaceDE w:val="0"/>
        <w:autoSpaceDN w:val="0"/>
        <w:adjustRightInd w:val="0"/>
        <w:ind w:left="0"/>
        <w:jc w:val="both"/>
        <w:rPr>
          <w:rFonts w:asciiTheme="minorHAnsi" w:hAnsiTheme="minorHAnsi"/>
          <w:noProof/>
          <w:sz w:val="16"/>
          <w:szCs w:val="16"/>
        </w:rPr>
      </w:pPr>
    </w:p>
    <w:tbl>
      <w:tblPr>
        <w:tblStyle w:val="GradeClara-nfase6"/>
        <w:tblW w:w="9680" w:type="dxa"/>
        <w:jc w:val="center"/>
        <w:tblLook w:val="04A0"/>
      </w:tblPr>
      <w:tblGrid>
        <w:gridCol w:w="8560"/>
        <w:gridCol w:w="1120"/>
      </w:tblGrid>
      <w:tr w:rsidR="00F57EC0" w:rsidRPr="00AB4B0B" w:rsidTr="0030513C">
        <w:trPr>
          <w:cnfStyle w:val="100000000000"/>
          <w:trHeight w:val="241"/>
          <w:jc w:val="center"/>
        </w:trPr>
        <w:tc>
          <w:tcPr>
            <w:cnfStyle w:val="001000000000"/>
            <w:tcW w:w="8560" w:type="dxa"/>
            <w:noWrap/>
            <w:vAlign w:val="center"/>
            <w:hideMark/>
          </w:tcPr>
          <w:p w:rsidR="00F57EC0" w:rsidRPr="00AB4B0B" w:rsidRDefault="00F57EC0" w:rsidP="00733D15">
            <w:pPr>
              <w:spacing w:after="0" w:line="240" w:lineRule="auto"/>
              <w:jc w:val="center"/>
              <w:rPr>
                <w:rFonts w:eastAsia="Times New Roman"/>
                <w:b w:val="0"/>
                <w:bCs w:val="0"/>
                <w:color w:val="000000"/>
                <w:lang w:eastAsia="pt-BR"/>
              </w:rPr>
            </w:pPr>
            <w:r w:rsidRPr="00AB4B0B">
              <w:rPr>
                <w:rFonts w:eastAsia="Times New Roman"/>
                <w:color w:val="000000"/>
                <w:lang w:eastAsia="pt-BR"/>
              </w:rPr>
              <w:t>Produtor de Etanol</w:t>
            </w:r>
          </w:p>
        </w:tc>
        <w:tc>
          <w:tcPr>
            <w:tcW w:w="1120" w:type="dxa"/>
            <w:vAlign w:val="center"/>
            <w:hideMark/>
          </w:tcPr>
          <w:p w:rsidR="00F57EC0" w:rsidRPr="00AB4B0B" w:rsidRDefault="00F57EC0" w:rsidP="00733D15">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w:t>
            </w:r>
          </w:p>
        </w:tc>
      </w:tr>
      <w:tr w:rsidR="00F57EC0" w:rsidRPr="00AB4B0B" w:rsidTr="0030513C">
        <w:trPr>
          <w:cnfStyle w:val="00000010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possuir estoque mínimo obrigatório do produto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57%</w:t>
            </w:r>
          </w:p>
        </w:tc>
      </w:tr>
      <w:tr w:rsidR="00F57EC0" w:rsidRPr="00AB4B0B" w:rsidTr="0030513C">
        <w:trPr>
          <w:cnfStyle w:val="00000001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Comercializar ou armazenar produto não conforme com a especificação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17%</w:t>
            </w:r>
          </w:p>
        </w:tc>
      </w:tr>
      <w:tr w:rsidR="00F57EC0" w:rsidRPr="00AB4B0B" w:rsidTr="0030513C">
        <w:trPr>
          <w:cnfStyle w:val="00000010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documentação referente à qualidade dos combustíveis</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9%</w:t>
            </w:r>
          </w:p>
        </w:tc>
      </w:tr>
      <w:tr w:rsidR="00F57EC0" w:rsidRPr="00AB4B0B" w:rsidTr="0030513C">
        <w:trPr>
          <w:cnfStyle w:val="00000001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cumprir notificação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9%</w:t>
            </w:r>
          </w:p>
        </w:tc>
      </w:tr>
      <w:tr w:rsidR="00F57EC0" w:rsidRPr="00AB4B0B" w:rsidTr="0030513C">
        <w:trPr>
          <w:cnfStyle w:val="00000010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Adquirir ou comercializar produto sem cobertura fiscal</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30513C">
        <w:trPr>
          <w:cnfStyle w:val="00000001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Adquirir ou destinar produto de/para fonte diversa da autorizada</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30513C">
        <w:trPr>
          <w:cnfStyle w:val="00000010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Construir ou operar instalação sem autorização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30513C">
        <w:trPr>
          <w:cnfStyle w:val="00000001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documento de outorga</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30513C">
        <w:trPr>
          <w:cnfStyle w:val="000000100000"/>
          <w:trHeight w:val="300"/>
          <w:jc w:val="center"/>
        </w:trPr>
        <w:tc>
          <w:tcPr>
            <w:cnfStyle w:val="001000000000"/>
            <w:tcW w:w="8560" w:type="dxa"/>
            <w:noWrap/>
            <w:vAlign w:val="center"/>
            <w:hideMark/>
          </w:tcPr>
          <w:p w:rsidR="00F57EC0" w:rsidRPr="00AB4B0B" w:rsidRDefault="00F57EC0" w:rsidP="00733D15">
            <w:pPr>
              <w:spacing w:after="0" w:line="240" w:lineRule="auto"/>
              <w:jc w:val="center"/>
              <w:rPr>
                <w:rFonts w:eastAsia="Times New Roman"/>
                <w:b w:val="0"/>
                <w:bCs w:val="0"/>
                <w:color w:val="000000"/>
                <w:sz w:val="20"/>
                <w:szCs w:val="20"/>
                <w:lang w:eastAsia="pt-BR"/>
              </w:rPr>
            </w:pPr>
            <w:r w:rsidRPr="00AB4B0B">
              <w:rPr>
                <w:rFonts w:eastAsia="Times New Roman"/>
                <w:color w:val="000000"/>
                <w:sz w:val="20"/>
                <w:szCs w:val="20"/>
                <w:lang w:eastAsia="pt-BR"/>
              </w:rPr>
              <w:t>Total</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b/>
                <w:bCs/>
                <w:color w:val="000000"/>
                <w:sz w:val="20"/>
                <w:szCs w:val="20"/>
                <w:lang w:eastAsia="pt-BR"/>
              </w:rPr>
            </w:pPr>
            <w:r w:rsidRPr="00AB4B0B">
              <w:rPr>
                <w:rFonts w:eastAsia="Times New Roman"/>
                <w:b/>
                <w:bCs/>
                <w:color w:val="000000"/>
                <w:sz w:val="20"/>
                <w:szCs w:val="20"/>
                <w:lang w:eastAsia="pt-BR"/>
              </w:rPr>
              <w:t>100%</w:t>
            </w:r>
          </w:p>
        </w:tc>
      </w:tr>
    </w:tbl>
    <w:p w:rsidR="002A71CB" w:rsidRPr="00AB4B0B" w:rsidRDefault="002A71CB" w:rsidP="002A71CB">
      <w:pPr>
        <w:pStyle w:val="PargrafodaLista"/>
        <w:autoSpaceDE w:val="0"/>
        <w:autoSpaceDN w:val="0"/>
        <w:adjustRightInd w:val="0"/>
        <w:ind w:left="0"/>
        <w:jc w:val="both"/>
        <w:rPr>
          <w:rFonts w:asciiTheme="minorHAnsi" w:hAnsiTheme="minorHAnsi"/>
          <w:noProof/>
          <w:sz w:val="16"/>
          <w:szCs w:val="16"/>
        </w:rPr>
      </w:pPr>
    </w:p>
    <w:p w:rsidR="00C30CEC" w:rsidRPr="00AB4B0B" w:rsidRDefault="00C30CEC" w:rsidP="002A71CB">
      <w:pPr>
        <w:pStyle w:val="PargrafodaLista"/>
        <w:autoSpaceDE w:val="0"/>
        <w:autoSpaceDN w:val="0"/>
        <w:adjustRightInd w:val="0"/>
        <w:ind w:left="0"/>
        <w:jc w:val="both"/>
        <w:rPr>
          <w:rFonts w:asciiTheme="minorHAnsi" w:hAnsiTheme="minorHAnsi" w:cs="Calibri"/>
          <w:bCs/>
          <w:sz w:val="16"/>
          <w:szCs w:val="16"/>
        </w:rPr>
      </w:pPr>
    </w:p>
    <w:tbl>
      <w:tblPr>
        <w:tblStyle w:val="GradeClara-nfase6"/>
        <w:tblW w:w="9680" w:type="dxa"/>
        <w:jc w:val="center"/>
        <w:tblLook w:val="04A0"/>
      </w:tblPr>
      <w:tblGrid>
        <w:gridCol w:w="8576"/>
        <w:gridCol w:w="1104"/>
      </w:tblGrid>
      <w:tr w:rsidR="00F57EC0" w:rsidRPr="00AB4B0B" w:rsidTr="0030513C">
        <w:trPr>
          <w:cnfStyle w:val="100000000000"/>
          <w:trHeight w:val="194"/>
          <w:jc w:val="center"/>
        </w:trPr>
        <w:tc>
          <w:tcPr>
            <w:cnfStyle w:val="001000000000"/>
            <w:tcW w:w="8576" w:type="dxa"/>
            <w:noWrap/>
            <w:vAlign w:val="center"/>
            <w:hideMark/>
          </w:tcPr>
          <w:p w:rsidR="00F57EC0" w:rsidRPr="00AB4B0B" w:rsidRDefault="00F57EC0" w:rsidP="00733D15">
            <w:pPr>
              <w:spacing w:after="0" w:line="240" w:lineRule="auto"/>
              <w:jc w:val="center"/>
              <w:rPr>
                <w:rFonts w:eastAsia="Times New Roman"/>
                <w:b w:val="0"/>
                <w:bCs w:val="0"/>
                <w:color w:val="000000"/>
                <w:lang w:eastAsia="pt-BR"/>
              </w:rPr>
            </w:pPr>
            <w:r w:rsidRPr="00AB4B0B">
              <w:rPr>
                <w:rFonts w:eastAsia="Times New Roman"/>
                <w:color w:val="000000"/>
                <w:lang w:eastAsia="pt-BR"/>
              </w:rPr>
              <w:t>Produtor de Lubrificantes</w:t>
            </w:r>
          </w:p>
        </w:tc>
        <w:tc>
          <w:tcPr>
            <w:tcW w:w="1104" w:type="dxa"/>
            <w:vAlign w:val="center"/>
            <w:hideMark/>
          </w:tcPr>
          <w:p w:rsidR="00F57EC0" w:rsidRPr="00AB4B0B" w:rsidRDefault="00F57EC0" w:rsidP="00733D15">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w:t>
            </w:r>
          </w:p>
        </w:tc>
      </w:tr>
      <w:tr w:rsidR="00F57EC0" w:rsidRPr="00AB4B0B" w:rsidTr="0030513C">
        <w:trPr>
          <w:cnfStyle w:val="000000100000"/>
          <w:trHeight w:val="270"/>
          <w:jc w:val="center"/>
        </w:trPr>
        <w:tc>
          <w:tcPr>
            <w:cnfStyle w:val="001000000000"/>
            <w:tcW w:w="8576"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informações sobre movimentação de produto ou apresentá-las incorretamente</w:t>
            </w:r>
          </w:p>
        </w:tc>
        <w:tc>
          <w:tcPr>
            <w:tcW w:w="1104"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44%</w:t>
            </w:r>
          </w:p>
        </w:tc>
      </w:tr>
      <w:tr w:rsidR="00F57EC0" w:rsidRPr="00AB4B0B" w:rsidTr="0030513C">
        <w:trPr>
          <w:cnfStyle w:val="000000010000"/>
          <w:trHeight w:val="255"/>
          <w:jc w:val="center"/>
        </w:trPr>
        <w:tc>
          <w:tcPr>
            <w:cnfStyle w:val="001000000000"/>
            <w:tcW w:w="8576"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Comercializar ou armazenar produto não conforme com o registro</w:t>
            </w:r>
          </w:p>
        </w:tc>
        <w:tc>
          <w:tcPr>
            <w:tcW w:w="1104"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21%</w:t>
            </w:r>
          </w:p>
        </w:tc>
      </w:tr>
      <w:tr w:rsidR="00F57EC0" w:rsidRPr="00AB4B0B" w:rsidTr="0030513C">
        <w:trPr>
          <w:cnfStyle w:val="000000100000"/>
          <w:trHeight w:val="255"/>
          <w:jc w:val="center"/>
        </w:trPr>
        <w:tc>
          <w:tcPr>
            <w:cnfStyle w:val="001000000000"/>
            <w:tcW w:w="8576"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Comercializar produto com rótulo ou lacre em desacordo com a legislação</w:t>
            </w:r>
          </w:p>
        </w:tc>
        <w:tc>
          <w:tcPr>
            <w:tcW w:w="1104"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16%</w:t>
            </w:r>
          </w:p>
        </w:tc>
      </w:tr>
      <w:tr w:rsidR="00F57EC0" w:rsidRPr="00AB4B0B" w:rsidTr="0030513C">
        <w:trPr>
          <w:cnfStyle w:val="000000010000"/>
          <w:trHeight w:val="255"/>
          <w:jc w:val="center"/>
        </w:trPr>
        <w:tc>
          <w:tcPr>
            <w:cnfStyle w:val="001000000000"/>
            <w:tcW w:w="8576"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Exercer atividade regulada sem autorização</w:t>
            </w:r>
          </w:p>
        </w:tc>
        <w:tc>
          <w:tcPr>
            <w:tcW w:w="1104"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8%</w:t>
            </w:r>
          </w:p>
        </w:tc>
      </w:tr>
      <w:tr w:rsidR="00F57EC0" w:rsidRPr="00AB4B0B" w:rsidTr="0030513C">
        <w:trPr>
          <w:cnfStyle w:val="000000100000"/>
          <w:trHeight w:val="255"/>
          <w:jc w:val="center"/>
        </w:trPr>
        <w:tc>
          <w:tcPr>
            <w:cnfStyle w:val="001000000000"/>
            <w:tcW w:w="8576"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Comercializar ou armazenar produto sem registro e/ou informação de registro na ANP</w:t>
            </w:r>
          </w:p>
        </w:tc>
        <w:tc>
          <w:tcPr>
            <w:tcW w:w="1104"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5%</w:t>
            </w:r>
          </w:p>
        </w:tc>
      </w:tr>
      <w:tr w:rsidR="00F57EC0" w:rsidRPr="00AB4B0B" w:rsidTr="0030513C">
        <w:trPr>
          <w:cnfStyle w:val="000000010000"/>
          <w:trHeight w:val="300"/>
          <w:jc w:val="center"/>
        </w:trPr>
        <w:tc>
          <w:tcPr>
            <w:cnfStyle w:val="001000000000"/>
            <w:tcW w:w="8576"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documento de outorga</w:t>
            </w:r>
          </w:p>
        </w:tc>
        <w:tc>
          <w:tcPr>
            <w:tcW w:w="1104"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3%</w:t>
            </w:r>
          </w:p>
        </w:tc>
      </w:tr>
      <w:tr w:rsidR="00F57EC0" w:rsidRPr="00AB4B0B" w:rsidTr="0030513C">
        <w:trPr>
          <w:cnfStyle w:val="000000100000"/>
          <w:trHeight w:val="270"/>
          <w:jc w:val="center"/>
        </w:trPr>
        <w:tc>
          <w:tcPr>
            <w:cnfStyle w:val="001000000000"/>
            <w:tcW w:w="8576"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cumprir notificação</w:t>
            </w:r>
          </w:p>
        </w:tc>
        <w:tc>
          <w:tcPr>
            <w:tcW w:w="1104"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3%</w:t>
            </w:r>
          </w:p>
        </w:tc>
      </w:tr>
      <w:tr w:rsidR="00F57EC0" w:rsidRPr="00AB4B0B" w:rsidTr="0030513C">
        <w:trPr>
          <w:cnfStyle w:val="000000010000"/>
          <w:trHeight w:val="255"/>
          <w:jc w:val="center"/>
        </w:trPr>
        <w:tc>
          <w:tcPr>
            <w:cnfStyle w:val="001000000000"/>
            <w:tcW w:w="8576" w:type="dxa"/>
            <w:noWrap/>
            <w:vAlign w:val="center"/>
            <w:hideMark/>
          </w:tcPr>
          <w:p w:rsidR="00F57EC0" w:rsidRPr="00AB4B0B" w:rsidRDefault="00F57EC0" w:rsidP="00733D15">
            <w:pPr>
              <w:spacing w:after="0" w:line="240" w:lineRule="auto"/>
              <w:jc w:val="center"/>
              <w:rPr>
                <w:rFonts w:eastAsia="Times New Roman"/>
                <w:b w:val="0"/>
                <w:bCs w:val="0"/>
                <w:color w:val="000000"/>
                <w:sz w:val="20"/>
                <w:szCs w:val="20"/>
                <w:lang w:eastAsia="pt-BR"/>
              </w:rPr>
            </w:pPr>
            <w:r w:rsidRPr="00AB4B0B">
              <w:rPr>
                <w:rFonts w:eastAsia="Times New Roman"/>
                <w:color w:val="000000"/>
                <w:sz w:val="20"/>
                <w:szCs w:val="20"/>
                <w:lang w:eastAsia="pt-BR"/>
              </w:rPr>
              <w:t>Total</w:t>
            </w:r>
          </w:p>
        </w:tc>
        <w:tc>
          <w:tcPr>
            <w:tcW w:w="1104" w:type="dxa"/>
            <w:noWrap/>
            <w:vAlign w:val="center"/>
            <w:hideMark/>
          </w:tcPr>
          <w:p w:rsidR="00F57EC0" w:rsidRPr="00AB4B0B" w:rsidRDefault="00F57EC0" w:rsidP="00733D15">
            <w:pPr>
              <w:spacing w:after="0" w:line="240" w:lineRule="auto"/>
              <w:jc w:val="center"/>
              <w:cnfStyle w:val="000000010000"/>
              <w:rPr>
                <w:rFonts w:eastAsia="Times New Roman"/>
                <w:b/>
                <w:bCs/>
                <w:color w:val="000000"/>
                <w:sz w:val="20"/>
                <w:szCs w:val="20"/>
                <w:lang w:eastAsia="pt-BR"/>
              </w:rPr>
            </w:pPr>
            <w:r w:rsidRPr="00AB4B0B">
              <w:rPr>
                <w:rFonts w:eastAsia="Times New Roman"/>
                <w:b/>
                <w:bCs/>
                <w:color w:val="000000"/>
                <w:sz w:val="20"/>
                <w:szCs w:val="20"/>
                <w:lang w:eastAsia="pt-BR"/>
              </w:rPr>
              <w:t>100%</w:t>
            </w:r>
          </w:p>
        </w:tc>
      </w:tr>
    </w:tbl>
    <w:p w:rsidR="00675737" w:rsidRPr="00AB4B0B" w:rsidRDefault="00675737" w:rsidP="00BD3EEF">
      <w:pPr>
        <w:pStyle w:val="PargrafodaLista"/>
        <w:autoSpaceDE w:val="0"/>
        <w:autoSpaceDN w:val="0"/>
        <w:adjustRightInd w:val="0"/>
        <w:ind w:left="0"/>
        <w:rPr>
          <w:rFonts w:asciiTheme="minorHAnsi" w:hAnsiTheme="minorHAnsi"/>
          <w:sz w:val="16"/>
        </w:rPr>
      </w:pPr>
    </w:p>
    <w:p w:rsidR="00E75E23" w:rsidRPr="00AB4B0B" w:rsidRDefault="00E75E23" w:rsidP="00BD3EEF">
      <w:pPr>
        <w:pStyle w:val="PargrafodaLista"/>
        <w:autoSpaceDE w:val="0"/>
        <w:autoSpaceDN w:val="0"/>
        <w:adjustRightInd w:val="0"/>
        <w:ind w:left="0"/>
        <w:rPr>
          <w:rFonts w:asciiTheme="minorHAnsi" w:hAnsiTheme="minorHAnsi"/>
          <w:sz w:val="16"/>
        </w:rPr>
      </w:pPr>
    </w:p>
    <w:tbl>
      <w:tblPr>
        <w:tblStyle w:val="GradeClara-nfase6"/>
        <w:tblW w:w="9680" w:type="dxa"/>
        <w:jc w:val="center"/>
        <w:tblLook w:val="04A0"/>
      </w:tblPr>
      <w:tblGrid>
        <w:gridCol w:w="8560"/>
        <w:gridCol w:w="1120"/>
      </w:tblGrid>
      <w:tr w:rsidR="00F57EC0" w:rsidRPr="00AB4B0B" w:rsidTr="0030513C">
        <w:trPr>
          <w:cnfStyle w:val="100000000000"/>
          <w:trHeight w:val="330"/>
          <w:jc w:val="center"/>
        </w:trPr>
        <w:tc>
          <w:tcPr>
            <w:cnfStyle w:val="001000000000"/>
            <w:tcW w:w="8560" w:type="dxa"/>
            <w:noWrap/>
            <w:vAlign w:val="center"/>
            <w:hideMark/>
          </w:tcPr>
          <w:p w:rsidR="00F57EC0" w:rsidRPr="00AB4B0B" w:rsidRDefault="00F57EC0" w:rsidP="00733D15">
            <w:pPr>
              <w:spacing w:after="0" w:line="240" w:lineRule="auto"/>
              <w:jc w:val="center"/>
              <w:rPr>
                <w:rFonts w:eastAsia="Times New Roman"/>
                <w:b w:val="0"/>
                <w:bCs w:val="0"/>
                <w:color w:val="000000"/>
                <w:lang w:eastAsia="pt-BR"/>
              </w:rPr>
            </w:pPr>
            <w:r w:rsidRPr="00AB4B0B">
              <w:rPr>
                <w:rFonts w:eastAsia="Times New Roman"/>
                <w:color w:val="000000"/>
                <w:lang w:eastAsia="pt-BR"/>
              </w:rPr>
              <w:t>Transportador-Revendedor-Retalhista</w:t>
            </w:r>
          </w:p>
        </w:tc>
        <w:tc>
          <w:tcPr>
            <w:tcW w:w="1120" w:type="dxa"/>
            <w:vAlign w:val="center"/>
            <w:hideMark/>
          </w:tcPr>
          <w:p w:rsidR="00F57EC0" w:rsidRPr="00AB4B0B" w:rsidRDefault="00F57EC0" w:rsidP="00733D15">
            <w:pPr>
              <w:spacing w:after="0" w:line="240" w:lineRule="auto"/>
              <w:jc w:val="center"/>
              <w:cnfStyle w:val="100000000000"/>
              <w:rPr>
                <w:rFonts w:eastAsia="Times New Roman"/>
                <w:b w:val="0"/>
                <w:bCs w:val="0"/>
                <w:color w:val="000000"/>
                <w:lang w:eastAsia="pt-BR"/>
              </w:rPr>
            </w:pPr>
            <w:r w:rsidRPr="00AB4B0B">
              <w:rPr>
                <w:rFonts w:eastAsia="Times New Roman"/>
                <w:color w:val="000000"/>
                <w:lang w:eastAsia="pt-BR"/>
              </w:rPr>
              <w:t>(%)</w:t>
            </w:r>
          </w:p>
        </w:tc>
      </w:tr>
      <w:tr w:rsidR="00F57EC0" w:rsidRPr="00AB4B0B" w:rsidTr="0030513C">
        <w:trPr>
          <w:cnfStyle w:val="000000100000"/>
          <w:trHeight w:val="27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informações sobre movimentação de produto ou apresentá-las incorretamente</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33%</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Adquirir ou destinar produto de/para fonte diversa da autorizada</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22%</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cumprir notificação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13%</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informações à ANP ou apresentá-las em desacordo com a legislação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7%</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apresentar documento de outorga</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6%</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Equipamento ausente ou em desacordo com a legislação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5%</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Construir ou operar instalação sem autorização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4%</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Exercer atividade regulada sem autorização</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atender a normas de segurança</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Não atualizar dados cadastrais na ANP</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2%</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Comercializar ou armazenar produto não conforme com a especificação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01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Adquirir ou comercializar produto sem cobertura fiscal</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Operar instalação em desacordo com a legislação</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010000"/>
          <w:trHeight w:val="300"/>
          <w:jc w:val="center"/>
        </w:trPr>
        <w:tc>
          <w:tcPr>
            <w:cnfStyle w:val="001000000000"/>
            <w:tcW w:w="8560" w:type="dxa"/>
            <w:noWrap/>
            <w:vAlign w:val="center"/>
            <w:hideMark/>
          </w:tcPr>
          <w:p w:rsidR="00F57EC0" w:rsidRPr="00AB4B0B" w:rsidRDefault="00F57EC0" w:rsidP="00733D15">
            <w:pPr>
              <w:spacing w:after="0" w:line="240" w:lineRule="auto"/>
              <w:rPr>
                <w:rFonts w:eastAsia="Times New Roman"/>
                <w:color w:val="000000"/>
                <w:sz w:val="20"/>
                <w:szCs w:val="20"/>
                <w:lang w:eastAsia="pt-BR"/>
              </w:rPr>
            </w:pPr>
            <w:r w:rsidRPr="00AB4B0B">
              <w:rPr>
                <w:rFonts w:eastAsia="Times New Roman"/>
                <w:color w:val="000000"/>
                <w:sz w:val="20"/>
                <w:szCs w:val="20"/>
                <w:lang w:eastAsia="pt-BR"/>
              </w:rPr>
              <w:t>Romper ou ocultar faixa/lacre</w:t>
            </w:r>
          </w:p>
        </w:tc>
        <w:tc>
          <w:tcPr>
            <w:tcW w:w="1120" w:type="dxa"/>
            <w:noWrap/>
            <w:vAlign w:val="center"/>
            <w:hideMark/>
          </w:tcPr>
          <w:p w:rsidR="00F57EC0" w:rsidRPr="00AB4B0B" w:rsidRDefault="00F57EC0" w:rsidP="00733D15">
            <w:pPr>
              <w:spacing w:after="0" w:line="240" w:lineRule="auto"/>
              <w:jc w:val="center"/>
              <w:cnfStyle w:val="000000010000"/>
              <w:rPr>
                <w:rFonts w:eastAsia="Times New Roman"/>
                <w:color w:val="000000"/>
                <w:sz w:val="20"/>
                <w:szCs w:val="20"/>
                <w:lang w:eastAsia="pt-BR"/>
              </w:rPr>
            </w:pPr>
            <w:r w:rsidRPr="00AB4B0B">
              <w:rPr>
                <w:rFonts w:eastAsia="Times New Roman"/>
                <w:color w:val="000000"/>
                <w:sz w:val="20"/>
                <w:szCs w:val="20"/>
                <w:lang w:eastAsia="pt-BR"/>
              </w:rPr>
              <w:t>1%</w:t>
            </w:r>
          </w:p>
        </w:tc>
      </w:tr>
      <w:tr w:rsidR="00F57EC0" w:rsidRPr="00AB4B0B" w:rsidTr="0030513C">
        <w:trPr>
          <w:cnfStyle w:val="000000100000"/>
          <w:trHeight w:val="255"/>
          <w:jc w:val="center"/>
        </w:trPr>
        <w:tc>
          <w:tcPr>
            <w:cnfStyle w:val="001000000000"/>
            <w:tcW w:w="8560" w:type="dxa"/>
            <w:noWrap/>
            <w:vAlign w:val="center"/>
            <w:hideMark/>
          </w:tcPr>
          <w:p w:rsidR="00F57EC0" w:rsidRPr="00AB4B0B" w:rsidRDefault="00F57EC0" w:rsidP="00733D15">
            <w:pPr>
              <w:spacing w:after="0" w:line="240" w:lineRule="auto"/>
              <w:jc w:val="center"/>
              <w:rPr>
                <w:rFonts w:eastAsia="Times New Roman"/>
                <w:b w:val="0"/>
                <w:bCs w:val="0"/>
                <w:color w:val="000000"/>
                <w:sz w:val="20"/>
                <w:szCs w:val="20"/>
                <w:lang w:eastAsia="pt-BR"/>
              </w:rPr>
            </w:pPr>
            <w:r w:rsidRPr="00AB4B0B">
              <w:rPr>
                <w:rFonts w:eastAsia="Times New Roman"/>
                <w:color w:val="000000"/>
                <w:sz w:val="20"/>
                <w:szCs w:val="20"/>
                <w:lang w:eastAsia="pt-BR"/>
              </w:rPr>
              <w:t>Total</w:t>
            </w:r>
          </w:p>
        </w:tc>
        <w:tc>
          <w:tcPr>
            <w:tcW w:w="1120" w:type="dxa"/>
            <w:noWrap/>
            <w:vAlign w:val="center"/>
            <w:hideMark/>
          </w:tcPr>
          <w:p w:rsidR="00F57EC0" w:rsidRPr="00AB4B0B" w:rsidRDefault="00F57EC0" w:rsidP="00733D15">
            <w:pPr>
              <w:spacing w:after="0" w:line="240" w:lineRule="auto"/>
              <w:jc w:val="center"/>
              <w:cnfStyle w:val="000000100000"/>
              <w:rPr>
                <w:rFonts w:eastAsia="Times New Roman"/>
                <w:b/>
                <w:bCs/>
                <w:color w:val="000000"/>
                <w:sz w:val="20"/>
                <w:szCs w:val="20"/>
                <w:lang w:eastAsia="pt-BR"/>
              </w:rPr>
            </w:pPr>
            <w:r w:rsidRPr="00AB4B0B">
              <w:rPr>
                <w:rFonts w:eastAsia="Times New Roman"/>
                <w:b/>
                <w:bCs/>
                <w:color w:val="000000"/>
                <w:sz w:val="20"/>
                <w:szCs w:val="20"/>
                <w:lang w:eastAsia="pt-BR"/>
              </w:rPr>
              <w:t>100%</w:t>
            </w:r>
          </w:p>
        </w:tc>
      </w:tr>
    </w:tbl>
    <w:p w:rsidR="00E75E23" w:rsidRPr="00AB4B0B" w:rsidRDefault="00E75E23" w:rsidP="00BD3EEF">
      <w:pPr>
        <w:pStyle w:val="PargrafodaLista"/>
        <w:autoSpaceDE w:val="0"/>
        <w:autoSpaceDN w:val="0"/>
        <w:adjustRightInd w:val="0"/>
        <w:ind w:left="0"/>
        <w:rPr>
          <w:rFonts w:asciiTheme="minorHAnsi" w:hAnsiTheme="minorHAnsi"/>
          <w:sz w:val="16"/>
        </w:rPr>
      </w:pPr>
    </w:p>
    <w:p w:rsidR="00EC40C2" w:rsidRPr="00CD2372" w:rsidRDefault="00CD2372" w:rsidP="00CD2372">
      <w:pPr>
        <w:shd w:val="clear" w:color="auto" w:fill="FFFFFF"/>
        <w:spacing w:after="0" w:line="240" w:lineRule="auto"/>
        <w:jc w:val="center"/>
        <w:rPr>
          <w:rFonts w:asciiTheme="minorHAnsi" w:hAnsiTheme="minorHAnsi" w:cs="Calibri"/>
          <w:bCs/>
          <w:highlight w:val="green"/>
        </w:rPr>
      </w:pPr>
      <w:r w:rsidRPr="00AB4B0B">
        <w:rPr>
          <w:noProof/>
          <w:sz w:val="16"/>
          <w:szCs w:val="16"/>
          <w:lang w:eastAsia="pt-BR"/>
        </w:rPr>
        <w:t>Fonte: Dados extraídos do SIGI-WEB em 15/01/</w:t>
      </w:r>
      <w:r w:rsidRPr="000D45B6">
        <w:rPr>
          <w:noProof/>
          <w:sz w:val="16"/>
          <w:szCs w:val="16"/>
          <w:lang w:eastAsia="pt-BR"/>
        </w:rPr>
        <w:t>2018. Elaboração própria.</w:t>
      </w:r>
    </w:p>
    <w:sectPr w:rsidR="00EC40C2" w:rsidRPr="00CD2372" w:rsidSect="000B5F84">
      <w:type w:val="continuous"/>
      <w:pgSz w:w="11906" w:h="16838"/>
      <w:pgMar w:top="1531" w:right="1077" w:bottom="993" w:left="1077" w:header="680" w:footer="7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D15" w:rsidRDefault="00733D15" w:rsidP="009E40EF">
      <w:pPr>
        <w:spacing w:after="0" w:line="240" w:lineRule="auto"/>
      </w:pPr>
      <w:r>
        <w:separator/>
      </w:r>
    </w:p>
  </w:endnote>
  <w:endnote w:type="continuationSeparator" w:id="0">
    <w:p w:rsidR="00733D15" w:rsidRDefault="00733D15" w:rsidP="009E4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T16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15" w:rsidRDefault="00733D15">
    <w:pPr>
      <w:pStyle w:val="Rodap"/>
    </w:pPr>
  </w:p>
  <w:p w:rsidR="00733D15" w:rsidRDefault="00733D15">
    <w:pPr>
      <w:pStyle w:val="Rodap"/>
    </w:pPr>
  </w:p>
  <w:p w:rsidR="00733D15" w:rsidRDefault="00733D1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15" w:rsidRPr="00FC5942" w:rsidRDefault="00412BD7">
    <w:pPr>
      <w:pStyle w:val="Rodap"/>
      <w:jc w:val="right"/>
      <w:rPr>
        <w:sz w:val="18"/>
        <w:szCs w:val="18"/>
      </w:rPr>
    </w:pPr>
    <w:r w:rsidRPr="00FC5942">
      <w:rPr>
        <w:sz w:val="18"/>
        <w:szCs w:val="18"/>
      </w:rPr>
      <w:fldChar w:fldCharType="begin"/>
    </w:r>
    <w:r w:rsidR="00733D15" w:rsidRPr="00FC5942">
      <w:rPr>
        <w:sz w:val="18"/>
        <w:szCs w:val="18"/>
      </w:rPr>
      <w:instrText xml:space="preserve"> PAGE   \* MERGEFORMAT </w:instrText>
    </w:r>
    <w:r w:rsidRPr="00FC5942">
      <w:rPr>
        <w:sz w:val="18"/>
        <w:szCs w:val="18"/>
      </w:rPr>
      <w:fldChar w:fldCharType="separate"/>
    </w:r>
    <w:r w:rsidR="0095387B">
      <w:rPr>
        <w:noProof/>
        <w:sz w:val="18"/>
        <w:szCs w:val="18"/>
      </w:rPr>
      <w:t>2</w:t>
    </w:r>
    <w:r w:rsidRPr="00FC5942">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D15" w:rsidRDefault="00733D15" w:rsidP="009E40EF">
      <w:pPr>
        <w:spacing w:after="0" w:line="240" w:lineRule="auto"/>
      </w:pPr>
      <w:r>
        <w:separator/>
      </w:r>
    </w:p>
  </w:footnote>
  <w:footnote w:type="continuationSeparator" w:id="0">
    <w:p w:rsidR="00733D15" w:rsidRDefault="00733D15" w:rsidP="009E4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15" w:rsidRDefault="00733D15">
    <w:pPr>
      <w:pStyle w:val="Cabealho"/>
    </w:pPr>
  </w:p>
  <w:p w:rsidR="00733D15" w:rsidRDefault="00733D1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15" w:rsidRDefault="00412BD7" w:rsidP="007B7C82">
    <w:pPr>
      <w:pStyle w:val="Cabealho"/>
    </w:pPr>
    <w:r>
      <w:rPr>
        <w:noProof/>
      </w:rPr>
      <w:pict>
        <v:shapetype id="_x0000_t202" coordsize="21600,21600" o:spt="202" path="m,l,21600r21600,l21600,xe">
          <v:stroke joinstyle="miter"/>
          <v:path gradientshapeok="t" o:connecttype="rect"/>
        </v:shapetype>
        <v:shape id="_x0000_s2049" type="#_x0000_t202" style="position:absolute;margin-left:1.05pt;margin-top:6.5pt;width:481.5pt;height:21pt;z-index:251657728;mso-width-relative:margin;mso-height-relative:margin" fillcolor="#ffd85b" stroked="f">
          <v:fill opacity="52429f" color2="#ffc" rotate="t"/>
          <v:textbox style="mso-next-textbox:#_x0000_s2049">
            <w:txbxContent>
              <w:p w:rsidR="00733D15" w:rsidRPr="00C45A03" w:rsidRDefault="00733D15" w:rsidP="007B7C82">
                <w:pPr>
                  <w:ind w:right="-88"/>
                  <w:rPr>
                    <w:rFonts w:ascii="Cambria" w:hAnsi="Cambria" w:cs="Arial"/>
                    <w:color w:val="000000"/>
                  </w:rPr>
                </w:pPr>
                <w:r w:rsidRPr="006440CC">
                  <w:rPr>
                    <w:rFonts w:ascii="Cambria" w:hAnsi="Cambria" w:cs="Arial"/>
                    <w:color w:val="000000"/>
                  </w:rPr>
                  <w:t xml:space="preserve">Fiscalização </w:t>
                </w:r>
                <w:r>
                  <w:rPr>
                    <w:rFonts w:ascii="Cambria" w:hAnsi="Cambria" w:cs="Arial"/>
                    <w:color w:val="000000"/>
                  </w:rPr>
                  <w:t xml:space="preserve">do Abastecimento </w:t>
                </w:r>
                <w:r w:rsidRPr="006440CC">
                  <w:rPr>
                    <w:rFonts w:ascii="Cambria" w:hAnsi="Cambria" w:cs="Arial"/>
                    <w:color w:val="000000"/>
                  </w:rPr>
                  <w:t>em Notícias</w:t>
                </w:r>
                <w:r>
                  <w:rPr>
                    <w:rFonts w:ascii="Cambria" w:hAnsi="Cambria" w:cs="Arial"/>
                    <w:color w:val="000000"/>
                  </w:rPr>
                  <w:t xml:space="preserve">                                                                       </w:t>
                </w:r>
                <w:r>
                  <w:rPr>
                    <w:rFonts w:ascii="TT160t00" w:hAnsi="TT160t00" w:cs="TT160t00"/>
                    <w:sz w:val="18"/>
                    <w:szCs w:val="18"/>
                    <w:lang w:eastAsia="pt-BR"/>
                  </w:rPr>
                  <w:t xml:space="preserve"> </w:t>
                </w:r>
                <w:r w:rsidRPr="00C45A03">
                  <w:rPr>
                    <w:rFonts w:ascii="Cambria" w:hAnsi="Cambria" w:cs="Arial"/>
                    <w:color w:val="000000"/>
                  </w:rPr>
                  <w:t>Balanço Anual 2017</w:t>
                </w:r>
              </w:p>
            </w:txbxContent>
          </v:textbox>
        </v:shape>
      </w:pict>
    </w:r>
  </w:p>
  <w:p w:rsidR="00733D15" w:rsidRPr="00F657B0" w:rsidRDefault="00733D1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163C"/>
    <w:multiLevelType w:val="hybridMultilevel"/>
    <w:tmpl w:val="766A2E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625662F"/>
    <w:multiLevelType w:val="hybridMultilevel"/>
    <w:tmpl w:val="D6CA9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9D3841"/>
    <w:multiLevelType w:val="hybridMultilevel"/>
    <w:tmpl w:val="A1384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C247E0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E840074"/>
    <w:multiLevelType w:val="hybridMultilevel"/>
    <w:tmpl w:val="722EDBF4"/>
    <w:lvl w:ilvl="0" w:tplc="01BA886E">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7F5C1F"/>
    <w:multiLevelType w:val="multilevel"/>
    <w:tmpl w:val="28DE1EA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44F46D0"/>
    <w:multiLevelType w:val="hybridMultilevel"/>
    <w:tmpl w:val="AC3266A4"/>
    <w:lvl w:ilvl="0" w:tplc="0416000D">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152A1C34"/>
    <w:multiLevelType w:val="hybridMultilevel"/>
    <w:tmpl w:val="C3F6431A"/>
    <w:lvl w:ilvl="0" w:tplc="6898159E">
      <w:start w:val="1"/>
      <w:numFmt w:val="bullet"/>
      <w:lvlText w:val=""/>
      <w:lvlJc w:val="left"/>
      <w:pPr>
        <w:ind w:left="1069" w:hanging="360"/>
      </w:pPr>
      <w:rPr>
        <w:rFonts w:ascii="Symbol" w:eastAsia="Times New Roman" w:hAnsi="Symbol"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8">
    <w:nsid w:val="18232A40"/>
    <w:multiLevelType w:val="hybridMultilevel"/>
    <w:tmpl w:val="109C8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ED676F"/>
    <w:multiLevelType w:val="hybridMultilevel"/>
    <w:tmpl w:val="1722F0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FA07DDD"/>
    <w:multiLevelType w:val="hybridMultilevel"/>
    <w:tmpl w:val="D02230C0"/>
    <w:lvl w:ilvl="0" w:tplc="0416000D">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21A27417"/>
    <w:multiLevelType w:val="hybridMultilevel"/>
    <w:tmpl w:val="C8247F6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2BED698B"/>
    <w:multiLevelType w:val="hybridMultilevel"/>
    <w:tmpl w:val="539280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FE34E4D"/>
    <w:multiLevelType w:val="hybridMultilevel"/>
    <w:tmpl w:val="2ECCC7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02416BF"/>
    <w:multiLevelType w:val="hybridMultilevel"/>
    <w:tmpl w:val="B8F2A2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836C41"/>
    <w:multiLevelType w:val="hybridMultilevel"/>
    <w:tmpl w:val="C324DA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5F054C8"/>
    <w:multiLevelType w:val="hybridMultilevel"/>
    <w:tmpl w:val="6D7CD0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9AB7799"/>
    <w:multiLevelType w:val="hybridMultilevel"/>
    <w:tmpl w:val="040A5C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4FF011E"/>
    <w:multiLevelType w:val="hybridMultilevel"/>
    <w:tmpl w:val="3A1CC97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9F66B22"/>
    <w:multiLevelType w:val="hybridMultilevel"/>
    <w:tmpl w:val="6CFECC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B3721F1"/>
    <w:multiLevelType w:val="hybridMultilevel"/>
    <w:tmpl w:val="5E565CCC"/>
    <w:lvl w:ilvl="0" w:tplc="192E6370">
      <w:start w:val="12"/>
      <w:numFmt w:val="bullet"/>
      <w:lvlText w:val=""/>
      <w:lvlJc w:val="left"/>
      <w:pPr>
        <w:ind w:left="396" w:hanging="360"/>
      </w:pPr>
      <w:rPr>
        <w:rFonts w:ascii="Symbol" w:eastAsia="Times New Roman" w:hAnsi="Symbol" w:cs="Calibri" w:hint="default"/>
      </w:rPr>
    </w:lvl>
    <w:lvl w:ilvl="1" w:tplc="04160003" w:tentative="1">
      <w:start w:val="1"/>
      <w:numFmt w:val="bullet"/>
      <w:lvlText w:val="o"/>
      <w:lvlJc w:val="left"/>
      <w:pPr>
        <w:ind w:left="1116" w:hanging="360"/>
      </w:pPr>
      <w:rPr>
        <w:rFonts w:ascii="Courier New" w:hAnsi="Courier New" w:cs="Courier New" w:hint="default"/>
      </w:rPr>
    </w:lvl>
    <w:lvl w:ilvl="2" w:tplc="04160005" w:tentative="1">
      <w:start w:val="1"/>
      <w:numFmt w:val="bullet"/>
      <w:lvlText w:val=""/>
      <w:lvlJc w:val="left"/>
      <w:pPr>
        <w:ind w:left="1836" w:hanging="360"/>
      </w:pPr>
      <w:rPr>
        <w:rFonts w:ascii="Wingdings" w:hAnsi="Wingdings" w:hint="default"/>
      </w:rPr>
    </w:lvl>
    <w:lvl w:ilvl="3" w:tplc="04160001" w:tentative="1">
      <w:start w:val="1"/>
      <w:numFmt w:val="bullet"/>
      <w:lvlText w:val=""/>
      <w:lvlJc w:val="left"/>
      <w:pPr>
        <w:ind w:left="2556" w:hanging="360"/>
      </w:pPr>
      <w:rPr>
        <w:rFonts w:ascii="Symbol" w:hAnsi="Symbol" w:hint="default"/>
      </w:rPr>
    </w:lvl>
    <w:lvl w:ilvl="4" w:tplc="04160003" w:tentative="1">
      <w:start w:val="1"/>
      <w:numFmt w:val="bullet"/>
      <w:lvlText w:val="o"/>
      <w:lvlJc w:val="left"/>
      <w:pPr>
        <w:ind w:left="3276" w:hanging="360"/>
      </w:pPr>
      <w:rPr>
        <w:rFonts w:ascii="Courier New" w:hAnsi="Courier New" w:cs="Courier New" w:hint="default"/>
      </w:rPr>
    </w:lvl>
    <w:lvl w:ilvl="5" w:tplc="04160005" w:tentative="1">
      <w:start w:val="1"/>
      <w:numFmt w:val="bullet"/>
      <w:lvlText w:val=""/>
      <w:lvlJc w:val="left"/>
      <w:pPr>
        <w:ind w:left="3996" w:hanging="360"/>
      </w:pPr>
      <w:rPr>
        <w:rFonts w:ascii="Wingdings" w:hAnsi="Wingdings" w:hint="default"/>
      </w:rPr>
    </w:lvl>
    <w:lvl w:ilvl="6" w:tplc="04160001" w:tentative="1">
      <w:start w:val="1"/>
      <w:numFmt w:val="bullet"/>
      <w:lvlText w:val=""/>
      <w:lvlJc w:val="left"/>
      <w:pPr>
        <w:ind w:left="4716" w:hanging="360"/>
      </w:pPr>
      <w:rPr>
        <w:rFonts w:ascii="Symbol" w:hAnsi="Symbol" w:hint="default"/>
      </w:rPr>
    </w:lvl>
    <w:lvl w:ilvl="7" w:tplc="04160003" w:tentative="1">
      <w:start w:val="1"/>
      <w:numFmt w:val="bullet"/>
      <w:lvlText w:val="o"/>
      <w:lvlJc w:val="left"/>
      <w:pPr>
        <w:ind w:left="5436" w:hanging="360"/>
      </w:pPr>
      <w:rPr>
        <w:rFonts w:ascii="Courier New" w:hAnsi="Courier New" w:cs="Courier New" w:hint="default"/>
      </w:rPr>
    </w:lvl>
    <w:lvl w:ilvl="8" w:tplc="04160005" w:tentative="1">
      <w:start w:val="1"/>
      <w:numFmt w:val="bullet"/>
      <w:lvlText w:val=""/>
      <w:lvlJc w:val="left"/>
      <w:pPr>
        <w:ind w:left="6156" w:hanging="360"/>
      </w:pPr>
      <w:rPr>
        <w:rFonts w:ascii="Wingdings" w:hAnsi="Wingdings" w:hint="default"/>
      </w:rPr>
    </w:lvl>
  </w:abstractNum>
  <w:abstractNum w:abstractNumId="21">
    <w:nsid w:val="5C894307"/>
    <w:multiLevelType w:val="hybridMultilevel"/>
    <w:tmpl w:val="46966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EB34856"/>
    <w:multiLevelType w:val="hybridMultilevel"/>
    <w:tmpl w:val="8ED4FB28"/>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FC5608B"/>
    <w:multiLevelType w:val="hybridMultilevel"/>
    <w:tmpl w:val="D32CC50E"/>
    <w:lvl w:ilvl="0" w:tplc="0C00B95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6FA461F"/>
    <w:multiLevelType w:val="hybridMultilevel"/>
    <w:tmpl w:val="D0002B76"/>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6F403E24"/>
    <w:multiLevelType w:val="hybridMultilevel"/>
    <w:tmpl w:val="FB8850FE"/>
    <w:lvl w:ilvl="0" w:tplc="161EE4EE">
      <w:start w:val="7"/>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B5D0495"/>
    <w:multiLevelType w:val="hybridMultilevel"/>
    <w:tmpl w:val="F29C0D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9"/>
  </w:num>
  <w:num w:numId="4">
    <w:abstractNumId w:val="8"/>
  </w:num>
  <w:num w:numId="5">
    <w:abstractNumId w:val="2"/>
  </w:num>
  <w:num w:numId="6">
    <w:abstractNumId w:val="4"/>
  </w:num>
  <w:num w:numId="7">
    <w:abstractNumId w:val="17"/>
  </w:num>
  <w:num w:numId="8">
    <w:abstractNumId w:val="5"/>
  </w:num>
  <w:num w:numId="9">
    <w:abstractNumId w:val="15"/>
  </w:num>
  <w:num w:numId="10">
    <w:abstractNumId w:val="0"/>
  </w:num>
  <w:num w:numId="11">
    <w:abstractNumId w:val="23"/>
  </w:num>
  <w:num w:numId="12">
    <w:abstractNumId w:val="7"/>
  </w:num>
  <w:num w:numId="13">
    <w:abstractNumId w:val="20"/>
  </w:num>
  <w:num w:numId="14">
    <w:abstractNumId w:val="26"/>
  </w:num>
  <w:num w:numId="15">
    <w:abstractNumId w:val="25"/>
  </w:num>
  <w:num w:numId="16">
    <w:abstractNumId w:val="11"/>
  </w:num>
  <w:num w:numId="17">
    <w:abstractNumId w:val="3"/>
  </w:num>
  <w:num w:numId="18">
    <w:abstractNumId w:val="22"/>
  </w:num>
  <w:num w:numId="19">
    <w:abstractNumId w:val="16"/>
  </w:num>
  <w:num w:numId="20">
    <w:abstractNumId w:val="18"/>
  </w:num>
  <w:num w:numId="21">
    <w:abstractNumId w:val="14"/>
  </w:num>
  <w:num w:numId="22">
    <w:abstractNumId w:val="10"/>
  </w:num>
  <w:num w:numId="23">
    <w:abstractNumId w:val="6"/>
  </w:num>
  <w:num w:numId="24">
    <w:abstractNumId w:val="9"/>
  </w:num>
  <w:num w:numId="25">
    <w:abstractNumId w:val="21"/>
  </w:num>
  <w:num w:numId="26">
    <w:abstractNumId w:val="24"/>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1">
      <o:colormenu v:ext="edit" fillcolor="red" strokecolor="none [3213]"/>
    </o:shapedefaults>
    <o:shapelayout v:ext="edit">
      <o:idmap v:ext="edit" data="2"/>
    </o:shapelayout>
  </w:hdrShapeDefaults>
  <w:footnotePr>
    <w:footnote w:id="-1"/>
    <w:footnote w:id="0"/>
  </w:footnotePr>
  <w:endnotePr>
    <w:endnote w:id="-1"/>
    <w:endnote w:id="0"/>
  </w:endnotePr>
  <w:compat/>
  <w:rsids>
    <w:rsidRoot w:val="00F617C4"/>
    <w:rsid w:val="00001436"/>
    <w:rsid w:val="000019B1"/>
    <w:rsid w:val="00002614"/>
    <w:rsid w:val="00002B69"/>
    <w:rsid w:val="00004186"/>
    <w:rsid w:val="0000471B"/>
    <w:rsid w:val="00004EFB"/>
    <w:rsid w:val="0000596A"/>
    <w:rsid w:val="000070FD"/>
    <w:rsid w:val="000114B6"/>
    <w:rsid w:val="00011C0B"/>
    <w:rsid w:val="00012EB7"/>
    <w:rsid w:val="00013825"/>
    <w:rsid w:val="00014358"/>
    <w:rsid w:val="00014A6A"/>
    <w:rsid w:val="00014CE4"/>
    <w:rsid w:val="000160E7"/>
    <w:rsid w:val="00016D6F"/>
    <w:rsid w:val="0001706D"/>
    <w:rsid w:val="00017394"/>
    <w:rsid w:val="0002050F"/>
    <w:rsid w:val="00021BD4"/>
    <w:rsid w:val="00022906"/>
    <w:rsid w:val="00023A6E"/>
    <w:rsid w:val="00024349"/>
    <w:rsid w:val="00025145"/>
    <w:rsid w:val="00030A18"/>
    <w:rsid w:val="00033345"/>
    <w:rsid w:val="000355B6"/>
    <w:rsid w:val="0003586A"/>
    <w:rsid w:val="00036BE6"/>
    <w:rsid w:val="000378DD"/>
    <w:rsid w:val="00044263"/>
    <w:rsid w:val="00045260"/>
    <w:rsid w:val="000458B6"/>
    <w:rsid w:val="000517DB"/>
    <w:rsid w:val="00052DCF"/>
    <w:rsid w:val="00053C01"/>
    <w:rsid w:val="00054DC5"/>
    <w:rsid w:val="000555C7"/>
    <w:rsid w:val="00060003"/>
    <w:rsid w:val="00060567"/>
    <w:rsid w:val="00063668"/>
    <w:rsid w:val="00064DBA"/>
    <w:rsid w:val="00065C89"/>
    <w:rsid w:val="00066988"/>
    <w:rsid w:val="00066BED"/>
    <w:rsid w:val="00066E9A"/>
    <w:rsid w:val="000675F5"/>
    <w:rsid w:val="000721FB"/>
    <w:rsid w:val="00072611"/>
    <w:rsid w:val="0007367B"/>
    <w:rsid w:val="00073CF0"/>
    <w:rsid w:val="000744FB"/>
    <w:rsid w:val="00074D58"/>
    <w:rsid w:val="00075EF6"/>
    <w:rsid w:val="00076BBD"/>
    <w:rsid w:val="000771EF"/>
    <w:rsid w:val="000820AC"/>
    <w:rsid w:val="000826E6"/>
    <w:rsid w:val="0008297A"/>
    <w:rsid w:val="00084086"/>
    <w:rsid w:val="00085556"/>
    <w:rsid w:val="00085B89"/>
    <w:rsid w:val="00086687"/>
    <w:rsid w:val="00087084"/>
    <w:rsid w:val="00087731"/>
    <w:rsid w:val="00091809"/>
    <w:rsid w:val="000926F0"/>
    <w:rsid w:val="00097473"/>
    <w:rsid w:val="0009762C"/>
    <w:rsid w:val="00097845"/>
    <w:rsid w:val="000A0DE9"/>
    <w:rsid w:val="000A2FDA"/>
    <w:rsid w:val="000A4E04"/>
    <w:rsid w:val="000A5A63"/>
    <w:rsid w:val="000A66B5"/>
    <w:rsid w:val="000B19C1"/>
    <w:rsid w:val="000B1A4E"/>
    <w:rsid w:val="000B28E8"/>
    <w:rsid w:val="000B4002"/>
    <w:rsid w:val="000B430D"/>
    <w:rsid w:val="000B55FE"/>
    <w:rsid w:val="000B5F84"/>
    <w:rsid w:val="000C08D9"/>
    <w:rsid w:val="000C20B5"/>
    <w:rsid w:val="000C241A"/>
    <w:rsid w:val="000C4CC7"/>
    <w:rsid w:val="000C652E"/>
    <w:rsid w:val="000C7FAF"/>
    <w:rsid w:val="000D0475"/>
    <w:rsid w:val="000D0EAE"/>
    <w:rsid w:val="000D105A"/>
    <w:rsid w:val="000D1FD2"/>
    <w:rsid w:val="000D2080"/>
    <w:rsid w:val="000D20C9"/>
    <w:rsid w:val="000D39E5"/>
    <w:rsid w:val="000D45B6"/>
    <w:rsid w:val="000D5B19"/>
    <w:rsid w:val="000D5C53"/>
    <w:rsid w:val="000D7D8B"/>
    <w:rsid w:val="000E19E0"/>
    <w:rsid w:val="000E30F6"/>
    <w:rsid w:val="000E3827"/>
    <w:rsid w:val="000F2D08"/>
    <w:rsid w:val="000F5D90"/>
    <w:rsid w:val="000F5F1D"/>
    <w:rsid w:val="000F7051"/>
    <w:rsid w:val="00100C3B"/>
    <w:rsid w:val="001012BE"/>
    <w:rsid w:val="001014A1"/>
    <w:rsid w:val="00101645"/>
    <w:rsid w:val="00101B53"/>
    <w:rsid w:val="00102880"/>
    <w:rsid w:val="00102938"/>
    <w:rsid w:val="001033D1"/>
    <w:rsid w:val="001056E6"/>
    <w:rsid w:val="00105771"/>
    <w:rsid w:val="00106203"/>
    <w:rsid w:val="00106B00"/>
    <w:rsid w:val="00106B1B"/>
    <w:rsid w:val="00106B56"/>
    <w:rsid w:val="00106CE0"/>
    <w:rsid w:val="00106ED5"/>
    <w:rsid w:val="0010763F"/>
    <w:rsid w:val="001077E4"/>
    <w:rsid w:val="00110717"/>
    <w:rsid w:val="00111460"/>
    <w:rsid w:val="001114C2"/>
    <w:rsid w:val="001124BB"/>
    <w:rsid w:val="0011380F"/>
    <w:rsid w:val="0011410D"/>
    <w:rsid w:val="00114B83"/>
    <w:rsid w:val="00115684"/>
    <w:rsid w:val="00115A92"/>
    <w:rsid w:val="00116085"/>
    <w:rsid w:val="00116088"/>
    <w:rsid w:val="001161B8"/>
    <w:rsid w:val="00116972"/>
    <w:rsid w:val="00116B2F"/>
    <w:rsid w:val="0011779B"/>
    <w:rsid w:val="00120757"/>
    <w:rsid w:val="00121861"/>
    <w:rsid w:val="00124DC0"/>
    <w:rsid w:val="00125B5B"/>
    <w:rsid w:val="00126A2E"/>
    <w:rsid w:val="00126BD8"/>
    <w:rsid w:val="0012720A"/>
    <w:rsid w:val="001279CE"/>
    <w:rsid w:val="00127EA5"/>
    <w:rsid w:val="00130A64"/>
    <w:rsid w:val="00130E00"/>
    <w:rsid w:val="00130F2C"/>
    <w:rsid w:val="00131CC2"/>
    <w:rsid w:val="0013233E"/>
    <w:rsid w:val="001323A2"/>
    <w:rsid w:val="001328DF"/>
    <w:rsid w:val="00132B23"/>
    <w:rsid w:val="00133508"/>
    <w:rsid w:val="00133530"/>
    <w:rsid w:val="00134458"/>
    <w:rsid w:val="0013492E"/>
    <w:rsid w:val="00134F17"/>
    <w:rsid w:val="00135382"/>
    <w:rsid w:val="001361E0"/>
    <w:rsid w:val="001368F9"/>
    <w:rsid w:val="00137F6F"/>
    <w:rsid w:val="0014555B"/>
    <w:rsid w:val="0014608B"/>
    <w:rsid w:val="00147D69"/>
    <w:rsid w:val="0015031D"/>
    <w:rsid w:val="00150AF9"/>
    <w:rsid w:val="00150EC5"/>
    <w:rsid w:val="00152216"/>
    <w:rsid w:val="001529FC"/>
    <w:rsid w:val="00152CF1"/>
    <w:rsid w:val="001546BB"/>
    <w:rsid w:val="00154992"/>
    <w:rsid w:val="00154DEB"/>
    <w:rsid w:val="00154EF7"/>
    <w:rsid w:val="00154F72"/>
    <w:rsid w:val="00155C31"/>
    <w:rsid w:val="00156070"/>
    <w:rsid w:val="0015742D"/>
    <w:rsid w:val="001606E8"/>
    <w:rsid w:val="00161797"/>
    <w:rsid w:val="00161B8F"/>
    <w:rsid w:val="0016234A"/>
    <w:rsid w:val="00162718"/>
    <w:rsid w:val="0016627D"/>
    <w:rsid w:val="0016656A"/>
    <w:rsid w:val="0017019F"/>
    <w:rsid w:val="00171512"/>
    <w:rsid w:val="0017167C"/>
    <w:rsid w:val="00171F3E"/>
    <w:rsid w:val="00173650"/>
    <w:rsid w:val="001817B9"/>
    <w:rsid w:val="001819B5"/>
    <w:rsid w:val="001825E5"/>
    <w:rsid w:val="0018283B"/>
    <w:rsid w:val="00183978"/>
    <w:rsid w:val="00183D91"/>
    <w:rsid w:val="00183F82"/>
    <w:rsid w:val="0018407F"/>
    <w:rsid w:val="00184EA1"/>
    <w:rsid w:val="0018568B"/>
    <w:rsid w:val="001875AD"/>
    <w:rsid w:val="00190C4D"/>
    <w:rsid w:val="00190C84"/>
    <w:rsid w:val="00191066"/>
    <w:rsid w:val="00194671"/>
    <w:rsid w:val="00195112"/>
    <w:rsid w:val="001956D7"/>
    <w:rsid w:val="00196112"/>
    <w:rsid w:val="001961D2"/>
    <w:rsid w:val="001A06D4"/>
    <w:rsid w:val="001A3E05"/>
    <w:rsid w:val="001A421B"/>
    <w:rsid w:val="001A42FC"/>
    <w:rsid w:val="001A45F0"/>
    <w:rsid w:val="001A4746"/>
    <w:rsid w:val="001A507C"/>
    <w:rsid w:val="001A52E6"/>
    <w:rsid w:val="001A6C8E"/>
    <w:rsid w:val="001B0271"/>
    <w:rsid w:val="001B03B2"/>
    <w:rsid w:val="001B1093"/>
    <w:rsid w:val="001B33A0"/>
    <w:rsid w:val="001B34F5"/>
    <w:rsid w:val="001B3A30"/>
    <w:rsid w:val="001B5F10"/>
    <w:rsid w:val="001B6A3E"/>
    <w:rsid w:val="001B761F"/>
    <w:rsid w:val="001C0CCF"/>
    <w:rsid w:val="001C10D8"/>
    <w:rsid w:val="001C15AA"/>
    <w:rsid w:val="001C25CF"/>
    <w:rsid w:val="001C2BD3"/>
    <w:rsid w:val="001C5D98"/>
    <w:rsid w:val="001C68F2"/>
    <w:rsid w:val="001C73FD"/>
    <w:rsid w:val="001D006B"/>
    <w:rsid w:val="001D16D8"/>
    <w:rsid w:val="001D22D4"/>
    <w:rsid w:val="001D3183"/>
    <w:rsid w:val="001D3AB7"/>
    <w:rsid w:val="001D6BDD"/>
    <w:rsid w:val="001D6E6B"/>
    <w:rsid w:val="001E2A98"/>
    <w:rsid w:val="001E334B"/>
    <w:rsid w:val="001E4932"/>
    <w:rsid w:val="001E5240"/>
    <w:rsid w:val="001E5CB8"/>
    <w:rsid w:val="001E79C9"/>
    <w:rsid w:val="001F036A"/>
    <w:rsid w:val="001F0A35"/>
    <w:rsid w:val="001F0A92"/>
    <w:rsid w:val="001F0D0C"/>
    <w:rsid w:val="001F1B65"/>
    <w:rsid w:val="001F1D89"/>
    <w:rsid w:val="001F29FC"/>
    <w:rsid w:val="001F34FA"/>
    <w:rsid w:val="001F406B"/>
    <w:rsid w:val="001F49F4"/>
    <w:rsid w:val="001F5BF1"/>
    <w:rsid w:val="001F5E73"/>
    <w:rsid w:val="001F69D1"/>
    <w:rsid w:val="001F7126"/>
    <w:rsid w:val="00200077"/>
    <w:rsid w:val="00203B57"/>
    <w:rsid w:val="00203EF0"/>
    <w:rsid w:val="00205778"/>
    <w:rsid w:val="00206CAF"/>
    <w:rsid w:val="00210582"/>
    <w:rsid w:val="002124DF"/>
    <w:rsid w:val="00213F64"/>
    <w:rsid w:val="00215770"/>
    <w:rsid w:val="002161AC"/>
    <w:rsid w:val="002167B7"/>
    <w:rsid w:val="00216B36"/>
    <w:rsid w:val="002171F0"/>
    <w:rsid w:val="0022497D"/>
    <w:rsid w:val="00224D1C"/>
    <w:rsid w:val="00225535"/>
    <w:rsid w:val="00230A51"/>
    <w:rsid w:val="00231704"/>
    <w:rsid w:val="00231858"/>
    <w:rsid w:val="00232018"/>
    <w:rsid w:val="0023257C"/>
    <w:rsid w:val="00232D30"/>
    <w:rsid w:val="00232FD0"/>
    <w:rsid w:val="002333BD"/>
    <w:rsid w:val="00233853"/>
    <w:rsid w:val="00234A4F"/>
    <w:rsid w:val="002409C3"/>
    <w:rsid w:val="00241719"/>
    <w:rsid w:val="0024243D"/>
    <w:rsid w:val="00242A45"/>
    <w:rsid w:val="00243AB0"/>
    <w:rsid w:val="00244787"/>
    <w:rsid w:val="00244909"/>
    <w:rsid w:val="0024511F"/>
    <w:rsid w:val="00245464"/>
    <w:rsid w:val="002456F8"/>
    <w:rsid w:val="00245E27"/>
    <w:rsid w:val="002473C2"/>
    <w:rsid w:val="00251611"/>
    <w:rsid w:val="00257500"/>
    <w:rsid w:val="0026009F"/>
    <w:rsid w:val="0026071E"/>
    <w:rsid w:val="00264436"/>
    <w:rsid w:val="00265009"/>
    <w:rsid w:val="0026591E"/>
    <w:rsid w:val="00265C79"/>
    <w:rsid w:val="002665AC"/>
    <w:rsid w:val="00266CE9"/>
    <w:rsid w:val="00266FDB"/>
    <w:rsid w:val="002739DE"/>
    <w:rsid w:val="0027510E"/>
    <w:rsid w:val="002763E7"/>
    <w:rsid w:val="00277081"/>
    <w:rsid w:val="002803C8"/>
    <w:rsid w:val="00281B4C"/>
    <w:rsid w:val="00281BD1"/>
    <w:rsid w:val="0028235B"/>
    <w:rsid w:val="00282E78"/>
    <w:rsid w:val="00284980"/>
    <w:rsid w:val="00285C54"/>
    <w:rsid w:val="0028657C"/>
    <w:rsid w:val="00287908"/>
    <w:rsid w:val="00290BAB"/>
    <w:rsid w:val="00290F81"/>
    <w:rsid w:val="00291055"/>
    <w:rsid w:val="00291380"/>
    <w:rsid w:val="002928FB"/>
    <w:rsid w:val="00293017"/>
    <w:rsid w:val="00293B78"/>
    <w:rsid w:val="002949A5"/>
    <w:rsid w:val="00295B04"/>
    <w:rsid w:val="00295D88"/>
    <w:rsid w:val="0029635D"/>
    <w:rsid w:val="002A0711"/>
    <w:rsid w:val="002A1CF8"/>
    <w:rsid w:val="002A298F"/>
    <w:rsid w:val="002A51DD"/>
    <w:rsid w:val="002A71CB"/>
    <w:rsid w:val="002B138B"/>
    <w:rsid w:val="002B1F2D"/>
    <w:rsid w:val="002B4004"/>
    <w:rsid w:val="002B4472"/>
    <w:rsid w:val="002B5C36"/>
    <w:rsid w:val="002B776E"/>
    <w:rsid w:val="002C0BFD"/>
    <w:rsid w:val="002C17A6"/>
    <w:rsid w:val="002C29D4"/>
    <w:rsid w:val="002C38F9"/>
    <w:rsid w:val="002C3F3D"/>
    <w:rsid w:val="002C4662"/>
    <w:rsid w:val="002C4753"/>
    <w:rsid w:val="002C4DF2"/>
    <w:rsid w:val="002C4E5F"/>
    <w:rsid w:val="002C5967"/>
    <w:rsid w:val="002C5C63"/>
    <w:rsid w:val="002C6319"/>
    <w:rsid w:val="002C70FE"/>
    <w:rsid w:val="002C743E"/>
    <w:rsid w:val="002D025E"/>
    <w:rsid w:val="002D0B97"/>
    <w:rsid w:val="002D167F"/>
    <w:rsid w:val="002D242D"/>
    <w:rsid w:val="002D2B31"/>
    <w:rsid w:val="002D34F3"/>
    <w:rsid w:val="002D6697"/>
    <w:rsid w:val="002D6B68"/>
    <w:rsid w:val="002E2486"/>
    <w:rsid w:val="002E2AAA"/>
    <w:rsid w:val="002E2B31"/>
    <w:rsid w:val="002E2CE5"/>
    <w:rsid w:val="002E309B"/>
    <w:rsid w:val="002E3690"/>
    <w:rsid w:val="002E36E0"/>
    <w:rsid w:val="002E3E30"/>
    <w:rsid w:val="002E6ED1"/>
    <w:rsid w:val="002E786B"/>
    <w:rsid w:val="002E7F8F"/>
    <w:rsid w:val="002F039D"/>
    <w:rsid w:val="002F1B08"/>
    <w:rsid w:val="002F2C08"/>
    <w:rsid w:val="002F3D42"/>
    <w:rsid w:val="002F4554"/>
    <w:rsid w:val="002F5459"/>
    <w:rsid w:val="002F574C"/>
    <w:rsid w:val="002F5EEE"/>
    <w:rsid w:val="002F6083"/>
    <w:rsid w:val="002F6A47"/>
    <w:rsid w:val="002F73E5"/>
    <w:rsid w:val="003012D9"/>
    <w:rsid w:val="00303D4C"/>
    <w:rsid w:val="0030513C"/>
    <w:rsid w:val="00305E3B"/>
    <w:rsid w:val="0031018D"/>
    <w:rsid w:val="003104A1"/>
    <w:rsid w:val="00310788"/>
    <w:rsid w:val="0031175B"/>
    <w:rsid w:val="00311E7A"/>
    <w:rsid w:val="00315E7C"/>
    <w:rsid w:val="00317652"/>
    <w:rsid w:val="00317B33"/>
    <w:rsid w:val="00317EA8"/>
    <w:rsid w:val="003224B9"/>
    <w:rsid w:val="003238AC"/>
    <w:rsid w:val="0032394A"/>
    <w:rsid w:val="003241A3"/>
    <w:rsid w:val="0032769E"/>
    <w:rsid w:val="00327EC0"/>
    <w:rsid w:val="00342CB8"/>
    <w:rsid w:val="00342F53"/>
    <w:rsid w:val="00343EB3"/>
    <w:rsid w:val="00343EE4"/>
    <w:rsid w:val="003455DE"/>
    <w:rsid w:val="00346F69"/>
    <w:rsid w:val="00347D9B"/>
    <w:rsid w:val="00352995"/>
    <w:rsid w:val="00352ED2"/>
    <w:rsid w:val="0035354D"/>
    <w:rsid w:val="00354D44"/>
    <w:rsid w:val="00356B1D"/>
    <w:rsid w:val="00356EAC"/>
    <w:rsid w:val="00356EFF"/>
    <w:rsid w:val="00357B10"/>
    <w:rsid w:val="0036273A"/>
    <w:rsid w:val="00363279"/>
    <w:rsid w:val="00364069"/>
    <w:rsid w:val="003649E6"/>
    <w:rsid w:val="003650F0"/>
    <w:rsid w:val="00365781"/>
    <w:rsid w:val="003675F4"/>
    <w:rsid w:val="0037002C"/>
    <w:rsid w:val="0037393C"/>
    <w:rsid w:val="00375E5D"/>
    <w:rsid w:val="00375E7D"/>
    <w:rsid w:val="00380701"/>
    <w:rsid w:val="00382569"/>
    <w:rsid w:val="00382E41"/>
    <w:rsid w:val="00383C24"/>
    <w:rsid w:val="003856B7"/>
    <w:rsid w:val="0038598C"/>
    <w:rsid w:val="00386253"/>
    <w:rsid w:val="00386892"/>
    <w:rsid w:val="00391677"/>
    <w:rsid w:val="00392A30"/>
    <w:rsid w:val="00392B03"/>
    <w:rsid w:val="00394BBE"/>
    <w:rsid w:val="0039601D"/>
    <w:rsid w:val="003961C5"/>
    <w:rsid w:val="003A0EB3"/>
    <w:rsid w:val="003A24FA"/>
    <w:rsid w:val="003A4109"/>
    <w:rsid w:val="003A4681"/>
    <w:rsid w:val="003A6926"/>
    <w:rsid w:val="003A6A09"/>
    <w:rsid w:val="003A6B8D"/>
    <w:rsid w:val="003B2BDD"/>
    <w:rsid w:val="003B381B"/>
    <w:rsid w:val="003B47F7"/>
    <w:rsid w:val="003B4CF4"/>
    <w:rsid w:val="003B67BE"/>
    <w:rsid w:val="003C013A"/>
    <w:rsid w:val="003C05DE"/>
    <w:rsid w:val="003C09EA"/>
    <w:rsid w:val="003C3E79"/>
    <w:rsid w:val="003C40A7"/>
    <w:rsid w:val="003C42BB"/>
    <w:rsid w:val="003C436D"/>
    <w:rsid w:val="003C5D50"/>
    <w:rsid w:val="003C6663"/>
    <w:rsid w:val="003C6D51"/>
    <w:rsid w:val="003C7201"/>
    <w:rsid w:val="003D0960"/>
    <w:rsid w:val="003D40FE"/>
    <w:rsid w:val="003D5849"/>
    <w:rsid w:val="003D6585"/>
    <w:rsid w:val="003D7BD6"/>
    <w:rsid w:val="003E1CD9"/>
    <w:rsid w:val="003E1F07"/>
    <w:rsid w:val="003E4FAB"/>
    <w:rsid w:val="003E62B4"/>
    <w:rsid w:val="003E6DA2"/>
    <w:rsid w:val="003E7ED9"/>
    <w:rsid w:val="003F0F2A"/>
    <w:rsid w:val="003F2543"/>
    <w:rsid w:val="003F563C"/>
    <w:rsid w:val="003F6491"/>
    <w:rsid w:val="003F694B"/>
    <w:rsid w:val="003F716F"/>
    <w:rsid w:val="0040716A"/>
    <w:rsid w:val="00407548"/>
    <w:rsid w:val="00411EFE"/>
    <w:rsid w:val="00412BD7"/>
    <w:rsid w:val="00413226"/>
    <w:rsid w:val="00414704"/>
    <w:rsid w:val="00415164"/>
    <w:rsid w:val="0041568D"/>
    <w:rsid w:val="00415D6F"/>
    <w:rsid w:val="004164B9"/>
    <w:rsid w:val="00417A4E"/>
    <w:rsid w:val="00421C97"/>
    <w:rsid w:val="00422ADA"/>
    <w:rsid w:val="004242B9"/>
    <w:rsid w:val="00426813"/>
    <w:rsid w:val="004306FD"/>
    <w:rsid w:val="00432481"/>
    <w:rsid w:val="00434218"/>
    <w:rsid w:val="00435221"/>
    <w:rsid w:val="004404F9"/>
    <w:rsid w:val="004416CD"/>
    <w:rsid w:val="004430B3"/>
    <w:rsid w:val="004451D4"/>
    <w:rsid w:val="004457C6"/>
    <w:rsid w:val="00445967"/>
    <w:rsid w:val="004463B2"/>
    <w:rsid w:val="00446F8B"/>
    <w:rsid w:val="00447CFB"/>
    <w:rsid w:val="004509B8"/>
    <w:rsid w:val="00452457"/>
    <w:rsid w:val="004529C9"/>
    <w:rsid w:val="004546D2"/>
    <w:rsid w:val="00455673"/>
    <w:rsid w:val="00457D83"/>
    <w:rsid w:val="004622BB"/>
    <w:rsid w:val="00464669"/>
    <w:rsid w:val="00465924"/>
    <w:rsid w:val="00466C0B"/>
    <w:rsid w:val="00467C1C"/>
    <w:rsid w:val="00467D36"/>
    <w:rsid w:val="00470667"/>
    <w:rsid w:val="004707B4"/>
    <w:rsid w:val="0047194D"/>
    <w:rsid w:val="004747FE"/>
    <w:rsid w:val="00475F5F"/>
    <w:rsid w:val="00476437"/>
    <w:rsid w:val="00480353"/>
    <w:rsid w:val="0048090C"/>
    <w:rsid w:val="00480B79"/>
    <w:rsid w:val="004816A3"/>
    <w:rsid w:val="004819E6"/>
    <w:rsid w:val="00484AFC"/>
    <w:rsid w:val="00485AFF"/>
    <w:rsid w:val="004861E1"/>
    <w:rsid w:val="00486250"/>
    <w:rsid w:val="0048625F"/>
    <w:rsid w:val="00486BBE"/>
    <w:rsid w:val="00487069"/>
    <w:rsid w:val="00491031"/>
    <w:rsid w:val="00491178"/>
    <w:rsid w:val="004919F4"/>
    <w:rsid w:val="004935FE"/>
    <w:rsid w:val="00494CC5"/>
    <w:rsid w:val="00494DE3"/>
    <w:rsid w:val="00495DD3"/>
    <w:rsid w:val="0049683A"/>
    <w:rsid w:val="004A0B16"/>
    <w:rsid w:val="004A1371"/>
    <w:rsid w:val="004A1EF0"/>
    <w:rsid w:val="004A5F8A"/>
    <w:rsid w:val="004A6A26"/>
    <w:rsid w:val="004A77E4"/>
    <w:rsid w:val="004B2AD2"/>
    <w:rsid w:val="004B3335"/>
    <w:rsid w:val="004B42D4"/>
    <w:rsid w:val="004B48FC"/>
    <w:rsid w:val="004B4994"/>
    <w:rsid w:val="004B5EE8"/>
    <w:rsid w:val="004B62F1"/>
    <w:rsid w:val="004B6CDF"/>
    <w:rsid w:val="004B7108"/>
    <w:rsid w:val="004C015C"/>
    <w:rsid w:val="004C238B"/>
    <w:rsid w:val="004C38A6"/>
    <w:rsid w:val="004C4A4D"/>
    <w:rsid w:val="004C4E63"/>
    <w:rsid w:val="004C69A3"/>
    <w:rsid w:val="004D0EE0"/>
    <w:rsid w:val="004D4ED7"/>
    <w:rsid w:val="004D6B65"/>
    <w:rsid w:val="004E1150"/>
    <w:rsid w:val="004E28B8"/>
    <w:rsid w:val="004F0A09"/>
    <w:rsid w:val="004F235E"/>
    <w:rsid w:val="004F56B6"/>
    <w:rsid w:val="004F595C"/>
    <w:rsid w:val="004F6A5C"/>
    <w:rsid w:val="004F7310"/>
    <w:rsid w:val="005020C0"/>
    <w:rsid w:val="00503821"/>
    <w:rsid w:val="00510012"/>
    <w:rsid w:val="00511231"/>
    <w:rsid w:val="00512A84"/>
    <w:rsid w:val="00514FA8"/>
    <w:rsid w:val="0051571E"/>
    <w:rsid w:val="00517CE9"/>
    <w:rsid w:val="00523694"/>
    <w:rsid w:val="00523D49"/>
    <w:rsid w:val="00524097"/>
    <w:rsid w:val="005241B4"/>
    <w:rsid w:val="005243B3"/>
    <w:rsid w:val="005248E8"/>
    <w:rsid w:val="00525D1C"/>
    <w:rsid w:val="00527265"/>
    <w:rsid w:val="00530AA9"/>
    <w:rsid w:val="005328ED"/>
    <w:rsid w:val="00533AA8"/>
    <w:rsid w:val="00533C26"/>
    <w:rsid w:val="0053436F"/>
    <w:rsid w:val="00534A30"/>
    <w:rsid w:val="005357D1"/>
    <w:rsid w:val="00541148"/>
    <w:rsid w:val="0054147D"/>
    <w:rsid w:val="00542C61"/>
    <w:rsid w:val="005522A3"/>
    <w:rsid w:val="00552A22"/>
    <w:rsid w:val="005557DB"/>
    <w:rsid w:val="00555A70"/>
    <w:rsid w:val="00555BCA"/>
    <w:rsid w:val="00555D07"/>
    <w:rsid w:val="00564324"/>
    <w:rsid w:val="00564E0D"/>
    <w:rsid w:val="005651BA"/>
    <w:rsid w:val="00565237"/>
    <w:rsid w:val="00566627"/>
    <w:rsid w:val="005674D8"/>
    <w:rsid w:val="00567D5B"/>
    <w:rsid w:val="00570559"/>
    <w:rsid w:val="005705B8"/>
    <w:rsid w:val="00570D70"/>
    <w:rsid w:val="0057364F"/>
    <w:rsid w:val="005737D8"/>
    <w:rsid w:val="005739E5"/>
    <w:rsid w:val="00573B97"/>
    <w:rsid w:val="005742B6"/>
    <w:rsid w:val="005770AB"/>
    <w:rsid w:val="005774FD"/>
    <w:rsid w:val="00577714"/>
    <w:rsid w:val="0058016D"/>
    <w:rsid w:val="00580316"/>
    <w:rsid w:val="00580E47"/>
    <w:rsid w:val="00580EDB"/>
    <w:rsid w:val="00581B7B"/>
    <w:rsid w:val="00582246"/>
    <w:rsid w:val="0058370F"/>
    <w:rsid w:val="00583E12"/>
    <w:rsid w:val="00583E1B"/>
    <w:rsid w:val="00584EC5"/>
    <w:rsid w:val="00586995"/>
    <w:rsid w:val="0058770D"/>
    <w:rsid w:val="00590DF0"/>
    <w:rsid w:val="00591A2C"/>
    <w:rsid w:val="005923B3"/>
    <w:rsid w:val="00592C2A"/>
    <w:rsid w:val="0059330E"/>
    <w:rsid w:val="00593578"/>
    <w:rsid w:val="005939C2"/>
    <w:rsid w:val="0059707F"/>
    <w:rsid w:val="005970C4"/>
    <w:rsid w:val="005A0715"/>
    <w:rsid w:val="005A10B9"/>
    <w:rsid w:val="005A3673"/>
    <w:rsid w:val="005A3BF9"/>
    <w:rsid w:val="005A53BE"/>
    <w:rsid w:val="005A76FC"/>
    <w:rsid w:val="005B03E7"/>
    <w:rsid w:val="005B3FAD"/>
    <w:rsid w:val="005B4338"/>
    <w:rsid w:val="005B4E58"/>
    <w:rsid w:val="005B5684"/>
    <w:rsid w:val="005B596E"/>
    <w:rsid w:val="005B5B66"/>
    <w:rsid w:val="005B6822"/>
    <w:rsid w:val="005B7752"/>
    <w:rsid w:val="005C0E81"/>
    <w:rsid w:val="005C1423"/>
    <w:rsid w:val="005C54FA"/>
    <w:rsid w:val="005C5950"/>
    <w:rsid w:val="005C658B"/>
    <w:rsid w:val="005C7B12"/>
    <w:rsid w:val="005D0E52"/>
    <w:rsid w:val="005D37F3"/>
    <w:rsid w:val="005D774B"/>
    <w:rsid w:val="005E1CF5"/>
    <w:rsid w:val="005E2452"/>
    <w:rsid w:val="005E338F"/>
    <w:rsid w:val="005E4970"/>
    <w:rsid w:val="005E56CC"/>
    <w:rsid w:val="005E5A0B"/>
    <w:rsid w:val="005E6F5A"/>
    <w:rsid w:val="005F0A46"/>
    <w:rsid w:val="005F2676"/>
    <w:rsid w:val="005F28AD"/>
    <w:rsid w:val="005F2D7E"/>
    <w:rsid w:val="005F3AA2"/>
    <w:rsid w:val="005F4D58"/>
    <w:rsid w:val="005F4E26"/>
    <w:rsid w:val="005F765F"/>
    <w:rsid w:val="00600D1D"/>
    <w:rsid w:val="006016F9"/>
    <w:rsid w:val="00601776"/>
    <w:rsid w:val="00604D38"/>
    <w:rsid w:val="00604EC5"/>
    <w:rsid w:val="0060524F"/>
    <w:rsid w:val="006073C5"/>
    <w:rsid w:val="0060790A"/>
    <w:rsid w:val="00612278"/>
    <w:rsid w:val="00613503"/>
    <w:rsid w:val="00613B61"/>
    <w:rsid w:val="00615D9A"/>
    <w:rsid w:val="00616271"/>
    <w:rsid w:val="00620153"/>
    <w:rsid w:val="00620786"/>
    <w:rsid w:val="00620C49"/>
    <w:rsid w:val="006211E8"/>
    <w:rsid w:val="006215DC"/>
    <w:rsid w:val="00621E1E"/>
    <w:rsid w:val="00622239"/>
    <w:rsid w:val="00623AFD"/>
    <w:rsid w:val="00624BD4"/>
    <w:rsid w:val="00624F3C"/>
    <w:rsid w:val="00625E59"/>
    <w:rsid w:val="00625EBA"/>
    <w:rsid w:val="00627EE1"/>
    <w:rsid w:val="00630511"/>
    <w:rsid w:val="00631023"/>
    <w:rsid w:val="006311E1"/>
    <w:rsid w:val="006314FC"/>
    <w:rsid w:val="006315B7"/>
    <w:rsid w:val="00631EF7"/>
    <w:rsid w:val="00635D92"/>
    <w:rsid w:val="00644501"/>
    <w:rsid w:val="0064476E"/>
    <w:rsid w:val="006457D8"/>
    <w:rsid w:val="00646320"/>
    <w:rsid w:val="00647171"/>
    <w:rsid w:val="0065154B"/>
    <w:rsid w:val="006515FD"/>
    <w:rsid w:val="006535C7"/>
    <w:rsid w:val="006537C3"/>
    <w:rsid w:val="0065436D"/>
    <w:rsid w:val="00656F54"/>
    <w:rsid w:val="00657EE5"/>
    <w:rsid w:val="006608B1"/>
    <w:rsid w:val="00661035"/>
    <w:rsid w:val="00661BAF"/>
    <w:rsid w:val="00663E7F"/>
    <w:rsid w:val="00666850"/>
    <w:rsid w:val="00667216"/>
    <w:rsid w:val="00667583"/>
    <w:rsid w:val="0067130A"/>
    <w:rsid w:val="00673660"/>
    <w:rsid w:val="0067490B"/>
    <w:rsid w:val="00675737"/>
    <w:rsid w:val="00675C8C"/>
    <w:rsid w:val="00676ABD"/>
    <w:rsid w:val="00676BAC"/>
    <w:rsid w:val="00680AD0"/>
    <w:rsid w:val="006811B6"/>
    <w:rsid w:val="00683311"/>
    <w:rsid w:val="0068470E"/>
    <w:rsid w:val="00687095"/>
    <w:rsid w:val="006876D5"/>
    <w:rsid w:val="0069011E"/>
    <w:rsid w:val="006902FD"/>
    <w:rsid w:val="00690C1F"/>
    <w:rsid w:val="006929D8"/>
    <w:rsid w:val="00693FB5"/>
    <w:rsid w:val="00694A06"/>
    <w:rsid w:val="00697CDB"/>
    <w:rsid w:val="006A0D0E"/>
    <w:rsid w:val="006B2137"/>
    <w:rsid w:val="006B5044"/>
    <w:rsid w:val="006B535D"/>
    <w:rsid w:val="006B5668"/>
    <w:rsid w:val="006C0B57"/>
    <w:rsid w:val="006C1540"/>
    <w:rsid w:val="006C30B2"/>
    <w:rsid w:val="006C5252"/>
    <w:rsid w:val="006C56CE"/>
    <w:rsid w:val="006C5DEB"/>
    <w:rsid w:val="006D0302"/>
    <w:rsid w:val="006D0FBD"/>
    <w:rsid w:val="006D333D"/>
    <w:rsid w:val="006D4C24"/>
    <w:rsid w:val="006D5113"/>
    <w:rsid w:val="006D6D19"/>
    <w:rsid w:val="006D6D88"/>
    <w:rsid w:val="006D7590"/>
    <w:rsid w:val="006E110B"/>
    <w:rsid w:val="006E4EC4"/>
    <w:rsid w:val="006E6F77"/>
    <w:rsid w:val="006E77B4"/>
    <w:rsid w:val="006F021D"/>
    <w:rsid w:val="006F052E"/>
    <w:rsid w:val="006F06AE"/>
    <w:rsid w:val="006F2217"/>
    <w:rsid w:val="006F2E60"/>
    <w:rsid w:val="006F4449"/>
    <w:rsid w:val="006F7E78"/>
    <w:rsid w:val="006F7F2E"/>
    <w:rsid w:val="007011F5"/>
    <w:rsid w:val="007014F5"/>
    <w:rsid w:val="007019E2"/>
    <w:rsid w:val="00701AFB"/>
    <w:rsid w:val="00702A0E"/>
    <w:rsid w:val="00702FCD"/>
    <w:rsid w:val="00703A28"/>
    <w:rsid w:val="00705D2C"/>
    <w:rsid w:val="00711FC3"/>
    <w:rsid w:val="007125D6"/>
    <w:rsid w:val="00715FE7"/>
    <w:rsid w:val="00716035"/>
    <w:rsid w:val="00716249"/>
    <w:rsid w:val="00717FD8"/>
    <w:rsid w:val="0072123B"/>
    <w:rsid w:val="0072173F"/>
    <w:rsid w:val="00721A47"/>
    <w:rsid w:val="00721B4E"/>
    <w:rsid w:val="007220A1"/>
    <w:rsid w:val="0072265E"/>
    <w:rsid w:val="00722F05"/>
    <w:rsid w:val="00723000"/>
    <w:rsid w:val="0072359E"/>
    <w:rsid w:val="00723E5C"/>
    <w:rsid w:val="0072447E"/>
    <w:rsid w:val="007247D4"/>
    <w:rsid w:val="0072490D"/>
    <w:rsid w:val="00724CDB"/>
    <w:rsid w:val="0072573C"/>
    <w:rsid w:val="007260CB"/>
    <w:rsid w:val="00732B3B"/>
    <w:rsid w:val="00732DB6"/>
    <w:rsid w:val="00733D15"/>
    <w:rsid w:val="00734D76"/>
    <w:rsid w:val="00735001"/>
    <w:rsid w:val="0073719D"/>
    <w:rsid w:val="00741F26"/>
    <w:rsid w:val="0074513C"/>
    <w:rsid w:val="007454BE"/>
    <w:rsid w:val="007478A3"/>
    <w:rsid w:val="007503D5"/>
    <w:rsid w:val="007517C2"/>
    <w:rsid w:val="00753901"/>
    <w:rsid w:val="0075412B"/>
    <w:rsid w:val="00754164"/>
    <w:rsid w:val="0075501C"/>
    <w:rsid w:val="00757F07"/>
    <w:rsid w:val="0076162E"/>
    <w:rsid w:val="00762F86"/>
    <w:rsid w:val="00763885"/>
    <w:rsid w:val="00767C20"/>
    <w:rsid w:val="0077012E"/>
    <w:rsid w:val="00772447"/>
    <w:rsid w:val="00773D8A"/>
    <w:rsid w:val="00774B6F"/>
    <w:rsid w:val="00774FC5"/>
    <w:rsid w:val="00780993"/>
    <w:rsid w:val="00783398"/>
    <w:rsid w:val="00786A04"/>
    <w:rsid w:val="0079078C"/>
    <w:rsid w:val="00792E0E"/>
    <w:rsid w:val="007935FD"/>
    <w:rsid w:val="007947B0"/>
    <w:rsid w:val="00794F8D"/>
    <w:rsid w:val="007967B9"/>
    <w:rsid w:val="00797072"/>
    <w:rsid w:val="007A017D"/>
    <w:rsid w:val="007A0949"/>
    <w:rsid w:val="007A09FE"/>
    <w:rsid w:val="007A0E2E"/>
    <w:rsid w:val="007A303C"/>
    <w:rsid w:val="007A43A4"/>
    <w:rsid w:val="007A490C"/>
    <w:rsid w:val="007A4D87"/>
    <w:rsid w:val="007A552C"/>
    <w:rsid w:val="007A5FF9"/>
    <w:rsid w:val="007A7118"/>
    <w:rsid w:val="007A72E1"/>
    <w:rsid w:val="007B054B"/>
    <w:rsid w:val="007B068B"/>
    <w:rsid w:val="007B17CA"/>
    <w:rsid w:val="007B240E"/>
    <w:rsid w:val="007B281F"/>
    <w:rsid w:val="007B2CBD"/>
    <w:rsid w:val="007B34EA"/>
    <w:rsid w:val="007B3C97"/>
    <w:rsid w:val="007B5ED1"/>
    <w:rsid w:val="007B65FA"/>
    <w:rsid w:val="007B7C82"/>
    <w:rsid w:val="007C1D86"/>
    <w:rsid w:val="007C1EE0"/>
    <w:rsid w:val="007C2EAB"/>
    <w:rsid w:val="007C33E0"/>
    <w:rsid w:val="007C366E"/>
    <w:rsid w:val="007C40EB"/>
    <w:rsid w:val="007C495F"/>
    <w:rsid w:val="007C65EC"/>
    <w:rsid w:val="007D29F3"/>
    <w:rsid w:val="007D2A64"/>
    <w:rsid w:val="007D2F2C"/>
    <w:rsid w:val="007D3059"/>
    <w:rsid w:val="007D6AE1"/>
    <w:rsid w:val="007E0F6A"/>
    <w:rsid w:val="007E16F5"/>
    <w:rsid w:val="007E22FF"/>
    <w:rsid w:val="007E29DF"/>
    <w:rsid w:val="007E35FB"/>
    <w:rsid w:val="007E52E2"/>
    <w:rsid w:val="007E6848"/>
    <w:rsid w:val="007F00B8"/>
    <w:rsid w:val="007F282E"/>
    <w:rsid w:val="007F549F"/>
    <w:rsid w:val="0080005F"/>
    <w:rsid w:val="0080062E"/>
    <w:rsid w:val="00800795"/>
    <w:rsid w:val="00804C43"/>
    <w:rsid w:val="00805742"/>
    <w:rsid w:val="00805FBF"/>
    <w:rsid w:val="008062D8"/>
    <w:rsid w:val="00807B47"/>
    <w:rsid w:val="00815480"/>
    <w:rsid w:val="008167E1"/>
    <w:rsid w:val="00820CEF"/>
    <w:rsid w:val="00822B43"/>
    <w:rsid w:val="00823782"/>
    <w:rsid w:val="0082520C"/>
    <w:rsid w:val="00826A25"/>
    <w:rsid w:val="008278B3"/>
    <w:rsid w:val="00827A7A"/>
    <w:rsid w:val="008305B4"/>
    <w:rsid w:val="00831333"/>
    <w:rsid w:val="00831389"/>
    <w:rsid w:val="00832682"/>
    <w:rsid w:val="008336BB"/>
    <w:rsid w:val="00835C99"/>
    <w:rsid w:val="0084118E"/>
    <w:rsid w:val="0084150F"/>
    <w:rsid w:val="008440E2"/>
    <w:rsid w:val="00844E4C"/>
    <w:rsid w:val="00845F82"/>
    <w:rsid w:val="00846067"/>
    <w:rsid w:val="0084644C"/>
    <w:rsid w:val="00846A0D"/>
    <w:rsid w:val="0084746D"/>
    <w:rsid w:val="0085001C"/>
    <w:rsid w:val="008505B7"/>
    <w:rsid w:val="00850BE8"/>
    <w:rsid w:val="00855C93"/>
    <w:rsid w:val="008573BB"/>
    <w:rsid w:val="00860430"/>
    <w:rsid w:val="008607D6"/>
    <w:rsid w:val="0086325E"/>
    <w:rsid w:val="0086431F"/>
    <w:rsid w:val="00865870"/>
    <w:rsid w:val="0087285A"/>
    <w:rsid w:val="008730F6"/>
    <w:rsid w:val="008731E8"/>
    <w:rsid w:val="00874663"/>
    <w:rsid w:val="00874E56"/>
    <w:rsid w:val="0087579D"/>
    <w:rsid w:val="0087662F"/>
    <w:rsid w:val="0087672B"/>
    <w:rsid w:val="0087727C"/>
    <w:rsid w:val="00880171"/>
    <w:rsid w:val="00880684"/>
    <w:rsid w:val="0088108B"/>
    <w:rsid w:val="00881FE3"/>
    <w:rsid w:val="008821BA"/>
    <w:rsid w:val="00882C8E"/>
    <w:rsid w:val="008833DD"/>
    <w:rsid w:val="00883BB0"/>
    <w:rsid w:val="0088555C"/>
    <w:rsid w:val="008863E2"/>
    <w:rsid w:val="008866E5"/>
    <w:rsid w:val="00890410"/>
    <w:rsid w:val="008905F6"/>
    <w:rsid w:val="00891120"/>
    <w:rsid w:val="008911C8"/>
    <w:rsid w:val="008924FA"/>
    <w:rsid w:val="008944B6"/>
    <w:rsid w:val="008953A6"/>
    <w:rsid w:val="00895816"/>
    <w:rsid w:val="00896933"/>
    <w:rsid w:val="00897124"/>
    <w:rsid w:val="00897900"/>
    <w:rsid w:val="008A1212"/>
    <w:rsid w:val="008A1D3E"/>
    <w:rsid w:val="008A36DF"/>
    <w:rsid w:val="008A3FE6"/>
    <w:rsid w:val="008A4A31"/>
    <w:rsid w:val="008A4AFA"/>
    <w:rsid w:val="008A54B0"/>
    <w:rsid w:val="008A6146"/>
    <w:rsid w:val="008A6C36"/>
    <w:rsid w:val="008A7E8B"/>
    <w:rsid w:val="008B0592"/>
    <w:rsid w:val="008B0F09"/>
    <w:rsid w:val="008B31C6"/>
    <w:rsid w:val="008B4AC2"/>
    <w:rsid w:val="008B508C"/>
    <w:rsid w:val="008B5894"/>
    <w:rsid w:val="008B7074"/>
    <w:rsid w:val="008C05B6"/>
    <w:rsid w:val="008C094E"/>
    <w:rsid w:val="008C12CA"/>
    <w:rsid w:val="008C21B2"/>
    <w:rsid w:val="008C37DD"/>
    <w:rsid w:val="008C3B3D"/>
    <w:rsid w:val="008C4762"/>
    <w:rsid w:val="008C558E"/>
    <w:rsid w:val="008C6CB7"/>
    <w:rsid w:val="008D15AF"/>
    <w:rsid w:val="008D2E9A"/>
    <w:rsid w:val="008D6AB5"/>
    <w:rsid w:val="008D6C28"/>
    <w:rsid w:val="008E123B"/>
    <w:rsid w:val="008E1F07"/>
    <w:rsid w:val="008E3942"/>
    <w:rsid w:val="008E78B8"/>
    <w:rsid w:val="008E7970"/>
    <w:rsid w:val="008F2503"/>
    <w:rsid w:val="008F6CD0"/>
    <w:rsid w:val="008F7A0B"/>
    <w:rsid w:val="008F7A8D"/>
    <w:rsid w:val="0090071F"/>
    <w:rsid w:val="00901549"/>
    <w:rsid w:val="00902146"/>
    <w:rsid w:val="00902595"/>
    <w:rsid w:val="00905B5C"/>
    <w:rsid w:val="009112D6"/>
    <w:rsid w:val="009118AD"/>
    <w:rsid w:val="0091285D"/>
    <w:rsid w:val="00913068"/>
    <w:rsid w:val="00913ED2"/>
    <w:rsid w:val="00924DDC"/>
    <w:rsid w:val="009263DF"/>
    <w:rsid w:val="00926924"/>
    <w:rsid w:val="00927B03"/>
    <w:rsid w:val="009308AD"/>
    <w:rsid w:val="00931B03"/>
    <w:rsid w:val="00934529"/>
    <w:rsid w:val="00934BBF"/>
    <w:rsid w:val="00935038"/>
    <w:rsid w:val="00936834"/>
    <w:rsid w:val="00937AD1"/>
    <w:rsid w:val="00937AF4"/>
    <w:rsid w:val="00942C59"/>
    <w:rsid w:val="0094356A"/>
    <w:rsid w:val="009449A9"/>
    <w:rsid w:val="00944AE3"/>
    <w:rsid w:val="00945910"/>
    <w:rsid w:val="00945D1D"/>
    <w:rsid w:val="00945EC1"/>
    <w:rsid w:val="00946E53"/>
    <w:rsid w:val="009477DB"/>
    <w:rsid w:val="00950F9C"/>
    <w:rsid w:val="009523E4"/>
    <w:rsid w:val="0095387B"/>
    <w:rsid w:val="009548DB"/>
    <w:rsid w:val="00960171"/>
    <w:rsid w:val="00960331"/>
    <w:rsid w:val="00961714"/>
    <w:rsid w:val="00961987"/>
    <w:rsid w:val="00962311"/>
    <w:rsid w:val="00962D20"/>
    <w:rsid w:val="00964DFC"/>
    <w:rsid w:val="009652A4"/>
    <w:rsid w:val="00965BA2"/>
    <w:rsid w:val="00966247"/>
    <w:rsid w:val="00970B10"/>
    <w:rsid w:val="009726C0"/>
    <w:rsid w:val="00972BC3"/>
    <w:rsid w:val="00972EC3"/>
    <w:rsid w:val="009730B6"/>
    <w:rsid w:val="00973714"/>
    <w:rsid w:val="009741A4"/>
    <w:rsid w:val="009756D4"/>
    <w:rsid w:val="0097639C"/>
    <w:rsid w:val="0097650E"/>
    <w:rsid w:val="00976A57"/>
    <w:rsid w:val="00977923"/>
    <w:rsid w:val="009805A5"/>
    <w:rsid w:val="009805EF"/>
    <w:rsid w:val="00980BB7"/>
    <w:rsid w:val="00982C53"/>
    <w:rsid w:val="00985243"/>
    <w:rsid w:val="009859BB"/>
    <w:rsid w:val="0098706E"/>
    <w:rsid w:val="00987939"/>
    <w:rsid w:val="009879E6"/>
    <w:rsid w:val="00987A10"/>
    <w:rsid w:val="00991095"/>
    <w:rsid w:val="00991A3C"/>
    <w:rsid w:val="00992324"/>
    <w:rsid w:val="00992996"/>
    <w:rsid w:val="00992CCE"/>
    <w:rsid w:val="00996331"/>
    <w:rsid w:val="00996378"/>
    <w:rsid w:val="009A01D6"/>
    <w:rsid w:val="009A0BD4"/>
    <w:rsid w:val="009A153A"/>
    <w:rsid w:val="009A190C"/>
    <w:rsid w:val="009A47A5"/>
    <w:rsid w:val="009A63AB"/>
    <w:rsid w:val="009A7037"/>
    <w:rsid w:val="009B0070"/>
    <w:rsid w:val="009B2859"/>
    <w:rsid w:val="009B4A5D"/>
    <w:rsid w:val="009B4C63"/>
    <w:rsid w:val="009B67CA"/>
    <w:rsid w:val="009C133E"/>
    <w:rsid w:val="009C2615"/>
    <w:rsid w:val="009C3259"/>
    <w:rsid w:val="009C4F29"/>
    <w:rsid w:val="009C7819"/>
    <w:rsid w:val="009D0C60"/>
    <w:rsid w:val="009D1FE9"/>
    <w:rsid w:val="009D7E8D"/>
    <w:rsid w:val="009D7F6C"/>
    <w:rsid w:val="009E0221"/>
    <w:rsid w:val="009E18E6"/>
    <w:rsid w:val="009E2A0B"/>
    <w:rsid w:val="009E40EF"/>
    <w:rsid w:val="009E4F5E"/>
    <w:rsid w:val="009E5565"/>
    <w:rsid w:val="009E578C"/>
    <w:rsid w:val="009E5C23"/>
    <w:rsid w:val="009E5CAC"/>
    <w:rsid w:val="009F02C0"/>
    <w:rsid w:val="009F10B7"/>
    <w:rsid w:val="009F1D50"/>
    <w:rsid w:val="009F2036"/>
    <w:rsid w:val="009F2E24"/>
    <w:rsid w:val="009F43D6"/>
    <w:rsid w:val="009F58E8"/>
    <w:rsid w:val="00A00295"/>
    <w:rsid w:val="00A00E0F"/>
    <w:rsid w:val="00A01BA3"/>
    <w:rsid w:val="00A021BC"/>
    <w:rsid w:val="00A0262B"/>
    <w:rsid w:val="00A02B86"/>
    <w:rsid w:val="00A0354C"/>
    <w:rsid w:val="00A03E47"/>
    <w:rsid w:val="00A04602"/>
    <w:rsid w:val="00A060CF"/>
    <w:rsid w:val="00A07A62"/>
    <w:rsid w:val="00A10788"/>
    <w:rsid w:val="00A11D1E"/>
    <w:rsid w:val="00A12184"/>
    <w:rsid w:val="00A1345A"/>
    <w:rsid w:val="00A14EC6"/>
    <w:rsid w:val="00A1792C"/>
    <w:rsid w:val="00A242DD"/>
    <w:rsid w:val="00A24FAA"/>
    <w:rsid w:val="00A258ED"/>
    <w:rsid w:val="00A26DE5"/>
    <w:rsid w:val="00A3000D"/>
    <w:rsid w:val="00A3299E"/>
    <w:rsid w:val="00A33F2F"/>
    <w:rsid w:val="00A377F8"/>
    <w:rsid w:val="00A37CA1"/>
    <w:rsid w:val="00A40A8E"/>
    <w:rsid w:val="00A43B12"/>
    <w:rsid w:val="00A43BB3"/>
    <w:rsid w:val="00A44C6E"/>
    <w:rsid w:val="00A455A4"/>
    <w:rsid w:val="00A455D4"/>
    <w:rsid w:val="00A458E4"/>
    <w:rsid w:val="00A45B5C"/>
    <w:rsid w:val="00A4601F"/>
    <w:rsid w:val="00A460FB"/>
    <w:rsid w:val="00A501E5"/>
    <w:rsid w:val="00A516E6"/>
    <w:rsid w:val="00A5354D"/>
    <w:rsid w:val="00A54103"/>
    <w:rsid w:val="00A56252"/>
    <w:rsid w:val="00A56C9C"/>
    <w:rsid w:val="00A60A57"/>
    <w:rsid w:val="00A60ECA"/>
    <w:rsid w:val="00A6113B"/>
    <w:rsid w:val="00A61A14"/>
    <w:rsid w:val="00A6216C"/>
    <w:rsid w:val="00A6328F"/>
    <w:rsid w:val="00A639AF"/>
    <w:rsid w:val="00A65270"/>
    <w:rsid w:val="00A67DD6"/>
    <w:rsid w:val="00A7014E"/>
    <w:rsid w:val="00A70222"/>
    <w:rsid w:val="00A730F4"/>
    <w:rsid w:val="00A7482F"/>
    <w:rsid w:val="00A750B9"/>
    <w:rsid w:val="00A76081"/>
    <w:rsid w:val="00A808F8"/>
    <w:rsid w:val="00A85412"/>
    <w:rsid w:val="00A862E3"/>
    <w:rsid w:val="00A924FE"/>
    <w:rsid w:val="00A93E43"/>
    <w:rsid w:val="00A94099"/>
    <w:rsid w:val="00A95DAB"/>
    <w:rsid w:val="00A95DC0"/>
    <w:rsid w:val="00A96807"/>
    <w:rsid w:val="00A97E65"/>
    <w:rsid w:val="00A97EFB"/>
    <w:rsid w:val="00AA0A12"/>
    <w:rsid w:val="00AA2AEE"/>
    <w:rsid w:val="00AA2DBD"/>
    <w:rsid w:val="00AA318F"/>
    <w:rsid w:val="00AA4B65"/>
    <w:rsid w:val="00AA7AE5"/>
    <w:rsid w:val="00AB138C"/>
    <w:rsid w:val="00AB27EC"/>
    <w:rsid w:val="00AB296A"/>
    <w:rsid w:val="00AB344F"/>
    <w:rsid w:val="00AB4B0B"/>
    <w:rsid w:val="00AC1DF6"/>
    <w:rsid w:val="00AC2AD7"/>
    <w:rsid w:val="00AC2E0E"/>
    <w:rsid w:val="00AC2F52"/>
    <w:rsid w:val="00AC4AFD"/>
    <w:rsid w:val="00AC4DC1"/>
    <w:rsid w:val="00AD2F56"/>
    <w:rsid w:val="00AD34CE"/>
    <w:rsid w:val="00AD40B1"/>
    <w:rsid w:val="00AD5490"/>
    <w:rsid w:val="00AE0074"/>
    <w:rsid w:val="00AE1164"/>
    <w:rsid w:val="00AE14A7"/>
    <w:rsid w:val="00AE1B36"/>
    <w:rsid w:val="00AE241F"/>
    <w:rsid w:val="00AE5694"/>
    <w:rsid w:val="00AE6C10"/>
    <w:rsid w:val="00AE7278"/>
    <w:rsid w:val="00AF0576"/>
    <w:rsid w:val="00AF07A5"/>
    <w:rsid w:val="00AF0BC5"/>
    <w:rsid w:val="00AF31FD"/>
    <w:rsid w:val="00AF63BE"/>
    <w:rsid w:val="00B002D8"/>
    <w:rsid w:val="00B006E3"/>
    <w:rsid w:val="00B02303"/>
    <w:rsid w:val="00B04084"/>
    <w:rsid w:val="00B0420A"/>
    <w:rsid w:val="00B04C31"/>
    <w:rsid w:val="00B054B1"/>
    <w:rsid w:val="00B05BDB"/>
    <w:rsid w:val="00B070E0"/>
    <w:rsid w:val="00B078F4"/>
    <w:rsid w:val="00B107C9"/>
    <w:rsid w:val="00B10B17"/>
    <w:rsid w:val="00B11CD0"/>
    <w:rsid w:val="00B132DB"/>
    <w:rsid w:val="00B1480E"/>
    <w:rsid w:val="00B15211"/>
    <w:rsid w:val="00B154F4"/>
    <w:rsid w:val="00B155A4"/>
    <w:rsid w:val="00B1595C"/>
    <w:rsid w:val="00B16583"/>
    <w:rsid w:val="00B16CC7"/>
    <w:rsid w:val="00B16CCC"/>
    <w:rsid w:val="00B17C1F"/>
    <w:rsid w:val="00B17DB7"/>
    <w:rsid w:val="00B22A3F"/>
    <w:rsid w:val="00B22DF0"/>
    <w:rsid w:val="00B2430B"/>
    <w:rsid w:val="00B24456"/>
    <w:rsid w:val="00B2455A"/>
    <w:rsid w:val="00B24BA4"/>
    <w:rsid w:val="00B2515C"/>
    <w:rsid w:val="00B263F7"/>
    <w:rsid w:val="00B267A9"/>
    <w:rsid w:val="00B27B37"/>
    <w:rsid w:val="00B31314"/>
    <w:rsid w:val="00B31971"/>
    <w:rsid w:val="00B31B5C"/>
    <w:rsid w:val="00B327B2"/>
    <w:rsid w:val="00B32BD6"/>
    <w:rsid w:val="00B32D1A"/>
    <w:rsid w:val="00B32EED"/>
    <w:rsid w:val="00B32FEF"/>
    <w:rsid w:val="00B338CE"/>
    <w:rsid w:val="00B358CD"/>
    <w:rsid w:val="00B378B8"/>
    <w:rsid w:val="00B42544"/>
    <w:rsid w:val="00B438DF"/>
    <w:rsid w:val="00B43D09"/>
    <w:rsid w:val="00B45E4A"/>
    <w:rsid w:val="00B45E9C"/>
    <w:rsid w:val="00B50898"/>
    <w:rsid w:val="00B53EC1"/>
    <w:rsid w:val="00B540F5"/>
    <w:rsid w:val="00B5425A"/>
    <w:rsid w:val="00B5475E"/>
    <w:rsid w:val="00B55524"/>
    <w:rsid w:val="00B5760C"/>
    <w:rsid w:val="00B61E50"/>
    <w:rsid w:val="00B62B6C"/>
    <w:rsid w:val="00B63F64"/>
    <w:rsid w:val="00B654E0"/>
    <w:rsid w:val="00B6601B"/>
    <w:rsid w:val="00B663D6"/>
    <w:rsid w:val="00B67F3D"/>
    <w:rsid w:val="00B70A71"/>
    <w:rsid w:val="00B70E54"/>
    <w:rsid w:val="00B710F9"/>
    <w:rsid w:val="00B714BF"/>
    <w:rsid w:val="00B72653"/>
    <w:rsid w:val="00B72EA2"/>
    <w:rsid w:val="00B8044E"/>
    <w:rsid w:val="00B81015"/>
    <w:rsid w:val="00B81391"/>
    <w:rsid w:val="00B822B6"/>
    <w:rsid w:val="00B8278D"/>
    <w:rsid w:val="00B82CBF"/>
    <w:rsid w:val="00B834D4"/>
    <w:rsid w:val="00B844F7"/>
    <w:rsid w:val="00B85231"/>
    <w:rsid w:val="00B85FC1"/>
    <w:rsid w:val="00B87022"/>
    <w:rsid w:val="00B87227"/>
    <w:rsid w:val="00B90CEA"/>
    <w:rsid w:val="00B9101C"/>
    <w:rsid w:val="00B914D3"/>
    <w:rsid w:val="00B91AD6"/>
    <w:rsid w:val="00B92D88"/>
    <w:rsid w:val="00B941FB"/>
    <w:rsid w:val="00B97171"/>
    <w:rsid w:val="00BA4AAA"/>
    <w:rsid w:val="00BA5BE7"/>
    <w:rsid w:val="00BA66DE"/>
    <w:rsid w:val="00BB091F"/>
    <w:rsid w:val="00BB1754"/>
    <w:rsid w:val="00BB23CF"/>
    <w:rsid w:val="00BB33C7"/>
    <w:rsid w:val="00BB5343"/>
    <w:rsid w:val="00BB5DB6"/>
    <w:rsid w:val="00BB7976"/>
    <w:rsid w:val="00BC07E3"/>
    <w:rsid w:val="00BC1A90"/>
    <w:rsid w:val="00BC36BA"/>
    <w:rsid w:val="00BC5E5C"/>
    <w:rsid w:val="00BC6D7A"/>
    <w:rsid w:val="00BC70CC"/>
    <w:rsid w:val="00BC7177"/>
    <w:rsid w:val="00BC7C46"/>
    <w:rsid w:val="00BD0ACA"/>
    <w:rsid w:val="00BD0BA3"/>
    <w:rsid w:val="00BD1066"/>
    <w:rsid w:val="00BD17EB"/>
    <w:rsid w:val="00BD2CF0"/>
    <w:rsid w:val="00BD3830"/>
    <w:rsid w:val="00BD3CB1"/>
    <w:rsid w:val="00BD3EEF"/>
    <w:rsid w:val="00BD43AE"/>
    <w:rsid w:val="00BD47E5"/>
    <w:rsid w:val="00BD5738"/>
    <w:rsid w:val="00BD57F3"/>
    <w:rsid w:val="00BD59AB"/>
    <w:rsid w:val="00BD5D28"/>
    <w:rsid w:val="00BD649D"/>
    <w:rsid w:val="00BD6FAB"/>
    <w:rsid w:val="00BE00F6"/>
    <w:rsid w:val="00BE1294"/>
    <w:rsid w:val="00BE155B"/>
    <w:rsid w:val="00BE43AE"/>
    <w:rsid w:val="00BE4835"/>
    <w:rsid w:val="00BE7245"/>
    <w:rsid w:val="00BE7CC4"/>
    <w:rsid w:val="00BF1FB3"/>
    <w:rsid w:val="00BF67F9"/>
    <w:rsid w:val="00C01707"/>
    <w:rsid w:val="00C01B09"/>
    <w:rsid w:val="00C02E1B"/>
    <w:rsid w:val="00C03EF0"/>
    <w:rsid w:val="00C04AC6"/>
    <w:rsid w:val="00C050CE"/>
    <w:rsid w:val="00C05945"/>
    <w:rsid w:val="00C0671D"/>
    <w:rsid w:val="00C07350"/>
    <w:rsid w:val="00C07A80"/>
    <w:rsid w:val="00C10D93"/>
    <w:rsid w:val="00C11BB7"/>
    <w:rsid w:val="00C11EB3"/>
    <w:rsid w:val="00C13579"/>
    <w:rsid w:val="00C167D8"/>
    <w:rsid w:val="00C17043"/>
    <w:rsid w:val="00C17D94"/>
    <w:rsid w:val="00C20AAB"/>
    <w:rsid w:val="00C21133"/>
    <w:rsid w:val="00C22370"/>
    <w:rsid w:val="00C22788"/>
    <w:rsid w:val="00C24CA4"/>
    <w:rsid w:val="00C25C16"/>
    <w:rsid w:val="00C269C9"/>
    <w:rsid w:val="00C3068B"/>
    <w:rsid w:val="00C30CEC"/>
    <w:rsid w:val="00C31BBD"/>
    <w:rsid w:val="00C33020"/>
    <w:rsid w:val="00C341F9"/>
    <w:rsid w:val="00C3558F"/>
    <w:rsid w:val="00C35FF6"/>
    <w:rsid w:val="00C362E7"/>
    <w:rsid w:val="00C36477"/>
    <w:rsid w:val="00C36714"/>
    <w:rsid w:val="00C42A30"/>
    <w:rsid w:val="00C44A81"/>
    <w:rsid w:val="00C45725"/>
    <w:rsid w:val="00C45A03"/>
    <w:rsid w:val="00C47F07"/>
    <w:rsid w:val="00C50178"/>
    <w:rsid w:val="00C51DFA"/>
    <w:rsid w:val="00C5233B"/>
    <w:rsid w:val="00C534F6"/>
    <w:rsid w:val="00C54E94"/>
    <w:rsid w:val="00C57D14"/>
    <w:rsid w:val="00C613EC"/>
    <w:rsid w:val="00C618AF"/>
    <w:rsid w:val="00C62AD9"/>
    <w:rsid w:val="00C64661"/>
    <w:rsid w:val="00C65699"/>
    <w:rsid w:val="00C6599A"/>
    <w:rsid w:val="00C6685D"/>
    <w:rsid w:val="00C712AD"/>
    <w:rsid w:val="00C71444"/>
    <w:rsid w:val="00C71DA3"/>
    <w:rsid w:val="00C729BD"/>
    <w:rsid w:val="00C72DE2"/>
    <w:rsid w:val="00C72E1A"/>
    <w:rsid w:val="00C72F92"/>
    <w:rsid w:val="00C77178"/>
    <w:rsid w:val="00C804D7"/>
    <w:rsid w:val="00C80B69"/>
    <w:rsid w:val="00C80F23"/>
    <w:rsid w:val="00C81919"/>
    <w:rsid w:val="00C84A66"/>
    <w:rsid w:val="00C85822"/>
    <w:rsid w:val="00C86D24"/>
    <w:rsid w:val="00C86FDD"/>
    <w:rsid w:val="00C87028"/>
    <w:rsid w:val="00C873AA"/>
    <w:rsid w:val="00C90F06"/>
    <w:rsid w:val="00C928BB"/>
    <w:rsid w:val="00C92F72"/>
    <w:rsid w:val="00C945D9"/>
    <w:rsid w:val="00C94B6B"/>
    <w:rsid w:val="00C95C87"/>
    <w:rsid w:val="00C967C2"/>
    <w:rsid w:val="00C96A8D"/>
    <w:rsid w:val="00C9737C"/>
    <w:rsid w:val="00CA15BF"/>
    <w:rsid w:val="00CA1BBD"/>
    <w:rsid w:val="00CA669D"/>
    <w:rsid w:val="00CA731A"/>
    <w:rsid w:val="00CA7EAC"/>
    <w:rsid w:val="00CB08C6"/>
    <w:rsid w:val="00CB3057"/>
    <w:rsid w:val="00CB3075"/>
    <w:rsid w:val="00CB6F04"/>
    <w:rsid w:val="00CB70A6"/>
    <w:rsid w:val="00CC0EDF"/>
    <w:rsid w:val="00CC1601"/>
    <w:rsid w:val="00CC2BA1"/>
    <w:rsid w:val="00CC4EE8"/>
    <w:rsid w:val="00CC66F2"/>
    <w:rsid w:val="00CC686E"/>
    <w:rsid w:val="00CC6BF1"/>
    <w:rsid w:val="00CD0A0A"/>
    <w:rsid w:val="00CD2372"/>
    <w:rsid w:val="00CD3899"/>
    <w:rsid w:val="00CD3961"/>
    <w:rsid w:val="00CD557D"/>
    <w:rsid w:val="00CD6297"/>
    <w:rsid w:val="00CD73FC"/>
    <w:rsid w:val="00CE0E08"/>
    <w:rsid w:val="00CE1BB6"/>
    <w:rsid w:val="00CE24F4"/>
    <w:rsid w:val="00CE2C2A"/>
    <w:rsid w:val="00CE4E61"/>
    <w:rsid w:val="00CE5DFD"/>
    <w:rsid w:val="00CE5F7E"/>
    <w:rsid w:val="00CE6863"/>
    <w:rsid w:val="00CE69F6"/>
    <w:rsid w:val="00CE6DEE"/>
    <w:rsid w:val="00CF28F0"/>
    <w:rsid w:val="00CF4A82"/>
    <w:rsid w:val="00CF526A"/>
    <w:rsid w:val="00CF5FC0"/>
    <w:rsid w:val="00CF6B79"/>
    <w:rsid w:val="00CF741A"/>
    <w:rsid w:val="00CF7690"/>
    <w:rsid w:val="00D00544"/>
    <w:rsid w:val="00D014BE"/>
    <w:rsid w:val="00D03110"/>
    <w:rsid w:val="00D03E15"/>
    <w:rsid w:val="00D05908"/>
    <w:rsid w:val="00D06F7F"/>
    <w:rsid w:val="00D076B9"/>
    <w:rsid w:val="00D12268"/>
    <w:rsid w:val="00D173ED"/>
    <w:rsid w:val="00D17CDC"/>
    <w:rsid w:val="00D200BF"/>
    <w:rsid w:val="00D21054"/>
    <w:rsid w:val="00D21530"/>
    <w:rsid w:val="00D232E6"/>
    <w:rsid w:val="00D24A9F"/>
    <w:rsid w:val="00D24D30"/>
    <w:rsid w:val="00D25142"/>
    <w:rsid w:val="00D25C7D"/>
    <w:rsid w:val="00D25F30"/>
    <w:rsid w:val="00D264C8"/>
    <w:rsid w:val="00D267DB"/>
    <w:rsid w:val="00D26E48"/>
    <w:rsid w:val="00D3497A"/>
    <w:rsid w:val="00D349E8"/>
    <w:rsid w:val="00D34E96"/>
    <w:rsid w:val="00D37124"/>
    <w:rsid w:val="00D3739F"/>
    <w:rsid w:val="00D376CA"/>
    <w:rsid w:val="00D41959"/>
    <w:rsid w:val="00D41BC2"/>
    <w:rsid w:val="00D42212"/>
    <w:rsid w:val="00D43098"/>
    <w:rsid w:val="00D4341D"/>
    <w:rsid w:val="00D45813"/>
    <w:rsid w:val="00D45C03"/>
    <w:rsid w:val="00D4719A"/>
    <w:rsid w:val="00D511B1"/>
    <w:rsid w:val="00D51828"/>
    <w:rsid w:val="00D522A9"/>
    <w:rsid w:val="00D54539"/>
    <w:rsid w:val="00D557A3"/>
    <w:rsid w:val="00D564F9"/>
    <w:rsid w:val="00D57E5D"/>
    <w:rsid w:val="00D57ED2"/>
    <w:rsid w:val="00D6086C"/>
    <w:rsid w:val="00D6198C"/>
    <w:rsid w:val="00D63838"/>
    <w:rsid w:val="00D64A8A"/>
    <w:rsid w:val="00D65C8E"/>
    <w:rsid w:val="00D719BD"/>
    <w:rsid w:val="00D71E3B"/>
    <w:rsid w:val="00D73FDC"/>
    <w:rsid w:val="00D7568E"/>
    <w:rsid w:val="00D76EE4"/>
    <w:rsid w:val="00D77014"/>
    <w:rsid w:val="00D77D6A"/>
    <w:rsid w:val="00D8143C"/>
    <w:rsid w:val="00D81F4B"/>
    <w:rsid w:val="00D83267"/>
    <w:rsid w:val="00D83BC1"/>
    <w:rsid w:val="00D8497F"/>
    <w:rsid w:val="00D850C7"/>
    <w:rsid w:val="00D852EB"/>
    <w:rsid w:val="00D8696B"/>
    <w:rsid w:val="00D86E77"/>
    <w:rsid w:val="00D9090A"/>
    <w:rsid w:val="00D90912"/>
    <w:rsid w:val="00D91228"/>
    <w:rsid w:val="00D91786"/>
    <w:rsid w:val="00D91956"/>
    <w:rsid w:val="00D91C15"/>
    <w:rsid w:val="00D91ECA"/>
    <w:rsid w:val="00D933F6"/>
    <w:rsid w:val="00D9384F"/>
    <w:rsid w:val="00D93858"/>
    <w:rsid w:val="00D93EB0"/>
    <w:rsid w:val="00D96828"/>
    <w:rsid w:val="00D96AF1"/>
    <w:rsid w:val="00DA0CB0"/>
    <w:rsid w:val="00DA17C8"/>
    <w:rsid w:val="00DA1EEB"/>
    <w:rsid w:val="00DA388A"/>
    <w:rsid w:val="00DA5429"/>
    <w:rsid w:val="00DA67C6"/>
    <w:rsid w:val="00DA6EF1"/>
    <w:rsid w:val="00DA7023"/>
    <w:rsid w:val="00DA740F"/>
    <w:rsid w:val="00DB0391"/>
    <w:rsid w:val="00DB0FFE"/>
    <w:rsid w:val="00DB1943"/>
    <w:rsid w:val="00DB31A2"/>
    <w:rsid w:val="00DB458F"/>
    <w:rsid w:val="00DB4674"/>
    <w:rsid w:val="00DB46C3"/>
    <w:rsid w:val="00DB4C55"/>
    <w:rsid w:val="00DB52CC"/>
    <w:rsid w:val="00DB5846"/>
    <w:rsid w:val="00DB5B16"/>
    <w:rsid w:val="00DC0B7E"/>
    <w:rsid w:val="00DC55C1"/>
    <w:rsid w:val="00DC6D4E"/>
    <w:rsid w:val="00DC6E8E"/>
    <w:rsid w:val="00DC75C0"/>
    <w:rsid w:val="00DC7B28"/>
    <w:rsid w:val="00DD01E0"/>
    <w:rsid w:val="00DD0B1C"/>
    <w:rsid w:val="00DD3C05"/>
    <w:rsid w:val="00DD4CC9"/>
    <w:rsid w:val="00DD5BD4"/>
    <w:rsid w:val="00DD6AA2"/>
    <w:rsid w:val="00DE18FE"/>
    <w:rsid w:val="00DE4AF6"/>
    <w:rsid w:val="00DE5BCC"/>
    <w:rsid w:val="00DE7A91"/>
    <w:rsid w:val="00DF0B44"/>
    <w:rsid w:val="00DF2D50"/>
    <w:rsid w:val="00DF4B4B"/>
    <w:rsid w:val="00DF5A4C"/>
    <w:rsid w:val="00E00227"/>
    <w:rsid w:val="00E00D6A"/>
    <w:rsid w:val="00E019EC"/>
    <w:rsid w:val="00E020B9"/>
    <w:rsid w:val="00E02B2A"/>
    <w:rsid w:val="00E03AAC"/>
    <w:rsid w:val="00E03AFA"/>
    <w:rsid w:val="00E07225"/>
    <w:rsid w:val="00E07CFE"/>
    <w:rsid w:val="00E1148F"/>
    <w:rsid w:val="00E12B38"/>
    <w:rsid w:val="00E12EB3"/>
    <w:rsid w:val="00E13A1B"/>
    <w:rsid w:val="00E14094"/>
    <w:rsid w:val="00E15F39"/>
    <w:rsid w:val="00E16415"/>
    <w:rsid w:val="00E22050"/>
    <w:rsid w:val="00E237C8"/>
    <w:rsid w:val="00E23E52"/>
    <w:rsid w:val="00E2452F"/>
    <w:rsid w:val="00E269A2"/>
    <w:rsid w:val="00E278CF"/>
    <w:rsid w:val="00E31400"/>
    <w:rsid w:val="00E32346"/>
    <w:rsid w:val="00E323AD"/>
    <w:rsid w:val="00E32949"/>
    <w:rsid w:val="00E33415"/>
    <w:rsid w:val="00E33E4D"/>
    <w:rsid w:val="00E34DA0"/>
    <w:rsid w:val="00E35906"/>
    <w:rsid w:val="00E36099"/>
    <w:rsid w:val="00E364D6"/>
    <w:rsid w:val="00E37264"/>
    <w:rsid w:val="00E42A2D"/>
    <w:rsid w:val="00E42EAD"/>
    <w:rsid w:val="00E46031"/>
    <w:rsid w:val="00E472FB"/>
    <w:rsid w:val="00E501D0"/>
    <w:rsid w:val="00E52DC7"/>
    <w:rsid w:val="00E536FF"/>
    <w:rsid w:val="00E5477E"/>
    <w:rsid w:val="00E54A8B"/>
    <w:rsid w:val="00E556EE"/>
    <w:rsid w:val="00E56A69"/>
    <w:rsid w:val="00E57263"/>
    <w:rsid w:val="00E60398"/>
    <w:rsid w:val="00E61CE9"/>
    <w:rsid w:val="00E63A37"/>
    <w:rsid w:val="00E64596"/>
    <w:rsid w:val="00E64B51"/>
    <w:rsid w:val="00E65764"/>
    <w:rsid w:val="00E675FF"/>
    <w:rsid w:val="00E701D6"/>
    <w:rsid w:val="00E703EB"/>
    <w:rsid w:val="00E705E7"/>
    <w:rsid w:val="00E71365"/>
    <w:rsid w:val="00E71A5E"/>
    <w:rsid w:val="00E7232B"/>
    <w:rsid w:val="00E73308"/>
    <w:rsid w:val="00E75E23"/>
    <w:rsid w:val="00E7618E"/>
    <w:rsid w:val="00E8072A"/>
    <w:rsid w:val="00E82697"/>
    <w:rsid w:val="00E83210"/>
    <w:rsid w:val="00E83613"/>
    <w:rsid w:val="00E83A0E"/>
    <w:rsid w:val="00E84D42"/>
    <w:rsid w:val="00E84F3E"/>
    <w:rsid w:val="00E8548F"/>
    <w:rsid w:val="00E85A36"/>
    <w:rsid w:val="00E85D34"/>
    <w:rsid w:val="00E87AFE"/>
    <w:rsid w:val="00E90CD3"/>
    <w:rsid w:val="00E91048"/>
    <w:rsid w:val="00E91E45"/>
    <w:rsid w:val="00E927AA"/>
    <w:rsid w:val="00E9412D"/>
    <w:rsid w:val="00E95235"/>
    <w:rsid w:val="00E966B5"/>
    <w:rsid w:val="00EA00F6"/>
    <w:rsid w:val="00EA1E46"/>
    <w:rsid w:val="00EA20B3"/>
    <w:rsid w:val="00EA22D5"/>
    <w:rsid w:val="00EA2D00"/>
    <w:rsid w:val="00EA3288"/>
    <w:rsid w:val="00EA712C"/>
    <w:rsid w:val="00EA7E55"/>
    <w:rsid w:val="00EB0231"/>
    <w:rsid w:val="00EB1210"/>
    <w:rsid w:val="00EB3D45"/>
    <w:rsid w:val="00EB4A25"/>
    <w:rsid w:val="00EB4D48"/>
    <w:rsid w:val="00EB51F2"/>
    <w:rsid w:val="00EB625F"/>
    <w:rsid w:val="00EB7A1D"/>
    <w:rsid w:val="00EC22B4"/>
    <w:rsid w:val="00EC292F"/>
    <w:rsid w:val="00EC40C2"/>
    <w:rsid w:val="00EC5FB3"/>
    <w:rsid w:val="00EC6803"/>
    <w:rsid w:val="00ED0D38"/>
    <w:rsid w:val="00ED282E"/>
    <w:rsid w:val="00ED290E"/>
    <w:rsid w:val="00ED3205"/>
    <w:rsid w:val="00ED43CD"/>
    <w:rsid w:val="00ED49AE"/>
    <w:rsid w:val="00ED5046"/>
    <w:rsid w:val="00ED61FD"/>
    <w:rsid w:val="00ED69D1"/>
    <w:rsid w:val="00ED6CF9"/>
    <w:rsid w:val="00EE0550"/>
    <w:rsid w:val="00EE1A21"/>
    <w:rsid w:val="00EE38BA"/>
    <w:rsid w:val="00EE3C5A"/>
    <w:rsid w:val="00EE5309"/>
    <w:rsid w:val="00EE5D16"/>
    <w:rsid w:val="00EE7F6E"/>
    <w:rsid w:val="00EF05E3"/>
    <w:rsid w:val="00EF31CA"/>
    <w:rsid w:val="00EF5C80"/>
    <w:rsid w:val="00EF6810"/>
    <w:rsid w:val="00F0050D"/>
    <w:rsid w:val="00F0284C"/>
    <w:rsid w:val="00F0421E"/>
    <w:rsid w:val="00F04B30"/>
    <w:rsid w:val="00F06BD7"/>
    <w:rsid w:val="00F071C2"/>
    <w:rsid w:val="00F10ABF"/>
    <w:rsid w:val="00F10FBC"/>
    <w:rsid w:val="00F11A3D"/>
    <w:rsid w:val="00F125B6"/>
    <w:rsid w:val="00F125D0"/>
    <w:rsid w:val="00F1300F"/>
    <w:rsid w:val="00F130BB"/>
    <w:rsid w:val="00F13ED5"/>
    <w:rsid w:val="00F14D72"/>
    <w:rsid w:val="00F1535B"/>
    <w:rsid w:val="00F1553E"/>
    <w:rsid w:val="00F20BA9"/>
    <w:rsid w:val="00F226ED"/>
    <w:rsid w:val="00F22A14"/>
    <w:rsid w:val="00F2482B"/>
    <w:rsid w:val="00F26183"/>
    <w:rsid w:val="00F27447"/>
    <w:rsid w:val="00F27D10"/>
    <w:rsid w:val="00F32469"/>
    <w:rsid w:val="00F325BC"/>
    <w:rsid w:val="00F3677D"/>
    <w:rsid w:val="00F37D5D"/>
    <w:rsid w:val="00F4023F"/>
    <w:rsid w:val="00F40B65"/>
    <w:rsid w:val="00F41631"/>
    <w:rsid w:val="00F41EE9"/>
    <w:rsid w:val="00F4209F"/>
    <w:rsid w:val="00F43196"/>
    <w:rsid w:val="00F4323F"/>
    <w:rsid w:val="00F43FB5"/>
    <w:rsid w:val="00F450C3"/>
    <w:rsid w:val="00F459C0"/>
    <w:rsid w:val="00F45A54"/>
    <w:rsid w:val="00F507FE"/>
    <w:rsid w:val="00F50D23"/>
    <w:rsid w:val="00F51CA8"/>
    <w:rsid w:val="00F521F6"/>
    <w:rsid w:val="00F53042"/>
    <w:rsid w:val="00F55023"/>
    <w:rsid w:val="00F55D93"/>
    <w:rsid w:val="00F57EC0"/>
    <w:rsid w:val="00F60701"/>
    <w:rsid w:val="00F617C4"/>
    <w:rsid w:val="00F6457B"/>
    <w:rsid w:val="00F64F1E"/>
    <w:rsid w:val="00F65354"/>
    <w:rsid w:val="00F65E2F"/>
    <w:rsid w:val="00F717CC"/>
    <w:rsid w:val="00F7181C"/>
    <w:rsid w:val="00F73689"/>
    <w:rsid w:val="00F73968"/>
    <w:rsid w:val="00F73DFB"/>
    <w:rsid w:val="00F74A9C"/>
    <w:rsid w:val="00F74C51"/>
    <w:rsid w:val="00F75C5B"/>
    <w:rsid w:val="00F77C17"/>
    <w:rsid w:val="00F80B15"/>
    <w:rsid w:val="00F8118C"/>
    <w:rsid w:val="00F814AE"/>
    <w:rsid w:val="00F81A01"/>
    <w:rsid w:val="00F845D3"/>
    <w:rsid w:val="00F84CBD"/>
    <w:rsid w:val="00F85E03"/>
    <w:rsid w:val="00F86A87"/>
    <w:rsid w:val="00F91D3B"/>
    <w:rsid w:val="00F93B97"/>
    <w:rsid w:val="00F95EB0"/>
    <w:rsid w:val="00F961A7"/>
    <w:rsid w:val="00FA24A7"/>
    <w:rsid w:val="00FA32E9"/>
    <w:rsid w:val="00FA4B9F"/>
    <w:rsid w:val="00FA4D6E"/>
    <w:rsid w:val="00FA7517"/>
    <w:rsid w:val="00FB30C4"/>
    <w:rsid w:val="00FB37F4"/>
    <w:rsid w:val="00FB3B78"/>
    <w:rsid w:val="00FB6197"/>
    <w:rsid w:val="00FB6C0F"/>
    <w:rsid w:val="00FB74B4"/>
    <w:rsid w:val="00FB7CAB"/>
    <w:rsid w:val="00FC172D"/>
    <w:rsid w:val="00FC2718"/>
    <w:rsid w:val="00FC5848"/>
    <w:rsid w:val="00FC6FAD"/>
    <w:rsid w:val="00FC77CA"/>
    <w:rsid w:val="00FC7D6F"/>
    <w:rsid w:val="00FD046A"/>
    <w:rsid w:val="00FD17ED"/>
    <w:rsid w:val="00FD2CD0"/>
    <w:rsid w:val="00FD446F"/>
    <w:rsid w:val="00FD5325"/>
    <w:rsid w:val="00FD5568"/>
    <w:rsid w:val="00FE232A"/>
    <w:rsid w:val="00FE2696"/>
    <w:rsid w:val="00FE6185"/>
    <w:rsid w:val="00FF2BF7"/>
    <w:rsid w:val="00FF2EE1"/>
    <w:rsid w:val="00FF347F"/>
    <w:rsid w:val="00FF38DA"/>
    <w:rsid w:val="00FF40B7"/>
    <w:rsid w:val="00FF4FC2"/>
    <w:rsid w:val="00FF6303"/>
    <w:rsid w:val="00FF655B"/>
    <w:rsid w:val="00FF6C96"/>
    <w:rsid w:val="00FF73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red" strokecolor="none [3213]"/>
    </o:shapedefaults>
    <o:shapelayout v:ext="edit">
      <o:idmap v:ext="edit" data="1"/>
      <o:rules v:ext="edit">
        <o:r id="V:Rule1" type="callout" idref="#_x0000_s1118"/>
        <o:r id="V:Rule2" type="callout" idref="#_x0000_s1117"/>
        <o:r id="V:Rule3" type="callout" idref="#_x0000_s1114"/>
        <o:r id="V:Rule4" type="callout" idref="#_x0000_s1116"/>
        <o:r id="V:Rule5" type="callout" idref="#_x0000_s1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C4"/>
    <w:pPr>
      <w:spacing w:after="200" w:line="276" w:lineRule="auto"/>
    </w:pPr>
    <w:rPr>
      <w:sz w:val="22"/>
      <w:szCs w:val="22"/>
      <w:lang w:eastAsia="en-US"/>
    </w:rPr>
  </w:style>
  <w:style w:type="paragraph" w:styleId="Ttulo1">
    <w:name w:val="heading 1"/>
    <w:basedOn w:val="Normal"/>
    <w:next w:val="Normal"/>
    <w:link w:val="Ttulo1Char"/>
    <w:uiPriority w:val="9"/>
    <w:qFormat/>
    <w:rsid w:val="00F617C4"/>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F617C4"/>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F617C4"/>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617C4"/>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F617C4"/>
    <w:rPr>
      <w:rFonts w:ascii="Cambria" w:eastAsia="Times New Roman" w:hAnsi="Cambria" w:cs="Times New Roman"/>
      <w:b/>
      <w:bCs/>
      <w:color w:val="4F81BD"/>
      <w:sz w:val="26"/>
      <w:szCs w:val="26"/>
    </w:rPr>
  </w:style>
  <w:style w:type="character" w:customStyle="1" w:styleId="Ttulo3Char">
    <w:name w:val="Título 3 Char"/>
    <w:basedOn w:val="Fontepargpadro"/>
    <w:link w:val="Ttulo3"/>
    <w:uiPriority w:val="9"/>
    <w:rsid w:val="00F617C4"/>
    <w:rPr>
      <w:rFonts w:ascii="Cambria" w:eastAsia="Times New Roman" w:hAnsi="Cambria" w:cs="Times New Roman"/>
      <w:b/>
      <w:bCs/>
      <w:color w:val="4F81BD"/>
    </w:rPr>
  </w:style>
  <w:style w:type="paragraph" w:customStyle="1" w:styleId="VolumedoBoletimInformativo">
    <w:name w:val="Volume do Boletim Informativo"/>
    <w:basedOn w:val="Normal"/>
    <w:qFormat/>
    <w:rsid w:val="00F617C4"/>
    <w:pPr>
      <w:spacing w:after="0" w:line="240" w:lineRule="auto"/>
      <w:jc w:val="right"/>
    </w:pPr>
    <w:rPr>
      <w:rFonts w:ascii="Cambria" w:hAnsi="Cambria"/>
      <w:b/>
      <w:color w:val="FFFFFF"/>
      <w:sz w:val="20"/>
      <w:lang w:val="en-US"/>
    </w:rPr>
  </w:style>
  <w:style w:type="paragraph" w:customStyle="1" w:styleId="NomedaEmpresa-Capa">
    <w:name w:val="Nome da Empresa - Capa"/>
    <w:basedOn w:val="Normal"/>
    <w:link w:val="NomedaEmpresa-CarCapa"/>
    <w:qFormat/>
    <w:rsid w:val="00F617C4"/>
    <w:pPr>
      <w:spacing w:after="0" w:line="240" w:lineRule="auto"/>
    </w:pPr>
    <w:rPr>
      <w:rFonts w:ascii="Cambria" w:hAnsi="Cambria"/>
      <w:sz w:val="17"/>
      <w:lang w:val="en-US"/>
    </w:rPr>
  </w:style>
  <w:style w:type="character" w:customStyle="1" w:styleId="NomedaEmpresa-CarCapa">
    <w:name w:val="Nome da Empresa - Car Capa"/>
    <w:basedOn w:val="Fontepargpadro"/>
    <w:link w:val="NomedaEmpresa-Capa"/>
    <w:rsid w:val="00F617C4"/>
    <w:rPr>
      <w:rFonts w:ascii="Cambria" w:eastAsia="Calibri" w:hAnsi="Cambria" w:cs="Times New Roman"/>
      <w:sz w:val="17"/>
      <w:lang w:val="en-US"/>
    </w:rPr>
  </w:style>
  <w:style w:type="paragraph" w:styleId="PargrafodaLista">
    <w:name w:val="List Paragraph"/>
    <w:basedOn w:val="Normal"/>
    <w:uiPriority w:val="34"/>
    <w:qFormat/>
    <w:rsid w:val="00F617C4"/>
    <w:pPr>
      <w:spacing w:after="0" w:line="240" w:lineRule="auto"/>
      <w:ind w:left="720"/>
      <w:contextualSpacing/>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F617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17C4"/>
    <w:rPr>
      <w:rFonts w:ascii="Calibri" w:eastAsia="Calibri" w:hAnsi="Calibri" w:cs="Times New Roman"/>
    </w:rPr>
  </w:style>
  <w:style w:type="paragraph" w:styleId="Rodap">
    <w:name w:val="footer"/>
    <w:basedOn w:val="Normal"/>
    <w:link w:val="RodapChar"/>
    <w:uiPriority w:val="99"/>
    <w:unhideWhenUsed/>
    <w:rsid w:val="00F617C4"/>
    <w:pPr>
      <w:tabs>
        <w:tab w:val="center" w:pos="4252"/>
        <w:tab w:val="right" w:pos="8504"/>
      </w:tabs>
      <w:spacing w:after="0" w:line="240" w:lineRule="auto"/>
    </w:pPr>
  </w:style>
  <w:style w:type="character" w:customStyle="1" w:styleId="RodapChar">
    <w:name w:val="Rodapé Char"/>
    <w:basedOn w:val="Fontepargpadro"/>
    <w:link w:val="Rodap"/>
    <w:uiPriority w:val="99"/>
    <w:rsid w:val="00F617C4"/>
    <w:rPr>
      <w:rFonts w:ascii="Calibri" w:eastAsia="Calibri" w:hAnsi="Calibri" w:cs="Times New Roman"/>
    </w:rPr>
  </w:style>
  <w:style w:type="character" w:styleId="Hyperlink">
    <w:name w:val="Hyperlink"/>
    <w:basedOn w:val="Fontepargpadro"/>
    <w:uiPriority w:val="99"/>
    <w:unhideWhenUsed/>
    <w:rsid w:val="00F617C4"/>
    <w:rPr>
      <w:color w:val="0000FF"/>
      <w:u w:val="single"/>
    </w:rPr>
  </w:style>
  <w:style w:type="paragraph" w:styleId="Textodebalo">
    <w:name w:val="Balloon Text"/>
    <w:basedOn w:val="Normal"/>
    <w:link w:val="TextodebaloChar"/>
    <w:uiPriority w:val="99"/>
    <w:semiHidden/>
    <w:unhideWhenUsed/>
    <w:rsid w:val="00F617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17C4"/>
    <w:rPr>
      <w:rFonts w:ascii="Tahoma" w:eastAsia="Calibri" w:hAnsi="Tahoma" w:cs="Tahoma"/>
      <w:sz w:val="16"/>
      <w:szCs w:val="16"/>
    </w:rPr>
  </w:style>
  <w:style w:type="paragraph" w:styleId="NormalWeb">
    <w:name w:val="Normal (Web)"/>
    <w:basedOn w:val="Normal"/>
    <w:uiPriority w:val="99"/>
    <w:semiHidden/>
    <w:unhideWhenUsed/>
    <w:rsid w:val="00F617C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
    <w:name w:val="Texto"/>
    <w:basedOn w:val="Normal"/>
    <w:autoRedefine/>
    <w:rsid w:val="00F617C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olor w:val="000080"/>
      <w:sz w:val="20"/>
      <w:szCs w:val="20"/>
      <w:lang w:eastAsia="pt-BR"/>
    </w:rPr>
  </w:style>
  <w:style w:type="paragraph" w:customStyle="1" w:styleId="parag2">
    <w:name w:val="parag2"/>
    <w:basedOn w:val="Normal"/>
    <w:rsid w:val="00F617C4"/>
    <w:pPr>
      <w:spacing w:after="173"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F617C4"/>
    <w:rPr>
      <w:b/>
      <w:bCs/>
      <w:i w:val="0"/>
      <w:iCs w:val="0"/>
    </w:rPr>
  </w:style>
  <w:style w:type="character" w:customStyle="1" w:styleId="st1">
    <w:name w:val="st1"/>
    <w:basedOn w:val="Fontepargpadro"/>
    <w:rsid w:val="00F617C4"/>
  </w:style>
  <w:style w:type="character" w:customStyle="1" w:styleId="scayt-misspell">
    <w:name w:val="scayt-misspell"/>
    <w:basedOn w:val="Fontepargpadro"/>
    <w:rsid w:val="00F617C4"/>
  </w:style>
  <w:style w:type="paragraph" w:customStyle="1" w:styleId="texto0">
    <w:name w:val="texto"/>
    <w:basedOn w:val="Normal"/>
    <w:rsid w:val="00F617C4"/>
    <w:pPr>
      <w:spacing w:before="100" w:beforeAutospacing="1" w:after="100" w:afterAutospacing="1" w:line="240" w:lineRule="auto"/>
    </w:pPr>
    <w:rPr>
      <w:rFonts w:ascii="Times New Roman" w:eastAsia="Times New Roman" w:hAnsi="Times New Roman"/>
      <w:sz w:val="24"/>
      <w:szCs w:val="24"/>
      <w:lang w:eastAsia="pt-BR"/>
    </w:rPr>
  </w:style>
  <w:style w:type="paragraph" w:styleId="CabealhodoSumrio">
    <w:name w:val="TOC Heading"/>
    <w:basedOn w:val="Ttulo1"/>
    <w:next w:val="Normal"/>
    <w:uiPriority w:val="39"/>
    <w:unhideWhenUsed/>
    <w:qFormat/>
    <w:rsid w:val="00F617C4"/>
    <w:pPr>
      <w:outlineLvl w:val="9"/>
    </w:pPr>
  </w:style>
  <w:style w:type="paragraph" w:styleId="Ttulo">
    <w:name w:val="Title"/>
    <w:basedOn w:val="Normal"/>
    <w:next w:val="Normal"/>
    <w:link w:val="TtuloChar"/>
    <w:uiPriority w:val="10"/>
    <w:qFormat/>
    <w:rsid w:val="00F617C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har">
    <w:name w:val="Título Char"/>
    <w:basedOn w:val="Fontepargpadro"/>
    <w:link w:val="Ttulo"/>
    <w:uiPriority w:val="10"/>
    <w:rsid w:val="00F617C4"/>
    <w:rPr>
      <w:rFonts w:ascii="Cambria" w:eastAsia="Times New Roman" w:hAnsi="Cambria" w:cs="Times New Roman"/>
      <w:color w:val="17365D"/>
      <w:spacing w:val="5"/>
      <w:kern w:val="28"/>
      <w:sz w:val="52"/>
      <w:szCs w:val="52"/>
    </w:rPr>
  </w:style>
  <w:style w:type="paragraph" w:styleId="SemEspaamento">
    <w:name w:val="No Spacing"/>
    <w:uiPriority w:val="1"/>
    <w:qFormat/>
    <w:rsid w:val="00F617C4"/>
    <w:rPr>
      <w:sz w:val="22"/>
      <w:szCs w:val="22"/>
      <w:lang w:eastAsia="en-US"/>
    </w:rPr>
  </w:style>
  <w:style w:type="paragraph" w:styleId="Sumrio3">
    <w:name w:val="toc 3"/>
    <w:basedOn w:val="Normal"/>
    <w:next w:val="Normal"/>
    <w:autoRedefine/>
    <w:uiPriority w:val="39"/>
    <w:unhideWhenUsed/>
    <w:rsid w:val="00F617C4"/>
    <w:pPr>
      <w:spacing w:after="100"/>
      <w:ind w:left="440"/>
    </w:pPr>
  </w:style>
  <w:style w:type="character" w:customStyle="1" w:styleId="marcador">
    <w:name w:val="marcador"/>
    <w:basedOn w:val="Fontepargpadro"/>
    <w:rsid w:val="00E46031"/>
  </w:style>
  <w:style w:type="paragraph" w:styleId="Sumrio1">
    <w:name w:val="toc 1"/>
    <w:basedOn w:val="Normal"/>
    <w:next w:val="Normal"/>
    <w:autoRedefine/>
    <w:uiPriority w:val="39"/>
    <w:unhideWhenUsed/>
    <w:rsid w:val="00161B8F"/>
  </w:style>
  <w:style w:type="paragraph" w:styleId="Sumrio2">
    <w:name w:val="toc 2"/>
    <w:basedOn w:val="Normal"/>
    <w:next w:val="Normal"/>
    <w:autoRedefine/>
    <w:uiPriority w:val="39"/>
    <w:unhideWhenUsed/>
    <w:rsid w:val="0098706E"/>
    <w:pPr>
      <w:spacing w:after="100"/>
      <w:ind w:left="220"/>
    </w:pPr>
  </w:style>
  <w:style w:type="character" w:customStyle="1" w:styleId="apple-converted-space">
    <w:name w:val="apple-converted-space"/>
    <w:basedOn w:val="Fontepargpadro"/>
    <w:rsid w:val="003A4109"/>
  </w:style>
  <w:style w:type="character" w:styleId="Forte">
    <w:name w:val="Strong"/>
    <w:basedOn w:val="Fontepargpadro"/>
    <w:uiPriority w:val="22"/>
    <w:qFormat/>
    <w:rsid w:val="00D71E3B"/>
    <w:rPr>
      <w:b/>
      <w:bCs/>
    </w:rPr>
  </w:style>
  <w:style w:type="paragraph" w:customStyle="1" w:styleId="ementa">
    <w:name w:val="ementa"/>
    <w:basedOn w:val="Normal"/>
    <w:rsid w:val="00D71E3B"/>
    <w:pPr>
      <w:spacing w:before="100" w:beforeAutospacing="1" w:after="100" w:afterAutospacing="1" w:line="240" w:lineRule="auto"/>
    </w:pPr>
    <w:rPr>
      <w:rFonts w:ascii="Times New Roman" w:eastAsia="Times New Roman" w:hAnsi="Times New Roman"/>
      <w:sz w:val="24"/>
      <w:szCs w:val="24"/>
      <w:lang w:eastAsia="pt-BR"/>
    </w:rPr>
  </w:style>
  <w:style w:type="table" w:styleId="GradeClara-nfase6">
    <w:name w:val="Light Grid Accent 6"/>
    <w:basedOn w:val="Tabelanormal"/>
    <w:uiPriority w:val="62"/>
    <w:rsid w:val="00B710F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Claro-nfase6">
    <w:name w:val="Light Shading Accent 6"/>
    <w:basedOn w:val="Tabelanormal"/>
    <w:uiPriority w:val="60"/>
    <w:rsid w:val="00012EB7"/>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mentoClaro-nfase2">
    <w:name w:val="Light Shading Accent 2"/>
    <w:basedOn w:val="Tabelanormal"/>
    <w:uiPriority w:val="60"/>
    <w:rsid w:val="00106B56"/>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Mdia1-nfase6">
    <w:name w:val="Medium List 1 Accent 6"/>
    <w:basedOn w:val="Tabelanormal"/>
    <w:uiPriority w:val="65"/>
    <w:rsid w:val="00106B56"/>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r="http://schemas.openxmlformats.org/officeDocument/2006/relationships" xmlns:w="http://schemas.openxmlformats.org/wordprocessingml/2006/main">
  <w:divs>
    <w:div w:id="12997667">
      <w:bodyDiv w:val="1"/>
      <w:marLeft w:val="0"/>
      <w:marRight w:val="0"/>
      <w:marTop w:val="0"/>
      <w:marBottom w:val="0"/>
      <w:divBdr>
        <w:top w:val="none" w:sz="0" w:space="0" w:color="auto"/>
        <w:left w:val="none" w:sz="0" w:space="0" w:color="auto"/>
        <w:bottom w:val="none" w:sz="0" w:space="0" w:color="auto"/>
        <w:right w:val="none" w:sz="0" w:space="0" w:color="auto"/>
      </w:divBdr>
    </w:div>
    <w:div w:id="17119570">
      <w:bodyDiv w:val="1"/>
      <w:marLeft w:val="0"/>
      <w:marRight w:val="0"/>
      <w:marTop w:val="0"/>
      <w:marBottom w:val="0"/>
      <w:divBdr>
        <w:top w:val="none" w:sz="0" w:space="0" w:color="auto"/>
        <w:left w:val="none" w:sz="0" w:space="0" w:color="auto"/>
        <w:bottom w:val="none" w:sz="0" w:space="0" w:color="auto"/>
        <w:right w:val="none" w:sz="0" w:space="0" w:color="auto"/>
      </w:divBdr>
    </w:div>
    <w:div w:id="20592063">
      <w:bodyDiv w:val="1"/>
      <w:marLeft w:val="0"/>
      <w:marRight w:val="0"/>
      <w:marTop w:val="0"/>
      <w:marBottom w:val="0"/>
      <w:divBdr>
        <w:top w:val="none" w:sz="0" w:space="0" w:color="auto"/>
        <w:left w:val="none" w:sz="0" w:space="0" w:color="auto"/>
        <w:bottom w:val="none" w:sz="0" w:space="0" w:color="auto"/>
        <w:right w:val="none" w:sz="0" w:space="0" w:color="auto"/>
      </w:divBdr>
    </w:div>
    <w:div w:id="45840998">
      <w:bodyDiv w:val="1"/>
      <w:marLeft w:val="0"/>
      <w:marRight w:val="0"/>
      <w:marTop w:val="0"/>
      <w:marBottom w:val="0"/>
      <w:divBdr>
        <w:top w:val="none" w:sz="0" w:space="0" w:color="auto"/>
        <w:left w:val="none" w:sz="0" w:space="0" w:color="auto"/>
        <w:bottom w:val="none" w:sz="0" w:space="0" w:color="auto"/>
        <w:right w:val="none" w:sz="0" w:space="0" w:color="auto"/>
      </w:divBdr>
    </w:div>
    <w:div w:id="47146684">
      <w:bodyDiv w:val="1"/>
      <w:marLeft w:val="0"/>
      <w:marRight w:val="0"/>
      <w:marTop w:val="0"/>
      <w:marBottom w:val="0"/>
      <w:divBdr>
        <w:top w:val="none" w:sz="0" w:space="0" w:color="auto"/>
        <w:left w:val="none" w:sz="0" w:space="0" w:color="auto"/>
        <w:bottom w:val="none" w:sz="0" w:space="0" w:color="auto"/>
        <w:right w:val="none" w:sz="0" w:space="0" w:color="auto"/>
      </w:divBdr>
    </w:div>
    <w:div w:id="74514582">
      <w:bodyDiv w:val="1"/>
      <w:marLeft w:val="0"/>
      <w:marRight w:val="0"/>
      <w:marTop w:val="0"/>
      <w:marBottom w:val="0"/>
      <w:divBdr>
        <w:top w:val="none" w:sz="0" w:space="0" w:color="auto"/>
        <w:left w:val="none" w:sz="0" w:space="0" w:color="auto"/>
        <w:bottom w:val="none" w:sz="0" w:space="0" w:color="auto"/>
        <w:right w:val="none" w:sz="0" w:space="0" w:color="auto"/>
      </w:divBdr>
    </w:div>
    <w:div w:id="96484563">
      <w:bodyDiv w:val="1"/>
      <w:marLeft w:val="0"/>
      <w:marRight w:val="0"/>
      <w:marTop w:val="0"/>
      <w:marBottom w:val="0"/>
      <w:divBdr>
        <w:top w:val="none" w:sz="0" w:space="0" w:color="auto"/>
        <w:left w:val="none" w:sz="0" w:space="0" w:color="auto"/>
        <w:bottom w:val="none" w:sz="0" w:space="0" w:color="auto"/>
        <w:right w:val="none" w:sz="0" w:space="0" w:color="auto"/>
      </w:divBdr>
    </w:div>
    <w:div w:id="97410923">
      <w:bodyDiv w:val="1"/>
      <w:marLeft w:val="0"/>
      <w:marRight w:val="0"/>
      <w:marTop w:val="0"/>
      <w:marBottom w:val="0"/>
      <w:divBdr>
        <w:top w:val="none" w:sz="0" w:space="0" w:color="auto"/>
        <w:left w:val="none" w:sz="0" w:space="0" w:color="auto"/>
        <w:bottom w:val="none" w:sz="0" w:space="0" w:color="auto"/>
        <w:right w:val="none" w:sz="0" w:space="0" w:color="auto"/>
      </w:divBdr>
    </w:div>
    <w:div w:id="98986235">
      <w:bodyDiv w:val="1"/>
      <w:marLeft w:val="0"/>
      <w:marRight w:val="0"/>
      <w:marTop w:val="0"/>
      <w:marBottom w:val="0"/>
      <w:divBdr>
        <w:top w:val="none" w:sz="0" w:space="0" w:color="auto"/>
        <w:left w:val="none" w:sz="0" w:space="0" w:color="auto"/>
        <w:bottom w:val="none" w:sz="0" w:space="0" w:color="auto"/>
        <w:right w:val="none" w:sz="0" w:space="0" w:color="auto"/>
      </w:divBdr>
    </w:div>
    <w:div w:id="100495561">
      <w:bodyDiv w:val="1"/>
      <w:marLeft w:val="0"/>
      <w:marRight w:val="0"/>
      <w:marTop w:val="0"/>
      <w:marBottom w:val="0"/>
      <w:divBdr>
        <w:top w:val="none" w:sz="0" w:space="0" w:color="auto"/>
        <w:left w:val="none" w:sz="0" w:space="0" w:color="auto"/>
        <w:bottom w:val="none" w:sz="0" w:space="0" w:color="auto"/>
        <w:right w:val="none" w:sz="0" w:space="0" w:color="auto"/>
      </w:divBdr>
    </w:div>
    <w:div w:id="111679531">
      <w:bodyDiv w:val="1"/>
      <w:marLeft w:val="0"/>
      <w:marRight w:val="0"/>
      <w:marTop w:val="0"/>
      <w:marBottom w:val="0"/>
      <w:divBdr>
        <w:top w:val="none" w:sz="0" w:space="0" w:color="auto"/>
        <w:left w:val="none" w:sz="0" w:space="0" w:color="auto"/>
        <w:bottom w:val="none" w:sz="0" w:space="0" w:color="auto"/>
        <w:right w:val="none" w:sz="0" w:space="0" w:color="auto"/>
      </w:divBdr>
    </w:div>
    <w:div w:id="116799343">
      <w:bodyDiv w:val="1"/>
      <w:marLeft w:val="0"/>
      <w:marRight w:val="0"/>
      <w:marTop w:val="0"/>
      <w:marBottom w:val="0"/>
      <w:divBdr>
        <w:top w:val="none" w:sz="0" w:space="0" w:color="auto"/>
        <w:left w:val="none" w:sz="0" w:space="0" w:color="auto"/>
        <w:bottom w:val="none" w:sz="0" w:space="0" w:color="auto"/>
        <w:right w:val="none" w:sz="0" w:space="0" w:color="auto"/>
      </w:divBdr>
    </w:div>
    <w:div w:id="121580218">
      <w:bodyDiv w:val="1"/>
      <w:marLeft w:val="0"/>
      <w:marRight w:val="0"/>
      <w:marTop w:val="0"/>
      <w:marBottom w:val="0"/>
      <w:divBdr>
        <w:top w:val="none" w:sz="0" w:space="0" w:color="auto"/>
        <w:left w:val="none" w:sz="0" w:space="0" w:color="auto"/>
        <w:bottom w:val="none" w:sz="0" w:space="0" w:color="auto"/>
        <w:right w:val="none" w:sz="0" w:space="0" w:color="auto"/>
      </w:divBdr>
    </w:div>
    <w:div w:id="136260568">
      <w:bodyDiv w:val="1"/>
      <w:marLeft w:val="0"/>
      <w:marRight w:val="0"/>
      <w:marTop w:val="0"/>
      <w:marBottom w:val="0"/>
      <w:divBdr>
        <w:top w:val="none" w:sz="0" w:space="0" w:color="auto"/>
        <w:left w:val="none" w:sz="0" w:space="0" w:color="auto"/>
        <w:bottom w:val="none" w:sz="0" w:space="0" w:color="auto"/>
        <w:right w:val="none" w:sz="0" w:space="0" w:color="auto"/>
      </w:divBdr>
    </w:div>
    <w:div w:id="182744862">
      <w:bodyDiv w:val="1"/>
      <w:marLeft w:val="0"/>
      <w:marRight w:val="0"/>
      <w:marTop w:val="0"/>
      <w:marBottom w:val="0"/>
      <w:divBdr>
        <w:top w:val="none" w:sz="0" w:space="0" w:color="auto"/>
        <w:left w:val="none" w:sz="0" w:space="0" w:color="auto"/>
        <w:bottom w:val="none" w:sz="0" w:space="0" w:color="auto"/>
        <w:right w:val="none" w:sz="0" w:space="0" w:color="auto"/>
      </w:divBdr>
    </w:div>
    <w:div w:id="195431731">
      <w:bodyDiv w:val="1"/>
      <w:marLeft w:val="0"/>
      <w:marRight w:val="0"/>
      <w:marTop w:val="0"/>
      <w:marBottom w:val="0"/>
      <w:divBdr>
        <w:top w:val="none" w:sz="0" w:space="0" w:color="auto"/>
        <w:left w:val="none" w:sz="0" w:space="0" w:color="auto"/>
        <w:bottom w:val="none" w:sz="0" w:space="0" w:color="auto"/>
        <w:right w:val="none" w:sz="0" w:space="0" w:color="auto"/>
      </w:divBdr>
    </w:div>
    <w:div w:id="218320301">
      <w:bodyDiv w:val="1"/>
      <w:marLeft w:val="0"/>
      <w:marRight w:val="0"/>
      <w:marTop w:val="0"/>
      <w:marBottom w:val="0"/>
      <w:divBdr>
        <w:top w:val="none" w:sz="0" w:space="0" w:color="auto"/>
        <w:left w:val="none" w:sz="0" w:space="0" w:color="auto"/>
        <w:bottom w:val="none" w:sz="0" w:space="0" w:color="auto"/>
        <w:right w:val="none" w:sz="0" w:space="0" w:color="auto"/>
      </w:divBdr>
    </w:div>
    <w:div w:id="225529014">
      <w:bodyDiv w:val="1"/>
      <w:marLeft w:val="0"/>
      <w:marRight w:val="0"/>
      <w:marTop w:val="0"/>
      <w:marBottom w:val="0"/>
      <w:divBdr>
        <w:top w:val="none" w:sz="0" w:space="0" w:color="auto"/>
        <w:left w:val="none" w:sz="0" w:space="0" w:color="auto"/>
        <w:bottom w:val="none" w:sz="0" w:space="0" w:color="auto"/>
        <w:right w:val="none" w:sz="0" w:space="0" w:color="auto"/>
      </w:divBdr>
    </w:div>
    <w:div w:id="230427508">
      <w:bodyDiv w:val="1"/>
      <w:marLeft w:val="0"/>
      <w:marRight w:val="0"/>
      <w:marTop w:val="0"/>
      <w:marBottom w:val="0"/>
      <w:divBdr>
        <w:top w:val="none" w:sz="0" w:space="0" w:color="auto"/>
        <w:left w:val="none" w:sz="0" w:space="0" w:color="auto"/>
        <w:bottom w:val="none" w:sz="0" w:space="0" w:color="auto"/>
        <w:right w:val="none" w:sz="0" w:space="0" w:color="auto"/>
      </w:divBdr>
    </w:div>
    <w:div w:id="253394283">
      <w:bodyDiv w:val="1"/>
      <w:marLeft w:val="0"/>
      <w:marRight w:val="0"/>
      <w:marTop w:val="0"/>
      <w:marBottom w:val="0"/>
      <w:divBdr>
        <w:top w:val="none" w:sz="0" w:space="0" w:color="auto"/>
        <w:left w:val="none" w:sz="0" w:space="0" w:color="auto"/>
        <w:bottom w:val="none" w:sz="0" w:space="0" w:color="auto"/>
        <w:right w:val="none" w:sz="0" w:space="0" w:color="auto"/>
      </w:divBdr>
    </w:div>
    <w:div w:id="284315329">
      <w:bodyDiv w:val="1"/>
      <w:marLeft w:val="0"/>
      <w:marRight w:val="0"/>
      <w:marTop w:val="0"/>
      <w:marBottom w:val="0"/>
      <w:divBdr>
        <w:top w:val="none" w:sz="0" w:space="0" w:color="auto"/>
        <w:left w:val="none" w:sz="0" w:space="0" w:color="auto"/>
        <w:bottom w:val="none" w:sz="0" w:space="0" w:color="auto"/>
        <w:right w:val="none" w:sz="0" w:space="0" w:color="auto"/>
      </w:divBdr>
    </w:div>
    <w:div w:id="289631851">
      <w:bodyDiv w:val="1"/>
      <w:marLeft w:val="0"/>
      <w:marRight w:val="0"/>
      <w:marTop w:val="0"/>
      <w:marBottom w:val="0"/>
      <w:divBdr>
        <w:top w:val="none" w:sz="0" w:space="0" w:color="auto"/>
        <w:left w:val="none" w:sz="0" w:space="0" w:color="auto"/>
        <w:bottom w:val="none" w:sz="0" w:space="0" w:color="auto"/>
        <w:right w:val="none" w:sz="0" w:space="0" w:color="auto"/>
      </w:divBdr>
    </w:div>
    <w:div w:id="295916048">
      <w:bodyDiv w:val="1"/>
      <w:marLeft w:val="0"/>
      <w:marRight w:val="0"/>
      <w:marTop w:val="0"/>
      <w:marBottom w:val="0"/>
      <w:divBdr>
        <w:top w:val="none" w:sz="0" w:space="0" w:color="auto"/>
        <w:left w:val="none" w:sz="0" w:space="0" w:color="auto"/>
        <w:bottom w:val="none" w:sz="0" w:space="0" w:color="auto"/>
        <w:right w:val="none" w:sz="0" w:space="0" w:color="auto"/>
      </w:divBdr>
    </w:div>
    <w:div w:id="309015547">
      <w:bodyDiv w:val="1"/>
      <w:marLeft w:val="0"/>
      <w:marRight w:val="0"/>
      <w:marTop w:val="0"/>
      <w:marBottom w:val="0"/>
      <w:divBdr>
        <w:top w:val="none" w:sz="0" w:space="0" w:color="auto"/>
        <w:left w:val="none" w:sz="0" w:space="0" w:color="auto"/>
        <w:bottom w:val="none" w:sz="0" w:space="0" w:color="auto"/>
        <w:right w:val="none" w:sz="0" w:space="0" w:color="auto"/>
      </w:divBdr>
    </w:div>
    <w:div w:id="313604355">
      <w:bodyDiv w:val="1"/>
      <w:marLeft w:val="0"/>
      <w:marRight w:val="0"/>
      <w:marTop w:val="0"/>
      <w:marBottom w:val="0"/>
      <w:divBdr>
        <w:top w:val="none" w:sz="0" w:space="0" w:color="auto"/>
        <w:left w:val="none" w:sz="0" w:space="0" w:color="auto"/>
        <w:bottom w:val="none" w:sz="0" w:space="0" w:color="auto"/>
        <w:right w:val="none" w:sz="0" w:space="0" w:color="auto"/>
      </w:divBdr>
    </w:div>
    <w:div w:id="323818071">
      <w:bodyDiv w:val="1"/>
      <w:marLeft w:val="0"/>
      <w:marRight w:val="0"/>
      <w:marTop w:val="0"/>
      <w:marBottom w:val="0"/>
      <w:divBdr>
        <w:top w:val="none" w:sz="0" w:space="0" w:color="auto"/>
        <w:left w:val="none" w:sz="0" w:space="0" w:color="auto"/>
        <w:bottom w:val="none" w:sz="0" w:space="0" w:color="auto"/>
        <w:right w:val="none" w:sz="0" w:space="0" w:color="auto"/>
      </w:divBdr>
    </w:div>
    <w:div w:id="332954044">
      <w:bodyDiv w:val="1"/>
      <w:marLeft w:val="0"/>
      <w:marRight w:val="0"/>
      <w:marTop w:val="0"/>
      <w:marBottom w:val="0"/>
      <w:divBdr>
        <w:top w:val="none" w:sz="0" w:space="0" w:color="auto"/>
        <w:left w:val="none" w:sz="0" w:space="0" w:color="auto"/>
        <w:bottom w:val="none" w:sz="0" w:space="0" w:color="auto"/>
        <w:right w:val="none" w:sz="0" w:space="0" w:color="auto"/>
      </w:divBdr>
    </w:div>
    <w:div w:id="345012706">
      <w:bodyDiv w:val="1"/>
      <w:marLeft w:val="0"/>
      <w:marRight w:val="0"/>
      <w:marTop w:val="0"/>
      <w:marBottom w:val="0"/>
      <w:divBdr>
        <w:top w:val="none" w:sz="0" w:space="0" w:color="auto"/>
        <w:left w:val="none" w:sz="0" w:space="0" w:color="auto"/>
        <w:bottom w:val="none" w:sz="0" w:space="0" w:color="auto"/>
        <w:right w:val="none" w:sz="0" w:space="0" w:color="auto"/>
      </w:divBdr>
    </w:div>
    <w:div w:id="372392745">
      <w:bodyDiv w:val="1"/>
      <w:marLeft w:val="0"/>
      <w:marRight w:val="0"/>
      <w:marTop w:val="0"/>
      <w:marBottom w:val="0"/>
      <w:divBdr>
        <w:top w:val="none" w:sz="0" w:space="0" w:color="auto"/>
        <w:left w:val="none" w:sz="0" w:space="0" w:color="auto"/>
        <w:bottom w:val="none" w:sz="0" w:space="0" w:color="auto"/>
        <w:right w:val="none" w:sz="0" w:space="0" w:color="auto"/>
      </w:divBdr>
    </w:div>
    <w:div w:id="375473907">
      <w:bodyDiv w:val="1"/>
      <w:marLeft w:val="0"/>
      <w:marRight w:val="0"/>
      <w:marTop w:val="0"/>
      <w:marBottom w:val="0"/>
      <w:divBdr>
        <w:top w:val="none" w:sz="0" w:space="0" w:color="auto"/>
        <w:left w:val="none" w:sz="0" w:space="0" w:color="auto"/>
        <w:bottom w:val="none" w:sz="0" w:space="0" w:color="auto"/>
        <w:right w:val="none" w:sz="0" w:space="0" w:color="auto"/>
      </w:divBdr>
    </w:div>
    <w:div w:id="388919873">
      <w:bodyDiv w:val="1"/>
      <w:marLeft w:val="0"/>
      <w:marRight w:val="0"/>
      <w:marTop w:val="0"/>
      <w:marBottom w:val="0"/>
      <w:divBdr>
        <w:top w:val="none" w:sz="0" w:space="0" w:color="auto"/>
        <w:left w:val="none" w:sz="0" w:space="0" w:color="auto"/>
        <w:bottom w:val="none" w:sz="0" w:space="0" w:color="auto"/>
        <w:right w:val="none" w:sz="0" w:space="0" w:color="auto"/>
      </w:divBdr>
    </w:div>
    <w:div w:id="413362963">
      <w:bodyDiv w:val="1"/>
      <w:marLeft w:val="0"/>
      <w:marRight w:val="0"/>
      <w:marTop w:val="0"/>
      <w:marBottom w:val="0"/>
      <w:divBdr>
        <w:top w:val="none" w:sz="0" w:space="0" w:color="auto"/>
        <w:left w:val="none" w:sz="0" w:space="0" w:color="auto"/>
        <w:bottom w:val="none" w:sz="0" w:space="0" w:color="auto"/>
        <w:right w:val="none" w:sz="0" w:space="0" w:color="auto"/>
      </w:divBdr>
    </w:div>
    <w:div w:id="426314313">
      <w:bodyDiv w:val="1"/>
      <w:marLeft w:val="0"/>
      <w:marRight w:val="0"/>
      <w:marTop w:val="0"/>
      <w:marBottom w:val="0"/>
      <w:divBdr>
        <w:top w:val="none" w:sz="0" w:space="0" w:color="auto"/>
        <w:left w:val="none" w:sz="0" w:space="0" w:color="auto"/>
        <w:bottom w:val="none" w:sz="0" w:space="0" w:color="auto"/>
        <w:right w:val="none" w:sz="0" w:space="0" w:color="auto"/>
      </w:divBdr>
    </w:div>
    <w:div w:id="458885097">
      <w:bodyDiv w:val="1"/>
      <w:marLeft w:val="0"/>
      <w:marRight w:val="0"/>
      <w:marTop w:val="0"/>
      <w:marBottom w:val="0"/>
      <w:divBdr>
        <w:top w:val="none" w:sz="0" w:space="0" w:color="auto"/>
        <w:left w:val="none" w:sz="0" w:space="0" w:color="auto"/>
        <w:bottom w:val="none" w:sz="0" w:space="0" w:color="auto"/>
        <w:right w:val="none" w:sz="0" w:space="0" w:color="auto"/>
      </w:divBdr>
    </w:div>
    <w:div w:id="460609047">
      <w:bodyDiv w:val="1"/>
      <w:marLeft w:val="0"/>
      <w:marRight w:val="0"/>
      <w:marTop w:val="0"/>
      <w:marBottom w:val="0"/>
      <w:divBdr>
        <w:top w:val="none" w:sz="0" w:space="0" w:color="auto"/>
        <w:left w:val="none" w:sz="0" w:space="0" w:color="auto"/>
        <w:bottom w:val="none" w:sz="0" w:space="0" w:color="auto"/>
        <w:right w:val="none" w:sz="0" w:space="0" w:color="auto"/>
      </w:divBdr>
    </w:div>
    <w:div w:id="466631752">
      <w:bodyDiv w:val="1"/>
      <w:marLeft w:val="0"/>
      <w:marRight w:val="0"/>
      <w:marTop w:val="0"/>
      <w:marBottom w:val="0"/>
      <w:divBdr>
        <w:top w:val="none" w:sz="0" w:space="0" w:color="auto"/>
        <w:left w:val="none" w:sz="0" w:space="0" w:color="auto"/>
        <w:bottom w:val="none" w:sz="0" w:space="0" w:color="auto"/>
        <w:right w:val="none" w:sz="0" w:space="0" w:color="auto"/>
      </w:divBdr>
    </w:div>
    <w:div w:id="469253769">
      <w:bodyDiv w:val="1"/>
      <w:marLeft w:val="0"/>
      <w:marRight w:val="0"/>
      <w:marTop w:val="0"/>
      <w:marBottom w:val="0"/>
      <w:divBdr>
        <w:top w:val="none" w:sz="0" w:space="0" w:color="auto"/>
        <w:left w:val="none" w:sz="0" w:space="0" w:color="auto"/>
        <w:bottom w:val="none" w:sz="0" w:space="0" w:color="auto"/>
        <w:right w:val="none" w:sz="0" w:space="0" w:color="auto"/>
      </w:divBdr>
    </w:div>
    <w:div w:id="473259796">
      <w:bodyDiv w:val="1"/>
      <w:marLeft w:val="0"/>
      <w:marRight w:val="0"/>
      <w:marTop w:val="0"/>
      <w:marBottom w:val="0"/>
      <w:divBdr>
        <w:top w:val="none" w:sz="0" w:space="0" w:color="auto"/>
        <w:left w:val="none" w:sz="0" w:space="0" w:color="auto"/>
        <w:bottom w:val="none" w:sz="0" w:space="0" w:color="auto"/>
        <w:right w:val="none" w:sz="0" w:space="0" w:color="auto"/>
      </w:divBdr>
    </w:div>
    <w:div w:id="473329004">
      <w:bodyDiv w:val="1"/>
      <w:marLeft w:val="0"/>
      <w:marRight w:val="0"/>
      <w:marTop w:val="0"/>
      <w:marBottom w:val="0"/>
      <w:divBdr>
        <w:top w:val="none" w:sz="0" w:space="0" w:color="auto"/>
        <w:left w:val="none" w:sz="0" w:space="0" w:color="auto"/>
        <w:bottom w:val="none" w:sz="0" w:space="0" w:color="auto"/>
        <w:right w:val="none" w:sz="0" w:space="0" w:color="auto"/>
      </w:divBdr>
    </w:div>
    <w:div w:id="476070988">
      <w:bodyDiv w:val="1"/>
      <w:marLeft w:val="0"/>
      <w:marRight w:val="0"/>
      <w:marTop w:val="0"/>
      <w:marBottom w:val="0"/>
      <w:divBdr>
        <w:top w:val="none" w:sz="0" w:space="0" w:color="auto"/>
        <w:left w:val="none" w:sz="0" w:space="0" w:color="auto"/>
        <w:bottom w:val="none" w:sz="0" w:space="0" w:color="auto"/>
        <w:right w:val="none" w:sz="0" w:space="0" w:color="auto"/>
      </w:divBdr>
    </w:div>
    <w:div w:id="491026283">
      <w:bodyDiv w:val="1"/>
      <w:marLeft w:val="0"/>
      <w:marRight w:val="0"/>
      <w:marTop w:val="0"/>
      <w:marBottom w:val="0"/>
      <w:divBdr>
        <w:top w:val="none" w:sz="0" w:space="0" w:color="auto"/>
        <w:left w:val="none" w:sz="0" w:space="0" w:color="auto"/>
        <w:bottom w:val="none" w:sz="0" w:space="0" w:color="auto"/>
        <w:right w:val="none" w:sz="0" w:space="0" w:color="auto"/>
      </w:divBdr>
    </w:div>
    <w:div w:id="497112769">
      <w:bodyDiv w:val="1"/>
      <w:marLeft w:val="0"/>
      <w:marRight w:val="0"/>
      <w:marTop w:val="0"/>
      <w:marBottom w:val="0"/>
      <w:divBdr>
        <w:top w:val="none" w:sz="0" w:space="0" w:color="auto"/>
        <w:left w:val="none" w:sz="0" w:space="0" w:color="auto"/>
        <w:bottom w:val="none" w:sz="0" w:space="0" w:color="auto"/>
        <w:right w:val="none" w:sz="0" w:space="0" w:color="auto"/>
      </w:divBdr>
    </w:div>
    <w:div w:id="559829984">
      <w:bodyDiv w:val="1"/>
      <w:marLeft w:val="0"/>
      <w:marRight w:val="0"/>
      <w:marTop w:val="0"/>
      <w:marBottom w:val="0"/>
      <w:divBdr>
        <w:top w:val="none" w:sz="0" w:space="0" w:color="auto"/>
        <w:left w:val="none" w:sz="0" w:space="0" w:color="auto"/>
        <w:bottom w:val="none" w:sz="0" w:space="0" w:color="auto"/>
        <w:right w:val="none" w:sz="0" w:space="0" w:color="auto"/>
      </w:divBdr>
    </w:div>
    <w:div w:id="604995425">
      <w:bodyDiv w:val="1"/>
      <w:marLeft w:val="0"/>
      <w:marRight w:val="0"/>
      <w:marTop w:val="0"/>
      <w:marBottom w:val="0"/>
      <w:divBdr>
        <w:top w:val="none" w:sz="0" w:space="0" w:color="auto"/>
        <w:left w:val="none" w:sz="0" w:space="0" w:color="auto"/>
        <w:bottom w:val="none" w:sz="0" w:space="0" w:color="auto"/>
        <w:right w:val="none" w:sz="0" w:space="0" w:color="auto"/>
      </w:divBdr>
    </w:div>
    <w:div w:id="612250423">
      <w:bodyDiv w:val="1"/>
      <w:marLeft w:val="0"/>
      <w:marRight w:val="0"/>
      <w:marTop w:val="0"/>
      <w:marBottom w:val="0"/>
      <w:divBdr>
        <w:top w:val="none" w:sz="0" w:space="0" w:color="auto"/>
        <w:left w:val="none" w:sz="0" w:space="0" w:color="auto"/>
        <w:bottom w:val="none" w:sz="0" w:space="0" w:color="auto"/>
        <w:right w:val="none" w:sz="0" w:space="0" w:color="auto"/>
      </w:divBdr>
    </w:div>
    <w:div w:id="614867043">
      <w:bodyDiv w:val="1"/>
      <w:marLeft w:val="0"/>
      <w:marRight w:val="0"/>
      <w:marTop w:val="0"/>
      <w:marBottom w:val="0"/>
      <w:divBdr>
        <w:top w:val="none" w:sz="0" w:space="0" w:color="auto"/>
        <w:left w:val="none" w:sz="0" w:space="0" w:color="auto"/>
        <w:bottom w:val="none" w:sz="0" w:space="0" w:color="auto"/>
        <w:right w:val="none" w:sz="0" w:space="0" w:color="auto"/>
      </w:divBdr>
    </w:div>
    <w:div w:id="615334295">
      <w:bodyDiv w:val="1"/>
      <w:marLeft w:val="0"/>
      <w:marRight w:val="0"/>
      <w:marTop w:val="0"/>
      <w:marBottom w:val="0"/>
      <w:divBdr>
        <w:top w:val="none" w:sz="0" w:space="0" w:color="auto"/>
        <w:left w:val="none" w:sz="0" w:space="0" w:color="auto"/>
        <w:bottom w:val="none" w:sz="0" w:space="0" w:color="auto"/>
        <w:right w:val="none" w:sz="0" w:space="0" w:color="auto"/>
      </w:divBdr>
    </w:div>
    <w:div w:id="628171905">
      <w:bodyDiv w:val="1"/>
      <w:marLeft w:val="0"/>
      <w:marRight w:val="0"/>
      <w:marTop w:val="0"/>
      <w:marBottom w:val="0"/>
      <w:divBdr>
        <w:top w:val="none" w:sz="0" w:space="0" w:color="auto"/>
        <w:left w:val="none" w:sz="0" w:space="0" w:color="auto"/>
        <w:bottom w:val="none" w:sz="0" w:space="0" w:color="auto"/>
        <w:right w:val="none" w:sz="0" w:space="0" w:color="auto"/>
      </w:divBdr>
    </w:div>
    <w:div w:id="632369010">
      <w:bodyDiv w:val="1"/>
      <w:marLeft w:val="0"/>
      <w:marRight w:val="0"/>
      <w:marTop w:val="0"/>
      <w:marBottom w:val="0"/>
      <w:divBdr>
        <w:top w:val="none" w:sz="0" w:space="0" w:color="auto"/>
        <w:left w:val="none" w:sz="0" w:space="0" w:color="auto"/>
        <w:bottom w:val="none" w:sz="0" w:space="0" w:color="auto"/>
        <w:right w:val="none" w:sz="0" w:space="0" w:color="auto"/>
      </w:divBdr>
    </w:div>
    <w:div w:id="636182356">
      <w:bodyDiv w:val="1"/>
      <w:marLeft w:val="0"/>
      <w:marRight w:val="0"/>
      <w:marTop w:val="0"/>
      <w:marBottom w:val="0"/>
      <w:divBdr>
        <w:top w:val="none" w:sz="0" w:space="0" w:color="auto"/>
        <w:left w:val="none" w:sz="0" w:space="0" w:color="auto"/>
        <w:bottom w:val="none" w:sz="0" w:space="0" w:color="auto"/>
        <w:right w:val="none" w:sz="0" w:space="0" w:color="auto"/>
      </w:divBdr>
    </w:div>
    <w:div w:id="651835559">
      <w:bodyDiv w:val="1"/>
      <w:marLeft w:val="0"/>
      <w:marRight w:val="0"/>
      <w:marTop w:val="0"/>
      <w:marBottom w:val="0"/>
      <w:divBdr>
        <w:top w:val="none" w:sz="0" w:space="0" w:color="auto"/>
        <w:left w:val="none" w:sz="0" w:space="0" w:color="auto"/>
        <w:bottom w:val="none" w:sz="0" w:space="0" w:color="auto"/>
        <w:right w:val="none" w:sz="0" w:space="0" w:color="auto"/>
      </w:divBdr>
    </w:div>
    <w:div w:id="672951771">
      <w:bodyDiv w:val="1"/>
      <w:marLeft w:val="0"/>
      <w:marRight w:val="0"/>
      <w:marTop w:val="0"/>
      <w:marBottom w:val="0"/>
      <w:divBdr>
        <w:top w:val="none" w:sz="0" w:space="0" w:color="auto"/>
        <w:left w:val="none" w:sz="0" w:space="0" w:color="auto"/>
        <w:bottom w:val="none" w:sz="0" w:space="0" w:color="auto"/>
        <w:right w:val="none" w:sz="0" w:space="0" w:color="auto"/>
      </w:divBdr>
    </w:div>
    <w:div w:id="680276963">
      <w:bodyDiv w:val="1"/>
      <w:marLeft w:val="0"/>
      <w:marRight w:val="0"/>
      <w:marTop w:val="0"/>
      <w:marBottom w:val="0"/>
      <w:divBdr>
        <w:top w:val="none" w:sz="0" w:space="0" w:color="auto"/>
        <w:left w:val="none" w:sz="0" w:space="0" w:color="auto"/>
        <w:bottom w:val="none" w:sz="0" w:space="0" w:color="auto"/>
        <w:right w:val="none" w:sz="0" w:space="0" w:color="auto"/>
      </w:divBdr>
    </w:div>
    <w:div w:id="680930816">
      <w:bodyDiv w:val="1"/>
      <w:marLeft w:val="0"/>
      <w:marRight w:val="0"/>
      <w:marTop w:val="0"/>
      <w:marBottom w:val="0"/>
      <w:divBdr>
        <w:top w:val="none" w:sz="0" w:space="0" w:color="auto"/>
        <w:left w:val="none" w:sz="0" w:space="0" w:color="auto"/>
        <w:bottom w:val="none" w:sz="0" w:space="0" w:color="auto"/>
        <w:right w:val="none" w:sz="0" w:space="0" w:color="auto"/>
      </w:divBdr>
    </w:div>
    <w:div w:id="687872969">
      <w:bodyDiv w:val="1"/>
      <w:marLeft w:val="0"/>
      <w:marRight w:val="0"/>
      <w:marTop w:val="0"/>
      <w:marBottom w:val="0"/>
      <w:divBdr>
        <w:top w:val="none" w:sz="0" w:space="0" w:color="auto"/>
        <w:left w:val="none" w:sz="0" w:space="0" w:color="auto"/>
        <w:bottom w:val="none" w:sz="0" w:space="0" w:color="auto"/>
        <w:right w:val="none" w:sz="0" w:space="0" w:color="auto"/>
      </w:divBdr>
    </w:div>
    <w:div w:id="695499033">
      <w:bodyDiv w:val="1"/>
      <w:marLeft w:val="0"/>
      <w:marRight w:val="0"/>
      <w:marTop w:val="0"/>
      <w:marBottom w:val="0"/>
      <w:divBdr>
        <w:top w:val="none" w:sz="0" w:space="0" w:color="auto"/>
        <w:left w:val="none" w:sz="0" w:space="0" w:color="auto"/>
        <w:bottom w:val="none" w:sz="0" w:space="0" w:color="auto"/>
        <w:right w:val="none" w:sz="0" w:space="0" w:color="auto"/>
      </w:divBdr>
    </w:div>
    <w:div w:id="697127324">
      <w:bodyDiv w:val="1"/>
      <w:marLeft w:val="0"/>
      <w:marRight w:val="0"/>
      <w:marTop w:val="0"/>
      <w:marBottom w:val="0"/>
      <w:divBdr>
        <w:top w:val="none" w:sz="0" w:space="0" w:color="auto"/>
        <w:left w:val="none" w:sz="0" w:space="0" w:color="auto"/>
        <w:bottom w:val="none" w:sz="0" w:space="0" w:color="auto"/>
        <w:right w:val="none" w:sz="0" w:space="0" w:color="auto"/>
      </w:divBdr>
    </w:div>
    <w:div w:id="711736694">
      <w:bodyDiv w:val="1"/>
      <w:marLeft w:val="0"/>
      <w:marRight w:val="0"/>
      <w:marTop w:val="0"/>
      <w:marBottom w:val="0"/>
      <w:divBdr>
        <w:top w:val="none" w:sz="0" w:space="0" w:color="auto"/>
        <w:left w:val="none" w:sz="0" w:space="0" w:color="auto"/>
        <w:bottom w:val="none" w:sz="0" w:space="0" w:color="auto"/>
        <w:right w:val="none" w:sz="0" w:space="0" w:color="auto"/>
      </w:divBdr>
    </w:div>
    <w:div w:id="719786228">
      <w:bodyDiv w:val="1"/>
      <w:marLeft w:val="0"/>
      <w:marRight w:val="0"/>
      <w:marTop w:val="0"/>
      <w:marBottom w:val="0"/>
      <w:divBdr>
        <w:top w:val="none" w:sz="0" w:space="0" w:color="auto"/>
        <w:left w:val="none" w:sz="0" w:space="0" w:color="auto"/>
        <w:bottom w:val="none" w:sz="0" w:space="0" w:color="auto"/>
        <w:right w:val="none" w:sz="0" w:space="0" w:color="auto"/>
      </w:divBdr>
    </w:div>
    <w:div w:id="723287400">
      <w:bodyDiv w:val="1"/>
      <w:marLeft w:val="0"/>
      <w:marRight w:val="0"/>
      <w:marTop w:val="0"/>
      <w:marBottom w:val="0"/>
      <w:divBdr>
        <w:top w:val="none" w:sz="0" w:space="0" w:color="auto"/>
        <w:left w:val="none" w:sz="0" w:space="0" w:color="auto"/>
        <w:bottom w:val="none" w:sz="0" w:space="0" w:color="auto"/>
        <w:right w:val="none" w:sz="0" w:space="0" w:color="auto"/>
      </w:divBdr>
    </w:div>
    <w:div w:id="735708351">
      <w:bodyDiv w:val="1"/>
      <w:marLeft w:val="0"/>
      <w:marRight w:val="0"/>
      <w:marTop w:val="0"/>
      <w:marBottom w:val="0"/>
      <w:divBdr>
        <w:top w:val="none" w:sz="0" w:space="0" w:color="auto"/>
        <w:left w:val="none" w:sz="0" w:space="0" w:color="auto"/>
        <w:bottom w:val="none" w:sz="0" w:space="0" w:color="auto"/>
        <w:right w:val="none" w:sz="0" w:space="0" w:color="auto"/>
      </w:divBdr>
    </w:div>
    <w:div w:id="744306443">
      <w:bodyDiv w:val="1"/>
      <w:marLeft w:val="0"/>
      <w:marRight w:val="0"/>
      <w:marTop w:val="0"/>
      <w:marBottom w:val="0"/>
      <w:divBdr>
        <w:top w:val="none" w:sz="0" w:space="0" w:color="auto"/>
        <w:left w:val="none" w:sz="0" w:space="0" w:color="auto"/>
        <w:bottom w:val="none" w:sz="0" w:space="0" w:color="auto"/>
        <w:right w:val="none" w:sz="0" w:space="0" w:color="auto"/>
      </w:divBdr>
    </w:div>
    <w:div w:id="757561140">
      <w:bodyDiv w:val="1"/>
      <w:marLeft w:val="0"/>
      <w:marRight w:val="0"/>
      <w:marTop w:val="0"/>
      <w:marBottom w:val="0"/>
      <w:divBdr>
        <w:top w:val="none" w:sz="0" w:space="0" w:color="auto"/>
        <w:left w:val="none" w:sz="0" w:space="0" w:color="auto"/>
        <w:bottom w:val="none" w:sz="0" w:space="0" w:color="auto"/>
        <w:right w:val="none" w:sz="0" w:space="0" w:color="auto"/>
      </w:divBdr>
    </w:div>
    <w:div w:id="788474373">
      <w:bodyDiv w:val="1"/>
      <w:marLeft w:val="0"/>
      <w:marRight w:val="0"/>
      <w:marTop w:val="0"/>
      <w:marBottom w:val="0"/>
      <w:divBdr>
        <w:top w:val="none" w:sz="0" w:space="0" w:color="auto"/>
        <w:left w:val="none" w:sz="0" w:space="0" w:color="auto"/>
        <w:bottom w:val="none" w:sz="0" w:space="0" w:color="auto"/>
        <w:right w:val="none" w:sz="0" w:space="0" w:color="auto"/>
      </w:divBdr>
    </w:div>
    <w:div w:id="820730895">
      <w:bodyDiv w:val="1"/>
      <w:marLeft w:val="0"/>
      <w:marRight w:val="0"/>
      <w:marTop w:val="0"/>
      <w:marBottom w:val="0"/>
      <w:divBdr>
        <w:top w:val="none" w:sz="0" w:space="0" w:color="auto"/>
        <w:left w:val="none" w:sz="0" w:space="0" w:color="auto"/>
        <w:bottom w:val="none" w:sz="0" w:space="0" w:color="auto"/>
        <w:right w:val="none" w:sz="0" w:space="0" w:color="auto"/>
      </w:divBdr>
    </w:div>
    <w:div w:id="850797423">
      <w:bodyDiv w:val="1"/>
      <w:marLeft w:val="0"/>
      <w:marRight w:val="0"/>
      <w:marTop w:val="0"/>
      <w:marBottom w:val="0"/>
      <w:divBdr>
        <w:top w:val="none" w:sz="0" w:space="0" w:color="auto"/>
        <w:left w:val="none" w:sz="0" w:space="0" w:color="auto"/>
        <w:bottom w:val="none" w:sz="0" w:space="0" w:color="auto"/>
        <w:right w:val="none" w:sz="0" w:space="0" w:color="auto"/>
      </w:divBdr>
    </w:div>
    <w:div w:id="879512962">
      <w:bodyDiv w:val="1"/>
      <w:marLeft w:val="0"/>
      <w:marRight w:val="0"/>
      <w:marTop w:val="0"/>
      <w:marBottom w:val="0"/>
      <w:divBdr>
        <w:top w:val="none" w:sz="0" w:space="0" w:color="auto"/>
        <w:left w:val="none" w:sz="0" w:space="0" w:color="auto"/>
        <w:bottom w:val="none" w:sz="0" w:space="0" w:color="auto"/>
        <w:right w:val="none" w:sz="0" w:space="0" w:color="auto"/>
      </w:divBdr>
    </w:div>
    <w:div w:id="915941044">
      <w:bodyDiv w:val="1"/>
      <w:marLeft w:val="0"/>
      <w:marRight w:val="0"/>
      <w:marTop w:val="0"/>
      <w:marBottom w:val="0"/>
      <w:divBdr>
        <w:top w:val="none" w:sz="0" w:space="0" w:color="auto"/>
        <w:left w:val="none" w:sz="0" w:space="0" w:color="auto"/>
        <w:bottom w:val="none" w:sz="0" w:space="0" w:color="auto"/>
        <w:right w:val="none" w:sz="0" w:space="0" w:color="auto"/>
      </w:divBdr>
    </w:div>
    <w:div w:id="932859272">
      <w:bodyDiv w:val="1"/>
      <w:marLeft w:val="0"/>
      <w:marRight w:val="0"/>
      <w:marTop w:val="0"/>
      <w:marBottom w:val="0"/>
      <w:divBdr>
        <w:top w:val="none" w:sz="0" w:space="0" w:color="auto"/>
        <w:left w:val="none" w:sz="0" w:space="0" w:color="auto"/>
        <w:bottom w:val="none" w:sz="0" w:space="0" w:color="auto"/>
        <w:right w:val="none" w:sz="0" w:space="0" w:color="auto"/>
      </w:divBdr>
    </w:div>
    <w:div w:id="934246135">
      <w:bodyDiv w:val="1"/>
      <w:marLeft w:val="0"/>
      <w:marRight w:val="0"/>
      <w:marTop w:val="0"/>
      <w:marBottom w:val="0"/>
      <w:divBdr>
        <w:top w:val="none" w:sz="0" w:space="0" w:color="auto"/>
        <w:left w:val="none" w:sz="0" w:space="0" w:color="auto"/>
        <w:bottom w:val="none" w:sz="0" w:space="0" w:color="auto"/>
        <w:right w:val="none" w:sz="0" w:space="0" w:color="auto"/>
      </w:divBdr>
    </w:div>
    <w:div w:id="951940922">
      <w:bodyDiv w:val="1"/>
      <w:marLeft w:val="0"/>
      <w:marRight w:val="0"/>
      <w:marTop w:val="0"/>
      <w:marBottom w:val="0"/>
      <w:divBdr>
        <w:top w:val="none" w:sz="0" w:space="0" w:color="auto"/>
        <w:left w:val="none" w:sz="0" w:space="0" w:color="auto"/>
        <w:bottom w:val="none" w:sz="0" w:space="0" w:color="auto"/>
        <w:right w:val="none" w:sz="0" w:space="0" w:color="auto"/>
      </w:divBdr>
    </w:div>
    <w:div w:id="955983379">
      <w:bodyDiv w:val="1"/>
      <w:marLeft w:val="0"/>
      <w:marRight w:val="0"/>
      <w:marTop w:val="0"/>
      <w:marBottom w:val="0"/>
      <w:divBdr>
        <w:top w:val="none" w:sz="0" w:space="0" w:color="auto"/>
        <w:left w:val="none" w:sz="0" w:space="0" w:color="auto"/>
        <w:bottom w:val="none" w:sz="0" w:space="0" w:color="auto"/>
        <w:right w:val="none" w:sz="0" w:space="0" w:color="auto"/>
      </w:divBdr>
    </w:div>
    <w:div w:id="956712893">
      <w:bodyDiv w:val="1"/>
      <w:marLeft w:val="0"/>
      <w:marRight w:val="0"/>
      <w:marTop w:val="0"/>
      <w:marBottom w:val="0"/>
      <w:divBdr>
        <w:top w:val="none" w:sz="0" w:space="0" w:color="auto"/>
        <w:left w:val="none" w:sz="0" w:space="0" w:color="auto"/>
        <w:bottom w:val="none" w:sz="0" w:space="0" w:color="auto"/>
        <w:right w:val="none" w:sz="0" w:space="0" w:color="auto"/>
      </w:divBdr>
    </w:div>
    <w:div w:id="976229495">
      <w:bodyDiv w:val="1"/>
      <w:marLeft w:val="0"/>
      <w:marRight w:val="0"/>
      <w:marTop w:val="0"/>
      <w:marBottom w:val="0"/>
      <w:divBdr>
        <w:top w:val="none" w:sz="0" w:space="0" w:color="auto"/>
        <w:left w:val="none" w:sz="0" w:space="0" w:color="auto"/>
        <w:bottom w:val="none" w:sz="0" w:space="0" w:color="auto"/>
        <w:right w:val="none" w:sz="0" w:space="0" w:color="auto"/>
      </w:divBdr>
    </w:div>
    <w:div w:id="993798884">
      <w:bodyDiv w:val="1"/>
      <w:marLeft w:val="0"/>
      <w:marRight w:val="0"/>
      <w:marTop w:val="0"/>
      <w:marBottom w:val="0"/>
      <w:divBdr>
        <w:top w:val="none" w:sz="0" w:space="0" w:color="auto"/>
        <w:left w:val="none" w:sz="0" w:space="0" w:color="auto"/>
        <w:bottom w:val="none" w:sz="0" w:space="0" w:color="auto"/>
        <w:right w:val="none" w:sz="0" w:space="0" w:color="auto"/>
      </w:divBdr>
    </w:div>
    <w:div w:id="995496986">
      <w:bodyDiv w:val="1"/>
      <w:marLeft w:val="0"/>
      <w:marRight w:val="0"/>
      <w:marTop w:val="0"/>
      <w:marBottom w:val="0"/>
      <w:divBdr>
        <w:top w:val="none" w:sz="0" w:space="0" w:color="auto"/>
        <w:left w:val="none" w:sz="0" w:space="0" w:color="auto"/>
        <w:bottom w:val="none" w:sz="0" w:space="0" w:color="auto"/>
        <w:right w:val="none" w:sz="0" w:space="0" w:color="auto"/>
      </w:divBdr>
    </w:div>
    <w:div w:id="1000159884">
      <w:bodyDiv w:val="1"/>
      <w:marLeft w:val="0"/>
      <w:marRight w:val="0"/>
      <w:marTop w:val="0"/>
      <w:marBottom w:val="0"/>
      <w:divBdr>
        <w:top w:val="none" w:sz="0" w:space="0" w:color="auto"/>
        <w:left w:val="none" w:sz="0" w:space="0" w:color="auto"/>
        <w:bottom w:val="none" w:sz="0" w:space="0" w:color="auto"/>
        <w:right w:val="none" w:sz="0" w:space="0" w:color="auto"/>
      </w:divBdr>
    </w:div>
    <w:div w:id="1000810882">
      <w:bodyDiv w:val="1"/>
      <w:marLeft w:val="0"/>
      <w:marRight w:val="0"/>
      <w:marTop w:val="0"/>
      <w:marBottom w:val="0"/>
      <w:divBdr>
        <w:top w:val="none" w:sz="0" w:space="0" w:color="auto"/>
        <w:left w:val="none" w:sz="0" w:space="0" w:color="auto"/>
        <w:bottom w:val="none" w:sz="0" w:space="0" w:color="auto"/>
        <w:right w:val="none" w:sz="0" w:space="0" w:color="auto"/>
      </w:divBdr>
    </w:div>
    <w:div w:id="1022244760">
      <w:bodyDiv w:val="1"/>
      <w:marLeft w:val="0"/>
      <w:marRight w:val="0"/>
      <w:marTop w:val="0"/>
      <w:marBottom w:val="0"/>
      <w:divBdr>
        <w:top w:val="none" w:sz="0" w:space="0" w:color="auto"/>
        <w:left w:val="none" w:sz="0" w:space="0" w:color="auto"/>
        <w:bottom w:val="none" w:sz="0" w:space="0" w:color="auto"/>
        <w:right w:val="none" w:sz="0" w:space="0" w:color="auto"/>
      </w:divBdr>
    </w:div>
    <w:div w:id="1023017949">
      <w:bodyDiv w:val="1"/>
      <w:marLeft w:val="0"/>
      <w:marRight w:val="0"/>
      <w:marTop w:val="0"/>
      <w:marBottom w:val="0"/>
      <w:divBdr>
        <w:top w:val="none" w:sz="0" w:space="0" w:color="auto"/>
        <w:left w:val="none" w:sz="0" w:space="0" w:color="auto"/>
        <w:bottom w:val="none" w:sz="0" w:space="0" w:color="auto"/>
        <w:right w:val="none" w:sz="0" w:space="0" w:color="auto"/>
      </w:divBdr>
    </w:div>
    <w:div w:id="1032878782">
      <w:bodyDiv w:val="1"/>
      <w:marLeft w:val="0"/>
      <w:marRight w:val="0"/>
      <w:marTop w:val="0"/>
      <w:marBottom w:val="0"/>
      <w:divBdr>
        <w:top w:val="none" w:sz="0" w:space="0" w:color="auto"/>
        <w:left w:val="none" w:sz="0" w:space="0" w:color="auto"/>
        <w:bottom w:val="none" w:sz="0" w:space="0" w:color="auto"/>
        <w:right w:val="none" w:sz="0" w:space="0" w:color="auto"/>
      </w:divBdr>
    </w:div>
    <w:div w:id="1059943583">
      <w:bodyDiv w:val="1"/>
      <w:marLeft w:val="0"/>
      <w:marRight w:val="0"/>
      <w:marTop w:val="0"/>
      <w:marBottom w:val="0"/>
      <w:divBdr>
        <w:top w:val="none" w:sz="0" w:space="0" w:color="auto"/>
        <w:left w:val="none" w:sz="0" w:space="0" w:color="auto"/>
        <w:bottom w:val="none" w:sz="0" w:space="0" w:color="auto"/>
        <w:right w:val="none" w:sz="0" w:space="0" w:color="auto"/>
      </w:divBdr>
    </w:div>
    <w:div w:id="1061294630">
      <w:bodyDiv w:val="1"/>
      <w:marLeft w:val="0"/>
      <w:marRight w:val="0"/>
      <w:marTop w:val="0"/>
      <w:marBottom w:val="0"/>
      <w:divBdr>
        <w:top w:val="none" w:sz="0" w:space="0" w:color="auto"/>
        <w:left w:val="none" w:sz="0" w:space="0" w:color="auto"/>
        <w:bottom w:val="none" w:sz="0" w:space="0" w:color="auto"/>
        <w:right w:val="none" w:sz="0" w:space="0" w:color="auto"/>
      </w:divBdr>
    </w:div>
    <w:div w:id="1065957320">
      <w:bodyDiv w:val="1"/>
      <w:marLeft w:val="0"/>
      <w:marRight w:val="0"/>
      <w:marTop w:val="0"/>
      <w:marBottom w:val="0"/>
      <w:divBdr>
        <w:top w:val="none" w:sz="0" w:space="0" w:color="auto"/>
        <w:left w:val="none" w:sz="0" w:space="0" w:color="auto"/>
        <w:bottom w:val="none" w:sz="0" w:space="0" w:color="auto"/>
        <w:right w:val="none" w:sz="0" w:space="0" w:color="auto"/>
      </w:divBdr>
    </w:div>
    <w:div w:id="1085568518">
      <w:bodyDiv w:val="1"/>
      <w:marLeft w:val="0"/>
      <w:marRight w:val="0"/>
      <w:marTop w:val="0"/>
      <w:marBottom w:val="0"/>
      <w:divBdr>
        <w:top w:val="none" w:sz="0" w:space="0" w:color="auto"/>
        <w:left w:val="none" w:sz="0" w:space="0" w:color="auto"/>
        <w:bottom w:val="none" w:sz="0" w:space="0" w:color="auto"/>
        <w:right w:val="none" w:sz="0" w:space="0" w:color="auto"/>
      </w:divBdr>
    </w:div>
    <w:div w:id="1096945155">
      <w:bodyDiv w:val="1"/>
      <w:marLeft w:val="0"/>
      <w:marRight w:val="0"/>
      <w:marTop w:val="0"/>
      <w:marBottom w:val="0"/>
      <w:divBdr>
        <w:top w:val="none" w:sz="0" w:space="0" w:color="auto"/>
        <w:left w:val="none" w:sz="0" w:space="0" w:color="auto"/>
        <w:bottom w:val="none" w:sz="0" w:space="0" w:color="auto"/>
        <w:right w:val="none" w:sz="0" w:space="0" w:color="auto"/>
      </w:divBdr>
    </w:div>
    <w:div w:id="1097022611">
      <w:bodyDiv w:val="1"/>
      <w:marLeft w:val="0"/>
      <w:marRight w:val="0"/>
      <w:marTop w:val="0"/>
      <w:marBottom w:val="0"/>
      <w:divBdr>
        <w:top w:val="none" w:sz="0" w:space="0" w:color="auto"/>
        <w:left w:val="none" w:sz="0" w:space="0" w:color="auto"/>
        <w:bottom w:val="none" w:sz="0" w:space="0" w:color="auto"/>
        <w:right w:val="none" w:sz="0" w:space="0" w:color="auto"/>
      </w:divBdr>
    </w:div>
    <w:div w:id="1112356110">
      <w:bodyDiv w:val="1"/>
      <w:marLeft w:val="0"/>
      <w:marRight w:val="0"/>
      <w:marTop w:val="0"/>
      <w:marBottom w:val="0"/>
      <w:divBdr>
        <w:top w:val="none" w:sz="0" w:space="0" w:color="auto"/>
        <w:left w:val="none" w:sz="0" w:space="0" w:color="auto"/>
        <w:bottom w:val="none" w:sz="0" w:space="0" w:color="auto"/>
        <w:right w:val="none" w:sz="0" w:space="0" w:color="auto"/>
      </w:divBdr>
    </w:div>
    <w:div w:id="1126044019">
      <w:bodyDiv w:val="1"/>
      <w:marLeft w:val="0"/>
      <w:marRight w:val="0"/>
      <w:marTop w:val="0"/>
      <w:marBottom w:val="0"/>
      <w:divBdr>
        <w:top w:val="none" w:sz="0" w:space="0" w:color="auto"/>
        <w:left w:val="none" w:sz="0" w:space="0" w:color="auto"/>
        <w:bottom w:val="none" w:sz="0" w:space="0" w:color="auto"/>
        <w:right w:val="none" w:sz="0" w:space="0" w:color="auto"/>
      </w:divBdr>
    </w:div>
    <w:div w:id="1144392974">
      <w:bodyDiv w:val="1"/>
      <w:marLeft w:val="0"/>
      <w:marRight w:val="0"/>
      <w:marTop w:val="0"/>
      <w:marBottom w:val="0"/>
      <w:divBdr>
        <w:top w:val="none" w:sz="0" w:space="0" w:color="auto"/>
        <w:left w:val="none" w:sz="0" w:space="0" w:color="auto"/>
        <w:bottom w:val="none" w:sz="0" w:space="0" w:color="auto"/>
        <w:right w:val="none" w:sz="0" w:space="0" w:color="auto"/>
      </w:divBdr>
    </w:div>
    <w:div w:id="1153066642">
      <w:bodyDiv w:val="1"/>
      <w:marLeft w:val="0"/>
      <w:marRight w:val="0"/>
      <w:marTop w:val="0"/>
      <w:marBottom w:val="0"/>
      <w:divBdr>
        <w:top w:val="none" w:sz="0" w:space="0" w:color="auto"/>
        <w:left w:val="none" w:sz="0" w:space="0" w:color="auto"/>
        <w:bottom w:val="none" w:sz="0" w:space="0" w:color="auto"/>
        <w:right w:val="none" w:sz="0" w:space="0" w:color="auto"/>
      </w:divBdr>
    </w:div>
    <w:div w:id="1156145196">
      <w:bodyDiv w:val="1"/>
      <w:marLeft w:val="0"/>
      <w:marRight w:val="0"/>
      <w:marTop w:val="0"/>
      <w:marBottom w:val="0"/>
      <w:divBdr>
        <w:top w:val="none" w:sz="0" w:space="0" w:color="auto"/>
        <w:left w:val="none" w:sz="0" w:space="0" w:color="auto"/>
        <w:bottom w:val="none" w:sz="0" w:space="0" w:color="auto"/>
        <w:right w:val="none" w:sz="0" w:space="0" w:color="auto"/>
      </w:divBdr>
    </w:div>
    <w:div w:id="1160267119">
      <w:bodyDiv w:val="1"/>
      <w:marLeft w:val="0"/>
      <w:marRight w:val="0"/>
      <w:marTop w:val="0"/>
      <w:marBottom w:val="0"/>
      <w:divBdr>
        <w:top w:val="none" w:sz="0" w:space="0" w:color="auto"/>
        <w:left w:val="none" w:sz="0" w:space="0" w:color="auto"/>
        <w:bottom w:val="none" w:sz="0" w:space="0" w:color="auto"/>
        <w:right w:val="none" w:sz="0" w:space="0" w:color="auto"/>
      </w:divBdr>
    </w:div>
    <w:div w:id="1167212600">
      <w:bodyDiv w:val="1"/>
      <w:marLeft w:val="0"/>
      <w:marRight w:val="0"/>
      <w:marTop w:val="0"/>
      <w:marBottom w:val="0"/>
      <w:divBdr>
        <w:top w:val="none" w:sz="0" w:space="0" w:color="auto"/>
        <w:left w:val="none" w:sz="0" w:space="0" w:color="auto"/>
        <w:bottom w:val="none" w:sz="0" w:space="0" w:color="auto"/>
        <w:right w:val="none" w:sz="0" w:space="0" w:color="auto"/>
      </w:divBdr>
    </w:div>
    <w:div w:id="1179735946">
      <w:bodyDiv w:val="1"/>
      <w:marLeft w:val="0"/>
      <w:marRight w:val="0"/>
      <w:marTop w:val="0"/>
      <w:marBottom w:val="0"/>
      <w:divBdr>
        <w:top w:val="none" w:sz="0" w:space="0" w:color="auto"/>
        <w:left w:val="none" w:sz="0" w:space="0" w:color="auto"/>
        <w:bottom w:val="none" w:sz="0" w:space="0" w:color="auto"/>
        <w:right w:val="none" w:sz="0" w:space="0" w:color="auto"/>
      </w:divBdr>
    </w:div>
    <w:div w:id="1180893630">
      <w:bodyDiv w:val="1"/>
      <w:marLeft w:val="0"/>
      <w:marRight w:val="0"/>
      <w:marTop w:val="0"/>
      <w:marBottom w:val="0"/>
      <w:divBdr>
        <w:top w:val="none" w:sz="0" w:space="0" w:color="auto"/>
        <w:left w:val="none" w:sz="0" w:space="0" w:color="auto"/>
        <w:bottom w:val="none" w:sz="0" w:space="0" w:color="auto"/>
        <w:right w:val="none" w:sz="0" w:space="0" w:color="auto"/>
      </w:divBdr>
    </w:div>
    <w:div w:id="1182891493">
      <w:bodyDiv w:val="1"/>
      <w:marLeft w:val="0"/>
      <w:marRight w:val="0"/>
      <w:marTop w:val="0"/>
      <w:marBottom w:val="0"/>
      <w:divBdr>
        <w:top w:val="none" w:sz="0" w:space="0" w:color="auto"/>
        <w:left w:val="none" w:sz="0" w:space="0" w:color="auto"/>
        <w:bottom w:val="none" w:sz="0" w:space="0" w:color="auto"/>
        <w:right w:val="none" w:sz="0" w:space="0" w:color="auto"/>
      </w:divBdr>
    </w:div>
    <w:div w:id="1196968732">
      <w:bodyDiv w:val="1"/>
      <w:marLeft w:val="0"/>
      <w:marRight w:val="0"/>
      <w:marTop w:val="0"/>
      <w:marBottom w:val="0"/>
      <w:divBdr>
        <w:top w:val="none" w:sz="0" w:space="0" w:color="auto"/>
        <w:left w:val="none" w:sz="0" w:space="0" w:color="auto"/>
        <w:bottom w:val="none" w:sz="0" w:space="0" w:color="auto"/>
        <w:right w:val="none" w:sz="0" w:space="0" w:color="auto"/>
      </w:divBdr>
    </w:div>
    <w:div w:id="1200242702">
      <w:bodyDiv w:val="1"/>
      <w:marLeft w:val="0"/>
      <w:marRight w:val="0"/>
      <w:marTop w:val="0"/>
      <w:marBottom w:val="0"/>
      <w:divBdr>
        <w:top w:val="none" w:sz="0" w:space="0" w:color="auto"/>
        <w:left w:val="none" w:sz="0" w:space="0" w:color="auto"/>
        <w:bottom w:val="none" w:sz="0" w:space="0" w:color="auto"/>
        <w:right w:val="none" w:sz="0" w:space="0" w:color="auto"/>
      </w:divBdr>
    </w:div>
    <w:div w:id="1201282338">
      <w:bodyDiv w:val="1"/>
      <w:marLeft w:val="0"/>
      <w:marRight w:val="0"/>
      <w:marTop w:val="0"/>
      <w:marBottom w:val="0"/>
      <w:divBdr>
        <w:top w:val="none" w:sz="0" w:space="0" w:color="auto"/>
        <w:left w:val="none" w:sz="0" w:space="0" w:color="auto"/>
        <w:bottom w:val="none" w:sz="0" w:space="0" w:color="auto"/>
        <w:right w:val="none" w:sz="0" w:space="0" w:color="auto"/>
      </w:divBdr>
    </w:div>
    <w:div w:id="1229804931">
      <w:bodyDiv w:val="1"/>
      <w:marLeft w:val="0"/>
      <w:marRight w:val="0"/>
      <w:marTop w:val="0"/>
      <w:marBottom w:val="0"/>
      <w:divBdr>
        <w:top w:val="none" w:sz="0" w:space="0" w:color="auto"/>
        <w:left w:val="none" w:sz="0" w:space="0" w:color="auto"/>
        <w:bottom w:val="none" w:sz="0" w:space="0" w:color="auto"/>
        <w:right w:val="none" w:sz="0" w:space="0" w:color="auto"/>
      </w:divBdr>
    </w:div>
    <w:div w:id="1239369426">
      <w:bodyDiv w:val="1"/>
      <w:marLeft w:val="0"/>
      <w:marRight w:val="0"/>
      <w:marTop w:val="0"/>
      <w:marBottom w:val="0"/>
      <w:divBdr>
        <w:top w:val="none" w:sz="0" w:space="0" w:color="auto"/>
        <w:left w:val="none" w:sz="0" w:space="0" w:color="auto"/>
        <w:bottom w:val="none" w:sz="0" w:space="0" w:color="auto"/>
        <w:right w:val="none" w:sz="0" w:space="0" w:color="auto"/>
      </w:divBdr>
    </w:div>
    <w:div w:id="1252422837">
      <w:bodyDiv w:val="1"/>
      <w:marLeft w:val="0"/>
      <w:marRight w:val="0"/>
      <w:marTop w:val="0"/>
      <w:marBottom w:val="0"/>
      <w:divBdr>
        <w:top w:val="none" w:sz="0" w:space="0" w:color="auto"/>
        <w:left w:val="none" w:sz="0" w:space="0" w:color="auto"/>
        <w:bottom w:val="none" w:sz="0" w:space="0" w:color="auto"/>
        <w:right w:val="none" w:sz="0" w:space="0" w:color="auto"/>
      </w:divBdr>
    </w:div>
    <w:div w:id="1277982279">
      <w:bodyDiv w:val="1"/>
      <w:marLeft w:val="0"/>
      <w:marRight w:val="0"/>
      <w:marTop w:val="0"/>
      <w:marBottom w:val="0"/>
      <w:divBdr>
        <w:top w:val="none" w:sz="0" w:space="0" w:color="auto"/>
        <w:left w:val="none" w:sz="0" w:space="0" w:color="auto"/>
        <w:bottom w:val="none" w:sz="0" w:space="0" w:color="auto"/>
        <w:right w:val="none" w:sz="0" w:space="0" w:color="auto"/>
      </w:divBdr>
    </w:div>
    <w:div w:id="1287001298">
      <w:bodyDiv w:val="1"/>
      <w:marLeft w:val="0"/>
      <w:marRight w:val="0"/>
      <w:marTop w:val="0"/>
      <w:marBottom w:val="0"/>
      <w:divBdr>
        <w:top w:val="none" w:sz="0" w:space="0" w:color="auto"/>
        <w:left w:val="none" w:sz="0" w:space="0" w:color="auto"/>
        <w:bottom w:val="none" w:sz="0" w:space="0" w:color="auto"/>
        <w:right w:val="none" w:sz="0" w:space="0" w:color="auto"/>
      </w:divBdr>
    </w:div>
    <w:div w:id="1293557935">
      <w:bodyDiv w:val="1"/>
      <w:marLeft w:val="0"/>
      <w:marRight w:val="0"/>
      <w:marTop w:val="0"/>
      <w:marBottom w:val="0"/>
      <w:divBdr>
        <w:top w:val="none" w:sz="0" w:space="0" w:color="auto"/>
        <w:left w:val="none" w:sz="0" w:space="0" w:color="auto"/>
        <w:bottom w:val="none" w:sz="0" w:space="0" w:color="auto"/>
        <w:right w:val="none" w:sz="0" w:space="0" w:color="auto"/>
      </w:divBdr>
    </w:div>
    <w:div w:id="1294410867">
      <w:bodyDiv w:val="1"/>
      <w:marLeft w:val="0"/>
      <w:marRight w:val="0"/>
      <w:marTop w:val="0"/>
      <w:marBottom w:val="0"/>
      <w:divBdr>
        <w:top w:val="none" w:sz="0" w:space="0" w:color="auto"/>
        <w:left w:val="none" w:sz="0" w:space="0" w:color="auto"/>
        <w:bottom w:val="none" w:sz="0" w:space="0" w:color="auto"/>
        <w:right w:val="none" w:sz="0" w:space="0" w:color="auto"/>
      </w:divBdr>
    </w:div>
    <w:div w:id="1300377454">
      <w:bodyDiv w:val="1"/>
      <w:marLeft w:val="0"/>
      <w:marRight w:val="0"/>
      <w:marTop w:val="0"/>
      <w:marBottom w:val="0"/>
      <w:divBdr>
        <w:top w:val="none" w:sz="0" w:space="0" w:color="auto"/>
        <w:left w:val="none" w:sz="0" w:space="0" w:color="auto"/>
        <w:bottom w:val="none" w:sz="0" w:space="0" w:color="auto"/>
        <w:right w:val="none" w:sz="0" w:space="0" w:color="auto"/>
      </w:divBdr>
    </w:div>
    <w:div w:id="1304654587">
      <w:bodyDiv w:val="1"/>
      <w:marLeft w:val="0"/>
      <w:marRight w:val="0"/>
      <w:marTop w:val="0"/>
      <w:marBottom w:val="0"/>
      <w:divBdr>
        <w:top w:val="none" w:sz="0" w:space="0" w:color="auto"/>
        <w:left w:val="none" w:sz="0" w:space="0" w:color="auto"/>
        <w:bottom w:val="none" w:sz="0" w:space="0" w:color="auto"/>
        <w:right w:val="none" w:sz="0" w:space="0" w:color="auto"/>
      </w:divBdr>
    </w:div>
    <w:div w:id="1307589108">
      <w:bodyDiv w:val="1"/>
      <w:marLeft w:val="0"/>
      <w:marRight w:val="0"/>
      <w:marTop w:val="0"/>
      <w:marBottom w:val="0"/>
      <w:divBdr>
        <w:top w:val="none" w:sz="0" w:space="0" w:color="auto"/>
        <w:left w:val="none" w:sz="0" w:space="0" w:color="auto"/>
        <w:bottom w:val="none" w:sz="0" w:space="0" w:color="auto"/>
        <w:right w:val="none" w:sz="0" w:space="0" w:color="auto"/>
      </w:divBdr>
    </w:div>
    <w:div w:id="1308051107">
      <w:bodyDiv w:val="1"/>
      <w:marLeft w:val="0"/>
      <w:marRight w:val="0"/>
      <w:marTop w:val="0"/>
      <w:marBottom w:val="0"/>
      <w:divBdr>
        <w:top w:val="none" w:sz="0" w:space="0" w:color="auto"/>
        <w:left w:val="none" w:sz="0" w:space="0" w:color="auto"/>
        <w:bottom w:val="none" w:sz="0" w:space="0" w:color="auto"/>
        <w:right w:val="none" w:sz="0" w:space="0" w:color="auto"/>
      </w:divBdr>
    </w:div>
    <w:div w:id="1324700304">
      <w:bodyDiv w:val="1"/>
      <w:marLeft w:val="0"/>
      <w:marRight w:val="0"/>
      <w:marTop w:val="0"/>
      <w:marBottom w:val="0"/>
      <w:divBdr>
        <w:top w:val="none" w:sz="0" w:space="0" w:color="auto"/>
        <w:left w:val="none" w:sz="0" w:space="0" w:color="auto"/>
        <w:bottom w:val="none" w:sz="0" w:space="0" w:color="auto"/>
        <w:right w:val="none" w:sz="0" w:space="0" w:color="auto"/>
      </w:divBdr>
    </w:div>
    <w:div w:id="1345283805">
      <w:bodyDiv w:val="1"/>
      <w:marLeft w:val="0"/>
      <w:marRight w:val="0"/>
      <w:marTop w:val="0"/>
      <w:marBottom w:val="0"/>
      <w:divBdr>
        <w:top w:val="none" w:sz="0" w:space="0" w:color="auto"/>
        <w:left w:val="none" w:sz="0" w:space="0" w:color="auto"/>
        <w:bottom w:val="none" w:sz="0" w:space="0" w:color="auto"/>
        <w:right w:val="none" w:sz="0" w:space="0" w:color="auto"/>
      </w:divBdr>
    </w:div>
    <w:div w:id="1349870870">
      <w:bodyDiv w:val="1"/>
      <w:marLeft w:val="0"/>
      <w:marRight w:val="0"/>
      <w:marTop w:val="0"/>
      <w:marBottom w:val="0"/>
      <w:divBdr>
        <w:top w:val="none" w:sz="0" w:space="0" w:color="auto"/>
        <w:left w:val="none" w:sz="0" w:space="0" w:color="auto"/>
        <w:bottom w:val="none" w:sz="0" w:space="0" w:color="auto"/>
        <w:right w:val="none" w:sz="0" w:space="0" w:color="auto"/>
      </w:divBdr>
    </w:div>
    <w:div w:id="1350831525">
      <w:bodyDiv w:val="1"/>
      <w:marLeft w:val="0"/>
      <w:marRight w:val="0"/>
      <w:marTop w:val="0"/>
      <w:marBottom w:val="0"/>
      <w:divBdr>
        <w:top w:val="none" w:sz="0" w:space="0" w:color="auto"/>
        <w:left w:val="none" w:sz="0" w:space="0" w:color="auto"/>
        <w:bottom w:val="none" w:sz="0" w:space="0" w:color="auto"/>
        <w:right w:val="none" w:sz="0" w:space="0" w:color="auto"/>
      </w:divBdr>
    </w:div>
    <w:div w:id="1356227942">
      <w:bodyDiv w:val="1"/>
      <w:marLeft w:val="0"/>
      <w:marRight w:val="0"/>
      <w:marTop w:val="0"/>
      <w:marBottom w:val="0"/>
      <w:divBdr>
        <w:top w:val="none" w:sz="0" w:space="0" w:color="auto"/>
        <w:left w:val="none" w:sz="0" w:space="0" w:color="auto"/>
        <w:bottom w:val="none" w:sz="0" w:space="0" w:color="auto"/>
        <w:right w:val="none" w:sz="0" w:space="0" w:color="auto"/>
      </w:divBdr>
    </w:div>
    <w:div w:id="1358847961">
      <w:bodyDiv w:val="1"/>
      <w:marLeft w:val="0"/>
      <w:marRight w:val="0"/>
      <w:marTop w:val="0"/>
      <w:marBottom w:val="0"/>
      <w:divBdr>
        <w:top w:val="none" w:sz="0" w:space="0" w:color="auto"/>
        <w:left w:val="none" w:sz="0" w:space="0" w:color="auto"/>
        <w:bottom w:val="none" w:sz="0" w:space="0" w:color="auto"/>
        <w:right w:val="none" w:sz="0" w:space="0" w:color="auto"/>
      </w:divBdr>
    </w:div>
    <w:div w:id="1363748764">
      <w:bodyDiv w:val="1"/>
      <w:marLeft w:val="0"/>
      <w:marRight w:val="0"/>
      <w:marTop w:val="0"/>
      <w:marBottom w:val="0"/>
      <w:divBdr>
        <w:top w:val="none" w:sz="0" w:space="0" w:color="auto"/>
        <w:left w:val="none" w:sz="0" w:space="0" w:color="auto"/>
        <w:bottom w:val="none" w:sz="0" w:space="0" w:color="auto"/>
        <w:right w:val="none" w:sz="0" w:space="0" w:color="auto"/>
      </w:divBdr>
    </w:div>
    <w:div w:id="1393890160">
      <w:bodyDiv w:val="1"/>
      <w:marLeft w:val="0"/>
      <w:marRight w:val="0"/>
      <w:marTop w:val="0"/>
      <w:marBottom w:val="0"/>
      <w:divBdr>
        <w:top w:val="none" w:sz="0" w:space="0" w:color="auto"/>
        <w:left w:val="none" w:sz="0" w:space="0" w:color="auto"/>
        <w:bottom w:val="none" w:sz="0" w:space="0" w:color="auto"/>
        <w:right w:val="none" w:sz="0" w:space="0" w:color="auto"/>
      </w:divBdr>
    </w:div>
    <w:div w:id="1403941088">
      <w:bodyDiv w:val="1"/>
      <w:marLeft w:val="0"/>
      <w:marRight w:val="0"/>
      <w:marTop w:val="0"/>
      <w:marBottom w:val="0"/>
      <w:divBdr>
        <w:top w:val="none" w:sz="0" w:space="0" w:color="auto"/>
        <w:left w:val="none" w:sz="0" w:space="0" w:color="auto"/>
        <w:bottom w:val="none" w:sz="0" w:space="0" w:color="auto"/>
        <w:right w:val="none" w:sz="0" w:space="0" w:color="auto"/>
      </w:divBdr>
    </w:div>
    <w:div w:id="1410612140">
      <w:bodyDiv w:val="1"/>
      <w:marLeft w:val="0"/>
      <w:marRight w:val="0"/>
      <w:marTop w:val="0"/>
      <w:marBottom w:val="0"/>
      <w:divBdr>
        <w:top w:val="none" w:sz="0" w:space="0" w:color="auto"/>
        <w:left w:val="none" w:sz="0" w:space="0" w:color="auto"/>
        <w:bottom w:val="none" w:sz="0" w:space="0" w:color="auto"/>
        <w:right w:val="none" w:sz="0" w:space="0" w:color="auto"/>
      </w:divBdr>
    </w:div>
    <w:div w:id="1415740936">
      <w:bodyDiv w:val="1"/>
      <w:marLeft w:val="0"/>
      <w:marRight w:val="0"/>
      <w:marTop w:val="0"/>
      <w:marBottom w:val="0"/>
      <w:divBdr>
        <w:top w:val="none" w:sz="0" w:space="0" w:color="auto"/>
        <w:left w:val="none" w:sz="0" w:space="0" w:color="auto"/>
        <w:bottom w:val="none" w:sz="0" w:space="0" w:color="auto"/>
        <w:right w:val="none" w:sz="0" w:space="0" w:color="auto"/>
      </w:divBdr>
    </w:div>
    <w:div w:id="1417438678">
      <w:bodyDiv w:val="1"/>
      <w:marLeft w:val="0"/>
      <w:marRight w:val="0"/>
      <w:marTop w:val="0"/>
      <w:marBottom w:val="0"/>
      <w:divBdr>
        <w:top w:val="none" w:sz="0" w:space="0" w:color="auto"/>
        <w:left w:val="none" w:sz="0" w:space="0" w:color="auto"/>
        <w:bottom w:val="none" w:sz="0" w:space="0" w:color="auto"/>
        <w:right w:val="none" w:sz="0" w:space="0" w:color="auto"/>
      </w:divBdr>
    </w:div>
    <w:div w:id="1431703734">
      <w:bodyDiv w:val="1"/>
      <w:marLeft w:val="0"/>
      <w:marRight w:val="0"/>
      <w:marTop w:val="0"/>
      <w:marBottom w:val="0"/>
      <w:divBdr>
        <w:top w:val="none" w:sz="0" w:space="0" w:color="auto"/>
        <w:left w:val="none" w:sz="0" w:space="0" w:color="auto"/>
        <w:bottom w:val="none" w:sz="0" w:space="0" w:color="auto"/>
        <w:right w:val="none" w:sz="0" w:space="0" w:color="auto"/>
      </w:divBdr>
    </w:div>
    <w:div w:id="1432356840">
      <w:bodyDiv w:val="1"/>
      <w:marLeft w:val="0"/>
      <w:marRight w:val="0"/>
      <w:marTop w:val="0"/>
      <w:marBottom w:val="0"/>
      <w:divBdr>
        <w:top w:val="none" w:sz="0" w:space="0" w:color="auto"/>
        <w:left w:val="none" w:sz="0" w:space="0" w:color="auto"/>
        <w:bottom w:val="none" w:sz="0" w:space="0" w:color="auto"/>
        <w:right w:val="none" w:sz="0" w:space="0" w:color="auto"/>
      </w:divBdr>
    </w:div>
    <w:div w:id="1437991320">
      <w:bodyDiv w:val="1"/>
      <w:marLeft w:val="0"/>
      <w:marRight w:val="0"/>
      <w:marTop w:val="0"/>
      <w:marBottom w:val="0"/>
      <w:divBdr>
        <w:top w:val="none" w:sz="0" w:space="0" w:color="auto"/>
        <w:left w:val="none" w:sz="0" w:space="0" w:color="auto"/>
        <w:bottom w:val="none" w:sz="0" w:space="0" w:color="auto"/>
        <w:right w:val="none" w:sz="0" w:space="0" w:color="auto"/>
      </w:divBdr>
    </w:div>
    <w:div w:id="1465076785">
      <w:bodyDiv w:val="1"/>
      <w:marLeft w:val="0"/>
      <w:marRight w:val="0"/>
      <w:marTop w:val="0"/>
      <w:marBottom w:val="0"/>
      <w:divBdr>
        <w:top w:val="none" w:sz="0" w:space="0" w:color="auto"/>
        <w:left w:val="none" w:sz="0" w:space="0" w:color="auto"/>
        <w:bottom w:val="none" w:sz="0" w:space="0" w:color="auto"/>
        <w:right w:val="none" w:sz="0" w:space="0" w:color="auto"/>
      </w:divBdr>
    </w:div>
    <w:div w:id="1465388872">
      <w:bodyDiv w:val="1"/>
      <w:marLeft w:val="0"/>
      <w:marRight w:val="0"/>
      <w:marTop w:val="0"/>
      <w:marBottom w:val="0"/>
      <w:divBdr>
        <w:top w:val="none" w:sz="0" w:space="0" w:color="auto"/>
        <w:left w:val="none" w:sz="0" w:space="0" w:color="auto"/>
        <w:bottom w:val="none" w:sz="0" w:space="0" w:color="auto"/>
        <w:right w:val="none" w:sz="0" w:space="0" w:color="auto"/>
      </w:divBdr>
    </w:div>
    <w:div w:id="1547520098">
      <w:bodyDiv w:val="1"/>
      <w:marLeft w:val="0"/>
      <w:marRight w:val="0"/>
      <w:marTop w:val="0"/>
      <w:marBottom w:val="0"/>
      <w:divBdr>
        <w:top w:val="none" w:sz="0" w:space="0" w:color="auto"/>
        <w:left w:val="none" w:sz="0" w:space="0" w:color="auto"/>
        <w:bottom w:val="none" w:sz="0" w:space="0" w:color="auto"/>
        <w:right w:val="none" w:sz="0" w:space="0" w:color="auto"/>
      </w:divBdr>
    </w:div>
    <w:div w:id="1558277137">
      <w:bodyDiv w:val="1"/>
      <w:marLeft w:val="0"/>
      <w:marRight w:val="0"/>
      <w:marTop w:val="0"/>
      <w:marBottom w:val="0"/>
      <w:divBdr>
        <w:top w:val="none" w:sz="0" w:space="0" w:color="auto"/>
        <w:left w:val="none" w:sz="0" w:space="0" w:color="auto"/>
        <w:bottom w:val="none" w:sz="0" w:space="0" w:color="auto"/>
        <w:right w:val="none" w:sz="0" w:space="0" w:color="auto"/>
      </w:divBdr>
    </w:div>
    <w:div w:id="1563369112">
      <w:bodyDiv w:val="1"/>
      <w:marLeft w:val="0"/>
      <w:marRight w:val="0"/>
      <w:marTop w:val="0"/>
      <w:marBottom w:val="0"/>
      <w:divBdr>
        <w:top w:val="none" w:sz="0" w:space="0" w:color="auto"/>
        <w:left w:val="none" w:sz="0" w:space="0" w:color="auto"/>
        <w:bottom w:val="none" w:sz="0" w:space="0" w:color="auto"/>
        <w:right w:val="none" w:sz="0" w:space="0" w:color="auto"/>
      </w:divBdr>
    </w:div>
    <w:div w:id="1630671290">
      <w:bodyDiv w:val="1"/>
      <w:marLeft w:val="0"/>
      <w:marRight w:val="0"/>
      <w:marTop w:val="0"/>
      <w:marBottom w:val="0"/>
      <w:divBdr>
        <w:top w:val="none" w:sz="0" w:space="0" w:color="auto"/>
        <w:left w:val="none" w:sz="0" w:space="0" w:color="auto"/>
        <w:bottom w:val="none" w:sz="0" w:space="0" w:color="auto"/>
        <w:right w:val="none" w:sz="0" w:space="0" w:color="auto"/>
      </w:divBdr>
    </w:div>
    <w:div w:id="1633822868">
      <w:bodyDiv w:val="1"/>
      <w:marLeft w:val="0"/>
      <w:marRight w:val="0"/>
      <w:marTop w:val="0"/>
      <w:marBottom w:val="0"/>
      <w:divBdr>
        <w:top w:val="none" w:sz="0" w:space="0" w:color="auto"/>
        <w:left w:val="none" w:sz="0" w:space="0" w:color="auto"/>
        <w:bottom w:val="none" w:sz="0" w:space="0" w:color="auto"/>
        <w:right w:val="none" w:sz="0" w:space="0" w:color="auto"/>
      </w:divBdr>
    </w:div>
    <w:div w:id="1660839628">
      <w:bodyDiv w:val="1"/>
      <w:marLeft w:val="0"/>
      <w:marRight w:val="0"/>
      <w:marTop w:val="0"/>
      <w:marBottom w:val="0"/>
      <w:divBdr>
        <w:top w:val="none" w:sz="0" w:space="0" w:color="auto"/>
        <w:left w:val="none" w:sz="0" w:space="0" w:color="auto"/>
        <w:bottom w:val="none" w:sz="0" w:space="0" w:color="auto"/>
        <w:right w:val="none" w:sz="0" w:space="0" w:color="auto"/>
      </w:divBdr>
    </w:div>
    <w:div w:id="1678312659">
      <w:bodyDiv w:val="1"/>
      <w:marLeft w:val="0"/>
      <w:marRight w:val="0"/>
      <w:marTop w:val="0"/>
      <w:marBottom w:val="0"/>
      <w:divBdr>
        <w:top w:val="none" w:sz="0" w:space="0" w:color="auto"/>
        <w:left w:val="none" w:sz="0" w:space="0" w:color="auto"/>
        <w:bottom w:val="none" w:sz="0" w:space="0" w:color="auto"/>
        <w:right w:val="none" w:sz="0" w:space="0" w:color="auto"/>
      </w:divBdr>
    </w:div>
    <w:div w:id="1678727413">
      <w:bodyDiv w:val="1"/>
      <w:marLeft w:val="0"/>
      <w:marRight w:val="0"/>
      <w:marTop w:val="0"/>
      <w:marBottom w:val="0"/>
      <w:divBdr>
        <w:top w:val="none" w:sz="0" w:space="0" w:color="auto"/>
        <w:left w:val="none" w:sz="0" w:space="0" w:color="auto"/>
        <w:bottom w:val="none" w:sz="0" w:space="0" w:color="auto"/>
        <w:right w:val="none" w:sz="0" w:space="0" w:color="auto"/>
      </w:divBdr>
    </w:div>
    <w:div w:id="1697807509">
      <w:bodyDiv w:val="1"/>
      <w:marLeft w:val="0"/>
      <w:marRight w:val="0"/>
      <w:marTop w:val="0"/>
      <w:marBottom w:val="0"/>
      <w:divBdr>
        <w:top w:val="none" w:sz="0" w:space="0" w:color="auto"/>
        <w:left w:val="none" w:sz="0" w:space="0" w:color="auto"/>
        <w:bottom w:val="none" w:sz="0" w:space="0" w:color="auto"/>
        <w:right w:val="none" w:sz="0" w:space="0" w:color="auto"/>
      </w:divBdr>
    </w:div>
    <w:div w:id="1707177512">
      <w:bodyDiv w:val="1"/>
      <w:marLeft w:val="0"/>
      <w:marRight w:val="0"/>
      <w:marTop w:val="0"/>
      <w:marBottom w:val="0"/>
      <w:divBdr>
        <w:top w:val="none" w:sz="0" w:space="0" w:color="auto"/>
        <w:left w:val="none" w:sz="0" w:space="0" w:color="auto"/>
        <w:bottom w:val="none" w:sz="0" w:space="0" w:color="auto"/>
        <w:right w:val="none" w:sz="0" w:space="0" w:color="auto"/>
      </w:divBdr>
    </w:div>
    <w:div w:id="1708680534">
      <w:bodyDiv w:val="1"/>
      <w:marLeft w:val="0"/>
      <w:marRight w:val="0"/>
      <w:marTop w:val="0"/>
      <w:marBottom w:val="0"/>
      <w:divBdr>
        <w:top w:val="none" w:sz="0" w:space="0" w:color="auto"/>
        <w:left w:val="none" w:sz="0" w:space="0" w:color="auto"/>
        <w:bottom w:val="none" w:sz="0" w:space="0" w:color="auto"/>
        <w:right w:val="none" w:sz="0" w:space="0" w:color="auto"/>
      </w:divBdr>
    </w:div>
    <w:div w:id="1746951569">
      <w:bodyDiv w:val="1"/>
      <w:marLeft w:val="0"/>
      <w:marRight w:val="0"/>
      <w:marTop w:val="0"/>
      <w:marBottom w:val="0"/>
      <w:divBdr>
        <w:top w:val="none" w:sz="0" w:space="0" w:color="auto"/>
        <w:left w:val="none" w:sz="0" w:space="0" w:color="auto"/>
        <w:bottom w:val="none" w:sz="0" w:space="0" w:color="auto"/>
        <w:right w:val="none" w:sz="0" w:space="0" w:color="auto"/>
      </w:divBdr>
    </w:div>
    <w:div w:id="1773475218">
      <w:bodyDiv w:val="1"/>
      <w:marLeft w:val="0"/>
      <w:marRight w:val="0"/>
      <w:marTop w:val="0"/>
      <w:marBottom w:val="0"/>
      <w:divBdr>
        <w:top w:val="none" w:sz="0" w:space="0" w:color="auto"/>
        <w:left w:val="none" w:sz="0" w:space="0" w:color="auto"/>
        <w:bottom w:val="none" w:sz="0" w:space="0" w:color="auto"/>
        <w:right w:val="none" w:sz="0" w:space="0" w:color="auto"/>
      </w:divBdr>
    </w:div>
    <w:div w:id="1774352589">
      <w:bodyDiv w:val="1"/>
      <w:marLeft w:val="0"/>
      <w:marRight w:val="0"/>
      <w:marTop w:val="0"/>
      <w:marBottom w:val="0"/>
      <w:divBdr>
        <w:top w:val="none" w:sz="0" w:space="0" w:color="auto"/>
        <w:left w:val="none" w:sz="0" w:space="0" w:color="auto"/>
        <w:bottom w:val="none" w:sz="0" w:space="0" w:color="auto"/>
        <w:right w:val="none" w:sz="0" w:space="0" w:color="auto"/>
      </w:divBdr>
    </w:div>
    <w:div w:id="1790859292">
      <w:bodyDiv w:val="1"/>
      <w:marLeft w:val="0"/>
      <w:marRight w:val="0"/>
      <w:marTop w:val="0"/>
      <w:marBottom w:val="0"/>
      <w:divBdr>
        <w:top w:val="none" w:sz="0" w:space="0" w:color="auto"/>
        <w:left w:val="none" w:sz="0" w:space="0" w:color="auto"/>
        <w:bottom w:val="none" w:sz="0" w:space="0" w:color="auto"/>
        <w:right w:val="none" w:sz="0" w:space="0" w:color="auto"/>
      </w:divBdr>
    </w:div>
    <w:div w:id="1800756044">
      <w:bodyDiv w:val="1"/>
      <w:marLeft w:val="0"/>
      <w:marRight w:val="0"/>
      <w:marTop w:val="0"/>
      <w:marBottom w:val="0"/>
      <w:divBdr>
        <w:top w:val="none" w:sz="0" w:space="0" w:color="auto"/>
        <w:left w:val="none" w:sz="0" w:space="0" w:color="auto"/>
        <w:bottom w:val="none" w:sz="0" w:space="0" w:color="auto"/>
        <w:right w:val="none" w:sz="0" w:space="0" w:color="auto"/>
      </w:divBdr>
    </w:div>
    <w:div w:id="1825314711">
      <w:bodyDiv w:val="1"/>
      <w:marLeft w:val="0"/>
      <w:marRight w:val="0"/>
      <w:marTop w:val="0"/>
      <w:marBottom w:val="0"/>
      <w:divBdr>
        <w:top w:val="none" w:sz="0" w:space="0" w:color="auto"/>
        <w:left w:val="none" w:sz="0" w:space="0" w:color="auto"/>
        <w:bottom w:val="none" w:sz="0" w:space="0" w:color="auto"/>
        <w:right w:val="none" w:sz="0" w:space="0" w:color="auto"/>
      </w:divBdr>
    </w:div>
    <w:div w:id="1833713958">
      <w:bodyDiv w:val="1"/>
      <w:marLeft w:val="0"/>
      <w:marRight w:val="0"/>
      <w:marTop w:val="0"/>
      <w:marBottom w:val="0"/>
      <w:divBdr>
        <w:top w:val="none" w:sz="0" w:space="0" w:color="auto"/>
        <w:left w:val="none" w:sz="0" w:space="0" w:color="auto"/>
        <w:bottom w:val="none" w:sz="0" w:space="0" w:color="auto"/>
        <w:right w:val="none" w:sz="0" w:space="0" w:color="auto"/>
      </w:divBdr>
    </w:div>
    <w:div w:id="1834253218">
      <w:bodyDiv w:val="1"/>
      <w:marLeft w:val="0"/>
      <w:marRight w:val="0"/>
      <w:marTop w:val="0"/>
      <w:marBottom w:val="0"/>
      <w:divBdr>
        <w:top w:val="none" w:sz="0" w:space="0" w:color="auto"/>
        <w:left w:val="none" w:sz="0" w:space="0" w:color="auto"/>
        <w:bottom w:val="none" w:sz="0" w:space="0" w:color="auto"/>
        <w:right w:val="none" w:sz="0" w:space="0" w:color="auto"/>
      </w:divBdr>
    </w:div>
    <w:div w:id="1835803992">
      <w:bodyDiv w:val="1"/>
      <w:marLeft w:val="0"/>
      <w:marRight w:val="0"/>
      <w:marTop w:val="0"/>
      <w:marBottom w:val="0"/>
      <w:divBdr>
        <w:top w:val="none" w:sz="0" w:space="0" w:color="auto"/>
        <w:left w:val="none" w:sz="0" w:space="0" w:color="auto"/>
        <w:bottom w:val="none" w:sz="0" w:space="0" w:color="auto"/>
        <w:right w:val="none" w:sz="0" w:space="0" w:color="auto"/>
      </w:divBdr>
    </w:div>
    <w:div w:id="1845702091">
      <w:bodyDiv w:val="1"/>
      <w:marLeft w:val="0"/>
      <w:marRight w:val="0"/>
      <w:marTop w:val="0"/>
      <w:marBottom w:val="0"/>
      <w:divBdr>
        <w:top w:val="none" w:sz="0" w:space="0" w:color="auto"/>
        <w:left w:val="none" w:sz="0" w:space="0" w:color="auto"/>
        <w:bottom w:val="none" w:sz="0" w:space="0" w:color="auto"/>
        <w:right w:val="none" w:sz="0" w:space="0" w:color="auto"/>
      </w:divBdr>
    </w:div>
    <w:div w:id="1858229003">
      <w:bodyDiv w:val="1"/>
      <w:marLeft w:val="0"/>
      <w:marRight w:val="0"/>
      <w:marTop w:val="0"/>
      <w:marBottom w:val="0"/>
      <w:divBdr>
        <w:top w:val="none" w:sz="0" w:space="0" w:color="auto"/>
        <w:left w:val="none" w:sz="0" w:space="0" w:color="auto"/>
        <w:bottom w:val="none" w:sz="0" w:space="0" w:color="auto"/>
        <w:right w:val="none" w:sz="0" w:space="0" w:color="auto"/>
      </w:divBdr>
    </w:div>
    <w:div w:id="1877429000">
      <w:bodyDiv w:val="1"/>
      <w:marLeft w:val="0"/>
      <w:marRight w:val="0"/>
      <w:marTop w:val="0"/>
      <w:marBottom w:val="0"/>
      <w:divBdr>
        <w:top w:val="none" w:sz="0" w:space="0" w:color="auto"/>
        <w:left w:val="none" w:sz="0" w:space="0" w:color="auto"/>
        <w:bottom w:val="none" w:sz="0" w:space="0" w:color="auto"/>
        <w:right w:val="none" w:sz="0" w:space="0" w:color="auto"/>
      </w:divBdr>
    </w:div>
    <w:div w:id="1898391204">
      <w:bodyDiv w:val="1"/>
      <w:marLeft w:val="0"/>
      <w:marRight w:val="0"/>
      <w:marTop w:val="0"/>
      <w:marBottom w:val="0"/>
      <w:divBdr>
        <w:top w:val="none" w:sz="0" w:space="0" w:color="auto"/>
        <w:left w:val="none" w:sz="0" w:space="0" w:color="auto"/>
        <w:bottom w:val="none" w:sz="0" w:space="0" w:color="auto"/>
        <w:right w:val="none" w:sz="0" w:space="0" w:color="auto"/>
      </w:divBdr>
    </w:div>
    <w:div w:id="1928923608">
      <w:bodyDiv w:val="1"/>
      <w:marLeft w:val="0"/>
      <w:marRight w:val="0"/>
      <w:marTop w:val="0"/>
      <w:marBottom w:val="0"/>
      <w:divBdr>
        <w:top w:val="none" w:sz="0" w:space="0" w:color="auto"/>
        <w:left w:val="none" w:sz="0" w:space="0" w:color="auto"/>
        <w:bottom w:val="none" w:sz="0" w:space="0" w:color="auto"/>
        <w:right w:val="none" w:sz="0" w:space="0" w:color="auto"/>
      </w:divBdr>
    </w:div>
    <w:div w:id="1997412318">
      <w:bodyDiv w:val="1"/>
      <w:marLeft w:val="0"/>
      <w:marRight w:val="0"/>
      <w:marTop w:val="0"/>
      <w:marBottom w:val="0"/>
      <w:divBdr>
        <w:top w:val="none" w:sz="0" w:space="0" w:color="auto"/>
        <w:left w:val="none" w:sz="0" w:space="0" w:color="auto"/>
        <w:bottom w:val="none" w:sz="0" w:space="0" w:color="auto"/>
        <w:right w:val="none" w:sz="0" w:space="0" w:color="auto"/>
      </w:divBdr>
    </w:div>
    <w:div w:id="2019233009">
      <w:bodyDiv w:val="1"/>
      <w:marLeft w:val="0"/>
      <w:marRight w:val="0"/>
      <w:marTop w:val="0"/>
      <w:marBottom w:val="0"/>
      <w:divBdr>
        <w:top w:val="none" w:sz="0" w:space="0" w:color="auto"/>
        <w:left w:val="none" w:sz="0" w:space="0" w:color="auto"/>
        <w:bottom w:val="none" w:sz="0" w:space="0" w:color="auto"/>
        <w:right w:val="none" w:sz="0" w:space="0" w:color="auto"/>
      </w:divBdr>
    </w:div>
    <w:div w:id="2031250697">
      <w:bodyDiv w:val="1"/>
      <w:marLeft w:val="0"/>
      <w:marRight w:val="0"/>
      <w:marTop w:val="0"/>
      <w:marBottom w:val="0"/>
      <w:divBdr>
        <w:top w:val="none" w:sz="0" w:space="0" w:color="auto"/>
        <w:left w:val="none" w:sz="0" w:space="0" w:color="auto"/>
        <w:bottom w:val="none" w:sz="0" w:space="0" w:color="auto"/>
        <w:right w:val="none" w:sz="0" w:space="0" w:color="auto"/>
      </w:divBdr>
    </w:div>
    <w:div w:id="2033258278">
      <w:bodyDiv w:val="1"/>
      <w:marLeft w:val="0"/>
      <w:marRight w:val="0"/>
      <w:marTop w:val="0"/>
      <w:marBottom w:val="0"/>
      <w:divBdr>
        <w:top w:val="none" w:sz="0" w:space="0" w:color="auto"/>
        <w:left w:val="none" w:sz="0" w:space="0" w:color="auto"/>
        <w:bottom w:val="none" w:sz="0" w:space="0" w:color="auto"/>
        <w:right w:val="none" w:sz="0" w:space="0" w:color="auto"/>
      </w:divBdr>
    </w:div>
    <w:div w:id="2035111113">
      <w:bodyDiv w:val="1"/>
      <w:marLeft w:val="0"/>
      <w:marRight w:val="0"/>
      <w:marTop w:val="0"/>
      <w:marBottom w:val="0"/>
      <w:divBdr>
        <w:top w:val="none" w:sz="0" w:space="0" w:color="auto"/>
        <w:left w:val="none" w:sz="0" w:space="0" w:color="auto"/>
        <w:bottom w:val="none" w:sz="0" w:space="0" w:color="auto"/>
        <w:right w:val="none" w:sz="0" w:space="0" w:color="auto"/>
      </w:divBdr>
    </w:div>
    <w:div w:id="2037267300">
      <w:bodyDiv w:val="1"/>
      <w:marLeft w:val="0"/>
      <w:marRight w:val="0"/>
      <w:marTop w:val="0"/>
      <w:marBottom w:val="0"/>
      <w:divBdr>
        <w:top w:val="none" w:sz="0" w:space="0" w:color="auto"/>
        <w:left w:val="none" w:sz="0" w:space="0" w:color="auto"/>
        <w:bottom w:val="none" w:sz="0" w:space="0" w:color="auto"/>
        <w:right w:val="none" w:sz="0" w:space="0" w:color="auto"/>
      </w:divBdr>
    </w:div>
    <w:div w:id="2045910391">
      <w:bodyDiv w:val="1"/>
      <w:marLeft w:val="0"/>
      <w:marRight w:val="0"/>
      <w:marTop w:val="0"/>
      <w:marBottom w:val="0"/>
      <w:divBdr>
        <w:top w:val="none" w:sz="0" w:space="0" w:color="auto"/>
        <w:left w:val="none" w:sz="0" w:space="0" w:color="auto"/>
        <w:bottom w:val="none" w:sz="0" w:space="0" w:color="auto"/>
        <w:right w:val="none" w:sz="0" w:space="0" w:color="auto"/>
      </w:divBdr>
    </w:div>
    <w:div w:id="2049793333">
      <w:bodyDiv w:val="1"/>
      <w:marLeft w:val="0"/>
      <w:marRight w:val="0"/>
      <w:marTop w:val="0"/>
      <w:marBottom w:val="0"/>
      <w:divBdr>
        <w:top w:val="none" w:sz="0" w:space="0" w:color="auto"/>
        <w:left w:val="none" w:sz="0" w:space="0" w:color="auto"/>
        <w:bottom w:val="none" w:sz="0" w:space="0" w:color="auto"/>
        <w:right w:val="none" w:sz="0" w:space="0" w:color="auto"/>
      </w:divBdr>
      <w:divsChild>
        <w:div w:id="607391721">
          <w:marLeft w:val="0"/>
          <w:marRight w:val="0"/>
          <w:marTop w:val="0"/>
          <w:marBottom w:val="0"/>
          <w:divBdr>
            <w:top w:val="none" w:sz="0" w:space="0" w:color="auto"/>
            <w:left w:val="none" w:sz="0" w:space="0" w:color="auto"/>
            <w:bottom w:val="none" w:sz="0" w:space="0" w:color="auto"/>
            <w:right w:val="none" w:sz="0" w:space="0" w:color="auto"/>
          </w:divBdr>
          <w:divsChild>
            <w:div w:id="233857128">
              <w:marLeft w:val="0"/>
              <w:marRight w:val="0"/>
              <w:marTop w:val="0"/>
              <w:marBottom w:val="0"/>
              <w:divBdr>
                <w:top w:val="none" w:sz="0" w:space="0" w:color="auto"/>
                <w:left w:val="none" w:sz="0" w:space="0" w:color="auto"/>
                <w:bottom w:val="none" w:sz="0" w:space="0" w:color="auto"/>
                <w:right w:val="none" w:sz="0" w:space="0" w:color="auto"/>
              </w:divBdr>
              <w:divsChild>
                <w:div w:id="1618294648">
                  <w:marLeft w:val="0"/>
                  <w:marRight w:val="0"/>
                  <w:marTop w:val="0"/>
                  <w:marBottom w:val="0"/>
                  <w:divBdr>
                    <w:top w:val="none" w:sz="0" w:space="0" w:color="auto"/>
                    <w:left w:val="none" w:sz="0" w:space="0" w:color="auto"/>
                    <w:bottom w:val="none" w:sz="0" w:space="0" w:color="auto"/>
                    <w:right w:val="none" w:sz="0" w:space="0" w:color="auto"/>
                  </w:divBdr>
                  <w:divsChild>
                    <w:div w:id="1575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536742">
      <w:bodyDiv w:val="1"/>
      <w:marLeft w:val="0"/>
      <w:marRight w:val="0"/>
      <w:marTop w:val="0"/>
      <w:marBottom w:val="0"/>
      <w:divBdr>
        <w:top w:val="none" w:sz="0" w:space="0" w:color="auto"/>
        <w:left w:val="none" w:sz="0" w:space="0" w:color="auto"/>
        <w:bottom w:val="none" w:sz="0" w:space="0" w:color="auto"/>
        <w:right w:val="none" w:sz="0" w:space="0" w:color="auto"/>
      </w:divBdr>
    </w:div>
    <w:div w:id="2058629443">
      <w:bodyDiv w:val="1"/>
      <w:marLeft w:val="0"/>
      <w:marRight w:val="0"/>
      <w:marTop w:val="0"/>
      <w:marBottom w:val="0"/>
      <w:divBdr>
        <w:top w:val="none" w:sz="0" w:space="0" w:color="auto"/>
        <w:left w:val="none" w:sz="0" w:space="0" w:color="auto"/>
        <w:bottom w:val="none" w:sz="0" w:space="0" w:color="auto"/>
        <w:right w:val="none" w:sz="0" w:space="0" w:color="auto"/>
      </w:divBdr>
    </w:div>
    <w:div w:id="2083214530">
      <w:bodyDiv w:val="1"/>
      <w:marLeft w:val="0"/>
      <w:marRight w:val="0"/>
      <w:marTop w:val="0"/>
      <w:marBottom w:val="0"/>
      <w:divBdr>
        <w:top w:val="none" w:sz="0" w:space="0" w:color="auto"/>
        <w:left w:val="none" w:sz="0" w:space="0" w:color="auto"/>
        <w:bottom w:val="none" w:sz="0" w:space="0" w:color="auto"/>
        <w:right w:val="none" w:sz="0" w:space="0" w:color="auto"/>
      </w:divBdr>
    </w:div>
    <w:div w:id="2102136943">
      <w:bodyDiv w:val="1"/>
      <w:marLeft w:val="0"/>
      <w:marRight w:val="0"/>
      <w:marTop w:val="0"/>
      <w:marBottom w:val="0"/>
      <w:divBdr>
        <w:top w:val="none" w:sz="0" w:space="0" w:color="auto"/>
        <w:left w:val="none" w:sz="0" w:space="0" w:color="auto"/>
        <w:bottom w:val="none" w:sz="0" w:space="0" w:color="auto"/>
        <w:right w:val="none" w:sz="0" w:space="0" w:color="auto"/>
      </w:divBdr>
    </w:div>
    <w:div w:id="2115243776">
      <w:bodyDiv w:val="1"/>
      <w:marLeft w:val="0"/>
      <w:marRight w:val="0"/>
      <w:marTop w:val="0"/>
      <w:marBottom w:val="0"/>
      <w:divBdr>
        <w:top w:val="none" w:sz="0" w:space="0" w:color="auto"/>
        <w:left w:val="none" w:sz="0" w:space="0" w:color="auto"/>
        <w:bottom w:val="none" w:sz="0" w:space="0" w:color="auto"/>
        <w:right w:val="none" w:sz="0" w:space="0" w:color="auto"/>
      </w:divBdr>
    </w:div>
    <w:div w:id="2118716261">
      <w:bodyDiv w:val="1"/>
      <w:marLeft w:val="0"/>
      <w:marRight w:val="0"/>
      <w:marTop w:val="0"/>
      <w:marBottom w:val="0"/>
      <w:divBdr>
        <w:top w:val="none" w:sz="0" w:space="0" w:color="auto"/>
        <w:left w:val="none" w:sz="0" w:space="0" w:color="auto"/>
        <w:bottom w:val="none" w:sz="0" w:space="0" w:color="auto"/>
        <w:right w:val="none" w:sz="0" w:space="0" w:color="auto"/>
      </w:divBdr>
    </w:div>
    <w:div w:id="2125928086">
      <w:bodyDiv w:val="1"/>
      <w:marLeft w:val="0"/>
      <w:marRight w:val="0"/>
      <w:marTop w:val="0"/>
      <w:marBottom w:val="0"/>
      <w:divBdr>
        <w:top w:val="none" w:sz="0" w:space="0" w:color="auto"/>
        <w:left w:val="none" w:sz="0" w:space="0" w:color="auto"/>
        <w:bottom w:val="none" w:sz="0" w:space="0" w:color="auto"/>
        <w:right w:val="none" w:sz="0" w:space="0" w:color="auto"/>
      </w:divBdr>
    </w:div>
    <w:div w:id="21283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p.gov.br/wwwanp/fale-conosc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rjofs01\SFI$\Planejamento%20e%20Estudos%20Regulat&#243;rios\30%20Peri&#243;dicos\2016%20para%20frente\Fiscaliza&#231;&#227;o%20em%20Not&#237;cias\2017\Anual\Tabelas%20contendo%20todos%20os%20dados%20Jan%20a%20Dez.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Dez.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Dez.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Ju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Dez.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Ju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Dez.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Dez.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Dez.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Ju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Dez.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Dez.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7\Anual\Tabelas%20contendo%20todos%20os%20dados%20Jan%20a%20Dez.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pt-BR"/>
  <c:chart>
    <c:view3D>
      <c:rotX val="30"/>
      <c:perspective val="30"/>
    </c:view3D>
    <c:plotArea>
      <c:layout>
        <c:manualLayout>
          <c:layoutTarget val="inner"/>
          <c:xMode val="edge"/>
          <c:yMode val="edge"/>
          <c:x val="5.7624252806722502E-2"/>
          <c:y val="0.11226302819017854"/>
          <c:w val="0.46148529712229486"/>
          <c:h val="0.69618701288293161"/>
        </c:manualLayout>
      </c:layout>
      <c:pie3DChart>
        <c:varyColors val="1"/>
        <c:ser>
          <c:idx val="0"/>
          <c:order val="0"/>
          <c:explosion val="25"/>
          <c:dLbls>
            <c:dLbl>
              <c:idx val="0"/>
              <c:layout>
                <c:manualLayout>
                  <c:x val="-3.1461906224548405E-2"/>
                  <c:y val="-5.8059513224438808E-2"/>
                </c:manualLayout>
              </c:layout>
              <c:showPercent val="1"/>
            </c:dLbl>
            <c:dLbl>
              <c:idx val="1"/>
              <c:layout>
                <c:manualLayout>
                  <c:x val="-1.1246554493361512E-2"/>
                  <c:y val="0.10478533237929689"/>
                </c:manualLayout>
              </c:layout>
              <c:showVal val="1"/>
            </c:dLbl>
            <c:dLbl>
              <c:idx val="2"/>
              <c:layout>
                <c:manualLayout>
                  <c:x val="2.5162732254916406E-4"/>
                  <c:y val="0.10277253371031472"/>
                </c:manualLayout>
              </c:layout>
              <c:showPercent val="1"/>
            </c:dLbl>
            <c:dLbl>
              <c:idx val="3"/>
              <c:layout>
                <c:manualLayout>
                  <c:x val="3.1694862269835661E-3"/>
                  <c:y val="6.3533117423545851E-2"/>
                </c:manualLayout>
              </c:layout>
              <c:showPercent val="1"/>
            </c:dLbl>
            <c:dLbl>
              <c:idx val="4"/>
              <c:layout>
                <c:manualLayout>
                  <c:x val="8.5215001193444263E-3"/>
                  <c:y val="6.7843226995407152E-2"/>
                </c:manualLayout>
              </c:layout>
              <c:showPercent val="1"/>
            </c:dLbl>
            <c:dLbl>
              <c:idx val="5"/>
              <c:layout>
                <c:manualLayout>
                  <c:x val="1.0770107644470457E-2"/>
                  <c:y val="5.9761665645595541E-2"/>
                </c:manualLayout>
              </c:layout>
              <c:showPercent val="1"/>
            </c:dLbl>
            <c:dLbl>
              <c:idx val="6"/>
              <c:layout>
                <c:manualLayout>
                  <c:x val="-1.5520432556397484E-2"/>
                  <c:y val="-9.8705856547490044E-3"/>
                </c:manualLayout>
              </c:layout>
              <c:showPercent val="1"/>
            </c:dLbl>
            <c:dLbl>
              <c:idx val="7"/>
              <c:layout>
                <c:manualLayout>
                  <c:x val="-2.6236764463483355E-2"/>
                  <c:y val="-6.1792528068801093E-3"/>
                </c:manualLayout>
              </c:layout>
              <c:showPercent val="1"/>
            </c:dLbl>
            <c:dLbl>
              <c:idx val="8"/>
              <c:layout>
                <c:manualLayout>
                  <c:x val="8.5623373334485827E-3"/>
                  <c:y val="-9.1965341213569307E-2"/>
                </c:manualLayout>
              </c:layout>
              <c:showPercent val="1"/>
            </c:dLbl>
            <c:dLbl>
              <c:idx val="9"/>
              <c:layout>
                <c:manualLayout>
                  <c:x val="2.5418033961438571E-2"/>
                  <c:y val="-8.7481388430851195E-2"/>
                </c:manualLayout>
              </c:layout>
              <c:showVal val="1"/>
            </c:dLbl>
            <c:dLbl>
              <c:idx val="10"/>
              <c:layout>
                <c:manualLayout>
                  <c:x val="3.8695349396060764E-2"/>
                  <c:y val="-5.3606349034721328E-2"/>
                </c:manualLayout>
              </c:layout>
              <c:showPercent val="1"/>
            </c:dLbl>
            <c:numFmt formatCode="0%" sourceLinked="0"/>
            <c:showPercent val="1"/>
            <c:showLeaderLines val="1"/>
          </c:dLbls>
          <c:cat>
            <c:strRef>
              <c:f>'Princ. motivação de infração'!$C$27:$C$37</c:f>
              <c:strCache>
                <c:ptCount val="11"/>
                <c:pt idx="0">
                  <c:v>1º - Não cumprir notificação (20%)</c:v>
                </c:pt>
                <c:pt idx="1">
                  <c:v>2º - Equipamento ausente ou em desacordo com a legislação (13%)</c:v>
                </c:pt>
                <c:pt idx="2">
                  <c:v>3º - Não atender a normas de segurança (11%)</c:v>
                </c:pt>
                <c:pt idx="3">
                  <c:v>4º - Não prestar informações ao consumidor (11%)</c:v>
                </c:pt>
                <c:pt idx="4">
                  <c:v>5º - Comercializar ou armazenar produto não conforme com a especificação (9%)</c:v>
                </c:pt>
                <c:pt idx="5">
                  <c:v>6º - Não apresentar documento de outorga (8%)</c:v>
                </c:pt>
                <c:pt idx="6">
                  <c:v>7º - Adquirir ou destinar produto de/para fonte diversa da autorizada (7%)</c:v>
                </c:pt>
                <c:pt idx="7">
                  <c:v>8º - Não atualizar dados cadastrais na ANP (3%)</c:v>
                </c:pt>
                <c:pt idx="8">
                  <c:v>9º - Não apresentar informações sobre movimentação de produto ou apresentá-las incorretamente (3%)</c:v>
                </c:pt>
                <c:pt idx="9">
                  <c:v>10º - Comercializar com vício de quantidade (3%)</c:v>
                </c:pt>
                <c:pt idx="10">
                  <c:v>11º - Demais motivações* (12%)</c:v>
                </c:pt>
              </c:strCache>
            </c:strRef>
          </c:cat>
          <c:val>
            <c:numRef>
              <c:f>'Princ. motivação de infração'!$D$27:$D$37</c:f>
              <c:numCache>
                <c:formatCode>0%</c:formatCode>
                <c:ptCount val="11"/>
                <c:pt idx="0">
                  <c:v>0.2</c:v>
                </c:pt>
                <c:pt idx="1">
                  <c:v>0.13</c:v>
                </c:pt>
                <c:pt idx="2">
                  <c:v>0.11000000000000003</c:v>
                </c:pt>
                <c:pt idx="3">
                  <c:v>0.11000000000000003</c:v>
                </c:pt>
                <c:pt idx="4">
                  <c:v>9.0000000000000052E-2</c:v>
                </c:pt>
                <c:pt idx="5">
                  <c:v>8.0000000000000071E-2</c:v>
                </c:pt>
                <c:pt idx="6">
                  <c:v>7.0000000000000034E-2</c:v>
                </c:pt>
                <c:pt idx="7">
                  <c:v>3.0000000000000009E-2</c:v>
                </c:pt>
                <c:pt idx="8">
                  <c:v>3.0000000000000009E-2</c:v>
                </c:pt>
                <c:pt idx="9">
                  <c:v>3.0000000000000009E-2</c:v>
                </c:pt>
                <c:pt idx="10">
                  <c:v>0.12000000000000002</c:v>
                </c:pt>
              </c:numCache>
            </c:numRef>
          </c:val>
        </c:ser>
      </c:pie3DChart>
    </c:plotArea>
    <c:legend>
      <c:legendPos val="r"/>
      <c:layout>
        <c:manualLayout>
          <c:xMode val="edge"/>
          <c:yMode val="edge"/>
          <c:x val="0.55374787837056783"/>
          <c:y val="4.1692901234567904E-2"/>
          <c:w val="0.44292545519912624"/>
          <c:h val="0.9262074074074077"/>
        </c:manualLayout>
      </c:layout>
      <c:spPr>
        <a:ln w="3175"/>
      </c:spPr>
      <c:txPr>
        <a:bodyPr/>
        <a:lstStyle/>
        <a:p>
          <a:pPr rtl="0">
            <a:defRPr sz="900" kern="0" baseline="0"/>
          </a:pPr>
          <a:endParaRPr lang="pt-BR"/>
        </a:p>
      </c:txPr>
    </c:legend>
    <c:plotVisOnly val="1"/>
  </c:chart>
  <c:spPr>
    <a:noFill/>
    <a:ln>
      <a:noFill/>
    </a:ln>
  </c:sp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0.19266817002995287"/>
          <c:y val="0.24413730791521096"/>
          <c:w val="0.54021398495709916"/>
          <c:h val="0.71418186131853012"/>
        </c:manualLayout>
      </c:layout>
      <c:pie3DChart>
        <c:varyColors val="1"/>
        <c:ser>
          <c:idx val="0"/>
          <c:order val="0"/>
          <c:explosion val="25"/>
          <c:dLbls>
            <c:dLbl>
              <c:idx val="0"/>
              <c:layout>
                <c:manualLayout>
                  <c:x val="4.2569178428387165E-2"/>
                  <c:y val="-2.075462962962964E-2"/>
                </c:manualLayout>
              </c:layout>
              <c:showCatName val="1"/>
              <c:showPercent val="1"/>
            </c:dLbl>
            <c:dLbl>
              <c:idx val="1"/>
              <c:layout>
                <c:manualLayout>
                  <c:x val="-2.3074809984120891E-2"/>
                  <c:y val="3.7730639730639746E-2"/>
                </c:manualLayout>
              </c:layout>
              <c:showCatName val="1"/>
              <c:showPercent val="1"/>
            </c:dLbl>
            <c:dLbl>
              <c:idx val="2"/>
              <c:layout>
                <c:manualLayout>
                  <c:x val="-0.16120092356108656"/>
                  <c:y val="5.4588383838384005E-2"/>
                </c:manualLayout>
              </c:layout>
              <c:showCatName val="1"/>
              <c:showPercent val="1"/>
            </c:dLbl>
            <c:dLbl>
              <c:idx val="3"/>
              <c:layout>
                <c:manualLayout>
                  <c:x val="-4.1383759764301996E-2"/>
                  <c:y val="-0.10985269360269358"/>
                </c:manualLayout>
              </c:layout>
              <c:showCatName val="1"/>
              <c:showPercent val="1"/>
            </c:dLbl>
            <c:dLbl>
              <c:idx val="4"/>
              <c:layout>
                <c:manualLayout>
                  <c:x val="3.7289865585551085E-2"/>
                  <c:y val="-0.10164941077441078"/>
                </c:manualLayout>
              </c:layout>
              <c:showCatName val="1"/>
              <c:showPercent val="1"/>
            </c:dLbl>
            <c:dLbl>
              <c:idx val="5"/>
              <c:layout>
                <c:manualLayout>
                  <c:x val="0.19313859282927928"/>
                  <c:y val="-9.9934764309764348E-2"/>
                </c:manualLayout>
              </c:layout>
              <c:showCatName val="1"/>
              <c:showPercent val="1"/>
            </c:dLbl>
            <c:dLbl>
              <c:idx val="6"/>
              <c:layout>
                <c:manualLayout>
                  <c:x val="0.22672382081973647"/>
                  <c:y val="0.10636153198653242"/>
                </c:manualLayout>
              </c:layout>
              <c:showCatName val="1"/>
              <c:showPercent val="1"/>
            </c:dLbl>
            <c:dLbl>
              <c:idx val="7"/>
              <c:layout>
                <c:manualLayout>
                  <c:x val="6.5205554475409058E-2"/>
                  <c:y val="-0.11431049905326247"/>
                </c:manualLayout>
              </c:layout>
              <c:showCatName val="1"/>
              <c:showPercent val="1"/>
            </c:dLbl>
            <c:numFmt formatCode="0%" sourceLinked="0"/>
            <c:showCatName val="1"/>
            <c:showPercent val="1"/>
            <c:showLeaderLines val="1"/>
          </c:dLbls>
          <c:cat>
            <c:strRef>
              <c:f>CRC!$A$2:$A$8</c:f>
              <c:strCache>
                <c:ptCount val="7"/>
                <c:pt idx="0">
                  <c:v>Não conformidade</c:v>
                </c:pt>
                <c:pt idx="1">
                  <c:v>Aferição de bomba</c:v>
                </c:pt>
                <c:pt idx="2">
                  <c:v>Operção em desacordo com as normas</c:v>
                </c:pt>
                <c:pt idx="3">
                  <c:v>Abastecimento</c:v>
                </c:pt>
                <c:pt idx="4">
                  <c:v>Outros</c:v>
                </c:pt>
                <c:pt idx="5">
                  <c:v>Vazamentos/Riscos</c:v>
                </c:pt>
                <c:pt idx="6">
                  <c:v>Infidelidade à bandeira</c:v>
                </c:pt>
              </c:strCache>
            </c:strRef>
          </c:cat>
          <c:val>
            <c:numRef>
              <c:f>CRC!$B$2:$B$8</c:f>
              <c:numCache>
                <c:formatCode>General</c:formatCode>
                <c:ptCount val="7"/>
                <c:pt idx="0">
                  <c:v>11948</c:v>
                </c:pt>
                <c:pt idx="1">
                  <c:v>5267</c:v>
                </c:pt>
                <c:pt idx="2">
                  <c:v>667</c:v>
                </c:pt>
                <c:pt idx="3">
                  <c:v>463</c:v>
                </c:pt>
                <c:pt idx="4">
                  <c:v>293</c:v>
                </c:pt>
                <c:pt idx="5">
                  <c:v>241</c:v>
                </c:pt>
                <c:pt idx="6">
                  <c:v>213</c:v>
                </c:pt>
              </c:numCache>
            </c:numRef>
          </c:val>
        </c:ser>
        <c:dLbls>
          <c:showPercent val="1"/>
        </c:dLbls>
      </c:pie3DChart>
    </c:plotArea>
    <c:plotVisOnly val="1"/>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pt-BR"/>
  <c:chart>
    <c:autoTitleDeleted val="1"/>
    <c:view3D>
      <c:rotX val="30"/>
      <c:perspective val="30"/>
    </c:view3D>
    <c:plotArea>
      <c:layout>
        <c:manualLayout>
          <c:layoutTarget val="inner"/>
          <c:xMode val="edge"/>
          <c:yMode val="edge"/>
          <c:x val="0.10248233597092"/>
          <c:y val="0.21458585858585871"/>
          <c:w val="0.7981683369674295"/>
          <c:h val="0.68009301346801621"/>
        </c:manualLayout>
      </c:layout>
      <c:pie3DChart>
        <c:varyColors val="1"/>
        <c:ser>
          <c:idx val="0"/>
          <c:order val="0"/>
          <c:explosion val="25"/>
          <c:dLbls>
            <c:dLbl>
              <c:idx val="0"/>
              <c:layout>
                <c:manualLayout>
                  <c:x val="-7.7632829723776539E-2"/>
                  <c:y val="-8.9276515151515162E-2"/>
                </c:manualLayout>
              </c:layout>
              <c:showCatName val="1"/>
              <c:showPercent val="1"/>
            </c:dLbl>
            <c:dLbl>
              <c:idx val="1"/>
              <c:layout>
                <c:manualLayout>
                  <c:x val="5.7014323563733912E-2"/>
                  <c:y val="-9.7239898989899473E-2"/>
                </c:manualLayout>
              </c:layout>
              <c:showCatName val="1"/>
              <c:showPercent val="1"/>
            </c:dLbl>
            <c:dLbl>
              <c:idx val="2"/>
              <c:layout>
                <c:manualLayout>
                  <c:x val="9.7078173409395521E-2"/>
                  <c:y val="8.1809764309764346E-3"/>
                </c:manualLayout>
              </c:layout>
              <c:showCatName val="1"/>
              <c:showPercent val="1"/>
            </c:dLbl>
            <c:dLbl>
              <c:idx val="3"/>
              <c:layout>
                <c:manualLayout>
                  <c:x val="4.8226962407978476E-2"/>
                  <c:y val="-4.7417929292929449E-2"/>
                </c:manualLayout>
              </c:layout>
              <c:showCatName val="1"/>
              <c:showPercent val="1"/>
            </c:dLbl>
            <c:dLbl>
              <c:idx val="4"/>
              <c:layout>
                <c:manualLayout>
                  <c:x val="-3.9335341932167055E-2"/>
                  <c:y val="-8.7851851851851834E-2"/>
                </c:manualLayout>
              </c:layout>
              <c:showCatName val="1"/>
              <c:showPercent val="1"/>
            </c:dLbl>
            <c:showCatName val="1"/>
            <c:showPercent val="1"/>
            <c:showLeaderLines val="1"/>
          </c:dLbls>
          <c:cat>
            <c:strRef>
              <c:f>CRC!$H$2:$H$6</c:f>
              <c:strCache>
                <c:ptCount val="5"/>
                <c:pt idx="0">
                  <c:v>Armazenamento</c:v>
                </c:pt>
                <c:pt idx="1">
                  <c:v>Outros</c:v>
                </c:pt>
                <c:pt idx="2">
                  <c:v>Vazamentos/Riscos</c:v>
                </c:pt>
                <c:pt idx="3">
                  <c:v>Comércio clandestino</c:v>
                </c:pt>
                <c:pt idx="4">
                  <c:v>Operação em desacordo com as normas</c:v>
                </c:pt>
              </c:strCache>
            </c:strRef>
          </c:cat>
          <c:val>
            <c:numRef>
              <c:f>CRC!$I$2:$I$6</c:f>
              <c:numCache>
                <c:formatCode>General</c:formatCode>
                <c:ptCount val="5"/>
                <c:pt idx="0">
                  <c:v>112</c:v>
                </c:pt>
                <c:pt idx="1">
                  <c:v>131</c:v>
                </c:pt>
                <c:pt idx="2">
                  <c:v>170</c:v>
                </c:pt>
                <c:pt idx="3">
                  <c:v>1288</c:v>
                </c:pt>
                <c:pt idx="4">
                  <c:v>1314</c:v>
                </c:pt>
              </c:numCache>
            </c:numRef>
          </c:val>
        </c:ser>
        <c:dLbls>
          <c:showPercent val="1"/>
        </c:dLbls>
      </c:pie3DChart>
    </c:plotArea>
    <c:plotVisOnly val="1"/>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chart>
    <c:view3D>
      <c:rotX val="40"/>
      <c:rotY val="20"/>
      <c:depthPercent val="190"/>
      <c:perspective val="10"/>
    </c:view3D>
    <c:plotArea>
      <c:layout>
        <c:manualLayout>
          <c:layoutTarget val="inner"/>
          <c:xMode val="edge"/>
          <c:yMode val="edge"/>
          <c:x val="3.1958267404446052E-2"/>
          <c:y val="0.11074770879049955"/>
          <c:w val="0.58325109777449069"/>
          <c:h val="0.82858364528203188"/>
        </c:manualLayout>
      </c:layout>
      <c:pie3DChart>
        <c:varyColors val="1"/>
        <c:ser>
          <c:idx val="0"/>
          <c:order val="0"/>
          <c:explosion val="25"/>
          <c:dLbls>
            <c:dLbl>
              <c:idx val="0"/>
              <c:layout>
                <c:manualLayout>
                  <c:x val="-8.3979250996867524E-2"/>
                  <c:y val="-7.1713475988799333E-2"/>
                </c:manualLayout>
              </c:layout>
              <c:showPercent val="1"/>
            </c:dLbl>
            <c:dLbl>
              <c:idx val="1"/>
              <c:layout>
                <c:manualLayout>
                  <c:x val="4.8508464528784517E-2"/>
                  <c:y val="-7.1631846019247616E-2"/>
                </c:manualLayout>
              </c:layout>
              <c:showPercent val="1"/>
            </c:dLbl>
            <c:dLbl>
              <c:idx val="2"/>
              <c:layout>
                <c:manualLayout>
                  <c:x val="-0.14833304482694828"/>
                  <c:y val="-9.9289037707176921E-3"/>
                </c:manualLayout>
              </c:layout>
              <c:showPercent val="1"/>
            </c:dLbl>
            <c:numFmt formatCode="0%" sourceLinked="0"/>
            <c:showPercent val="1"/>
            <c:showLeaderLines val="1"/>
          </c:dLbls>
          <c:cat>
            <c:strRef>
              <c:f>'Partc dos órgãos conveniados'!$B$6:$B$8</c:f>
              <c:strCache>
                <c:ptCount val="3"/>
                <c:pt idx="0">
                  <c:v>Convênios </c:v>
                </c:pt>
                <c:pt idx="1">
                  <c:v>Acordos de Cooperação</c:v>
                </c:pt>
                <c:pt idx="2">
                  <c:v>Fiscalização ANP</c:v>
                </c:pt>
              </c:strCache>
            </c:strRef>
          </c:cat>
          <c:val>
            <c:numRef>
              <c:f>'Partc dos órgãos conveniados'!$D$6:$D$8</c:f>
              <c:numCache>
                <c:formatCode>0%</c:formatCode>
                <c:ptCount val="3"/>
                <c:pt idx="0">
                  <c:v>4.0000000000000022E-2</c:v>
                </c:pt>
                <c:pt idx="1">
                  <c:v>3.0000000000000002E-2</c:v>
                </c:pt>
                <c:pt idx="2">
                  <c:v>0.93</c:v>
                </c:pt>
              </c:numCache>
            </c:numRef>
          </c:val>
        </c:ser>
      </c:pie3DChart>
    </c:plotArea>
    <c:legend>
      <c:legendPos val="r"/>
      <c:layout>
        <c:manualLayout>
          <c:xMode val="edge"/>
          <c:yMode val="edge"/>
          <c:x val="0.615129015206063"/>
          <c:y val="8.8642414705784281E-2"/>
          <c:w val="0.37095286321711268"/>
          <c:h val="0.85681912269928528"/>
        </c:manualLayout>
      </c:layout>
    </c:legend>
    <c:plotVisOnly val="1"/>
    <c:dispBlanksAs val="zero"/>
  </c:chart>
  <c:spPr>
    <a:noFill/>
    <a:ln>
      <a:noFill/>
    </a:ln>
  </c:spPr>
  <c:txPr>
    <a:bodyPr/>
    <a:lstStyle/>
    <a:p>
      <a:pPr>
        <a:defRPr sz="900"/>
      </a:pPr>
      <a:endParaRPr lang="pt-BR"/>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spPr>
            <a:solidFill>
              <a:schemeClr val="accent1"/>
            </a:solidFill>
          </c:spPr>
          <c:dLbls>
            <c:dLbl>
              <c:idx val="2"/>
              <c:layout>
                <c:manualLayout>
                  <c:x val="2.7777777777778351E-3"/>
                  <c:y val="-1.9157088122605363E-2"/>
                </c:manualLayout>
              </c:layout>
              <c:dLblPos val="outEnd"/>
              <c:showVal val="1"/>
            </c:dLbl>
            <c:dLbl>
              <c:idx val="3"/>
              <c:layout>
                <c:manualLayout>
                  <c:x val="2.7777777777778351E-3"/>
                  <c:y val="9.3383413280236513E-2"/>
                </c:manualLayout>
              </c:layout>
              <c:dLblPos val="outEnd"/>
              <c:showVal val="1"/>
            </c:dLbl>
            <c:dLblPos val="outEnd"/>
            <c:showVal val="1"/>
          </c:dLbls>
          <c:cat>
            <c:strRef>
              <c:f>'Fluxo de Processos ADM'!$B$4:$B$8</c:f>
              <c:strCache>
                <c:ptCount val="5"/>
                <c:pt idx="0">
                  <c:v>Estoque Inicial</c:v>
                </c:pt>
                <c:pt idx="1">
                  <c:v>Novos Processos</c:v>
                </c:pt>
                <c:pt idx="2">
                  <c:v>Processos Julgados</c:v>
                </c:pt>
                <c:pt idx="3">
                  <c:v>Outros*</c:v>
                </c:pt>
                <c:pt idx="4">
                  <c:v>Estoque Final</c:v>
                </c:pt>
              </c:strCache>
            </c:strRef>
          </c:cat>
          <c:val>
            <c:numRef>
              <c:f>'Fluxo de Processos ADM'!$C$4:$C$8</c:f>
              <c:numCache>
                <c:formatCode>#,##0</c:formatCode>
                <c:ptCount val="5"/>
                <c:pt idx="0">
                  <c:v>5004</c:v>
                </c:pt>
                <c:pt idx="1">
                  <c:v>5915</c:v>
                </c:pt>
                <c:pt idx="2">
                  <c:v>4708</c:v>
                </c:pt>
                <c:pt idx="3">
                  <c:v>-46</c:v>
                </c:pt>
                <c:pt idx="4">
                  <c:v>6165</c:v>
                </c:pt>
              </c:numCache>
            </c:numRef>
          </c:val>
        </c:ser>
        <c:axId val="90530560"/>
        <c:axId val="90532096"/>
      </c:barChart>
      <c:catAx>
        <c:axId val="90530560"/>
        <c:scaling>
          <c:orientation val="minMax"/>
        </c:scaling>
        <c:axPos val="b"/>
        <c:tickLblPos val="nextTo"/>
        <c:crossAx val="90532096"/>
        <c:crosses val="autoZero"/>
        <c:auto val="1"/>
        <c:lblAlgn val="ctr"/>
        <c:lblOffset val="100"/>
      </c:catAx>
      <c:valAx>
        <c:axId val="90532096"/>
        <c:scaling>
          <c:orientation val="minMax"/>
          <c:min val="-50"/>
        </c:scaling>
        <c:axPos val="l"/>
        <c:majorGridlines/>
        <c:numFmt formatCode="#,##0" sourceLinked="1"/>
        <c:tickLblPos val="low"/>
        <c:spPr>
          <a:noFill/>
          <a:ln>
            <a:noFill/>
          </a:ln>
        </c:spPr>
        <c:crossAx val="90530560"/>
        <c:crosses val="autoZero"/>
        <c:crossBetween val="between"/>
      </c:valAx>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6.8616993464052284E-2"/>
          <c:y val="7.0492188476440482E-2"/>
          <c:w val="0.80401977124183011"/>
          <c:h val="0.753592800899893"/>
        </c:manualLayout>
      </c:layout>
      <c:barChart>
        <c:barDir val="col"/>
        <c:grouping val="clustered"/>
        <c:ser>
          <c:idx val="0"/>
          <c:order val="0"/>
          <c:tx>
            <c:v>Estados</c:v>
          </c:tx>
          <c:dLbls>
            <c:dLbl>
              <c:idx val="5"/>
              <c:layout>
                <c:manualLayout>
                  <c:x val="0"/>
                  <c:y val="-8.7272717277282839E-3"/>
                </c:manualLayout>
              </c:layout>
              <c:showVal val="1"/>
            </c:dLbl>
            <c:dLbl>
              <c:idx val="6"/>
              <c:layout>
                <c:manualLayout>
                  <c:x val="0"/>
                  <c:y val="-8.7272717277282839E-3"/>
                </c:manualLayout>
              </c:layout>
              <c:showVal val="1"/>
            </c:dLbl>
            <c:dLbl>
              <c:idx val="7"/>
              <c:layout>
                <c:manualLayout>
                  <c:x val="0"/>
                  <c:y val="3.4516685414323255E-2"/>
                </c:manualLayout>
              </c:layout>
              <c:showVal val="1"/>
            </c:dLbl>
            <c:dLbl>
              <c:idx val="8"/>
              <c:layout>
                <c:manualLayout>
                  <c:x val="0"/>
                  <c:y val="1.9047619047619244E-2"/>
                </c:manualLayout>
              </c:layout>
              <c:showVal val="1"/>
            </c:dLbl>
            <c:dLbl>
              <c:idx val="9"/>
              <c:layout>
                <c:manualLayout>
                  <c:x val="0"/>
                  <c:y val="2.5396825396825397E-2"/>
                </c:manualLayout>
              </c:layout>
              <c:showVal val="1"/>
            </c:dLbl>
            <c:dLbl>
              <c:idx val="10"/>
              <c:layout>
                <c:manualLayout>
                  <c:x val="0"/>
                  <c:y val="2.5396825396825397E-2"/>
                </c:manualLayout>
              </c:layout>
              <c:showVal val="1"/>
            </c:dLbl>
            <c:dLbl>
              <c:idx val="11"/>
              <c:layout>
                <c:manualLayout>
                  <c:x val="0"/>
                  <c:y val="2.5396825396825397E-2"/>
                </c:manualLayout>
              </c:layout>
              <c:showVal val="1"/>
            </c:dLbl>
            <c:txPr>
              <a:bodyPr/>
              <a:lstStyle/>
              <a:p>
                <a:pPr>
                  <a:defRPr sz="900"/>
                </a:pPr>
                <a:endParaRPr lang="pt-BR"/>
              </a:p>
            </c:txPr>
            <c:showVal val="1"/>
          </c:dLbls>
          <c:cat>
            <c:strRef>
              <c:f>'Infrações por Qualidade e Quant'!$B$3:$B$29</c:f>
              <c:strCache>
                <c:ptCount val="27"/>
                <c:pt idx="0">
                  <c:v>ES</c:v>
                </c:pt>
                <c:pt idx="1">
                  <c:v>SP</c:v>
                </c:pt>
                <c:pt idx="2">
                  <c:v>RJ</c:v>
                </c:pt>
                <c:pt idx="3">
                  <c:v>MT</c:v>
                </c:pt>
                <c:pt idx="4">
                  <c:v>GO</c:v>
                </c:pt>
                <c:pt idx="5">
                  <c:v>AL</c:v>
                </c:pt>
                <c:pt idx="6">
                  <c:v>PB</c:v>
                </c:pt>
                <c:pt idx="7">
                  <c:v>CE</c:v>
                </c:pt>
                <c:pt idx="8">
                  <c:v>MA</c:v>
                </c:pt>
                <c:pt idx="9">
                  <c:v>MS</c:v>
                </c:pt>
                <c:pt idx="10">
                  <c:v>PR</c:v>
                </c:pt>
                <c:pt idx="11">
                  <c:v>SC</c:v>
                </c:pt>
                <c:pt idx="12">
                  <c:v>AM</c:v>
                </c:pt>
                <c:pt idx="13">
                  <c:v>MG</c:v>
                </c:pt>
                <c:pt idx="14">
                  <c:v>PE</c:v>
                </c:pt>
                <c:pt idx="15">
                  <c:v>BA</c:v>
                </c:pt>
                <c:pt idx="16">
                  <c:v>PA</c:v>
                </c:pt>
                <c:pt idx="17">
                  <c:v>TO</c:v>
                </c:pt>
                <c:pt idx="18">
                  <c:v>RN</c:v>
                </c:pt>
                <c:pt idx="19">
                  <c:v>RS</c:v>
                </c:pt>
                <c:pt idx="20">
                  <c:v>DF</c:v>
                </c:pt>
                <c:pt idx="21">
                  <c:v>AC</c:v>
                </c:pt>
                <c:pt idx="22">
                  <c:v>AP</c:v>
                </c:pt>
                <c:pt idx="23">
                  <c:v>PI</c:v>
                </c:pt>
                <c:pt idx="24">
                  <c:v>RO</c:v>
                </c:pt>
                <c:pt idx="25">
                  <c:v>RR</c:v>
                </c:pt>
                <c:pt idx="26">
                  <c:v>SE</c:v>
                </c:pt>
              </c:strCache>
            </c:strRef>
          </c:cat>
          <c:val>
            <c:numRef>
              <c:f>'Infrações por Qualidade e Quant'!$D$3:$D$29</c:f>
              <c:numCache>
                <c:formatCode>0%</c:formatCode>
                <c:ptCount val="27"/>
                <c:pt idx="0">
                  <c:v>0.25</c:v>
                </c:pt>
                <c:pt idx="1">
                  <c:v>0.19</c:v>
                </c:pt>
                <c:pt idx="2">
                  <c:v>0.14000000000000001</c:v>
                </c:pt>
                <c:pt idx="3">
                  <c:v>9.0000000000000024E-2</c:v>
                </c:pt>
                <c:pt idx="4">
                  <c:v>8.0000000000000043E-2</c:v>
                </c:pt>
                <c:pt idx="5">
                  <c:v>7.0000000000000021E-2</c:v>
                </c:pt>
                <c:pt idx="6">
                  <c:v>7.0000000000000021E-2</c:v>
                </c:pt>
                <c:pt idx="7">
                  <c:v>6.0000000000000032E-2</c:v>
                </c:pt>
                <c:pt idx="8">
                  <c:v>0.05</c:v>
                </c:pt>
                <c:pt idx="9">
                  <c:v>0.05</c:v>
                </c:pt>
                <c:pt idx="10">
                  <c:v>0.05</c:v>
                </c:pt>
                <c:pt idx="11">
                  <c:v>0.05</c:v>
                </c:pt>
                <c:pt idx="12">
                  <c:v>4.0000000000000022E-2</c:v>
                </c:pt>
                <c:pt idx="13">
                  <c:v>4.0000000000000022E-2</c:v>
                </c:pt>
                <c:pt idx="14">
                  <c:v>4.0000000000000022E-2</c:v>
                </c:pt>
                <c:pt idx="15">
                  <c:v>3.0000000000000002E-2</c:v>
                </c:pt>
                <c:pt idx="16">
                  <c:v>3.0000000000000002E-2</c:v>
                </c:pt>
                <c:pt idx="17">
                  <c:v>3.0000000000000002E-2</c:v>
                </c:pt>
                <c:pt idx="18">
                  <c:v>2.0000000000000011E-2</c:v>
                </c:pt>
                <c:pt idx="19">
                  <c:v>2.0000000000000011E-2</c:v>
                </c:pt>
                <c:pt idx="20">
                  <c:v>1.0000000000000005E-2</c:v>
                </c:pt>
                <c:pt idx="21">
                  <c:v>0</c:v>
                </c:pt>
                <c:pt idx="22">
                  <c:v>0</c:v>
                </c:pt>
                <c:pt idx="23">
                  <c:v>0</c:v>
                </c:pt>
                <c:pt idx="24">
                  <c:v>0</c:v>
                </c:pt>
                <c:pt idx="25">
                  <c:v>0</c:v>
                </c:pt>
                <c:pt idx="26">
                  <c:v>0</c:v>
                </c:pt>
              </c:numCache>
            </c:numRef>
          </c:val>
        </c:ser>
        <c:axId val="86770048"/>
        <c:axId val="86771584"/>
      </c:barChart>
      <c:lineChart>
        <c:grouping val="standard"/>
        <c:ser>
          <c:idx val="1"/>
          <c:order val="1"/>
          <c:tx>
            <c:v>Brasil</c:v>
          </c:tx>
          <c:marker>
            <c:symbol val="none"/>
          </c:marker>
          <c:dLbls>
            <c:dLbl>
              <c:idx val="26"/>
              <c:layout/>
              <c:showVal val="1"/>
            </c:dLbl>
            <c:delete val="1"/>
          </c:dLbls>
          <c:cat>
            <c:strRef>
              <c:f>'Infrações por Qualidade e Quant'!$B$3:$B$29</c:f>
              <c:strCache>
                <c:ptCount val="27"/>
                <c:pt idx="0">
                  <c:v>ES</c:v>
                </c:pt>
                <c:pt idx="1">
                  <c:v>SP</c:v>
                </c:pt>
                <c:pt idx="2">
                  <c:v>RJ</c:v>
                </c:pt>
                <c:pt idx="3">
                  <c:v>MT</c:v>
                </c:pt>
                <c:pt idx="4">
                  <c:v>GO</c:v>
                </c:pt>
                <c:pt idx="5">
                  <c:v>AL</c:v>
                </c:pt>
                <c:pt idx="6">
                  <c:v>PB</c:v>
                </c:pt>
                <c:pt idx="7">
                  <c:v>CE</c:v>
                </c:pt>
                <c:pt idx="8">
                  <c:v>MA</c:v>
                </c:pt>
                <c:pt idx="9">
                  <c:v>MS</c:v>
                </c:pt>
                <c:pt idx="10">
                  <c:v>PR</c:v>
                </c:pt>
                <c:pt idx="11">
                  <c:v>SC</c:v>
                </c:pt>
                <c:pt idx="12">
                  <c:v>AM</c:v>
                </c:pt>
                <c:pt idx="13">
                  <c:v>MG</c:v>
                </c:pt>
                <c:pt idx="14">
                  <c:v>PE</c:v>
                </c:pt>
                <c:pt idx="15">
                  <c:v>BA</c:v>
                </c:pt>
                <c:pt idx="16">
                  <c:v>PA</c:v>
                </c:pt>
                <c:pt idx="17">
                  <c:v>TO</c:v>
                </c:pt>
                <c:pt idx="18">
                  <c:v>RN</c:v>
                </c:pt>
                <c:pt idx="19">
                  <c:v>RS</c:v>
                </c:pt>
                <c:pt idx="20">
                  <c:v>DF</c:v>
                </c:pt>
                <c:pt idx="21">
                  <c:v>AC</c:v>
                </c:pt>
                <c:pt idx="22">
                  <c:v>AP</c:v>
                </c:pt>
                <c:pt idx="23">
                  <c:v>PI</c:v>
                </c:pt>
                <c:pt idx="24">
                  <c:v>RO</c:v>
                </c:pt>
                <c:pt idx="25">
                  <c:v>RR</c:v>
                </c:pt>
                <c:pt idx="26">
                  <c:v>SE</c:v>
                </c:pt>
              </c:strCache>
            </c:strRef>
          </c:cat>
          <c:val>
            <c:numRef>
              <c:f>'Infrações por Qualidade e Quant'!$E$3:$E$29</c:f>
              <c:numCache>
                <c:formatCode>0%</c:formatCode>
                <c:ptCount val="27"/>
                <c:pt idx="0">
                  <c:v>8.0000000000000043E-2</c:v>
                </c:pt>
                <c:pt idx="1">
                  <c:v>8.0000000000000043E-2</c:v>
                </c:pt>
                <c:pt idx="2">
                  <c:v>8.0000000000000043E-2</c:v>
                </c:pt>
                <c:pt idx="3">
                  <c:v>8.0000000000000043E-2</c:v>
                </c:pt>
                <c:pt idx="4">
                  <c:v>8.0000000000000043E-2</c:v>
                </c:pt>
                <c:pt idx="5">
                  <c:v>8.0000000000000043E-2</c:v>
                </c:pt>
                <c:pt idx="6">
                  <c:v>8.0000000000000043E-2</c:v>
                </c:pt>
                <c:pt idx="7">
                  <c:v>8.0000000000000043E-2</c:v>
                </c:pt>
                <c:pt idx="8">
                  <c:v>8.0000000000000043E-2</c:v>
                </c:pt>
                <c:pt idx="9">
                  <c:v>8.0000000000000043E-2</c:v>
                </c:pt>
                <c:pt idx="10">
                  <c:v>8.0000000000000043E-2</c:v>
                </c:pt>
                <c:pt idx="11">
                  <c:v>8.0000000000000043E-2</c:v>
                </c:pt>
                <c:pt idx="12">
                  <c:v>8.0000000000000043E-2</c:v>
                </c:pt>
                <c:pt idx="13">
                  <c:v>8.0000000000000043E-2</c:v>
                </c:pt>
                <c:pt idx="14">
                  <c:v>8.0000000000000043E-2</c:v>
                </c:pt>
                <c:pt idx="15">
                  <c:v>8.0000000000000043E-2</c:v>
                </c:pt>
                <c:pt idx="16">
                  <c:v>8.0000000000000043E-2</c:v>
                </c:pt>
                <c:pt idx="17">
                  <c:v>8.0000000000000043E-2</c:v>
                </c:pt>
                <c:pt idx="18">
                  <c:v>8.0000000000000043E-2</c:v>
                </c:pt>
                <c:pt idx="19">
                  <c:v>8.0000000000000043E-2</c:v>
                </c:pt>
                <c:pt idx="20">
                  <c:v>8.0000000000000043E-2</c:v>
                </c:pt>
                <c:pt idx="21">
                  <c:v>8.0000000000000043E-2</c:v>
                </c:pt>
                <c:pt idx="22">
                  <c:v>8.0000000000000043E-2</c:v>
                </c:pt>
                <c:pt idx="23">
                  <c:v>8.0000000000000043E-2</c:v>
                </c:pt>
                <c:pt idx="24">
                  <c:v>8.0000000000000043E-2</c:v>
                </c:pt>
                <c:pt idx="25">
                  <c:v>8.0000000000000043E-2</c:v>
                </c:pt>
                <c:pt idx="26">
                  <c:v>8.0000000000000043E-2</c:v>
                </c:pt>
              </c:numCache>
            </c:numRef>
          </c:val>
        </c:ser>
        <c:marker val="1"/>
        <c:axId val="86770048"/>
        <c:axId val="86771584"/>
      </c:lineChart>
      <c:catAx>
        <c:axId val="86770048"/>
        <c:scaling>
          <c:orientation val="minMax"/>
        </c:scaling>
        <c:axPos val="b"/>
        <c:tickLblPos val="nextTo"/>
        <c:crossAx val="86771584"/>
        <c:crosses val="autoZero"/>
        <c:auto val="1"/>
        <c:lblAlgn val="ctr"/>
        <c:lblOffset val="100"/>
      </c:catAx>
      <c:valAx>
        <c:axId val="86771584"/>
        <c:scaling>
          <c:orientation val="minMax"/>
        </c:scaling>
        <c:axPos val="l"/>
        <c:majorGridlines/>
        <c:numFmt formatCode="0%" sourceLinked="1"/>
        <c:tickLblPos val="nextTo"/>
        <c:spPr>
          <a:noFill/>
          <a:ln>
            <a:noFill/>
          </a:ln>
        </c:spPr>
        <c:crossAx val="86770048"/>
        <c:crosses val="autoZero"/>
        <c:crossBetween val="between"/>
      </c:valAx>
    </c:plotArea>
    <c:legend>
      <c:legendPos val="r"/>
      <c:layout>
        <c:manualLayout>
          <c:xMode val="edge"/>
          <c:yMode val="edge"/>
          <c:x val="0.87056160130718963"/>
          <c:y val="0.29629896262967492"/>
          <c:w val="0.12736323529411764"/>
          <c:h val="0.22962429696287964"/>
        </c:manualLayout>
      </c:layout>
    </c:legend>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view3D>
      <c:rotX val="30"/>
      <c:perspective val="30"/>
    </c:view3D>
    <c:plotArea>
      <c:layout>
        <c:manualLayout>
          <c:layoutTarget val="inner"/>
          <c:xMode val="edge"/>
          <c:yMode val="edge"/>
          <c:x val="0.12916666666666668"/>
          <c:y val="0.26035571211493302"/>
          <c:w val="0.65908385972758365"/>
          <c:h val="0.62621840033153764"/>
        </c:manualLayout>
      </c:layout>
      <c:pie3DChart>
        <c:varyColors val="1"/>
        <c:ser>
          <c:idx val="0"/>
          <c:order val="0"/>
          <c:explosion val="25"/>
          <c:dPt>
            <c:idx val="0"/>
            <c:explosion val="47"/>
          </c:dPt>
          <c:dPt>
            <c:idx val="8"/>
            <c:spPr>
              <a:ln w="34925"/>
            </c:spPr>
          </c:dPt>
          <c:dLbls>
            <c:dLbl>
              <c:idx val="0"/>
              <c:layout>
                <c:manualLayout>
                  <c:x val="7.0111712145221924E-2"/>
                  <c:y val="0.18509664949533874"/>
                </c:manualLayout>
              </c:layout>
              <c:showCatName val="1"/>
              <c:showPercent val="1"/>
            </c:dLbl>
            <c:dLbl>
              <c:idx val="1"/>
              <c:layout>
                <c:manualLayout>
                  <c:x val="0.2188500244746252"/>
                  <c:y val="-4.2579085622517967E-3"/>
                </c:manualLayout>
              </c:layout>
              <c:dLblPos val="bestFit"/>
              <c:showCatName val="1"/>
              <c:showPercent val="1"/>
            </c:dLbl>
            <c:dLbl>
              <c:idx val="2"/>
              <c:layout>
                <c:manualLayout>
                  <c:x val="-9.76247168825135E-3"/>
                  <c:y val="0.24130908895843844"/>
                </c:manualLayout>
              </c:layout>
              <c:showCatName val="1"/>
              <c:showPercent val="1"/>
            </c:dLbl>
            <c:dLbl>
              <c:idx val="3"/>
              <c:layout>
                <c:manualLayout>
                  <c:x val="-0.1027312022433698"/>
                  <c:y val="0.11975719863143443"/>
                </c:manualLayout>
              </c:layout>
              <c:showCatName val="1"/>
              <c:showPercent val="1"/>
            </c:dLbl>
            <c:dLbl>
              <c:idx val="4"/>
              <c:layout>
                <c:manualLayout>
                  <c:x val="-0.25752387313018038"/>
                  <c:y val="3.9846648238080805E-3"/>
                </c:manualLayout>
              </c:layout>
              <c:showCatName val="1"/>
              <c:showPercent val="1"/>
            </c:dLbl>
            <c:dLbl>
              <c:idx val="5"/>
              <c:layout>
                <c:manualLayout>
                  <c:x val="-0.27948051570939325"/>
                  <c:y val="-0.1522329712993494"/>
                </c:manualLayout>
              </c:layout>
              <c:showCatName val="1"/>
              <c:showPercent val="1"/>
            </c:dLbl>
            <c:dLbl>
              <c:idx val="6"/>
              <c:layout>
                <c:manualLayout>
                  <c:x val="-9.8130802352884114E-2"/>
                  <c:y val="-0.17599277161349591"/>
                </c:manualLayout>
              </c:layout>
              <c:showCatName val="1"/>
              <c:showPercent val="1"/>
            </c:dLbl>
            <c:dLbl>
              <c:idx val="7"/>
              <c:layout>
                <c:manualLayout>
                  <c:x val="0.10205132601037605"/>
                  <c:y val="-0.11713203017832649"/>
                </c:manualLayout>
              </c:layout>
              <c:showCatName val="1"/>
              <c:showPercent val="1"/>
            </c:dLbl>
            <c:dLbl>
              <c:idx val="8"/>
              <c:layout>
                <c:manualLayout>
                  <c:x val="0.2762326499796755"/>
                  <c:y val="-0.10219014076243477"/>
                </c:manualLayout>
              </c:layout>
              <c:showCatName val="1"/>
              <c:showPercent val="1"/>
            </c:dLbl>
            <c:dLbl>
              <c:idx val="9"/>
              <c:layout>
                <c:manualLayout>
                  <c:x val="0.49044929604340731"/>
                  <c:y val="1.6129427009556843E-2"/>
                </c:manualLayout>
              </c:layout>
              <c:showCatName val="1"/>
              <c:showPercent val="1"/>
            </c:dLbl>
            <c:dLbl>
              <c:idx val="10"/>
              <c:layout>
                <c:manualLayout>
                  <c:x val="0.18467100296184447"/>
                  <c:y val="-0.16745046828612567"/>
                </c:manualLayout>
              </c:layout>
              <c:showCatName val="1"/>
              <c:showPercent val="1"/>
            </c:dLbl>
            <c:dLbl>
              <c:idx val="11"/>
              <c:layout>
                <c:manualLayout>
                  <c:x val="0.46511494777363882"/>
                  <c:y val="7.8050481361592134E-3"/>
                </c:manualLayout>
              </c:layout>
              <c:showCatName val="1"/>
              <c:showPercent val="1"/>
            </c:dLbl>
            <c:dLbl>
              <c:idx val="12"/>
              <c:layout>
                <c:manualLayout>
                  <c:x val="0.30881107248637302"/>
                  <c:y val="-0.16125504369385302"/>
                </c:manualLayout>
              </c:layout>
              <c:showCatName val="1"/>
              <c:showPercent val="1"/>
            </c:dLbl>
            <c:showCatName val="1"/>
            <c:showPercent val="1"/>
            <c:showLeaderLines val="1"/>
          </c:dLbls>
          <c:cat>
            <c:strRef>
              <c:f>'Motivações Produto Fora'!$B$17:$B$26</c:f>
              <c:strCache>
                <c:ptCount val="10"/>
                <c:pt idx="0">
                  <c:v>Teor de metanol</c:v>
                </c:pt>
                <c:pt idx="1">
                  <c:v>Teor Alcóolico/ Massa Específica a 20º C</c:v>
                </c:pt>
                <c:pt idx="2">
                  <c:v>Condutividade elétrica</c:v>
                </c:pt>
                <c:pt idx="3">
                  <c:v>Teor de etanol</c:v>
                </c:pt>
                <c:pt idx="4">
                  <c:v>Cor</c:v>
                </c:pt>
                <c:pt idx="5">
                  <c:v>PH</c:v>
                </c:pt>
                <c:pt idx="6">
                  <c:v>Teor de água</c:v>
                </c:pt>
                <c:pt idx="7">
                  <c:v>Teor de hidrocarbonetos</c:v>
                </c:pt>
                <c:pt idx="8">
                  <c:v>Teor de sulfato</c:v>
                </c:pt>
                <c:pt idx="9">
                  <c:v>Aspecto; Resíduo por evaporação; Teor de ferro</c:v>
                </c:pt>
              </c:strCache>
            </c:strRef>
          </c:cat>
          <c:val>
            <c:numRef>
              <c:f>'Motivações Produto Fora'!$D$17:$D$26</c:f>
              <c:numCache>
                <c:formatCode>0.0%</c:formatCode>
                <c:ptCount val="10"/>
                <c:pt idx="0">
                  <c:v>0.36800000000000038</c:v>
                </c:pt>
                <c:pt idx="1">
                  <c:v>0.26200000000000001</c:v>
                </c:pt>
                <c:pt idx="2">
                  <c:v>0.20900000000000021</c:v>
                </c:pt>
                <c:pt idx="3">
                  <c:v>6.6000000000000003E-2</c:v>
                </c:pt>
                <c:pt idx="4">
                  <c:v>2.5999999999999999E-2</c:v>
                </c:pt>
                <c:pt idx="5">
                  <c:v>2.3E-2</c:v>
                </c:pt>
                <c:pt idx="6">
                  <c:v>2.0000000000000011E-2</c:v>
                </c:pt>
                <c:pt idx="7">
                  <c:v>1.0000000000000005E-2</c:v>
                </c:pt>
                <c:pt idx="8">
                  <c:v>7.0000000000000114E-3</c:v>
                </c:pt>
                <c:pt idx="9">
                  <c:v>1.0000000000000005E-2</c:v>
                </c:pt>
              </c:numCache>
            </c:numRef>
          </c:val>
        </c:ser>
      </c:pie3DChart>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view3D>
      <c:rotX val="30"/>
      <c:rotY val="220"/>
      <c:depthPercent val="100"/>
      <c:perspective val="0"/>
    </c:view3D>
    <c:plotArea>
      <c:layout>
        <c:manualLayout>
          <c:layoutTarget val="inner"/>
          <c:xMode val="edge"/>
          <c:yMode val="edge"/>
          <c:x val="0.12148629187113408"/>
          <c:y val="0.15852422348940656"/>
          <c:w val="0.75416547938016465"/>
          <c:h val="0.72303782400788164"/>
        </c:manualLayout>
      </c:layout>
      <c:pie3DChart>
        <c:varyColors val="1"/>
        <c:ser>
          <c:idx val="1"/>
          <c:order val="0"/>
          <c:explosion val="63"/>
          <c:dPt>
            <c:idx val="0"/>
            <c:explosion val="23"/>
          </c:dPt>
          <c:dPt>
            <c:idx val="1"/>
            <c:explosion val="19"/>
          </c:dPt>
          <c:dPt>
            <c:idx val="2"/>
            <c:explosion val="22"/>
          </c:dPt>
          <c:dPt>
            <c:idx val="3"/>
            <c:explosion val="26"/>
          </c:dPt>
          <c:dPt>
            <c:idx val="4"/>
            <c:explosion val="29"/>
          </c:dPt>
          <c:dLbls>
            <c:dLbl>
              <c:idx val="0"/>
              <c:layout>
                <c:manualLayout>
                  <c:x val="-6.7933053499692128E-2"/>
                  <c:y val="-8.9248650892487068E-5"/>
                </c:manualLayout>
              </c:layout>
              <c:showCatName val="1"/>
              <c:showPercent val="1"/>
            </c:dLbl>
            <c:dLbl>
              <c:idx val="1"/>
              <c:layout>
                <c:manualLayout>
                  <c:x val="3.3178851708907039E-2"/>
                  <c:y val="-0.11813062128130702"/>
                </c:manualLayout>
              </c:layout>
              <c:dLblPos val="bestFit"/>
              <c:showCatName val="1"/>
              <c:showPercent val="1"/>
            </c:dLbl>
            <c:dLbl>
              <c:idx val="2"/>
              <c:layout>
                <c:manualLayout>
                  <c:x val="4.1117159641189845E-2"/>
                  <c:y val="-7.0820880033208813E-2"/>
                </c:manualLayout>
              </c:layout>
              <c:dLblPos val="bestFit"/>
              <c:showCatName val="1"/>
              <c:showPercent val="1"/>
            </c:dLbl>
            <c:dLbl>
              <c:idx val="3"/>
              <c:layout>
                <c:manualLayout>
                  <c:x val="7.0232235143859303E-2"/>
                  <c:y val="-2.4408468244084668E-2"/>
                </c:manualLayout>
              </c:layout>
              <c:showCatName val="1"/>
              <c:showPercent val="1"/>
            </c:dLbl>
            <c:dLbl>
              <c:idx val="4"/>
              <c:layout>
                <c:manualLayout>
                  <c:x val="-0.12277966341914009"/>
                  <c:y val="-2.2497599451303325E-2"/>
                </c:manualLayout>
              </c:layout>
              <c:dLblPos val="bestFit"/>
              <c:showCatName val="1"/>
              <c:showPercent val="1"/>
            </c:dLbl>
            <c:dLbl>
              <c:idx val="5"/>
              <c:layout>
                <c:manualLayout>
                  <c:x val="-9.0514029829848547E-2"/>
                  <c:y val="-0.10100749689525702"/>
                </c:manualLayout>
              </c:layout>
              <c:showCatName val="1"/>
              <c:showPercent val="1"/>
            </c:dLbl>
            <c:numFmt formatCode="0%" sourceLinked="0"/>
            <c:showCatName val="1"/>
            <c:showPercent val="1"/>
            <c:showLeaderLines val="1"/>
          </c:dLbls>
          <c:cat>
            <c:strRef>
              <c:f>'Motivações Produto Fora'!$F$4:$F$10</c:f>
              <c:strCache>
                <c:ptCount val="5"/>
                <c:pt idx="0">
                  <c:v>Percentual etanol</c:v>
                </c:pt>
                <c:pt idx="1">
                  <c:v>Teor metanol</c:v>
                </c:pt>
                <c:pt idx="2">
                  <c:v>Presença de marcador/solvente</c:v>
                </c:pt>
                <c:pt idx="3">
                  <c:v>Destilação</c:v>
                </c:pt>
                <c:pt idx="4">
                  <c:v>Cor; Enxofre; Ponto final de ebulição; Resíduo</c:v>
                </c:pt>
              </c:strCache>
            </c:strRef>
          </c:cat>
          <c:val>
            <c:numRef>
              <c:f>'Motivações Produto Fora'!$H$4:$H$10</c:f>
              <c:numCache>
                <c:formatCode>0.0</c:formatCode>
                <c:ptCount val="7"/>
                <c:pt idx="0">
                  <c:v>0.5</c:v>
                </c:pt>
                <c:pt idx="1">
                  <c:v>0.2</c:v>
                </c:pt>
                <c:pt idx="2">
                  <c:v>0.1</c:v>
                </c:pt>
                <c:pt idx="3">
                  <c:v>0.1</c:v>
                </c:pt>
                <c:pt idx="4">
                  <c:v>0.1</c:v>
                </c:pt>
              </c:numCache>
            </c:numRef>
          </c:val>
        </c:ser>
      </c:pie3DChart>
    </c:plotArea>
    <c:plotVisOnly val="1"/>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0.10719019975316572"/>
          <c:y val="0.25005905511810472"/>
          <c:w val="0.75555555555555565"/>
          <c:h val="0.60600430154564011"/>
        </c:manualLayout>
      </c:layout>
      <c:pie3DChart>
        <c:varyColors val="1"/>
        <c:ser>
          <c:idx val="0"/>
          <c:order val="0"/>
          <c:explosion val="25"/>
          <c:dLbls>
            <c:dLbl>
              <c:idx val="0"/>
              <c:layout>
                <c:manualLayout>
                  <c:x val="6.3798646223245534E-2"/>
                  <c:y val="0.13082116521354586"/>
                </c:manualLayout>
              </c:layout>
              <c:showCatName val="1"/>
              <c:showPercent val="1"/>
            </c:dLbl>
            <c:dLbl>
              <c:idx val="1"/>
              <c:layout>
                <c:manualLayout>
                  <c:x val="0.15596209150327006"/>
                  <c:y val="1.3607966097475301E-2"/>
                </c:manualLayout>
              </c:layout>
              <c:showCatName val="1"/>
              <c:showPercent val="1"/>
            </c:dLbl>
            <c:dLbl>
              <c:idx val="2"/>
              <c:layout>
                <c:manualLayout>
                  <c:x val="2.6818954248366007E-2"/>
                  <c:y val="0.12979693339271534"/>
                </c:manualLayout>
              </c:layout>
              <c:showCatName val="1"/>
              <c:showPercent val="1"/>
            </c:dLbl>
            <c:dLbl>
              <c:idx val="3"/>
              <c:layout>
                <c:manualLayout>
                  <c:x val="-6.2254901960784322E-2"/>
                  <c:y val="0.16832834495597596"/>
                </c:manualLayout>
              </c:layout>
              <c:showCatName val="1"/>
              <c:showPercent val="1"/>
            </c:dLbl>
            <c:dLbl>
              <c:idx val="4"/>
              <c:layout>
                <c:manualLayout>
                  <c:x val="-0.14634084967320271"/>
                  <c:y val="9.7664775509188048E-2"/>
                </c:manualLayout>
              </c:layout>
              <c:showCatName val="1"/>
              <c:showPercent val="1"/>
            </c:dLbl>
            <c:dLbl>
              <c:idx val="5"/>
              <c:layout>
                <c:manualLayout>
                  <c:x val="-0.12285130718954235"/>
                  <c:y val="-1.5686072468859509E-2"/>
                </c:manualLayout>
              </c:layout>
              <c:showCatName val="1"/>
              <c:showPercent val="1"/>
            </c:dLbl>
            <c:dLbl>
              <c:idx val="6"/>
              <c:layout>
                <c:manualLayout>
                  <c:x val="-0.216366676984764"/>
                  <c:y val="-0.11227837905046298"/>
                </c:manualLayout>
              </c:layout>
              <c:showCatName val="1"/>
              <c:showPercent val="1"/>
            </c:dLbl>
            <c:dLbl>
              <c:idx val="7"/>
              <c:layout>
                <c:manualLayout>
                  <c:x val="-9.2822537075753178E-2"/>
                  <c:y val="-0.11590261630571283"/>
                </c:manualLayout>
              </c:layout>
              <c:showCatName val="1"/>
              <c:showPercent val="1"/>
            </c:dLbl>
            <c:dLbl>
              <c:idx val="8"/>
              <c:layout>
                <c:manualLayout>
                  <c:x val="7.3774836601307195E-2"/>
                  <c:y val="-4.9149808994016712E-2"/>
                </c:manualLayout>
              </c:layout>
              <c:showCatName val="1"/>
              <c:showPercent val="1"/>
            </c:dLbl>
            <c:dLbl>
              <c:idx val="9"/>
              <c:layout>
                <c:manualLayout>
                  <c:x val="0.24589787581699493"/>
                  <c:y val="-9.0086429861662765E-2"/>
                </c:manualLayout>
              </c:layout>
              <c:showCatName val="1"/>
              <c:showPercent val="1"/>
            </c:dLbl>
            <c:dLbl>
              <c:idx val="10"/>
              <c:layout>
                <c:manualLayout>
                  <c:x val="0.33607156862745496"/>
                  <c:y val="4.6072067760790252E-2"/>
                </c:manualLayout>
              </c:layout>
              <c:showCatName val="1"/>
              <c:showPercent val="1"/>
            </c:dLbl>
            <c:numFmt formatCode="General" sourceLinked="0"/>
            <c:showCatName val="1"/>
            <c:showPercent val="1"/>
            <c:showLeaderLines val="1"/>
          </c:dLbls>
          <c:cat>
            <c:strRef>
              <c:f>'Motivações Produto Fora'!$F$17:$F$27</c:f>
              <c:strCache>
                <c:ptCount val="11"/>
                <c:pt idx="0">
                  <c:v>Teor de biodiesel</c:v>
                </c:pt>
                <c:pt idx="1">
                  <c:v>Água</c:v>
                </c:pt>
                <c:pt idx="2">
                  <c:v>Aspecto</c:v>
                </c:pt>
                <c:pt idx="3">
                  <c:v>Enxofre total</c:v>
                </c:pt>
                <c:pt idx="4">
                  <c:v>Ponto de fulgor mínimo</c:v>
                </c:pt>
                <c:pt idx="5">
                  <c:v>Destilação</c:v>
                </c:pt>
                <c:pt idx="6">
                  <c:v>Água e sedimentos</c:v>
                </c:pt>
                <c:pt idx="7">
                  <c:v>Cor</c:v>
                </c:pt>
                <c:pt idx="8">
                  <c:v>Massa específica a 20º C</c:v>
                </c:pt>
                <c:pt idx="9">
                  <c:v>Viscosidade a 40º C</c:v>
                </c:pt>
                <c:pt idx="10">
                  <c:v>Contaminação total</c:v>
                </c:pt>
              </c:strCache>
            </c:strRef>
          </c:cat>
          <c:val>
            <c:numRef>
              <c:f>'Motivações Produto Fora'!$H$17:$H$27</c:f>
              <c:numCache>
                <c:formatCode>0.0%</c:formatCode>
                <c:ptCount val="11"/>
                <c:pt idx="0">
                  <c:v>0.88500000000000001</c:v>
                </c:pt>
                <c:pt idx="1">
                  <c:v>0.26200000000000001</c:v>
                </c:pt>
                <c:pt idx="2">
                  <c:v>0.24600000000000041</c:v>
                </c:pt>
                <c:pt idx="3">
                  <c:v>0.23</c:v>
                </c:pt>
                <c:pt idx="4">
                  <c:v>0.14800000000000021</c:v>
                </c:pt>
                <c:pt idx="5">
                  <c:v>6.6000000000000003E-2</c:v>
                </c:pt>
                <c:pt idx="6">
                  <c:v>4.9000000000000113E-2</c:v>
                </c:pt>
                <c:pt idx="7">
                  <c:v>4.9000000000000113E-2</c:v>
                </c:pt>
                <c:pt idx="8">
                  <c:v>3.3000000000000002E-2</c:v>
                </c:pt>
                <c:pt idx="9">
                  <c:v>3.3000000000000002E-2</c:v>
                </c:pt>
                <c:pt idx="10">
                  <c:v>1.6000000000000021E-2</c:v>
                </c:pt>
              </c:numCache>
            </c:numRef>
          </c:val>
        </c:ser>
        <c:dLbls>
          <c:showCatName val="1"/>
          <c:showPercent val="1"/>
        </c:dLbls>
      </c:pie3DChart>
    </c:plotArea>
    <c:plotVisOnly val="1"/>
  </c:chart>
  <c:spPr>
    <a:noFill/>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6.8616993464052284E-2"/>
          <c:y val="7.1513814396388861E-2"/>
          <c:w val="0.80817009803921569"/>
          <c:h val="0.75002168207234965"/>
        </c:manualLayout>
      </c:layout>
      <c:barChart>
        <c:barDir val="col"/>
        <c:grouping val="clustered"/>
        <c:ser>
          <c:idx val="0"/>
          <c:order val="0"/>
          <c:tx>
            <c:v>Estados</c:v>
          </c:tx>
          <c:dLbls>
            <c:dLbl>
              <c:idx val="1"/>
              <c:layout>
                <c:manualLayout>
                  <c:x val="4.1503267973856334E-3"/>
                  <c:y val="0"/>
                </c:manualLayout>
              </c:layout>
              <c:showVal val="1"/>
            </c:dLbl>
            <c:dLbl>
              <c:idx val="2"/>
              <c:layout>
                <c:manualLayout>
                  <c:x val="6.2254901960784323E-3"/>
                  <c:y val="6.4412238325282705E-3"/>
                </c:manualLayout>
              </c:layout>
              <c:showVal val="1"/>
            </c:dLbl>
            <c:dLbl>
              <c:idx val="4"/>
              <c:layout>
                <c:manualLayout>
                  <c:x val="0"/>
                  <c:y val="9.2664103932644046E-3"/>
                </c:manualLayout>
              </c:layout>
              <c:showVal val="1"/>
            </c:dLbl>
            <c:dLbl>
              <c:idx val="6"/>
              <c:layout>
                <c:manualLayout>
                  <c:x val="-2.9809953735852914E-17"/>
                  <c:y val="9.2664103932644046E-3"/>
                </c:manualLayout>
              </c:layout>
              <c:showVal val="1"/>
            </c:dLbl>
            <c:dLbl>
              <c:idx val="8"/>
              <c:layout>
                <c:manualLayout>
                  <c:x val="0"/>
                  <c:y val="9.2664103932644046E-3"/>
                </c:manualLayout>
              </c:layout>
              <c:showVal val="1"/>
            </c:dLbl>
            <c:dLbl>
              <c:idx val="10"/>
              <c:layout>
                <c:manualLayout>
                  <c:x val="0"/>
                  <c:y val="9.2664103932644046E-3"/>
                </c:manualLayout>
              </c:layout>
              <c:showVal val="1"/>
            </c:dLbl>
            <c:dLbl>
              <c:idx val="15"/>
              <c:layout>
                <c:manualLayout>
                  <c:x val="5.9619907471705901E-17"/>
                  <c:y val="1.3899615589896398E-2"/>
                </c:manualLayout>
              </c:layout>
              <c:showVal val="1"/>
            </c:dLbl>
            <c:dLbl>
              <c:idx val="16"/>
              <c:layout>
                <c:manualLayout>
                  <c:x val="1.6260162601626155E-3"/>
                  <c:y val="1.3899615589896398E-2"/>
                </c:manualLayout>
              </c:layout>
              <c:showVal val="1"/>
            </c:dLbl>
            <c:txPr>
              <a:bodyPr/>
              <a:lstStyle/>
              <a:p>
                <a:pPr>
                  <a:defRPr sz="900"/>
                </a:pPr>
                <a:endParaRPr lang="pt-BR"/>
              </a:p>
            </c:txPr>
            <c:showVal val="1"/>
          </c:dLbls>
          <c:cat>
            <c:strRef>
              <c:f>'Infrações por Qualidade e Quant'!$B$34:$B$60</c:f>
              <c:strCache>
                <c:ptCount val="27"/>
                <c:pt idx="0">
                  <c:v>AL</c:v>
                </c:pt>
                <c:pt idx="1">
                  <c:v>AM</c:v>
                </c:pt>
                <c:pt idx="2">
                  <c:v>MA</c:v>
                </c:pt>
                <c:pt idx="3">
                  <c:v>PE</c:v>
                </c:pt>
                <c:pt idx="4">
                  <c:v>PI</c:v>
                </c:pt>
                <c:pt idx="5">
                  <c:v>RJ</c:v>
                </c:pt>
                <c:pt idx="6">
                  <c:v>RO</c:v>
                </c:pt>
                <c:pt idx="7">
                  <c:v>CE</c:v>
                </c:pt>
                <c:pt idx="8">
                  <c:v>PA</c:v>
                </c:pt>
                <c:pt idx="9">
                  <c:v>MT</c:v>
                </c:pt>
                <c:pt idx="10">
                  <c:v>TO</c:v>
                </c:pt>
                <c:pt idx="11">
                  <c:v>MS</c:v>
                </c:pt>
                <c:pt idx="12">
                  <c:v>PB</c:v>
                </c:pt>
                <c:pt idx="13">
                  <c:v>SC</c:v>
                </c:pt>
                <c:pt idx="14">
                  <c:v>SE</c:v>
                </c:pt>
                <c:pt idx="15">
                  <c:v>GO</c:v>
                </c:pt>
                <c:pt idx="16">
                  <c:v>RS</c:v>
                </c:pt>
                <c:pt idx="17">
                  <c:v>BA</c:v>
                </c:pt>
                <c:pt idx="18">
                  <c:v>ES</c:v>
                </c:pt>
                <c:pt idx="19">
                  <c:v>RN</c:v>
                </c:pt>
                <c:pt idx="20">
                  <c:v>SP</c:v>
                </c:pt>
                <c:pt idx="21">
                  <c:v>DF</c:v>
                </c:pt>
                <c:pt idx="22">
                  <c:v>MG</c:v>
                </c:pt>
                <c:pt idx="23">
                  <c:v>PR</c:v>
                </c:pt>
                <c:pt idx="24">
                  <c:v>AC</c:v>
                </c:pt>
                <c:pt idx="25">
                  <c:v>AP</c:v>
                </c:pt>
                <c:pt idx="26">
                  <c:v>RR</c:v>
                </c:pt>
              </c:strCache>
            </c:strRef>
          </c:cat>
          <c:val>
            <c:numRef>
              <c:f>'Infrações por Qualidade e Quant'!$D$34:$D$60</c:f>
              <c:numCache>
                <c:formatCode>0%</c:formatCode>
                <c:ptCount val="27"/>
                <c:pt idx="0">
                  <c:v>0.1</c:v>
                </c:pt>
                <c:pt idx="1">
                  <c:v>0.1</c:v>
                </c:pt>
                <c:pt idx="2">
                  <c:v>0.1</c:v>
                </c:pt>
                <c:pt idx="3">
                  <c:v>9.0000000000000024E-2</c:v>
                </c:pt>
                <c:pt idx="4">
                  <c:v>9.0000000000000024E-2</c:v>
                </c:pt>
                <c:pt idx="5">
                  <c:v>8.0000000000000043E-2</c:v>
                </c:pt>
                <c:pt idx="6">
                  <c:v>8.0000000000000043E-2</c:v>
                </c:pt>
                <c:pt idx="7">
                  <c:v>7.0000000000000021E-2</c:v>
                </c:pt>
                <c:pt idx="8">
                  <c:v>7.0000000000000021E-2</c:v>
                </c:pt>
                <c:pt idx="9">
                  <c:v>0.05</c:v>
                </c:pt>
                <c:pt idx="10">
                  <c:v>0.05</c:v>
                </c:pt>
                <c:pt idx="11">
                  <c:v>4.0000000000000022E-2</c:v>
                </c:pt>
                <c:pt idx="12">
                  <c:v>4.0000000000000022E-2</c:v>
                </c:pt>
                <c:pt idx="13">
                  <c:v>4.0000000000000022E-2</c:v>
                </c:pt>
                <c:pt idx="14">
                  <c:v>4.0000000000000022E-2</c:v>
                </c:pt>
                <c:pt idx="15">
                  <c:v>3.0000000000000002E-2</c:v>
                </c:pt>
                <c:pt idx="16">
                  <c:v>3.0000000000000002E-2</c:v>
                </c:pt>
                <c:pt idx="17">
                  <c:v>2.0000000000000011E-2</c:v>
                </c:pt>
                <c:pt idx="18">
                  <c:v>2.0000000000000011E-2</c:v>
                </c:pt>
                <c:pt idx="19">
                  <c:v>2.0000000000000011E-2</c:v>
                </c:pt>
                <c:pt idx="20">
                  <c:v>2.0000000000000011E-2</c:v>
                </c:pt>
                <c:pt idx="21">
                  <c:v>1.0000000000000005E-2</c:v>
                </c:pt>
                <c:pt idx="22">
                  <c:v>1.0000000000000005E-2</c:v>
                </c:pt>
                <c:pt idx="23">
                  <c:v>1.0000000000000005E-2</c:v>
                </c:pt>
                <c:pt idx="24">
                  <c:v>0</c:v>
                </c:pt>
                <c:pt idx="25">
                  <c:v>0</c:v>
                </c:pt>
                <c:pt idx="26">
                  <c:v>0</c:v>
                </c:pt>
              </c:numCache>
            </c:numRef>
          </c:val>
        </c:ser>
        <c:axId val="89491328"/>
        <c:axId val="89492864"/>
      </c:barChart>
      <c:lineChart>
        <c:grouping val="standard"/>
        <c:ser>
          <c:idx val="1"/>
          <c:order val="1"/>
          <c:tx>
            <c:v>Brasil</c:v>
          </c:tx>
          <c:marker>
            <c:symbol val="none"/>
          </c:marker>
          <c:dLbls>
            <c:dLbl>
              <c:idx val="26"/>
              <c:layout/>
              <c:showVal val="1"/>
            </c:dLbl>
            <c:delete val="1"/>
          </c:dLbls>
          <c:cat>
            <c:strRef>
              <c:f>'Infrações por Qualidade e Quant'!$B$34:$B$60</c:f>
              <c:strCache>
                <c:ptCount val="27"/>
                <c:pt idx="0">
                  <c:v>AL</c:v>
                </c:pt>
                <c:pt idx="1">
                  <c:v>AM</c:v>
                </c:pt>
                <c:pt idx="2">
                  <c:v>MA</c:v>
                </c:pt>
                <c:pt idx="3">
                  <c:v>PE</c:v>
                </c:pt>
                <c:pt idx="4">
                  <c:v>PI</c:v>
                </c:pt>
                <c:pt idx="5">
                  <c:v>RJ</c:v>
                </c:pt>
                <c:pt idx="6">
                  <c:v>RO</c:v>
                </c:pt>
                <c:pt idx="7">
                  <c:v>CE</c:v>
                </c:pt>
                <c:pt idx="8">
                  <c:v>PA</c:v>
                </c:pt>
                <c:pt idx="9">
                  <c:v>MT</c:v>
                </c:pt>
                <c:pt idx="10">
                  <c:v>TO</c:v>
                </c:pt>
                <c:pt idx="11">
                  <c:v>MS</c:v>
                </c:pt>
                <c:pt idx="12">
                  <c:v>PB</c:v>
                </c:pt>
                <c:pt idx="13">
                  <c:v>SC</c:v>
                </c:pt>
                <c:pt idx="14">
                  <c:v>SE</c:v>
                </c:pt>
                <c:pt idx="15">
                  <c:v>GO</c:v>
                </c:pt>
                <c:pt idx="16">
                  <c:v>RS</c:v>
                </c:pt>
                <c:pt idx="17">
                  <c:v>BA</c:v>
                </c:pt>
                <c:pt idx="18">
                  <c:v>ES</c:v>
                </c:pt>
                <c:pt idx="19">
                  <c:v>RN</c:v>
                </c:pt>
                <c:pt idx="20">
                  <c:v>SP</c:v>
                </c:pt>
                <c:pt idx="21">
                  <c:v>DF</c:v>
                </c:pt>
                <c:pt idx="22">
                  <c:v>MG</c:v>
                </c:pt>
                <c:pt idx="23">
                  <c:v>PR</c:v>
                </c:pt>
                <c:pt idx="24">
                  <c:v>AC</c:v>
                </c:pt>
                <c:pt idx="25">
                  <c:v>AP</c:v>
                </c:pt>
                <c:pt idx="26">
                  <c:v>RR</c:v>
                </c:pt>
              </c:strCache>
            </c:strRef>
          </c:cat>
          <c:val>
            <c:numRef>
              <c:f>'Infrações por Qualidade e Quant'!$E$34:$E$60</c:f>
              <c:numCache>
                <c:formatCode>0%</c:formatCode>
                <c:ptCount val="27"/>
                <c:pt idx="0">
                  <c:v>4.0000000000000022E-2</c:v>
                </c:pt>
                <c:pt idx="1">
                  <c:v>4.0000000000000022E-2</c:v>
                </c:pt>
                <c:pt idx="2">
                  <c:v>4.0000000000000022E-2</c:v>
                </c:pt>
                <c:pt idx="3">
                  <c:v>4.0000000000000022E-2</c:v>
                </c:pt>
                <c:pt idx="4">
                  <c:v>4.0000000000000022E-2</c:v>
                </c:pt>
                <c:pt idx="5">
                  <c:v>4.0000000000000022E-2</c:v>
                </c:pt>
                <c:pt idx="6">
                  <c:v>4.0000000000000022E-2</c:v>
                </c:pt>
                <c:pt idx="7">
                  <c:v>4.0000000000000022E-2</c:v>
                </c:pt>
                <c:pt idx="8">
                  <c:v>4.0000000000000022E-2</c:v>
                </c:pt>
                <c:pt idx="9">
                  <c:v>4.0000000000000022E-2</c:v>
                </c:pt>
                <c:pt idx="10">
                  <c:v>4.0000000000000022E-2</c:v>
                </c:pt>
                <c:pt idx="11">
                  <c:v>4.0000000000000022E-2</c:v>
                </c:pt>
                <c:pt idx="12">
                  <c:v>4.0000000000000022E-2</c:v>
                </c:pt>
                <c:pt idx="13">
                  <c:v>4.0000000000000022E-2</c:v>
                </c:pt>
                <c:pt idx="14">
                  <c:v>4.0000000000000022E-2</c:v>
                </c:pt>
                <c:pt idx="15">
                  <c:v>4.0000000000000022E-2</c:v>
                </c:pt>
                <c:pt idx="16">
                  <c:v>4.0000000000000022E-2</c:v>
                </c:pt>
                <c:pt idx="17">
                  <c:v>4.0000000000000022E-2</c:v>
                </c:pt>
                <c:pt idx="18">
                  <c:v>4.0000000000000022E-2</c:v>
                </c:pt>
                <c:pt idx="19">
                  <c:v>4.0000000000000022E-2</c:v>
                </c:pt>
                <c:pt idx="20">
                  <c:v>4.0000000000000022E-2</c:v>
                </c:pt>
                <c:pt idx="21">
                  <c:v>4.0000000000000022E-2</c:v>
                </c:pt>
                <c:pt idx="22">
                  <c:v>4.0000000000000022E-2</c:v>
                </c:pt>
                <c:pt idx="23">
                  <c:v>4.0000000000000022E-2</c:v>
                </c:pt>
                <c:pt idx="24">
                  <c:v>4.0000000000000022E-2</c:v>
                </c:pt>
                <c:pt idx="25">
                  <c:v>4.0000000000000022E-2</c:v>
                </c:pt>
                <c:pt idx="26">
                  <c:v>4.0000000000000022E-2</c:v>
                </c:pt>
              </c:numCache>
            </c:numRef>
          </c:val>
        </c:ser>
        <c:marker val="1"/>
        <c:axId val="89491328"/>
        <c:axId val="89492864"/>
      </c:lineChart>
      <c:catAx>
        <c:axId val="89491328"/>
        <c:scaling>
          <c:orientation val="minMax"/>
        </c:scaling>
        <c:axPos val="b"/>
        <c:tickLblPos val="nextTo"/>
        <c:crossAx val="89492864"/>
        <c:crosses val="autoZero"/>
        <c:auto val="1"/>
        <c:lblAlgn val="ctr"/>
        <c:lblOffset val="100"/>
      </c:catAx>
      <c:valAx>
        <c:axId val="89492864"/>
        <c:scaling>
          <c:orientation val="minMax"/>
        </c:scaling>
        <c:axPos val="l"/>
        <c:majorGridlines/>
        <c:numFmt formatCode="0%" sourceLinked="1"/>
        <c:tickLblPos val="nextTo"/>
        <c:spPr>
          <a:noFill/>
          <a:ln>
            <a:noFill/>
          </a:ln>
        </c:spPr>
        <c:crossAx val="89491328"/>
        <c:crosses val="autoZero"/>
        <c:crossBetween val="between"/>
      </c:valAx>
    </c:plotArea>
    <c:legend>
      <c:legendPos val="r"/>
      <c:layout>
        <c:manualLayout>
          <c:xMode val="edge"/>
          <c:yMode val="edge"/>
          <c:x val="0.87990065359478553"/>
          <c:y val="0.24015617184886406"/>
          <c:w val="0.11847320261437909"/>
          <c:h val="0.20621096276008979"/>
        </c:manualLayout>
      </c:layout>
    </c:legend>
    <c:plotVisOnly val="1"/>
    <c:dispBlanksAs val="gap"/>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view3D>
      <c:rotX val="30"/>
      <c:perspective val="30"/>
    </c:view3D>
    <c:plotArea>
      <c:layout>
        <c:manualLayout>
          <c:layoutTarget val="inner"/>
          <c:xMode val="edge"/>
          <c:yMode val="edge"/>
          <c:x val="2.5836603511796452E-2"/>
          <c:y val="0.16317801672640384"/>
          <c:w val="0.47059677942942102"/>
          <c:h val="0.70655163520662478"/>
        </c:manualLayout>
      </c:layout>
      <c:pie3DChart>
        <c:varyColors val="1"/>
        <c:ser>
          <c:idx val="0"/>
          <c:order val="0"/>
          <c:explosion val="25"/>
          <c:dPt>
            <c:idx val="0"/>
            <c:explosion val="13"/>
          </c:dPt>
          <c:dLbls>
            <c:dLbl>
              <c:idx val="0"/>
              <c:layout>
                <c:manualLayout>
                  <c:x val="-2.9872816613253413E-2"/>
                  <c:y val="-0.15008154121863787"/>
                </c:manualLayout>
              </c:layout>
              <c:showVal val="1"/>
            </c:dLbl>
            <c:dLbl>
              <c:idx val="1"/>
              <c:layout>
                <c:manualLayout>
                  <c:x val="-2.6179957943987192E-3"/>
                  <c:y val="3.9524193548387078E-2"/>
                </c:manualLayout>
              </c:layout>
              <c:showVal val="1"/>
            </c:dLbl>
            <c:dLbl>
              <c:idx val="2"/>
              <c:layout>
                <c:manualLayout>
                  <c:x val="2.9483518087993394E-2"/>
                  <c:y val="0.1368796296296291"/>
                </c:manualLayout>
              </c:layout>
              <c:showVal val="1"/>
            </c:dLbl>
            <c:dLbl>
              <c:idx val="3"/>
              <c:layout>
                <c:manualLayout>
                  <c:x val="1.1154604489212089E-2"/>
                  <c:y val="-0.14720071684587821"/>
                </c:manualLayout>
              </c:layout>
              <c:showVal val="1"/>
            </c:dLbl>
            <c:dLbl>
              <c:idx val="4"/>
              <c:layout>
                <c:manualLayout>
                  <c:x val="-4.9986028744652064E-2"/>
                  <c:y val="-9.0176523297491068E-2"/>
                </c:manualLayout>
              </c:layout>
              <c:showVal val="1"/>
            </c:dLbl>
            <c:dLbl>
              <c:idx val="5"/>
              <c:layout>
                <c:manualLayout>
                  <c:x val="-2.9665168932833181E-2"/>
                  <c:y val="-0.1001992234169657"/>
                </c:manualLayout>
              </c:layout>
              <c:showVal val="1"/>
            </c:dLbl>
            <c:dLbl>
              <c:idx val="6"/>
              <c:layout>
                <c:manualLayout>
                  <c:x val="2.5800633047471785E-3"/>
                  <c:y val="-9.9413381123058531E-2"/>
                </c:manualLayout>
              </c:layout>
              <c:showVal val="1"/>
            </c:dLbl>
            <c:dLbl>
              <c:idx val="7"/>
              <c:layout>
                <c:manualLayout>
                  <c:x val="2.9821149946314091E-2"/>
                  <c:y val="-0.10208363201911592"/>
                </c:manualLayout>
              </c:layout>
              <c:showVal val="1"/>
            </c:dLbl>
            <c:dLbl>
              <c:idx val="8"/>
              <c:layout>
                <c:manualLayout>
                  <c:x val="5.3840918005490082E-2"/>
                  <c:y val="-9.3949522102748026E-2"/>
                </c:manualLayout>
              </c:layout>
              <c:showVal val="1"/>
            </c:dLbl>
            <c:dLbl>
              <c:idx val="9"/>
              <c:layout>
                <c:manualLayout>
                  <c:x val="7.8269931847415583E-2"/>
                  <c:y val="-8.6852449223417047E-2"/>
                </c:manualLayout>
              </c:layout>
              <c:showVal val="1"/>
            </c:dLbl>
            <c:numFmt formatCode="0%" sourceLinked="0"/>
            <c:txPr>
              <a:bodyPr/>
              <a:lstStyle/>
              <a:p>
                <a:pPr>
                  <a:defRPr sz="1200"/>
                </a:pPr>
                <a:endParaRPr lang="pt-BR"/>
              </a:p>
            </c:txPr>
            <c:showVal val="1"/>
            <c:showLeaderLines val="1"/>
          </c:dLbls>
          <c:cat>
            <c:strRef>
              <c:f>'Princ. motivação de interdição'!$C$18:$C$27</c:f>
              <c:strCache>
                <c:ptCount val="10"/>
                <c:pt idx="0">
                  <c:v>1º - Não atender a normas de segurança (35%)</c:v>
                </c:pt>
                <c:pt idx="1">
                  <c:v>2º - Exercer atividade regulada sem autorização (19%)</c:v>
                </c:pt>
                <c:pt idx="2">
                  <c:v>3º - Comercializar ou armazenar produto não conforme com a especificação (19%)</c:v>
                </c:pt>
                <c:pt idx="3">
                  <c:v>4º - Comercializar com vício de quantidade (19%)</c:v>
                </c:pt>
                <c:pt idx="4">
                  <c:v>5º - Equipamento ausente ou em desacordo com a legislação (3%)</c:v>
                </c:pt>
                <c:pt idx="5">
                  <c:v>6º - Adquirir ou destinar produto de/para fonte diversa da autorizada (1%)</c:v>
                </c:pt>
                <c:pt idx="6">
                  <c:v>7º - Adquirir ou comercializar produto sem cobertura fiscal (1%)</c:v>
                </c:pt>
                <c:pt idx="7">
                  <c:v>8º - Construir ou operar instalação sem autorização (1%)</c:v>
                </c:pt>
                <c:pt idx="8">
                  <c:v>9º - Não apresentar documento de outorga (1%)</c:v>
                </c:pt>
                <c:pt idx="9">
                  <c:v>10º - Demais motivações* (1%)</c:v>
                </c:pt>
              </c:strCache>
            </c:strRef>
          </c:cat>
          <c:val>
            <c:numRef>
              <c:f>'Princ. motivação de interdição'!$D$18:$D$27</c:f>
              <c:numCache>
                <c:formatCode>0%</c:formatCode>
                <c:ptCount val="10"/>
                <c:pt idx="0">
                  <c:v>0.35000000000000031</c:v>
                </c:pt>
                <c:pt idx="1">
                  <c:v>0.19</c:v>
                </c:pt>
                <c:pt idx="2">
                  <c:v>0.19</c:v>
                </c:pt>
                <c:pt idx="3">
                  <c:v>0.19</c:v>
                </c:pt>
                <c:pt idx="4">
                  <c:v>3.0000000000000002E-2</c:v>
                </c:pt>
                <c:pt idx="5">
                  <c:v>1.0000000000000005E-2</c:v>
                </c:pt>
                <c:pt idx="6">
                  <c:v>1.0000000000000005E-2</c:v>
                </c:pt>
                <c:pt idx="7">
                  <c:v>1.0000000000000005E-2</c:v>
                </c:pt>
                <c:pt idx="8">
                  <c:v>1.0000000000000005E-2</c:v>
                </c:pt>
                <c:pt idx="9">
                  <c:v>1.0000000000000005E-2</c:v>
                </c:pt>
              </c:numCache>
            </c:numRef>
          </c:val>
        </c:ser>
      </c:pie3DChart>
    </c:plotArea>
    <c:legend>
      <c:legendPos val="r"/>
      <c:layout>
        <c:manualLayout>
          <c:xMode val="edge"/>
          <c:yMode val="edge"/>
          <c:x val="0.53711232346130211"/>
          <c:y val="1.2645294338207741E-2"/>
          <c:w val="0.46257892889137131"/>
          <c:h val="0.96875703037120364"/>
        </c:manualLayout>
      </c:layout>
      <c:txPr>
        <a:bodyPr/>
        <a:lstStyle/>
        <a:p>
          <a:pPr>
            <a:defRPr sz="900"/>
          </a:pPr>
          <a:endParaRPr lang="pt-BR"/>
        </a:p>
      </c:txPr>
    </c:legend>
    <c:plotVisOnly val="1"/>
  </c:chart>
  <c:spPr>
    <a:noFill/>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pt-BR"/>
  <c:chart>
    <c:plotArea>
      <c:layout/>
      <c:barChart>
        <c:barDir val="col"/>
        <c:grouping val="clustered"/>
        <c:ser>
          <c:idx val="0"/>
          <c:order val="0"/>
          <c:spPr>
            <a:ln>
              <a:noFill/>
            </a:ln>
          </c:spPr>
          <c:dLbls>
            <c:dLbl>
              <c:idx val="0"/>
              <c:layout>
                <c:manualLayout>
                  <c:x val="0"/>
                  <c:y val="3.540740740740767E-3"/>
                </c:manualLayout>
              </c:layout>
              <c:showVal val="1"/>
            </c:dLbl>
            <c:dLbl>
              <c:idx val="3"/>
              <c:layout>
                <c:manualLayout>
                  <c:x val="0"/>
                  <c:y val="-1.7070370370370371E-2"/>
                </c:manualLayout>
              </c:layout>
              <c:showVal val="1"/>
            </c:dLbl>
            <c:dLbl>
              <c:idx val="4"/>
              <c:layout>
                <c:manualLayout>
                  <c:x val="0"/>
                  <c:y val="-3.5277777777778144E-2"/>
                </c:manualLayout>
              </c:layout>
              <c:showVal val="1"/>
            </c:dLbl>
            <c:dLbl>
              <c:idx val="5"/>
              <c:layout>
                <c:manualLayout>
                  <c:x val="0"/>
                  <c:y val="-2.465511952879634E-2"/>
                </c:manualLayout>
              </c:layout>
              <c:showVal val="1"/>
            </c:dLbl>
            <c:dLbl>
              <c:idx val="6"/>
              <c:layout>
                <c:manualLayout>
                  <c:x val="0"/>
                  <c:y val="-2.7059259259259404E-2"/>
                </c:manualLayout>
              </c:layout>
              <c:showVal val="1"/>
            </c:dLbl>
            <c:showVal val="1"/>
          </c:dLbls>
          <c:cat>
            <c:strRef>
              <c:f>'Produtos Apreendidos Líq.'!$C$4:$I$4</c:f>
              <c:strCache>
                <c:ptCount val="7"/>
                <c:pt idx="0">
                  <c:v>Diesel S-10</c:v>
                </c:pt>
                <c:pt idx="1">
                  <c:v>Diesel S-500</c:v>
                </c:pt>
                <c:pt idx="2">
                  <c:v>Etanol Hidratado</c:v>
                </c:pt>
                <c:pt idx="3">
                  <c:v>Gasolina C</c:v>
                </c:pt>
                <c:pt idx="4">
                  <c:v>Gasolína de Aviação</c:v>
                </c:pt>
                <c:pt idx="5">
                  <c:v>Lubrificante</c:v>
                </c:pt>
                <c:pt idx="6">
                  <c:v>Querosene de Aviação</c:v>
                </c:pt>
              </c:strCache>
            </c:strRef>
          </c:cat>
          <c:val>
            <c:numRef>
              <c:f>'Produtos Apreendidos Líq.'!$C$17:$I$17</c:f>
              <c:numCache>
                <c:formatCode>#,##0</c:formatCode>
                <c:ptCount val="7"/>
                <c:pt idx="0">
                  <c:v>135372</c:v>
                </c:pt>
                <c:pt idx="1">
                  <c:v>393133</c:v>
                </c:pt>
                <c:pt idx="2">
                  <c:v>341942</c:v>
                </c:pt>
                <c:pt idx="3">
                  <c:v>215494</c:v>
                </c:pt>
                <c:pt idx="4">
                  <c:v>10100</c:v>
                </c:pt>
                <c:pt idx="5">
                  <c:v>23279</c:v>
                </c:pt>
                <c:pt idx="6">
                  <c:v>9057</c:v>
                </c:pt>
              </c:numCache>
            </c:numRef>
          </c:val>
        </c:ser>
        <c:axId val="89961984"/>
        <c:axId val="89963520"/>
      </c:barChart>
      <c:catAx>
        <c:axId val="89961984"/>
        <c:scaling>
          <c:orientation val="minMax"/>
        </c:scaling>
        <c:axPos val="b"/>
        <c:tickLblPos val="nextTo"/>
        <c:crossAx val="89963520"/>
        <c:crosses val="autoZero"/>
        <c:auto val="1"/>
        <c:lblAlgn val="ctr"/>
        <c:lblOffset val="100"/>
      </c:catAx>
      <c:valAx>
        <c:axId val="89963520"/>
        <c:scaling>
          <c:orientation val="minMax"/>
        </c:scaling>
        <c:axPos val="l"/>
        <c:majorGridlines/>
        <c:numFmt formatCode="#,##0" sourceLinked="1"/>
        <c:tickLblPos val="nextTo"/>
        <c:spPr>
          <a:noFill/>
          <a:ln>
            <a:noFill/>
          </a:ln>
        </c:spPr>
        <c:crossAx val="89961984"/>
        <c:crosses val="autoZero"/>
        <c:crossBetween val="between"/>
      </c:valAx>
    </c:plotArea>
    <c:plotVisOnly val="1"/>
  </c:chart>
  <c:spPr>
    <a:noFill/>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spPr>
            <a:solidFill>
              <a:schemeClr val="accent1"/>
            </a:solidFill>
          </c:spPr>
          <c:dLbls>
            <c:dLbl>
              <c:idx val="0"/>
              <c:layout>
                <c:manualLayout>
                  <c:x val="2.0736884369663032E-3"/>
                  <c:y val="-1.7638888888888891E-2"/>
                </c:manualLayout>
              </c:layout>
              <c:showVal val="1"/>
            </c:dLbl>
            <c:dLbl>
              <c:idx val="1"/>
              <c:layout>
                <c:manualLayout>
                  <c:x val="3.8017182166650999E-17"/>
                  <c:y val="5.8796296296296938E-3"/>
                </c:manualLayout>
              </c:layout>
              <c:showVal val="1"/>
            </c:dLbl>
            <c:dLbl>
              <c:idx val="2"/>
              <c:layout>
                <c:manualLayout>
                  <c:x val="0"/>
                  <c:y val="1.7638888888888891E-2"/>
                </c:manualLayout>
              </c:layout>
              <c:showVal val="1"/>
            </c:dLbl>
            <c:dLbl>
              <c:idx val="3"/>
              <c:layout>
                <c:manualLayout>
                  <c:x val="0"/>
                  <c:y val="1.1759259259259261E-2"/>
                </c:manualLayout>
              </c:layout>
              <c:showVal val="1"/>
            </c:dLbl>
            <c:dLbl>
              <c:idx val="4"/>
              <c:layout>
                <c:manualLayout>
                  <c:x val="0"/>
                  <c:y val="1.7638888888888891E-2"/>
                </c:manualLayout>
              </c:layout>
              <c:showVal val="1"/>
            </c:dLbl>
            <c:dLbl>
              <c:idx val="5"/>
              <c:layout>
                <c:manualLayout>
                  <c:x val="0"/>
                  <c:y val="5.8796296296296938E-3"/>
                </c:manualLayout>
              </c:layout>
              <c:showVal val="1"/>
            </c:dLbl>
            <c:showVal val="1"/>
          </c:dLbls>
          <c:cat>
            <c:strRef>
              <c:f>'Produtos Apreendidos GLP'!$C$4:$H$4</c:f>
              <c:strCache>
                <c:ptCount val="6"/>
                <c:pt idx="0">
                  <c:v>P-2, P-5, P-7 e P-8 cheios</c:v>
                </c:pt>
                <c:pt idx="1">
                  <c:v>P-2, P-5, P-7 e P-8 vazios</c:v>
                </c:pt>
                <c:pt idx="2">
                  <c:v>P-13 cheios</c:v>
                </c:pt>
                <c:pt idx="3">
                  <c:v>P-13 vazios</c:v>
                </c:pt>
                <c:pt idx="4">
                  <c:v>P-20, P-45, e P-90 cheios</c:v>
                </c:pt>
                <c:pt idx="5">
                  <c:v>P-20, P-45, e P-90 vazios</c:v>
                </c:pt>
              </c:strCache>
            </c:strRef>
          </c:cat>
          <c:val>
            <c:numRef>
              <c:f>'Produtos Apreendidos GLP'!$C$17:$H$17</c:f>
              <c:numCache>
                <c:formatCode>#,##0</c:formatCode>
                <c:ptCount val="6"/>
                <c:pt idx="0">
                  <c:v>557</c:v>
                </c:pt>
                <c:pt idx="1">
                  <c:v>209</c:v>
                </c:pt>
                <c:pt idx="2">
                  <c:v>6256</c:v>
                </c:pt>
                <c:pt idx="3">
                  <c:v>4080</c:v>
                </c:pt>
                <c:pt idx="4">
                  <c:v>221</c:v>
                </c:pt>
                <c:pt idx="5">
                  <c:v>201</c:v>
                </c:pt>
              </c:numCache>
            </c:numRef>
          </c:val>
        </c:ser>
        <c:axId val="90464256"/>
        <c:axId val="90465792"/>
      </c:barChart>
      <c:catAx>
        <c:axId val="90464256"/>
        <c:scaling>
          <c:orientation val="minMax"/>
        </c:scaling>
        <c:axPos val="b"/>
        <c:tickLblPos val="nextTo"/>
        <c:txPr>
          <a:bodyPr/>
          <a:lstStyle/>
          <a:p>
            <a:pPr>
              <a:defRPr sz="900"/>
            </a:pPr>
            <a:endParaRPr lang="pt-BR"/>
          </a:p>
        </c:txPr>
        <c:crossAx val="90465792"/>
        <c:crosses val="autoZero"/>
        <c:auto val="1"/>
        <c:lblAlgn val="ctr"/>
        <c:lblOffset val="100"/>
      </c:catAx>
      <c:valAx>
        <c:axId val="90465792"/>
        <c:scaling>
          <c:orientation val="minMax"/>
        </c:scaling>
        <c:axPos val="l"/>
        <c:majorGridlines/>
        <c:numFmt formatCode="#,##0" sourceLinked="1"/>
        <c:tickLblPos val="nextTo"/>
        <c:spPr>
          <a:noFill/>
          <a:ln>
            <a:noFill/>
          </a:ln>
        </c:spPr>
        <c:crossAx val="90464256"/>
        <c:crosses val="autoZero"/>
        <c:crossBetween val="between"/>
      </c:valAx>
      <c:spPr>
        <a:noFill/>
        <a:ln>
          <a:noFill/>
        </a:ln>
      </c:spPr>
    </c:plotArea>
    <c:plotVisOnly val="1"/>
  </c:chart>
  <c:spPr>
    <a:noFill/>
    <a:ln>
      <a:noFill/>
    </a:ln>
  </c:spPr>
  <c:externalData r:id="rId1"/>
</c:chartSpace>
</file>

<file path=word/drawings/drawing1.xml><?xml version="1.0" encoding="utf-8"?>
<c:userShapes xmlns:c="http://schemas.openxmlformats.org/drawingml/2006/chart">
  <cdr:relSizeAnchor xmlns:cdr="http://schemas.openxmlformats.org/drawingml/2006/chartDrawing">
    <cdr:from>
      <cdr:x>0.77349</cdr:x>
      <cdr:y>0.0494</cdr:y>
    </cdr:from>
    <cdr:to>
      <cdr:x>0.82456</cdr:x>
      <cdr:y>0.08598</cdr:y>
    </cdr:to>
    <cdr:sp macro="" textlink="">
      <cdr:nvSpPr>
        <cdr:cNvPr id="2" name="CaixaDeTexto 1"/>
        <cdr:cNvSpPr txBox="1"/>
      </cdr:nvSpPr>
      <cdr:spPr>
        <a:xfrm xmlns:a="http://schemas.openxmlformats.org/drawingml/2006/main">
          <a:off x="5898383" y="262940"/>
          <a:ext cx="389466" cy="1947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EC34F-A425-44C0-B8ED-9AEBD8BF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6660</Words>
  <Characters>35968</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42543</CharactersWithSpaces>
  <SharedDoc>false</SharedDoc>
  <HLinks>
    <vt:vector size="84" baseType="variant">
      <vt:variant>
        <vt:i4>1835057</vt:i4>
      </vt:variant>
      <vt:variant>
        <vt:i4>77</vt:i4>
      </vt:variant>
      <vt:variant>
        <vt:i4>0</vt:i4>
      </vt:variant>
      <vt:variant>
        <vt:i4>5</vt:i4>
      </vt:variant>
      <vt:variant>
        <vt:lpwstr/>
      </vt:variant>
      <vt:variant>
        <vt:lpwstr>_Toc442108760</vt:lpwstr>
      </vt:variant>
      <vt:variant>
        <vt:i4>2031665</vt:i4>
      </vt:variant>
      <vt:variant>
        <vt:i4>71</vt:i4>
      </vt:variant>
      <vt:variant>
        <vt:i4>0</vt:i4>
      </vt:variant>
      <vt:variant>
        <vt:i4>5</vt:i4>
      </vt:variant>
      <vt:variant>
        <vt:lpwstr/>
      </vt:variant>
      <vt:variant>
        <vt:lpwstr>_Toc442108759</vt:lpwstr>
      </vt:variant>
      <vt:variant>
        <vt:i4>2031665</vt:i4>
      </vt:variant>
      <vt:variant>
        <vt:i4>65</vt:i4>
      </vt:variant>
      <vt:variant>
        <vt:i4>0</vt:i4>
      </vt:variant>
      <vt:variant>
        <vt:i4>5</vt:i4>
      </vt:variant>
      <vt:variant>
        <vt:lpwstr/>
      </vt:variant>
      <vt:variant>
        <vt:lpwstr>_Toc442108758</vt:lpwstr>
      </vt:variant>
      <vt:variant>
        <vt:i4>2031665</vt:i4>
      </vt:variant>
      <vt:variant>
        <vt:i4>59</vt:i4>
      </vt:variant>
      <vt:variant>
        <vt:i4>0</vt:i4>
      </vt:variant>
      <vt:variant>
        <vt:i4>5</vt:i4>
      </vt:variant>
      <vt:variant>
        <vt:lpwstr/>
      </vt:variant>
      <vt:variant>
        <vt:lpwstr>_Toc442108757</vt:lpwstr>
      </vt:variant>
      <vt:variant>
        <vt:i4>2031665</vt:i4>
      </vt:variant>
      <vt:variant>
        <vt:i4>53</vt:i4>
      </vt:variant>
      <vt:variant>
        <vt:i4>0</vt:i4>
      </vt:variant>
      <vt:variant>
        <vt:i4>5</vt:i4>
      </vt:variant>
      <vt:variant>
        <vt:lpwstr/>
      </vt:variant>
      <vt:variant>
        <vt:lpwstr>_Toc442108756</vt:lpwstr>
      </vt:variant>
      <vt:variant>
        <vt:i4>2031665</vt:i4>
      </vt:variant>
      <vt:variant>
        <vt:i4>47</vt:i4>
      </vt:variant>
      <vt:variant>
        <vt:i4>0</vt:i4>
      </vt:variant>
      <vt:variant>
        <vt:i4>5</vt:i4>
      </vt:variant>
      <vt:variant>
        <vt:lpwstr/>
      </vt:variant>
      <vt:variant>
        <vt:lpwstr>_Toc442108755</vt:lpwstr>
      </vt:variant>
      <vt:variant>
        <vt:i4>2031665</vt:i4>
      </vt:variant>
      <vt:variant>
        <vt:i4>41</vt:i4>
      </vt:variant>
      <vt:variant>
        <vt:i4>0</vt:i4>
      </vt:variant>
      <vt:variant>
        <vt:i4>5</vt:i4>
      </vt:variant>
      <vt:variant>
        <vt:lpwstr/>
      </vt:variant>
      <vt:variant>
        <vt:lpwstr>_Toc442108754</vt:lpwstr>
      </vt:variant>
      <vt:variant>
        <vt:i4>2031665</vt:i4>
      </vt:variant>
      <vt:variant>
        <vt:i4>35</vt:i4>
      </vt:variant>
      <vt:variant>
        <vt:i4>0</vt:i4>
      </vt:variant>
      <vt:variant>
        <vt:i4>5</vt:i4>
      </vt:variant>
      <vt:variant>
        <vt:lpwstr/>
      </vt:variant>
      <vt:variant>
        <vt:lpwstr>_Toc442108753</vt:lpwstr>
      </vt:variant>
      <vt:variant>
        <vt:i4>2031665</vt:i4>
      </vt:variant>
      <vt:variant>
        <vt:i4>29</vt:i4>
      </vt:variant>
      <vt:variant>
        <vt:i4>0</vt:i4>
      </vt:variant>
      <vt:variant>
        <vt:i4>5</vt:i4>
      </vt:variant>
      <vt:variant>
        <vt:lpwstr/>
      </vt:variant>
      <vt:variant>
        <vt:lpwstr>_Toc442108752</vt:lpwstr>
      </vt:variant>
      <vt:variant>
        <vt:i4>2031665</vt:i4>
      </vt:variant>
      <vt:variant>
        <vt:i4>23</vt:i4>
      </vt:variant>
      <vt:variant>
        <vt:i4>0</vt:i4>
      </vt:variant>
      <vt:variant>
        <vt:i4>5</vt:i4>
      </vt:variant>
      <vt:variant>
        <vt:lpwstr/>
      </vt:variant>
      <vt:variant>
        <vt:lpwstr>_Toc442108751</vt:lpwstr>
      </vt:variant>
      <vt:variant>
        <vt:i4>2031665</vt:i4>
      </vt:variant>
      <vt:variant>
        <vt:i4>17</vt:i4>
      </vt:variant>
      <vt:variant>
        <vt:i4>0</vt:i4>
      </vt:variant>
      <vt:variant>
        <vt:i4>5</vt:i4>
      </vt:variant>
      <vt:variant>
        <vt:lpwstr/>
      </vt:variant>
      <vt:variant>
        <vt:lpwstr>_Toc442108750</vt:lpwstr>
      </vt:variant>
      <vt:variant>
        <vt:i4>1966129</vt:i4>
      </vt:variant>
      <vt:variant>
        <vt:i4>11</vt:i4>
      </vt:variant>
      <vt:variant>
        <vt:i4>0</vt:i4>
      </vt:variant>
      <vt:variant>
        <vt:i4>5</vt:i4>
      </vt:variant>
      <vt:variant>
        <vt:lpwstr/>
      </vt:variant>
      <vt:variant>
        <vt:lpwstr>_Toc442108749</vt:lpwstr>
      </vt:variant>
      <vt:variant>
        <vt:i4>1966129</vt:i4>
      </vt:variant>
      <vt:variant>
        <vt:i4>5</vt:i4>
      </vt:variant>
      <vt:variant>
        <vt:i4>0</vt:i4>
      </vt:variant>
      <vt:variant>
        <vt:i4>5</vt:i4>
      </vt:variant>
      <vt:variant>
        <vt:lpwstr/>
      </vt:variant>
      <vt:variant>
        <vt:lpwstr>_Toc442108748</vt:lpwstr>
      </vt:variant>
      <vt:variant>
        <vt:i4>6684707</vt:i4>
      </vt:variant>
      <vt:variant>
        <vt:i4>0</vt:i4>
      </vt:variant>
      <vt:variant>
        <vt:i4>0</vt:i4>
      </vt:variant>
      <vt:variant>
        <vt:i4>5</vt:i4>
      </vt:variant>
      <vt:variant>
        <vt:lpwstr>http://www.anp.gov.br/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2018-02-19T18:22:00Z</cp:lastPrinted>
  <dcterms:created xsi:type="dcterms:W3CDTF">2018-03-09T18:35:00Z</dcterms:created>
  <dcterms:modified xsi:type="dcterms:W3CDTF">2018-03-15T17:33:00Z</dcterms:modified>
</cp:coreProperties>
</file>