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525D0" w14:textId="665B7E82" w:rsidR="00F617C4" w:rsidRPr="00DA7412" w:rsidRDefault="003F47A7" w:rsidP="00F617C4">
      <w:bookmarkStart w:id="0" w:name="_Hlk96262339"/>
      <w:bookmarkEnd w:id="0"/>
      <w:r w:rsidRPr="00DA7412">
        <w:rPr>
          <w:noProof/>
        </w:rPr>
        <w:drawing>
          <wp:anchor distT="0" distB="0" distL="114300" distR="114300" simplePos="0" relativeHeight="251702272" behindDoc="1" locked="0" layoutInCell="1" allowOverlap="1" wp14:anchorId="5E4E4AFA" wp14:editId="5F111F69">
            <wp:simplePos x="0" y="0"/>
            <wp:positionH relativeFrom="column">
              <wp:posOffset>-690245</wp:posOffset>
            </wp:positionH>
            <wp:positionV relativeFrom="paragraph">
              <wp:posOffset>-972185</wp:posOffset>
            </wp:positionV>
            <wp:extent cx="7575550" cy="10718800"/>
            <wp:effectExtent l="19050" t="0" r="6350" b="0"/>
            <wp:wrapNone/>
            <wp:docPr id="5" name="Imagem 0" descr="capa_Fiscalização em Noticias_Balanço Anual 2013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_Fiscalização em Noticias_Balanço Anual 2013_v4.jpg"/>
                    <pic:cNvPicPr/>
                  </pic:nvPicPr>
                  <pic:blipFill>
                    <a:blip r:embed="rId11" cstate="print"/>
                    <a:stretch>
                      <a:fillRect/>
                    </a:stretch>
                  </pic:blipFill>
                  <pic:spPr>
                    <a:xfrm>
                      <a:off x="0" y="0"/>
                      <a:ext cx="7575550" cy="10718800"/>
                    </a:xfrm>
                    <a:prstGeom prst="rect">
                      <a:avLst/>
                    </a:prstGeom>
                  </pic:spPr>
                </pic:pic>
              </a:graphicData>
            </a:graphic>
          </wp:anchor>
        </w:drawing>
      </w:r>
    </w:p>
    <w:p w14:paraId="1748756E" w14:textId="77777777" w:rsidR="00F617C4" w:rsidRPr="00DA7412" w:rsidRDefault="00F617C4" w:rsidP="00F617C4">
      <w:r w:rsidRPr="00DA7412">
        <w:rPr>
          <w:rStyle w:val="NomedaEmpresa-CarCapa"/>
          <w:rFonts w:asciiTheme="minorHAnsi" w:hAnsiTheme="minorHAnsi"/>
          <w:lang w:val="pt-BR"/>
        </w:rPr>
        <w:t xml:space="preserve">    </w:t>
      </w:r>
    </w:p>
    <w:p w14:paraId="51CDC0C5" w14:textId="77777777" w:rsidR="00F617C4" w:rsidRPr="00DA7412" w:rsidRDefault="00F617C4" w:rsidP="00F617C4">
      <w:pPr>
        <w:spacing w:after="120" w:line="240" w:lineRule="auto"/>
        <w:sectPr w:rsidR="00F617C4" w:rsidRPr="00DA7412" w:rsidSect="000B5F84">
          <w:headerReference w:type="default" r:id="rId12"/>
          <w:footerReference w:type="first" r:id="rId13"/>
          <w:pgSz w:w="11906" w:h="16838" w:code="9"/>
          <w:pgMar w:top="1531" w:right="1077" w:bottom="1440" w:left="1077" w:header="709" w:footer="709" w:gutter="0"/>
          <w:cols w:space="708"/>
          <w:titlePg/>
          <w:docGrid w:linePitch="360"/>
        </w:sectPr>
      </w:pPr>
    </w:p>
    <w:p w14:paraId="5D692E2A" w14:textId="77777777" w:rsidR="00F617C4" w:rsidRPr="00DA7412" w:rsidRDefault="00F617C4" w:rsidP="00F617C4">
      <w:pPr>
        <w:pStyle w:val="PargrafodaLista"/>
        <w:spacing w:after="120"/>
        <w:ind w:left="0"/>
        <w:jc w:val="both"/>
        <w:rPr>
          <w:rFonts w:cs="Calibri"/>
        </w:rPr>
      </w:pPr>
    </w:p>
    <w:p w14:paraId="271CF0FA" w14:textId="77777777" w:rsidR="00F617C4" w:rsidRPr="00DA7412" w:rsidRDefault="00F617C4" w:rsidP="00F617C4">
      <w:pPr>
        <w:pStyle w:val="PargrafodaLista"/>
        <w:spacing w:after="120"/>
        <w:ind w:left="0"/>
        <w:jc w:val="both"/>
        <w:rPr>
          <w:rFonts w:cs="Calibri"/>
        </w:rPr>
      </w:pPr>
    </w:p>
    <w:p w14:paraId="1C5579FE" w14:textId="77777777" w:rsidR="00F617C4" w:rsidRPr="00DA7412" w:rsidRDefault="00F617C4" w:rsidP="00F617C4">
      <w:pPr>
        <w:pStyle w:val="PargrafodaLista"/>
        <w:spacing w:after="120"/>
        <w:ind w:left="0"/>
        <w:jc w:val="both"/>
        <w:rPr>
          <w:rFonts w:cs="Calibri"/>
        </w:rPr>
      </w:pPr>
    </w:p>
    <w:p w14:paraId="1635D094" w14:textId="77777777" w:rsidR="00F617C4" w:rsidRPr="00DA7412" w:rsidRDefault="00F617C4" w:rsidP="00F617C4">
      <w:pPr>
        <w:pStyle w:val="PargrafodaLista"/>
        <w:spacing w:after="120"/>
        <w:ind w:left="0"/>
        <w:jc w:val="both"/>
        <w:rPr>
          <w:rFonts w:cs="Calibri"/>
        </w:rPr>
      </w:pPr>
    </w:p>
    <w:p w14:paraId="298F864C" w14:textId="77777777" w:rsidR="00F617C4" w:rsidRPr="00DA7412" w:rsidRDefault="00F617C4" w:rsidP="00F617C4">
      <w:pPr>
        <w:pStyle w:val="PargrafodaLista"/>
        <w:spacing w:after="120"/>
        <w:ind w:left="0"/>
        <w:jc w:val="both"/>
        <w:rPr>
          <w:rFonts w:cs="Calibri"/>
        </w:rPr>
      </w:pPr>
    </w:p>
    <w:p w14:paraId="021FE4DC" w14:textId="77777777" w:rsidR="00F617C4" w:rsidRPr="00DA7412" w:rsidRDefault="00F617C4" w:rsidP="00F617C4">
      <w:pPr>
        <w:pStyle w:val="PargrafodaLista"/>
        <w:spacing w:after="120"/>
        <w:ind w:left="0"/>
        <w:jc w:val="both"/>
        <w:rPr>
          <w:rFonts w:cs="Calibri"/>
        </w:rPr>
      </w:pPr>
    </w:p>
    <w:p w14:paraId="1C9B77D5" w14:textId="77777777" w:rsidR="00F617C4" w:rsidRPr="00DA7412" w:rsidRDefault="00F617C4" w:rsidP="00F617C4">
      <w:pPr>
        <w:pStyle w:val="PargrafodaLista"/>
        <w:spacing w:after="120"/>
        <w:ind w:left="0"/>
        <w:jc w:val="both"/>
        <w:rPr>
          <w:rFonts w:cs="Calibri"/>
        </w:rPr>
      </w:pPr>
    </w:p>
    <w:p w14:paraId="1350EACB" w14:textId="77777777" w:rsidR="00F617C4" w:rsidRPr="00DA7412" w:rsidRDefault="00F617C4" w:rsidP="00F617C4">
      <w:pPr>
        <w:pStyle w:val="PargrafodaLista"/>
        <w:spacing w:after="120"/>
        <w:ind w:left="0"/>
        <w:jc w:val="both"/>
        <w:rPr>
          <w:rFonts w:cs="Calibri"/>
        </w:rPr>
      </w:pPr>
    </w:p>
    <w:p w14:paraId="224C3202" w14:textId="79CE48A1" w:rsidR="00F617C4" w:rsidRPr="00DA7412" w:rsidRDefault="00E956E6" w:rsidP="00F617C4">
      <w:pPr>
        <w:pStyle w:val="PargrafodaLista"/>
        <w:spacing w:after="120"/>
        <w:ind w:left="0"/>
        <w:jc w:val="both"/>
        <w:rPr>
          <w:rFonts w:cs="Calibri"/>
        </w:rPr>
      </w:pPr>
      <w:r>
        <w:rPr>
          <w:noProof/>
        </w:rPr>
        <mc:AlternateContent>
          <mc:Choice Requires="wps">
            <w:drawing>
              <wp:anchor distT="0" distB="0" distL="114300" distR="114300" simplePos="0" relativeHeight="251707392" behindDoc="0" locked="0" layoutInCell="1" allowOverlap="1" wp14:anchorId="539952D3" wp14:editId="5A42278A">
                <wp:simplePos x="0" y="0"/>
                <wp:positionH relativeFrom="column">
                  <wp:posOffset>165735</wp:posOffset>
                </wp:positionH>
                <wp:positionV relativeFrom="paragraph">
                  <wp:posOffset>156210</wp:posOffset>
                </wp:positionV>
                <wp:extent cx="3133725" cy="342900"/>
                <wp:effectExtent l="0" t="0" r="0" b="0"/>
                <wp:wrapNone/>
                <wp:docPr id="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42900"/>
                        </a:xfrm>
                        <a:prstGeom prst="rect">
                          <a:avLst/>
                        </a:prstGeom>
                        <a:noFill/>
                        <a:ln>
                          <a:noFill/>
                        </a:ln>
                      </wps:spPr>
                      <wps:txbx>
                        <w:txbxContent>
                          <w:p w14:paraId="38C30FB5" w14:textId="5873878B" w:rsidR="008F63D0" w:rsidRPr="00FF75CE" w:rsidRDefault="008F63D0" w:rsidP="003C1C57">
                            <w:pPr>
                              <w:rPr>
                                <w:rFonts w:ascii="Cambria" w:hAnsi="Cambria"/>
                                <w:b/>
                                <w:color w:val="9D7401"/>
                                <w:sz w:val="36"/>
                                <w:szCs w:val="36"/>
                              </w:rPr>
                            </w:pPr>
                            <w:r>
                              <w:rPr>
                                <w:rFonts w:ascii="Cambria" w:hAnsi="Cambria"/>
                                <w:b/>
                                <w:color w:val="9D7401"/>
                                <w:sz w:val="36"/>
                                <w:szCs w:val="36"/>
                              </w:rPr>
                              <w:t xml:space="preserve">Balanço anual de </w:t>
                            </w:r>
                            <w:r w:rsidRPr="00FF75CE">
                              <w:rPr>
                                <w:rFonts w:ascii="Cambria" w:hAnsi="Cambria"/>
                                <w:b/>
                                <w:color w:val="9D7401"/>
                                <w:sz w:val="36"/>
                                <w:szCs w:val="36"/>
                              </w:rPr>
                              <w:t>20</w:t>
                            </w:r>
                            <w:r>
                              <w:rPr>
                                <w:rFonts w:ascii="Cambria" w:hAnsi="Cambria"/>
                                <w:b/>
                                <w:color w:val="9D7401"/>
                                <w:sz w:val="36"/>
                                <w:szCs w:val="36"/>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9952D3" id="_x0000_t202" coordsize="21600,21600" o:spt="202" path="m,l,21600r21600,l21600,xe">
                <v:stroke joinstyle="miter"/>
                <v:path gradientshapeok="t" o:connecttype="rect"/>
              </v:shapetype>
              <v:shape id="Text Box 97" o:spid="_x0000_s1026" type="#_x0000_t202" style="position:absolute;left:0;text-align:left;margin-left:13.05pt;margin-top:12.3pt;width:246.7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" filled="f" stroked="f">
                <v:textbox>
                  <w:txbxContent>
                    <w:p w14:paraId="38C30FB5" w14:textId="5873878B" w:rsidR="008F63D0" w:rsidRPr="00FF75CE" w:rsidRDefault="008F63D0" w:rsidP="003C1C57">
                      <w:pPr>
                        <w:rPr>
                          <w:rFonts w:ascii="Cambria" w:hAnsi="Cambria"/>
                          <w:b/>
                          <w:color w:val="9D7401"/>
                          <w:sz w:val="36"/>
                          <w:szCs w:val="36"/>
                        </w:rPr>
                      </w:pPr>
                      <w:r>
                        <w:rPr>
                          <w:rFonts w:ascii="Cambria" w:hAnsi="Cambria"/>
                          <w:b/>
                          <w:color w:val="9D7401"/>
                          <w:sz w:val="36"/>
                          <w:szCs w:val="36"/>
                        </w:rPr>
                        <w:t xml:space="preserve">Balanço anual de </w:t>
                      </w:r>
                      <w:r w:rsidRPr="00FF75CE">
                        <w:rPr>
                          <w:rFonts w:ascii="Cambria" w:hAnsi="Cambria"/>
                          <w:b/>
                          <w:color w:val="9D7401"/>
                          <w:sz w:val="36"/>
                          <w:szCs w:val="36"/>
                        </w:rPr>
                        <w:t>20</w:t>
                      </w:r>
                      <w:r>
                        <w:rPr>
                          <w:rFonts w:ascii="Cambria" w:hAnsi="Cambria"/>
                          <w:b/>
                          <w:color w:val="9D7401"/>
                          <w:sz w:val="36"/>
                          <w:szCs w:val="36"/>
                        </w:rPr>
                        <w:t>21</w:t>
                      </w:r>
                    </w:p>
                  </w:txbxContent>
                </v:textbox>
              </v:shape>
            </w:pict>
          </mc:Fallback>
        </mc:AlternateContent>
      </w:r>
    </w:p>
    <w:p w14:paraId="60273C69" w14:textId="60DAAE38" w:rsidR="00F617C4" w:rsidRPr="00DA7412" w:rsidRDefault="00137A53" w:rsidP="00137A53">
      <w:pPr>
        <w:pStyle w:val="PargrafodaLista"/>
        <w:tabs>
          <w:tab w:val="left" w:pos="2380"/>
        </w:tabs>
        <w:spacing w:after="120"/>
        <w:ind w:left="0"/>
        <w:jc w:val="both"/>
        <w:rPr>
          <w:rFonts w:cs="Calibri"/>
        </w:rPr>
      </w:pPr>
      <w:bookmarkStart w:id="1" w:name="_Hlk33712375"/>
      <w:bookmarkEnd w:id="1"/>
      <w:r w:rsidRPr="00DA7412">
        <w:rPr>
          <w:rFonts w:cs="Calibri"/>
        </w:rPr>
        <w:tab/>
      </w:r>
    </w:p>
    <w:p w14:paraId="5C455F23" w14:textId="77777777" w:rsidR="00F617C4" w:rsidRPr="00DA7412" w:rsidRDefault="00F617C4" w:rsidP="00F617C4">
      <w:pPr>
        <w:pStyle w:val="PargrafodaLista"/>
        <w:spacing w:after="120"/>
        <w:ind w:left="0"/>
        <w:jc w:val="both"/>
        <w:rPr>
          <w:rFonts w:cs="Calibri"/>
        </w:rPr>
      </w:pPr>
    </w:p>
    <w:p w14:paraId="6C5F9721" w14:textId="77777777" w:rsidR="00F617C4" w:rsidRPr="00DA7412" w:rsidRDefault="00F617C4" w:rsidP="00F617C4">
      <w:pPr>
        <w:pStyle w:val="PargrafodaLista"/>
        <w:spacing w:after="120"/>
        <w:ind w:left="0"/>
        <w:jc w:val="both"/>
        <w:rPr>
          <w:rFonts w:cs="Calibri"/>
        </w:rPr>
      </w:pPr>
    </w:p>
    <w:p w14:paraId="2A35CFE4" w14:textId="77777777" w:rsidR="00F617C4" w:rsidRPr="00DA7412" w:rsidRDefault="00F617C4" w:rsidP="00F617C4">
      <w:pPr>
        <w:pStyle w:val="PargrafodaLista"/>
        <w:spacing w:after="120"/>
        <w:ind w:left="0"/>
        <w:jc w:val="both"/>
        <w:rPr>
          <w:rFonts w:cs="Calibri"/>
        </w:rPr>
      </w:pPr>
    </w:p>
    <w:p w14:paraId="6D751DE4" w14:textId="77777777" w:rsidR="00F617C4" w:rsidRPr="00DA7412" w:rsidRDefault="00F617C4" w:rsidP="00F617C4">
      <w:pPr>
        <w:pStyle w:val="PargrafodaLista"/>
        <w:spacing w:after="120"/>
        <w:ind w:left="0"/>
        <w:jc w:val="both"/>
        <w:rPr>
          <w:rFonts w:cs="Calibri"/>
        </w:rPr>
      </w:pPr>
    </w:p>
    <w:p w14:paraId="41089948" w14:textId="77777777" w:rsidR="00F617C4" w:rsidRPr="00DA7412" w:rsidRDefault="00F617C4" w:rsidP="00F617C4">
      <w:pPr>
        <w:pStyle w:val="PargrafodaLista"/>
        <w:spacing w:after="120"/>
        <w:ind w:left="0"/>
        <w:jc w:val="both"/>
        <w:rPr>
          <w:rFonts w:cs="Calibri"/>
        </w:rPr>
      </w:pPr>
    </w:p>
    <w:p w14:paraId="01ED36E7" w14:textId="77777777" w:rsidR="00F617C4" w:rsidRPr="00DA7412" w:rsidRDefault="00F617C4" w:rsidP="00F617C4">
      <w:pPr>
        <w:pStyle w:val="PargrafodaLista"/>
        <w:spacing w:after="120"/>
        <w:ind w:left="0"/>
        <w:jc w:val="both"/>
        <w:rPr>
          <w:rFonts w:cs="Calibri"/>
        </w:rPr>
      </w:pPr>
    </w:p>
    <w:p w14:paraId="045FE3EF" w14:textId="77777777" w:rsidR="00F617C4" w:rsidRPr="00DA7412" w:rsidRDefault="00F617C4" w:rsidP="00F617C4">
      <w:pPr>
        <w:pStyle w:val="PargrafodaLista"/>
        <w:spacing w:after="120"/>
        <w:ind w:left="0"/>
        <w:jc w:val="both"/>
        <w:rPr>
          <w:rFonts w:cs="Calibri"/>
        </w:rPr>
      </w:pPr>
    </w:p>
    <w:p w14:paraId="6DB7FB26" w14:textId="77777777" w:rsidR="00F617C4" w:rsidRPr="00DA7412" w:rsidRDefault="00F617C4" w:rsidP="00F617C4">
      <w:pPr>
        <w:pStyle w:val="PargrafodaLista"/>
        <w:spacing w:after="120"/>
        <w:ind w:left="0"/>
        <w:jc w:val="both"/>
        <w:rPr>
          <w:rFonts w:cs="Calibri"/>
        </w:rPr>
      </w:pPr>
    </w:p>
    <w:p w14:paraId="462AE1E6" w14:textId="77777777" w:rsidR="00F617C4" w:rsidRPr="00DA7412" w:rsidRDefault="00F617C4" w:rsidP="00F617C4">
      <w:pPr>
        <w:pStyle w:val="PargrafodaLista"/>
        <w:spacing w:after="120"/>
        <w:ind w:left="0"/>
        <w:jc w:val="both"/>
        <w:rPr>
          <w:rFonts w:cs="Calibri"/>
        </w:rPr>
      </w:pPr>
    </w:p>
    <w:p w14:paraId="7628FDE8" w14:textId="77777777" w:rsidR="00F617C4" w:rsidRPr="00DA7412" w:rsidRDefault="00F617C4" w:rsidP="00F617C4">
      <w:pPr>
        <w:pStyle w:val="PargrafodaLista"/>
        <w:spacing w:after="120"/>
        <w:ind w:left="0"/>
        <w:jc w:val="both"/>
        <w:rPr>
          <w:rFonts w:cs="Calibri"/>
        </w:rPr>
      </w:pPr>
    </w:p>
    <w:p w14:paraId="1DA1A6D1" w14:textId="77777777" w:rsidR="00F617C4" w:rsidRPr="00DA7412" w:rsidRDefault="00F617C4" w:rsidP="00F617C4">
      <w:pPr>
        <w:pStyle w:val="PargrafodaLista"/>
        <w:spacing w:after="120"/>
        <w:ind w:left="0"/>
        <w:jc w:val="both"/>
        <w:rPr>
          <w:rFonts w:cs="Calibri"/>
        </w:rPr>
      </w:pPr>
    </w:p>
    <w:p w14:paraId="5D896B61" w14:textId="77777777" w:rsidR="00F617C4" w:rsidRPr="00DA7412" w:rsidRDefault="00F617C4" w:rsidP="00F617C4">
      <w:pPr>
        <w:pStyle w:val="PargrafodaLista"/>
        <w:spacing w:after="120"/>
        <w:ind w:left="0"/>
        <w:jc w:val="both"/>
        <w:rPr>
          <w:rFonts w:cs="Calibri"/>
        </w:rPr>
      </w:pPr>
    </w:p>
    <w:p w14:paraId="7BE93EB4" w14:textId="77777777" w:rsidR="00F617C4" w:rsidRPr="00DA7412" w:rsidRDefault="00F617C4" w:rsidP="00F617C4">
      <w:pPr>
        <w:pStyle w:val="PargrafodaLista"/>
        <w:spacing w:after="120"/>
        <w:ind w:left="0"/>
        <w:jc w:val="both"/>
        <w:rPr>
          <w:rFonts w:cs="Calibri"/>
        </w:rPr>
      </w:pPr>
    </w:p>
    <w:p w14:paraId="3E1770C2" w14:textId="77777777" w:rsidR="00F617C4" w:rsidRPr="00DA7412" w:rsidRDefault="00F617C4" w:rsidP="00F617C4">
      <w:pPr>
        <w:pStyle w:val="PargrafodaLista"/>
        <w:spacing w:after="120"/>
        <w:ind w:left="0"/>
        <w:jc w:val="both"/>
        <w:rPr>
          <w:rFonts w:cs="Calibri"/>
        </w:rPr>
      </w:pPr>
    </w:p>
    <w:p w14:paraId="244D9593" w14:textId="77777777" w:rsidR="00F617C4" w:rsidRPr="00DA7412" w:rsidRDefault="00F617C4" w:rsidP="00F617C4">
      <w:pPr>
        <w:pStyle w:val="PargrafodaLista"/>
        <w:spacing w:after="120"/>
        <w:ind w:left="0"/>
        <w:jc w:val="both"/>
        <w:rPr>
          <w:rFonts w:cs="Calibri"/>
        </w:rPr>
      </w:pPr>
    </w:p>
    <w:p w14:paraId="4F6FECBD" w14:textId="77777777" w:rsidR="00F617C4" w:rsidRPr="00DA7412" w:rsidRDefault="00F617C4" w:rsidP="00F617C4">
      <w:pPr>
        <w:pStyle w:val="PargrafodaLista"/>
        <w:spacing w:after="120"/>
        <w:ind w:left="0"/>
        <w:jc w:val="both"/>
        <w:rPr>
          <w:rFonts w:cs="Calibri"/>
        </w:rPr>
      </w:pPr>
    </w:p>
    <w:p w14:paraId="13D9DB51" w14:textId="77777777" w:rsidR="00F617C4" w:rsidRPr="00DA7412" w:rsidRDefault="00F617C4" w:rsidP="00F617C4">
      <w:pPr>
        <w:pStyle w:val="PargrafodaLista"/>
        <w:spacing w:after="120"/>
        <w:ind w:left="0"/>
        <w:jc w:val="both"/>
        <w:rPr>
          <w:rFonts w:cs="Calibri"/>
        </w:rPr>
      </w:pPr>
    </w:p>
    <w:p w14:paraId="27BF5EEF" w14:textId="77777777" w:rsidR="00F617C4" w:rsidRPr="00DA7412" w:rsidRDefault="00F617C4" w:rsidP="00F617C4">
      <w:pPr>
        <w:pStyle w:val="PargrafodaLista"/>
        <w:spacing w:after="120"/>
        <w:ind w:left="0"/>
        <w:jc w:val="both"/>
        <w:rPr>
          <w:rFonts w:cs="Calibri"/>
        </w:rPr>
      </w:pPr>
    </w:p>
    <w:p w14:paraId="73A9CC9D" w14:textId="77777777" w:rsidR="00F617C4" w:rsidRPr="00DA7412" w:rsidRDefault="00F617C4" w:rsidP="00F617C4">
      <w:pPr>
        <w:pStyle w:val="PargrafodaLista"/>
        <w:spacing w:after="120"/>
        <w:ind w:left="0"/>
        <w:jc w:val="both"/>
        <w:rPr>
          <w:rFonts w:cs="Calibri"/>
        </w:rPr>
      </w:pPr>
    </w:p>
    <w:p w14:paraId="541BA26A" w14:textId="77777777" w:rsidR="00F617C4" w:rsidRPr="00DA7412" w:rsidRDefault="00F617C4" w:rsidP="00F617C4">
      <w:pPr>
        <w:pStyle w:val="PargrafodaLista"/>
        <w:spacing w:after="120"/>
        <w:ind w:left="0"/>
        <w:jc w:val="both"/>
        <w:rPr>
          <w:rFonts w:cs="Calibri"/>
        </w:rPr>
      </w:pPr>
    </w:p>
    <w:p w14:paraId="43328E41" w14:textId="77777777" w:rsidR="00F617C4" w:rsidRPr="00DA7412" w:rsidRDefault="00F617C4" w:rsidP="00F617C4">
      <w:pPr>
        <w:pStyle w:val="PargrafodaLista"/>
        <w:spacing w:after="120"/>
        <w:ind w:left="0"/>
        <w:jc w:val="both"/>
        <w:rPr>
          <w:rFonts w:cs="Calibri"/>
        </w:rPr>
      </w:pPr>
    </w:p>
    <w:p w14:paraId="058833FA" w14:textId="77777777" w:rsidR="00F617C4" w:rsidRPr="00DA7412" w:rsidRDefault="00F617C4" w:rsidP="00F617C4">
      <w:pPr>
        <w:pStyle w:val="PargrafodaLista"/>
        <w:spacing w:after="120"/>
        <w:ind w:left="0"/>
        <w:jc w:val="both"/>
        <w:rPr>
          <w:rFonts w:cs="Calibri"/>
        </w:rPr>
      </w:pPr>
    </w:p>
    <w:p w14:paraId="553EA18F" w14:textId="77777777" w:rsidR="00F617C4" w:rsidRPr="00DA7412" w:rsidRDefault="00F617C4" w:rsidP="00F617C4">
      <w:pPr>
        <w:pStyle w:val="PargrafodaLista"/>
        <w:spacing w:after="120"/>
        <w:ind w:left="0"/>
        <w:jc w:val="both"/>
        <w:rPr>
          <w:rFonts w:cs="Calibri"/>
        </w:rPr>
      </w:pPr>
    </w:p>
    <w:p w14:paraId="5EC8DD70" w14:textId="77777777" w:rsidR="00F617C4" w:rsidRPr="00DA7412" w:rsidRDefault="00F617C4" w:rsidP="00F617C4">
      <w:pPr>
        <w:pStyle w:val="PargrafodaLista"/>
        <w:spacing w:after="120"/>
        <w:ind w:left="0"/>
        <w:jc w:val="both"/>
        <w:rPr>
          <w:rFonts w:cs="Calibri"/>
        </w:rPr>
      </w:pPr>
    </w:p>
    <w:p w14:paraId="5AE40081" w14:textId="77777777" w:rsidR="00F617C4" w:rsidRPr="00DA7412" w:rsidRDefault="00F617C4" w:rsidP="00F617C4">
      <w:pPr>
        <w:pStyle w:val="PargrafodaLista"/>
        <w:spacing w:after="120"/>
        <w:ind w:left="0"/>
        <w:jc w:val="both"/>
        <w:rPr>
          <w:rFonts w:cs="Calibri"/>
        </w:rPr>
      </w:pPr>
    </w:p>
    <w:p w14:paraId="77F44780" w14:textId="77777777" w:rsidR="00F617C4" w:rsidRPr="00DA7412" w:rsidRDefault="00F617C4" w:rsidP="00F617C4">
      <w:pPr>
        <w:pStyle w:val="PargrafodaLista"/>
        <w:spacing w:after="120"/>
        <w:ind w:left="0"/>
        <w:jc w:val="both"/>
        <w:rPr>
          <w:rFonts w:cs="Calibri"/>
        </w:rPr>
      </w:pPr>
    </w:p>
    <w:p w14:paraId="7167F641" w14:textId="77777777" w:rsidR="00F617C4" w:rsidRPr="00DA7412" w:rsidRDefault="00F617C4" w:rsidP="00F617C4">
      <w:pPr>
        <w:pStyle w:val="PargrafodaLista"/>
        <w:spacing w:after="120"/>
        <w:ind w:left="0"/>
        <w:jc w:val="both"/>
        <w:rPr>
          <w:rFonts w:cs="Calibri"/>
        </w:rPr>
      </w:pPr>
    </w:p>
    <w:p w14:paraId="3C5F0616" w14:textId="77777777" w:rsidR="00F617C4" w:rsidRPr="00DA7412" w:rsidRDefault="00F617C4" w:rsidP="00F617C4">
      <w:pPr>
        <w:pStyle w:val="PargrafodaLista"/>
        <w:spacing w:after="120"/>
        <w:ind w:left="0"/>
        <w:jc w:val="both"/>
        <w:rPr>
          <w:rFonts w:cs="Calibri"/>
        </w:rPr>
      </w:pPr>
    </w:p>
    <w:p w14:paraId="2479582E" w14:textId="77777777" w:rsidR="00F617C4" w:rsidRPr="00DA7412" w:rsidRDefault="00F617C4" w:rsidP="00F617C4">
      <w:pPr>
        <w:pStyle w:val="PargrafodaLista"/>
        <w:spacing w:after="120"/>
        <w:ind w:left="0"/>
        <w:jc w:val="both"/>
        <w:rPr>
          <w:rFonts w:cs="Calibri"/>
        </w:rPr>
      </w:pPr>
    </w:p>
    <w:p w14:paraId="5E389C8C" w14:textId="77777777" w:rsidR="00F617C4" w:rsidRPr="00DA7412" w:rsidRDefault="00F617C4" w:rsidP="00F617C4">
      <w:pPr>
        <w:pStyle w:val="PargrafodaLista"/>
        <w:spacing w:after="120"/>
        <w:ind w:left="0"/>
        <w:jc w:val="both"/>
        <w:rPr>
          <w:rFonts w:cs="Calibri"/>
        </w:rPr>
      </w:pPr>
    </w:p>
    <w:p w14:paraId="3CDA9DC5" w14:textId="77777777" w:rsidR="00F617C4" w:rsidRPr="00DA7412" w:rsidRDefault="00F617C4" w:rsidP="00F617C4">
      <w:pPr>
        <w:pStyle w:val="PargrafodaLista"/>
        <w:spacing w:after="120"/>
        <w:ind w:left="0"/>
        <w:jc w:val="both"/>
        <w:rPr>
          <w:rFonts w:cs="Calibri"/>
        </w:rPr>
      </w:pPr>
    </w:p>
    <w:p w14:paraId="29E37286" w14:textId="77777777" w:rsidR="00F617C4" w:rsidRPr="00DA7412" w:rsidRDefault="00F617C4" w:rsidP="00F617C4">
      <w:pPr>
        <w:pStyle w:val="PargrafodaLista"/>
        <w:spacing w:after="120"/>
        <w:ind w:left="0"/>
        <w:jc w:val="both"/>
        <w:rPr>
          <w:rFonts w:cs="Calibri"/>
        </w:rPr>
      </w:pPr>
    </w:p>
    <w:p w14:paraId="15AD3DFF" w14:textId="77777777" w:rsidR="00F617C4" w:rsidRPr="00DA7412" w:rsidRDefault="00F617C4" w:rsidP="00F617C4">
      <w:pPr>
        <w:pStyle w:val="PargrafodaLista"/>
        <w:spacing w:after="120"/>
        <w:ind w:left="0"/>
        <w:jc w:val="both"/>
        <w:rPr>
          <w:rFonts w:cs="Calibri"/>
        </w:rPr>
      </w:pPr>
    </w:p>
    <w:p w14:paraId="323025C5" w14:textId="77777777" w:rsidR="00F617C4" w:rsidRPr="00DA7412" w:rsidRDefault="00F617C4" w:rsidP="00F617C4">
      <w:pPr>
        <w:pStyle w:val="PargrafodaLista"/>
        <w:spacing w:after="120"/>
        <w:ind w:left="0"/>
        <w:jc w:val="both"/>
        <w:rPr>
          <w:rFonts w:cs="Calibri"/>
        </w:rPr>
      </w:pPr>
    </w:p>
    <w:p w14:paraId="322D45CE" w14:textId="38520E45" w:rsidR="007C5367" w:rsidRPr="00DA7412" w:rsidRDefault="00BA65E7" w:rsidP="00993E4E">
      <w:pPr>
        <w:tabs>
          <w:tab w:val="left" w:pos="7875"/>
          <w:tab w:val="left" w:pos="8475"/>
        </w:tabs>
        <w:spacing w:before="720" w:after="0" w:line="240" w:lineRule="auto"/>
        <w:rPr>
          <w:b/>
          <w:sz w:val="2"/>
        </w:rPr>
      </w:pPr>
      <w:r>
        <w:rPr>
          <w:b/>
          <w:sz w:val="2"/>
        </w:rPr>
        <w:lastRenderedPageBreak/>
        <w:tab/>
      </w:r>
      <w:r w:rsidR="00993E4E">
        <w:rPr>
          <w:b/>
          <w:sz w:val="2"/>
        </w:rPr>
        <w:tab/>
      </w:r>
    </w:p>
    <w:p w14:paraId="0DDBCF00" w14:textId="77777777" w:rsidR="003675F4" w:rsidRPr="00DA7412" w:rsidRDefault="003675F4" w:rsidP="007C5367">
      <w:pPr>
        <w:spacing w:after="0" w:line="240" w:lineRule="auto"/>
        <w:rPr>
          <w:b/>
          <w:sz w:val="24"/>
        </w:rPr>
      </w:pPr>
      <w:r w:rsidRPr="00DA7412">
        <w:rPr>
          <w:b/>
          <w:sz w:val="24"/>
        </w:rPr>
        <w:t>AGÊNCIA NACIONAL DO PETRÓLEO, GÁS NATURAL E BIOCOMBUSTÍVEIS</w:t>
      </w:r>
    </w:p>
    <w:p w14:paraId="44A0DA56" w14:textId="77777777" w:rsidR="003675F4" w:rsidRPr="00DA7412" w:rsidRDefault="003675F4" w:rsidP="008F4CB1">
      <w:pPr>
        <w:spacing w:after="0" w:line="240" w:lineRule="auto"/>
        <w:jc w:val="both"/>
        <w:rPr>
          <w:rFonts w:cs="Calibri"/>
          <w:b/>
          <w:bCs/>
          <w:color w:val="000000"/>
        </w:rPr>
      </w:pPr>
    </w:p>
    <w:p w14:paraId="10C89261" w14:textId="75C53B0B" w:rsidR="003675F4" w:rsidRPr="00DA7412" w:rsidRDefault="003675F4" w:rsidP="008F4CB1">
      <w:pPr>
        <w:spacing w:after="0" w:line="240" w:lineRule="auto"/>
        <w:jc w:val="both"/>
        <w:rPr>
          <w:rFonts w:cs="Calibri"/>
          <w:b/>
          <w:bCs/>
          <w:color w:val="000000"/>
        </w:rPr>
      </w:pPr>
      <w:r w:rsidRPr="00DA7412">
        <w:rPr>
          <w:rFonts w:cs="Calibri"/>
          <w:b/>
          <w:bCs/>
          <w:color w:val="000000"/>
        </w:rPr>
        <w:t>DIRETORIA-GERAL</w:t>
      </w:r>
    </w:p>
    <w:p w14:paraId="2EE34486" w14:textId="6AAFDA92" w:rsidR="003675F4" w:rsidRPr="00DA7412" w:rsidRDefault="00C65C69" w:rsidP="008F4CB1">
      <w:pPr>
        <w:spacing w:after="0" w:line="240" w:lineRule="auto"/>
        <w:jc w:val="both"/>
        <w:rPr>
          <w:rFonts w:eastAsia="Times New Roman" w:cs="Calibri"/>
        </w:rPr>
      </w:pPr>
      <w:r>
        <w:rPr>
          <w:rFonts w:eastAsia="Times New Roman" w:cs="Calibri"/>
        </w:rPr>
        <w:t>Rodolfo Saboia</w:t>
      </w:r>
    </w:p>
    <w:p w14:paraId="3DB21DBF" w14:textId="77777777" w:rsidR="00E43518" w:rsidRDefault="00E43518" w:rsidP="008F4CB1">
      <w:pPr>
        <w:spacing w:after="0" w:line="240" w:lineRule="auto"/>
        <w:jc w:val="both"/>
        <w:rPr>
          <w:rFonts w:cs="Calibri"/>
          <w:b/>
          <w:bCs/>
          <w:color w:val="000000"/>
        </w:rPr>
      </w:pPr>
    </w:p>
    <w:p w14:paraId="5FC8952E" w14:textId="4FA149CB" w:rsidR="003675F4" w:rsidRPr="00DA7412" w:rsidRDefault="003675F4" w:rsidP="008F4CB1">
      <w:pPr>
        <w:spacing w:after="0" w:line="240" w:lineRule="auto"/>
        <w:jc w:val="both"/>
        <w:rPr>
          <w:rFonts w:cs="Calibri"/>
          <w:b/>
          <w:bCs/>
          <w:color w:val="000000"/>
        </w:rPr>
      </w:pPr>
      <w:r w:rsidRPr="0D45D340">
        <w:rPr>
          <w:rFonts w:cs="Calibri"/>
          <w:b/>
          <w:bCs/>
          <w:color w:val="000000" w:themeColor="text1"/>
        </w:rPr>
        <w:t xml:space="preserve">DIRETORIA </w:t>
      </w:r>
      <w:r w:rsidR="00C12238">
        <w:rPr>
          <w:rFonts w:cs="Calibri"/>
          <w:b/>
          <w:bCs/>
          <w:color w:val="000000" w:themeColor="text1"/>
        </w:rPr>
        <w:t>2</w:t>
      </w:r>
    </w:p>
    <w:p w14:paraId="1F9AD205" w14:textId="2A83F527" w:rsidR="0D45D340" w:rsidRDefault="0D45D340" w:rsidP="0D45D340">
      <w:pPr>
        <w:spacing w:after="0" w:line="240" w:lineRule="auto"/>
        <w:jc w:val="both"/>
        <w:rPr>
          <w:rFonts w:cs="Calibri"/>
          <w:color w:val="000000" w:themeColor="text1"/>
        </w:rPr>
      </w:pPr>
      <w:r w:rsidRPr="0D45D340">
        <w:rPr>
          <w:rFonts w:cs="Calibri"/>
          <w:color w:val="000000" w:themeColor="text1"/>
        </w:rPr>
        <w:t>Claudio Jorge Martins de Souza</w:t>
      </w:r>
    </w:p>
    <w:p w14:paraId="3642E8E0" w14:textId="77777777" w:rsidR="003E1E49" w:rsidRDefault="003E1E49" w:rsidP="008F4CB1">
      <w:pPr>
        <w:spacing w:after="0" w:line="240" w:lineRule="auto"/>
        <w:jc w:val="both"/>
        <w:rPr>
          <w:rFonts w:cs="Calibri"/>
          <w:b/>
          <w:bCs/>
          <w:color w:val="000000"/>
        </w:rPr>
      </w:pPr>
    </w:p>
    <w:p w14:paraId="589F8C1B" w14:textId="27E5A7CF" w:rsidR="003675F4" w:rsidRPr="00DA7412" w:rsidRDefault="003675F4" w:rsidP="008F4CB1">
      <w:pPr>
        <w:spacing w:after="0" w:line="240" w:lineRule="auto"/>
        <w:jc w:val="both"/>
        <w:rPr>
          <w:rFonts w:cs="Calibri"/>
          <w:b/>
          <w:bCs/>
          <w:color w:val="000000"/>
        </w:rPr>
      </w:pPr>
      <w:r w:rsidRPr="00DA7412">
        <w:rPr>
          <w:rFonts w:cs="Calibri"/>
          <w:b/>
          <w:bCs/>
          <w:color w:val="000000"/>
        </w:rPr>
        <w:t>SUPERINTENDÊNCIA DE FISCALIZAÇÃO DO ABASTECIMENTO - SFI</w:t>
      </w:r>
    </w:p>
    <w:p w14:paraId="7BCEC098"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Francisco Nelson Castro Neves - Superintendente</w:t>
      </w:r>
    </w:p>
    <w:p w14:paraId="45BF90C9"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Marcelo da Silva - Superintendente Adjunto</w:t>
      </w:r>
    </w:p>
    <w:p w14:paraId="61225BBD" w14:textId="43084210" w:rsidR="003675F4" w:rsidRDefault="003675F4" w:rsidP="008F4CB1">
      <w:pPr>
        <w:spacing w:after="0" w:line="240" w:lineRule="auto"/>
        <w:jc w:val="both"/>
        <w:rPr>
          <w:rFonts w:eastAsia="Times New Roman" w:cs="Calibri"/>
        </w:rPr>
      </w:pPr>
    </w:p>
    <w:p w14:paraId="3308C1CC" w14:textId="77777777" w:rsidR="00AF5CEC" w:rsidRPr="00DA7412" w:rsidRDefault="00AF5CEC" w:rsidP="00AF5CEC">
      <w:pPr>
        <w:spacing w:after="0" w:line="240" w:lineRule="auto"/>
        <w:jc w:val="both"/>
        <w:rPr>
          <w:rFonts w:cs="Calibri"/>
          <w:b/>
          <w:bCs/>
          <w:color w:val="000000"/>
        </w:rPr>
      </w:pPr>
      <w:r w:rsidRPr="00DA7412">
        <w:rPr>
          <w:rFonts w:cs="Calibri"/>
          <w:b/>
          <w:bCs/>
          <w:color w:val="000000"/>
        </w:rPr>
        <w:t>SETOR DE PLANEJAMENTO E ESTUDOS REGULATÓRIOS</w:t>
      </w:r>
    </w:p>
    <w:p w14:paraId="71FF722B" w14:textId="77777777" w:rsidR="00AF5CEC" w:rsidRPr="00DA7412" w:rsidRDefault="00AF5CEC" w:rsidP="00AF5CEC">
      <w:pPr>
        <w:spacing w:after="0" w:line="240" w:lineRule="auto"/>
        <w:jc w:val="both"/>
        <w:rPr>
          <w:rFonts w:eastAsia="Times New Roman" w:cs="Calibri"/>
        </w:rPr>
      </w:pPr>
      <w:r w:rsidRPr="00DA7412">
        <w:rPr>
          <w:rFonts w:eastAsia="Times New Roman" w:cs="Calibri"/>
        </w:rPr>
        <w:t xml:space="preserve">Rita de Cássia Campos Pereira Torres - Coordenadora </w:t>
      </w:r>
    </w:p>
    <w:p w14:paraId="6FB5F870" w14:textId="77777777" w:rsidR="00AF5CEC" w:rsidRDefault="00AF5CEC" w:rsidP="008F4CB1">
      <w:pPr>
        <w:spacing w:after="0" w:line="240" w:lineRule="auto"/>
        <w:jc w:val="both"/>
        <w:rPr>
          <w:rFonts w:cs="Calibri"/>
          <w:b/>
          <w:bCs/>
          <w:color w:val="000000"/>
        </w:rPr>
      </w:pPr>
    </w:p>
    <w:p w14:paraId="2EDB4185" w14:textId="507D3DBA" w:rsidR="005E4096" w:rsidRPr="005E4096" w:rsidRDefault="005E4096" w:rsidP="008F4CB1">
      <w:pPr>
        <w:spacing w:after="0" w:line="240" w:lineRule="auto"/>
        <w:jc w:val="both"/>
        <w:rPr>
          <w:rFonts w:cs="Calibri"/>
          <w:b/>
          <w:bCs/>
          <w:color w:val="000000"/>
        </w:rPr>
      </w:pPr>
      <w:r w:rsidRPr="005E4096">
        <w:rPr>
          <w:rFonts w:cs="Calibri"/>
          <w:b/>
          <w:bCs/>
          <w:color w:val="000000"/>
        </w:rPr>
        <w:t>Equipe de Elaboração</w:t>
      </w:r>
    </w:p>
    <w:p w14:paraId="7AFF8A83" w14:textId="0DEB2F45" w:rsidR="005E4096" w:rsidRDefault="00AA3DCE" w:rsidP="008F4CB1">
      <w:pPr>
        <w:spacing w:after="0" w:line="240" w:lineRule="auto"/>
        <w:jc w:val="both"/>
        <w:rPr>
          <w:rFonts w:ascii="Segoe UI" w:eastAsia="Times New Roman" w:hAnsi="Segoe UI" w:cs="Segoe UI"/>
          <w:sz w:val="21"/>
          <w:szCs w:val="21"/>
        </w:rPr>
      </w:pPr>
      <w:r>
        <w:rPr>
          <w:rFonts w:ascii="Segoe UI" w:eastAsia="Times New Roman" w:hAnsi="Segoe UI" w:cs="Segoe UI"/>
          <w:sz w:val="21"/>
          <w:szCs w:val="21"/>
        </w:rPr>
        <w:t>Jean Fonseca da Mota</w:t>
      </w:r>
    </w:p>
    <w:p w14:paraId="128128A2" w14:textId="14B4E864" w:rsidR="00AA3DCE" w:rsidRDefault="00AA3DCE" w:rsidP="008F4CB1">
      <w:pPr>
        <w:spacing w:after="0" w:line="240" w:lineRule="auto"/>
        <w:jc w:val="both"/>
        <w:rPr>
          <w:rFonts w:ascii="Segoe UI" w:eastAsia="Times New Roman" w:hAnsi="Segoe UI" w:cs="Segoe UI"/>
          <w:sz w:val="21"/>
          <w:szCs w:val="21"/>
        </w:rPr>
      </w:pPr>
      <w:r>
        <w:rPr>
          <w:rFonts w:ascii="Segoe UI" w:eastAsia="Times New Roman" w:hAnsi="Segoe UI" w:cs="Segoe UI"/>
          <w:sz w:val="21"/>
          <w:szCs w:val="21"/>
        </w:rPr>
        <w:t>Alex Sandro de Mattos</w:t>
      </w:r>
    </w:p>
    <w:p w14:paraId="7B43FF85" w14:textId="3E331747" w:rsidR="00AA3DCE" w:rsidRDefault="00AA3DCE" w:rsidP="008F4CB1">
      <w:pPr>
        <w:spacing w:after="0" w:line="240" w:lineRule="auto"/>
        <w:jc w:val="both"/>
        <w:rPr>
          <w:rFonts w:ascii="Segoe UI" w:eastAsia="Times New Roman" w:hAnsi="Segoe UI" w:cs="Segoe UI"/>
          <w:sz w:val="21"/>
          <w:szCs w:val="21"/>
        </w:rPr>
      </w:pPr>
      <w:r>
        <w:rPr>
          <w:rFonts w:ascii="Segoe UI" w:eastAsia="Times New Roman" w:hAnsi="Segoe UI" w:cs="Segoe UI"/>
          <w:sz w:val="21"/>
          <w:szCs w:val="21"/>
        </w:rPr>
        <w:t>Adriano Reis da Cunha</w:t>
      </w:r>
    </w:p>
    <w:p w14:paraId="4910E299" w14:textId="34D2686D" w:rsidR="00AA3DCE" w:rsidRDefault="00AA3DCE" w:rsidP="008F4CB1">
      <w:pPr>
        <w:spacing w:after="0" w:line="240" w:lineRule="auto"/>
        <w:jc w:val="both"/>
        <w:rPr>
          <w:rFonts w:ascii="Segoe UI" w:eastAsia="Times New Roman" w:hAnsi="Segoe UI" w:cs="Segoe UI"/>
          <w:sz w:val="21"/>
          <w:szCs w:val="21"/>
        </w:rPr>
      </w:pPr>
      <w:r>
        <w:rPr>
          <w:rFonts w:ascii="Segoe UI" w:eastAsia="Times New Roman" w:hAnsi="Segoe UI" w:cs="Segoe UI"/>
          <w:sz w:val="21"/>
          <w:szCs w:val="21"/>
        </w:rPr>
        <w:t>Renata Ferreira Torres dos Santos</w:t>
      </w:r>
    </w:p>
    <w:p w14:paraId="06FCEE73" w14:textId="26361E39" w:rsidR="00AA3DCE" w:rsidRDefault="00AA3DCE" w:rsidP="008F4CB1">
      <w:pPr>
        <w:spacing w:after="0" w:line="240" w:lineRule="auto"/>
        <w:jc w:val="both"/>
        <w:rPr>
          <w:rFonts w:ascii="Segoe UI" w:eastAsia="Times New Roman" w:hAnsi="Segoe UI" w:cs="Segoe UI"/>
          <w:sz w:val="21"/>
          <w:szCs w:val="21"/>
        </w:rPr>
      </w:pPr>
      <w:r>
        <w:rPr>
          <w:rFonts w:ascii="Segoe UI" w:eastAsia="Times New Roman" w:hAnsi="Segoe UI" w:cs="Segoe UI"/>
          <w:sz w:val="21"/>
          <w:szCs w:val="21"/>
        </w:rPr>
        <w:t>Leonardo Portes Pinto</w:t>
      </w:r>
    </w:p>
    <w:p w14:paraId="05322F20" w14:textId="6569A604" w:rsidR="00AA3DCE" w:rsidRDefault="00AA3DCE" w:rsidP="008F4CB1">
      <w:pPr>
        <w:spacing w:after="0" w:line="240" w:lineRule="auto"/>
        <w:jc w:val="both"/>
        <w:rPr>
          <w:rFonts w:ascii="Segoe UI" w:eastAsia="Times New Roman" w:hAnsi="Segoe UI" w:cs="Segoe UI"/>
          <w:sz w:val="21"/>
          <w:szCs w:val="21"/>
        </w:rPr>
      </w:pPr>
      <w:r>
        <w:rPr>
          <w:rFonts w:ascii="Segoe UI" w:eastAsia="Times New Roman" w:hAnsi="Segoe UI" w:cs="Segoe UI"/>
          <w:sz w:val="21"/>
          <w:szCs w:val="21"/>
        </w:rPr>
        <w:t>Ricardo Fontenele Castro</w:t>
      </w:r>
    </w:p>
    <w:p w14:paraId="2112C1BE" w14:textId="3628597F" w:rsidR="00AA3DCE" w:rsidRPr="00DA7412" w:rsidRDefault="00AA3DCE" w:rsidP="008F4CB1">
      <w:pPr>
        <w:spacing w:after="0" w:line="240" w:lineRule="auto"/>
        <w:jc w:val="both"/>
        <w:rPr>
          <w:rFonts w:eastAsia="Times New Roman" w:cs="Calibri"/>
        </w:rPr>
      </w:pPr>
    </w:p>
    <w:p w14:paraId="0F942FE7" w14:textId="77777777" w:rsidR="00154282" w:rsidRDefault="00154282" w:rsidP="008F4CB1">
      <w:pPr>
        <w:spacing w:after="0" w:line="240" w:lineRule="auto"/>
        <w:jc w:val="both"/>
        <w:rPr>
          <w:rFonts w:cs="Calibri"/>
          <w:b/>
          <w:bCs/>
          <w:color w:val="000000"/>
        </w:rPr>
      </w:pPr>
    </w:p>
    <w:p w14:paraId="4CF5AEE2" w14:textId="66060254" w:rsidR="003675F4" w:rsidRPr="00DA7412" w:rsidRDefault="003675F4" w:rsidP="008F4CB1">
      <w:pPr>
        <w:spacing w:after="0" w:line="240" w:lineRule="auto"/>
        <w:jc w:val="both"/>
        <w:rPr>
          <w:rFonts w:cs="Calibri"/>
          <w:b/>
          <w:bCs/>
          <w:color w:val="000000"/>
        </w:rPr>
      </w:pPr>
      <w:r w:rsidRPr="00DA7412">
        <w:rPr>
          <w:rFonts w:cs="Calibri"/>
          <w:b/>
          <w:bCs/>
          <w:color w:val="000000"/>
        </w:rPr>
        <w:t>NÚCLEOS REGIONAIS DE FISCALIZAÇÃO - ÁREA DE ATUAÇÃO</w:t>
      </w:r>
    </w:p>
    <w:p w14:paraId="0842F5A9" w14:textId="77777777" w:rsidR="003675F4" w:rsidRPr="00DA7412" w:rsidRDefault="003675F4" w:rsidP="008F4CB1">
      <w:pPr>
        <w:spacing w:after="0" w:line="240" w:lineRule="auto"/>
        <w:jc w:val="both"/>
        <w:rPr>
          <w:rFonts w:cs="Calibri"/>
          <w:b/>
          <w:bCs/>
          <w:color w:val="000000"/>
        </w:rPr>
      </w:pPr>
    </w:p>
    <w:p w14:paraId="0BD71AE8" w14:textId="77777777" w:rsidR="003675F4" w:rsidRPr="00DA7412" w:rsidRDefault="003675F4" w:rsidP="008F4CB1">
      <w:pPr>
        <w:spacing w:after="0" w:line="240" w:lineRule="auto"/>
        <w:jc w:val="both"/>
        <w:rPr>
          <w:rFonts w:eastAsia="Times New Roman" w:cs="Calibri"/>
          <w:b/>
        </w:rPr>
      </w:pPr>
      <w:r w:rsidRPr="00DA7412">
        <w:rPr>
          <w:rFonts w:cs="Calibri"/>
          <w:b/>
          <w:bCs/>
          <w:color w:val="000000"/>
        </w:rPr>
        <w:t>AMAZONAS</w:t>
      </w:r>
      <w:r w:rsidRPr="00DA7412">
        <w:rPr>
          <w:rFonts w:eastAsia="Times New Roman" w:cs="Calibri"/>
          <w:b/>
        </w:rPr>
        <w:t xml:space="preserve"> - </w:t>
      </w:r>
      <w:r w:rsidRPr="00DA7412">
        <w:rPr>
          <w:rFonts w:eastAsia="Times New Roman" w:cs="Calibri"/>
        </w:rPr>
        <w:t>Região Norte,</w:t>
      </w:r>
      <w:r w:rsidRPr="00DA7412">
        <w:rPr>
          <w:rFonts w:eastAsia="Times New Roman" w:cs="Calibri"/>
          <w:b/>
        </w:rPr>
        <w:t xml:space="preserve"> </w:t>
      </w:r>
      <w:r w:rsidRPr="00DA7412">
        <w:rPr>
          <w:rFonts w:eastAsia="Times New Roman" w:cs="Calibri"/>
        </w:rPr>
        <w:t xml:space="preserve">com exceção do </w:t>
      </w:r>
      <w:r w:rsidR="00693FB5" w:rsidRPr="00DA7412">
        <w:rPr>
          <w:rFonts w:eastAsia="Times New Roman" w:cs="Calibri"/>
        </w:rPr>
        <w:t xml:space="preserve">Estado do </w:t>
      </w:r>
      <w:r w:rsidRPr="00DA7412">
        <w:rPr>
          <w:rFonts w:eastAsia="Times New Roman" w:cs="Calibri"/>
        </w:rPr>
        <w:t xml:space="preserve">Tocantins </w:t>
      </w:r>
      <w:r w:rsidRPr="00DA7412">
        <w:rPr>
          <w:rFonts w:eastAsia="Times New Roman" w:cs="Calibri"/>
          <w:b/>
        </w:rPr>
        <w:t xml:space="preserve"> </w:t>
      </w:r>
    </w:p>
    <w:p w14:paraId="562FE6D5"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 xml:space="preserve">Leônidas Araújo </w:t>
      </w:r>
      <w:r w:rsidR="002B1F2D" w:rsidRPr="00DA7412">
        <w:rPr>
          <w:rFonts w:eastAsia="Times New Roman" w:cs="Calibri"/>
        </w:rPr>
        <w:t xml:space="preserve">Vilhena – </w:t>
      </w:r>
      <w:r w:rsidR="0097652E" w:rsidRPr="00DA7412">
        <w:rPr>
          <w:rFonts w:eastAsia="Times New Roman" w:cs="Calibri"/>
        </w:rPr>
        <w:t>Chefe de Escritório</w:t>
      </w:r>
    </w:p>
    <w:p w14:paraId="06B76E32" w14:textId="77777777" w:rsidR="003675F4" w:rsidRPr="00DA7412" w:rsidRDefault="003675F4" w:rsidP="008F4CB1">
      <w:pPr>
        <w:spacing w:after="0" w:line="240" w:lineRule="auto"/>
        <w:jc w:val="both"/>
        <w:rPr>
          <w:rFonts w:eastAsia="Times New Roman" w:cs="Calibri"/>
          <w:sz w:val="12"/>
        </w:rPr>
      </w:pPr>
    </w:p>
    <w:p w14:paraId="460B2E75"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BAHIA -</w:t>
      </w:r>
      <w:r w:rsidRPr="00DA7412">
        <w:rPr>
          <w:rFonts w:eastAsia="Times New Roman" w:cs="Calibri"/>
          <w:b/>
        </w:rPr>
        <w:t xml:space="preserve"> </w:t>
      </w:r>
      <w:r w:rsidRPr="00DA7412">
        <w:rPr>
          <w:rFonts w:eastAsia="Times New Roman" w:cs="Calibri"/>
        </w:rPr>
        <w:t xml:space="preserve">Região Nordeste </w:t>
      </w:r>
    </w:p>
    <w:p w14:paraId="3602247B"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 xml:space="preserve">Noel Moreira Santos – </w:t>
      </w:r>
      <w:r w:rsidR="0097652E" w:rsidRPr="00DA7412">
        <w:rPr>
          <w:rFonts w:eastAsia="Times New Roman" w:cs="Calibri"/>
        </w:rPr>
        <w:t>Chefe de Escritório</w:t>
      </w:r>
    </w:p>
    <w:p w14:paraId="0B3E64B1" w14:textId="77777777" w:rsidR="003675F4" w:rsidRPr="00DA7412" w:rsidRDefault="003675F4" w:rsidP="008F4CB1">
      <w:pPr>
        <w:spacing w:after="0" w:line="240" w:lineRule="auto"/>
        <w:jc w:val="both"/>
        <w:rPr>
          <w:rFonts w:eastAsia="Times New Roman" w:cs="Calibri"/>
          <w:sz w:val="12"/>
        </w:rPr>
      </w:pPr>
    </w:p>
    <w:p w14:paraId="73A9A441" w14:textId="77777777" w:rsidR="003675F4" w:rsidRPr="00DA7412" w:rsidRDefault="003675F4" w:rsidP="008F4CB1">
      <w:pPr>
        <w:spacing w:after="0" w:line="240" w:lineRule="auto"/>
        <w:jc w:val="both"/>
        <w:rPr>
          <w:rFonts w:eastAsia="Times New Roman" w:cs="Calibri"/>
          <w:b/>
        </w:rPr>
      </w:pPr>
      <w:r w:rsidRPr="00DA7412">
        <w:rPr>
          <w:rFonts w:cs="Calibri"/>
          <w:b/>
          <w:bCs/>
          <w:color w:val="000000"/>
        </w:rPr>
        <w:t>BRASÍLIA -</w:t>
      </w:r>
      <w:r w:rsidRPr="00DA7412">
        <w:rPr>
          <w:rFonts w:eastAsia="Times New Roman" w:cs="Calibri"/>
          <w:b/>
        </w:rPr>
        <w:t xml:space="preserve"> </w:t>
      </w:r>
      <w:r w:rsidRPr="00DA7412">
        <w:rPr>
          <w:rFonts w:eastAsia="Times New Roman" w:cs="Calibri"/>
        </w:rPr>
        <w:t>Região</w:t>
      </w:r>
      <w:r w:rsidRPr="00DA7412">
        <w:rPr>
          <w:rFonts w:eastAsia="Times New Roman" w:cs="Calibri"/>
          <w:b/>
        </w:rPr>
        <w:t xml:space="preserve"> </w:t>
      </w:r>
      <w:r w:rsidRPr="00DA7412">
        <w:rPr>
          <w:rFonts w:eastAsia="Times New Roman" w:cs="Calibri"/>
        </w:rPr>
        <w:t xml:space="preserve">Centro-Oeste e </w:t>
      </w:r>
      <w:r w:rsidR="00693FB5" w:rsidRPr="00DA7412">
        <w:rPr>
          <w:rFonts w:eastAsia="Times New Roman" w:cs="Calibri"/>
        </w:rPr>
        <w:t xml:space="preserve">Estado do </w:t>
      </w:r>
      <w:r w:rsidRPr="00DA7412">
        <w:rPr>
          <w:rFonts w:eastAsia="Times New Roman" w:cs="Calibri"/>
        </w:rPr>
        <w:t>Tocantins</w:t>
      </w:r>
    </w:p>
    <w:p w14:paraId="4E0F362B" w14:textId="77777777" w:rsidR="003675F4" w:rsidRPr="00DA7412" w:rsidRDefault="00FD7799" w:rsidP="008F4CB1">
      <w:pPr>
        <w:spacing w:after="0" w:line="240" w:lineRule="auto"/>
        <w:jc w:val="both"/>
        <w:rPr>
          <w:rFonts w:eastAsia="Times New Roman" w:cs="Calibri"/>
        </w:rPr>
      </w:pPr>
      <w:r w:rsidRPr="00DA7412">
        <w:rPr>
          <w:rFonts w:eastAsia="Times New Roman" w:cs="Calibri"/>
        </w:rPr>
        <w:t xml:space="preserve">Ottomar Lustosa Mascarenhas </w:t>
      </w:r>
      <w:r w:rsidR="003675F4" w:rsidRPr="00DA7412">
        <w:rPr>
          <w:rFonts w:eastAsia="Times New Roman" w:cs="Calibri"/>
        </w:rPr>
        <w:t xml:space="preserve">– </w:t>
      </w:r>
      <w:r w:rsidR="0097652E" w:rsidRPr="00DA7412">
        <w:rPr>
          <w:rFonts w:eastAsia="Times New Roman" w:cs="Calibri"/>
        </w:rPr>
        <w:t>Chefe de Escritório</w:t>
      </w:r>
    </w:p>
    <w:p w14:paraId="389DE078" w14:textId="77777777" w:rsidR="003675F4" w:rsidRPr="00DA7412" w:rsidRDefault="003675F4" w:rsidP="008F4CB1">
      <w:pPr>
        <w:spacing w:after="0" w:line="240" w:lineRule="auto"/>
        <w:jc w:val="both"/>
        <w:rPr>
          <w:rFonts w:eastAsia="Times New Roman" w:cs="Calibri"/>
          <w:sz w:val="12"/>
        </w:rPr>
      </w:pPr>
    </w:p>
    <w:p w14:paraId="1BB93510"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 xml:space="preserve">MINAS GERAIS - </w:t>
      </w:r>
      <w:r w:rsidRPr="00DA7412">
        <w:rPr>
          <w:rFonts w:eastAsia="Times New Roman" w:cs="Calibri"/>
        </w:rPr>
        <w:t>Estado de Minas Gerais</w:t>
      </w:r>
    </w:p>
    <w:p w14:paraId="2B3555A5" w14:textId="77777777" w:rsidR="003675F4" w:rsidRPr="00DA7412" w:rsidRDefault="00BA65E7" w:rsidP="008F4CB1">
      <w:pPr>
        <w:spacing w:after="0" w:line="240" w:lineRule="auto"/>
        <w:jc w:val="both"/>
        <w:rPr>
          <w:rFonts w:eastAsia="Times New Roman" w:cs="Calibri"/>
        </w:rPr>
      </w:pPr>
      <w:r>
        <w:rPr>
          <w:rFonts w:eastAsia="Times New Roman" w:cs="Calibri"/>
        </w:rPr>
        <w:t>Roberto Jonas Saldys</w:t>
      </w:r>
      <w:r w:rsidR="003675F4" w:rsidRPr="00DA7412">
        <w:rPr>
          <w:rFonts w:eastAsia="Times New Roman" w:cs="Calibri"/>
        </w:rPr>
        <w:t xml:space="preserve"> – </w:t>
      </w:r>
      <w:r w:rsidR="0097652E" w:rsidRPr="00DA7412">
        <w:rPr>
          <w:rFonts w:eastAsia="Times New Roman" w:cs="Calibri"/>
        </w:rPr>
        <w:t>Chefe de Escritório</w:t>
      </w:r>
    </w:p>
    <w:p w14:paraId="38236293" w14:textId="77777777" w:rsidR="003675F4" w:rsidRPr="00DA7412" w:rsidRDefault="003675F4" w:rsidP="008F4CB1">
      <w:pPr>
        <w:spacing w:after="0" w:line="240" w:lineRule="auto"/>
        <w:jc w:val="both"/>
        <w:rPr>
          <w:rFonts w:eastAsia="Times New Roman" w:cs="Calibri"/>
          <w:b/>
          <w:sz w:val="12"/>
          <w:szCs w:val="10"/>
        </w:rPr>
      </w:pPr>
    </w:p>
    <w:p w14:paraId="40896DC1"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RIO DE JANEIRO -</w:t>
      </w:r>
      <w:r w:rsidRPr="00DA7412">
        <w:rPr>
          <w:rFonts w:eastAsia="Times New Roman" w:cs="Calibri"/>
          <w:b/>
        </w:rPr>
        <w:t xml:space="preserve"> </w:t>
      </w:r>
      <w:r w:rsidRPr="00DA7412">
        <w:rPr>
          <w:rFonts w:eastAsia="Times New Roman" w:cs="Calibri"/>
        </w:rPr>
        <w:t xml:space="preserve">Estados do Rio de Janeiro e </w:t>
      </w:r>
      <w:r w:rsidR="00693FB5" w:rsidRPr="00DA7412">
        <w:rPr>
          <w:rFonts w:eastAsia="Times New Roman" w:cs="Calibri"/>
        </w:rPr>
        <w:t xml:space="preserve">do </w:t>
      </w:r>
      <w:r w:rsidRPr="00DA7412">
        <w:rPr>
          <w:rFonts w:eastAsia="Times New Roman" w:cs="Calibri"/>
        </w:rPr>
        <w:t>Espírito Santo</w:t>
      </w:r>
    </w:p>
    <w:p w14:paraId="73446279"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 xml:space="preserve">Ary Sergio de Souza Bello Junior – </w:t>
      </w:r>
      <w:r w:rsidR="0097652E" w:rsidRPr="00DA7412">
        <w:rPr>
          <w:rFonts w:eastAsia="Times New Roman" w:cs="Calibri"/>
        </w:rPr>
        <w:t>Chefe de Escritório</w:t>
      </w:r>
    </w:p>
    <w:p w14:paraId="2182A23D" w14:textId="77777777" w:rsidR="003675F4" w:rsidRPr="00DA7412" w:rsidRDefault="003675F4" w:rsidP="008F4CB1">
      <w:pPr>
        <w:spacing w:after="0" w:line="240" w:lineRule="auto"/>
        <w:jc w:val="both"/>
        <w:rPr>
          <w:rFonts w:eastAsia="Times New Roman" w:cs="Calibri"/>
          <w:sz w:val="12"/>
        </w:rPr>
      </w:pPr>
    </w:p>
    <w:p w14:paraId="2B96AF64"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 xml:space="preserve">RIO GRANDE DO SUL - </w:t>
      </w:r>
      <w:r w:rsidRPr="00DA7412">
        <w:rPr>
          <w:rFonts w:eastAsia="Times New Roman" w:cs="Calibri"/>
        </w:rPr>
        <w:t xml:space="preserve">Estados do Rio Grande do Sul e </w:t>
      </w:r>
      <w:r w:rsidR="00693FB5" w:rsidRPr="00DA7412">
        <w:rPr>
          <w:rFonts w:eastAsia="Times New Roman" w:cs="Calibri"/>
        </w:rPr>
        <w:t xml:space="preserve">de </w:t>
      </w:r>
      <w:r w:rsidRPr="00DA7412">
        <w:rPr>
          <w:rFonts w:eastAsia="Times New Roman" w:cs="Calibri"/>
        </w:rPr>
        <w:t xml:space="preserve">Santa Catarina </w:t>
      </w:r>
    </w:p>
    <w:p w14:paraId="4ED34FC4" w14:textId="77777777" w:rsidR="003675F4" w:rsidRPr="00DA7412" w:rsidRDefault="003675F4" w:rsidP="008F4CB1">
      <w:pPr>
        <w:spacing w:after="0" w:line="240" w:lineRule="auto"/>
        <w:jc w:val="both"/>
        <w:rPr>
          <w:rFonts w:eastAsia="Times New Roman" w:cs="Calibri"/>
        </w:rPr>
      </w:pPr>
      <w:r w:rsidRPr="00DA7412">
        <w:rPr>
          <w:rFonts w:eastAsia="Times New Roman" w:cs="Calibri"/>
        </w:rPr>
        <w:t>Ma</w:t>
      </w:r>
      <w:r w:rsidR="002B1F2D" w:rsidRPr="00DA7412">
        <w:rPr>
          <w:rFonts w:eastAsia="Times New Roman" w:cs="Calibri"/>
        </w:rPr>
        <w:t>teus Cogo Marques</w:t>
      </w:r>
      <w:r w:rsidRPr="00DA7412">
        <w:rPr>
          <w:rFonts w:eastAsia="Times New Roman" w:cs="Calibri"/>
        </w:rPr>
        <w:t xml:space="preserve"> – </w:t>
      </w:r>
      <w:r w:rsidR="0097652E" w:rsidRPr="00DA7412">
        <w:rPr>
          <w:rFonts w:eastAsia="Times New Roman" w:cs="Calibri"/>
        </w:rPr>
        <w:t>Chefe de Escritório</w:t>
      </w:r>
    </w:p>
    <w:p w14:paraId="1BA7F423" w14:textId="77777777" w:rsidR="003675F4" w:rsidRPr="00DA7412" w:rsidRDefault="003675F4" w:rsidP="008F4CB1">
      <w:pPr>
        <w:spacing w:after="0" w:line="240" w:lineRule="auto"/>
        <w:jc w:val="both"/>
        <w:rPr>
          <w:rFonts w:eastAsia="Times New Roman" w:cs="Calibri"/>
          <w:sz w:val="12"/>
        </w:rPr>
      </w:pPr>
    </w:p>
    <w:p w14:paraId="154DA5B4" w14:textId="77777777" w:rsidR="003675F4" w:rsidRPr="00DA7412" w:rsidRDefault="003675F4" w:rsidP="008F4CB1">
      <w:pPr>
        <w:spacing w:after="0" w:line="240" w:lineRule="auto"/>
        <w:jc w:val="both"/>
        <w:rPr>
          <w:rFonts w:eastAsia="Times New Roman" w:cs="Calibri"/>
        </w:rPr>
      </w:pPr>
      <w:r w:rsidRPr="00DA7412">
        <w:rPr>
          <w:rFonts w:cs="Calibri"/>
          <w:b/>
          <w:bCs/>
          <w:color w:val="000000"/>
        </w:rPr>
        <w:t>SÃO PAULO -</w:t>
      </w:r>
      <w:r w:rsidRPr="00DA7412">
        <w:rPr>
          <w:rFonts w:eastAsia="Times New Roman" w:cs="Calibri"/>
          <w:b/>
        </w:rPr>
        <w:t xml:space="preserve"> </w:t>
      </w:r>
      <w:r w:rsidRPr="00DA7412">
        <w:rPr>
          <w:rFonts w:eastAsia="Times New Roman" w:cs="Calibri"/>
        </w:rPr>
        <w:t xml:space="preserve">Estados de São Paulo e </w:t>
      </w:r>
      <w:r w:rsidR="00693FB5" w:rsidRPr="00DA7412">
        <w:rPr>
          <w:rFonts w:eastAsia="Times New Roman" w:cs="Calibri"/>
        </w:rPr>
        <w:t xml:space="preserve">do </w:t>
      </w:r>
      <w:r w:rsidRPr="00DA7412">
        <w:rPr>
          <w:rFonts w:eastAsia="Times New Roman" w:cs="Calibri"/>
        </w:rPr>
        <w:t xml:space="preserve">Paraná </w:t>
      </w:r>
    </w:p>
    <w:p w14:paraId="5EDAACB3" w14:textId="77777777" w:rsidR="003675F4" w:rsidRPr="00DA7412" w:rsidRDefault="00BA65E7" w:rsidP="008F4CB1">
      <w:pPr>
        <w:spacing w:after="0" w:line="240" w:lineRule="auto"/>
        <w:jc w:val="both"/>
      </w:pPr>
      <w:r>
        <w:rPr>
          <w:rFonts w:eastAsia="Times New Roman" w:cs="Calibri"/>
        </w:rPr>
        <w:t>Paulo Roberto Correia Fraga</w:t>
      </w:r>
      <w:r w:rsidR="0097652E" w:rsidRPr="00DA7412">
        <w:rPr>
          <w:rFonts w:eastAsia="Times New Roman" w:cs="Calibri"/>
        </w:rPr>
        <w:t xml:space="preserve"> </w:t>
      </w:r>
      <w:r w:rsidR="003675F4" w:rsidRPr="00DA7412">
        <w:rPr>
          <w:rFonts w:eastAsia="Times New Roman" w:cs="Calibri"/>
        </w:rPr>
        <w:t xml:space="preserve">– </w:t>
      </w:r>
      <w:r w:rsidRPr="00DA7412">
        <w:rPr>
          <w:rFonts w:eastAsia="Times New Roman" w:cs="Calibri"/>
        </w:rPr>
        <w:t>Chefe de Escritório</w:t>
      </w:r>
      <w:r w:rsidR="003675F4" w:rsidRPr="00DA7412">
        <w:t xml:space="preserve"> </w:t>
      </w:r>
    </w:p>
    <w:p w14:paraId="3AA565A3" w14:textId="62CB9669" w:rsidR="00A46B45" w:rsidRPr="00D543C4" w:rsidRDefault="005923B3" w:rsidP="00FD2DDD">
      <w:pPr>
        <w:spacing w:after="0" w:line="240" w:lineRule="auto"/>
        <w:jc w:val="both"/>
      </w:pPr>
      <w:r w:rsidRPr="00DA7412">
        <w:br w:type="page"/>
      </w:r>
    </w:p>
    <w:p w14:paraId="1063517A" w14:textId="77777777" w:rsidR="00732FF4" w:rsidRDefault="00732FF4" w:rsidP="00732FF4">
      <w:pPr>
        <w:spacing w:before="360" w:after="0"/>
        <w:jc w:val="center"/>
        <w:rPr>
          <w:b/>
          <w:sz w:val="24"/>
        </w:rPr>
      </w:pPr>
    </w:p>
    <w:p w14:paraId="79349781" w14:textId="4D397263" w:rsidR="00732FF4" w:rsidRDefault="00732FF4" w:rsidP="00732FF4">
      <w:pPr>
        <w:spacing w:before="360" w:after="0"/>
        <w:jc w:val="center"/>
        <w:rPr>
          <w:b/>
          <w:sz w:val="24"/>
        </w:rPr>
      </w:pPr>
      <w:r>
        <w:rPr>
          <w:b/>
          <w:sz w:val="24"/>
        </w:rPr>
        <w:t>FISCALIZAÇÃO DO ABASTECIMENTO NACIONAL DE COMBUSTÍVEIS</w:t>
      </w:r>
    </w:p>
    <w:p w14:paraId="6EDD11DD" w14:textId="77777777" w:rsidR="003859E4" w:rsidRDefault="003859E4" w:rsidP="00732FF4">
      <w:pPr>
        <w:ind w:firstLine="708"/>
        <w:jc w:val="both"/>
      </w:pPr>
    </w:p>
    <w:p w14:paraId="6A0C4417" w14:textId="4A7AD916" w:rsidR="00732FF4" w:rsidRDefault="00732FF4" w:rsidP="0099374B">
      <w:pPr>
        <w:spacing w:line="276" w:lineRule="auto"/>
        <w:ind w:firstLine="708"/>
        <w:jc w:val="both"/>
      </w:pPr>
      <w:r>
        <w:t xml:space="preserve">Em 2021, o Produto Interno Bruto – PIB </w:t>
      </w:r>
      <w:r w:rsidR="006E20CE">
        <w:t xml:space="preserve">- </w:t>
      </w:r>
      <w:r>
        <w:t>do Brasil cresceu 4,6%, quando comparado com 2020, segundo dados do IBGE. Neste mesmo período</w:t>
      </w:r>
      <w:r w:rsidR="006951EF">
        <w:t>,</w:t>
      </w:r>
      <w:r>
        <w:t xml:space="preserve"> o volume de vendas </w:t>
      </w:r>
      <w:r w:rsidR="00AD4645">
        <w:t>das</w:t>
      </w:r>
      <w:r>
        <w:t xml:space="preserve"> distribuidoras no mercado interno de combustíveis cresceu 5,9%, com destaque para o óleo diesel “</w:t>
      </w:r>
      <w:r w:rsidR="006E20CE">
        <w:t>B</w:t>
      </w:r>
      <w:r>
        <w:t>” que cresceu 8,1%</w:t>
      </w:r>
      <w:r w:rsidR="00AD4645">
        <w:t>,</w:t>
      </w:r>
      <w:r>
        <w:t xml:space="preserve"> quan</w:t>
      </w:r>
      <w:r w:rsidR="00AD4645">
        <w:t>d</w:t>
      </w:r>
      <w:r>
        <w:t xml:space="preserve">o comparado com o ano de 2020, conforme dados da </w:t>
      </w:r>
      <w:r w:rsidR="00CF3DDB">
        <w:t>Agência Nacional do Petróleo, Gás Natural e Biocombustíveis (</w:t>
      </w:r>
      <w:r>
        <w:t>ANP</w:t>
      </w:r>
      <w:r w:rsidR="00CF3DDB">
        <w:t>)</w:t>
      </w:r>
      <w:r>
        <w:t xml:space="preserve">. O volume total de vendas dos combustíveis em 2021 chegou a 139,5 bilhões de litros, um pouco abaixo do período </w:t>
      </w:r>
      <w:proofErr w:type="spellStart"/>
      <w:r>
        <w:t>pré</w:t>
      </w:r>
      <w:proofErr w:type="spellEnd"/>
      <w:r>
        <w:t xml:space="preserve">-pandemia, </w:t>
      </w:r>
      <w:r w:rsidR="006E20CE">
        <w:t xml:space="preserve">no </w:t>
      </w:r>
      <w:r>
        <w:t xml:space="preserve">ano </w:t>
      </w:r>
      <w:r w:rsidR="006E20CE">
        <w:t xml:space="preserve">de </w:t>
      </w:r>
      <w:r>
        <w:t xml:space="preserve">2019, </w:t>
      </w:r>
      <w:r w:rsidR="006E20CE">
        <w:t xml:space="preserve">quando </w:t>
      </w:r>
      <w:r>
        <w:t xml:space="preserve">foi de 140,13 bilhões de litros. Os dados demonstram a pujança do mercado de combustíveis no Brasil, mesmo </w:t>
      </w:r>
      <w:r w:rsidR="006E20CE">
        <w:t xml:space="preserve">em um </w:t>
      </w:r>
      <w:r>
        <w:t xml:space="preserve">cenário de muitas turbulências nos preços dos produtos, e apontam tendência de recuperação das atividades econômicas.  </w:t>
      </w:r>
    </w:p>
    <w:p w14:paraId="739D26DB" w14:textId="551A102E" w:rsidR="00732FF4" w:rsidRDefault="00732FF4" w:rsidP="0099374B">
      <w:pPr>
        <w:spacing w:line="276" w:lineRule="auto"/>
        <w:ind w:firstLine="708"/>
        <w:jc w:val="both"/>
      </w:pPr>
      <w:r>
        <w:t>A fiscalização do mercado de combustíveis e GLP</w:t>
      </w:r>
      <w:r w:rsidR="006409FB">
        <w:t xml:space="preserve"> (gás de cozinha)</w:t>
      </w:r>
      <w:r>
        <w:t xml:space="preserve">, realizada pela Superintendência de Fiscalização do </w:t>
      </w:r>
      <w:r w:rsidR="00CF3DDB">
        <w:t>A</w:t>
      </w:r>
      <w:r>
        <w:t xml:space="preserve">bastecimento - SFI </w:t>
      </w:r>
      <w:r w:rsidR="006E20CE">
        <w:t xml:space="preserve">- </w:t>
      </w:r>
      <w:r>
        <w:t>da ANP, enfrentou grandes desafios em 2021, em função da pandemia</w:t>
      </w:r>
      <w:r w:rsidR="0035711B">
        <w:t>, das</w:t>
      </w:r>
      <w:r>
        <w:t xml:space="preserve"> limitações </w:t>
      </w:r>
      <w:r w:rsidR="00617CCC">
        <w:t>para garantir a saúde e segurança dos servidores</w:t>
      </w:r>
      <w:r>
        <w:t>, das variações do teor do biodiesel no diesel e ainda</w:t>
      </w:r>
      <w:r w:rsidR="0035711B">
        <w:t xml:space="preserve"> das</w:t>
      </w:r>
      <w:r>
        <w:t xml:space="preserve"> modificações regulatórias com vistas a uma maior abertura e concorrência no setor. Neste cenário</w:t>
      </w:r>
      <w:r w:rsidR="006951EF">
        <w:t>,</w:t>
      </w:r>
      <w:r>
        <w:t xml:space="preserve"> o quantitativo total das ações de fiscalização realizadas em 2021 chegou a 17.835, </w:t>
      </w:r>
      <w:r w:rsidR="008B1679">
        <w:rPr>
          <w:rFonts w:ascii="Calibri" w:hAnsi="Calibri" w:cs="Calibri"/>
          <w:color w:val="000000"/>
          <w:shd w:val="clear" w:color="auto" w:fill="FFFFFF"/>
        </w:rPr>
        <w:t>um aumento de </w:t>
      </w:r>
      <w:r w:rsidR="008B1679">
        <w:rPr>
          <w:rFonts w:ascii="Calibri" w:hAnsi="Calibri" w:cs="Calibri"/>
          <w:color w:val="000000"/>
          <w:bdr w:val="none" w:sz="0" w:space="0" w:color="auto" w:frame="1"/>
          <w:shd w:val="clear" w:color="auto" w:fill="FFFFFF"/>
        </w:rPr>
        <w:t xml:space="preserve">17,6% em relação a 2020, </w:t>
      </w:r>
      <w:r>
        <w:t>resulta</w:t>
      </w:r>
      <w:r w:rsidR="0035711B">
        <w:t>n</w:t>
      </w:r>
      <w:r>
        <w:t>do em 3.528 autos de infração e sendo julgado</w:t>
      </w:r>
      <w:r w:rsidR="0035711B">
        <w:t>s</w:t>
      </w:r>
      <w:r>
        <w:t xml:space="preserve"> em primeira instanci</w:t>
      </w:r>
      <w:r w:rsidR="00AD4645">
        <w:t>a</w:t>
      </w:r>
      <w:r>
        <w:t xml:space="preserve"> 3.718 processos administrativos sancionadores. </w:t>
      </w:r>
      <w:r w:rsidR="00E91DBE">
        <w:t xml:space="preserve">Tais números indicam a retomada dos padrões do período anterior à pandemia de covid-19, embora a emergência sanitária ainda esteja em curso. </w:t>
      </w:r>
      <w:r>
        <w:t xml:space="preserve">O equilíbrio do fluxo administrativo dos processos é um cuidado relevante, pois a efetividade das penalidades só ocorre ao final dos processos sancionadores. </w:t>
      </w:r>
    </w:p>
    <w:p w14:paraId="6EE88D1A" w14:textId="059C8DF9" w:rsidR="00732FF4" w:rsidRDefault="00732FF4" w:rsidP="0099374B">
      <w:pPr>
        <w:spacing w:line="276" w:lineRule="auto"/>
        <w:ind w:firstLine="708"/>
        <w:jc w:val="both"/>
      </w:pPr>
      <w:r>
        <w:t>Um parâmetro importante no estudo da demanda da sociedade por ações de fiscalização são as manifestações recebidas pela Ouvidoria da ANP. Todos os revendedores de combustíveis líquidos e GLP são obrigados a disponibilizar aos consumidores</w:t>
      </w:r>
      <w:r w:rsidR="00AD4645">
        <w:t>,</w:t>
      </w:r>
      <w:r>
        <w:t xml:space="preserve"> de forma ostensiva</w:t>
      </w:r>
      <w:r w:rsidR="00AD4645">
        <w:t>,</w:t>
      </w:r>
      <w:r>
        <w:t xml:space="preserve"> informações </w:t>
      </w:r>
      <w:r w:rsidR="0035711B">
        <w:t xml:space="preserve">sobre os </w:t>
      </w:r>
      <w:r>
        <w:t xml:space="preserve">canais de </w:t>
      </w:r>
      <w:r w:rsidR="0035711B">
        <w:t>atendimento da</w:t>
      </w:r>
      <w:r>
        <w:t xml:space="preserve"> ANP, </w:t>
      </w:r>
      <w:r w:rsidR="0035711B">
        <w:t>que podem ser acionados gratuitamente</w:t>
      </w:r>
      <w:r>
        <w:t>. Essas manifestações são trata</w:t>
      </w:r>
      <w:r w:rsidR="006409FB">
        <w:t>da</w:t>
      </w:r>
      <w:r>
        <w:t>s na Ouvidoria e encaminhadas para as áreas técnicas da A</w:t>
      </w:r>
      <w:r w:rsidR="00AD4645">
        <w:t>gência</w:t>
      </w:r>
      <w:r>
        <w:t>. No ano de 2021</w:t>
      </w:r>
      <w:r w:rsidR="00CF3DDB">
        <w:t>,</w:t>
      </w:r>
      <w:r>
        <w:t xml:space="preserve"> as manifestações</w:t>
      </w:r>
      <w:r w:rsidR="00AD4645">
        <w:t>,</w:t>
      </w:r>
      <w:r>
        <w:t xml:space="preserve"> sob a responsabilidade da SFI</w:t>
      </w:r>
      <w:r w:rsidR="00AD4645">
        <w:t>,</w:t>
      </w:r>
      <w:r>
        <w:t xml:space="preserve"> totalizaram </w:t>
      </w:r>
      <w:r w:rsidRPr="00043D01">
        <w:rPr>
          <w:rFonts w:cs="Arial"/>
        </w:rPr>
        <w:t>19.948 denúncias, envolvendo 9.741 agentes econômicos,</w:t>
      </w:r>
      <w:r>
        <w:rPr>
          <w:rFonts w:cs="Arial"/>
        </w:rPr>
        <w:t xml:space="preserve"> dos</w:t>
      </w:r>
      <w:r w:rsidRPr="00043D01">
        <w:rPr>
          <w:rFonts w:cs="Arial"/>
        </w:rPr>
        <w:t xml:space="preserve"> quais</w:t>
      </w:r>
      <w:r>
        <w:rPr>
          <w:rFonts w:cs="Arial"/>
        </w:rPr>
        <w:t xml:space="preserve"> mais de 9</w:t>
      </w:r>
      <w:r w:rsidR="008C6C12">
        <w:rPr>
          <w:rFonts w:cs="Arial"/>
        </w:rPr>
        <w:t>1</w:t>
      </w:r>
      <w:r>
        <w:rPr>
          <w:rFonts w:cs="Arial"/>
        </w:rPr>
        <w:t>%</w:t>
      </w:r>
      <w:r w:rsidRPr="00043D01">
        <w:rPr>
          <w:rFonts w:cs="Arial"/>
        </w:rPr>
        <w:t xml:space="preserve"> receberam algum tipo atenção direta por parte da </w:t>
      </w:r>
      <w:r w:rsidR="00D539B8">
        <w:rPr>
          <w:rFonts w:cs="Arial"/>
        </w:rPr>
        <w:t>superintendência</w:t>
      </w:r>
      <w:r>
        <w:rPr>
          <w:rFonts w:cs="Arial"/>
        </w:rPr>
        <w:t>.</w:t>
      </w:r>
    </w:p>
    <w:p w14:paraId="3015512E" w14:textId="187A160E" w:rsidR="00A90937" w:rsidRDefault="00732FF4" w:rsidP="0099374B">
      <w:pPr>
        <w:spacing w:before="120" w:after="120" w:line="276" w:lineRule="auto"/>
        <w:ind w:firstLine="708"/>
        <w:jc w:val="both"/>
        <w:rPr>
          <w:rFonts w:cs="Arial"/>
          <w:bCs/>
        </w:rPr>
      </w:pPr>
      <w:r>
        <w:rPr>
          <w:rFonts w:cs="Arial"/>
        </w:rPr>
        <w:t>Durante todo o ano 2021</w:t>
      </w:r>
      <w:r w:rsidR="006951EF">
        <w:rPr>
          <w:rFonts w:cs="Arial"/>
        </w:rPr>
        <w:t>,</w:t>
      </w:r>
      <w:r>
        <w:rPr>
          <w:rFonts w:cs="Arial"/>
        </w:rPr>
        <w:t xml:space="preserve"> a fiscalização da ANP esteve presente na ponta da cadeia de distribuição d</w:t>
      </w:r>
      <w:r w:rsidR="00AD4645">
        <w:rPr>
          <w:rFonts w:cs="Arial"/>
        </w:rPr>
        <w:t>os</w:t>
      </w:r>
      <w:r>
        <w:rPr>
          <w:rFonts w:cs="Arial"/>
        </w:rPr>
        <w:t xml:space="preserve"> combustíveis, junto aos consumidores, procurando identificar e combater irregularidades e desvios de conduta</w:t>
      </w:r>
      <w:r w:rsidR="00F45409">
        <w:rPr>
          <w:rFonts w:cs="Arial"/>
        </w:rPr>
        <w:t>s</w:t>
      </w:r>
      <w:r>
        <w:rPr>
          <w:rFonts w:cs="Arial"/>
        </w:rPr>
        <w:t xml:space="preserve"> d</w:t>
      </w:r>
      <w:r w:rsidR="00AD4645">
        <w:rPr>
          <w:rFonts w:cs="Arial"/>
        </w:rPr>
        <w:t>os</w:t>
      </w:r>
      <w:r>
        <w:rPr>
          <w:rFonts w:cs="Arial"/>
        </w:rPr>
        <w:t xml:space="preserve"> agentes econômicos. É significativo o trabalho em parceria realizado pela</w:t>
      </w:r>
      <w:r w:rsidR="00AD4645">
        <w:rPr>
          <w:rFonts w:cs="Arial"/>
        </w:rPr>
        <w:t xml:space="preserve"> ANP</w:t>
      </w:r>
      <w:r>
        <w:rPr>
          <w:rFonts w:cs="Arial"/>
        </w:rPr>
        <w:t xml:space="preserve"> com diversas instituições</w:t>
      </w:r>
      <w:r w:rsidR="00CF3DDB">
        <w:rPr>
          <w:rFonts w:cs="Arial"/>
        </w:rPr>
        <w:t>,</w:t>
      </w:r>
      <w:r>
        <w:rPr>
          <w:rFonts w:cs="Arial"/>
        </w:rPr>
        <w:t xml:space="preserve"> como Ministério Público, Polícias, Fazendas Públicas, </w:t>
      </w:r>
      <w:proofErr w:type="spellStart"/>
      <w:r>
        <w:rPr>
          <w:rFonts w:cs="Arial"/>
        </w:rPr>
        <w:t>PROCONs</w:t>
      </w:r>
      <w:proofErr w:type="spellEnd"/>
      <w:r>
        <w:rPr>
          <w:rFonts w:cs="Arial"/>
        </w:rPr>
        <w:t xml:space="preserve">, </w:t>
      </w:r>
      <w:proofErr w:type="spellStart"/>
      <w:r>
        <w:rPr>
          <w:rFonts w:cs="Arial"/>
        </w:rPr>
        <w:t>IPEMs</w:t>
      </w:r>
      <w:proofErr w:type="spellEnd"/>
      <w:r>
        <w:rPr>
          <w:rFonts w:cs="Arial"/>
        </w:rPr>
        <w:t xml:space="preserve"> etc. </w:t>
      </w:r>
      <w:r w:rsidRPr="00C07784">
        <w:rPr>
          <w:rFonts w:cs="Arial"/>
          <w:bCs/>
        </w:rPr>
        <w:t xml:space="preserve">Nesse período, foram realizadas </w:t>
      </w:r>
      <w:r>
        <w:rPr>
          <w:rFonts w:cs="Arial"/>
          <w:bCs/>
        </w:rPr>
        <w:t>267</w:t>
      </w:r>
      <w:r w:rsidRPr="00C07784">
        <w:rPr>
          <w:rFonts w:cs="Arial"/>
          <w:bCs/>
        </w:rPr>
        <w:t xml:space="preserve"> operações conjuntas e forças-tarefa</w:t>
      </w:r>
      <w:r>
        <w:rPr>
          <w:rFonts w:cs="Arial"/>
          <w:bCs/>
        </w:rPr>
        <w:t>s</w:t>
      </w:r>
      <w:r w:rsidRPr="00C07784">
        <w:rPr>
          <w:rFonts w:cs="Arial"/>
          <w:bCs/>
        </w:rPr>
        <w:t>, em 2</w:t>
      </w:r>
      <w:r>
        <w:rPr>
          <w:rFonts w:cs="Arial"/>
          <w:bCs/>
        </w:rPr>
        <w:t>6</w:t>
      </w:r>
      <w:r w:rsidRPr="00C07784">
        <w:rPr>
          <w:rFonts w:cs="Arial"/>
          <w:bCs/>
        </w:rPr>
        <w:t xml:space="preserve"> unidades da </w:t>
      </w:r>
      <w:r w:rsidR="00135BA4">
        <w:rPr>
          <w:rFonts w:cs="Arial"/>
          <w:bCs/>
        </w:rPr>
        <w:t>F</w:t>
      </w:r>
      <w:r w:rsidRPr="00C07784">
        <w:rPr>
          <w:rFonts w:cs="Arial"/>
          <w:bCs/>
        </w:rPr>
        <w:t>ederação</w:t>
      </w:r>
      <w:r>
        <w:rPr>
          <w:rFonts w:cs="Arial"/>
          <w:bCs/>
        </w:rPr>
        <w:t>,</w:t>
      </w:r>
      <w:r w:rsidRPr="00C07784">
        <w:rPr>
          <w:rFonts w:cs="Arial"/>
          <w:bCs/>
        </w:rPr>
        <w:t xml:space="preserve"> abrangendo cerca de </w:t>
      </w:r>
      <w:r>
        <w:rPr>
          <w:rFonts w:cs="Arial"/>
          <w:bCs/>
        </w:rPr>
        <w:t>215</w:t>
      </w:r>
      <w:r w:rsidRPr="00C07784">
        <w:rPr>
          <w:rFonts w:cs="Arial"/>
          <w:bCs/>
        </w:rPr>
        <w:t xml:space="preserve"> municípios. Nessas operações, foi possível fiscalizar </w:t>
      </w:r>
      <w:r>
        <w:rPr>
          <w:rFonts w:cs="Arial"/>
          <w:bCs/>
        </w:rPr>
        <w:t>1.613</w:t>
      </w:r>
      <w:r w:rsidRPr="00C07784">
        <w:rPr>
          <w:rFonts w:cs="Arial"/>
          <w:bCs/>
        </w:rPr>
        <w:t xml:space="preserve"> agentes econômicos, com aplicação de </w:t>
      </w:r>
      <w:r>
        <w:rPr>
          <w:rFonts w:cs="Arial"/>
          <w:bCs/>
        </w:rPr>
        <w:t>363</w:t>
      </w:r>
      <w:r w:rsidRPr="00C07784">
        <w:rPr>
          <w:rFonts w:cs="Arial"/>
          <w:bCs/>
        </w:rPr>
        <w:t xml:space="preserve"> autuações e </w:t>
      </w:r>
      <w:r>
        <w:rPr>
          <w:rFonts w:cs="Arial"/>
          <w:bCs/>
        </w:rPr>
        <w:t>197</w:t>
      </w:r>
      <w:r w:rsidRPr="00C07784">
        <w:rPr>
          <w:rFonts w:cs="Arial"/>
          <w:bCs/>
        </w:rPr>
        <w:t xml:space="preserve"> interdições.</w:t>
      </w:r>
    </w:p>
    <w:p w14:paraId="6772B505" w14:textId="32C0ADAB" w:rsidR="00732FF4" w:rsidRDefault="00732FF4" w:rsidP="0099374B">
      <w:pPr>
        <w:spacing w:line="276" w:lineRule="auto"/>
        <w:ind w:firstLine="708"/>
        <w:jc w:val="both"/>
      </w:pPr>
      <w:r>
        <w:t xml:space="preserve">A publicação do boletim </w:t>
      </w:r>
      <w:r w:rsidRPr="00F32FE5">
        <w:rPr>
          <w:i/>
          <w:iCs/>
        </w:rPr>
        <w:t>Fiscalização do Abastecimento em Notícias</w:t>
      </w:r>
      <w:r>
        <w:t xml:space="preserve"> – Balanço Anual 2021,</w:t>
      </w:r>
      <w:r w:rsidRPr="00232620">
        <w:t xml:space="preserve"> </w:t>
      </w:r>
      <w:r>
        <w:t xml:space="preserve">elaborado pela </w:t>
      </w:r>
      <w:r w:rsidR="00CF3DDB">
        <w:t>ANP,</w:t>
      </w:r>
      <w:r>
        <w:t xml:space="preserve"> permite </w:t>
      </w:r>
      <w:r w:rsidR="006409FB">
        <w:t>à</w:t>
      </w:r>
      <w:r>
        <w:t xml:space="preserve"> sociedade acompanhar</w:t>
      </w:r>
      <w:r w:rsidR="00E27231">
        <w:t xml:space="preserve"> e contribuir com</w:t>
      </w:r>
      <w:r>
        <w:t xml:space="preserve"> o trabalho de combate às irregularidades do mercado de combustíveis.</w:t>
      </w:r>
    </w:p>
    <w:p w14:paraId="4877C18A" w14:textId="77777777" w:rsidR="00732FF4" w:rsidRDefault="00732FF4" w:rsidP="00732FF4">
      <w:pPr>
        <w:spacing w:after="0" w:line="240" w:lineRule="auto"/>
        <w:jc w:val="right"/>
        <w:rPr>
          <w:rFonts w:eastAsia="Times New Roman" w:cs="Calibri"/>
        </w:rPr>
      </w:pPr>
    </w:p>
    <w:p w14:paraId="14995B7D" w14:textId="77777777" w:rsidR="00056597" w:rsidRDefault="00056597" w:rsidP="00056597">
      <w:pPr>
        <w:spacing w:after="0" w:line="240" w:lineRule="auto"/>
        <w:jc w:val="right"/>
        <w:rPr>
          <w:rFonts w:cs="Calibri"/>
          <w:color w:val="000000" w:themeColor="text1"/>
        </w:rPr>
      </w:pPr>
      <w:r w:rsidRPr="0D45D340">
        <w:rPr>
          <w:rFonts w:cs="Calibri"/>
          <w:color w:val="000000" w:themeColor="text1"/>
        </w:rPr>
        <w:t>Claudio Jorge Martins de Souza</w:t>
      </w:r>
    </w:p>
    <w:p w14:paraId="68D3C150" w14:textId="3548A07A" w:rsidR="00732FF4" w:rsidRDefault="00732FF4" w:rsidP="0099374B">
      <w:pPr>
        <w:jc w:val="right"/>
      </w:pPr>
      <w:r>
        <w:t>Diretor da ANP</w:t>
      </w:r>
    </w:p>
    <w:p w14:paraId="25A36035" w14:textId="785F4059" w:rsidR="00EE1871" w:rsidRDefault="00EE1871" w:rsidP="00732FF4">
      <w:pPr>
        <w:spacing w:after="0" w:line="240" w:lineRule="auto"/>
        <w:jc w:val="center"/>
      </w:pPr>
      <w:r>
        <w:br w:type="page"/>
      </w:r>
    </w:p>
    <w:sdt>
      <w:sdtPr>
        <w:rPr>
          <w:rFonts w:asciiTheme="minorHAnsi" w:eastAsia="Calibri" w:hAnsiTheme="minorHAnsi" w:cstheme="minorBidi"/>
          <w:b/>
          <w:bCs/>
          <w:color w:val="auto"/>
          <w:sz w:val="22"/>
          <w:szCs w:val="22"/>
        </w:rPr>
        <w:id w:val="95725039"/>
        <w:docPartObj>
          <w:docPartGallery w:val="Table of Contents"/>
          <w:docPartUnique/>
        </w:docPartObj>
      </w:sdtPr>
      <w:sdtEndPr>
        <w:rPr>
          <w:rFonts w:eastAsiaTheme="minorEastAsia"/>
          <w:b w:val="0"/>
          <w:bCs w:val="0"/>
        </w:rPr>
      </w:sdtEndPr>
      <w:sdtContent>
        <w:p w14:paraId="4169D818" w14:textId="3D1A4CD9" w:rsidR="005923B3" w:rsidRPr="00424EF5" w:rsidRDefault="00D77FAA" w:rsidP="00D77FAA">
          <w:pPr>
            <w:pStyle w:val="CabealhodoSumrio"/>
            <w:tabs>
              <w:tab w:val="center" w:pos="4819"/>
              <w:tab w:val="right" w:pos="9638"/>
            </w:tabs>
            <w:rPr>
              <w:rFonts w:asciiTheme="minorHAnsi" w:hAnsiTheme="minorHAnsi"/>
              <w:b/>
              <w:bCs/>
              <w:color w:val="auto"/>
            </w:rPr>
          </w:pPr>
          <w:r>
            <w:rPr>
              <w:rFonts w:asciiTheme="minorHAnsi" w:eastAsia="Calibri" w:hAnsiTheme="minorHAnsi" w:cstheme="minorBidi"/>
              <w:b/>
              <w:bCs/>
              <w:color w:val="auto"/>
              <w:sz w:val="22"/>
              <w:szCs w:val="22"/>
            </w:rPr>
            <w:tab/>
          </w:r>
          <w:r w:rsidR="005923B3" w:rsidRPr="00424EF5">
            <w:rPr>
              <w:rFonts w:asciiTheme="minorHAnsi" w:eastAsia="Calibri" w:hAnsiTheme="minorHAnsi"/>
              <w:b/>
              <w:bCs/>
              <w:color w:val="auto"/>
              <w:sz w:val="24"/>
              <w:szCs w:val="22"/>
            </w:rPr>
            <w:t>SUMÁRIO</w:t>
          </w:r>
          <w:r>
            <w:rPr>
              <w:rFonts w:asciiTheme="minorHAnsi" w:eastAsia="Calibri" w:hAnsiTheme="minorHAnsi"/>
              <w:b/>
              <w:bCs/>
              <w:color w:val="auto"/>
              <w:sz w:val="24"/>
              <w:szCs w:val="22"/>
            </w:rPr>
            <w:tab/>
          </w:r>
        </w:p>
        <w:p w14:paraId="1493F919" w14:textId="77777777" w:rsidR="005923B3" w:rsidRPr="00E82766" w:rsidRDefault="005923B3" w:rsidP="005923B3"/>
        <w:p w14:paraId="606EFD83" w14:textId="760EB09B" w:rsidR="00441C78" w:rsidRDefault="0058688E">
          <w:pPr>
            <w:pStyle w:val="Sumrio1"/>
            <w:rPr>
              <w:noProof/>
            </w:rPr>
          </w:pPr>
          <w:r w:rsidRPr="00E82766">
            <w:fldChar w:fldCharType="begin"/>
          </w:r>
          <w:r w:rsidR="005923B3" w:rsidRPr="00E82766">
            <w:instrText xml:space="preserve"> TOC \o "1-3" \h \z \u </w:instrText>
          </w:r>
          <w:r w:rsidRPr="00E82766">
            <w:fldChar w:fldCharType="separate"/>
          </w:r>
          <w:hyperlink w:anchor="_Toc98327805" w:history="1">
            <w:r w:rsidR="00441C78" w:rsidRPr="00A116CC">
              <w:rPr>
                <w:rStyle w:val="Hyperlink"/>
                <w:noProof/>
              </w:rPr>
              <w:t>1 – INTRODUÇÃO</w:t>
            </w:r>
            <w:r w:rsidR="00441C78">
              <w:rPr>
                <w:noProof/>
                <w:webHidden/>
              </w:rPr>
              <w:tab/>
            </w:r>
            <w:r w:rsidR="00441C78">
              <w:rPr>
                <w:noProof/>
                <w:webHidden/>
              </w:rPr>
              <w:fldChar w:fldCharType="begin"/>
            </w:r>
            <w:r w:rsidR="00441C78">
              <w:rPr>
                <w:noProof/>
                <w:webHidden/>
              </w:rPr>
              <w:instrText xml:space="preserve"> PAGEREF _Toc98327805 \h </w:instrText>
            </w:r>
            <w:r w:rsidR="00441C78">
              <w:rPr>
                <w:noProof/>
                <w:webHidden/>
              </w:rPr>
            </w:r>
            <w:r w:rsidR="00441C78">
              <w:rPr>
                <w:noProof/>
                <w:webHidden/>
              </w:rPr>
              <w:fldChar w:fldCharType="separate"/>
            </w:r>
            <w:r w:rsidR="00441C78">
              <w:rPr>
                <w:noProof/>
                <w:webHidden/>
              </w:rPr>
              <w:t>5</w:t>
            </w:r>
            <w:r w:rsidR="00441C78">
              <w:rPr>
                <w:noProof/>
                <w:webHidden/>
              </w:rPr>
              <w:fldChar w:fldCharType="end"/>
            </w:r>
          </w:hyperlink>
        </w:p>
        <w:p w14:paraId="1D007A3C" w14:textId="697ADF23" w:rsidR="00441C78" w:rsidRDefault="00441C78">
          <w:pPr>
            <w:pStyle w:val="Sumrio1"/>
            <w:rPr>
              <w:noProof/>
            </w:rPr>
          </w:pPr>
          <w:hyperlink w:anchor="_Toc98327806" w:history="1">
            <w:r w:rsidRPr="00A116CC">
              <w:rPr>
                <w:rStyle w:val="Hyperlink"/>
                <w:noProof/>
              </w:rPr>
              <w:t>2 – AÇÕES DE FISCALIZAÇÃO POR REGIÃO GEOGRÁFICA</w:t>
            </w:r>
            <w:r>
              <w:rPr>
                <w:noProof/>
                <w:webHidden/>
              </w:rPr>
              <w:tab/>
            </w:r>
            <w:r>
              <w:rPr>
                <w:noProof/>
                <w:webHidden/>
              </w:rPr>
              <w:fldChar w:fldCharType="begin"/>
            </w:r>
            <w:r>
              <w:rPr>
                <w:noProof/>
                <w:webHidden/>
              </w:rPr>
              <w:instrText xml:space="preserve"> PAGEREF _Toc98327806 \h </w:instrText>
            </w:r>
            <w:r>
              <w:rPr>
                <w:noProof/>
                <w:webHidden/>
              </w:rPr>
            </w:r>
            <w:r>
              <w:rPr>
                <w:noProof/>
                <w:webHidden/>
              </w:rPr>
              <w:fldChar w:fldCharType="separate"/>
            </w:r>
            <w:r>
              <w:rPr>
                <w:noProof/>
                <w:webHidden/>
              </w:rPr>
              <w:t>5</w:t>
            </w:r>
            <w:r>
              <w:rPr>
                <w:noProof/>
                <w:webHidden/>
              </w:rPr>
              <w:fldChar w:fldCharType="end"/>
            </w:r>
          </w:hyperlink>
        </w:p>
        <w:p w14:paraId="365E1C00" w14:textId="0D96D7C4" w:rsidR="00441C78" w:rsidRDefault="00441C78">
          <w:pPr>
            <w:pStyle w:val="Sumrio1"/>
            <w:rPr>
              <w:noProof/>
            </w:rPr>
          </w:pPr>
          <w:hyperlink w:anchor="_Toc98327807" w:history="1">
            <w:r w:rsidRPr="00A116CC">
              <w:rPr>
                <w:rStyle w:val="Hyperlink"/>
                <w:noProof/>
              </w:rPr>
              <w:t>3 – AÇÕES DE FISCALIZAÇÃO POR SEGMENTO</w:t>
            </w:r>
            <w:r>
              <w:rPr>
                <w:noProof/>
                <w:webHidden/>
              </w:rPr>
              <w:tab/>
            </w:r>
            <w:r>
              <w:rPr>
                <w:noProof/>
                <w:webHidden/>
              </w:rPr>
              <w:fldChar w:fldCharType="begin"/>
            </w:r>
            <w:r>
              <w:rPr>
                <w:noProof/>
                <w:webHidden/>
              </w:rPr>
              <w:instrText xml:space="preserve"> PAGEREF _Toc98327807 \h </w:instrText>
            </w:r>
            <w:r>
              <w:rPr>
                <w:noProof/>
                <w:webHidden/>
              </w:rPr>
            </w:r>
            <w:r>
              <w:rPr>
                <w:noProof/>
                <w:webHidden/>
              </w:rPr>
              <w:fldChar w:fldCharType="separate"/>
            </w:r>
            <w:r>
              <w:rPr>
                <w:noProof/>
                <w:webHidden/>
              </w:rPr>
              <w:t>7</w:t>
            </w:r>
            <w:r>
              <w:rPr>
                <w:noProof/>
                <w:webHidden/>
              </w:rPr>
              <w:fldChar w:fldCharType="end"/>
            </w:r>
          </w:hyperlink>
        </w:p>
        <w:p w14:paraId="5364FB6C" w14:textId="2793316A" w:rsidR="00441C78" w:rsidRDefault="00441C78">
          <w:pPr>
            <w:pStyle w:val="Sumrio1"/>
            <w:rPr>
              <w:noProof/>
            </w:rPr>
          </w:pPr>
          <w:hyperlink w:anchor="_Toc98327808" w:history="1">
            <w:r w:rsidRPr="00A116CC">
              <w:rPr>
                <w:rStyle w:val="Hyperlink"/>
                <w:noProof/>
              </w:rPr>
              <w:t>4 – PRINCIPAIS MOTIVAÇÕES DOS AUTOS DE INFRAÇÃO</w:t>
            </w:r>
            <w:r>
              <w:rPr>
                <w:noProof/>
                <w:webHidden/>
              </w:rPr>
              <w:tab/>
            </w:r>
            <w:r>
              <w:rPr>
                <w:noProof/>
                <w:webHidden/>
              </w:rPr>
              <w:fldChar w:fldCharType="begin"/>
            </w:r>
            <w:r>
              <w:rPr>
                <w:noProof/>
                <w:webHidden/>
              </w:rPr>
              <w:instrText xml:space="preserve"> PAGEREF _Toc98327808 \h </w:instrText>
            </w:r>
            <w:r>
              <w:rPr>
                <w:noProof/>
                <w:webHidden/>
              </w:rPr>
            </w:r>
            <w:r>
              <w:rPr>
                <w:noProof/>
                <w:webHidden/>
              </w:rPr>
              <w:fldChar w:fldCharType="separate"/>
            </w:r>
            <w:r>
              <w:rPr>
                <w:noProof/>
                <w:webHidden/>
              </w:rPr>
              <w:t>8</w:t>
            </w:r>
            <w:r>
              <w:rPr>
                <w:noProof/>
                <w:webHidden/>
              </w:rPr>
              <w:fldChar w:fldCharType="end"/>
            </w:r>
          </w:hyperlink>
        </w:p>
        <w:p w14:paraId="640E4CC0" w14:textId="00A7A141" w:rsidR="00441C78" w:rsidRDefault="00441C78">
          <w:pPr>
            <w:pStyle w:val="Sumrio2"/>
            <w:tabs>
              <w:tab w:val="right" w:leader="dot" w:pos="9628"/>
            </w:tabs>
            <w:rPr>
              <w:noProof/>
            </w:rPr>
          </w:pPr>
          <w:hyperlink w:anchor="_Toc98327809" w:history="1">
            <w:r w:rsidRPr="00A116CC">
              <w:rPr>
                <w:rStyle w:val="Hyperlink"/>
                <w:noProof/>
              </w:rPr>
              <w:t>4.1 – Infrações por comercializar combustível não conforme com as especificações</w:t>
            </w:r>
            <w:r>
              <w:rPr>
                <w:noProof/>
                <w:webHidden/>
              </w:rPr>
              <w:tab/>
            </w:r>
            <w:r>
              <w:rPr>
                <w:noProof/>
                <w:webHidden/>
              </w:rPr>
              <w:fldChar w:fldCharType="begin"/>
            </w:r>
            <w:r>
              <w:rPr>
                <w:noProof/>
                <w:webHidden/>
              </w:rPr>
              <w:instrText xml:space="preserve"> PAGEREF _Toc98327809 \h </w:instrText>
            </w:r>
            <w:r>
              <w:rPr>
                <w:noProof/>
                <w:webHidden/>
              </w:rPr>
            </w:r>
            <w:r>
              <w:rPr>
                <w:noProof/>
                <w:webHidden/>
              </w:rPr>
              <w:fldChar w:fldCharType="separate"/>
            </w:r>
            <w:r>
              <w:rPr>
                <w:noProof/>
                <w:webHidden/>
              </w:rPr>
              <w:t>10</w:t>
            </w:r>
            <w:r>
              <w:rPr>
                <w:noProof/>
                <w:webHidden/>
              </w:rPr>
              <w:fldChar w:fldCharType="end"/>
            </w:r>
          </w:hyperlink>
        </w:p>
        <w:p w14:paraId="13A35EE2" w14:textId="2DB0E06C" w:rsidR="00441C78" w:rsidRDefault="00441C78">
          <w:pPr>
            <w:pStyle w:val="Sumrio2"/>
            <w:tabs>
              <w:tab w:val="right" w:leader="dot" w:pos="9628"/>
            </w:tabs>
            <w:rPr>
              <w:noProof/>
            </w:rPr>
          </w:pPr>
          <w:hyperlink w:anchor="_Toc98327810" w:history="1">
            <w:r w:rsidRPr="00A116CC">
              <w:rPr>
                <w:rStyle w:val="Hyperlink"/>
                <w:noProof/>
              </w:rPr>
              <w:t>4.2 – Infrações por fornecer volume de produto diferente do registrado</w:t>
            </w:r>
            <w:r>
              <w:rPr>
                <w:noProof/>
                <w:webHidden/>
              </w:rPr>
              <w:tab/>
            </w:r>
            <w:r>
              <w:rPr>
                <w:noProof/>
                <w:webHidden/>
              </w:rPr>
              <w:fldChar w:fldCharType="begin"/>
            </w:r>
            <w:r>
              <w:rPr>
                <w:noProof/>
                <w:webHidden/>
              </w:rPr>
              <w:instrText xml:space="preserve"> PAGEREF _Toc98327810 \h </w:instrText>
            </w:r>
            <w:r>
              <w:rPr>
                <w:noProof/>
                <w:webHidden/>
              </w:rPr>
            </w:r>
            <w:r>
              <w:rPr>
                <w:noProof/>
                <w:webHidden/>
              </w:rPr>
              <w:fldChar w:fldCharType="separate"/>
            </w:r>
            <w:r>
              <w:rPr>
                <w:noProof/>
                <w:webHidden/>
              </w:rPr>
              <w:t>12</w:t>
            </w:r>
            <w:r>
              <w:rPr>
                <w:noProof/>
                <w:webHidden/>
              </w:rPr>
              <w:fldChar w:fldCharType="end"/>
            </w:r>
          </w:hyperlink>
        </w:p>
        <w:p w14:paraId="7D7BC49D" w14:textId="594BAE69" w:rsidR="00441C78" w:rsidRDefault="00441C78">
          <w:pPr>
            <w:pStyle w:val="Sumrio1"/>
            <w:rPr>
              <w:noProof/>
            </w:rPr>
          </w:pPr>
          <w:hyperlink w:anchor="_Toc98327811" w:history="1">
            <w:r w:rsidRPr="00A116CC">
              <w:rPr>
                <w:rStyle w:val="Hyperlink"/>
                <w:noProof/>
              </w:rPr>
              <w:t>5 – MEDIDAS CAUTELARES</w:t>
            </w:r>
            <w:r>
              <w:rPr>
                <w:noProof/>
                <w:webHidden/>
              </w:rPr>
              <w:tab/>
            </w:r>
            <w:r>
              <w:rPr>
                <w:noProof/>
                <w:webHidden/>
              </w:rPr>
              <w:fldChar w:fldCharType="begin"/>
            </w:r>
            <w:r>
              <w:rPr>
                <w:noProof/>
                <w:webHidden/>
              </w:rPr>
              <w:instrText xml:space="preserve"> PAGEREF _Toc98327811 \h </w:instrText>
            </w:r>
            <w:r>
              <w:rPr>
                <w:noProof/>
                <w:webHidden/>
              </w:rPr>
            </w:r>
            <w:r>
              <w:rPr>
                <w:noProof/>
                <w:webHidden/>
              </w:rPr>
              <w:fldChar w:fldCharType="separate"/>
            </w:r>
            <w:r>
              <w:rPr>
                <w:noProof/>
                <w:webHidden/>
              </w:rPr>
              <w:t>13</w:t>
            </w:r>
            <w:r>
              <w:rPr>
                <w:noProof/>
                <w:webHidden/>
              </w:rPr>
              <w:fldChar w:fldCharType="end"/>
            </w:r>
          </w:hyperlink>
        </w:p>
        <w:p w14:paraId="1032A3F0" w14:textId="00B6D2AC" w:rsidR="00441C78" w:rsidRDefault="00441C78">
          <w:pPr>
            <w:pStyle w:val="Sumrio1"/>
            <w:rPr>
              <w:noProof/>
            </w:rPr>
          </w:pPr>
          <w:hyperlink w:anchor="_Toc98327812" w:history="1">
            <w:r w:rsidRPr="00A116CC">
              <w:rPr>
                <w:rStyle w:val="Hyperlink"/>
                <w:noProof/>
              </w:rPr>
              <w:t>6 – OUVIDORIA – DENÚNCIAS E MANIFESTAÇÕES</w:t>
            </w:r>
            <w:r>
              <w:rPr>
                <w:noProof/>
                <w:webHidden/>
              </w:rPr>
              <w:tab/>
            </w:r>
            <w:r>
              <w:rPr>
                <w:noProof/>
                <w:webHidden/>
              </w:rPr>
              <w:fldChar w:fldCharType="begin"/>
            </w:r>
            <w:r>
              <w:rPr>
                <w:noProof/>
                <w:webHidden/>
              </w:rPr>
              <w:instrText xml:space="preserve"> PAGEREF _Toc98327812 \h </w:instrText>
            </w:r>
            <w:r>
              <w:rPr>
                <w:noProof/>
                <w:webHidden/>
              </w:rPr>
            </w:r>
            <w:r>
              <w:rPr>
                <w:noProof/>
                <w:webHidden/>
              </w:rPr>
              <w:fldChar w:fldCharType="separate"/>
            </w:r>
            <w:r>
              <w:rPr>
                <w:noProof/>
                <w:webHidden/>
              </w:rPr>
              <w:t>15</w:t>
            </w:r>
            <w:r>
              <w:rPr>
                <w:noProof/>
                <w:webHidden/>
              </w:rPr>
              <w:fldChar w:fldCharType="end"/>
            </w:r>
          </w:hyperlink>
        </w:p>
        <w:p w14:paraId="01C7ED0E" w14:textId="62FBD9F4" w:rsidR="00441C78" w:rsidRDefault="00441C78">
          <w:pPr>
            <w:pStyle w:val="Sumrio1"/>
            <w:rPr>
              <w:noProof/>
            </w:rPr>
          </w:pPr>
          <w:hyperlink w:anchor="_Toc98327813" w:history="1">
            <w:r w:rsidRPr="00A116CC">
              <w:rPr>
                <w:rStyle w:val="Hyperlink"/>
                <w:noProof/>
              </w:rPr>
              <w:t>7 – PARCERIAS COM OUTRAS INSTITUIÇÕES</w:t>
            </w:r>
            <w:r>
              <w:rPr>
                <w:noProof/>
                <w:webHidden/>
              </w:rPr>
              <w:tab/>
            </w:r>
            <w:r>
              <w:rPr>
                <w:noProof/>
                <w:webHidden/>
              </w:rPr>
              <w:fldChar w:fldCharType="begin"/>
            </w:r>
            <w:r>
              <w:rPr>
                <w:noProof/>
                <w:webHidden/>
              </w:rPr>
              <w:instrText xml:space="preserve"> PAGEREF _Toc98327813 \h </w:instrText>
            </w:r>
            <w:r>
              <w:rPr>
                <w:noProof/>
                <w:webHidden/>
              </w:rPr>
            </w:r>
            <w:r>
              <w:rPr>
                <w:noProof/>
                <w:webHidden/>
              </w:rPr>
              <w:fldChar w:fldCharType="separate"/>
            </w:r>
            <w:r>
              <w:rPr>
                <w:noProof/>
                <w:webHidden/>
              </w:rPr>
              <w:t>20</w:t>
            </w:r>
            <w:r>
              <w:rPr>
                <w:noProof/>
                <w:webHidden/>
              </w:rPr>
              <w:fldChar w:fldCharType="end"/>
            </w:r>
          </w:hyperlink>
        </w:p>
        <w:p w14:paraId="6DDDF4C5" w14:textId="6488255C" w:rsidR="00441C78" w:rsidRDefault="00441C78">
          <w:pPr>
            <w:pStyle w:val="Sumrio1"/>
            <w:rPr>
              <w:noProof/>
            </w:rPr>
          </w:pPr>
          <w:hyperlink w:anchor="_Toc98327814" w:history="1">
            <w:r w:rsidRPr="00A116CC">
              <w:rPr>
                <w:rStyle w:val="Hyperlink"/>
                <w:noProof/>
              </w:rPr>
              <w:t>8 – PROCESSOS ADMINISTRATIVOS SANCIONADORES</w:t>
            </w:r>
            <w:r>
              <w:rPr>
                <w:noProof/>
                <w:webHidden/>
              </w:rPr>
              <w:tab/>
            </w:r>
            <w:r>
              <w:rPr>
                <w:noProof/>
                <w:webHidden/>
              </w:rPr>
              <w:fldChar w:fldCharType="begin"/>
            </w:r>
            <w:r>
              <w:rPr>
                <w:noProof/>
                <w:webHidden/>
              </w:rPr>
              <w:instrText xml:space="preserve"> PAGEREF _Toc98327814 \h </w:instrText>
            </w:r>
            <w:r>
              <w:rPr>
                <w:noProof/>
                <w:webHidden/>
              </w:rPr>
            </w:r>
            <w:r>
              <w:rPr>
                <w:noProof/>
                <w:webHidden/>
              </w:rPr>
              <w:fldChar w:fldCharType="separate"/>
            </w:r>
            <w:r>
              <w:rPr>
                <w:noProof/>
                <w:webHidden/>
              </w:rPr>
              <w:t>24</w:t>
            </w:r>
            <w:r>
              <w:rPr>
                <w:noProof/>
                <w:webHidden/>
              </w:rPr>
              <w:fldChar w:fldCharType="end"/>
            </w:r>
          </w:hyperlink>
        </w:p>
        <w:p w14:paraId="77041CBB" w14:textId="78ACF7A9" w:rsidR="00441C78" w:rsidRDefault="00441C78">
          <w:pPr>
            <w:pStyle w:val="Sumrio1"/>
            <w:rPr>
              <w:noProof/>
            </w:rPr>
          </w:pPr>
          <w:hyperlink w:anchor="_Toc98327815" w:history="1">
            <w:r w:rsidRPr="00A116CC">
              <w:rPr>
                <w:rStyle w:val="Hyperlink"/>
                <w:rFonts w:cstheme="minorHAnsi"/>
                <w:noProof/>
              </w:rPr>
              <w:t>9 – GEORREFERENCIAMENTO DAS INSTALAÇÕES DO DOWNSTREAM</w:t>
            </w:r>
            <w:r>
              <w:rPr>
                <w:noProof/>
                <w:webHidden/>
              </w:rPr>
              <w:tab/>
            </w:r>
            <w:r>
              <w:rPr>
                <w:noProof/>
                <w:webHidden/>
              </w:rPr>
              <w:fldChar w:fldCharType="begin"/>
            </w:r>
            <w:r>
              <w:rPr>
                <w:noProof/>
                <w:webHidden/>
              </w:rPr>
              <w:instrText xml:space="preserve"> PAGEREF _Toc98327815 \h </w:instrText>
            </w:r>
            <w:r>
              <w:rPr>
                <w:noProof/>
                <w:webHidden/>
              </w:rPr>
            </w:r>
            <w:r>
              <w:rPr>
                <w:noProof/>
                <w:webHidden/>
              </w:rPr>
              <w:fldChar w:fldCharType="separate"/>
            </w:r>
            <w:r>
              <w:rPr>
                <w:noProof/>
                <w:webHidden/>
              </w:rPr>
              <w:t>25</w:t>
            </w:r>
            <w:r>
              <w:rPr>
                <w:noProof/>
                <w:webHidden/>
              </w:rPr>
              <w:fldChar w:fldCharType="end"/>
            </w:r>
          </w:hyperlink>
        </w:p>
        <w:p w14:paraId="73CF29BE" w14:textId="6082B83F" w:rsidR="00441C78" w:rsidRDefault="00441C78">
          <w:pPr>
            <w:pStyle w:val="Sumrio1"/>
            <w:rPr>
              <w:noProof/>
            </w:rPr>
          </w:pPr>
          <w:hyperlink w:anchor="_Toc98327816" w:history="1">
            <w:r w:rsidRPr="00A116CC">
              <w:rPr>
                <w:rStyle w:val="Hyperlink"/>
                <w:noProof/>
              </w:rPr>
              <w:t>10 – AÇÕES DA FISCALIZAÇÃO EM DESTAQUE NO ANO</w:t>
            </w:r>
            <w:r>
              <w:rPr>
                <w:noProof/>
                <w:webHidden/>
              </w:rPr>
              <w:tab/>
            </w:r>
            <w:r>
              <w:rPr>
                <w:noProof/>
                <w:webHidden/>
              </w:rPr>
              <w:fldChar w:fldCharType="begin"/>
            </w:r>
            <w:r>
              <w:rPr>
                <w:noProof/>
                <w:webHidden/>
              </w:rPr>
              <w:instrText xml:space="preserve"> PAGEREF _Toc98327816 \h </w:instrText>
            </w:r>
            <w:r>
              <w:rPr>
                <w:noProof/>
                <w:webHidden/>
              </w:rPr>
            </w:r>
            <w:r>
              <w:rPr>
                <w:noProof/>
                <w:webHidden/>
              </w:rPr>
              <w:fldChar w:fldCharType="separate"/>
            </w:r>
            <w:r>
              <w:rPr>
                <w:noProof/>
                <w:webHidden/>
              </w:rPr>
              <w:t>27</w:t>
            </w:r>
            <w:r>
              <w:rPr>
                <w:noProof/>
                <w:webHidden/>
              </w:rPr>
              <w:fldChar w:fldCharType="end"/>
            </w:r>
          </w:hyperlink>
        </w:p>
        <w:p w14:paraId="6D8148F2" w14:textId="52B7DFBB" w:rsidR="00441C78" w:rsidRDefault="00441C78">
          <w:pPr>
            <w:pStyle w:val="Sumrio1"/>
            <w:rPr>
              <w:noProof/>
            </w:rPr>
          </w:pPr>
          <w:hyperlink w:anchor="_Toc98327817" w:history="1">
            <w:r w:rsidRPr="00A116CC">
              <w:rPr>
                <w:rStyle w:val="Hyperlink"/>
                <w:noProof/>
              </w:rPr>
              <w:t>ANEXO A – NÚMEROS DA FISCALIZAÇÃO POR UNIDADE FEDERATIVA</w:t>
            </w:r>
            <w:r>
              <w:rPr>
                <w:noProof/>
                <w:webHidden/>
              </w:rPr>
              <w:tab/>
            </w:r>
            <w:r>
              <w:rPr>
                <w:noProof/>
                <w:webHidden/>
              </w:rPr>
              <w:fldChar w:fldCharType="begin"/>
            </w:r>
            <w:r>
              <w:rPr>
                <w:noProof/>
                <w:webHidden/>
              </w:rPr>
              <w:instrText xml:space="preserve"> PAGEREF _Toc98327817 \h </w:instrText>
            </w:r>
            <w:r>
              <w:rPr>
                <w:noProof/>
                <w:webHidden/>
              </w:rPr>
            </w:r>
            <w:r>
              <w:rPr>
                <w:noProof/>
                <w:webHidden/>
              </w:rPr>
              <w:fldChar w:fldCharType="separate"/>
            </w:r>
            <w:r>
              <w:rPr>
                <w:noProof/>
                <w:webHidden/>
              </w:rPr>
              <w:t>42</w:t>
            </w:r>
            <w:r>
              <w:rPr>
                <w:noProof/>
                <w:webHidden/>
              </w:rPr>
              <w:fldChar w:fldCharType="end"/>
            </w:r>
          </w:hyperlink>
        </w:p>
        <w:p w14:paraId="13D84D8C" w14:textId="1F941B48" w:rsidR="00441C78" w:rsidRDefault="00441C78">
          <w:pPr>
            <w:pStyle w:val="Sumrio1"/>
            <w:rPr>
              <w:noProof/>
            </w:rPr>
          </w:pPr>
          <w:hyperlink w:anchor="_Toc98327818" w:history="1">
            <w:r w:rsidRPr="00A116CC">
              <w:rPr>
                <w:rStyle w:val="Hyperlink"/>
                <w:noProof/>
              </w:rPr>
              <w:t>ANEXO B – CLASSIFICAÇÃO DOS FATOS INFRACIONAIS POR SEGMENTO</w:t>
            </w:r>
            <w:r>
              <w:rPr>
                <w:noProof/>
                <w:webHidden/>
              </w:rPr>
              <w:tab/>
            </w:r>
            <w:r>
              <w:rPr>
                <w:noProof/>
                <w:webHidden/>
              </w:rPr>
              <w:fldChar w:fldCharType="begin"/>
            </w:r>
            <w:r>
              <w:rPr>
                <w:noProof/>
                <w:webHidden/>
              </w:rPr>
              <w:instrText xml:space="preserve"> PAGEREF _Toc98327818 \h </w:instrText>
            </w:r>
            <w:r>
              <w:rPr>
                <w:noProof/>
                <w:webHidden/>
              </w:rPr>
            </w:r>
            <w:r>
              <w:rPr>
                <w:noProof/>
                <w:webHidden/>
              </w:rPr>
              <w:fldChar w:fldCharType="separate"/>
            </w:r>
            <w:r>
              <w:rPr>
                <w:noProof/>
                <w:webHidden/>
              </w:rPr>
              <w:t>45</w:t>
            </w:r>
            <w:r>
              <w:rPr>
                <w:noProof/>
                <w:webHidden/>
              </w:rPr>
              <w:fldChar w:fldCharType="end"/>
            </w:r>
          </w:hyperlink>
        </w:p>
        <w:p w14:paraId="43095CFD" w14:textId="2F6C1504" w:rsidR="005923B3" w:rsidRPr="00E82766" w:rsidRDefault="0058688E">
          <w:r w:rsidRPr="00E82766">
            <w:fldChar w:fldCharType="end"/>
          </w:r>
        </w:p>
      </w:sdtContent>
    </w:sdt>
    <w:p w14:paraId="59412449" w14:textId="77777777" w:rsidR="00012E4F" w:rsidRPr="00E82766" w:rsidRDefault="00012E4F">
      <w:pPr>
        <w:spacing w:after="0" w:line="240" w:lineRule="auto"/>
      </w:pPr>
      <w:r w:rsidRPr="00E82766">
        <w:br w:type="page"/>
      </w:r>
    </w:p>
    <w:p w14:paraId="3E7C8A25" w14:textId="0B1E67C9" w:rsidR="00F56180" w:rsidRDefault="00865870" w:rsidP="00297E57">
      <w:pPr>
        <w:pStyle w:val="Ttulo1"/>
        <w:spacing w:before="360"/>
      </w:pPr>
      <w:bookmarkStart w:id="2" w:name="_Toc442180842"/>
      <w:bookmarkStart w:id="3" w:name="_Toc98327805"/>
      <w:r w:rsidRPr="00E82766">
        <w:rPr>
          <w:rFonts w:asciiTheme="minorHAnsi" w:hAnsiTheme="minorHAnsi"/>
          <w:color w:val="auto"/>
          <w:sz w:val="24"/>
          <w:szCs w:val="24"/>
        </w:rPr>
        <w:lastRenderedPageBreak/>
        <w:t>1</w:t>
      </w:r>
      <w:r w:rsidR="00733D15" w:rsidRPr="00E82766">
        <w:rPr>
          <w:rFonts w:asciiTheme="minorHAnsi" w:hAnsiTheme="minorHAnsi"/>
          <w:color w:val="auto"/>
          <w:sz w:val="24"/>
          <w:szCs w:val="24"/>
        </w:rPr>
        <w:t xml:space="preserve"> </w:t>
      </w:r>
      <w:r w:rsidRPr="00E82766">
        <w:rPr>
          <w:rFonts w:asciiTheme="minorHAnsi" w:hAnsiTheme="minorHAnsi"/>
          <w:color w:val="auto"/>
          <w:sz w:val="24"/>
          <w:szCs w:val="24"/>
        </w:rPr>
        <w:t>– INTR</w:t>
      </w:r>
      <w:r w:rsidR="002F1B08" w:rsidRPr="00E82766">
        <w:rPr>
          <w:rFonts w:asciiTheme="minorHAnsi" w:hAnsiTheme="minorHAnsi"/>
          <w:color w:val="auto"/>
          <w:sz w:val="24"/>
          <w:szCs w:val="24"/>
        </w:rPr>
        <w:t>O</w:t>
      </w:r>
      <w:r w:rsidRPr="00E82766">
        <w:rPr>
          <w:rFonts w:asciiTheme="minorHAnsi" w:hAnsiTheme="minorHAnsi"/>
          <w:color w:val="auto"/>
          <w:sz w:val="24"/>
          <w:szCs w:val="24"/>
        </w:rPr>
        <w:t>DUÇÃO</w:t>
      </w:r>
      <w:bookmarkEnd w:id="2"/>
      <w:bookmarkEnd w:id="3"/>
    </w:p>
    <w:p w14:paraId="3E041A99" w14:textId="4BB69C76" w:rsidR="00BD02FE" w:rsidRPr="00D77FAA" w:rsidRDefault="0D45D340" w:rsidP="0D45D340">
      <w:pPr>
        <w:autoSpaceDE w:val="0"/>
        <w:autoSpaceDN w:val="0"/>
        <w:adjustRightInd w:val="0"/>
        <w:spacing w:after="0" w:line="240" w:lineRule="auto"/>
        <w:ind w:firstLine="708"/>
        <w:contextualSpacing/>
        <w:jc w:val="both"/>
      </w:pPr>
      <w:r w:rsidRPr="0D45D340">
        <w:rPr>
          <w:rFonts w:cs="Arial"/>
        </w:rPr>
        <w:t xml:space="preserve">Em linha com a </w:t>
      </w:r>
      <w:r w:rsidR="006409FB">
        <w:rPr>
          <w:rFonts w:cs="Arial"/>
        </w:rPr>
        <w:t>v</w:t>
      </w:r>
      <w:r w:rsidRPr="0D45D340">
        <w:rPr>
          <w:rFonts w:cs="Arial"/>
        </w:rPr>
        <w:t xml:space="preserve">isão </w:t>
      </w:r>
      <w:r w:rsidR="006409FB">
        <w:rPr>
          <w:rFonts w:cs="Arial"/>
        </w:rPr>
        <w:t>e</w:t>
      </w:r>
      <w:r w:rsidRPr="0D45D340">
        <w:rPr>
          <w:rFonts w:cs="Arial"/>
        </w:rPr>
        <w:t>stratégica da ANP</w:t>
      </w:r>
      <w:r w:rsidR="006409FB">
        <w:rPr>
          <w:rFonts w:cs="Arial"/>
        </w:rPr>
        <w:t>,</w:t>
      </w:r>
      <w:r w:rsidRPr="0D45D340">
        <w:rPr>
          <w:rFonts w:cs="Arial"/>
        </w:rPr>
        <w:t xml:space="preserve"> que recomenda uma atuação dinâmica e transparente com foco na proteção ao consumidor e na evolução dos mercados regulados, a Superintendência de Fiscalização do Abastecimento (SFI)</w:t>
      </w:r>
      <w:r w:rsidR="00EF3AA8" w:rsidRPr="0D45D340">
        <w:rPr>
          <w:rFonts w:cs="Arial"/>
        </w:rPr>
        <w:t xml:space="preserve"> apresenta o </w:t>
      </w:r>
      <w:r w:rsidR="007531D6" w:rsidRPr="0D45D340">
        <w:rPr>
          <w:rFonts w:cs="Arial"/>
        </w:rPr>
        <w:t xml:space="preserve">boletim “Fiscalização do Abastecimento em Notícias – </w:t>
      </w:r>
      <w:r w:rsidR="00094578" w:rsidRPr="0D45D340">
        <w:rPr>
          <w:rFonts w:cs="Arial"/>
        </w:rPr>
        <w:t xml:space="preserve">balanço </w:t>
      </w:r>
      <w:r w:rsidR="00DE3CFD" w:rsidRPr="0D45D340">
        <w:rPr>
          <w:rFonts w:cs="Arial"/>
        </w:rPr>
        <w:t>2021”</w:t>
      </w:r>
      <w:r w:rsidR="00A140FB" w:rsidRPr="0D45D340">
        <w:rPr>
          <w:rFonts w:cs="Arial"/>
        </w:rPr>
        <w:t>,</w:t>
      </w:r>
      <w:r w:rsidR="00DE3CFD" w:rsidRPr="0D45D340">
        <w:rPr>
          <w:rFonts w:cs="Arial"/>
        </w:rPr>
        <w:t xml:space="preserve"> </w:t>
      </w:r>
      <w:r w:rsidR="00CC720F" w:rsidRPr="0D45D340">
        <w:rPr>
          <w:rFonts w:cs="Arial"/>
        </w:rPr>
        <w:t>que sintetiza</w:t>
      </w:r>
      <w:r w:rsidR="00094578" w:rsidRPr="0D45D340">
        <w:rPr>
          <w:rFonts w:cs="Arial"/>
        </w:rPr>
        <w:t xml:space="preserve"> os principais resultados das ações de fiscalização </w:t>
      </w:r>
      <w:r w:rsidR="00EF3AA8" w:rsidRPr="0D45D340">
        <w:rPr>
          <w:rFonts w:cs="Arial"/>
        </w:rPr>
        <w:t xml:space="preserve">do abastecimento nacional de combustíveis realizadas pela Agência Nacional do Petróleo, Gás Natural e Biocombustíveis </w:t>
      </w:r>
      <w:r w:rsidR="00DE3CFD" w:rsidRPr="0D45D340">
        <w:rPr>
          <w:rFonts w:cs="Arial"/>
        </w:rPr>
        <w:t>(</w:t>
      </w:r>
      <w:r w:rsidR="00EF3AA8" w:rsidRPr="0D45D340">
        <w:rPr>
          <w:rFonts w:cs="Arial"/>
        </w:rPr>
        <w:t>ANP</w:t>
      </w:r>
      <w:r w:rsidR="00DE3CFD" w:rsidRPr="0D45D340">
        <w:rPr>
          <w:rFonts w:cs="Arial"/>
        </w:rPr>
        <w:t>)</w:t>
      </w:r>
      <w:r w:rsidR="00EF3AA8" w:rsidRPr="0D45D340">
        <w:rPr>
          <w:rFonts w:cs="Arial"/>
        </w:rPr>
        <w:t xml:space="preserve">. </w:t>
      </w:r>
    </w:p>
    <w:p w14:paraId="6A596A2B" w14:textId="71540BC1" w:rsidR="007531D6" w:rsidRPr="00341EF6" w:rsidRDefault="007531D6" w:rsidP="003545F8">
      <w:pPr>
        <w:autoSpaceDE w:val="0"/>
        <w:autoSpaceDN w:val="0"/>
        <w:adjustRightInd w:val="0"/>
        <w:spacing w:after="0" w:line="240" w:lineRule="auto"/>
        <w:contextualSpacing/>
        <w:jc w:val="both"/>
        <w:rPr>
          <w:rFonts w:cs="Arial"/>
        </w:rPr>
      </w:pPr>
      <w:r w:rsidRPr="00341EF6">
        <w:rPr>
          <w:rFonts w:cs="Arial"/>
        </w:rPr>
        <w:tab/>
      </w:r>
      <w:r w:rsidR="00FB74BC" w:rsidRPr="00341EF6">
        <w:rPr>
          <w:rFonts w:cs="Arial"/>
        </w:rPr>
        <w:t>O Boletim apresenta ainda</w:t>
      </w:r>
      <w:r w:rsidR="00DA3FE0" w:rsidRPr="00341EF6">
        <w:rPr>
          <w:rFonts w:cs="Arial"/>
        </w:rPr>
        <w:t xml:space="preserve"> </w:t>
      </w:r>
      <w:r w:rsidR="00625D1E" w:rsidRPr="00341EF6">
        <w:rPr>
          <w:rFonts w:cs="Arial"/>
        </w:rPr>
        <w:t>a distribuição</w:t>
      </w:r>
      <w:r w:rsidR="0036679F" w:rsidRPr="00341EF6">
        <w:rPr>
          <w:rFonts w:cs="Arial"/>
        </w:rPr>
        <w:t xml:space="preserve"> das ações de fiscalização executadas</w:t>
      </w:r>
      <w:r w:rsidRPr="00341EF6">
        <w:rPr>
          <w:rFonts w:cs="Arial"/>
        </w:rPr>
        <w:t xml:space="preserve"> por região geográfica e por unidade da </w:t>
      </w:r>
      <w:r w:rsidR="00A140FB" w:rsidRPr="00341EF6">
        <w:rPr>
          <w:rFonts w:cs="Arial"/>
        </w:rPr>
        <w:t>F</w:t>
      </w:r>
      <w:r w:rsidRPr="00341EF6">
        <w:rPr>
          <w:rFonts w:cs="Arial"/>
        </w:rPr>
        <w:t>ederação, discriminad</w:t>
      </w:r>
      <w:r w:rsidR="002213C0" w:rsidRPr="00341EF6">
        <w:rPr>
          <w:rFonts w:cs="Arial"/>
        </w:rPr>
        <w:t>o</w:t>
      </w:r>
      <w:r w:rsidRPr="00341EF6">
        <w:rPr>
          <w:rFonts w:cs="Arial"/>
        </w:rPr>
        <w:t>s os segmentos econômicos</w:t>
      </w:r>
      <w:r w:rsidR="00A140FB" w:rsidRPr="00341EF6">
        <w:rPr>
          <w:rFonts w:cs="Arial"/>
        </w:rPr>
        <w:t xml:space="preserve"> e</w:t>
      </w:r>
      <w:r w:rsidRPr="00341EF6">
        <w:rPr>
          <w:rFonts w:cs="Arial"/>
        </w:rPr>
        <w:t xml:space="preserve"> o</w:t>
      </w:r>
      <w:r w:rsidR="00A140FB" w:rsidRPr="00341EF6">
        <w:rPr>
          <w:rFonts w:cs="Arial"/>
        </w:rPr>
        <w:t>s</w:t>
      </w:r>
      <w:r w:rsidRPr="00341EF6">
        <w:rPr>
          <w:rFonts w:cs="Arial"/>
        </w:rPr>
        <w:t xml:space="preserve"> quantitativo</w:t>
      </w:r>
      <w:r w:rsidR="00A140FB" w:rsidRPr="00341EF6">
        <w:rPr>
          <w:rFonts w:cs="Arial"/>
        </w:rPr>
        <w:t>s</w:t>
      </w:r>
      <w:r w:rsidRPr="00341EF6">
        <w:rPr>
          <w:rFonts w:cs="Arial"/>
        </w:rPr>
        <w:t xml:space="preserve"> de infrações, de interdições e </w:t>
      </w:r>
      <w:r w:rsidR="001F6D37" w:rsidRPr="00341EF6">
        <w:rPr>
          <w:rFonts w:cs="Arial"/>
        </w:rPr>
        <w:t xml:space="preserve">de </w:t>
      </w:r>
      <w:r w:rsidRPr="00341EF6">
        <w:rPr>
          <w:rFonts w:cs="Arial"/>
        </w:rPr>
        <w:t>apreensões</w:t>
      </w:r>
      <w:r w:rsidR="00BD02FE" w:rsidRPr="00341EF6">
        <w:rPr>
          <w:rFonts w:cs="Arial"/>
        </w:rPr>
        <w:t xml:space="preserve"> de </w:t>
      </w:r>
      <w:r w:rsidR="00DE3CFD" w:rsidRPr="00341EF6">
        <w:rPr>
          <w:rFonts w:cs="Arial"/>
        </w:rPr>
        <w:t>bens/</w:t>
      </w:r>
      <w:r w:rsidR="00BD02FE" w:rsidRPr="00341EF6">
        <w:rPr>
          <w:rFonts w:cs="Arial"/>
        </w:rPr>
        <w:t>produtos</w:t>
      </w:r>
      <w:r w:rsidRPr="00341EF6">
        <w:rPr>
          <w:rFonts w:cs="Arial"/>
        </w:rPr>
        <w:t xml:space="preserve">, </w:t>
      </w:r>
      <w:r w:rsidR="0036679F" w:rsidRPr="00341EF6">
        <w:rPr>
          <w:rFonts w:cs="Arial"/>
        </w:rPr>
        <w:t>além</w:t>
      </w:r>
      <w:r w:rsidRPr="00341EF6">
        <w:rPr>
          <w:rFonts w:cs="Arial"/>
        </w:rPr>
        <w:t xml:space="preserve"> </w:t>
      </w:r>
      <w:r w:rsidR="0036679F" w:rsidRPr="00341EF6">
        <w:rPr>
          <w:rFonts w:cs="Arial"/>
        </w:rPr>
        <w:t>da c</w:t>
      </w:r>
      <w:r w:rsidR="0036679F" w:rsidRPr="00341EF6">
        <w:t>lassificação dos principais fatos infracionais</w:t>
      </w:r>
      <w:r w:rsidR="00646E0C">
        <w:t xml:space="preserve"> (motivações dos autos de infração)</w:t>
      </w:r>
      <w:r w:rsidR="0036679F" w:rsidRPr="00341EF6">
        <w:rPr>
          <w:rFonts w:cs="Arial"/>
        </w:rPr>
        <w:t>.</w:t>
      </w:r>
    </w:p>
    <w:p w14:paraId="4D7BE5DA" w14:textId="1DF45A01" w:rsidR="00E06065" w:rsidRPr="003B2883" w:rsidRDefault="00E06065" w:rsidP="00E06065">
      <w:pPr>
        <w:autoSpaceDE w:val="0"/>
        <w:autoSpaceDN w:val="0"/>
        <w:adjustRightInd w:val="0"/>
        <w:spacing w:after="0" w:line="240" w:lineRule="auto"/>
        <w:ind w:firstLine="708"/>
        <w:contextualSpacing/>
        <w:jc w:val="both"/>
        <w:rPr>
          <w:rFonts w:cs="Arial"/>
        </w:rPr>
      </w:pPr>
      <w:r w:rsidRPr="00043D01">
        <w:rPr>
          <w:rFonts w:cs="Arial"/>
        </w:rPr>
        <w:t xml:space="preserve">As manifestações dos consumidores sobre irregularidades no mercado de combustíveis, registradas na Ouvidoria da ANP, totalizaram </w:t>
      </w:r>
      <w:bookmarkStart w:id="4" w:name="_Hlk97560823"/>
      <w:r w:rsidR="001330CD" w:rsidRPr="00043D01">
        <w:rPr>
          <w:rFonts w:cs="Arial"/>
        </w:rPr>
        <w:t>19.948</w:t>
      </w:r>
      <w:r w:rsidRPr="00043D01">
        <w:rPr>
          <w:rFonts w:cs="Arial"/>
        </w:rPr>
        <w:t xml:space="preserve"> denúncias, envolvendo </w:t>
      </w:r>
      <w:r w:rsidR="00043D01" w:rsidRPr="00043D01">
        <w:rPr>
          <w:rFonts w:cs="Arial"/>
        </w:rPr>
        <w:t>9.741</w:t>
      </w:r>
      <w:r w:rsidRPr="00043D01">
        <w:rPr>
          <w:rFonts w:cs="Arial"/>
        </w:rPr>
        <w:t xml:space="preserve"> agentes econômicos do setor, dos quais </w:t>
      </w:r>
      <w:r w:rsidR="00043D01" w:rsidRPr="00043D01">
        <w:rPr>
          <w:rFonts w:cs="Arial"/>
        </w:rPr>
        <w:t>8.968</w:t>
      </w:r>
      <w:r w:rsidRPr="00043D01">
        <w:rPr>
          <w:rFonts w:cs="Arial"/>
        </w:rPr>
        <w:t xml:space="preserve"> empresas receberam algum tipo atenção direta por parte da SFI</w:t>
      </w:r>
      <w:bookmarkEnd w:id="4"/>
      <w:r w:rsidRPr="00043D01">
        <w:rPr>
          <w:rFonts w:cs="Arial"/>
        </w:rPr>
        <w:t>. Esse fato é um dos indicadores que demonstram que a Agência tem um olhar atento e continuado para o consumidor, tratando as denúncias como elemento importante para o planejamento das ações de fiscalização.</w:t>
      </w:r>
      <w:r w:rsidRPr="003B2883">
        <w:rPr>
          <w:rFonts w:cs="Arial"/>
        </w:rPr>
        <w:t xml:space="preserve"> </w:t>
      </w:r>
    </w:p>
    <w:p w14:paraId="1BFE6F29" w14:textId="4567B18D" w:rsidR="00C762BC" w:rsidRPr="00D7298C" w:rsidRDefault="007531D6" w:rsidP="007531D6">
      <w:pPr>
        <w:autoSpaceDE w:val="0"/>
        <w:autoSpaceDN w:val="0"/>
        <w:adjustRightInd w:val="0"/>
        <w:spacing w:after="0" w:line="240" w:lineRule="auto"/>
        <w:contextualSpacing/>
        <w:jc w:val="both"/>
      </w:pPr>
      <w:r w:rsidRPr="00D7298C">
        <w:rPr>
          <w:rFonts w:cs="Arial"/>
        </w:rPr>
        <w:tab/>
      </w:r>
      <w:r w:rsidR="00F959A9" w:rsidRPr="00D7298C">
        <w:rPr>
          <w:rFonts w:cs="Arial"/>
        </w:rPr>
        <w:t xml:space="preserve">Os </w:t>
      </w:r>
      <w:r w:rsidR="008B20CF" w:rsidRPr="00D7298C">
        <w:rPr>
          <w:rFonts w:cs="Arial"/>
        </w:rPr>
        <w:t xml:space="preserve">trabalhos realizados pela </w:t>
      </w:r>
      <w:r w:rsidR="008D74CA" w:rsidRPr="00D7298C">
        <w:rPr>
          <w:rFonts w:cs="Arial"/>
        </w:rPr>
        <w:t>ANP</w:t>
      </w:r>
      <w:r w:rsidR="0022312E">
        <w:rPr>
          <w:rFonts w:cs="Arial"/>
        </w:rPr>
        <w:t>,</w:t>
      </w:r>
      <w:r w:rsidR="00A103D3" w:rsidRPr="00D7298C">
        <w:rPr>
          <w:rFonts w:cs="Arial"/>
        </w:rPr>
        <w:t xml:space="preserve"> </w:t>
      </w:r>
      <w:r w:rsidR="00A140FB" w:rsidRPr="00D7298C">
        <w:rPr>
          <w:rFonts w:cs="Arial"/>
        </w:rPr>
        <w:t xml:space="preserve">em parceria </w:t>
      </w:r>
      <w:r w:rsidR="001E7991" w:rsidRPr="00D7298C">
        <w:rPr>
          <w:rFonts w:cs="Arial"/>
        </w:rPr>
        <w:t xml:space="preserve">com outros órgãos públicos, </w:t>
      </w:r>
      <w:r w:rsidR="00A103D3" w:rsidRPr="00D7298C">
        <w:rPr>
          <w:rFonts w:cs="Arial"/>
        </w:rPr>
        <w:t>por meio de</w:t>
      </w:r>
      <w:r w:rsidR="003C2D83" w:rsidRPr="00D7298C">
        <w:rPr>
          <w:rFonts w:cs="Arial"/>
        </w:rPr>
        <w:t xml:space="preserve"> acordos de cooperação técnica e operacional, </w:t>
      </w:r>
      <w:r w:rsidR="00A103D3" w:rsidRPr="00D7298C">
        <w:rPr>
          <w:rFonts w:cs="Arial"/>
        </w:rPr>
        <w:t>de</w:t>
      </w:r>
      <w:r w:rsidR="003C2D83" w:rsidRPr="00D7298C">
        <w:rPr>
          <w:rFonts w:cs="Arial"/>
        </w:rPr>
        <w:t xml:space="preserve"> ações conjuntas</w:t>
      </w:r>
      <w:r w:rsidR="008B20CF" w:rsidRPr="00D7298C">
        <w:rPr>
          <w:rFonts w:cs="Arial"/>
        </w:rPr>
        <w:t xml:space="preserve"> e </w:t>
      </w:r>
      <w:r w:rsidR="00A103D3" w:rsidRPr="00D7298C">
        <w:rPr>
          <w:rFonts w:cs="Arial"/>
        </w:rPr>
        <w:t xml:space="preserve">de </w:t>
      </w:r>
      <w:r w:rsidR="008B20CF" w:rsidRPr="00D7298C">
        <w:rPr>
          <w:rFonts w:cs="Arial"/>
        </w:rPr>
        <w:t>forças-tarefa</w:t>
      </w:r>
      <w:r w:rsidR="004C75A4">
        <w:rPr>
          <w:rFonts w:cs="Arial"/>
        </w:rPr>
        <w:t>, deram origem a</w:t>
      </w:r>
      <w:r w:rsidR="00F0271F" w:rsidRPr="00F0271F">
        <w:rPr>
          <w:rFonts w:cs="Arial"/>
          <w:bCs/>
        </w:rPr>
        <w:t xml:space="preserve"> </w:t>
      </w:r>
      <w:r w:rsidR="00F0271F" w:rsidRPr="006951EF">
        <w:rPr>
          <w:rFonts w:cs="Arial"/>
          <w:bCs/>
        </w:rPr>
        <w:t>267 operações conjuntas</w:t>
      </w:r>
      <w:r w:rsidR="00AD5022" w:rsidRPr="006951EF">
        <w:rPr>
          <w:rFonts w:cs="Arial"/>
          <w:bCs/>
        </w:rPr>
        <w:t xml:space="preserve">, </w:t>
      </w:r>
      <w:r w:rsidR="004C75A4">
        <w:rPr>
          <w:rFonts w:cs="Arial"/>
          <w:bCs/>
        </w:rPr>
        <w:t xml:space="preserve">que resultaram </w:t>
      </w:r>
      <w:r w:rsidR="003D34FE">
        <w:rPr>
          <w:rFonts w:cs="Arial"/>
          <w:bCs/>
        </w:rPr>
        <w:t>em</w:t>
      </w:r>
      <w:r w:rsidR="004C75A4" w:rsidRPr="006951EF">
        <w:rPr>
          <w:rFonts w:cs="Arial"/>
          <w:bCs/>
        </w:rPr>
        <w:t xml:space="preserve"> </w:t>
      </w:r>
      <w:r w:rsidR="00AD5022" w:rsidRPr="006951EF">
        <w:rPr>
          <w:rFonts w:cs="Arial"/>
          <w:bCs/>
        </w:rPr>
        <w:t xml:space="preserve">1.799 </w:t>
      </w:r>
      <w:r w:rsidR="00E62354">
        <w:rPr>
          <w:rFonts w:cs="Arial"/>
          <w:bCs/>
        </w:rPr>
        <w:t>ações de fiscalização</w:t>
      </w:r>
      <w:r w:rsidR="00F3724B" w:rsidRPr="006951EF">
        <w:rPr>
          <w:rFonts w:cs="Arial"/>
          <w:bCs/>
        </w:rPr>
        <w:t xml:space="preserve">, </w:t>
      </w:r>
      <w:r w:rsidR="004C75A4">
        <w:rPr>
          <w:rFonts w:cs="Arial"/>
          <w:bCs/>
        </w:rPr>
        <w:t>realizadas em 215 municípios de</w:t>
      </w:r>
      <w:r w:rsidR="00F3724B" w:rsidRPr="006951EF">
        <w:rPr>
          <w:rFonts w:cs="Arial"/>
          <w:bCs/>
        </w:rPr>
        <w:t xml:space="preserve"> </w:t>
      </w:r>
      <w:r w:rsidR="00C762BC" w:rsidRPr="006951EF">
        <w:rPr>
          <w:rFonts w:cs="Arial"/>
          <w:bCs/>
        </w:rPr>
        <w:t>2</w:t>
      </w:r>
      <w:r w:rsidR="00C663D0">
        <w:rPr>
          <w:rFonts w:cs="Arial"/>
          <w:bCs/>
        </w:rPr>
        <w:t>5</w:t>
      </w:r>
      <w:r w:rsidR="00F3724B" w:rsidRPr="006951EF">
        <w:rPr>
          <w:rFonts w:cs="Arial"/>
          <w:bCs/>
        </w:rPr>
        <w:t xml:space="preserve"> estados </w:t>
      </w:r>
      <w:r w:rsidR="00F959A9" w:rsidRPr="006951EF">
        <w:rPr>
          <w:rFonts w:cs="Arial"/>
          <w:bCs/>
        </w:rPr>
        <w:t xml:space="preserve">brasileiros </w:t>
      </w:r>
      <w:r w:rsidR="00C663D0">
        <w:rPr>
          <w:rFonts w:cs="Arial"/>
          <w:bCs/>
        </w:rPr>
        <w:t xml:space="preserve">e </w:t>
      </w:r>
      <w:r w:rsidR="004C75A4">
        <w:rPr>
          <w:rFonts w:cs="Arial"/>
          <w:bCs/>
        </w:rPr>
        <w:t>d</w:t>
      </w:r>
      <w:r w:rsidR="00C663D0">
        <w:rPr>
          <w:rFonts w:cs="Arial"/>
          <w:bCs/>
        </w:rPr>
        <w:t>o Distrito Federal</w:t>
      </w:r>
      <w:r w:rsidR="00F3724B" w:rsidRPr="006951EF">
        <w:rPr>
          <w:rFonts w:cs="Arial"/>
          <w:bCs/>
        </w:rPr>
        <w:t xml:space="preserve">. Tais parcerias são </w:t>
      </w:r>
      <w:r w:rsidR="00F959A9" w:rsidRPr="006951EF">
        <w:rPr>
          <w:rFonts w:cs="Arial"/>
          <w:bCs/>
        </w:rPr>
        <w:t>i</w:t>
      </w:r>
      <w:r w:rsidR="00F959A9" w:rsidRPr="00D7298C">
        <w:rPr>
          <w:rFonts w:cs="Arial"/>
        </w:rPr>
        <w:t>mportantes</w:t>
      </w:r>
      <w:r w:rsidR="00F3724B" w:rsidRPr="00D7298C">
        <w:rPr>
          <w:rFonts w:cs="Arial"/>
        </w:rPr>
        <w:t>, pois t</w:t>
      </w:r>
      <w:r w:rsidR="00A140FB" w:rsidRPr="00D7298C">
        <w:rPr>
          <w:rFonts w:cs="Arial"/>
        </w:rPr>
        <w:t>ê</w:t>
      </w:r>
      <w:r w:rsidR="00F3724B" w:rsidRPr="00D7298C">
        <w:rPr>
          <w:rFonts w:cs="Arial"/>
        </w:rPr>
        <w:t xml:space="preserve">m por objetivo a </w:t>
      </w:r>
      <w:r w:rsidR="009B2EA1" w:rsidRPr="00D7298C">
        <w:rPr>
          <w:rFonts w:cs="Arial"/>
        </w:rPr>
        <w:t>soma</w:t>
      </w:r>
      <w:r w:rsidR="00F3724B" w:rsidRPr="00D7298C">
        <w:rPr>
          <w:rFonts w:cs="Arial"/>
        </w:rPr>
        <w:t xml:space="preserve"> de </w:t>
      </w:r>
      <w:r w:rsidR="009B2EA1" w:rsidRPr="00D7298C">
        <w:t>esforços</w:t>
      </w:r>
      <w:r w:rsidR="008B20CF" w:rsidRPr="00D7298C">
        <w:t xml:space="preserve"> e </w:t>
      </w:r>
      <w:r w:rsidR="00A140FB" w:rsidRPr="00D7298C">
        <w:t xml:space="preserve">a </w:t>
      </w:r>
      <w:r w:rsidR="008B20CF" w:rsidRPr="00D7298C">
        <w:t>potencializa</w:t>
      </w:r>
      <w:r w:rsidR="00F3724B" w:rsidRPr="00D7298C">
        <w:t xml:space="preserve">ção das </w:t>
      </w:r>
      <w:r w:rsidR="008B20CF" w:rsidRPr="00D7298C">
        <w:t xml:space="preserve">ações </w:t>
      </w:r>
      <w:r w:rsidR="00F3724B" w:rsidRPr="00D7298C">
        <w:t xml:space="preserve">na </w:t>
      </w:r>
      <w:r w:rsidR="008B20CF" w:rsidRPr="00D7298C">
        <w:t>identificação e</w:t>
      </w:r>
      <w:r w:rsidR="00F3724B" w:rsidRPr="00D7298C">
        <w:t xml:space="preserve"> na </w:t>
      </w:r>
      <w:r w:rsidR="008B20CF" w:rsidRPr="00D7298C">
        <w:t>coerção das irregularidades do mercado de combustíveis.</w:t>
      </w:r>
    </w:p>
    <w:p w14:paraId="712EC726" w14:textId="0481818B" w:rsidR="007531D6" w:rsidRPr="00D7298C" w:rsidRDefault="00F3724B" w:rsidP="00DF746B">
      <w:pPr>
        <w:autoSpaceDE w:val="0"/>
        <w:autoSpaceDN w:val="0"/>
        <w:adjustRightInd w:val="0"/>
        <w:spacing w:after="0" w:line="240" w:lineRule="auto"/>
        <w:contextualSpacing/>
        <w:jc w:val="both"/>
        <w:rPr>
          <w:rFonts w:cs="Arial"/>
        </w:rPr>
      </w:pPr>
      <w:r w:rsidRPr="00D7298C">
        <w:tab/>
      </w:r>
      <w:r w:rsidR="00F959A9" w:rsidRPr="00D7298C">
        <w:t xml:space="preserve">São divulgados </w:t>
      </w:r>
      <w:r w:rsidR="00A140FB" w:rsidRPr="00D7298C">
        <w:t xml:space="preserve">ainda, neste Boletim, </w:t>
      </w:r>
      <w:r w:rsidR="00F959A9" w:rsidRPr="00D7298C">
        <w:t>o</w:t>
      </w:r>
      <w:r w:rsidR="00517258" w:rsidRPr="00D7298C">
        <w:t>s</w:t>
      </w:r>
      <w:r w:rsidR="008B20CF" w:rsidRPr="00D7298C">
        <w:t xml:space="preserve"> dados dos j</w:t>
      </w:r>
      <w:r w:rsidR="00517258" w:rsidRPr="00D7298C">
        <w:t xml:space="preserve">ulgamentos </w:t>
      </w:r>
      <w:r w:rsidR="00F319A5" w:rsidRPr="00D7298C">
        <w:t xml:space="preserve">dos processos administrativos </w:t>
      </w:r>
      <w:r w:rsidR="00517258" w:rsidRPr="00D7298C">
        <w:t>e aplicações de penalidades</w:t>
      </w:r>
      <w:r w:rsidR="00F959A9" w:rsidRPr="00D7298C">
        <w:t xml:space="preserve"> aos</w:t>
      </w:r>
      <w:bookmarkStart w:id="5" w:name="_GoBack"/>
      <w:bookmarkEnd w:id="5"/>
      <w:r w:rsidR="00F959A9" w:rsidRPr="00D7298C">
        <w:t xml:space="preserve"> agentes econômicos infratores,</w:t>
      </w:r>
      <w:r w:rsidR="00F53D96" w:rsidRPr="00D7298C">
        <w:t xml:space="preserve"> os quais </w:t>
      </w:r>
      <w:r w:rsidR="00517258" w:rsidRPr="00D7298C">
        <w:t xml:space="preserve">seguem o rito </w:t>
      </w:r>
      <w:r w:rsidR="00F319A5" w:rsidRPr="00D7298C">
        <w:t>previsto na</w:t>
      </w:r>
      <w:r w:rsidR="00517258" w:rsidRPr="00D7298C">
        <w:t xml:space="preserve"> administração pública</w:t>
      </w:r>
      <w:r w:rsidR="008B20CF" w:rsidRPr="00D7298C">
        <w:t xml:space="preserve">, </w:t>
      </w:r>
      <w:r w:rsidR="0075470F" w:rsidRPr="00D7298C">
        <w:t>com</w:t>
      </w:r>
      <w:r w:rsidR="008B20CF" w:rsidRPr="00D7298C">
        <w:t xml:space="preserve"> atenção </w:t>
      </w:r>
      <w:r w:rsidR="0075470F" w:rsidRPr="00D7298C">
        <w:t>a</w:t>
      </w:r>
      <w:r w:rsidRPr="00D7298C">
        <w:t xml:space="preserve">o contraditório e </w:t>
      </w:r>
      <w:r w:rsidR="00BD02FE" w:rsidRPr="00D7298C">
        <w:t xml:space="preserve">à </w:t>
      </w:r>
      <w:r w:rsidR="008B20CF" w:rsidRPr="00D7298C">
        <w:t xml:space="preserve">ampla defesa. </w:t>
      </w:r>
      <w:r w:rsidR="00401B1E" w:rsidRPr="00D7298C">
        <w:t>A publicidade d</w:t>
      </w:r>
      <w:r w:rsidR="00401B1E" w:rsidRPr="00D7298C">
        <w:rPr>
          <w:rFonts w:cs="Arial"/>
        </w:rPr>
        <w:t>os resultados das ações de fiscalização</w:t>
      </w:r>
      <w:r w:rsidR="00E06065">
        <w:rPr>
          <w:rFonts w:cs="Arial"/>
        </w:rPr>
        <w:t xml:space="preserve"> é feita </w:t>
      </w:r>
      <w:r w:rsidR="00401B1E" w:rsidRPr="00D7298C">
        <w:rPr>
          <w:rFonts w:cs="Arial"/>
        </w:rPr>
        <w:t>por meio</w:t>
      </w:r>
      <w:r w:rsidR="00A140FB" w:rsidRPr="00D7298C">
        <w:rPr>
          <w:rFonts w:cs="Arial"/>
        </w:rPr>
        <w:t xml:space="preserve"> </w:t>
      </w:r>
      <w:r w:rsidR="000B1A42">
        <w:rPr>
          <w:rFonts w:cs="Arial"/>
        </w:rPr>
        <w:t>d</w:t>
      </w:r>
      <w:r w:rsidR="00E06065">
        <w:rPr>
          <w:rFonts w:cs="Arial"/>
        </w:rPr>
        <w:t>este</w:t>
      </w:r>
      <w:r w:rsidR="00A140FB" w:rsidRPr="00D7298C">
        <w:rPr>
          <w:rFonts w:cs="Arial"/>
        </w:rPr>
        <w:t xml:space="preserve"> Boletim,</w:t>
      </w:r>
      <w:r w:rsidR="00401B1E" w:rsidRPr="00D7298C">
        <w:rPr>
          <w:rFonts w:cs="Arial"/>
        </w:rPr>
        <w:t xml:space="preserve"> d</w:t>
      </w:r>
      <w:r w:rsidR="00E06065">
        <w:rPr>
          <w:rFonts w:cs="Arial"/>
        </w:rPr>
        <w:t>o</w:t>
      </w:r>
      <w:r w:rsidR="00401B1E" w:rsidRPr="00D7298C">
        <w:rPr>
          <w:rFonts w:cs="Arial"/>
        </w:rPr>
        <w:t xml:space="preserve"> </w:t>
      </w:r>
      <w:r w:rsidR="00E06065">
        <w:rPr>
          <w:rFonts w:cs="Arial"/>
        </w:rPr>
        <w:t>P</w:t>
      </w:r>
      <w:r w:rsidR="00401B1E" w:rsidRPr="00D7298C">
        <w:rPr>
          <w:rFonts w:cs="Arial"/>
        </w:rPr>
        <w:t xml:space="preserve">ainel </w:t>
      </w:r>
      <w:r w:rsidR="00E06065">
        <w:rPr>
          <w:rFonts w:cs="Arial"/>
        </w:rPr>
        <w:t>D</w:t>
      </w:r>
      <w:r w:rsidR="00401B1E" w:rsidRPr="00D7298C">
        <w:rPr>
          <w:rFonts w:cs="Arial"/>
        </w:rPr>
        <w:t>inâmico</w:t>
      </w:r>
      <w:r w:rsidR="00A140FB" w:rsidRPr="00D7298C">
        <w:rPr>
          <w:rFonts w:cs="Arial"/>
        </w:rPr>
        <w:t xml:space="preserve"> disponível no Portal da ANP e </w:t>
      </w:r>
      <w:r w:rsidR="0022312E">
        <w:rPr>
          <w:rFonts w:cs="Arial"/>
        </w:rPr>
        <w:t xml:space="preserve">de </w:t>
      </w:r>
      <w:r w:rsidR="00A140FB" w:rsidRPr="00D7298C">
        <w:rPr>
          <w:rFonts w:cs="Arial"/>
        </w:rPr>
        <w:t>outros canais de informação</w:t>
      </w:r>
      <w:r w:rsidR="00E06065">
        <w:rPr>
          <w:rFonts w:cs="Arial"/>
        </w:rPr>
        <w:t xml:space="preserve">. Adicionalmente, </w:t>
      </w:r>
      <w:r w:rsidR="00401B1E" w:rsidRPr="00D7298C">
        <w:rPr>
          <w:rFonts w:cs="Arial"/>
        </w:rPr>
        <w:t xml:space="preserve">a </w:t>
      </w:r>
      <w:r w:rsidR="00C46D3D" w:rsidRPr="00D7298C">
        <w:rPr>
          <w:rFonts w:cs="Arial"/>
        </w:rPr>
        <w:t xml:space="preserve">caracterização </w:t>
      </w:r>
      <w:r w:rsidR="008B20CF" w:rsidRPr="00D7298C">
        <w:rPr>
          <w:rFonts w:cs="Arial"/>
        </w:rPr>
        <w:t>do</w:t>
      </w:r>
      <w:r w:rsidR="00517258" w:rsidRPr="00D7298C">
        <w:rPr>
          <w:rFonts w:cs="Arial"/>
        </w:rPr>
        <w:t xml:space="preserve"> </w:t>
      </w:r>
      <w:r w:rsidR="007531D6" w:rsidRPr="00D7298C">
        <w:rPr>
          <w:rFonts w:cs="Arial"/>
        </w:rPr>
        <w:t xml:space="preserve">processo </w:t>
      </w:r>
      <w:r w:rsidR="008B20CF" w:rsidRPr="00D7298C">
        <w:rPr>
          <w:rFonts w:cs="Arial"/>
        </w:rPr>
        <w:t>administrativo</w:t>
      </w:r>
      <w:r w:rsidR="00C46D3D" w:rsidRPr="00D7298C">
        <w:rPr>
          <w:rFonts w:cs="Arial"/>
        </w:rPr>
        <w:t xml:space="preserve"> sancionador como</w:t>
      </w:r>
      <w:r w:rsidR="00E82A11" w:rsidRPr="00D7298C">
        <w:rPr>
          <w:rFonts w:cs="Arial"/>
        </w:rPr>
        <w:t xml:space="preserve"> informação</w:t>
      </w:r>
      <w:r w:rsidR="0075470F" w:rsidRPr="00D7298C">
        <w:rPr>
          <w:rFonts w:cs="Arial"/>
        </w:rPr>
        <w:t xml:space="preserve"> de natureza </w:t>
      </w:r>
      <w:r w:rsidR="00C46D3D" w:rsidRPr="00D7298C">
        <w:rPr>
          <w:rFonts w:cs="Arial"/>
        </w:rPr>
        <w:t>pública</w:t>
      </w:r>
      <w:r w:rsidR="008B20CF" w:rsidRPr="00D7298C">
        <w:rPr>
          <w:rFonts w:cs="Arial"/>
        </w:rPr>
        <w:t xml:space="preserve"> colabora</w:t>
      </w:r>
      <w:r w:rsidR="00FB22AC">
        <w:rPr>
          <w:rFonts w:cs="Arial"/>
        </w:rPr>
        <w:t xml:space="preserve"> </w:t>
      </w:r>
      <w:r w:rsidR="008B20CF" w:rsidRPr="00D7298C">
        <w:rPr>
          <w:rFonts w:cs="Arial"/>
        </w:rPr>
        <w:t>com a qualidade técnica das decisões e amplia</w:t>
      </w:r>
      <w:r w:rsidR="002E168A" w:rsidRPr="00D7298C">
        <w:rPr>
          <w:rFonts w:cs="Arial"/>
        </w:rPr>
        <w:t>m</w:t>
      </w:r>
      <w:r w:rsidR="008B20CF" w:rsidRPr="00D7298C">
        <w:rPr>
          <w:rFonts w:cs="Arial"/>
        </w:rPr>
        <w:t xml:space="preserve"> o ce</w:t>
      </w:r>
      <w:r w:rsidR="007531D6" w:rsidRPr="00D7298C">
        <w:rPr>
          <w:rFonts w:cs="Arial"/>
        </w:rPr>
        <w:t xml:space="preserve">nário </w:t>
      </w:r>
      <w:r w:rsidR="008B20CF" w:rsidRPr="00D7298C">
        <w:rPr>
          <w:rFonts w:cs="Arial"/>
        </w:rPr>
        <w:t>de</w:t>
      </w:r>
      <w:r w:rsidR="007531D6" w:rsidRPr="00D7298C">
        <w:rPr>
          <w:rFonts w:cs="Arial"/>
        </w:rPr>
        <w:t xml:space="preserve"> confiança </w:t>
      </w:r>
      <w:r w:rsidR="008B20CF" w:rsidRPr="00D7298C">
        <w:rPr>
          <w:rFonts w:cs="Arial"/>
        </w:rPr>
        <w:t>d</w:t>
      </w:r>
      <w:r w:rsidR="00F53D96" w:rsidRPr="00D7298C">
        <w:rPr>
          <w:rFonts w:cs="Arial"/>
        </w:rPr>
        <w:t>a</w:t>
      </w:r>
      <w:r w:rsidR="007531D6" w:rsidRPr="00D7298C">
        <w:rPr>
          <w:rFonts w:cs="Arial"/>
        </w:rPr>
        <w:t xml:space="preserve"> </w:t>
      </w:r>
      <w:r w:rsidR="008B20CF" w:rsidRPr="00D7298C">
        <w:rPr>
          <w:rFonts w:cs="Arial"/>
        </w:rPr>
        <w:t xml:space="preserve">sociedade </w:t>
      </w:r>
      <w:r w:rsidR="00AA2CFD" w:rsidRPr="00D7298C">
        <w:rPr>
          <w:rFonts w:cs="Arial"/>
        </w:rPr>
        <w:t xml:space="preserve">na fiscalização do </w:t>
      </w:r>
      <w:r w:rsidR="007531D6" w:rsidRPr="00D7298C">
        <w:rPr>
          <w:rFonts w:cs="Arial"/>
        </w:rPr>
        <w:t xml:space="preserve">mercado de combustíveis do Brasil. </w:t>
      </w:r>
    </w:p>
    <w:p w14:paraId="144B45AF" w14:textId="0E17DC61" w:rsidR="007531D6" w:rsidRPr="00DF746B" w:rsidRDefault="007531D6" w:rsidP="00DF746B">
      <w:pPr>
        <w:autoSpaceDE w:val="0"/>
        <w:autoSpaceDN w:val="0"/>
        <w:adjustRightInd w:val="0"/>
        <w:spacing w:after="0" w:line="240" w:lineRule="auto"/>
        <w:contextualSpacing/>
        <w:jc w:val="both"/>
      </w:pPr>
      <w:r w:rsidRPr="00D7298C">
        <w:tab/>
      </w:r>
      <w:r w:rsidR="00F53D96" w:rsidRPr="00D7298C">
        <w:t>N</w:t>
      </w:r>
      <w:r w:rsidRPr="00D7298C">
        <w:t>a seção “Destaques”</w:t>
      </w:r>
      <w:r w:rsidR="002E168A" w:rsidRPr="00D7298C">
        <w:t>,</w:t>
      </w:r>
      <w:r w:rsidRPr="00D7298C">
        <w:t xml:space="preserve"> são elencados os fatos relevantes </w:t>
      </w:r>
      <w:r w:rsidR="00F53D96" w:rsidRPr="00D7298C">
        <w:t xml:space="preserve">que obtiveram espaço na imprensa nacional </w:t>
      </w:r>
      <w:r w:rsidR="0075470F" w:rsidRPr="00D7298C">
        <w:t xml:space="preserve">e </w:t>
      </w:r>
      <w:r w:rsidR="00F53D96" w:rsidRPr="00D7298C">
        <w:t>que</w:t>
      </w:r>
      <w:r w:rsidR="009B7B5D" w:rsidRPr="00D7298C">
        <w:t xml:space="preserve"> </w:t>
      </w:r>
      <w:r w:rsidR="00F53D96" w:rsidRPr="00D7298C">
        <w:t>justificam maior atenção dos leitores</w:t>
      </w:r>
      <w:r w:rsidRPr="00D7298C">
        <w:t>.</w:t>
      </w:r>
      <w:r w:rsidR="003C2D83" w:rsidRPr="00D7298C">
        <w:t xml:space="preserve"> A </w:t>
      </w:r>
      <w:r w:rsidR="00F53D96" w:rsidRPr="00D7298C">
        <w:t>divulgação adequada das ações de</w:t>
      </w:r>
      <w:r w:rsidR="00842D0F" w:rsidRPr="00D7298C">
        <w:t xml:space="preserve"> repressão às irregularidades no mercado de combustíveis </w:t>
      </w:r>
      <w:r w:rsidR="00F53D96" w:rsidRPr="00D7298C">
        <w:t xml:space="preserve">na imprensa </w:t>
      </w:r>
      <w:r w:rsidR="00F319A5" w:rsidRPr="00D7298C">
        <w:t xml:space="preserve">e </w:t>
      </w:r>
      <w:r w:rsidR="002E168A" w:rsidRPr="00D7298C">
        <w:t xml:space="preserve">nas </w:t>
      </w:r>
      <w:r w:rsidR="00F319A5" w:rsidRPr="00D7298C">
        <w:t xml:space="preserve">mídias sociais </w:t>
      </w:r>
      <w:r w:rsidR="003C2D83" w:rsidRPr="00D7298C">
        <w:t>é import</w:t>
      </w:r>
      <w:r w:rsidR="00F53D96" w:rsidRPr="00D7298C">
        <w:t xml:space="preserve">ante </w:t>
      </w:r>
      <w:r w:rsidR="003C2D83" w:rsidRPr="00D7298C">
        <w:t xml:space="preserve">para </w:t>
      </w:r>
      <w:r w:rsidR="00F53D96" w:rsidRPr="00D7298C">
        <w:t>o fortalecimento do trabalho d</w:t>
      </w:r>
      <w:r w:rsidR="003C2D83" w:rsidRPr="00D7298C">
        <w:t>a fiscalização</w:t>
      </w:r>
      <w:r w:rsidR="00842D0F" w:rsidRPr="00D7298C">
        <w:t>, da própria instituição pública</w:t>
      </w:r>
      <w:r w:rsidR="00F53D96" w:rsidRPr="00D7298C">
        <w:t xml:space="preserve"> e t</w:t>
      </w:r>
      <w:r w:rsidR="003C2D83" w:rsidRPr="00D7298C">
        <w:t xml:space="preserve">em efeito didático </w:t>
      </w:r>
      <w:r w:rsidR="00F53D96" w:rsidRPr="00D7298C">
        <w:t>para o</w:t>
      </w:r>
      <w:r w:rsidR="00BD02FE" w:rsidRPr="00D7298C">
        <w:t>s</w:t>
      </w:r>
      <w:r w:rsidR="00E82A11" w:rsidRPr="00D7298C">
        <w:t xml:space="preserve"> agente</w:t>
      </w:r>
      <w:r w:rsidR="00BD02FE" w:rsidRPr="00D7298C">
        <w:t>s</w:t>
      </w:r>
      <w:r w:rsidR="00E82A11" w:rsidRPr="00D7298C">
        <w:t xml:space="preserve"> econômico</w:t>
      </w:r>
      <w:r w:rsidR="00BD02FE" w:rsidRPr="00D7298C">
        <w:t>s</w:t>
      </w:r>
      <w:r w:rsidR="00E82A11" w:rsidRPr="00D7298C">
        <w:t xml:space="preserve"> e </w:t>
      </w:r>
      <w:r w:rsidR="004A0BFE">
        <w:t xml:space="preserve">para </w:t>
      </w:r>
      <w:r w:rsidR="00E82A11" w:rsidRPr="00D7298C">
        <w:t>o</w:t>
      </w:r>
      <w:r w:rsidR="00BD02FE" w:rsidRPr="00D7298C">
        <w:t>s</w:t>
      </w:r>
      <w:r w:rsidR="00E82A11" w:rsidRPr="00D7298C">
        <w:t xml:space="preserve"> </w:t>
      </w:r>
      <w:r w:rsidR="00F53D96" w:rsidRPr="00D7298C">
        <w:t>consumidor</w:t>
      </w:r>
      <w:r w:rsidR="00BD02FE" w:rsidRPr="00D7298C">
        <w:t>es</w:t>
      </w:r>
      <w:r w:rsidR="00F53D96" w:rsidRPr="00D7298C">
        <w:t>, na medida em</w:t>
      </w:r>
      <w:r w:rsidR="00525FBB" w:rsidRPr="00D7298C">
        <w:t xml:space="preserve"> que</w:t>
      </w:r>
      <w:r w:rsidR="00F53D96" w:rsidRPr="00D7298C">
        <w:t xml:space="preserve"> amplia o conhecimento sobre o mercado </w:t>
      </w:r>
      <w:r w:rsidR="00E82A11" w:rsidRPr="00D7298C">
        <w:t xml:space="preserve">de combustíveis </w:t>
      </w:r>
      <w:r w:rsidR="00842D0F" w:rsidRPr="00D7298C">
        <w:t xml:space="preserve">e </w:t>
      </w:r>
      <w:r w:rsidR="004A0BFE">
        <w:t>sobre a</w:t>
      </w:r>
      <w:r w:rsidR="004A0BFE" w:rsidRPr="00D7298C">
        <w:t xml:space="preserve"> </w:t>
      </w:r>
      <w:r w:rsidR="00842D0F" w:rsidRPr="00D7298C">
        <w:t>atuação dos órgãos de fiscalização</w:t>
      </w:r>
      <w:r w:rsidR="00F53D96" w:rsidRPr="00D7298C">
        <w:t>.</w:t>
      </w:r>
    </w:p>
    <w:p w14:paraId="3DDC4768" w14:textId="7CC74B6B" w:rsidR="00133508" w:rsidRPr="00E82766" w:rsidRDefault="00865870" w:rsidP="00DF746B">
      <w:pPr>
        <w:pStyle w:val="Ttulo1"/>
        <w:spacing w:before="360"/>
        <w:rPr>
          <w:rFonts w:asciiTheme="minorHAnsi" w:hAnsiTheme="minorHAnsi"/>
          <w:color w:val="auto"/>
          <w:sz w:val="24"/>
          <w:szCs w:val="24"/>
        </w:rPr>
      </w:pPr>
      <w:bookmarkStart w:id="6" w:name="_Toc442180843"/>
      <w:bookmarkStart w:id="7" w:name="_Toc98327806"/>
      <w:r w:rsidRPr="00E82766">
        <w:rPr>
          <w:rFonts w:asciiTheme="minorHAnsi" w:hAnsiTheme="minorHAnsi"/>
          <w:color w:val="auto"/>
          <w:sz w:val="24"/>
          <w:szCs w:val="24"/>
        </w:rPr>
        <w:t>2</w:t>
      </w:r>
      <w:r w:rsidR="00733D15" w:rsidRPr="00E82766">
        <w:rPr>
          <w:rFonts w:asciiTheme="minorHAnsi" w:hAnsiTheme="minorHAnsi"/>
          <w:color w:val="auto"/>
          <w:sz w:val="24"/>
          <w:szCs w:val="24"/>
        </w:rPr>
        <w:t xml:space="preserve"> –</w:t>
      </w:r>
      <w:r w:rsidRPr="00E82766">
        <w:rPr>
          <w:rFonts w:asciiTheme="minorHAnsi" w:hAnsiTheme="minorHAnsi"/>
          <w:color w:val="auto"/>
          <w:sz w:val="24"/>
          <w:szCs w:val="24"/>
        </w:rPr>
        <w:t xml:space="preserve"> </w:t>
      </w:r>
      <w:r w:rsidR="00133508" w:rsidRPr="00E82766">
        <w:rPr>
          <w:rFonts w:asciiTheme="minorHAnsi" w:hAnsiTheme="minorHAnsi"/>
          <w:color w:val="auto"/>
          <w:sz w:val="24"/>
          <w:szCs w:val="24"/>
        </w:rPr>
        <w:t>AÇÕES DE FISCALIZAÇÃO POR REGIÃO GEOGRÁFICA</w:t>
      </w:r>
      <w:bookmarkEnd w:id="6"/>
      <w:bookmarkEnd w:id="7"/>
    </w:p>
    <w:p w14:paraId="1BB423C1" w14:textId="77777777" w:rsidR="00AA10E6" w:rsidRDefault="00AA10E6" w:rsidP="006F389C">
      <w:pPr>
        <w:spacing w:after="0" w:line="240" w:lineRule="auto"/>
        <w:ind w:firstLine="708"/>
        <w:jc w:val="both"/>
        <w:rPr>
          <w:rFonts w:cs="Arial"/>
        </w:rPr>
      </w:pPr>
    </w:p>
    <w:p w14:paraId="5609E7F2" w14:textId="6C8F1453" w:rsidR="00314690" w:rsidRPr="00D7298C" w:rsidRDefault="00314690" w:rsidP="006F389C">
      <w:pPr>
        <w:spacing w:after="0" w:line="240" w:lineRule="auto"/>
        <w:ind w:firstLine="708"/>
        <w:jc w:val="both"/>
        <w:rPr>
          <w:rFonts w:cs="Arial"/>
        </w:rPr>
      </w:pPr>
      <w:r w:rsidRPr="00D7298C">
        <w:rPr>
          <w:rFonts w:cs="Arial"/>
        </w:rPr>
        <w:t>Com a atribuição de planejar, executar ações de fiscalização e julgar os processos administrativos relativos</w:t>
      </w:r>
      <w:r w:rsidR="00BD02FE" w:rsidRPr="00D7298C">
        <w:rPr>
          <w:rFonts w:cs="Arial"/>
        </w:rPr>
        <w:t xml:space="preserve"> às infrações cometidas pelos</w:t>
      </w:r>
      <w:r w:rsidRPr="00D7298C">
        <w:rPr>
          <w:rFonts w:cs="Arial"/>
        </w:rPr>
        <w:t xml:space="preserve"> agentes </w:t>
      </w:r>
      <w:r w:rsidR="00C556E5" w:rsidRPr="00D7298C">
        <w:rPr>
          <w:rFonts w:cs="Arial"/>
        </w:rPr>
        <w:t xml:space="preserve">regulados </w:t>
      </w:r>
      <w:r w:rsidRPr="00D7298C">
        <w:rPr>
          <w:rFonts w:cs="Arial"/>
        </w:rPr>
        <w:t>que compõem o abastecimento nacional de combustíveis, a SFI depara-se com um mercado dinâmico e robusto, que cont</w:t>
      </w:r>
      <w:r w:rsidR="00D7298C" w:rsidRPr="00D7298C">
        <w:rPr>
          <w:rFonts w:cs="Arial"/>
        </w:rPr>
        <w:t>ou, em 2021,</w:t>
      </w:r>
      <w:r w:rsidRPr="00D7298C">
        <w:rPr>
          <w:rFonts w:cs="Arial"/>
        </w:rPr>
        <w:t xml:space="preserve"> com </w:t>
      </w:r>
      <w:r w:rsidR="000B38D3">
        <w:rPr>
          <w:rFonts w:cs="Arial"/>
        </w:rPr>
        <w:t>cerca</w:t>
      </w:r>
      <w:r w:rsidRPr="00D7298C">
        <w:rPr>
          <w:rFonts w:cs="Arial"/>
        </w:rPr>
        <w:t xml:space="preserve"> de </w:t>
      </w:r>
      <w:r w:rsidR="000B38D3">
        <w:rPr>
          <w:rFonts w:cs="Arial"/>
        </w:rPr>
        <w:t>121</w:t>
      </w:r>
      <w:r w:rsidR="00B4317F" w:rsidRPr="00D7298C">
        <w:rPr>
          <w:rFonts w:cs="Arial"/>
        </w:rPr>
        <w:t xml:space="preserve"> </w:t>
      </w:r>
      <w:r w:rsidRPr="00D7298C">
        <w:rPr>
          <w:rFonts w:cs="Arial"/>
        </w:rPr>
        <w:t>mil agentes econômicos</w:t>
      </w:r>
      <w:r w:rsidRPr="00D7298C">
        <w:rPr>
          <w:rStyle w:val="Refdenotaderodap"/>
          <w:rFonts w:cs="Arial"/>
        </w:rPr>
        <w:footnoteReference w:id="1"/>
      </w:r>
      <w:r w:rsidRPr="00D7298C">
        <w:rPr>
          <w:rFonts w:cs="Arial"/>
        </w:rPr>
        <w:t xml:space="preserve"> autorizados para o exercício de atividades distintas, distribuídos por todo o território nacional.</w:t>
      </w:r>
    </w:p>
    <w:p w14:paraId="3810B2D9" w14:textId="77777777" w:rsidR="00297E57" w:rsidRDefault="00314690" w:rsidP="00297E57">
      <w:pPr>
        <w:spacing w:before="120" w:after="120" w:line="240" w:lineRule="auto"/>
        <w:ind w:firstLine="708"/>
        <w:jc w:val="both"/>
        <w:rPr>
          <w:rFonts w:cs="Arial"/>
        </w:rPr>
      </w:pPr>
      <w:r w:rsidRPr="00D7298C">
        <w:rPr>
          <w:rFonts w:cs="Arial"/>
        </w:rPr>
        <w:t>A fiscalização do abastecimento ocorre, sob a coordenação da SFI, de forma descentralizada por meio dos Núcleos Regionais de Fiscalização (</w:t>
      </w:r>
      <w:proofErr w:type="spellStart"/>
      <w:r w:rsidRPr="00D7298C">
        <w:rPr>
          <w:rFonts w:cs="Arial"/>
        </w:rPr>
        <w:t>NRF</w:t>
      </w:r>
      <w:r w:rsidR="007952AF" w:rsidRPr="00D7298C">
        <w:rPr>
          <w:rFonts w:cs="Arial"/>
        </w:rPr>
        <w:t>s</w:t>
      </w:r>
      <w:proofErr w:type="spellEnd"/>
      <w:r w:rsidRPr="00D7298C">
        <w:rPr>
          <w:rFonts w:cs="Arial"/>
        </w:rPr>
        <w:t>), que estão localizados em sete unidades da federação</w:t>
      </w:r>
      <w:r w:rsidR="008826B9" w:rsidRPr="00D7298C">
        <w:rPr>
          <w:rFonts w:cs="Arial"/>
        </w:rPr>
        <w:t>, a saber</w:t>
      </w:r>
      <w:r w:rsidRPr="00D7298C">
        <w:rPr>
          <w:rFonts w:cs="Arial"/>
        </w:rPr>
        <w:t>: Amazonas, Bahia, Distrito Federal, Minas Gerais, Rio de Janeiro, Rio Grande do Sul e São Paulo.</w:t>
      </w:r>
      <w:r w:rsidR="00297E57">
        <w:rPr>
          <w:rFonts w:cs="Arial"/>
        </w:rPr>
        <w:t xml:space="preserve">           </w:t>
      </w:r>
    </w:p>
    <w:p w14:paraId="6C1D0ACE" w14:textId="446E3C45" w:rsidR="00471CE4" w:rsidRPr="00471CE4" w:rsidRDefault="00251D77" w:rsidP="00297E57">
      <w:pPr>
        <w:spacing w:before="120" w:after="120" w:line="240" w:lineRule="auto"/>
        <w:ind w:firstLine="708"/>
        <w:jc w:val="both"/>
        <w:rPr>
          <w:rFonts w:cs="Arial"/>
        </w:rPr>
      </w:pPr>
      <w:r>
        <w:rPr>
          <w:rFonts w:cs="Arial"/>
        </w:rPr>
        <w:t>A</w:t>
      </w:r>
      <w:r w:rsidR="00471CE4" w:rsidRPr="00471CE4">
        <w:rPr>
          <w:rFonts w:cs="Arial"/>
        </w:rPr>
        <w:t xml:space="preserve"> fiscalização, no âmbito da SFI,</w:t>
      </w:r>
      <w:r w:rsidR="004D28B1">
        <w:rPr>
          <w:rFonts w:cs="Arial"/>
        </w:rPr>
        <w:t xml:space="preserve"> é um processo que</w:t>
      </w:r>
      <w:r w:rsidR="00471CE4" w:rsidRPr="00471CE4">
        <w:rPr>
          <w:rFonts w:cs="Arial"/>
        </w:rPr>
        <w:t xml:space="preserve"> compreende três etapas articuladas, mas distintas: o planejamento das ações, a execução do trabalho de investigação e diagn</w:t>
      </w:r>
      <w:r w:rsidR="008E5C30">
        <w:rPr>
          <w:rFonts w:cs="Arial"/>
        </w:rPr>
        <w:t>ó</w:t>
      </w:r>
      <w:r w:rsidR="00471CE4" w:rsidRPr="00471CE4">
        <w:rPr>
          <w:rFonts w:cs="Arial"/>
        </w:rPr>
        <w:t>stico das irregularidades e o julgamento dos processos sancionadores.</w:t>
      </w:r>
    </w:p>
    <w:p w14:paraId="31346A43" w14:textId="61FF3DC1" w:rsidR="00471CE4" w:rsidRPr="00471CE4" w:rsidRDefault="00471CE4" w:rsidP="00471CE4">
      <w:pPr>
        <w:pStyle w:val="NormalWeb"/>
        <w:shd w:val="clear" w:color="auto" w:fill="FFFFFF"/>
        <w:spacing w:before="0" w:beforeAutospacing="0" w:after="120" w:afterAutospacing="0"/>
        <w:ind w:firstLine="708"/>
        <w:jc w:val="both"/>
        <w:textAlignment w:val="baseline"/>
        <w:rPr>
          <w:rFonts w:asciiTheme="minorHAnsi" w:eastAsiaTheme="minorEastAsia" w:hAnsiTheme="minorHAnsi" w:cs="Arial"/>
          <w:sz w:val="22"/>
          <w:szCs w:val="22"/>
        </w:rPr>
      </w:pPr>
      <w:r w:rsidRPr="00471CE4">
        <w:rPr>
          <w:rFonts w:asciiTheme="minorHAnsi" w:eastAsiaTheme="minorEastAsia" w:hAnsiTheme="minorHAnsi" w:cs="Arial"/>
          <w:sz w:val="22"/>
          <w:szCs w:val="22"/>
        </w:rPr>
        <w:lastRenderedPageBreak/>
        <w:t xml:space="preserve">O planejamento das ações de fiscalização ocorre em função de motivações objetivas formalmente descritas nas ordens de serviços (OS), levantadas no estudo do mercado de combustíveis, utilizando-se de recursos tecnológicos para qualificar as informações dos bancos de dados da </w:t>
      </w:r>
      <w:r w:rsidR="004C3A96">
        <w:rPr>
          <w:rFonts w:asciiTheme="minorHAnsi" w:eastAsiaTheme="minorEastAsia" w:hAnsiTheme="minorHAnsi" w:cs="Arial"/>
          <w:sz w:val="22"/>
          <w:szCs w:val="22"/>
        </w:rPr>
        <w:t>O</w:t>
      </w:r>
      <w:r w:rsidRPr="00471CE4">
        <w:rPr>
          <w:rFonts w:asciiTheme="minorHAnsi" w:eastAsiaTheme="minorEastAsia" w:hAnsiTheme="minorHAnsi" w:cs="Arial"/>
          <w:sz w:val="22"/>
          <w:szCs w:val="22"/>
        </w:rPr>
        <w:t>uvidoria da ANP e de instituições parceiras; do sistema de movimentação de produtos (SIMP), cadastro e histórico de fiscalização dos agentes econômicos; do programa de monitoramento da qualidade de combustíveis (PMQC); entre outros. A execução da ação de fiscalização é orientada pela OS e realizada de forma a produzir diagnostico das irregularidades de determinado agente econômico, registrado formalmente em documento de fiscalização (DF). O julgamento do processo sancionador é a fase final da fiscalização</w:t>
      </w:r>
      <w:r w:rsidR="008E5C30">
        <w:rPr>
          <w:rFonts w:asciiTheme="minorHAnsi" w:eastAsiaTheme="minorEastAsia" w:hAnsiTheme="minorHAnsi" w:cs="Arial"/>
          <w:sz w:val="22"/>
          <w:szCs w:val="22"/>
        </w:rPr>
        <w:t>, na qual</w:t>
      </w:r>
      <w:r w:rsidRPr="00471CE4">
        <w:rPr>
          <w:rFonts w:asciiTheme="minorHAnsi" w:eastAsiaTheme="minorEastAsia" w:hAnsiTheme="minorHAnsi" w:cs="Arial"/>
          <w:sz w:val="22"/>
          <w:szCs w:val="22"/>
        </w:rPr>
        <w:t xml:space="preserve"> se observa o contraditório e a ampla defesa, julga a adequação da autuação e penaliza o agente econômico, estabelecendo a multa</w:t>
      </w:r>
      <w:r w:rsidR="008E5C30">
        <w:rPr>
          <w:rFonts w:asciiTheme="minorHAnsi" w:eastAsiaTheme="minorEastAsia" w:hAnsiTheme="minorHAnsi" w:cs="Arial"/>
          <w:sz w:val="22"/>
          <w:szCs w:val="22"/>
        </w:rPr>
        <w:t>, se for o caso</w:t>
      </w:r>
      <w:r w:rsidRPr="00471CE4">
        <w:rPr>
          <w:rFonts w:asciiTheme="minorHAnsi" w:eastAsiaTheme="minorEastAsia" w:hAnsiTheme="minorHAnsi" w:cs="Arial"/>
          <w:sz w:val="22"/>
          <w:szCs w:val="22"/>
        </w:rPr>
        <w:t>.</w:t>
      </w:r>
    </w:p>
    <w:p w14:paraId="42DD55B2" w14:textId="45B49505" w:rsidR="00471CE4" w:rsidRPr="00471CE4" w:rsidRDefault="00471CE4" w:rsidP="00471CE4">
      <w:pPr>
        <w:pStyle w:val="NormalWeb"/>
        <w:shd w:val="clear" w:color="auto" w:fill="FFFFFF"/>
        <w:spacing w:before="0" w:beforeAutospacing="0" w:after="120" w:afterAutospacing="0"/>
        <w:ind w:firstLine="708"/>
        <w:jc w:val="both"/>
        <w:textAlignment w:val="baseline"/>
        <w:rPr>
          <w:rFonts w:asciiTheme="minorHAnsi" w:eastAsiaTheme="minorEastAsia" w:hAnsiTheme="minorHAnsi" w:cs="Arial"/>
          <w:sz w:val="22"/>
          <w:szCs w:val="22"/>
        </w:rPr>
      </w:pPr>
      <w:r w:rsidRPr="00471CE4">
        <w:rPr>
          <w:rFonts w:asciiTheme="minorHAnsi" w:eastAsiaTheme="minorEastAsia" w:hAnsiTheme="minorHAnsi" w:cs="Arial"/>
          <w:sz w:val="22"/>
          <w:szCs w:val="22"/>
        </w:rPr>
        <w:t>Na estrutura da Superintendência de Fiscalização do Abastecimento (SFI), o grupo de trabalho que planeja a fiscalização é diferente daquele que executa, que, por sua vez, também é distinto daquele que julga. Assim, quem planeja a fiscalização não executa</w:t>
      </w:r>
      <w:r w:rsidR="008E5C30">
        <w:rPr>
          <w:rFonts w:asciiTheme="minorHAnsi" w:eastAsiaTheme="minorEastAsia" w:hAnsiTheme="minorHAnsi" w:cs="Arial"/>
          <w:sz w:val="22"/>
          <w:szCs w:val="22"/>
        </w:rPr>
        <w:t xml:space="preserve"> e</w:t>
      </w:r>
      <w:r w:rsidRPr="00471CE4">
        <w:rPr>
          <w:rFonts w:asciiTheme="minorHAnsi" w:eastAsiaTheme="minorEastAsia" w:hAnsiTheme="minorHAnsi" w:cs="Arial"/>
          <w:sz w:val="22"/>
          <w:szCs w:val="22"/>
        </w:rPr>
        <w:t xml:space="preserve"> aquele que executa não julga, de tal forma que sejam assegurados a impessoalidade e o rigor técnico em todas as etapas do trabalho.</w:t>
      </w:r>
    </w:p>
    <w:p w14:paraId="3C316C8A" w14:textId="3BC5C419" w:rsidR="00360B37" w:rsidRDefault="00360B37" w:rsidP="00360B37">
      <w:pPr>
        <w:spacing w:after="0" w:line="240" w:lineRule="auto"/>
        <w:ind w:firstLine="708"/>
        <w:jc w:val="both"/>
        <w:rPr>
          <w:noProof/>
        </w:rPr>
      </w:pPr>
      <w:r w:rsidRPr="00E623C8">
        <w:t xml:space="preserve">Na figura </w:t>
      </w:r>
      <w:r>
        <w:t>1</w:t>
      </w:r>
      <w:r w:rsidR="009B3801">
        <w:t>,</w:t>
      </w:r>
      <w:r w:rsidRPr="00E623C8">
        <w:t xml:space="preserve"> </w:t>
      </w:r>
      <w:r w:rsidR="008E5C30">
        <w:t>são</w:t>
      </w:r>
      <w:r w:rsidR="008E5C30" w:rsidRPr="00E623C8">
        <w:t xml:space="preserve"> </w:t>
      </w:r>
      <w:r w:rsidRPr="00E623C8">
        <w:t>apresentado</w:t>
      </w:r>
      <w:r w:rsidR="008E5C30">
        <w:t>s</w:t>
      </w:r>
      <w:r w:rsidRPr="00E623C8">
        <w:t xml:space="preserve"> o</w:t>
      </w:r>
      <w:r w:rsidR="008E5C30">
        <w:t>s</w:t>
      </w:r>
      <w:r w:rsidRPr="00E623C8">
        <w:t xml:space="preserve"> número</w:t>
      </w:r>
      <w:r w:rsidR="008E5C30">
        <w:t>s</w:t>
      </w:r>
      <w:r w:rsidRPr="00E623C8">
        <w:t xml:space="preserve"> de ações de fiscalização realizadas </w:t>
      </w:r>
      <w:r w:rsidR="00E06065">
        <w:t>em</w:t>
      </w:r>
      <w:r w:rsidR="00296D3B">
        <w:t xml:space="preserve"> 2021</w:t>
      </w:r>
      <w:r w:rsidRPr="00E623C8">
        <w:t xml:space="preserve">, </w:t>
      </w:r>
      <w:r w:rsidR="00471CE4">
        <w:t>organizados</w:t>
      </w:r>
      <w:r w:rsidRPr="00E623C8">
        <w:t xml:space="preserve"> por unidade federativa, o que permite visualizar de forma clara a abrangência das ações da Agência </w:t>
      </w:r>
      <w:r w:rsidR="00471CE4">
        <w:t>em todo o território nacional</w:t>
      </w:r>
      <w:r w:rsidRPr="00E623C8">
        <w:t>.</w:t>
      </w:r>
      <w:r w:rsidR="00D77FAA" w:rsidRPr="00D77FAA">
        <w:rPr>
          <w:noProof/>
        </w:rPr>
        <w:t xml:space="preserve"> </w:t>
      </w:r>
    </w:p>
    <w:p w14:paraId="11E60078" w14:textId="4F94AD15" w:rsidR="00360B37" w:rsidRPr="00360B37" w:rsidRDefault="00D77FAA" w:rsidP="00360B37">
      <w:pPr>
        <w:spacing w:after="0" w:line="240" w:lineRule="auto"/>
        <w:jc w:val="both"/>
        <w:rPr>
          <w:b/>
        </w:rPr>
      </w:pPr>
      <w:r>
        <w:rPr>
          <w:noProof/>
        </w:rPr>
        <w:drawing>
          <wp:anchor distT="0" distB="0" distL="114300" distR="114300" simplePos="0" relativeHeight="251658240" behindDoc="0" locked="0" layoutInCell="1" allowOverlap="1" wp14:anchorId="319581D1" wp14:editId="6450D7FB">
            <wp:simplePos x="0" y="0"/>
            <wp:positionH relativeFrom="margin">
              <wp:posOffset>-67261</wp:posOffset>
            </wp:positionH>
            <wp:positionV relativeFrom="paragraph">
              <wp:posOffset>411724</wp:posOffset>
            </wp:positionV>
            <wp:extent cx="4219575" cy="4316095"/>
            <wp:effectExtent l="0" t="0" r="0" b="0"/>
            <wp:wrapSquare wrapText="bothSides"/>
            <wp:docPr id="78" name="Imagem 77">
              <a:extLst xmlns:a="http://schemas.openxmlformats.org/drawingml/2006/main">
                <a:ext uri="{FF2B5EF4-FFF2-40B4-BE49-F238E27FC236}">
                  <a16:creationId xmlns:a16="http://schemas.microsoft.com/office/drawing/2014/main" id="{5AA713FC-EABE-4667-AA7B-52FF71A11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7">
                      <a:extLst>
                        <a:ext uri="{FF2B5EF4-FFF2-40B4-BE49-F238E27FC236}">
                          <a16:creationId xmlns:a16="http://schemas.microsoft.com/office/drawing/2014/main" id="{5AA713FC-EABE-4667-AA7B-52FF71A1176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4316095"/>
                    </a:xfrm>
                    <a:prstGeom prst="rect">
                      <a:avLst/>
                    </a:prstGeom>
                    <a:noFill/>
                  </pic:spPr>
                </pic:pic>
              </a:graphicData>
            </a:graphic>
            <wp14:sizeRelH relativeFrom="page">
              <wp14:pctWidth>0</wp14:pctWidth>
            </wp14:sizeRelH>
            <wp14:sizeRelV relativeFrom="page">
              <wp14:pctHeight>0</wp14:pctHeight>
            </wp14:sizeRelV>
          </wp:anchor>
        </w:drawing>
      </w:r>
      <w:r w:rsidR="00360B37" w:rsidRPr="00C76E44">
        <w:rPr>
          <w:b/>
        </w:rPr>
        <w:t>FIGURA 1</w:t>
      </w:r>
      <w:r w:rsidR="00360B37" w:rsidRPr="00C76E44">
        <w:t xml:space="preserve"> – Número</w:t>
      </w:r>
      <w:r w:rsidR="00532D30">
        <w:t>s</w:t>
      </w:r>
      <w:r w:rsidR="00360B37" w:rsidRPr="00C76E44">
        <w:t xml:space="preserve"> de ações de fiscalização, por unidade federativa</w:t>
      </w:r>
    </w:p>
    <w:tbl>
      <w:tblPr>
        <w:tblW w:w="2741" w:type="dxa"/>
        <w:jc w:val="right"/>
        <w:tblBorders>
          <w:insideH w:val="single" w:sz="4" w:space="0" w:color="auto"/>
        </w:tblBorders>
        <w:tblCellMar>
          <w:left w:w="70" w:type="dxa"/>
          <w:right w:w="70" w:type="dxa"/>
        </w:tblCellMar>
        <w:tblLook w:val="04A0" w:firstRow="1" w:lastRow="0" w:firstColumn="1" w:lastColumn="0" w:noHBand="0" w:noVBand="1"/>
      </w:tblPr>
      <w:tblGrid>
        <w:gridCol w:w="1213"/>
        <w:gridCol w:w="408"/>
        <w:gridCol w:w="1120"/>
      </w:tblGrid>
      <w:tr w:rsidR="00360B37" w:rsidRPr="00852F2B" w14:paraId="2772AB75" w14:textId="77777777" w:rsidTr="003320CB">
        <w:trPr>
          <w:trHeight w:val="259"/>
          <w:jc w:val="right"/>
        </w:trPr>
        <w:tc>
          <w:tcPr>
            <w:tcW w:w="2741" w:type="dxa"/>
            <w:gridSpan w:val="3"/>
            <w:shd w:val="clear" w:color="auto" w:fill="auto"/>
            <w:noWrap/>
            <w:vAlign w:val="center"/>
            <w:hideMark/>
          </w:tcPr>
          <w:p w14:paraId="77483052" w14:textId="77777777" w:rsidR="00360B37" w:rsidRPr="00852F2B" w:rsidRDefault="00360B37" w:rsidP="00332EF7">
            <w:pPr>
              <w:spacing w:after="0" w:line="240" w:lineRule="auto"/>
              <w:jc w:val="center"/>
              <w:rPr>
                <w:rFonts w:eastAsia="Times New Roman" w:cstheme="minorHAnsi"/>
                <w:b/>
                <w:bCs/>
                <w:sz w:val="16"/>
                <w:szCs w:val="16"/>
                <w:highlight w:val="yellow"/>
              </w:rPr>
            </w:pPr>
            <w:r w:rsidRPr="00852F2B">
              <w:rPr>
                <w:rFonts w:eastAsia="Times New Roman" w:cstheme="minorHAnsi"/>
                <w:b/>
                <w:bCs/>
                <w:sz w:val="16"/>
                <w:szCs w:val="16"/>
              </w:rPr>
              <w:t>Ações de Fiscalização</w:t>
            </w:r>
          </w:p>
        </w:tc>
      </w:tr>
      <w:tr w:rsidR="00C76E44" w:rsidRPr="00852F2B" w14:paraId="09FC73B0" w14:textId="77777777" w:rsidTr="003320CB">
        <w:trPr>
          <w:trHeight w:val="259"/>
          <w:jc w:val="right"/>
        </w:trPr>
        <w:tc>
          <w:tcPr>
            <w:tcW w:w="1213" w:type="dxa"/>
            <w:shd w:val="clear" w:color="auto" w:fill="auto"/>
            <w:noWrap/>
          </w:tcPr>
          <w:p w14:paraId="7528701B" w14:textId="2AF7D979" w:rsidR="00C76E44" w:rsidRPr="00852F2B" w:rsidRDefault="00C76E44" w:rsidP="00C76E44">
            <w:pPr>
              <w:spacing w:after="0" w:line="240" w:lineRule="auto"/>
              <w:jc w:val="center"/>
              <w:rPr>
                <w:rFonts w:eastAsia="Times New Roman" w:cstheme="minorHAnsi"/>
                <w:b/>
                <w:bCs/>
                <w:sz w:val="16"/>
                <w:szCs w:val="16"/>
              </w:rPr>
            </w:pPr>
            <w:r w:rsidRPr="00852F2B">
              <w:rPr>
                <w:rFonts w:eastAsia="Times New Roman" w:cstheme="minorHAnsi"/>
                <w:b/>
                <w:bCs/>
                <w:sz w:val="16"/>
                <w:szCs w:val="16"/>
              </w:rPr>
              <w:t>Região</w:t>
            </w:r>
          </w:p>
        </w:tc>
        <w:tc>
          <w:tcPr>
            <w:tcW w:w="408" w:type="dxa"/>
            <w:shd w:val="clear" w:color="auto" w:fill="auto"/>
            <w:noWrap/>
          </w:tcPr>
          <w:p w14:paraId="2B61BC63" w14:textId="015EBE85" w:rsidR="00C76E44" w:rsidRPr="00852F2B" w:rsidRDefault="00C76E44" w:rsidP="00C76E44">
            <w:pPr>
              <w:spacing w:after="0" w:line="240" w:lineRule="auto"/>
              <w:jc w:val="center"/>
              <w:rPr>
                <w:rFonts w:eastAsia="Times New Roman" w:cstheme="minorHAnsi"/>
                <w:b/>
                <w:bCs/>
                <w:sz w:val="16"/>
                <w:szCs w:val="16"/>
              </w:rPr>
            </w:pPr>
            <w:r w:rsidRPr="00852F2B">
              <w:rPr>
                <w:rFonts w:eastAsia="Times New Roman" w:cstheme="minorHAnsi"/>
                <w:b/>
                <w:bCs/>
                <w:sz w:val="16"/>
                <w:szCs w:val="16"/>
              </w:rPr>
              <w:t>UF</w:t>
            </w:r>
          </w:p>
        </w:tc>
        <w:tc>
          <w:tcPr>
            <w:tcW w:w="1115" w:type="dxa"/>
            <w:shd w:val="clear" w:color="auto" w:fill="auto"/>
            <w:noWrap/>
          </w:tcPr>
          <w:p w14:paraId="5F84F01D" w14:textId="2ABF9357" w:rsidR="00C76E44" w:rsidRPr="00852F2B" w:rsidRDefault="00C76E44" w:rsidP="00C76E44">
            <w:pPr>
              <w:spacing w:after="0" w:line="240" w:lineRule="auto"/>
              <w:jc w:val="center"/>
              <w:rPr>
                <w:rFonts w:eastAsia="Times New Roman" w:cstheme="minorHAnsi"/>
                <w:b/>
                <w:bCs/>
                <w:sz w:val="16"/>
                <w:szCs w:val="16"/>
              </w:rPr>
            </w:pPr>
            <w:r w:rsidRPr="00852F2B">
              <w:rPr>
                <w:rFonts w:eastAsia="Times New Roman" w:cstheme="minorHAnsi"/>
                <w:b/>
                <w:bCs/>
                <w:sz w:val="16"/>
                <w:szCs w:val="16"/>
              </w:rPr>
              <w:t>Quantidade</w:t>
            </w:r>
          </w:p>
        </w:tc>
      </w:tr>
      <w:tr w:rsidR="00D77FAA" w:rsidRPr="00852F2B" w14:paraId="4A17954F" w14:textId="77777777" w:rsidTr="003320CB">
        <w:trPr>
          <w:trHeight w:val="259"/>
          <w:jc w:val="right"/>
        </w:trPr>
        <w:tc>
          <w:tcPr>
            <w:tcW w:w="1213" w:type="dxa"/>
            <w:shd w:val="clear" w:color="000000" w:fill="DDEBF7"/>
            <w:noWrap/>
          </w:tcPr>
          <w:p w14:paraId="34EED0AC" w14:textId="516A222D"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Centro-Oeste</w:t>
            </w:r>
          </w:p>
        </w:tc>
        <w:tc>
          <w:tcPr>
            <w:tcW w:w="408" w:type="dxa"/>
            <w:shd w:val="clear" w:color="000000" w:fill="DDEBF7"/>
            <w:noWrap/>
          </w:tcPr>
          <w:p w14:paraId="48C836FE" w14:textId="7FC0A6A4"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DF</w:t>
            </w:r>
          </w:p>
        </w:tc>
        <w:tc>
          <w:tcPr>
            <w:tcW w:w="1115" w:type="dxa"/>
            <w:shd w:val="clear" w:color="000000" w:fill="DDEBF7"/>
            <w:noWrap/>
          </w:tcPr>
          <w:p w14:paraId="43F28650" w14:textId="1CC5D319"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232</w:t>
            </w:r>
          </w:p>
        </w:tc>
      </w:tr>
      <w:tr w:rsidR="00D77FAA" w:rsidRPr="00852F2B" w14:paraId="77F8FE18" w14:textId="77777777" w:rsidTr="003320CB">
        <w:trPr>
          <w:trHeight w:val="259"/>
          <w:jc w:val="right"/>
        </w:trPr>
        <w:tc>
          <w:tcPr>
            <w:tcW w:w="1213" w:type="dxa"/>
            <w:shd w:val="clear" w:color="auto" w:fill="auto"/>
            <w:noWrap/>
          </w:tcPr>
          <w:p w14:paraId="05C7E745" w14:textId="73354834"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Centro-Oeste</w:t>
            </w:r>
          </w:p>
        </w:tc>
        <w:tc>
          <w:tcPr>
            <w:tcW w:w="408" w:type="dxa"/>
            <w:shd w:val="clear" w:color="auto" w:fill="auto"/>
            <w:noWrap/>
          </w:tcPr>
          <w:p w14:paraId="6100074C" w14:textId="08E646AE"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GO</w:t>
            </w:r>
          </w:p>
        </w:tc>
        <w:tc>
          <w:tcPr>
            <w:tcW w:w="1115" w:type="dxa"/>
            <w:shd w:val="clear" w:color="auto" w:fill="auto"/>
            <w:noWrap/>
          </w:tcPr>
          <w:p w14:paraId="5924E884" w14:textId="05322C86"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971</w:t>
            </w:r>
          </w:p>
        </w:tc>
      </w:tr>
      <w:tr w:rsidR="00D77FAA" w:rsidRPr="00852F2B" w14:paraId="52064151" w14:textId="77777777" w:rsidTr="003320CB">
        <w:trPr>
          <w:trHeight w:val="259"/>
          <w:jc w:val="right"/>
        </w:trPr>
        <w:tc>
          <w:tcPr>
            <w:tcW w:w="1213" w:type="dxa"/>
            <w:shd w:val="clear" w:color="000000" w:fill="DDEBF7"/>
            <w:noWrap/>
          </w:tcPr>
          <w:p w14:paraId="2638DF5F" w14:textId="467AC4F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Centro-Oeste</w:t>
            </w:r>
          </w:p>
        </w:tc>
        <w:tc>
          <w:tcPr>
            <w:tcW w:w="408" w:type="dxa"/>
            <w:shd w:val="clear" w:color="000000" w:fill="DDEBF7"/>
            <w:noWrap/>
          </w:tcPr>
          <w:p w14:paraId="6EDE14B4" w14:textId="2D086F2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MS</w:t>
            </w:r>
          </w:p>
        </w:tc>
        <w:tc>
          <w:tcPr>
            <w:tcW w:w="1115" w:type="dxa"/>
            <w:shd w:val="clear" w:color="000000" w:fill="DDEBF7"/>
            <w:noWrap/>
          </w:tcPr>
          <w:p w14:paraId="58CD2B62" w14:textId="379D7F4A"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184</w:t>
            </w:r>
          </w:p>
        </w:tc>
      </w:tr>
      <w:tr w:rsidR="00D77FAA" w:rsidRPr="00852F2B" w14:paraId="08D81876" w14:textId="77777777" w:rsidTr="003320CB">
        <w:trPr>
          <w:trHeight w:val="259"/>
          <w:jc w:val="right"/>
        </w:trPr>
        <w:tc>
          <w:tcPr>
            <w:tcW w:w="1213" w:type="dxa"/>
            <w:shd w:val="clear" w:color="auto" w:fill="auto"/>
            <w:noWrap/>
          </w:tcPr>
          <w:p w14:paraId="55049DC9" w14:textId="3431030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Centro-Oeste</w:t>
            </w:r>
          </w:p>
        </w:tc>
        <w:tc>
          <w:tcPr>
            <w:tcW w:w="408" w:type="dxa"/>
            <w:shd w:val="clear" w:color="auto" w:fill="auto"/>
            <w:noWrap/>
          </w:tcPr>
          <w:p w14:paraId="2D260E4C" w14:textId="47262D88"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MT</w:t>
            </w:r>
          </w:p>
        </w:tc>
        <w:tc>
          <w:tcPr>
            <w:tcW w:w="1115" w:type="dxa"/>
            <w:shd w:val="clear" w:color="auto" w:fill="auto"/>
            <w:noWrap/>
          </w:tcPr>
          <w:p w14:paraId="27FF5121" w14:textId="1EAD972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471</w:t>
            </w:r>
          </w:p>
        </w:tc>
      </w:tr>
      <w:tr w:rsidR="00D77FAA" w:rsidRPr="00852F2B" w14:paraId="0CCC9060" w14:textId="77777777" w:rsidTr="003320CB">
        <w:trPr>
          <w:trHeight w:val="259"/>
          <w:jc w:val="right"/>
        </w:trPr>
        <w:tc>
          <w:tcPr>
            <w:tcW w:w="1213" w:type="dxa"/>
            <w:shd w:val="clear" w:color="000000" w:fill="DDEBF7"/>
            <w:noWrap/>
          </w:tcPr>
          <w:p w14:paraId="652F268E" w14:textId="354B9713"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000000" w:fill="DDEBF7"/>
            <w:noWrap/>
          </w:tcPr>
          <w:p w14:paraId="5CE6FE8F" w14:textId="14907E86"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AL</w:t>
            </w:r>
          </w:p>
        </w:tc>
        <w:tc>
          <w:tcPr>
            <w:tcW w:w="1115" w:type="dxa"/>
            <w:shd w:val="clear" w:color="000000" w:fill="DDEBF7"/>
            <w:noWrap/>
          </w:tcPr>
          <w:p w14:paraId="24C0A026" w14:textId="0652A8AF"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338</w:t>
            </w:r>
          </w:p>
        </w:tc>
      </w:tr>
      <w:tr w:rsidR="00D77FAA" w:rsidRPr="00852F2B" w14:paraId="3EE99917" w14:textId="77777777" w:rsidTr="003320CB">
        <w:trPr>
          <w:trHeight w:val="259"/>
          <w:jc w:val="right"/>
        </w:trPr>
        <w:tc>
          <w:tcPr>
            <w:tcW w:w="1213" w:type="dxa"/>
            <w:shd w:val="clear" w:color="auto" w:fill="auto"/>
            <w:noWrap/>
          </w:tcPr>
          <w:p w14:paraId="1ECB59B1" w14:textId="14D01F94"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auto" w:fill="auto"/>
            <w:noWrap/>
          </w:tcPr>
          <w:p w14:paraId="7A3C9238" w14:textId="445645F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BA</w:t>
            </w:r>
          </w:p>
        </w:tc>
        <w:tc>
          <w:tcPr>
            <w:tcW w:w="1115" w:type="dxa"/>
            <w:shd w:val="clear" w:color="auto" w:fill="auto"/>
            <w:noWrap/>
          </w:tcPr>
          <w:p w14:paraId="00C27405" w14:textId="3CC774E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768</w:t>
            </w:r>
          </w:p>
        </w:tc>
      </w:tr>
      <w:tr w:rsidR="00D77FAA" w:rsidRPr="00852F2B" w14:paraId="16F17A0F" w14:textId="77777777" w:rsidTr="003320CB">
        <w:trPr>
          <w:trHeight w:val="259"/>
          <w:jc w:val="right"/>
        </w:trPr>
        <w:tc>
          <w:tcPr>
            <w:tcW w:w="1213" w:type="dxa"/>
            <w:shd w:val="clear" w:color="000000" w:fill="DDEBF7"/>
            <w:noWrap/>
          </w:tcPr>
          <w:p w14:paraId="22A2E6D1" w14:textId="20414D78"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000000" w:fill="DDEBF7"/>
            <w:noWrap/>
          </w:tcPr>
          <w:p w14:paraId="5E7DAE99" w14:textId="007E3E8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CE</w:t>
            </w:r>
          </w:p>
        </w:tc>
        <w:tc>
          <w:tcPr>
            <w:tcW w:w="1115" w:type="dxa"/>
            <w:shd w:val="clear" w:color="000000" w:fill="DDEBF7"/>
            <w:noWrap/>
          </w:tcPr>
          <w:p w14:paraId="16A01926" w14:textId="0630A56C"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505</w:t>
            </w:r>
          </w:p>
        </w:tc>
      </w:tr>
      <w:tr w:rsidR="00D77FAA" w:rsidRPr="00852F2B" w14:paraId="1CC99573" w14:textId="77777777" w:rsidTr="003320CB">
        <w:trPr>
          <w:trHeight w:val="259"/>
          <w:jc w:val="right"/>
        </w:trPr>
        <w:tc>
          <w:tcPr>
            <w:tcW w:w="1213" w:type="dxa"/>
            <w:shd w:val="clear" w:color="auto" w:fill="auto"/>
            <w:noWrap/>
          </w:tcPr>
          <w:p w14:paraId="48E44E37" w14:textId="1DAAFC0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auto" w:fill="auto"/>
            <w:noWrap/>
          </w:tcPr>
          <w:p w14:paraId="799979BB" w14:textId="6774E7FC"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MA</w:t>
            </w:r>
          </w:p>
        </w:tc>
        <w:tc>
          <w:tcPr>
            <w:tcW w:w="1115" w:type="dxa"/>
            <w:shd w:val="clear" w:color="auto" w:fill="auto"/>
            <w:noWrap/>
          </w:tcPr>
          <w:p w14:paraId="0FDFEE67" w14:textId="0AF48F6F"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384</w:t>
            </w:r>
          </w:p>
        </w:tc>
      </w:tr>
      <w:tr w:rsidR="00D77FAA" w:rsidRPr="00852F2B" w14:paraId="13AA718E" w14:textId="77777777" w:rsidTr="003320CB">
        <w:trPr>
          <w:trHeight w:val="259"/>
          <w:jc w:val="right"/>
        </w:trPr>
        <w:tc>
          <w:tcPr>
            <w:tcW w:w="1213" w:type="dxa"/>
            <w:shd w:val="clear" w:color="000000" w:fill="DDEBF7"/>
            <w:noWrap/>
          </w:tcPr>
          <w:p w14:paraId="7C7720CF" w14:textId="273C9B54"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000000" w:fill="DDEBF7"/>
            <w:noWrap/>
          </w:tcPr>
          <w:p w14:paraId="0132A2B5" w14:textId="69C69135"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PB</w:t>
            </w:r>
          </w:p>
        </w:tc>
        <w:tc>
          <w:tcPr>
            <w:tcW w:w="1115" w:type="dxa"/>
            <w:shd w:val="clear" w:color="000000" w:fill="DDEBF7"/>
            <w:noWrap/>
          </w:tcPr>
          <w:p w14:paraId="0E98B6D3" w14:textId="01BD7DDE"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143</w:t>
            </w:r>
          </w:p>
        </w:tc>
      </w:tr>
      <w:tr w:rsidR="00D77FAA" w:rsidRPr="00852F2B" w14:paraId="266933C7" w14:textId="77777777" w:rsidTr="003320CB">
        <w:trPr>
          <w:trHeight w:val="259"/>
          <w:jc w:val="right"/>
        </w:trPr>
        <w:tc>
          <w:tcPr>
            <w:tcW w:w="1213" w:type="dxa"/>
            <w:shd w:val="clear" w:color="auto" w:fill="auto"/>
            <w:noWrap/>
          </w:tcPr>
          <w:p w14:paraId="0CD31CB5" w14:textId="5257694D"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auto" w:fill="auto"/>
            <w:noWrap/>
          </w:tcPr>
          <w:p w14:paraId="1A010BDC" w14:textId="18284201"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PE</w:t>
            </w:r>
          </w:p>
        </w:tc>
        <w:tc>
          <w:tcPr>
            <w:tcW w:w="1115" w:type="dxa"/>
            <w:shd w:val="clear" w:color="auto" w:fill="auto"/>
            <w:noWrap/>
          </w:tcPr>
          <w:p w14:paraId="3530A651" w14:textId="5B78DF87"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441</w:t>
            </w:r>
          </w:p>
        </w:tc>
      </w:tr>
      <w:tr w:rsidR="00D77FAA" w:rsidRPr="00852F2B" w14:paraId="261B5F09" w14:textId="77777777" w:rsidTr="003320CB">
        <w:trPr>
          <w:trHeight w:val="259"/>
          <w:jc w:val="right"/>
        </w:trPr>
        <w:tc>
          <w:tcPr>
            <w:tcW w:w="1213" w:type="dxa"/>
            <w:shd w:val="clear" w:color="000000" w:fill="DDEBF7"/>
            <w:noWrap/>
          </w:tcPr>
          <w:p w14:paraId="2CF419EC" w14:textId="4F6A22A0"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000000" w:fill="DDEBF7"/>
            <w:noWrap/>
          </w:tcPr>
          <w:p w14:paraId="2B932C8B" w14:textId="0397FFC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PI</w:t>
            </w:r>
          </w:p>
        </w:tc>
        <w:tc>
          <w:tcPr>
            <w:tcW w:w="1115" w:type="dxa"/>
            <w:shd w:val="clear" w:color="000000" w:fill="DDEBF7"/>
            <w:noWrap/>
          </w:tcPr>
          <w:p w14:paraId="48209C5C" w14:textId="793CBC73"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42</w:t>
            </w:r>
          </w:p>
        </w:tc>
      </w:tr>
      <w:tr w:rsidR="00D77FAA" w:rsidRPr="00852F2B" w14:paraId="3CFEFF77" w14:textId="77777777" w:rsidTr="003320CB">
        <w:trPr>
          <w:trHeight w:val="259"/>
          <w:jc w:val="right"/>
        </w:trPr>
        <w:tc>
          <w:tcPr>
            <w:tcW w:w="1213" w:type="dxa"/>
            <w:shd w:val="clear" w:color="auto" w:fill="auto"/>
            <w:noWrap/>
          </w:tcPr>
          <w:p w14:paraId="0319A3C1" w14:textId="3C46471F"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auto" w:fill="auto"/>
            <w:noWrap/>
          </w:tcPr>
          <w:p w14:paraId="09ABE188" w14:textId="389970B6"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RN</w:t>
            </w:r>
          </w:p>
        </w:tc>
        <w:tc>
          <w:tcPr>
            <w:tcW w:w="1115" w:type="dxa"/>
            <w:shd w:val="clear" w:color="auto" w:fill="auto"/>
            <w:noWrap/>
          </w:tcPr>
          <w:p w14:paraId="21F7DDA6" w14:textId="7185D041"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177</w:t>
            </w:r>
          </w:p>
        </w:tc>
      </w:tr>
      <w:tr w:rsidR="00D77FAA" w:rsidRPr="00852F2B" w14:paraId="6992C3FB" w14:textId="77777777" w:rsidTr="003320CB">
        <w:trPr>
          <w:trHeight w:val="259"/>
          <w:jc w:val="right"/>
        </w:trPr>
        <w:tc>
          <w:tcPr>
            <w:tcW w:w="1213" w:type="dxa"/>
            <w:shd w:val="clear" w:color="000000" w:fill="DDEBF7"/>
            <w:noWrap/>
          </w:tcPr>
          <w:p w14:paraId="1D9B3E7A" w14:textId="6C515CF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Nordeste</w:t>
            </w:r>
          </w:p>
        </w:tc>
        <w:tc>
          <w:tcPr>
            <w:tcW w:w="408" w:type="dxa"/>
            <w:shd w:val="clear" w:color="000000" w:fill="DDEBF7"/>
            <w:noWrap/>
          </w:tcPr>
          <w:p w14:paraId="67B89FFD" w14:textId="0D6EDA21"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SE</w:t>
            </w:r>
          </w:p>
        </w:tc>
        <w:tc>
          <w:tcPr>
            <w:tcW w:w="1115" w:type="dxa"/>
            <w:shd w:val="clear" w:color="000000" w:fill="DDEBF7"/>
            <w:noWrap/>
          </w:tcPr>
          <w:p w14:paraId="30DEACAA" w14:textId="70B2D297"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179</w:t>
            </w:r>
          </w:p>
        </w:tc>
      </w:tr>
      <w:tr w:rsidR="00D77FAA" w:rsidRPr="00852F2B" w14:paraId="76F3F369" w14:textId="77777777" w:rsidTr="003320CB">
        <w:trPr>
          <w:trHeight w:val="259"/>
          <w:jc w:val="right"/>
        </w:trPr>
        <w:tc>
          <w:tcPr>
            <w:tcW w:w="1213" w:type="dxa"/>
            <w:shd w:val="clear" w:color="auto" w:fill="auto"/>
            <w:noWrap/>
          </w:tcPr>
          <w:p w14:paraId="3E75664D" w14:textId="703AB17D"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Norte</w:t>
            </w:r>
          </w:p>
        </w:tc>
        <w:tc>
          <w:tcPr>
            <w:tcW w:w="408" w:type="dxa"/>
            <w:shd w:val="clear" w:color="auto" w:fill="auto"/>
            <w:noWrap/>
          </w:tcPr>
          <w:p w14:paraId="38E263F3" w14:textId="28D6D2C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AC</w:t>
            </w:r>
          </w:p>
        </w:tc>
        <w:tc>
          <w:tcPr>
            <w:tcW w:w="1115" w:type="dxa"/>
            <w:shd w:val="clear" w:color="auto" w:fill="auto"/>
            <w:noWrap/>
          </w:tcPr>
          <w:p w14:paraId="60214228" w14:textId="54602575"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71</w:t>
            </w:r>
          </w:p>
        </w:tc>
      </w:tr>
      <w:tr w:rsidR="00D77FAA" w:rsidRPr="00852F2B" w14:paraId="13C0B2E1" w14:textId="77777777" w:rsidTr="003320CB">
        <w:trPr>
          <w:trHeight w:val="259"/>
          <w:jc w:val="right"/>
        </w:trPr>
        <w:tc>
          <w:tcPr>
            <w:tcW w:w="1213" w:type="dxa"/>
            <w:shd w:val="clear" w:color="000000" w:fill="DDEBF7"/>
            <w:noWrap/>
          </w:tcPr>
          <w:p w14:paraId="07CDFF28" w14:textId="4D04EE1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Norte</w:t>
            </w:r>
          </w:p>
        </w:tc>
        <w:tc>
          <w:tcPr>
            <w:tcW w:w="408" w:type="dxa"/>
            <w:shd w:val="clear" w:color="000000" w:fill="DDEBF7"/>
            <w:noWrap/>
          </w:tcPr>
          <w:p w14:paraId="04C24653" w14:textId="6FFDF3CD"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AM</w:t>
            </w:r>
          </w:p>
        </w:tc>
        <w:tc>
          <w:tcPr>
            <w:tcW w:w="1115" w:type="dxa"/>
            <w:shd w:val="clear" w:color="000000" w:fill="DDEBF7"/>
            <w:noWrap/>
          </w:tcPr>
          <w:p w14:paraId="2C1098BF" w14:textId="7C7EEC0A"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145</w:t>
            </w:r>
          </w:p>
        </w:tc>
      </w:tr>
      <w:tr w:rsidR="00D77FAA" w:rsidRPr="00852F2B" w14:paraId="0E05D752" w14:textId="77777777" w:rsidTr="003320CB">
        <w:trPr>
          <w:trHeight w:val="259"/>
          <w:jc w:val="right"/>
        </w:trPr>
        <w:tc>
          <w:tcPr>
            <w:tcW w:w="1213" w:type="dxa"/>
            <w:shd w:val="clear" w:color="auto" w:fill="auto"/>
            <w:noWrap/>
          </w:tcPr>
          <w:p w14:paraId="629B0CE5" w14:textId="1F53854D"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Norte</w:t>
            </w:r>
          </w:p>
        </w:tc>
        <w:tc>
          <w:tcPr>
            <w:tcW w:w="408" w:type="dxa"/>
            <w:shd w:val="clear" w:color="auto" w:fill="auto"/>
            <w:noWrap/>
          </w:tcPr>
          <w:p w14:paraId="714A9F01" w14:textId="09F7F55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AP</w:t>
            </w:r>
          </w:p>
        </w:tc>
        <w:tc>
          <w:tcPr>
            <w:tcW w:w="1115" w:type="dxa"/>
            <w:shd w:val="clear" w:color="auto" w:fill="auto"/>
            <w:noWrap/>
          </w:tcPr>
          <w:p w14:paraId="56C2E631" w14:textId="088C6241"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64</w:t>
            </w:r>
          </w:p>
        </w:tc>
      </w:tr>
      <w:tr w:rsidR="00D77FAA" w:rsidRPr="00852F2B" w14:paraId="382A9831" w14:textId="77777777" w:rsidTr="003320CB">
        <w:trPr>
          <w:trHeight w:val="259"/>
          <w:jc w:val="right"/>
        </w:trPr>
        <w:tc>
          <w:tcPr>
            <w:tcW w:w="1213" w:type="dxa"/>
            <w:shd w:val="clear" w:color="000000" w:fill="DDEBF7"/>
            <w:noWrap/>
          </w:tcPr>
          <w:p w14:paraId="11221F63" w14:textId="3E3192CE"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Norte</w:t>
            </w:r>
          </w:p>
        </w:tc>
        <w:tc>
          <w:tcPr>
            <w:tcW w:w="408" w:type="dxa"/>
            <w:shd w:val="clear" w:color="000000" w:fill="DDEBF7"/>
            <w:noWrap/>
          </w:tcPr>
          <w:p w14:paraId="651ACE16" w14:textId="53983250"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PA</w:t>
            </w:r>
          </w:p>
        </w:tc>
        <w:tc>
          <w:tcPr>
            <w:tcW w:w="1115" w:type="dxa"/>
            <w:shd w:val="clear" w:color="000000" w:fill="DDEBF7"/>
            <w:noWrap/>
          </w:tcPr>
          <w:p w14:paraId="506119E0" w14:textId="10CEFA76"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403</w:t>
            </w:r>
          </w:p>
        </w:tc>
      </w:tr>
      <w:tr w:rsidR="00D77FAA" w:rsidRPr="00852F2B" w14:paraId="280A52AE" w14:textId="77777777" w:rsidTr="003320CB">
        <w:trPr>
          <w:trHeight w:val="259"/>
          <w:jc w:val="right"/>
        </w:trPr>
        <w:tc>
          <w:tcPr>
            <w:tcW w:w="1213" w:type="dxa"/>
            <w:shd w:val="clear" w:color="auto" w:fill="auto"/>
            <w:noWrap/>
          </w:tcPr>
          <w:p w14:paraId="551D6644" w14:textId="7FB83AA5"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Norte</w:t>
            </w:r>
          </w:p>
        </w:tc>
        <w:tc>
          <w:tcPr>
            <w:tcW w:w="408" w:type="dxa"/>
            <w:shd w:val="clear" w:color="auto" w:fill="auto"/>
            <w:noWrap/>
          </w:tcPr>
          <w:p w14:paraId="63E93011" w14:textId="210B8280"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RO</w:t>
            </w:r>
          </w:p>
        </w:tc>
        <w:tc>
          <w:tcPr>
            <w:tcW w:w="1115" w:type="dxa"/>
            <w:shd w:val="clear" w:color="auto" w:fill="auto"/>
            <w:noWrap/>
          </w:tcPr>
          <w:p w14:paraId="03E5F590" w14:textId="519A3EA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69</w:t>
            </w:r>
          </w:p>
        </w:tc>
      </w:tr>
      <w:tr w:rsidR="00D77FAA" w:rsidRPr="00852F2B" w14:paraId="4D320E52" w14:textId="77777777" w:rsidTr="003320CB">
        <w:trPr>
          <w:trHeight w:val="259"/>
          <w:jc w:val="right"/>
        </w:trPr>
        <w:tc>
          <w:tcPr>
            <w:tcW w:w="1213" w:type="dxa"/>
            <w:shd w:val="clear" w:color="000000" w:fill="DDEBF7"/>
            <w:noWrap/>
          </w:tcPr>
          <w:p w14:paraId="2F12ADFC" w14:textId="615B998A"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Norte</w:t>
            </w:r>
          </w:p>
        </w:tc>
        <w:tc>
          <w:tcPr>
            <w:tcW w:w="408" w:type="dxa"/>
            <w:shd w:val="clear" w:color="000000" w:fill="DDEBF7"/>
            <w:noWrap/>
          </w:tcPr>
          <w:p w14:paraId="7AA96F0A" w14:textId="298C3FA5"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RR</w:t>
            </w:r>
          </w:p>
        </w:tc>
        <w:tc>
          <w:tcPr>
            <w:tcW w:w="1115" w:type="dxa"/>
            <w:shd w:val="clear" w:color="000000" w:fill="DDEBF7"/>
            <w:noWrap/>
          </w:tcPr>
          <w:p w14:paraId="5115D24F" w14:textId="04727523"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153</w:t>
            </w:r>
          </w:p>
        </w:tc>
      </w:tr>
      <w:tr w:rsidR="00D77FAA" w:rsidRPr="00852F2B" w14:paraId="1E0D78C7" w14:textId="77777777" w:rsidTr="003320CB">
        <w:trPr>
          <w:trHeight w:val="259"/>
          <w:jc w:val="right"/>
        </w:trPr>
        <w:tc>
          <w:tcPr>
            <w:tcW w:w="1213" w:type="dxa"/>
            <w:shd w:val="clear" w:color="auto" w:fill="auto"/>
            <w:noWrap/>
          </w:tcPr>
          <w:p w14:paraId="145C2FAA" w14:textId="62905E4F"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Norte</w:t>
            </w:r>
          </w:p>
        </w:tc>
        <w:tc>
          <w:tcPr>
            <w:tcW w:w="408" w:type="dxa"/>
            <w:shd w:val="clear" w:color="auto" w:fill="auto"/>
            <w:noWrap/>
          </w:tcPr>
          <w:p w14:paraId="2F9D585D" w14:textId="3ABF3DDD"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TO</w:t>
            </w:r>
          </w:p>
        </w:tc>
        <w:tc>
          <w:tcPr>
            <w:tcW w:w="1115" w:type="dxa"/>
            <w:shd w:val="clear" w:color="auto" w:fill="auto"/>
            <w:noWrap/>
          </w:tcPr>
          <w:p w14:paraId="4253A5D3" w14:textId="55B50C38"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192</w:t>
            </w:r>
          </w:p>
        </w:tc>
      </w:tr>
      <w:tr w:rsidR="00D77FAA" w:rsidRPr="00852F2B" w14:paraId="15A4BFD8" w14:textId="77777777" w:rsidTr="003320CB">
        <w:trPr>
          <w:trHeight w:val="259"/>
          <w:jc w:val="right"/>
        </w:trPr>
        <w:tc>
          <w:tcPr>
            <w:tcW w:w="1213" w:type="dxa"/>
            <w:shd w:val="clear" w:color="000000" w:fill="DDEBF7"/>
            <w:noWrap/>
          </w:tcPr>
          <w:p w14:paraId="05DF3E11" w14:textId="02A2C78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Sudeste</w:t>
            </w:r>
          </w:p>
        </w:tc>
        <w:tc>
          <w:tcPr>
            <w:tcW w:w="408" w:type="dxa"/>
            <w:shd w:val="clear" w:color="000000" w:fill="DDEBF7"/>
            <w:noWrap/>
          </w:tcPr>
          <w:p w14:paraId="605CC87F" w14:textId="743D81DF"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ES</w:t>
            </w:r>
          </w:p>
        </w:tc>
        <w:tc>
          <w:tcPr>
            <w:tcW w:w="1115" w:type="dxa"/>
            <w:shd w:val="clear" w:color="000000" w:fill="DDEBF7"/>
            <w:noWrap/>
          </w:tcPr>
          <w:p w14:paraId="6284A46C" w14:textId="76AC4BBC"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301</w:t>
            </w:r>
          </w:p>
        </w:tc>
      </w:tr>
      <w:tr w:rsidR="00D77FAA" w:rsidRPr="00852F2B" w14:paraId="7E546B4A" w14:textId="77777777" w:rsidTr="003320CB">
        <w:trPr>
          <w:trHeight w:val="259"/>
          <w:jc w:val="right"/>
        </w:trPr>
        <w:tc>
          <w:tcPr>
            <w:tcW w:w="1213" w:type="dxa"/>
            <w:shd w:val="clear" w:color="auto" w:fill="auto"/>
            <w:noWrap/>
          </w:tcPr>
          <w:p w14:paraId="6C607791" w14:textId="67660BBC"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Sudeste</w:t>
            </w:r>
          </w:p>
        </w:tc>
        <w:tc>
          <w:tcPr>
            <w:tcW w:w="408" w:type="dxa"/>
            <w:shd w:val="clear" w:color="auto" w:fill="auto"/>
            <w:noWrap/>
          </w:tcPr>
          <w:p w14:paraId="4BD7D50F" w14:textId="4ACFF93D"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MG</w:t>
            </w:r>
          </w:p>
        </w:tc>
        <w:tc>
          <w:tcPr>
            <w:tcW w:w="1115" w:type="dxa"/>
            <w:shd w:val="clear" w:color="auto" w:fill="auto"/>
            <w:noWrap/>
          </w:tcPr>
          <w:p w14:paraId="32158322" w14:textId="3C42F0E3"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2</w:t>
            </w:r>
            <w:r w:rsidR="003320CB" w:rsidRPr="00852F2B">
              <w:rPr>
                <w:rFonts w:eastAsia="Times New Roman" w:cstheme="minorHAnsi"/>
                <w:sz w:val="16"/>
                <w:szCs w:val="16"/>
              </w:rPr>
              <w:t>.</w:t>
            </w:r>
            <w:r w:rsidRPr="00852F2B">
              <w:rPr>
                <w:rFonts w:eastAsia="Times New Roman" w:cstheme="minorHAnsi"/>
                <w:sz w:val="16"/>
                <w:szCs w:val="16"/>
              </w:rPr>
              <w:t>668</w:t>
            </w:r>
          </w:p>
        </w:tc>
      </w:tr>
      <w:tr w:rsidR="00D77FAA" w:rsidRPr="00852F2B" w14:paraId="36C1C45D" w14:textId="77777777" w:rsidTr="003320CB">
        <w:trPr>
          <w:trHeight w:val="259"/>
          <w:jc w:val="right"/>
        </w:trPr>
        <w:tc>
          <w:tcPr>
            <w:tcW w:w="1213" w:type="dxa"/>
            <w:shd w:val="clear" w:color="000000" w:fill="DDEBF7"/>
            <w:noWrap/>
          </w:tcPr>
          <w:p w14:paraId="07A50214" w14:textId="314B9585"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Sudeste</w:t>
            </w:r>
          </w:p>
        </w:tc>
        <w:tc>
          <w:tcPr>
            <w:tcW w:w="408" w:type="dxa"/>
            <w:shd w:val="clear" w:color="000000" w:fill="DDEBF7"/>
            <w:noWrap/>
          </w:tcPr>
          <w:p w14:paraId="604D670C" w14:textId="7EDF4264"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RJ</w:t>
            </w:r>
          </w:p>
        </w:tc>
        <w:tc>
          <w:tcPr>
            <w:tcW w:w="1115" w:type="dxa"/>
            <w:shd w:val="clear" w:color="000000" w:fill="DDEBF7"/>
            <w:noWrap/>
          </w:tcPr>
          <w:p w14:paraId="14771087" w14:textId="6F200430"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w:t>
            </w:r>
            <w:r w:rsidR="003320CB" w:rsidRPr="00852F2B">
              <w:rPr>
                <w:rFonts w:eastAsia="Times New Roman" w:cstheme="minorHAnsi"/>
                <w:sz w:val="16"/>
                <w:szCs w:val="16"/>
              </w:rPr>
              <w:t>.</w:t>
            </w:r>
            <w:r w:rsidRPr="00852F2B">
              <w:rPr>
                <w:rFonts w:eastAsia="Times New Roman" w:cstheme="minorHAnsi"/>
                <w:sz w:val="16"/>
                <w:szCs w:val="16"/>
              </w:rPr>
              <w:t>615</w:t>
            </w:r>
          </w:p>
        </w:tc>
      </w:tr>
      <w:tr w:rsidR="00D77FAA" w:rsidRPr="00852F2B" w14:paraId="5849FB0F" w14:textId="77777777" w:rsidTr="003320CB">
        <w:trPr>
          <w:trHeight w:val="259"/>
          <w:jc w:val="right"/>
        </w:trPr>
        <w:tc>
          <w:tcPr>
            <w:tcW w:w="1213" w:type="dxa"/>
            <w:shd w:val="clear" w:color="auto" w:fill="auto"/>
            <w:noWrap/>
          </w:tcPr>
          <w:p w14:paraId="4296FBE7" w14:textId="15F1D097"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Sudeste</w:t>
            </w:r>
          </w:p>
        </w:tc>
        <w:tc>
          <w:tcPr>
            <w:tcW w:w="408" w:type="dxa"/>
            <w:shd w:val="clear" w:color="auto" w:fill="auto"/>
            <w:noWrap/>
          </w:tcPr>
          <w:p w14:paraId="354A97C6" w14:textId="28A50D9A"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SP</w:t>
            </w:r>
          </w:p>
        </w:tc>
        <w:tc>
          <w:tcPr>
            <w:tcW w:w="1115" w:type="dxa"/>
            <w:shd w:val="clear" w:color="auto" w:fill="auto"/>
            <w:noWrap/>
          </w:tcPr>
          <w:p w14:paraId="09AD4C04" w14:textId="3A4D8978"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4</w:t>
            </w:r>
            <w:r w:rsidR="003320CB" w:rsidRPr="00852F2B">
              <w:rPr>
                <w:rFonts w:eastAsia="Times New Roman" w:cstheme="minorHAnsi"/>
                <w:sz w:val="16"/>
                <w:szCs w:val="16"/>
              </w:rPr>
              <w:t>.</w:t>
            </w:r>
            <w:r w:rsidRPr="00852F2B">
              <w:rPr>
                <w:rFonts w:eastAsia="Times New Roman" w:cstheme="minorHAnsi"/>
                <w:sz w:val="16"/>
                <w:szCs w:val="16"/>
              </w:rPr>
              <w:t>231</w:t>
            </w:r>
          </w:p>
        </w:tc>
      </w:tr>
      <w:tr w:rsidR="00D77FAA" w:rsidRPr="00852F2B" w14:paraId="1A2ED24D" w14:textId="77777777" w:rsidTr="003320CB">
        <w:trPr>
          <w:trHeight w:val="259"/>
          <w:jc w:val="right"/>
        </w:trPr>
        <w:tc>
          <w:tcPr>
            <w:tcW w:w="1213" w:type="dxa"/>
            <w:shd w:val="clear" w:color="000000" w:fill="DDEBF7"/>
            <w:noWrap/>
          </w:tcPr>
          <w:p w14:paraId="293164D6" w14:textId="23A034DF"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Sul</w:t>
            </w:r>
          </w:p>
        </w:tc>
        <w:tc>
          <w:tcPr>
            <w:tcW w:w="408" w:type="dxa"/>
            <w:shd w:val="clear" w:color="000000" w:fill="DDEBF7"/>
            <w:noWrap/>
          </w:tcPr>
          <w:p w14:paraId="66F63F48" w14:textId="621BFD91"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PR</w:t>
            </w:r>
          </w:p>
        </w:tc>
        <w:tc>
          <w:tcPr>
            <w:tcW w:w="1115" w:type="dxa"/>
            <w:shd w:val="clear" w:color="000000" w:fill="DDEBF7"/>
            <w:noWrap/>
          </w:tcPr>
          <w:p w14:paraId="0FE68952" w14:textId="4B9F86F3"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1</w:t>
            </w:r>
            <w:r w:rsidR="003320CB" w:rsidRPr="00852F2B">
              <w:rPr>
                <w:rFonts w:eastAsia="Times New Roman" w:cstheme="minorHAnsi"/>
                <w:sz w:val="16"/>
                <w:szCs w:val="16"/>
              </w:rPr>
              <w:t>.</w:t>
            </w:r>
            <w:r w:rsidRPr="00852F2B">
              <w:rPr>
                <w:rFonts w:eastAsia="Times New Roman" w:cstheme="minorHAnsi"/>
                <w:sz w:val="16"/>
                <w:szCs w:val="16"/>
              </w:rPr>
              <w:t>294</w:t>
            </w:r>
          </w:p>
        </w:tc>
      </w:tr>
      <w:tr w:rsidR="00D77FAA" w:rsidRPr="00852F2B" w14:paraId="259E4D2E" w14:textId="77777777" w:rsidTr="003320CB">
        <w:trPr>
          <w:trHeight w:val="259"/>
          <w:jc w:val="right"/>
        </w:trPr>
        <w:tc>
          <w:tcPr>
            <w:tcW w:w="1213" w:type="dxa"/>
            <w:shd w:val="clear" w:color="auto" w:fill="auto"/>
            <w:noWrap/>
          </w:tcPr>
          <w:p w14:paraId="1146A0B4" w14:textId="6E8DAF32"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Sul</w:t>
            </w:r>
          </w:p>
        </w:tc>
        <w:tc>
          <w:tcPr>
            <w:tcW w:w="408" w:type="dxa"/>
            <w:shd w:val="clear" w:color="auto" w:fill="auto"/>
            <w:noWrap/>
          </w:tcPr>
          <w:p w14:paraId="5D8FCCDD" w14:textId="703FC81B"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RS</w:t>
            </w:r>
          </w:p>
        </w:tc>
        <w:tc>
          <w:tcPr>
            <w:tcW w:w="1115" w:type="dxa"/>
            <w:shd w:val="clear" w:color="auto" w:fill="auto"/>
            <w:noWrap/>
          </w:tcPr>
          <w:p w14:paraId="70B33251" w14:textId="59ECA8D8"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927</w:t>
            </w:r>
          </w:p>
        </w:tc>
      </w:tr>
      <w:tr w:rsidR="00D77FAA" w:rsidRPr="00852F2B" w14:paraId="7FF4BA20" w14:textId="77777777" w:rsidTr="00212A6E">
        <w:trPr>
          <w:trHeight w:val="259"/>
          <w:jc w:val="right"/>
        </w:trPr>
        <w:tc>
          <w:tcPr>
            <w:tcW w:w="1213" w:type="dxa"/>
            <w:tcBorders>
              <w:bottom w:val="nil"/>
            </w:tcBorders>
            <w:shd w:val="clear" w:color="000000" w:fill="DDEBF7"/>
            <w:noWrap/>
          </w:tcPr>
          <w:p w14:paraId="4503AC03" w14:textId="5FDB3843"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Sul</w:t>
            </w:r>
          </w:p>
        </w:tc>
        <w:tc>
          <w:tcPr>
            <w:tcW w:w="408" w:type="dxa"/>
            <w:tcBorders>
              <w:bottom w:val="nil"/>
            </w:tcBorders>
            <w:shd w:val="clear" w:color="000000" w:fill="DDEBF7"/>
            <w:noWrap/>
          </w:tcPr>
          <w:p w14:paraId="38EAC1D0" w14:textId="3BDBC093"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SC</w:t>
            </w:r>
          </w:p>
        </w:tc>
        <w:tc>
          <w:tcPr>
            <w:tcW w:w="1115" w:type="dxa"/>
            <w:tcBorders>
              <w:bottom w:val="nil"/>
            </w:tcBorders>
            <w:shd w:val="clear" w:color="000000" w:fill="DDEBF7"/>
            <w:noWrap/>
          </w:tcPr>
          <w:p w14:paraId="211A106C" w14:textId="78778D75" w:rsidR="00D77FAA" w:rsidRPr="00852F2B" w:rsidRDefault="00D77FAA" w:rsidP="00D77FAA">
            <w:pPr>
              <w:spacing w:after="0" w:line="240" w:lineRule="auto"/>
              <w:jc w:val="center"/>
              <w:rPr>
                <w:rFonts w:eastAsia="Times New Roman" w:cstheme="minorHAnsi"/>
                <w:sz w:val="16"/>
                <w:szCs w:val="16"/>
              </w:rPr>
            </w:pPr>
            <w:r w:rsidRPr="00852F2B">
              <w:rPr>
                <w:rFonts w:eastAsia="Times New Roman" w:cstheme="minorHAnsi"/>
                <w:sz w:val="16"/>
                <w:szCs w:val="16"/>
              </w:rPr>
              <w:t>867</w:t>
            </w:r>
          </w:p>
        </w:tc>
      </w:tr>
      <w:tr w:rsidR="00C76E44" w:rsidRPr="00852F2B" w14:paraId="1C1ACD1A" w14:textId="77777777" w:rsidTr="00212A6E">
        <w:trPr>
          <w:trHeight w:val="259"/>
          <w:jc w:val="right"/>
        </w:trPr>
        <w:tc>
          <w:tcPr>
            <w:tcW w:w="1621" w:type="dxa"/>
            <w:gridSpan w:val="2"/>
            <w:tcBorders>
              <w:top w:val="nil"/>
              <w:left w:val="nil"/>
              <w:bottom w:val="double" w:sz="4" w:space="0" w:color="auto"/>
              <w:right w:val="nil"/>
            </w:tcBorders>
            <w:shd w:val="clear" w:color="auto" w:fill="auto"/>
            <w:noWrap/>
          </w:tcPr>
          <w:p w14:paraId="6A9554FC" w14:textId="41F8984D" w:rsidR="00C76E44" w:rsidRPr="00852F2B" w:rsidRDefault="00C76E44" w:rsidP="00C76E44">
            <w:pPr>
              <w:spacing w:after="0" w:line="240" w:lineRule="auto"/>
              <w:jc w:val="center"/>
              <w:rPr>
                <w:rFonts w:eastAsia="Times New Roman" w:cstheme="minorHAnsi"/>
                <w:b/>
                <w:bCs/>
                <w:sz w:val="16"/>
                <w:szCs w:val="16"/>
              </w:rPr>
            </w:pPr>
            <w:r w:rsidRPr="00852F2B">
              <w:rPr>
                <w:rFonts w:eastAsia="Times New Roman" w:cstheme="minorHAnsi"/>
                <w:b/>
                <w:bCs/>
                <w:sz w:val="16"/>
                <w:szCs w:val="16"/>
              </w:rPr>
              <w:t>TOTAL</w:t>
            </w:r>
          </w:p>
        </w:tc>
        <w:tc>
          <w:tcPr>
            <w:tcW w:w="1115" w:type="dxa"/>
            <w:tcBorders>
              <w:top w:val="nil"/>
              <w:left w:val="nil"/>
              <w:bottom w:val="double" w:sz="4" w:space="0" w:color="auto"/>
              <w:right w:val="nil"/>
            </w:tcBorders>
            <w:shd w:val="clear" w:color="auto" w:fill="auto"/>
            <w:noWrap/>
          </w:tcPr>
          <w:p w14:paraId="7DEA2F05" w14:textId="783CF1AE" w:rsidR="00C76E44" w:rsidRPr="00852F2B" w:rsidRDefault="003320CB" w:rsidP="00C76E44">
            <w:pPr>
              <w:spacing w:after="0" w:line="240" w:lineRule="auto"/>
              <w:jc w:val="center"/>
              <w:rPr>
                <w:rFonts w:eastAsia="Times New Roman" w:cstheme="minorHAnsi"/>
                <w:b/>
                <w:bCs/>
                <w:sz w:val="16"/>
                <w:szCs w:val="16"/>
              </w:rPr>
            </w:pPr>
            <w:r w:rsidRPr="00852F2B">
              <w:rPr>
                <w:rFonts w:eastAsia="Times New Roman" w:cstheme="minorHAnsi"/>
                <w:b/>
                <w:bCs/>
                <w:sz w:val="16"/>
                <w:szCs w:val="16"/>
              </w:rPr>
              <w:t>17.835</w:t>
            </w:r>
          </w:p>
        </w:tc>
      </w:tr>
    </w:tbl>
    <w:p w14:paraId="0DA4246E" w14:textId="0AF628CD" w:rsidR="006F7E78" w:rsidRDefault="006F7E78" w:rsidP="006F7E78">
      <w:pPr>
        <w:shd w:val="clear" w:color="auto" w:fill="FFFFFF"/>
        <w:spacing w:after="0" w:line="240" w:lineRule="auto"/>
        <w:jc w:val="center"/>
        <w:rPr>
          <w:noProof/>
          <w:sz w:val="16"/>
          <w:szCs w:val="16"/>
        </w:rPr>
      </w:pPr>
      <w:r w:rsidRPr="00C76E44">
        <w:rPr>
          <w:noProof/>
          <w:sz w:val="16"/>
          <w:szCs w:val="16"/>
        </w:rPr>
        <w:t>Fonte: D</w:t>
      </w:r>
      <w:r w:rsidR="00F26ECF" w:rsidRPr="00C76E44">
        <w:rPr>
          <w:noProof/>
          <w:sz w:val="16"/>
          <w:szCs w:val="16"/>
        </w:rPr>
        <w:t xml:space="preserve">ados extraídos do </w:t>
      </w:r>
      <w:r w:rsidR="000B6924" w:rsidRPr="00C76E44">
        <w:rPr>
          <w:noProof/>
          <w:sz w:val="16"/>
          <w:szCs w:val="16"/>
        </w:rPr>
        <w:t>SIGAF</w:t>
      </w:r>
      <w:r w:rsidR="00F26ECF" w:rsidRPr="00C76E44">
        <w:rPr>
          <w:noProof/>
          <w:sz w:val="16"/>
          <w:szCs w:val="16"/>
        </w:rPr>
        <w:t xml:space="preserve"> em </w:t>
      </w:r>
      <w:r w:rsidR="003320CB">
        <w:rPr>
          <w:noProof/>
          <w:sz w:val="16"/>
          <w:szCs w:val="16"/>
        </w:rPr>
        <w:t>19</w:t>
      </w:r>
      <w:r w:rsidR="00F26ECF" w:rsidRPr="00C76E44">
        <w:rPr>
          <w:noProof/>
          <w:sz w:val="16"/>
          <w:szCs w:val="16"/>
        </w:rPr>
        <w:t>/</w:t>
      </w:r>
      <w:r w:rsidR="00A26DE8" w:rsidRPr="00C76E44">
        <w:rPr>
          <w:noProof/>
          <w:sz w:val="16"/>
          <w:szCs w:val="16"/>
        </w:rPr>
        <w:t>0</w:t>
      </w:r>
      <w:r w:rsidR="003320CB">
        <w:rPr>
          <w:noProof/>
          <w:sz w:val="16"/>
          <w:szCs w:val="16"/>
        </w:rPr>
        <w:t>1</w:t>
      </w:r>
      <w:r w:rsidRPr="00C76E44">
        <w:rPr>
          <w:noProof/>
          <w:sz w:val="16"/>
          <w:szCs w:val="16"/>
        </w:rPr>
        <w:t>/20</w:t>
      </w:r>
      <w:r w:rsidR="00A26DE8" w:rsidRPr="00C76E44">
        <w:rPr>
          <w:noProof/>
          <w:sz w:val="16"/>
          <w:szCs w:val="16"/>
        </w:rPr>
        <w:t>2</w:t>
      </w:r>
      <w:r w:rsidR="003320CB">
        <w:rPr>
          <w:noProof/>
          <w:sz w:val="16"/>
          <w:szCs w:val="16"/>
        </w:rPr>
        <w:t>2</w:t>
      </w:r>
      <w:r w:rsidRPr="00C76E44">
        <w:rPr>
          <w:noProof/>
          <w:sz w:val="16"/>
          <w:szCs w:val="16"/>
        </w:rPr>
        <w:t>. Elaboração própria.</w:t>
      </w:r>
    </w:p>
    <w:p w14:paraId="0551BD66" w14:textId="2BDBA5E8" w:rsidR="000C271C" w:rsidRDefault="000C271C" w:rsidP="006F7E78">
      <w:pPr>
        <w:shd w:val="clear" w:color="auto" w:fill="FFFFFF"/>
        <w:spacing w:after="0" w:line="240" w:lineRule="auto"/>
        <w:jc w:val="center"/>
        <w:rPr>
          <w:noProof/>
          <w:sz w:val="16"/>
          <w:szCs w:val="16"/>
        </w:rPr>
      </w:pPr>
    </w:p>
    <w:p w14:paraId="3B0BFB79" w14:textId="2D00C069" w:rsidR="00587CE3" w:rsidRDefault="008A36DF" w:rsidP="00FA2F5C">
      <w:pPr>
        <w:spacing w:after="120" w:line="240" w:lineRule="auto"/>
        <w:ind w:firstLine="708"/>
        <w:contextualSpacing/>
        <w:jc w:val="both"/>
      </w:pPr>
      <w:r w:rsidRPr="00E623C8">
        <w:t>Na</w:t>
      </w:r>
      <w:r w:rsidR="00D076B9" w:rsidRPr="00E623C8">
        <w:t xml:space="preserve"> </w:t>
      </w:r>
      <w:r w:rsidR="00D5056C" w:rsidRPr="00E623C8">
        <w:t>t</w:t>
      </w:r>
      <w:r w:rsidR="00AB4B0B" w:rsidRPr="00E623C8">
        <w:t>abela 1</w:t>
      </w:r>
      <w:r w:rsidR="009B3801">
        <w:t>,</w:t>
      </w:r>
      <w:r w:rsidR="00D5056C" w:rsidRPr="00E623C8">
        <w:t xml:space="preserve"> são apresentad</w:t>
      </w:r>
      <w:r w:rsidR="00ED0D14">
        <w:t>os</w:t>
      </w:r>
      <w:r w:rsidR="00D5056C" w:rsidRPr="00E623C8">
        <w:t xml:space="preserve"> o</w:t>
      </w:r>
      <w:r w:rsidR="00ED0D14">
        <w:t>s</w:t>
      </w:r>
      <w:r w:rsidR="00D5056C" w:rsidRPr="00E623C8">
        <w:t xml:space="preserve"> número</w:t>
      </w:r>
      <w:r w:rsidR="00ED0D14">
        <w:t>s</w:t>
      </w:r>
      <w:r w:rsidR="00D5056C" w:rsidRPr="00E623C8">
        <w:t xml:space="preserve"> de ações de fiscalização</w:t>
      </w:r>
      <w:r w:rsidR="00A65A12">
        <w:t xml:space="preserve">, </w:t>
      </w:r>
      <w:r w:rsidR="00745542" w:rsidRPr="00E623C8">
        <w:t xml:space="preserve">de </w:t>
      </w:r>
      <w:r w:rsidR="00D5056C" w:rsidRPr="00E623C8">
        <w:t xml:space="preserve">autos de infração, </w:t>
      </w:r>
      <w:r w:rsidR="00A65A12">
        <w:t xml:space="preserve">de </w:t>
      </w:r>
      <w:r w:rsidR="00D5056C" w:rsidRPr="00E623C8">
        <w:t xml:space="preserve">interdição e </w:t>
      </w:r>
      <w:r w:rsidR="00A65A12">
        <w:t xml:space="preserve">de </w:t>
      </w:r>
      <w:r w:rsidR="00D5056C" w:rsidRPr="00E623C8">
        <w:t>apreensão lavrados</w:t>
      </w:r>
      <w:r w:rsidR="00ED0D14">
        <w:t>,</w:t>
      </w:r>
      <w:r w:rsidR="00D5056C" w:rsidRPr="00E623C8">
        <w:t xml:space="preserve"> </w:t>
      </w:r>
      <w:r w:rsidR="003A2F65" w:rsidRPr="00E623C8">
        <w:t xml:space="preserve">agrupados </w:t>
      </w:r>
      <w:r w:rsidR="00ED0D14">
        <w:t>nacionalmente</w:t>
      </w:r>
      <w:r w:rsidR="003A2F65" w:rsidRPr="00E623C8">
        <w:t xml:space="preserve">. </w:t>
      </w:r>
      <w:r w:rsidR="00B23425">
        <w:t>Detalhes do</w:t>
      </w:r>
      <w:r w:rsidR="003A2F65" w:rsidRPr="00E623C8">
        <w:t xml:space="preserve">s dados </w:t>
      </w:r>
      <w:r w:rsidR="00B23425">
        <w:t xml:space="preserve">dos </w:t>
      </w:r>
      <w:r w:rsidR="004B44A9">
        <w:t>e</w:t>
      </w:r>
      <w:r w:rsidR="00B23425">
        <w:t>stados</w:t>
      </w:r>
      <w:r w:rsidR="003A2F65" w:rsidRPr="00E623C8">
        <w:t xml:space="preserve"> podem ser verificados no anexo </w:t>
      </w:r>
      <w:r w:rsidR="00A36ED3" w:rsidRPr="00E623C8">
        <w:t>A</w:t>
      </w:r>
      <w:r w:rsidR="003A2F65" w:rsidRPr="00E623C8">
        <w:t>.</w:t>
      </w:r>
    </w:p>
    <w:p w14:paraId="79391E04" w14:textId="1F41673B" w:rsidR="00E06065" w:rsidRDefault="00E06065" w:rsidP="00B23425">
      <w:pPr>
        <w:spacing w:after="120" w:line="240" w:lineRule="auto"/>
        <w:contextualSpacing/>
        <w:jc w:val="both"/>
      </w:pPr>
    </w:p>
    <w:p w14:paraId="42CB8907" w14:textId="23DDE389" w:rsidR="00945A3A" w:rsidRPr="007636C9" w:rsidRDefault="00945A3A" w:rsidP="00FA2F5C">
      <w:pPr>
        <w:spacing w:after="120" w:line="240" w:lineRule="auto"/>
        <w:contextualSpacing/>
        <w:jc w:val="both"/>
      </w:pPr>
      <w:r w:rsidRPr="007636C9">
        <w:rPr>
          <w:b/>
        </w:rPr>
        <w:t xml:space="preserve">TABELA </w:t>
      </w:r>
      <w:r w:rsidR="003A2F65" w:rsidRPr="007636C9">
        <w:rPr>
          <w:b/>
        </w:rPr>
        <w:t>1</w:t>
      </w:r>
      <w:r w:rsidRPr="007636C9">
        <w:t xml:space="preserve"> – Número de ações de fiscalização</w:t>
      </w:r>
      <w:r w:rsidR="000E0E79" w:rsidRPr="007636C9">
        <w:t>,</w:t>
      </w:r>
      <w:r w:rsidRPr="007636C9">
        <w:t xml:space="preserve"> </w:t>
      </w:r>
      <w:r w:rsidR="00A65A12">
        <w:t xml:space="preserve">de </w:t>
      </w:r>
      <w:r w:rsidRPr="007636C9">
        <w:t xml:space="preserve">autos de </w:t>
      </w:r>
      <w:r w:rsidR="0043251A" w:rsidRPr="007636C9">
        <w:t xml:space="preserve">infração, </w:t>
      </w:r>
      <w:r w:rsidR="00A65A12">
        <w:t xml:space="preserve">de </w:t>
      </w:r>
      <w:r w:rsidR="0043251A" w:rsidRPr="007636C9">
        <w:t>interdição</w:t>
      </w:r>
      <w:r w:rsidRPr="007636C9">
        <w:t xml:space="preserve"> e </w:t>
      </w:r>
      <w:r w:rsidR="00A65A12">
        <w:t xml:space="preserve">de </w:t>
      </w:r>
      <w:r w:rsidRPr="007636C9">
        <w:t>apreensão</w:t>
      </w:r>
    </w:p>
    <w:p w14:paraId="1554B56D" w14:textId="178E6821" w:rsidR="00A57E23" w:rsidRDefault="00A57E23">
      <w:pPr>
        <w:spacing w:after="0" w:line="240" w:lineRule="auto"/>
        <w:rPr>
          <w:highlight w:val="yellow"/>
        </w:rPr>
      </w:pPr>
    </w:p>
    <w:tbl>
      <w:tblPr>
        <w:tblW w:w="9660" w:type="dxa"/>
        <w:tblCellMar>
          <w:left w:w="70" w:type="dxa"/>
          <w:right w:w="70" w:type="dxa"/>
        </w:tblCellMar>
        <w:tblLook w:val="04A0" w:firstRow="1" w:lastRow="0" w:firstColumn="1" w:lastColumn="0" w:noHBand="0" w:noVBand="1"/>
      </w:tblPr>
      <w:tblGrid>
        <w:gridCol w:w="2700"/>
        <w:gridCol w:w="1740"/>
        <w:gridCol w:w="1740"/>
        <w:gridCol w:w="1740"/>
        <w:gridCol w:w="1740"/>
      </w:tblGrid>
      <w:tr w:rsidR="007636C9" w:rsidRPr="007636C9" w14:paraId="42CE6B9D" w14:textId="77777777" w:rsidTr="007636C9">
        <w:trPr>
          <w:trHeight w:val="590"/>
        </w:trPr>
        <w:tc>
          <w:tcPr>
            <w:tcW w:w="2700" w:type="dxa"/>
            <w:tcBorders>
              <w:top w:val="single" w:sz="4" w:space="0" w:color="auto"/>
              <w:left w:val="nil"/>
              <w:bottom w:val="double" w:sz="6" w:space="0" w:color="auto"/>
              <w:right w:val="nil"/>
            </w:tcBorders>
            <w:shd w:val="clear" w:color="auto" w:fill="auto"/>
            <w:vAlign w:val="center"/>
            <w:hideMark/>
          </w:tcPr>
          <w:p w14:paraId="6C4BD45F"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BRASIL</w:t>
            </w:r>
          </w:p>
        </w:tc>
        <w:tc>
          <w:tcPr>
            <w:tcW w:w="1740" w:type="dxa"/>
            <w:tcBorders>
              <w:top w:val="single" w:sz="4" w:space="0" w:color="auto"/>
              <w:left w:val="nil"/>
              <w:bottom w:val="double" w:sz="6" w:space="0" w:color="auto"/>
              <w:right w:val="nil"/>
            </w:tcBorders>
            <w:shd w:val="clear" w:color="auto" w:fill="auto"/>
            <w:vAlign w:val="center"/>
            <w:hideMark/>
          </w:tcPr>
          <w:p w14:paraId="341F3EFE"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Ações de fiscalização</w:t>
            </w:r>
          </w:p>
        </w:tc>
        <w:tc>
          <w:tcPr>
            <w:tcW w:w="1740" w:type="dxa"/>
            <w:tcBorders>
              <w:top w:val="single" w:sz="4" w:space="0" w:color="auto"/>
              <w:left w:val="nil"/>
              <w:bottom w:val="double" w:sz="6" w:space="0" w:color="auto"/>
              <w:right w:val="nil"/>
            </w:tcBorders>
            <w:shd w:val="clear" w:color="auto" w:fill="auto"/>
            <w:vAlign w:val="center"/>
            <w:hideMark/>
          </w:tcPr>
          <w:p w14:paraId="2DC06121"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Autos de infração</w:t>
            </w:r>
          </w:p>
        </w:tc>
        <w:tc>
          <w:tcPr>
            <w:tcW w:w="1740" w:type="dxa"/>
            <w:tcBorders>
              <w:top w:val="single" w:sz="4" w:space="0" w:color="auto"/>
              <w:left w:val="nil"/>
              <w:bottom w:val="double" w:sz="6" w:space="0" w:color="auto"/>
              <w:right w:val="nil"/>
            </w:tcBorders>
            <w:shd w:val="clear" w:color="auto" w:fill="auto"/>
            <w:vAlign w:val="center"/>
            <w:hideMark/>
          </w:tcPr>
          <w:p w14:paraId="485AF412"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Autos de interdição</w:t>
            </w:r>
          </w:p>
        </w:tc>
        <w:tc>
          <w:tcPr>
            <w:tcW w:w="1740" w:type="dxa"/>
            <w:tcBorders>
              <w:top w:val="single" w:sz="4" w:space="0" w:color="auto"/>
              <w:left w:val="nil"/>
              <w:bottom w:val="double" w:sz="6" w:space="0" w:color="auto"/>
              <w:right w:val="nil"/>
            </w:tcBorders>
            <w:shd w:val="clear" w:color="auto" w:fill="auto"/>
            <w:vAlign w:val="center"/>
            <w:hideMark/>
          </w:tcPr>
          <w:p w14:paraId="64524282"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Autos de Apreensão</w:t>
            </w:r>
          </w:p>
        </w:tc>
      </w:tr>
      <w:tr w:rsidR="007636C9" w:rsidRPr="007636C9" w14:paraId="1FED8BC2" w14:textId="77777777" w:rsidTr="007636C9">
        <w:trPr>
          <w:trHeight w:val="310"/>
        </w:trPr>
        <w:tc>
          <w:tcPr>
            <w:tcW w:w="2700" w:type="dxa"/>
            <w:tcBorders>
              <w:top w:val="nil"/>
              <w:left w:val="nil"/>
              <w:bottom w:val="single" w:sz="8" w:space="0" w:color="auto"/>
              <w:right w:val="nil"/>
            </w:tcBorders>
            <w:shd w:val="clear" w:color="auto" w:fill="auto"/>
            <w:noWrap/>
            <w:vAlign w:val="center"/>
            <w:hideMark/>
          </w:tcPr>
          <w:p w14:paraId="04033F94" w14:textId="77777777" w:rsidR="007636C9" w:rsidRPr="007636C9" w:rsidRDefault="007636C9" w:rsidP="007636C9">
            <w:pPr>
              <w:spacing w:after="0" w:line="240" w:lineRule="auto"/>
              <w:jc w:val="center"/>
              <w:rPr>
                <w:rFonts w:eastAsia="Times New Roman" w:cs="Calibri"/>
                <w:b/>
                <w:bCs/>
                <w:color w:val="000000"/>
              </w:rPr>
            </w:pPr>
            <w:r w:rsidRPr="007636C9">
              <w:rPr>
                <w:rFonts w:eastAsia="Times New Roman" w:cs="Calibri"/>
                <w:b/>
                <w:bCs/>
                <w:color w:val="000000"/>
              </w:rPr>
              <w:t>TOTAL</w:t>
            </w:r>
          </w:p>
        </w:tc>
        <w:tc>
          <w:tcPr>
            <w:tcW w:w="1740" w:type="dxa"/>
            <w:tcBorders>
              <w:top w:val="nil"/>
              <w:left w:val="nil"/>
              <w:bottom w:val="single" w:sz="8" w:space="0" w:color="auto"/>
              <w:right w:val="nil"/>
            </w:tcBorders>
            <w:shd w:val="clear" w:color="auto" w:fill="auto"/>
            <w:noWrap/>
            <w:vAlign w:val="center"/>
            <w:hideMark/>
          </w:tcPr>
          <w:p w14:paraId="0BAAC691" w14:textId="05E55DCA" w:rsidR="007636C9" w:rsidRPr="00C76E44" w:rsidRDefault="003320CB" w:rsidP="007636C9">
            <w:pPr>
              <w:spacing w:after="0" w:line="240" w:lineRule="auto"/>
              <w:jc w:val="center"/>
              <w:rPr>
                <w:rFonts w:eastAsia="Times New Roman" w:cs="Calibri"/>
                <w:b/>
                <w:bCs/>
                <w:color w:val="000000"/>
              </w:rPr>
            </w:pPr>
            <w:r>
              <w:rPr>
                <w:rFonts w:eastAsia="Times New Roman" w:cs="Calibri"/>
                <w:b/>
                <w:bCs/>
                <w:color w:val="000000"/>
              </w:rPr>
              <w:t>17</w:t>
            </w:r>
            <w:r w:rsidR="007636C9" w:rsidRPr="00C76E44">
              <w:rPr>
                <w:rFonts w:eastAsia="Times New Roman" w:cs="Calibri"/>
                <w:b/>
                <w:bCs/>
                <w:color w:val="000000"/>
              </w:rPr>
              <w:t>.</w:t>
            </w:r>
            <w:r>
              <w:rPr>
                <w:rFonts w:eastAsia="Times New Roman" w:cs="Calibri"/>
                <w:b/>
                <w:bCs/>
                <w:color w:val="000000"/>
              </w:rPr>
              <w:t>835</w:t>
            </w:r>
          </w:p>
        </w:tc>
        <w:tc>
          <w:tcPr>
            <w:tcW w:w="1740" w:type="dxa"/>
            <w:tcBorders>
              <w:top w:val="nil"/>
              <w:left w:val="nil"/>
              <w:bottom w:val="single" w:sz="8" w:space="0" w:color="auto"/>
              <w:right w:val="nil"/>
            </w:tcBorders>
            <w:shd w:val="clear" w:color="auto" w:fill="auto"/>
            <w:noWrap/>
            <w:vAlign w:val="center"/>
            <w:hideMark/>
          </w:tcPr>
          <w:p w14:paraId="31906C30" w14:textId="69B0C911" w:rsidR="007636C9" w:rsidRPr="007636C9" w:rsidRDefault="003320CB" w:rsidP="007636C9">
            <w:pPr>
              <w:spacing w:after="0" w:line="240" w:lineRule="auto"/>
              <w:jc w:val="center"/>
              <w:rPr>
                <w:rFonts w:eastAsia="Times New Roman" w:cs="Calibri"/>
                <w:b/>
                <w:bCs/>
                <w:color w:val="000000"/>
              </w:rPr>
            </w:pPr>
            <w:r>
              <w:rPr>
                <w:rFonts w:eastAsia="Times New Roman" w:cs="Calibri"/>
                <w:b/>
                <w:bCs/>
                <w:color w:val="000000"/>
              </w:rPr>
              <w:t>3.528</w:t>
            </w:r>
          </w:p>
        </w:tc>
        <w:tc>
          <w:tcPr>
            <w:tcW w:w="1740" w:type="dxa"/>
            <w:tcBorders>
              <w:top w:val="nil"/>
              <w:left w:val="nil"/>
              <w:bottom w:val="single" w:sz="8" w:space="0" w:color="auto"/>
              <w:right w:val="nil"/>
            </w:tcBorders>
            <w:shd w:val="clear" w:color="auto" w:fill="auto"/>
            <w:noWrap/>
            <w:vAlign w:val="center"/>
            <w:hideMark/>
          </w:tcPr>
          <w:p w14:paraId="0C933A2B" w14:textId="57EF7CEB" w:rsidR="007636C9" w:rsidRPr="007636C9" w:rsidRDefault="003320CB" w:rsidP="007636C9">
            <w:pPr>
              <w:spacing w:after="0" w:line="240" w:lineRule="auto"/>
              <w:jc w:val="center"/>
              <w:rPr>
                <w:rFonts w:eastAsia="Times New Roman" w:cs="Calibri"/>
                <w:b/>
                <w:bCs/>
                <w:color w:val="000000"/>
              </w:rPr>
            </w:pPr>
            <w:r>
              <w:rPr>
                <w:rFonts w:eastAsia="Times New Roman" w:cs="Calibri"/>
                <w:b/>
                <w:bCs/>
                <w:color w:val="000000"/>
              </w:rPr>
              <w:t>729</w:t>
            </w:r>
          </w:p>
        </w:tc>
        <w:tc>
          <w:tcPr>
            <w:tcW w:w="1740" w:type="dxa"/>
            <w:tcBorders>
              <w:top w:val="nil"/>
              <w:left w:val="nil"/>
              <w:bottom w:val="single" w:sz="8" w:space="0" w:color="auto"/>
              <w:right w:val="nil"/>
            </w:tcBorders>
            <w:shd w:val="clear" w:color="auto" w:fill="auto"/>
            <w:noWrap/>
            <w:vAlign w:val="center"/>
            <w:hideMark/>
          </w:tcPr>
          <w:p w14:paraId="072B371A" w14:textId="5B02A57C" w:rsidR="007636C9" w:rsidRPr="007636C9" w:rsidRDefault="003320CB" w:rsidP="007636C9">
            <w:pPr>
              <w:spacing w:after="0" w:line="240" w:lineRule="auto"/>
              <w:jc w:val="center"/>
              <w:rPr>
                <w:rFonts w:eastAsia="Times New Roman" w:cs="Calibri"/>
                <w:b/>
                <w:bCs/>
                <w:color w:val="000000"/>
              </w:rPr>
            </w:pPr>
            <w:r>
              <w:rPr>
                <w:rFonts w:eastAsia="Times New Roman" w:cs="Calibri"/>
                <w:b/>
                <w:bCs/>
                <w:color w:val="000000"/>
              </w:rPr>
              <w:t>132</w:t>
            </w:r>
          </w:p>
        </w:tc>
      </w:tr>
    </w:tbl>
    <w:p w14:paraId="28A7A138" w14:textId="146E95ED" w:rsidR="00587CE3" w:rsidRPr="00E82766" w:rsidRDefault="00612C12" w:rsidP="00F60784">
      <w:pPr>
        <w:spacing w:after="0" w:line="240" w:lineRule="auto"/>
        <w:contextualSpacing/>
        <w:jc w:val="center"/>
      </w:pPr>
      <w:r w:rsidRPr="007636C9">
        <w:rPr>
          <w:noProof/>
          <w:sz w:val="16"/>
          <w:szCs w:val="16"/>
        </w:rPr>
        <w:t xml:space="preserve">Fonte: Dados extraídos do SIGAF em </w:t>
      </w:r>
      <w:r w:rsidR="003320CB">
        <w:rPr>
          <w:noProof/>
          <w:sz w:val="16"/>
          <w:szCs w:val="16"/>
        </w:rPr>
        <w:t>19</w:t>
      </w:r>
      <w:r w:rsidRPr="007636C9">
        <w:rPr>
          <w:noProof/>
          <w:sz w:val="16"/>
          <w:szCs w:val="16"/>
        </w:rPr>
        <w:t>/0</w:t>
      </w:r>
      <w:r w:rsidR="003320CB">
        <w:rPr>
          <w:noProof/>
          <w:sz w:val="16"/>
          <w:szCs w:val="16"/>
        </w:rPr>
        <w:t>1</w:t>
      </w:r>
      <w:r w:rsidRPr="007636C9">
        <w:rPr>
          <w:noProof/>
          <w:sz w:val="16"/>
          <w:szCs w:val="16"/>
        </w:rPr>
        <w:t>/202</w:t>
      </w:r>
      <w:r w:rsidR="003320CB">
        <w:rPr>
          <w:noProof/>
          <w:sz w:val="16"/>
          <w:szCs w:val="16"/>
        </w:rPr>
        <w:t>2</w:t>
      </w:r>
      <w:r w:rsidRPr="007636C9">
        <w:rPr>
          <w:noProof/>
          <w:sz w:val="16"/>
          <w:szCs w:val="16"/>
        </w:rPr>
        <w:t>. Elaboração própria.</w:t>
      </w:r>
    </w:p>
    <w:p w14:paraId="41E0B63D" w14:textId="1A7ADA7A" w:rsidR="00F617C4" w:rsidRPr="00E82766" w:rsidRDefault="00F617C4" w:rsidP="005923B3">
      <w:pPr>
        <w:pStyle w:val="Ttulo1"/>
        <w:spacing w:before="360"/>
        <w:rPr>
          <w:rFonts w:asciiTheme="minorHAnsi" w:hAnsiTheme="minorHAnsi"/>
          <w:color w:val="auto"/>
          <w:sz w:val="24"/>
          <w:szCs w:val="24"/>
        </w:rPr>
      </w:pPr>
      <w:bookmarkStart w:id="8" w:name="_Toc410404568"/>
      <w:bookmarkStart w:id="9" w:name="_Toc442180844"/>
      <w:bookmarkStart w:id="10" w:name="_Toc98327807"/>
      <w:r w:rsidRPr="00E82766">
        <w:rPr>
          <w:rFonts w:asciiTheme="minorHAnsi" w:hAnsiTheme="minorHAnsi"/>
          <w:color w:val="auto"/>
          <w:sz w:val="24"/>
          <w:szCs w:val="24"/>
        </w:rPr>
        <w:t>3 – AÇÕES DE FISCALIZAÇÃO POR SEGMENTO</w:t>
      </w:r>
      <w:bookmarkEnd w:id="8"/>
      <w:bookmarkEnd w:id="10"/>
      <w:r w:rsidR="00780993" w:rsidRPr="00E82766">
        <w:rPr>
          <w:rFonts w:asciiTheme="minorHAnsi" w:hAnsiTheme="minorHAnsi"/>
          <w:color w:val="auto"/>
          <w:sz w:val="24"/>
          <w:szCs w:val="24"/>
        </w:rPr>
        <w:t xml:space="preserve"> </w:t>
      </w:r>
      <w:bookmarkEnd w:id="9"/>
    </w:p>
    <w:p w14:paraId="64BC1448" w14:textId="77777777" w:rsidR="00F617C4" w:rsidRPr="00E82766" w:rsidRDefault="00F617C4" w:rsidP="00753901">
      <w:pPr>
        <w:shd w:val="clear" w:color="auto" w:fill="FFFFFF"/>
        <w:spacing w:after="0" w:line="240" w:lineRule="auto"/>
        <w:contextualSpacing/>
        <w:rPr>
          <w:rFonts w:eastAsia="Times New Roman" w:cs="Calibri"/>
          <w:b/>
          <w:spacing w:val="20"/>
        </w:rPr>
      </w:pPr>
    </w:p>
    <w:p w14:paraId="1E62EAFF" w14:textId="110210C0" w:rsidR="00B378B8" w:rsidRPr="00F53F7C" w:rsidRDefault="00C02F9A" w:rsidP="00D34AC6">
      <w:pPr>
        <w:spacing w:after="0" w:line="240" w:lineRule="auto"/>
        <w:ind w:firstLine="708"/>
        <w:contextualSpacing/>
        <w:jc w:val="both"/>
        <w:rPr>
          <w:rFonts w:cs="Arial"/>
        </w:rPr>
      </w:pPr>
      <w:r>
        <w:t xml:space="preserve">O mercado de combustíveis no Brasil </w:t>
      </w:r>
      <w:r w:rsidR="00E5709F">
        <w:t xml:space="preserve">é composto </w:t>
      </w:r>
      <w:r w:rsidR="0069641A">
        <w:t xml:space="preserve">por </w:t>
      </w:r>
      <w:r w:rsidR="00E5709F">
        <w:t>a</w:t>
      </w:r>
      <w:r w:rsidR="00D34AC6" w:rsidRPr="00F53F7C">
        <w:t>proximadamente</w:t>
      </w:r>
      <w:r w:rsidR="00E5709F">
        <w:t xml:space="preserve"> </w:t>
      </w:r>
      <w:r w:rsidR="00D34AC6" w:rsidRPr="00F53F7C">
        <w:t>12</w:t>
      </w:r>
      <w:r w:rsidR="000B38D3" w:rsidRPr="00F53F7C">
        <w:t>1</w:t>
      </w:r>
      <w:r w:rsidR="00D34AC6" w:rsidRPr="00F53F7C">
        <w:t xml:space="preserve"> mil agentes econômicos</w:t>
      </w:r>
      <w:r w:rsidR="001337A8" w:rsidRPr="00F53F7C">
        <w:t xml:space="preserve"> autorizados pela ANP</w:t>
      </w:r>
      <w:r w:rsidR="0069641A">
        <w:t>.</w:t>
      </w:r>
      <w:r w:rsidR="00D34AC6" w:rsidRPr="00F53F7C">
        <w:t xml:space="preserve"> </w:t>
      </w:r>
      <w:r w:rsidR="0069641A">
        <w:t>O</w:t>
      </w:r>
      <w:r w:rsidR="00D34AC6" w:rsidRPr="00F53F7C">
        <w:t xml:space="preserve"> segmento da revenda varejista representa cerca de 83% </w:t>
      </w:r>
      <w:r w:rsidR="00B15F9A" w:rsidRPr="00F53F7C">
        <w:t xml:space="preserve">do </w:t>
      </w:r>
      <w:r w:rsidR="00D34AC6" w:rsidRPr="00F53F7C">
        <w:t xml:space="preserve">mercado, </w:t>
      </w:r>
      <w:r w:rsidR="00B15F9A" w:rsidRPr="00F53F7C">
        <w:t xml:space="preserve">sendo </w:t>
      </w:r>
      <w:r w:rsidR="00F53F7C" w:rsidRPr="00F53F7C">
        <w:t>58.481</w:t>
      </w:r>
      <w:r w:rsidR="00D34AC6" w:rsidRPr="00F53F7C">
        <w:t xml:space="preserve"> empresas</w:t>
      </w:r>
      <w:r w:rsidR="00B15F9A" w:rsidRPr="00F53F7C">
        <w:t xml:space="preserve"> de GLP</w:t>
      </w:r>
      <w:r w:rsidR="00D34AC6" w:rsidRPr="00F53F7C">
        <w:t xml:space="preserve"> e </w:t>
      </w:r>
      <w:r w:rsidR="00F53F7C" w:rsidRPr="00F53F7C">
        <w:t>42.560</w:t>
      </w:r>
      <w:r w:rsidR="00B15F9A" w:rsidRPr="00F53F7C">
        <w:t xml:space="preserve"> postos </w:t>
      </w:r>
      <w:r w:rsidR="009B3801" w:rsidRPr="00F53F7C">
        <w:t xml:space="preserve">de </w:t>
      </w:r>
      <w:r w:rsidR="00D34AC6" w:rsidRPr="00F53F7C">
        <w:t>combustíveis automotivos</w:t>
      </w:r>
      <w:r w:rsidR="00B15F9A" w:rsidRPr="00F53F7C">
        <w:t xml:space="preserve">. </w:t>
      </w:r>
      <w:r w:rsidR="00D34AC6" w:rsidRPr="00F53F7C">
        <w:t>A</w:t>
      </w:r>
      <w:r w:rsidR="00B15F9A" w:rsidRPr="00F53F7C">
        <w:t>s</w:t>
      </w:r>
      <w:r w:rsidR="00D34AC6" w:rsidRPr="00F53F7C">
        <w:t xml:space="preserve"> revenda</w:t>
      </w:r>
      <w:r w:rsidR="00B15F9A" w:rsidRPr="00F53F7C">
        <w:t>s</w:t>
      </w:r>
      <w:r w:rsidR="00D34AC6" w:rsidRPr="00F53F7C">
        <w:t xml:space="preserve"> varejista</w:t>
      </w:r>
      <w:r w:rsidR="00B15F9A" w:rsidRPr="00F53F7C">
        <w:t>s</w:t>
      </w:r>
      <w:r w:rsidR="00D34AC6" w:rsidRPr="00F53F7C">
        <w:t xml:space="preserve"> de combustíveis automotivos e de GLP são os segmentos mais fiscalizado</w:t>
      </w:r>
      <w:r w:rsidR="008D1600" w:rsidRPr="00F53F7C">
        <w:t>s</w:t>
      </w:r>
      <w:r w:rsidR="00D34AC6" w:rsidRPr="00F53F7C">
        <w:t>, pois</w:t>
      </w:r>
      <w:r w:rsidR="009B3801" w:rsidRPr="00F53F7C">
        <w:t>, além de representarem a maior fatia do mercado,</w:t>
      </w:r>
      <w:r w:rsidR="00D34AC6" w:rsidRPr="00F53F7C">
        <w:t xml:space="preserve"> são esses agentes econômicos que estão em contato direto com o consumidor</w:t>
      </w:r>
      <w:r w:rsidR="009D0A4A" w:rsidRPr="00F53F7C">
        <w:t xml:space="preserve">. </w:t>
      </w:r>
      <w:r w:rsidR="00D34AC6" w:rsidRPr="00F53F7C">
        <w:t xml:space="preserve">Dentro </w:t>
      </w:r>
      <w:r w:rsidR="009B3801" w:rsidRPr="00F53F7C">
        <w:t xml:space="preserve">desse </w:t>
      </w:r>
      <w:r w:rsidR="00D34AC6" w:rsidRPr="00F53F7C">
        <w:t>se</w:t>
      </w:r>
      <w:r w:rsidR="00B15F9A" w:rsidRPr="00F53F7C">
        <w:t>g</w:t>
      </w:r>
      <w:r w:rsidR="00D34AC6" w:rsidRPr="00F53F7C">
        <w:t>mento, o</w:t>
      </w:r>
      <w:r w:rsidR="00B00F49" w:rsidRPr="00F53F7C">
        <w:rPr>
          <w:rFonts w:cs="Arial"/>
        </w:rPr>
        <w:t xml:space="preserve"> revendedor de combustív</w:t>
      </w:r>
      <w:r w:rsidR="00D34AC6" w:rsidRPr="00F53F7C">
        <w:rPr>
          <w:rFonts w:cs="Arial"/>
        </w:rPr>
        <w:t>el automotivo é</w:t>
      </w:r>
      <w:r w:rsidR="00CA11E2" w:rsidRPr="00F53F7C">
        <w:rPr>
          <w:rFonts w:cs="Arial"/>
        </w:rPr>
        <w:t xml:space="preserve"> </w:t>
      </w:r>
      <w:r w:rsidR="00243D6B" w:rsidRPr="00F53F7C">
        <w:rPr>
          <w:rFonts w:cs="Arial"/>
        </w:rPr>
        <w:t xml:space="preserve">o que tem </w:t>
      </w:r>
      <w:r w:rsidR="00B00F49" w:rsidRPr="00F53F7C">
        <w:rPr>
          <w:rFonts w:cs="Arial"/>
        </w:rPr>
        <w:t xml:space="preserve">maior </w:t>
      </w:r>
      <w:r w:rsidR="00CA11E2" w:rsidRPr="00F53F7C">
        <w:rPr>
          <w:rFonts w:cs="Arial"/>
        </w:rPr>
        <w:t>número</w:t>
      </w:r>
      <w:r w:rsidR="00B00F49" w:rsidRPr="00F53F7C">
        <w:rPr>
          <w:rFonts w:cs="Arial"/>
        </w:rPr>
        <w:t xml:space="preserve"> de denúncias de irregularidades e solicitações de fiscalizações</w:t>
      </w:r>
      <w:r w:rsidR="005220BF" w:rsidRPr="00F53F7C">
        <w:rPr>
          <w:rFonts w:cs="Arial"/>
        </w:rPr>
        <w:t>, fato que</w:t>
      </w:r>
      <w:r w:rsidR="009B3801" w:rsidRPr="00F53F7C">
        <w:rPr>
          <w:rFonts w:cs="Arial"/>
        </w:rPr>
        <w:t xml:space="preserve"> também</w:t>
      </w:r>
      <w:r w:rsidR="005220BF" w:rsidRPr="00F53F7C">
        <w:rPr>
          <w:rFonts w:cs="Arial"/>
        </w:rPr>
        <w:t xml:space="preserve"> justifica a atenção da </w:t>
      </w:r>
      <w:r w:rsidR="00DF1BDC" w:rsidRPr="00F53F7C">
        <w:rPr>
          <w:rFonts w:cs="Arial"/>
        </w:rPr>
        <w:t>Agência</w:t>
      </w:r>
      <w:r w:rsidR="00CA11E2" w:rsidRPr="00F53F7C">
        <w:rPr>
          <w:rFonts w:cs="Arial"/>
        </w:rPr>
        <w:t>.</w:t>
      </w:r>
    </w:p>
    <w:p w14:paraId="53DDEE22" w14:textId="2B74BABC" w:rsidR="00F317D3" w:rsidRDefault="003D5849" w:rsidP="00C93C1B">
      <w:pPr>
        <w:spacing w:after="0" w:line="240" w:lineRule="auto"/>
        <w:ind w:firstLine="708"/>
        <w:contextualSpacing/>
        <w:jc w:val="both"/>
        <w:rPr>
          <w:rFonts w:cs="Arial"/>
        </w:rPr>
      </w:pPr>
      <w:r w:rsidRPr="00F53F7C">
        <w:rPr>
          <w:rFonts w:cs="Arial"/>
        </w:rPr>
        <w:t>Na</w:t>
      </w:r>
      <w:r w:rsidR="000355B6" w:rsidRPr="00F53F7C">
        <w:rPr>
          <w:rFonts w:cs="Arial"/>
        </w:rPr>
        <w:t xml:space="preserve"> tabela </w:t>
      </w:r>
      <w:r w:rsidR="00B04C3A" w:rsidRPr="00F53F7C">
        <w:rPr>
          <w:rFonts w:cs="Arial"/>
        </w:rPr>
        <w:t>2</w:t>
      </w:r>
      <w:r w:rsidR="002D34F3" w:rsidRPr="00F53F7C">
        <w:rPr>
          <w:rFonts w:cs="Arial"/>
        </w:rPr>
        <w:t>,</w:t>
      </w:r>
      <w:r w:rsidRPr="00F53F7C">
        <w:rPr>
          <w:rFonts w:cs="Arial"/>
        </w:rPr>
        <w:t xml:space="preserve"> é</w:t>
      </w:r>
      <w:r w:rsidR="000355B6" w:rsidRPr="00F53F7C">
        <w:rPr>
          <w:rFonts w:cs="Arial"/>
        </w:rPr>
        <w:t xml:space="preserve"> </w:t>
      </w:r>
      <w:r w:rsidR="00B00F49" w:rsidRPr="00F53F7C">
        <w:rPr>
          <w:rFonts w:cs="Arial"/>
        </w:rPr>
        <w:t>apresenta</w:t>
      </w:r>
      <w:r w:rsidR="00C46D3D" w:rsidRPr="00F53F7C">
        <w:rPr>
          <w:rFonts w:cs="Arial"/>
        </w:rPr>
        <w:t>da</w:t>
      </w:r>
      <w:r w:rsidR="000355B6" w:rsidRPr="00F53F7C">
        <w:rPr>
          <w:rFonts w:cs="Arial"/>
        </w:rPr>
        <w:t xml:space="preserve"> a distribuição das ações de fiscalização por segmento</w:t>
      </w:r>
      <w:r w:rsidR="00B122AE" w:rsidRPr="00F53F7C">
        <w:rPr>
          <w:rFonts w:cs="Arial"/>
        </w:rPr>
        <w:t xml:space="preserve"> de mercado</w:t>
      </w:r>
      <w:r w:rsidR="00D43098" w:rsidRPr="00F53F7C">
        <w:rPr>
          <w:rFonts w:cs="Arial"/>
        </w:rPr>
        <w:t>, com o</w:t>
      </w:r>
      <w:r w:rsidR="00DF1BDC" w:rsidRPr="00F53F7C">
        <w:rPr>
          <w:rFonts w:cs="Arial"/>
        </w:rPr>
        <w:t>s</w:t>
      </w:r>
      <w:r w:rsidR="00D43098" w:rsidRPr="00F53F7C">
        <w:rPr>
          <w:rFonts w:cs="Arial"/>
        </w:rPr>
        <w:t xml:space="preserve"> número</w:t>
      </w:r>
      <w:r w:rsidR="00DF1BDC" w:rsidRPr="00F53F7C">
        <w:rPr>
          <w:rFonts w:cs="Arial"/>
        </w:rPr>
        <w:t>s</w:t>
      </w:r>
      <w:r w:rsidR="00D43098" w:rsidRPr="00F53F7C">
        <w:rPr>
          <w:rFonts w:cs="Arial"/>
        </w:rPr>
        <w:t xml:space="preserve"> de</w:t>
      </w:r>
      <w:r w:rsidR="000355B6" w:rsidRPr="00F53F7C">
        <w:rPr>
          <w:rFonts w:cs="Arial"/>
        </w:rPr>
        <w:t xml:space="preserve"> autos de infração</w:t>
      </w:r>
      <w:r w:rsidR="00B00F49" w:rsidRPr="00F53F7C">
        <w:rPr>
          <w:rFonts w:cs="Arial"/>
        </w:rPr>
        <w:t xml:space="preserve">, </w:t>
      </w:r>
      <w:r w:rsidR="00AA32F2" w:rsidRPr="00F53F7C">
        <w:rPr>
          <w:rFonts w:cs="Arial"/>
        </w:rPr>
        <w:t>de</w:t>
      </w:r>
      <w:r w:rsidR="00B122AE" w:rsidRPr="00F53F7C">
        <w:rPr>
          <w:rFonts w:cs="Arial"/>
        </w:rPr>
        <w:t xml:space="preserve"> </w:t>
      </w:r>
      <w:r w:rsidR="00AA32F2" w:rsidRPr="00F53F7C">
        <w:rPr>
          <w:rFonts w:cs="Arial"/>
        </w:rPr>
        <w:t>interdição</w:t>
      </w:r>
      <w:r w:rsidR="00B00F49" w:rsidRPr="00F53F7C">
        <w:rPr>
          <w:rFonts w:cs="Arial"/>
        </w:rPr>
        <w:t xml:space="preserve"> e</w:t>
      </w:r>
      <w:r w:rsidR="00DF1BDC" w:rsidRPr="00F53F7C">
        <w:rPr>
          <w:rFonts w:cs="Arial"/>
        </w:rPr>
        <w:t xml:space="preserve"> de</w:t>
      </w:r>
      <w:r w:rsidR="00B00F49" w:rsidRPr="00F53F7C">
        <w:rPr>
          <w:rFonts w:cs="Arial"/>
        </w:rPr>
        <w:t xml:space="preserve"> apreensão</w:t>
      </w:r>
      <w:r w:rsidR="000355B6" w:rsidRPr="00F53F7C">
        <w:rPr>
          <w:rFonts w:cs="Arial"/>
        </w:rPr>
        <w:t xml:space="preserve"> lavrados</w:t>
      </w:r>
      <w:r w:rsidR="00B122AE" w:rsidRPr="00F53F7C">
        <w:rPr>
          <w:rFonts w:cs="Arial"/>
        </w:rPr>
        <w:t xml:space="preserve"> </w:t>
      </w:r>
      <w:r w:rsidR="00F53F7C" w:rsidRPr="00F53F7C">
        <w:rPr>
          <w:rFonts w:cs="Arial"/>
        </w:rPr>
        <w:t>em</w:t>
      </w:r>
      <w:r w:rsidR="0099487D" w:rsidRPr="00F53F7C">
        <w:rPr>
          <w:rFonts w:cs="Arial"/>
        </w:rPr>
        <w:t xml:space="preserve"> 2021</w:t>
      </w:r>
      <w:r w:rsidR="00D34AC6" w:rsidRPr="00F53F7C">
        <w:rPr>
          <w:rFonts w:cs="Arial"/>
        </w:rPr>
        <w:t xml:space="preserve">. </w:t>
      </w:r>
    </w:p>
    <w:p w14:paraId="040582B8" w14:textId="177AA969" w:rsidR="00DA7412" w:rsidRDefault="00DA7412" w:rsidP="00F317D3">
      <w:pPr>
        <w:spacing w:after="0"/>
        <w:contextualSpacing/>
        <w:jc w:val="both"/>
        <w:rPr>
          <w:rFonts w:eastAsia="Times New Roman"/>
          <w:color w:val="000000"/>
          <w:sz w:val="16"/>
          <w:szCs w:val="16"/>
        </w:rPr>
      </w:pPr>
    </w:p>
    <w:p w14:paraId="57C1E4CE" w14:textId="44738D80" w:rsidR="00297E57" w:rsidRDefault="00297E57" w:rsidP="00F317D3">
      <w:pPr>
        <w:spacing w:after="0"/>
        <w:contextualSpacing/>
        <w:jc w:val="both"/>
        <w:rPr>
          <w:rFonts w:eastAsia="Times New Roman"/>
          <w:color w:val="000000"/>
          <w:sz w:val="16"/>
          <w:szCs w:val="16"/>
        </w:rPr>
      </w:pPr>
    </w:p>
    <w:p w14:paraId="20083919" w14:textId="76834680" w:rsidR="00297E57" w:rsidRDefault="00297E57" w:rsidP="00F317D3">
      <w:pPr>
        <w:spacing w:after="0"/>
        <w:contextualSpacing/>
        <w:jc w:val="both"/>
        <w:rPr>
          <w:rFonts w:eastAsia="Times New Roman"/>
          <w:color w:val="000000"/>
          <w:sz w:val="16"/>
          <w:szCs w:val="16"/>
        </w:rPr>
      </w:pPr>
    </w:p>
    <w:p w14:paraId="25349536" w14:textId="6D4D0411" w:rsidR="00297E57" w:rsidRDefault="00297E57" w:rsidP="00F317D3">
      <w:pPr>
        <w:spacing w:after="0"/>
        <w:contextualSpacing/>
        <w:jc w:val="both"/>
        <w:rPr>
          <w:rFonts w:eastAsia="Times New Roman"/>
          <w:color w:val="000000"/>
          <w:sz w:val="16"/>
          <w:szCs w:val="16"/>
        </w:rPr>
      </w:pPr>
    </w:p>
    <w:p w14:paraId="3EA1FD02" w14:textId="677400E1" w:rsidR="00297E57" w:rsidRDefault="00297E57" w:rsidP="00F317D3">
      <w:pPr>
        <w:spacing w:after="0"/>
        <w:contextualSpacing/>
        <w:jc w:val="both"/>
        <w:rPr>
          <w:rFonts w:eastAsia="Times New Roman"/>
          <w:color w:val="000000"/>
          <w:sz w:val="16"/>
          <w:szCs w:val="16"/>
        </w:rPr>
      </w:pPr>
    </w:p>
    <w:p w14:paraId="685298B1" w14:textId="43B8C027" w:rsidR="00297E57" w:rsidRDefault="00297E57" w:rsidP="00F317D3">
      <w:pPr>
        <w:spacing w:after="0"/>
        <w:contextualSpacing/>
        <w:jc w:val="both"/>
        <w:rPr>
          <w:rFonts w:eastAsia="Times New Roman"/>
          <w:color w:val="000000"/>
          <w:sz w:val="16"/>
          <w:szCs w:val="16"/>
        </w:rPr>
      </w:pPr>
    </w:p>
    <w:p w14:paraId="21B069B1" w14:textId="07D376C2" w:rsidR="00297E57" w:rsidRDefault="00297E57" w:rsidP="00F317D3">
      <w:pPr>
        <w:spacing w:after="0"/>
        <w:contextualSpacing/>
        <w:jc w:val="both"/>
        <w:rPr>
          <w:rFonts w:eastAsia="Times New Roman"/>
          <w:color w:val="000000"/>
          <w:sz w:val="16"/>
          <w:szCs w:val="16"/>
        </w:rPr>
      </w:pPr>
    </w:p>
    <w:p w14:paraId="567FA094" w14:textId="79403F21" w:rsidR="00297E57" w:rsidRDefault="00297E57" w:rsidP="00F317D3">
      <w:pPr>
        <w:spacing w:after="0"/>
        <w:contextualSpacing/>
        <w:jc w:val="both"/>
        <w:rPr>
          <w:rFonts w:eastAsia="Times New Roman"/>
          <w:color w:val="000000"/>
          <w:sz w:val="16"/>
          <w:szCs w:val="16"/>
        </w:rPr>
      </w:pPr>
    </w:p>
    <w:p w14:paraId="30C2CE60" w14:textId="3C73F63E" w:rsidR="00297E57" w:rsidRDefault="00297E57" w:rsidP="00F317D3">
      <w:pPr>
        <w:spacing w:after="0"/>
        <w:contextualSpacing/>
        <w:jc w:val="both"/>
        <w:rPr>
          <w:rFonts w:eastAsia="Times New Roman"/>
          <w:color w:val="000000"/>
          <w:sz w:val="16"/>
          <w:szCs w:val="16"/>
        </w:rPr>
      </w:pPr>
    </w:p>
    <w:p w14:paraId="47BA794C" w14:textId="57CC2B1B" w:rsidR="00297E57" w:rsidRDefault="00297E57" w:rsidP="00F317D3">
      <w:pPr>
        <w:spacing w:after="0"/>
        <w:contextualSpacing/>
        <w:jc w:val="both"/>
        <w:rPr>
          <w:rFonts w:eastAsia="Times New Roman"/>
          <w:color w:val="000000"/>
          <w:sz w:val="16"/>
          <w:szCs w:val="16"/>
        </w:rPr>
      </w:pPr>
    </w:p>
    <w:p w14:paraId="4E9E841F" w14:textId="323F86E2" w:rsidR="00297E57" w:rsidRDefault="00297E57" w:rsidP="00F317D3">
      <w:pPr>
        <w:spacing w:after="0"/>
        <w:contextualSpacing/>
        <w:jc w:val="both"/>
        <w:rPr>
          <w:rFonts w:eastAsia="Times New Roman"/>
          <w:color w:val="000000"/>
          <w:sz w:val="16"/>
          <w:szCs w:val="16"/>
        </w:rPr>
      </w:pPr>
    </w:p>
    <w:p w14:paraId="4A265BFA" w14:textId="3CA3516C" w:rsidR="00297E57" w:rsidRDefault="00297E57" w:rsidP="00F317D3">
      <w:pPr>
        <w:spacing w:after="0"/>
        <w:contextualSpacing/>
        <w:jc w:val="both"/>
        <w:rPr>
          <w:rFonts w:eastAsia="Times New Roman"/>
          <w:color w:val="000000"/>
          <w:sz w:val="16"/>
          <w:szCs w:val="16"/>
        </w:rPr>
      </w:pPr>
    </w:p>
    <w:p w14:paraId="607780A3" w14:textId="638ED656" w:rsidR="00297E57" w:rsidRDefault="00297E57" w:rsidP="00F317D3">
      <w:pPr>
        <w:spacing w:after="0"/>
        <w:contextualSpacing/>
        <w:jc w:val="both"/>
        <w:rPr>
          <w:rFonts w:eastAsia="Times New Roman"/>
          <w:color w:val="000000"/>
          <w:sz w:val="16"/>
          <w:szCs w:val="16"/>
        </w:rPr>
      </w:pPr>
    </w:p>
    <w:p w14:paraId="79C19B5F" w14:textId="13728E90" w:rsidR="00297E57" w:rsidRDefault="00297E57" w:rsidP="00F317D3">
      <w:pPr>
        <w:spacing w:after="0"/>
        <w:contextualSpacing/>
        <w:jc w:val="both"/>
        <w:rPr>
          <w:rFonts w:eastAsia="Times New Roman"/>
          <w:color w:val="000000"/>
          <w:sz w:val="16"/>
          <w:szCs w:val="16"/>
        </w:rPr>
      </w:pPr>
    </w:p>
    <w:p w14:paraId="2CD3F850" w14:textId="5AE9F246" w:rsidR="00297E57" w:rsidRDefault="00297E57" w:rsidP="00F317D3">
      <w:pPr>
        <w:spacing w:after="0"/>
        <w:contextualSpacing/>
        <w:jc w:val="both"/>
        <w:rPr>
          <w:rFonts w:eastAsia="Times New Roman"/>
          <w:color w:val="000000"/>
          <w:sz w:val="16"/>
          <w:szCs w:val="16"/>
        </w:rPr>
      </w:pPr>
    </w:p>
    <w:p w14:paraId="5C003FC5" w14:textId="109B4854" w:rsidR="00297E57" w:rsidRDefault="00297E57" w:rsidP="00F317D3">
      <w:pPr>
        <w:spacing w:after="0"/>
        <w:contextualSpacing/>
        <w:jc w:val="both"/>
        <w:rPr>
          <w:rFonts w:eastAsia="Times New Roman"/>
          <w:color w:val="000000"/>
          <w:sz w:val="16"/>
          <w:szCs w:val="16"/>
        </w:rPr>
      </w:pPr>
    </w:p>
    <w:p w14:paraId="3032773D" w14:textId="1B1525E5" w:rsidR="00297E57" w:rsidRDefault="00297E57" w:rsidP="00F317D3">
      <w:pPr>
        <w:spacing w:after="0"/>
        <w:contextualSpacing/>
        <w:jc w:val="both"/>
        <w:rPr>
          <w:rFonts w:eastAsia="Times New Roman"/>
          <w:color w:val="000000"/>
          <w:sz w:val="16"/>
          <w:szCs w:val="16"/>
        </w:rPr>
      </w:pPr>
    </w:p>
    <w:p w14:paraId="155B87A7" w14:textId="736FD3C0" w:rsidR="00297E57" w:rsidRDefault="00297E57" w:rsidP="00F317D3">
      <w:pPr>
        <w:spacing w:after="0"/>
        <w:contextualSpacing/>
        <w:jc w:val="both"/>
        <w:rPr>
          <w:rFonts w:eastAsia="Times New Roman"/>
          <w:color w:val="000000"/>
          <w:sz w:val="16"/>
          <w:szCs w:val="16"/>
        </w:rPr>
      </w:pPr>
    </w:p>
    <w:p w14:paraId="241B74E6" w14:textId="4C6050AE" w:rsidR="00297E57" w:rsidRDefault="00297E57" w:rsidP="00F317D3">
      <w:pPr>
        <w:spacing w:after="0"/>
        <w:contextualSpacing/>
        <w:jc w:val="both"/>
        <w:rPr>
          <w:rFonts w:eastAsia="Times New Roman"/>
          <w:color w:val="000000"/>
          <w:sz w:val="16"/>
          <w:szCs w:val="16"/>
        </w:rPr>
      </w:pPr>
    </w:p>
    <w:p w14:paraId="2603F4BC" w14:textId="00D09BC1" w:rsidR="00297E57" w:rsidRDefault="00297E57" w:rsidP="00F317D3">
      <w:pPr>
        <w:spacing w:after="0"/>
        <w:contextualSpacing/>
        <w:jc w:val="both"/>
        <w:rPr>
          <w:rFonts w:eastAsia="Times New Roman"/>
          <w:color w:val="000000"/>
          <w:sz w:val="16"/>
          <w:szCs w:val="16"/>
        </w:rPr>
      </w:pPr>
    </w:p>
    <w:p w14:paraId="5DF3EB37" w14:textId="71938E58" w:rsidR="00297E57" w:rsidRDefault="00297E57" w:rsidP="00F317D3">
      <w:pPr>
        <w:spacing w:after="0"/>
        <w:contextualSpacing/>
        <w:jc w:val="both"/>
        <w:rPr>
          <w:rFonts w:eastAsia="Times New Roman"/>
          <w:color w:val="000000"/>
          <w:sz w:val="16"/>
          <w:szCs w:val="16"/>
        </w:rPr>
      </w:pPr>
    </w:p>
    <w:p w14:paraId="44C8CAD1" w14:textId="66198FB6" w:rsidR="00297E57" w:rsidRDefault="00297E57" w:rsidP="00F317D3">
      <w:pPr>
        <w:spacing w:after="0"/>
        <w:contextualSpacing/>
        <w:jc w:val="both"/>
        <w:rPr>
          <w:rFonts w:eastAsia="Times New Roman"/>
          <w:color w:val="000000"/>
          <w:sz w:val="16"/>
          <w:szCs w:val="16"/>
        </w:rPr>
      </w:pPr>
    </w:p>
    <w:p w14:paraId="7DAB2682" w14:textId="29F150EC" w:rsidR="00297E57" w:rsidRDefault="00297E57" w:rsidP="00F317D3">
      <w:pPr>
        <w:spacing w:after="0"/>
        <w:contextualSpacing/>
        <w:jc w:val="both"/>
        <w:rPr>
          <w:rFonts w:eastAsia="Times New Roman"/>
          <w:color w:val="000000"/>
          <w:sz w:val="16"/>
          <w:szCs w:val="16"/>
        </w:rPr>
      </w:pPr>
    </w:p>
    <w:p w14:paraId="29BA45C7" w14:textId="6A13A72D" w:rsidR="00297E57" w:rsidRDefault="00297E57" w:rsidP="00F317D3">
      <w:pPr>
        <w:spacing w:after="0"/>
        <w:contextualSpacing/>
        <w:jc w:val="both"/>
        <w:rPr>
          <w:rFonts w:eastAsia="Times New Roman"/>
          <w:color w:val="000000"/>
          <w:sz w:val="16"/>
          <w:szCs w:val="16"/>
        </w:rPr>
      </w:pPr>
    </w:p>
    <w:p w14:paraId="0F0158EB" w14:textId="41BCF49B" w:rsidR="00297E57" w:rsidRDefault="00297E57" w:rsidP="00F317D3">
      <w:pPr>
        <w:spacing w:after="0"/>
        <w:contextualSpacing/>
        <w:jc w:val="both"/>
        <w:rPr>
          <w:rFonts w:eastAsia="Times New Roman"/>
          <w:color w:val="000000"/>
          <w:sz w:val="16"/>
          <w:szCs w:val="16"/>
        </w:rPr>
      </w:pPr>
    </w:p>
    <w:p w14:paraId="0900B1DB" w14:textId="7AB3E656" w:rsidR="00297E57" w:rsidRDefault="00297E57" w:rsidP="00F317D3">
      <w:pPr>
        <w:spacing w:after="0"/>
        <w:contextualSpacing/>
        <w:jc w:val="both"/>
        <w:rPr>
          <w:rFonts w:eastAsia="Times New Roman"/>
          <w:color w:val="000000"/>
          <w:sz w:val="16"/>
          <w:szCs w:val="16"/>
        </w:rPr>
      </w:pPr>
    </w:p>
    <w:p w14:paraId="629871E4" w14:textId="0D563363" w:rsidR="00297E57" w:rsidRDefault="00297E57" w:rsidP="00F317D3">
      <w:pPr>
        <w:spacing w:after="0"/>
        <w:contextualSpacing/>
        <w:jc w:val="both"/>
        <w:rPr>
          <w:rFonts w:eastAsia="Times New Roman"/>
          <w:color w:val="000000"/>
          <w:sz w:val="16"/>
          <w:szCs w:val="16"/>
        </w:rPr>
      </w:pPr>
    </w:p>
    <w:p w14:paraId="3EFE2499" w14:textId="36CECDEF" w:rsidR="00297E57" w:rsidRDefault="00297E57" w:rsidP="00F317D3">
      <w:pPr>
        <w:spacing w:after="0"/>
        <w:contextualSpacing/>
        <w:jc w:val="both"/>
        <w:rPr>
          <w:rFonts w:eastAsia="Times New Roman"/>
          <w:color w:val="000000"/>
          <w:sz w:val="16"/>
          <w:szCs w:val="16"/>
        </w:rPr>
      </w:pPr>
    </w:p>
    <w:p w14:paraId="36BF2730" w14:textId="5E4F1C5A" w:rsidR="00297E57" w:rsidRDefault="00297E57" w:rsidP="00F317D3">
      <w:pPr>
        <w:spacing w:after="0"/>
        <w:contextualSpacing/>
        <w:jc w:val="both"/>
        <w:rPr>
          <w:rFonts w:eastAsia="Times New Roman"/>
          <w:color w:val="000000"/>
          <w:sz w:val="16"/>
          <w:szCs w:val="16"/>
        </w:rPr>
      </w:pPr>
    </w:p>
    <w:p w14:paraId="1BFF8037" w14:textId="33E67774" w:rsidR="00297E57" w:rsidRDefault="00297E57" w:rsidP="00F317D3">
      <w:pPr>
        <w:spacing w:after="0"/>
        <w:contextualSpacing/>
        <w:jc w:val="both"/>
        <w:rPr>
          <w:rFonts w:eastAsia="Times New Roman"/>
          <w:color w:val="000000"/>
          <w:sz w:val="16"/>
          <w:szCs w:val="16"/>
        </w:rPr>
      </w:pPr>
    </w:p>
    <w:p w14:paraId="2B815CD5" w14:textId="1CD319FE" w:rsidR="00297E57" w:rsidRDefault="00297E57" w:rsidP="00F317D3">
      <w:pPr>
        <w:spacing w:after="0"/>
        <w:contextualSpacing/>
        <w:jc w:val="both"/>
        <w:rPr>
          <w:rFonts w:eastAsia="Times New Roman"/>
          <w:color w:val="000000"/>
          <w:sz w:val="16"/>
          <w:szCs w:val="16"/>
        </w:rPr>
      </w:pPr>
    </w:p>
    <w:p w14:paraId="6998EB1B" w14:textId="2A804FBD" w:rsidR="00297E57" w:rsidRDefault="00297E57" w:rsidP="00F317D3">
      <w:pPr>
        <w:spacing w:after="0"/>
        <w:contextualSpacing/>
        <w:jc w:val="both"/>
        <w:rPr>
          <w:rFonts w:eastAsia="Times New Roman"/>
          <w:color w:val="000000"/>
          <w:sz w:val="16"/>
          <w:szCs w:val="16"/>
        </w:rPr>
      </w:pPr>
    </w:p>
    <w:p w14:paraId="177FD2D7" w14:textId="1DC83908" w:rsidR="00297E57" w:rsidRDefault="00297E57" w:rsidP="00F317D3">
      <w:pPr>
        <w:spacing w:after="0"/>
        <w:contextualSpacing/>
        <w:jc w:val="both"/>
        <w:rPr>
          <w:rFonts w:eastAsia="Times New Roman"/>
          <w:color w:val="000000"/>
          <w:sz w:val="16"/>
          <w:szCs w:val="16"/>
        </w:rPr>
      </w:pPr>
    </w:p>
    <w:p w14:paraId="2540A0DB" w14:textId="6E0718F9" w:rsidR="00297E57" w:rsidRDefault="00297E57" w:rsidP="00F317D3">
      <w:pPr>
        <w:spacing w:after="0"/>
        <w:contextualSpacing/>
        <w:jc w:val="both"/>
        <w:rPr>
          <w:rFonts w:eastAsia="Times New Roman"/>
          <w:color w:val="000000"/>
          <w:sz w:val="16"/>
          <w:szCs w:val="16"/>
        </w:rPr>
      </w:pPr>
    </w:p>
    <w:p w14:paraId="21560A76" w14:textId="00585DD0" w:rsidR="004C0D8C" w:rsidRDefault="004C0D8C" w:rsidP="00F317D3">
      <w:pPr>
        <w:spacing w:after="0"/>
        <w:contextualSpacing/>
        <w:jc w:val="both"/>
        <w:rPr>
          <w:rFonts w:eastAsia="Times New Roman"/>
          <w:color w:val="000000"/>
          <w:sz w:val="16"/>
          <w:szCs w:val="16"/>
        </w:rPr>
      </w:pPr>
    </w:p>
    <w:p w14:paraId="5913A078" w14:textId="6100065E" w:rsidR="004C0D8C" w:rsidRDefault="004C0D8C" w:rsidP="00F317D3">
      <w:pPr>
        <w:spacing w:after="0"/>
        <w:contextualSpacing/>
        <w:jc w:val="both"/>
        <w:rPr>
          <w:rFonts w:eastAsia="Times New Roman"/>
          <w:color w:val="000000"/>
          <w:sz w:val="16"/>
          <w:szCs w:val="16"/>
        </w:rPr>
      </w:pPr>
    </w:p>
    <w:p w14:paraId="59012627" w14:textId="77777777" w:rsidR="004C0D8C" w:rsidRDefault="004C0D8C" w:rsidP="00F317D3">
      <w:pPr>
        <w:spacing w:after="0"/>
        <w:contextualSpacing/>
        <w:jc w:val="both"/>
        <w:rPr>
          <w:rFonts w:eastAsia="Times New Roman"/>
          <w:color w:val="000000"/>
          <w:sz w:val="16"/>
          <w:szCs w:val="16"/>
        </w:rPr>
      </w:pPr>
    </w:p>
    <w:p w14:paraId="127818D7" w14:textId="245DB351" w:rsidR="00297E57" w:rsidRDefault="00297E57" w:rsidP="00F317D3">
      <w:pPr>
        <w:spacing w:after="0"/>
        <w:contextualSpacing/>
        <w:jc w:val="both"/>
        <w:rPr>
          <w:rFonts w:eastAsia="Times New Roman"/>
          <w:color w:val="000000"/>
          <w:sz w:val="16"/>
          <w:szCs w:val="16"/>
        </w:rPr>
      </w:pPr>
    </w:p>
    <w:p w14:paraId="39B501A5" w14:textId="700CDAE6" w:rsidR="00297E57" w:rsidRDefault="00297E57" w:rsidP="00F317D3">
      <w:pPr>
        <w:spacing w:after="0"/>
        <w:contextualSpacing/>
        <w:jc w:val="both"/>
        <w:rPr>
          <w:rFonts w:eastAsia="Times New Roman"/>
          <w:color w:val="000000"/>
          <w:sz w:val="16"/>
          <w:szCs w:val="16"/>
        </w:rPr>
      </w:pPr>
    </w:p>
    <w:p w14:paraId="3836A018" w14:textId="22A879FC" w:rsidR="00297E57" w:rsidRDefault="00297E57" w:rsidP="00F317D3">
      <w:pPr>
        <w:spacing w:after="0"/>
        <w:contextualSpacing/>
        <w:jc w:val="both"/>
        <w:rPr>
          <w:rFonts w:eastAsia="Times New Roman"/>
          <w:color w:val="000000"/>
          <w:sz w:val="16"/>
          <w:szCs w:val="16"/>
        </w:rPr>
      </w:pPr>
    </w:p>
    <w:p w14:paraId="345C740A" w14:textId="59DC8603" w:rsidR="00297E57" w:rsidRDefault="00297E57" w:rsidP="00F317D3">
      <w:pPr>
        <w:spacing w:after="0"/>
        <w:contextualSpacing/>
        <w:jc w:val="both"/>
        <w:rPr>
          <w:rFonts w:eastAsia="Times New Roman"/>
          <w:color w:val="000000"/>
          <w:sz w:val="16"/>
          <w:szCs w:val="16"/>
        </w:rPr>
      </w:pPr>
    </w:p>
    <w:p w14:paraId="7C0E0DE2" w14:textId="77777777" w:rsidR="00297E57" w:rsidRPr="00F53F7C" w:rsidRDefault="00297E57" w:rsidP="00F317D3">
      <w:pPr>
        <w:spacing w:after="0"/>
        <w:contextualSpacing/>
        <w:jc w:val="both"/>
        <w:rPr>
          <w:rFonts w:eastAsia="Times New Roman"/>
          <w:color w:val="000000"/>
          <w:sz w:val="16"/>
          <w:szCs w:val="16"/>
        </w:rPr>
      </w:pPr>
    </w:p>
    <w:p w14:paraId="627483B1" w14:textId="5A38DA5E" w:rsidR="007D29F3" w:rsidRPr="001B5EFF" w:rsidRDefault="002F1B08" w:rsidP="00DD6AA2">
      <w:pPr>
        <w:spacing w:after="0" w:line="240" w:lineRule="auto"/>
        <w:contextualSpacing/>
        <w:jc w:val="both"/>
      </w:pPr>
      <w:r w:rsidRPr="00F53F7C">
        <w:rPr>
          <w:b/>
        </w:rPr>
        <w:lastRenderedPageBreak/>
        <w:t xml:space="preserve">TABELA </w:t>
      </w:r>
      <w:r w:rsidR="009C61C8" w:rsidRPr="00F53F7C">
        <w:rPr>
          <w:b/>
        </w:rPr>
        <w:t>2</w:t>
      </w:r>
      <w:r w:rsidRPr="00F53F7C">
        <w:rPr>
          <w:b/>
        </w:rPr>
        <w:t xml:space="preserve"> – </w:t>
      </w:r>
      <w:r w:rsidRPr="00F53F7C">
        <w:t>Número</w:t>
      </w:r>
      <w:r w:rsidR="00BA7E16" w:rsidRPr="00F53F7C">
        <w:t>s</w:t>
      </w:r>
      <w:r w:rsidRPr="00F53F7C">
        <w:t xml:space="preserve"> de ações de fiscalização, </w:t>
      </w:r>
      <w:r w:rsidR="00BC70CC" w:rsidRPr="00F53F7C">
        <w:t>de autos de infração</w:t>
      </w:r>
      <w:r w:rsidR="009672AA" w:rsidRPr="00F53F7C">
        <w:t xml:space="preserve"> e de interdição</w:t>
      </w:r>
      <w:r w:rsidR="005774FD" w:rsidRPr="00F53F7C">
        <w:t>, por</w:t>
      </w:r>
      <w:r w:rsidR="005774FD" w:rsidRPr="008124EF">
        <w:t xml:space="preserve"> segmento</w:t>
      </w:r>
      <w:r w:rsidR="00913068" w:rsidRPr="008124EF">
        <w:t xml:space="preserve">, </w:t>
      </w:r>
      <w:r w:rsidR="00BA7E16" w:rsidRPr="008124EF">
        <w:t xml:space="preserve">no </w:t>
      </w:r>
      <w:r w:rsidR="00913068" w:rsidRPr="008124EF">
        <w:t>Brasil</w:t>
      </w:r>
    </w:p>
    <w:p w14:paraId="2AECF5A5" w14:textId="694DFB21" w:rsidR="00012E4F" w:rsidRDefault="00012E4F" w:rsidP="00DD6AA2">
      <w:pPr>
        <w:spacing w:after="0" w:line="240" w:lineRule="auto"/>
        <w:contextualSpacing/>
        <w:jc w:val="both"/>
        <w:rPr>
          <w:highlight w:val="yellow"/>
        </w:rPr>
      </w:pPr>
    </w:p>
    <w:tbl>
      <w:tblPr>
        <w:tblW w:w="9560" w:type="dxa"/>
        <w:tblCellMar>
          <w:left w:w="70" w:type="dxa"/>
          <w:right w:w="70" w:type="dxa"/>
        </w:tblCellMar>
        <w:tblLook w:val="04A0" w:firstRow="1" w:lastRow="0" w:firstColumn="1" w:lastColumn="0" w:noHBand="0" w:noVBand="1"/>
      </w:tblPr>
      <w:tblGrid>
        <w:gridCol w:w="3544"/>
        <w:gridCol w:w="1548"/>
        <w:gridCol w:w="1389"/>
        <w:gridCol w:w="1510"/>
        <w:gridCol w:w="1569"/>
      </w:tblGrid>
      <w:tr w:rsidR="00B67F62" w:rsidRPr="00B67F62" w14:paraId="48E0D2DB" w14:textId="77777777" w:rsidTr="00374691">
        <w:trPr>
          <w:trHeight w:val="392"/>
          <w:tblHeader/>
        </w:trPr>
        <w:tc>
          <w:tcPr>
            <w:tcW w:w="3544" w:type="dxa"/>
            <w:tcBorders>
              <w:top w:val="single" w:sz="4" w:space="0" w:color="auto"/>
              <w:left w:val="nil"/>
              <w:bottom w:val="double" w:sz="6" w:space="0" w:color="auto"/>
              <w:right w:val="nil"/>
            </w:tcBorders>
            <w:shd w:val="clear" w:color="auto" w:fill="auto"/>
            <w:vAlign w:val="center"/>
            <w:hideMark/>
          </w:tcPr>
          <w:p w14:paraId="2C64D05F" w14:textId="77777777" w:rsidR="00B67F62" w:rsidRPr="00B67F62" w:rsidRDefault="00B67F62" w:rsidP="00B67F62">
            <w:pPr>
              <w:spacing w:after="0" w:line="240" w:lineRule="auto"/>
              <w:jc w:val="center"/>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Segmento de Mercado</w:t>
            </w:r>
          </w:p>
        </w:tc>
        <w:tc>
          <w:tcPr>
            <w:tcW w:w="1548" w:type="dxa"/>
            <w:tcBorders>
              <w:top w:val="single" w:sz="4" w:space="0" w:color="auto"/>
              <w:left w:val="nil"/>
              <w:bottom w:val="double" w:sz="6" w:space="0" w:color="auto"/>
              <w:right w:val="nil"/>
            </w:tcBorders>
            <w:shd w:val="clear" w:color="auto" w:fill="auto"/>
            <w:vAlign w:val="center"/>
            <w:hideMark/>
          </w:tcPr>
          <w:p w14:paraId="329AA587" w14:textId="77777777" w:rsidR="00B67F62" w:rsidRPr="00B67F62" w:rsidRDefault="00B67F62" w:rsidP="00B67F62">
            <w:pPr>
              <w:spacing w:after="0" w:line="240" w:lineRule="auto"/>
              <w:jc w:val="center"/>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Ações de Fiscalização</w:t>
            </w:r>
          </w:p>
        </w:tc>
        <w:tc>
          <w:tcPr>
            <w:tcW w:w="1389" w:type="dxa"/>
            <w:tcBorders>
              <w:top w:val="single" w:sz="4" w:space="0" w:color="auto"/>
              <w:left w:val="nil"/>
              <w:bottom w:val="double" w:sz="6" w:space="0" w:color="auto"/>
              <w:right w:val="nil"/>
            </w:tcBorders>
            <w:shd w:val="clear" w:color="auto" w:fill="auto"/>
            <w:vAlign w:val="center"/>
            <w:hideMark/>
          </w:tcPr>
          <w:p w14:paraId="71CCFDC9" w14:textId="77777777" w:rsidR="00B67F62" w:rsidRPr="00B67F62" w:rsidRDefault="00B67F62" w:rsidP="00B67F62">
            <w:pPr>
              <w:spacing w:after="0" w:line="240" w:lineRule="auto"/>
              <w:jc w:val="center"/>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Autos de Infração</w:t>
            </w:r>
          </w:p>
        </w:tc>
        <w:tc>
          <w:tcPr>
            <w:tcW w:w="1510" w:type="dxa"/>
            <w:tcBorders>
              <w:top w:val="single" w:sz="4" w:space="0" w:color="auto"/>
              <w:left w:val="nil"/>
              <w:bottom w:val="double" w:sz="6" w:space="0" w:color="auto"/>
              <w:right w:val="nil"/>
            </w:tcBorders>
            <w:shd w:val="clear" w:color="auto" w:fill="auto"/>
            <w:vAlign w:val="center"/>
            <w:hideMark/>
          </w:tcPr>
          <w:p w14:paraId="60310EBD" w14:textId="77777777" w:rsidR="00B67F62" w:rsidRPr="00B67F62" w:rsidRDefault="00B67F62" w:rsidP="00B67F62">
            <w:pPr>
              <w:spacing w:after="0" w:line="240" w:lineRule="auto"/>
              <w:jc w:val="center"/>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Autos de Interdição</w:t>
            </w:r>
          </w:p>
        </w:tc>
        <w:tc>
          <w:tcPr>
            <w:tcW w:w="1569" w:type="dxa"/>
            <w:tcBorders>
              <w:top w:val="single" w:sz="4" w:space="0" w:color="auto"/>
              <w:left w:val="nil"/>
              <w:bottom w:val="double" w:sz="6" w:space="0" w:color="auto"/>
              <w:right w:val="nil"/>
            </w:tcBorders>
            <w:shd w:val="clear" w:color="auto" w:fill="auto"/>
            <w:vAlign w:val="center"/>
            <w:hideMark/>
          </w:tcPr>
          <w:p w14:paraId="550F5947" w14:textId="77777777" w:rsidR="00B67F62" w:rsidRPr="00B67F62" w:rsidRDefault="00B67F62" w:rsidP="00B67F62">
            <w:pPr>
              <w:spacing w:after="0" w:line="240" w:lineRule="auto"/>
              <w:jc w:val="center"/>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Autos de Apreensão</w:t>
            </w:r>
          </w:p>
        </w:tc>
      </w:tr>
      <w:tr w:rsidR="00B67F62" w:rsidRPr="00B67F62" w14:paraId="6C537A9A" w14:textId="77777777" w:rsidTr="00B67F62">
        <w:trPr>
          <w:trHeight w:val="282"/>
        </w:trPr>
        <w:tc>
          <w:tcPr>
            <w:tcW w:w="3544" w:type="dxa"/>
            <w:tcBorders>
              <w:top w:val="nil"/>
              <w:left w:val="nil"/>
              <w:bottom w:val="nil"/>
              <w:right w:val="nil"/>
            </w:tcBorders>
            <w:shd w:val="clear" w:color="000000" w:fill="DCE6F1"/>
            <w:noWrap/>
            <w:vAlign w:val="bottom"/>
            <w:hideMark/>
          </w:tcPr>
          <w:p w14:paraId="74060222"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Revenda de Combustíveis</w:t>
            </w:r>
          </w:p>
        </w:tc>
        <w:tc>
          <w:tcPr>
            <w:tcW w:w="1548" w:type="dxa"/>
            <w:tcBorders>
              <w:top w:val="nil"/>
              <w:left w:val="nil"/>
              <w:bottom w:val="nil"/>
              <w:right w:val="nil"/>
            </w:tcBorders>
            <w:shd w:val="clear" w:color="000000" w:fill="DCE6F1"/>
            <w:noWrap/>
            <w:vAlign w:val="bottom"/>
            <w:hideMark/>
          </w:tcPr>
          <w:p w14:paraId="258CC5BE" w14:textId="7965A8A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r w:rsidR="0010558B">
              <w:rPr>
                <w:rFonts w:ascii="Calibri" w:eastAsia="Times New Roman" w:hAnsi="Calibri" w:cs="Calibri"/>
                <w:color w:val="000000"/>
              </w:rPr>
              <w:t>.</w:t>
            </w:r>
            <w:r w:rsidRPr="00B67F62">
              <w:rPr>
                <w:rFonts w:ascii="Calibri" w:eastAsia="Times New Roman" w:hAnsi="Calibri" w:cs="Calibri"/>
                <w:color w:val="000000"/>
              </w:rPr>
              <w:t>3748</w:t>
            </w:r>
          </w:p>
        </w:tc>
        <w:tc>
          <w:tcPr>
            <w:tcW w:w="1389" w:type="dxa"/>
            <w:tcBorders>
              <w:top w:val="nil"/>
              <w:left w:val="nil"/>
              <w:bottom w:val="nil"/>
              <w:right w:val="nil"/>
            </w:tcBorders>
            <w:shd w:val="clear" w:color="000000" w:fill="DCE6F1"/>
            <w:noWrap/>
            <w:vAlign w:val="bottom"/>
            <w:hideMark/>
          </w:tcPr>
          <w:p w14:paraId="248AD960" w14:textId="503A4F86"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r w:rsidR="0010558B">
              <w:rPr>
                <w:rFonts w:ascii="Calibri" w:eastAsia="Times New Roman" w:hAnsi="Calibri" w:cs="Calibri"/>
                <w:color w:val="000000"/>
              </w:rPr>
              <w:t>.</w:t>
            </w:r>
            <w:r w:rsidRPr="00B67F62">
              <w:rPr>
                <w:rFonts w:ascii="Calibri" w:eastAsia="Times New Roman" w:hAnsi="Calibri" w:cs="Calibri"/>
                <w:color w:val="000000"/>
              </w:rPr>
              <w:t>828</w:t>
            </w:r>
          </w:p>
        </w:tc>
        <w:tc>
          <w:tcPr>
            <w:tcW w:w="1510" w:type="dxa"/>
            <w:tcBorders>
              <w:top w:val="nil"/>
              <w:left w:val="nil"/>
              <w:bottom w:val="nil"/>
              <w:right w:val="nil"/>
            </w:tcBorders>
            <w:shd w:val="clear" w:color="000000" w:fill="DCE6F1"/>
            <w:noWrap/>
            <w:vAlign w:val="bottom"/>
            <w:hideMark/>
          </w:tcPr>
          <w:p w14:paraId="7DC1F90F"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549</w:t>
            </w:r>
          </w:p>
        </w:tc>
        <w:tc>
          <w:tcPr>
            <w:tcW w:w="1569" w:type="dxa"/>
            <w:tcBorders>
              <w:top w:val="nil"/>
              <w:left w:val="nil"/>
              <w:bottom w:val="nil"/>
              <w:right w:val="nil"/>
            </w:tcBorders>
            <w:shd w:val="clear" w:color="000000" w:fill="DCE6F1"/>
            <w:noWrap/>
            <w:vAlign w:val="bottom"/>
            <w:hideMark/>
          </w:tcPr>
          <w:p w14:paraId="157CB5B4"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44</w:t>
            </w:r>
          </w:p>
        </w:tc>
      </w:tr>
      <w:tr w:rsidR="00B67F62" w:rsidRPr="00B67F62" w14:paraId="415ABD2F" w14:textId="77777777" w:rsidTr="00B67F62">
        <w:trPr>
          <w:trHeight w:val="282"/>
        </w:trPr>
        <w:tc>
          <w:tcPr>
            <w:tcW w:w="3544" w:type="dxa"/>
            <w:tcBorders>
              <w:top w:val="nil"/>
              <w:left w:val="nil"/>
              <w:bottom w:val="nil"/>
              <w:right w:val="nil"/>
            </w:tcBorders>
            <w:shd w:val="clear" w:color="auto" w:fill="auto"/>
            <w:noWrap/>
            <w:vAlign w:val="bottom"/>
            <w:hideMark/>
          </w:tcPr>
          <w:p w14:paraId="59935955" w14:textId="3186CC28"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Revenda de GLP</w:t>
            </w:r>
            <w:r w:rsidR="00D262AF">
              <w:rPr>
                <w:rStyle w:val="Refdenotaderodap"/>
                <w:rFonts w:ascii="Calibri" w:eastAsia="Times New Roman" w:hAnsi="Calibri" w:cs="Calibri"/>
                <w:color w:val="000000"/>
              </w:rPr>
              <w:footnoteReference w:id="2"/>
            </w:r>
          </w:p>
        </w:tc>
        <w:tc>
          <w:tcPr>
            <w:tcW w:w="1548" w:type="dxa"/>
            <w:tcBorders>
              <w:top w:val="nil"/>
              <w:left w:val="nil"/>
              <w:bottom w:val="nil"/>
              <w:right w:val="nil"/>
            </w:tcBorders>
            <w:shd w:val="clear" w:color="auto" w:fill="auto"/>
            <w:noWrap/>
            <w:vAlign w:val="bottom"/>
            <w:hideMark/>
          </w:tcPr>
          <w:p w14:paraId="04D70798" w14:textId="4C03FE29"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r w:rsidR="0010558B">
              <w:rPr>
                <w:rFonts w:ascii="Calibri" w:eastAsia="Times New Roman" w:hAnsi="Calibri" w:cs="Calibri"/>
                <w:color w:val="000000"/>
              </w:rPr>
              <w:t>.</w:t>
            </w:r>
            <w:r w:rsidRPr="00B67F62">
              <w:rPr>
                <w:rFonts w:ascii="Calibri" w:eastAsia="Times New Roman" w:hAnsi="Calibri" w:cs="Calibri"/>
                <w:color w:val="000000"/>
              </w:rPr>
              <w:t>115</w:t>
            </w:r>
          </w:p>
        </w:tc>
        <w:tc>
          <w:tcPr>
            <w:tcW w:w="1389" w:type="dxa"/>
            <w:tcBorders>
              <w:top w:val="nil"/>
              <w:left w:val="nil"/>
              <w:bottom w:val="nil"/>
              <w:right w:val="nil"/>
            </w:tcBorders>
            <w:shd w:val="clear" w:color="auto" w:fill="auto"/>
            <w:noWrap/>
            <w:vAlign w:val="bottom"/>
            <w:hideMark/>
          </w:tcPr>
          <w:p w14:paraId="484B136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404</w:t>
            </w:r>
          </w:p>
        </w:tc>
        <w:tc>
          <w:tcPr>
            <w:tcW w:w="1510" w:type="dxa"/>
            <w:tcBorders>
              <w:top w:val="nil"/>
              <w:left w:val="nil"/>
              <w:bottom w:val="nil"/>
              <w:right w:val="nil"/>
            </w:tcBorders>
            <w:shd w:val="clear" w:color="auto" w:fill="auto"/>
            <w:noWrap/>
            <w:vAlign w:val="bottom"/>
            <w:hideMark/>
          </w:tcPr>
          <w:p w14:paraId="033457A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150</w:t>
            </w:r>
          </w:p>
        </w:tc>
        <w:tc>
          <w:tcPr>
            <w:tcW w:w="1569" w:type="dxa"/>
            <w:tcBorders>
              <w:top w:val="nil"/>
              <w:left w:val="nil"/>
              <w:bottom w:val="nil"/>
              <w:right w:val="nil"/>
            </w:tcBorders>
            <w:shd w:val="clear" w:color="auto" w:fill="auto"/>
            <w:noWrap/>
            <w:vAlign w:val="bottom"/>
            <w:hideMark/>
          </w:tcPr>
          <w:p w14:paraId="0A1421A0"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77</w:t>
            </w:r>
          </w:p>
        </w:tc>
      </w:tr>
      <w:tr w:rsidR="00B67F62" w:rsidRPr="00B67F62" w14:paraId="55801AD1" w14:textId="77777777" w:rsidTr="00B67F62">
        <w:trPr>
          <w:trHeight w:val="282"/>
        </w:trPr>
        <w:tc>
          <w:tcPr>
            <w:tcW w:w="3544" w:type="dxa"/>
            <w:tcBorders>
              <w:top w:val="nil"/>
              <w:left w:val="nil"/>
              <w:bottom w:val="nil"/>
              <w:right w:val="nil"/>
            </w:tcBorders>
            <w:shd w:val="clear" w:color="000000" w:fill="DCE6F1"/>
            <w:noWrap/>
            <w:vAlign w:val="bottom"/>
            <w:hideMark/>
          </w:tcPr>
          <w:p w14:paraId="51189E8A"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Distribuidor de Combustíveis Líquidos</w:t>
            </w:r>
          </w:p>
        </w:tc>
        <w:tc>
          <w:tcPr>
            <w:tcW w:w="1548" w:type="dxa"/>
            <w:tcBorders>
              <w:top w:val="nil"/>
              <w:left w:val="nil"/>
              <w:bottom w:val="nil"/>
              <w:right w:val="nil"/>
            </w:tcBorders>
            <w:shd w:val="clear" w:color="000000" w:fill="DCE6F1"/>
            <w:noWrap/>
            <w:vAlign w:val="bottom"/>
            <w:hideMark/>
          </w:tcPr>
          <w:p w14:paraId="3886E2F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660</w:t>
            </w:r>
          </w:p>
        </w:tc>
        <w:tc>
          <w:tcPr>
            <w:tcW w:w="1389" w:type="dxa"/>
            <w:tcBorders>
              <w:top w:val="nil"/>
              <w:left w:val="nil"/>
              <w:bottom w:val="nil"/>
              <w:right w:val="nil"/>
            </w:tcBorders>
            <w:shd w:val="clear" w:color="000000" w:fill="DCE6F1"/>
            <w:noWrap/>
            <w:vAlign w:val="bottom"/>
            <w:hideMark/>
          </w:tcPr>
          <w:p w14:paraId="29BDAE24"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105</w:t>
            </w:r>
          </w:p>
        </w:tc>
        <w:tc>
          <w:tcPr>
            <w:tcW w:w="1510" w:type="dxa"/>
            <w:tcBorders>
              <w:top w:val="nil"/>
              <w:left w:val="nil"/>
              <w:bottom w:val="nil"/>
              <w:right w:val="nil"/>
            </w:tcBorders>
            <w:shd w:val="clear" w:color="000000" w:fill="DCE6F1"/>
            <w:noWrap/>
            <w:vAlign w:val="bottom"/>
            <w:hideMark/>
          </w:tcPr>
          <w:p w14:paraId="6CCE6C7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46235BA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r>
      <w:tr w:rsidR="00B67F62" w:rsidRPr="00B67F62" w14:paraId="634EE537" w14:textId="77777777" w:rsidTr="00B67F62">
        <w:trPr>
          <w:trHeight w:val="282"/>
        </w:trPr>
        <w:tc>
          <w:tcPr>
            <w:tcW w:w="3544" w:type="dxa"/>
            <w:tcBorders>
              <w:top w:val="nil"/>
              <w:left w:val="nil"/>
              <w:bottom w:val="nil"/>
              <w:right w:val="nil"/>
            </w:tcBorders>
            <w:shd w:val="clear" w:color="auto" w:fill="auto"/>
            <w:noWrap/>
            <w:vAlign w:val="bottom"/>
            <w:hideMark/>
          </w:tcPr>
          <w:p w14:paraId="2E919526" w14:textId="49195292"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TRR</w:t>
            </w:r>
            <w:r w:rsidR="00D262AF">
              <w:rPr>
                <w:rStyle w:val="Refdenotaderodap"/>
                <w:rFonts w:ascii="Calibri" w:eastAsia="Times New Roman" w:hAnsi="Calibri" w:cs="Calibri"/>
                <w:color w:val="000000"/>
              </w:rPr>
              <w:footnoteReference w:id="3"/>
            </w:r>
          </w:p>
        </w:tc>
        <w:tc>
          <w:tcPr>
            <w:tcW w:w="1548" w:type="dxa"/>
            <w:tcBorders>
              <w:top w:val="nil"/>
              <w:left w:val="nil"/>
              <w:bottom w:val="nil"/>
              <w:right w:val="nil"/>
            </w:tcBorders>
            <w:shd w:val="clear" w:color="auto" w:fill="auto"/>
            <w:noWrap/>
            <w:vAlign w:val="bottom"/>
            <w:hideMark/>
          </w:tcPr>
          <w:p w14:paraId="2213A8C0"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316</w:t>
            </w:r>
          </w:p>
        </w:tc>
        <w:tc>
          <w:tcPr>
            <w:tcW w:w="1389" w:type="dxa"/>
            <w:tcBorders>
              <w:top w:val="nil"/>
              <w:left w:val="nil"/>
              <w:bottom w:val="nil"/>
              <w:right w:val="nil"/>
            </w:tcBorders>
            <w:shd w:val="clear" w:color="auto" w:fill="auto"/>
            <w:noWrap/>
            <w:vAlign w:val="bottom"/>
            <w:hideMark/>
          </w:tcPr>
          <w:p w14:paraId="673D8E5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67</w:t>
            </w:r>
          </w:p>
        </w:tc>
        <w:tc>
          <w:tcPr>
            <w:tcW w:w="1510" w:type="dxa"/>
            <w:tcBorders>
              <w:top w:val="nil"/>
              <w:left w:val="nil"/>
              <w:bottom w:val="nil"/>
              <w:right w:val="nil"/>
            </w:tcBorders>
            <w:shd w:val="clear" w:color="auto" w:fill="auto"/>
            <w:noWrap/>
            <w:vAlign w:val="bottom"/>
            <w:hideMark/>
          </w:tcPr>
          <w:p w14:paraId="3F8A691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7</w:t>
            </w:r>
          </w:p>
        </w:tc>
        <w:tc>
          <w:tcPr>
            <w:tcW w:w="1569" w:type="dxa"/>
            <w:tcBorders>
              <w:top w:val="nil"/>
              <w:left w:val="nil"/>
              <w:bottom w:val="nil"/>
              <w:right w:val="nil"/>
            </w:tcBorders>
            <w:shd w:val="clear" w:color="auto" w:fill="auto"/>
            <w:noWrap/>
            <w:vAlign w:val="bottom"/>
            <w:hideMark/>
          </w:tcPr>
          <w:p w14:paraId="3BEF384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r>
      <w:tr w:rsidR="00B67F62" w:rsidRPr="00B67F62" w14:paraId="021FA532" w14:textId="77777777" w:rsidTr="00B67F62">
        <w:trPr>
          <w:trHeight w:val="282"/>
        </w:trPr>
        <w:tc>
          <w:tcPr>
            <w:tcW w:w="3544" w:type="dxa"/>
            <w:tcBorders>
              <w:top w:val="nil"/>
              <w:left w:val="nil"/>
              <w:bottom w:val="nil"/>
              <w:right w:val="nil"/>
            </w:tcBorders>
            <w:shd w:val="clear" w:color="000000" w:fill="DCE6F1"/>
            <w:noWrap/>
            <w:vAlign w:val="bottom"/>
            <w:hideMark/>
          </w:tcPr>
          <w:p w14:paraId="64BC5E9F" w14:textId="5B5F2BB8"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Agente Não Regulado</w:t>
            </w:r>
            <w:r w:rsidR="00D262AF">
              <w:rPr>
                <w:rStyle w:val="Refdenotaderodap"/>
                <w:rFonts w:ascii="Calibri" w:eastAsia="Times New Roman" w:hAnsi="Calibri" w:cs="Calibri"/>
                <w:color w:val="000000"/>
              </w:rPr>
              <w:footnoteReference w:id="4"/>
            </w:r>
          </w:p>
        </w:tc>
        <w:tc>
          <w:tcPr>
            <w:tcW w:w="1548" w:type="dxa"/>
            <w:tcBorders>
              <w:top w:val="nil"/>
              <w:left w:val="nil"/>
              <w:bottom w:val="nil"/>
              <w:right w:val="nil"/>
            </w:tcBorders>
            <w:shd w:val="clear" w:color="000000" w:fill="DCE6F1"/>
            <w:noWrap/>
            <w:vAlign w:val="bottom"/>
            <w:hideMark/>
          </w:tcPr>
          <w:p w14:paraId="2986EC54"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179</w:t>
            </w:r>
          </w:p>
        </w:tc>
        <w:tc>
          <w:tcPr>
            <w:tcW w:w="1389" w:type="dxa"/>
            <w:tcBorders>
              <w:top w:val="nil"/>
              <w:left w:val="nil"/>
              <w:bottom w:val="nil"/>
              <w:right w:val="nil"/>
            </w:tcBorders>
            <w:shd w:val="clear" w:color="000000" w:fill="DCE6F1"/>
            <w:noWrap/>
            <w:vAlign w:val="bottom"/>
            <w:hideMark/>
          </w:tcPr>
          <w:p w14:paraId="382521F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13</w:t>
            </w:r>
          </w:p>
        </w:tc>
        <w:tc>
          <w:tcPr>
            <w:tcW w:w="1510" w:type="dxa"/>
            <w:tcBorders>
              <w:top w:val="nil"/>
              <w:left w:val="nil"/>
              <w:bottom w:val="nil"/>
              <w:right w:val="nil"/>
            </w:tcBorders>
            <w:shd w:val="clear" w:color="000000" w:fill="DCE6F1"/>
            <w:noWrap/>
            <w:vAlign w:val="bottom"/>
            <w:hideMark/>
          </w:tcPr>
          <w:p w14:paraId="0393E2B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69" w:type="dxa"/>
            <w:tcBorders>
              <w:top w:val="nil"/>
              <w:left w:val="nil"/>
              <w:bottom w:val="nil"/>
              <w:right w:val="nil"/>
            </w:tcBorders>
            <w:shd w:val="clear" w:color="000000" w:fill="DCE6F1"/>
            <w:noWrap/>
            <w:vAlign w:val="bottom"/>
            <w:hideMark/>
          </w:tcPr>
          <w:p w14:paraId="5B6D108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15F02D5B" w14:textId="77777777" w:rsidTr="00B67F62">
        <w:trPr>
          <w:trHeight w:val="282"/>
        </w:trPr>
        <w:tc>
          <w:tcPr>
            <w:tcW w:w="3544" w:type="dxa"/>
            <w:tcBorders>
              <w:top w:val="nil"/>
              <w:left w:val="nil"/>
              <w:bottom w:val="nil"/>
              <w:right w:val="nil"/>
            </w:tcBorders>
            <w:shd w:val="clear" w:color="auto" w:fill="auto"/>
            <w:noWrap/>
            <w:vAlign w:val="bottom"/>
            <w:hideMark/>
          </w:tcPr>
          <w:p w14:paraId="131131B4"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Revenda de Aviação</w:t>
            </w:r>
          </w:p>
        </w:tc>
        <w:tc>
          <w:tcPr>
            <w:tcW w:w="1548" w:type="dxa"/>
            <w:tcBorders>
              <w:top w:val="nil"/>
              <w:left w:val="nil"/>
              <w:bottom w:val="nil"/>
              <w:right w:val="nil"/>
            </w:tcBorders>
            <w:shd w:val="clear" w:color="auto" w:fill="auto"/>
            <w:noWrap/>
            <w:vAlign w:val="bottom"/>
            <w:hideMark/>
          </w:tcPr>
          <w:p w14:paraId="15AC854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170</w:t>
            </w:r>
          </w:p>
        </w:tc>
        <w:tc>
          <w:tcPr>
            <w:tcW w:w="1389" w:type="dxa"/>
            <w:tcBorders>
              <w:top w:val="nil"/>
              <w:left w:val="nil"/>
              <w:bottom w:val="nil"/>
              <w:right w:val="nil"/>
            </w:tcBorders>
            <w:shd w:val="clear" w:color="auto" w:fill="auto"/>
            <w:noWrap/>
            <w:vAlign w:val="bottom"/>
            <w:hideMark/>
          </w:tcPr>
          <w:p w14:paraId="16810EAB"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18</w:t>
            </w:r>
          </w:p>
        </w:tc>
        <w:tc>
          <w:tcPr>
            <w:tcW w:w="1510" w:type="dxa"/>
            <w:tcBorders>
              <w:top w:val="nil"/>
              <w:left w:val="nil"/>
              <w:bottom w:val="nil"/>
              <w:right w:val="nil"/>
            </w:tcBorders>
            <w:shd w:val="clear" w:color="auto" w:fill="auto"/>
            <w:noWrap/>
            <w:vAlign w:val="bottom"/>
            <w:hideMark/>
          </w:tcPr>
          <w:p w14:paraId="701C79DB"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569" w:type="dxa"/>
            <w:tcBorders>
              <w:top w:val="nil"/>
              <w:left w:val="nil"/>
              <w:bottom w:val="nil"/>
              <w:right w:val="nil"/>
            </w:tcBorders>
            <w:shd w:val="clear" w:color="auto" w:fill="auto"/>
            <w:noWrap/>
            <w:vAlign w:val="bottom"/>
            <w:hideMark/>
          </w:tcPr>
          <w:p w14:paraId="0F7BA832"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4806CFEE" w14:textId="77777777" w:rsidTr="00B67F62">
        <w:trPr>
          <w:trHeight w:val="282"/>
        </w:trPr>
        <w:tc>
          <w:tcPr>
            <w:tcW w:w="3544" w:type="dxa"/>
            <w:tcBorders>
              <w:top w:val="nil"/>
              <w:left w:val="nil"/>
              <w:bottom w:val="nil"/>
              <w:right w:val="nil"/>
            </w:tcBorders>
            <w:shd w:val="clear" w:color="000000" w:fill="DCE6F1"/>
            <w:noWrap/>
            <w:vAlign w:val="bottom"/>
            <w:hideMark/>
          </w:tcPr>
          <w:p w14:paraId="3A08AF76"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Distribuidor de GLP</w:t>
            </w:r>
          </w:p>
        </w:tc>
        <w:tc>
          <w:tcPr>
            <w:tcW w:w="1548" w:type="dxa"/>
            <w:tcBorders>
              <w:top w:val="nil"/>
              <w:left w:val="nil"/>
              <w:bottom w:val="nil"/>
              <w:right w:val="nil"/>
            </w:tcBorders>
            <w:shd w:val="clear" w:color="000000" w:fill="DCE6F1"/>
            <w:noWrap/>
            <w:vAlign w:val="bottom"/>
            <w:hideMark/>
          </w:tcPr>
          <w:p w14:paraId="7A400C9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130</w:t>
            </w:r>
          </w:p>
        </w:tc>
        <w:tc>
          <w:tcPr>
            <w:tcW w:w="1389" w:type="dxa"/>
            <w:tcBorders>
              <w:top w:val="nil"/>
              <w:left w:val="nil"/>
              <w:bottom w:val="nil"/>
              <w:right w:val="nil"/>
            </w:tcBorders>
            <w:shd w:val="clear" w:color="000000" w:fill="DCE6F1"/>
            <w:noWrap/>
            <w:vAlign w:val="bottom"/>
            <w:hideMark/>
          </w:tcPr>
          <w:p w14:paraId="062F1A8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16</w:t>
            </w:r>
          </w:p>
        </w:tc>
        <w:tc>
          <w:tcPr>
            <w:tcW w:w="1510" w:type="dxa"/>
            <w:tcBorders>
              <w:top w:val="nil"/>
              <w:left w:val="nil"/>
              <w:bottom w:val="nil"/>
              <w:right w:val="nil"/>
            </w:tcBorders>
            <w:shd w:val="clear" w:color="000000" w:fill="DCE6F1"/>
            <w:noWrap/>
            <w:vAlign w:val="bottom"/>
            <w:hideMark/>
          </w:tcPr>
          <w:p w14:paraId="581A6112"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569" w:type="dxa"/>
            <w:tcBorders>
              <w:top w:val="nil"/>
              <w:left w:val="nil"/>
              <w:bottom w:val="nil"/>
              <w:right w:val="nil"/>
            </w:tcBorders>
            <w:shd w:val="clear" w:color="000000" w:fill="DCE6F1"/>
            <w:noWrap/>
            <w:vAlign w:val="bottom"/>
            <w:hideMark/>
          </w:tcPr>
          <w:p w14:paraId="070AE52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432F3BD6" w14:textId="77777777" w:rsidTr="00B67F62">
        <w:trPr>
          <w:trHeight w:val="282"/>
        </w:trPr>
        <w:tc>
          <w:tcPr>
            <w:tcW w:w="3544" w:type="dxa"/>
            <w:tcBorders>
              <w:top w:val="nil"/>
              <w:left w:val="nil"/>
              <w:bottom w:val="nil"/>
              <w:right w:val="nil"/>
            </w:tcBorders>
            <w:shd w:val="clear" w:color="auto" w:fill="auto"/>
            <w:noWrap/>
            <w:vAlign w:val="bottom"/>
            <w:hideMark/>
          </w:tcPr>
          <w:p w14:paraId="4863BC78"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Produtor de Etanol</w:t>
            </w:r>
          </w:p>
        </w:tc>
        <w:tc>
          <w:tcPr>
            <w:tcW w:w="1548" w:type="dxa"/>
            <w:tcBorders>
              <w:top w:val="nil"/>
              <w:left w:val="nil"/>
              <w:bottom w:val="nil"/>
              <w:right w:val="nil"/>
            </w:tcBorders>
            <w:shd w:val="clear" w:color="auto" w:fill="auto"/>
            <w:noWrap/>
            <w:vAlign w:val="bottom"/>
            <w:hideMark/>
          </w:tcPr>
          <w:p w14:paraId="35422DB9"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127</w:t>
            </w:r>
          </w:p>
        </w:tc>
        <w:tc>
          <w:tcPr>
            <w:tcW w:w="1389" w:type="dxa"/>
            <w:tcBorders>
              <w:top w:val="nil"/>
              <w:left w:val="nil"/>
              <w:bottom w:val="nil"/>
              <w:right w:val="nil"/>
            </w:tcBorders>
            <w:shd w:val="clear" w:color="auto" w:fill="auto"/>
            <w:noWrap/>
            <w:vAlign w:val="bottom"/>
            <w:hideMark/>
          </w:tcPr>
          <w:p w14:paraId="46E0DBC9"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4</w:t>
            </w:r>
          </w:p>
        </w:tc>
        <w:tc>
          <w:tcPr>
            <w:tcW w:w="1510" w:type="dxa"/>
            <w:tcBorders>
              <w:top w:val="nil"/>
              <w:left w:val="nil"/>
              <w:bottom w:val="nil"/>
              <w:right w:val="nil"/>
            </w:tcBorders>
            <w:shd w:val="clear" w:color="auto" w:fill="auto"/>
            <w:noWrap/>
            <w:vAlign w:val="bottom"/>
            <w:hideMark/>
          </w:tcPr>
          <w:p w14:paraId="3B5C961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69F6FC0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4A4C635F" w14:textId="77777777" w:rsidTr="00B67F62">
        <w:trPr>
          <w:trHeight w:val="282"/>
        </w:trPr>
        <w:tc>
          <w:tcPr>
            <w:tcW w:w="3544" w:type="dxa"/>
            <w:tcBorders>
              <w:top w:val="nil"/>
              <w:left w:val="nil"/>
              <w:bottom w:val="nil"/>
              <w:right w:val="nil"/>
            </w:tcBorders>
            <w:shd w:val="clear" w:color="000000" w:fill="DCE6F1"/>
            <w:noWrap/>
            <w:vAlign w:val="bottom"/>
            <w:hideMark/>
          </w:tcPr>
          <w:p w14:paraId="0617496D"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Ponto de Abastecimento</w:t>
            </w:r>
          </w:p>
        </w:tc>
        <w:tc>
          <w:tcPr>
            <w:tcW w:w="1548" w:type="dxa"/>
            <w:tcBorders>
              <w:top w:val="nil"/>
              <w:left w:val="nil"/>
              <w:bottom w:val="nil"/>
              <w:right w:val="nil"/>
            </w:tcBorders>
            <w:shd w:val="clear" w:color="000000" w:fill="DCE6F1"/>
            <w:noWrap/>
            <w:vAlign w:val="bottom"/>
            <w:hideMark/>
          </w:tcPr>
          <w:p w14:paraId="4668956B"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91</w:t>
            </w:r>
          </w:p>
        </w:tc>
        <w:tc>
          <w:tcPr>
            <w:tcW w:w="1389" w:type="dxa"/>
            <w:tcBorders>
              <w:top w:val="nil"/>
              <w:left w:val="nil"/>
              <w:bottom w:val="nil"/>
              <w:right w:val="nil"/>
            </w:tcBorders>
            <w:shd w:val="clear" w:color="000000" w:fill="DCE6F1"/>
            <w:noWrap/>
            <w:vAlign w:val="bottom"/>
            <w:hideMark/>
          </w:tcPr>
          <w:p w14:paraId="3538F3E7"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23</w:t>
            </w:r>
          </w:p>
        </w:tc>
        <w:tc>
          <w:tcPr>
            <w:tcW w:w="1510" w:type="dxa"/>
            <w:tcBorders>
              <w:top w:val="nil"/>
              <w:left w:val="nil"/>
              <w:bottom w:val="nil"/>
              <w:right w:val="nil"/>
            </w:tcBorders>
            <w:shd w:val="clear" w:color="000000" w:fill="DCE6F1"/>
            <w:noWrap/>
            <w:vAlign w:val="bottom"/>
            <w:hideMark/>
          </w:tcPr>
          <w:p w14:paraId="64F1AA1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11</w:t>
            </w:r>
          </w:p>
        </w:tc>
        <w:tc>
          <w:tcPr>
            <w:tcW w:w="1569" w:type="dxa"/>
            <w:tcBorders>
              <w:top w:val="nil"/>
              <w:left w:val="nil"/>
              <w:bottom w:val="nil"/>
              <w:right w:val="nil"/>
            </w:tcBorders>
            <w:shd w:val="clear" w:color="000000" w:fill="DCE6F1"/>
            <w:noWrap/>
            <w:vAlign w:val="bottom"/>
            <w:hideMark/>
          </w:tcPr>
          <w:p w14:paraId="26168DD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719DFC82" w14:textId="77777777" w:rsidTr="00B67F62">
        <w:trPr>
          <w:trHeight w:val="282"/>
        </w:trPr>
        <w:tc>
          <w:tcPr>
            <w:tcW w:w="3544" w:type="dxa"/>
            <w:tcBorders>
              <w:top w:val="nil"/>
              <w:left w:val="nil"/>
              <w:bottom w:val="nil"/>
              <w:right w:val="nil"/>
            </w:tcBorders>
            <w:shd w:val="clear" w:color="auto" w:fill="auto"/>
            <w:noWrap/>
            <w:vAlign w:val="bottom"/>
            <w:hideMark/>
          </w:tcPr>
          <w:p w14:paraId="6F8D0D6C"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Produtor de Óleo Acabado</w:t>
            </w:r>
          </w:p>
        </w:tc>
        <w:tc>
          <w:tcPr>
            <w:tcW w:w="1548" w:type="dxa"/>
            <w:tcBorders>
              <w:top w:val="nil"/>
              <w:left w:val="nil"/>
              <w:bottom w:val="nil"/>
              <w:right w:val="nil"/>
            </w:tcBorders>
            <w:shd w:val="clear" w:color="auto" w:fill="auto"/>
            <w:noWrap/>
            <w:vAlign w:val="bottom"/>
            <w:hideMark/>
          </w:tcPr>
          <w:p w14:paraId="1148E73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70</w:t>
            </w:r>
          </w:p>
        </w:tc>
        <w:tc>
          <w:tcPr>
            <w:tcW w:w="1389" w:type="dxa"/>
            <w:tcBorders>
              <w:top w:val="nil"/>
              <w:left w:val="nil"/>
              <w:bottom w:val="nil"/>
              <w:right w:val="nil"/>
            </w:tcBorders>
            <w:shd w:val="clear" w:color="auto" w:fill="auto"/>
            <w:noWrap/>
            <w:vAlign w:val="bottom"/>
            <w:hideMark/>
          </w:tcPr>
          <w:p w14:paraId="34DBE48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14</w:t>
            </w:r>
          </w:p>
        </w:tc>
        <w:tc>
          <w:tcPr>
            <w:tcW w:w="1510" w:type="dxa"/>
            <w:tcBorders>
              <w:top w:val="nil"/>
              <w:left w:val="nil"/>
              <w:bottom w:val="nil"/>
              <w:right w:val="nil"/>
            </w:tcBorders>
            <w:shd w:val="clear" w:color="auto" w:fill="auto"/>
            <w:noWrap/>
            <w:vAlign w:val="bottom"/>
            <w:hideMark/>
          </w:tcPr>
          <w:p w14:paraId="72D9FE6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69" w:type="dxa"/>
            <w:tcBorders>
              <w:top w:val="nil"/>
              <w:left w:val="nil"/>
              <w:bottom w:val="nil"/>
              <w:right w:val="nil"/>
            </w:tcBorders>
            <w:shd w:val="clear" w:color="auto" w:fill="auto"/>
            <w:noWrap/>
            <w:vAlign w:val="bottom"/>
            <w:hideMark/>
          </w:tcPr>
          <w:p w14:paraId="3002AC6F"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r>
      <w:tr w:rsidR="00B67F62" w:rsidRPr="00B67F62" w14:paraId="6667ED4E" w14:textId="77777777" w:rsidTr="00B67F62">
        <w:trPr>
          <w:trHeight w:val="282"/>
        </w:trPr>
        <w:tc>
          <w:tcPr>
            <w:tcW w:w="3544" w:type="dxa"/>
            <w:tcBorders>
              <w:top w:val="nil"/>
              <w:left w:val="nil"/>
              <w:bottom w:val="nil"/>
              <w:right w:val="nil"/>
            </w:tcBorders>
            <w:shd w:val="clear" w:color="000000" w:fill="DCE6F1"/>
            <w:noWrap/>
            <w:vAlign w:val="bottom"/>
            <w:hideMark/>
          </w:tcPr>
          <w:p w14:paraId="54ECED6E"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Produtor de Biodiesel</w:t>
            </w:r>
          </w:p>
        </w:tc>
        <w:tc>
          <w:tcPr>
            <w:tcW w:w="1548" w:type="dxa"/>
            <w:tcBorders>
              <w:top w:val="nil"/>
              <w:left w:val="nil"/>
              <w:bottom w:val="nil"/>
              <w:right w:val="nil"/>
            </w:tcBorders>
            <w:shd w:val="clear" w:color="000000" w:fill="DCE6F1"/>
            <w:noWrap/>
            <w:vAlign w:val="bottom"/>
            <w:hideMark/>
          </w:tcPr>
          <w:p w14:paraId="205D658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41</w:t>
            </w:r>
          </w:p>
        </w:tc>
        <w:tc>
          <w:tcPr>
            <w:tcW w:w="1389" w:type="dxa"/>
            <w:tcBorders>
              <w:top w:val="nil"/>
              <w:left w:val="nil"/>
              <w:bottom w:val="nil"/>
              <w:right w:val="nil"/>
            </w:tcBorders>
            <w:shd w:val="clear" w:color="000000" w:fill="DCE6F1"/>
            <w:noWrap/>
            <w:vAlign w:val="bottom"/>
            <w:hideMark/>
          </w:tcPr>
          <w:p w14:paraId="3A0C102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4</w:t>
            </w:r>
          </w:p>
        </w:tc>
        <w:tc>
          <w:tcPr>
            <w:tcW w:w="1510" w:type="dxa"/>
            <w:tcBorders>
              <w:top w:val="nil"/>
              <w:left w:val="nil"/>
              <w:bottom w:val="nil"/>
              <w:right w:val="nil"/>
            </w:tcBorders>
            <w:shd w:val="clear" w:color="000000" w:fill="DCE6F1"/>
            <w:noWrap/>
            <w:vAlign w:val="bottom"/>
            <w:hideMark/>
          </w:tcPr>
          <w:p w14:paraId="7BD59A6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4C90B47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2AFB3729" w14:textId="77777777" w:rsidTr="00B67F62">
        <w:trPr>
          <w:trHeight w:val="282"/>
        </w:trPr>
        <w:tc>
          <w:tcPr>
            <w:tcW w:w="3544" w:type="dxa"/>
            <w:tcBorders>
              <w:top w:val="nil"/>
              <w:left w:val="nil"/>
              <w:bottom w:val="nil"/>
              <w:right w:val="nil"/>
            </w:tcBorders>
            <w:shd w:val="clear" w:color="auto" w:fill="auto"/>
            <w:noWrap/>
            <w:vAlign w:val="bottom"/>
            <w:hideMark/>
          </w:tcPr>
          <w:p w14:paraId="3C07AC64" w14:textId="48BAB43A"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TRRNI</w:t>
            </w:r>
            <w:r w:rsidR="00D262AF">
              <w:rPr>
                <w:rStyle w:val="Refdenotaderodap"/>
                <w:rFonts w:ascii="Calibri" w:eastAsia="Times New Roman" w:hAnsi="Calibri" w:cs="Calibri"/>
                <w:color w:val="000000"/>
              </w:rPr>
              <w:footnoteReference w:id="5"/>
            </w:r>
          </w:p>
        </w:tc>
        <w:tc>
          <w:tcPr>
            <w:tcW w:w="1548" w:type="dxa"/>
            <w:tcBorders>
              <w:top w:val="nil"/>
              <w:left w:val="nil"/>
              <w:bottom w:val="nil"/>
              <w:right w:val="nil"/>
            </w:tcBorders>
            <w:shd w:val="clear" w:color="auto" w:fill="auto"/>
            <w:noWrap/>
            <w:vAlign w:val="bottom"/>
            <w:hideMark/>
          </w:tcPr>
          <w:p w14:paraId="0D6D571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34</w:t>
            </w:r>
          </w:p>
        </w:tc>
        <w:tc>
          <w:tcPr>
            <w:tcW w:w="1389" w:type="dxa"/>
            <w:tcBorders>
              <w:top w:val="nil"/>
              <w:left w:val="nil"/>
              <w:bottom w:val="nil"/>
              <w:right w:val="nil"/>
            </w:tcBorders>
            <w:shd w:val="clear" w:color="auto" w:fill="auto"/>
            <w:noWrap/>
            <w:vAlign w:val="bottom"/>
            <w:hideMark/>
          </w:tcPr>
          <w:p w14:paraId="36B3C4C2"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15</w:t>
            </w:r>
          </w:p>
        </w:tc>
        <w:tc>
          <w:tcPr>
            <w:tcW w:w="1510" w:type="dxa"/>
            <w:tcBorders>
              <w:top w:val="nil"/>
              <w:left w:val="nil"/>
              <w:bottom w:val="nil"/>
              <w:right w:val="nil"/>
            </w:tcBorders>
            <w:shd w:val="clear" w:color="auto" w:fill="auto"/>
            <w:noWrap/>
            <w:vAlign w:val="bottom"/>
            <w:hideMark/>
          </w:tcPr>
          <w:p w14:paraId="29901C6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69" w:type="dxa"/>
            <w:tcBorders>
              <w:top w:val="nil"/>
              <w:left w:val="nil"/>
              <w:bottom w:val="nil"/>
              <w:right w:val="nil"/>
            </w:tcBorders>
            <w:shd w:val="clear" w:color="auto" w:fill="auto"/>
            <w:noWrap/>
            <w:vAlign w:val="bottom"/>
            <w:hideMark/>
          </w:tcPr>
          <w:p w14:paraId="189F1BD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3</w:t>
            </w:r>
          </w:p>
        </w:tc>
      </w:tr>
      <w:tr w:rsidR="00B67F62" w:rsidRPr="00B67F62" w14:paraId="71F53F34" w14:textId="77777777" w:rsidTr="00B67F62">
        <w:trPr>
          <w:trHeight w:val="282"/>
        </w:trPr>
        <w:tc>
          <w:tcPr>
            <w:tcW w:w="3544" w:type="dxa"/>
            <w:tcBorders>
              <w:top w:val="nil"/>
              <w:left w:val="nil"/>
              <w:bottom w:val="nil"/>
              <w:right w:val="nil"/>
            </w:tcBorders>
            <w:shd w:val="clear" w:color="000000" w:fill="DCE6F1"/>
            <w:noWrap/>
            <w:vAlign w:val="bottom"/>
            <w:hideMark/>
          </w:tcPr>
          <w:p w14:paraId="027FDAA4"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Distribuidor de Asfaltos</w:t>
            </w:r>
          </w:p>
        </w:tc>
        <w:tc>
          <w:tcPr>
            <w:tcW w:w="1548" w:type="dxa"/>
            <w:tcBorders>
              <w:top w:val="nil"/>
              <w:left w:val="nil"/>
              <w:bottom w:val="nil"/>
              <w:right w:val="nil"/>
            </w:tcBorders>
            <w:shd w:val="clear" w:color="000000" w:fill="DCE6F1"/>
            <w:noWrap/>
            <w:vAlign w:val="bottom"/>
            <w:hideMark/>
          </w:tcPr>
          <w:p w14:paraId="7DF388A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32</w:t>
            </w:r>
          </w:p>
        </w:tc>
        <w:tc>
          <w:tcPr>
            <w:tcW w:w="1389" w:type="dxa"/>
            <w:tcBorders>
              <w:top w:val="nil"/>
              <w:left w:val="nil"/>
              <w:bottom w:val="nil"/>
              <w:right w:val="nil"/>
            </w:tcBorders>
            <w:shd w:val="clear" w:color="000000" w:fill="DCE6F1"/>
            <w:noWrap/>
            <w:vAlign w:val="bottom"/>
            <w:hideMark/>
          </w:tcPr>
          <w:p w14:paraId="02CDC4DD"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3</w:t>
            </w:r>
          </w:p>
        </w:tc>
        <w:tc>
          <w:tcPr>
            <w:tcW w:w="1510" w:type="dxa"/>
            <w:tcBorders>
              <w:top w:val="nil"/>
              <w:left w:val="nil"/>
              <w:bottom w:val="nil"/>
              <w:right w:val="nil"/>
            </w:tcBorders>
            <w:shd w:val="clear" w:color="000000" w:fill="DCE6F1"/>
            <w:noWrap/>
            <w:vAlign w:val="bottom"/>
            <w:hideMark/>
          </w:tcPr>
          <w:p w14:paraId="2B060F34"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69" w:type="dxa"/>
            <w:tcBorders>
              <w:top w:val="nil"/>
              <w:left w:val="nil"/>
              <w:bottom w:val="nil"/>
              <w:right w:val="nil"/>
            </w:tcBorders>
            <w:shd w:val="clear" w:color="000000" w:fill="DCE6F1"/>
            <w:noWrap/>
            <w:vAlign w:val="bottom"/>
            <w:hideMark/>
          </w:tcPr>
          <w:p w14:paraId="22820B39"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r>
      <w:tr w:rsidR="00B67F62" w:rsidRPr="00B67F62" w14:paraId="4DB84D60" w14:textId="77777777" w:rsidTr="00B67F62">
        <w:trPr>
          <w:trHeight w:val="282"/>
        </w:trPr>
        <w:tc>
          <w:tcPr>
            <w:tcW w:w="3544" w:type="dxa"/>
            <w:tcBorders>
              <w:top w:val="nil"/>
              <w:left w:val="nil"/>
              <w:bottom w:val="nil"/>
              <w:right w:val="nil"/>
            </w:tcBorders>
            <w:shd w:val="clear" w:color="auto" w:fill="auto"/>
            <w:noWrap/>
            <w:vAlign w:val="bottom"/>
            <w:hideMark/>
          </w:tcPr>
          <w:p w14:paraId="6886A241" w14:textId="0E109050"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Coletor de OLUC</w:t>
            </w:r>
            <w:r w:rsidR="00D262AF">
              <w:rPr>
                <w:rStyle w:val="Refdenotaderodap"/>
                <w:rFonts w:ascii="Calibri" w:eastAsia="Times New Roman" w:hAnsi="Calibri" w:cs="Calibri"/>
                <w:color w:val="000000"/>
              </w:rPr>
              <w:footnoteReference w:id="6"/>
            </w:r>
          </w:p>
        </w:tc>
        <w:tc>
          <w:tcPr>
            <w:tcW w:w="1548" w:type="dxa"/>
            <w:tcBorders>
              <w:top w:val="nil"/>
              <w:left w:val="nil"/>
              <w:bottom w:val="nil"/>
              <w:right w:val="nil"/>
            </w:tcBorders>
            <w:shd w:val="clear" w:color="auto" w:fill="auto"/>
            <w:noWrap/>
            <w:vAlign w:val="bottom"/>
            <w:hideMark/>
          </w:tcPr>
          <w:p w14:paraId="100B74E7"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26</w:t>
            </w:r>
          </w:p>
        </w:tc>
        <w:tc>
          <w:tcPr>
            <w:tcW w:w="1389" w:type="dxa"/>
            <w:tcBorders>
              <w:top w:val="nil"/>
              <w:left w:val="nil"/>
              <w:bottom w:val="nil"/>
              <w:right w:val="nil"/>
            </w:tcBorders>
            <w:shd w:val="clear" w:color="auto" w:fill="auto"/>
            <w:noWrap/>
            <w:vAlign w:val="bottom"/>
            <w:hideMark/>
          </w:tcPr>
          <w:p w14:paraId="22907AD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4</w:t>
            </w:r>
          </w:p>
        </w:tc>
        <w:tc>
          <w:tcPr>
            <w:tcW w:w="1510" w:type="dxa"/>
            <w:tcBorders>
              <w:top w:val="nil"/>
              <w:left w:val="nil"/>
              <w:bottom w:val="nil"/>
              <w:right w:val="nil"/>
            </w:tcBorders>
            <w:shd w:val="clear" w:color="auto" w:fill="auto"/>
            <w:noWrap/>
            <w:vAlign w:val="bottom"/>
            <w:hideMark/>
          </w:tcPr>
          <w:p w14:paraId="1BC64BED"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215B7C32"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r>
      <w:tr w:rsidR="00B67F62" w:rsidRPr="00B67F62" w14:paraId="2222CD92" w14:textId="77777777" w:rsidTr="00B67F62">
        <w:trPr>
          <w:trHeight w:val="282"/>
        </w:trPr>
        <w:tc>
          <w:tcPr>
            <w:tcW w:w="3544" w:type="dxa"/>
            <w:tcBorders>
              <w:top w:val="nil"/>
              <w:left w:val="nil"/>
              <w:bottom w:val="nil"/>
              <w:right w:val="nil"/>
            </w:tcBorders>
            <w:shd w:val="clear" w:color="000000" w:fill="DCE6F1"/>
            <w:noWrap/>
            <w:vAlign w:val="bottom"/>
            <w:hideMark/>
          </w:tcPr>
          <w:p w14:paraId="327D3318"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Terminal</w:t>
            </w:r>
          </w:p>
        </w:tc>
        <w:tc>
          <w:tcPr>
            <w:tcW w:w="1548" w:type="dxa"/>
            <w:tcBorders>
              <w:top w:val="nil"/>
              <w:left w:val="nil"/>
              <w:bottom w:val="nil"/>
              <w:right w:val="nil"/>
            </w:tcBorders>
            <w:shd w:val="clear" w:color="000000" w:fill="DCE6F1"/>
            <w:noWrap/>
            <w:vAlign w:val="bottom"/>
            <w:hideMark/>
          </w:tcPr>
          <w:p w14:paraId="081DE3AF"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24</w:t>
            </w:r>
          </w:p>
        </w:tc>
        <w:tc>
          <w:tcPr>
            <w:tcW w:w="1389" w:type="dxa"/>
            <w:tcBorders>
              <w:top w:val="nil"/>
              <w:left w:val="nil"/>
              <w:bottom w:val="nil"/>
              <w:right w:val="nil"/>
            </w:tcBorders>
            <w:shd w:val="clear" w:color="000000" w:fill="DCE6F1"/>
            <w:noWrap/>
            <w:vAlign w:val="bottom"/>
            <w:hideMark/>
          </w:tcPr>
          <w:p w14:paraId="7DB45A6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10" w:type="dxa"/>
            <w:tcBorders>
              <w:top w:val="nil"/>
              <w:left w:val="nil"/>
              <w:bottom w:val="nil"/>
              <w:right w:val="nil"/>
            </w:tcBorders>
            <w:shd w:val="clear" w:color="000000" w:fill="DCE6F1"/>
            <w:noWrap/>
            <w:vAlign w:val="bottom"/>
            <w:hideMark/>
          </w:tcPr>
          <w:p w14:paraId="0AFC491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0B8C5844"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1F378A9F" w14:textId="77777777" w:rsidTr="00B67F62">
        <w:trPr>
          <w:trHeight w:val="282"/>
        </w:trPr>
        <w:tc>
          <w:tcPr>
            <w:tcW w:w="3544" w:type="dxa"/>
            <w:tcBorders>
              <w:top w:val="nil"/>
              <w:left w:val="nil"/>
              <w:bottom w:val="nil"/>
              <w:right w:val="nil"/>
            </w:tcBorders>
            <w:shd w:val="clear" w:color="auto" w:fill="auto"/>
            <w:noWrap/>
            <w:vAlign w:val="bottom"/>
            <w:hideMark/>
          </w:tcPr>
          <w:p w14:paraId="2C351B9A"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Distribuidor de Aviação</w:t>
            </w:r>
          </w:p>
        </w:tc>
        <w:tc>
          <w:tcPr>
            <w:tcW w:w="1548" w:type="dxa"/>
            <w:tcBorders>
              <w:top w:val="nil"/>
              <w:left w:val="nil"/>
              <w:bottom w:val="nil"/>
              <w:right w:val="nil"/>
            </w:tcBorders>
            <w:shd w:val="clear" w:color="auto" w:fill="auto"/>
            <w:noWrap/>
            <w:vAlign w:val="bottom"/>
            <w:hideMark/>
          </w:tcPr>
          <w:p w14:paraId="0C70BA5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18</w:t>
            </w:r>
          </w:p>
        </w:tc>
        <w:tc>
          <w:tcPr>
            <w:tcW w:w="1389" w:type="dxa"/>
            <w:tcBorders>
              <w:top w:val="nil"/>
              <w:left w:val="nil"/>
              <w:bottom w:val="nil"/>
              <w:right w:val="nil"/>
            </w:tcBorders>
            <w:shd w:val="clear" w:color="auto" w:fill="auto"/>
            <w:noWrap/>
            <w:vAlign w:val="bottom"/>
            <w:hideMark/>
          </w:tcPr>
          <w:p w14:paraId="5BA860F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10" w:type="dxa"/>
            <w:tcBorders>
              <w:top w:val="nil"/>
              <w:left w:val="nil"/>
              <w:bottom w:val="nil"/>
              <w:right w:val="nil"/>
            </w:tcBorders>
            <w:shd w:val="clear" w:color="auto" w:fill="auto"/>
            <w:noWrap/>
            <w:vAlign w:val="bottom"/>
            <w:hideMark/>
          </w:tcPr>
          <w:p w14:paraId="659C854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40B29CD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32CD0B14" w14:textId="77777777" w:rsidTr="00B67F62">
        <w:trPr>
          <w:trHeight w:val="282"/>
        </w:trPr>
        <w:tc>
          <w:tcPr>
            <w:tcW w:w="3544" w:type="dxa"/>
            <w:tcBorders>
              <w:top w:val="nil"/>
              <w:left w:val="nil"/>
              <w:bottom w:val="nil"/>
              <w:right w:val="nil"/>
            </w:tcBorders>
            <w:shd w:val="clear" w:color="000000" w:fill="DCE6F1"/>
            <w:noWrap/>
            <w:vAlign w:val="bottom"/>
            <w:hideMark/>
          </w:tcPr>
          <w:p w14:paraId="30CDB72D"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Distribuidor de Solventes</w:t>
            </w:r>
          </w:p>
        </w:tc>
        <w:tc>
          <w:tcPr>
            <w:tcW w:w="1548" w:type="dxa"/>
            <w:tcBorders>
              <w:top w:val="nil"/>
              <w:left w:val="nil"/>
              <w:bottom w:val="nil"/>
              <w:right w:val="nil"/>
            </w:tcBorders>
            <w:shd w:val="clear" w:color="000000" w:fill="DCE6F1"/>
            <w:noWrap/>
            <w:vAlign w:val="bottom"/>
            <w:hideMark/>
          </w:tcPr>
          <w:p w14:paraId="5EF902C7"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17</w:t>
            </w:r>
          </w:p>
        </w:tc>
        <w:tc>
          <w:tcPr>
            <w:tcW w:w="1389" w:type="dxa"/>
            <w:tcBorders>
              <w:top w:val="nil"/>
              <w:left w:val="nil"/>
              <w:bottom w:val="nil"/>
              <w:right w:val="nil"/>
            </w:tcBorders>
            <w:shd w:val="clear" w:color="000000" w:fill="DCE6F1"/>
            <w:noWrap/>
            <w:vAlign w:val="bottom"/>
            <w:hideMark/>
          </w:tcPr>
          <w:p w14:paraId="11EC666F"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000000" w:fill="DCE6F1"/>
            <w:noWrap/>
            <w:vAlign w:val="bottom"/>
            <w:hideMark/>
          </w:tcPr>
          <w:p w14:paraId="35227782"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064F7F2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702E35A8" w14:textId="77777777" w:rsidTr="00B67F62">
        <w:trPr>
          <w:trHeight w:val="282"/>
        </w:trPr>
        <w:tc>
          <w:tcPr>
            <w:tcW w:w="3544" w:type="dxa"/>
            <w:tcBorders>
              <w:top w:val="nil"/>
              <w:left w:val="nil"/>
              <w:bottom w:val="nil"/>
              <w:right w:val="nil"/>
            </w:tcBorders>
            <w:shd w:val="clear" w:color="auto" w:fill="auto"/>
            <w:noWrap/>
            <w:vAlign w:val="bottom"/>
            <w:hideMark/>
          </w:tcPr>
          <w:p w14:paraId="7F2EBBEE" w14:textId="77777777" w:rsidR="00B67F62" w:rsidRPr="00B67F62" w:rsidRDefault="00B67F62" w:rsidP="00B67F62">
            <w:pPr>
              <w:spacing w:after="0" w:line="240" w:lineRule="auto"/>
              <w:rPr>
                <w:rFonts w:ascii="Calibri" w:eastAsia="Times New Roman" w:hAnsi="Calibri" w:cs="Calibri"/>
                <w:color w:val="000000"/>
              </w:rPr>
            </w:pPr>
            <w:proofErr w:type="spellStart"/>
            <w:r w:rsidRPr="00B67F62">
              <w:rPr>
                <w:rFonts w:ascii="Calibri" w:eastAsia="Times New Roman" w:hAnsi="Calibri" w:cs="Calibri"/>
                <w:color w:val="000000"/>
              </w:rPr>
              <w:t>Rerrefinador</w:t>
            </w:r>
            <w:proofErr w:type="spellEnd"/>
          </w:p>
        </w:tc>
        <w:tc>
          <w:tcPr>
            <w:tcW w:w="1548" w:type="dxa"/>
            <w:tcBorders>
              <w:top w:val="nil"/>
              <w:left w:val="nil"/>
              <w:bottom w:val="nil"/>
              <w:right w:val="nil"/>
            </w:tcBorders>
            <w:shd w:val="clear" w:color="auto" w:fill="auto"/>
            <w:noWrap/>
            <w:vAlign w:val="bottom"/>
            <w:hideMark/>
          </w:tcPr>
          <w:p w14:paraId="3EEC861B"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10</w:t>
            </w:r>
          </w:p>
        </w:tc>
        <w:tc>
          <w:tcPr>
            <w:tcW w:w="1389" w:type="dxa"/>
            <w:tcBorders>
              <w:top w:val="nil"/>
              <w:left w:val="nil"/>
              <w:bottom w:val="nil"/>
              <w:right w:val="nil"/>
            </w:tcBorders>
            <w:shd w:val="clear" w:color="auto" w:fill="auto"/>
            <w:noWrap/>
            <w:vAlign w:val="bottom"/>
            <w:hideMark/>
          </w:tcPr>
          <w:p w14:paraId="12E1A25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10" w:type="dxa"/>
            <w:tcBorders>
              <w:top w:val="nil"/>
              <w:left w:val="nil"/>
              <w:bottom w:val="nil"/>
              <w:right w:val="nil"/>
            </w:tcBorders>
            <w:shd w:val="clear" w:color="auto" w:fill="auto"/>
            <w:noWrap/>
            <w:vAlign w:val="bottom"/>
            <w:hideMark/>
          </w:tcPr>
          <w:p w14:paraId="751D7FA0"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569" w:type="dxa"/>
            <w:tcBorders>
              <w:top w:val="nil"/>
              <w:left w:val="nil"/>
              <w:bottom w:val="nil"/>
              <w:right w:val="nil"/>
            </w:tcBorders>
            <w:shd w:val="clear" w:color="auto" w:fill="auto"/>
            <w:noWrap/>
            <w:vAlign w:val="bottom"/>
            <w:hideMark/>
          </w:tcPr>
          <w:p w14:paraId="07B61AC9"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r>
      <w:tr w:rsidR="00B67F62" w:rsidRPr="00B67F62" w14:paraId="4FED4A11" w14:textId="77777777" w:rsidTr="00B67F62">
        <w:trPr>
          <w:trHeight w:val="282"/>
        </w:trPr>
        <w:tc>
          <w:tcPr>
            <w:tcW w:w="3544" w:type="dxa"/>
            <w:tcBorders>
              <w:top w:val="nil"/>
              <w:left w:val="nil"/>
              <w:bottom w:val="nil"/>
              <w:right w:val="nil"/>
            </w:tcBorders>
            <w:shd w:val="clear" w:color="000000" w:fill="DCE6F1"/>
            <w:noWrap/>
            <w:vAlign w:val="bottom"/>
            <w:hideMark/>
          </w:tcPr>
          <w:p w14:paraId="37CD676A"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Formulador</w:t>
            </w:r>
          </w:p>
        </w:tc>
        <w:tc>
          <w:tcPr>
            <w:tcW w:w="1548" w:type="dxa"/>
            <w:tcBorders>
              <w:top w:val="nil"/>
              <w:left w:val="nil"/>
              <w:bottom w:val="nil"/>
              <w:right w:val="nil"/>
            </w:tcBorders>
            <w:shd w:val="clear" w:color="000000" w:fill="DCE6F1"/>
            <w:noWrap/>
            <w:vAlign w:val="bottom"/>
            <w:hideMark/>
          </w:tcPr>
          <w:p w14:paraId="5E05313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7</w:t>
            </w:r>
          </w:p>
        </w:tc>
        <w:tc>
          <w:tcPr>
            <w:tcW w:w="1389" w:type="dxa"/>
            <w:tcBorders>
              <w:top w:val="nil"/>
              <w:left w:val="nil"/>
              <w:bottom w:val="nil"/>
              <w:right w:val="nil"/>
            </w:tcBorders>
            <w:shd w:val="clear" w:color="000000" w:fill="DCE6F1"/>
            <w:noWrap/>
            <w:vAlign w:val="bottom"/>
            <w:hideMark/>
          </w:tcPr>
          <w:p w14:paraId="083EC1F0"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10" w:type="dxa"/>
            <w:tcBorders>
              <w:top w:val="nil"/>
              <w:left w:val="nil"/>
              <w:bottom w:val="nil"/>
              <w:right w:val="nil"/>
            </w:tcBorders>
            <w:shd w:val="clear" w:color="000000" w:fill="DCE6F1"/>
            <w:noWrap/>
            <w:vAlign w:val="bottom"/>
            <w:hideMark/>
          </w:tcPr>
          <w:p w14:paraId="6AA2C05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569" w:type="dxa"/>
            <w:tcBorders>
              <w:top w:val="nil"/>
              <w:left w:val="nil"/>
              <w:bottom w:val="nil"/>
              <w:right w:val="nil"/>
            </w:tcBorders>
            <w:shd w:val="clear" w:color="000000" w:fill="DCE6F1"/>
            <w:noWrap/>
            <w:vAlign w:val="bottom"/>
            <w:hideMark/>
          </w:tcPr>
          <w:p w14:paraId="00B8E31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798C859B" w14:textId="77777777" w:rsidTr="00B67F62">
        <w:trPr>
          <w:trHeight w:val="282"/>
        </w:trPr>
        <w:tc>
          <w:tcPr>
            <w:tcW w:w="3544" w:type="dxa"/>
            <w:tcBorders>
              <w:top w:val="nil"/>
              <w:left w:val="nil"/>
              <w:bottom w:val="nil"/>
              <w:right w:val="nil"/>
            </w:tcBorders>
            <w:shd w:val="clear" w:color="auto" w:fill="auto"/>
            <w:noWrap/>
            <w:vAlign w:val="bottom"/>
            <w:hideMark/>
          </w:tcPr>
          <w:p w14:paraId="5D3F3E0D"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Importador</w:t>
            </w:r>
          </w:p>
        </w:tc>
        <w:tc>
          <w:tcPr>
            <w:tcW w:w="1548" w:type="dxa"/>
            <w:tcBorders>
              <w:top w:val="nil"/>
              <w:left w:val="nil"/>
              <w:bottom w:val="nil"/>
              <w:right w:val="nil"/>
            </w:tcBorders>
            <w:shd w:val="clear" w:color="auto" w:fill="auto"/>
            <w:noWrap/>
            <w:vAlign w:val="bottom"/>
            <w:hideMark/>
          </w:tcPr>
          <w:p w14:paraId="5E3C4FCA"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5</w:t>
            </w:r>
          </w:p>
        </w:tc>
        <w:tc>
          <w:tcPr>
            <w:tcW w:w="1389" w:type="dxa"/>
            <w:tcBorders>
              <w:top w:val="nil"/>
              <w:left w:val="nil"/>
              <w:bottom w:val="nil"/>
              <w:right w:val="nil"/>
            </w:tcBorders>
            <w:shd w:val="clear" w:color="auto" w:fill="auto"/>
            <w:noWrap/>
            <w:vAlign w:val="bottom"/>
            <w:hideMark/>
          </w:tcPr>
          <w:p w14:paraId="4ACDD4C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510" w:type="dxa"/>
            <w:tcBorders>
              <w:top w:val="nil"/>
              <w:left w:val="nil"/>
              <w:bottom w:val="nil"/>
              <w:right w:val="nil"/>
            </w:tcBorders>
            <w:shd w:val="clear" w:color="auto" w:fill="auto"/>
            <w:noWrap/>
            <w:vAlign w:val="bottom"/>
            <w:hideMark/>
          </w:tcPr>
          <w:p w14:paraId="556861FB"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2083C0EA"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1774D20B" w14:textId="77777777" w:rsidTr="00B67F62">
        <w:trPr>
          <w:trHeight w:val="282"/>
        </w:trPr>
        <w:tc>
          <w:tcPr>
            <w:tcW w:w="3544" w:type="dxa"/>
            <w:tcBorders>
              <w:top w:val="nil"/>
              <w:left w:val="nil"/>
              <w:bottom w:val="nil"/>
              <w:right w:val="nil"/>
            </w:tcBorders>
            <w:shd w:val="clear" w:color="000000" w:fill="DCE6F1"/>
            <w:noWrap/>
            <w:vAlign w:val="bottom"/>
            <w:hideMark/>
          </w:tcPr>
          <w:p w14:paraId="1EEE78C8"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Refinaria</w:t>
            </w:r>
          </w:p>
        </w:tc>
        <w:tc>
          <w:tcPr>
            <w:tcW w:w="1548" w:type="dxa"/>
            <w:tcBorders>
              <w:top w:val="nil"/>
              <w:left w:val="nil"/>
              <w:bottom w:val="nil"/>
              <w:right w:val="nil"/>
            </w:tcBorders>
            <w:shd w:val="clear" w:color="000000" w:fill="DCE6F1"/>
            <w:noWrap/>
            <w:vAlign w:val="bottom"/>
            <w:hideMark/>
          </w:tcPr>
          <w:p w14:paraId="3D9C52AB"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4</w:t>
            </w:r>
          </w:p>
        </w:tc>
        <w:tc>
          <w:tcPr>
            <w:tcW w:w="1389" w:type="dxa"/>
            <w:tcBorders>
              <w:top w:val="nil"/>
              <w:left w:val="nil"/>
              <w:bottom w:val="nil"/>
              <w:right w:val="nil"/>
            </w:tcBorders>
            <w:shd w:val="clear" w:color="000000" w:fill="DCE6F1"/>
            <w:noWrap/>
            <w:vAlign w:val="bottom"/>
            <w:hideMark/>
          </w:tcPr>
          <w:p w14:paraId="311C44EF"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000000" w:fill="DCE6F1"/>
            <w:noWrap/>
            <w:vAlign w:val="bottom"/>
            <w:hideMark/>
          </w:tcPr>
          <w:p w14:paraId="248D645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5F4FE799"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5F13B011" w14:textId="77777777" w:rsidTr="00B67F62">
        <w:trPr>
          <w:trHeight w:val="282"/>
        </w:trPr>
        <w:tc>
          <w:tcPr>
            <w:tcW w:w="3544" w:type="dxa"/>
            <w:tcBorders>
              <w:top w:val="nil"/>
              <w:left w:val="nil"/>
              <w:bottom w:val="nil"/>
              <w:right w:val="nil"/>
            </w:tcBorders>
            <w:shd w:val="clear" w:color="auto" w:fill="auto"/>
            <w:noWrap/>
            <w:vAlign w:val="bottom"/>
            <w:hideMark/>
          </w:tcPr>
          <w:p w14:paraId="77AAB454" w14:textId="77777777" w:rsidR="00B67F62" w:rsidRPr="00B67F62" w:rsidRDefault="00B67F62" w:rsidP="00B67F62">
            <w:pPr>
              <w:spacing w:after="0" w:line="240" w:lineRule="auto"/>
              <w:rPr>
                <w:rFonts w:ascii="Calibri" w:eastAsia="Times New Roman" w:hAnsi="Calibri" w:cs="Calibri"/>
                <w:color w:val="000000"/>
              </w:rPr>
            </w:pPr>
            <w:proofErr w:type="spellStart"/>
            <w:r w:rsidRPr="00B67F62">
              <w:rPr>
                <w:rFonts w:ascii="Calibri" w:eastAsia="Times New Roman" w:hAnsi="Calibri" w:cs="Calibri"/>
                <w:color w:val="000000"/>
              </w:rPr>
              <w:t>Requalificador</w:t>
            </w:r>
            <w:proofErr w:type="spellEnd"/>
          </w:p>
        </w:tc>
        <w:tc>
          <w:tcPr>
            <w:tcW w:w="1548" w:type="dxa"/>
            <w:tcBorders>
              <w:top w:val="nil"/>
              <w:left w:val="nil"/>
              <w:bottom w:val="nil"/>
              <w:right w:val="nil"/>
            </w:tcBorders>
            <w:shd w:val="clear" w:color="auto" w:fill="auto"/>
            <w:noWrap/>
            <w:vAlign w:val="bottom"/>
            <w:hideMark/>
          </w:tcPr>
          <w:p w14:paraId="6AD4ED87"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3</w:t>
            </w:r>
          </w:p>
        </w:tc>
        <w:tc>
          <w:tcPr>
            <w:tcW w:w="1389" w:type="dxa"/>
            <w:tcBorders>
              <w:top w:val="nil"/>
              <w:left w:val="nil"/>
              <w:bottom w:val="nil"/>
              <w:right w:val="nil"/>
            </w:tcBorders>
            <w:shd w:val="clear" w:color="auto" w:fill="auto"/>
            <w:noWrap/>
            <w:vAlign w:val="bottom"/>
            <w:hideMark/>
          </w:tcPr>
          <w:p w14:paraId="05A94D5B"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auto" w:fill="auto"/>
            <w:noWrap/>
            <w:vAlign w:val="bottom"/>
            <w:hideMark/>
          </w:tcPr>
          <w:p w14:paraId="4B09528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3FB0074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06264980" w14:textId="77777777" w:rsidTr="00B67F62">
        <w:trPr>
          <w:trHeight w:val="282"/>
        </w:trPr>
        <w:tc>
          <w:tcPr>
            <w:tcW w:w="3544" w:type="dxa"/>
            <w:tcBorders>
              <w:top w:val="nil"/>
              <w:left w:val="nil"/>
              <w:bottom w:val="nil"/>
              <w:right w:val="nil"/>
            </w:tcBorders>
            <w:shd w:val="clear" w:color="000000" w:fill="DCE6F1"/>
            <w:noWrap/>
            <w:vAlign w:val="bottom"/>
            <w:hideMark/>
          </w:tcPr>
          <w:p w14:paraId="11565964"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Transportador Dutoviário</w:t>
            </w:r>
          </w:p>
        </w:tc>
        <w:tc>
          <w:tcPr>
            <w:tcW w:w="1548" w:type="dxa"/>
            <w:tcBorders>
              <w:top w:val="nil"/>
              <w:left w:val="nil"/>
              <w:bottom w:val="nil"/>
              <w:right w:val="nil"/>
            </w:tcBorders>
            <w:shd w:val="clear" w:color="000000" w:fill="DCE6F1"/>
            <w:noWrap/>
            <w:vAlign w:val="bottom"/>
            <w:hideMark/>
          </w:tcPr>
          <w:p w14:paraId="38B0034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389" w:type="dxa"/>
            <w:tcBorders>
              <w:top w:val="nil"/>
              <w:left w:val="nil"/>
              <w:bottom w:val="nil"/>
              <w:right w:val="nil"/>
            </w:tcBorders>
            <w:shd w:val="clear" w:color="000000" w:fill="DCE6F1"/>
            <w:noWrap/>
            <w:vAlign w:val="bottom"/>
            <w:hideMark/>
          </w:tcPr>
          <w:p w14:paraId="537BA71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000000" w:fill="DCE6F1"/>
            <w:noWrap/>
            <w:vAlign w:val="bottom"/>
            <w:hideMark/>
          </w:tcPr>
          <w:p w14:paraId="49C622CD"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5131FF9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3DB1D935" w14:textId="77777777" w:rsidTr="00B67F62">
        <w:trPr>
          <w:trHeight w:val="282"/>
        </w:trPr>
        <w:tc>
          <w:tcPr>
            <w:tcW w:w="3544" w:type="dxa"/>
            <w:tcBorders>
              <w:top w:val="nil"/>
              <w:left w:val="nil"/>
              <w:bottom w:val="nil"/>
              <w:right w:val="nil"/>
            </w:tcBorders>
            <w:shd w:val="clear" w:color="auto" w:fill="auto"/>
            <w:noWrap/>
            <w:vAlign w:val="bottom"/>
            <w:hideMark/>
          </w:tcPr>
          <w:p w14:paraId="05DE7597" w14:textId="77777777" w:rsidR="00B67F62" w:rsidRPr="00B67F62" w:rsidRDefault="00B67F62" w:rsidP="00B67F62">
            <w:pPr>
              <w:spacing w:after="0" w:line="240" w:lineRule="auto"/>
              <w:rPr>
                <w:rFonts w:ascii="Calibri" w:eastAsia="Times New Roman" w:hAnsi="Calibri" w:cs="Calibri"/>
                <w:color w:val="000000"/>
              </w:rPr>
            </w:pPr>
            <w:proofErr w:type="spellStart"/>
            <w:r w:rsidRPr="00B67F62">
              <w:rPr>
                <w:rFonts w:ascii="Calibri" w:eastAsia="Times New Roman" w:hAnsi="Calibri" w:cs="Calibri"/>
                <w:color w:val="000000"/>
              </w:rPr>
              <w:t>Inutilizador</w:t>
            </w:r>
            <w:proofErr w:type="spellEnd"/>
          </w:p>
        </w:tc>
        <w:tc>
          <w:tcPr>
            <w:tcW w:w="1548" w:type="dxa"/>
            <w:tcBorders>
              <w:top w:val="nil"/>
              <w:left w:val="nil"/>
              <w:bottom w:val="nil"/>
              <w:right w:val="nil"/>
            </w:tcBorders>
            <w:shd w:val="clear" w:color="auto" w:fill="auto"/>
            <w:noWrap/>
            <w:vAlign w:val="bottom"/>
            <w:hideMark/>
          </w:tcPr>
          <w:p w14:paraId="4251DD4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2</w:t>
            </w:r>
          </w:p>
        </w:tc>
        <w:tc>
          <w:tcPr>
            <w:tcW w:w="1389" w:type="dxa"/>
            <w:tcBorders>
              <w:top w:val="nil"/>
              <w:left w:val="nil"/>
              <w:bottom w:val="nil"/>
              <w:right w:val="nil"/>
            </w:tcBorders>
            <w:shd w:val="clear" w:color="auto" w:fill="auto"/>
            <w:noWrap/>
            <w:vAlign w:val="bottom"/>
            <w:hideMark/>
          </w:tcPr>
          <w:p w14:paraId="59A2A1D7"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auto" w:fill="auto"/>
            <w:noWrap/>
            <w:vAlign w:val="bottom"/>
            <w:hideMark/>
          </w:tcPr>
          <w:p w14:paraId="4F27A60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3F1903C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69BAA48D" w14:textId="77777777" w:rsidTr="00B67F62">
        <w:trPr>
          <w:trHeight w:val="282"/>
        </w:trPr>
        <w:tc>
          <w:tcPr>
            <w:tcW w:w="3544" w:type="dxa"/>
            <w:tcBorders>
              <w:top w:val="nil"/>
              <w:left w:val="nil"/>
              <w:bottom w:val="nil"/>
              <w:right w:val="nil"/>
            </w:tcBorders>
            <w:shd w:val="clear" w:color="000000" w:fill="DCE6F1"/>
            <w:noWrap/>
            <w:vAlign w:val="bottom"/>
            <w:hideMark/>
          </w:tcPr>
          <w:p w14:paraId="6AE694C7"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Empresa de Navegação</w:t>
            </w:r>
          </w:p>
        </w:tc>
        <w:tc>
          <w:tcPr>
            <w:tcW w:w="1548" w:type="dxa"/>
            <w:tcBorders>
              <w:top w:val="nil"/>
              <w:left w:val="nil"/>
              <w:bottom w:val="nil"/>
              <w:right w:val="nil"/>
            </w:tcBorders>
            <w:shd w:val="clear" w:color="000000" w:fill="DCE6F1"/>
            <w:noWrap/>
            <w:vAlign w:val="bottom"/>
            <w:hideMark/>
          </w:tcPr>
          <w:p w14:paraId="2AE67DEC"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389" w:type="dxa"/>
            <w:tcBorders>
              <w:top w:val="nil"/>
              <w:left w:val="nil"/>
              <w:bottom w:val="nil"/>
              <w:right w:val="nil"/>
            </w:tcBorders>
            <w:shd w:val="clear" w:color="000000" w:fill="DCE6F1"/>
            <w:noWrap/>
            <w:vAlign w:val="bottom"/>
            <w:hideMark/>
          </w:tcPr>
          <w:p w14:paraId="6779824D"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000000" w:fill="DCE6F1"/>
            <w:noWrap/>
            <w:vAlign w:val="bottom"/>
            <w:hideMark/>
          </w:tcPr>
          <w:p w14:paraId="3B88AD5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056E0B7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648B5463" w14:textId="77777777" w:rsidTr="00B67F62">
        <w:trPr>
          <w:trHeight w:val="282"/>
        </w:trPr>
        <w:tc>
          <w:tcPr>
            <w:tcW w:w="3544" w:type="dxa"/>
            <w:tcBorders>
              <w:top w:val="nil"/>
              <w:left w:val="nil"/>
              <w:bottom w:val="nil"/>
              <w:right w:val="nil"/>
            </w:tcBorders>
            <w:shd w:val="clear" w:color="auto" w:fill="auto"/>
            <w:noWrap/>
            <w:vAlign w:val="bottom"/>
            <w:hideMark/>
          </w:tcPr>
          <w:p w14:paraId="3847AAA3"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Importador de Óleo Acabado</w:t>
            </w:r>
          </w:p>
        </w:tc>
        <w:tc>
          <w:tcPr>
            <w:tcW w:w="1548" w:type="dxa"/>
            <w:tcBorders>
              <w:top w:val="nil"/>
              <w:left w:val="nil"/>
              <w:bottom w:val="nil"/>
              <w:right w:val="nil"/>
            </w:tcBorders>
            <w:shd w:val="clear" w:color="auto" w:fill="auto"/>
            <w:noWrap/>
            <w:vAlign w:val="bottom"/>
            <w:hideMark/>
          </w:tcPr>
          <w:p w14:paraId="3069FAE5"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389" w:type="dxa"/>
            <w:tcBorders>
              <w:top w:val="nil"/>
              <w:left w:val="nil"/>
              <w:bottom w:val="nil"/>
              <w:right w:val="nil"/>
            </w:tcBorders>
            <w:shd w:val="clear" w:color="auto" w:fill="auto"/>
            <w:noWrap/>
            <w:vAlign w:val="bottom"/>
            <w:hideMark/>
          </w:tcPr>
          <w:p w14:paraId="6CCAE833"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auto" w:fill="auto"/>
            <w:noWrap/>
            <w:vAlign w:val="bottom"/>
            <w:hideMark/>
          </w:tcPr>
          <w:p w14:paraId="3F3AD188"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4E85228D"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5020956B" w14:textId="77777777" w:rsidTr="00B67F62">
        <w:trPr>
          <w:trHeight w:val="282"/>
        </w:trPr>
        <w:tc>
          <w:tcPr>
            <w:tcW w:w="3544" w:type="dxa"/>
            <w:tcBorders>
              <w:top w:val="nil"/>
              <w:left w:val="nil"/>
              <w:bottom w:val="nil"/>
              <w:right w:val="nil"/>
            </w:tcBorders>
            <w:shd w:val="clear" w:color="000000" w:fill="DCE6F1"/>
            <w:noWrap/>
            <w:vAlign w:val="bottom"/>
            <w:hideMark/>
          </w:tcPr>
          <w:p w14:paraId="503139A6"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Produtor de Óleo Básico</w:t>
            </w:r>
          </w:p>
        </w:tc>
        <w:tc>
          <w:tcPr>
            <w:tcW w:w="1548" w:type="dxa"/>
            <w:tcBorders>
              <w:top w:val="nil"/>
              <w:left w:val="nil"/>
              <w:bottom w:val="nil"/>
              <w:right w:val="nil"/>
            </w:tcBorders>
            <w:shd w:val="clear" w:color="000000" w:fill="DCE6F1"/>
            <w:noWrap/>
            <w:vAlign w:val="bottom"/>
            <w:hideMark/>
          </w:tcPr>
          <w:p w14:paraId="0B7D6D6D"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389" w:type="dxa"/>
            <w:tcBorders>
              <w:top w:val="nil"/>
              <w:left w:val="nil"/>
              <w:bottom w:val="nil"/>
              <w:right w:val="nil"/>
            </w:tcBorders>
            <w:shd w:val="clear" w:color="000000" w:fill="DCE6F1"/>
            <w:noWrap/>
            <w:vAlign w:val="bottom"/>
            <w:hideMark/>
          </w:tcPr>
          <w:p w14:paraId="65DB931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000000" w:fill="DCE6F1"/>
            <w:noWrap/>
            <w:vAlign w:val="bottom"/>
            <w:hideMark/>
          </w:tcPr>
          <w:p w14:paraId="33A69E71"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000000" w:fill="DCE6F1"/>
            <w:noWrap/>
            <w:vAlign w:val="bottom"/>
            <w:hideMark/>
          </w:tcPr>
          <w:p w14:paraId="1A191AA9"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0EF100F3" w14:textId="77777777" w:rsidTr="00B67F62">
        <w:trPr>
          <w:trHeight w:val="282"/>
        </w:trPr>
        <w:tc>
          <w:tcPr>
            <w:tcW w:w="3544" w:type="dxa"/>
            <w:tcBorders>
              <w:top w:val="nil"/>
              <w:left w:val="nil"/>
              <w:bottom w:val="nil"/>
              <w:right w:val="nil"/>
            </w:tcBorders>
            <w:shd w:val="clear" w:color="auto" w:fill="auto"/>
            <w:noWrap/>
            <w:vAlign w:val="bottom"/>
            <w:hideMark/>
          </w:tcPr>
          <w:p w14:paraId="0D11036A" w14:textId="77777777" w:rsidR="00B67F62" w:rsidRPr="00B67F62" w:rsidRDefault="00B67F62" w:rsidP="00B67F62">
            <w:pPr>
              <w:spacing w:after="0" w:line="240" w:lineRule="auto"/>
              <w:rPr>
                <w:rFonts w:ascii="Calibri" w:eastAsia="Times New Roman" w:hAnsi="Calibri" w:cs="Calibri"/>
                <w:color w:val="000000"/>
              </w:rPr>
            </w:pPr>
            <w:r w:rsidRPr="00B67F62">
              <w:rPr>
                <w:rFonts w:ascii="Calibri" w:eastAsia="Times New Roman" w:hAnsi="Calibri" w:cs="Calibri"/>
                <w:color w:val="000000"/>
              </w:rPr>
              <w:t>Agente de Comércio Exterior</w:t>
            </w:r>
          </w:p>
        </w:tc>
        <w:tc>
          <w:tcPr>
            <w:tcW w:w="1548" w:type="dxa"/>
            <w:tcBorders>
              <w:top w:val="nil"/>
              <w:left w:val="nil"/>
              <w:bottom w:val="nil"/>
              <w:right w:val="nil"/>
            </w:tcBorders>
            <w:shd w:val="clear" w:color="auto" w:fill="auto"/>
            <w:noWrap/>
            <w:vAlign w:val="bottom"/>
            <w:hideMark/>
          </w:tcPr>
          <w:p w14:paraId="60BCAF4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1</w:t>
            </w:r>
          </w:p>
        </w:tc>
        <w:tc>
          <w:tcPr>
            <w:tcW w:w="1389" w:type="dxa"/>
            <w:tcBorders>
              <w:top w:val="nil"/>
              <w:left w:val="nil"/>
              <w:bottom w:val="nil"/>
              <w:right w:val="nil"/>
            </w:tcBorders>
            <w:shd w:val="clear" w:color="auto" w:fill="auto"/>
            <w:noWrap/>
            <w:vAlign w:val="bottom"/>
            <w:hideMark/>
          </w:tcPr>
          <w:p w14:paraId="419E2D36"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10" w:type="dxa"/>
            <w:tcBorders>
              <w:top w:val="nil"/>
              <w:left w:val="nil"/>
              <w:bottom w:val="nil"/>
              <w:right w:val="nil"/>
            </w:tcBorders>
            <w:shd w:val="clear" w:color="auto" w:fill="auto"/>
            <w:noWrap/>
            <w:vAlign w:val="bottom"/>
            <w:hideMark/>
          </w:tcPr>
          <w:p w14:paraId="6C393D57"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c>
          <w:tcPr>
            <w:tcW w:w="1569" w:type="dxa"/>
            <w:tcBorders>
              <w:top w:val="nil"/>
              <w:left w:val="nil"/>
              <w:bottom w:val="nil"/>
              <w:right w:val="nil"/>
            </w:tcBorders>
            <w:shd w:val="clear" w:color="auto" w:fill="auto"/>
            <w:noWrap/>
            <w:vAlign w:val="bottom"/>
            <w:hideMark/>
          </w:tcPr>
          <w:p w14:paraId="6AF332CE" w14:textId="77777777" w:rsidR="00B67F62" w:rsidRPr="00B67F62" w:rsidRDefault="00B67F62" w:rsidP="00B67F62">
            <w:pPr>
              <w:spacing w:after="0" w:line="240" w:lineRule="auto"/>
              <w:jc w:val="right"/>
              <w:rPr>
                <w:rFonts w:ascii="Calibri" w:eastAsia="Times New Roman" w:hAnsi="Calibri" w:cs="Calibri"/>
                <w:color w:val="000000"/>
              </w:rPr>
            </w:pPr>
            <w:r w:rsidRPr="00B67F62">
              <w:rPr>
                <w:rFonts w:ascii="Calibri" w:eastAsia="Times New Roman" w:hAnsi="Calibri" w:cs="Calibri"/>
                <w:color w:val="000000"/>
              </w:rPr>
              <w:t>0</w:t>
            </w:r>
          </w:p>
        </w:tc>
      </w:tr>
      <w:tr w:rsidR="00B67F62" w:rsidRPr="00B67F62" w14:paraId="6CD2A656" w14:textId="77777777" w:rsidTr="00B67F62">
        <w:trPr>
          <w:trHeight w:val="282"/>
        </w:trPr>
        <w:tc>
          <w:tcPr>
            <w:tcW w:w="3544" w:type="dxa"/>
            <w:tcBorders>
              <w:top w:val="single" w:sz="4" w:space="0" w:color="auto"/>
              <w:left w:val="nil"/>
              <w:bottom w:val="single" w:sz="4" w:space="0" w:color="auto"/>
              <w:right w:val="nil"/>
            </w:tcBorders>
            <w:shd w:val="clear" w:color="auto" w:fill="auto"/>
            <w:noWrap/>
            <w:vAlign w:val="center"/>
            <w:hideMark/>
          </w:tcPr>
          <w:p w14:paraId="4EBE2459" w14:textId="77777777" w:rsidR="00B67F62" w:rsidRPr="00B67F62" w:rsidRDefault="00B67F62" w:rsidP="00B67F62">
            <w:pPr>
              <w:spacing w:after="0" w:line="240" w:lineRule="auto"/>
              <w:jc w:val="center"/>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Total</w:t>
            </w:r>
          </w:p>
        </w:tc>
        <w:tc>
          <w:tcPr>
            <w:tcW w:w="1548" w:type="dxa"/>
            <w:tcBorders>
              <w:top w:val="single" w:sz="4" w:space="0" w:color="auto"/>
              <w:left w:val="nil"/>
              <w:bottom w:val="single" w:sz="4" w:space="0" w:color="auto"/>
              <w:right w:val="nil"/>
            </w:tcBorders>
            <w:shd w:val="clear" w:color="auto" w:fill="auto"/>
            <w:noWrap/>
            <w:vAlign w:val="center"/>
            <w:hideMark/>
          </w:tcPr>
          <w:p w14:paraId="6F853B67" w14:textId="77777777" w:rsidR="00B67F62" w:rsidRPr="00B67F62" w:rsidRDefault="00B67F62" w:rsidP="00B67F62">
            <w:pPr>
              <w:spacing w:after="0" w:line="240" w:lineRule="auto"/>
              <w:jc w:val="right"/>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17.835</w:t>
            </w:r>
          </w:p>
        </w:tc>
        <w:tc>
          <w:tcPr>
            <w:tcW w:w="1389" w:type="dxa"/>
            <w:tcBorders>
              <w:top w:val="single" w:sz="4" w:space="0" w:color="auto"/>
              <w:left w:val="nil"/>
              <w:bottom w:val="single" w:sz="4" w:space="0" w:color="auto"/>
              <w:right w:val="nil"/>
            </w:tcBorders>
            <w:shd w:val="clear" w:color="auto" w:fill="auto"/>
            <w:noWrap/>
            <w:vAlign w:val="center"/>
            <w:hideMark/>
          </w:tcPr>
          <w:p w14:paraId="6544CCC9" w14:textId="77777777" w:rsidR="00B67F62" w:rsidRPr="00B67F62" w:rsidRDefault="00B67F62" w:rsidP="00B67F62">
            <w:pPr>
              <w:spacing w:after="0" w:line="240" w:lineRule="auto"/>
              <w:jc w:val="right"/>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3.528</w:t>
            </w:r>
          </w:p>
        </w:tc>
        <w:tc>
          <w:tcPr>
            <w:tcW w:w="1510" w:type="dxa"/>
            <w:tcBorders>
              <w:top w:val="single" w:sz="4" w:space="0" w:color="auto"/>
              <w:left w:val="nil"/>
              <w:bottom w:val="single" w:sz="4" w:space="0" w:color="auto"/>
              <w:right w:val="nil"/>
            </w:tcBorders>
            <w:shd w:val="clear" w:color="auto" w:fill="auto"/>
            <w:noWrap/>
            <w:vAlign w:val="center"/>
            <w:hideMark/>
          </w:tcPr>
          <w:p w14:paraId="1B712A4A" w14:textId="77777777" w:rsidR="00B67F62" w:rsidRPr="00B67F62" w:rsidRDefault="00B67F62" w:rsidP="00B67F62">
            <w:pPr>
              <w:spacing w:after="0" w:line="240" w:lineRule="auto"/>
              <w:jc w:val="right"/>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729</w:t>
            </w:r>
          </w:p>
        </w:tc>
        <w:tc>
          <w:tcPr>
            <w:tcW w:w="1569" w:type="dxa"/>
            <w:tcBorders>
              <w:top w:val="single" w:sz="4" w:space="0" w:color="auto"/>
              <w:left w:val="nil"/>
              <w:bottom w:val="single" w:sz="4" w:space="0" w:color="auto"/>
              <w:right w:val="nil"/>
            </w:tcBorders>
            <w:shd w:val="clear" w:color="auto" w:fill="auto"/>
            <w:noWrap/>
            <w:vAlign w:val="center"/>
            <w:hideMark/>
          </w:tcPr>
          <w:p w14:paraId="5F70289B" w14:textId="77777777" w:rsidR="00B67F62" w:rsidRPr="00B67F62" w:rsidRDefault="00B67F62" w:rsidP="00B67F62">
            <w:pPr>
              <w:spacing w:after="0" w:line="240" w:lineRule="auto"/>
              <w:jc w:val="right"/>
              <w:rPr>
                <w:rFonts w:ascii="Calibri" w:eastAsia="Times New Roman" w:hAnsi="Calibri" w:cs="Calibri"/>
                <w:b/>
                <w:bCs/>
                <w:color w:val="000000"/>
                <w:sz w:val="18"/>
                <w:szCs w:val="18"/>
              </w:rPr>
            </w:pPr>
            <w:r w:rsidRPr="00B67F62">
              <w:rPr>
                <w:rFonts w:ascii="Calibri" w:eastAsia="Times New Roman" w:hAnsi="Calibri" w:cs="Calibri"/>
                <w:b/>
                <w:bCs/>
                <w:color w:val="000000"/>
                <w:sz w:val="18"/>
                <w:szCs w:val="18"/>
              </w:rPr>
              <w:t>132</w:t>
            </w:r>
          </w:p>
        </w:tc>
      </w:tr>
    </w:tbl>
    <w:p w14:paraId="40B0C03D" w14:textId="77777777" w:rsidR="002118C5" w:rsidRPr="00745CAB" w:rsidRDefault="002118C5" w:rsidP="00DD6AA2">
      <w:pPr>
        <w:spacing w:after="0" w:line="240" w:lineRule="auto"/>
        <w:contextualSpacing/>
        <w:jc w:val="both"/>
        <w:rPr>
          <w:highlight w:val="yellow"/>
        </w:rPr>
      </w:pPr>
    </w:p>
    <w:p w14:paraId="33ED27C4" w14:textId="606C7EE0" w:rsidR="00DA7412" w:rsidRPr="00E82766" w:rsidRDefault="00F317D3" w:rsidP="00012E4F">
      <w:pPr>
        <w:spacing w:after="0" w:line="240" w:lineRule="auto"/>
        <w:contextualSpacing/>
        <w:jc w:val="center"/>
        <w:rPr>
          <w:rFonts w:eastAsia="Times New Roman"/>
          <w:b/>
          <w:bCs/>
          <w:sz w:val="24"/>
          <w:szCs w:val="24"/>
        </w:rPr>
      </w:pPr>
      <w:r w:rsidRPr="008124EF">
        <w:rPr>
          <w:noProof/>
          <w:sz w:val="16"/>
          <w:szCs w:val="16"/>
        </w:rPr>
        <w:t xml:space="preserve">Fonte: Dados extraídos do SIGAF em </w:t>
      </w:r>
      <w:r w:rsidR="00B67F62">
        <w:rPr>
          <w:noProof/>
          <w:sz w:val="16"/>
          <w:szCs w:val="16"/>
        </w:rPr>
        <w:t>19</w:t>
      </w:r>
      <w:r w:rsidRPr="008124EF">
        <w:rPr>
          <w:noProof/>
          <w:sz w:val="16"/>
          <w:szCs w:val="16"/>
        </w:rPr>
        <w:t>/0</w:t>
      </w:r>
      <w:r w:rsidR="00B67F62">
        <w:rPr>
          <w:noProof/>
          <w:sz w:val="16"/>
          <w:szCs w:val="16"/>
        </w:rPr>
        <w:t>1</w:t>
      </w:r>
      <w:r w:rsidRPr="008124EF">
        <w:rPr>
          <w:noProof/>
          <w:sz w:val="16"/>
          <w:szCs w:val="16"/>
        </w:rPr>
        <w:t>/20</w:t>
      </w:r>
      <w:r w:rsidR="00012E4F" w:rsidRPr="008124EF">
        <w:rPr>
          <w:noProof/>
          <w:sz w:val="16"/>
          <w:szCs w:val="16"/>
        </w:rPr>
        <w:t>2</w:t>
      </w:r>
      <w:r w:rsidR="00B67F62">
        <w:rPr>
          <w:noProof/>
          <w:sz w:val="16"/>
          <w:szCs w:val="16"/>
        </w:rPr>
        <w:t>2</w:t>
      </w:r>
      <w:r w:rsidRPr="008124EF">
        <w:rPr>
          <w:noProof/>
          <w:sz w:val="16"/>
          <w:szCs w:val="16"/>
        </w:rPr>
        <w:t>. Elaboração própria.</w:t>
      </w:r>
      <w:bookmarkStart w:id="11" w:name="_Toc410404570"/>
      <w:bookmarkStart w:id="12" w:name="_Toc442180845"/>
    </w:p>
    <w:p w14:paraId="2C1B610C" w14:textId="61D0B4C4" w:rsidR="00F617C4" w:rsidRPr="00E82766" w:rsidRDefault="00676BAC" w:rsidP="009D4F44">
      <w:pPr>
        <w:pStyle w:val="Ttulo1"/>
        <w:spacing w:before="360" w:after="120"/>
        <w:rPr>
          <w:rFonts w:asciiTheme="minorHAnsi" w:hAnsiTheme="minorHAnsi"/>
          <w:color w:val="auto"/>
          <w:sz w:val="24"/>
          <w:szCs w:val="24"/>
        </w:rPr>
      </w:pPr>
      <w:bookmarkStart w:id="13" w:name="_Toc98327808"/>
      <w:r w:rsidRPr="00E82766">
        <w:rPr>
          <w:rFonts w:asciiTheme="minorHAnsi" w:hAnsiTheme="minorHAnsi"/>
          <w:color w:val="auto"/>
          <w:sz w:val="24"/>
          <w:szCs w:val="24"/>
        </w:rPr>
        <w:t>4</w:t>
      </w:r>
      <w:r w:rsidR="00F617C4" w:rsidRPr="00E82766">
        <w:rPr>
          <w:rFonts w:asciiTheme="minorHAnsi" w:hAnsiTheme="minorHAnsi"/>
          <w:color w:val="auto"/>
          <w:sz w:val="24"/>
          <w:szCs w:val="24"/>
        </w:rPr>
        <w:t xml:space="preserve"> – PRINCIPAIS </w:t>
      </w:r>
      <w:bookmarkStart w:id="14" w:name="_MON_1382422875"/>
      <w:bookmarkStart w:id="15" w:name="_MON_1382431300"/>
      <w:bookmarkStart w:id="16" w:name="_MON_1383576796"/>
      <w:bookmarkStart w:id="17" w:name="_MON_1383577284"/>
      <w:bookmarkStart w:id="18" w:name="_MON_1382427891"/>
      <w:bookmarkStart w:id="19" w:name="_MON_1382526987"/>
      <w:bookmarkEnd w:id="11"/>
      <w:bookmarkEnd w:id="14"/>
      <w:bookmarkEnd w:id="15"/>
      <w:bookmarkEnd w:id="16"/>
      <w:bookmarkEnd w:id="17"/>
      <w:bookmarkEnd w:id="18"/>
      <w:bookmarkEnd w:id="19"/>
      <w:r w:rsidR="00511231" w:rsidRPr="00E82766">
        <w:rPr>
          <w:rFonts w:asciiTheme="minorHAnsi" w:hAnsiTheme="minorHAnsi"/>
          <w:color w:val="auto"/>
          <w:sz w:val="24"/>
          <w:szCs w:val="24"/>
        </w:rPr>
        <w:t>MOTIVAÇÕES DOS AUTOS DE INFRAÇÃO</w:t>
      </w:r>
      <w:bookmarkEnd w:id="12"/>
      <w:bookmarkEnd w:id="13"/>
    </w:p>
    <w:p w14:paraId="4C9AFEFD" w14:textId="1B34AA20" w:rsidR="00D73EA8" w:rsidRPr="00F53F7C" w:rsidRDefault="00002529" w:rsidP="009D4F44">
      <w:pPr>
        <w:shd w:val="clear" w:color="auto" w:fill="FFFFFF"/>
        <w:spacing w:after="120" w:line="240" w:lineRule="auto"/>
        <w:ind w:firstLine="708"/>
        <w:contextualSpacing/>
        <w:jc w:val="both"/>
      </w:pPr>
      <w:r w:rsidRPr="00F53F7C">
        <w:t>A</w:t>
      </w:r>
      <w:r w:rsidR="00C13F22">
        <w:t xml:space="preserve"> </w:t>
      </w:r>
      <w:r w:rsidR="00484FBD">
        <w:t xml:space="preserve">ANP </w:t>
      </w:r>
      <w:r w:rsidR="005220BF" w:rsidRPr="00F53F7C">
        <w:t>tem</w:t>
      </w:r>
      <w:r w:rsidR="000E2D45" w:rsidRPr="00F53F7C">
        <w:t xml:space="preserve"> como objetivo a proteção dos interesses </w:t>
      </w:r>
      <w:r w:rsidR="005B38D4" w:rsidRPr="00F53F7C">
        <w:t xml:space="preserve">e direitos </w:t>
      </w:r>
      <w:r w:rsidR="000E2D45" w:rsidRPr="00F53F7C">
        <w:t>do consumidor quanto a preço, qualidade e oferta dos produtos</w:t>
      </w:r>
      <w:r w:rsidR="001259D8" w:rsidRPr="00F53F7C">
        <w:t>.</w:t>
      </w:r>
      <w:r w:rsidRPr="00F53F7C">
        <w:t xml:space="preserve"> </w:t>
      </w:r>
      <w:r w:rsidR="001259D8" w:rsidRPr="00F53F7C">
        <w:t>C</w:t>
      </w:r>
      <w:r w:rsidRPr="00F53F7C">
        <w:t>om base nessa atribuição</w:t>
      </w:r>
      <w:r w:rsidR="001259D8" w:rsidRPr="00F53F7C">
        <w:t>,</w:t>
      </w:r>
      <w:r w:rsidRPr="00F53F7C">
        <w:t xml:space="preserve"> a </w:t>
      </w:r>
      <w:r w:rsidR="00F33E4D">
        <w:t>fiscalização</w:t>
      </w:r>
      <w:r w:rsidR="00ED4FC6">
        <w:t>, que tem natureza coercitiva,</w:t>
      </w:r>
      <w:r w:rsidR="00F33E4D">
        <w:t xml:space="preserve"> é </w:t>
      </w:r>
      <w:r w:rsidRPr="00F53F7C">
        <w:t>rea</w:t>
      </w:r>
      <w:r w:rsidR="000E2D45" w:rsidRPr="00F53F7C">
        <w:t>liza</w:t>
      </w:r>
      <w:r w:rsidR="00F33E4D">
        <w:t>da</w:t>
      </w:r>
      <w:r w:rsidR="005969F9">
        <w:t xml:space="preserve">, </w:t>
      </w:r>
      <w:r w:rsidR="005220BF" w:rsidRPr="00F53F7C">
        <w:t>procura</w:t>
      </w:r>
      <w:r w:rsidR="00ED4FC6">
        <w:t>ndo</w:t>
      </w:r>
      <w:r w:rsidR="005220BF" w:rsidRPr="00F53F7C">
        <w:t xml:space="preserve"> identificar irregularidades no mercado de combustíve</w:t>
      </w:r>
      <w:r w:rsidR="00ED4FC6">
        <w:t>is</w:t>
      </w:r>
      <w:r w:rsidR="005220BF" w:rsidRPr="00F53F7C">
        <w:t xml:space="preserve"> e coibi</w:t>
      </w:r>
      <w:r w:rsidR="008719F8" w:rsidRPr="00F53F7C">
        <w:t>-las</w:t>
      </w:r>
      <w:r w:rsidR="005220BF" w:rsidRPr="00F53F7C">
        <w:t>, com penalidade</w:t>
      </w:r>
      <w:r w:rsidR="008C5895" w:rsidRPr="00F53F7C">
        <w:t>s</w:t>
      </w:r>
      <w:r w:rsidR="005220BF" w:rsidRPr="00F53F7C">
        <w:t xml:space="preserve"> pecuniárias</w:t>
      </w:r>
      <w:r w:rsidR="008C5895" w:rsidRPr="00F53F7C">
        <w:t>, perdimento de produtos</w:t>
      </w:r>
      <w:r w:rsidR="005220BF" w:rsidRPr="00F53F7C">
        <w:t xml:space="preserve"> </w:t>
      </w:r>
      <w:r w:rsidR="00564862" w:rsidRPr="00F53F7C">
        <w:t>e</w:t>
      </w:r>
      <w:r w:rsidR="005220BF" w:rsidRPr="00F53F7C">
        <w:t xml:space="preserve"> suspen</w:t>
      </w:r>
      <w:r w:rsidR="00181231" w:rsidRPr="00F53F7C">
        <w:t>s</w:t>
      </w:r>
      <w:r w:rsidR="005220BF" w:rsidRPr="00F53F7C">
        <w:t>ão de direitos para o exercício da atividade</w:t>
      </w:r>
      <w:r w:rsidR="005969F9">
        <w:t>, de forma a</w:t>
      </w:r>
      <w:r w:rsidR="001D48F0">
        <w:t xml:space="preserve"> </w:t>
      </w:r>
      <w:r w:rsidR="005969F9">
        <w:t xml:space="preserve">levar os agentes </w:t>
      </w:r>
      <w:r w:rsidR="001D48F0">
        <w:t>econômicos a respeita</w:t>
      </w:r>
      <w:r w:rsidR="003F23CF">
        <w:t>rem</w:t>
      </w:r>
      <w:r w:rsidR="001D48F0">
        <w:t xml:space="preserve"> as regras </w:t>
      </w:r>
      <w:r w:rsidR="00BD3137">
        <w:t xml:space="preserve">estabelecidas para </w:t>
      </w:r>
      <w:r w:rsidR="001D48F0">
        <w:t>a atividade</w:t>
      </w:r>
      <w:r w:rsidR="005220BF" w:rsidRPr="00F53F7C">
        <w:t xml:space="preserve">. </w:t>
      </w:r>
    </w:p>
    <w:p w14:paraId="230E5B3B" w14:textId="0A053C16" w:rsidR="000F7274" w:rsidRPr="00F53F7C" w:rsidRDefault="003F23CF" w:rsidP="0073174C">
      <w:pPr>
        <w:shd w:val="clear" w:color="auto" w:fill="FFFFFF"/>
        <w:spacing w:after="0" w:line="240" w:lineRule="auto"/>
        <w:ind w:firstLine="708"/>
        <w:contextualSpacing/>
        <w:jc w:val="both"/>
      </w:pPr>
      <w:r>
        <w:t>A</w:t>
      </w:r>
      <w:r w:rsidR="00F858B7" w:rsidRPr="00F53F7C">
        <w:t xml:space="preserve"> A</w:t>
      </w:r>
      <w:r>
        <w:t>g</w:t>
      </w:r>
      <w:r w:rsidR="0037051A">
        <w:t>ência também</w:t>
      </w:r>
      <w:r w:rsidR="00F858B7" w:rsidRPr="00F53F7C">
        <w:t xml:space="preserve"> atua de forma educativa, com </w:t>
      </w:r>
      <w:r w:rsidR="000E2D45" w:rsidRPr="00F53F7C">
        <w:t>orientaç</w:t>
      </w:r>
      <w:r w:rsidR="00F858B7" w:rsidRPr="00F53F7C">
        <w:t>ões</w:t>
      </w:r>
      <w:r w:rsidR="000E2D45" w:rsidRPr="00F53F7C">
        <w:t xml:space="preserve"> </w:t>
      </w:r>
      <w:r w:rsidR="00F858B7" w:rsidRPr="00F53F7C">
        <w:t>a</w:t>
      </w:r>
      <w:r w:rsidR="000E2D45" w:rsidRPr="00F53F7C">
        <w:t xml:space="preserve">os agentes </w:t>
      </w:r>
      <w:r w:rsidR="00F858B7" w:rsidRPr="00F53F7C">
        <w:t xml:space="preserve">econômicos </w:t>
      </w:r>
      <w:r w:rsidR="000E2D45" w:rsidRPr="00F53F7C">
        <w:t xml:space="preserve">quanto às boas práticas do mercado, </w:t>
      </w:r>
      <w:r w:rsidR="00F858B7" w:rsidRPr="00F53F7C">
        <w:t>com o prop</w:t>
      </w:r>
      <w:r w:rsidR="00475615" w:rsidRPr="00F53F7C">
        <w:t>ó</w:t>
      </w:r>
      <w:r w:rsidR="00F858B7" w:rsidRPr="00F53F7C">
        <w:t>sito de</w:t>
      </w:r>
      <w:r w:rsidR="000E2D45" w:rsidRPr="00F53F7C">
        <w:t xml:space="preserve"> </w:t>
      </w:r>
      <w:r w:rsidR="00F858B7" w:rsidRPr="00F53F7C">
        <w:t>prevenir</w:t>
      </w:r>
      <w:r w:rsidR="000E2D45" w:rsidRPr="00F53F7C">
        <w:t xml:space="preserve"> irregularidade</w:t>
      </w:r>
      <w:r w:rsidR="00475615" w:rsidRPr="00F53F7C">
        <w:t>s</w:t>
      </w:r>
      <w:r w:rsidR="000E2D45" w:rsidRPr="00F53F7C">
        <w:t xml:space="preserve"> e assegura</w:t>
      </w:r>
      <w:r w:rsidR="00F858B7" w:rsidRPr="00F53F7C">
        <w:t>r</w:t>
      </w:r>
      <w:r w:rsidR="000E2D45" w:rsidRPr="00F53F7C">
        <w:t xml:space="preserve"> a qualidade do</w:t>
      </w:r>
      <w:r w:rsidR="00C46D3D" w:rsidRPr="00F53F7C">
        <w:t xml:space="preserve">s serviços </w:t>
      </w:r>
      <w:r w:rsidR="000E2D45" w:rsidRPr="00F53F7C">
        <w:t>e dos</w:t>
      </w:r>
      <w:r w:rsidR="00C46D3D" w:rsidRPr="00F53F7C">
        <w:t xml:space="preserve"> produtos</w:t>
      </w:r>
      <w:r w:rsidR="000E2D45" w:rsidRPr="00F53F7C">
        <w:t xml:space="preserve"> comercializados. </w:t>
      </w:r>
      <w:r w:rsidR="005053F1" w:rsidRPr="00F53F7C">
        <w:t xml:space="preserve"> </w:t>
      </w:r>
    </w:p>
    <w:p w14:paraId="09E88697" w14:textId="01E33732" w:rsidR="000F7274" w:rsidRPr="00BE5C20" w:rsidRDefault="00121CC4" w:rsidP="00121CC4">
      <w:pPr>
        <w:autoSpaceDE w:val="0"/>
        <w:autoSpaceDN w:val="0"/>
        <w:adjustRightInd w:val="0"/>
        <w:spacing w:after="0" w:line="240" w:lineRule="auto"/>
        <w:ind w:firstLine="708"/>
        <w:jc w:val="both"/>
      </w:pPr>
      <w:r w:rsidRPr="00F53F7C">
        <w:rPr>
          <w:rFonts w:cs="Arial"/>
          <w:color w:val="000000"/>
        </w:rPr>
        <w:lastRenderedPageBreak/>
        <w:t xml:space="preserve">As operações de fiscalização são organizadas formalmente por </w:t>
      </w:r>
      <w:r w:rsidR="008719F8" w:rsidRPr="00F53F7C">
        <w:rPr>
          <w:rFonts w:cs="Arial"/>
          <w:color w:val="000000"/>
        </w:rPr>
        <w:t xml:space="preserve">ordens </w:t>
      </w:r>
      <w:r w:rsidRPr="00F53F7C">
        <w:rPr>
          <w:rFonts w:cs="Arial"/>
          <w:color w:val="000000"/>
        </w:rPr>
        <w:t xml:space="preserve">de </w:t>
      </w:r>
      <w:r w:rsidR="008719F8" w:rsidRPr="00F53F7C">
        <w:rPr>
          <w:rFonts w:cs="Arial"/>
          <w:color w:val="000000"/>
        </w:rPr>
        <w:t>s</w:t>
      </w:r>
      <w:r w:rsidRPr="00F53F7C">
        <w:rPr>
          <w:rFonts w:cs="Arial"/>
          <w:color w:val="000000"/>
        </w:rPr>
        <w:t xml:space="preserve">erviços (OS) executadas por agentes de fiscalização da ANP ou por órgãos </w:t>
      </w:r>
      <w:r w:rsidR="008719F8" w:rsidRPr="00F53F7C">
        <w:rPr>
          <w:rFonts w:cs="Arial"/>
          <w:color w:val="000000"/>
        </w:rPr>
        <w:t xml:space="preserve">que possuam </w:t>
      </w:r>
      <w:r w:rsidRPr="00F53F7C">
        <w:rPr>
          <w:rFonts w:cs="Arial"/>
          <w:color w:val="000000"/>
        </w:rPr>
        <w:t>acordo de cooperação técnica</w:t>
      </w:r>
      <w:r w:rsidR="008719F8" w:rsidRPr="00F53F7C">
        <w:rPr>
          <w:rFonts w:cs="Arial"/>
          <w:color w:val="000000"/>
        </w:rPr>
        <w:t xml:space="preserve"> com a Agência</w:t>
      </w:r>
      <w:r w:rsidRPr="00F53F7C">
        <w:rPr>
          <w:rFonts w:cs="Arial"/>
          <w:color w:val="000000"/>
        </w:rPr>
        <w:t xml:space="preserve">. </w:t>
      </w:r>
      <w:r w:rsidRPr="00F53F7C">
        <w:t>C</w:t>
      </w:r>
      <w:r w:rsidR="005053F1" w:rsidRPr="00F53F7C">
        <w:t>onstata</w:t>
      </w:r>
      <w:r w:rsidRPr="00F53F7C">
        <w:t>ndo</w:t>
      </w:r>
      <w:r w:rsidR="005053F1" w:rsidRPr="00F53F7C">
        <w:t xml:space="preserve"> o descumprimento de obrigações constantes nos </w:t>
      </w:r>
      <w:r w:rsidR="00741988" w:rsidRPr="00F53F7C">
        <w:t xml:space="preserve">atos </w:t>
      </w:r>
      <w:r w:rsidR="005053F1" w:rsidRPr="00F53F7C">
        <w:t xml:space="preserve">normativos que regulam </w:t>
      </w:r>
      <w:r w:rsidR="00741988" w:rsidRPr="00F53F7C">
        <w:t xml:space="preserve">as </w:t>
      </w:r>
      <w:r w:rsidR="005053F1" w:rsidRPr="00F53F7C">
        <w:t>atividade</w:t>
      </w:r>
      <w:r w:rsidR="00475615" w:rsidRPr="00F53F7C">
        <w:t>s</w:t>
      </w:r>
      <w:r w:rsidR="005053F1" w:rsidRPr="00F53F7C">
        <w:t xml:space="preserve">, </w:t>
      </w:r>
      <w:r w:rsidRPr="00F53F7C">
        <w:t>o agente de fiscalização descreve</w:t>
      </w:r>
      <w:r w:rsidR="005053F1" w:rsidRPr="00F53F7C">
        <w:t xml:space="preserve"> </w:t>
      </w:r>
      <w:r w:rsidRPr="00F53F7C">
        <w:t xml:space="preserve">a situação </w:t>
      </w:r>
      <w:r w:rsidR="00F53F7C" w:rsidRPr="00F53F7C">
        <w:t>no</w:t>
      </w:r>
      <w:r w:rsidR="005053F1" w:rsidRPr="00F53F7C">
        <w:t xml:space="preserve"> </w:t>
      </w:r>
      <w:r w:rsidR="008719F8" w:rsidRPr="00F53F7C">
        <w:t>d</w:t>
      </w:r>
      <w:r w:rsidR="005053F1" w:rsidRPr="00F53F7C">
        <w:t xml:space="preserve">ocumento de </w:t>
      </w:r>
      <w:r w:rsidR="008719F8" w:rsidRPr="00F53F7C">
        <w:t>f</w:t>
      </w:r>
      <w:r w:rsidR="005053F1" w:rsidRPr="00F53F7C">
        <w:t>iscalização</w:t>
      </w:r>
      <w:r w:rsidRPr="00F53F7C">
        <w:t xml:space="preserve"> (DF)</w:t>
      </w:r>
      <w:r w:rsidR="005053F1" w:rsidRPr="00F53F7C">
        <w:t>. Nesse documento</w:t>
      </w:r>
      <w:r w:rsidR="008719F8" w:rsidRPr="00F53F7C">
        <w:t>,</w:t>
      </w:r>
      <w:r w:rsidR="0073174C" w:rsidRPr="00F53F7C">
        <w:t xml:space="preserve"> </w:t>
      </w:r>
      <w:r w:rsidRPr="00F53F7C">
        <w:t>é</w:t>
      </w:r>
      <w:r w:rsidR="0073174C" w:rsidRPr="00F53F7C">
        <w:t xml:space="preserve"> elaborado </w:t>
      </w:r>
      <w:r w:rsidRPr="00F53F7C">
        <w:t>o</w:t>
      </w:r>
      <w:r w:rsidR="0073174C" w:rsidRPr="00F53F7C">
        <w:t xml:space="preserve"> auto de infração, </w:t>
      </w:r>
      <w:r w:rsidRPr="00F53F7C">
        <w:t>no qual</w:t>
      </w:r>
      <w:r w:rsidR="0073174C" w:rsidRPr="00F53F7C">
        <w:t xml:space="preserve"> </w:t>
      </w:r>
      <w:r w:rsidRPr="00F53F7C">
        <w:t>são</w:t>
      </w:r>
      <w:r w:rsidR="005053F1" w:rsidRPr="00F53F7C">
        <w:t xml:space="preserve"> discriminados todos os fatos infracionais verificados durante a fiscalização e quais </w:t>
      </w:r>
      <w:r w:rsidR="0073174C" w:rsidRPr="00F53F7C">
        <w:t xml:space="preserve">regulamentos eles afrontam. </w:t>
      </w:r>
      <w:r w:rsidR="00D73EA8" w:rsidRPr="00F53F7C">
        <w:t>Em 202</w:t>
      </w:r>
      <w:r w:rsidR="00741988" w:rsidRPr="00F53F7C">
        <w:t>1</w:t>
      </w:r>
      <w:r w:rsidR="00D73EA8" w:rsidRPr="00F53F7C">
        <w:t xml:space="preserve">, </w:t>
      </w:r>
      <w:r w:rsidR="0073174C" w:rsidRPr="00F53F7C">
        <w:t xml:space="preserve">foram lavrados </w:t>
      </w:r>
      <w:r w:rsidR="00F53F7C" w:rsidRPr="00F53F7C">
        <w:t>3.528</w:t>
      </w:r>
      <w:r w:rsidR="0073174C" w:rsidRPr="00F53F7C">
        <w:t xml:space="preserve"> autos de infração</w:t>
      </w:r>
      <w:r w:rsidR="003100EF" w:rsidRPr="00F53F7C">
        <w:t>,</w:t>
      </w:r>
      <w:r w:rsidR="00D46841" w:rsidRPr="00F53F7C">
        <w:t xml:space="preserve"> </w:t>
      </w:r>
      <w:r w:rsidR="008A01C4" w:rsidRPr="00F53F7C">
        <w:t>totalizando</w:t>
      </w:r>
      <w:r w:rsidR="00277C4D" w:rsidRPr="00F53F7C">
        <w:t xml:space="preserve"> </w:t>
      </w:r>
      <w:r w:rsidR="00F53F7C" w:rsidRPr="00F53F7C">
        <w:t>5.331</w:t>
      </w:r>
      <w:r w:rsidR="00277C4D" w:rsidRPr="00F53F7C">
        <w:t xml:space="preserve"> </w:t>
      </w:r>
      <w:r w:rsidR="003100EF" w:rsidRPr="00F53F7C">
        <w:t>fatos infracionais</w:t>
      </w:r>
      <w:r w:rsidR="005E55D8" w:rsidRPr="00F53F7C">
        <w:t xml:space="preserve"> (um auto de infração poderá conter mais de um fato infracional)</w:t>
      </w:r>
      <w:r w:rsidR="007C27BA" w:rsidRPr="00F53F7C">
        <w:t xml:space="preserve">. </w:t>
      </w:r>
      <w:r w:rsidR="00741988" w:rsidRPr="00F53F7C">
        <w:t>Cabe ressaltar que os fatos infracionais são agrupados e classificados conforme afinidade</w:t>
      </w:r>
      <w:r w:rsidR="00ED4FC6">
        <w:t>,</w:t>
      </w:r>
      <w:r w:rsidR="00741988" w:rsidRPr="00F53F7C">
        <w:t xml:space="preserve"> com o intuito de facilitar a análise e acompanhamento das informações.</w:t>
      </w:r>
      <w:r w:rsidR="007C27BA" w:rsidRPr="00CC48F1">
        <w:t xml:space="preserve"> </w:t>
      </w:r>
    </w:p>
    <w:p w14:paraId="3E41B724" w14:textId="63C51413" w:rsidR="00B0420A" w:rsidRPr="00D73EA8" w:rsidRDefault="003D5849" w:rsidP="00EE1871">
      <w:pPr>
        <w:shd w:val="clear" w:color="auto" w:fill="FFFFFF"/>
        <w:spacing w:after="0" w:line="240" w:lineRule="auto"/>
        <w:ind w:firstLine="708"/>
        <w:contextualSpacing/>
        <w:jc w:val="both"/>
      </w:pPr>
      <w:r w:rsidRPr="00BE5C20">
        <w:t>No</w:t>
      </w:r>
      <w:r w:rsidR="00B0420A" w:rsidRPr="00BE5C20">
        <w:t xml:space="preserve"> gráfico </w:t>
      </w:r>
      <w:r w:rsidR="00F26183" w:rsidRPr="00BE5C20">
        <w:t>1</w:t>
      </w:r>
      <w:r w:rsidR="002161AC" w:rsidRPr="00BE5C20">
        <w:t>,</w:t>
      </w:r>
      <w:r w:rsidRPr="00BE5C20">
        <w:t xml:space="preserve"> são</w:t>
      </w:r>
      <w:r w:rsidR="00B0420A" w:rsidRPr="00BE5C20">
        <w:t xml:space="preserve"> apresenta</w:t>
      </w:r>
      <w:r w:rsidRPr="00BE5C20">
        <w:t>das</w:t>
      </w:r>
      <w:r w:rsidR="00B0420A" w:rsidRPr="00BE5C20">
        <w:t xml:space="preserve"> </w:t>
      </w:r>
      <w:r w:rsidR="00BF1F69" w:rsidRPr="00BE5C20">
        <w:t>as principais classificações d</w:t>
      </w:r>
      <w:r w:rsidR="00BB1282" w:rsidRPr="00BE5C20">
        <w:t>os</w:t>
      </w:r>
      <w:r w:rsidR="00BF1F69" w:rsidRPr="00BE5C20">
        <w:t xml:space="preserve"> fatos infracionais</w:t>
      </w:r>
      <w:r w:rsidR="00B0420A" w:rsidRPr="00BE5C20">
        <w:t xml:space="preserve"> verificad</w:t>
      </w:r>
      <w:r w:rsidR="00BB1282" w:rsidRPr="00BE5C20">
        <w:t>o</w:t>
      </w:r>
      <w:r w:rsidR="00B0420A" w:rsidRPr="00BE5C20">
        <w:t xml:space="preserve">s </w:t>
      </w:r>
      <w:r w:rsidR="008934D4">
        <w:t xml:space="preserve">em </w:t>
      </w:r>
      <w:r w:rsidR="00887F9A">
        <w:t>2021</w:t>
      </w:r>
      <w:r w:rsidR="00FE163D" w:rsidRPr="00BE5C20">
        <w:t>, em termos percentuais. Informações detalhadas de</w:t>
      </w:r>
      <w:r w:rsidR="004272AB" w:rsidRPr="00BE5C20">
        <w:t>ssas classificações</w:t>
      </w:r>
      <w:r w:rsidR="00527265" w:rsidRPr="00BE5C20">
        <w:t>,</w:t>
      </w:r>
      <w:r w:rsidR="00B0420A" w:rsidRPr="00BE5C20">
        <w:t xml:space="preserve"> por segmento</w:t>
      </w:r>
      <w:r w:rsidR="00527265" w:rsidRPr="00BE5C20">
        <w:t>,</w:t>
      </w:r>
      <w:r w:rsidR="00B0420A" w:rsidRPr="00BE5C20">
        <w:t xml:space="preserve"> são apresentadas no anexo </w:t>
      </w:r>
      <w:r w:rsidR="00A36ED3" w:rsidRPr="00BE5C20">
        <w:t>B</w:t>
      </w:r>
      <w:r w:rsidR="00FE163D" w:rsidRPr="00BE5C20">
        <w:t xml:space="preserve"> </w:t>
      </w:r>
      <w:r w:rsidR="00B0420A" w:rsidRPr="00BE5C20">
        <w:t>deste periódico.</w:t>
      </w:r>
    </w:p>
    <w:p w14:paraId="7A1BC261" w14:textId="56752F61" w:rsidR="001961D2" w:rsidRPr="00D73EA8" w:rsidRDefault="001961D2" w:rsidP="00DD6AA2">
      <w:pPr>
        <w:spacing w:after="0"/>
        <w:contextualSpacing/>
        <w:jc w:val="both"/>
        <w:rPr>
          <w:b/>
        </w:rPr>
      </w:pPr>
    </w:p>
    <w:p w14:paraId="4808DEB5" w14:textId="65096E3B" w:rsidR="00C56262" w:rsidRPr="00CC48F1" w:rsidRDefault="00232FD0" w:rsidP="00DD6AA2">
      <w:pPr>
        <w:spacing w:after="0"/>
        <w:contextualSpacing/>
        <w:jc w:val="both"/>
      </w:pPr>
      <w:r w:rsidRPr="00CC48F1">
        <w:rPr>
          <w:b/>
        </w:rPr>
        <w:t xml:space="preserve">GRÁFICO </w:t>
      </w:r>
      <w:r w:rsidR="00F26183" w:rsidRPr="00CC48F1">
        <w:rPr>
          <w:b/>
        </w:rPr>
        <w:t>1</w:t>
      </w:r>
      <w:r w:rsidRPr="00CC48F1">
        <w:t xml:space="preserve"> – </w:t>
      </w:r>
      <w:r w:rsidR="00BF1F69" w:rsidRPr="00CC48F1">
        <w:t>Classificação dos</w:t>
      </w:r>
      <w:r w:rsidRPr="00CC48F1">
        <w:t xml:space="preserve"> </w:t>
      </w:r>
      <w:r w:rsidR="00BF1F69" w:rsidRPr="00CC48F1">
        <w:t>fatos infracionais</w:t>
      </w:r>
      <w:r w:rsidR="009A153A" w:rsidRPr="00CC48F1">
        <w:t>, em percentual</w:t>
      </w:r>
      <w:r w:rsidR="000B19C1" w:rsidRPr="00CC48F1">
        <w:t xml:space="preserve">, </w:t>
      </w:r>
      <w:r w:rsidR="00093898">
        <w:t xml:space="preserve">no </w:t>
      </w:r>
      <w:r w:rsidR="000B19C1" w:rsidRPr="00CC48F1">
        <w:t>Brasil</w:t>
      </w:r>
    </w:p>
    <w:p w14:paraId="3C4DADFE" w14:textId="1B89A662" w:rsidR="00F473F8" w:rsidRDefault="00374691" w:rsidP="00DD6AA2">
      <w:pPr>
        <w:spacing w:after="0"/>
        <w:contextualSpacing/>
        <w:jc w:val="both"/>
        <w:rPr>
          <w:highlight w:val="yellow"/>
        </w:rPr>
      </w:pPr>
      <w:r>
        <w:rPr>
          <w:noProof/>
        </w:rPr>
        <w:drawing>
          <wp:inline distT="0" distB="0" distL="0" distR="0" wp14:anchorId="0AC0CC94" wp14:editId="33E2AEBA">
            <wp:extent cx="6180200" cy="4198231"/>
            <wp:effectExtent l="0" t="0" r="0" b="0"/>
            <wp:docPr id="108" name="Gráfico 108">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35935E" w14:textId="0064141E" w:rsidR="00F473F8" w:rsidRDefault="00F473F8" w:rsidP="00DD6AA2">
      <w:pPr>
        <w:spacing w:after="0"/>
        <w:contextualSpacing/>
        <w:jc w:val="both"/>
        <w:rPr>
          <w:highlight w:val="yellow"/>
        </w:rPr>
      </w:pPr>
    </w:p>
    <w:p w14:paraId="16B9033E" w14:textId="52BE1260" w:rsidR="009706E0" w:rsidRDefault="009706E0" w:rsidP="009706E0">
      <w:pPr>
        <w:spacing w:after="0" w:line="240" w:lineRule="auto"/>
        <w:jc w:val="both"/>
        <w:rPr>
          <w:rFonts w:ascii="Calibri" w:eastAsia="Times New Roman" w:hAnsi="Calibri" w:cs="Calibri"/>
          <w:color w:val="000000"/>
          <w:sz w:val="16"/>
          <w:szCs w:val="16"/>
        </w:rPr>
      </w:pPr>
      <w:r w:rsidRPr="00F1495B">
        <w:rPr>
          <w:rFonts w:ascii="Calibri" w:eastAsia="Times New Roman" w:hAnsi="Calibri" w:cs="Calibri"/>
          <w:color w:val="000000"/>
          <w:sz w:val="16"/>
          <w:szCs w:val="16"/>
        </w:rPr>
        <w:t>* Exercer atividade regulada sem autorização; Operar instalação em desacordo com a legislação; Adquirir ou comercializar produto sem cobertura fiscal; Não apresentar ou apresentar em desacordo informações à ANP; Romper ou ocultar faixa/lacre; Não atualizar dados cadastrais na ANP; Não apresentar documentação referente à qualidade dos combustíveis; Construir ou operar instalação sem autorização; Não utilizar ou utilizar em desacordo com a legislação os lacres etc.</w:t>
      </w:r>
    </w:p>
    <w:p w14:paraId="60D3D732" w14:textId="77777777" w:rsidR="009706E0" w:rsidRPr="009706E0" w:rsidRDefault="009706E0" w:rsidP="009706E0">
      <w:pPr>
        <w:spacing w:after="0" w:line="240" w:lineRule="auto"/>
        <w:jc w:val="both"/>
        <w:rPr>
          <w:rFonts w:ascii="Calibri" w:eastAsia="Times New Roman" w:hAnsi="Calibri" w:cs="Calibri"/>
          <w:color w:val="000000"/>
          <w:sz w:val="16"/>
          <w:szCs w:val="16"/>
        </w:rPr>
      </w:pPr>
    </w:p>
    <w:p w14:paraId="5577C904" w14:textId="4CABE587" w:rsidR="00FE163D" w:rsidRDefault="00FE163D" w:rsidP="004D05D4">
      <w:pPr>
        <w:spacing w:after="0" w:line="240" w:lineRule="auto"/>
        <w:contextualSpacing/>
        <w:jc w:val="center"/>
        <w:rPr>
          <w:noProof/>
          <w:sz w:val="16"/>
          <w:szCs w:val="16"/>
        </w:rPr>
      </w:pPr>
      <w:r w:rsidRPr="004D05D4">
        <w:rPr>
          <w:noProof/>
          <w:sz w:val="16"/>
          <w:szCs w:val="16"/>
        </w:rPr>
        <w:t xml:space="preserve">Fonte: Dados extraídos do SIGAF em </w:t>
      </w:r>
      <w:r w:rsidR="009706E0">
        <w:rPr>
          <w:noProof/>
          <w:sz w:val="16"/>
          <w:szCs w:val="16"/>
        </w:rPr>
        <w:t>19</w:t>
      </w:r>
      <w:r w:rsidRPr="004D05D4">
        <w:rPr>
          <w:noProof/>
          <w:sz w:val="16"/>
          <w:szCs w:val="16"/>
        </w:rPr>
        <w:t>/0</w:t>
      </w:r>
      <w:r w:rsidR="009706E0">
        <w:rPr>
          <w:noProof/>
          <w:sz w:val="16"/>
          <w:szCs w:val="16"/>
        </w:rPr>
        <w:t>1</w:t>
      </w:r>
      <w:r w:rsidRPr="004D05D4">
        <w:rPr>
          <w:noProof/>
          <w:sz w:val="16"/>
          <w:szCs w:val="16"/>
        </w:rPr>
        <w:t>/20</w:t>
      </w:r>
      <w:r w:rsidR="004B775A" w:rsidRPr="004D05D4">
        <w:rPr>
          <w:noProof/>
          <w:sz w:val="16"/>
          <w:szCs w:val="16"/>
        </w:rPr>
        <w:t>2</w:t>
      </w:r>
      <w:r w:rsidR="009706E0">
        <w:rPr>
          <w:noProof/>
          <w:sz w:val="16"/>
          <w:szCs w:val="16"/>
        </w:rPr>
        <w:t>2</w:t>
      </w:r>
      <w:r w:rsidRPr="004D05D4">
        <w:rPr>
          <w:noProof/>
          <w:sz w:val="16"/>
          <w:szCs w:val="16"/>
        </w:rPr>
        <w:t>. Elaboração própria.</w:t>
      </w:r>
    </w:p>
    <w:p w14:paraId="799152B1" w14:textId="571E4AA8" w:rsidR="003E15DC" w:rsidRDefault="003E15DC" w:rsidP="004D05D4">
      <w:pPr>
        <w:spacing w:after="0" w:line="240" w:lineRule="auto"/>
        <w:contextualSpacing/>
        <w:jc w:val="center"/>
        <w:rPr>
          <w:noProof/>
          <w:sz w:val="16"/>
          <w:szCs w:val="16"/>
        </w:rPr>
      </w:pPr>
    </w:p>
    <w:p w14:paraId="402300B3" w14:textId="5962A06F" w:rsidR="003E15DC" w:rsidRDefault="003E15DC" w:rsidP="004D05D4">
      <w:pPr>
        <w:spacing w:after="0" w:line="240" w:lineRule="auto"/>
        <w:contextualSpacing/>
        <w:jc w:val="center"/>
        <w:rPr>
          <w:noProof/>
          <w:sz w:val="16"/>
          <w:szCs w:val="16"/>
        </w:rPr>
      </w:pPr>
    </w:p>
    <w:p w14:paraId="37B1AD19" w14:textId="46A2E63F" w:rsidR="003E15DC" w:rsidRDefault="003E15DC" w:rsidP="004D05D4">
      <w:pPr>
        <w:spacing w:after="0" w:line="240" w:lineRule="auto"/>
        <w:contextualSpacing/>
        <w:jc w:val="center"/>
        <w:rPr>
          <w:noProof/>
          <w:sz w:val="16"/>
          <w:szCs w:val="16"/>
        </w:rPr>
      </w:pPr>
    </w:p>
    <w:p w14:paraId="7267D461" w14:textId="4D899B79" w:rsidR="003E15DC" w:rsidRDefault="003E15DC" w:rsidP="004D05D4">
      <w:pPr>
        <w:spacing w:after="0" w:line="240" w:lineRule="auto"/>
        <w:contextualSpacing/>
        <w:jc w:val="center"/>
        <w:rPr>
          <w:noProof/>
          <w:sz w:val="16"/>
          <w:szCs w:val="16"/>
        </w:rPr>
      </w:pPr>
    </w:p>
    <w:p w14:paraId="331E4926" w14:textId="6DC92D1F" w:rsidR="003E15DC" w:rsidRDefault="003E15DC" w:rsidP="004D05D4">
      <w:pPr>
        <w:spacing w:after="0" w:line="240" w:lineRule="auto"/>
        <w:contextualSpacing/>
        <w:jc w:val="center"/>
        <w:rPr>
          <w:noProof/>
          <w:sz w:val="16"/>
          <w:szCs w:val="16"/>
        </w:rPr>
      </w:pPr>
    </w:p>
    <w:p w14:paraId="59D4F120" w14:textId="716ED1B8" w:rsidR="003E15DC" w:rsidRDefault="003E15DC" w:rsidP="004D05D4">
      <w:pPr>
        <w:spacing w:after="0" w:line="240" w:lineRule="auto"/>
        <w:contextualSpacing/>
        <w:jc w:val="center"/>
        <w:rPr>
          <w:noProof/>
          <w:sz w:val="16"/>
          <w:szCs w:val="16"/>
        </w:rPr>
      </w:pPr>
    </w:p>
    <w:p w14:paraId="43707F5F" w14:textId="642B1DCA" w:rsidR="003E15DC" w:rsidRDefault="003E15DC" w:rsidP="004D05D4">
      <w:pPr>
        <w:spacing w:after="0" w:line="240" w:lineRule="auto"/>
        <w:contextualSpacing/>
        <w:jc w:val="center"/>
        <w:rPr>
          <w:noProof/>
          <w:sz w:val="16"/>
          <w:szCs w:val="16"/>
        </w:rPr>
      </w:pPr>
    </w:p>
    <w:p w14:paraId="6522BA94" w14:textId="5E4ACE64" w:rsidR="003E15DC" w:rsidRDefault="003E15DC" w:rsidP="004D05D4">
      <w:pPr>
        <w:spacing w:after="0" w:line="240" w:lineRule="auto"/>
        <w:contextualSpacing/>
        <w:jc w:val="center"/>
        <w:rPr>
          <w:noProof/>
          <w:sz w:val="16"/>
          <w:szCs w:val="16"/>
        </w:rPr>
      </w:pPr>
    </w:p>
    <w:p w14:paraId="76DCC018" w14:textId="77777777" w:rsidR="003E15DC" w:rsidRDefault="003E15DC" w:rsidP="004D05D4">
      <w:pPr>
        <w:spacing w:after="0" w:line="240" w:lineRule="auto"/>
        <w:contextualSpacing/>
        <w:jc w:val="center"/>
        <w:rPr>
          <w:noProof/>
          <w:sz w:val="16"/>
          <w:szCs w:val="16"/>
        </w:rPr>
      </w:pPr>
    </w:p>
    <w:p w14:paraId="6F6789E6" w14:textId="2C9510C3" w:rsidR="00002B69" w:rsidRPr="00E82766" w:rsidRDefault="00002B69" w:rsidP="002A6619">
      <w:pPr>
        <w:pStyle w:val="Ttulo2"/>
        <w:spacing w:before="360"/>
        <w:rPr>
          <w:rFonts w:asciiTheme="minorHAnsi" w:hAnsiTheme="minorHAnsi"/>
          <w:color w:val="auto"/>
          <w:sz w:val="24"/>
          <w:szCs w:val="24"/>
        </w:rPr>
      </w:pPr>
      <w:bookmarkStart w:id="20" w:name="_Toc442180846"/>
      <w:bookmarkStart w:id="21" w:name="_Toc490842897"/>
      <w:bookmarkStart w:id="22" w:name="_Toc98327809"/>
      <w:r w:rsidRPr="00E82766">
        <w:rPr>
          <w:rFonts w:asciiTheme="minorHAnsi" w:hAnsiTheme="minorHAnsi"/>
          <w:color w:val="auto"/>
          <w:sz w:val="24"/>
          <w:szCs w:val="24"/>
        </w:rPr>
        <w:lastRenderedPageBreak/>
        <w:t xml:space="preserve">4.1 – </w:t>
      </w:r>
      <w:bookmarkEnd w:id="20"/>
      <w:r w:rsidRPr="00E82766">
        <w:rPr>
          <w:rFonts w:asciiTheme="minorHAnsi" w:hAnsiTheme="minorHAnsi"/>
          <w:color w:val="auto"/>
          <w:sz w:val="24"/>
          <w:szCs w:val="24"/>
        </w:rPr>
        <w:t xml:space="preserve">Infrações por </w:t>
      </w:r>
      <w:bookmarkEnd w:id="21"/>
      <w:r w:rsidR="005F3D96" w:rsidRPr="00E82766">
        <w:rPr>
          <w:rFonts w:asciiTheme="minorHAnsi" w:hAnsiTheme="minorHAnsi"/>
          <w:color w:val="auto"/>
          <w:sz w:val="24"/>
          <w:szCs w:val="24"/>
        </w:rPr>
        <w:t>comercializar combustível não conforme com as especificações</w:t>
      </w:r>
      <w:bookmarkEnd w:id="22"/>
    </w:p>
    <w:p w14:paraId="365ECC3F" w14:textId="77777777" w:rsidR="00297E57" w:rsidRPr="00E82766" w:rsidRDefault="00297E57" w:rsidP="00753901">
      <w:pPr>
        <w:spacing w:after="0" w:line="240" w:lineRule="auto"/>
        <w:contextualSpacing/>
      </w:pPr>
    </w:p>
    <w:tbl>
      <w:tblPr>
        <w:tblStyle w:val="Tabelacomgrade"/>
        <w:tblpPr w:leftFromText="141" w:rightFromText="141" w:vertAnchor="text" w:horzAnchor="margin" w:tblpXSpec="righ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1"/>
      </w:tblGrid>
      <w:tr w:rsidR="00706297" w:rsidRPr="00143EEC" w14:paraId="0A0EACAA" w14:textId="77777777" w:rsidTr="000A52AA">
        <w:trPr>
          <w:trHeight w:val="3550"/>
        </w:trPr>
        <w:tc>
          <w:tcPr>
            <w:tcW w:w="5711" w:type="dxa"/>
          </w:tcPr>
          <w:p w14:paraId="23799325" w14:textId="099F3B8C" w:rsidR="00D56C9F" w:rsidRPr="00143EEC" w:rsidRDefault="00F74951" w:rsidP="00D56C9F">
            <w:pPr>
              <w:spacing w:after="0" w:line="240" w:lineRule="auto"/>
              <w:ind w:left="175"/>
              <w:contextualSpacing/>
              <w:jc w:val="both"/>
              <w:rPr>
                <w:rFonts w:cs="Calibri"/>
                <w:i/>
                <w:color w:val="000000"/>
              </w:rPr>
            </w:pPr>
            <w:r>
              <w:rPr>
                <w:rFonts w:cs="Calibri"/>
                <w:i/>
                <w:noProof/>
                <w:color w:val="000000"/>
                <w:sz w:val="20"/>
              </w:rPr>
              <w:drawing>
                <wp:inline distT="0" distB="0" distL="0" distR="0" wp14:anchorId="20D1A998" wp14:editId="327A39E1">
                  <wp:extent cx="3241141" cy="273361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4501" cy="2787049"/>
                          </a:xfrm>
                          <a:prstGeom prst="rect">
                            <a:avLst/>
                          </a:prstGeom>
                          <a:noFill/>
                        </pic:spPr>
                      </pic:pic>
                    </a:graphicData>
                  </a:graphic>
                </wp:inline>
              </w:drawing>
            </w:r>
            <w:r w:rsidR="005B12BD">
              <w:rPr>
                <w:rFonts w:cs="Calibri"/>
                <w:i/>
                <w:color w:val="000000"/>
                <w:sz w:val="20"/>
              </w:rPr>
              <w:t xml:space="preserve">Agente de fiscalização </w:t>
            </w:r>
            <w:r w:rsidR="00D56C9F" w:rsidRPr="00143EEC">
              <w:rPr>
                <w:rFonts w:cs="Calibri"/>
                <w:i/>
                <w:color w:val="000000"/>
                <w:sz w:val="20"/>
              </w:rPr>
              <w:t>da ANP realiza verificação de qualidade</w:t>
            </w:r>
          </w:p>
        </w:tc>
      </w:tr>
    </w:tbl>
    <w:p w14:paraId="461D781C" w14:textId="65483E33" w:rsidR="00BC211D" w:rsidRPr="008934D4" w:rsidRDefault="00411E64" w:rsidP="002A2DB3">
      <w:pPr>
        <w:autoSpaceDE w:val="0"/>
        <w:autoSpaceDN w:val="0"/>
        <w:adjustRightInd w:val="0"/>
        <w:spacing w:after="0" w:line="240" w:lineRule="auto"/>
        <w:ind w:firstLine="708"/>
        <w:jc w:val="both"/>
      </w:pPr>
      <w:r w:rsidRPr="00143EEC">
        <w:t xml:space="preserve"> </w:t>
      </w:r>
      <w:r w:rsidR="00C260B6" w:rsidRPr="008934D4">
        <w:t>Cabe à ANP, dentre as suas atribuições determinadas pela Lei do Petróleo – Lei nº 9.478, de 1999</w:t>
      </w:r>
      <w:r w:rsidR="00093898">
        <w:t xml:space="preserve"> -,</w:t>
      </w:r>
      <w:r w:rsidR="00C260B6" w:rsidRPr="008934D4">
        <w:t xml:space="preserve"> </w:t>
      </w:r>
      <w:r w:rsidR="00BC211D" w:rsidRPr="008934D4">
        <w:t xml:space="preserve">especificar e garantir a qualidade dos combustíveis automotivos comercializados em todo </w:t>
      </w:r>
      <w:r w:rsidR="00A814AC" w:rsidRPr="008934D4">
        <w:t xml:space="preserve">o </w:t>
      </w:r>
      <w:r w:rsidR="00BC211D" w:rsidRPr="008934D4">
        <w:t>território nacional. Assim, um dos principais objetivos da fiscalização promovida pela SFI é assegurar que os agentes econômicos regulados estejam comercializando combustíveis conforme as especificações</w:t>
      </w:r>
      <w:r w:rsidR="00A32733" w:rsidRPr="008934D4">
        <w:t xml:space="preserve"> físico-químicas</w:t>
      </w:r>
      <w:r w:rsidR="00BC211D" w:rsidRPr="008934D4">
        <w:t xml:space="preserve"> estabelecidas pela </w:t>
      </w:r>
      <w:r w:rsidR="00A814AC" w:rsidRPr="008934D4">
        <w:t>A</w:t>
      </w:r>
      <w:r w:rsidR="00BC211D" w:rsidRPr="008934D4">
        <w:t>gência.</w:t>
      </w:r>
    </w:p>
    <w:p w14:paraId="29562AE2" w14:textId="570EDA98" w:rsidR="00121CC4" w:rsidRPr="0056780A" w:rsidRDefault="00121CC4" w:rsidP="002A2DB3">
      <w:pPr>
        <w:autoSpaceDE w:val="0"/>
        <w:autoSpaceDN w:val="0"/>
        <w:adjustRightInd w:val="0"/>
        <w:spacing w:after="0" w:line="240" w:lineRule="auto"/>
        <w:ind w:firstLine="708"/>
        <w:jc w:val="both"/>
      </w:pPr>
      <w:r w:rsidRPr="0056780A">
        <w:t xml:space="preserve">Em um país </w:t>
      </w:r>
      <w:r w:rsidR="007A70ED" w:rsidRPr="0056780A">
        <w:t xml:space="preserve">de dimensões continentais e </w:t>
      </w:r>
      <w:r w:rsidRPr="0056780A">
        <w:t>diversificado como o Brasil,</w:t>
      </w:r>
      <w:r w:rsidR="00A32733" w:rsidRPr="0056780A">
        <w:t xml:space="preserve"> com uma matriz veicular </w:t>
      </w:r>
      <w:r w:rsidR="0031509C" w:rsidRPr="0056780A">
        <w:t>variada e</w:t>
      </w:r>
      <w:r w:rsidR="00A32733" w:rsidRPr="0056780A">
        <w:t xml:space="preserve"> forte presença dos biocombustíveis,</w:t>
      </w:r>
      <w:r w:rsidRPr="0056780A">
        <w:t xml:space="preserve"> garantir os interesses </w:t>
      </w:r>
      <w:r w:rsidR="005B38D4" w:rsidRPr="0056780A">
        <w:t xml:space="preserve">e direitos </w:t>
      </w:r>
      <w:r w:rsidRPr="0056780A">
        <w:t>dos consumidores quanto à qualidade do</w:t>
      </w:r>
      <w:r w:rsidR="00EB07C4" w:rsidRPr="0056780A">
        <w:t>s</w:t>
      </w:r>
      <w:r w:rsidRPr="0056780A">
        <w:t xml:space="preserve"> produtos comercializados é desafio que exige um processo </w:t>
      </w:r>
      <w:r w:rsidR="007A70ED" w:rsidRPr="0056780A">
        <w:t xml:space="preserve">contínuo de </w:t>
      </w:r>
      <w:r w:rsidR="00C451C2" w:rsidRPr="0056780A">
        <w:t>investigação</w:t>
      </w:r>
      <w:r w:rsidR="008934D4" w:rsidRPr="0056780A">
        <w:t xml:space="preserve"> </w:t>
      </w:r>
      <w:r w:rsidR="00C451C2" w:rsidRPr="0056780A">
        <w:t xml:space="preserve">e análise das informações </w:t>
      </w:r>
      <w:r w:rsidR="00A32733" w:rsidRPr="0056780A">
        <w:t>do mercado</w:t>
      </w:r>
      <w:r w:rsidR="00EB07C4" w:rsidRPr="0056780A">
        <w:t>.</w:t>
      </w:r>
      <w:r w:rsidRPr="0056780A">
        <w:t xml:space="preserve"> Um</w:t>
      </w:r>
      <w:r w:rsidR="007A70ED" w:rsidRPr="0056780A">
        <w:t xml:space="preserve"> dos vetores de informação utilizado</w:t>
      </w:r>
      <w:r w:rsidR="006B1E42" w:rsidRPr="0056780A">
        <w:t>s</w:t>
      </w:r>
      <w:r w:rsidR="007A70ED" w:rsidRPr="0056780A">
        <w:t xml:space="preserve"> no planejamento das ações de fiscalização </w:t>
      </w:r>
      <w:r w:rsidRPr="0056780A">
        <w:t xml:space="preserve">são </w:t>
      </w:r>
      <w:r w:rsidR="00EB07C4" w:rsidRPr="0056780A">
        <w:t>os dados</w:t>
      </w:r>
      <w:r w:rsidRPr="0056780A">
        <w:t xml:space="preserve"> </w:t>
      </w:r>
      <w:r w:rsidR="00A32733" w:rsidRPr="0056780A">
        <w:t>do</w:t>
      </w:r>
      <w:r w:rsidRPr="0056780A">
        <w:t xml:space="preserve"> </w:t>
      </w:r>
      <w:r w:rsidR="00A814AC" w:rsidRPr="0056780A">
        <w:t>P</w:t>
      </w:r>
      <w:r w:rsidRPr="0056780A">
        <w:t xml:space="preserve">rograma de </w:t>
      </w:r>
      <w:r w:rsidR="00A814AC" w:rsidRPr="0056780A">
        <w:t>M</w:t>
      </w:r>
      <w:r w:rsidRPr="0056780A">
        <w:t xml:space="preserve">onitoramento da </w:t>
      </w:r>
      <w:r w:rsidR="00A814AC" w:rsidRPr="0056780A">
        <w:t>Q</w:t>
      </w:r>
      <w:r w:rsidRPr="0056780A">
        <w:t xml:space="preserve">ualidade dos </w:t>
      </w:r>
      <w:r w:rsidR="00A814AC" w:rsidRPr="0056780A">
        <w:t>C</w:t>
      </w:r>
      <w:r w:rsidRPr="0056780A">
        <w:t xml:space="preserve">ombustíveis </w:t>
      </w:r>
      <w:r w:rsidR="00EB07C4" w:rsidRPr="0056780A">
        <w:t>(PMQC)</w:t>
      </w:r>
      <w:r w:rsidRPr="0056780A">
        <w:t>. As análises d</w:t>
      </w:r>
      <w:r w:rsidR="00A32733" w:rsidRPr="0056780A">
        <w:t>essa</w:t>
      </w:r>
      <w:r w:rsidRPr="0056780A">
        <w:t xml:space="preserve">s informações permitem diagnosticar com precisão </w:t>
      </w:r>
      <w:r w:rsidR="00EB07C4" w:rsidRPr="0056780A">
        <w:t xml:space="preserve">as regiões </w:t>
      </w:r>
      <w:r w:rsidRPr="0056780A">
        <w:t>onde se concentram os problemas,</w:t>
      </w:r>
      <w:r w:rsidR="00EB07C4" w:rsidRPr="0056780A">
        <w:t xml:space="preserve"> uma vez que o programa </w:t>
      </w:r>
      <w:r w:rsidR="001D5543" w:rsidRPr="0056780A">
        <w:rPr>
          <w:rFonts w:cs="Calibri"/>
        </w:rPr>
        <w:t>seleciona</w:t>
      </w:r>
      <w:r w:rsidR="00A814AC" w:rsidRPr="0056780A">
        <w:rPr>
          <w:rFonts w:cs="Calibri"/>
        </w:rPr>
        <w:t xml:space="preserve"> </w:t>
      </w:r>
      <w:r w:rsidR="00EB07C4" w:rsidRPr="0056780A">
        <w:rPr>
          <w:rFonts w:cs="Calibri"/>
        </w:rPr>
        <w:t>o</w:t>
      </w:r>
      <w:r w:rsidR="00EB07C4" w:rsidRPr="0056780A">
        <w:rPr>
          <w:rFonts w:cs="Calibri"/>
          <w:color w:val="000000"/>
        </w:rPr>
        <w:t xml:space="preserve">s postos por meio de critérios estatísticos de amostragem do mercado. Desse modo, </w:t>
      </w:r>
      <w:r w:rsidRPr="0056780A">
        <w:t xml:space="preserve">as operações </w:t>
      </w:r>
      <w:r w:rsidR="00EB07C4" w:rsidRPr="0056780A">
        <w:t>são</w:t>
      </w:r>
      <w:r w:rsidRPr="0056780A">
        <w:t xml:space="preserve"> direcionadas para as localidades que apresen</w:t>
      </w:r>
      <w:r w:rsidR="00EB07C4" w:rsidRPr="0056780A">
        <w:t>tam</w:t>
      </w:r>
      <w:r w:rsidRPr="0056780A">
        <w:t xml:space="preserve"> maiores índices de não conformidade</w:t>
      </w:r>
      <w:r w:rsidR="001B1A7B" w:rsidRPr="0056780A">
        <w:t>s</w:t>
      </w:r>
      <w:r w:rsidRPr="0056780A">
        <w:t xml:space="preserve">. </w:t>
      </w:r>
    </w:p>
    <w:p w14:paraId="4E4275E4" w14:textId="677DDB80" w:rsidR="00085772" w:rsidRPr="00A46315" w:rsidRDefault="0056780A" w:rsidP="002A2DB3">
      <w:pPr>
        <w:spacing w:after="0" w:line="240" w:lineRule="auto"/>
        <w:ind w:firstLine="708"/>
        <w:contextualSpacing/>
        <w:jc w:val="both"/>
      </w:pPr>
      <w:r w:rsidRPr="0056780A">
        <w:rPr>
          <w:rFonts w:cs="Calibri"/>
          <w:color w:val="000000"/>
        </w:rPr>
        <w:t xml:space="preserve">Em </w:t>
      </w:r>
      <w:r w:rsidR="00D60D9C" w:rsidRPr="0056780A">
        <w:rPr>
          <w:rFonts w:cs="Calibri"/>
          <w:color w:val="000000"/>
        </w:rPr>
        <w:t>202</w:t>
      </w:r>
      <w:r w:rsidR="007A70ED" w:rsidRPr="0056780A">
        <w:rPr>
          <w:rFonts w:cs="Calibri"/>
          <w:color w:val="000000"/>
        </w:rPr>
        <w:t>1</w:t>
      </w:r>
      <w:r w:rsidR="00D60D9C" w:rsidRPr="0056780A">
        <w:rPr>
          <w:rFonts w:cs="Calibri"/>
          <w:color w:val="000000"/>
        </w:rPr>
        <w:t xml:space="preserve">, foram lavrados </w:t>
      </w:r>
      <w:r w:rsidRPr="0056780A">
        <w:rPr>
          <w:rFonts w:cs="Calibri"/>
          <w:color w:val="000000"/>
        </w:rPr>
        <w:t>601</w:t>
      </w:r>
      <w:r w:rsidR="00BA7F53" w:rsidRPr="0056780A">
        <w:rPr>
          <w:rFonts w:cs="Calibri"/>
          <w:color w:val="000000"/>
        </w:rPr>
        <w:t xml:space="preserve"> </w:t>
      </w:r>
      <w:r w:rsidR="00D60D9C" w:rsidRPr="0056780A">
        <w:rPr>
          <w:rFonts w:cs="Calibri"/>
          <w:color w:val="000000"/>
        </w:rPr>
        <w:t xml:space="preserve">autos de infração por </w:t>
      </w:r>
      <w:r w:rsidR="001B1A7B" w:rsidRPr="0056780A">
        <w:rPr>
          <w:rFonts w:cs="Calibri"/>
          <w:color w:val="000000"/>
        </w:rPr>
        <w:t xml:space="preserve">comercialização de </w:t>
      </w:r>
      <w:r w:rsidR="00D60D9C" w:rsidRPr="0056780A">
        <w:rPr>
          <w:rFonts w:cs="Calibri"/>
          <w:color w:val="000000"/>
        </w:rPr>
        <w:t>produto não conforme com a</w:t>
      </w:r>
      <w:r w:rsidR="001B1A7B" w:rsidRPr="0056780A">
        <w:rPr>
          <w:rFonts w:cs="Calibri"/>
          <w:color w:val="000000"/>
        </w:rPr>
        <w:t>s especificações</w:t>
      </w:r>
      <w:r w:rsidR="00D60D9C" w:rsidRPr="0056780A">
        <w:rPr>
          <w:rFonts w:cs="Calibri"/>
          <w:color w:val="000000"/>
        </w:rPr>
        <w:t xml:space="preserve">. </w:t>
      </w:r>
      <w:r w:rsidR="00085772" w:rsidRPr="00F931E9">
        <w:rPr>
          <w:rFonts w:cs="Calibri"/>
          <w:color w:val="000000"/>
        </w:rPr>
        <w:t>No gráfico</w:t>
      </w:r>
      <w:r w:rsidR="00C16334" w:rsidRPr="00F931E9">
        <w:rPr>
          <w:rFonts w:cs="Calibri"/>
          <w:color w:val="000000"/>
        </w:rPr>
        <w:t xml:space="preserve"> 2</w:t>
      </w:r>
      <w:r w:rsidR="00085772" w:rsidRPr="00F931E9">
        <w:rPr>
          <w:rFonts w:cs="Calibri"/>
          <w:color w:val="000000"/>
        </w:rPr>
        <w:t>, é apresentad</w:t>
      </w:r>
      <w:r w:rsidR="008A5908" w:rsidRPr="00F931E9">
        <w:rPr>
          <w:rFonts w:cs="Calibri"/>
          <w:color w:val="000000"/>
        </w:rPr>
        <w:t>a</w:t>
      </w:r>
      <w:r w:rsidR="00085772" w:rsidRPr="00F931E9">
        <w:rPr>
          <w:rFonts w:cs="Calibri"/>
          <w:color w:val="000000"/>
        </w:rPr>
        <w:t xml:space="preserve"> a relação entre o número de documentos de fiscalização que </w:t>
      </w:r>
      <w:r w:rsidR="001B1A7B" w:rsidRPr="00F931E9">
        <w:rPr>
          <w:rFonts w:cs="Calibri"/>
          <w:color w:val="000000"/>
        </w:rPr>
        <w:t xml:space="preserve">registraram </w:t>
      </w:r>
      <w:r w:rsidR="00085772" w:rsidRPr="00F931E9">
        <w:rPr>
          <w:rFonts w:cs="Calibri"/>
          <w:color w:val="000000"/>
        </w:rPr>
        <w:t xml:space="preserve">ao menos </w:t>
      </w:r>
      <w:r w:rsidR="001B1A7B" w:rsidRPr="00F931E9">
        <w:rPr>
          <w:rFonts w:cs="Calibri"/>
          <w:color w:val="000000"/>
        </w:rPr>
        <w:t xml:space="preserve">um </w:t>
      </w:r>
      <w:r w:rsidR="00085772" w:rsidRPr="00F931E9">
        <w:rPr>
          <w:rFonts w:cs="Calibri"/>
          <w:color w:val="000000"/>
        </w:rPr>
        <w:t>fato infracional por qualidade</w:t>
      </w:r>
      <w:r w:rsidR="000B43AC" w:rsidRPr="00F931E9">
        <w:rPr>
          <w:rFonts w:cs="Calibri"/>
          <w:color w:val="000000"/>
        </w:rPr>
        <w:t xml:space="preserve"> </w:t>
      </w:r>
      <w:r w:rsidR="00085772" w:rsidRPr="00F931E9">
        <w:rPr>
          <w:rFonts w:cs="Calibri"/>
          <w:color w:val="000000"/>
        </w:rPr>
        <w:t>e o total de ações de fiscalização em cada uma das regiões geográficas do Brasil. Para fins de comparação, é exposto, também, o percentual</w:t>
      </w:r>
      <w:r w:rsidR="00085772" w:rsidRPr="00F931E9">
        <w:rPr>
          <w:rFonts w:cs="Arial"/>
          <w:color w:val="000000"/>
        </w:rPr>
        <w:t xml:space="preserve"> médio do Brasil.</w:t>
      </w:r>
      <w:r w:rsidR="00085772">
        <w:rPr>
          <w:rFonts w:cs="Arial"/>
          <w:color w:val="000000"/>
        </w:rPr>
        <w:t xml:space="preserve"> </w:t>
      </w:r>
    </w:p>
    <w:p w14:paraId="52B3DE1A" w14:textId="75E297DF" w:rsidR="00364098" w:rsidRPr="00E82766" w:rsidRDefault="00364098" w:rsidP="00D55ADE">
      <w:pPr>
        <w:spacing w:after="0" w:line="240" w:lineRule="auto"/>
        <w:ind w:firstLine="708"/>
        <w:contextualSpacing/>
        <w:jc w:val="both"/>
      </w:pPr>
    </w:p>
    <w:p w14:paraId="424F0D0B" w14:textId="4C1BE17F" w:rsidR="005E7DF2" w:rsidRPr="0022299D" w:rsidRDefault="005E7DF2" w:rsidP="005E7DF2">
      <w:pPr>
        <w:spacing w:after="0"/>
        <w:contextualSpacing/>
        <w:jc w:val="both"/>
        <w:rPr>
          <w:rFonts w:cs="Calibri"/>
          <w:color w:val="000000"/>
        </w:rPr>
      </w:pPr>
      <w:r w:rsidRPr="0022299D">
        <w:rPr>
          <w:b/>
        </w:rPr>
        <w:t>GRÁFICO 2</w:t>
      </w:r>
      <w:r w:rsidRPr="0022299D">
        <w:t xml:space="preserve"> – </w:t>
      </w:r>
      <w:r w:rsidR="00D60D9C" w:rsidRPr="0022299D">
        <w:t>Percentual dos autos de infração motivados por</w:t>
      </w:r>
      <w:r w:rsidR="00D60D9C" w:rsidRPr="0022299D">
        <w:rPr>
          <w:rFonts w:cs="Calibri"/>
          <w:color w:val="000000"/>
        </w:rPr>
        <w:t xml:space="preserve"> </w:t>
      </w:r>
      <w:r w:rsidR="00D60D9C" w:rsidRPr="0022299D">
        <w:t>comercializar combustível não conforme com as especificações técnica</w:t>
      </w:r>
      <w:r w:rsidR="008215BB" w:rsidRPr="0022299D">
        <w:t>s</w:t>
      </w:r>
      <w:r w:rsidR="00D60D9C" w:rsidRPr="0022299D">
        <w:rPr>
          <w:rFonts w:ascii="DejaVuSerifCondensed" w:hAnsi="DejaVuSerifCondensed" w:cs="DejaVuSerifCondensed"/>
        </w:rPr>
        <w:t>,</w:t>
      </w:r>
      <w:r w:rsidR="00D60D9C" w:rsidRPr="0022299D">
        <w:t xml:space="preserve"> em relação </w:t>
      </w:r>
      <w:r w:rsidR="00D60D9C" w:rsidRPr="0022299D">
        <w:rPr>
          <w:rFonts w:cs="Calibri"/>
          <w:color w:val="000000"/>
        </w:rPr>
        <w:t xml:space="preserve">ao número total de ações de fiscalização, por região geográfica e Brasil </w:t>
      </w:r>
    </w:p>
    <w:p w14:paraId="594528EF" w14:textId="6CE16A42" w:rsidR="00DA4C13" w:rsidRPr="0022299D" w:rsidRDefault="00DA4C13" w:rsidP="005E7DF2">
      <w:pPr>
        <w:spacing w:after="0"/>
        <w:contextualSpacing/>
        <w:jc w:val="both"/>
        <w:rPr>
          <w:rFonts w:cs="Calibri"/>
          <w:color w:val="000000"/>
        </w:rPr>
      </w:pPr>
    </w:p>
    <w:p w14:paraId="79E033EC" w14:textId="5261275C" w:rsidR="00DA4C13" w:rsidRDefault="003A3F21" w:rsidP="005E7DF2">
      <w:pPr>
        <w:spacing w:after="0"/>
        <w:contextualSpacing/>
        <w:jc w:val="both"/>
        <w:rPr>
          <w:rFonts w:cs="Calibri"/>
          <w:color w:val="000000"/>
          <w:highlight w:val="yellow"/>
        </w:rPr>
      </w:pPr>
      <w:r>
        <w:rPr>
          <w:noProof/>
        </w:rPr>
        <w:drawing>
          <wp:inline distT="0" distB="0" distL="0" distR="0" wp14:anchorId="506455FE" wp14:editId="6CA3687F">
            <wp:extent cx="6126925" cy="2743200"/>
            <wp:effectExtent l="0" t="0" r="7620" b="0"/>
            <wp:docPr id="19" name="Gráfico 19">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F89DD1" w14:textId="215262D0" w:rsidR="005E7DF2" w:rsidRDefault="005E7DF2" w:rsidP="005E7DF2">
      <w:pPr>
        <w:spacing w:after="0"/>
        <w:contextualSpacing/>
        <w:jc w:val="center"/>
        <w:rPr>
          <w:noProof/>
          <w:sz w:val="16"/>
          <w:szCs w:val="16"/>
        </w:rPr>
      </w:pPr>
      <w:r w:rsidRPr="00DA4C13">
        <w:rPr>
          <w:noProof/>
          <w:sz w:val="16"/>
          <w:szCs w:val="16"/>
        </w:rPr>
        <w:t xml:space="preserve">Fonte: Dados extraídos do SIGAF em </w:t>
      </w:r>
      <w:r w:rsidR="00445D3C">
        <w:rPr>
          <w:noProof/>
          <w:sz w:val="16"/>
          <w:szCs w:val="16"/>
        </w:rPr>
        <w:t>19</w:t>
      </w:r>
      <w:r w:rsidRPr="00DA4C13">
        <w:rPr>
          <w:noProof/>
          <w:sz w:val="16"/>
          <w:szCs w:val="16"/>
        </w:rPr>
        <w:t>/0</w:t>
      </w:r>
      <w:r w:rsidR="00445D3C">
        <w:rPr>
          <w:noProof/>
          <w:sz w:val="16"/>
          <w:szCs w:val="16"/>
        </w:rPr>
        <w:t>1</w:t>
      </w:r>
      <w:r w:rsidRPr="00DA4C13">
        <w:rPr>
          <w:noProof/>
          <w:sz w:val="16"/>
          <w:szCs w:val="16"/>
        </w:rPr>
        <w:t>/202</w:t>
      </w:r>
      <w:r w:rsidR="00445D3C">
        <w:rPr>
          <w:noProof/>
          <w:sz w:val="16"/>
          <w:szCs w:val="16"/>
        </w:rPr>
        <w:t>2</w:t>
      </w:r>
      <w:r w:rsidRPr="00DA4C13">
        <w:rPr>
          <w:noProof/>
          <w:sz w:val="16"/>
          <w:szCs w:val="16"/>
        </w:rPr>
        <w:t>. Elaboração própria.</w:t>
      </w:r>
    </w:p>
    <w:p w14:paraId="70A58373" w14:textId="77777777" w:rsidR="00F931E9" w:rsidRPr="00E82766" w:rsidRDefault="00F931E9" w:rsidP="005E7DF2">
      <w:pPr>
        <w:spacing w:after="0"/>
        <w:contextualSpacing/>
        <w:jc w:val="center"/>
      </w:pPr>
    </w:p>
    <w:p w14:paraId="45610EAC" w14:textId="6935F304" w:rsidR="00AF55A2" w:rsidRPr="00542B35" w:rsidRDefault="00530D48" w:rsidP="002A2DB3">
      <w:pPr>
        <w:spacing w:after="0" w:line="240" w:lineRule="auto"/>
        <w:ind w:firstLine="708"/>
        <w:contextualSpacing/>
        <w:jc w:val="both"/>
      </w:pPr>
      <w:r w:rsidRPr="00542B35">
        <w:lastRenderedPageBreak/>
        <w:t>A</w:t>
      </w:r>
      <w:r w:rsidR="005E7DF2" w:rsidRPr="00542B35">
        <w:t xml:space="preserve"> </w:t>
      </w:r>
      <w:r w:rsidR="000529D9" w:rsidRPr="00542B35">
        <w:t>r</w:t>
      </w:r>
      <w:r w:rsidR="005E7DF2" w:rsidRPr="00542B35">
        <w:t>eg</w:t>
      </w:r>
      <w:r w:rsidR="0056780A" w:rsidRPr="00542B35">
        <w:t xml:space="preserve">ião Sudeste </w:t>
      </w:r>
      <w:r w:rsidR="00146926" w:rsidRPr="00542B35">
        <w:t>(3,</w:t>
      </w:r>
      <w:r w:rsidR="0056780A" w:rsidRPr="00542B35">
        <w:t>9</w:t>
      </w:r>
      <w:r w:rsidR="00146926" w:rsidRPr="00542B35">
        <w:t>%)</w:t>
      </w:r>
      <w:r w:rsidR="0056780A" w:rsidRPr="00542B35">
        <w:t xml:space="preserve"> </w:t>
      </w:r>
      <w:r w:rsidRPr="00542B35">
        <w:t>fo</w:t>
      </w:r>
      <w:r w:rsidR="0056780A" w:rsidRPr="00542B35">
        <w:t>i</w:t>
      </w:r>
      <w:r w:rsidR="00146926" w:rsidRPr="00542B35">
        <w:t xml:space="preserve"> a </w:t>
      </w:r>
      <w:r w:rsidRPr="00542B35">
        <w:t xml:space="preserve">que </w:t>
      </w:r>
      <w:r w:rsidR="005E7DF2" w:rsidRPr="00542B35">
        <w:t>apresent</w:t>
      </w:r>
      <w:r w:rsidR="0056780A" w:rsidRPr="00542B35">
        <w:t xml:space="preserve">ou a maior relação </w:t>
      </w:r>
      <w:r w:rsidR="005E7DF2" w:rsidRPr="00542B35">
        <w:t xml:space="preserve">entre autos de infração por qualidade </w:t>
      </w:r>
      <w:r w:rsidR="00EB07C4" w:rsidRPr="00542B35">
        <w:t>e</w:t>
      </w:r>
      <w:r w:rsidR="005E7DF2" w:rsidRPr="00542B35">
        <w:t xml:space="preserve"> o número total de ações de fiscalização</w:t>
      </w:r>
      <w:r w:rsidR="001428F5" w:rsidRPr="00542B35">
        <w:t xml:space="preserve"> quando comparad</w:t>
      </w:r>
      <w:r w:rsidR="006B1E42" w:rsidRPr="00542B35">
        <w:t>a</w:t>
      </w:r>
      <w:r w:rsidR="001428F5" w:rsidRPr="00542B35">
        <w:t xml:space="preserve"> com a </w:t>
      </w:r>
      <w:r w:rsidR="005E7DF2" w:rsidRPr="00542B35">
        <w:t>média nacional</w:t>
      </w:r>
      <w:r w:rsidR="006B1E42" w:rsidRPr="00542B35">
        <w:t>,</w:t>
      </w:r>
      <w:r w:rsidR="005E7DF2" w:rsidRPr="00542B35">
        <w:t xml:space="preserve"> </w:t>
      </w:r>
      <w:r w:rsidR="001428F5" w:rsidRPr="00542B35">
        <w:t xml:space="preserve">que </w:t>
      </w:r>
      <w:r w:rsidR="005E7DF2" w:rsidRPr="00542B35">
        <w:t xml:space="preserve">foi de </w:t>
      </w:r>
      <w:r w:rsidRPr="00542B35">
        <w:t>3,</w:t>
      </w:r>
      <w:r w:rsidR="0056780A" w:rsidRPr="00542B35">
        <w:t>4</w:t>
      </w:r>
      <w:r w:rsidR="005E7DF2" w:rsidRPr="00542B35">
        <w:t xml:space="preserve">%. </w:t>
      </w:r>
      <w:r w:rsidR="001428F5" w:rsidRPr="00542B35">
        <w:t xml:space="preserve">Dos </w:t>
      </w:r>
      <w:r w:rsidR="002F1BB2" w:rsidRPr="00542B35">
        <w:t>601</w:t>
      </w:r>
      <w:r w:rsidR="001428F5" w:rsidRPr="00542B35">
        <w:t xml:space="preserve"> autos de infração</w:t>
      </w:r>
      <w:r w:rsidR="006B1E42" w:rsidRPr="00542B35">
        <w:t>,</w:t>
      </w:r>
      <w:r w:rsidR="001428F5" w:rsidRPr="00542B35">
        <w:t xml:space="preserve"> </w:t>
      </w:r>
      <w:r w:rsidR="002F1BB2" w:rsidRPr="00542B35">
        <w:t>344</w:t>
      </w:r>
      <w:r w:rsidR="001428F5" w:rsidRPr="00542B35">
        <w:t xml:space="preserve"> são referentes a infrações identificadas no Sudeste. </w:t>
      </w:r>
      <w:r w:rsidR="00AF55A2" w:rsidRPr="00542B35">
        <w:t xml:space="preserve">Os dados segmentados por unidade da </w:t>
      </w:r>
      <w:r w:rsidR="006B1E42" w:rsidRPr="00542B35">
        <w:t>F</w:t>
      </w:r>
      <w:r w:rsidR="00AF55A2" w:rsidRPr="00542B35">
        <w:t>ederação podem ser verificados n</w:t>
      </w:r>
      <w:r w:rsidR="001F798C" w:rsidRPr="00542B35">
        <w:t xml:space="preserve">a tabela </w:t>
      </w:r>
      <w:r w:rsidR="005E55D8" w:rsidRPr="00542B35">
        <w:t>A.6</w:t>
      </w:r>
      <w:r w:rsidR="00AF55A2" w:rsidRPr="00542B35">
        <w:t xml:space="preserve"> </w:t>
      </w:r>
      <w:r w:rsidR="00E566F8" w:rsidRPr="00542B35">
        <w:t xml:space="preserve">do </w:t>
      </w:r>
      <w:r w:rsidR="00AF55A2" w:rsidRPr="00542B35">
        <w:t xml:space="preserve">anexo </w:t>
      </w:r>
      <w:r w:rsidR="00E566F8" w:rsidRPr="00542B35">
        <w:t>A</w:t>
      </w:r>
      <w:r w:rsidR="00AF55A2" w:rsidRPr="00542B35">
        <w:t>.</w:t>
      </w:r>
      <w:r w:rsidR="001F798C" w:rsidRPr="00542B35">
        <w:t xml:space="preserve"> </w:t>
      </w:r>
    </w:p>
    <w:p w14:paraId="62B2D2BB" w14:textId="2B922510" w:rsidR="0096459A" w:rsidRPr="004A4C64" w:rsidRDefault="0067630B" w:rsidP="002A2DB3">
      <w:pPr>
        <w:spacing w:after="0" w:line="240" w:lineRule="auto"/>
        <w:ind w:firstLine="708"/>
        <w:contextualSpacing/>
        <w:jc w:val="both"/>
      </w:pPr>
      <w:r w:rsidRPr="00542B35">
        <w:t xml:space="preserve">O combustível com o maior número de irregularidades </w:t>
      </w:r>
      <w:r w:rsidR="00E566F8" w:rsidRPr="00542B35">
        <w:t xml:space="preserve">no período analisado </w:t>
      </w:r>
      <w:r w:rsidRPr="00542B35">
        <w:t xml:space="preserve">foi a </w:t>
      </w:r>
      <w:r w:rsidR="0096459A" w:rsidRPr="00542B35">
        <w:t xml:space="preserve">gasolina, </w:t>
      </w:r>
      <w:r w:rsidR="00AB60C8" w:rsidRPr="00542B35">
        <w:t xml:space="preserve">sendo que, entre </w:t>
      </w:r>
      <w:r w:rsidR="0096459A" w:rsidRPr="00542B35">
        <w:t xml:space="preserve">as </w:t>
      </w:r>
      <w:r w:rsidR="00C03B50" w:rsidRPr="00542B35">
        <w:t xml:space="preserve">não </w:t>
      </w:r>
      <w:r w:rsidR="0096459A" w:rsidRPr="00542B35">
        <w:t xml:space="preserve">conformidades detectadas pela fiscalização, </w:t>
      </w:r>
      <w:r w:rsidR="0028449D" w:rsidRPr="00542B35">
        <w:t>a infração por</w:t>
      </w:r>
      <w:r w:rsidR="0096459A" w:rsidRPr="00542B35">
        <w:t xml:space="preserve"> percentual de etanol</w:t>
      </w:r>
      <w:r w:rsidR="008C44FC" w:rsidRPr="00542B35">
        <w:t xml:space="preserve"> anidro</w:t>
      </w:r>
      <w:r w:rsidR="001B1A7B" w:rsidRPr="00542B35">
        <w:t xml:space="preserve"> combustível </w:t>
      </w:r>
      <w:r w:rsidR="0096459A" w:rsidRPr="00542B35">
        <w:t>acima do permitido</w:t>
      </w:r>
      <w:r w:rsidR="00A32733" w:rsidRPr="00542B35">
        <w:t xml:space="preserve"> foi </w:t>
      </w:r>
      <w:r w:rsidR="00200618" w:rsidRPr="00542B35">
        <w:t xml:space="preserve">a </w:t>
      </w:r>
      <w:r w:rsidR="00F44599" w:rsidRPr="00542B35">
        <w:t xml:space="preserve">que teve </w:t>
      </w:r>
      <w:r w:rsidR="00A32733" w:rsidRPr="00542B35">
        <w:t xml:space="preserve">maior </w:t>
      </w:r>
      <w:r w:rsidR="00200618" w:rsidRPr="00542B35">
        <w:t>destaque</w:t>
      </w:r>
      <w:r w:rsidR="001109BC" w:rsidRPr="00542B35">
        <w:t xml:space="preserve"> (</w:t>
      </w:r>
      <w:r w:rsidR="00542B35" w:rsidRPr="00542B35">
        <w:t>50,9</w:t>
      </w:r>
      <w:r w:rsidR="001109BC" w:rsidRPr="00542B35">
        <w:t>%)</w:t>
      </w:r>
      <w:r w:rsidR="006A0380" w:rsidRPr="00542B35">
        <w:t>, conforme o gráfico 3</w:t>
      </w:r>
      <w:r w:rsidR="0096459A" w:rsidRPr="00542B35">
        <w:t>.</w:t>
      </w:r>
      <w:r w:rsidR="00EB516E" w:rsidRPr="004A4C64">
        <w:t xml:space="preserve"> </w:t>
      </w:r>
    </w:p>
    <w:p w14:paraId="43F71CF3" w14:textId="77777777" w:rsidR="00575FDE" w:rsidRDefault="00575FDE" w:rsidP="00625EBA">
      <w:pPr>
        <w:spacing w:after="0" w:line="240" w:lineRule="auto"/>
        <w:contextualSpacing/>
        <w:jc w:val="both"/>
        <w:rPr>
          <w:b/>
        </w:rPr>
      </w:pPr>
    </w:p>
    <w:p w14:paraId="3E48E32D" w14:textId="1C94BE7C" w:rsidR="0096459A" w:rsidRPr="00C7484A" w:rsidRDefault="00625EBA" w:rsidP="00625EBA">
      <w:pPr>
        <w:spacing w:after="0" w:line="240" w:lineRule="auto"/>
        <w:contextualSpacing/>
        <w:jc w:val="both"/>
      </w:pPr>
      <w:r w:rsidRPr="004A4C64">
        <w:rPr>
          <w:b/>
        </w:rPr>
        <w:t xml:space="preserve">GRÁFICO </w:t>
      </w:r>
      <w:r w:rsidR="00086687" w:rsidRPr="004A4C64">
        <w:rPr>
          <w:b/>
        </w:rPr>
        <w:t>3</w:t>
      </w:r>
      <w:r w:rsidRPr="004A4C64">
        <w:t xml:space="preserve"> – </w:t>
      </w:r>
      <w:r w:rsidR="0096459A" w:rsidRPr="004A4C64">
        <w:t>Distribuição percentual das irregularidades verificadas nas amostras de gasolina não conformes com a especificação</w:t>
      </w:r>
    </w:p>
    <w:p w14:paraId="1B65483E" w14:textId="6CEB3EA2" w:rsidR="00C7484A" w:rsidRDefault="00297E57" w:rsidP="00625EBA">
      <w:pPr>
        <w:spacing w:after="0" w:line="240" w:lineRule="auto"/>
        <w:contextualSpacing/>
        <w:jc w:val="both"/>
        <w:rPr>
          <w:highlight w:val="yellow"/>
        </w:rPr>
      </w:pPr>
      <w:r>
        <w:rPr>
          <w:noProof/>
        </w:rPr>
        <w:drawing>
          <wp:anchor distT="0" distB="0" distL="114300" distR="114300" simplePos="0" relativeHeight="251665408" behindDoc="0" locked="0" layoutInCell="1" allowOverlap="1" wp14:anchorId="1B491709" wp14:editId="6853C5ED">
            <wp:simplePos x="0" y="0"/>
            <wp:positionH relativeFrom="column">
              <wp:posOffset>509270</wp:posOffset>
            </wp:positionH>
            <wp:positionV relativeFrom="paragraph">
              <wp:posOffset>23933</wp:posOffset>
            </wp:positionV>
            <wp:extent cx="4650478" cy="2964180"/>
            <wp:effectExtent l="0" t="0" r="0" b="7620"/>
            <wp:wrapNone/>
            <wp:docPr id="10" name="Gráfico 10">
              <a:extLst xmlns:a="http://schemas.openxmlformats.org/drawingml/2006/main">
                <a:ext uri="{FF2B5EF4-FFF2-40B4-BE49-F238E27FC236}">
                  <a16:creationId xmlns:a16="http://schemas.microsoft.com/office/drawing/2014/main"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AE3C777" w14:textId="5CB691BC" w:rsidR="00335A40" w:rsidRDefault="00335A40" w:rsidP="00625EBA">
      <w:pPr>
        <w:spacing w:after="0" w:line="240" w:lineRule="auto"/>
        <w:contextualSpacing/>
        <w:jc w:val="both"/>
        <w:rPr>
          <w:highlight w:val="yellow"/>
        </w:rPr>
      </w:pPr>
    </w:p>
    <w:p w14:paraId="4F12A708" w14:textId="709DB30F" w:rsidR="00335A40" w:rsidRDefault="00335A40" w:rsidP="00625EBA">
      <w:pPr>
        <w:spacing w:after="0" w:line="240" w:lineRule="auto"/>
        <w:contextualSpacing/>
        <w:jc w:val="both"/>
        <w:rPr>
          <w:highlight w:val="yellow"/>
        </w:rPr>
      </w:pPr>
    </w:p>
    <w:p w14:paraId="7C576563" w14:textId="3FD98226" w:rsidR="00335A40" w:rsidRDefault="00335A40" w:rsidP="00625EBA">
      <w:pPr>
        <w:spacing w:after="0" w:line="240" w:lineRule="auto"/>
        <w:contextualSpacing/>
        <w:jc w:val="both"/>
        <w:rPr>
          <w:highlight w:val="yellow"/>
        </w:rPr>
      </w:pPr>
    </w:p>
    <w:p w14:paraId="1662B6F6" w14:textId="04967ED2" w:rsidR="00335A40" w:rsidRDefault="00335A40" w:rsidP="00625EBA">
      <w:pPr>
        <w:spacing w:after="0" w:line="240" w:lineRule="auto"/>
        <w:contextualSpacing/>
        <w:jc w:val="both"/>
        <w:rPr>
          <w:highlight w:val="yellow"/>
        </w:rPr>
      </w:pPr>
    </w:p>
    <w:p w14:paraId="481D701A" w14:textId="2C626AA4" w:rsidR="00335A40" w:rsidRDefault="00335A40" w:rsidP="00625EBA">
      <w:pPr>
        <w:spacing w:after="0" w:line="240" w:lineRule="auto"/>
        <w:contextualSpacing/>
        <w:jc w:val="both"/>
        <w:rPr>
          <w:highlight w:val="yellow"/>
        </w:rPr>
      </w:pPr>
    </w:p>
    <w:p w14:paraId="56A1DD35" w14:textId="4961D718" w:rsidR="00335A40" w:rsidRDefault="00335A40" w:rsidP="00625EBA">
      <w:pPr>
        <w:spacing w:after="0" w:line="240" w:lineRule="auto"/>
        <w:contextualSpacing/>
        <w:jc w:val="both"/>
        <w:rPr>
          <w:highlight w:val="yellow"/>
        </w:rPr>
      </w:pPr>
    </w:p>
    <w:p w14:paraId="73BA0374" w14:textId="3636F1AF" w:rsidR="00335A40" w:rsidRDefault="00335A40" w:rsidP="00625EBA">
      <w:pPr>
        <w:spacing w:after="0" w:line="240" w:lineRule="auto"/>
        <w:contextualSpacing/>
        <w:jc w:val="both"/>
        <w:rPr>
          <w:highlight w:val="yellow"/>
        </w:rPr>
      </w:pPr>
    </w:p>
    <w:p w14:paraId="62106376" w14:textId="29C48CAC" w:rsidR="00335A40" w:rsidRDefault="00335A40" w:rsidP="00625EBA">
      <w:pPr>
        <w:spacing w:after="0" w:line="240" w:lineRule="auto"/>
        <w:contextualSpacing/>
        <w:jc w:val="both"/>
        <w:rPr>
          <w:highlight w:val="yellow"/>
        </w:rPr>
      </w:pPr>
    </w:p>
    <w:p w14:paraId="74555E0D" w14:textId="77104AFE" w:rsidR="00335A40" w:rsidRDefault="00335A40" w:rsidP="00625EBA">
      <w:pPr>
        <w:spacing w:after="0" w:line="240" w:lineRule="auto"/>
        <w:contextualSpacing/>
        <w:jc w:val="both"/>
        <w:rPr>
          <w:highlight w:val="yellow"/>
        </w:rPr>
      </w:pPr>
    </w:p>
    <w:p w14:paraId="238A555E" w14:textId="0CF9AF0C" w:rsidR="00335A40" w:rsidRDefault="00335A40" w:rsidP="00625EBA">
      <w:pPr>
        <w:spacing w:after="0" w:line="240" w:lineRule="auto"/>
        <w:contextualSpacing/>
        <w:jc w:val="both"/>
        <w:rPr>
          <w:highlight w:val="yellow"/>
        </w:rPr>
      </w:pPr>
    </w:p>
    <w:p w14:paraId="61BD262A" w14:textId="2B0FA8E5" w:rsidR="00335A40" w:rsidRDefault="00335A40" w:rsidP="00625EBA">
      <w:pPr>
        <w:spacing w:after="0" w:line="240" w:lineRule="auto"/>
        <w:contextualSpacing/>
        <w:jc w:val="both"/>
        <w:rPr>
          <w:highlight w:val="yellow"/>
        </w:rPr>
      </w:pPr>
    </w:p>
    <w:p w14:paraId="167E79DC" w14:textId="77777777" w:rsidR="00335A40" w:rsidRDefault="00335A40" w:rsidP="00625EBA">
      <w:pPr>
        <w:spacing w:after="0" w:line="240" w:lineRule="auto"/>
        <w:contextualSpacing/>
        <w:jc w:val="both"/>
        <w:rPr>
          <w:highlight w:val="yellow"/>
        </w:rPr>
      </w:pPr>
    </w:p>
    <w:p w14:paraId="10782916" w14:textId="79BCD89A" w:rsidR="00335A40" w:rsidRDefault="00335A40" w:rsidP="00625EBA">
      <w:pPr>
        <w:spacing w:after="0" w:line="240" w:lineRule="auto"/>
        <w:contextualSpacing/>
        <w:jc w:val="both"/>
        <w:rPr>
          <w:highlight w:val="yellow"/>
        </w:rPr>
      </w:pPr>
    </w:p>
    <w:p w14:paraId="654D4186" w14:textId="40146EDC" w:rsidR="00C7484A" w:rsidRDefault="00C7484A" w:rsidP="00625EBA">
      <w:pPr>
        <w:spacing w:after="0" w:line="240" w:lineRule="auto"/>
        <w:contextualSpacing/>
        <w:jc w:val="both"/>
        <w:rPr>
          <w:highlight w:val="yellow"/>
        </w:rPr>
      </w:pPr>
    </w:p>
    <w:p w14:paraId="6CE9E934" w14:textId="15EAABEB" w:rsidR="007C2F80" w:rsidRDefault="007C2F80" w:rsidP="00B56B98">
      <w:pPr>
        <w:spacing w:after="0"/>
        <w:contextualSpacing/>
        <w:jc w:val="center"/>
        <w:rPr>
          <w:noProof/>
          <w:sz w:val="16"/>
          <w:szCs w:val="16"/>
          <w:highlight w:val="yellow"/>
        </w:rPr>
      </w:pPr>
    </w:p>
    <w:p w14:paraId="66D21502" w14:textId="253EA30D" w:rsidR="00335A40" w:rsidRDefault="00335A40" w:rsidP="00B56B98">
      <w:pPr>
        <w:spacing w:after="0"/>
        <w:contextualSpacing/>
        <w:jc w:val="center"/>
        <w:rPr>
          <w:noProof/>
          <w:sz w:val="16"/>
          <w:szCs w:val="16"/>
          <w:highlight w:val="yellow"/>
        </w:rPr>
      </w:pPr>
    </w:p>
    <w:p w14:paraId="6F0201D6" w14:textId="46244148" w:rsidR="00335A40" w:rsidRDefault="00335A40" w:rsidP="00B56B98">
      <w:pPr>
        <w:spacing w:after="0"/>
        <w:contextualSpacing/>
        <w:jc w:val="center"/>
        <w:rPr>
          <w:noProof/>
          <w:sz w:val="16"/>
          <w:szCs w:val="16"/>
          <w:highlight w:val="yellow"/>
        </w:rPr>
      </w:pPr>
    </w:p>
    <w:p w14:paraId="0B272588" w14:textId="7A79AA6D" w:rsidR="00335A40" w:rsidRDefault="00335A40" w:rsidP="00B56B98">
      <w:pPr>
        <w:spacing w:after="0"/>
        <w:contextualSpacing/>
        <w:jc w:val="center"/>
        <w:rPr>
          <w:noProof/>
          <w:sz w:val="16"/>
          <w:szCs w:val="16"/>
          <w:highlight w:val="yellow"/>
        </w:rPr>
      </w:pPr>
    </w:p>
    <w:p w14:paraId="203B37AB" w14:textId="1AD34EC0" w:rsidR="00335A40" w:rsidRDefault="00335A40" w:rsidP="00B56B98">
      <w:pPr>
        <w:spacing w:after="0"/>
        <w:contextualSpacing/>
        <w:jc w:val="center"/>
        <w:rPr>
          <w:noProof/>
          <w:sz w:val="16"/>
          <w:szCs w:val="16"/>
          <w:highlight w:val="yellow"/>
        </w:rPr>
      </w:pPr>
    </w:p>
    <w:p w14:paraId="64A44E39" w14:textId="668A8B37" w:rsidR="00B56B98" w:rsidRPr="00C7484A" w:rsidRDefault="00B56B98" w:rsidP="00B56B98">
      <w:pPr>
        <w:spacing w:after="0"/>
        <w:contextualSpacing/>
        <w:jc w:val="center"/>
      </w:pPr>
      <w:r w:rsidRPr="00C7484A">
        <w:rPr>
          <w:noProof/>
          <w:sz w:val="16"/>
          <w:szCs w:val="16"/>
        </w:rPr>
        <w:t xml:space="preserve">Fonte: Dados extraídos do SIGAF em </w:t>
      </w:r>
      <w:r w:rsidR="00335A40">
        <w:rPr>
          <w:noProof/>
          <w:sz w:val="16"/>
          <w:szCs w:val="16"/>
        </w:rPr>
        <w:t>17/02/202</w:t>
      </w:r>
      <w:r w:rsidR="005F172C" w:rsidRPr="00C7484A">
        <w:rPr>
          <w:noProof/>
          <w:sz w:val="16"/>
          <w:szCs w:val="16"/>
        </w:rPr>
        <w:t>1</w:t>
      </w:r>
      <w:r w:rsidRPr="00C7484A">
        <w:rPr>
          <w:noProof/>
          <w:sz w:val="16"/>
          <w:szCs w:val="16"/>
        </w:rPr>
        <w:t>. Elaboração própria</w:t>
      </w:r>
      <w:r w:rsidR="00DA7412" w:rsidRPr="00C7484A">
        <w:rPr>
          <w:noProof/>
          <w:sz w:val="16"/>
          <w:szCs w:val="16"/>
        </w:rPr>
        <w:t>.</w:t>
      </w:r>
    </w:p>
    <w:p w14:paraId="274A3103" w14:textId="2FA69DD3" w:rsidR="0093740C" w:rsidRPr="00BD7CE7" w:rsidRDefault="0093740C" w:rsidP="00C03B50">
      <w:pPr>
        <w:spacing w:after="0" w:line="240" w:lineRule="auto"/>
        <w:ind w:firstLine="708"/>
        <w:contextualSpacing/>
        <w:jc w:val="both"/>
        <w:rPr>
          <w:rFonts w:cs="Calibri"/>
          <w:color w:val="000000"/>
          <w:highlight w:val="yellow"/>
        </w:rPr>
      </w:pPr>
    </w:p>
    <w:p w14:paraId="6446FA4F" w14:textId="629B31F7" w:rsidR="0096459A" w:rsidRPr="00E82766" w:rsidRDefault="0093740C" w:rsidP="00C03B50">
      <w:pPr>
        <w:spacing w:after="0" w:line="240" w:lineRule="auto"/>
        <w:ind w:firstLine="708"/>
        <w:contextualSpacing/>
        <w:jc w:val="both"/>
      </w:pPr>
      <w:r w:rsidRPr="004A4C64">
        <w:rPr>
          <w:rFonts w:cs="Calibri"/>
        </w:rPr>
        <w:t xml:space="preserve">Para o </w:t>
      </w:r>
      <w:r w:rsidR="0096459A" w:rsidRPr="004A4C64">
        <w:rPr>
          <w:rFonts w:cs="Calibri"/>
        </w:rPr>
        <w:t>etanol hidratado</w:t>
      </w:r>
      <w:r w:rsidR="0031509C" w:rsidRPr="004A4C64">
        <w:rPr>
          <w:rFonts w:cs="Calibri"/>
        </w:rPr>
        <w:t>,</w:t>
      </w:r>
      <w:r w:rsidR="0096459A" w:rsidRPr="004A4C64">
        <w:rPr>
          <w:rFonts w:cs="Calibri"/>
        </w:rPr>
        <w:t xml:space="preserve"> </w:t>
      </w:r>
      <w:r w:rsidR="0031509C" w:rsidRPr="004A4C64">
        <w:rPr>
          <w:rFonts w:cs="Calibri"/>
        </w:rPr>
        <w:t>a principal irregularidade detectada pela fiscalização foi</w:t>
      </w:r>
      <w:r w:rsidR="0096459A" w:rsidRPr="004A4C64">
        <w:rPr>
          <w:rFonts w:cs="Calibri"/>
        </w:rPr>
        <w:t xml:space="preserve"> </w:t>
      </w:r>
      <w:r w:rsidR="002F4C10" w:rsidRPr="004A4C64">
        <w:t>o teor alcoólico/massa específica</w:t>
      </w:r>
      <w:r w:rsidR="00B56B98" w:rsidRPr="004A4C64">
        <w:t xml:space="preserve"> a 20°</w:t>
      </w:r>
      <w:r w:rsidR="0028449D" w:rsidRPr="004A4C64">
        <w:t xml:space="preserve"> abaixo </w:t>
      </w:r>
      <w:r w:rsidR="00AF55A2" w:rsidRPr="004A4C64">
        <w:t>da especificação</w:t>
      </w:r>
      <w:r w:rsidR="008D0092" w:rsidRPr="004A4C64">
        <w:t xml:space="preserve"> técnica</w:t>
      </w:r>
      <w:r w:rsidR="001109BC" w:rsidRPr="004A4C64">
        <w:t xml:space="preserve"> (</w:t>
      </w:r>
      <w:r w:rsidR="00254305">
        <w:t>43,5</w:t>
      </w:r>
      <w:r w:rsidR="001109BC" w:rsidRPr="004A4C64">
        <w:t>%)</w:t>
      </w:r>
      <w:r w:rsidR="00FB6738" w:rsidRPr="004A4C64">
        <w:t>, conforme o gráfico 4</w:t>
      </w:r>
      <w:r w:rsidR="008D0092" w:rsidRPr="004A4C64">
        <w:t>.</w:t>
      </w:r>
    </w:p>
    <w:p w14:paraId="61018E1E" w14:textId="22BAE43E" w:rsidR="004A4C64" w:rsidRDefault="004A4C64" w:rsidP="00625EBA">
      <w:pPr>
        <w:spacing w:after="0" w:line="240" w:lineRule="auto"/>
        <w:contextualSpacing/>
        <w:jc w:val="both"/>
        <w:rPr>
          <w:b/>
          <w:highlight w:val="red"/>
        </w:rPr>
      </w:pPr>
    </w:p>
    <w:p w14:paraId="464C10E2" w14:textId="3C2F470C" w:rsidR="00625EBA" w:rsidRDefault="0096459A" w:rsidP="00625EBA">
      <w:pPr>
        <w:spacing w:after="0" w:line="240" w:lineRule="auto"/>
        <w:contextualSpacing/>
        <w:jc w:val="both"/>
      </w:pPr>
      <w:r w:rsidRPr="0022299D">
        <w:rPr>
          <w:b/>
        </w:rPr>
        <w:t>GRÁFICO 4</w:t>
      </w:r>
      <w:r w:rsidRPr="0022299D">
        <w:t xml:space="preserve"> – </w:t>
      </w:r>
      <w:r w:rsidR="00625EBA" w:rsidRPr="0022299D">
        <w:t>Distribuição percentual das irregularidades verificadas nas amostras de etanol hidratado não conformes com a especificação</w:t>
      </w:r>
    </w:p>
    <w:p w14:paraId="3F7AA81D" w14:textId="4D754A7A" w:rsidR="0022299D" w:rsidRDefault="00297E57" w:rsidP="00625EBA">
      <w:pPr>
        <w:spacing w:after="0" w:line="240" w:lineRule="auto"/>
        <w:contextualSpacing/>
        <w:jc w:val="both"/>
      </w:pPr>
      <w:r>
        <w:rPr>
          <w:noProof/>
        </w:rPr>
        <w:drawing>
          <wp:anchor distT="0" distB="0" distL="114300" distR="114300" simplePos="0" relativeHeight="251667456" behindDoc="0" locked="0" layoutInCell="1" allowOverlap="1" wp14:anchorId="67845995" wp14:editId="1D996B9A">
            <wp:simplePos x="0" y="0"/>
            <wp:positionH relativeFrom="column">
              <wp:posOffset>934720</wp:posOffset>
            </wp:positionH>
            <wp:positionV relativeFrom="paragraph">
              <wp:posOffset>12921</wp:posOffset>
            </wp:positionV>
            <wp:extent cx="4587635" cy="2885089"/>
            <wp:effectExtent l="0" t="0" r="3810" b="0"/>
            <wp:wrapNone/>
            <wp:docPr id="25" name="Gráfico 25">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B5E6393" w14:textId="74F74740" w:rsidR="0022299D" w:rsidRDefault="0022299D" w:rsidP="00625EBA">
      <w:pPr>
        <w:spacing w:after="0" w:line="240" w:lineRule="auto"/>
        <w:contextualSpacing/>
        <w:jc w:val="both"/>
      </w:pPr>
    </w:p>
    <w:p w14:paraId="4A949423" w14:textId="36B9C27F" w:rsidR="0022299D" w:rsidRDefault="0022299D" w:rsidP="00625EBA">
      <w:pPr>
        <w:spacing w:after="0" w:line="240" w:lineRule="auto"/>
        <w:contextualSpacing/>
        <w:jc w:val="both"/>
      </w:pPr>
    </w:p>
    <w:p w14:paraId="4F3082BA" w14:textId="5FE6E3D0" w:rsidR="0022299D" w:rsidRDefault="0022299D" w:rsidP="00625EBA">
      <w:pPr>
        <w:spacing w:after="0" w:line="240" w:lineRule="auto"/>
        <w:contextualSpacing/>
        <w:jc w:val="both"/>
      </w:pPr>
    </w:p>
    <w:p w14:paraId="01312084" w14:textId="04C374E8" w:rsidR="0022299D" w:rsidRDefault="0022299D" w:rsidP="00625EBA">
      <w:pPr>
        <w:spacing w:after="0" w:line="240" w:lineRule="auto"/>
        <w:contextualSpacing/>
        <w:jc w:val="both"/>
      </w:pPr>
    </w:p>
    <w:p w14:paraId="5D13347C" w14:textId="2146DCBC" w:rsidR="0022299D" w:rsidRPr="0022299D" w:rsidRDefault="0022299D" w:rsidP="00625EBA">
      <w:pPr>
        <w:spacing w:after="0" w:line="240" w:lineRule="auto"/>
        <w:contextualSpacing/>
        <w:jc w:val="both"/>
      </w:pPr>
    </w:p>
    <w:p w14:paraId="1386F040" w14:textId="49C7BF75" w:rsidR="001B2A82" w:rsidRPr="00E70BAB" w:rsidRDefault="001B2A82" w:rsidP="00625EBA">
      <w:pPr>
        <w:spacing w:after="0" w:line="240" w:lineRule="auto"/>
        <w:contextualSpacing/>
        <w:jc w:val="both"/>
      </w:pPr>
    </w:p>
    <w:p w14:paraId="51257DD9" w14:textId="481134D5" w:rsidR="00F63B3D" w:rsidRDefault="00F63B3D" w:rsidP="00625EBA">
      <w:pPr>
        <w:spacing w:after="0" w:line="240" w:lineRule="auto"/>
        <w:contextualSpacing/>
        <w:jc w:val="both"/>
        <w:rPr>
          <w:highlight w:val="yellow"/>
        </w:rPr>
      </w:pPr>
    </w:p>
    <w:p w14:paraId="28607DF6" w14:textId="46F1103F" w:rsidR="00F63B3D" w:rsidRDefault="00F63B3D" w:rsidP="00625EBA">
      <w:pPr>
        <w:spacing w:after="0" w:line="240" w:lineRule="auto"/>
        <w:contextualSpacing/>
        <w:jc w:val="both"/>
        <w:rPr>
          <w:highlight w:val="yellow"/>
        </w:rPr>
      </w:pPr>
    </w:p>
    <w:p w14:paraId="1C95BFBF" w14:textId="234C17E2" w:rsidR="007D643D" w:rsidRDefault="007D643D" w:rsidP="00625EBA">
      <w:pPr>
        <w:spacing w:after="0" w:line="240" w:lineRule="auto"/>
        <w:contextualSpacing/>
        <w:jc w:val="both"/>
        <w:rPr>
          <w:highlight w:val="yellow"/>
        </w:rPr>
      </w:pPr>
    </w:p>
    <w:p w14:paraId="15EA55A7" w14:textId="44455836" w:rsidR="007D643D" w:rsidRDefault="007D643D" w:rsidP="00625EBA">
      <w:pPr>
        <w:spacing w:after="0" w:line="240" w:lineRule="auto"/>
        <w:contextualSpacing/>
        <w:jc w:val="both"/>
        <w:rPr>
          <w:highlight w:val="yellow"/>
        </w:rPr>
      </w:pPr>
    </w:p>
    <w:p w14:paraId="30E75A36" w14:textId="367C97D8" w:rsidR="007D643D" w:rsidRDefault="007D643D" w:rsidP="00625EBA">
      <w:pPr>
        <w:spacing w:after="0" w:line="240" w:lineRule="auto"/>
        <w:contextualSpacing/>
        <w:jc w:val="both"/>
        <w:rPr>
          <w:highlight w:val="yellow"/>
        </w:rPr>
      </w:pPr>
    </w:p>
    <w:p w14:paraId="64DA0538" w14:textId="704FB4A0" w:rsidR="007D643D" w:rsidRDefault="007D643D" w:rsidP="00625EBA">
      <w:pPr>
        <w:spacing w:after="0" w:line="240" w:lineRule="auto"/>
        <w:contextualSpacing/>
        <w:jc w:val="both"/>
        <w:rPr>
          <w:highlight w:val="yellow"/>
        </w:rPr>
      </w:pPr>
    </w:p>
    <w:p w14:paraId="7C8A4574" w14:textId="3CAEE111" w:rsidR="007D643D" w:rsidRDefault="007D643D" w:rsidP="00625EBA">
      <w:pPr>
        <w:spacing w:after="0" w:line="240" w:lineRule="auto"/>
        <w:contextualSpacing/>
        <w:jc w:val="both"/>
        <w:rPr>
          <w:highlight w:val="yellow"/>
        </w:rPr>
      </w:pPr>
    </w:p>
    <w:p w14:paraId="4F64B1D2" w14:textId="6506B6BB" w:rsidR="007D643D" w:rsidRDefault="007D643D" w:rsidP="00625EBA">
      <w:pPr>
        <w:spacing w:after="0" w:line="240" w:lineRule="auto"/>
        <w:contextualSpacing/>
        <w:jc w:val="both"/>
        <w:rPr>
          <w:highlight w:val="yellow"/>
        </w:rPr>
      </w:pPr>
    </w:p>
    <w:p w14:paraId="4D9CFDEC" w14:textId="094A4A14" w:rsidR="007D643D" w:rsidRDefault="007D643D" w:rsidP="00625EBA">
      <w:pPr>
        <w:spacing w:after="0" w:line="240" w:lineRule="auto"/>
        <w:contextualSpacing/>
        <w:jc w:val="both"/>
        <w:rPr>
          <w:highlight w:val="yellow"/>
        </w:rPr>
      </w:pPr>
    </w:p>
    <w:p w14:paraId="23C9DD85" w14:textId="752E74C8" w:rsidR="007D643D" w:rsidRDefault="007D643D" w:rsidP="00625EBA">
      <w:pPr>
        <w:spacing w:after="0" w:line="240" w:lineRule="auto"/>
        <w:contextualSpacing/>
        <w:jc w:val="both"/>
        <w:rPr>
          <w:highlight w:val="yellow"/>
        </w:rPr>
      </w:pPr>
    </w:p>
    <w:p w14:paraId="1F6B73E6" w14:textId="0CE9E529" w:rsidR="00B56B98" w:rsidRPr="007D643D" w:rsidRDefault="00B56B98" w:rsidP="00B56B98">
      <w:pPr>
        <w:spacing w:after="0"/>
        <w:contextualSpacing/>
        <w:jc w:val="center"/>
        <w:rPr>
          <w:noProof/>
          <w:sz w:val="16"/>
          <w:szCs w:val="16"/>
        </w:rPr>
      </w:pPr>
      <w:r w:rsidRPr="007D643D">
        <w:rPr>
          <w:noProof/>
          <w:sz w:val="16"/>
          <w:szCs w:val="16"/>
        </w:rPr>
        <w:t xml:space="preserve">Fonte: Dados extraídos do SIGAF em </w:t>
      </w:r>
      <w:r w:rsidR="0022299D">
        <w:rPr>
          <w:noProof/>
          <w:sz w:val="16"/>
          <w:szCs w:val="16"/>
        </w:rPr>
        <w:t>17/02/</w:t>
      </w:r>
      <w:r w:rsidRPr="007D643D">
        <w:rPr>
          <w:noProof/>
          <w:sz w:val="16"/>
          <w:szCs w:val="16"/>
        </w:rPr>
        <w:t>20</w:t>
      </w:r>
      <w:r w:rsidR="00711ECA" w:rsidRPr="007D643D">
        <w:rPr>
          <w:noProof/>
          <w:sz w:val="16"/>
          <w:szCs w:val="16"/>
        </w:rPr>
        <w:t>2</w:t>
      </w:r>
      <w:r w:rsidR="0022299D">
        <w:rPr>
          <w:noProof/>
          <w:sz w:val="16"/>
          <w:szCs w:val="16"/>
        </w:rPr>
        <w:t>2</w:t>
      </w:r>
      <w:r w:rsidRPr="007D643D">
        <w:rPr>
          <w:noProof/>
          <w:sz w:val="16"/>
          <w:szCs w:val="16"/>
        </w:rPr>
        <w:t>. Elaboração própria</w:t>
      </w:r>
      <w:r w:rsidR="00DA7412" w:rsidRPr="007D643D">
        <w:rPr>
          <w:noProof/>
          <w:sz w:val="16"/>
          <w:szCs w:val="16"/>
        </w:rPr>
        <w:t>.</w:t>
      </w:r>
    </w:p>
    <w:p w14:paraId="4C351C45" w14:textId="4BD6A0D5" w:rsidR="00CC6BF1" w:rsidRPr="00D84A21" w:rsidRDefault="00F74C51" w:rsidP="00C03B50">
      <w:pPr>
        <w:spacing w:after="0" w:line="240" w:lineRule="auto"/>
        <w:ind w:firstLine="708"/>
        <w:contextualSpacing/>
        <w:jc w:val="both"/>
      </w:pPr>
      <w:r w:rsidRPr="00D84A21">
        <w:lastRenderedPageBreak/>
        <w:t xml:space="preserve">Quanto ao </w:t>
      </w:r>
      <w:r w:rsidR="00291055" w:rsidRPr="00D84A21">
        <w:t xml:space="preserve">óleo </w:t>
      </w:r>
      <w:r w:rsidRPr="00D84A21">
        <w:t>diesel</w:t>
      </w:r>
      <w:r w:rsidR="00291055" w:rsidRPr="00D84A21">
        <w:t xml:space="preserve"> B</w:t>
      </w:r>
      <w:r w:rsidR="00A70222" w:rsidRPr="00D84A21">
        <w:t xml:space="preserve"> </w:t>
      </w:r>
      <w:r w:rsidR="00A814AC" w:rsidRPr="00D84A21">
        <w:t>(</w:t>
      </w:r>
      <w:r w:rsidR="00A70222" w:rsidRPr="00D84A21">
        <w:t xml:space="preserve">gráfico </w:t>
      </w:r>
      <w:r w:rsidR="00060567" w:rsidRPr="00D84A21">
        <w:t>5</w:t>
      </w:r>
      <w:r w:rsidR="00A814AC" w:rsidRPr="00D84A21">
        <w:t>)</w:t>
      </w:r>
      <w:r w:rsidR="00A70222" w:rsidRPr="00D84A21">
        <w:t xml:space="preserve">, </w:t>
      </w:r>
      <w:r w:rsidR="00C62AD9" w:rsidRPr="00D84A21">
        <w:t xml:space="preserve">destaca-se </w:t>
      </w:r>
      <w:r w:rsidR="004453A1" w:rsidRPr="00D84A21">
        <w:t>como a principal irregularidade (</w:t>
      </w:r>
      <w:r w:rsidR="004A4C64" w:rsidRPr="00D84A21">
        <w:t>60</w:t>
      </w:r>
      <w:r w:rsidR="004453A1" w:rsidRPr="00D84A21">
        <w:t xml:space="preserve">%) o </w:t>
      </w:r>
      <w:r w:rsidR="00AD5490" w:rsidRPr="00D84A21">
        <w:t xml:space="preserve">teor </w:t>
      </w:r>
      <w:r w:rsidR="00E64B51" w:rsidRPr="00D84A21">
        <w:t xml:space="preserve">de </w:t>
      </w:r>
      <w:r w:rsidR="00AD5490" w:rsidRPr="00D84A21">
        <w:t>biodiesel</w:t>
      </w:r>
      <w:r w:rsidR="00810968" w:rsidRPr="00D84A21">
        <w:t>.</w:t>
      </w:r>
      <w:r w:rsidR="00A814AC" w:rsidRPr="00D84A21">
        <w:t xml:space="preserve"> </w:t>
      </w:r>
    </w:p>
    <w:p w14:paraId="2C8A64B3" w14:textId="77777777" w:rsidR="002A45FF" w:rsidRPr="003A3F21" w:rsidRDefault="002A45FF" w:rsidP="0087727C">
      <w:pPr>
        <w:spacing w:after="0" w:line="240" w:lineRule="auto"/>
        <w:contextualSpacing/>
        <w:jc w:val="both"/>
        <w:rPr>
          <w:b/>
          <w:highlight w:val="red"/>
        </w:rPr>
      </w:pPr>
    </w:p>
    <w:p w14:paraId="5445F481" w14:textId="3C2D6326" w:rsidR="002A45FF" w:rsidRDefault="00F74C51" w:rsidP="0096459A">
      <w:pPr>
        <w:spacing w:after="0" w:line="240" w:lineRule="auto"/>
        <w:contextualSpacing/>
        <w:jc w:val="both"/>
      </w:pPr>
      <w:r w:rsidRPr="00D84A21">
        <w:rPr>
          <w:b/>
        </w:rPr>
        <w:t>GRÁF</w:t>
      </w:r>
      <w:r w:rsidR="002F2C08" w:rsidRPr="00D84A21">
        <w:rPr>
          <w:b/>
        </w:rPr>
        <w:t>I</w:t>
      </w:r>
      <w:r w:rsidRPr="00D84A21">
        <w:rPr>
          <w:b/>
        </w:rPr>
        <w:t xml:space="preserve">CO </w:t>
      </w:r>
      <w:r w:rsidR="00060567" w:rsidRPr="00D84A21">
        <w:rPr>
          <w:b/>
        </w:rPr>
        <w:t>5</w:t>
      </w:r>
      <w:r w:rsidRPr="00D84A21">
        <w:t xml:space="preserve"> – Distribuição percentual das irregularidades verificadas nas amostras de </w:t>
      </w:r>
      <w:r w:rsidR="00291055" w:rsidRPr="00D84A21">
        <w:t xml:space="preserve">óleo </w:t>
      </w:r>
      <w:r w:rsidRPr="00D84A21">
        <w:t>diesel</w:t>
      </w:r>
      <w:r w:rsidR="00291055" w:rsidRPr="00D84A21">
        <w:t xml:space="preserve"> B</w:t>
      </w:r>
      <w:r w:rsidRPr="00D84A21">
        <w:t xml:space="preserve"> nã</w:t>
      </w:r>
      <w:r w:rsidR="00161797" w:rsidRPr="00D84A21">
        <w:t>o conformes com a especificação</w:t>
      </w:r>
    </w:p>
    <w:p w14:paraId="3818167C" w14:textId="5A8ADF16" w:rsidR="000A1CB7" w:rsidRDefault="00297E57" w:rsidP="0096459A">
      <w:pPr>
        <w:spacing w:after="0" w:line="240" w:lineRule="auto"/>
        <w:contextualSpacing/>
        <w:jc w:val="both"/>
      </w:pPr>
      <w:r>
        <w:rPr>
          <w:noProof/>
        </w:rPr>
        <w:drawing>
          <wp:anchor distT="0" distB="0" distL="114300" distR="114300" simplePos="0" relativeHeight="251662336" behindDoc="0" locked="0" layoutInCell="1" allowOverlap="1" wp14:anchorId="6A9922FF" wp14:editId="141DD33E">
            <wp:simplePos x="0" y="0"/>
            <wp:positionH relativeFrom="column">
              <wp:posOffset>493855</wp:posOffset>
            </wp:positionH>
            <wp:positionV relativeFrom="paragraph">
              <wp:posOffset>6416</wp:posOffset>
            </wp:positionV>
            <wp:extent cx="5470262" cy="2899410"/>
            <wp:effectExtent l="0" t="0" r="0" b="0"/>
            <wp:wrapNone/>
            <wp:docPr id="52" name="Gráfico 52">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F370169" w14:textId="7F5BB2FC" w:rsidR="00D84A21" w:rsidRDefault="00D84A21" w:rsidP="0096459A">
      <w:pPr>
        <w:spacing w:after="0" w:line="240" w:lineRule="auto"/>
        <w:contextualSpacing/>
        <w:jc w:val="both"/>
      </w:pPr>
    </w:p>
    <w:p w14:paraId="05084C11" w14:textId="712CB0E3" w:rsidR="000A1CB7" w:rsidRDefault="000A1CB7" w:rsidP="0096459A">
      <w:pPr>
        <w:spacing w:after="0" w:line="240" w:lineRule="auto"/>
        <w:contextualSpacing/>
        <w:jc w:val="both"/>
      </w:pPr>
    </w:p>
    <w:p w14:paraId="7AC905EA" w14:textId="0CF4DACC" w:rsidR="000A1CB7" w:rsidRDefault="000A1CB7" w:rsidP="0096459A">
      <w:pPr>
        <w:spacing w:after="0" w:line="240" w:lineRule="auto"/>
        <w:contextualSpacing/>
        <w:jc w:val="both"/>
      </w:pPr>
    </w:p>
    <w:p w14:paraId="287A7018" w14:textId="7C2B1418" w:rsidR="000A1CB7" w:rsidRDefault="000A1CB7" w:rsidP="0096459A">
      <w:pPr>
        <w:spacing w:after="0" w:line="240" w:lineRule="auto"/>
        <w:contextualSpacing/>
        <w:jc w:val="both"/>
      </w:pPr>
    </w:p>
    <w:p w14:paraId="1BAED295" w14:textId="1CD16D55" w:rsidR="000A1CB7" w:rsidRDefault="000A1CB7" w:rsidP="0096459A">
      <w:pPr>
        <w:spacing w:after="0" w:line="240" w:lineRule="auto"/>
        <w:contextualSpacing/>
        <w:jc w:val="both"/>
      </w:pPr>
    </w:p>
    <w:p w14:paraId="295C0922" w14:textId="4AD71A1E" w:rsidR="000A1CB7" w:rsidRDefault="000A1CB7" w:rsidP="0096459A">
      <w:pPr>
        <w:spacing w:after="0" w:line="240" w:lineRule="auto"/>
        <w:contextualSpacing/>
        <w:jc w:val="both"/>
      </w:pPr>
    </w:p>
    <w:p w14:paraId="3911D6A7" w14:textId="77777777" w:rsidR="000A1CB7" w:rsidRDefault="000A1CB7" w:rsidP="0096459A">
      <w:pPr>
        <w:spacing w:after="0" w:line="240" w:lineRule="auto"/>
        <w:contextualSpacing/>
        <w:jc w:val="both"/>
      </w:pPr>
    </w:p>
    <w:p w14:paraId="61712A57" w14:textId="491372E5" w:rsidR="00D84A21" w:rsidRDefault="00D84A21" w:rsidP="0096459A">
      <w:pPr>
        <w:spacing w:after="0" w:line="240" w:lineRule="auto"/>
        <w:contextualSpacing/>
        <w:jc w:val="both"/>
      </w:pPr>
    </w:p>
    <w:p w14:paraId="337D0543" w14:textId="0B203FFF" w:rsidR="00D84A21" w:rsidRDefault="00D84A21" w:rsidP="0096459A">
      <w:pPr>
        <w:spacing w:after="0" w:line="240" w:lineRule="auto"/>
        <w:contextualSpacing/>
        <w:jc w:val="both"/>
      </w:pPr>
    </w:p>
    <w:p w14:paraId="4BC62683" w14:textId="13C98E32" w:rsidR="00D84A21" w:rsidRDefault="00D84A21" w:rsidP="0096459A">
      <w:pPr>
        <w:spacing w:after="0" w:line="240" w:lineRule="auto"/>
        <w:contextualSpacing/>
        <w:jc w:val="both"/>
      </w:pPr>
    </w:p>
    <w:p w14:paraId="6E010DC6" w14:textId="06AEE2BF" w:rsidR="00D84A21" w:rsidRDefault="00D84A21" w:rsidP="0096459A">
      <w:pPr>
        <w:spacing w:after="0" w:line="240" w:lineRule="auto"/>
        <w:contextualSpacing/>
        <w:jc w:val="both"/>
      </w:pPr>
    </w:p>
    <w:p w14:paraId="23EBE4B0" w14:textId="3379D58B" w:rsidR="00D84A21" w:rsidRDefault="00D84A21" w:rsidP="0096459A">
      <w:pPr>
        <w:spacing w:after="0" w:line="240" w:lineRule="auto"/>
        <w:contextualSpacing/>
        <w:jc w:val="both"/>
      </w:pPr>
    </w:p>
    <w:p w14:paraId="417607F5" w14:textId="0B5961B5" w:rsidR="00D84A21" w:rsidRPr="00E70BAB" w:rsidRDefault="00D84A21" w:rsidP="0096459A">
      <w:pPr>
        <w:spacing w:after="0" w:line="240" w:lineRule="auto"/>
        <w:contextualSpacing/>
        <w:jc w:val="both"/>
      </w:pPr>
    </w:p>
    <w:p w14:paraId="6F46F421" w14:textId="264B52F6" w:rsidR="005F3D96" w:rsidRPr="00BD7CE7" w:rsidRDefault="005F3D96" w:rsidP="0096459A">
      <w:pPr>
        <w:spacing w:after="0" w:line="240" w:lineRule="auto"/>
        <w:contextualSpacing/>
        <w:jc w:val="both"/>
        <w:rPr>
          <w:highlight w:val="yellow"/>
        </w:rPr>
      </w:pPr>
    </w:p>
    <w:p w14:paraId="1AC1CBA9" w14:textId="0C2B9458" w:rsidR="00B56B98" w:rsidRDefault="00B56B98" w:rsidP="00B56B98">
      <w:pPr>
        <w:spacing w:after="0" w:line="240" w:lineRule="auto"/>
        <w:contextualSpacing/>
        <w:jc w:val="center"/>
        <w:rPr>
          <w:noProof/>
          <w:highlight w:val="yellow"/>
        </w:rPr>
      </w:pPr>
    </w:p>
    <w:p w14:paraId="2A0A877B" w14:textId="77777777" w:rsidR="002C4792" w:rsidRDefault="002C4792" w:rsidP="003F4BB3">
      <w:pPr>
        <w:spacing w:after="0" w:line="240" w:lineRule="auto"/>
        <w:contextualSpacing/>
        <w:jc w:val="center"/>
        <w:rPr>
          <w:noProof/>
          <w:sz w:val="16"/>
          <w:szCs w:val="16"/>
        </w:rPr>
      </w:pPr>
    </w:p>
    <w:p w14:paraId="63AB929A" w14:textId="1A98D34E" w:rsidR="002C4792" w:rsidRDefault="00B36FBC" w:rsidP="002C4792">
      <w:pPr>
        <w:spacing w:after="0" w:line="240" w:lineRule="auto"/>
        <w:contextualSpacing/>
        <w:jc w:val="center"/>
        <w:rPr>
          <w:noProof/>
          <w:sz w:val="16"/>
          <w:szCs w:val="16"/>
        </w:rPr>
      </w:pPr>
      <w:r>
        <w:rPr>
          <w:noProof/>
          <w:sz w:val="16"/>
          <w:szCs w:val="16"/>
        </w:rPr>
        <w:t>F</w:t>
      </w:r>
      <w:r w:rsidR="00B56B98" w:rsidRPr="00192B84">
        <w:rPr>
          <w:noProof/>
          <w:sz w:val="16"/>
          <w:szCs w:val="16"/>
        </w:rPr>
        <w:t xml:space="preserve">onte: Dados extraídos do SIGAF em </w:t>
      </w:r>
      <w:r w:rsidR="00192B84" w:rsidRPr="00192B84">
        <w:rPr>
          <w:noProof/>
          <w:sz w:val="16"/>
          <w:szCs w:val="16"/>
        </w:rPr>
        <w:t>21</w:t>
      </w:r>
      <w:r w:rsidR="00B56B98" w:rsidRPr="00192B84">
        <w:rPr>
          <w:noProof/>
          <w:sz w:val="16"/>
          <w:szCs w:val="16"/>
        </w:rPr>
        <w:t>/0</w:t>
      </w:r>
      <w:r w:rsidR="00192B84" w:rsidRPr="00192B84">
        <w:rPr>
          <w:noProof/>
          <w:sz w:val="16"/>
          <w:szCs w:val="16"/>
        </w:rPr>
        <w:t>7</w:t>
      </w:r>
      <w:r w:rsidR="00B56B98" w:rsidRPr="00192B84">
        <w:rPr>
          <w:noProof/>
          <w:sz w:val="16"/>
          <w:szCs w:val="16"/>
        </w:rPr>
        <w:t>/20</w:t>
      </w:r>
      <w:r w:rsidR="00711ECA" w:rsidRPr="00192B84">
        <w:rPr>
          <w:noProof/>
          <w:sz w:val="16"/>
          <w:szCs w:val="16"/>
        </w:rPr>
        <w:t>2</w:t>
      </w:r>
      <w:r w:rsidR="00D05309" w:rsidRPr="00192B84">
        <w:rPr>
          <w:noProof/>
          <w:sz w:val="16"/>
          <w:szCs w:val="16"/>
        </w:rPr>
        <w:t>1</w:t>
      </w:r>
      <w:r w:rsidR="00B56B98" w:rsidRPr="00192B84">
        <w:rPr>
          <w:noProof/>
          <w:sz w:val="16"/>
          <w:szCs w:val="16"/>
        </w:rPr>
        <w:t>. Elaboração própria</w:t>
      </w:r>
      <w:r w:rsidR="00DA7412" w:rsidRPr="00192B84">
        <w:rPr>
          <w:noProof/>
          <w:sz w:val="16"/>
          <w:szCs w:val="16"/>
        </w:rPr>
        <w:t>.</w:t>
      </w:r>
    </w:p>
    <w:p w14:paraId="2CE9860F" w14:textId="6D5B53D2" w:rsidR="00D63838" w:rsidRPr="00E82766" w:rsidRDefault="00D63838" w:rsidP="003F4BB3">
      <w:pPr>
        <w:pStyle w:val="Ttulo2"/>
        <w:spacing w:before="360"/>
        <w:rPr>
          <w:rFonts w:asciiTheme="minorHAnsi" w:hAnsiTheme="minorHAnsi"/>
          <w:color w:val="auto"/>
          <w:sz w:val="24"/>
        </w:rPr>
      </w:pPr>
      <w:bookmarkStart w:id="23" w:name="_Toc98327810"/>
      <w:r w:rsidRPr="00B34883">
        <w:rPr>
          <w:rFonts w:asciiTheme="minorHAnsi" w:hAnsiTheme="minorHAnsi"/>
          <w:color w:val="auto"/>
          <w:sz w:val="24"/>
        </w:rPr>
        <w:t xml:space="preserve">4.2 – Infrações </w:t>
      </w:r>
      <w:r w:rsidR="00C33DA3" w:rsidRPr="00B34883">
        <w:rPr>
          <w:rFonts w:asciiTheme="minorHAnsi" w:hAnsiTheme="minorHAnsi"/>
          <w:color w:val="auto"/>
          <w:sz w:val="24"/>
        </w:rPr>
        <w:t xml:space="preserve">por </w:t>
      </w:r>
      <w:r w:rsidR="005F3D96" w:rsidRPr="00B34883">
        <w:rPr>
          <w:rFonts w:asciiTheme="minorHAnsi" w:hAnsiTheme="minorHAnsi"/>
          <w:color w:val="auto"/>
          <w:sz w:val="24"/>
        </w:rPr>
        <w:t xml:space="preserve">fornecer volume de </w:t>
      </w:r>
      <w:r w:rsidR="000B43AC" w:rsidRPr="00B34883">
        <w:rPr>
          <w:rFonts w:asciiTheme="minorHAnsi" w:hAnsiTheme="minorHAnsi"/>
          <w:color w:val="auto"/>
          <w:sz w:val="24"/>
        </w:rPr>
        <w:t xml:space="preserve">produto </w:t>
      </w:r>
      <w:r w:rsidR="005F3D96" w:rsidRPr="00B34883">
        <w:rPr>
          <w:rFonts w:asciiTheme="minorHAnsi" w:hAnsiTheme="minorHAnsi"/>
          <w:color w:val="auto"/>
          <w:sz w:val="24"/>
        </w:rPr>
        <w:t>di</w:t>
      </w:r>
      <w:r w:rsidR="0090301E" w:rsidRPr="00B34883">
        <w:rPr>
          <w:rFonts w:asciiTheme="minorHAnsi" w:hAnsiTheme="minorHAnsi"/>
          <w:color w:val="auto"/>
          <w:sz w:val="24"/>
        </w:rPr>
        <w:t xml:space="preserve">ferente do </w:t>
      </w:r>
      <w:r w:rsidR="00BB1EF6" w:rsidRPr="00B34883">
        <w:rPr>
          <w:rFonts w:asciiTheme="minorHAnsi" w:hAnsiTheme="minorHAnsi"/>
          <w:color w:val="auto"/>
          <w:sz w:val="24"/>
        </w:rPr>
        <w:t>registrado</w:t>
      </w:r>
      <w:bookmarkEnd w:id="23"/>
      <w:r w:rsidR="00BB1EF6">
        <w:rPr>
          <w:rFonts w:asciiTheme="minorHAnsi" w:hAnsiTheme="minorHAnsi"/>
          <w:color w:val="auto"/>
          <w:sz w:val="24"/>
        </w:rPr>
        <w:t xml:space="preserve"> </w:t>
      </w:r>
    </w:p>
    <w:p w14:paraId="15C8AAF8" w14:textId="77777777" w:rsidR="006B535D" w:rsidRPr="00E82766" w:rsidRDefault="006B535D" w:rsidP="00A4678F">
      <w:pPr>
        <w:spacing w:after="0" w:line="240" w:lineRule="auto"/>
        <w:contextualSpacing/>
        <w:jc w:val="both"/>
      </w:pPr>
    </w:p>
    <w:tbl>
      <w:tblPr>
        <w:tblStyle w:val="Tabelacomgrade"/>
        <w:tblpPr w:leftFromText="141" w:rightFromText="141" w:vertAnchor="text" w:horzAnchor="margin" w:tblpXSpec="right"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tblGrid>
      <w:tr w:rsidR="008C2DE1" w:rsidRPr="00445D3C" w14:paraId="79D84D4D" w14:textId="77777777" w:rsidTr="000A52AA">
        <w:trPr>
          <w:trHeight w:val="3534"/>
        </w:trPr>
        <w:tc>
          <w:tcPr>
            <w:tcW w:w="4920" w:type="dxa"/>
          </w:tcPr>
          <w:p w14:paraId="4E53A470" w14:textId="5B5EEC8E" w:rsidR="00D56C9F" w:rsidRPr="00445D3C" w:rsidRDefault="00280AFF" w:rsidP="00411968">
            <w:pPr>
              <w:spacing w:after="0" w:line="240" w:lineRule="auto"/>
              <w:ind w:left="175"/>
              <w:contextualSpacing/>
              <w:jc w:val="both"/>
              <w:rPr>
                <w:rFonts w:cs="Calibri"/>
                <w:i/>
                <w:color w:val="000000"/>
                <w:highlight w:val="red"/>
              </w:rPr>
            </w:pPr>
            <w:r w:rsidRPr="00E82766">
              <w:rPr>
                <w:rFonts w:cs="Calibri"/>
                <w:i/>
                <w:color w:val="000000"/>
                <w:sz w:val="20"/>
              </w:rPr>
              <w:t xml:space="preserve"> </w:t>
            </w:r>
            <w:r w:rsidR="000A52AA" w:rsidRPr="00E82766">
              <w:rPr>
                <w:rFonts w:cs="Calibri"/>
                <w:i/>
                <w:color w:val="000000"/>
                <w:sz w:val="20"/>
              </w:rPr>
              <w:t xml:space="preserve"> </w:t>
            </w:r>
            <w:r w:rsidR="008C2DE1" w:rsidRPr="00445D3C">
              <w:rPr>
                <w:rFonts w:cs="Calibri"/>
                <w:i/>
                <w:noProof/>
                <w:color w:val="000000"/>
                <w:sz w:val="20"/>
                <w:highlight w:val="red"/>
              </w:rPr>
              <w:drawing>
                <wp:inline distT="0" distB="0" distL="0" distR="0" wp14:anchorId="6D787191" wp14:editId="14F15B60">
                  <wp:extent cx="2743200" cy="2335278"/>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5824" cy="2380076"/>
                          </a:xfrm>
                          <a:prstGeom prst="rect">
                            <a:avLst/>
                          </a:prstGeom>
                          <a:noFill/>
                        </pic:spPr>
                      </pic:pic>
                    </a:graphicData>
                  </a:graphic>
                </wp:inline>
              </w:drawing>
            </w:r>
            <w:r w:rsidR="008C2DE1" w:rsidRPr="00804962">
              <w:rPr>
                <w:rFonts w:cs="Calibri"/>
                <w:i/>
                <w:color w:val="000000"/>
                <w:sz w:val="20"/>
              </w:rPr>
              <w:t xml:space="preserve">Agente de Fiscalização </w:t>
            </w:r>
            <w:r w:rsidR="00D56C9F" w:rsidRPr="00804962">
              <w:rPr>
                <w:rFonts w:cs="Calibri"/>
                <w:i/>
                <w:color w:val="000000"/>
                <w:sz w:val="20"/>
              </w:rPr>
              <w:t>da ANP realiza verificação de volume</w:t>
            </w:r>
            <w:r w:rsidR="008C2DE1" w:rsidRPr="00804962">
              <w:rPr>
                <w:rFonts w:cs="Calibri"/>
                <w:i/>
                <w:color w:val="000000"/>
                <w:sz w:val="20"/>
              </w:rPr>
              <w:t xml:space="preserve"> em bombas medidoras</w:t>
            </w:r>
          </w:p>
        </w:tc>
      </w:tr>
    </w:tbl>
    <w:p w14:paraId="2D16658B" w14:textId="52F46E19" w:rsidR="0090301E" w:rsidRPr="00804962" w:rsidRDefault="0090301E" w:rsidP="002758A0">
      <w:pPr>
        <w:spacing w:after="0" w:line="240" w:lineRule="auto"/>
        <w:ind w:firstLine="708"/>
        <w:contextualSpacing/>
        <w:jc w:val="both"/>
      </w:pPr>
      <w:r w:rsidRPr="00804962">
        <w:t xml:space="preserve">A bomba medidora de combustíveis líquidos </w:t>
      </w:r>
      <w:r w:rsidR="008734B3" w:rsidRPr="00804962">
        <w:t>é um</w:t>
      </w:r>
      <w:r w:rsidRPr="00804962">
        <w:t xml:space="preserve"> instrumento metrológico </w:t>
      </w:r>
      <w:r w:rsidR="008734B3" w:rsidRPr="00804962">
        <w:t xml:space="preserve">destinado a medir </w:t>
      </w:r>
      <w:r w:rsidR="00DE0709" w:rsidRPr="00804962">
        <w:t xml:space="preserve">os </w:t>
      </w:r>
      <w:r w:rsidR="008734B3" w:rsidRPr="00804962">
        <w:t>volumes comercializados pel</w:t>
      </w:r>
      <w:r w:rsidR="00103638" w:rsidRPr="00804962">
        <w:t xml:space="preserve">as revendas de </w:t>
      </w:r>
      <w:r w:rsidR="008734B3" w:rsidRPr="00804962">
        <w:t>combustíveis</w:t>
      </w:r>
      <w:r w:rsidR="00103638" w:rsidRPr="00804962">
        <w:t xml:space="preserve"> líquidos</w:t>
      </w:r>
      <w:r w:rsidR="008734B3" w:rsidRPr="00804962">
        <w:t>. Por sua natureza metrológica, esse equipamento é regulado e fiscalizado pelo Instituto Nacional de Metrologia, Normalização e Qualidade Industrial (</w:t>
      </w:r>
      <w:r w:rsidR="00E31895" w:rsidRPr="00804962">
        <w:t>Inmetro</w:t>
      </w:r>
      <w:r w:rsidR="008734B3" w:rsidRPr="00804962">
        <w:t xml:space="preserve">). </w:t>
      </w:r>
    </w:p>
    <w:p w14:paraId="4406C01A" w14:textId="2479B4D7" w:rsidR="000A52AA" w:rsidRPr="00804962" w:rsidRDefault="008734B3" w:rsidP="002758A0">
      <w:pPr>
        <w:spacing w:after="0" w:line="240" w:lineRule="auto"/>
        <w:ind w:firstLine="708"/>
        <w:contextualSpacing/>
        <w:jc w:val="both"/>
      </w:pPr>
      <w:r w:rsidRPr="00804962">
        <w:t xml:space="preserve">Contudo, cabe à ANP garantir os interesses do consumidor quanto </w:t>
      </w:r>
      <w:r w:rsidR="0051707D" w:rsidRPr="00804962">
        <w:t xml:space="preserve">à </w:t>
      </w:r>
      <w:r w:rsidR="00F713B7" w:rsidRPr="00804962">
        <w:t>qualidade</w:t>
      </w:r>
      <w:r w:rsidRPr="00804962">
        <w:t xml:space="preserve"> dos produtos</w:t>
      </w:r>
      <w:r w:rsidR="00F713B7" w:rsidRPr="00804962">
        <w:t xml:space="preserve"> e serviços comercializados</w:t>
      </w:r>
      <w:r w:rsidRPr="00804962">
        <w:t xml:space="preserve">. Assim, as operações de fiscalização desta </w:t>
      </w:r>
      <w:r w:rsidR="0051707D" w:rsidRPr="00804962">
        <w:t>A</w:t>
      </w:r>
      <w:r w:rsidRPr="00804962">
        <w:t xml:space="preserve">gência buscam assegurar que os consumidores estejam recebendo o volume de combustível automotivo indicado na bomba medidora, observadas as variações volumétricas </w:t>
      </w:r>
      <w:r w:rsidR="004C3874" w:rsidRPr="00804962">
        <w:t>toleradas</w:t>
      </w:r>
      <w:r w:rsidRPr="00804962">
        <w:t xml:space="preserve"> pelo órgão metrológico competente. </w:t>
      </w:r>
    </w:p>
    <w:p w14:paraId="1D0F5880" w14:textId="6D2A626B" w:rsidR="004F0489" w:rsidRPr="00804962" w:rsidRDefault="004F0489" w:rsidP="004F0489">
      <w:pPr>
        <w:spacing w:after="0" w:line="240" w:lineRule="auto"/>
        <w:jc w:val="both"/>
      </w:pPr>
      <w:r w:rsidRPr="00804962">
        <w:tab/>
        <w:t>O procedimento de verificação do volume fornecido consiste em colocar 20 litros de combustível em um recipiente previamente aferido pelo Inmetro. Caso o volume fornecido seja diferente do volume indicado na bomba medidora, o agente de fiscalização lavrará um auto de infração contra o posto revendedor, respeitando a tolerância definida pelo Inmetro de 100 m</w:t>
      </w:r>
      <w:r w:rsidR="00553602">
        <w:t>l</w:t>
      </w:r>
      <w:r w:rsidRPr="00804962">
        <w:t xml:space="preserve"> fornecidos a mais ou 60</w:t>
      </w:r>
      <w:r w:rsidR="00B12B77">
        <w:t xml:space="preserve"> </w:t>
      </w:r>
      <w:r w:rsidRPr="00804962">
        <w:t>m</w:t>
      </w:r>
      <w:r w:rsidR="00553602">
        <w:t>l</w:t>
      </w:r>
      <w:r w:rsidRPr="00804962">
        <w:t xml:space="preserve"> a menos</w:t>
      </w:r>
      <w:r w:rsidR="00B12B77">
        <w:t>.</w:t>
      </w:r>
    </w:p>
    <w:p w14:paraId="50123FE1" w14:textId="2B82130B" w:rsidR="00CB42F3" w:rsidRPr="00804962" w:rsidRDefault="00655D43" w:rsidP="002758A0">
      <w:pPr>
        <w:spacing w:after="0" w:line="240" w:lineRule="auto"/>
        <w:ind w:firstLine="708"/>
        <w:contextualSpacing/>
        <w:jc w:val="both"/>
        <w:rPr>
          <w:rFonts w:cs="Calibri"/>
          <w:color w:val="000000"/>
        </w:rPr>
      </w:pPr>
      <w:r>
        <w:rPr>
          <w:rFonts w:cs="Calibri"/>
          <w:color w:val="000000"/>
        </w:rPr>
        <w:t>Em 2021</w:t>
      </w:r>
      <w:r w:rsidR="006B535D" w:rsidRPr="00804962">
        <w:rPr>
          <w:rFonts w:cs="Calibri"/>
          <w:color w:val="000000"/>
        </w:rPr>
        <w:t xml:space="preserve">, </w:t>
      </w:r>
      <w:r w:rsidR="00A4678F" w:rsidRPr="00804962">
        <w:rPr>
          <w:rFonts w:cs="Calibri"/>
          <w:color w:val="000000"/>
        </w:rPr>
        <w:t>foram lavrad</w:t>
      </w:r>
      <w:r w:rsidR="006E7C03" w:rsidRPr="00804962">
        <w:rPr>
          <w:rFonts w:cs="Calibri"/>
          <w:color w:val="000000"/>
        </w:rPr>
        <w:t>o</w:t>
      </w:r>
      <w:r w:rsidR="00A4678F" w:rsidRPr="00804962">
        <w:rPr>
          <w:rFonts w:cs="Calibri"/>
          <w:color w:val="000000"/>
        </w:rPr>
        <w:t>s</w:t>
      </w:r>
      <w:r w:rsidR="00E1301D" w:rsidRPr="00804962">
        <w:rPr>
          <w:rFonts w:cs="Calibri"/>
          <w:color w:val="000000"/>
        </w:rPr>
        <w:t xml:space="preserve"> </w:t>
      </w:r>
      <w:r>
        <w:rPr>
          <w:rFonts w:cs="Calibri"/>
          <w:color w:val="000000"/>
        </w:rPr>
        <w:t>309</w:t>
      </w:r>
      <w:r w:rsidR="00E1301D" w:rsidRPr="00804962">
        <w:rPr>
          <w:rFonts w:cs="Calibri"/>
          <w:color w:val="000000"/>
        </w:rPr>
        <w:t xml:space="preserve"> </w:t>
      </w:r>
      <w:r w:rsidR="006E7C03" w:rsidRPr="00804962">
        <w:rPr>
          <w:rFonts w:cs="Calibri"/>
          <w:color w:val="000000"/>
        </w:rPr>
        <w:t xml:space="preserve">autos de infração </w:t>
      </w:r>
      <w:r w:rsidR="006B535D" w:rsidRPr="00804962">
        <w:rPr>
          <w:rFonts w:cs="Calibri"/>
          <w:color w:val="000000"/>
        </w:rPr>
        <w:t>por</w:t>
      </w:r>
      <w:r w:rsidR="00280AFF" w:rsidRPr="00804962">
        <w:rPr>
          <w:rFonts w:cs="Calibri"/>
          <w:color w:val="000000"/>
        </w:rPr>
        <w:t xml:space="preserve"> fornec</w:t>
      </w:r>
      <w:r w:rsidR="009C0FDC" w:rsidRPr="00804962">
        <w:rPr>
          <w:rFonts w:cs="Calibri"/>
          <w:color w:val="000000"/>
        </w:rPr>
        <w:t>imento de volume de combustível diverso do indicado na bomba medidora</w:t>
      </w:r>
      <w:r w:rsidR="00587CE3" w:rsidRPr="00804962">
        <w:rPr>
          <w:rFonts w:cs="Calibri"/>
          <w:color w:val="000000"/>
        </w:rPr>
        <w:t xml:space="preserve">. </w:t>
      </w:r>
      <w:r w:rsidR="00800795" w:rsidRPr="00804962">
        <w:rPr>
          <w:rFonts w:cs="Calibri"/>
          <w:color w:val="000000"/>
        </w:rPr>
        <w:t xml:space="preserve">No gráfico </w:t>
      </w:r>
      <w:r w:rsidR="00BA6EB9" w:rsidRPr="00804962">
        <w:rPr>
          <w:rFonts w:cs="Calibri"/>
          <w:color w:val="000000"/>
        </w:rPr>
        <w:t>6</w:t>
      </w:r>
      <w:r w:rsidR="00DE0709" w:rsidRPr="00804962">
        <w:rPr>
          <w:rFonts w:cs="Calibri"/>
          <w:color w:val="000000"/>
        </w:rPr>
        <w:t>,</w:t>
      </w:r>
      <w:r w:rsidR="00800795" w:rsidRPr="00804962">
        <w:rPr>
          <w:rFonts w:cs="Calibri"/>
          <w:color w:val="000000"/>
        </w:rPr>
        <w:t xml:space="preserve"> é apresentado o percentual de autos de infração com </w:t>
      </w:r>
      <w:r w:rsidR="005638F1" w:rsidRPr="00804962">
        <w:rPr>
          <w:rFonts w:cs="Calibri"/>
          <w:color w:val="000000"/>
        </w:rPr>
        <w:t xml:space="preserve">a referida </w:t>
      </w:r>
      <w:r w:rsidR="00800795" w:rsidRPr="00804962">
        <w:rPr>
          <w:rFonts w:cs="Calibri"/>
          <w:color w:val="000000"/>
        </w:rPr>
        <w:t>irregularidade</w:t>
      </w:r>
      <w:r w:rsidR="0093740C" w:rsidRPr="00804962">
        <w:rPr>
          <w:rFonts w:cs="Calibri"/>
          <w:color w:val="000000"/>
        </w:rPr>
        <w:t xml:space="preserve"> </w:t>
      </w:r>
      <w:r w:rsidR="007C45C1" w:rsidRPr="00804962">
        <w:rPr>
          <w:rFonts w:cs="Calibri"/>
          <w:color w:val="000000"/>
        </w:rPr>
        <w:t>em relação ao número total de ações de fiscalização</w:t>
      </w:r>
      <w:r w:rsidR="00532CD0" w:rsidRPr="00804962">
        <w:rPr>
          <w:rFonts w:cs="Calibri"/>
          <w:color w:val="000000"/>
        </w:rPr>
        <w:t>,</w:t>
      </w:r>
      <w:r w:rsidR="007C45C1" w:rsidRPr="00804962">
        <w:rPr>
          <w:rFonts w:cs="Calibri"/>
          <w:color w:val="000000"/>
        </w:rPr>
        <w:t xml:space="preserve"> </w:t>
      </w:r>
      <w:r w:rsidR="00245CB4" w:rsidRPr="00804962">
        <w:rPr>
          <w:rFonts w:cs="Calibri"/>
          <w:color w:val="000000"/>
        </w:rPr>
        <w:t xml:space="preserve">em cada uma das regiões geográficas </w:t>
      </w:r>
      <w:r w:rsidR="005638F1" w:rsidRPr="00804962">
        <w:rPr>
          <w:rFonts w:cs="Calibri"/>
          <w:color w:val="000000"/>
        </w:rPr>
        <w:t xml:space="preserve">e a média </w:t>
      </w:r>
      <w:r w:rsidR="00245CB4" w:rsidRPr="00804962">
        <w:rPr>
          <w:rFonts w:cs="Calibri"/>
          <w:color w:val="000000"/>
        </w:rPr>
        <w:t>do Brasil.</w:t>
      </w:r>
      <w:r w:rsidR="00A55342" w:rsidRPr="00804962">
        <w:rPr>
          <w:rFonts w:cs="Calibri"/>
          <w:color w:val="000000"/>
        </w:rPr>
        <w:t xml:space="preserve"> </w:t>
      </w:r>
    </w:p>
    <w:p w14:paraId="0FB897BE" w14:textId="768042A1" w:rsidR="007C45C1" w:rsidRPr="0015353C" w:rsidRDefault="00CB42F3" w:rsidP="002758A0">
      <w:pPr>
        <w:spacing w:after="0" w:line="240" w:lineRule="auto"/>
        <w:ind w:firstLine="708"/>
        <w:contextualSpacing/>
        <w:jc w:val="both"/>
        <w:rPr>
          <w:rFonts w:cs="Calibri"/>
          <w:color w:val="000000"/>
        </w:rPr>
      </w:pPr>
      <w:r w:rsidRPr="00655D43">
        <w:rPr>
          <w:rFonts w:cs="Calibri"/>
          <w:color w:val="000000"/>
        </w:rPr>
        <w:t>As regiões Centro-Oeste (</w:t>
      </w:r>
      <w:r w:rsidR="00655D43" w:rsidRPr="00655D43">
        <w:rPr>
          <w:rFonts w:cs="Calibri"/>
          <w:color w:val="000000"/>
        </w:rPr>
        <w:t>2,3</w:t>
      </w:r>
      <w:r w:rsidRPr="00655D43">
        <w:rPr>
          <w:rFonts w:cs="Calibri"/>
          <w:color w:val="000000"/>
        </w:rPr>
        <w:t>%), Norte (</w:t>
      </w:r>
      <w:r w:rsidR="00146926" w:rsidRPr="00655D43">
        <w:rPr>
          <w:rFonts w:cs="Calibri"/>
          <w:color w:val="000000"/>
        </w:rPr>
        <w:t>3,</w:t>
      </w:r>
      <w:r w:rsidR="00655D43" w:rsidRPr="00655D43">
        <w:rPr>
          <w:rFonts w:cs="Calibri"/>
          <w:color w:val="000000"/>
        </w:rPr>
        <w:t>9</w:t>
      </w:r>
      <w:r w:rsidRPr="00655D43">
        <w:rPr>
          <w:rFonts w:cs="Calibri"/>
          <w:color w:val="000000"/>
        </w:rPr>
        <w:t>%) e Nordeste (3,</w:t>
      </w:r>
      <w:r w:rsidR="00146926" w:rsidRPr="00655D43">
        <w:rPr>
          <w:rFonts w:cs="Calibri"/>
          <w:color w:val="000000"/>
        </w:rPr>
        <w:t>3</w:t>
      </w:r>
      <w:r w:rsidRPr="00655D43">
        <w:rPr>
          <w:rFonts w:cs="Calibri"/>
          <w:color w:val="000000"/>
        </w:rPr>
        <w:t>%) apresentaram índices superiores à média nacional (1,</w:t>
      </w:r>
      <w:r w:rsidR="00655D43" w:rsidRPr="00655D43">
        <w:rPr>
          <w:rFonts w:cs="Calibri"/>
          <w:color w:val="000000"/>
        </w:rPr>
        <w:t>7</w:t>
      </w:r>
      <w:r w:rsidRPr="00655D43">
        <w:rPr>
          <w:rFonts w:cs="Calibri"/>
          <w:color w:val="000000"/>
        </w:rPr>
        <w:t xml:space="preserve">%). </w:t>
      </w:r>
      <w:r w:rsidR="006E295B" w:rsidRPr="00655D43">
        <w:rPr>
          <w:rFonts w:cs="Calibri"/>
          <w:color w:val="000000"/>
        </w:rPr>
        <w:t xml:space="preserve">Dos </w:t>
      </w:r>
      <w:r w:rsidR="00655D43" w:rsidRPr="00655D43">
        <w:rPr>
          <w:rFonts w:cs="Calibri"/>
          <w:color w:val="000000"/>
        </w:rPr>
        <w:t>309</w:t>
      </w:r>
      <w:r w:rsidRPr="00655D43">
        <w:rPr>
          <w:rFonts w:cs="Calibri"/>
          <w:color w:val="000000"/>
        </w:rPr>
        <w:t xml:space="preserve"> autos de infração</w:t>
      </w:r>
      <w:r w:rsidR="00532CD0" w:rsidRPr="00655D43">
        <w:rPr>
          <w:rFonts w:cs="Calibri"/>
          <w:color w:val="000000"/>
        </w:rPr>
        <w:t>,</w:t>
      </w:r>
      <w:r w:rsidRPr="00655D43">
        <w:rPr>
          <w:rFonts w:cs="Calibri"/>
          <w:color w:val="000000"/>
        </w:rPr>
        <w:t xml:space="preserve"> </w:t>
      </w:r>
      <w:r w:rsidR="00655D43" w:rsidRPr="00655D43">
        <w:rPr>
          <w:rFonts w:cs="Calibri"/>
          <w:color w:val="000000"/>
        </w:rPr>
        <w:t>42</w:t>
      </w:r>
      <w:r w:rsidR="005540D7" w:rsidRPr="00655D43">
        <w:rPr>
          <w:rFonts w:cs="Calibri"/>
          <w:color w:val="000000"/>
        </w:rPr>
        <w:t xml:space="preserve"> são referentes a infrações identificadas no Centro-</w:t>
      </w:r>
      <w:r w:rsidR="005540D7" w:rsidRPr="00655D43">
        <w:rPr>
          <w:rFonts w:cs="Calibri"/>
          <w:color w:val="000000"/>
        </w:rPr>
        <w:lastRenderedPageBreak/>
        <w:t xml:space="preserve">Oeste, </w:t>
      </w:r>
      <w:r w:rsidR="00655D43" w:rsidRPr="00655D43">
        <w:rPr>
          <w:rFonts w:cs="Calibri"/>
          <w:color w:val="000000"/>
        </w:rPr>
        <w:t>43</w:t>
      </w:r>
      <w:r w:rsidR="00146926" w:rsidRPr="00655D43">
        <w:rPr>
          <w:rFonts w:cs="Calibri"/>
          <w:color w:val="000000"/>
        </w:rPr>
        <w:t xml:space="preserve"> </w:t>
      </w:r>
      <w:r w:rsidR="005540D7" w:rsidRPr="00655D43">
        <w:rPr>
          <w:rFonts w:cs="Calibri"/>
          <w:color w:val="000000"/>
        </w:rPr>
        <w:t xml:space="preserve">na região Norte e </w:t>
      </w:r>
      <w:r w:rsidR="00655D43" w:rsidRPr="00655D43">
        <w:rPr>
          <w:rFonts w:cs="Calibri"/>
          <w:color w:val="000000"/>
        </w:rPr>
        <w:t>98</w:t>
      </w:r>
      <w:r w:rsidR="005540D7" w:rsidRPr="00655D43">
        <w:rPr>
          <w:rFonts w:cs="Calibri"/>
          <w:color w:val="000000"/>
        </w:rPr>
        <w:t xml:space="preserve"> no Nordeste. </w:t>
      </w:r>
      <w:r w:rsidR="00A55342" w:rsidRPr="00655D43">
        <w:rPr>
          <w:rFonts w:cs="Calibri"/>
          <w:color w:val="000000"/>
        </w:rPr>
        <w:t xml:space="preserve">Os dados segmentados por unidade da </w:t>
      </w:r>
      <w:r w:rsidR="00DE0709" w:rsidRPr="00655D43">
        <w:rPr>
          <w:rFonts w:cs="Calibri"/>
          <w:color w:val="000000"/>
        </w:rPr>
        <w:t>F</w:t>
      </w:r>
      <w:r w:rsidR="00A55342" w:rsidRPr="00655D43">
        <w:rPr>
          <w:rFonts w:cs="Calibri"/>
          <w:color w:val="000000"/>
        </w:rPr>
        <w:t>ederação podem ser verificados n</w:t>
      </w:r>
      <w:r w:rsidR="0051707D" w:rsidRPr="00655D43">
        <w:rPr>
          <w:rFonts w:cs="Calibri"/>
          <w:color w:val="000000"/>
        </w:rPr>
        <w:t xml:space="preserve">a tabela </w:t>
      </w:r>
      <w:r w:rsidR="0085699D" w:rsidRPr="00655D43">
        <w:rPr>
          <w:rFonts w:cs="Calibri"/>
          <w:color w:val="000000"/>
        </w:rPr>
        <w:t>A.7</w:t>
      </w:r>
      <w:r w:rsidR="0051707D" w:rsidRPr="00655D43">
        <w:rPr>
          <w:rFonts w:cs="Calibri"/>
          <w:color w:val="000000"/>
        </w:rPr>
        <w:t xml:space="preserve"> do </w:t>
      </w:r>
      <w:r w:rsidR="00A55342" w:rsidRPr="00655D43">
        <w:rPr>
          <w:rFonts w:cs="Calibri"/>
          <w:color w:val="000000"/>
        </w:rPr>
        <w:t xml:space="preserve">anexo </w:t>
      </w:r>
      <w:r w:rsidR="0085699D" w:rsidRPr="00655D43">
        <w:rPr>
          <w:rFonts w:cs="Calibri"/>
          <w:color w:val="000000"/>
        </w:rPr>
        <w:t>A.</w:t>
      </w:r>
    </w:p>
    <w:p w14:paraId="39A908E0" w14:textId="77777777" w:rsidR="00490009" w:rsidRDefault="00490009" w:rsidP="00A42271">
      <w:pPr>
        <w:autoSpaceDE w:val="0"/>
        <w:autoSpaceDN w:val="0"/>
        <w:adjustRightInd w:val="0"/>
        <w:spacing w:after="0" w:line="240" w:lineRule="auto"/>
        <w:jc w:val="both"/>
        <w:rPr>
          <w:b/>
        </w:rPr>
      </w:pPr>
    </w:p>
    <w:p w14:paraId="2E0B0549" w14:textId="3A9322C1" w:rsidR="002A1474" w:rsidRPr="0015353C" w:rsidRDefault="006B535D" w:rsidP="00A42271">
      <w:pPr>
        <w:autoSpaceDE w:val="0"/>
        <w:autoSpaceDN w:val="0"/>
        <w:adjustRightInd w:val="0"/>
        <w:spacing w:after="0" w:line="240" w:lineRule="auto"/>
        <w:jc w:val="both"/>
      </w:pPr>
      <w:r w:rsidRPr="003C2737">
        <w:rPr>
          <w:b/>
        </w:rPr>
        <w:t xml:space="preserve">GRÁFICO </w:t>
      </w:r>
      <w:r w:rsidR="00BA6EB9" w:rsidRPr="003C2737">
        <w:rPr>
          <w:b/>
        </w:rPr>
        <w:t>6</w:t>
      </w:r>
      <w:r w:rsidRPr="003C2737">
        <w:t xml:space="preserve"> – Percentual dos autos de infração motivado</w:t>
      </w:r>
      <w:r w:rsidR="00447CFB" w:rsidRPr="003C2737">
        <w:t>s</w:t>
      </w:r>
      <w:r w:rsidR="00B834D4" w:rsidRPr="003C2737">
        <w:t xml:space="preserve"> </w:t>
      </w:r>
      <w:r w:rsidR="0093740C" w:rsidRPr="003C2737">
        <w:t>por</w:t>
      </w:r>
      <w:r w:rsidR="0093740C" w:rsidRPr="0015353C">
        <w:t xml:space="preserve"> </w:t>
      </w:r>
      <w:r w:rsidR="00C33DA3" w:rsidRPr="0015353C">
        <w:t xml:space="preserve">fornecimento de volume de </w:t>
      </w:r>
      <w:r w:rsidR="006E295B" w:rsidRPr="0015353C">
        <w:t>combustível</w:t>
      </w:r>
      <w:r w:rsidR="00C33DA3" w:rsidRPr="0015353C">
        <w:t xml:space="preserve"> diverso do indicado,</w:t>
      </w:r>
      <w:r w:rsidRPr="003C2737">
        <w:t xml:space="preserve"> </w:t>
      </w:r>
      <w:r w:rsidR="007C45C1" w:rsidRPr="003C2737">
        <w:t xml:space="preserve">em relação </w:t>
      </w:r>
      <w:r w:rsidR="007C45C1" w:rsidRPr="0015353C">
        <w:t xml:space="preserve">ao número total de ações de fiscalização, por </w:t>
      </w:r>
      <w:r w:rsidR="00A55342" w:rsidRPr="0015353C">
        <w:t>região geográfica</w:t>
      </w:r>
      <w:r w:rsidR="00940FA2" w:rsidRPr="0015353C">
        <w:t xml:space="preserve"> e Brasil</w:t>
      </w:r>
    </w:p>
    <w:p w14:paraId="7FA71BBD" w14:textId="50746B4E" w:rsidR="003C2737" w:rsidRDefault="00445D3C" w:rsidP="007B4AD8">
      <w:pPr>
        <w:autoSpaceDE w:val="0"/>
        <w:autoSpaceDN w:val="0"/>
        <w:adjustRightInd w:val="0"/>
        <w:spacing w:after="0" w:line="240" w:lineRule="auto"/>
        <w:jc w:val="center"/>
        <w:rPr>
          <w:rFonts w:cs="Calibri"/>
          <w:color w:val="000000"/>
          <w:highlight w:val="yellow"/>
        </w:rPr>
      </w:pPr>
      <w:r>
        <w:rPr>
          <w:noProof/>
        </w:rPr>
        <w:drawing>
          <wp:inline distT="0" distB="0" distL="0" distR="0" wp14:anchorId="1D457FE1" wp14:editId="30C34696">
            <wp:extent cx="6151418" cy="2743200"/>
            <wp:effectExtent l="0" t="0" r="0" b="0"/>
            <wp:docPr id="22" name="Gráfico 22">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0CBF48" w14:textId="2C1303B3" w:rsidR="003C2737" w:rsidRDefault="003C2737" w:rsidP="00A42271">
      <w:pPr>
        <w:autoSpaceDE w:val="0"/>
        <w:autoSpaceDN w:val="0"/>
        <w:adjustRightInd w:val="0"/>
        <w:spacing w:after="0" w:line="240" w:lineRule="auto"/>
        <w:jc w:val="both"/>
        <w:rPr>
          <w:rFonts w:cs="Calibri"/>
          <w:color w:val="000000"/>
          <w:highlight w:val="yellow"/>
        </w:rPr>
      </w:pPr>
    </w:p>
    <w:p w14:paraId="4DE43E26" w14:textId="39B31160" w:rsidR="006A7D2E" w:rsidRDefault="005E7DF2" w:rsidP="00BC2D0A">
      <w:pPr>
        <w:spacing w:after="0"/>
        <w:contextualSpacing/>
        <w:jc w:val="center"/>
        <w:rPr>
          <w:noProof/>
          <w:sz w:val="16"/>
          <w:szCs w:val="16"/>
        </w:rPr>
      </w:pPr>
      <w:r w:rsidRPr="003C2737">
        <w:rPr>
          <w:noProof/>
          <w:sz w:val="16"/>
          <w:szCs w:val="16"/>
        </w:rPr>
        <w:t xml:space="preserve">Fonte: Dados extraídos do SIGAF em </w:t>
      </w:r>
      <w:r w:rsidR="00445D3C">
        <w:rPr>
          <w:noProof/>
          <w:sz w:val="16"/>
          <w:szCs w:val="16"/>
        </w:rPr>
        <w:t>19</w:t>
      </w:r>
      <w:r w:rsidRPr="003C2737">
        <w:rPr>
          <w:noProof/>
          <w:sz w:val="16"/>
          <w:szCs w:val="16"/>
        </w:rPr>
        <w:t>/0</w:t>
      </w:r>
      <w:r w:rsidR="00445D3C">
        <w:rPr>
          <w:noProof/>
          <w:sz w:val="16"/>
          <w:szCs w:val="16"/>
        </w:rPr>
        <w:t>1</w:t>
      </w:r>
      <w:r w:rsidRPr="003C2737">
        <w:rPr>
          <w:noProof/>
          <w:sz w:val="16"/>
          <w:szCs w:val="16"/>
        </w:rPr>
        <w:t>/202</w:t>
      </w:r>
      <w:r w:rsidR="00445D3C">
        <w:rPr>
          <w:noProof/>
          <w:sz w:val="16"/>
          <w:szCs w:val="16"/>
        </w:rPr>
        <w:t>2</w:t>
      </w:r>
      <w:r w:rsidRPr="003C2737">
        <w:rPr>
          <w:noProof/>
          <w:sz w:val="16"/>
          <w:szCs w:val="16"/>
        </w:rPr>
        <w:t>. Elaboração própria.</w:t>
      </w:r>
    </w:p>
    <w:p w14:paraId="506EF610" w14:textId="4EBB9A9D" w:rsidR="00191066" w:rsidRPr="00E82766" w:rsidRDefault="00D63838" w:rsidP="00193211">
      <w:pPr>
        <w:pStyle w:val="Ttulo1"/>
        <w:spacing w:before="360" w:after="120"/>
        <w:rPr>
          <w:rFonts w:asciiTheme="minorHAnsi" w:hAnsiTheme="minorHAnsi"/>
          <w:color w:val="auto"/>
          <w:sz w:val="24"/>
          <w:szCs w:val="24"/>
        </w:rPr>
      </w:pPr>
      <w:bookmarkStart w:id="24" w:name="_Toc98327811"/>
      <w:r w:rsidRPr="00E82766">
        <w:rPr>
          <w:rFonts w:asciiTheme="minorHAnsi" w:hAnsiTheme="minorHAnsi"/>
          <w:color w:val="auto"/>
          <w:sz w:val="24"/>
          <w:szCs w:val="24"/>
        </w:rPr>
        <w:t>5</w:t>
      </w:r>
      <w:r w:rsidR="00191066" w:rsidRPr="00E82766">
        <w:rPr>
          <w:rFonts w:asciiTheme="minorHAnsi" w:hAnsiTheme="minorHAnsi"/>
          <w:color w:val="auto"/>
          <w:sz w:val="24"/>
          <w:szCs w:val="24"/>
        </w:rPr>
        <w:t xml:space="preserve"> – MEDIDAS CAUTELARES</w:t>
      </w:r>
      <w:bookmarkEnd w:id="24"/>
      <w:r w:rsidR="00191066" w:rsidRPr="00E82766">
        <w:rPr>
          <w:rFonts w:asciiTheme="minorHAnsi" w:hAnsiTheme="minorHAnsi"/>
          <w:color w:val="auto"/>
          <w:sz w:val="24"/>
          <w:szCs w:val="24"/>
        </w:rPr>
        <w:t xml:space="preserve"> </w:t>
      </w:r>
    </w:p>
    <w:p w14:paraId="517EAD8D" w14:textId="4EDA56C8" w:rsidR="002C5C63" w:rsidRPr="00114FEE" w:rsidRDefault="0065020F" w:rsidP="00193211">
      <w:pPr>
        <w:spacing w:after="120" w:line="240" w:lineRule="auto"/>
        <w:ind w:firstLine="708"/>
        <w:contextualSpacing/>
        <w:jc w:val="both"/>
      </w:pPr>
      <w:r w:rsidRPr="00114FEE">
        <w:t xml:space="preserve">Quando </w:t>
      </w:r>
      <w:r w:rsidR="000B5E7D" w:rsidRPr="00114FEE">
        <w:t>o agente de fiscalização</w:t>
      </w:r>
      <w:r w:rsidR="0006532A" w:rsidRPr="00114FEE">
        <w:t xml:space="preserve"> da ANP</w:t>
      </w:r>
      <w:r w:rsidR="004C3874" w:rsidRPr="00114FEE">
        <w:t xml:space="preserve"> </w:t>
      </w:r>
      <w:r w:rsidR="000B5E7D" w:rsidRPr="00114FEE">
        <w:t>constatar irregularidades</w:t>
      </w:r>
      <w:r w:rsidR="004C3874" w:rsidRPr="00114FEE">
        <w:t xml:space="preserve"> que causam risco iminente </w:t>
      </w:r>
      <w:r w:rsidR="004B2CC1" w:rsidRPr="00114FEE">
        <w:t>à</w:t>
      </w:r>
      <w:r w:rsidR="004C3874" w:rsidRPr="00114FEE">
        <w:t xml:space="preserve"> vida, ao meio ambiente ou ao patrimônio, </w:t>
      </w:r>
      <w:r w:rsidR="004B2CC1" w:rsidRPr="00114FEE">
        <w:t>que estão</w:t>
      </w:r>
      <w:r w:rsidR="004C3874" w:rsidRPr="00114FEE">
        <w:t xml:space="preserve"> </w:t>
      </w:r>
      <w:r w:rsidR="000B5E7D" w:rsidRPr="00114FEE">
        <w:t xml:space="preserve">descritas no </w:t>
      </w:r>
      <w:r w:rsidR="00A25F50" w:rsidRPr="00114FEE">
        <w:t>a</w:t>
      </w:r>
      <w:r w:rsidR="000B5E7D" w:rsidRPr="00114FEE">
        <w:t>rt. 5º da Lei nº 9</w:t>
      </w:r>
      <w:r w:rsidR="00502F8F" w:rsidRPr="00114FEE">
        <w:t>.</w:t>
      </w:r>
      <w:r w:rsidR="000B5E7D" w:rsidRPr="00114FEE">
        <w:t>847</w:t>
      </w:r>
      <w:r w:rsidR="001B4F27" w:rsidRPr="00114FEE">
        <w:t>, de 19</w:t>
      </w:r>
      <w:r w:rsidR="000B5E7D" w:rsidRPr="00114FEE">
        <w:t xml:space="preserve">99, poderá aplicar, cautelarmente, a interdição de equipamentos e de instalações </w:t>
      </w:r>
      <w:r w:rsidR="004F0489" w:rsidRPr="00114FEE">
        <w:t>e</w:t>
      </w:r>
      <w:r w:rsidR="00F20E72" w:rsidRPr="00114FEE">
        <w:t>/ou</w:t>
      </w:r>
      <w:r w:rsidR="004F0489" w:rsidRPr="00114FEE">
        <w:t xml:space="preserve"> </w:t>
      </w:r>
      <w:r w:rsidR="000B5E7D" w:rsidRPr="00114FEE">
        <w:t xml:space="preserve">a apreensão de </w:t>
      </w:r>
      <w:r w:rsidR="006617C1" w:rsidRPr="00114FEE">
        <w:t xml:space="preserve">bens e/ou </w:t>
      </w:r>
      <w:r w:rsidR="000B5E7D" w:rsidRPr="00114FEE">
        <w:t>produtos. Uma vez adotada</w:t>
      </w:r>
      <w:r w:rsidR="00FD57DA" w:rsidRPr="00114FEE">
        <w:t xml:space="preserve"> a</w:t>
      </w:r>
      <w:r w:rsidR="000B5E7D" w:rsidRPr="00114FEE">
        <w:t xml:space="preserve"> medida cautelar, sua reversão somente ocorrerá após a cessação das causas que a motivaram, observados os prazos legais</w:t>
      </w:r>
      <w:r w:rsidR="0006532A" w:rsidRPr="00114FEE">
        <w:t xml:space="preserve">, sem prejuízo </w:t>
      </w:r>
      <w:r w:rsidR="004B2CC1" w:rsidRPr="00114FEE">
        <w:t xml:space="preserve">ao </w:t>
      </w:r>
      <w:r w:rsidR="0006532A" w:rsidRPr="00114FEE">
        <w:t>processo administrativo sanciona</w:t>
      </w:r>
      <w:r w:rsidR="004B2CC1" w:rsidRPr="00114FEE">
        <w:t>do</w:t>
      </w:r>
      <w:r w:rsidR="0006532A" w:rsidRPr="00114FEE">
        <w:t xml:space="preserve">r e </w:t>
      </w:r>
      <w:r w:rsidR="004B2CC1" w:rsidRPr="00114FEE">
        <w:t>à</w:t>
      </w:r>
      <w:r w:rsidR="0006532A" w:rsidRPr="00114FEE">
        <w:t xml:space="preserve"> investigação por parte do Ministério Público quanto a eventual prática criminosa. </w:t>
      </w:r>
    </w:p>
    <w:p w14:paraId="03D4E945" w14:textId="17A719E8" w:rsidR="005E5A0B" w:rsidRDefault="00114FEE" w:rsidP="00193211">
      <w:pPr>
        <w:spacing w:after="0" w:line="240" w:lineRule="auto"/>
        <w:ind w:firstLine="708"/>
        <w:jc w:val="both"/>
      </w:pPr>
      <w:r w:rsidRPr="006501C5">
        <w:t>No ano de 2021</w:t>
      </w:r>
      <w:r w:rsidR="001B4F27" w:rsidRPr="006501C5">
        <w:t xml:space="preserve">, </w:t>
      </w:r>
      <w:r w:rsidR="00306CEE" w:rsidRPr="006501C5">
        <w:t xml:space="preserve">foram lavrados pela </w:t>
      </w:r>
      <w:r w:rsidR="00355E6B" w:rsidRPr="006501C5">
        <w:t>F</w:t>
      </w:r>
      <w:r w:rsidR="00306CEE" w:rsidRPr="006501C5">
        <w:t xml:space="preserve">iscalização </w:t>
      </w:r>
      <w:r w:rsidR="00355E6B" w:rsidRPr="006501C5">
        <w:t xml:space="preserve">da ANP </w:t>
      </w:r>
      <w:r w:rsidRPr="006501C5">
        <w:t>729</w:t>
      </w:r>
      <w:r w:rsidR="00DA4AB5" w:rsidRPr="006501C5">
        <w:t xml:space="preserve"> </w:t>
      </w:r>
      <w:r w:rsidR="00306CEE" w:rsidRPr="006501C5">
        <w:t xml:space="preserve">autos de interdição, nos quais há registros de </w:t>
      </w:r>
      <w:r w:rsidR="00E163E2" w:rsidRPr="006501C5">
        <w:t>908</w:t>
      </w:r>
      <w:r w:rsidR="00544E65" w:rsidRPr="006501C5">
        <w:t xml:space="preserve"> </w:t>
      </w:r>
      <w:r w:rsidR="00306CEE" w:rsidRPr="006501C5">
        <w:t xml:space="preserve">fatos </w:t>
      </w:r>
      <w:r w:rsidR="00544E65" w:rsidRPr="006501C5">
        <w:t>motivador</w:t>
      </w:r>
      <w:r w:rsidR="00B609DC" w:rsidRPr="006501C5">
        <w:t>es</w:t>
      </w:r>
      <w:r w:rsidR="00306CEE" w:rsidRPr="006501C5">
        <w:t xml:space="preserve"> d</w:t>
      </w:r>
      <w:r w:rsidR="00004C21" w:rsidRPr="006501C5">
        <w:t xml:space="preserve">e </w:t>
      </w:r>
      <w:r w:rsidR="00306CEE" w:rsidRPr="006501C5">
        <w:t xml:space="preserve">interdição (um auto de </w:t>
      </w:r>
      <w:r w:rsidR="00E163E2" w:rsidRPr="006501C5">
        <w:t>interdição</w:t>
      </w:r>
      <w:r w:rsidR="00306CEE" w:rsidRPr="006501C5">
        <w:t xml:space="preserve"> poderá conter mais de um fato motivador d</w:t>
      </w:r>
      <w:r w:rsidR="00004C21" w:rsidRPr="006501C5">
        <w:t>e</w:t>
      </w:r>
      <w:r w:rsidR="00306CEE" w:rsidRPr="006501C5">
        <w:t xml:space="preserve"> interdição). </w:t>
      </w:r>
      <w:r w:rsidR="0018130E" w:rsidRPr="006501C5">
        <w:t xml:space="preserve">Dentre os </w:t>
      </w:r>
      <w:r w:rsidR="0006121C" w:rsidRPr="006501C5">
        <w:t>908</w:t>
      </w:r>
      <w:r w:rsidR="0018130E" w:rsidRPr="006501C5">
        <w:t xml:space="preserve"> fatos </w:t>
      </w:r>
      <w:r w:rsidR="007D2302" w:rsidRPr="006501C5">
        <w:t>motivadores de interdição</w:t>
      </w:r>
      <w:r w:rsidR="00DA740F" w:rsidRPr="006501C5">
        <w:t xml:space="preserve">, destacam-se: </w:t>
      </w:r>
      <w:r w:rsidR="006501C5" w:rsidRPr="006501C5">
        <w:t>300</w:t>
      </w:r>
      <w:r w:rsidR="0085700B" w:rsidRPr="006501C5">
        <w:t xml:space="preserve"> </w:t>
      </w:r>
      <w:r w:rsidR="0018130E" w:rsidRPr="006501C5">
        <w:t xml:space="preserve">registros por </w:t>
      </w:r>
      <w:r w:rsidR="00FD57DA" w:rsidRPr="006501C5">
        <w:t>comercializar volume de combustível diverso do indicado na bomba medidora</w:t>
      </w:r>
      <w:r w:rsidR="0018130E" w:rsidRPr="006501C5">
        <w:t xml:space="preserve"> </w:t>
      </w:r>
      <w:r w:rsidR="00D348CE" w:rsidRPr="006501C5">
        <w:t>(</w:t>
      </w:r>
      <w:r w:rsidR="006501C5" w:rsidRPr="006501C5">
        <w:t>33</w:t>
      </w:r>
      <w:r w:rsidR="00D348CE" w:rsidRPr="006501C5">
        <w:t>%</w:t>
      </w:r>
      <w:r w:rsidR="00293826" w:rsidRPr="006501C5">
        <w:t xml:space="preserve"> </w:t>
      </w:r>
      <w:r w:rsidR="00BD7EF0" w:rsidRPr="006501C5">
        <w:t>dos</w:t>
      </w:r>
      <w:r w:rsidR="00293826" w:rsidRPr="006501C5">
        <w:t xml:space="preserve"> fatos motivadores</w:t>
      </w:r>
      <w:r w:rsidR="00D348CE" w:rsidRPr="006501C5">
        <w:t>)</w:t>
      </w:r>
      <w:r w:rsidR="0083158E" w:rsidRPr="006501C5">
        <w:t>;</w:t>
      </w:r>
      <w:r w:rsidR="00D348CE" w:rsidRPr="006501C5">
        <w:t xml:space="preserve"> </w:t>
      </w:r>
      <w:r w:rsidR="006501C5" w:rsidRPr="006501C5">
        <w:t>236</w:t>
      </w:r>
      <w:r w:rsidR="0018130E" w:rsidRPr="006501C5">
        <w:t xml:space="preserve"> registros </w:t>
      </w:r>
      <w:r w:rsidR="00F864AB" w:rsidRPr="006501C5">
        <w:t xml:space="preserve">por </w:t>
      </w:r>
      <w:r w:rsidR="00544E65" w:rsidRPr="006501C5">
        <w:t>comercializar ou armazenar produto não conforme com a especificação</w:t>
      </w:r>
      <w:r w:rsidR="0018130E" w:rsidRPr="006501C5">
        <w:t xml:space="preserve"> (</w:t>
      </w:r>
      <w:r w:rsidR="0085700B" w:rsidRPr="006501C5">
        <w:t>2</w:t>
      </w:r>
      <w:r w:rsidR="006501C5" w:rsidRPr="006501C5">
        <w:t>6</w:t>
      </w:r>
      <w:r w:rsidR="00544E65" w:rsidRPr="006501C5">
        <w:t>%)</w:t>
      </w:r>
      <w:r w:rsidR="0083158E" w:rsidRPr="006501C5">
        <w:t>;</w:t>
      </w:r>
      <w:r w:rsidR="00544E65" w:rsidRPr="006501C5">
        <w:t xml:space="preserve"> </w:t>
      </w:r>
      <w:r w:rsidR="006501C5" w:rsidRPr="006501C5">
        <w:t>144</w:t>
      </w:r>
      <w:r w:rsidR="00F864AB" w:rsidRPr="006501C5">
        <w:t xml:space="preserve"> por </w:t>
      </w:r>
      <w:r w:rsidR="00F547FC" w:rsidRPr="006501C5">
        <w:t>exercer atividade regulada sem autorização</w:t>
      </w:r>
      <w:r w:rsidR="009B2859" w:rsidRPr="006501C5">
        <w:t xml:space="preserve"> (</w:t>
      </w:r>
      <w:r w:rsidR="006501C5" w:rsidRPr="006501C5">
        <w:t>15,9</w:t>
      </w:r>
      <w:r w:rsidR="00D348CE" w:rsidRPr="006501C5">
        <w:t>%)</w:t>
      </w:r>
      <w:r w:rsidR="00DA4AB5" w:rsidRPr="006501C5">
        <w:t xml:space="preserve">; e </w:t>
      </w:r>
      <w:r w:rsidR="006501C5" w:rsidRPr="006501C5">
        <w:t>128</w:t>
      </w:r>
      <w:r w:rsidR="00DA4AB5" w:rsidRPr="006501C5">
        <w:t xml:space="preserve"> por não atender a normas de segurança (</w:t>
      </w:r>
      <w:r w:rsidR="006501C5" w:rsidRPr="006501C5">
        <w:t>12,8</w:t>
      </w:r>
      <w:r w:rsidR="00DA4AB5" w:rsidRPr="006501C5">
        <w:t>%)</w:t>
      </w:r>
      <w:r w:rsidR="00532CD0" w:rsidRPr="006501C5">
        <w:t>, conforme o gráfico 7</w:t>
      </w:r>
      <w:r w:rsidR="00D348CE" w:rsidRPr="006501C5">
        <w:t>.</w:t>
      </w:r>
    </w:p>
    <w:p w14:paraId="2FB49F66" w14:textId="3F53E37F" w:rsidR="0085700B" w:rsidRDefault="0085700B" w:rsidP="00660F63">
      <w:pPr>
        <w:spacing w:after="0" w:line="240" w:lineRule="auto"/>
        <w:ind w:firstLine="708"/>
        <w:jc w:val="both"/>
      </w:pPr>
    </w:p>
    <w:p w14:paraId="79FF2404" w14:textId="77777777" w:rsidR="00490009" w:rsidRDefault="00490009" w:rsidP="003E1F07">
      <w:pPr>
        <w:spacing w:after="0" w:line="240" w:lineRule="auto"/>
        <w:contextualSpacing/>
        <w:jc w:val="both"/>
        <w:rPr>
          <w:b/>
        </w:rPr>
      </w:pPr>
    </w:p>
    <w:p w14:paraId="76749A9F" w14:textId="77777777" w:rsidR="00490009" w:rsidRDefault="00490009" w:rsidP="003E1F07">
      <w:pPr>
        <w:spacing w:after="0" w:line="240" w:lineRule="auto"/>
        <w:contextualSpacing/>
        <w:jc w:val="both"/>
        <w:rPr>
          <w:b/>
        </w:rPr>
      </w:pPr>
    </w:p>
    <w:p w14:paraId="6974654F" w14:textId="77777777" w:rsidR="00490009" w:rsidRDefault="00490009" w:rsidP="003E1F07">
      <w:pPr>
        <w:spacing w:after="0" w:line="240" w:lineRule="auto"/>
        <w:contextualSpacing/>
        <w:jc w:val="both"/>
        <w:rPr>
          <w:b/>
        </w:rPr>
      </w:pPr>
    </w:p>
    <w:p w14:paraId="36FF10D6" w14:textId="77777777" w:rsidR="00490009" w:rsidRDefault="00490009" w:rsidP="003E1F07">
      <w:pPr>
        <w:spacing w:after="0" w:line="240" w:lineRule="auto"/>
        <w:contextualSpacing/>
        <w:jc w:val="both"/>
        <w:rPr>
          <w:b/>
        </w:rPr>
      </w:pPr>
    </w:p>
    <w:p w14:paraId="0F56783D" w14:textId="77777777" w:rsidR="00490009" w:rsidRDefault="00490009" w:rsidP="003E1F07">
      <w:pPr>
        <w:spacing w:after="0" w:line="240" w:lineRule="auto"/>
        <w:contextualSpacing/>
        <w:jc w:val="both"/>
        <w:rPr>
          <w:b/>
        </w:rPr>
      </w:pPr>
    </w:p>
    <w:p w14:paraId="1BE775F4" w14:textId="137E5289" w:rsidR="00490009" w:rsidRDefault="00490009" w:rsidP="003E1F07">
      <w:pPr>
        <w:spacing w:after="0" w:line="240" w:lineRule="auto"/>
        <w:contextualSpacing/>
        <w:jc w:val="both"/>
        <w:rPr>
          <w:b/>
        </w:rPr>
      </w:pPr>
    </w:p>
    <w:p w14:paraId="703112BB" w14:textId="77777777" w:rsidR="00CA62B2" w:rsidRDefault="00CA62B2" w:rsidP="003E1F07">
      <w:pPr>
        <w:spacing w:after="0" w:line="240" w:lineRule="auto"/>
        <w:contextualSpacing/>
        <w:jc w:val="both"/>
        <w:rPr>
          <w:b/>
        </w:rPr>
      </w:pPr>
    </w:p>
    <w:p w14:paraId="65AE8495" w14:textId="77777777" w:rsidR="00490009" w:rsidRDefault="00490009" w:rsidP="003E1F07">
      <w:pPr>
        <w:spacing w:after="0" w:line="240" w:lineRule="auto"/>
        <w:contextualSpacing/>
        <w:jc w:val="both"/>
        <w:rPr>
          <w:b/>
        </w:rPr>
      </w:pPr>
    </w:p>
    <w:p w14:paraId="5C657321" w14:textId="77777777" w:rsidR="00490009" w:rsidRDefault="00490009" w:rsidP="003E1F07">
      <w:pPr>
        <w:spacing w:after="0" w:line="240" w:lineRule="auto"/>
        <w:contextualSpacing/>
        <w:jc w:val="both"/>
        <w:rPr>
          <w:b/>
        </w:rPr>
      </w:pPr>
    </w:p>
    <w:p w14:paraId="5786B052" w14:textId="77777777" w:rsidR="00490009" w:rsidRDefault="00490009" w:rsidP="003E1F07">
      <w:pPr>
        <w:spacing w:after="0" w:line="240" w:lineRule="auto"/>
        <w:contextualSpacing/>
        <w:jc w:val="both"/>
        <w:rPr>
          <w:b/>
        </w:rPr>
      </w:pPr>
    </w:p>
    <w:p w14:paraId="2614E594" w14:textId="77777777" w:rsidR="00490009" w:rsidRDefault="00490009" w:rsidP="003E1F07">
      <w:pPr>
        <w:spacing w:after="0" w:line="240" w:lineRule="auto"/>
        <w:contextualSpacing/>
        <w:jc w:val="both"/>
        <w:rPr>
          <w:b/>
        </w:rPr>
      </w:pPr>
    </w:p>
    <w:p w14:paraId="545B5247" w14:textId="77777777" w:rsidR="00490009" w:rsidRDefault="00490009" w:rsidP="003E1F07">
      <w:pPr>
        <w:spacing w:after="0" w:line="240" w:lineRule="auto"/>
        <w:contextualSpacing/>
        <w:jc w:val="both"/>
        <w:rPr>
          <w:b/>
        </w:rPr>
      </w:pPr>
    </w:p>
    <w:p w14:paraId="47084609" w14:textId="77777777" w:rsidR="00490009" w:rsidRDefault="00490009" w:rsidP="003E1F07">
      <w:pPr>
        <w:spacing w:after="0" w:line="240" w:lineRule="auto"/>
        <w:contextualSpacing/>
        <w:jc w:val="both"/>
        <w:rPr>
          <w:b/>
        </w:rPr>
      </w:pPr>
    </w:p>
    <w:p w14:paraId="0045B4E1" w14:textId="5C9AB7AE" w:rsidR="002E4C8C" w:rsidRPr="00210BBF" w:rsidRDefault="003E1F07" w:rsidP="003E1F07">
      <w:pPr>
        <w:spacing w:after="0" w:line="240" w:lineRule="auto"/>
        <w:contextualSpacing/>
        <w:jc w:val="both"/>
      </w:pPr>
      <w:r w:rsidRPr="00210BBF">
        <w:rPr>
          <w:b/>
        </w:rPr>
        <w:lastRenderedPageBreak/>
        <w:t xml:space="preserve">GRÁFICO </w:t>
      </w:r>
      <w:r w:rsidR="00BA6EB9" w:rsidRPr="00210BBF">
        <w:rPr>
          <w:b/>
        </w:rPr>
        <w:t>7</w:t>
      </w:r>
      <w:r w:rsidRPr="00210BBF">
        <w:t xml:space="preserve"> – Principais </w:t>
      </w:r>
      <w:r w:rsidR="00F547FC" w:rsidRPr="00210BBF">
        <w:t xml:space="preserve">classificações de fatos </w:t>
      </w:r>
      <w:r w:rsidR="00BD7EF0" w:rsidRPr="00210BBF">
        <w:t>motivadores</w:t>
      </w:r>
      <w:r w:rsidR="00F547FC" w:rsidRPr="00210BBF">
        <w:t xml:space="preserve"> de interdição</w:t>
      </w:r>
      <w:r w:rsidRPr="00210BBF">
        <w:t>, em percentual, Brasil</w:t>
      </w:r>
    </w:p>
    <w:p w14:paraId="66BEF7FA" w14:textId="346522D4" w:rsidR="00E065F1" w:rsidRDefault="00E065F1" w:rsidP="003E1F07">
      <w:pPr>
        <w:spacing w:after="0" w:line="240" w:lineRule="auto"/>
        <w:contextualSpacing/>
        <w:jc w:val="both"/>
        <w:rPr>
          <w:highlight w:val="yellow"/>
        </w:rPr>
      </w:pPr>
    </w:p>
    <w:p w14:paraId="2206A5FE" w14:textId="5DCC83F2" w:rsidR="00E065F1" w:rsidRDefault="00445D3C" w:rsidP="003E1F07">
      <w:pPr>
        <w:spacing w:after="0" w:line="240" w:lineRule="auto"/>
        <w:contextualSpacing/>
        <w:jc w:val="both"/>
        <w:rPr>
          <w:highlight w:val="yellow"/>
        </w:rPr>
      </w:pPr>
      <w:r>
        <w:rPr>
          <w:noProof/>
        </w:rPr>
        <w:drawing>
          <wp:inline distT="0" distB="0" distL="0" distR="0" wp14:anchorId="09EEB67B" wp14:editId="70E88167">
            <wp:extent cx="6453963" cy="3816985"/>
            <wp:effectExtent l="0" t="0" r="0" b="0"/>
            <wp:docPr id="26" name="Gráfico 2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83A845" w14:textId="18DB3037" w:rsidR="00E065F1" w:rsidRDefault="00E065F1" w:rsidP="003E1F07">
      <w:pPr>
        <w:spacing w:after="0" w:line="240" w:lineRule="auto"/>
        <w:contextualSpacing/>
        <w:jc w:val="both"/>
        <w:rPr>
          <w:highlight w:val="yellow"/>
        </w:rPr>
      </w:pPr>
    </w:p>
    <w:p w14:paraId="62E2F940" w14:textId="77777777" w:rsidR="00445D3C" w:rsidRPr="00445D3C" w:rsidRDefault="00445D3C" w:rsidP="00445D3C">
      <w:pPr>
        <w:spacing w:after="0" w:line="240" w:lineRule="auto"/>
        <w:rPr>
          <w:rFonts w:ascii="Calibri" w:eastAsia="Times New Roman" w:hAnsi="Calibri" w:cs="Calibri"/>
          <w:color w:val="000000"/>
          <w:sz w:val="16"/>
          <w:szCs w:val="16"/>
        </w:rPr>
      </w:pPr>
      <w:bookmarkStart w:id="25" w:name="_Toc410404576"/>
      <w:r w:rsidRPr="00445D3C">
        <w:rPr>
          <w:rFonts w:ascii="Calibri" w:eastAsia="Times New Roman" w:hAnsi="Calibri" w:cs="Calibri"/>
          <w:color w:val="000000"/>
          <w:sz w:val="16"/>
          <w:szCs w:val="16"/>
        </w:rPr>
        <w:t xml:space="preserve">* Construir ou operar instalação sem autorização; </w:t>
      </w:r>
      <w:proofErr w:type="gramStart"/>
      <w:r w:rsidRPr="00445D3C">
        <w:rPr>
          <w:rFonts w:ascii="Calibri" w:eastAsia="Times New Roman" w:hAnsi="Calibri" w:cs="Calibri"/>
          <w:color w:val="000000"/>
          <w:sz w:val="16"/>
          <w:szCs w:val="16"/>
        </w:rPr>
        <w:t>Não</w:t>
      </w:r>
      <w:proofErr w:type="gramEnd"/>
      <w:r w:rsidRPr="00445D3C">
        <w:rPr>
          <w:rFonts w:ascii="Calibri" w:eastAsia="Times New Roman" w:hAnsi="Calibri" w:cs="Calibri"/>
          <w:color w:val="000000"/>
          <w:sz w:val="16"/>
          <w:szCs w:val="16"/>
        </w:rPr>
        <w:t xml:space="preserve"> apresentar documento de outorga.</w:t>
      </w:r>
    </w:p>
    <w:p w14:paraId="7D1E7015" w14:textId="77777777" w:rsidR="00E065F1" w:rsidRDefault="00E065F1" w:rsidP="00E173B1">
      <w:pPr>
        <w:shd w:val="clear" w:color="auto" w:fill="FFFFFF"/>
        <w:spacing w:after="0" w:line="240" w:lineRule="auto"/>
        <w:jc w:val="center"/>
        <w:rPr>
          <w:noProof/>
          <w:sz w:val="16"/>
          <w:szCs w:val="16"/>
          <w:highlight w:val="yellow"/>
        </w:rPr>
      </w:pPr>
    </w:p>
    <w:p w14:paraId="6A2AABF4" w14:textId="31AEC835" w:rsidR="00D348CE" w:rsidRPr="00E82766" w:rsidRDefault="00D348CE" w:rsidP="00E173B1">
      <w:pPr>
        <w:shd w:val="clear" w:color="auto" w:fill="FFFFFF"/>
        <w:spacing w:after="0" w:line="240" w:lineRule="auto"/>
        <w:jc w:val="center"/>
      </w:pPr>
      <w:r w:rsidRPr="00467E02">
        <w:rPr>
          <w:noProof/>
          <w:sz w:val="16"/>
          <w:szCs w:val="16"/>
        </w:rPr>
        <w:t xml:space="preserve">Fonte: Dados extraídos do SIGAF em </w:t>
      </w:r>
      <w:r w:rsidR="00445D3C">
        <w:rPr>
          <w:noProof/>
          <w:sz w:val="16"/>
          <w:szCs w:val="16"/>
        </w:rPr>
        <w:t>19</w:t>
      </w:r>
      <w:r w:rsidRPr="00467E02">
        <w:rPr>
          <w:noProof/>
          <w:sz w:val="16"/>
          <w:szCs w:val="16"/>
        </w:rPr>
        <w:t>/0</w:t>
      </w:r>
      <w:r w:rsidR="00445D3C">
        <w:rPr>
          <w:noProof/>
          <w:sz w:val="16"/>
          <w:szCs w:val="16"/>
        </w:rPr>
        <w:t>1</w:t>
      </w:r>
      <w:r w:rsidRPr="00467E02">
        <w:rPr>
          <w:noProof/>
          <w:sz w:val="16"/>
          <w:szCs w:val="16"/>
        </w:rPr>
        <w:t>/20</w:t>
      </w:r>
      <w:r w:rsidR="00E01A7E" w:rsidRPr="00467E02">
        <w:rPr>
          <w:noProof/>
          <w:sz w:val="16"/>
          <w:szCs w:val="16"/>
        </w:rPr>
        <w:t>2</w:t>
      </w:r>
      <w:r w:rsidR="00445D3C">
        <w:rPr>
          <w:noProof/>
          <w:sz w:val="16"/>
          <w:szCs w:val="16"/>
        </w:rPr>
        <w:t>2</w:t>
      </w:r>
      <w:r w:rsidRPr="00467E02">
        <w:rPr>
          <w:noProof/>
          <w:sz w:val="16"/>
          <w:szCs w:val="16"/>
        </w:rPr>
        <w:t>. Elaboração própria</w:t>
      </w:r>
      <w:r w:rsidR="0083158E" w:rsidRPr="00467E02">
        <w:rPr>
          <w:noProof/>
          <w:sz w:val="16"/>
          <w:szCs w:val="16"/>
        </w:rPr>
        <w:t>.</w:t>
      </w:r>
    </w:p>
    <w:tbl>
      <w:tblPr>
        <w:tblStyle w:val="Tabelacomgrade"/>
        <w:tblpPr w:leftFromText="141" w:rightFromText="141" w:vertAnchor="text" w:horzAnchor="margin" w:tblpXSpec="right"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2"/>
      </w:tblGrid>
      <w:tr w:rsidR="00C171D2" w:rsidRPr="00E82766" w14:paraId="47A14AE6" w14:textId="77777777" w:rsidTr="00E82766">
        <w:trPr>
          <w:trHeight w:val="4110"/>
        </w:trPr>
        <w:tc>
          <w:tcPr>
            <w:tcW w:w="5542" w:type="dxa"/>
          </w:tcPr>
          <w:p w14:paraId="501C88CC" w14:textId="77777777" w:rsidR="000A52AA" w:rsidRPr="00E82766" w:rsidRDefault="000A52AA" w:rsidP="00D56C9F">
            <w:pPr>
              <w:spacing w:after="0" w:line="240" w:lineRule="auto"/>
              <w:ind w:left="175"/>
              <w:contextualSpacing/>
              <w:jc w:val="both"/>
              <w:rPr>
                <w:rFonts w:cs="Calibri"/>
                <w:i/>
                <w:color w:val="000000"/>
                <w:sz w:val="20"/>
              </w:rPr>
            </w:pPr>
          </w:p>
          <w:p w14:paraId="0213AB5A" w14:textId="3A018534" w:rsidR="00C171D2" w:rsidRPr="00E82766" w:rsidRDefault="003C0DEA" w:rsidP="00D56C9F">
            <w:pPr>
              <w:spacing w:after="0" w:line="240" w:lineRule="auto"/>
              <w:ind w:left="175"/>
              <w:contextualSpacing/>
              <w:jc w:val="both"/>
              <w:rPr>
                <w:rFonts w:cs="Calibri"/>
                <w:i/>
                <w:color w:val="000000"/>
              </w:rPr>
            </w:pPr>
            <w:r w:rsidRPr="00E82766">
              <w:rPr>
                <w:rFonts w:cs="Calibri"/>
                <w:i/>
                <w:color w:val="000000"/>
                <w:sz w:val="20"/>
              </w:rPr>
              <w:t xml:space="preserve"> </w:t>
            </w:r>
            <w:r w:rsidR="000A52AA" w:rsidRPr="00E82766">
              <w:rPr>
                <w:rFonts w:cs="Calibri"/>
                <w:i/>
                <w:color w:val="000000"/>
                <w:sz w:val="20"/>
              </w:rPr>
              <w:t xml:space="preserve"> </w:t>
            </w:r>
            <w:r w:rsidR="00AC653E">
              <w:rPr>
                <w:rFonts w:cs="Calibri"/>
                <w:i/>
                <w:noProof/>
                <w:color w:val="000000"/>
                <w:sz w:val="20"/>
              </w:rPr>
              <w:drawing>
                <wp:inline distT="0" distB="0" distL="0" distR="0" wp14:anchorId="3756DB87" wp14:editId="2A93127D">
                  <wp:extent cx="3045807" cy="2480650"/>
                  <wp:effectExtent l="0" t="0" r="254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8452" cy="2547960"/>
                          </a:xfrm>
                          <a:prstGeom prst="rect">
                            <a:avLst/>
                          </a:prstGeom>
                          <a:noFill/>
                        </pic:spPr>
                      </pic:pic>
                    </a:graphicData>
                  </a:graphic>
                </wp:inline>
              </w:drawing>
            </w:r>
            <w:r w:rsidR="009A58DE">
              <w:rPr>
                <w:rFonts w:cs="Calibri"/>
                <w:i/>
                <w:color w:val="000000"/>
                <w:sz w:val="20"/>
              </w:rPr>
              <w:t>Ação de fiscalização em</w:t>
            </w:r>
            <w:r w:rsidR="00C171D2" w:rsidRPr="00E82766">
              <w:rPr>
                <w:rFonts w:cs="Calibri"/>
                <w:i/>
                <w:color w:val="000000"/>
                <w:sz w:val="20"/>
              </w:rPr>
              <w:t xml:space="preserve"> </w:t>
            </w:r>
            <w:r w:rsidR="009449B7" w:rsidRPr="00E82766">
              <w:rPr>
                <w:rFonts w:cs="Calibri"/>
                <w:i/>
                <w:color w:val="000000"/>
                <w:sz w:val="20"/>
              </w:rPr>
              <w:t>revenda</w:t>
            </w:r>
            <w:r w:rsidR="00C171D2" w:rsidRPr="00E82766">
              <w:rPr>
                <w:rFonts w:cs="Calibri"/>
                <w:i/>
                <w:color w:val="000000"/>
                <w:sz w:val="20"/>
              </w:rPr>
              <w:t xml:space="preserve"> de </w:t>
            </w:r>
            <w:r w:rsidR="00136F23">
              <w:rPr>
                <w:rFonts w:cs="Calibri"/>
                <w:i/>
                <w:color w:val="000000"/>
                <w:sz w:val="20"/>
              </w:rPr>
              <w:t>GLP</w:t>
            </w:r>
          </w:p>
        </w:tc>
      </w:tr>
      <w:bookmarkEnd w:id="25"/>
    </w:tbl>
    <w:p w14:paraId="4D54AC94" w14:textId="77777777" w:rsidR="006E295B" w:rsidRDefault="006E295B" w:rsidP="006B0518">
      <w:pPr>
        <w:spacing w:after="0" w:line="240" w:lineRule="auto"/>
        <w:ind w:firstLine="708"/>
        <w:contextualSpacing/>
        <w:jc w:val="both"/>
        <w:rPr>
          <w:rFonts w:cs="Calibri"/>
          <w:color w:val="000000"/>
        </w:rPr>
      </w:pPr>
    </w:p>
    <w:p w14:paraId="0B15B5A9" w14:textId="5CF96C44" w:rsidR="009B1C50" w:rsidRPr="00F46694" w:rsidRDefault="001328DF" w:rsidP="006B0518">
      <w:pPr>
        <w:spacing w:after="0" w:line="240" w:lineRule="auto"/>
        <w:ind w:firstLine="708"/>
        <w:contextualSpacing/>
        <w:jc w:val="both"/>
        <w:rPr>
          <w:rFonts w:cs="Calibri"/>
          <w:color w:val="000000"/>
        </w:rPr>
      </w:pPr>
      <w:r w:rsidRPr="00F46694">
        <w:rPr>
          <w:rFonts w:cs="Calibri"/>
          <w:color w:val="000000"/>
        </w:rPr>
        <w:t xml:space="preserve">Além da interdição, outra </w:t>
      </w:r>
      <w:r w:rsidR="00934529" w:rsidRPr="00F46694">
        <w:rPr>
          <w:rFonts w:cs="Calibri"/>
          <w:color w:val="000000"/>
        </w:rPr>
        <w:t>medida cautelar</w:t>
      </w:r>
      <w:r w:rsidR="009A47A5" w:rsidRPr="00F46694">
        <w:rPr>
          <w:rFonts w:cs="Calibri"/>
          <w:color w:val="000000"/>
        </w:rPr>
        <w:t xml:space="preserve"> </w:t>
      </w:r>
      <w:r w:rsidR="00F50078" w:rsidRPr="00F46694">
        <w:rPr>
          <w:rFonts w:cs="Calibri"/>
          <w:color w:val="000000"/>
        </w:rPr>
        <w:t xml:space="preserve">utilizada pela ANP </w:t>
      </w:r>
      <w:r w:rsidRPr="00F46694">
        <w:rPr>
          <w:rFonts w:cs="Calibri"/>
          <w:color w:val="000000"/>
        </w:rPr>
        <w:t xml:space="preserve">é a </w:t>
      </w:r>
      <w:r w:rsidR="00992CCE" w:rsidRPr="00F46694">
        <w:rPr>
          <w:rFonts w:cs="Calibri"/>
          <w:color w:val="000000"/>
        </w:rPr>
        <w:t>apreensão</w:t>
      </w:r>
      <w:r w:rsidR="00F50078" w:rsidRPr="00F46694">
        <w:rPr>
          <w:rFonts w:cs="Calibri"/>
          <w:color w:val="000000"/>
        </w:rPr>
        <w:t xml:space="preserve"> de produtos</w:t>
      </w:r>
      <w:r w:rsidRPr="00F46694">
        <w:rPr>
          <w:rFonts w:cs="Calibri"/>
          <w:color w:val="000000"/>
        </w:rPr>
        <w:t>, que</w:t>
      </w:r>
      <w:r w:rsidR="00992CCE" w:rsidRPr="00F46694">
        <w:rPr>
          <w:rFonts w:cs="Calibri"/>
          <w:color w:val="000000"/>
        </w:rPr>
        <w:t xml:space="preserve"> </w:t>
      </w:r>
      <w:r w:rsidRPr="00F46694">
        <w:rPr>
          <w:rFonts w:cs="Calibri"/>
          <w:color w:val="000000"/>
        </w:rPr>
        <w:t>tem por objetivo</w:t>
      </w:r>
      <w:r w:rsidR="009A47A5" w:rsidRPr="00F46694">
        <w:rPr>
          <w:rFonts w:cs="Calibri"/>
          <w:color w:val="000000"/>
        </w:rPr>
        <w:t xml:space="preserve"> impedir a utilização</w:t>
      </w:r>
      <w:r w:rsidR="00C85822" w:rsidRPr="00F46694">
        <w:rPr>
          <w:rFonts w:cs="Calibri"/>
          <w:color w:val="000000"/>
        </w:rPr>
        <w:t xml:space="preserve"> ou a </w:t>
      </w:r>
      <w:r w:rsidR="009A47A5" w:rsidRPr="00F46694">
        <w:rPr>
          <w:rFonts w:cs="Calibri"/>
          <w:color w:val="000000"/>
        </w:rPr>
        <w:t>comercialização de bens ou produtos em desac</w:t>
      </w:r>
      <w:r w:rsidRPr="00F46694">
        <w:rPr>
          <w:rFonts w:cs="Calibri"/>
          <w:color w:val="000000"/>
        </w:rPr>
        <w:t>ordo com a legislação aplicável</w:t>
      </w:r>
      <w:r w:rsidR="00E73503" w:rsidRPr="00F46694">
        <w:rPr>
          <w:rFonts w:cs="Calibri"/>
          <w:color w:val="000000"/>
        </w:rPr>
        <w:t xml:space="preserve">. Os produtos </w:t>
      </w:r>
      <w:r w:rsidR="004F0489" w:rsidRPr="00F46694">
        <w:rPr>
          <w:rFonts w:cs="Calibri"/>
          <w:color w:val="000000"/>
        </w:rPr>
        <w:t>apreendidos deverão</w:t>
      </w:r>
      <w:r w:rsidR="009A47A5" w:rsidRPr="00F46694">
        <w:rPr>
          <w:rFonts w:cs="Calibri"/>
          <w:color w:val="000000"/>
        </w:rPr>
        <w:t xml:space="preserve"> ficar sob a guarda de</w:t>
      </w:r>
      <w:r w:rsidR="009B2859" w:rsidRPr="00F46694">
        <w:rPr>
          <w:rFonts w:cs="Calibri"/>
          <w:color w:val="000000"/>
        </w:rPr>
        <w:t xml:space="preserve"> um</w:t>
      </w:r>
      <w:r w:rsidR="009A47A5" w:rsidRPr="00F46694">
        <w:rPr>
          <w:rFonts w:cs="Calibri"/>
          <w:color w:val="000000"/>
        </w:rPr>
        <w:t xml:space="preserve"> fiel depositário. </w:t>
      </w:r>
    </w:p>
    <w:p w14:paraId="45B61FF6" w14:textId="3B0C8E7B" w:rsidR="00114DC7" w:rsidRDefault="00B22721" w:rsidP="00E65DA4">
      <w:pPr>
        <w:spacing w:after="0" w:line="240" w:lineRule="auto"/>
        <w:ind w:firstLine="708"/>
        <w:contextualSpacing/>
        <w:jc w:val="both"/>
      </w:pPr>
      <w:r w:rsidRPr="00197EB7">
        <w:rPr>
          <w:rFonts w:cs="Calibri"/>
          <w:color w:val="000000"/>
        </w:rPr>
        <w:t>Em relação aos combustíveis líquidos</w:t>
      </w:r>
      <w:r w:rsidR="008366D6" w:rsidRPr="00197EB7">
        <w:rPr>
          <w:rFonts w:cs="Calibri"/>
          <w:color w:val="000000"/>
        </w:rPr>
        <w:t>,</w:t>
      </w:r>
      <w:r w:rsidRPr="00197EB7">
        <w:rPr>
          <w:rFonts w:cs="Calibri"/>
          <w:color w:val="000000"/>
        </w:rPr>
        <w:t xml:space="preserve"> destaca-se</w:t>
      </w:r>
      <w:r w:rsidR="00721EA0" w:rsidRPr="00197EB7">
        <w:rPr>
          <w:rFonts w:cs="Calibri"/>
          <w:color w:val="000000"/>
        </w:rPr>
        <w:t xml:space="preserve">, no </w:t>
      </w:r>
      <w:r w:rsidR="00197EB7" w:rsidRPr="00197EB7">
        <w:rPr>
          <w:rFonts w:cs="Calibri"/>
          <w:color w:val="000000"/>
        </w:rPr>
        <w:t>ano</w:t>
      </w:r>
      <w:r w:rsidR="00721EA0" w:rsidRPr="00197EB7">
        <w:rPr>
          <w:rFonts w:cs="Calibri"/>
          <w:color w:val="000000"/>
        </w:rPr>
        <w:t xml:space="preserve"> de 2021, </w:t>
      </w:r>
      <w:r w:rsidRPr="00197EB7">
        <w:rPr>
          <w:rFonts w:cs="Calibri"/>
          <w:color w:val="000000"/>
        </w:rPr>
        <w:t xml:space="preserve">a apreensão de </w:t>
      </w:r>
      <w:r w:rsidR="00197EB7" w:rsidRPr="00197EB7">
        <w:rPr>
          <w:rFonts w:cs="Calibri"/>
          <w:color w:val="000000"/>
        </w:rPr>
        <w:t xml:space="preserve">gasolina </w:t>
      </w:r>
      <w:r w:rsidR="00E97503">
        <w:rPr>
          <w:rFonts w:cs="Calibri"/>
          <w:color w:val="000000"/>
        </w:rPr>
        <w:t>C</w:t>
      </w:r>
      <w:r w:rsidR="00E97503" w:rsidRPr="00197EB7">
        <w:rPr>
          <w:rFonts w:cs="Calibri"/>
          <w:color w:val="000000"/>
        </w:rPr>
        <w:t xml:space="preserve"> </w:t>
      </w:r>
      <w:r w:rsidR="00197EB7" w:rsidRPr="00197EB7">
        <w:rPr>
          <w:rFonts w:cs="Calibri"/>
          <w:color w:val="000000"/>
        </w:rPr>
        <w:t>comum</w:t>
      </w:r>
      <w:r w:rsidR="00EC1F97" w:rsidRPr="00197EB7">
        <w:rPr>
          <w:rFonts w:cs="Calibri"/>
          <w:color w:val="000000"/>
        </w:rPr>
        <w:t>,</w:t>
      </w:r>
      <w:r w:rsidR="00306CEE" w:rsidRPr="00197EB7">
        <w:rPr>
          <w:rFonts w:cs="Calibri"/>
          <w:color w:val="000000"/>
        </w:rPr>
        <w:t xml:space="preserve"> </w:t>
      </w:r>
      <w:r w:rsidR="00984982" w:rsidRPr="00197EB7">
        <w:rPr>
          <w:rFonts w:cs="Calibri"/>
          <w:color w:val="000000"/>
        </w:rPr>
        <w:t>totalizando o</w:t>
      </w:r>
      <w:r w:rsidR="00306CEE" w:rsidRPr="00197EB7">
        <w:rPr>
          <w:rFonts w:cs="Calibri"/>
          <w:color w:val="000000"/>
        </w:rPr>
        <w:t xml:space="preserve"> volume de </w:t>
      </w:r>
      <w:r w:rsidR="00C517CE" w:rsidRPr="00197EB7">
        <w:rPr>
          <w:rFonts w:cs="Calibri"/>
          <w:color w:val="000000"/>
        </w:rPr>
        <w:t xml:space="preserve">aproximadamente </w:t>
      </w:r>
      <w:r w:rsidR="00197EB7" w:rsidRPr="00197EB7">
        <w:rPr>
          <w:rFonts w:cs="Calibri"/>
          <w:color w:val="000000"/>
        </w:rPr>
        <w:t>249 mil</w:t>
      </w:r>
      <w:r w:rsidR="00C257C6" w:rsidRPr="00197EB7">
        <w:rPr>
          <w:rFonts w:cs="Calibri"/>
          <w:color w:val="000000"/>
        </w:rPr>
        <w:t xml:space="preserve"> </w:t>
      </w:r>
      <w:r w:rsidRPr="00197EB7">
        <w:rPr>
          <w:rFonts w:cs="Calibri"/>
          <w:color w:val="000000"/>
        </w:rPr>
        <w:t>litros</w:t>
      </w:r>
      <w:r w:rsidR="00587CE3" w:rsidRPr="00197EB7">
        <w:rPr>
          <w:rFonts w:cs="Calibri"/>
          <w:color w:val="000000"/>
        </w:rPr>
        <w:t xml:space="preserve">. </w:t>
      </w:r>
      <w:r w:rsidR="00CC27B4" w:rsidRPr="00197EB7">
        <w:t>Já em relação aos recipientes de GLP, as maiores apreensões foram de vasilhames de 13 kg (</w:t>
      </w:r>
      <w:r w:rsidR="008366D6" w:rsidRPr="00197EB7">
        <w:t>P</w:t>
      </w:r>
      <w:r w:rsidR="00CC27B4" w:rsidRPr="00197EB7">
        <w:t xml:space="preserve">-13), que somaram </w:t>
      </w:r>
      <w:r w:rsidR="00197EB7" w:rsidRPr="00197EB7">
        <w:t>4</w:t>
      </w:r>
      <w:r w:rsidR="00210974" w:rsidRPr="00197EB7">
        <w:t>.</w:t>
      </w:r>
      <w:r w:rsidR="00197EB7" w:rsidRPr="00197EB7">
        <w:t>170</w:t>
      </w:r>
      <w:r w:rsidR="00CC27B4" w:rsidRPr="00197EB7">
        <w:t xml:space="preserve"> recipientes</w:t>
      </w:r>
      <w:r w:rsidR="00587CE3" w:rsidRPr="00197EB7">
        <w:t xml:space="preserve">. </w:t>
      </w:r>
      <w:r w:rsidR="0097505B" w:rsidRPr="00197EB7">
        <w:t>Os</w:t>
      </w:r>
      <w:r w:rsidR="0024243D" w:rsidRPr="00197EB7">
        <w:t xml:space="preserve"> gráficos </w:t>
      </w:r>
      <w:r w:rsidR="00BA6EB9" w:rsidRPr="00197EB7">
        <w:t>8</w:t>
      </w:r>
      <w:r w:rsidR="0024243D" w:rsidRPr="00197EB7">
        <w:t xml:space="preserve"> e </w:t>
      </w:r>
      <w:r w:rsidR="00BA6EB9" w:rsidRPr="00197EB7">
        <w:t>9</w:t>
      </w:r>
      <w:r w:rsidR="000B4002" w:rsidRPr="00197EB7">
        <w:t>,</w:t>
      </w:r>
      <w:r w:rsidR="0024243D" w:rsidRPr="00197EB7">
        <w:t xml:space="preserve"> </w:t>
      </w:r>
      <w:r w:rsidR="00CC27B4" w:rsidRPr="00197EB7">
        <w:t xml:space="preserve">a seguir, </w:t>
      </w:r>
      <w:r w:rsidR="0097505B" w:rsidRPr="00197EB7">
        <w:t>mostram</w:t>
      </w:r>
      <w:r w:rsidR="0024243D" w:rsidRPr="00197EB7">
        <w:t xml:space="preserve"> o </w:t>
      </w:r>
      <w:r w:rsidR="00C07350" w:rsidRPr="00197EB7">
        <w:t>quantitativo</w:t>
      </w:r>
      <w:r w:rsidR="0024243D" w:rsidRPr="00197EB7">
        <w:t xml:space="preserve"> </w:t>
      </w:r>
      <w:r w:rsidR="0014608B" w:rsidRPr="00197EB7">
        <w:t xml:space="preserve">de produtos </w:t>
      </w:r>
      <w:r w:rsidR="0024243D" w:rsidRPr="00197EB7">
        <w:t>apreendido</w:t>
      </w:r>
      <w:r w:rsidR="0014608B" w:rsidRPr="00197EB7">
        <w:t>s</w:t>
      </w:r>
      <w:r w:rsidR="009054BD" w:rsidRPr="00197EB7">
        <w:t>.</w:t>
      </w:r>
    </w:p>
    <w:p w14:paraId="757ABCC3" w14:textId="77777777" w:rsidR="00E65DA4" w:rsidRPr="00E65DA4" w:rsidRDefault="00E65DA4" w:rsidP="00E65DA4">
      <w:pPr>
        <w:spacing w:after="0" w:line="240" w:lineRule="auto"/>
        <w:ind w:firstLine="708"/>
        <w:contextualSpacing/>
        <w:jc w:val="both"/>
      </w:pPr>
    </w:p>
    <w:p w14:paraId="7B98C412" w14:textId="477084AA" w:rsidR="00490009" w:rsidRDefault="00490009" w:rsidP="00DE4AF6">
      <w:pPr>
        <w:spacing w:after="0"/>
        <w:contextualSpacing/>
        <w:jc w:val="both"/>
        <w:rPr>
          <w:b/>
        </w:rPr>
      </w:pPr>
    </w:p>
    <w:p w14:paraId="429E4A38" w14:textId="4D9225BA" w:rsidR="003859E4" w:rsidRDefault="003859E4" w:rsidP="00DE4AF6">
      <w:pPr>
        <w:spacing w:after="0"/>
        <w:contextualSpacing/>
        <w:jc w:val="both"/>
        <w:rPr>
          <w:b/>
        </w:rPr>
      </w:pPr>
    </w:p>
    <w:p w14:paraId="7ABE332C" w14:textId="6DBE20AF" w:rsidR="003859E4" w:rsidRDefault="003859E4" w:rsidP="00DE4AF6">
      <w:pPr>
        <w:spacing w:after="0"/>
        <w:contextualSpacing/>
        <w:jc w:val="both"/>
        <w:rPr>
          <w:b/>
        </w:rPr>
      </w:pPr>
    </w:p>
    <w:p w14:paraId="31F8C399" w14:textId="2F749F52" w:rsidR="003859E4" w:rsidRDefault="003859E4" w:rsidP="00DE4AF6">
      <w:pPr>
        <w:spacing w:after="0"/>
        <w:contextualSpacing/>
        <w:jc w:val="both"/>
        <w:rPr>
          <w:b/>
        </w:rPr>
      </w:pPr>
    </w:p>
    <w:p w14:paraId="2810E55B" w14:textId="77777777" w:rsidR="003859E4" w:rsidRDefault="003859E4" w:rsidP="00DE4AF6">
      <w:pPr>
        <w:spacing w:after="0"/>
        <w:contextualSpacing/>
        <w:jc w:val="both"/>
        <w:rPr>
          <w:b/>
        </w:rPr>
      </w:pPr>
    </w:p>
    <w:p w14:paraId="502EC3F7" w14:textId="77777777" w:rsidR="00490009" w:rsidRDefault="00490009" w:rsidP="00DE4AF6">
      <w:pPr>
        <w:spacing w:after="0"/>
        <w:contextualSpacing/>
        <w:jc w:val="both"/>
        <w:rPr>
          <w:b/>
        </w:rPr>
      </w:pPr>
    </w:p>
    <w:p w14:paraId="7B5955F3" w14:textId="06AF3B9C" w:rsidR="00F11A3D" w:rsidRPr="00AE7CDA" w:rsidRDefault="00F11A3D" w:rsidP="00DE4AF6">
      <w:pPr>
        <w:spacing w:after="0"/>
        <w:contextualSpacing/>
        <w:jc w:val="both"/>
      </w:pPr>
      <w:r w:rsidRPr="00BC2D0A">
        <w:rPr>
          <w:b/>
        </w:rPr>
        <w:lastRenderedPageBreak/>
        <w:t xml:space="preserve">GRÁFICO </w:t>
      </w:r>
      <w:r w:rsidR="00BA6EB9" w:rsidRPr="00BC2D0A">
        <w:rPr>
          <w:b/>
        </w:rPr>
        <w:t>8</w:t>
      </w:r>
      <w:r w:rsidR="00480B79" w:rsidRPr="00BC2D0A">
        <w:t xml:space="preserve"> </w:t>
      </w:r>
      <w:r w:rsidRPr="00BC2D0A">
        <w:t>– Quantitativo de produtos apreendidos, se</w:t>
      </w:r>
      <w:r w:rsidR="00DE4AF6" w:rsidRPr="00BC2D0A">
        <w:t xml:space="preserve">gmentado por </w:t>
      </w:r>
      <w:r w:rsidR="000B4002" w:rsidRPr="00BC2D0A">
        <w:t>tipo</w:t>
      </w:r>
      <w:r w:rsidR="00DE4AF6" w:rsidRPr="00BC2D0A">
        <w:t xml:space="preserve">, em </w:t>
      </w:r>
      <w:r w:rsidR="00106203" w:rsidRPr="00BC2D0A">
        <w:t>litro</w:t>
      </w:r>
      <w:r w:rsidR="00E73503">
        <w:t>s</w:t>
      </w:r>
    </w:p>
    <w:p w14:paraId="665992EF" w14:textId="71A8BC5C" w:rsidR="00AE7CDA" w:rsidRDefault="00DF6200" w:rsidP="00BC2D0A">
      <w:pPr>
        <w:spacing w:after="0"/>
        <w:contextualSpacing/>
        <w:jc w:val="center"/>
        <w:rPr>
          <w:highlight w:val="yellow"/>
        </w:rPr>
      </w:pPr>
      <w:r>
        <w:rPr>
          <w:noProof/>
        </w:rPr>
        <w:drawing>
          <wp:inline distT="0" distB="0" distL="0" distR="0" wp14:anchorId="714F0EBA" wp14:editId="251D54E2">
            <wp:extent cx="6068291" cy="2671948"/>
            <wp:effectExtent l="0" t="0" r="8890" b="0"/>
            <wp:docPr id="30" name="Gráfico 30">
              <a:extLst xmlns:a="http://schemas.openxmlformats.org/drawingml/2006/main">
                <a:ext uri="{FF2B5EF4-FFF2-40B4-BE49-F238E27FC236}">
                  <a16:creationId xmlns:a16="http://schemas.microsoft.com/office/drawing/2014/main" id="{81A199C6-B6E3-498C-853D-92F5D25C5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254C9A" w14:textId="578026CC" w:rsidR="00E65DA4" w:rsidRPr="00E65DA4" w:rsidRDefault="00F11A3D" w:rsidP="00E65DA4">
      <w:pPr>
        <w:shd w:val="clear" w:color="auto" w:fill="FFFFFF"/>
        <w:spacing w:after="0" w:line="240" w:lineRule="auto"/>
        <w:contextualSpacing/>
        <w:jc w:val="center"/>
        <w:rPr>
          <w:noProof/>
          <w:sz w:val="16"/>
          <w:szCs w:val="16"/>
        </w:rPr>
      </w:pPr>
      <w:r w:rsidRPr="00AE7CDA">
        <w:rPr>
          <w:noProof/>
          <w:sz w:val="16"/>
          <w:szCs w:val="16"/>
        </w:rPr>
        <w:t xml:space="preserve">Fonte: </w:t>
      </w:r>
      <w:r w:rsidR="00B154F4" w:rsidRPr="00AE7CDA">
        <w:rPr>
          <w:noProof/>
          <w:sz w:val="16"/>
          <w:szCs w:val="16"/>
        </w:rPr>
        <w:t>Dados extraídos de planilha de controle de Medidas Cautelares</w:t>
      </w:r>
      <w:r w:rsidR="00901549" w:rsidRPr="00AE7CDA">
        <w:rPr>
          <w:noProof/>
          <w:sz w:val="16"/>
          <w:szCs w:val="16"/>
        </w:rPr>
        <w:t xml:space="preserve"> em </w:t>
      </w:r>
      <w:r w:rsidR="00DF6200">
        <w:rPr>
          <w:noProof/>
          <w:sz w:val="16"/>
          <w:szCs w:val="16"/>
        </w:rPr>
        <w:t>10</w:t>
      </w:r>
      <w:r w:rsidR="00901549" w:rsidRPr="00AE7CDA">
        <w:rPr>
          <w:noProof/>
          <w:sz w:val="16"/>
          <w:szCs w:val="16"/>
        </w:rPr>
        <w:t>/</w:t>
      </w:r>
      <w:r w:rsidR="002305BF" w:rsidRPr="00AE7CDA">
        <w:rPr>
          <w:noProof/>
          <w:sz w:val="16"/>
          <w:szCs w:val="16"/>
        </w:rPr>
        <w:t>0</w:t>
      </w:r>
      <w:r w:rsidR="00DF6200">
        <w:rPr>
          <w:noProof/>
          <w:sz w:val="16"/>
          <w:szCs w:val="16"/>
        </w:rPr>
        <w:t>1</w:t>
      </w:r>
      <w:r w:rsidR="00901549" w:rsidRPr="00AE7CDA">
        <w:rPr>
          <w:noProof/>
          <w:sz w:val="16"/>
          <w:szCs w:val="16"/>
        </w:rPr>
        <w:t>/</w:t>
      </w:r>
      <w:r w:rsidR="00E01A7E" w:rsidRPr="00AE7CDA">
        <w:rPr>
          <w:noProof/>
          <w:sz w:val="16"/>
          <w:szCs w:val="16"/>
        </w:rPr>
        <w:t>202</w:t>
      </w:r>
      <w:r w:rsidR="00DF6200">
        <w:rPr>
          <w:noProof/>
          <w:sz w:val="16"/>
          <w:szCs w:val="16"/>
        </w:rPr>
        <w:t>2</w:t>
      </w:r>
      <w:r w:rsidR="00B154F4" w:rsidRPr="00AE7CDA">
        <w:rPr>
          <w:noProof/>
          <w:sz w:val="16"/>
          <w:szCs w:val="16"/>
        </w:rPr>
        <w:t>. Elaboração própria</w:t>
      </w:r>
      <w:r w:rsidRPr="00AE7CDA">
        <w:rPr>
          <w:noProof/>
          <w:sz w:val="16"/>
          <w:szCs w:val="16"/>
        </w:rPr>
        <w:t>.</w:t>
      </w:r>
    </w:p>
    <w:p w14:paraId="77D3DBBA" w14:textId="2B3BA25C" w:rsidR="000F5E21" w:rsidRDefault="000F5E21" w:rsidP="00DE4AF6">
      <w:pPr>
        <w:spacing w:after="0"/>
        <w:contextualSpacing/>
        <w:jc w:val="both"/>
        <w:rPr>
          <w:b/>
        </w:rPr>
      </w:pPr>
    </w:p>
    <w:p w14:paraId="29D07625" w14:textId="77777777" w:rsidR="003859E4" w:rsidRDefault="003859E4" w:rsidP="00DE4AF6">
      <w:pPr>
        <w:spacing w:after="0"/>
        <w:contextualSpacing/>
        <w:jc w:val="both"/>
        <w:rPr>
          <w:b/>
        </w:rPr>
      </w:pPr>
    </w:p>
    <w:p w14:paraId="37DD9ED3" w14:textId="09A3C76E" w:rsidR="00B22721" w:rsidRPr="006C0727" w:rsidRDefault="00F11A3D" w:rsidP="00DE4AF6">
      <w:pPr>
        <w:spacing w:after="0"/>
        <w:contextualSpacing/>
        <w:jc w:val="both"/>
        <w:rPr>
          <w:noProof/>
        </w:rPr>
      </w:pPr>
      <w:r w:rsidRPr="006C0727">
        <w:rPr>
          <w:b/>
        </w:rPr>
        <w:t xml:space="preserve">GRÁFICO </w:t>
      </w:r>
      <w:r w:rsidR="00BA6EB9" w:rsidRPr="006C0727">
        <w:rPr>
          <w:b/>
        </w:rPr>
        <w:t>9</w:t>
      </w:r>
      <w:r w:rsidRPr="006C0727">
        <w:t xml:space="preserve"> – Quantitativo de</w:t>
      </w:r>
      <w:r w:rsidR="00F13ED5" w:rsidRPr="006C0727">
        <w:t xml:space="preserve"> </w:t>
      </w:r>
      <w:r w:rsidR="002C3F3D" w:rsidRPr="006C0727">
        <w:t>recipientes</w:t>
      </w:r>
      <w:r w:rsidRPr="006C0727">
        <w:t xml:space="preserve"> </w:t>
      </w:r>
      <w:r w:rsidR="001361E0" w:rsidRPr="006C0727">
        <w:t xml:space="preserve">transportáveis </w:t>
      </w:r>
      <w:r w:rsidR="00C050CE" w:rsidRPr="006C0727">
        <w:t xml:space="preserve">de </w:t>
      </w:r>
      <w:r w:rsidRPr="006C0727">
        <w:t>gás liquefeito de petróleo (GLP) apreendido</w:t>
      </w:r>
      <w:r w:rsidR="00EC2954" w:rsidRPr="006C0727">
        <w:t>s</w:t>
      </w:r>
      <w:r w:rsidRPr="006C0727">
        <w:t xml:space="preserve">, </w:t>
      </w:r>
      <w:r w:rsidR="00DE4AF6" w:rsidRPr="006C0727">
        <w:t>em unidade</w:t>
      </w:r>
      <w:r w:rsidR="00E73503">
        <w:t>s</w:t>
      </w:r>
    </w:p>
    <w:p w14:paraId="3A992430" w14:textId="11258D9A" w:rsidR="00E65DA4" w:rsidRPr="00395FA9" w:rsidRDefault="00DF6200" w:rsidP="00DE4AF6">
      <w:pPr>
        <w:spacing w:after="0"/>
        <w:contextualSpacing/>
        <w:jc w:val="both"/>
        <w:rPr>
          <w:highlight w:val="yellow"/>
        </w:rPr>
      </w:pPr>
      <w:r>
        <w:rPr>
          <w:noProof/>
        </w:rPr>
        <w:drawing>
          <wp:inline distT="0" distB="0" distL="0" distR="0" wp14:anchorId="68B6030B" wp14:editId="5435F1C9">
            <wp:extent cx="6092041" cy="2196465"/>
            <wp:effectExtent l="0" t="0" r="0" b="0"/>
            <wp:docPr id="38" name="Gráfico 38">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8B8F3D" w14:textId="77777777" w:rsidR="00490009" w:rsidRDefault="00CC27B4" w:rsidP="00180CBE">
      <w:pPr>
        <w:shd w:val="clear" w:color="auto" w:fill="FFFFFF"/>
        <w:spacing w:after="0" w:line="240" w:lineRule="auto"/>
        <w:contextualSpacing/>
        <w:jc w:val="center"/>
        <w:rPr>
          <w:noProof/>
          <w:sz w:val="16"/>
          <w:szCs w:val="16"/>
        </w:rPr>
      </w:pPr>
      <w:r w:rsidRPr="006C0727">
        <w:rPr>
          <w:noProof/>
          <w:sz w:val="16"/>
          <w:szCs w:val="16"/>
        </w:rPr>
        <w:t xml:space="preserve">Fonte: Dados extraídos de planilha de controle de Medidas Cautelares em </w:t>
      </w:r>
      <w:r w:rsidR="00DF6200">
        <w:rPr>
          <w:noProof/>
          <w:sz w:val="16"/>
          <w:szCs w:val="16"/>
        </w:rPr>
        <w:t>10</w:t>
      </w:r>
      <w:r w:rsidR="004B6001" w:rsidRPr="006C0727">
        <w:rPr>
          <w:noProof/>
          <w:sz w:val="16"/>
          <w:szCs w:val="16"/>
        </w:rPr>
        <w:t>/0</w:t>
      </w:r>
      <w:r w:rsidR="00DF6200">
        <w:rPr>
          <w:noProof/>
          <w:sz w:val="16"/>
          <w:szCs w:val="16"/>
        </w:rPr>
        <w:t>1</w:t>
      </w:r>
      <w:r w:rsidR="004B6001" w:rsidRPr="006C0727">
        <w:rPr>
          <w:noProof/>
          <w:sz w:val="16"/>
          <w:szCs w:val="16"/>
        </w:rPr>
        <w:t>/202</w:t>
      </w:r>
      <w:r w:rsidR="00DF6200">
        <w:rPr>
          <w:noProof/>
          <w:sz w:val="16"/>
          <w:szCs w:val="16"/>
        </w:rPr>
        <w:t>2</w:t>
      </w:r>
      <w:r w:rsidRPr="006C0727">
        <w:rPr>
          <w:noProof/>
          <w:sz w:val="16"/>
          <w:szCs w:val="16"/>
        </w:rPr>
        <w:t>. Elaboração própria.</w:t>
      </w:r>
      <w:bookmarkStart w:id="26" w:name="_Toc442180850"/>
      <w:bookmarkStart w:id="27" w:name="_Toc410404578"/>
    </w:p>
    <w:p w14:paraId="21CB2DE1" w14:textId="77777777" w:rsidR="00490009" w:rsidRDefault="00490009" w:rsidP="00180CBE">
      <w:pPr>
        <w:shd w:val="clear" w:color="auto" w:fill="FFFFFF"/>
        <w:spacing w:after="0" w:line="240" w:lineRule="auto"/>
        <w:contextualSpacing/>
        <w:jc w:val="center"/>
        <w:rPr>
          <w:noProof/>
          <w:sz w:val="16"/>
          <w:szCs w:val="16"/>
        </w:rPr>
      </w:pPr>
    </w:p>
    <w:p w14:paraId="71063636" w14:textId="05877892" w:rsidR="00511231" w:rsidRPr="00590261" w:rsidRDefault="00D63838" w:rsidP="00193211">
      <w:pPr>
        <w:pStyle w:val="Ttulo1"/>
        <w:spacing w:before="360" w:after="120"/>
        <w:jc w:val="both"/>
        <w:rPr>
          <w:rFonts w:asciiTheme="minorHAnsi" w:hAnsiTheme="minorHAnsi"/>
          <w:color w:val="auto"/>
          <w:sz w:val="24"/>
          <w:szCs w:val="24"/>
        </w:rPr>
      </w:pPr>
      <w:bookmarkStart w:id="28" w:name="_Toc98327812"/>
      <w:r w:rsidRPr="00590261">
        <w:rPr>
          <w:rFonts w:asciiTheme="minorHAnsi" w:hAnsiTheme="minorHAnsi"/>
          <w:color w:val="auto"/>
          <w:sz w:val="24"/>
          <w:szCs w:val="24"/>
        </w:rPr>
        <w:t>6</w:t>
      </w:r>
      <w:r w:rsidR="00511231" w:rsidRPr="00590261">
        <w:rPr>
          <w:rFonts w:asciiTheme="minorHAnsi" w:hAnsiTheme="minorHAnsi"/>
          <w:color w:val="auto"/>
          <w:sz w:val="24"/>
          <w:szCs w:val="24"/>
        </w:rPr>
        <w:t xml:space="preserve"> </w:t>
      </w:r>
      <w:bookmarkEnd w:id="26"/>
      <w:r w:rsidR="00B86585" w:rsidRPr="00590261">
        <w:rPr>
          <w:rFonts w:asciiTheme="minorHAnsi" w:hAnsiTheme="minorHAnsi"/>
          <w:color w:val="auto"/>
          <w:sz w:val="24"/>
          <w:szCs w:val="24"/>
        </w:rPr>
        <w:t>– OUVIDORIA</w:t>
      </w:r>
      <w:r w:rsidR="009C7566" w:rsidRPr="00590261">
        <w:rPr>
          <w:rFonts w:asciiTheme="minorHAnsi" w:hAnsiTheme="minorHAnsi"/>
          <w:color w:val="auto"/>
          <w:sz w:val="24"/>
          <w:szCs w:val="24"/>
        </w:rPr>
        <w:t xml:space="preserve"> –</w:t>
      </w:r>
      <w:r w:rsidR="0077313C" w:rsidRPr="00590261">
        <w:rPr>
          <w:rFonts w:asciiTheme="minorHAnsi" w:hAnsiTheme="minorHAnsi"/>
          <w:color w:val="auto"/>
          <w:sz w:val="24"/>
          <w:szCs w:val="24"/>
        </w:rPr>
        <w:t xml:space="preserve"> </w:t>
      </w:r>
      <w:r w:rsidR="009C7566" w:rsidRPr="00590261">
        <w:rPr>
          <w:rFonts w:asciiTheme="minorHAnsi" w:hAnsiTheme="minorHAnsi"/>
          <w:color w:val="auto"/>
          <w:sz w:val="24"/>
          <w:szCs w:val="24"/>
        </w:rPr>
        <w:t xml:space="preserve">DENÚNCIAS </w:t>
      </w:r>
      <w:r w:rsidR="0077313C" w:rsidRPr="00590261">
        <w:rPr>
          <w:rFonts w:asciiTheme="minorHAnsi" w:hAnsiTheme="minorHAnsi"/>
          <w:color w:val="auto"/>
          <w:sz w:val="24"/>
          <w:szCs w:val="24"/>
        </w:rPr>
        <w:t>E MANIFESTAÇÕES</w:t>
      </w:r>
      <w:bookmarkEnd w:id="28"/>
    </w:p>
    <w:p w14:paraId="2EB66CFA" w14:textId="45FDB225" w:rsidR="00326636" w:rsidRDefault="00326636" w:rsidP="00326636">
      <w:pPr>
        <w:shd w:val="clear" w:color="auto" w:fill="FFFFFF"/>
        <w:spacing w:after="120" w:line="240" w:lineRule="auto"/>
        <w:ind w:firstLine="709"/>
        <w:jc w:val="both"/>
        <w:rPr>
          <w:rFonts w:cs="Arial"/>
        </w:rPr>
      </w:pPr>
      <w:bookmarkStart w:id="29" w:name="_Toc442180851"/>
      <w:bookmarkEnd w:id="27"/>
      <w:r w:rsidRPr="00831462">
        <w:rPr>
          <w:rFonts w:cs="Arial"/>
        </w:rPr>
        <w:t xml:space="preserve">Qualquer cidadão pode </w:t>
      </w:r>
      <w:r w:rsidRPr="006A4789">
        <w:rPr>
          <w:rFonts w:cs="Arial"/>
        </w:rPr>
        <w:t xml:space="preserve">registrar reclamações, elogios, denúncias ou sugestões, pedir orientações, ou apenas tirar dúvidas, gratuitamente, por meio </w:t>
      </w:r>
      <w:r w:rsidRPr="00831462">
        <w:rPr>
          <w:rFonts w:cs="Arial"/>
        </w:rPr>
        <w:t xml:space="preserve">de ligação </w:t>
      </w:r>
      <w:r w:rsidR="005212F5">
        <w:rPr>
          <w:rFonts w:cs="Arial"/>
        </w:rPr>
        <w:t xml:space="preserve">para o número </w:t>
      </w:r>
      <w:r w:rsidRPr="00831462">
        <w:rPr>
          <w:rFonts w:cs="Arial"/>
        </w:rPr>
        <w:t>0800 970 0267 ou ainda por formulário específico “Fale conosco” disponível no site da ANP</w:t>
      </w:r>
      <w:r w:rsidR="00482980">
        <w:rPr>
          <w:rFonts w:cs="Arial"/>
        </w:rPr>
        <w:t xml:space="preserve"> em </w:t>
      </w:r>
      <w:r w:rsidR="00482980" w:rsidRPr="00482980">
        <w:rPr>
          <w:rFonts w:cs="Arial"/>
        </w:rPr>
        <w:t>https://www.gov.br/anp/pt-br/canais_atendimento/fale-conosco</w:t>
      </w:r>
      <w:r w:rsidR="001D37D8">
        <w:rPr>
          <w:rFonts w:cs="Arial"/>
        </w:rPr>
        <w:t>.</w:t>
      </w:r>
    </w:p>
    <w:p w14:paraId="277F6F4A" w14:textId="77777777" w:rsidR="00326636" w:rsidRDefault="00326636" w:rsidP="00326636">
      <w:pPr>
        <w:shd w:val="clear" w:color="auto" w:fill="FFFFFF"/>
        <w:spacing w:after="120" w:line="240" w:lineRule="auto"/>
        <w:jc w:val="both"/>
      </w:pPr>
      <w:r>
        <w:rPr>
          <w:rFonts w:cs="Arial"/>
        </w:rPr>
        <w:tab/>
      </w:r>
      <w:r w:rsidRPr="00F9640D">
        <w:rPr>
          <w:rFonts w:cs="Arial"/>
        </w:rPr>
        <w:t xml:space="preserve">Esse canal de atendimento </w:t>
      </w:r>
      <w:r w:rsidRPr="00F9640D">
        <w:t xml:space="preserve">é </w:t>
      </w:r>
      <w:r w:rsidRPr="00F9640D">
        <w:rPr>
          <w:rFonts w:cstheme="minorHAnsi"/>
        </w:rPr>
        <w:t xml:space="preserve">gerenciado pela Ouvidoria da Agência e todas </w:t>
      </w:r>
      <w:r w:rsidRPr="00F9640D">
        <w:t>as denúncias recebidas são classificadas, conforme características e critérios estabelecidos, e posteriormente disponibilizadas aos Núcleos Regionais de Fiscalização para análise e suporte à tomada de decisões sobre ações de fiscalização</w:t>
      </w:r>
      <w:r w:rsidRPr="00F9640D">
        <w:rPr>
          <w:rFonts w:ascii="Arial" w:hAnsi="Arial" w:cs="Arial"/>
          <w:color w:val="333333"/>
          <w:sz w:val="23"/>
          <w:szCs w:val="23"/>
          <w:shd w:val="clear" w:color="auto" w:fill="FFFFFF"/>
        </w:rPr>
        <w:t>.</w:t>
      </w:r>
      <w:r w:rsidRPr="00F9640D">
        <w:t xml:space="preserve"> </w:t>
      </w:r>
    </w:p>
    <w:p w14:paraId="5EDD3F43" w14:textId="77777777" w:rsidR="00326636" w:rsidRDefault="00326636" w:rsidP="00326636">
      <w:pPr>
        <w:shd w:val="clear" w:color="auto" w:fill="FFFFFF"/>
        <w:spacing w:after="120" w:line="240" w:lineRule="auto"/>
        <w:ind w:firstLine="708"/>
        <w:jc w:val="both"/>
      </w:pPr>
      <w:r>
        <w:t xml:space="preserve">As denúncias são importantes e </w:t>
      </w:r>
      <w:r>
        <w:rPr>
          <w:rFonts w:cs="Arial"/>
        </w:rPr>
        <w:t>constituem</w:t>
      </w:r>
      <w:r>
        <w:t xml:space="preserve"> </w:t>
      </w:r>
      <w:r w:rsidRPr="005B2BAC">
        <w:t>ferramenta de trabalho utilizad</w:t>
      </w:r>
      <w:r>
        <w:t>a</w:t>
      </w:r>
      <w:r w:rsidRPr="005B2BAC">
        <w:t xml:space="preserve"> no planejamento das ações de fiscalização</w:t>
      </w:r>
      <w:r>
        <w:t xml:space="preserve">. Ressalta-se, que há mais de </w:t>
      </w:r>
      <w:r w:rsidRPr="006336CB">
        <w:t>1</w:t>
      </w:r>
      <w:r>
        <w:t>20</w:t>
      </w:r>
      <w:r w:rsidRPr="006336CB">
        <w:t xml:space="preserve"> mil agentes econômicos</w:t>
      </w:r>
      <w:r>
        <w:t xml:space="preserve"> autorizados pela Agência e que </w:t>
      </w:r>
      <w:r w:rsidRPr="006336CB">
        <w:t>nem sempre é possível localizar o estabelecimento com os dados incompletos.</w:t>
      </w:r>
      <w:r>
        <w:t xml:space="preserve"> A</w:t>
      </w:r>
      <w:r w:rsidRPr="006336CB">
        <w:t xml:space="preserve"> Agência recomenda que sempre</w:t>
      </w:r>
      <w:r>
        <w:t>,</w:t>
      </w:r>
      <w:r w:rsidRPr="006336CB">
        <w:t xml:space="preserve"> ao abastecer um veículo ou adquirir um botijão de GLP, a nota fiscal seja solicitada, pois ela contém o CNPJ do estabelecimento</w:t>
      </w:r>
      <w:r>
        <w:t>.</w:t>
      </w:r>
    </w:p>
    <w:p w14:paraId="08E24D9C" w14:textId="2BE5A31D" w:rsidR="00E97EF3" w:rsidRPr="00BB7474" w:rsidRDefault="00326636" w:rsidP="00326636">
      <w:pPr>
        <w:spacing w:after="120" w:line="240" w:lineRule="auto"/>
        <w:jc w:val="both"/>
        <w:rPr>
          <w:rFonts w:cs="Calibri"/>
        </w:rPr>
      </w:pPr>
      <w:r>
        <w:rPr>
          <w:noProof/>
        </w:rPr>
        <w:lastRenderedPageBreak/>
        <w:drawing>
          <wp:anchor distT="0" distB="0" distL="114300" distR="114300" simplePos="0" relativeHeight="251669504" behindDoc="0" locked="0" layoutInCell="1" allowOverlap="1" wp14:anchorId="2F37B1AC" wp14:editId="06A7E217">
            <wp:simplePos x="0" y="0"/>
            <wp:positionH relativeFrom="margin">
              <wp:align>right</wp:align>
            </wp:positionH>
            <wp:positionV relativeFrom="paragraph">
              <wp:posOffset>4445</wp:posOffset>
            </wp:positionV>
            <wp:extent cx="2948400" cy="2948400"/>
            <wp:effectExtent l="0" t="0" r="4445" b="4445"/>
            <wp:wrapThrough wrapText="bothSides">
              <wp:wrapPolygon edited="0">
                <wp:start x="0" y="0"/>
                <wp:lineTo x="0" y="21493"/>
                <wp:lineTo x="21493" y="21493"/>
                <wp:lineTo x="21493" y="0"/>
                <wp:lineTo x="0" y="0"/>
              </wp:wrapPolygon>
            </wp:wrapThrough>
            <wp:docPr id="41" name="Imagem 41" descr="Pessoas na frente de um ca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2-03 at 00.56.3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8400" cy="2948400"/>
                    </a:xfrm>
                    <a:prstGeom prst="rect">
                      <a:avLst/>
                    </a:prstGeom>
                  </pic:spPr>
                </pic:pic>
              </a:graphicData>
            </a:graphic>
          </wp:anchor>
        </w:drawing>
      </w:r>
      <w:r>
        <w:tab/>
        <w:t xml:space="preserve">A ANP </w:t>
      </w:r>
      <w:r w:rsidRPr="0073035C">
        <w:t>atua</w:t>
      </w:r>
      <w:r>
        <w:t xml:space="preserve"> n</w:t>
      </w:r>
      <w:r w:rsidRPr="0073035C">
        <w:t xml:space="preserve">os focos de </w:t>
      </w:r>
      <w:r>
        <w:t>irregularidades do mercado</w:t>
      </w:r>
      <w:r w:rsidRPr="0073035C">
        <w:t xml:space="preserve">, </w:t>
      </w:r>
      <w:r>
        <w:t xml:space="preserve">atenta </w:t>
      </w:r>
      <w:r w:rsidR="005212F5">
        <w:t xml:space="preserve">à </w:t>
      </w:r>
      <w:r>
        <w:t xml:space="preserve">eficiência </w:t>
      </w:r>
      <w:r w:rsidRPr="0073035C">
        <w:t>da administração pública</w:t>
      </w:r>
      <w:r>
        <w:t>. A SFI</w:t>
      </w:r>
      <w:r w:rsidR="005212F5">
        <w:t>,</w:t>
      </w:r>
      <w:r>
        <w:t xml:space="preserve"> ao receber a manifestação do consumidor, trata as informações e</w:t>
      </w:r>
      <w:r w:rsidR="005212F5">
        <w:t>,</w:t>
      </w:r>
      <w:r>
        <w:t xml:space="preserve"> </w:t>
      </w:r>
      <w:r w:rsidRPr="0073035C">
        <w:t>consolidando-se os indícios de irregularidade,</w:t>
      </w:r>
      <w:r>
        <w:t xml:space="preserve"> o estabelecimento é incluído </w:t>
      </w:r>
      <w:r w:rsidRPr="0069745E">
        <w:t xml:space="preserve">na programação das ações de fiscalização </w:t>
      </w:r>
      <w:r w:rsidRPr="0069745E">
        <w:rPr>
          <w:i/>
        </w:rPr>
        <w:t>in loco</w:t>
      </w:r>
      <w:r w:rsidRPr="0069745E">
        <w:t xml:space="preserve">. Os demais </w:t>
      </w:r>
      <w:r>
        <w:t xml:space="preserve">agentes econômicos </w:t>
      </w:r>
      <w:r w:rsidRPr="0069745E">
        <w:rPr>
          <w:rFonts w:cs="Calibri"/>
        </w:rPr>
        <w:t>são advertidos formalmente sobre a existência de denúncias</w:t>
      </w:r>
      <w:r>
        <w:rPr>
          <w:rFonts w:cs="Calibri"/>
        </w:rPr>
        <w:t xml:space="preserve"> e </w:t>
      </w:r>
      <w:r w:rsidRPr="00C470E0">
        <w:rPr>
          <w:rFonts w:cs="Calibri"/>
        </w:rPr>
        <w:t xml:space="preserve">orientados a buscarem </w:t>
      </w:r>
      <w:r w:rsidR="005212F5">
        <w:rPr>
          <w:rFonts w:cs="Calibri"/>
        </w:rPr>
        <w:t xml:space="preserve">dar </w:t>
      </w:r>
      <w:r w:rsidRPr="00C470E0">
        <w:rPr>
          <w:rFonts w:cs="Calibri"/>
        </w:rPr>
        <w:t xml:space="preserve">maior atenção </w:t>
      </w:r>
      <w:r>
        <w:rPr>
          <w:rFonts w:cs="Calibri"/>
        </w:rPr>
        <w:t>às</w:t>
      </w:r>
      <w:r w:rsidRPr="00C470E0">
        <w:rPr>
          <w:rFonts w:cs="Calibri"/>
        </w:rPr>
        <w:t xml:space="preserve"> regras do setor e ao Código de Defesa do Consumidor</w:t>
      </w:r>
      <w:r w:rsidR="00421D2C">
        <w:rPr>
          <w:noProof/>
        </w:rPr>
        <mc:AlternateContent>
          <mc:Choice Requires="wps">
            <w:drawing>
              <wp:anchor distT="0" distB="0" distL="114300" distR="114300" simplePos="0" relativeHeight="251660288" behindDoc="0" locked="0" layoutInCell="1" allowOverlap="1" wp14:anchorId="3CF419B0" wp14:editId="710C4CFE">
                <wp:simplePos x="0" y="0"/>
                <wp:positionH relativeFrom="margin">
                  <wp:align>right</wp:align>
                </wp:positionH>
                <wp:positionV relativeFrom="paragraph">
                  <wp:posOffset>1355754</wp:posOffset>
                </wp:positionV>
                <wp:extent cx="2882900" cy="180340"/>
                <wp:effectExtent l="0" t="0" r="0" b="0"/>
                <wp:wrapThrough wrapText="bothSides">
                  <wp:wrapPolygon edited="0">
                    <wp:start x="0" y="0"/>
                    <wp:lineTo x="0" y="18254"/>
                    <wp:lineTo x="21410" y="18254"/>
                    <wp:lineTo x="21410" y="0"/>
                    <wp:lineTo x="0" y="0"/>
                  </wp:wrapPolygon>
                </wp:wrapThrough>
                <wp:docPr id="40" name="Caixa de Texto 40"/>
                <wp:cNvGraphicFramePr/>
                <a:graphic xmlns:a="http://schemas.openxmlformats.org/drawingml/2006/main">
                  <a:graphicData uri="http://schemas.microsoft.com/office/word/2010/wordprocessingShape">
                    <wps:wsp>
                      <wps:cNvSpPr txBox="1"/>
                      <wps:spPr>
                        <a:xfrm>
                          <a:off x="0" y="0"/>
                          <a:ext cx="2882900" cy="180754"/>
                        </a:xfrm>
                        <a:prstGeom prst="rect">
                          <a:avLst/>
                        </a:prstGeom>
                        <a:solidFill>
                          <a:prstClr val="white"/>
                        </a:solidFill>
                        <a:ln>
                          <a:noFill/>
                        </a:ln>
                      </wps:spPr>
                      <wps:txbx>
                        <w:txbxContent>
                          <w:p w14:paraId="1964865C" w14:textId="0B654D3D" w:rsidR="008F63D0" w:rsidRPr="00421D2C" w:rsidRDefault="008F63D0" w:rsidP="00421D2C">
                            <w:pPr>
                              <w:pStyle w:val="Legenda"/>
                              <w:jc w:val="center"/>
                              <w:rPr>
                                <w:rFonts w:cs="Calibri"/>
                                <w:b w:val="0"/>
                                <w:bCs w:val="0"/>
                                <w:i/>
                                <w:smallCaps w:val="0"/>
                                <w:color w:val="000000"/>
                                <w:sz w:val="20"/>
                              </w:rPr>
                            </w:pPr>
                            <w:r w:rsidRPr="00421D2C">
                              <w:rPr>
                                <w:rFonts w:cs="Calibri"/>
                                <w:b w:val="0"/>
                                <w:bCs w:val="0"/>
                                <w:i/>
                                <w:smallCaps w:val="0"/>
                                <w:color w:val="000000"/>
                                <w:sz w:val="20"/>
                              </w:rPr>
                              <w:t>Ações de Fiscalização da ANP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19B0" id="Caixa de Texto 40" o:spid="_x0000_s1027" type="#_x0000_t202" style="position:absolute;left:0;text-align:left;margin-left:175.8pt;margin-top:106.75pt;width:227pt;height:14.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" stroked="f">
                <v:textbox inset="0,0,0,0">
                  <w:txbxContent>
                    <w:p w14:paraId="1964865C" w14:textId="0B654D3D" w:rsidR="008F63D0" w:rsidRPr="00421D2C" w:rsidRDefault="008F63D0" w:rsidP="00421D2C">
                      <w:pPr>
                        <w:pStyle w:val="Legenda"/>
                        <w:jc w:val="center"/>
                        <w:rPr>
                          <w:rFonts w:cs="Calibri"/>
                          <w:b w:val="0"/>
                          <w:bCs w:val="0"/>
                          <w:i/>
                          <w:smallCaps w:val="0"/>
                          <w:color w:val="000000"/>
                          <w:sz w:val="20"/>
                        </w:rPr>
                      </w:pPr>
                      <w:r w:rsidRPr="00421D2C">
                        <w:rPr>
                          <w:rFonts w:cs="Calibri"/>
                          <w:b w:val="0"/>
                          <w:bCs w:val="0"/>
                          <w:i/>
                          <w:smallCaps w:val="0"/>
                          <w:color w:val="000000"/>
                          <w:sz w:val="20"/>
                        </w:rPr>
                        <w:t>Ações de Fiscalização da ANP</w:t>
                      </w:r>
                    </w:p>
                  </w:txbxContent>
                </v:textbox>
                <w10:wrap type="through" anchorx="margin"/>
              </v:shape>
            </w:pict>
          </mc:Fallback>
        </mc:AlternateContent>
      </w:r>
      <w:r w:rsidR="005212F5">
        <w:rPr>
          <w:rFonts w:cs="Calibri"/>
        </w:rPr>
        <w:t>.</w:t>
      </w:r>
      <w:r w:rsidR="00E97EF3">
        <w:rPr>
          <w:rFonts w:cs="Calibri"/>
        </w:rPr>
        <w:tab/>
      </w:r>
      <w:r w:rsidR="00F9640D">
        <w:rPr>
          <w:rFonts w:cs="Calibri"/>
        </w:rPr>
        <w:t>Em</w:t>
      </w:r>
      <w:r w:rsidR="00E97EF3" w:rsidRPr="00D77C5D">
        <w:rPr>
          <w:rFonts w:cs="Calibri"/>
        </w:rPr>
        <w:t xml:space="preserve"> </w:t>
      </w:r>
      <w:r w:rsidR="00E97EF3" w:rsidRPr="00BB10BF">
        <w:rPr>
          <w:rFonts w:cs="Calibri"/>
        </w:rPr>
        <w:t>2021</w:t>
      </w:r>
      <w:r w:rsidR="00E97EF3" w:rsidRPr="00D77C5D">
        <w:rPr>
          <w:rFonts w:cs="Calibri"/>
        </w:rPr>
        <w:t>, foram recebidas</w:t>
      </w:r>
      <w:r w:rsidR="005212F5">
        <w:rPr>
          <w:rFonts w:cs="Calibri"/>
        </w:rPr>
        <w:t>,</w:t>
      </w:r>
      <w:r w:rsidR="00E97EF3" w:rsidRPr="00D77C5D">
        <w:rPr>
          <w:rFonts w:cs="Calibri"/>
        </w:rPr>
        <w:t xml:space="preserve"> pela</w:t>
      </w:r>
      <w:r w:rsidR="00E97EF3">
        <w:rPr>
          <w:rFonts w:cs="Calibri"/>
        </w:rPr>
        <w:t xml:space="preserve"> </w:t>
      </w:r>
      <w:r w:rsidR="00F9640D">
        <w:rPr>
          <w:rFonts w:cs="Calibri"/>
        </w:rPr>
        <w:t>SFI</w:t>
      </w:r>
      <w:r w:rsidR="00E97EF3">
        <w:rPr>
          <w:rFonts w:cs="Calibri"/>
        </w:rPr>
        <w:t>, por meio da</w:t>
      </w:r>
      <w:r w:rsidR="00E97EF3" w:rsidRPr="00D77C5D">
        <w:rPr>
          <w:rFonts w:cs="Calibri"/>
        </w:rPr>
        <w:t xml:space="preserve"> Central da ANP</w:t>
      </w:r>
      <w:r w:rsidR="00E97EF3">
        <w:rPr>
          <w:rFonts w:cs="Calibri"/>
        </w:rPr>
        <w:t>,</w:t>
      </w:r>
      <w:r w:rsidR="00E97EF3" w:rsidRPr="00D77C5D">
        <w:rPr>
          <w:rFonts w:cs="Calibri"/>
        </w:rPr>
        <w:t xml:space="preserve"> </w:t>
      </w:r>
      <w:r w:rsidR="00E97EF3" w:rsidRPr="000C2CEE">
        <w:rPr>
          <w:rFonts w:cs="Calibri"/>
        </w:rPr>
        <w:t>19.948</w:t>
      </w:r>
      <w:r w:rsidR="00E97EF3" w:rsidRPr="00D77C5D">
        <w:rPr>
          <w:rFonts w:cs="Calibri"/>
        </w:rPr>
        <w:t xml:space="preserve"> denúncias relacionadas ao abastecimento de combustíveis.</w:t>
      </w:r>
      <w:r w:rsidR="00E97EF3">
        <w:rPr>
          <w:rFonts w:cs="Calibri"/>
        </w:rPr>
        <w:t xml:space="preserve"> </w:t>
      </w:r>
      <w:r w:rsidR="00E97EF3" w:rsidRPr="00D77C5D">
        <w:rPr>
          <w:rFonts w:cs="Calibri"/>
        </w:rPr>
        <w:t>Desse total</w:t>
      </w:r>
      <w:r w:rsidR="00E97EF3" w:rsidRPr="007E1A3B">
        <w:rPr>
          <w:rFonts w:cs="Calibri"/>
        </w:rPr>
        <w:t>, 17.961 manifestações apresentaram informações completas, nas quais 9.741 estabelecimentos foram denunciados. Desses estabelecimentos, 8.968</w:t>
      </w:r>
      <w:r w:rsidR="0009314C">
        <w:rPr>
          <w:rFonts w:cs="Calibri"/>
        </w:rPr>
        <w:t xml:space="preserve"> </w:t>
      </w:r>
      <w:r w:rsidR="00E97EF3" w:rsidRPr="007E1A3B">
        <w:rPr>
          <w:rFonts w:cs="Calibri"/>
        </w:rPr>
        <w:t xml:space="preserve">(91%) tiveram suas denúncias analisadas e tratadas pela SFI, sendo que as demais 773 (9%) </w:t>
      </w:r>
      <w:r w:rsidR="0009314C">
        <w:rPr>
          <w:rFonts w:cs="Calibri"/>
        </w:rPr>
        <w:t xml:space="preserve">se </w:t>
      </w:r>
      <w:r w:rsidR="00E97EF3" w:rsidRPr="007E1A3B">
        <w:rPr>
          <w:rFonts w:cs="Calibri"/>
        </w:rPr>
        <w:t>encontram em fase de análise e planejamento. Ainda das denúncias recebidas, 92% referiam-se ao segmento</w:t>
      </w:r>
      <w:r w:rsidR="00E97EF3" w:rsidRPr="00B60263">
        <w:rPr>
          <w:rFonts w:cs="Calibri"/>
        </w:rPr>
        <w:t xml:space="preserve"> de revendas varejistas</w:t>
      </w:r>
      <w:r w:rsidR="00E97EF3" w:rsidRPr="00BB7474">
        <w:rPr>
          <w:rFonts w:cs="Calibri"/>
        </w:rPr>
        <w:t xml:space="preserve"> de combustíveis automotivos, </w:t>
      </w:r>
      <w:r w:rsidR="00E97EF3">
        <w:rPr>
          <w:rFonts w:cs="Calibri"/>
        </w:rPr>
        <w:t>7</w:t>
      </w:r>
      <w:r w:rsidR="00E97EF3" w:rsidRPr="00BB7474">
        <w:rPr>
          <w:rFonts w:cs="Calibri"/>
        </w:rPr>
        <w:t xml:space="preserve">% se destinavam à atividade de revenda de GLP e </w:t>
      </w:r>
      <w:r w:rsidR="00E97EF3">
        <w:rPr>
          <w:rFonts w:cs="Calibri"/>
        </w:rPr>
        <w:t>1</w:t>
      </w:r>
      <w:r w:rsidR="00E97EF3" w:rsidRPr="00BB7474">
        <w:rPr>
          <w:rFonts w:cs="Calibri"/>
        </w:rPr>
        <w:t>% a outras atividades reguladas.</w:t>
      </w:r>
    </w:p>
    <w:p w14:paraId="6CC8189C" w14:textId="23AF657B" w:rsidR="00E97EF3" w:rsidRDefault="00E97EF3" w:rsidP="00E97EF3">
      <w:pPr>
        <w:shd w:val="clear" w:color="auto" w:fill="FFFFFF"/>
        <w:spacing w:after="120" w:line="240" w:lineRule="auto"/>
        <w:ind w:firstLine="709"/>
        <w:jc w:val="both"/>
        <w:rPr>
          <w:rFonts w:cs="Calibri"/>
        </w:rPr>
      </w:pPr>
      <w:r w:rsidRPr="00DD246B">
        <w:rPr>
          <w:rFonts w:cs="Calibri"/>
        </w:rPr>
        <w:t xml:space="preserve">Cabe destacar que essas denúncias recebidas, advindas da sociedade, apresentaram </w:t>
      </w:r>
      <w:r>
        <w:rPr>
          <w:rFonts w:cs="Calibri"/>
        </w:rPr>
        <w:t xml:space="preserve">aumento </w:t>
      </w:r>
      <w:r w:rsidRPr="000C2CEE">
        <w:rPr>
          <w:rFonts w:cs="Calibri"/>
        </w:rPr>
        <w:t>de 42</w:t>
      </w:r>
      <w:r w:rsidRPr="00BB10BF">
        <w:rPr>
          <w:rFonts w:cs="Calibri"/>
        </w:rPr>
        <w:t>%, quando comparadas às 14.048 registradas em 2020. C</w:t>
      </w:r>
      <w:r>
        <w:rPr>
          <w:rFonts w:cs="Calibri"/>
        </w:rPr>
        <w:t>ontudo, observa</w:t>
      </w:r>
      <w:r w:rsidR="003F4D7A">
        <w:rPr>
          <w:rFonts w:cs="Calibri"/>
        </w:rPr>
        <w:t>-se</w:t>
      </w:r>
      <w:r>
        <w:rPr>
          <w:rFonts w:cs="Calibri"/>
        </w:rPr>
        <w:t xml:space="preserve"> a redução </w:t>
      </w:r>
      <w:r w:rsidRPr="000C2CEE">
        <w:rPr>
          <w:rFonts w:cs="Calibri"/>
        </w:rPr>
        <w:t>de 24%,</w:t>
      </w:r>
      <w:r>
        <w:rPr>
          <w:rFonts w:cs="Calibri"/>
        </w:rPr>
        <w:t xml:space="preserve"> se contrastada</w:t>
      </w:r>
      <w:r w:rsidR="00BE0468">
        <w:rPr>
          <w:rFonts w:cs="Calibri"/>
        </w:rPr>
        <w:t>s</w:t>
      </w:r>
      <w:r>
        <w:rPr>
          <w:rFonts w:cs="Calibri"/>
        </w:rPr>
        <w:t xml:space="preserve"> com </w:t>
      </w:r>
      <w:r w:rsidRPr="00BB10BF">
        <w:rPr>
          <w:rFonts w:cs="Calibri"/>
        </w:rPr>
        <w:t>às 26.280 recebidas em 2019 (</w:t>
      </w:r>
      <w:r>
        <w:rPr>
          <w:rFonts w:cs="Calibri"/>
        </w:rPr>
        <w:t xml:space="preserve">período </w:t>
      </w:r>
      <w:proofErr w:type="spellStart"/>
      <w:r>
        <w:rPr>
          <w:rFonts w:cs="Calibri"/>
        </w:rPr>
        <w:t>pré</w:t>
      </w:r>
      <w:proofErr w:type="spellEnd"/>
      <w:r>
        <w:rPr>
          <w:rFonts w:cs="Calibri"/>
        </w:rPr>
        <w:t>-pandêmico).</w:t>
      </w:r>
    </w:p>
    <w:p w14:paraId="536508B0" w14:textId="797FE17E" w:rsidR="00E97EF3" w:rsidRDefault="00E97EF3" w:rsidP="00E97EF3">
      <w:pPr>
        <w:shd w:val="clear" w:color="auto" w:fill="FFFFFF"/>
        <w:spacing w:after="120" w:line="240" w:lineRule="auto"/>
        <w:ind w:firstLine="709"/>
        <w:contextualSpacing/>
        <w:jc w:val="both"/>
        <w:rPr>
          <w:rFonts w:cs="Arial"/>
        </w:rPr>
      </w:pPr>
      <w:r w:rsidRPr="00C470E0">
        <w:rPr>
          <w:rFonts w:cs="Calibri"/>
        </w:rPr>
        <w:t xml:space="preserve">O gráfico </w:t>
      </w:r>
      <w:r w:rsidR="00205ABC">
        <w:rPr>
          <w:rFonts w:cs="Calibri"/>
        </w:rPr>
        <w:t>10</w:t>
      </w:r>
      <w:r w:rsidRPr="00C470E0">
        <w:rPr>
          <w:rFonts w:cs="Calibri"/>
        </w:rPr>
        <w:t xml:space="preserve"> apresenta a distribuição do comparativo das denúncias recebidas pela SFI, por meio da Central </w:t>
      </w:r>
      <w:r w:rsidRPr="00C470E0">
        <w:t xml:space="preserve">de Atendimento da Ouvidoria </w:t>
      </w:r>
      <w:r w:rsidRPr="00C470E0">
        <w:rPr>
          <w:rFonts w:cs="Arial"/>
        </w:rPr>
        <w:t>da ANP, por mês</w:t>
      </w:r>
      <w:r w:rsidRPr="002939D1">
        <w:rPr>
          <w:rFonts w:cs="Arial"/>
        </w:rPr>
        <w:t xml:space="preserve">. </w:t>
      </w:r>
      <w:r w:rsidR="00456D97">
        <w:rPr>
          <w:rFonts w:cs="Arial"/>
        </w:rPr>
        <w:t>Foi incluído</w:t>
      </w:r>
      <w:r w:rsidRPr="002939D1">
        <w:rPr>
          <w:rFonts w:cs="Arial"/>
        </w:rPr>
        <w:t xml:space="preserve"> o ano de 2019</w:t>
      </w:r>
      <w:r w:rsidR="00456D97">
        <w:rPr>
          <w:rFonts w:cs="Arial"/>
        </w:rPr>
        <w:t>, tendo em vista que foi o último ano antes</w:t>
      </w:r>
      <w:r w:rsidRPr="002939D1">
        <w:rPr>
          <w:rFonts w:cs="Arial"/>
        </w:rPr>
        <w:t xml:space="preserve"> da pandemia d</w:t>
      </w:r>
      <w:r w:rsidR="00205ABC">
        <w:rPr>
          <w:rFonts w:cs="Arial"/>
        </w:rPr>
        <w:t>a</w:t>
      </w:r>
      <w:r w:rsidRPr="002939D1">
        <w:rPr>
          <w:rFonts w:cs="Arial"/>
        </w:rPr>
        <w:t xml:space="preserve"> Covid-19.</w:t>
      </w:r>
    </w:p>
    <w:p w14:paraId="592F5C21" w14:textId="08EE344F" w:rsidR="00E97EF3" w:rsidRDefault="00E97EF3" w:rsidP="00E97EF3">
      <w:pPr>
        <w:shd w:val="clear" w:color="auto" w:fill="FFFFFF"/>
        <w:spacing w:after="120" w:line="240" w:lineRule="auto"/>
        <w:ind w:firstLine="709"/>
        <w:contextualSpacing/>
        <w:jc w:val="both"/>
        <w:rPr>
          <w:rFonts w:cs="Arial"/>
        </w:rPr>
      </w:pPr>
    </w:p>
    <w:p w14:paraId="3B728329" w14:textId="4195940D" w:rsidR="00E97EF3" w:rsidRDefault="00E97EF3" w:rsidP="00E97EF3">
      <w:pPr>
        <w:spacing w:after="0"/>
        <w:contextualSpacing/>
        <w:jc w:val="both"/>
        <w:rPr>
          <w:rFonts w:cs="Calibri"/>
        </w:rPr>
      </w:pPr>
      <w:r w:rsidRPr="00C470E0">
        <w:rPr>
          <w:b/>
        </w:rPr>
        <w:t xml:space="preserve">GRÁFICO </w:t>
      </w:r>
      <w:r w:rsidR="00205ABC">
        <w:rPr>
          <w:b/>
        </w:rPr>
        <w:t>10</w:t>
      </w:r>
      <w:r w:rsidRPr="00C470E0">
        <w:t xml:space="preserve"> – </w:t>
      </w:r>
      <w:r w:rsidRPr="001F683C">
        <w:t>Quantidade</w:t>
      </w:r>
      <w:r w:rsidRPr="00C470E0">
        <w:t xml:space="preserve"> de denúncias recebidas por mês</w:t>
      </w:r>
      <w:r w:rsidR="00B97C10">
        <w:t xml:space="preserve"> em</w:t>
      </w:r>
      <w:r w:rsidRPr="00C470E0">
        <w:t xml:space="preserve"> </w:t>
      </w:r>
      <w:r>
        <w:t>2021</w:t>
      </w:r>
      <w:r w:rsidR="00B97C10">
        <w:t>,</w:t>
      </w:r>
      <w:r w:rsidRPr="00C470E0">
        <w:t xml:space="preserve"> 20</w:t>
      </w:r>
      <w:r>
        <w:t>20</w:t>
      </w:r>
      <w:r w:rsidR="00B97C10">
        <w:t xml:space="preserve"> e</w:t>
      </w:r>
      <w:r>
        <w:t xml:space="preserve"> </w:t>
      </w:r>
      <w:r w:rsidRPr="00C470E0">
        <w:t>20</w:t>
      </w:r>
      <w:r>
        <w:t>19</w:t>
      </w:r>
    </w:p>
    <w:p w14:paraId="331E943C" w14:textId="77777777" w:rsidR="00E97EF3" w:rsidRDefault="00E97EF3" w:rsidP="00E97EF3">
      <w:pPr>
        <w:spacing w:after="120"/>
        <w:jc w:val="center"/>
        <w:rPr>
          <w:sz w:val="18"/>
          <w:szCs w:val="18"/>
        </w:rPr>
      </w:pPr>
      <w:r>
        <w:rPr>
          <w:noProof/>
        </w:rPr>
        <w:drawing>
          <wp:inline distT="0" distB="0" distL="0" distR="0" wp14:anchorId="46A945AD" wp14:editId="66E2EA91">
            <wp:extent cx="6372225" cy="2303780"/>
            <wp:effectExtent l="0" t="0" r="0" b="0"/>
            <wp:docPr id="24" name="Gráfico 24">
              <a:extLst xmlns:a="http://schemas.openxmlformats.org/drawingml/2006/main">
                <a:ext uri="{FF2B5EF4-FFF2-40B4-BE49-F238E27FC236}">
                  <a16:creationId xmlns:a16="http://schemas.microsoft.com/office/drawing/2014/main" id="{5ACA4D05-DDAB-4139-A587-5882386C8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C1DCF">
        <w:rPr>
          <w:sz w:val="18"/>
          <w:szCs w:val="18"/>
        </w:rPr>
        <w:t xml:space="preserve"> </w:t>
      </w:r>
    </w:p>
    <w:p w14:paraId="3729A18E" w14:textId="77777777" w:rsidR="00E97EF3" w:rsidRDefault="00E97EF3" w:rsidP="00E97EF3">
      <w:pPr>
        <w:spacing w:after="120"/>
        <w:jc w:val="center"/>
        <w:rPr>
          <w:sz w:val="18"/>
          <w:szCs w:val="18"/>
        </w:rPr>
      </w:pPr>
      <w:r w:rsidRPr="001B62BB">
        <w:rPr>
          <w:sz w:val="18"/>
          <w:szCs w:val="18"/>
        </w:rPr>
        <w:t xml:space="preserve">Fonte: Dados </w:t>
      </w:r>
      <w:r>
        <w:rPr>
          <w:sz w:val="18"/>
          <w:szCs w:val="18"/>
        </w:rPr>
        <w:t xml:space="preserve">do Sistema Via </w:t>
      </w:r>
      <w:proofErr w:type="spellStart"/>
      <w:r>
        <w:rPr>
          <w:sz w:val="18"/>
          <w:szCs w:val="18"/>
        </w:rPr>
        <w:t>Call</w:t>
      </w:r>
      <w:proofErr w:type="spellEnd"/>
      <w:r>
        <w:rPr>
          <w:sz w:val="18"/>
          <w:szCs w:val="18"/>
        </w:rPr>
        <w:t xml:space="preserve"> Center extraídos durante o ano de </w:t>
      </w:r>
      <w:r w:rsidRPr="000E2D2F">
        <w:rPr>
          <w:sz w:val="18"/>
          <w:szCs w:val="18"/>
        </w:rPr>
        <w:t>2021</w:t>
      </w:r>
      <w:r>
        <w:rPr>
          <w:sz w:val="18"/>
          <w:szCs w:val="18"/>
        </w:rPr>
        <w:t>. Elaboração própria</w:t>
      </w:r>
    </w:p>
    <w:p w14:paraId="5327A3AB" w14:textId="77777777" w:rsidR="00E97EF3" w:rsidRDefault="00E97EF3" w:rsidP="00E97EF3">
      <w:pPr>
        <w:shd w:val="clear" w:color="auto" w:fill="FFFFFF"/>
        <w:spacing w:after="0" w:line="240" w:lineRule="auto"/>
        <w:ind w:firstLine="708"/>
        <w:contextualSpacing/>
        <w:jc w:val="both"/>
        <w:rPr>
          <w:rFonts w:cs="Calibri"/>
        </w:rPr>
      </w:pPr>
    </w:p>
    <w:p w14:paraId="5B7A5DCD" w14:textId="4B612BB0" w:rsidR="00E97EF3" w:rsidRPr="00E82766" w:rsidRDefault="00E97EF3" w:rsidP="00E97EF3">
      <w:pPr>
        <w:shd w:val="clear" w:color="auto" w:fill="FFFFFF"/>
        <w:spacing w:after="0" w:line="240" w:lineRule="auto"/>
        <w:ind w:firstLine="708"/>
        <w:contextualSpacing/>
        <w:jc w:val="both"/>
        <w:rPr>
          <w:rFonts w:cs="Calibri"/>
        </w:rPr>
      </w:pPr>
      <w:r w:rsidRPr="00E82766">
        <w:rPr>
          <w:rFonts w:cs="Calibri"/>
        </w:rPr>
        <w:t xml:space="preserve">Os </w:t>
      </w:r>
      <w:r w:rsidR="00456D97">
        <w:rPr>
          <w:rFonts w:cs="Calibri"/>
        </w:rPr>
        <w:t>g</w:t>
      </w:r>
      <w:r w:rsidRPr="00E82766">
        <w:rPr>
          <w:rFonts w:cs="Calibri"/>
        </w:rPr>
        <w:t xml:space="preserve">ráficos </w:t>
      </w:r>
      <w:r w:rsidR="00205ABC">
        <w:rPr>
          <w:rFonts w:cs="Calibri"/>
        </w:rPr>
        <w:t>11</w:t>
      </w:r>
      <w:r w:rsidRPr="00FE0D7B">
        <w:rPr>
          <w:rFonts w:cs="Calibri"/>
        </w:rPr>
        <w:t xml:space="preserve"> e </w:t>
      </w:r>
      <w:r w:rsidR="00205ABC">
        <w:rPr>
          <w:rFonts w:cs="Calibri"/>
        </w:rPr>
        <w:t xml:space="preserve">12 </w:t>
      </w:r>
      <w:r w:rsidRPr="00E82766">
        <w:rPr>
          <w:rFonts w:cs="Calibri"/>
        </w:rPr>
        <w:t xml:space="preserve">apresentam a </w:t>
      </w:r>
      <w:r>
        <w:rPr>
          <w:rFonts w:cs="Calibri"/>
        </w:rPr>
        <w:t>distribuição</w:t>
      </w:r>
      <w:r w:rsidRPr="00E82766">
        <w:rPr>
          <w:rFonts w:cs="Calibri"/>
        </w:rPr>
        <w:t xml:space="preserve"> das motivações de denúncias recebidas por meio da Central para a revenda de</w:t>
      </w:r>
      <w:r>
        <w:rPr>
          <w:rFonts w:cs="Calibri"/>
        </w:rPr>
        <w:t xml:space="preserve"> combustíveis</w:t>
      </w:r>
      <w:r w:rsidRPr="00E82766">
        <w:rPr>
          <w:rFonts w:cs="Calibri"/>
        </w:rPr>
        <w:t xml:space="preserve"> líquidos e GLP, respectivamente.</w:t>
      </w:r>
    </w:p>
    <w:p w14:paraId="006D69ED" w14:textId="77777777" w:rsidR="00E97EF3" w:rsidRDefault="00E97EF3" w:rsidP="00E97EF3">
      <w:pPr>
        <w:shd w:val="clear" w:color="auto" w:fill="FFFFFF"/>
        <w:spacing w:after="0" w:line="240" w:lineRule="auto"/>
        <w:contextualSpacing/>
        <w:rPr>
          <w:rFonts w:cs="Calibri"/>
          <w:b/>
          <w:highlight w:val="yellow"/>
        </w:rPr>
      </w:pPr>
    </w:p>
    <w:p w14:paraId="68744749" w14:textId="77777777" w:rsidR="00490009" w:rsidRDefault="00490009" w:rsidP="00E97EF3">
      <w:pPr>
        <w:shd w:val="clear" w:color="auto" w:fill="FFFFFF"/>
        <w:spacing w:after="0" w:line="240" w:lineRule="auto"/>
        <w:contextualSpacing/>
        <w:rPr>
          <w:rFonts w:cs="Calibri"/>
          <w:b/>
        </w:rPr>
      </w:pPr>
    </w:p>
    <w:p w14:paraId="507A3032" w14:textId="77777777" w:rsidR="00490009" w:rsidRDefault="00490009" w:rsidP="00E97EF3">
      <w:pPr>
        <w:shd w:val="clear" w:color="auto" w:fill="FFFFFF"/>
        <w:spacing w:after="0" w:line="240" w:lineRule="auto"/>
        <w:contextualSpacing/>
        <w:rPr>
          <w:rFonts w:cs="Calibri"/>
          <w:b/>
        </w:rPr>
      </w:pPr>
    </w:p>
    <w:p w14:paraId="2C7BD90E" w14:textId="77777777" w:rsidR="00490009" w:rsidRDefault="00490009" w:rsidP="00E97EF3">
      <w:pPr>
        <w:shd w:val="clear" w:color="auto" w:fill="FFFFFF"/>
        <w:spacing w:after="0" w:line="240" w:lineRule="auto"/>
        <w:contextualSpacing/>
        <w:rPr>
          <w:rFonts w:cs="Calibri"/>
          <w:b/>
        </w:rPr>
      </w:pPr>
    </w:p>
    <w:p w14:paraId="6650D691" w14:textId="77777777" w:rsidR="00490009" w:rsidRDefault="00490009" w:rsidP="00E97EF3">
      <w:pPr>
        <w:shd w:val="clear" w:color="auto" w:fill="FFFFFF"/>
        <w:spacing w:after="0" w:line="240" w:lineRule="auto"/>
        <w:contextualSpacing/>
        <w:rPr>
          <w:rFonts w:cs="Calibri"/>
          <w:b/>
        </w:rPr>
      </w:pPr>
    </w:p>
    <w:p w14:paraId="4A00F6E1" w14:textId="77777777" w:rsidR="00490009" w:rsidRDefault="00490009" w:rsidP="00E97EF3">
      <w:pPr>
        <w:shd w:val="clear" w:color="auto" w:fill="FFFFFF"/>
        <w:spacing w:after="0" w:line="240" w:lineRule="auto"/>
        <w:contextualSpacing/>
        <w:rPr>
          <w:rFonts w:cs="Calibri"/>
          <w:b/>
        </w:rPr>
      </w:pPr>
    </w:p>
    <w:p w14:paraId="00856485" w14:textId="46446C71" w:rsidR="00E97EF3" w:rsidRDefault="00E97EF3" w:rsidP="00E97EF3">
      <w:pPr>
        <w:shd w:val="clear" w:color="auto" w:fill="FFFFFF"/>
        <w:spacing w:after="0" w:line="240" w:lineRule="auto"/>
        <w:contextualSpacing/>
        <w:rPr>
          <w:rFonts w:cs="Calibri"/>
        </w:rPr>
      </w:pPr>
      <w:r w:rsidRPr="00FE0D7B">
        <w:rPr>
          <w:rFonts w:cs="Calibri"/>
          <w:b/>
        </w:rPr>
        <w:t xml:space="preserve">GRÁFICO </w:t>
      </w:r>
      <w:r w:rsidR="00205ABC">
        <w:rPr>
          <w:rFonts w:cs="Calibri"/>
          <w:b/>
        </w:rPr>
        <w:t>11</w:t>
      </w:r>
      <w:r w:rsidRPr="00FE0D7B">
        <w:rPr>
          <w:rFonts w:cs="Calibri"/>
        </w:rPr>
        <w:t xml:space="preserve"> – Distribuição percentual das denúncias em relação aos postos de combustíveis, por tipo</w:t>
      </w:r>
    </w:p>
    <w:p w14:paraId="186DF75F" w14:textId="77777777" w:rsidR="00E97EF3" w:rsidRDefault="00E97EF3" w:rsidP="00E97EF3">
      <w:pPr>
        <w:shd w:val="clear" w:color="auto" w:fill="FFFFFF"/>
        <w:spacing w:after="0" w:line="240" w:lineRule="auto"/>
        <w:contextualSpacing/>
        <w:rPr>
          <w:rFonts w:cs="Calibri"/>
        </w:rPr>
      </w:pPr>
    </w:p>
    <w:p w14:paraId="4DB7A733" w14:textId="77777777" w:rsidR="00E97EF3" w:rsidRDefault="00E97EF3" w:rsidP="00E97EF3">
      <w:pPr>
        <w:shd w:val="clear" w:color="auto" w:fill="FFFFFF"/>
        <w:spacing w:after="0" w:line="240" w:lineRule="auto"/>
        <w:contextualSpacing/>
        <w:jc w:val="center"/>
        <w:rPr>
          <w:rFonts w:cs="Calibri"/>
        </w:rPr>
      </w:pPr>
      <w:r>
        <w:rPr>
          <w:noProof/>
        </w:rPr>
        <w:drawing>
          <wp:inline distT="0" distB="0" distL="0" distR="0" wp14:anchorId="2A4DAC05" wp14:editId="1212AA97">
            <wp:extent cx="6224400" cy="3412800"/>
            <wp:effectExtent l="0" t="0" r="5080" b="0"/>
            <wp:docPr id="1" name="Gráfico 1">
              <a:extLst xmlns:a="http://schemas.openxmlformats.org/drawingml/2006/main">
                <a:ext uri="{FF2B5EF4-FFF2-40B4-BE49-F238E27FC236}">
                  <a16:creationId xmlns:a16="http://schemas.microsoft.com/office/drawing/2014/main" id="{DE827177-3B81-4BEC-8F14-F7CE2AAE8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963D1D" w14:textId="77777777" w:rsidR="00E97EF3" w:rsidRDefault="00E97EF3" w:rsidP="00E97EF3">
      <w:pPr>
        <w:shd w:val="clear" w:color="auto" w:fill="FFFFFF"/>
        <w:spacing w:after="0" w:line="240" w:lineRule="auto"/>
        <w:contextualSpacing/>
        <w:rPr>
          <w:rFonts w:cs="Calibri"/>
        </w:rPr>
      </w:pPr>
    </w:p>
    <w:p w14:paraId="33B33AC8" w14:textId="77777777" w:rsidR="00E97EF3" w:rsidRDefault="00E97EF3" w:rsidP="00E97EF3">
      <w:pPr>
        <w:ind w:right="54"/>
        <w:rPr>
          <w:rFonts w:cs="Calibri"/>
        </w:rPr>
      </w:pPr>
      <w:r w:rsidRPr="000E2D2F">
        <w:rPr>
          <w:bCs/>
          <w:sz w:val="16"/>
          <w:szCs w:val="16"/>
        </w:rPr>
        <w:t xml:space="preserve">* Quando o manifestante não identifica o “Assunto” denunciado ou não é pertinente a SFI. </w:t>
      </w:r>
    </w:p>
    <w:p w14:paraId="7DE2DBCD" w14:textId="77777777" w:rsidR="00E97EF3" w:rsidRDefault="00E97EF3" w:rsidP="00E97EF3">
      <w:pPr>
        <w:spacing w:after="120"/>
        <w:jc w:val="center"/>
        <w:rPr>
          <w:sz w:val="18"/>
          <w:szCs w:val="18"/>
        </w:rPr>
      </w:pPr>
      <w:r w:rsidRPr="001B62BB">
        <w:rPr>
          <w:sz w:val="18"/>
          <w:szCs w:val="18"/>
        </w:rPr>
        <w:t xml:space="preserve">Fonte: Dados </w:t>
      </w:r>
      <w:r>
        <w:rPr>
          <w:sz w:val="18"/>
          <w:szCs w:val="18"/>
        </w:rPr>
        <w:t xml:space="preserve">do Sistema Via </w:t>
      </w:r>
      <w:proofErr w:type="spellStart"/>
      <w:r>
        <w:rPr>
          <w:sz w:val="18"/>
          <w:szCs w:val="18"/>
        </w:rPr>
        <w:t>Call</w:t>
      </w:r>
      <w:proofErr w:type="spellEnd"/>
      <w:r>
        <w:rPr>
          <w:sz w:val="18"/>
          <w:szCs w:val="18"/>
        </w:rPr>
        <w:t xml:space="preserve"> Center extraídos durante o ano </w:t>
      </w:r>
      <w:r w:rsidRPr="000E2D2F">
        <w:rPr>
          <w:sz w:val="18"/>
          <w:szCs w:val="18"/>
        </w:rPr>
        <w:t>de 2021.</w:t>
      </w:r>
      <w:r>
        <w:rPr>
          <w:sz w:val="18"/>
          <w:szCs w:val="18"/>
        </w:rPr>
        <w:t xml:space="preserve"> Elaboração própria</w:t>
      </w:r>
    </w:p>
    <w:p w14:paraId="4AC675CE" w14:textId="77D87632" w:rsidR="00E97EF3" w:rsidRDefault="00E97EF3" w:rsidP="00E97EF3">
      <w:pPr>
        <w:spacing w:after="0" w:line="240" w:lineRule="auto"/>
        <w:contextualSpacing/>
        <w:rPr>
          <w:rFonts w:cs="Calibri"/>
        </w:rPr>
      </w:pPr>
      <w:r w:rsidRPr="00FE0D7B">
        <w:rPr>
          <w:rFonts w:cs="Calibri"/>
          <w:b/>
        </w:rPr>
        <w:t xml:space="preserve">GRÁFICO </w:t>
      </w:r>
      <w:r w:rsidR="00205ABC">
        <w:rPr>
          <w:rFonts w:cs="Calibri"/>
          <w:b/>
        </w:rPr>
        <w:t>12</w:t>
      </w:r>
      <w:r w:rsidRPr="00FE0D7B">
        <w:rPr>
          <w:rFonts w:cs="Calibri"/>
        </w:rPr>
        <w:t xml:space="preserve"> – Distribuição percentual das denúncias em relação a revenda de GLP, por tipo</w:t>
      </w:r>
    </w:p>
    <w:p w14:paraId="3AA24657" w14:textId="77777777" w:rsidR="00E97EF3" w:rsidRDefault="00E97EF3" w:rsidP="00E97EF3">
      <w:pPr>
        <w:spacing w:after="0" w:line="240" w:lineRule="auto"/>
        <w:contextualSpacing/>
        <w:rPr>
          <w:rFonts w:cs="Calibri"/>
        </w:rPr>
      </w:pPr>
    </w:p>
    <w:p w14:paraId="7E713DA9" w14:textId="77777777" w:rsidR="00E97EF3" w:rsidRDefault="00E97EF3" w:rsidP="00E97EF3">
      <w:pPr>
        <w:spacing w:after="0" w:line="240" w:lineRule="auto"/>
        <w:contextualSpacing/>
        <w:jc w:val="center"/>
        <w:rPr>
          <w:rFonts w:cs="Calibri"/>
        </w:rPr>
      </w:pPr>
      <w:r>
        <w:rPr>
          <w:noProof/>
        </w:rPr>
        <w:drawing>
          <wp:inline distT="0" distB="0" distL="0" distR="0" wp14:anchorId="564BE522" wp14:editId="2DD0AB0B">
            <wp:extent cx="6224400" cy="3412800"/>
            <wp:effectExtent l="0" t="0" r="5080" b="0"/>
            <wp:docPr id="28" name="Gráfico 28">
              <a:extLst xmlns:a="http://schemas.openxmlformats.org/drawingml/2006/main">
                <a:ext uri="{FF2B5EF4-FFF2-40B4-BE49-F238E27FC236}">
                  <a16:creationId xmlns:a16="http://schemas.microsoft.com/office/drawing/2014/main" id="{B0093EA2-D265-4EC6-A694-BF4BF84EC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57763A" w14:textId="77777777" w:rsidR="00E97EF3" w:rsidRDefault="00E97EF3" w:rsidP="00E97EF3">
      <w:pPr>
        <w:shd w:val="clear" w:color="auto" w:fill="FFFFFF"/>
        <w:spacing w:after="0" w:line="240" w:lineRule="auto"/>
        <w:contextualSpacing/>
        <w:rPr>
          <w:rFonts w:cs="Calibri"/>
          <w:highlight w:val="magenta"/>
        </w:rPr>
      </w:pPr>
    </w:p>
    <w:p w14:paraId="0B5F7666" w14:textId="77777777" w:rsidR="00E97EF3" w:rsidRPr="00062FE5" w:rsidRDefault="00E97EF3" w:rsidP="00E97EF3">
      <w:pPr>
        <w:ind w:right="54"/>
        <w:rPr>
          <w:bCs/>
          <w:sz w:val="16"/>
          <w:szCs w:val="16"/>
        </w:rPr>
      </w:pPr>
      <w:r w:rsidRPr="000E2D2F">
        <w:rPr>
          <w:bCs/>
          <w:sz w:val="16"/>
          <w:szCs w:val="16"/>
        </w:rPr>
        <w:t xml:space="preserve">* Quando o manifestante não identifica o “Assunto” denunciado ou não é pertinente a SFI. </w:t>
      </w:r>
    </w:p>
    <w:p w14:paraId="684DED09" w14:textId="77777777" w:rsidR="00E97EF3" w:rsidRDefault="00E97EF3" w:rsidP="00E97EF3">
      <w:pPr>
        <w:spacing w:after="120"/>
        <w:jc w:val="center"/>
        <w:rPr>
          <w:sz w:val="18"/>
          <w:szCs w:val="18"/>
        </w:rPr>
      </w:pPr>
      <w:r w:rsidRPr="000E2D2F">
        <w:rPr>
          <w:sz w:val="18"/>
          <w:szCs w:val="18"/>
        </w:rPr>
        <w:t xml:space="preserve">Fonte: Dados do Sistema Via </w:t>
      </w:r>
      <w:proofErr w:type="spellStart"/>
      <w:r w:rsidRPr="000E2D2F">
        <w:rPr>
          <w:sz w:val="18"/>
          <w:szCs w:val="18"/>
        </w:rPr>
        <w:t>Call</w:t>
      </w:r>
      <w:proofErr w:type="spellEnd"/>
      <w:r w:rsidRPr="000E2D2F">
        <w:rPr>
          <w:sz w:val="18"/>
          <w:szCs w:val="18"/>
        </w:rPr>
        <w:t xml:space="preserve"> Center extraídos durante o ano de 2021. Elaboração</w:t>
      </w:r>
      <w:r>
        <w:rPr>
          <w:sz w:val="18"/>
          <w:szCs w:val="18"/>
        </w:rPr>
        <w:t xml:space="preserve"> própria</w:t>
      </w:r>
    </w:p>
    <w:p w14:paraId="2B4A31DA" w14:textId="77777777" w:rsidR="00B97C10" w:rsidRDefault="00B97C10" w:rsidP="00E97EF3">
      <w:pPr>
        <w:shd w:val="clear" w:color="auto" w:fill="FFFFFF"/>
        <w:spacing w:after="120" w:line="240" w:lineRule="auto"/>
        <w:ind w:firstLine="709"/>
        <w:contextualSpacing/>
        <w:jc w:val="both"/>
      </w:pPr>
    </w:p>
    <w:p w14:paraId="5F262257" w14:textId="488C3C5F" w:rsidR="00E97EF3" w:rsidRDefault="00E97EF3" w:rsidP="00E97EF3">
      <w:pPr>
        <w:shd w:val="clear" w:color="auto" w:fill="FFFFFF"/>
        <w:spacing w:after="120" w:line="240" w:lineRule="auto"/>
        <w:ind w:firstLine="709"/>
        <w:contextualSpacing/>
        <w:jc w:val="both"/>
      </w:pPr>
      <w:r w:rsidRPr="000E2D2F">
        <w:lastRenderedPageBreak/>
        <w:t>Paralelamente, a SFI recebeu 641 manifestações, advindas da sociedade por meio da Central de Atendimento da Ouvidoria, relacionadas a esclarecimentos de informaç</w:t>
      </w:r>
      <w:r w:rsidR="00930F13">
        <w:t xml:space="preserve">ões. O número de manifestações se manteve no </w:t>
      </w:r>
      <w:r w:rsidRPr="000E2D2F">
        <w:t>patamar de 2020, com registro de 640 manifestações. Nesses dois últimos anos houve uma procura maior por informações, em relação a 2019, quando foram recebidas 497 manifestações.</w:t>
      </w:r>
    </w:p>
    <w:p w14:paraId="55003BDF" w14:textId="77777777" w:rsidR="00E97EF3" w:rsidRDefault="00E97EF3" w:rsidP="00E97EF3">
      <w:pPr>
        <w:shd w:val="clear" w:color="auto" w:fill="FFFFFF"/>
        <w:spacing w:after="120" w:line="240" w:lineRule="auto"/>
        <w:ind w:firstLine="709"/>
        <w:contextualSpacing/>
        <w:jc w:val="both"/>
      </w:pPr>
    </w:p>
    <w:p w14:paraId="6BE801DA" w14:textId="13B93EF5" w:rsidR="00E97EF3" w:rsidRDefault="00E97EF3" w:rsidP="00E97EF3">
      <w:pPr>
        <w:shd w:val="clear" w:color="auto" w:fill="FFFFFF"/>
        <w:spacing w:after="120" w:line="240" w:lineRule="auto"/>
        <w:contextualSpacing/>
        <w:jc w:val="both"/>
      </w:pPr>
      <w:r w:rsidRPr="004C3CB0">
        <w:t xml:space="preserve">Cabe ressaltar, como demonstra o gráfico </w:t>
      </w:r>
      <w:r w:rsidR="00205ABC">
        <w:t>13</w:t>
      </w:r>
      <w:r w:rsidRPr="004C3CB0">
        <w:t xml:space="preserve">, que a maior parcela de solicitação de informações foi direcionada ao item “Solicitações de Dados e Informações Gerais de Fiscalização”, com 188 demandas, o equivalente a 29,3% do total das manifestações. Em segundo lugar, </w:t>
      </w:r>
      <w:r w:rsidR="00930F13">
        <w:t>se observam</w:t>
      </w:r>
      <w:r w:rsidRPr="004C3CB0">
        <w:t xml:space="preserve"> 123 manifestações para o tema “Processos Administrativos/SEI”, representando 19,2% </w:t>
      </w:r>
      <w:r w:rsidR="00930F13">
        <w:t>das manifestações</w:t>
      </w:r>
      <w:r w:rsidRPr="004C3CB0">
        <w:t>.</w:t>
      </w:r>
      <w:r>
        <w:t xml:space="preserve"> </w:t>
      </w:r>
      <w:r w:rsidR="00930F13">
        <w:t>Como terceiro tema com maior solicitação de informações, somando</w:t>
      </w:r>
      <w:r>
        <w:t xml:space="preserve"> </w:t>
      </w:r>
      <w:r w:rsidRPr="001F4E8F">
        <w:t xml:space="preserve">73 </w:t>
      </w:r>
      <w:r w:rsidR="00930F13">
        <w:t>registros,</w:t>
      </w:r>
      <w:r w:rsidRPr="001F4E8F">
        <w:t xml:space="preserve"> </w:t>
      </w:r>
      <w:r w:rsidR="00930F13">
        <w:t>se observa o item</w:t>
      </w:r>
      <w:r w:rsidRPr="001F4E8F">
        <w:t xml:space="preserve"> “Conteúdos de DF e Ações de Fiscalização”, que perfazem 11,4% do total.</w:t>
      </w:r>
    </w:p>
    <w:p w14:paraId="52876C8D" w14:textId="5867314A" w:rsidR="00B97C10" w:rsidRDefault="00B97C10" w:rsidP="00E97EF3">
      <w:pPr>
        <w:shd w:val="clear" w:color="auto" w:fill="FFFFFF"/>
        <w:spacing w:after="120" w:line="240" w:lineRule="auto"/>
        <w:contextualSpacing/>
        <w:jc w:val="both"/>
      </w:pPr>
    </w:p>
    <w:p w14:paraId="4B62265A" w14:textId="330BA6F7" w:rsidR="00B97C10" w:rsidRDefault="00B97C10" w:rsidP="00B97C10">
      <w:pPr>
        <w:shd w:val="clear" w:color="auto" w:fill="FFFFFF"/>
        <w:spacing w:after="0" w:line="240" w:lineRule="auto"/>
        <w:contextualSpacing/>
        <w:rPr>
          <w:rFonts w:cs="Calibri"/>
        </w:rPr>
      </w:pPr>
      <w:r w:rsidRPr="00155E1E">
        <w:rPr>
          <w:rFonts w:cs="Calibri"/>
          <w:b/>
        </w:rPr>
        <w:t xml:space="preserve">GRÁFICO </w:t>
      </w:r>
      <w:r w:rsidR="00205ABC">
        <w:rPr>
          <w:rFonts w:cs="Calibri"/>
          <w:b/>
        </w:rPr>
        <w:t xml:space="preserve">13 </w:t>
      </w:r>
      <w:r w:rsidRPr="00155E1E">
        <w:rPr>
          <w:rFonts w:cs="Calibri"/>
        </w:rPr>
        <w:t>– Distribuição por assunto das solicitações de informação recebidas pela SFI, por meio da Central de Atendimento da Ouvidoria da ANP.</w:t>
      </w:r>
    </w:p>
    <w:p w14:paraId="5AAEA34C" w14:textId="77777777" w:rsidR="00B97C10" w:rsidRDefault="00B97C10" w:rsidP="00B97C10">
      <w:pPr>
        <w:shd w:val="clear" w:color="auto" w:fill="FFFFFF"/>
        <w:spacing w:after="0" w:line="240" w:lineRule="auto"/>
        <w:contextualSpacing/>
        <w:jc w:val="center"/>
        <w:rPr>
          <w:rFonts w:cs="Calibri"/>
          <w:b/>
        </w:rPr>
      </w:pPr>
      <w:r>
        <w:rPr>
          <w:noProof/>
        </w:rPr>
        <w:drawing>
          <wp:inline distT="0" distB="0" distL="0" distR="0" wp14:anchorId="4B13278D" wp14:editId="2A8ED710">
            <wp:extent cx="5781675" cy="2983865"/>
            <wp:effectExtent l="0" t="0" r="0" b="6985"/>
            <wp:docPr id="36" name="Gráfico 36">
              <a:extLst xmlns:a="http://schemas.openxmlformats.org/drawingml/2006/main">
                <a:ext uri="{FF2B5EF4-FFF2-40B4-BE49-F238E27FC236}">
                  <a16:creationId xmlns:a16="http://schemas.microsoft.com/office/drawing/2014/main" id="{24C6AD54-B8B8-4625-A936-CF006242E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410802" w14:textId="77777777" w:rsidR="00B97C10" w:rsidRPr="00A60ECF" w:rsidRDefault="00B97C10" w:rsidP="00B97C10">
      <w:pPr>
        <w:spacing w:after="120"/>
        <w:jc w:val="center"/>
        <w:rPr>
          <w:sz w:val="18"/>
          <w:szCs w:val="18"/>
        </w:rPr>
      </w:pPr>
      <w:r w:rsidRPr="00A60ECF">
        <w:rPr>
          <w:sz w:val="18"/>
          <w:szCs w:val="18"/>
        </w:rPr>
        <w:t xml:space="preserve">Fonte: Dados do Sistema Via </w:t>
      </w:r>
      <w:proofErr w:type="spellStart"/>
      <w:r w:rsidRPr="00A60ECF">
        <w:rPr>
          <w:sz w:val="18"/>
          <w:szCs w:val="18"/>
        </w:rPr>
        <w:t>Call</w:t>
      </w:r>
      <w:proofErr w:type="spellEnd"/>
      <w:r w:rsidRPr="00A60ECF">
        <w:rPr>
          <w:sz w:val="18"/>
          <w:szCs w:val="18"/>
        </w:rPr>
        <w:t xml:space="preserve"> Center extraídos durante o ano de 2021. Elaboração própria</w:t>
      </w:r>
    </w:p>
    <w:p w14:paraId="18DD1443" w14:textId="77777777" w:rsidR="00B97C10" w:rsidRDefault="00B97C10" w:rsidP="00B97C10">
      <w:pPr>
        <w:shd w:val="clear" w:color="auto" w:fill="FFFFFF"/>
        <w:spacing w:after="0" w:line="240" w:lineRule="auto"/>
        <w:contextualSpacing/>
        <w:rPr>
          <w:rFonts w:cs="Calibri"/>
          <w:b/>
        </w:rPr>
      </w:pPr>
    </w:p>
    <w:p w14:paraId="7F3C7969" w14:textId="7589CB5E" w:rsidR="00B97C10" w:rsidRPr="00713315" w:rsidRDefault="00B97C10" w:rsidP="00B97C10">
      <w:pPr>
        <w:shd w:val="clear" w:color="auto" w:fill="FFFFFF"/>
        <w:spacing w:after="120" w:line="240" w:lineRule="auto"/>
        <w:ind w:firstLine="709"/>
        <w:contextualSpacing/>
        <w:jc w:val="both"/>
      </w:pPr>
      <w:r w:rsidRPr="00713315">
        <w:t xml:space="preserve">O gráfico </w:t>
      </w:r>
      <w:r w:rsidR="003F4D7A">
        <w:t>14</w:t>
      </w:r>
      <w:r w:rsidRPr="00713315">
        <w:t xml:space="preserve"> apresenta a distribuição das solicitações</w:t>
      </w:r>
      <w:r w:rsidR="00930F13">
        <w:t xml:space="preserve"> de informações</w:t>
      </w:r>
      <w:r w:rsidRPr="00713315">
        <w:t xml:space="preserve"> por mês</w:t>
      </w:r>
      <w:r w:rsidR="00326186">
        <w:t>,</w:t>
      </w:r>
      <w:r w:rsidRPr="00713315">
        <w:t xml:space="preserve"> </w:t>
      </w:r>
      <w:r w:rsidR="00326186">
        <w:t>t</w:t>
      </w:r>
      <w:r w:rsidRPr="00713315">
        <w:t>endo maior preponderância os meses de maio e julho</w:t>
      </w:r>
      <w:r w:rsidR="001D37D8">
        <w:t>,</w:t>
      </w:r>
      <w:r w:rsidRPr="00713315">
        <w:t xml:space="preserve"> com 70 solicitações de informações</w:t>
      </w:r>
      <w:r w:rsidR="00930F13">
        <w:t xml:space="preserve"> cada</w:t>
      </w:r>
      <w:r w:rsidRPr="00713315">
        <w:t xml:space="preserve">. </w:t>
      </w:r>
    </w:p>
    <w:p w14:paraId="4E0A9BEB" w14:textId="77777777" w:rsidR="00B97C10" w:rsidRPr="00713315" w:rsidRDefault="00B97C10" w:rsidP="00B97C10">
      <w:pPr>
        <w:shd w:val="clear" w:color="auto" w:fill="FFFFFF"/>
        <w:spacing w:after="120" w:line="240" w:lineRule="auto"/>
        <w:ind w:firstLine="709"/>
        <w:contextualSpacing/>
        <w:jc w:val="both"/>
      </w:pPr>
    </w:p>
    <w:p w14:paraId="3DEA5E56" w14:textId="77777777" w:rsidR="00490009" w:rsidRDefault="00490009" w:rsidP="00B97C10">
      <w:pPr>
        <w:shd w:val="clear" w:color="auto" w:fill="FFFFFF"/>
        <w:spacing w:after="0" w:line="240" w:lineRule="auto"/>
        <w:contextualSpacing/>
        <w:rPr>
          <w:rFonts w:cs="Calibri"/>
          <w:b/>
        </w:rPr>
      </w:pPr>
    </w:p>
    <w:p w14:paraId="0B23B6D7" w14:textId="77777777" w:rsidR="00490009" w:rsidRDefault="00490009" w:rsidP="00B97C10">
      <w:pPr>
        <w:shd w:val="clear" w:color="auto" w:fill="FFFFFF"/>
        <w:spacing w:after="0" w:line="240" w:lineRule="auto"/>
        <w:contextualSpacing/>
        <w:rPr>
          <w:rFonts w:cs="Calibri"/>
          <w:b/>
        </w:rPr>
      </w:pPr>
    </w:p>
    <w:p w14:paraId="0C3165A2" w14:textId="77777777" w:rsidR="00490009" w:rsidRDefault="00490009" w:rsidP="00B97C10">
      <w:pPr>
        <w:shd w:val="clear" w:color="auto" w:fill="FFFFFF"/>
        <w:spacing w:after="0" w:line="240" w:lineRule="auto"/>
        <w:contextualSpacing/>
        <w:rPr>
          <w:rFonts w:cs="Calibri"/>
          <w:b/>
        </w:rPr>
      </w:pPr>
    </w:p>
    <w:p w14:paraId="583D1B5C" w14:textId="77777777" w:rsidR="00490009" w:rsidRDefault="00490009" w:rsidP="00B97C10">
      <w:pPr>
        <w:shd w:val="clear" w:color="auto" w:fill="FFFFFF"/>
        <w:spacing w:after="0" w:line="240" w:lineRule="auto"/>
        <w:contextualSpacing/>
        <w:rPr>
          <w:rFonts w:cs="Calibri"/>
          <w:b/>
        </w:rPr>
      </w:pPr>
    </w:p>
    <w:p w14:paraId="7629549B" w14:textId="77777777" w:rsidR="00490009" w:rsidRDefault="00490009" w:rsidP="00B97C10">
      <w:pPr>
        <w:shd w:val="clear" w:color="auto" w:fill="FFFFFF"/>
        <w:spacing w:after="0" w:line="240" w:lineRule="auto"/>
        <w:contextualSpacing/>
        <w:rPr>
          <w:rFonts w:cs="Calibri"/>
          <w:b/>
        </w:rPr>
      </w:pPr>
    </w:p>
    <w:p w14:paraId="4D177C71" w14:textId="77777777" w:rsidR="00490009" w:rsidRDefault="00490009" w:rsidP="00B97C10">
      <w:pPr>
        <w:shd w:val="clear" w:color="auto" w:fill="FFFFFF"/>
        <w:spacing w:after="0" w:line="240" w:lineRule="auto"/>
        <w:contextualSpacing/>
        <w:rPr>
          <w:rFonts w:cs="Calibri"/>
          <w:b/>
        </w:rPr>
      </w:pPr>
    </w:p>
    <w:p w14:paraId="413A312F" w14:textId="77777777" w:rsidR="00490009" w:rsidRDefault="00490009" w:rsidP="00B97C10">
      <w:pPr>
        <w:shd w:val="clear" w:color="auto" w:fill="FFFFFF"/>
        <w:spacing w:after="0" w:line="240" w:lineRule="auto"/>
        <w:contextualSpacing/>
        <w:rPr>
          <w:rFonts w:cs="Calibri"/>
          <w:b/>
        </w:rPr>
      </w:pPr>
    </w:p>
    <w:p w14:paraId="203C19E6" w14:textId="77777777" w:rsidR="00490009" w:rsidRDefault="00490009" w:rsidP="00B97C10">
      <w:pPr>
        <w:shd w:val="clear" w:color="auto" w:fill="FFFFFF"/>
        <w:spacing w:after="0" w:line="240" w:lineRule="auto"/>
        <w:contextualSpacing/>
        <w:rPr>
          <w:rFonts w:cs="Calibri"/>
          <w:b/>
        </w:rPr>
      </w:pPr>
    </w:p>
    <w:p w14:paraId="52F4A506" w14:textId="77777777" w:rsidR="00490009" w:rsidRDefault="00490009" w:rsidP="00B97C10">
      <w:pPr>
        <w:shd w:val="clear" w:color="auto" w:fill="FFFFFF"/>
        <w:spacing w:after="0" w:line="240" w:lineRule="auto"/>
        <w:contextualSpacing/>
        <w:rPr>
          <w:rFonts w:cs="Calibri"/>
          <w:b/>
        </w:rPr>
      </w:pPr>
    </w:p>
    <w:p w14:paraId="532B2D3B" w14:textId="77777777" w:rsidR="00490009" w:rsidRDefault="00490009" w:rsidP="00B97C10">
      <w:pPr>
        <w:shd w:val="clear" w:color="auto" w:fill="FFFFFF"/>
        <w:spacing w:after="0" w:line="240" w:lineRule="auto"/>
        <w:contextualSpacing/>
        <w:rPr>
          <w:rFonts w:cs="Calibri"/>
          <w:b/>
        </w:rPr>
      </w:pPr>
    </w:p>
    <w:p w14:paraId="6BB6E195" w14:textId="77777777" w:rsidR="00490009" w:rsidRDefault="00490009" w:rsidP="00B97C10">
      <w:pPr>
        <w:shd w:val="clear" w:color="auto" w:fill="FFFFFF"/>
        <w:spacing w:after="0" w:line="240" w:lineRule="auto"/>
        <w:contextualSpacing/>
        <w:rPr>
          <w:rFonts w:cs="Calibri"/>
          <w:b/>
        </w:rPr>
      </w:pPr>
    </w:p>
    <w:p w14:paraId="25EAB760" w14:textId="77777777" w:rsidR="00490009" w:rsidRDefault="00490009" w:rsidP="00B97C10">
      <w:pPr>
        <w:shd w:val="clear" w:color="auto" w:fill="FFFFFF"/>
        <w:spacing w:after="0" w:line="240" w:lineRule="auto"/>
        <w:contextualSpacing/>
        <w:rPr>
          <w:rFonts w:cs="Calibri"/>
          <w:b/>
        </w:rPr>
      </w:pPr>
    </w:p>
    <w:p w14:paraId="1531A67A" w14:textId="77777777" w:rsidR="00490009" w:rsidRDefault="00490009" w:rsidP="00B97C10">
      <w:pPr>
        <w:shd w:val="clear" w:color="auto" w:fill="FFFFFF"/>
        <w:spacing w:after="0" w:line="240" w:lineRule="auto"/>
        <w:contextualSpacing/>
        <w:rPr>
          <w:rFonts w:cs="Calibri"/>
          <w:b/>
        </w:rPr>
      </w:pPr>
    </w:p>
    <w:p w14:paraId="3485854A" w14:textId="77777777" w:rsidR="00490009" w:rsidRDefault="00490009" w:rsidP="00B97C10">
      <w:pPr>
        <w:shd w:val="clear" w:color="auto" w:fill="FFFFFF"/>
        <w:spacing w:after="0" w:line="240" w:lineRule="auto"/>
        <w:contextualSpacing/>
        <w:rPr>
          <w:rFonts w:cs="Calibri"/>
          <w:b/>
        </w:rPr>
      </w:pPr>
    </w:p>
    <w:p w14:paraId="0C028210" w14:textId="77777777" w:rsidR="00490009" w:rsidRDefault="00490009" w:rsidP="00B97C10">
      <w:pPr>
        <w:shd w:val="clear" w:color="auto" w:fill="FFFFFF"/>
        <w:spacing w:after="0" w:line="240" w:lineRule="auto"/>
        <w:contextualSpacing/>
        <w:rPr>
          <w:rFonts w:cs="Calibri"/>
          <w:b/>
        </w:rPr>
      </w:pPr>
    </w:p>
    <w:p w14:paraId="080C5A12" w14:textId="01574519" w:rsidR="00B97C10" w:rsidRDefault="00B97C10" w:rsidP="00B97C10">
      <w:pPr>
        <w:shd w:val="clear" w:color="auto" w:fill="FFFFFF"/>
        <w:spacing w:after="0" w:line="240" w:lineRule="auto"/>
        <w:contextualSpacing/>
        <w:rPr>
          <w:rFonts w:cs="Arial"/>
        </w:rPr>
      </w:pPr>
      <w:r w:rsidRPr="00FE0D7B">
        <w:rPr>
          <w:rFonts w:cs="Calibri"/>
          <w:b/>
        </w:rPr>
        <w:lastRenderedPageBreak/>
        <w:t xml:space="preserve">GRÁFICO </w:t>
      </w:r>
      <w:r w:rsidR="003F4D7A">
        <w:rPr>
          <w:rFonts w:cs="Calibri"/>
          <w:b/>
        </w:rPr>
        <w:t>14</w:t>
      </w:r>
      <w:r w:rsidRPr="00FE0D7B">
        <w:rPr>
          <w:rFonts w:cs="Calibri"/>
        </w:rPr>
        <w:t xml:space="preserve"> – Distribuição</w:t>
      </w:r>
      <w:r w:rsidRPr="00F91887">
        <w:rPr>
          <w:rFonts w:cs="Calibri"/>
        </w:rPr>
        <w:t xml:space="preserve"> </w:t>
      </w:r>
      <w:r>
        <w:rPr>
          <w:rFonts w:cs="Calibri"/>
        </w:rPr>
        <w:t>d</w:t>
      </w:r>
      <w:r w:rsidRPr="00C470E0">
        <w:rPr>
          <w:rFonts w:cs="Calibri"/>
        </w:rPr>
        <w:t xml:space="preserve">as </w:t>
      </w:r>
      <w:r>
        <w:rPr>
          <w:rFonts w:cs="Calibri"/>
        </w:rPr>
        <w:t>manifestações de informação</w:t>
      </w:r>
      <w:r w:rsidRPr="00C470E0">
        <w:rPr>
          <w:rFonts w:cs="Calibri"/>
        </w:rPr>
        <w:t xml:space="preserve"> recebidas pela SFI, por meio da Central </w:t>
      </w:r>
      <w:r w:rsidRPr="00C470E0">
        <w:t xml:space="preserve">de Atendimento da Ouvidoria </w:t>
      </w:r>
      <w:r w:rsidRPr="00C470E0">
        <w:rPr>
          <w:rFonts w:cs="Arial"/>
        </w:rPr>
        <w:t>da ANP, por mês</w:t>
      </w:r>
    </w:p>
    <w:p w14:paraId="4E500A3D" w14:textId="77777777" w:rsidR="00B97C10" w:rsidRDefault="00B97C10" w:rsidP="00B97C10">
      <w:pPr>
        <w:shd w:val="clear" w:color="auto" w:fill="FFFFFF"/>
        <w:spacing w:after="0" w:line="240" w:lineRule="auto"/>
        <w:contextualSpacing/>
        <w:rPr>
          <w:rFonts w:cs="Calibri"/>
          <w:b/>
        </w:rPr>
      </w:pPr>
      <w:r>
        <w:rPr>
          <w:noProof/>
        </w:rPr>
        <w:drawing>
          <wp:inline distT="0" distB="0" distL="0" distR="0" wp14:anchorId="324710EC" wp14:editId="794863A2">
            <wp:extent cx="5890437" cy="2743200"/>
            <wp:effectExtent l="0" t="0" r="0" b="0"/>
            <wp:docPr id="39" name="Gráfico 39">
              <a:extLst xmlns:a="http://schemas.openxmlformats.org/drawingml/2006/main">
                <a:ext uri="{FF2B5EF4-FFF2-40B4-BE49-F238E27FC236}">
                  <a16:creationId xmlns:a16="http://schemas.microsoft.com/office/drawing/2014/main" id="{909CDFB8-B2D8-4A64-9A5D-033877B7F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6B40BE" w14:textId="77777777" w:rsidR="00B97C10" w:rsidRPr="00A60ECF" w:rsidRDefault="00B97C10" w:rsidP="00B97C10">
      <w:pPr>
        <w:spacing w:after="120"/>
        <w:jc w:val="center"/>
        <w:rPr>
          <w:sz w:val="18"/>
          <w:szCs w:val="18"/>
        </w:rPr>
      </w:pPr>
      <w:r w:rsidRPr="00A60ECF">
        <w:rPr>
          <w:sz w:val="18"/>
          <w:szCs w:val="18"/>
        </w:rPr>
        <w:t xml:space="preserve">Fonte: Dados do Sistema Via </w:t>
      </w:r>
      <w:proofErr w:type="spellStart"/>
      <w:r w:rsidRPr="00A60ECF">
        <w:rPr>
          <w:sz w:val="18"/>
          <w:szCs w:val="18"/>
        </w:rPr>
        <w:t>Call</w:t>
      </w:r>
      <w:proofErr w:type="spellEnd"/>
      <w:r w:rsidRPr="00A60ECF">
        <w:rPr>
          <w:sz w:val="18"/>
          <w:szCs w:val="18"/>
        </w:rPr>
        <w:t xml:space="preserve"> Center extraídos durante o ano de 2021. Elaboração própria</w:t>
      </w:r>
    </w:p>
    <w:p w14:paraId="28ED20B4" w14:textId="00F46B6A" w:rsidR="00B97C10" w:rsidRDefault="00B97C10" w:rsidP="00B97C10">
      <w:pPr>
        <w:shd w:val="clear" w:color="auto" w:fill="FFFFFF"/>
        <w:spacing w:after="0" w:line="240" w:lineRule="auto"/>
        <w:contextualSpacing/>
        <w:rPr>
          <w:rFonts w:cs="Calibri"/>
          <w:b/>
        </w:rPr>
      </w:pPr>
    </w:p>
    <w:p w14:paraId="21518B2B" w14:textId="792A45C3" w:rsidR="00B97C10" w:rsidRDefault="00B97C10" w:rsidP="00B97C10">
      <w:pPr>
        <w:shd w:val="clear" w:color="auto" w:fill="FFFFFF"/>
        <w:spacing w:after="120" w:line="240" w:lineRule="auto"/>
        <w:ind w:firstLine="709"/>
        <w:contextualSpacing/>
        <w:jc w:val="both"/>
      </w:pPr>
      <w:r>
        <w:t>Majoritariamente, os agentes econômicos e os consumidores foram os usuários externos que mais demandaram informações</w:t>
      </w:r>
      <w:r w:rsidRPr="00C40AD4">
        <w:t>, representando</w:t>
      </w:r>
      <w:r>
        <w:t xml:space="preserve"> 90% do total de solicitações</w:t>
      </w:r>
      <w:r w:rsidR="00A6092B">
        <w:t>, conforme tabela 3</w:t>
      </w:r>
      <w:r>
        <w:t xml:space="preserve">. </w:t>
      </w:r>
    </w:p>
    <w:p w14:paraId="5054B794" w14:textId="77777777" w:rsidR="00B97C10" w:rsidRDefault="00B97C10" w:rsidP="00B97C10">
      <w:pPr>
        <w:shd w:val="clear" w:color="auto" w:fill="FFFFFF"/>
        <w:spacing w:after="120" w:line="240" w:lineRule="auto"/>
        <w:ind w:firstLine="709"/>
        <w:contextualSpacing/>
        <w:jc w:val="both"/>
      </w:pPr>
    </w:p>
    <w:p w14:paraId="5D138321" w14:textId="3F04C622" w:rsidR="00B97C10" w:rsidRPr="00155E1E" w:rsidRDefault="00B97C10" w:rsidP="00B97C10">
      <w:pPr>
        <w:shd w:val="clear" w:color="auto" w:fill="FFFFFF"/>
        <w:spacing w:after="0" w:line="240" w:lineRule="auto"/>
        <w:contextualSpacing/>
        <w:rPr>
          <w:rFonts w:cs="Calibri"/>
        </w:rPr>
      </w:pPr>
      <w:r>
        <w:rPr>
          <w:rFonts w:cs="Calibri"/>
          <w:b/>
        </w:rPr>
        <w:t xml:space="preserve">Tabela </w:t>
      </w:r>
      <w:r w:rsidR="00A6092B">
        <w:rPr>
          <w:rFonts w:cs="Calibri"/>
          <w:b/>
        </w:rPr>
        <w:t>3</w:t>
      </w:r>
      <w:r w:rsidR="00930F13">
        <w:rPr>
          <w:rFonts w:cs="Calibri"/>
          <w:b/>
        </w:rPr>
        <w:t xml:space="preserve"> </w:t>
      </w:r>
      <w:r w:rsidR="00930F13" w:rsidRPr="00FE0D7B">
        <w:rPr>
          <w:rFonts w:cs="Calibri"/>
        </w:rPr>
        <w:t>–</w:t>
      </w:r>
      <w:r w:rsidRPr="00FE0D7B">
        <w:rPr>
          <w:rFonts w:cs="Calibri"/>
        </w:rPr>
        <w:t xml:space="preserve"> Distribuição</w:t>
      </w:r>
      <w:r w:rsidR="00930F13">
        <w:rPr>
          <w:rFonts w:cs="Calibri"/>
        </w:rPr>
        <w:t>,</w:t>
      </w:r>
      <w:r>
        <w:rPr>
          <w:rFonts w:cs="Calibri"/>
        </w:rPr>
        <w:t xml:space="preserve"> por público demandante</w:t>
      </w:r>
      <w:r w:rsidR="00930F13">
        <w:rPr>
          <w:rFonts w:cs="Calibri"/>
        </w:rPr>
        <w:t>,</w:t>
      </w:r>
      <w:r>
        <w:rPr>
          <w:rFonts w:cs="Calibri"/>
        </w:rPr>
        <w:t xml:space="preserve"> </w:t>
      </w:r>
      <w:r w:rsidRPr="00155E1E">
        <w:rPr>
          <w:rFonts w:cs="Calibri"/>
        </w:rPr>
        <w:t>das solicitações de informação recebidas pela SFI</w:t>
      </w:r>
    </w:p>
    <w:p w14:paraId="509A6513" w14:textId="77777777" w:rsidR="00B97C10" w:rsidRDefault="00B97C10" w:rsidP="00B97C10">
      <w:pPr>
        <w:shd w:val="clear" w:color="auto" w:fill="FFFFFF"/>
        <w:spacing w:after="120" w:line="240" w:lineRule="auto"/>
        <w:ind w:firstLine="709"/>
        <w:contextualSpacing/>
        <w:jc w:val="both"/>
      </w:pPr>
    </w:p>
    <w:tbl>
      <w:tblPr>
        <w:tblStyle w:val="TabeladeLista6Colorida-nfase5"/>
        <w:tblW w:w="6620" w:type="dxa"/>
        <w:jc w:val="center"/>
        <w:tblLook w:val="04A0" w:firstRow="1" w:lastRow="0" w:firstColumn="1" w:lastColumn="0" w:noHBand="0" w:noVBand="1"/>
      </w:tblPr>
      <w:tblGrid>
        <w:gridCol w:w="3460"/>
        <w:gridCol w:w="3160"/>
      </w:tblGrid>
      <w:tr w:rsidR="00B97C10" w:rsidRPr="00F43169" w14:paraId="4E142FD3" w14:textId="77777777" w:rsidTr="0047734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auto"/>
              <w:bottom w:val="double" w:sz="4" w:space="0" w:color="auto"/>
            </w:tcBorders>
            <w:noWrap/>
            <w:hideMark/>
          </w:tcPr>
          <w:p w14:paraId="4E246CCF" w14:textId="2911164A" w:rsidR="00B97C10" w:rsidRPr="0000371D" w:rsidRDefault="00B97C10" w:rsidP="00542B35">
            <w:pPr>
              <w:jc w:val="both"/>
              <w:rPr>
                <w:rFonts w:eastAsia="Times New Roman" w:cs="Calibri"/>
                <w:color w:val="000000"/>
              </w:rPr>
            </w:pPr>
            <w:r w:rsidRPr="0000371D">
              <w:rPr>
                <w:rFonts w:eastAsia="Times New Roman" w:cs="Calibri"/>
                <w:color w:val="000000"/>
              </w:rPr>
              <w:t>T</w:t>
            </w:r>
            <w:r w:rsidR="00930F13" w:rsidRPr="0000371D">
              <w:rPr>
                <w:rFonts w:eastAsia="Times New Roman" w:cs="Calibri"/>
                <w:color w:val="000000"/>
              </w:rPr>
              <w:t>ipo de Público</w:t>
            </w:r>
          </w:p>
        </w:tc>
        <w:tc>
          <w:tcPr>
            <w:tcW w:w="3160" w:type="dxa"/>
            <w:tcBorders>
              <w:top w:val="single" w:sz="4" w:space="0" w:color="auto"/>
              <w:bottom w:val="double" w:sz="4" w:space="0" w:color="auto"/>
            </w:tcBorders>
            <w:noWrap/>
            <w:hideMark/>
          </w:tcPr>
          <w:p w14:paraId="666F120B" w14:textId="1AF8AA32" w:rsidR="00B97C10" w:rsidRPr="0000371D" w:rsidRDefault="00930F13" w:rsidP="00542B35">
            <w:pPr>
              <w:jc w:val="both"/>
              <w:cnfStyle w:val="100000000000" w:firstRow="1" w:lastRow="0" w:firstColumn="0" w:lastColumn="0" w:oddVBand="0" w:evenVBand="0" w:oddHBand="0" w:evenHBand="0" w:firstRowFirstColumn="0" w:firstRowLastColumn="0" w:lastRowFirstColumn="0" w:lastRowLastColumn="0"/>
              <w:rPr>
                <w:rFonts w:eastAsia="Times New Roman" w:cs="Calibri"/>
                <w:color w:val="000000"/>
              </w:rPr>
            </w:pPr>
            <w:r w:rsidRPr="0000371D">
              <w:rPr>
                <w:rFonts w:eastAsia="Times New Roman" w:cs="Calibri"/>
                <w:color w:val="000000"/>
              </w:rPr>
              <w:t>Quantidade de Manifestações</w:t>
            </w:r>
          </w:p>
        </w:tc>
      </w:tr>
      <w:tr w:rsidR="00B97C10" w:rsidRPr="00F43169" w14:paraId="2FC57395" w14:textId="77777777" w:rsidTr="000F4A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tcBorders>
              <w:top w:val="double" w:sz="4" w:space="0" w:color="auto"/>
            </w:tcBorders>
            <w:noWrap/>
            <w:hideMark/>
          </w:tcPr>
          <w:p w14:paraId="777B86D8"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Agente econômico</w:t>
            </w:r>
          </w:p>
        </w:tc>
        <w:tc>
          <w:tcPr>
            <w:tcW w:w="3160" w:type="dxa"/>
            <w:tcBorders>
              <w:top w:val="double" w:sz="4" w:space="0" w:color="auto"/>
            </w:tcBorders>
            <w:noWrap/>
            <w:hideMark/>
          </w:tcPr>
          <w:p w14:paraId="58F0FA76" w14:textId="77777777" w:rsidR="00B97C10" w:rsidRPr="00F43169" w:rsidRDefault="00B97C10" w:rsidP="00542B3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F43169">
              <w:rPr>
                <w:rFonts w:eastAsia="Times New Roman" w:cs="Calibri"/>
                <w:color w:val="000000"/>
              </w:rPr>
              <w:t>500</w:t>
            </w:r>
          </w:p>
        </w:tc>
      </w:tr>
      <w:tr w:rsidR="00B97C10" w:rsidRPr="00F43169" w14:paraId="7A0C6C73" w14:textId="77777777" w:rsidTr="000F4A49">
        <w:trPr>
          <w:trHeight w:val="300"/>
          <w:jc w:val="center"/>
        </w:trPr>
        <w:tc>
          <w:tcPr>
            <w:cnfStyle w:val="001000000000" w:firstRow="0" w:lastRow="0" w:firstColumn="1" w:lastColumn="0" w:oddVBand="0" w:evenVBand="0" w:oddHBand="0" w:evenHBand="0" w:firstRowFirstColumn="0" w:firstRowLastColumn="0" w:lastRowFirstColumn="0" w:lastRowLastColumn="0"/>
            <w:tcW w:w="3460" w:type="dxa"/>
            <w:noWrap/>
            <w:hideMark/>
          </w:tcPr>
          <w:p w14:paraId="44EFF87D"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Consumidor</w:t>
            </w:r>
          </w:p>
        </w:tc>
        <w:tc>
          <w:tcPr>
            <w:tcW w:w="3160" w:type="dxa"/>
            <w:noWrap/>
            <w:hideMark/>
          </w:tcPr>
          <w:p w14:paraId="451CB9B0" w14:textId="77777777" w:rsidR="00B97C10" w:rsidRPr="00F43169" w:rsidRDefault="00B97C10" w:rsidP="00542B3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F43169">
              <w:rPr>
                <w:rFonts w:eastAsia="Times New Roman" w:cs="Calibri"/>
                <w:color w:val="000000"/>
              </w:rPr>
              <w:t>76</w:t>
            </w:r>
          </w:p>
        </w:tc>
      </w:tr>
      <w:tr w:rsidR="00B97C10" w:rsidRPr="00F43169" w14:paraId="2AC10713" w14:textId="77777777" w:rsidTr="000F4A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noWrap/>
            <w:hideMark/>
          </w:tcPr>
          <w:p w14:paraId="49A97DF9"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Administração Pública</w:t>
            </w:r>
          </w:p>
        </w:tc>
        <w:tc>
          <w:tcPr>
            <w:tcW w:w="3160" w:type="dxa"/>
            <w:noWrap/>
            <w:hideMark/>
          </w:tcPr>
          <w:p w14:paraId="06529F97" w14:textId="77777777" w:rsidR="00B97C10" w:rsidRPr="00F43169" w:rsidRDefault="00B97C10" w:rsidP="00542B3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F43169">
              <w:rPr>
                <w:rFonts w:eastAsia="Times New Roman" w:cs="Calibri"/>
                <w:color w:val="000000"/>
              </w:rPr>
              <w:t>20</w:t>
            </w:r>
          </w:p>
        </w:tc>
      </w:tr>
      <w:tr w:rsidR="00B97C10" w:rsidRPr="00F43169" w14:paraId="718C1C42" w14:textId="77777777" w:rsidTr="000F4A49">
        <w:trPr>
          <w:trHeight w:val="300"/>
          <w:jc w:val="center"/>
        </w:trPr>
        <w:tc>
          <w:tcPr>
            <w:cnfStyle w:val="001000000000" w:firstRow="0" w:lastRow="0" w:firstColumn="1" w:lastColumn="0" w:oddVBand="0" w:evenVBand="0" w:oddHBand="0" w:evenHBand="0" w:firstRowFirstColumn="0" w:firstRowLastColumn="0" w:lastRowFirstColumn="0" w:lastRowLastColumn="0"/>
            <w:tcW w:w="3460" w:type="dxa"/>
            <w:noWrap/>
            <w:hideMark/>
          </w:tcPr>
          <w:p w14:paraId="4A39259D"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Poder Judiciário/Ministério Público</w:t>
            </w:r>
          </w:p>
        </w:tc>
        <w:tc>
          <w:tcPr>
            <w:tcW w:w="3160" w:type="dxa"/>
            <w:noWrap/>
            <w:hideMark/>
          </w:tcPr>
          <w:p w14:paraId="0D64DD57" w14:textId="77777777" w:rsidR="00B97C10" w:rsidRPr="00F43169" w:rsidRDefault="00B97C10" w:rsidP="00542B3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F43169">
              <w:rPr>
                <w:rFonts w:eastAsia="Times New Roman" w:cs="Calibri"/>
                <w:color w:val="000000"/>
              </w:rPr>
              <w:t>17</w:t>
            </w:r>
          </w:p>
        </w:tc>
      </w:tr>
      <w:tr w:rsidR="00B97C10" w:rsidRPr="00F43169" w14:paraId="49998CC1" w14:textId="77777777" w:rsidTr="000F4A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5BD91D8"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Polícia</w:t>
            </w:r>
          </w:p>
        </w:tc>
        <w:tc>
          <w:tcPr>
            <w:tcW w:w="3160" w:type="dxa"/>
            <w:noWrap/>
            <w:hideMark/>
          </w:tcPr>
          <w:p w14:paraId="0490FF29" w14:textId="77777777" w:rsidR="00B97C10" w:rsidRPr="00F43169" w:rsidRDefault="00B97C10" w:rsidP="00542B3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F43169">
              <w:rPr>
                <w:rFonts w:eastAsia="Times New Roman" w:cs="Calibri"/>
                <w:color w:val="000000"/>
              </w:rPr>
              <w:t>7</w:t>
            </w:r>
          </w:p>
        </w:tc>
      </w:tr>
      <w:tr w:rsidR="00B97C10" w:rsidRPr="00F43169" w14:paraId="4F048B7F" w14:textId="77777777" w:rsidTr="000F4A49">
        <w:trPr>
          <w:trHeight w:val="300"/>
          <w:jc w:val="center"/>
        </w:trPr>
        <w:tc>
          <w:tcPr>
            <w:cnfStyle w:val="001000000000" w:firstRow="0" w:lastRow="0" w:firstColumn="1" w:lastColumn="0" w:oddVBand="0" w:evenVBand="0" w:oddHBand="0" w:evenHBand="0" w:firstRowFirstColumn="0" w:firstRowLastColumn="0" w:lastRowFirstColumn="0" w:lastRowLastColumn="0"/>
            <w:tcW w:w="3460" w:type="dxa"/>
            <w:noWrap/>
            <w:hideMark/>
          </w:tcPr>
          <w:p w14:paraId="22B99F2F"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Não identificado</w:t>
            </w:r>
          </w:p>
        </w:tc>
        <w:tc>
          <w:tcPr>
            <w:tcW w:w="3160" w:type="dxa"/>
            <w:noWrap/>
            <w:hideMark/>
          </w:tcPr>
          <w:p w14:paraId="461C8419" w14:textId="4D926C37" w:rsidR="00B97C10" w:rsidRPr="00F43169" w:rsidRDefault="00F1495B" w:rsidP="00542B3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17</w:t>
            </w:r>
          </w:p>
        </w:tc>
      </w:tr>
      <w:tr w:rsidR="00B97C10" w:rsidRPr="00F43169" w14:paraId="67366881" w14:textId="77777777" w:rsidTr="000F4A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C686DDC"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Imprensa</w:t>
            </w:r>
          </w:p>
        </w:tc>
        <w:tc>
          <w:tcPr>
            <w:tcW w:w="3160" w:type="dxa"/>
            <w:noWrap/>
            <w:hideMark/>
          </w:tcPr>
          <w:p w14:paraId="4D4B923F" w14:textId="77777777" w:rsidR="00B97C10" w:rsidRPr="00F43169" w:rsidRDefault="00B97C10" w:rsidP="00542B3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F43169">
              <w:rPr>
                <w:rFonts w:eastAsia="Times New Roman" w:cs="Calibri"/>
                <w:color w:val="000000"/>
              </w:rPr>
              <w:t>2</w:t>
            </w:r>
          </w:p>
        </w:tc>
      </w:tr>
      <w:tr w:rsidR="00B97C10" w:rsidRPr="00F43169" w14:paraId="406EE8C3" w14:textId="77777777" w:rsidTr="000F4A49">
        <w:trPr>
          <w:trHeight w:val="300"/>
          <w:jc w:val="center"/>
        </w:trPr>
        <w:tc>
          <w:tcPr>
            <w:cnfStyle w:val="001000000000" w:firstRow="0" w:lastRow="0" w:firstColumn="1" w:lastColumn="0" w:oddVBand="0" w:evenVBand="0" w:oddHBand="0" w:evenHBand="0" w:firstRowFirstColumn="0" w:firstRowLastColumn="0" w:lastRowFirstColumn="0" w:lastRowLastColumn="0"/>
            <w:tcW w:w="3460" w:type="dxa"/>
            <w:noWrap/>
            <w:hideMark/>
          </w:tcPr>
          <w:p w14:paraId="2D54131A"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Entidade de Classe</w:t>
            </w:r>
          </w:p>
        </w:tc>
        <w:tc>
          <w:tcPr>
            <w:tcW w:w="3160" w:type="dxa"/>
            <w:noWrap/>
            <w:hideMark/>
          </w:tcPr>
          <w:p w14:paraId="0D6D980D" w14:textId="77777777" w:rsidR="00B97C10" w:rsidRPr="00F43169" w:rsidRDefault="00B97C10" w:rsidP="00542B35">
            <w:p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F43169">
              <w:rPr>
                <w:rFonts w:eastAsia="Times New Roman" w:cs="Calibri"/>
                <w:color w:val="000000"/>
              </w:rPr>
              <w:t>1</w:t>
            </w:r>
          </w:p>
        </w:tc>
      </w:tr>
      <w:tr w:rsidR="00B97C10" w:rsidRPr="00F43169" w14:paraId="0F009757" w14:textId="77777777" w:rsidTr="004773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tcBorders>
              <w:bottom w:val="single" w:sz="4" w:space="0" w:color="auto"/>
            </w:tcBorders>
            <w:noWrap/>
            <w:hideMark/>
          </w:tcPr>
          <w:p w14:paraId="79E469F6" w14:textId="77777777" w:rsidR="00B97C10" w:rsidRPr="0000371D" w:rsidRDefault="00B97C10" w:rsidP="00542B35">
            <w:pPr>
              <w:jc w:val="both"/>
              <w:rPr>
                <w:rFonts w:eastAsia="Times New Roman" w:cs="Calibri"/>
                <w:b w:val="0"/>
                <w:bCs w:val="0"/>
                <w:color w:val="000000"/>
              </w:rPr>
            </w:pPr>
            <w:r w:rsidRPr="0000371D">
              <w:rPr>
                <w:rFonts w:eastAsia="Times New Roman" w:cs="Calibri"/>
                <w:b w:val="0"/>
                <w:bCs w:val="0"/>
                <w:color w:val="000000"/>
              </w:rPr>
              <w:t>Estudante/Pesquisador</w:t>
            </w:r>
          </w:p>
        </w:tc>
        <w:tc>
          <w:tcPr>
            <w:tcW w:w="3160" w:type="dxa"/>
            <w:tcBorders>
              <w:bottom w:val="single" w:sz="4" w:space="0" w:color="auto"/>
            </w:tcBorders>
            <w:noWrap/>
            <w:hideMark/>
          </w:tcPr>
          <w:p w14:paraId="4AC1FC80" w14:textId="77777777" w:rsidR="00B97C10" w:rsidRPr="00F43169" w:rsidRDefault="00B97C10" w:rsidP="00542B35">
            <w:pPr>
              <w:jc w:val="both"/>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F43169">
              <w:rPr>
                <w:rFonts w:eastAsia="Times New Roman" w:cs="Calibri"/>
                <w:color w:val="000000"/>
              </w:rPr>
              <w:t>1</w:t>
            </w:r>
          </w:p>
        </w:tc>
      </w:tr>
      <w:tr w:rsidR="00B97C10" w:rsidRPr="00F43169" w14:paraId="70B5A168" w14:textId="77777777" w:rsidTr="00477348">
        <w:trPr>
          <w:trHeight w:val="300"/>
          <w:jc w:val="center"/>
        </w:trPr>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auto"/>
              <w:bottom w:val="single" w:sz="4" w:space="0" w:color="auto"/>
            </w:tcBorders>
            <w:noWrap/>
            <w:hideMark/>
          </w:tcPr>
          <w:p w14:paraId="24BA9A1B" w14:textId="50D97F5F" w:rsidR="00B97C10" w:rsidRPr="0000371D" w:rsidRDefault="00B97C10" w:rsidP="00542B35">
            <w:pPr>
              <w:jc w:val="both"/>
              <w:rPr>
                <w:rFonts w:eastAsia="Times New Roman" w:cs="Calibri"/>
                <w:color w:val="000000"/>
              </w:rPr>
            </w:pPr>
            <w:r w:rsidRPr="0000371D">
              <w:rPr>
                <w:rFonts w:eastAsia="Times New Roman" w:cs="Calibri"/>
                <w:color w:val="000000"/>
              </w:rPr>
              <w:t>Total</w:t>
            </w:r>
          </w:p>
        </w:tc>
        <w:tc>
          <w:tcPr>
            <w:tcW w:w="3160" w:type="dxa"/>
            <w:tcBorders>
              <w:top w:val="single" w:sz="4" w:space="0" w:color="auto"/>
              <w:bottom w:val="single" w:sz="4" w:space="0" w:color="auto"/>
            </w:tcBorders>
            <w:noWrap/>
            <w:hideMark/>
          </w:tcPr>
          <w:p w14:paraId="25B6CBD0" w14:textId="77777777" w:rsidR="00B97C10" w:rsidRPr="0000371D" w:rsidRDefault="00B97C10" w:rsidP="00542B35">
            <w:pPr>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00371D">
              <w:rPr>
                <w:rFonts w:eastAsia="Times New Roman" w:cs="Calibri"/>
                <w:b/>
                <w:bCs/>
                <w:color w:val="000000"/>
              </w:rPr>
              <w:t>641</w:t>
            </w:r>
          </w:p>
        </w:tc>
      </w:tr>
    </w:tbl>
    <w:p w14:paraId="7D72E0E2" w14:textId="77777777" w:rsidR="001C0AFB" w:rsidRDefault="001C0AFB" w:rsidP="001C0AFB">
      <w:pPr>
        <w:spacing w:after="0"/>
        <w:jc w:val="center"/>
        <w:rPr>
          <w:sz w:val="18"/>
          <w:szCs w:val="18"/>
        </w:rPr>
      </w:pPr>
    </w:p>
    <w:p w14:paraId="46E49A4E" w14:textId="6A6D4813" w:rsidR="001C0AFB" w:rsidRPr="00A60ECF" w:rsidRDefault="001C0AFB" w:rsidP="001C0AFB">
      <w:pPr>
        <w:spacing w:after="120"/>
        <w:jc w:val="center"/>
        <w:rPr>
          <w:sz w:val="18"/>
          <w:szCs w:val="18"/>
        </w:rPr>
      </w:pPr>
      <w:r w:rsidRPr="00A60ECF">
        <w:rPr>
          <w:sz w:val="18"/>
          <w:szCs w:val="18"/>
        </w:rPr>
        <w:t xml:space="preserve">Fonte: Dados do Sistema Via </w:t>
      </w:r>
      <w:proofErr w:type="spellStart"/>
      <w:r w:rsidRPr="00A60ECF">
        <w:rPr>
          <w:sz w:val="18"/>
          <w:szCs w:val="18"/>
        </w:rPr>
        <w:t>Call</w:t>
      </w:r>
      <w:proofErr w:type="spellEnd"/>
      <w:r w:rsidRPr="00A60ECF">
        <w:rPr>
          <w:sz w:val="18"/>
          <w:szCs w:val="18"/>
        </w:rPr>
        <w:t xml:space="preserve"> Center extraídos durante o ano de 2021. Elaboração própria</w:t>
      </w:r>
    </w:p>
    <w:p w14:paraId="02FE117D" w14:textId="77777777" w:rsidR="00B97C10" w:rsidRDefault="00B97C10" w:rsidP="00B97C10">
      <w:pPr>
        <w:shd w:val="clear" w:color="auto" w:fill="FFFFFF"/>
        <w:spacing w:after="120" w:line="240" w:lineRule="auto"/>
        <w:ind w:firstLine="709"/>
        <w:contextualSpacing/>
        <w:jc w:val="both"/>
      </w:pPr>
    </w:p>
    <w:p w14:paraId="3BDC1ACB" w14:textId="5A18099E" w:rsidR="00B97C10" w:rsidRPr="003F4D7A" w:rsidRDefault="00B97C10" w:rsidP="00B97C10">
      <w:pPr>
        <w:shd w:val="clear" w:color="auto" w:fill="FFFFFF"/>
        <w:spacing w:after="120" w:line="240" w:lineRule="auto"/>
        <w:ind w:firstLine="709"/>
        <w:jc w:val="both"/>
      </w:pPr>
      <w:r>
        <w:t>Cabe destacar que a</w:t>
      </w:r>
      <w:r w:rsidRPr="00592287">
        <w:t xml:space="preserve"> ANP disponibiliza, ao final de cada atendimento,</w:t>
      </w:r>
      <w:r w:rsidR="001C0AFB">
        <w:t xml:space="preserve"> uma</w:t>
      </w:r>
      <w:r w:rsidRPr="00592287">
        <w:t xml:space="preserve"> </w:t>
      </w:r>
      <w:r w:rsidRPr="003F4D7A">
        <w:t xml:space="preserve">pesquisa de satisfação com o público </w:t>
      </w:r>
      <w:r w:rsidR="001C0AFB" w:rsidRPr="003F4D7A">
        <w:t>a fim</w:t>
      </w:r>
      <w:r w:rsidRPr="003F4D7A">
        <w:t xml:space="preserve"> verificar a qualidade das respostas, o tempo de atendimento, as informações que constam no s</w:t>
      </w:r>
      <w:r w:rsidR="003F4D7A">
        <w:t>ítio</w:t>
      </w:r>
      <w:r w:rsidRPr="003F4D7A">
        <w:t xml:space="preserve">, bem como a facilidade no uso dos sistemas. Os resultados dessa pesquisa, </w:t>
      </w:r>
      <w:r w:rsidR="00355DB2">
        <w:t>no ano de 2021</w:t>
      </w:r>
      <w:r w:rsidRPr="003F4D7A">
        <w:t xml:space="preserve">, no quesito satisfação com o atendimento, registram um percentual de 75% como “muito bom”. No quesito atendimento da solicitação, o percentual de manifestação “sim” foi de 84%.  </w:t>
      </w:r>
    </w:p>
    <w:p w14:paraId="5EFDD85C" w14:textId="622D0559" w:rsidR="00B97C10" w:rsidRDefault="00B97C10" w:rsidP="00355DB2">
      <w:pPr>
        <w:shd w:val="clear" w:color="auto" w:fill="FFFFFF"/>
        <w:spacing w:after="120" w:line="240" w:lineRule="auto"/>
        <w:ind w:firstLine="709"/>
        <w:jc w:val="both"/>
      </w:pPr>
      <w:r w:rsidRPr="003F4D7A">
        <w:t>A Agência também dispõe de uma seção de  </w:t>
      </w:r>
      <w:hyperlink r:id="rId33" w:tgtFrame="_blank" w:history="1">
        <w:r w:rsidR="003C7264">
          <w:t>p</w:t>
        </w:r>
        <w:r w:rsidRPr="003F4D7A">
          <w:t xml:space="preserve">erguntas </w:t>
        </w:r>
        <w:r w:rsidR="003C7264">
          <w:t>f</w:t>
        </w:r>
        <w:r w:rsidRPr="003F4D7A">
          <w:t>requentes</w:t>
        </w:r>
      </w:hyperlink>
      <w:r w:rsidRPr="003F4D7A">
        <w:t>, no site, para acesso rápido a diversas informações de interesse do consumidor, bem como vídeos e publicações com dicas e orientações ao consumidor no sítio eletrônico e nas redes sociais da agência.</w:t>
      </w:r>
      <w:r w:rsidR="00195ECD">
        <w:t xml:space="preserve"> Pode ser acessada em: </w:t>
      </w:r>
      <w:r w:rsidR="00195ECD" w:rsidRPr="00195ECD">
        <w:t>https://www.gov.br/anp/pt-br/acesso-a-informacao/perguntas-frequentes</w:t>
      </w:r>
      <w:r w:rsidR="008D3091">
        <w:t>.</w:t>
      </w:r>
    </w:p>
    <w:p w14:paraId="0AC279A0" w14:textId="6F5AF44F" w:rsidR="00355DB2" w:rsidRDefault="00355DB2" w:rsidP="00355DB2">
      <w:pPr>
        <w:shd w:val="clear" w:color="auto" w:fill="FFFFFF"/>
        <w:spacing w:after="120" w:line="240" w:lineRule="auto"/>
        <w:ind w:firstLine="709"/>
        <w:jc w:val="both"/>
      </w:pPr>
      <w:r>
        <w:t>Adicionalmente, a ANP</w:t>
      </w:r>
      <w:r w:rsidRPr="006336CB">
        <w:t xml:space="preserve"> recomenda que sempre</w:t>
      </w:r>
      <w:r>
        <w:t>,</w:t>
      </w:r>
      <w:r w:rsidRPr="006336CB">
        <w:t xml:space="preserve"> ao abastecer um veículo ou adquirir um botijão de GLP, a nota fiscal seja solicitada, pois ela contém </w:t>
      </w:r>
      <w:r>
        <w:t>informações do</w:t>
      </w:r>
      <w:r w:rsidRPr="006336CB">
        <w:t xml:space="preserve"> estabelecimento</w:t>
      </w:r>
      <w:r>
        <w:t>.</w:t>
      </w:r>
    </w:p>
    <w:p w14:paraId="357BC6E4" w14:textId="492B9B58" w:rsidR="00056787" w:rsidRDefault="00D63838" w:rsidP="001D5CF7">
      <w:pPr>
        <w:pStyle w:val="Ttulo1"/>
        <w:spacing w:before="0" w:after="120"/>
        <w:rPr>
          <w:rFonts w:asciiTheme="minorHAnsi" w:hAnsiTheme="minorHAnsi"/>
          <w:color w:val="auto"/>
          <w:sz w:val="24"/>
          <w:szCs w:val="24"/>
        </w:rPr>
      </w:pPr>
      <w:bookmarkStart w:id="30" w:name="_Toc98327813"/>
      <w:r w:rsidRPr="00E82766">
        <w:rPr>
          <w:rFonts w:asciiTheme="minorHAnsi" w:hAnsiTheme="minorHAnsi"/>
          <w:color w:val="auto"/>
          <w:sz w:val="24"/>
          <w:szCs w:val="24"/>
        </w:rPr>
        <w:lastRenderedPageBreak/>
        <w:t>7</w:t>
      </w:r>
      <w:r w:rsidR="00511231" w:rsidRPr="00E82766">
        <w:rPr>
          <w:rFonts w:asciiTheme="minorHAnsi" w:hAnsiTheme="minorHAnsi"/>
          <w:color w:val="auto"/>
          <w:sz w:val="24"/>
          <w:szCs w:val="24"/>
        </w:rPr>
        <w:t xml:space="preserve"> – </w:t>
      </w:r>
      <w:bookmarkEnd w:id="29"/>
      <w:r w:rsidR="00DB0391" w:rsidRPr="00E82766">
        <w:rPr>
          <w:rFonts w:asciiTheme="minorHAnsi" w:hAnsiTheme="minorHAnsi"/>
          <w:color w:val="auto"/>
          <w:sz w:val="24"/>
          <w:szCs w:val="24"/>
        </w:rPr>
        <w:t>PARCERIAS COM OUTRAS INSTITUIÇÕES</w:t>
      </w:r>
      <w:bookmarkEnd w:id="30"/>
    </w:p>
    <w:p w14:paraId="2EEB8179" w14:textId="30D85455" w:rsidR="00796339" w:rsidRPr="00225C01" w:rsidRDefault="009E185E" w:rsidP="00796339">
      <w:pPr>
        <w:spacing w:after="120" w:line="240" w:lineRule="auto"/>
        <w:ind w:firstLine="708"/>
        <w:contextualSpacing/>
        <w:jc w:val="both"/>
      </w:pPr>
      <w:r w:rsidRPr="00225C01">
        <w:t xml:space="preserve">A </w:t>
      </w:r>
      <w:r w:rsidR="00CE6DEF" w:rsidRPr="00225C01">
        <w:t>SFI</w:t>
      </w:r>
      <w:r w:rsidRPr="00225C01">
        <w:t xml:space="preserve"> realiza uma forte agenda de parcerias com instituições públicas que possuem </w:t>
      </w:r>
      <w:r w:rsidR="00B82AFA" w:rsidRPr="00225C01">
        <w:t>atribuições relacionadas ao</w:t>
      </w:r>
      <w:r w:rsidRPr="00225C01">
        <w:t xml:space="preserve"> mercado de combustíveis. </w:t>
      </w:r>
      <w:r w:rsidR="000C20B5" w:rsidRPr="00225C01">
        <w:t>Essas</w:t>
      </w:r>
      <w:r w:rsidR="00511231" w:rsidRPr="00225C01">
        <w:t xml:space="preserve"> parcerias </w:t>
      </w:r>
      <w:r w:rsidR="00DB0391" w:rsidRPr="00225C01">
        <w:t xml:space="preserve">podem ser </w:t>
      </w:r>
      <w:r w:rsidR="00973619" w:rsidRPr="00225C01">
        <w:t xml:space="preserve">simples agendas de trabalho conjunto, com instituições que compartilham a percepção da necessidade de fiscalizar o mercado de combustíveis, ou </w:t>
      </w:r>
      <w:r w:rsidR="00DB0391" w:rsidRPr="00225C01">
        <w:t xml:space="preserve">formais, </w:t>
      </w:r>
      <w:r w:rsidR="00973619" w:rsidRPr="00225C01">
        <w:t xml:space="preserve">por meio de acordos de cooperação. No caso dos acordos, a ANP realiza a capacitação dos agentes desses órgãos, que recebem autorização para </w:t>
      </w:r>
      <w:r w:rsidRPr="00225C01">
        <w:t>fiscalizar</w:t>
      </w:r>
      <w:r w:rsidR="00973619" w:rsidRPr="00225C01">
        <w:t xml:space="preserve"> e emitir documento de fiscalização em nome</w:t>
      </w:r>
      <w:r w:rsidRPr="00225C01">
        <w:t xml:space="preserve"> da ANP</w:t>
      </w:r>
      <w:r w:rsidR="00973619" w:rsidRPr="00225C01">
        <w:t>, sendo que os processos administrativos correspondentes são abertos na Agência.</w:t>
      </w:r>
      <w:r w:rsidR="00B246B3" w:rsidRPr="00225C01">
        <w:t xml:space="preserve"> </w:t>
      </w:r>
    </w:p>
    <w:p w14:paraId="647C7031" w14:textId="62B5C633" w:rsidR="001225DB" w:rsidRDefault="00106BF5" w:rsidP="00796339">
      <w:pPr>
        <w:spacing w:after="120" w:line="240" w:lineRule="auto"/>
        <w:ind w:firstLine="708"/>
        <w:contextualSpacing/>
        <w:jc w:val="both"/>
      </w:pPr>
      <w:r w:rsidRPr="0035736F">
        <w:t xml:space="preserve">No </w:t>
      </w:r>
      <w:r w:rsidR="0035736F" w:rsidRPr="0035736F">
        <w:t>ano</w:t>
      </w:r>
      <w:r w:rsidRPr="0035736F">
        <w:t xml:space="preserve"> de 2021</w:t>
      </w:r>
      <w:r w:rsidR="00B54911" w:rsidRPr="0035736F">
        <w:t xml:space="preserve">, </w:t>
      </w:r>
      <w:r w:rsidR="00245B16" w:rsidRPr="0035736F">
        <w:t xml:space="preserve">foram realizadas </w:t>
      </w:r>
      <w:r w:rsidR="0035736F" w:rsidRPr="0035736F">
        <w:t>358</w:t>
      </w:r>
      <w:r w:rsidR="00577714" w:rsidRPr="0035736F">
        <w:t xml:space="preserve"> ações </w:t>
      </w:r>
      <w:r w:rsidR="00245B16" w:rsidRPr="0035736F">
        <w:t xml:space="preserve">de fiscalização </w:t>
      </w:r>
      <w:r w:rsidR="001225DB" w:rsidRPr="0035736F">
        <w:t>por meio</w:t>
      </w:r>
      <w:r w:rsidR="003B2BDD" w:rsidRPr="0035736F">
        <w:t xml:space="preserve"> de</w:t>
      </w:r>
      <w:r w:rsidR="00973619" w:rsidRPr="0035736F">
        <w:t>sses</w:t>
      </w:r>
      <w:r w:rsidR="003B2BDD" w:rsidRPr="0035736F">
        <w:t xml:space="preserve"> parce</w:t>
      </w:r>
      <w:r w:rsidR="00245B16" w:rsidRPr="0035736F">
        <w:t>iros</w:t>
      </w:r>
      <w:r w:rsidR="009E185E" w:rsidRPr="0035736F">
        <w:t xml:space="preserve"> </w:t>
      </w:r>
      <w:r w:rsidR="00245B16" w:rsidRPr="0035736F">
        <w:t>institucionais</w:t>
      </w:r>
      <w:r w:rsidR="00973619" w:rsidRPr="0035736F">
        <w:t xml:space="preserve"> </w:t>
      </w:r>
      <w:r w:rsidR="0035736F" w:rsidRPr="0035736F">
        <w:t>formais, o</w:t>
      </w:r>
      <w:r w:rsidR="00245B16" w:rsidRPr="0035736F">
        <w:t xml:space="preserve"> que </w:t>
      </w:r>
      <w:r w:rsidR="00577714" w:rsidRPr="0035736F">
        <w:t>corresponde</w:t>
      </w:r>
      <w:r w:rsidR="00907268" w:rsidRPr="0035736F">
        <w:t xml:space="preserve">u a </w:t>
      </w:r>
      <w:r w:rsidR="0035736F" w:rsidRPr="0035736F">
        <w:t>2</w:t>
      </w:r>
      <w:r w:rsidR="00907268" w:rsidRPr="0035736F">
        <w:t>% do</w:t>
      </w:r>
      <w:r w:rsidR="0087672B" w:rsidRPr="0035736F">
        <w:t xml:space="preserve"> total de ações de fiscalização</w:t>
      </w:r>
      <w:bookmarkStart w:id="31" w:name="_MON_1483784806"/>
      <w:bookmarkStart w:id="32" w:name="_MON_1394545110"/>
      <w:bookmarkStart w:id="33" w:name="_MON_1394545120"/>
      <w:bookmarkStart w:id="34" w:name="_MON_1394545231"/>
      <w:bookmarkStart w:id="35" w:name="_MON_1394545262"/>
      <w:bookmarkStart w:id="36" w:name="_MON_1394545268"/>
      <w:bookmarkStart w:id="37" w:name="_MON_1394545280"/>
      <w:bookmarkStart w:id="38" w:name="_MON_1394545786"/>
      <w:bookmarkStart w:id="39" w:name="_MON_1394545790"/>
      <w:bookmarkStart w:id="40" w:name="_MON_1394559196"/>
      <w:bookmarkStart w:id="41" w:name="_MON_1383740754"/>
      <w:bookmarkStart w:id="42" w:name="_MON_1383739735"/>
      <w:bookmarkStart w:id="43" w:name="_MON_1383740156"/>
      <w:bookmarkStart w:id="44" w:name="_MON_1393245571"/>
      <w:bookmarkStart w:id="45" w:name="_MON_1393245607"/>
      <w:bookmarkStart w:id="46" w:name="_MON_1394266992"/>
      <w:bookmarkStart w:id="47" w:name="_MON_1397564756"/>
      <w:bookmarkStart w:id="48" w:name="_MON_1394539287"/>
      <w:bookmarkStart w:id="49" w:name="_MON_1394539334"/>
      <w:bookmarkStart w:id="50" w:name="_MON_1394539360"/>
      <w:bookmarkStart w:id="51" w:name="_MON_1394539383"/>
      <w:bookmarkStart w:id="52" w:name="_MON_139453947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7A48B5" w:rsidRPr="0035736F">
        <w:t>.</w:t>
      </w:r>
      <w:r w:rsidR="007A48B5">
        <w:t xml:space="preserve"> </w:t>
      </w:r>
    </w:p>
    <w:p w14:paraId="1DB0BBA2" w14:textId="77777777" w:rsidR="00555BCA" w:rsidRDefault="00555BCA" w:rsidP="00753901">
      <w:pPr>
        <w:spacing w:after="0" w:line="240" w:lineRule="auto"/>
        <w:contextualSpacing/>
        <w:jc w:val="both"/>
      </w:pPr>
    </w:p>
    <w:p w14:paraId="494132EB" w14:textId="07428338" w:rsidR="00754CAB" w:rsidRPr="00E82766" w:rsidRDefault="00754CAB" w:rsidP="00753901">
      <w:pPr>
        <w:spacing w:after="0" w:line="240" w:lineRule="auto"/>
        <w:contextualSpacing/>
        <w:jc w:val="both"/>
        <w:sectPr w:rsidR="00754CAB" w:rsidRPr="00E82766" w:rsidSect="002A45FF">
          <w:headerReference w:type="default" r:id="rId34"/>
          <w:footerReference w:type="default" r:id="rId35"/>
          <w:type w:val="continuous"/>
          <w:pgSz w:w="11906" w:h="16838"/>
          <w:pgMar w:top="1418" w:right="1134" w:bottom="993" w:left="1134" w:header="680" w:footer="737" w:gutter="0"/>
          <w:cols w:space="708"/>
          <w:docGrid w:linePitch="360"/>
        </w:sectPr>
      </w:pPr>
    </w:p>
    <w:p w14:paraId="654B2E9F" w14:textId="5D7E2130" w:rsidR="00936834" w:rsidRPr="006832A9" w:rsidRDefault="00BA5BC9" w:rsidP="00753901">
      <w:pPr>
        <w:spacing w:after="0" w:line="240" w:lineRule="auto"/>
        <w:contextualSpacing/>
        <w:jc w:val="both"/>
      </w:pPr>
      <w:r w:rsidRPr="006832A9">
        <w:rPr>
          <w:b/>
        </w:rPr>
        <w:t>QUADRO</w:t>
      </w:r>
      <w:r w:rsidR="00936834" w:rsidRPr="006832A9">
        <w:rPr>
          <w:b/>
        </w:rPr>
        <w:t xml:space="preserve"> </w:t>
      </w:r>
      <w:r w:rsidRPr="006832A9">
        <w:rPr>
          <w:b/>
        </w:rPr>
        <w:t>1</w:t>
      </w:r>
      <w:r w:rsidR="00936834" w:rsidRPr="006832A9">
        <w:t xml:space="preserve"> – </w:t>
      </w:r>
      <w:r w:rsidR="00926924" w:rsidRPr="006832A9">
        <w:t>Distribuição das ações de fiscalização</w:t>
      </w:r>
    </w:p>
    <w:tbl>
      <w:tblPr>
        <w:tblW w:w="3902" w:type="dxa"/>
        <w:jc w:val="center"/>
        <w:tblCellMar>
          <w:left w:w="70" w:type="dxa"/>
          <w:right w:w="70" w:type="dxa"/>
        </w:tblCellMar>
        <w:tblLook w:val="04A0" w:firstRow="1" w:lastRow="0" w:firstColumn="1" w:lastColumn="0" w:noHBand="0" w:noVBand="1"/>
      </w:tblPr>
      <w:tblGrid>
        <w:gridCol w:w="2714"/>
        <w:gridCol w:w="1188"/>
      </w:tblGrid>
      <w:tr w:rsidR="00946793" w:rsidRPr="00946793" w14:paraId="0A3C7FE8" w14:textId="77777777" w:rsidTr="00946793">
        <w:trPr>
          <w:trHeight w:val="505"/>
          <w:jc w:val="center"/>
        </w:trPr>
        <w:tc>
          <w:tcPr>
            <w:tcW w:w="2714" w:type="dxa"/>
            <w:tcBorders>
              <w:top w:val="single" w:sz="4" w:space="0" w:color="auto"/>
              <w:left w:val="single" w:sz="4" w:space="0" w:color="auto"/>
              <w:bottom w:val="double" w:sz="6" w:space="0" w:color="auto"/>
              <w:right w:val="nil"/>
            </w:tcBorders>
            <w:shd w:val="clear" w:color="auto" w:fill="auto"/>
            <w:vAlign w:val="center"/>
            <w:hideMark/>
          </w:tcPr>
          <w:p w14:paraId="4AE26DAE" w14:textId="77777777" w:rsidR="00946793" w:rsidRPr="00946793" w:rsidRDefault="00946793" w:rsidP="007C1C22">
            <w:pPr>
              <w:spacing w:after="0" w:line="240" w:lineRule="auto"/>
              <w:jc w:val="center"/>
              <w:rPr>
                <w:rFonts w:eastAsia="Times New Roman" w:cs="Calibri"/>
                <w:b/>
                <w:bCs/>
                <w:color w:val="000000"/>
              </w:rPr>
            </w:pPr>
            <w:r w:rsidRPr="00946793">
              <w:rPr>
                <w:rFonts w:eastAsia="Times New Roman" w:cs="Calibri"/>
                <w:b/>
                <w:bCs/>
                <w:color w:val="000000"/>
              </w:rPr>
              <w:t>Agente fiscalizador</w:t>
            </w:r>
          </w:p>
        </w:tc>
        <w:tc>
          <w:tcPr>
            <w:tcW w:w="1188" w:type="dxa"/>
            <w:tcBorders>
              <w:top w:val="single" w:sz="4" w:space="0" w:color="auto"/>
              <w:left w:val="nil"/>
              <w:bottom w:val="double" w:sz="6" w:space="0" w:color="auto"/>
              <w:right w:val="single" w:sz="4" w:space="0" w:color="auto"/>
            </w:tcBorders>
            <w:shd w:val="clear" w:color="auto" w:fill="auto"/>
            <w:vAlign w:val="center"/>
            <w:hideMark/>
          </w:tcPr>
          <w:p w14:paraId="6B9690C3" w14:textId="77777777" w:rsidR="00946793" w:rsidRPr="00946793" w:rsidRDefault="00946793" w:rsidP="007C1C22">
            <w:pPr>
              <w:spacing w:after="0" w:line="240" w:lineRule="auto"/>
              <w:jc w:val="center"/>
              <w:rPr>
                <w:rFonts w:eastAsia="Times New Roman" w:cs="Calibri"/>
                <w:b/>
                <w:bCs/>
                <w:color w:val="000000"/>
              </w:rPr>
            </w:pPr>
            <w:r w:rsidRPr="00946793">
              <w:rPr>
                <w:rFonts w:eastAsia="Times New Roman" w:cs="Calibri"/>
                <w:b/>
                <w:bCs/>
                <w:color w:val="000000"/>
              </w:rPr>
              <w:t>%</w:t>
            </w:r>
          </w:p>
        </w:tc>
      </w:tr>
      <w:tr w:rsidR="00946793" w:rsidRPr="00946793" w14:paraId="2865B1F8" w14:textId="77777777" w:rsidTr="00946793">
        <w:trPr>
          <w:trHeight w:val="361"/>
          <w:jc w:val="center"/>
        </w:trPr>
        <w:tc>
          <w:tcPr>
            <w:tcW w:w="2714" w:type="dxa"/>
            <w:tcBorders>
              <w:top w:val="nil"/>
              <w:left w:val="single" w:sz="4" w:space="0" w:color="auto"/>
              <w:bottom w:val="nil"/>
              <w:right w:val="single" w:sz="8" w:space="0" w:color="auto"/>
            </w:tcBorders>
            <w:shd w:val="clear" w:color="auto" w:fill="auto"/>
            <w:noWrap/>
            <w:vAlign w:val="center"/>
            <w:hideMark/>
          </w:tcPr>
          <w:p w14:paraId="4E038C85" w14:textId="77777777" w:rsidR="00946793" w:rsidRPr="00946793" w:rsidRDefault="00946793" w:rsidP="007C1C22">
            <w:pPr>
              <w:spacing w:after="0" w:line="240" w:lineRule="auto"/>
              <w:rPr>
                <w:rFonts w:eastAsia="Times New Roman" w:cs="Calibri"/>
                <w:color w:val="000000"/>
              </w:rPr>
            </w:pPr>
            <w:r w:rsidRPr="00946793">
              <w:rPr>
                <w:rFonts w:eastAsia="Times New Roman" w:cs="Calibri"/>
                <w:color w:val="000000"/>
              </w:rPr>
              <w:t>ANP</w:t>
            </w:r>
          </w:p>
        </w:tc>
        <w:tc>
          <w:tcPr>
            <w:tcW w:w="1188" w:type="dxa"/>
            <w:tcBorders>
              <w:top w:val="nil"/>
              <w:left w:val="nil"/>
              <w:bottom w:val="nil"/>
              <w:right w:val="single" w:sz="4" w:space="0" w:color="auto"/>
            </w:tcBorders>
            <w:shd w:val="clear" w:color="auto" w:fill="auto"/>
            <w:noWrap/>
            <w:vAlign w:val="center"/>
            <w:hideMark/>
          </w:tcPr>
          <w:p w14:paraId="7932AEB8" w14:textId="0EB34796" w:rsidR="00946793" w:rsidRPr="00946793" w:rsidRDefault="00946793" w:rsidP="007C1C22">
            <w:pPr>
              <w:spacing w:after="0" w:line="240" w:lineRule="auto"/>
              <w:jc w:val="center"/>
              <w:rPr>
                <w:rFonts w:eastAsia="Times New Roman" w:cs="Calibri"/>
                <w:color w:val="000000"/>
              </w:rPr>
            </w:pPr>
            <w:r w:rsidRPr="00946793">
              <w:rPr>
                <w:rFonts w:eastAsia="Times New Roman" w:cs="Calibri"/>
                <w:color w:val="000000"/>
              </w:rPr>
              <w:t>98,</w:t>
            </w:r>
            <w:r w:rsidR="00F8257E">
              <w:rPr>
                <w:rFonts w:eastAsia="Times New Roman" w:cs="Calibri"/>
                <w:color w:val="000000"/>
              </w:rPr>
              <w:t>0</w:t>
            </w:r>
            <w:r w:rsidRPr="00946793">
              <w:rPr>
                <w:rFonts w:eastAsia="Times New Roman" w:cs="Calibri"/>
                <w:color w:val="000000"/>
              </w:rPr>
              <w:t>%</w:t>
            </w:r>
          </w:p>
        </w:tc>
      </w:tr>
      <w:tr w:rsidR="00946793" w:rsidRPr="00946793" w14:paraId="60957445" w14:textId="77777777" w:rsidTr="00946793">
        <w:trPr>
          <w:trHeight w:val="349"/>
          <w:jc w:val="center"/>
        </w:trPr>
        <w:tc>
          <w:tcPr>
            <w:tcW w:w="2714" w:type="dxa"/>
            <w:tcBorders>
              <w:top w:val="nil"/>
              <w:left w:val="single" w:sz="4" w:space="0" w:color="auto"/>
              <w:bottom w:val="single" w:sz="4" w:space="0" w:color="auto"/>
              <w:right w:val="single" w:sz="8" w:space="0" w:color="auto"/>
            </w:tcBorders>
            <w:shd w:val="clear" w:color="auto" w:fill="auto"/>
            <w:noWrap/>
            <w:vAlign w:val="center"/>
            <w:hideMark/>
          </w:tcPr>
          <w:p w14:paraId="60694AF0" w14:textId="77777777" w:rsidR="00946793" w:rsidRPr="00946793" w:rsidRDefault="00946793" w:rsidP="007C1C22">
            <w:pPr>
              <w:spacing w:after="0" w:line="240" w:lineRule="auto"/>
              <w:rPr>
                <w:rFonts w:eastAsia="Times New Roman" w:cs="Calibri"/>
                <w:color w:val="000000"/>
              </w:rPr>
            </w:pPr>
            <w:r w:rsidRPr="00946793">
              <w:rPr>
                <w:rFonts w:eastAsia="Times New Roman" w:cs="Calibri"/>
                <w:color w:val="000000"/>
              </w:rPr>
              <w:t>Instituições parceiras</w:t>
            </w:r>
          </w:p>
        </w:tc>
        <w:tc>
          <w:tcPr>
            <w:tcW w:w="1188" w:type="dxa"/>
            <w:tcBorders>
              <w:top w:val="nil"/>
              <w:left w:val="nil"/>
              <w:bottom w:val="single" w:sz="4" w:space="0" w:color="auto"/>
              <w:right w:val="single" w:sz="4" w:space="0" w:color="auto"/>
            </w:tcBorders>
            <w:shd w:val="clear" w:color="auto" w:fill="auto"/>
            <w:noWrap/>
            <w:vAlign w:val="center"/>
            <w:hideMark/>
          </w:tcPr>
          <w:p w14:paraId="426CBCD8" w14:textId="3AD56637" w:rsidR="00946793" w:rsidRPr="00946793" w:rsidRDefault="00F8257E" w:rsidP="007C1C22">
            <w:pPr>
              <w:spacing w:after="0" w:line="240" w:lineRule="auto"/>
              <w:jc w:val="center"/>
              <w:rPr>
                <w:rFonts w:eastAsia="Times New Roman" w:cs="Calibri"/>
                <w:color w:val="000000"/>
              </w:rPr>
            </w:pPr>
            <w:r>
              <w:rPr>
                <w:rFonts w:eastAsia="Times New Roman" w:cs="Calibri"/>
                <w:color w:val="000000"/>
              </w:rPr>
              <w:t>2</w:t>
            </w:r>
            <w:r w:rsidR="00946793" w:rsidRPr="00946793">
              <w:rPr>
                <w:rFonts w:eastAsia="Times New Roman" w:cs="Calibri"/>
                <w:color w:val="000000"/>
              </w:rPr>
              <w:t>,</w:t>
            </w:r>
            <w:r>
              <w:rPr>
                <w:rFonts w:eastAsia="Times New Roman" w:cs="Calibri"/>
                <w:color w:val="000000"/>
              </w:rPr>
              <w:t>0</w:t>
            </w:r>
            <w:r w:rsidR="00946793" w:rsidRPr="00946793">
              <w:rPr>
                <w:rFonts w:eastAsia="Times New Roman" w:cs="Calibri"/>
                <w:color w:val="000000"/>
              </w:rPr>
              <w:t>%</w:t>
            </w:r>
          </w:p>
        </w:tc>
      </w:tr>
    </w:tbl>
    <w:p w14:paraId="4330A6DB" w14:textId="77777777" w:rsidR="00B54911" w:rsidRPr="00106BF5" w:rsidRDefault="00B54911" w:rsidP="001225DB">
      <w:pPr>
        <w:spacing w:after="0" w:line="240" w:lineRule="auto"/>
        <w:contextualSpacing/>
        <w:jc w:val="center"/>
        <w:rPr>
          <w:noProof/>
          <w:sz w:val="16"/>
          <w:szCs w:val="16"/>
          <w:highlight w:val="yellow"/>
        </w:rPr>
      </w:pPr>
    </w:p>
    <w:p w14:paraId="3C94F41C" w14:textId="54A9DA5A" w:rsidR="00946793" w:rsidRPr="00946793" w:rsidRDefault="00EF6E13" w:rsidP="00946793">
      <w:pPr>
        <w:spacing w:after="0" w:line="240" w:lineRule="auto"/>
        <w:contextualSpacing/>
        <w:jc w:val="center"/>
        <w:rPr>
          <w:noProof/>
          <w:sz w:val="16"/>
          <w:szCs w:val="16"/>
        </w:rPr>
      </w:pPr>
      <w:r w:rsidRPr="00946793">
        <w:rPr>
          <w:noProof/>
          <w:sz w:val="16"/>
          <w:szCs w:val="16"/>
        </w:rPr>
        <w:t xml:space="preserve">Fonte: </w:t>
      </w:r>
      <w:r w:rsidR="00781A53" w:rsidRPr="00946793">
        <w:rPr>
          <w:noProof/>
          <w:sz w:val="16"/>
          <w:szCs w:val="16"/>
        </w:rPr>
        <w:t xml:space="preserve">Dados extraídos do SIGAF em </w:t>
      </w:r>
      <w:r w:rsidR="00754CAB">
        <w:rPr>
          <w:noProof/>
          <w:sz w:val="16"/>
          <w:szCs w:val="16"/>
        </w:rPr>
        <w:t>19</w:t>
      </w:r>
      <w:r w:rsidR="00781A53" w:rsidRPr="00946793">
        <w:rPr>
          <w:noProof/>
          <w:sz w:val="16"/>
          <w:szCs w:val="16"/>
        </w:rPr>
        <w:t>/0</w:t>
      </w:r>
      <w:r w:rsidR="00754CAB">
        <w:rPr>
          <w:noProof/>
          <w:sz w:val="16"/>
          <w:szCs w:val="16"/>
        </w:rPr>
        <w:t>1</w:t>
      </w:r>
      <w:r w:rsidR="00781A53" w:rsidRPr="00946793">
        <w:rPr>
          <w:noProof/>
          <w:sz w:val="16"/>
          <w:szCs w:val="16"/>
        </w:rPr>
        <w:t>/202</w:t>
      </w:r>
      <w:r w:rsidR="00754CAB">
        <w:rPr>
          <w:noProof/>
          <w:sz w:val="16"/>
          <w:szCs w:val="16"/>
        </w:rPr>
        <w:t>2</w:t>
      </w:r>
      <w:r w:rsidR="00781A53" w:rsidRPr="00946793">
        <w:rPr>
          <w:noProof/>
          <w:sz w:val="16"/>
          <w:szCs w:val="16"/>
        </w:rPr>
        <w:t>. Elaboração própri</w:t>
      </w:r>
      <w:r w:rsidR="00946793" w:rsidRPr="00946793">
        <w:rPr>
          <w:noProof/>
          <w:sz w:val="16"/>
          <w:szCs w:val="16"/>
        </w:rPr>
        <w:t>o</w:t>
      </w:r>
    </w:p>
    <w:p w14:paraId="5984CA48" w14:textId="77777777" w:rsidR="00245B16" w:rsidRPr="00106BF5" w:rsidRDefault="00245B16" w:rsidP="00EA22D5">
      <w:pPr>
        <w:spacing w:after="0" w:line="240" w:lineRule="auto"/>
        <w:contextualSpacing/>
        <w:jc w:val="both"/>
        <w:rPr>
          <w:sz w:val="8"/>
          <w:highlight w:val="yellow"/>
        </w:rPr>
      </w:pPr>
    </w:p>
    <w:p w14:paraId="1379FAE8" w14:textId="77777777" w:rsidR="00754CAB" w:rsidRDefault="00E84D42" w:rsidP="00781A53">
      <w:pPr>
        <w:spacing w:after="0" w:line="240" w:lineRule="auto"/>
        <w:contextualSpacing/>
        <w:jc w:val="center"/>
        <w:rPr>
          <w:noProof/>
          <w:sz w:val="16"/>
          <w:highlight w:val="yellow"/>
        </w:rPr>
      </w:pPr>
      <w:r w:rsidRPr="00106BF5">
        <w:rPr>
          <w:noProof/>
          <w:sz w:val="16"/>
          <w:highlight w:val="yellow"/>
        </w:rPr>
        <w:t xml:space="preserve">           </w:t>
      </w:r>
      <w:r w:rsidR="00EA22D5" w:rsidRPr="00106BF5">
        <w:rPr>
          <w:noProof/>
          <w:sz w:val="16"/>
          <w:highlight w:val="yellow"/>
        </w:rPr>
        <w:t xml:space="preserve">            </w:t>
      </w:r>
    </w:p>
    <w:p w14:paraId="661E8100" w14:textId="77777777" w:rsidR="00754CAB" w:rsidRDefault="00754CAB" w:rsidP="00781A53">
      <w:pPr>
        <w:spacing w:after="0" w:line="240" w:lineRule="auto"/>
        <w:contextualSpacing/>
        <w:jc w:val="center"/>
        <w:rPr>
          <w:noProof/>
          <w:sz w:val="16"/>
          <w:highlight w:val="yellow"/>
        </w:rPr>
      </w:pPr>
    </w:p>
    <w:p w14:paraId="6ECB781D" w14:textId="499B4E7A" w:rsidR="00946793" w:rsidRDefault="00EA22D5" w:rsidP="00781A53">
      <w:pPr>
        <w:spacing w:after="0" w:line="240" w:lineRule="auto"/>
        <w:contextualSpacing/>
        <w:jc w:val="center"/>
        <w:rPr>
          <w:noProof/>
          <w:sz w:val="16"/>
          <w:highlight w:val="yellow"/>
        </w:rPr>
      </w:pPr>
      <w:r w:rsidRPr="00106BF5">
        <w:rPr>
          <w:noProof/>
          <w:sz w:val="16"/>
          <w:highlight w:val="yellow"/>
        </w:rPr>
        <w:t xml:space="preserve">                                                                                       </w:t>
      </w:r>
      <w:r w:rsidR="00657EE5" w:rsidRPr="00106BF5">
        <w:rPr>
          <w:noProof/>
          <w:sz w:val="16"/>
          <w:highlight w:val="yellow"/>
        </w:rPr>
        <w:t xml:space="preserve"> </w:t>
      </w:r>
      <w:r w:rsidRPr="00106BF5">
        <w:rPr>
          <w:noProof/>
          <w:sz w:val="16"/>
          <w:highlight w:val="yellow"/>
        </w:rPr>
        <w:t xml:space="preserve">   </w:t>
      </w:r>
    </w:p>
    <w:p w14:paraId="739CBD1F" w14:textId="5D33CDA2" w:rsidR="00F8257E" w:rsidRDefault="00F8257E" w:rsidP="00946793">
      <w:pPr>
        <w:spacing w:after="0" w:line="240" w:lineRule="auto"/>
        <w:contextualSpacing/>
        <w:jc w:val="both"/>
        <w:rPr>
          <w:b/>
        </w:rPr>
      </w:pPr>
    </w:p>
    <w:p w14:paraId="2764AB3A" w14:textId="5C098EB5" w:rsidR="001132A2" w:rsidRDefault="001132A2" w:rsidP="00946793">
      <w:pPr>
        <w:spacing w:after="0" w:line="240" w:lineRule="auto"/>
        <w:contextualSpacing/>
        <w:jc w:val="both"/>
        <w:rPr>
          <w:b/>
        </w:rPr>
      </w:pPr>
    </w:p>
    <w:p w14:paraId="3C0E1CE7" w14:textId="233EC1CA" w:rsidR="00946793" w:rsidRPr="006832A9" w:rsidRDefault="001132A2" w:rsidP="00946793">
      <w:pPr>
        <w:spacing w:after="0" w:line="240" w:lineRule="auto"/>
        <w:contextualSpacing/>
        <w:jc w:val="both"/>
      </w:pPr>
      <w:r>
        <w:rPr>
          <w:b/>
        </w:rPr>
        <w:t>G</w:t>
      </w:r>
      <w:r w:rsidR="00946793" w:rsidRPr="006832A9">
        <w:rPr>
          <w:b/>
        </w:rPr>
        <w:t>RÁFICO 1</w:t>
      </w:r>
      <w:r>
        <w:rPr>
          <w:b/>
        </w:rPr>
        <w:t>5</w:t>
      </w:r>
      <w:r w:rsidR="00946793" w:rsidRPr="006832A9">
        <w:t xml:space="preserve"> - Distribuição das ações de fiscalização</w:t>
      </w:r>
    </w:p>
    <w:p w14:paraId="5D736477" w14:textId="43C0D111" w:rsidR="00946793" w:rsidRPr="00946793" w:rsidRDefault="00F8257E" w:rsidP="00946793">
      <w:pPr>
        <w:spacing w:after="0" w:line="240" w:lineRule="auto"/>
        <w:contextualSpacing/>
        <w:jc w:val="both"/>
        <w:rPr>
          <w:noProof/>
          <w:sz w:val="16"/>
          <w:szCs w:val="16"/>
          <w:highlight w:val="yellow"/>
        </w:rPr>
      </w:pPr>
      <w:r>
        <w:rPr>
          <w:noProof/>
        </w:rPr>
        <w:drawing>
          <wp:inline distT="0" distB="0" distL="0" distR="0" wp14:anchorId="57214C58" wp14:editId="4CB9FEF0">
            <wp:extent cx="2897580" cy="1483995"/>
            <wp:effectExtent l="0" t="0" r="0" b="0"/>
            <wp:docPr id="50" name="Gráfico 50">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1C2B1C" w14:textId="62593BF5" w:rsidR="001225DB" w:rsidRPr="00946793" w:rsidRDefault="001225DB" w:rsidP="00781A53">
      <w:pPr>
        <w:spacing w:after="0" w:line="240" w:lineRule="auto"/>
        <w:contextualSpacing/>
        <w:jc w:val="center"/>
        <w:rPr>
          <w:noProof/>
          <w:sz w:val="16"/>
          <w:szCs w:val="16"/>
        </w:rPr>
      </w:pPr>
      <w:r w:rsidRPr="00946793">
        <w:rPr>
          <w:noProof/>
          <w:sz w:val="16"/>
          <w:szCs w:val="16"/>
        </w:rPr>
        <w:t xml:space="preserve">Fonte: </w:t>
      </w:r>
      <w:r w:rsidR="00781A53" w:rsidRPr="00946793">
        <w:rPr>
          <w:noProof/>
          <w:sz w:val="16"/>
          <w:szCs w:val="16"/>
        </w:rPr>
        <w:t xml:space="preserve">Dados extraídos do SIGAF em </w:t>
      </w:r>
      <w:r w:rsidR="00754CAB">
        <w:rPr>
          <w:noProof/>
          <w:sz w:val="16"/>
          <w:szCs w:val="16"/>
        </w:rPr>
        <w:t>19</w:t>
      </w:r>
      <w:r w:rsidR="00781A53" w:rsidRPr="00946793">
        <w:rPr>
          <w:noProof/>
          <w:sz w:val="16"/>
          <w:szCs w:val="16"/>
        </w:rPr>
        <w:t>/0</w:t>
      </w:r>
      <w:r w:rsidR="00754CAB">
        <w:rPr>
          <w:noProof/>
          <w:sz w:val="16"/>
          <w:szCs w:val="16"/>
        </w:rPr>
        <w:t>1</w:t>
      </w:r>
      <w:r w:rsidR="00781A53" w:rsidRPr="00946793">
        <w:rPr>
          <w:noProof/>
          <w:sz w:val="16"/>
          <w:szCs w:val="16"/>
        </w:rPr>
        <w:t>/202</w:t>
      </w:r>
      <w:r w:rsidR="00754CAB">
        <w:rPr>
          <w:noProof/>
          <w:sz w:val="16"/>
          <w:szCs w:val="16"/>
        </w:rPr>
        <w:t>2</w:t>
      </w:r>
      <w:r w:rsidR="00781A53" w:rsidRPr="00946793">
        <w:rPr>
          <w:noProof/>
          <w:sz w:val="16"/>
          <w:szCs w:val="16"/>
        </w:rPr>
        <w:t>. Elaboração própria</w:t>
      </w:r>
    </w:p>
    <w:p w14:paraId="7BAEBCC4" w14:textId="77777777" w:rsidR="0048090C" w:rsidRPr="00106BF5" w:rsidRDefault="0048090C" w:rsidP="00EA22D5">
      <w:pPr>
        <w:tabs>
          <w:tab w:val="left" w:pos="1926"/>
        </w:tabs>
        <w:spacing w:after="0" w:line="240" w:lineRule="auto"/>
        <w:contextualSpacing/>
        <w:rPr>
          <w:sz w:val="16"/>
          <w:szCs w:val="16"/>
          <w:highlight w:val="yellow"/>
        </w:rPr>
        <w:sectPr w:rsidR="0048090C" w:rsidRPr="00106BF5" w:rsidSect="000B5F84">
          <w:type w:val="continuous"/>
          <w:pgSz w:w="11906" w:h="16838"/>
          <w:pgMar w:top="1531" w:right="1077" w:bottom="1440" w:left="1077" w:header="680" w:footer="736" w:gutter="0"/>
          <w:cols w:num="2" w:space="708"/>
          <w:docGrid w:linePitch="360"/>
        </w:sectPr>
      </w:pPr>
    </w:p>
    <w:p w14:paraId="23A71165" w14:textId="63FC94DA" w:rsidR="000C20B5" w:rsidRDefault="00982C53" w:rsidP="00754CAB">
      <w:pPr>
        <w:tabs>
          <w:tab w:val="left" w:pos="1926"/>
        </w:tabs>
        <w:spacing w:after="0" w:line="240" w:lineRule="auto"/>
        <w:contextualSpacing/>
        <w:jc w:val="both"/>
        <w:rPr>
          <w:b/>
          <w:sz w:val="18"/>
          <w:highlight w:val="yellow"/>
        </w:rPr>
      </w:pPr>
      <w:bookmarkStart w:id="53" w:name="_Toc410404582"/>
      <w:r w:rsidRPr="00F100A0">
        <w:rPr>
          <w:b/>
        </w:rPr>
        <w:t xml:space="preserve">QUADRO </w:t>
      </w:r>
      <w:r w:rsidR="00BA5BC9" w:rsidRPr="00F100A0">
        <w:rPr>
          <w:b/>
        </w:rPr>
        <w:t>2</w:t>
      </w:r>
      <w:r w:rsidRPr="00F100A0">
        <w:t xml:space="preserve"> – Instituições com </w:t>
      </w:r>
      <w:r w:rsidR="00DB0391" w:rsidRPr="00F100A0">
        <w:t>acordo de cooperação técnica</w:t>
      </w:r>
      <w:r w:rsidR="00BC3CA0" w:rsidRPr="00F100A0">
        <w:t xml:space="preserve"> com a ANP</w:t>
      </w:r>
      <w:r w:rsidR="00C054B0" w:rsidRPr="00F100A0">
        <w:t xml:space="preserve"> </w:t>
      </w:r>
      <w:r w:rsidR="00F100A0" w:rsidRPr="00F100A0">
        <w:t xml:space="preserve">no </w:t>
      </w:r>
      <w:r w:rsidR="00754CAB">
        <w:t>ano</w:t>
      </w:r>
      <w:r w:rsidR="00F100A0" w:rsidRPr="00F100A0">
        <w:t xml:space="preserve"> de 2021</w:t>
      </w:r>
    </w:p>
    <w:p w14:paraId="20AD61AB" w14:textId="3688A14F" w:rsidR="00946793" w:rsidRDefault="00946793" w:rsidP="00857191">
      <w:pPr>
        <w:spacing w:after="0" w:line="240" w:lineRule="auto"/>
        <w:contextualSpacing/>
        <w:jc w:val="both"/>
        <w:rPr>
          <w:b/>
          <w:sz w:val="18"/>
          <w:highlight w:val="yellow"/>
        </w:rPr>
      </w:pPr>
    </w:p>
    <w:tbl>
      <w:tblPr>
        <w:tblW w:w="9620" w:type="dxa"/>
        <w:tblCellMar>
          <w:left w:w="70" w:type="dxa"/>
          <w:right w:w="70" w:type="dxa"/>
        </w:tblCellMar>
        <w:tblLook w:val="04A0" w:firstRow="1" w:lastRow="0" w:firstColumn="1" w:lastColumn="0" w:noHBand="0" w:noVBand="1"/>
      </w:tblPr>
      <w:tblGrid>
        <w:gridCol w:w="3000"/>
        <w:gridCol w:w="320"/>
        <w:gridCol w:w="3000"/>
        <w:gridCol w:w="300"/>
        <w:gridCol w:w="3000"/>
      </w:tblGrid>
      <w:tr w:rsidR="00754CAB" w:rsidRPr="00754CAB" w14:paraId="2F434744" w14:textId="77777777" w:rsidTr="00754CAB">
        <w:trPr>
          <w:trHeight w:val="510"/>
        </w:trPr>
        <w:tc>
          <w:tcPr>
            <w:tcW w:w="300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4917A479"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r w:rsidRPr="00754CAB">
              <w:rPr>
                <w:rFonts w:ascii="Calibri" w:eastAsia="Times New Roman" w:hAnsi="Calibri" w:cs="Calibri"/>
                <w:b/>
                <w:bCs/>
                <w:color w:val="000000"/>
                <w:sz w:val="18"/>
                <w:szCs w:val="18"/>
              </w:rPr>
              <w:t>Secretaria de Estado da Fazenda/Receita</w:t>
            </w:r>
          </w:p>
        </w:tc>
        <w:tc>
          <w:tcPr>
            <w:tcW w:w="320" w:type="dxa"/>
            <w:tcBorders>
              <w:top w:val="nil"/>
              <w:left w:val="nil"/>
              <w:bottom w:val="nil"/>
              <w:right w:val="nil"/>
            </w:tcBorders>
            <w:shd w:val="clear" w:color="auto" w:fill="auto"/>
            <w:noWrap/>
            <w:vAlign w:val="center"/>
            <w:hideMark/>
          </w:tcPr>
          <w:p w14:paraId="2B0DA108"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p>
        </w:tc>
        <w:tc>
          <w:tcPr>
            <w:tcW w:w="300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44E77909"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r w:rsidRPr="00754CAB">
              <w:rPr>
                <w:rFonts w:ascii="Calibri" w:eastAsia="Times New Roman" w:hAnsi="Calibri" w:cs="Calibri"/>
                <w:b/>
                <w:bCs/>
                <w:color w:val="000000"/>
                <w:sz w:val="18"/>
                <w:szCs w:val="18"/>
              </w:rPr>
              <w:t>Ministério Público Estadual - MPE</w:t>
            </w:r>
          </w:p>
        </w:tc>
        <w:tc>
          <w:tcPr>
            <w:tcW w:w="300" w:type="dxa"/>
            <w:tcBorders>
              <w:top w:val="nil"/>
              <w:left w:val="nil"/>
              <w:bottom w:val="nil"/>
              <w:right w:val="nil"/>
            </w:tcBorders>
            <w:shd w:val="clear" w:color="auto" w:fill="auto"/>
            <w:noWrap/>
            <w:vAlign w:val="center"/>
            <w:hideMark/>
          </w:tcPr>
          <w:p w14:paraId="7F1B32E5"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p>
        </w:tc>
        <w:tc>
          <w:tcPr>
            <w:tcW w:w="3000" w:type="dxa"/>
            <w:tcBorders>
              <w:top w:val="single" w:sz="8" w:space="0" w:color="auto"/>
              <w:left w:val="single" w:sz="8" w:space="0" w:color="auto"/>
              <w:bottom w:val="double" w:sz="6" w:space="0" w:color="auto"/>
              <w:right w:val="single" w:sz="8" w:space="0" w:color="000000"/>
            </w:tcBorders>
            <w:shd w:val="clear" w:color="auto" w:fill="auto"/>
            <w:vAlign w:val="center"/>
            <w:hideMark/>
          </w:tcPr>
          <w:p w14:paraId="517C7938"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r w:rsidRPr="00754CAB">
              <w:rPr>
                <w:rFonts w:ascii="Calibri" w:eastAsia="Times New Roman" w:hAnsi="Calibri" w:cs="Calibri"/>
                <w:b/>
                <w:bCs/>
                <w:color w:val="000000"/>
                <w:sz w:val="18"/>
                <w:szCs w:val="18"/>
              </w:rPr>
              <w:t>Proteção e Defesa do Consumidor - PROCON</w:t>
            </w:r>
          </w:p>
        </w:tc>
      </w:tr>
      <w:tr w:rsidR="00754CAB" w:rsidRPr="00754CAB" w14:paraId="481D613B" w14:textId="77777777" w:rsidTr="00754CAB">
        <w:trPr>
          <w:trHeight w:val="510"/>
        </w:trPr>
        <w:tc>
          <w:tcPr>
            <w:tcW w:w="3000" w:type="dxa"/>
            <w:tcBorders>
              <w:top w:val="nil"/>
              <w:left w:val="single" w:sz="8" w:space="0" w:color="auto"/>
              <w:bottom w:val="single" w:sz="8" w:space="0" w:color="auto"/>
              <w:right w:val="single" w:sz="8" w:space="0" w:color="000000"/>
            </w:tcBorders>
            <w:shd w:val="clear" w:color="000000" w:fill="F2F2F2"/>
            <w:vAlign w:val="center"/>
            <w:hideMark/>
          </w:tcPr>
          <w:p w14:paraId="4311C116"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Conselho Nacional de Política Fazendária (CONFAZ)</w:t>
            </w:r>
          </w:p>
        </w:tc>
        <w:tc>
          <w:tcPr>
            <w:tcW w:w="320" w:type="dxa"/>
            <w:tcBorders>
              <w:top w:val="nil"/>
              <w:left w:val="nil"/>
              <w:bottom w:val="nil"/>
              <w:right w:val="nil"/>
            </w:tcBorders>
            <w:shd w:val="clear" w:color="auto" w:fill="auto"/>
            <w:noWrap/>
            <w:vAlign w:val="center"/>
            <w:hideMark/>
          </w:tcPr>
          <w:p w14:paraId="1B294A7A" w14:textId="77777777" w:rsidR="00754CAB" w:rsidRPr="00754CAB" w:rsidRDefault="00754CAB" w:rsidP="00754CAB">
            <w:pPr>
              <w:spacing w:after="0" w:line="240" w:lineRule="auto"/>
              <w:rPr>
                <w:rFonts w:ascii="Calibri" w:eastAsia="Times New Roman" w:hAnsi="Calibri" w:cs="Calibri"/>
                <w:b/>
                <w:bCs/>
                <w:sz w:val="18"/>
                <w:szCs w:val="18"/>
              </w:rPr>
            </w:pPr>
          </w:p>
        </w:tc>
        <w:tc>
          <w:tcPr>
            <w:tcW w:w="3000" w:type="dxa"/>
            <w:tcBorders>
              <w:top w:val="nil"/>
              <w:left w:val="single" w:sz="8" w:space="0" w:color="auto"/>
              <w:bottom w:val="single" w:sz="8" w:space="0" w:color="auto"/>
              <w:right w:val="single" w:sz="8" w:space="0" w:color="auto"/>
            </w:tcBorders>
            <w:shd w:val="clear" w:color="000000" w:fill="F2F2F2"/>
            <w:vAlign w:val="center"/>
            <w:hideMark/>
          </w:tcPr>
          <w:p w14:paraId="1A1AE9DD"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r w:rsidRPr="00754CAB">
              <w:rPr>
                <w:rFonts w:ascii="Calibri" w:eastAsia="Times New Roman" w:hAnsi="Calibri" w:cs="Calibri"/>
                <w:b/>
                <w:bCs/>
                <w:color w:val="000000"/>
                <w:sz w:val="18"/>
                <w:szCs w:val="18"/>
              </w:rPr>
              <w:t>Todos os Estados e o Distrito Federal</w:t>
            </w:r>
          </w:p>
        </w:tc>
        <w:tc>
          <w:tcPr>
            <w:tcW w:w="300" w:type="dxa"/>
            <w:tcBorders>
              <w:top w:val="nil"/>
              <w:left w:val="nil"/>
              <w:bottom w:val="nil"/>
              <w:right w:val="nil"/>
            </w:tcBorders>
            <w:shd w:val="clear" w:color="auto" w:fill="auto"/>
            <w:noWrap/>
            <w:vAlign w:val="center"/>
            <w:hideMark/>
          </w:tcPr>
          <w:p w14:paraId="158A77F6"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p>
        </w:tc>
        <w:tc>
          <w:tcPr>
            <w:tcW w:w="3000" w:type="dxa"/>
            <w:tcBorders>
              <w:top w:val="nil"/>
              <w:left w:val="single" w:sz="8" w:space="0" w:color="auto"/>
              <w:bottom w:val="single" w:sz="8" w:space="0" w:color="auto"/>
              <w:right w:val="single" w:sz="8" w:space="0" w:color="000000"/>
            </w:tcBorders>
            <w:shd w:val="clear" w:color="000000" w:fill="F2F2F2"/>
            <w:vAlign w:val="center"/>
            <w:hideMark/>
          </w:tcPr>
          <w:p w14:paraId="7C28E670"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de Alagoas</w:t>
            </w:r>
          </w:p>
        </w:tc>
      </w:tr>
      <w:tr w:rsidR="00754CAB" w:rsidRPr="00754CAB" w14:paraId="03539CBD" w14:textId="77777777" w:rsidTr="00754CAB">
        <w:trPr>
          <w:trHeight w:val="495"/>
        </w:trPr>
        <w:tc>
          <w:tcPr>
            <w:tcW w:w="3000" w:type="dxa"/>
            <w:tcBorders>
              <w:top w:val="nil"/>
              <w:left w:val="single" w:sz="8" w:space="0" w:color="auto"/>
              <w:bottom w:val="single" w:sz="8" w:space="0" w:color="auto"/>
              <w:right w:val="single" w:sz="8" w:space="0" w:color="auto"/>
            </w:tcBorders>
            <w:shd w:val="clear" w:color="auto" w:fill="auto"/>
            <w:vAlign w:val="center"/>
            <w:hideMark/>
          </w:tcPr>
          <w:p w14:paraId="2A27E8BB"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Secretaria da Fazenda do Estado da Bahia</w:t>
            </w:r>
          </w:p>
        </w:tc>
        <w:tc>
          <w:tcPr>
            <w:tcW w:w="320" w:type="dxa"/>
            <w:tcBorders>
              <w:top w:val="nil"/>
              <w:left w:val="nil"/>
              <w:bottom w:val="nil"/>
              <w:right w:val="nil"/>
            </w:tcBorders>
            <w:shd w:val="clear" w:color="auto" w:fill="auto"/>
            <w:noWrap/>
            <w:vAlign w:val="center"/>
            <w:hideMark/>
          </w:tcPr>
          <w:p w14:paraId="58180EAC" w14:textId="77777777" w:rsidR="00754CAB" w:rsidRPr="00754CAB" w:rsidRDefault="00754CAB" w:rsidP="00754CAB">
            <w:pPr>
              <w:spacing w:after="0" w:line="240" w:lineRule="auto"/>
              <w:rPr>
                <w:rFonts w:ascii="Calibri" w:eastAsia="Times New Roman" w:hAnsi="Calibri" w:cs="Calibri"/>
                <w:b/>
                <w:bCs/>
                <w:sz w:val="18"/>
                <w:szCs w:val="18"/>
              </w:rPr>
            </w:pPr>
          </w:p>
        </w:tc>
        <w:tc>
          <w:tcPr>
            <w:tcW w:w="3000" w:type="dxa"/>
            <w:tcBorders>
              <w:top w:val="nil"/>
              <w:left w:val="nil"/>
              <w:bottom w:val="nil"/>
              <w:right w:val="nil"/>
            </w:tcBorders>
            <w:shd w:val="clear" w:color="auto" w:fill="auto"/>
            <w:noWrap/>
            <w:vAlign w:val="center"/>
            <w:hideMark/>
          </w:tcPr>
          <w:p w14:paraId="2DF7B3ED"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single" w:sz="8" w:space="0" w:color="auto"/>
            </w:tcBorders>
            <w:shd w:val="clear" w:color="auto" w:fill="auto"/>
            <w:noWrap/>
            <w:vAlign w:val="center"/>
            <w:hideMark/>
          </w:tcPr>
          <w:p w14:paraId="12BE63F7" w14:textId="77777777" w:rsidR="00754CAB" w:rsidRPr="00754CAB" w:rsidRDefault="00754CAB" w:rsidP="00754CAB">
            <w:pPr>
              <w:spacing w:after="0" w:line="240" w:lineRule="auto"/>
              <w:rPr>
                <w:rFonts w:ascii="Arial" w:eastAsia="Times New Roman" w:hAnsi="Arial" w:cs="Arial"/>
                <w:color w:val="000000"/>
                <w:sz w:val="24"/>
                <w:szCs w:val="24"/>
              </w:rPr>
            </w:pPr>
            <w:r w:rsidRPr="00754CAB">
              <w:rPr>
                <w:rFonts w:ascii="Arial" w:eastAsia="Times New Roman" w:hAnsi="Arial" w:cs="Arial"/>
                <w:color w:val="000000"/>
                <w:sz w:val="24"/>
                <w:szCs w:val="24"/>
              </w:rPr>
              <w:t> </w:t>
            </w:r>
          </w:p>
        </w:tc>
        <w:tc>
          <w:tcPr>
            <w:tcW w:w="3000" w:type="dxa"/>
            <w:tcBorders>
              <w:top w:val="nil"/>
              <w:left w:val="nil"/>
              <w:bottom w:val="single" w:sz="8" w:space="0" w:color="auto"/>
              <w:right w:val="single" w:sz="8" w:space="0" w:color="auto"/>
            </w:tcBorders>
            <w:shd w:val="clear" w:color="auto" w:fill="auto"/>
            <w:vAlign w:val="center"/>
            <w:hideMark/>
          </w:tcPr>
          <w:p w14:paraId="2D0DBE8B"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de Rondônia</w:t>
            </w:r>
          </w:p>
        </w:tc>
      </w:tr>
      <w:tr w:rsidR="00754CAB" w:rsidRPr="00754CAB" w14:paraId="3C2F423D" w14:textId="77777777" w:rsidTr="00754CAB">
        <w:trPr>
          <w:trHeight w:val="495"/>
        </w:trPr>
        <w:tc>
          <w:tcPr>
            <w:tcW w:w="3000" w:type="dxa"/>
            <w:tcBorders>
              <w:top w:val="nil"/>
              <w:left w:val="single" w:sz="8" w:space="0" w:color="auto"/>
              <w:bottom w:val="single" w:sz="8" w:space="0" w:color="auto"/>
              <w:right w:val="single" w:sz="8" w:space="0" w:color="000000"/>
            </w:tcBorders>
            <w:shd w:val="clear" w:color="000000" w:fill="F2F2F2"/>
            <w:vAlign w:val="center"/>
            <w:hideMark/>
          </w:tcPr>
          <w:p w14:paraId="39B0A1A7"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Secretaria da Fazenda do Estado do Ceará</w:t>
            </w:r>
          </w:p>
        </w:tc>
        <w:tc>
          <w:tcPr>
            <w:tcW w:w="320" w:type="dxa"/>
            <w:tcBorders>
              <w:top w:val="nil"/>
              <w:left w:val="nil"/>
              <w:bottom w:val="nil"/>
              <w:right w:val="nil"/>
            </w:tcBorders>
            <w:shd w:val="clear" w:color="auto" w:fill="auto"/>
            <w:noWrap/>
            <w:vAlign w:val="center"/>
            <w:hideMark/>
          </w:tcPr>
          <w:p w14:paraId="483656D7" w14:textId="77777777" w:rsidR="00754CAB" w:rsidRPr="00754CAB" w:rsidRDefault="00754CAB" w:rsidP="00754CAB">
            <w:pPr>
              <w:spacing w:after="0" w:line="240" w:lineRule="auto"/>
              <w:rPr>
                <w:rFonts w:ascii="Calibri" w:eastAsia="Times New Roman" w:hAnsi="Calibri" w:cs="Calibri"/>
                <w:b/>
                <w:bCs/>
                <w:sz w:val="18"/>
                <w:szCs w:val="18"/>
              </w:rPr>
            </w:pPr>
          </w:p>
        </w:tc>
        <w:tc>
          <w:tcPr>
            <w:tcW w:w="300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7AE5869" w14:textId="77777777" w:rsidR="00754CAB" w:rsidRPr="00754CAB" w:rsidRDefault="00754CAB" w:rsidP="00754CAB">
            <w:pPr>
              <w:spacing w:after="0" w:line="240" w:lineRule="auto"/>
              <w:jc w:val="center"/>
              <w:rPr>
                <w:rFonts w:ascii="Calibri" w:eastAsia="Times New Roman" w:hAnsi="Calibri" w:cs="Calibri"/>
                <w:b/>
                <w:bCs/>
                <w:color w:val="000000"/>
                <w:sz w:val="18"/>
                <w:szCs w:val="18"/>
              </w:rPr>
            </w:pPr>
            <w:r w:rsidRPr="00754CAB">
              <w:rPr>
                <w:rFonts w:ascii="Calibri" w:eastAsia="Times New Roman" w:hAnsi="Calibri" w:cs="Calibri"/>
                <w:b/>
                <w:bCs/>
                <w:color w:val="000000"/>
                <w:sz w:val="18"/>
                <w:szCs w:val="18"/>
              </w:rPr>
              <w:t>Metrologia</w:t>
            </w:r>
          </w:p>
        </w:tc>
        <w:tc>
          <w:tcPr>
            <w:tcW w:w="300" w:type="dxa"/>
            <w:tcBorders>
              <w:top w:val="nil"/>
              <w:left w:val="nil"/>
              <w:bottom w:val="nil"/>
              <w:right w:val="single" w:sz="8" w:space="0" w:color="auto"/>
            </w:tcBorders>
            <w:shd w:val="clear" w:color="auto" w:fill="auto"/>
            <w:noWrap/>
            <w:vAlign w:val="center"/>
            <w:hideMark/>
          </w:tcPr>
          <w:p w14:paraId="268299F9" w14:textId="77777777" w:rsidR="00754CAB" w:rsidRPr="00754CAB" w:rsidRDefault="00754CAB" w:rsidP="00754CAB">
            <w:pPr>
              <w:spacing w:after="0" w:line="240" w:lineRule="auto"/>
              <w:rPr>
                <w:rFonts w:ascii="Times New Roman" w:eastAsia="Times New Roman" w:hAnsi="Times New Roman" w:cs="Times New Roman"/>
                <w:color w:val="000000"/>
                <w:sz w:val="20"/>
                <w:szCs w:val="20"/>
              </w:rPr>
            </w:pPr>
            <w:r w:rsidRPr="00754CAB">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000000"/>
            </w:tcBorders>
            <w:shd w:val="clear" w:color="000000" w:fill="F2F2F2"/>
            <w:vAlign w:val="center"/>
            <w:hideMark/>
          </w:tcPr>
          <w:p w14:paraId="7B59B986"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de São Paulo</w:t>
            </w:r>
          </w:p>
        </w:tc>
      </w:tr>
      <w:tr w:rsidR="00754CAB" w:rsidRPr="00754CAB" w14:paraId="31049278" w14:textId="77777777" w:rsidTr="00754CAB">
        <w:trPr>
          <w:trHeight w:val="510"/>
        </w:trPr>
        <w:tc>
          <w:tcPr>
            <w:tcW w:w="3000" w:type="dxa"/>
            <w:tcBorders>
              <w:top w:val="nil"/>
              <w:left w:val="single" w:sz="8" w:space="0" w:color="auto"/>
              <w:bottom w:val="single" w:sz="8" w:space="0" w:color="auto"/>
              <w:right w:val="single" w:sz="8" w:space="0" w:color="auto"/>
            </w:tcBorders>
            <w:shd w:val="clear" w:color="auto" w:fill="auto"/>
            <w:vAlign w:val="center"/>
            <w:hideMark/>
          </w:tcPr>
          <w:p w14:paraId="7C0D0209"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Secretaria da Fazenda do Estado do Espírito Santo</w:t>
            </w:r>
          </w:p>
        </w:tc>
        <w:tc>
          <w:tcPr>
            <w:tcW w:w="320" w:type="dxa"/>
            <w:tcBorders>
              <w:top w:val="nil"/>
              <w:left w:val="nil"/>
              <w:bottom w:val="nil"/>
              <w:right w:val="nil"/>
            </w:tcBorders>
            <w:shd w:val="clear" w:color="auto" w:fill="auto"/>
            <w:noWrap/>
            <w:vAlign w:val="center"/>
            <w:hideMark/>
          </w:tcPr>
          <w:p w14:paraId="1A141858" w14:textId="77777777" w:rsidR="00754CAB" w:rsidRPr="00754CAB" w:rsidRDefault="00754CAB" w:rsidP="00754CAB">
            <w:pPr>
              <w:spacing w:after="0" w:line="240" w:lineRule="auto"/>
              <w:rPr>
                <w:rFonts w:ascii="Calibri" w:eastAsia="Times New Roman" w:hAnsi="Calibri" w:cs="Calibri"/>
                <w:b/>
                <w:bCs/>
                <w:sz w:val="18"/>
                <w:szCs w:val="18"/>
              </w:rPr>
            </w:pPr>
          </w:p>
        </w:tc>
        <w:tc>
          <w:tcPr>
            <w:tcW w:w="3000" w:type="dxa"/>
            <w:tcBorders>
              <w:top w:val="nil"/>
              <w:left w:val="single" w:sz="8" w:space="0" w:color="auto"/>
              <w:bottom w:val="single" w:sz="8" w:space="0" w:color="auto"/>
              <w:right w:val="single" w:sz="8" w:space="0" w:color="auto"/>
            </w:tcBorders>
            <w:shd w:val="clear" w:color="000000" w:fill="F2F2F2"/>
            <w:vAlign w:val="center"/>
            <w:hideMark/>
          </w:tcPr>
          <w:p w14:paraId="0FF6B23A" w14:textId="77777777" w:rsidR="00754CAB" w:rsidRPr="00754CAB" w:rsidRDefault="00754CAB" w:rsidP="00754CAB">
            <w:pPr>
              <w:spacing w:after="0" w:line="240" w:lineRule="auto"/>
              <w:jc w:val="center"/>
              <w:rPr>
                <w:rFonts w:ascii="Calibri" w:eastAsia="Times New Roman" w:hAnsi="Calibri" w:cs="Calibri"/>
                <w:b/>
                <w:bCs/>
                <w:sz w:val="18"/>
                <w:szCs w:val="18"/>
              </w:rPr>
            </w:pPr>
            <w:r w:rsidRPr="00754CAB">
              <w:rPr>
                <w:rFonts w:ascii="Calibri" w:eastAsia="Times New Roman" w:hAnsi="Calibri" w:cs="Calibri"/>
                <w:b/>
                <w:bCs/>
                <w:sz w:val="18"/>
                <w:szCs w:val="18"/>
              </w:rPr>
              <w:t>Instituto de Pesos e Medidas do Estado do Rio de Janeiro</w:t>
            </w:r>
          </w:p>
        </w:tc>
        <w:tc>
          <w:tcPr>
            <w:tcW w:w="300" w:type="dxa"/>
            <w:tcBorders>
              <w:top w:val="nil"/>
              <w:left w:val="nil"/>
              <w:bottom w:val="nil"/>
              <w:right w:val="single" w:sz="8" w:space="0" w:color="auto"/>
            </w:tcBorders>
            <w:shd w:val="clear" w:color="auto" w:fill="auto"/>
            <w:noWrap/>
            <w:vAlign w:val="center"/>
            <w:hideMark/>
          </w:tcPr>
          <w:p w14:paraId="06200EC6" w14:textId="77777777" w:rsidR="00754CAB" w:rsidRPr="00754CAB" w:rsidRDefault="00754CAB" w:rsidP="00754CAB">
            <w:pPr>
              <w:spacing w:after="0" w:line="240" w:lineRule="auto"/>
              <w:rPr>
                <w:rFonts w:ascii="Times New Roman" w:eastAsia="Times New Roman" w:hAnsi="Times New Roman" w:cs="Times New Roman"/>
                <w:color w:val="000000"/>
                <w:sz w:val="20"/>
                <w:szCs w:val="20"/>
              </w:rPr>
            </w:pPr>
            <w:r w:rsidRPr="00754CAB">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auto"/>
            </w:tcBorders>
            <w:shd w:val="clear" w:color="auto" w:fill="auto"/>
            <w:vAlign w:val="center"/>
            <w:hideMark/>
          </w:tcPr>
          <w:p w14:paraId="16E38225"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Acre</w:t>
            </w:r>
          </w:p>
        </w:tc>
      </w:tr>
      <w:tr w:rsidR="00754CAB" w:rsidRPr="00754CAB" w14:paraId="203CBBDE" w14:textId="77777777" w:rsidTr="00754CAB">
        <w:trPr>
          <w:trHeight w:val="495"/>
        </w:trPr>
        <w:tc>
          <w:tcPr>
            <w:tcW w:w="3000" w:type="dxa"/>
            <w:tcBorders>
              <w:top w:val="nil"/>
              <w:left w:val="single" w:sz="8" w:space="0" w:color="auto"/>
              <w:bottom w:val="single" w:sz="8" w:space="0" w:color="auto"/>
              <w:right w:val="single" w:sz="8" w:space="0" w:color="000000"/>
            </w:tcBorders>
            <w:shd w:val="clear" w:color="000000" w:fill="F2F2F2"/>
            <w:vAlign w:val="center"/>
            <w:hideMark/>
          </w:tcPr>
          <w:p w14:paraId="1773D4F2"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Secretaria de Estado da Receita da Paraíba</w:t>
            </w:r>
          </w:p>
        </w:tc>
        <w:tc>
          <w:tcPr>
            <w:tcW w:w="320" w:type="dxa"/>
            <w:tcBorders>
              <w:top w:val="nil"/>
              <w:left w:val="nil"/>
              <w:bottom w:val="nil"/>
              <w:right w:val="nil"/>
            </w:tcBorders>
            <w:shd w:val="clear" w:color="auto" w:fill="auto"/>
            <w:noWrap/>
            <w:vAlign w:val="center"/>
            <w:hideMark/>
          </w:tcPr>
          <w:p w14:paraId="51BD091A" w14:textId="77777777" w:rsidR="00754CAB" w:rsidRPr="00754CAB" w:rsidRDefault="00754CAB" w:rsidP="00754CAB">
            <w:pPr>
              <w:spacing w:after="0" w:line="240" w:lineRule="auto"/>
              <w:rPr>
                <w:rFonts w:ascii="Calibri" w:eastAsia="Times New Roman" w:hAnsi="Calibri" w:cs="Calibri"/>
                <w:b/>
                <w:bCs/>
                <w:sz w:val="18"/>
                <w:szCs w:val="18"/>
              </w:rPr>
            </w:pPr>
          </w:p>
        </w:tc>
        <w:tc>
          <w:tcPr>
            <w:tcW w:w="3000" w:type="dxa"/>
            <w:tcBorders>
              <w:top w:val="nil"/>
              <w:left w:val="nil"/>
              <w:bottom w:val="nil"/>
              <w:right w:val="nil"/>
            </w:tcBorders>
            <w:shd w:val="clear" w:color="auto" w:fill="auto"/>
            <w:noWrap/>
            <w:vAlign w:val="center"/>
            <w:hideMark/>
          </w:tcPr>
          <w:p w14:paraId="5C130555"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single" w:sz="8" w:space="0" w:color="auto"/>
            </w:tcBorders>
            <w:shd w:val="clear" w:color="auto" w:fill="auto"/>
            <w:noWrap/>
            <w:vAlign w:val="center"/>
            <w:hideMark/>
          </w:tcPr>
          <w:p w14:paraId="60C07461" w14:textId="77777777" w:rsidR="00754CAB" w:rsidRPr="00754CAB" w:rsidRDefault="00754CAB" w:rsidP="00754CAB">
            <w:pPr>
              <w:spacing w:after="0" w:line="240" w:lineRule="auto"/>
              <w:rPr>
                <w:rFonts w:ascii="Arial" w:eastAsia="Times New Roman" w:hAnsi="Arial" w:cs="Arial"/>
                <w:color w:val="000000"/>
                <w:sz w:val="24"/>
                <w:szCs w:val="24"/>
              </w:rPr>
            </w:pPr>
            <w:r w:rsidRPr="00754CAB">
              <w:rPr>
                <w:rFonts w:ascii="Arial" w:eastAsia="Times New Roman" w:hAnsi="Arial" w:cs="Arial"/>
                <w:color w:val="000000"/>
                <w:sz w:val="24"/>
                <w:szCs w:val="24"/>
              </w:rPr>
              <w:t> </w:t>
            </w:r>
          </w:p>
        </w:tc>
        <w:tc>
          <w:tcPr>
            <w:tcW w:w="3000" w:type="dxa"/>
            <w:tcBorders>
              <w:top w:val="nil"/>
              <w:left w:val="nil"/>
              <w:bottom w:val="single" w:sz="8" w:space="0" w:color="auto"/>
              <w:right w:val="single" w:sz="8" w:space="0" w:color="000000"/>
            </w:tcBorders>
            <w:shd w:val="clear" w:color="000000" w:fill="F2F2F2"/>
            <w:vAlign w:val="center"/>
            <w:hideMark/>
          </w:tcPr>
          <w:p w14:paraId="523D99A9"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Amapá</w:t>
            </w:r>
          </w:p>
        </w:tc>
      </w:tr>
      <w:tr w:rsidR="00754CAB" w:rsidRPr="00754CAB" w14:paraId="79215CDD" w14:textId="77777777" w:rsidTr="00754CAB">
        <w:trPr>
          <w:trHeight w:val="495"/>
        </w:trPr>
        <w:tc>
          <w:tcPr>
            <w:tcW w:w="3000" w:type="dxa"/>
            <w:tcBorders>
              <w:top w:val="nil"/>
              <w:left w:val="single" w:sz="8" w:space="0" w:color="auto"/>
              <w:bottom w:val="single" w:sz="8" w:space="0" w:color="auto"/>
              <w:right w:val="single" w:sz="8" w:space="0" w:color="auto"/>
            </w:tcBorders>
            <w:shd w:val="clear" w:color="auto" w:fill="auto"/>
            <w:vAlign w:val="center"/>
            <w:hideMark/>
          </w:tcPr>
          <w:p w14:paraId="54FFF476"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Secretaria de Estado da Fazenda do Pará</w:t>
            </w:r>
          </w:p>
        </w:tc>
        <w:tc>
          <w:tcPr>
            <w:tcW w:w="320" w:type="dxa"/>
            <w:tcBorders>
              <w:top w:val="nil"/>
              <w:left w:val="nil"/>
              <w:bottom w:val="nil"/>
              <w:right w:val="nil"/>
            </w:tcBorders>
            <w:shd w:val="clear" w:color="auto" w:fill="auto"/>
            <w:noWrap/>
            <w:vAlign w:val="center"/>
            <w:hideMark/>
          </w:tcPr>
          <w:p w14:paraId="7A523146" w14:textId="77777777" w:rsidR="00754CAB" w:rsidRPr="00754CAB" w:rsidRDefault="00754CAB" w:rsidP="00754CAB">
            <w:pPr>
              <w:spacing w:after="0" w:line="240" w:lineRule="auto"/>
              <w:rPr>
                <w:rFonts w:ascii="Calibri" w:eastAsia="Times New Roman" w:hAnsi="Calibri" w:cs="Calibri"/>
                <w:b/>
                <w:bCs/>
                <w:sz w:val="18"/>
                <w:szCs w:val="18"/>
              </w:rPr>
            </w:pPr>
          </w:p>
        </w:tc>
        <w:tc>
          <w:tcPr>
            <w:tcW w:w="3000" w:type="dxa"/>
            <w:tcBorders>
              <w:top w:val="nil"/>
              <w:left w:val="nil"/>
              <w:bottom w:val="nil"/>
              <w:right w:val="nil"/>
            </w:tcBorders>
            <w:shd w:val="clear" w:color="auto" w:fill="auto"/>
            <w:noWrap/>
            <w:vAlign w:val="center"/>
            <w:hideMark/>
          </w:tcPr>
          <w:p w14:paraId="3E39458A"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single" w:sz="8" w:space="0" w:color="auto"/>
            </w:tcBorders>
            <w:shd w:val="clear" w:color="auto" w:fill="auto"/>
            <w:noWrap/>
            <w:vAlign w:val="center"/>
            <w:hideMark/>
          </w:tcPr>
          <w:p w14:paraId="362D8365" w14:textId="77777777" w:rsidR="00754CAB" w:rsidRPr="00754CAB" w:rsidRDefault="00754CAB" w:rsidP="00754CAB">
            <w:pPr>
              <w:spacing w:after="0" w:line="240" w:lineRule="auto"/>
              <w:rPr>
                <w:rFonts w:ascii="Arial" w:eastAsia="Times New Roman" w:hAnsi="Arial" w:cs="Arial"/>
                <w:color w:val="000000"/>
                <w:sz w:val="24"/>
                <w:szCs w:val="24"/>
              </w:rPr>
            </w:pPr>
            <w:r w:rsidRPr="00754CAB">
              <w:rPr>
                <w:rFonts w:ascii="Arial" w:eastAsia="Times New Roman" w:hAnsi="Arial" w:cs="Arial"/>
                <w:color w:val="000000"/>
                <w:sz w:val="24"/>
                <w:szCs w:val="24"/>
              </w:rPr>
              <w:t> </w:t>
            </w:r>
          </w:p>
        </w:tc>
        <w:tc>
          <w:tcPr>
            <w:tcW w:w="3000" w:type="dxa"/>
            <w:tcBorders>
              <w:top w:val="nil"/>
              <w:left w:val="nil"/>
              <w:bottom w:val="single" w:sz="8" w:space="0" w:color="auto"/>
              <w:right w:val="single" w:sz="8" w:space="0" w:color="auto"/>
            </w:tcBorders>
            <w:shd w:val="clear" w:color="auto" w:fill="auto"/>
            <w:vAlign w:val="center"/>
            <w:hideMark/>
          </w:tcPr>
          <w:p w14:paraId="0B167F61"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Amazonas</w:t>
            </w:r>
          </w:p>
        </w:tc>
      </w:tr>
      <w:tr w:rsidR="00754CAB" w:rsidRPr="00754CAB" w14:paraId="66D88B3F" w14:textId="77777777" w:rsidTr="00754CAB">
        <w:trPr>
          <w:trHeight w:val="315"/>
        </w:trPr>
        <w:tc>
          <w:tcPr>
            <w:tcW w:w="3000" w:type="dxa"/>
            <w:tcBorders>
              <w:top w:val="nil"/>
              <w:left w:val="nil"/>
              <w:bottom w:val="nil"/>
              <w:right w:val="nil"/>
            </w:tcBorders>
            <w:shd w:val="clear" w:color="auto" w:fill="auto"/>
            <w:vAlign w:val="center"/>
            <w:hideMark/>
          </w:tcPr>
          <w:p w14:paraId="0FF48612"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32C816B7"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auto" w:fill="auto"/>
            <w:noWrap/>
            <w:vAlign w:val="center"/>
            <w:hideMark/>
          </w:tcPr>
          <w:p w14:paraId="411C2A78"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single" w:sz="8" w:space="0" w:color="auto"/>
            </w:tcBorders>
            <w:shd w:val="clear" w:color="auto" w:fill="auto"/>
            <w:noWrap/>
            <w:vAlign w:val="center"/>
            <w:hideMark/>
          </w:tcPr>
          <w:p w14:paraId="70961C13" w14:textId="77777777" w:rsidR="00754CAB" w:rsidRPr="00754CAB" w:rsidRDefault="00754CAB" w:rsidP="00754CAB">
            <w:pPr>
              <w:spacing w:after="0" w:line="240" w:lineRule="auto"/>
              <w:rPr>
                <w:rFonts w:ascii="Times New Roman" w:eastAsia="Times New Roman" w:hAnsi="Times New Roman" w:cs="Times New Roman"/>
                <w:color w:val="000000"/>
                <w:sz w:val="20"/>
                <w:szCs w:val="20"/>
              </w:rPr>
            </w:pPr>
            <w:r w:rsidRPr="00754CAB">
              <w:rPr>
                <w:rFonts w:ascii="Times New Roman" w:eastAsia="Times New Roman" w:hAnsi="Times New Roman" w:cs="Times New Roman"/>
                <w:color w:val="000000"/>
                <w:sz w:val="20"/>
                <w:szCs w:val="20"/>
              </w:rPr>
              <w:t> </w:t>
            </w:r>
          </w:p>
        </w:tc>
        <w:tc>
          <w:tcPr>
            <w:tcW w:w="3000" w:type="dxa"/>
            <w:tcBorders>
              <w:top w:val="nil"/>
              <w:left w:val="nil"/>
              <w:bottom w:val="single" w:sz="8" w:space="0" w:color="auto"/>
              <w:right w:val="single" w:sz="8" w:space="0" w:color="000000"/>
            </w:tcBorders>
            <w:shd w:val="clear" w:color="000000" w:fill="F2F2F2"/>
            <w:vAlign w:val="center"/>
            <w:hideMark/>
          </w:tcPr>
          <w:p w14:paraId="49C006FA"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Espírito Santo</w:t>
            </w:r>
          </w:p>
        </w:tc>
      </w:tr>
      <w:tr w:rsidR="00754CAB" w:rsidRPr="00754CAB" w14:paraId="5D4EB091" w14:textId="77777777" w:rsidTr="00754CAB">
        <w:trPr>
          <w:trHeight w:val="300"/>
        </w:trPr>
        <w:tc>
          <w:tcPr>
            <w:tcW w:w="3000" w:type="dxa"/>
            <w:tcBorders>
              <w:top w:val="nil"/>
              <w:left w:val="nil"/>
              <w:bottom w:val="nil"/>
              <w:right w:val="nil"/>
            </w:tcBorders>
            <w:shd w:val="clear" w:color="auto" w:fill="auto"/>
            <w:vAlign w:val="center"/>
            <w:hideMark/>
          </w:tcPr>
          <w:p w14:paraId="1C62D558"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169F4233"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auto" w:fill="auto"/>
            <w:noWrap/>
            <w:vAlign w:val="center"/>
            <w:hideMark/>
          </w:tcPr>
          <w:p w14:paraId="76BB5EF6"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center"/>
            <w:hideMark/>
          </w:tcPr>
          <w:p w14:paraId="0D370BAA"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single" w:sz="8" w:space="0" w:color="auto"/>
              <w:bottom w:val="single" w:sz="8" w:space="0" w:color="auto"/>
              <w:right w:val="single" w:sz="8" w:space="0" w:color="auto"/>
            </w:tcBorders>
            <w:shd w:val="clear" w:color="auto" w:fill="auto"/>
            <w:vAlign w:val="center"/>
            <w:hideMark/>
          </w:tcPr>
          <w:p w14:paraId="13C73BD2"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Maranhão</w:t>
            </w:r>
          </w:p>
        </w:tc>
      </w:tr>
      <w:tr w:rsidR="00754CAB" w:rsidRPr="00754CAB" w14:paraId="26A9D256" w14:textId="77777777" w:rsidTr="00754CAB">
        <w:trPr>
          <w:trHeight w:val="300"/>
        </w:trPr>
        <w:tc>
          <w:tcPr>
            <w:tcW w:w="3000" w:type="dxa"/>
            <w:tcBorders>
              <w:top w:val="nil"/>
              <w:left w:val="nil"/>
              <w:bottom w:val="nil"/>
              <w:right w:val="nil"/>
            </w:tcBorders>
            <w:shd w:val="clear" w:color="auto" w:fill="auto"/>
            <w:vAlign w:val="center"/>
            <w:hideMark/>
          </w:tcPr>
          <w:p w14:paraId="2ED89D3E"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471522F3"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auto" w:fill="auto"/>
            <w:vAlign w:val="center"/>
            <w:hideMark/>
          </w:tcPr>
          <w:p w14:paraId="10EA8C70"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center"/>
            <w:hideMark/>
          </w:tcPr>
          <w:p w14:paraId="111A5518"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single" w:sz="8" w:space="0" w:color="auto"/>
              <w:bottom w:val="single" w:sz="8" w:space="0" w:color="auto"/>
              <w:right w:val="single" w:sz="8" w:space="0" w:color="000000"/>
            </w:tcBorders>
            <w:shd w:val="clear" w:color="000000" w:fill="F2F2F2"/>
            <w:vAlign w:val="center"/>
            <w:hideMark/>
          </w:tcPr>
          <w:p w14:paraId="3A3F3A3C"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Pará</w:t>
            </w:r>
          </w:p>
        </w:tc>
      </w:tr>
      <w:tr w:rsidR="00754CAB" w:rsidRPr="00754CAB" w14:paraId="3FB8D921" w14:textId="77777777" w:rsidTr="00754CAB">
        <w:trPr>
          <w:trHeight w:val="300"/>
        </w:trPr>
        <w:tc>
          <w:tcPr>
            <w:tcW w:w="3000" w:type="dxa"/>
            <w:tcBorders>
              <w:top w:val="nil"/>
              <w:left w:val="nil"/>
              <w:bottom w:val="nil"/>
              <w:right w:val="nil"/>
            </w:tcBorders>
            <w:shd w:val="clear" w:color="auto" w:fill="auto"/>
            <w:noWrap/>
            <w:vAlign w:val="center"/>
            <w:hideMark/>
          </w:tcPr>
          <w:p w14:paraId="5BF6EC1B"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2ACCB0DC"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auto" w:fill="auto"/>
            <w:noWrap/>
            <w:vAlign w:val="center"/>
            <w:hideMark/>
          </w:tcPr>
          <w:p w14:paraId="09A9B4BA"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center"/>
            <w:hideMark/>
          </w:tcPr>
          <w:p w14:paraId="4E86FE04"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single" w:sz="8" w:space="0" w:color="auto"/>
              <w:bottom w:val="single" w:sz="8" w:space="0" w:color="auto"/>
              <w:right w:val="single" w:sz="8" w:space="0" w:color="auto"/>
            </w:tcBorders>
            <w:shd w:val="clear" w:color="auto" w:fill="auto"/>
            <w:vAlign w:val="center"/>
            <w:hideMark/>
          </w:tcPr>
          <w:p w14:paraId="2BCBAD01"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Piauí</w:t>
            </w:r>
          </w:p>
        </w:tc>
      </w:tr>
      <w:tr w:rsidR="00754CAB" w:rsidRPr="00754CAB" w14:paraId="509307EE" w14:textId="77777777" w:rsidTr="00754CAB">
        <w:trPr>
          <w:trHeight w:val="300"/>
        </w:trPr>
        <w:tc>
          <w:tcPr>
            <w:tcW w:w="3000" w:type="dxa"/>
            <w:tcBorders>
              <w:top w:val="nil"/>
              <w:left w:val="nil"/>
              <w:bottom w:val="nil"/>
              <w:right w:val="nil"/>
            </w:tcBorders>
            <w:shd w:val="clear" w:color="auto" w:fill="auto"/>
            <w:noWrap/>
            <w:vAlign w:val="center"/>
            <w:hideMark/>
          </w:tcPr>
          <w:p w14:paraId="316E91B1"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79D810CF"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auto" w:fill="auto"/>
            <w:noWrap/>
            <w:vAlign w:val="center"/>
            <w:hideMark/>
          </w:tcPr>
          <w:p w14:paraId="7109C969"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 w:type="dxa"/>
            <w:tcBorders>
              <w:top w:val="nil"/>
              <w:left w:val="nil"/>
              <w:bottom w:val="nil"/>
              <w:right w:val="nil"/>
            </w:tcBorders>
            <w:shd w:val="clear" w:color="auto" w:fill="auto"/>
            <w:noWrap/>
            <w:vAlign w:val="bottom"/>
            <w:hideMark/>
          </w:tcPr>
          <w:p w14:paraId="1F80B6DC"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single" w:sz="8" w:space="0" w:color="auto"/>
              <w:bottom w:val="single" w:sz="8" w:space="0" w:color="auto"/>
              <w:right w:val="single" w:sz="8" w:space="0" w:color="000000"/>
            </w:tcBorders>
            <w:shd w:val="clear" w:color="000000" w:fill="F2F2F2"/>
            <w:vAlign w:val="center"/>
            <w:hideMark/>
          </w:tcPr>
          <w:p w14:paraId="27F3D730"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Rio de Janeiro</w:t>
            </w:r>
          </w:p>
        </w:tc>
      </w:tr>
      <w:tr w:rsidR="00754CAB" w:rsidRPr="00754CAB" w14:paraId="585A769F" w14:textId="77777777" w:rsidTr="00754CAB">
        <w:trPr>
          <w:trHeight w:val="315"/>
        </w:trPr>
        <w:tc>
          <w:tcPr>
            <w:tcW w:w="3000" w:type="dxa"/>
            <w:tcBorders>
              <w:top w:val="nil"/>
              <w:left w:val="nil"/>
              <w:bottom w:val="nil"/>
              <w:right w:val="nil"/>
            </w:tcBorders>
            <w:shd w:val="clear" w:color="auto" w:fill="auto"/>
            <w:noWrap/>
            <w:vAlign w:val="center"/>
            <w:hideMark/>
          </w:tcPr>
          <w:p w14:paraId="33A417D8"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39337FE7"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000000" w:fill="FFFFFF"/>
            <w:noWrap/>
            <w:vAlign w:val="center"/>
            <w:hideMark/>
          </w:tcPr>
          <w:p w14:paraId="07BE90DF" w14:textId="77777777" w:rsidR="00754CAB" w:rsidRPr="00754CAB" w:rsidRDefault="00754CAB" w:rsidP="00754CAB">
            <w:pPr>
              <w:spacing w:after="0" w:line="240" w:lineRule="auto"/>
              <w:rPr>
                <w:rFonts w:ascii="Calibri" w:eastAsia="Times New Roman" w:hAnsi="Calibri" w:cs="Calibri"/>
                <w:sz w:val="18"/>
                <w:szCs w:val="18"/>
              </w:rPr>
            </w:pPr>
            <w:r w:rsidRPr="00754CAB">
              <w:rPr>
                <w:rFonts w:ascii="Calibri" w:eastAsia="Times New Roman" w:hAnsi="Calibri" w:cs="Calibri"/>
                <w:sz w:val="18"/>
                <w:szCs w:val="18"/>
              </w:rPr>
              <w:t> </w:t>
            </w:r>
          </w:p>
        </w:tc>
        <w:tc>
          <w:tcPr>
            <w:tcW w:w="300" w:type="dxa"/>
            <w:tcBorders>
              <w:top w:val="nil"/>
              <w:left w:val="nil"/>
              <w:bottom w:val="nil"/>
              <w:right w:val="nil"/>
            </w:tcBorders>
            <w:shd w:val="clear" w:color="auto" w:fill="auto"/>
            <w:noWrap/>
            <w:vAlign w:val="center"/>
            <w:hideMark/>
          </w:tcPr>
          <w:p w14:paraId="34C86738" w14:textId="77777777" w:rsidR="00754CAB" w:rsidRPr="00754CAB" w:rsidRDefault="00754CAB" w:rsidP="00754CAB">
            <w:pPr>
              <w:spacing w:after="0" w:line="240" w:lineRule="auto"/>
              <w:rPr>
                <w:rFonts w:ascii="Calibri" w:eastAsia="Times New Roman" w:hAnsi="Calibri" w:cs="Calibri"/>
                <w:sz w:val="18"/>
                <w:szCs w:val="18"/>
              </w:rPr>
            </w:pPr>
          </w:p>
        </w:tc>
        <w:tc>
          <w:tcPr>
            <w:tcW w:w="3000" w:type="dxa"/>
            <w:tcBorders>
              <w:top w:val="nil"/>
              <w:left w:val="single" w:sz="8" w:space="0" w:color="auto"/>
              <w:bottom w:val="single" w:sz="8" w:space="0" w:color="auto"/>
              <w:right w:val="single" w:sz="8" w:space="0" w:color="auto"/>
            </w:tcBorders>
            <w:shd w:val="clear" w:color="auto" w:fill="auto"/>
            <w:vAlign w:val="center"/>
            <w:hideMark/>
          </w:tcPr>
          <w:p w14:paraId="072CAFA1"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do Estado do Tocantins</w:t>
            </w:r>
          </w:p>
        </w:tc>
      </w:tr>
      <w:tr w:rsidR="00754CAB" w:rsidRPr="00754CAB" w14:paraId="0E93A6A7" w14:textId="77777777" w:rsidTr="00754CAB">
        <w:trPr>
          <w:trHeight w:val="315"/>
        </w:trPr>
        <w:tc>
          <w:tcPr>
            <w:tcW w:w="3000" w:type="dxa"/>
            <w:tcBorders>
              <w:top w:val="nil"/>
              <w:left w:val="nil"/>
              <w:bottom w:val="nil"/>
              <w:right w:val="nil"/>
            </w:tcBorders>
            <w:shd w:val="clear" w:color="auto" w:fill="auto"/>
            <w:noWrap/>
            <w:vAlign w:val="center"/>
            <w:hideMark/>
          </w:tcPr>
          <w:p w14:paraId="2185A860"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bottom"/>
            <w:hideMark/>
          </w:tcPr>
          <w:p w14:paraId="1F9932F5"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000000" w:fill="FFFFFF"/>
            <w:noWrap/>
            <w:vAlign w:val="center"/>
            <w:hideMark/>
          </w:tcPr>
          <w:p w14:paraId="5344B0CD" w14:textId="77777777" w:rsidR="00754CAB" w:rsidRPr="00754CAB" w:rsidRDefault="00754CAB" w:rsidP="00754CAB">
            <w:pPr>
              <w:spacing w:after="0" w:line="240" w:lineRule="auto"/>
              <w:rPr>
                <w:rFonts w:ascii="Calibri" w:eastAsia="Times New Roman" w:hAnsi="Calibri" w:cs="Calibri"/>
                <w:sz w:val="18"/>
                <w:szCs w:val="18"/>
              </w:rPr>
            </w:pPr>
            <w:r w:rsidRPr="00754CAB">
              <w:rPr>
                <w:rFonts w:ascii="Calibri" w:eastAsia="Times New Roman" w:hAnsi="Calibri" w:cs="Calibri"/>
                <w:sz w:val="18"/>
                <w:szCs w:val="18"/>
              </w:rPr>
              <w:t> </w:t>
            </w:r>
          </w:p>
        </w:tc>
        <w:tc>
          <w:tcPr>
            <w:tcW w:w="300" w:type="dxa"/>
            <w:tcBorders>
              <w:top w:val="nil"/>
              <w:left w:val="nil"/>
              <w:bottom w:val="nil"/>
              <w:right w:val="single" w:sz="8" w:space="0" w:color="auto"/>
            </w:tcBorders>
            <w:shd w:val="clear" w:color="auto" w:fill="auto"/>
            <w:noWrap/>
            <w:vAlign w:val="center"/>
            <w:hideMark/>
          </w:tcPr>
          <w:p w14:paraId="0D3F9379" w14:textId="77777777" w:rsidR="00754CAB" w:rsidRPr="00754CAB" w:rsidRDefault="00754CAB" w:rsidP="00754CAB">
            <w:pPr>
              <w:spacing w:after="0" w:line="240" w:lineRule="auto"/>
              <w:rPr>
                <w:rFonts w:ascii="Calibri" w:eastAsia="Times New Roman" w:hAnsi="Calibri" w:cs="Calibri"/>
                <w:color w:val="000000"/>
                <w:sz w:val="20"/>
                <w:szCs w:val="20"/>
              </w:rPr>
            </w:pPr>
            <w:r w:rsidRPr="00754CA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000000"/>
            </w:tcBorders>
            <w:shd w:val="clear" w:color="000000" w:fill="F2F2F2"/>
            <w:vAlign w:val="center"/>
            <w:hideMark/>
          </w:tcPr>
          <w:p w14:paraId="5B094B1E"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municipal de Barretos/SP</w:t>
            </w:r>
          </w:p>
        </w:tc>
      </w:tr>
      <w:tr w:rsidR="00754CAB" w:rsidRPr="00754CAB" w14:paraId="21D8C871" w14:textId="77777777" w:rsidTr="00754CAB">
        <w:trPr>
          <w:trHeight w:val="300"/>
        </w:trPr>
        <w:tc>
          <w:tcPr>
            <w:tcW w:w="3000" w:type="dxa"/>
            <w:tcBorders>
              <w:top w:val="nil"/>
              <w:left w:val="nil"/>
              <w:bottom w:val="nil"/>
              <w:right w:val="nil"/>
            </w:tcBorders>
            <w:shd w:val="clear" w:color="auto" w:fill="auto"/>
            <w:noWrap/>
            <w:vAlign w:val="center"/>
            <w:hideMark/>
          </w:tcPr>
          <w:p w14:paraId="516D0598"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5E7C8982"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000000" w:fill="FFFFFF"/>
            <w:noWrap/>
            <w:vAlign w:val="center"/>
            <w:hideMark/>
          </w:tcPr>
          <w:p w14:paraId="6AB432A4" w14:textId="77777777" w:rsidR="00754CAB" w:rsidRPr="00754CAB" w:rsidRDefault="00754CAB" w:rsidP="00754CAB">
            <w:pPr>
              <w:spacing w:after="0" w:line="240" w:lineRule="auto"/>
              <w:rPr>
                <w:rFonts w:ascii="Calibri" w:eastAsia="Times New Roman" w:hAnsi="Calibri" w:cs="Calibri"/>
                <w:sz w:val="24"/>
                <w:szCs w:val="24"/>
              </w:rPr>
            </w:pPr>
            <w:r w:rsidRPr="00754CAB">
              <w:rPr>
                <w:rFonts w:ascii="Calibri" w:eastAsia="Times New Roman" w:hAnsi="Calibri" w:cs="Calibri"/>
                <w:sz w:val="24"/>
                <w:szCs w:val="24"/>
              </w:rPr>
              <w:t> </w:t>
            </w:r>
          </w:p>
        </w:tc>
        <w:tc>
          <w:tcPr>
            <w:tcW w:w="300" w:type="dxa"/>
            <w:tcBorders>
              <w:top w:val="nil"/>
              <w:left w:val="nil"/>
              <w:bottom w:val="nil"/>
              <w:right w:val="single" w:sz="8" w:space="0" w:color="auto"/>
            </w:tcBorders>
            <w:shd w:val="clear" w:color="auto" w:fill="auto"/>
            <w:noWrap/>
            <w:vAlign w:val="center"/>
            <w:hideMark/>
          </w:tcPr>
          <w:p w14:paraId="1E07A56E" w14:textId="77777777" w:rsidR="00754CAB" w:rsidRPr="00754CAB" w:rsidRDefault="00754CAB" w:rsidP="00754CAB">
            <w:pPr>
              <w:spacing w:after="0" w:line="240" w:lineRule="auto"/>
              <w:rPr>
                <w:rFonts w:ascii="Calibri" w:eastAsia="Times New Roman" w:hAnsi="Calibri" w:cs="Calibri"/>
                <w:color w:val="000000"/>
                <w:sz w:val="20"/>
                <w:szCs w:val="20"/>
              </w:rPr>
            </w:pPr>
            <w:r w:rsidRPr="00754CA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auto"/>
            </w:tcBorders>
            <w:shd w:val="clear" w:color="auto" w:fill="auto"/>
            <w:vAlign w:val="center"/>
            <w:hideMark/>
          </w:tcPr>
          <w:p w14:paraId="26623D5C"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municipal de Farroupilha/RS</w:t>
            </w:r>
          </w:p>
        </w:tc>
      </w:tr>
      <w:tr w:rsidR="00754CAB" w:rsidRPr="00754CAB" w14:paraId="1DA222EA" w14:textId="77777777" w:rsidTr="00754CAB">
        <w:trPr>
          <w:trHeight w:val="210"/>
        </w:trPr>
        <w:tc>
          <w:tcPr>
            <w:tcW w:w="3000" w:type="dxa"/>
            <w:tcBorders>
              <w:top w:val="nil"/>
              <w:left w:val="nil"/>
              <w:bottom w:val="nil"/>
              <w:right w:val="nil"/>
            </w:tcBorders>
            <w:shd w:val="clear" w:color="auto" w:fill="auto"/>
            <w:noWrap/>
            <w:vAlign w:val="center"/>
            <w:hideMark/>
          </w:tcPr>
          <w:p w14:paraId="148E5E9C"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34D04C0E"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single" w:sz="4" w:space="0" w:color="FFFFFF"/>
              <w:left w:val="nil"/>
              <w:bottom w:val="nil"/>
              <w:right w:val="nil"/>
            </w:tcBorders>
            <w:shd w:val="clear" w:color="000000" w:fill="FFFFFF"/>
            <w:noWrap/>
            <w:vAlign w:val="center"/>
            <w:hideMark/>
          </w:tcPr>
          <w:p w14:paraId="36029692" w14:textId="77777777" w:rsidR="00754CAB" w:rsidRPr="00754CAB" w:rsidRDefault="00754CAB" w:rsidP="00754CAB">
            <w:pPr>
              <w:spacing w:after="0" w:line="240" w:lineRule="auto"/>
              <w:rPr>
                <w:rFonts w:ascii="Calibri" w:eastAsia="Times New Roman" w:hAnsi="Calibri" w:cs="Calibri"/>
                <w:sz w:val="24"/>
                <w:szCs w:val="24"/>
              </w:rPr>
            </w:pPr>
            <w:r w:rsidRPr="00754CAB">
              <w:rPr>
                <w:rFonts w:ascii="Calibri" w:eastAsia="Times New Roman" w:hAnsi="Calibri" w:cs="Calibri"/>
                <w:sz w:val="24"/>
                <w:szCs w:val="24"/>
              </w:rPr>
              <w:t> </w:t>
            </w:r>
          </w:p>
        </w:tc>
        <w:tc>
          <w:tcPr>
            <w:tcW w:w="300" w:type="dxa"/>
            <w:tcBorders>
              <w:top w:val="nil"/>
              <w:left w:val="nil"/>
              <w:bottom w:val="nil"/>
              <w:right w:val="single" w:sz="8" w:space="0" w:color="auto"/>
            </w:tcBorders>
            <w:shd w:val="clear" w:color="auto" w:fill="auto"/>
            <w:noWrap/>
            <w:vAlign w:val="center"/>
            <w:hideMark/>
          </w:tcPr>
          <w:p w14:paraId="1C571E95" w14:textId="77777777" w:rsidR="00754CAB" w:rsidRPr="00754CAB" w:rsidRDefault="00754CAB" w:rsidP="00754CAB">
            <w:pPr>
              <w:spacing w:after="0" w:line="240" w:lineRule="auto"/>
              <w:rPr>
                <w:rFonts w:ascii="Calibri" w:eastAsia="Times New Roman" w:hAnsi="Calibri" w:cs="Calibri"/>
                <w:color w:val="000000"/>
                <w:sz w:val="20"/>
                <w:szCs w:val="20"/>
              </w:rPr>
            </w:pPr>
            <w:r w:rsidRPr="00754CAB">
              <w:rPr>
                <w:rFonts w:ascii="Calibri" w:eastAsia="Times New Roman" w:hAnsi="Calibri" w:cs="Calibri"/>
                <w:color w:val="000000"/>
                <w:sz w:val="20"/>
                <w:szCs w:val="20"/>
              </w:rPr>
              <w:t> </w:t>
            </w:r>
          </w:p>
        </w:tc>
        <w:tc>
          <w:tcPr>
            <w:tcW w:w="3000" w:type="dxa"/>
            <w:tcBorders>
              <w:top w:val="nil"/>
              <w:left w:val="nil"/>
              <w:bottom w:val="single" w:sz="8" w:space="0" w:color="auto"/>
              <w:right w:val="single" w:sz="8" w:space="0" w:color="000000"/>
            </w:tcBorders>
            <w:shd w:val="clear" w:color="000000" w:fill="F2F2F2"/>
            <w:vAlign w:val="center"/>
            <w:hideMark/>
          </w:tcPr>
          <w:p w14:paraId="553CEECD"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municipal de Goiânia/GO</w:t>
            </w:r>
          </w:p>
        </w:tc>
      </w:tr>
      <w:tr w:rsidR="00754CAB" w:rsidRPr="00754CAB" w14:paraId="76BD4EE3" w14:textId="77777777" w:rsidTr="00754CAB">
        <w:trPr>
          <w:trHeight w:val="300"/>
        </w:trPr>
        <w:tc>
          <w:tcPr>
            <w:tcW w:w="3000" w:type="dxa"/>
            <w:tcBorders>
              <w:top w:val="nil"/>
              <w:left w:val="nil"/>
              <w:bottom w:val="nil"/>
              <w:right w:val="nil"/>
            </w:tcBorders>
            <w:shd w:val="clear" w:color="auto" w:fill="auto"/>
            <w:noWrap/>
            <w:vAlign w:val="center"/>
            <w:hideMark/>
          </w:tcPr>
          <w:p w14:paraId="702228D2"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6984FADF"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000000" w:fill="FFFFFF"/>
            <w:noWrap/>
            <w:vAlign w:val="center"/>
            <w:hideMark/>
          </w:tcPr>
          <w:p w14:paraId="2D991D25" w14:textId="77777777" w:rsidR="00754CAB" w:rsidRPr="00754CAB" w:rsidRDefault="00754CAB" w:rsidP="00754CAB">
            <w:pPr>
              <w:spacing w:after="0" w:line="240" w:lineRule="auto"/>
              <w:rPr>
                <w:rFonts w:ascii="Calibri" w:eastAsia="Times New Roman" w:hAnsi="Calibri" w:cs="Calibri"/>
                <w:sz w:val="24"/>
                <w:szCs w:val="24"/>
              </w:rPr>
            </w:pPr>
            <w:r w:rsidRPr="00754CAB">
              <w:rPr>
                <w:rFonts w:ascii="Calibri" w:eastAsia="Times New Roman" w:hAnsi="Calibri" w:cs="Calibri"/>
                <w:sz w:val="24"/>
                <w:szCs w:val="24"/>
              </w:rPr>
              <w:t> </w:t>
            </w:r>
          </w:p>
        </w:tc>
        <w:tc>
          <w:tcPr>
            <w:tcW w:w="300" w:type="dxa"/>
            <w:tcBorders>
              <w:top w:val="nil"/>
              <w:left w:val="nil"/>
              <w:bottom w:val="nil"/>
              <w:right w:val="nil"/>
            </w:tcBorders>
            <w:shd w:val="clear" w:color="auto" w:fill="auto"/>
            <w:noWrap/>
            <w:vAlign w:val="center"/>
            <w:hideMark/>
          </w:tcPr>
          <w:p w14:paraId="65FFF000" w14:textId="77777777" w:rsidR="00754CAB" w:rsidRPr="00754CAB" w:rsidRDefault="00754CAB" w:rsidP="00754CAB">
            <w:pPr>
              <w:spacing w:after="0" w:line="240" w:lineRule="auto"/>
              <w:rPr>
                <w:rFonts w:ascii="Calibri" w:eastAsia="Times New Roman" w:hAnsi="Calibri" w:cs="Calibri"/>
                <w:sz w:val="24"/>
                <w:szCs w:val="24"/>
              </w:rPr>
            </w:pPr>
          </w:p>
        </w:tc>
        <w:tc>
          <w:tcPr>
            <w:tcW w:w="3000" w:type="dxa"/>
            <w:tcBorders>
              <w:top w:val="nil"/>
              <w:left w:val="single" w:sz="8" w:space="0" w:color="auto"/>
              <w:bottom w:val="single" w:sz="8" w:space="0" w:color="auto"/>
              <w:right w:val="single" w:sz="8" w:space="0" w:color="auto"/>
            </w:tcBorders>
            <w:shd w:val="clear" w:color="auto" w:fill="auto"/>
            <w:vAlign w:val="center"/>
            <w:hideMark/>
          </w:tcPr>
          <w:p w14:paraId="26A72EDB"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municipal de Itumbiara/GO</w:t>
            </w:r>
          </w:p>
        </w:tc>
      </w:tr>
      <w:tr w:rsidR="00754CAB" w:rsidRPr="00754CAB" w14:paraId="4B10BC4B" w14:textId="77777777" w:rsidTr="00754CAB">
        <w:trPr>
          <w:trHeight w:val="300"/>
        </w:trPr>
        <w:tc>
          <w:tcPr>
            <w:tcW w:w="3000" w:type="dxa"/>
            <w:tcBorders>
              <w:top w:val="nil"/>
              <w:left w:val="nil"/>
              <w:bottom w:val="nil"/>
              <w:right w:val="nil"/>
            </w:tcBorders>
            <w:shd w:val="clear" w:color="auto" w:fill="auto"/>
            <w:noWrap/>
            <w:vAlign w:val="center"/>
            <w:hideMark/>
          </w:tcPr>
          <w:p w14:paraId="578857AB" w14:textId="77777777" w:rsidR="00754CAB" w:rsidRPr="00754CAB" w:rsidRDefault="00754CAB" w:rsidP="00754CAB">
            <w:pPr>
              <w:spacing w:after="0" w:line="240" w:lineRule="auto"/>
              <w:rPr>
                <w:rFonts w:ascii="Calibri" w:eastAsia="Times New Roman" w:hAnsi="Calibri" w:cs="Calibri"/>
                <w:b/>
                <w:bCs/>
                <w:sz w:val="18"/>
                <w:szCs w:val="18"/>
              </w:rPr>
            </w:pPr>
          </w:p>
        </w:tc>
        <w:tc>
          <w:tcPr>
            <w:tcW w:w="320" w:type="dxa"/>
            <w:tcBorders>
              <w:top w:val="nil"/>
              <w:left w:val="nil"/>
              <w:bottom w:val="nil"/>
              <w:right w:val="nil"/>
            </w:tcBorders>
            <w:shd w:val="clear" w:color="auto" w:fill="auto"/>
            <w:noWrap/>
            <w:vAlign w:val="center"/>
            <w:hideMark/>
          </w:tcPr>
          <w:p w14:paraId="2498290B" w14:textId="77777777" w:rsidR="00754CAB" w:rsidRPr="00754CAB" w:rsidRDefault="00754CAB" w:rsidP="00754CAB">
            <w:pPr>
              <w:spacing w:after="0" w:line="240" w:lineRule="auto"/>
              <w:rPr>
                <w:rFonts w:ascii="Times New Roman" w:eastAsia="Times New Roman" w:hAnsi="Times New Roman" w:cs="Times New Roman"/>
                <w:sz w:val="20"/>
                <w:szCs w:val="20"/>
              </w:rPr>
            </w:pPr>
          </w:p>
        </w:tc>
        <w:tc>
          <w:tcPr>
            <w:tcW w:w="3000" w:type="dxa"/>
            <w:tcBorders>
              <w:top w:val="nil"/>
              <w:left w:val="nil"/>
              <w:bottom w:val="nil"/>
              <w:right w:val="nil"/>
            </w:tcBorders>
            <w:shd w:val="clear" w:color="000000" w:fill="FFFFFF"/>
            <w:noWrap/>
            <w:vAlign w:val="center"/>
            <w:hideMark/>
          </w:tcPr>
          <w:p w14:paraId="7C6B5060" w14:textId="77777777" w:rsidR="00754CAB" w:rsidRPr="00754CAB" w:rsidRDefault="00754CAB" w:rsidP="00754CAB">
            <w:pPr>
              <w:spacing w:after="0" w:line="240" w:lineRule="auto"/>
              <w:rPr>
                <w:rFonts w:ascii="Calibri" w:eastAsia="Times New Roman" w:hAnsi="Calibri" w:cs="Calibri"/>
                <w:sz w:val="24"/>
                <w:szCs w:val="24"/>
              </w:rPr>
            </w:pPr>
            <w:r w:rsidRPr="00754CAB">
              <w:rPr>
                <w:rFonts w:ascii="Calibri" w:eastAsia="Times New Roman" w:hAnsi="Calibri" w:cs="Calibri"/>
                <w:sz w:val="24"/>
                <w:szCs w:val="24"/>
              </w:rPr>
              <w:t> </w:t>
            </w:r>
          </w:p>
        </w:tc>
        <w:tc>
          <w:tcPr>
            <w:tcW w:w="300" w:type="dxa"/>
            <w:tcBorders>
              <w:top w:val="nil"/>
              <w:left w:val="nil"/>
              <w:bottom w:val="nil"/>
              <w:right w:val="nil"/>
            </w:tcBorders>
            <w:shd w:val="clear" w:color="auto" w:fill="auto"/>
            <w:noWrap/>
            <w:vAlign w:val="center"/>
            <w:hideMark/>
          </w:tcPr>
          <w:p w14:paraId="3BF77AB8" w14:textId="77777777" w:rsidR="00754CAB" w:rsidRPr="00754CAB" w:rsidRDefault="00754CAB" w:rsidP="00754CAB">
            <w:pPr>
              <w:spacing w:after="0" w:line="240" w:lineRule="auto"/>
              <w:rPr>
                <w:rFonts w:ascii="Calibri" w:eastAsia="Times New Roman" w:hAnsi="Calibri" w:cs="Calibri"/>
                <w:sz w:val="24"/>
                <w:szCs w:val="24"/>
              </w:rPr>
            </w:pPr>
          </w:p>
        </w:tc>
        <w:tc>
          <w:tcPr>
            <w:tcW w:w="3000" w:type="dxa"/>
            <w:tcBorders>
              <w:top w:val="nil"/>
              <w:left w:val="single" w:sz="8" w:space="0" w:color="auto"/>
              <w:bottom w:val="single" w:sz="8" w:space="0" w:color="auto"/>
              <w:right w:val="single" w:sz="8" w:space="0" w:color="000000"/>
            </w:tcBorders>
            <w:shd w:val="clear" w:color="000000" w:fill="F2F2F2"/>
            <w:vAlign w:val="center"/>
            <w:hideMark/>
          </w:tcPr>
          <w:p w14:paraId="202BCAD3" w14:textId="77777777" w:rsidR="00754CAB" w:rsidRPr="00754CAB" w:rsidRDefault="00754CAB" w:rsidP="00754CAB">
            <w:pPr>
              <w:spacing w:after="0" w:line="240" w:lineRule="auto"/>
              <w:rPr>
                <w:rFonts w:ascii="Calibri" w:eastAsia="Times New Roman" w:hAnsi="Calibri" w:cs="Calibri"/>
                <w:b/>
                <w:bCs/>
                <w:sz w:val="18"/>
                <w:szCs w:val="18"/>
              </w:rPr>
            </w:pPr>
            <w:r w:rsidRPr="00754CAB">
              <w:rPr>
                <w:rFonts w:ascii="Calibri" w:eastAsia="Times New Roman" w:hAnsi="Calibri" w:cs="Calibri"/>
                <w:b/>
                <w:bCs/>
                <w:sz w:val="18"/>
                <w:szCs w:val="18"/>
              </w:rPr>
              <w:t>PROCON municipal de Sorriso/MT</w:t>
            </w:r>
          </w:p>
        </w:tc>
      </w:tr>
    </w:tbl>
    <w:p w14:paraId="32A1126A" w14:textId="684C479E" w:rsidR="00946793" w:rsidRDefault="00946793" w:rsidP="00857191">
      <w:pPr>
        <w:spacing w:after="0" w:line="240" w:lineRule="auto"/>
        <w:contextualSpacing/>
        <w:jc w:val="both"/>
        <w:rPr>
          <w:b/>
          <w:sz w:val="18"/>
          <w:highlight w:val="yellow"/>
        </w:rPr>
      </w:pPr>
    </w:p>
    <w:p w14:paraId="25A1B94F" w14:textId="374BA6E5" w:rsidR="00D91C15" w:rsidRPr="00E82766" w:rsidRDefault="001368F9" w:rsidP="00753901">
      <w:pPr>
        <w:spacing w:after="0" w:line="240" w:lineRule="auto"/>
        <w:contextualSpacing/>
        <w:jc w:val="center"/>
        <w:rPr>
          <w:noProof/>
          <w:sz w:val="16"/>
          <w:szCs w:val="16"/>
        </w:rPr>
      </w:pPr>
      <w:r w:rsidRPr="005E2F8B">
        <w:rPr>
          <w:noProof/>
          <w:sz w:val="16"/>
          <w:szCs w:val="16"/>
        </w:rPr>
        <w:t xml:space="preserve">Fonte: Dados extraídos de planilha de controle de </w:t>
      </w:r>
      <w:r w:rsidR="00D43CBF" w:rsidRPr="005E2F8B">
        <w:rPr>
          <w:noProof/>
          <w:sz w:val="16"/>
          <w:szCs w:val="16"/>
        </w:rPr>
        <w:t>c</w:t>
      </w:r>
      <w:r w:rsidR="00C35FF6" w:rsidRPr="005E2F8B">
        <w:rPr>
          <w:noProof/>
          <w:sz w:val="16"/>
          <w:szCs w:val="16"/>
        </w:rPr>
        <w:t>onvênios</w:t>
      </w:r>
      <w:r w:rsidR="00722F05" w:rsidRPr="005E2F8B">
        <w:rPr>
          <w:noProof/>
          <w:sz w:val="16"/>
          <w:szCs w:val="16"/>
        </w:rPr>
        <w:t xml:space="preserve"> em </w:t>
      </w:r>
      <w:r w:rsidR="001C3B30" w:rsidRPr="005E2F8B">
        <w:rPr>
          <w:noProof/>
          <w:sz w:val="16"/>
          <w:szCs w:val="16"/>
        </w:rPr>
        <w:t>2</w:t>
      </w:r>
      <w:r w:rsidR="00754CAB">
        <w:rPr>
          <w:noProof/>
          <w:sz w:val="16"/>
          <w:szCs w:val="16"/>
        </w:rPr>
        <w:t>8</w:t>
      </w:r>
      <w:r w:rsidR="00B815B6" w:rsidRPr="005E2F8B">
        <w:rPr>
          <w:noProof/>
          <w:sz w:val="16"/>
          <w:szCs w:val="16"/>
        </w:rPr>
        <w:t>/0</w:t>
      </w:r>
      <w:r w:rsidR="00754CAB">
        <w:rPr>
          <w:noProof/>
          <w:sz w:val="16"/>
          <w:szCs w:val="16"/>
        </w:rPr>
        <w:t>1</w:t>
      </w:r>
      <w:r w:rsidR="00890410" w:rsidRPr="005E2F8B">
        <w:rPr>
          <w:noProof/>
          <w:sz w:val="16"/>
          <w:szCs w:val="16"/>
        </w:rPr>
        <w:t>/20</w:t>
      </w:r>
      <w:r w:rsidR="00D7125C" w:rsidRPr="005E2F8B">
        <w:rPr>
          <w:noProof/>
          <w:sz w:val="16"/>
          <w:szCs w:val="16"/>
        </w:rPr>
        <w:t>2</w:t>
      </w:r>
      <w:r w:rsidR="00754CAB">
        <w:rPr>
          <w:noProof/>
          <w:sz w:val="16"/>
          <w:szCs w:val="16"/>
        </w:rPr>
        <w:t>2</w:t>
      </w:r>
      <w:r w:rsidR="00C35FF6" w:rsidRPr="005E2F8B">
        <w:rPr>
          <w:noProof/>
          <w:sz w:val="16"/>
          <w:szCs w:val="16"/>
        </w:rPr>
        <w:t>. Elabor</w:t>
      </w:r>
      <w:r w:rsidRPr="005E2F8B">
        <w:rPr>
          <w:noProof/>
          <w:sz w:val="16"/>
          <w:szCs w:val="16"/>
        </w:rPr>
        <w:t>ação própria.</w:t>
      </w:r>
      <w:r w:rsidRPr="00E82766">
        <w:rPr>
          <w:noProof/>
          <w:sz w:val="16"/>
          <w:szCs w:val="16"/>
        </w:rPr>
        <w:t xml:space="preserve"> </w:t>
      </w:r>
    </w:p>
    <w:p w14:paraId="344FCDA5" w14:textId="77777777" w:rsidR="0069721D" w:rsidRPr="00E82766" w:rsidRDefault="0069721D" w:rsidP="00753901">
      <w:pPr>
        <w:spacing w:after="0" w:line="240" w:lineRule="auto"/>
        <w:contextualSpacing/>
        <w:jc w:val="center"/>
        <w:rPr>
          <w:noProof/>
          <w:sz w:val="16"/>
          <w:szCs w:val="16"/>
        </w:rPr>
      </w:pPr>
    </w:p>
    <w:p w14:paraId="604C58BA" w14:textId="6F2936A7" w:rsidR="00CE6DEF" w:rsidRDefault="00106BF5" w:rsidP="00CE6DEF">
      <w:pPr>
        <w:spacing w:before="120" w:after="120" w:line="240" w:lineRule="auto"/>
        <w:ind w:firstLine="708"/>
        <w:jc w:val="both"/>
        <w:rPr>
          <w:rFonts w:cs="Arial"/>
          <w:bCs/>
        </w:rPr>
      </w:pPr>
      <w:bookmarkStart w:id="54" w:name="_Toc410404579"/>
      <w:bookmarkStart w:id="55" w:name="_Toc442180853"/>
      <w:r w:rsidRPr="009B3374">
        <w:rPr>
          <w:rFonts w:cs="Calibri"/>
        </w:rPr>
        <w:lastRenderedPageBreak/>
        <w:t>Esses relacionamentos com outros órgãos</w:t>
      </w:r>
      <w:r w:rsidR="0084184B" w:rsidRPr="009B3374">
        <w:rPr>
          <w:rFonts w:cs="Calibri"/>
        </w:rPr>
        <w:t>/</w:t>
      </w:r>
      <w:r w:rsidRPr="009B3374">
        <w:rPr>
          <w:rFonts w:cs="Calibri"/>
        </w:rPr>
        <w:t>instituições</w:t>
      </w:r>
      <w:r w:rsidR="0084184B" w:rsidRPr="009B3374">
        <w:rPr>
          <w:rFonts w:cs="Calibri"/>
        </w:rPr>
        <w:t xml:space="preserve"> </w:t>
      </w:r>
      <w:r w:rsidR="00CE6DEF" w:rsidRPr="009B3374">
        <w:rPr>
          <w:rFonts w:cs="Calibri"/>
        </w:rPr>
        <w:t>permite</w:t>
      </w:r>
      <w:r w:rsidRPr="009B3374">
        <w:rPr>
          <w:rFonts w:cs="Calibri"/>
        </w:rPr>
        <w:t xml:space="preserve">m </w:t>
      </w:r>
      <w:r w:rsidR="00CE6DEF" w:rsidRPr="009B3374">
        <w:rPr>
          <w:rFonts w:cs="Calibri"/>
        </w:rPr>
        <w:t xml:space="preserve">a elaboração de agendas </w:t>
      </w:r>
      <w:r w:rsidR="00326636">
        <w:rPr>
          <w:rFonts w:cs="Calibri"/>
        </w:rPr>
        <w:t>concomitantes</w:t>
      </w:r>
      <w:r w:rsidR="00CE6DEF" w:rsidRPr="009B3374">
        <w:rPr>
          <w:rFonts w:cs="Calibri"/>
        </w:rPr>
        <w:t xml:space="preserve"> de </w:t>
      </w:r>
      <w:r w:rsidR="009B3374" w:rsidRPr="009B3374">
        <w:rPr>
          <w:rFonts w:cs="Calibri"/>
        </w:rPr>
        <w:t>trabalho</w:t>
      </w:r>
      <w:r w:rsidR="007F1EEE">
        <w:rPr>
          <w:rFonts w:cs="Calibri"/>
        </w:rPr>
        <w:t>.</w:t>
      </w:r>
      <w:r w:rsidR="009B3374" w:rsidRPr="009B3374">
        <w:rPr>
          <w:rFonts w:cs="Calibri"/>
        </w:rPr>
        <w:t xml:space="preserve"> </w:t>
      </w:r>
      <w:r w:rsidR="007F1EEE">
        <w:rPr>
          <w:rFonts w:cs="Calibri"/>
        </w:rPr>
        <w:t>O</w:t>
      </w:r>
      <w:r w:rsidR="009B3374" w:rsidRPr="009B3374">
        <w:rPr>
          <w:rFonts w:cs="Calibri"/>
        </w:rPr>
        <w:t>s</w:t>
      </w:r>
      <w:r w:rsidR="00CE6DEF" w:rsidRPr="009B3374">
        <w:rPr>
          <w:rFonts w:cs="Calibri"/>
        </w:rPr>
        <w:t xml:space="preserve"> resultados desses esforços são as ações conjuntas e as forças-tarefa. </w:t>
      </w:r>
      <w:r w:rsidR="00CE6DEF" w:rsidRPr="009B3374">
        <w:rPr>
          <w:rFonts w:cs="Arial"/>
          <w:bCs/>
        </w:rPr>
        <w:t>São denominadas forças-tarefa aquelas onde há participação de duas ou mais instituições parceiras</w:t>
      </w:r>
      <w:r w:rsidR="007F1EEE">
        <w:rPr>
          <w:rFonts w:cs="Arial"/>
          <w:bCs/>
        </w:rPr>
        <w:t>,</w:t>
      </w:r>
      <w:r w:rsidR="00CE6DEF" w:rsidRPr="009B3374">
        <w:rPr>
          <w:rFonts w:cs="Arial"/>
          <w:bCs/>
        </w:rPr>
        <w:t xml:space="preserve"> além da ANP. As operações conjuntas ocorrem quando a ação de fiscalização é realizada com a colaboração de uma única instituição</w:t>
      </w:r>
      <w:r w:rsidR="00831C76" w:rsidRPr="009B3374">
        <w:rPr>
          <w:rFonts w:cs="Arial"/>
          <w:bCs/>
        </w:rPr>
        <w:t>, além d</w:t>
      </w:r>
      <w:r w:rsidR="00CE6DEF" w:rsidRPr="009B3374">
        <w:rPr>
          <w:rFonts w:cs="Arial"/>
          <w:bCs/>
        </w:rPr>
        <w:t xml:space="preserve">a ANP. Essa articulação institucional envolve trocas de informações entre diversos órgãos e potencializam o combate a irregularidades fora do âmbito administrativo </w:t>
      </w:r>
      <w:r w:rsidR="00CE6DEF" w:rsidRPr="009B3374">
        <w:rPr>
          <w:rFonts w:cs="Arial"/>
          <w:bCs/>
          <w:i/>
        </w:rPr>
        <w:t>stricto sensu</w:t>
      </w:r>
      <w:r w:rsidR="00CE6DEF" w:rsidRPr="009B3374">
        <w:rPr>
          <w:rFonts w:cs="Arial"/>
          <w:bCs/>
        </w:rPr>
        <w:t xml:space="preserve"> da ANP.</w:t>
      </w:r>
    </w:p>
    <w:p w14:paraId="3278E3B2" w14:textId="28361267" w:rsidR="00796339" w:rsidRDefault="00802466" w:rsidP="00754CAB">
      <w:pPr>
        <w:spacing w:before="120" w:after="120" w:line="240" w:lineRule="auto"/>
        <w:ind w:firstLine="708"/>
        <w:jc w:val="both"/>
        <w:rPr>
          <w:rFonts w:cs="Arial"/>
          <w:bCs/>
        </w:rPr>
      </w:pPr>
      <w:bookmarkStart w:id="56" w:name="_Hlk97566464"/>
      <w:r w:rsidRPr="00C07784">
        <w:rPr>
          <w:rFonts w:cs="Arial"/>
          <w:bCs/>
        </w:rPr>
        <w:t xml:space="preserve">Nesse período, foram realizadas </w:t>
      </w:r>
      <w:r w:rsidR="00754CAB">
        <w:rPr>
          <w:rFonts w:cs="Arial"/>
          <w:bCs/>
        </w:rPr>
        <w:t>267</w:t>
      </w:r>
      <w:r w:rsidRPr="00C07784">
        <w:rPr>
          <w:rFonts w:cs="Arial"/>
          <w:bCs/>
        </w:rPr>
        <w:t xml:space="preserve"> operações conjuntas e forças-tarefa</w:t>
      </w:r>
      <w:r w:rsidR="00D63FF9">
        <w:rPr>
          <w:rFonts w:cs="Arial"/>
          <w:bCs/>
        </w:rPr>
        <w:t>s</w:t>
      </w:r>
      <w:r w:rsidRPr="00C07784">
        <w:rPr>
          <w:rFonts w:cs="Arial"/>
          <w:bCs/>
        </w:rPr>
        <w:t>, em 2</w:t>
      </w:r>
      <w:r w:rsidR="00754CAB">
        <w:rPr>
          <w:rFonts w:cs="Arial"/>
          <w:bCs/>
        </w:rPr>
        <w:t>6</w:t>
      </w:r>
      <w:r w:rsidRPr="00C07784">
        <w:rPr>
          <w:rFonts w:cs="Arial"/>
          <w:bCs/>
        </w:rPr>
        <w:t xml:space="preserve"> unidades da federação</w:t>
      </w:r>
      <w:r w:rsidR="00831C76">
        <w:rPr>
          <w:rFonts w:cs="Arial"/>
          <w:bCs/>
        </w:rPr>
        <w:t>,</w:t>
      </w:r>
      <w:r w:rsidRPr="00C07784">
        <w:rPr>
          <w:rFonts w:cs="Arial"/>
          <w:bCs/>
        </w:rPr>
        <w:t xml:space="preserve"> abrangendo cerca de </w:t>
      </w:r>
      <w:r w:rsidR="00754CAB">
        <w:rPr>
          <w:rFonts w:cs="Arial"/>
          <w:bCs/>
        </w:rPr>
        <w:t>215</w:t>
      </w:r>
      <w:r w:rsidRPr="00C07784">
        <w:rPr>
          <w:rFonts w:cs="Arial"/>
          <w:bCs/>
        </w:rPr>
        <w:t xml:space="preserve"> municípios. Nessas operações, foi possível fiscalizar </w:t>
      </w:r>
      <w:r w:rsidR="00754CAB">
        <w:rPr>
          <w:rFonts w:cs="Arial"/>
          <w:bCs/>
        </w:rPr>
        <w:t>1.613</w:t>
      </w:r>
      <w:r w:rsidRPr="00C07784">
        <w:rPr>
          <w:rFonts w:cs="Arial"/>
          <w:bCs/>
        </w:rPr>
        <w:t xml:space="preserve"> agentes econômicos, </w:t>
      </w:r>
      <w:r w:rsidR="003001EC">
        <w:rPr>
          <w:rFonts w:cs="Arial"/>
          <w:bCs/>
        </w:rPr>
        <w:t>em 1799 ações de fiscalização</w:t>
      </w:r>
      <w:r w:rsidR="00440450">
        <w:rPr>
          <w:rFonts w:cs="Arial"/>
          <w:bCs/>
        </w:rPr>
        <w:t xml:space="preserve">, </w:t>
      </w:r>
      <w:r w:rsidRPr="00C07784">
        <w:rPr>
          <w:rFonts w:cs="Arial"/>
          <w:bCs/>
        </w:rPr>
        <w:t xml:space="preserve">com aplicação de </w:t>
      </w:r>
      <w:r w:rsidR="00754CAB">
        <w:rPr>
          <w:rFonts w:cs="Arial"/>
          <w:bCs/>
        </w:rPr>
        <w:t>363</w:t>
      </w:r>
      <w:r w:rsidRPr="00C07784">
        <w:rPr>
          <w:rFonts w:cs="Arial"/>
          <w:bCs/>
        </w:rPr>
        <w:t xml:space="preserve"> autuações e </w:t>
      </w:r>
      <w:r w:rsidR="00754CAB">
        <w:rPr>
          <w:rFonts w:cs="Arial"/>
          <w:bCs/>
        </w:rPr>
        <w:t>197</w:t>
      </w:r>
      <w:r w:rsidRPr="00C07784">
        <w:rPr>
          <w:rFonts w:cs="Arial"/>
          <w:bCs/>
        </w:rPr>
        <w:t xml:space="preserve"> interdições.</w:t>
      </w:r>
    </w:p>
    <w:bookmarkEnd w:id="56"/>
    <w:p w14:paraId="15E08D87" w14:textId="0BD310B1" w:rsidR="00802466" w:rsidRPr="00C07784" w:rsidRDefault="00802466" w:rsidP="00802466">
      <w:pPr>
        <w:spacing w:after="0" w:line="240" w:lineRule="auto"/>
        <w:contextualSpacing/>
        <w:jc w:val="both"/>
        <w:rPr>
          <w:rFonts w:cs="Helv"/>
          <w:color w:val="000000"/>
        </w:rPr>
      </w:pPr>
      <w:r w:rsidRPr="00C07784">
        <w:rPr>
          <w:rFonts w:cs="Helv"/>
          <w:b/>
          <w:color w:val="000000"/>
        </w:rPr>
        <w:t>QUADRO 3</w:t>
      </w:r>
      <w:r w:rsidRPr="00C07784">
        <w:rPr>
          <w:rFonts w:cs="Helv"/>
          <w:color w:val="000000"/>
        </w:rPr>
        <w:t xml:space="preserve"> – Municípios e órgãos participantes das forças-tarefa e ações conjuntas</w:t>
      </w:r>
      <w:r w:rsidRPr="00C07784">
        <w:t xml:space="preserve">, </w:t>
      </w:r>
      <w:r w:rsidRPr="00C07784">
        <w:rPr>
          <w:rFonts w:cs="Helv"/>
          <w:color w:val="000000"/>
        </w:rPr>
        <w:t>por unidade da federação</w:t>
      </w:r>
    </w:p>
    <w:p w14:paraId="62A2342E" w14:textId="77777777" w:rsidR="00802466" w:rsidRPr="00E87BFA" w:rsidRDefault="00802466" w:rsidP="00802466">
      <w:pPr>
        <w:spacing w:after="0" w:line="240" w:lineRule="auto"/>
        <w:contextualSpacing/>
        <w:jc w:val="both"/>
        <w:rPr>
          <w:rFonts w:cs="Helv"/>
          <w:color w:val="000000"/>
          <w:sz w:val="20"/>
          <w:szCs w:val="20"/>
          <w:highlight w:val="magenta"/>
        </w:rPr>
      </w:pPr>
    </w:p>
    <w:tbl>
      <w:tblPr>
        <w:tblW w:w="5017" w:type="pct"/>
        <w:tblCellMar>
          <w:left w:w="70" w:type="dxa"/>
          <w:right w:w="70" w:type="dxa"/>
        </w:tblCellMar>
        <w:tblLook w:val="04A0" w:firstRow="1" w:lastRow="0" w:firstColumn="1" w:lastColumn="0" w:noHBand="0" w:noVBand="1"/>
      </w:tblPr>
      <w:tblGrid>
        <w:gridCol w:w="423"/>
        <w:gridCol w:w="4107"/>
        <w:gridCol w:w="5245"/>
      </w:tblGrid>
      <w:tr w:rsidR="00754CAB" w:rsidRPr="00754CAB" w14:paraId="1274ED9F" w14:textId="77777777" w:rsidTr="00CE588D">
        <w:trPr>
          <w:trHeight w:val="660"/>
          <w:tblHeader/>
        </w:trPr>
        <w:tc>
          <w:tcPr>
            <w:tcW w:w="216" w:type="pct"/>
            <w:tcBorders>
              <w:top w:val="single" w:sz="4" w:space="0" w:color="auto"/>
              <w:left w:val="single" w:sz="4" w:space="0" w:color="auto"/>
              <w:bottom w:val="double" w:sz="6" w:space="0" w:color="auto"/>
              <w:right w:val="single" w:sz="4" w:space="0" w:color="auto"/>
            </w:tcBorders>
            <w:shd w:val="clear" w:color="auto" w:fill="auto"/>
            <w:vAlign w:val="center"/>
            <w:hideMark/>
          </w:tcPr>
          <w:p w14:paraId="7521F002" w14:textId="77777777" w:rsidR="00754CAB" w:rsidRPr="00754CAB" w:rsidRDefault="00754CAB" w:rsidP="00754CAB">
            <w:pPr>
              <w:spacing w:after="0" w:line="240" w:lineRule="auto"/>
              <w:jc w:val="center"/>
              <w:rPr>
                <w:rFonts w:ascii="Calibri" w:eastAsia="Times New Roman" w:hAnsi="Calibri" w:cs="Calibri"/>
                <w:b/>
                <w:bCs/>
                <w:color w:val="000000"/>
                <w:sz w:val="19"/>
                <w:szCs w:val="19"/>
              </w:rPr>
            </w:pPr>
            <w:r w:rsidRPr="00754CAB">
              <w:rPr>
                <w:rFonts w:ascii="Calibri" w:eastAsia="Times New Roman" w:hAnsi="Calibri" w:cs="Calibri"/>
                <w:b/>
                <w:bCs/>
                <w:color w:val="000000"/>
                <w:sz w:val="19"/>
                <w:szCs w:val="19"/>
              </w:rPr>
              <w:t>UF</w:t>
            </w:r>
          </w:p>
        </w:tc>
        <w:tc>
          <w:tcPr>
            <w:tcW w:w="2101" w:type="pct"/>
            <w:tcBorders>
              <w:top w:val="single" w:sz="4" w:space="0" w:color="auto"/>
              <w:left w:val="nil"/>
              <w:bottom w:val="double" w:sz="6" w:space="0" w:color="auto"/>
              <w:right w:val="single" w:sz="4" w:space="0" w:color="auto"/>
            </w:tcBorders>
            <w:shd w:val="clear" w:color="auto" w:fill="auto"/>
            <w:vAlign w:val="center"/>
            <w:hideMark/>
          </w:tcPr>
          <w:p w14:paraId="3201603C" w14:textId="77777777" w:rsidR="00754CAB" w:rsidRPr="00754CAB" w:rsidRDefault="00754CAB" w:rsidP="00754CAB">
            <w:pPr>
              <w:spacing w:after="0" w:line="240" w:lineRule="auto"/>
              <w:jc w:val="center"/>
              <w:rPr>
                <w:rFonts w:ascii="Calibri" w:eastAsia="Times New Roman" w:hAnsi="Calibri" w:cs="Calibri"/>
                <w:b/>
                <w:bCs/>
                <w:color w:val="000000"/>
                <w:sz w:val="19"/>
                <w:szCs w:val="19"/>
              </w:rPr>
            </w:pPr>
            <w:r w:rsidRPr="00754CAB">
              <w:rPr>
                <w:rFonts w:ascii="Calibri" w:eastAsia="Times New Roman" w:hAnsi="Calibri" w:cs="Calibri"/>
                <w:b/>
                <w:bCs/>
                <w:color w:val="000000"/>
                <w:sz w:val="19"/>
                <w:szCs w:val="19"/>
              </w:rPr>
              <w:t>Municípios</w:t>
            </w:r>
          </w:p>
        </w:tc>
        <w:tc>
          <w:tcPr>
            <w:tcW w:w="2683" w:type="pct"/>
            <w:tcBorders>
              <w:top w:val="single" w:sz="4" w:space="0" w:color="auto"/>
              <w:left w:val="nil"/>
              <w:bottom w:val="double" w:sz="6" w:space="0" w:color="auto"/>
              <w:right w:val="single" w:sz="4" w:space="0" w:color="auto"/>
            </w:tcBorders>
            <w:shd w:val="clear" w:color="auto" w:fill="auto"/>
            <w:vAlign w:val="center"/>
            <w:hideMark/>
          </w:tcPr>
          <w:p w14:paraId="79D599A9" w14:textId="6AD082F2" w:rsidR="00754CAB" w:rsidRPr="00754CAB" w:rsidRDefault="00E647E0" w:rsidP="00754CAB">
            <w:pPr>
              <w:spacing w:after="0" w:line="240" w:lineRule="auto"/>
              <w:jc w:val="center"/>
              <w:rPr>
                <w:rFonts w:ascii="Calibri" w:eastAsia="Times New Roman" w:hAnsi="Calibri" w:cs="Calibri"/>
                <w:b/>
                <w:bCs/>
                <w:color w:val="000000"/>
                <w:sz w:val="19"/>
                <w:szCs w:val="19"/>
              </w:rPr>
            </w:pPr>
            <w:r w:rsidRPr="00754CAB">
              <w:rPr>
                <w:rFonts w:ascii="Calibri" w:eastAsia="Times New Roman" w:hAnsi="Calibri" w:cs="Calibri"/>
                <w:b/>
                <w:bCs/>
                <w:color w:val="000000"/>
                <w:sz w:val="19"/>
                <w:szCs w:val="19"/>
              </w:rPr>
              <w:t>Órgãos</w:t>
            </w:r>
            <w:r w:rsidR="00754CAB" w:rsidRPr="00754CAB">
              <w:rPr>
                <w:rFonts w:ascii="Calibri" w:eastAsia="Times New Roman" w:hAnsi="Calibri" w:cs="Calibri"/>
                <w:b/>
                <w:bCs/>
                <w:color w:val="000000"/>
                <w:sz w:val="19"/>
                <w:szCs w:val="19"/>
              </w:rPr>
              <w:t xml:space="preserve"> </w:t>
            </w:r>
            <w:r w:rsidRPr="00754CAB">
              <w:rPr>
                <w:rFonts w:ascii="Calibri" w:eastAsia="Times New Roman" w:hAnsi="Calibri" w:cs="Calibri"/>
                <w:b/>
                <w:bCs/>
                <w:color w:val="000000"/>
                <w:sz w:val="19"/>
                <w:szCs w:val="19"/>
              </w:rPr>
              <w:t>participantes</w:t>
            </w:r>
            <w:r w:rsidR="00754CAB" w:rsidRPr="00754CAB">
              <w:rPr>
                <w:rFonts w:ascii="Calibri" w:eastAsia="Times New Roman" w:hAnsi="Calibri" w:cs="Calibri"/>
                <w:b/>
                <w:bCs/>
                <w:color w:val="000000"/>
                <w:sz w:val="19"/>
                <w:szCs w:val="19"/>
              </w:rPr>
              <w:t xml:space="preserve"> em conjunto com a ANP</w:t>
            </w:r>
          </w:p>
        </w:tc>
      </w:tr>
      <w:tr w:rsidR="00E647E0" w:rsidRPr="00754CAB" w14:paraId="35ACC0BD" w14:textId="77777777" w:rsidTr="00E647E0">
        <w:trPr>
          <w:trHeight w:val="615"/>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2ACC9EBE"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AC</w:t>
            </w:r>
          </w:p>
        </w:tc>
        <w:tc>
          <w:tcPr>
            <w:tcW w:w="2101" w:type="pct"/>
            <w:tcBorders>
              <w:top w:val="nil"/>
              <w:left w:val="nil"/>
              <w:bottom w:val="single" w:sz="4" w:space="0" w:color="auto"/>
              <w:right w:val="single" w:sz="4" w:space="0" w:color="auto"/>
            </w:tcBorders>
            <w:shd w:val="clear" w:color="000000" w:fill="DCE6F1"/>
            <w:vAlign w:val="center"/>
            <w:hideMark/>
          </w:tcPr>
          <w:p w14:paraId="06F2986C"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Cruzeiro do Sul, Rio Branco, Rodrigues Alves, Sena Madureira, Senador Guimard, Tarauacá e Xapuri</w:t>
            </w:r>
          </w:p>
        </w:tc>
        <w:tc>
          <w:tcPr>
            <w:tcW w:w="2683" w:type="pct"/>
            <w:tcBorders>
              <w:top w:val="nil"/>
              <w:left w:val="nil"/>
              <w:bottom w:val="single" w:sz="4" w:space="0" w:color="auto"/>
              <w:right w:val="single" w:sz="4" w:space="0" w:color="auto"/>
            </w:tcBorders>
            <w:shd w:val="clear" w:color="000000" w:fill="DCE6F1"/>
            <w:vAlign w:val="center"/>
            <w:hideMark/>
          </w:tcPr>
          <w:p w14:paraId="23CE1FF5"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Programa de Proteção e Defesa do Consumidor (PROCON)</w:t>
            </w:r>
          </w:p>
        </w:tc>
      </w:tr>
      <w:tr w:rsidR="00754CAB" w:rsidRPr="00754CAB" w14:paraId="0872A2F4" w14:textId="77777777" w:rsidTr="00E647E0">
        <w:trPr>
          <w:trHeight w:val="102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F6AD81E"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AL</w:t>
            </w:r>
          </w:p>
        </w:tc>
        <w:tc>
          <w:tcPr>
            <w:tcW w:w="2101" w:type="pct"/>
            <w:tcBorders>
              <w:top w:val="nil"/>
              <w:left w:val="nil"/>
              <w:bottom w:val="single" w:sz="4" w:space="0" w:color="auto"/>
              <w:right w:val="single" w:sz="4" w:space="0" w:color="auto"/>
            </w:tcBorders>
            <w:shd w:val="clear" w:color="auto" w:fill="auto"/>
            <w:vAlign w:val="center"/>
            <w:hideMark/>
          </w:tcPr>
          <w:p w14:paraId="00F1DF5A"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Anadia, Maceió, Maribondo e Rio Largo</w:t>
            </w:r>
          </w:p>
        </w:tc>
        <w:tc>
          <w:tcPr>
            <w:tcW w:w="2683" w:type="pct"/>
            <w:tcBorders>
              <w:top w:val="nil"/>
              <w:left w:val="nil"/>
              <w:bottom w:val="single" w:sz="4" w:space="0" w:color="auto"/>
              <w:right w:val="single" w:sz="4" w:space="0" w:color="auto"/>
            </w:tcBorders>
            <w:shd w:val="clear" w:color="auto" w:fill="auto"/>
            <w:vAlign w:val="center"/>
            <w:hideMark/>
          </w:tcPr>
          <w:p w14:paraId="5A123B1D"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Corpo de Bombeiros Militar do Estado de Alagoas (CBM/AL), Polícia Civil (PC/AL), Polícia Militar (PM/AL), Programa de Proteção e Defesa do Consumidor (PROCON) e Secretaria da Fazenda do Estado de Alagoas (SEFAZ/AL)</w:t>
            </w:r>
          </w:p>
        </w:tc>
      </w:tr>
      <w:tr w:rsidR="00E647E0" w:rsidRPr="00754CAB" w14:paraId="04A54800" w14:textId="77777777" w:rsidTr="00E647E0">
        <w:trPr>
          <w:trHeight w:val="255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30E21A4C"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AM</w:t>
            </w:r>
          </w:p>
        </w:tc>
        <w:tc>
          <w:tcPr>
            <w:tcW w:w="2101" w:type="pct"/>
            <w:tcBorders>
              <w:top w:val="nil"/>
              <w:left w:val="nil"/>
              <w:bottom w:val="single" w:sz="4" w:space="0" w:color="auto"/>
              <w:right w:val="single" w:sz="4" w:space="0" w:color="auto"/>
            </w:tcBorders>
            <w:shd w:val="clear" w:color="000000" w:fill="DCE6F1"/>
            <w:vAlign w:val="center"/>
            <w:hideMark/>
          </w:tcPr>
          <w:p w14:paraId="6D179D2A"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Itacoatiara, Manacapuru e Manaus</w:t>
            </w:r>
          </w:p>
        </w:tc>
        <w:tc>
          <w:tcPr>
            <w:tcW w:w="2683" w:type="pct"/>
            <w:tcBorders>
              <w:top w:val="nil"/>
              <w:left w:val="nil"/>
              <w:bottom w:val="single" w:sz="4" w:space="0" w:color="auto"/>
              <w:right w:val="single" w:sz="4" w:space="0" w:color="auto"/>
            </w:tcBorders>
            <w:shd w:val="clear" w:color="000000" w:fill="DCE6F1"/>
            <w:vAlign w:val="center"/>
            <w:hideMark/>
          </w:tcPr>
          <w:p w14:paraId="3DF54001"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Nacional de Transportes Aquaviários (ANTAQ), Corpo de Bombeiros Militar do Amazonas (CBMAM), Defesa Civil, Instituto Brasileiro do Meio Ambiente e dos Recursos Naturais Renováveis (IBAMA), Instituto de Pesos e Medidas do Amazonas (IPEM/AM), Instituto de Proteção Ambiental do Amazonas (IPAAM), Instituto Nacional de Metrologia, Qualidade e Tecnologia (INMETRO), Instituto Nacional de Metrologia, Qualidade e Tecnologia (INMETRO), Marinha do Brasil, Programa de Proteção e Defesa do Consumidor (PROCON) e Secretaria de Estado do Meio Ambiente (SEMA)</w:t>
            </w:r>
          </w:p>
        </w:tc>
      </w:tr>
      <w:tr w:rsidR="00754CAB" w:rsidRPr="00754CAB" w14:paraId="19EA2387" w14:textId="77777777" w:rsidTr="00E647E0">
        <w:trPr>
          <w:trHeight w:val="51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3C7CF1D"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AP</w:t>
            </w:r>
          </w:p>
        </w:tc>
        <w:tc>
          <w:tcPr>
            <w:tcW w:w="2101" w:type="pct"/>
            <w:tcBorders>
              <w:top w:val="nil"/>
              <w:left w:val="nil"/>
              <w:bottom w:val="single" w:sz="4" w:space="0" w:color="auto"/>
              <w:right w:val="single" w:sz="4" w:space="0" w:color="auto"/>
            </w:tcBorders>
            <w:shd w:val="clear" w:color="auto" w:fill="auto"/>
            <w:vAlign w:val="center"/>
            <w:hideMark/>
          </w:tcPr>
          <w:p w14:paraId="33615E55"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Macapá</w:t>
            </w:r>
          </w:p>
        </w:tc>
        <w:tc>
          <w:tcPr>
            <w:tcW w:w="2683" w:type="pct"/>
            <w:tcBorders>
              <w:top w:val="nil"/>
              <w:left w:val="nil"/>
              <w:bottom w:val="single" w:sz="4" w:space="0" w:color="auto"/>
              <w:right w:val="single" w:sz="4" w:space="0" w:color="auto"/>
            </w:tcBorders>
            <w:shd w:val="clear" w:color="auto" w:fill="auto"/>
            <w:vAlign w:val="center"/>
            <w:hideMark/>
          </w:tcPr>
          <w:p w14:paraId="396CB1B4"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Nacional de Transportes Terrestres (ANTT) e Polícia Civil (PC/AP)</w:t>
            </w:r>
          </w:p>
        </w:tc>
      </w:tr>
      <w:tr w:rsidR="00E647E0" w:rsidRPr="00754CAB" w14:paraId="4BF5601A" w14:textId="77777777" w:rsidTr="00E647E0">
        <w:trPr>
          <w:trHeight w:val="66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4661C36A"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BA</w:t>
            </w:r>
          </w:p>
        </w:tc>
        <w:tc>
          <w:tcPr>
            <w:tcW w:w="2101" w:type="pct"/>
            <w:tcBorders>
              <w:top w:val="nil"/>
              <w:left w:val="nil"/>
              <w:bottom w:val="single" w:sz="4" w:space="0" w:color="auto"/>
              <w:right w:val="single" w:sz="4" w:space="0" w:color="auto"/>
            </w:tcBorders>
            <w:shd w:val="clear" w:color="000000" w:fill="DCE6F1"/>
            <w:vAlign w:val="center"/>
            <w:hideMark/>
          </w:tcPr>
          <w:p w14:paraId="2F929D63"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Barreiras, Feira de Santana, Inhambupe, Lauro de Freitas, Mutuípe, Salvador, Seabra e Simões Filho</w:t>
            </w:r>
          </w:p>
        </w:tc>
        <w:tc>
          <w:tcPr>
            <w:tcW w:w="2683" w:type="pct"/>
            <w:tcBorders>
              <w:top w:val="nil"/>
              <w:left w:val="nil"/>
              <w:bottom w:val="single" w:sz="4" w:space="0" w:color="auto"/>
              <w:right w:val="single" w:sz="4" w:space="0" w:color="auto"/>
            </w:tcBorders>
            <w:shd w:val="clear" w:color="000000" w:fill="DCE6F1"/>
            <w:vAlign w:val="center"/>
            <w:hideMark/>
          </w:tcPr>
          <w:p w14:paraId="26ACBDAD"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Departamento de Polícia Técnica (DPT), Instituto Baiano De Metrologia e Qualidade (IBAMETRO), Polícia Civil (PC/BA), Polícia Militar (PM/BA), Polícia Rodoviária Federal (PRF), Programa de Proteção e Defesa do Consumidor (PROCON) e Secretaria da Fazenda do Estado da Bahia (SEFAZ/BA)</w:t>
            </w:r>
          </w:p>
        </w:tc>
      </w:tr>
      <w:tr w:rsidR="00754CAB" w:rsidRPr="00754CAB" w14:paraId="4EF550A2" w14:textId="77777777" w:rsidTr="00E647E0">
        <w:trPr>
          <w:trHeight w:val="66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1F749F83"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CE</w:t>
            </w:r>
          </w:p>
        </w:tc>
        <w:tc>
          <w:tcPr>
            <w:tcW w:w="2101" w:type="pct"/>
            <w:tcBorders>
              <w:top w:val="nil"/>
              <w:left w:val="nil"/>
              <w:bottom w:val="single" w:sz="4" w:space="0" w:color="auto"/>
              <w:right w:val="single" w:sz="4" w:space="0" w:color="auto"/>
            </w:tcBorders>
            <w:shd w:val="clear" w:color="auto" w:fill="auto"/>
            <w:vAlign w:val="center"/>
            <w:hideMark/>
          </w:tcPr>
          <w:p w14:paraId="581824CD" w14:textId="03B619EB"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Caucaia, Fortaleza, </w:t>
            </w:r>
            <w:proofErr w:type="spellStart"/>
            <w:r w:rsidRPr="00754CAB">
              <w:rPr>
                <w:rFonts w:ascii="Calibri" w:eastAsia="Times New Roman" w:hAnsi="Calibri" w:cs="Calibri"/>
                <w:color w:val="000000"/>
                <w:sz w:val="19"/>
                <w:szCs w:val="19"/>
              </w:rPr>
              <w:t>Itatira</w:t>
            </w:r>
            <w:proofErr w:type="spellEnd"/>
            <w:r w:rsidRPr="00754CAB">
              <w:rPr>
                <w:rFonts w:ascii="Calibri" w:eastAsia="Times New Roman" w:hAnsi="Calibri" w:cs="Calibri"/>
                <w:color w:val="000000"/>
                <w:sz w:val="19"/>
                <w:szCs w:val="19"/>
              </w:rPr>
              <w:t xml:space="preserve">, </w:t>
            </w:r>
            <w:r w:rsidR="00E647E0" w:rsidRPr="00754CAB">
              <w:rPr>
                <w:rFonts w:ascii="Calibri" w:eastAsia="Times New Roman" w:hAnsi="Calibri" w:cs="Calibri"/>
                <w:color w:val="000000"/>
                <w:sz w:val="19"/>
                <w:szCs w:val="19"/>
              </w:rPr>
              <w:t>Maracanaú</w:t>
            </w:r>
            <w:r w:rsidRPr="00754CAB">
              <w:rPr>
                <w:rFonts w:ascii="Calibri" w:eastAsia="Times New Roman" w:hAnsi="Calibri" w:cs="Calibri"/>
                <w:color w:val="000000"/>
                <w:sz w:val="19"/>
                <w:szCs w:val="19"/>
              </w:rPr>
              <w:t xml:space="preserve"> e Pacatuba</w:t>
            </w:r>
          </w:p>
        </w:tc>
        <w:tc>
          <w:tcPr>
            <w:tcW w:w="2683" w:type="pct"/>
            <w:tcBorders>
              <w:top w:val="nil"/>
              <w:left w:val="nil"/>
              <w:bottom w:val="single" w:sz="4" w:space="0" w:color="auto"/>
              <w:right w:val="single" w:sz="4" w:space="0" w:color="auto"/>
            </w:tcBorders>
            <w:shd w:val="clear" w:color="auto" w:fill="auto"/>
            <w:vAlign w:val="center"/>
            <w:hideMark/>
          </w:tcPr>
          <w:p w14:paraId="3148BFDD"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Corpo de Bombeiros Militar do Estado do Ceará (CBM/CE), Instituto de Pesos e Medidas de Fortaleza (IPEM), Polícia Civil (PC/CE), </w:t>
            </w:r>
            <w:proofErr w:type="spellStart"/>
            <w:r w:rsidRPr="00754CAB">
              <w:rPr>
                <w:rFonts w:ascii="Calibri" w:eastAsia="Times New Roman" w:hAnsi="Calibri" w:cs="Calibri"/>
                <w:color w:val="000000"/>
                <w:sz w:val="19"/>
                <w:szCs w:val="19"/>
              </w:rPr>
              <w:t>Polícila</w:t>
            </w:r>
            <w:proofErr w:type="spellEnd"/>
            <w:r w:rsidRPr="00754CAB">
              <w:rPr>
                <w:rFonts w:ascii="Calibri" w:eastAsia="Times New Roman" w:hAnsi="Calibri" w:cs="Calibri"/>
                <w:color w:val="000000"/>
                <w:sz w:val="19"/>
                <w:szCs w:val="19"/>
              </w:rPr>
              <w:t xml:space="preserve"> Militar (PM/CE), Programa de Proteção e Defesa do Consumidor (PROCON), Programa Estadual de Proteção e Defesa do Consumidor (DECON) e Secretaria da Fazenda do Estado do Ceará (SEFAZ/CE)</w:t>
            </w:r>
          </w:p>
        </w:tc>
      </w:tr>
      <w:tr w:rsidR="00E647E0" w:rsidRPr="00754CAB" w14:paraId="2257CC2A" w14:textId="77777777" w:rsidTr="00E647E0">
        <w:trPr>
          <w:trHeight w:val="105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34233E67"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DF</w:t>
            </w:r>
          </w:p>
        </w:tc>
        <w:tc>
          <w:tcPr>
            <w:tcW w:w="2101" w:type="pct"/>
            <w:tcBorders>
              <w:top w:val="nil"/>
              <w:left w:val="nil"/>
              <w:bottom w:val="single" w:sz="4" w:space="0" w:color="auto"/>
              <w:right w:val="single" w:sz="4" w:space="0" w:color="auto"/>
            </w:tcBorders>
            <w:shd w:val="clear" w:color="000000" w:fill="DCE6F1"/>
            <w:vAlign w:val="center"/>
            <w:hideMark/>
          </w:tcPr>
          <w:p w14:paraId="471DD04E"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Brasília</w:t>
            </w:r>
          </w:p>
        </w:tc>
        <w:tc>
          <w:tcPr>
            <w:tcW w:w="2683" w:type="pct"/>
            <w:tcBorders>
              <w:top w:val="nil"/>
              <w:left w:val="nil"/>
              <w:bottom w:val="single" w:sz="4" w:space="0" w:color="auto"/>
              <w:right w:val="single" w:sz="4" w:space="0" w:color="auto"/>
            </w:tcBorders>
            <w:shd w:val="clear" w:color="000000" w:fill="DCE6F1"/>
            <w:vAlign w:val="center"/>
            <w:hideMark/>
          </w:tcPr>
          <w:p w14:paraId="5DCD26D6"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Brasília Ambiental (IBRAM), Instituto Nacional de Metrologia, Qualidade e Tecnologia (INMETRO), Polícia Civil (PC/DF), Polícia Militar (PM/, Programa de Proteção e Defesa do Consumidor (PROCON), Secretaria de Economia do Distrito Federal (SEEC), Secretaria de Estado de Proteção da Ordem Urbanística do Distrito Federal (DF Legal) e Secretaria de Segurança Pública do Distrito Federal (SSP/DF)</w:t>
            </w:r>
          </w:p>
        </w:tc>
      </w:tr>
      <w:tr w:rsidR="00754CAB" w:rsidRPr="00754CAB" w14:paraId="568E67DA" w14:textId="77777777" w:rsidTr="00E647E0">
        <w:trPr>
          <w:trHeight w:val="1275"/>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1D403ABB"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ES</w:t>
            </w:r>
          </w:p>
        </w:tc>
        <w:tc>
          <w:tcPr>
            <w:tcW w:w="2101" w:type="pct"/>
            <w:tcBorders>
              <w:top w:val="nil"/>
              <w:left w:val="nil"/>
              <w:bottom w:val="single" w:sz="4" w:space="0" w:color="auto"/>
              <w:right w:val="single" w:sz="4" w:space="0" w:color="auto"/>
            </w:tcBorders>
            <w:shd w:val="clear" w:color="auto" w:fill="auto"/>
            <w:vAlign w:val="center"/>
            <w:hideMark/>
          </w:tcPr>
          <w:p w14:paraId="4419D8BF"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Guarapari, São Mateus, Serra, Vila Velha e Vitória</w:t>
            </w:r>
          </w:p>
        </w:tc>
        <w:tc>
          <w:tcPr>
            <w:tcW w:w="2683" w:type="pct"/>
            <w:tcBorders>
              <w:top w:val="nil"/>
              <w:left w:val="nil"/>
              <w:bottom w:val="single" w:sz="4" w:space="0" w:color="auto"/>
              <w:right w:val="single" w:sz="4" w:space="0" w:color="auto"/>
            </w:tcBorders>
            <w:shd w:val="clear" w:color="auto" w:fill="auto"/>
            <w:vAlign w:val="center"/>
            <w:hideMark/>
          </w:tcPr>
          <w:p w14:paraId="2E9CF5CC"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Guarda Municipal de Serra/ES, Instituto de Pesos e Medidas do Estado do Espírito Santo (IPEM/ES), Polícia Civil (PC/ES), Polícia Federal (PF), Programa de Proteção e Defesa do Consumidor (PROCON) e Secretaria de Estado da Fazenda do Espírito Santo (SEFAZ/ES)</w:t>
            </w:r>
          </w:p>
        </w:tc>
      </w:tr>
      <w:tr w:rsidR="00E647E0" w:rsidRPr="00754CAB" w14:paraId="3597D0FE" w14:textId="77777777" w:rsidTr="00E647E0">
        <w:trPr>
          <w:trHeight w:val="111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303300BF"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lastRenderedPageBreak/>
              <w:t>GO</w:t>
            </w:r>
          </w:p>
        </w:tc>
        <w:tc>
          <w:tcPr>
            <w:tcW w:w="2101" w:type="pct"/>
            <w:tcBorders>
              <w:top w:val="nil"/>
              <w:left w:val="nil"/>
              <w:bottom w:val="single" w:sz="4" w:space="0" w:color="auto"/>
              <w:right w:val="single" w:sz="4" w:space="0" w:color="auto"/>
            </w:tcBorders>
            <w:shd w:val="clear" w:color="000000" w:fill="DCE6F1"/>
            <w:vAlign w:val="center"/>
            <w:hideMark/>
          </w:tcPr>
          <w:p w14:paraId="2FB05E1A" w14:textId="096433D5" w:rsidR="00754CAB" w:rsidRPr="00754CAB" w:rsidRDefault="00E647E0"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Águas</w:t>
            </w:r>
            <w:r w:rsidR="00754CAB" w:rsidRPr="00754CAB">
              <w:rPr>
                <w:rFonts w:ascii="Calibri" w:eastAsia="Times New Roman" w:hAnsi="Calibri" w:cs="Calibri"/>
                <w:color w:val="000000"/>
                <w:sz w:val="19"/>
                <w:szCs w:val="19"/>
              </w:rPr>
              <w:t xml:space="preserve"> Lindas de Goiás, Anápolis, Aparecida de Goiânia, Caldas Novas, Goiânia, Inhumas, Novo Gama, Rio Verde, Santo Antônio do Descoberto e Trindade</w:t>
            </w:r>
          </w:p>
        </w:tc>
        <w:tc>
          <w:tcPr>
            <w:tcW w:w="2683" w:type="pct"/>
            <w:tcBorders>
              <w:top w:val="nil"/>
              <w:left w:val="nil"/>
              <w:bottom w:val="single" w:sz="4" w:space="0" w:color="auto"/>
              <w:right w:val="single" w:sz="4" w:space="0" w:color="auto"/>
            </w:tcBorders>
            <w:shd w:val="clear" w:color="000000" w:fill="DCE6F1"/>
            <w:vAlign w:val="center"/>
            <w:hideMark/>
          </w:tcPr>
          <w:p w14:paraId="1C16E690"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Instituto Nacional de Metrologia, Qualidade e Tecnologia (INMETRO), Polícia Civil (PC/GO) e Programa de Proteção e Defesa do Consumidor (PROCON)</w:t>
            </w:r>
          </w:p>
        </w:tc>
      </w:tr>
      <w:tr w:rsidR="00754CAB" w:rsidRPr="00754CAB" w14:paraId="5E5846FF" w14:textId="77777777" w:rsidTr="00E647E0">
        <w:trPr>
          <w:trHeight w:val="66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1C398056"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MA</w:t>
            </w:r>
          </w:p>
        </w:tc>
        <w:tc>
          <w:tcPr>
            <w:tcW w:w="2101" w:type="pct"/>
            <w:tcBorders>
              <w:top w:val="nil"/>
              <w:left w:val="nil"/>
              <w:bottom w:val="single" w:sz="4" w:space="0" w:color="auto"/>
              <w:right w:val="single" w:sz="4" w:space="0" w:color="auto"/>
            </w:tcBorders>
            <w:shd w:val="clear" w:color="auto" w:fill="auto"/>
            <w:vAlign w:val="center"/>
            <w:hideMark/>
          </w:tcPr>
          <w:p w14:paraId="64FD1179" w14:textId="4CE7B795"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Açailândia, Imperatriz, Paço do Lumiar, Porto Franco, São José de Ribamar e São </w:t>
            </w:r>
            <w:r w:rsidR="00D10966" w:rsidRPr="00754CAB">
              <w:rPr>
                <w:rFonts w:ascii="Calibri" w:eastAsia="Times New Roman" w:hAnsi="Calibri" w:cs="Calibri"/>
                <w:color w:val="000000"/>
                <w:sz w:val="19"/>
                <w:szCs w:val="19"/>
              </w:rPr>
              <w:t>Luís</w:t>
            </w:r>
          </w:p>
        </w:tc>
        <w:tc>
          <w:tcPr>
            <w:tcW w:w="2683" w:type="pct"/>
            <w:tcBorders>
              <w:top w:val="nil"/>
              <w:left w:val="nil"/>
              <w:bottom w:val="single" w:sz="4" w:space="0" w:color="auto"/>
              <w:right w:val="single" w:sz="4" w:space="0" w:color="auto"/>
            </w:tcBorders>
            <w:shd w:val="clear" w:color="auto" w:fill="auto"/>
            <w:vAlign w:val="center"/>
            <w:hideMark/>
          </w:tcPr>
          <w:p w14:paraId="5B942B91"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Brasileira de Inteligência (ABIN), Agência Nacional de Telecomunicações (ANATEL), Corpo de Bombeiros Militar do Estado do Maranhão (CBM/MA), Instituto de Metrologia e Qualidade Industrial do Maranhão (INMEQ/MA), Ministério da Agricultura, Pecuária e Abastecimento, Ministério do Trabalho e Previdência, Polícia Rodoviária Federal (PRF), Programa de Proteção e Defesa do Consumidor (PROCON), Receita Federal e Secretaria da Fazenda do Estado do Maranhão (SEFAZ/MA)</w:t>
            </w:r>
          </w:p>
        </w:tc>
      </w:tr>
      <w:tr w:rsidR="00E647E0" w:rsidRPr="00754CAB" w14:paraId="70EE1545" w14:textId="77777777" w:rsidTr="00E647E0">
        <w:trPr>
          <w:trHeight w:val="102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7BA87EFF"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MG</w:t>
            </w:r>
          </w:p>
        </w:tc>
        <w:tc>
          <w:tcPr>
            <w:tcW w:w="2101" w:type="pct"/>
            <w:tcBorders>
              <w:top w:val="nil"/>
              <w:left w:val="nil"/>
              <w:bottom w:val="single" w:sz="4" w:space="0" w:color="auto"/>
              <w:right w:val="single" w:sz="4" w:space="0" w:color="auto"/>
            </w:tcBorders>
            <w:shd w:val="clear" w:color="000000" w:fill="DCE6F1"/>
            <w:vAlign w:val="center"/>
            <w:hideMark/>
          </w:tcPr>
          <w:p w14:paraId="0A1CFF17"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Belo Horizonte, Comendador Gomes, Contagem, Governador Valadares, Ipatinga, Lavras, Patrocínio e Pedro Leopoldo</w:t>
            </w:r>
          </w:p>
        </w:tc>
        <w:tc>
          <w:tcPr>
            <w:tcW w:w="2683" w:type="pct"/>
            <w:tcBorders>
              <w:top w:val="nil"/>
              <w:left w:val="nil"/>
              <w:bottom w:val="single" w:sz="4" w:space="0" w:color="auto"/>
              <w:right w:val="single" w:sz="4" w:space="0" w:color="auto"/>
            </w:tcBorders>
            <w:shd w:val="clear" w:color="000000" w:fill="DCE6F1"/>
            <w:vAlign w:val="center"/>
            <w:hideMark/>
          </w:tcPr>
          <w:p w14:paraId="1572D1FA" w14:textId="0BA3BF69"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Instituto de Metrologia e Qualidade do Estado de MG (IPEM-MG</w:t>
            </w:r>
            <w:r w:rsidR="00E647E0" w:rsidRPr="00754CAB">
              <w:rPr>
                <w:rFonts w:ascii="Calibri" w:eastAsia="Times New Roman" w:hAnsi="Calibri" w:cs="Calibri"/>
                <w:color w:val="000000"/>
                <w:sz w:val="19"/>
                <w:szCs w:val="19"/>
              </w:rPr>
              <w:t>), Polícia</w:t>
            </w:r>
            <w:r w:rsidRPr="00754CAB">
              <w:rPr>
                <w:rFonts w:ascii="Calibri" w:eastAsia="Times New Roman" w:hAnsi="Calibri" w:cs="Calibri"/>
                <w:color w:val="000000"/>
                <w:sz w:val="19"/>
                <w:szCs w:val="19"/>
              </w:rPr>
              <w:t xml:space="preserve"> Civil (PC/MG</w:t>
            </w:r>
            <w:r w:rsidR="00E647E0" w:rsidRPr="00754CAB">
              <w:rPr>
                <w:rFonts w:ascii="Calibri" w:eastAsia="Times New Roman" w:hAnsi="Calibri" w:cs="Calibri"/>
                <w:color w:val="000000"/>
                <w:sz w:val="19"/>
                <w:szCs w:val="19"/>
              </w:rPr>
              <w:t>), Polícia</w:t>
            </w:r>
            <w:r w:rsidRPr="00754CAB">
              <w:rPr>
                <w:rFonts w:ascii="Calibri" w:eastAsia="Times New Roman" w:hAnsi="Calibri" w:cs="Calibri"/>
                <w:color w:val="000000"/>
                <w:sz w:val="19"/>
                <w:szCs w:val="19"/>
              </w:rPr>
              <w:t xml:space="preserve"> Rodoviária Federal (PRF</w:t>
            </w:r>
            <w:r w:rsidR="00E647E0" w:rsidRPr="00754CAB">
              <w:rPr>
                <w:rFonts w:ascii="Calibri" w:eastAsia="Times New Roman" w:hAnsi="Calibri" w:cs="Calibri"/>
                <w:color w:val="000000"/>
                <w:sz w:val="19"/>
                <w:szCs w:val="19"/>
              </w:rPr>
              <w:t>), Programa</w:t>
            </w:r>
            <w:r w:rsidRPr="00754CAB">
              <w:rPr>
                <w:rFonts w:ascii="Calibri" w:eastAsia="Times New Roman" w:hAnsi="Calibri" w:cs="Calibri"/>
                <w:color w:val="000000"/>
                <w:sz w:val="19"/>
                <w:szCs w:val="19"/>
              </w:rPr>
              <w:t xml:space="preserve"> de Proteção e Defesa do Consumidor (PROCON) e Secretaria de Estado da Fazenda de Minas Gerais (SEFAZ/MG)</w:t>
            </w:r>
          </w:p>
        </w:tc>
      </w:tr>
      <w:tr w:rsidR="00754CAB" w:rsidRPr="00754CAB" w14:paraId="08E77A8C" w14:textId="77777777" w:rsidTr="00E647E0">
        <w:trPr>
          <w:trHeight w:val="51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8B2F3C5"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MS</w:t>
            </w:r>
          </w:p>
        </w:tc>
        <w:tc>
          <w:tcPr>
            <w:tcW w:w="2101" w:type="pct"/>
            <w:tcBorders>
              <w:top w:val="nil"/>
              <w:left w:val="nil"/>
              <w:bottom w:val="single" w:sz="4" w:space="0" w:color="auto"/>
              <w:right w:val="single" w:sz="4" w:space="0" w:color="auto"/>
            </w:tcBorders>
            <w:shd w:val="clear" w:color="auto" w:fill="auto"/>
            <w:vAlign w:val="center"/>
            <w:hideMark/>
          </w:tcPr>
          <w:p w14:paraId="043EC894"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Campo Grande, Naviraí e Rio Verde do Mato Grosso</w:t>
            </w:r>
          </w:p>
        </w:tc>
        <w:tc>
          <w:tcPr>
            <w:tcW w:w="2683" w:type="pct"/>
            <w:tcBorders>
              <w:top w:val="nil"/>
              <w:left w:val="nil"/>
              <w:bottom w:val="single" w:sz="4" w:space="0" w:color="auto"/>
              <w:right w:val="single" w:sz="4" w:space="0" w:color="auto"/>
            </w:tcBorders>
            <w:shd w:val="clear" w:color="auto" w:fill="auto"/>
            <w:vAlign w:val="center"/>
            <w:hideMark/>
          </w:tcPr>
          <w:p w14:paraId="77A17A8D"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Polícia Civil (PC/MS), Polícia Militar (PM/MS) e Programa de Proteção e Defesa do Consumidor (PROCON)</w:t>
            </w:r>
          </w:p>
        </w:tc>
      </w:tr>
      <w:tr w:rsidR="00E647E0" w:rsidRPr="00754CAB" w14:paraId="5D22F225" w14:textId="77777777" w:rsidTr="00E647E0">
        <w:trPr>
          <w:trHeight w:val="765"/>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33550222"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MT</w:t>
            </w:r>
          </w:p>
        </w:tc>
        <w:tc>
          <w:tcPr>
            <w:tcW w:w="2101" w:type="pct"/>
            <w:tcBorders>
              <w:top w:val="nil"/>
              <w:left w:val="nil"/>
              <w:bottom w:val="single" w:sz="4" w:space="0" w:color="auto"/>
              <w:right w:val="single" w:sz="4" w:space="0" w:color="auto"/>
            </w:tcBorders>
            <w:shd w:val="clear" w:color="000000" w:fill="DCE6F1"/>
            <w:vAlign w:val="center"/>
            <w:hideMark/>
          </w:tcPr>
          <w:p w14:paraId="5F3FB1CF"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Barra do Garças, Cuiabá, Lambari D'Oeste, Mirassol D'Oeste, Pontal do Araguaia, Santo Antônio do Leverger, Sapezal, Sorriso, Tangará da Serra e Várzea Grande</w:t>
            </w:r>
          </w:p>
        </w:tc>
        <w:tc>
          <w:tcPr>
            <w:tcW w:w="2683" w:type="pct"/>
            <w:tcBorders>
              <w:top w:val="nil"/>
              <w:left w:val="nil"/>
              <w:bottom w:val="single" w:sz="4" w:space="0" w:color="auto"/>
              <w:right w:val="single" w:sz="4" w:space="0" w:color="auto"/>
            </w:tcBorders>
            <w:shd w:val="clear" w:color="000000" w:fill="DCE6F1"/>
            <w:vAlign w:val="center"/>
            <w:hideMark/>
          </w:tcPr>
          <w:p w14:paraId="29953BC6"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Instituto de Pesos e Medidas de Mato Grosso (IPEM/MT), Polícia Civil (PC/MT) e Programa de Proteção e Defesa do Consumidor (PROCON)</w:t>
            </w:r>
          </w:p>
        </w:tc>
      </w:tr>
      <w:tr w:rsidR="00754CAB" w:rsidRPr="00754CAB" w14:paraId="457BF49D" w14:textId="77777777" w:rsidTr="00E647E0">
        <w:trPr>
          <w:trHeight w:val="1965"/>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20B05FC4"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PA</w:t>
            </w:r>
          </w:p>
        </w:tc>
        <w:tc>
          <w:tcPr>
            <w:tcW w:w="2101" w:type="pct"/>
            <w:tcBorders>
              <w:top w:val="nil"/>
              <w:left w:val="nil"/>
              <w:bottom w:val="single" w:sz="4" w:space="0" w:color="auto"/>
              <w:right w:val="single" w:sz="4" w:space="0" w:color="auto"/>
            </w:tcBorders>
            <w:shd w:val="clear" w:color="auto" w:fill="auto"/>
            <w:vAlign w:val="center"/>
            <w:hideMark/>
          </w:tcPr>
          <w:p w14:paraId="2956B261"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Belém e Santa Rita do Pará</w:t>
            </w:r>
          </w:p>
        </w:tc>
        <w:tc>
          <w:tcPr>
            <w:tcW w:w="2683" w:type="pct"/>
            <w:tcBorders>
              <w:top w:val="nil"/>
              <w:left w:val="nil"/>
              <w:bottom w:val="single" w:sz="4" w:space="0" w:color="auto"/>
              <w:right w:val="single" w:sz="4" w:space="0" w:color="auto"/>
            </w:tcBorders>
            <w:shd w:val="clear" w:color="auto" w:fill="auto"/>
            <w:vAlign w:val="center"/>
            <w:hideMark/>
          </w:tcPr>
          <w:p w14:paraId="7E05F459"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Nacional de Vigilância Sanitária (ANVISA), Instituto Brasileiro do Meio Ambiente e dos Recursos Naturais Renováveis (IBAMA), Polícia Civil (PC/PA), Polícia Rodoviária Federal (PRF), Receita Federal do Brasil e Secretaria De Estado da Fazenda (SEFA/PA)</w:t>
            </w:r>
          </w:p>
        </w:tc>
      </w:tr>
      <w:tr w:rsidR="00E647E0" w:rsidRPr="00754CAB" w14:paraId="1E568179" w14:textId="77777777" w:rsidTr="00E647E0">
        <w:trPr>
          <w:trHeight w:val="66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3F6415A9"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PB</w:t>
            </w:r>
          </w:p>
        </w:tc>
        <w:tc>
          <w:tcPr>
            <w:tcW w:w="2101" w:type="pct"/>
            <w:tcBorders>
              <w:top w:val="nil"/>
              <w:left w:val="nil"/>
              <w:bottom w:val="single" w:sz="4" w:space="0" w:color="auto"/>
              <w:right w:val="single" w:sz="4" w:space="0" w:color="auto"/>
            </w:tcBorders>
            <w:shd w:val="clear" w:color="000000" w:fill="DCE6F1"/>
            <w:vAlign w:val="center"/>
            <w:hideMark/>
          </w:tcPr>
          <w:p w14:paraId="7D9FBA13"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Cabedelo, Campina Grande, João Pessoa e Patos</w:t>
            </w:r>
          </w:p>
        </w:tc>
        <w:tc>
          <w:tcPr>
            <w:tcW w:w="2683" w:type="pct"/>
            <w:tcBorders>
              <w:top w:val="nil"/>
              <w:left w:val="nil"/>
              <w:bottom w:val="single" w:sz="4" w:space="0" w:color="auto"/>
              <w:right w:val="single" w:sz="4" w:space="0" w:color="auto"/>
            </w:tcBorders>
            <w:shd w:val="clear" w:color="000000" w:fill="DCE6F1"/>
            <w:vAlign w:val="center"/>
            <w:hideMark/>
          </w:tcPr>
          <w:p w14:paraId="73B26841"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Instituto de Metrologia e Qualidade Industrial da Paraíba (IMEQ/PB), Polícia Militar (PM/PB) e Programa de Proteção e Defesa do Consumidor (PROCON)</w:t>
            </w:r>
          </w:p>
        </w:tc>
      </w:tr>
      <w:tr w:rsidR="00754CAB" w:rsidRPr="00754CAB" w14:paraId="724A2A33" w14:textId="77777777" w:rsidTr="00E647E0">
        <w:trPr>
          <w:trHeight w:val="1125"/>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7B1BC2C"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PE</w:t>
            </w:r>
          </w:p>
        </w:tc>
        <w:tc>
          <w:tcPr>
            <w:tcW w:w="2101" w:type="pct"/>
            <w:tcBorders>
              <w:top w:val="nil"/>
              <w:left w:val="nil"/>
              <w:bottom w:val="single" w:sz="4" w:space="0" w:color="auto"/>
              <w:right w:val="single" w:sz="4" w:space="0" w:color="auto"/>
            </w:tcBorders>
            <w:shd w:val="clear" w:color="auto" w:fill="auto"/>
            <w:vAlign w:val="center"/>
            <w:hideMark/>
          </w:tcPr>
          <w:p w14:paraId="788CCD2E"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Cabo de Santo Agostinho, Ipojuca, Recife e Santa Cruz do Capibaribe</w:t>
            </w:r>
          </w:p>
        </w:tc>
        <w:tc>
          <w:tcPr>
            <w:tcW w:w="2683" w:type="pct"/>
            <w:tcBorders>
              <w:top w:val="nil"/>
              <w:left w:val="nil"/>
              <w:bottom w:val="single" w:sz="4" w:space="0" w:color="auto"/>
              <w:right w:val="single" w:sz="4" w:space="0" w:color="auto"/>
            </w:tcBorders>
            <w:shd w:val="clear" w:color="auto" w:fill="auto"/>
            <w:vAlign w:val="center"/>
            <w:hideMark/>
          </w:tcPr>
          <w:p w14:paraId="4CA85ED0"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Estadual de Meio Ambiente (CPRH), Agência Nacional de Transportes Terrestres (ANTT), Guarda Municipal de Santa Cruz do Capibaribe/PE, Instituto Brasileiro do Meio Ambiente e dos Recursos Naturais Renováveis (IBAMA), Instituto de Pesos e Medidas de Pernambuco (IPEM/PE), Instituto Nacional de Metrologia, Qualidade e Tecnologia (INMETRO), Polícia Civil (PC/PE), Polícia Militar (PM/PE), Programa de Proteção e Defesa do Consumidor (PROCON) e Secretaria da Fazenda do Estado de Pernambuco (SEFAZ/PE)</w:t>
            </w:r>
          </w:p>
        </w:tc>
      </w:tr>
      <w:tr w:rsidR="00E647E0" w:rsidRPr="00754CAB" w14:paraId="01378CAB" w14:textId="77777777" w:rsidTr="00E647E0">
        <w:trPr>
          <w:trHeight w:val="186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2241E229"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PR</w:t>
            </w:r>
          </w:p>
        </w:tc>
        <w:tc>
          <w:tcPr>
            <w:tcW w:w="2101" w:type="pct"/>
            <w:tcBorders>
              <w:top w:val="nil"/>
              <w:left w:val="nil"/>
              <w:bottom w:val="single" w:sz="4" w:space="0" w:color="auto"/>
              <w:right w:val="single" w:sz="4" w:space="0" w:color="auto"/>
            </w:tcBorders>
            <w:shd w:val="clear" w:color="000000" w:fill="DCE6F1"/>
            <w:vAlign w:val="center"/>
            <w:hideMark/>
          </w:tcPr>
          <w:p w14:paraId="548E0DA5" w14:textId="1D573192"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Arapongas, Araucária, Barbosa Ferraz, Cambé, Campo do Tenente, Campo Mourão, Curitiba, Fazenda Rio Grande, Foz do </w:t>
            </w:r>
            <w:r w:rsidR="00E647E0" w:rsidRPr="00754CAB">
              <w:rPr>
                <w:rFonts w:ascii="Calibri" w:eastAsia="Times New Roman" w:hAnsi="Calibri" w:cs="Calibri"/>
                <w:color w:val="000000"/>
                <w:sz w:val="19"/>
                <w:szCs w:val="19"/>
              </w:rPr>
              <w:t>Iguaçu</w:t>
            </w:r>
            <w:r w:rsidRPr="00754CAB">
              <w:rPr>
                <w:rFonts w:ascii="Calibri" w:eastAsia="Times New Roman" w:hAnsi="Calibri" w:cs="Calibri"/>
                <w:color w:val="000000"/>
                <w:sz w:val="19"/>
                <w:szCs w:val="19"/>
              </w:rPr>
              <w:t xml:space="preserve">, Francisco Beltrão, Godoy Moreira, </w:t>
            </w:r>
            <w:r w:rsidR="00E647E0" w:rsidRPr="00754CAB">
              <w:rPr>
                <w:rFonts w:ascii="Calibri" w:eastAsia="Times New Roman" w:hAnsi="Calibri" w:cs="Calibri"/>
                <w:color w:val="000000"/>
                <w:sz w:val="19"/>
                <w:szCs w:val="19"/>
              </w:rPr>
              <w:t>Goioe</w:t>
            </w:r>
            <w:r w:rsidR="00E647E0">
              <w:rPr>
                <w:rFonts w:ascii="Calibri" w:eastAsia="Times New Roman" w:hAnsi="Calibri" w:cs="Calibri"/>
                <w:color w:val="000000"/>
                <w:sz w:val="19"/>
                <w:szCs w:val="19"/>
              </w:rPr>
              <w:t>rê</w:t>
            </w:r>
            <w:r w:rsidRPr="00754CAB">
              <w:rPr>
                <w:rFonts w:ascii="Calibri" w:eastAsia="Times New Roman" w:hAnsi="Calibri" w:cs="Calibri"/>
                <w:color w:val="000000"/>
                <w:sz w:val="19"/>
                <w:szCs w:val="19"/>
              </w:rPr>
              <w:t xml:space="preserve">, Guarapuava, Jacarezinho, </w:t>
            </w:r>
            <w:proofErr w:type="spellStart"/>
            <w:r w:rsidRPr="00754CAB">
              <w:rPr>
                <w:rFonts w:ascii="Calibri" w:eastAsia="Times New Roman" w:hAnsi="Calibri" w:cs="Calibri"/>
                <w:color w:val="000000"/>
                <w:sz w:val="19"/>
                <w:szCs w:val="19"/>
              </w:rPr>
              <w:t>Lunardelli</w:t>
            </w:r>
            <w:proofErr w:type="spellEnd"/>
            <w:r w:rsidRPr="00754CAB">
              <w:rPr>
                <w:rFonts w:ascii="Calibri" w:eastAsia="Times New Roman" w:hAnsi="Calibri" w:cs="Calibri"/>
                <w:color w:val="000000"/>
                <w:sz w:val="19"/>
                <w:szCs w:val="19"/>
              </w:rPr>
              <w:t>, Mangue</w:t>
            </w:r>
            <w:r w:rsidR="00E647E0">
              <w:rPr>
                <w:rFonts w:ascii="Calibri" w:eastAsia="Times New Roman" w:hAnsi="Calibri" w:cs="Calibri"/>
                <w:color w:val="000000"/>
                <w:sz w:val="19"/>
                <w:szCs w:val="19"/>
              </w:rPr>
              <w:t>i</w:t>
            </w:r>
            <w:r w:rsidRPr="00754CAB">
              <w:rPr>
                <w:rFonts w:ascii="Calibri" w:eastAsia="Times New Roman" w:hAnsi="Calibri" w:cs="Calibri"/>
                <w:color w:val="000000"/>
                <w:sz w:val="19"/>
                <w:szCs w:val="19"/>
              </w:rPr>
              <w:t xml:space="preserve">rinha, Quedas do </w:t>
            </w:r>
            <w:r w:rsidR="00E647E0" w:rsidRPr="00754CAB">
              <w:rPr>
                <w:rFonts w:ascii="Calibri" w:eastAsia="Times New Roman" w:hAnsi="Calibri" w:cs="Calibri"/>
                <w:color w:val="000000"/>
                <w:sz w:val="19"/>
                <w:szCs w:val="19"/>
              </w:rPr>
              <w:t>Iguaçu</w:t>
            </w:r>
            <w:r w:rsidRPr="00754CAB">
              <w:rPr>
                <w:rFonts w:ascii="Calibri" w:eastAsia="Times New Roman" w:hAnsi="Calibri" w:cs="Calibri"/>
                <w:color w:val="000000"/>
                <w:sz w:val="19"/>
                <w:szCs w:val="19"/>
              </w:rPr>
              <w:t>, Santa Terezinha de Itaipu, São João do Iva</w:t>
            </w:r>
            <w:r w:rsidR="00E647E0">
              <w:rPr>
                <w:rFonts w:ascii="Calibri" w:eastAsia="Times New Roman" w:hAnsi="Calibri" w:cs="Calibri"/>
                <w:color w:val="000000"/>
                <w:sz w:val="19"/>
                <w:szCs w:val="19"/>
              </w:rPr>
              <w:t>í</w:t>
            </w:r>
            <w:r w:rsidRPr="00754CAB">
              <w:rPr>
                <w:rFonts w:ascii="Calibri" w:eastAsia="Times New Roman" w:hAnsi="Calibri" w:cs="Calibri"/>
                <w:color w:val="000000"/>
                <w:sz w:val="19"/>
                <w:szCs w:val="19"/>
              </w:rPr>
              <w:t>, São José dos Pinhais, Sertanópolis e Umuarama</w:t>
            </w:r>
          </w:p>
        </w:tc>
        <w:tc>
          <w:tcPr>
            <w:tcW w:w="2683" w:type="pct"/>
            <w:tcBorders>
              <w:top w:val="nil"/>
              <w:left w:val="nil"/>
              <w:bottom w:val="single" w:sz="4" w:space="0" w:color="auto"/>
              <w:right w:val="single" w:sz="4" w:space="0" w:color="auto"/>
            </w:tcBorders>
            <w:shd w:val="clear" w:color="000000" w:fill="DCE6F1"/>
            <w:vAlign w:val="center"/>
            <w:hideMark/>
          </w:tcPr>
          <w:p w14:paraId="68AE491B"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Nacional de Transportes Terrestres (ANTT), Guarda Municipal de São José dos Pinhais/PR, Instituto Brasileiro do Meio Ambiente e dos Recursos Naturais Renováveis (IBAMA), Instituto de Pesos e Medidas do Estado do Paraná (IPEM/PR), Ministério Público, Polícia Civil (PC/PR), Polícia Militar (PM/PR), Polícia Rodoviária Federal (PRF), Programa de Proteção e Defesa do Consumidor (PROCON) e Secretaria da Fazenda do Estado do Paraná (SEFA/PR)</w:t>
            </w:r>
          </w:p>
        </w:tc>
      </w:tr>
      <w:tr w:rsidR="00754CAB" w:rsidRPr="00754CAB" w14:paraId="6530E7F5" w14:textId="77777777" w:rsidTr="00E647E0">
        <w:trPr>
          <w:trHeight w:val="2295"/>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B1C3943"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lastRenderedPageBreak/>
              <w:t>RJ</w:t>
            </w:r>
          </w:p>
        </w:tc>
        <w:tc>
          <w:tcPr>
            <w:tcW w:w="2101" w:type="pct"/>
            <w:tcBorders>
              <w:top w:val="nil"/>
              <w:left w:val="nil"/>
              <w:bottom w:val="single" w:sz="4" w:space="0" w:color="auto"/>
              <w:right w:val="single" w:sz="4" w:space="0" w:color="auto"/>
            </w:tcBorders>
            <w:shd w:val="clear" w:color="auto" w:fill="auto"/>
            <w:vAlign w:val="center"/>
            <w:hideMark/>
          </w:tcPr>
          <w:p w14:paraId="14CDA193" w14:textId="2274B9A2"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Bom Jesus de Itabapoana, Duque de Caxias, Guapimirim, Itaboraí, Itaocara, Itatiaia, Macaé, Mangaratiba, Maricá, Quatis, Resende, Rio das Ostras, Rio de Janeiro, Santo Antonio de </w:t>
            </w:r>
            <w:r w:rsidR="00E647E0" w:rsidRPr="00754CAB">
              <w:rPr>
                <w:rFonts w:ascii="Calibri" w:eastAsia="Times New Roman" w:hAnsi="Calibri" w:cs="Calibri"/>
                <w:color w:val="000000"/>
                <w:sz w:val="19"/>
                <w:szCs w:val="19"/>
              </w:rPr>
              <w:t>Pádua</w:t>
            </w:r>
            <w:r w:rsidRPr="00754CAB">
              <w:rPr>
                <w:rFonts w:ascii="Calibri" w:eastAsia="Times New Roman" w:hAnsi="Calibri" w:cs="Calibri"/>
                <w:color w:val="000000"/>
                <w:sz w:val="19"/>
                <w:szCs w:val="19"/>
              </w:rPr>
              <w:t xml:space="preserve">, </w:t>
            </w:r>
            <w:r w:rsidR="00E647E0" w:rsidRPr="00754CAB">
              <w:rPr>
                <w:rFonts w:ascii="Calibri" w:eastAsia="Times New Roman" w:hAnsi="Calibri" w:cs="Calibri"/>
                <w:color w:val="000000"/>
                <w:sz w:val="19"/>
                <w:szCs w:val="19"/>
              </w:rPr>
              <w:t>São</w:t>
            </w:r>
            <w:r w:rsidRPr="00754CAB">
              <w:rPr>
                <w:rFonts w:ascii="Calibri" w:eastAsia="Times New Roman" w:hAnsi="Calibri" w:cs="Calibri"/>
                <w:color w:val="000000"/>
                <w:sz w:val="19"/>
                <w:szCs w:val="19"/>
              </w:rPr>
              <w:t xml:space="preserve"> Gonçalo e </w:t>
            </w:r>
            <w:r w:rsidR="00E647E0" w:rsidRPr="00754CAB">
              <w:rPr>
                <w:rFonts w:ascii="Calibri" w:eastAsia="Times New Roman" w:hAnsi="Calibri" w:cs="Calibri"/>
                <w:color w:val="000000"/>
                <w:sz w:val="19"/>
                <w:szCs w:val="19"/>
              </w:rPr>
              <w:t>São</w:t>
            </w:r>
            <w:r w:rsidRPr="00754CAB">
              <w:rPr>
                <w:rFonts w:ascii="Calibri" w:eastAsia="Times New Roman" w:hAnsi="Calibri" w:cs="Calibri"/>
                <w:color w:val="000000"/>
                <w:sz w:val="19"/>
                <w:szCs w:val="19"/>
              </w:rPr>
              <w:t xml:space="preserve"> Pedro da Aldeia</w:t>
            </w:r>
          </w:p>
        </w:tc>
        <w:tc>
          <w:tcPr>
            <w:tcW w:w="2683" w:type="pct"/>
            <w:tcBorders>
              <w:top w:val="nil"/>
              <w:left w:val="nil"/>
              <w:bottom w:val="single" w:sz="4" w:space="0" w:color="auto"/>
              <w:right w:val="single" w:sz="4" w:space="0" w:color="auto"/>
            </w:tcBorders>
            <w:shd w:val="clear" w:color="auto" w:fill="auto"/>
            <w:vAlign w:val="center"/>
            <w:hideMark/>
          </w:tcPr>
          <w:p w14:paraId="2FBC485D"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Nacional de Transportes Terrestres (ANTT), Enel Brasil S.A, Instituto Chico Mendes de Conservação da Biodiversidade (</w:t>
            </w:r>
            <w:proofErr w:type="spellStart"/>
            <w:r w:rsidRPr="00754CAB">
              <w:rPr>
                <w:rFonts w:ascii="Calibri" w:eastAsia="Times New Roman" w:hAnsi="Calibri" w:cs="Calibri"/>
                <w:color w:val="000000"/>
                <w:sz w:val="19"/>
                <w:szCs w:val="19"/>
              </w:rPr>
              <w:t>ICMBio</w:t>
            </w:r>
            <w:proofErr w:type="spellEnd"/>
            <w:r w:rsidRPr="00754CAB">
              <w:rPr>
                <w:rFonts w:ascii="Calibri" w:eastAsia="Times New Roman" w:hAnsi="Calibri" w:cs="Calibri"/>
                <w:color w:val="000000"/>
                <w:sz w:val="19"/>
                <w:szCs w:val="19"/>
              </w:rPr>
              <w:t>), Instituto de Pesos e Medidas do Estado do Rio de Janeiro (IPEM-RJ), Instituto Nacional de Metrologia, Qualidade e Tecnologia (INMETRO), Ministério Público (MP), Petrobras Transporte S.A. (TRANSPETRO), Polícia Civil (PC/RJ), Polícia Militar (PM/RJ), Programa de Proteção e Defesa do Consumidor (PROCON) e Secretaria de Estado de Fazenda do Rio de Janeiro (SEFAZ/RJ)</w:t>
            </w:r>
          </w:p>
        </w:tc>
      </w:tr>
      <w:tr w:rsidR="00E647E0" w:rsidRPr="00754CAB" w14:paraId="1B746BBA" w14:textId="77777777" w:rsidTr="00E647E0">
        <w:trPr>
          <w:trHeight w:val="51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203F897B"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RN</w:t>
            </w:r>
          </w:p>
        </w:tc>
        <w:tc>
          <w:tcPr>
            <w:tcW w:w="2101" w:type="pct"/>
            <w:tcBorders>
              <w:top w:val="nil"/>
              <w:left w:val="nil"/>
              <w:bottom w:val="single" w:sz="4" w:space="0" w:color="auto"/>
              <w:right w:val="single" w:sz="4" w:space="0" w:color="auto"/>
            </w:tcBorders>
            <w:shd w:val="clear" w:color="000000" w:fill="DCE6F1"/>
            <w:vAlign w:val="center"/>
            <w:hideMark/>
          </w:tcPr>
          <w:p w14:paraId="408A079B"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Mossoró</w:t>
            </w:r>
          </w:p>
        </w:tc>
        <w:tc>
          <w:tcPr>
            <w:tcW w:w="2683" w:type="pct"/>
            <w:tcBorders>
              <w:top w:val="nil"/>
              <w:left w:val="nil"/>
              <w:bottom w:val="single" w:sz="4" w:space="0" w:color="auto"/>
              <w:right w:val="single" w:sz="4" w:space="0" w:color="auto"/>
            </w:tcBorders>
            <w:shd w:val="clear" w:color="000000" w:fill="DCE6F1"/>
            <w:vAlign w:val="center"/>
            <w:hideMark/>
          </w:tcPr>
          <w:p w14:paraId="0A528992"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Corpo de Bombeiros Militar do Estado do Rio Grande do Norte (CBM/RN), Ministério Público (MP) e Polícia Militar (PM/RN)</w:t>
            </w:r>
          </w:p>
        </w:tc>
      </w:tr>
      <w:tr w:rsidR="00754CAB" w:rsidRPr="00754CAB" w14:paraId="7781EE20" w14:textId="77777777" w:rsidTr="00E647E0">
        <w:trPr>
          <w:trHeight w:val="66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C556F33"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RO</w:t>
            </w:r>
          </w:p>
        </w:tc>
        <w:tc>
          <w:tcPr>
            <w:tcW w:w="2101" w:type="pct"/>
            <w:tcBorders>
              <w:top w:val="nil"/>
              <w:left w:val="nil"/>
              <w:bottom w:val="single" w:sz="4" w:space="0" w:color="auto"/>
              <w:right w:val="single" w:sz="4" w:space="0" w:color="auto"/>
            </w:tcBorders>
            <w:shd w:val="clear" w:color="auto" w:fill="auto"/>
            <w:vAlign w:val="center"/>
            <w:hideMark/>
          </w:tcPr>
          <w:p w14:paraId="5497CCF2"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Porto Velho</w:t>
            </w:r>
          </w:p>
        </w:tc>
        <w:tc>
          <w:tcPr>
            <w:tcW w:w="2683" w:type="pct"/>
            <w:tcBorders>
              <w:top w:val="nil"/>
              <w:left w:val="nil"/>
              <w:bottom w:val="single" w:sz="4" w:space="0" w:color="auto"/>
              <w:right w:val="single" w:sz="4" w:space="0" w:color="auto"/>
            </w:tcBorders>
            <w:shd w:val="clear" w:color="auto" w:fill="auto"/>
            <w:vAlign w:val="center"/>
            <w:hideMark/>
          </w:tcPr>
          <w:p w14:paraId="5E9E3C73"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Programa de Proteção e Defesa do Consumidor (PROCON)</w:t>
            </w:r>
          </w:p>
        </w:tc>
      </w:tr>
      <w:tr w:rsidR="00E647E0" w:rsidRPr="00754CAB" w14:paraId="0716FB35" w14:textId="77777777" w:rsidTr="00E647E0">
        <w:trPr>
          <w:trHeight w:val="66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4E994679"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RR</w:t>
            </w:r>
          </w:p>
        </w:tc>
        <w:tc>
          <w:tcPr>
            <w:tcW w:w="2101" w:type="pct"/>
            <w:tcBorders>
              <w:top w:val="nil"/>
              <w:left w:val="nil"/>
              <w:bottom w:val="single" w:sz="4" w:space="0" w:color="auto"/>
              <w:right w:val="single" w:sz="4" w:space="0" w:color="auto"/>
            </w:tcBorders>
            <w:shd w:val="clear" w:color="000000" w:fill="DCE6F1"/>
            <w:vAlign w:val="center"/>
            <w:hideMark/>
          </w:tcPr>
          <w:p w14:paraId="69316BBE" w14:textId="3AAFA3B5"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Boa Vista, Caracaraí, Mucajaí e </w:t>
            </w:r>
            <w:r w:rsidR="00E647E0" w:rsidRPr="00754CAB">
              <w:rPr>
                <w:rFonts w:ascii="Calibri" w:eastAsia="Times New Roman" w:hAnsi="Calibri" w:cs="Calibri"/>
                <w:color w:val="000000"/>
                <w:sz w:val="19"/>
                <w:szCs w:val="19"/>
              </w:rPr>
              <w:t>Rorainópolis</w:t>
            </w:r>
          </w:p>
        </w:tc>
        <w:tc>
          <w:tcPr>
            <w:tcW w:w="2683" w:type="pct"/>
            <w:tcBorders>
              <w:top w:val="nil"/>
              <w:left w:val="nil"/>
              <w:bottom w:val="single" w:sz="4" w:space="0" w:color="auto"/>
              <w:right w:val="single" w:sz="4" w:space="0" w:color="auto"/>
            </w:tcBorders>
            <w:shd w:val="clear" w:color="000000" w:fill="DCE6F1"/>
            <w:vAlign w:val="center"/>
            <w:hideMark/>
          </w:tcPr>
          <w:p w14:paraId="27FF456C"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Exército Brasileiro, Força Aérea Brasileira, Instituto Brasileiro do Meio Ambiente e dos Recursos Naturais Renováveis (IBAMA), Polícia Federal (PF), Polícia Militar (PM/RR) e Polícia Rodoviária Federal (PRF)</w:t>
            </w:r>
          </w:p>
        </w:tc>
      </w:tr>
      <w:tr w:rsidR="00754CAB" w:rsidRPr="00754CAB" w14:paraId="1EB3A130" w14:textId="77777777" w:rsidTr="00E647E0">
        <w:trPr>
          <w:trHeight w:val="66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17AFD1DC"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RS</w:t>
            </w:r>
          </w:p>
        </w:tc>
        <w:tc>
          <w:tcPr>
            <w:tcW w:w="2101" w:type="pct"/>
            <w:tcBorders>
              <w:top w:val="nil"/>
              <w:left w:val="nil"/>
              <w:bottom w:val="single" w:sz="4" w:space="0" w:color="auto"/>
              <w:right w:val="single" w:sz="4" w:space="0" w:color="auto"/>
            </w:tcBorders>
            <w:shd w:val="clear" w:color="auto" w:fill="auto"/>
            <w:vAlign w:val="center"/>
            <w:hideMark/>
          </w:tcPr>
          <w:p w14:paraId="4F12A1D7" w14:textId="43530F19"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Alegrete, Alvorada, Cachoeirinha, Canoas, Capão da Canoa, Gravataí, Novo Hamburgo, Pelotas, Porto Alegre, Rio Grande, Rosário do Sul, Santa Cruz do Sul, Santa Maria, Santo </w:t>
            </w:r>
            <w:r w:rsidR="00E647E0" w:rsidRPr="00754CAB">
              <w:rPr>
                <w:rFonts w:ascii="Calibri" w:eastAsia="Times New Roman" w:hAnsi="Calibri" w:cs="Calibri"/>
                <w:color w:val="000000"/>
                <w:sz w:val="19"/>
                <w:szCs w:val="19"/>
              </w:rPr>
              <w:t>Ângelo</w:t>
            </w:r>
            <w:r w:rsidRPr="00754CAB">
              <w:rPr>
                <w:rFonts w:ascii="Calibri" w:eastAsia="Times New Roman" w:hAnsi="Calibri" w:cs="Calibri"/>
                <w:color w:val="000000"/>
                <w:sz w:val="19"/>
                <w:szCs w:val="19"/>
              </w:rPr>
              <w:t>, São Gabriel, São Leopoldo, Sapucaia do Sul, Sinimbu, Tramandaí e Tupanciretã</w:t>
            </w:r>
          </w:p>
        </w:tc>
        <w:tc>
          <w:tcPr>
            <w:tcW w:w="2683" w:type="pct"/>
            <w:tcBorders>
              <w:top w:val="nil"/>
              <w:left w:val="nil"/>
              <w:bottom w:val="single" w:sz="4" w:space="0" w:color="auto"/>
              <w:right w:val="single" w:sz="4" w:space="0" w:color="auto"/>
            </w:tcBorders>
            <w:shd w:val="clear" w:color="auto" w:fill="auto"/>
            <w:vAlign w:val="center"/>
            <w:hideMark/>
          </w:tcPr>
          <w:p w14:paraId="18D7826F"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Corpo de Bombeiros Militar do Rio Grande do Sul (CBM/RS), Fundação Estadual de Proteção Ambiental Henrique Luis </w:t>
            </w:r>
            <w:proofErr w:type="spellStart"/>
            <w:r w:rsidRPr="00754CAB">
              <w:rPr>
                <w:rFonts w:ascii="Calibri" w:eastAsia="Times New Roman" w:hAnsi="Calibri" w:cs="Calibri"/>
                <w:color w:val="000000"/>
                <w:sz w:val="19"/>
                <w:szCs w:val="19"/>
              </w:rPr>
              <w:t>Roessler</w:t>
            </w:r>
            <w:proofErr w:type="spellEnd"/>
            <w:r w:rsidRPr="00754CAB">
              <w:rPr>
                <w:rFonts w:ascii="Calibri" w:eastAsia="Times New Roman" w:hAnsi="Calibri" w:cs="Calibri"/>
                <w:color w:val="000000"/>
                <w:sz w:val="19"/>
                <w:szCs w:val="19"/>
              </w:rPr>
              <w:t xml:space="preserve"> (FEPAM), Instituto Geral de Perícias do Rio Grande do Sul (IGP), Instituto Nacional de Metrologia, Qualidade e Tecnologia (INMETRO), Ministério Público (MP), Polícia Ambiental, Polícia Civil (PC/RS), Polícia Rodoviária Federal (PRF) e Programa de Proteção e Defesa do Consumidor (PROCON)</w:t>
            </w:r>
          </w:p>
        </w:tc>
      </w:tr>
      <w:tr w:rsidR="00E647E0" w:rsidRPr="00754CAB" w14:paraId="09AE3D8B" w14:textId="77777777" w:rsidTr="00E647E0">
        <w:trPr>
          <w:trHeight w:val="66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6C3B5F23"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SC</w:t>
            </w:r>
          </w:p>
        </w:tc>
        <w:tc>
          <w:tcPr>
            <w:tcW w:w="2101" w:type="pct"/>
            <w:tcBorders>
              <w:top w:val="nil"/>
              <w:left w:val="nil"/>
              <w:bottom w:val="single" w:sz="4" w:space="0" w:color="auto"/>
              <w:right w:val="single" w:sz="4" w:space="0" w:color="auto"/>
            </w:tcBorders>
            <w:shd w:val="clear" w:color="000000" w:fill="DCE6F1"/>
            <w:vAlign w:val="center"/>
            <w:hideMark/>
          </w:tcPr>
          <w:p w14:paraId="3CBDC477" w14:textId="00E7FE09"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Águas Mornas, </w:t>
            </w:r>
            <w:r w:rsidR="00E647E0" w:rsidRPr="00754CAB">
              <w:rPr>
                <w:rFonts w:ascii="Calibri" w:eastAsia="Times New Roman" w:hAnsi="Calibri" w:cs="Calibri"/>
                <w:color w:val="000000"/>
                <w:sz w:val="19"/>
                <w:szCs w:val="19"/>
              </w:rPr>
              <w:t>Anitápolis</w:t>
            </w:r>
            <w:r w:rsidRPr="00754CAB">
              <w:rPr>
                <w:rFonts w:ascii="Calibri" w:eastAsia="Times New Roman" w:hAnsi="Calibri" w:cs="Calibri"/>
                <w:color w:val="000000"/>
                <w:sz w:val="19"/>
                <w:szCs w:val="19"/>
              </w:rPr>
              <w:t xml:space="preserve">, Balneário </w:t>
            </w:r>
            <w:r w:rsidR="00E647E0" w:rsidRPr="00754CAB">
              <w:rPr>
                <w:rFonts w:ascii="Calibri" w:eastAsia="Times New Roman" w:hAnsi="Calibri" w:cs="Calibri"/>
                <w:color w:val="000000"/>
                <w:sz w:val="19"/>
                <w:szCs w:val="19"/>
              </w:rPr>
              <w:t>Camboriú</w:t>
            </w:r>
            <w:r w:rsidRPr="00754CAB">
              <w:rPr>
                <w:rFonts w:ascii="Calibri" w:eastAsia="Times New Roman" w:hAnsi="Calibri" w:cs="Calibri"/>
                <w:color w:val="000000"/>
                <w:sz w:val="19"/>
                <w:szCs w:val="19"/>
              </w:rPr>
              <w:t xml:space="preserve">, Balneário Piçarras, Barra Velha, Biguaçu, Blumenau, Brusque, Camboriú, Canoinhas, Chapecó, Florianópolis, Herval D'Oeste, Imbituba, Itajaí, Joaçaba, </w:t>
            </w:r>
            <w:r w:rsidR="00E647E0" w:rsidRPr="00754CAB">
              <w:rPr>
                <w:rFonts w:ascii="Calibri" w:eastAsia="Times New Roman" w:hAnsi="Calibri" w:cs="Calibri"/>
                <w:color w:val="000000"/>
                <w:sz w:val="19"/>
                <w:szCs w:val="19"/>
              </w:rPr>
              <w:t>Joinville</w:t>
            </w:r>
            <w:r w:rsidRPr="00754CAB">
              <w:rPr>
                <w:rFonts w:ascii="Calibri" w:eastAsia="Times New Roman" w:hAnsi="Calibri" w:cs="Calibri"/>
                <w:color w:val="000000"/>
                <w:sz w:val="19"/>
                <w:szCs w:val="19"/>
              </w:rPr>
              <w:t>, Laguna, Mafra, Massaranduba, Palhoça, Paulo Lopes, Pouso Redondo, Rancho Queimado, Santo Amaro da Imperatriz, São Bento do Sul, São Bonifácio, São José, Sombrio, Tijucas, Timbó e Tubarão</w:t>
            </w:r>
          </w:p>
        </w:tc>
        <w:tc>
          <w:tcPr>
            <w:tcW w:w="2683" w:type="pct"/>
            <w:tcBorders>
              <w:top w:val="nil"/>
              <w:left w:val="nil"/>
              <w:bottom w:val="single" w:sz="4" w:space="0" w:color="auto"/>
              <w:right w:val="single" w:sz="4" w:space="0" w:color="auto"/>
            </w:tcBorders>
            <w:shd w:val="clear" w:color="000000" w:fill="DCE6F1"/>
            <w:vAlign w:val="center"/>
            <w:hideMark/>
          </w:tcPr>
          <w:p w14:paraId="5726E1B8"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Corpo de Bombeiros Militar de Santa Catarina (CBM/SC), Instituto Nacional de Metrologia, Qualidade e Tecnologia (INMETRO), Polícia Científica de Santa Catarina, Polícia Civil (PC/SC), Polícia Militar (PM/SC), Polícia Rodoviária Federal (PRF), Programa de Proteção e Defesa do Consumidor (PROCON) e Secretaria da Fazenda do Estado de Santa Catarina (SEF/SC)</w:t>
            </w:r>
          </w:p>
        </w:tc>
      </w:tr>
      <w:tr w:rsidR="00754CAB" w:rsidRPr="00754CAB" w14:paraId="6C2E7017" w14:textId="77777777" w:rsidTr="00E647E0">
        <w:trPr>
          <w:trHeight w:val="66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C7BADF9"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SE</w:t>
            </w:r>
          </w:p>
        </w:tc>
        <w:tc>
          <w:tcPr>
            <w:tcW w:w="2101" w:type="pct"/>
            <w:tcBorders>
              <w:top w:val="nil"/>
              <w:left w:val="nil"/>
              <w:bottom w:val="single" w:sz="4" w:space="0" w:color="auto"/>
              <w:right w:val="single" w:sz="4" w:space="0" w:color="auto"/>
            </w:tcBorders>
            <w:shd w:val="clear" w:color="auto" w:fill="auto"/>
            <w:vAlign w:val="center"/>
            <w:hideMark/>
          </w:tcPr>
          <w:p w14:paraId="2FCE174E" w14:textId="03989C7C"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 xml:space="preserve">Aracaju, Areia Branca, Barra dos Coqueiros, Capela, </w:t>
            </w:r>
            <w:r w:rsidR="00E647E0" w:rsidRPr="00754CAB">
              <w:rPr>
                <w:rFonts w:ascii="Calibri" w:eastAsia="Times New Roman" w:hAnsi="Calibri" w:cs="Calibri"/>
                <w:color w:val="000000"/>
                <w:sz w:val="19"/>
                <w:szCs w:val="19"/>
              </w:rPr>
              <w:t>Estância</w:t>
            </w:r>
            <w:r w:rsidRPr="00754CAB">
              <w:rPr>
                <w:rFonts w:ascii="Calibri" w:eastAsia="Times New Roman" w:hAnsi="Calibri" w:cs="Calibri"/>
                <w:color w:val="000000"/>
                <w:sz w:val="19"/>
                <w:szCs w:val="19"/>
              </w:rPr>
              <w:t>, Itabaiana, Itaporanga, Lagarto, Laranjeiras, Nossa Senhora do Socorro, Propriá, Salgado, Santa Rosa de Lima e Santo Amaro de Brotas</w:t>
            </w:r>
          </w:p>
        </w:tc>
        <w:tc>
          <w:tcPr>
            <w:tcW w:w="2683" w:type="pct"/>
            <w:tcBorders>
              <w:top w:val="nil"/>
              <w:left w:val="nil"/>
              <w:bottom w:val="single" w:sz="4" w:space="0" w:color="auto"/>
              <w:right w:val="single" w:sz="4" w:space="0" w:color="auto"/>
            </w:tcBorders>
            <w:shd w:val="clear" w:color="auto" w:fill="auto"/>
            <w:vAlign w:val="center"/>
            <w:hideMark/>
          </w:tcPr>
          <w:p w14:paraId="1060C9E7"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Corpo de Bombeiros Militar do Estado de Sergipe (CBM/SE), Instituto de Tecnologia e Pesquisa (ITP), Polícia Civil (PC/SE) e Programa de Proteção e Defesa do Consumidor (PROCON)</w:t>
            </w:r>
          </w:p>
        </w:tc>
      </w:tr>
      <w:tr w:rsidR="00E647E0" w:rsidRPr="00754CAB" w14:paraId="5DD2739C" w14:textId="77777777" w:rsidTr="00E647E0">
        <w:trPr>
          <w:trHeight w:val="660"/>
        </w:trPr>
        <w:tc>
          <w:tcPr>
            <w:tcW w:w="216" w:type="pct"/>
            <w:tcBorders>
              <w:top w:val="nil"/>
              <w:left w:val="single" w:sz="4" w:space="0" w:color="auto"/>
              <w:bottom w:val="single" w:sz="4" w:space="0" w:color="auto"/>
              <w:right w:val="single" w:sz="4" w:space="0" w:color="auto"/>
            </w:tcBorders>
            <w:shd w:val="clear" w:color="000000" w:fill="DCE6F1"/>
            <w:vAlign w:val="center"/>
            <w:hideMark/>
          </w:tcPr>
          <w:p w14:paraId="4C8F2601"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SP</w:t>
            </w:r>
          </w:p>
        </w:tc>
        <w:tc>
          <w:tcPr>
            <w:tcW w:w="2101" w:type="pct"/>
            <w:tcBorders>
              <w:top w:val="nil"/>
              <w:left w:val="nil"/>
              <w:bottom w:val="single" w:sz="4" w:space="0" w:color="auto"/>
              <w:right w:val="single" w:sz="4" w:space="0" w:color="auto"/>
            </w:tcBorders>
            <w:shd w:val="clear" w:color="000000" w:fill="DCE6F1"/>
            <w:vAlign w:val="center"/>
            <w:hideMark/>
          </w:tcPr>
          <w:p w14:paraId="2AB1D3C0"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Araras, Arujá, Avaré, Bariri, Barretos, Campinas, Catanduva, Diadema, Franca, Guararema, Guarulhos, Itapecerica da Serra, Itu, Jundiaí, Miracatu, Osasco, Paulínia, Presidente Prudente, Ribeirão Preto, Santo André, Santos, São Bernardo do Campo e São Paulo</w:t>
            </w:r>
          </w:p>
        </w:tc>
        <w:tc>
          <w:tcPr>
            <w:tcW w:w="2683" w:type="pct"/>
            <w:tcBorders>
              <w:top w:val="nil"/>
              <w:left w:val="nil"/>
              <w:bottom w:val="single" w:sz="4" w:space="0" w:color="auto"/>
              <w:right w:val="single" w:sz="4" w:space="0" w:color="auto"/>
            </w:tcBorders>
            <w:shd w:val="clear" w:color="000000" w:fill="DCE6F1"/>
            <w:vAlign w:val="center"/>
            <w:hideMark/>
          </w:tcPr>
          <w:p w14:paraId="031528FF"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Nacional de Transportes Terrestres (ANTT), Companhia Ambiental do Estado de São Paulo (CETESB), Instituto de Pesos e Medidas do Estado de São Paulo (IPEM/SP), Polícia Civil (PC/SP), Polícia Federal (PF), Polícia Militar (PM/SP), Polícia Rodoviária Federal (PRF), Programa de Proteção e Defesa do Consumidor (PROCON), Secretaria da Fazenda e Planejamento do Estado de São Paulo (SEFAZ/SP) e Secretaria da Justiça e Cidadania do Estado de São Paulo</w:t>
            </w:r>
          </w:p>
        </w:tc>
      </w:tr>
      <w:tr w:rsidR="00754CAB" w:rsidRPr="00754CAB" w14:paraId="322EF330" w14:textId="77777777" w:rsidTr="00E647E0">
        <w:trPr>
          <w:trHeight w:val="66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6DAA119F"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TO</w:t>
            </w:r>
          </w:p>
        </w:tc>
        <w:tc>
          <w:tcPr>
            <w:tcW w:w="2101" w:type="pct"/>
            <w:tcBorders>
              <w:top w:val="nil"/>
              <w:left w:val="nil"/>
              <w:bottom w:val="single" w:sz="4" w:space="0" w:color="auto"/>
              <w:right w:val="single" w:sz="4" w:space="0" w:color="auto"/>
            </w:tcBorders>
            <w:shd w:val="clear" w:color="auto" w:fill="auto"/>
            <w:vAlign w:val="center"/>
            <w:hideMark/>
          </w:tcPr>
          <w:p w14:paraId="3072EB76"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Palmas</w:t>
            </w:r>
          </w:p>
        </w:tc>
        <w:tc>
          <w:tcPr>
            <w:tcW w:w="2683" w:type="pct"/>
            <w:tcBorders>
              <w:top w:val="nil"/>
              <w:left w:val="nil"/>
              <w:bottom w:val="single" w:sz="4" w:space="0" w:color="auto"/>
              <w:right w:val="single" w:sz="4" w:space="0" w:color="auto"/>
            </w:tcBorders>
            <w:shd w:val="clear" w:color="auto" w:fill="auto"/>
            <w:vAlign w:val="center"/>
            <w:hideMark/>
          </w:tcPr>
          <w:p w14:paraId="43BFDA85" w14:textId="77777777" w:rsidR="00754CAB" w:rsidRPr="00754CAB" w:rsidRDefault="00754CAB" w:rsidP="00754CAB">
            <w:pPr>
              <w:spacing w:after="0" w:line="240" w:lineRule="auto"/>
              <w:jc w:val="center"/>
              <w:rPr>
                <w:rFonts w:ascii="Calibri" w:eastAsia="Times New Roman" w:hAnsi="Calibri" w:cs="Calibri"/>
                <w:color w:val="000000"/>
                <w:sz w:val="19"/>
                <w:szCs w:val="19"/>
              </w:rPr>
            </w:pPr>
            <w:r w:rsidRPr="00754CAB">
              <w:rPr>
                <w:rFonts w:ascii="Calibri" w:eastAsia="Times New Roman" w:hAnsi="Calibri" w:cs="Calibri"/>
                <w:color w:val="000000"/>
                <w:sz w:val="19"/>
                <w:szCs w:val="19"/>
              </w:rPr>
              <w:t>Agência de Metrologia, Avaliação da Conformidade, Inovação e Tecnologia (AEM), Polícia Civil (PC/TO), Polícia Militar (PM/TO) e Programa de Proteção e Defesa do Consumidor (PROCON)</w:t>
            </w:r>
          </w:p>
        </w:tc>
      </w:tr>
    </w:tbl>
    <w:p w14:paraId="4412DDEB" w14:textId="77777777" w:rsidR="00802466" w:rsidRPr="00074201" w:rsidRDefault="00802466" w:rsidP="00802466">
      <w:pPr>
        <w:spacing w:after="0" w:line="240" w:lineRule="auto"/>
        <w:rPr>
          <w:noProof/>
          <w:sz w:val="16"/>
          <w:szCs w:val="16"/>
          <w:highlight w:val="yellow"/>
        </w:rPr>
      </w:pPr>
    </w:p>
    <w:p w14:paraId="0BC13E80" w14:textId="58C2DB5F" w:rsidR="00373ACA" w:rsidRDefault="00802466" w:rsidP="00802466">
      <w:pPr>
        <w:spacing w:after="0" w:line="240" w:lineRule="auto"/>
        <w:contextualSpacing/>
        <w:jc w:val="center"/>
        <w:rPr>
          <w:noProof/>
          <w:sz w:val="16"/>
          <w:szCs w:val="16"/>
        </w:rPr>
      </w:pPr>
      <w:r w:rsidRPr="00C07784">
        <w:rPr>
          <w:rFonts w:cs="Helv"/>
          <w:sz w:val="16"/>
        </w:rPr>
        <w:t xml:space="preserve">Fonte: </w:t>
      </w:r>
      <w:r w:rsidRPr="00C07784">
        <w:rPr>
          <w:noProof/>
          <w:sz w:val="16"/>
          <w:szCs w:val="16"/>
        </w:rPr>
        <w:t>Dados extraídos de planilhas de controle em 0</w:t>
      </w:r>
      <w:r w:rsidR="00E647E0">
        <w:rPr>
          <w:noProof/>
          <w:sz w:val="16"/>
          <w:szCs w:val="16"/>
        </w:rPr>
        <w:t>7</w:t>
      </w:r>
      <w:r w:rsidRPr="00C07784">
        <w:rPr>
          <w:noProof/>
          <w:sz w:val="16"/>
          <w:szCs w:val="16"/>
        </w:rPr>
        <w:t>/0</w:t>
      </w:r>
      <w:r w:rsidR="00E647E0">
        <w:rPr>
          <w:noProof/>
          <w:sz w:val="16"/>
          <w:szCs w:val="16"/>
        </w:rPr>
        <w:t>2</w:t>
      </w:r>
      <w:r w:rsidRPr="00C07784">
        <w:rPr>
          <w:noProof/>
          <w:sz w:val="16"/>
          <w:szCs w:val="16"/>
        </w:rPr>
        <w:t>/202</w:t>
      </w:r>
      <w:r w:rsidR="00E647E0">
        <w:rPr>
          <w:noProof/>
          <w:sz w:val="16"/>
          <w:szCs w:val="16"/>
        </w:rPr>
        <w:t>2</w:t>
      </w:r>
      <w:r w:rsidRPr="00C07784">
        <w:rPr>
          <w:noProof/>
          <w:sz w:val="16"/>
          <w:szCs w:val="16"/>
        </w:rPr>
        <w:t>. Elaboração própria.</w:t>
      </w:r>
    </w:p>
    <w:p w14:paraId="70DA6E5C" w14:textId="69F3AA19" w:rsidR="00373ACA" w:rsidRDefault="00373ACA" w:rsidP="00802466">
      <w:pPr>
        <w:spacing w:after="0" w:line="240" w:lineRule="auto"/>
        <w:contextualSpacing/>
        <w:jc w:val="center"/>
        <w:rPr>
          <w:noProof/>
          <w:sz w:val="16"/>
          <w:szCs w:val="16"/>
        </w:rPr>
      </w:pPr>
    </w:p>
    <w:p w14:paraId="43D17D9D" w14:textId="77777777" w:rsidR="00373ACA" w:rsidRDefault="00373ACA" w:rsidP="00802466">
      <w:pPr>
        <w:spacing w:after="0" w:line="240" w:lineRule="auto"/>
        <w:contextualSpacing/>
        <w:jc w:val="center"/>
        <w:rPr>
          <w:noProof/>
          <w:sz w:val="16"/>
          <w:szCs w:val="16"/>
        </w:rPr>
      </w:pPr>
    </w:p>
    <w:p w14:paraId="3A08F625" w14:textId="1E9C88C3" w:rsidR="002C29D4" w:rsidRPr="00DA3793" w:rsidRDefault="00926924" w:rsidP="00012DD3">
      <w:pPr>
        <w:pStyle w:val="Ttulo1"/>
        <w:spacing w:before="360" w:after="120"/>
        <w:rPr>
          <w:rFonts w:asciiTheme="minorHAnsi" w:hAnsiTheme="minorHAnsi"/>
          <w:color w:val="auto"/>
          <w:sz w:val="24"/>
          <w:szCs w:val="24"/>
        </w:rPr>
      </w:pPr>
      <w:bookmarkStart w:id="57" w:name="_Toc98327814"/>
      <w:r w:rsidRPr="00DA3793">
        <w:rPr>
          <w:rFonts w:asciiTheme="minorHAnsi" w:hAnsiTheme="minorHAnsi"/>
          <w:color w:val="auto"/>
          <w:sz w:val="24"/>
          <w:szCs w:val="24"/>
        </w:rPr>
        <w:lastRenderedPageBreak/>
        <w:t>8</w:t>
      </w:r>
      <w:r w:rsidR="002C29D4" w:rsidRPr="00DA3793">
        <w:rPr>
          <w:rFonts w:asciiTheme="minorHAnsi" w:hAnsiTheme="minorHAnsi"/>
          <w:color w:val="auto"/>
          <w:sz w:val="24"/>
          <w:szCs w:val="24"/>
        </w:rPr>
        <w:t xml:space="preserve"> – PROCESSOS ADMINISTRATIVOS SANCIONADORES</w:t>
      </w:r>
      <w:bookmarkEnd w:id="54"/>
      <w:bookmarkEnd w:id="55"/>
      <w:bookmarkEnd w:id="57"/>
    </w:p>
    <w:p w14:paraId="0A0EADF4" w14:textId="4F94DCBB" w:rsidR="00B20479" w:rsidRPr="009B3374" w:rsidRDefault="00E40F9E" w:rsidP="00012DD3">
      <w:pPr>
        <w:spacing w:after="120" w:line="240" w:lineRule="auto"/>
        <w:ind w:firstLine="708"/>
        <w:contextualSpacing/>
        <w:jc w:val="both"/>
        <w:rPr>
          <w:rFonts w:cs="Calibri"/>
        </w:rPr>
      </w:pPr>
      <w:bookmarkStart w:id="58" w:name="_MON_1382429543"/>
      <w:bookmarkStart w:id="59" w:name="_MON_1382429735"/>
      <w:bookmarkStart w:id="60" w:name="_MON_1383576066"/>
      <w:bookmarkStart w:id="61" w:name="_MON_1384002406"/>
      <w:bookmarkStart w:id="62" w:name="_MON_1394006420"/>
      <w:bookmarkStart w:id="63" w:name="_MON_1394035687"/>
      <w:bookmarkEnd w:id="58"/>
      <w:bookmarkEnd w:id="59"/>
      <w:bookmarkEnd w:id="60"/>
      <w:bookmarkEnd w:id="61"/>
      <w:bookmarkEnd w:id="62"/>
      <w:bookmarkEnd w:id="63"/>
      <w:r w:rsidRPr="009B3374">
        <w:rPr>
          <w:rFonts w:cs="Calibri"/>
        </w:rPr>
        <w:t>O process</w:t>
      </w:r>
      <w:r w:rsidR="00B20479" w:rsidRPr="009B3374">
        <w:rPr>
          <w:rFonts w:cs="Calibri"/>
        </w:rPr>
        <w:t xml:space="preserve">o administrativo sancionador </w:t>
      </w:r>
      <w:r w:rsidRPr="009B3374">
        <w:rPr>
          <w:rFonts w:cs="Calibri"/>
        </w:rPr>
        <w:t xml:space="preserve">é instaurado </w:t>
      </w:r>
      <w:r w:rsidR="00B20479" w:rsidRPr="009B3374">
        <w:rPr>
          <w:rFonts w:cs="Calibri"/>
        </w:rPr>
        <w:t>para a apuração da ocorrência e da responsabilidade pela infração</w:t>
      </w:r>
      <w:r w:rsidRPr="009B3374">
        <w:rPr>
          <w:rFonts w:cs="Calibri"/>
        </w:rPr>
        <w:t xml:space="preserve"> lavrada na ação de fiscalização, </w:t>
      </w:r>
      <w:r w:rsidR="00B20479" w:rsidRPr="009B3374">
        <w:rPr>
          <w:rFonts w:cs="Calibri"/>
        </w:rPr>
        <w:t>observando-se o contraditório e a ampla defesa.</w:t>
      </w:r>
    </w:p>
    <w:p w14:paraId="58270BE6" w14:textId="56279789" w:rsidR="00DC4BB3" w:rsidRPr="009B3374" w:rsidRDefault="00C67120" w:rsidP="00012DD3">
      <w:pPr>
        <w:spacing w:after="0" w:line="240" w:lineRule="auto"/>
        <w:ind w:firstLine="708"/>
        <w:contextualSpacing/>
        <w:jc w:val="both"/>
        <w:rPr>
          <w:rFonts w:cs="Calibri"/>
        </w:rPr>
      </w:pPr>
      <w:r w:rsidRPr="009B3374">
        <w:rPr>
          <w:rFonts w:cs="Calibri"/>
        </w:rPr>
        <w:t>Destaca-se que o</w:t>
      </w:r>
      <w:r w:rsidR="00B20479" w:rsidRPr="009B3374">
        <w:rPr>
          <w:rFonts w:cs="Calibri"/>
        </w:rPr>
        <w:t xml:space="preserve"> Setor de Julgamento de Processos (SJP), no âmbito da SFI, </w:t>
      </w:r>
      <w:r w:rsidR="00B30255" w:rsidRPr="009B3374">
        <w:rPr>
          <w:rFonts w:cs="Calibri"/>
        </w:rPr>
        <w:t>é responsável pelo</w:t>
      </w:r>
      <w:r w:rsidR="00B20479" w:rsidRPr="009B3374">
        <w:rPr>
          <w:rFonts w:cs="Calibri"/>
        </w:rPr>
        <w:t xml:space="preserve"> julgamento em 1ª instância dos autos de infração lavrados pela própria </w:t>
      </w:r>
      <w:r w:rsidR="00984F54" w:rsidRPr="009B3374">
        <w:rPr>
          <w:rFonts w:cs="Calibri"/>
        </w:rPr>
        <w:t xml:space="preserve">superintendência </w:t>
      </w:r>
      <w:r w:rsidR="00B20479" w:rsidRPr="009B3374">
        <w:rPr>
          <w:rFonts w:cs="Calibri"/>
        </w:rPr>
        <w:t>e também, conforme prevê o Regimento Interno da Agência, dos lavrados pela Superintendência de Produção de Combustíveis (SPC), pela Superintendência de Distribuição e Logística (SDL) e pela Superintendência de Biocombustíveis e Qualidade de Produtos (SBQ).</w:t>
      </w:r>
      <w:r w:rsidR="00AF5351" w:rsidRPr="009B3374">
        <w:rPr>
          <w:rFonts w:cs="Calibri"/>
        </w:rPr>
        <w:t xml:space="preserve"> </w:t>
      </w:r>
      <w:r w:rsidR="00DC4BB3" w:rsidRPr="009B3374">
        <w:rPr>
          <w:rFonts w:cs="Calibri"/>
        </w:rPr>
        <w:t>Em caso de interposição de recurso, é submetido ao juízo de reconsideração pelo próprio julgador (</w:t>
      </w:r>
      <w:r w:rsidR="002F5A39" w:rsidRPr="009B3374">
        <w:rPr>
          <w:rFonts w:cs="Calibri"/>
        </w:rPr>
        <w:t xml:space="preserve">§1° do </w:t>
      </w:r>
      <w:r w:rsidR="00DC4BB3" w:rsidRPr="009B3374">
        <w:rPr>
          <w:rFonts w:cs="Calibri"/>
        </w:rPr>
        <w:t>artigo 56</w:t>
      </w:r>
      <w:r w:rsidR="00154615" w:rsidRPr="009B3374">
        <w:rPr>
          <w:rFonts w:cs="Calibri"/>
        </w:rPr>
        <w:t xml:space="preserve"> </w:t>
      </w:r>
      <w:r w:rsidR="00DC4BB3" w:rsidRPr="009B3374">
        <w:rPr>
          <w:rFonts w:cs="Calibri"/>
        </w:rPr>
        <w:t>da Lei n° 9.784/1999). Mantida a decisão, o processo sancionador segue para a Coordenação de Revisão - SFI e, atestada a regularidade e adequação da decisão proferida, é então encaminhado para a Diretoria Colegiada da ANP para a decisão em 2ª e final instância de julgamento administrativo.</w:t>
      </w:r>
    </w:p>
    <w:p w14:paraId="536D041D" w14:textId="7A18EE48" w:rsidR="00C67120" w:rsidRPr="009B3374" w:rsidRDefault="00C67120" w:rsidP="00012DD3">
      <w:pPr>
        <w:spacing w:after="0" w:line="240" w:lineRule="auto"/>
        <w:ind w:firstLine="708"/>
        <w:contextualSpacing/>
        <w:jc w:val="both"/>
        <w:rPr>
          <w:rFonts w:cs="Calibri"/>
        </w:rPr>
      </w:pPr>
      <w:r w:rsidRPr="009B3374">
        <w:rPr>
          <w:rFonts w:cs="Calibri"/>
        </w:rPr>
        <w:t>A principal legislação que dispõe sobre a fiscalização e sanções administrativas para as irregularidades encontradas no mercado de combustíveis é a Lei n° 9.</w:t>
      </w:r>
      <w:r w:rsidR="009F33BB" w:rsidRPr="009B3374">
        <w:rPr>
          <w:rFonts w:cs="Calibri"/>
        </w:rPr>
        <w:t>847</w:t>
      </w:r>
      <w:r w:rsidRPr="009B3374">
        <w:rPr>
          <w:rFonts w:cs="Calibri"/>
        </w:rPr>
        <w:t xml:space="preserve">, de 26 de outubro de 1999. Essa </w:t>
      </w:r>
      <w:r w:rsidR="00F826EE" w:rsidRPr="009B3374">
        <w:rPr>
          <w:rFonts w:cs="Calibri"/>
        </w:rPr>
        <w:t>Lei</w:t>
      </w:r>
      <w:r w:rsidRPr="009B3374">
        <w:rPr>
          <w:rFonts w:cs="Calibri"/>
        </w:rPr>
        <w:t xml:space="preserve">, referência na ANP para o trabalho de coerção administrativa contra as irregularidades no referido mercado, é extremamente rigorosa, sem dúvidas a mais rigorosa de todo o ambiente das </w:t>
      </w:r>
      <w:r w:rsidR="00F826EE" w:rsidRPr="009B3374">
        <w:rPr>
          <w:rFonts w:cs="Calibri"/>
        </w:rPr>
        <w:t>a</w:t>
      </w:r>
      <w:r w:rsidRPr="009B3374">
        <w:rPr>
          <w:rFonts w:cs="Calibri"/>
        </w:rPr>
        <w:t xml:space="preserve">gências </w:t>
      </w:r>
      <w:r w:rsidR="00F826EE" w:rsidRPr="009B3374">
        <w:rPr>
          <w:rFonts w:cs="Calibri"/>
        </w:rPr>
        <w:t>r</w:t>
      </w:r>
      <w:r w:rsidRPr="009B3374">
        <w:rPr>
          <w:rFonts w:cs="Calibri"/>
        </w:rPr>
        <w:t xml:space="preserve">eguladoras </w:t>
      </w:r>
      <w:r w:rsidR="00F826EE" w:rsidRPr="009B3374">
        <w:rPr>
          <w:rFonts w:cs="Calibri"/>
        </w:rPr>
        <w:t>f</w:t>
      </w:r>
      <w:r w:rsidRPr="009B3374">
        <w:rPr>
          <w:rFonts w:cs="Calibri"/>
        </w:rPr>
        <w:t xml:space="preserve">ederais. </w:t>
      </w:r>
    </w:p>
    <w:p w14:paraId="187AF358" w14:textId="33EE2CBE" w:rsidR="00C67120" w:rsidRPr="009B3374" w:rsidRDefault="00C67120" w:rsidP="00012DD3">
      <w:pPr>
        <w:spacing w:after="0" w:line="240" w:lineRule="auto"/>
        <w:ind w:firstLine="708"/>
        <w:contextualSpacing/>
        <w:jc w:val="both"/>
        <w:rPr>
          <w:rFonts w:cs="Calibri"/>
        </w:rPr>
      </w:pPr>
      <w:r w:rsidRPr="009B3374">
        <w:rPr>
          <w:rFonts w:cs="Calibri"/>
        </w:rPr>
        <w:t>A Lei de Penalidades, como é conhecida a referida norma, caracteriza diversas irregularidades do mercado de combustíveis, estabelecendo valores mínimos e máximos (</w:t>
      </w:r>
      <w:r w:rsidR="00F826EE" w:rsidRPr="009B3374">
        <w:rPr>
          <w:rFonts w:cs="Calibri"/>
        </w:rPr>
        <w:t>R</w:t>
      </w:r>
      <w:r w:rsidR="00632D2C" w:rsidRPr="009B3374">
        <w:rPr>
          <w:rFonts w:cs="Calibri"/>
        </w:rPr>
        <w:t>$ 5</w:t>
      </w:r>
      <w:r w:rsidR="00F826EE" w:rsidRPr="009B3374">
        <w:rPr>
          <w:rFonts w:cs="Calibri"/>
        </w:rPr>
        <w:t xml:space="preserve"> </w:t>
      </w:r>
      <w:r w:rsidRPr="009B3374">
        <w:rPr>
          <w:rFonts w:cs="Calibri"/>
        </w:rPr>
        <w:t xml:space="preserve">mil a </w:t>
      </w:r>
      <w:r w:rsidR="00632D2C" w:rsidRPr="009B3374">
        <w:rPr>
          <w:rFonts w:cs="Calibri"/>
        </w:rPr>
        <w:t xml:space="preserve">R$ </w:t>
      </w:r>
      <w:r w:rsidR="00796339" w:rsidRPr="009B3374">
        <w:rPr>
          <w:rFonts w:cs="Calibri"/>
        </w:rPr>
        <w:t>5 milhões</w:t>
      </w:r>
      <w:r w:rsidRPr="009B3374">
        <w:rPr>
          <w:rFonts w:cs="Calibri"/>
        </w:rPr>
        <w:t>) das penas pecuniárias e pena</w:t>
      </w:r>
      <w:r w:rsidR="00EF61D4" w:rsidRPr="009B3374">
        <w:rPr>
          <w:rFonts w:cs="Calibri"/>
        </w:rPr>
        <w:t>lidade</w:t>
      </w:r>
      <w:r w:rsidRPr="009B3374">
        <w:rPr>
          <w:rFonts w:cs="Calibri"/>
        </w:rPr>
        <w:t>s de suspensão e revogação de direitos</w:t>
      </w:r>
      <w:r w:rsidR="00EF61D4" w:rsidRPr="009B3374">
        <w:rPr>
          <w:rFonts w:cs="Calibri"/>
        </w:rPr>
        <w:t>, entre outras</w:t>
      </w:r>
      <w:r w:rsidRPr="009B3374">
        <w:rPr>
          <w:rFonts w:cs="Calibri"/>
        </w:rPr>
        <w:t>. O instituto da reincidência poderá levar à revogação administrativa do agente econômico, impedindo os sócios de atuarem no mercado, em qualquer atividade regulada pela ANP, por cinco anos. Há também previsão para aplicação de medida cautelar de interdição e apreensão de produtos, antes mesmo da abertura de processo administrativo, procedimento utilizado amplamente pela fiscalização nas circunstâncias previstas em lei.  Tod</w:t>
      </w:r>
      <w:r w:rsidR="007F1EEE">
        <w:rPr>
          <w:rFonts w:cs="Calibri"/>
        </w:rPr>
        <w:t>a</w:t>
      </w:r>
      <w:r w:rsidRPr="009B3374">
        <w:rPr>
          <w:rFonts w:cs="Calibri"/>
        </w:rPr>
        <w:t>s as irregularidades decorrentes de “vício de qualidade” dos produtos e “vício de quantidade” nos serviços de comercialização de combustíveis são encaminhadas para o Ministério Público investigar eventual crime.</w:t>
      </w:r>
    </w:p>
    <w:p w14:paraId="7D279462" w14:textId="4EFEFF04" w:rsidR="00C301A4" w:rsidRPr="00200209" w:rsidRDefault="00DA3793" w:rsidP="00012DD3">
      <w:pPr>
        <w:spacing w:after="0" w:line="240" w:lineRule="auto"/>
        <w:ind w:firstLine="708"/>
        <w:contextualSpacing/>
        <w:jc w:val="both"/>
        <w:rPr>
          <w:rFonts w:cs="Arial"/>
        </w:rPr>
      </w:pPr>
      <w:r w:rsidRPr="00197EB7">
        <w:rPr>
          <w:rFonts w:cs="Calibri"/>
        </w:rPr>
        <w:t xml:space="preserve">No </w:t>
      </w:r>
      <w:r w:rsidR="00197EB7" w:rsidRPr="00197EB7">
        <w:rPr>
          <w:rFonts w:cs="Calibri"/>
        </w:rPr>
        <w:t>ano de</w:t>
      </w:r>
      <w:r w:rsidRPr="00197EB7">
        <w:rPr>
          <w:rFonts w:cs="Calibri"/>
        </w:rPr>
        <w:t xml:space="preserve"> 2021</w:t>
      </w:r>
      <w:r w:rsidR="00C301A4" w:rsidRPr="00197EB7">
        <w:rPr>
          <w:rFonts w:cs="Calibri"/>
        </w:rPr>
        <w:t xml:space="preserve">, foram </w:t>
      </w:r>
      <w:r w:rsidR="00E2703C" w:rsidRPr="00197EB7">
        <w:rPr>
          <w:rFonts w:cs="Calibri"/>
        </w:rPr>
        <w:t>abertos</w:t>
      </w:r>
      <w:r w:rsidR="00C301A4" w:rsidRPr="00197EB7">
        <w:rPr>
          <w:rFonts w:cs="Calibri"/>
        </w:rPr>
        <w:t xml:space="preserve"> </w:t>
      </w:r>
      <w:r w:rsidR="00197EB7" w:rsidRPr="00197EB7">
        <w:rPr>
          <w:rFonts w:cs="Calibri"/>
        </w:rPr>
        <w:t>3.761</w:t>
      </w:r>
      <w:r w:rsidR="00C301A4" w:rsidRPr="00197EB7">
        <w:rPr>
          <w:rFonts w:cs="Calibri"/>
        </w:rPr>
        <w:t xml:space="preserve"> novos processos e foram julgados </w:t>
      </w:r>
      <w:r w:rsidR="00197EB7" w:rsidRPr="00197EB7">
        <w:rPr>
          <w:rFonts w:cs="Calibri"/>
        </w:rPr>
        <w:t>3.718</w:t>
      </w:r>
      <w:r w:rsidR="00C301A4" w:rsidRPr="00197EB7">
        <w:rPr>
          <w:rFonts w:cs="Calibri"/>
        </w:rPr>
        <w:t xml:space="preserve"> processos administrativos no SJP. </w:t>
      </w:r>
      <w:r w:rsidR="0035288B" w:rsidRPr="00197EB7">
        <w:rPr>
          <w:rFonts w:cs="Calibri"/>
        </w:rPr>
        <w:t>O</w:t>
      </w:r>
      <w:r w:rsidR="00C301A4" w:rsidRPr="00197EB7">
        <w:rPr>
          <w:rFonts w:cs="Calibri"/>
        </w:rPr>
        <w:t xml:space="preserve"> gráfico </w:t>
      </w:r>
      <w:r w:rsidR="00E2703C" w:rsidRPr="00197EB7">
        <w:rPr>
          <w:rFonts w:cs="Calibri"/>
        </w:rPr>
        <w:t>1</w:t>
      </w:r>
      <w:r w:rsidR="009B3374">
        <w:rPr>
          <w:rFonts w:cs="Calibri"/>
        </w:rPr>
        <w:t>6</w:t>
      </w:r>
      <w:r w:rsidR="00E2703C" w:rsidRPr="00197EB7">
        <w:rPr>
          <w:rFonts w:cs="Calibri"/>
        </w:rPr>
        <w:t xml:space="preserve"> retrata</w:t>
      </w:r>
      <w:r w:rsidR="00C301A4" w:rsidRPr="00197EB7">
        <w:rPr>
          <w:rFonts w:cs="Calibri"/>
        </w:rPr>
        <w:t xml:space="preserve"> o quantitativo de processos administrativos instruídos pelo Setor de Julgamento de Processos</w:t>
      </w:r>
      <w:r w:rsidR="00C301A4" w:rsidRPr="00197EB7">
        <w:rPr>
          <w:rFonts w:cs="Arial"/>
        </w:rPr>
        <w:t>, assim como o de processos julgados em 1ª instância e o número de processos em tramitação (processos em andamento).</w:t>
      </w:r>
    </w:p>
    <w:p w14:paraId="3080A71F" w14:textId="77777777" w:rsidR="00AF5351" w:rsidRPr="00E82766" w:rsidRDefault="00AF5351" w:rsidP="00012DD3">
      <w:pPr>
        <w:autoSpaceDE w:val="0"/>
        <w:autoSpaceDN w:val="0"/>
        <w:adjustRightInd w:val="0"/>
        <w:spacing w:after="0" w:line="240" w:lineRule="auto"/>
        <w:jc w:val="both"/>
        <w:rPr>
          <w:rFonts w:cs="Arial"/>
        </w:rPr>
      </w:pPr>
    </w:p>
    <w:p w14:paraId="52981858" w14:textId="76EDB3C5" w:rsidR="00AF5351" w:rsidRPr="00E82766" w:rsidRDefault="00AF5351" w:rsidP="00AF5351">
      <w:pPr>
        <w:spacing w:after="0" w:line="240" w:lineRule="auto"/>
        <w:contextualSpacing/>
        <w:jc w:val="both"/>
        <w:rPr>
          <w:rFonts w:cs="Helv"/>
          <w:color w:val="000000"/>
        </w:rPr>
      </w:pPr>
      <w:r w:rsidRPr="00E82766">
        <w:rPr>
          <w:rFonts w:cs="Helv"/>
          <w:b/>
          <w:color w:val="000000"/>
        </w:rPr>
        <w:t xml:space="preserve">GRÁFICO </w:t>
      </w:r>
      <w:r w:rsidR="00BA6EB9">
        <w:rPr>
          <w:rFonts w:cs="Helv"/>
          <w:b/>
          <w:color w:val="000000"/>
        </w:rPr>
        <w:t>1</w:t>
      </w:r>
      <w:r w:rsidR="009B3374">
        <w:rPr>
          <w:rFonts w:cs="Helv"/>
          <w:b/>
          <w:color w:val="000000"/>
        </w:rPr>
        <w:t>6</w:t>
      </w:r>
      <w:r w:rsidRPr="00E82766">
        <w:rPr>
          <w:rFonts w:cs="Helv"/>
          <w:color w:val="000000"/>
        </w:rPr>
        <w:t xml:space="preserve"> – Quantitativo de processos administrativos por status de análise</w:t>
      </w:r>
    </w:p>
    <w:p w14:paraId="2FEAB7C5" w14:textId="77777777" w:rsidR="00AF5351" w:rsidRPr="00E82766" w:rsidRDefault="00AF5351" w:rsidP="00AF5351">
      <w:pPr>
        <w:spacing w:after="0" w:line="240" w:lineRule="auto"/>
        <w:contextualSpacing/>
        <w:jc w:val="both"/>
        <w:rPr>
          <w:rFonts w:cs="Helv"/>
          <w:color w:val="000000"/>
          <w:sz w:val="16"/>
        </w:rPr>
      </w:pPr>
    </w:p>
    <w:p w14:paraId="5A98C533" w14:textId="227ED26A" w:rsidR="00AF5351" w:rsidRPr="00E82766" w:rsidRDefault="009C0DA8" w:rsidP="00A24A2B">
      <w:pPr>
        <w:spacing w:after="0" w:line="240" w:lineRule="auto"/>
        <w:contextualSpacing/>
        <w:jc w:val="center"/>
        <w:rPr>
          <w:rFonts w:cs="Helv"/>
          <w:color w:val="000000"/>
        </w:rPr>
      </w:pPr>
      <w:r>
        <w:rPr>
          <w:noProof/>
        </w:rPr>
        <w:drawing>
          <wp:inline distT="0" distB="0" distL="0" distR="0" wp14:anchorId="765AE0CE" wp14:editId="6A286B6A">
            <wp:extent cx="6156251" cy="2743200"/>
            <wp:effectExtent l="0" t="0" r="0" b="0"/>
            <wp:docPr id="51" name="Gráfico 51">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D7C178" w14:textId="2DAA9BD8" w:rsidR="00AF5351" w:rsidRPr="00C42CFA" w:rsidRDefault="00AF5351" w:rsidP="009C0DA8">
      <w:pPr>
        <w:tabs>
          <w:tab w:val="left" w:pos="851"/>
        </w:tabs>
        <w:spacing w:after="0"/>
        <w:contextualSpacing/>
        <w:rPr>
          <w:sz w:val="16"/>
          <w:szCs w:val="16"/>
        </w:rPr>
      </w:pPr>
      <w:r w:rsidRPr="00C42CFA">
        <w:rPr>
          <w:sz w:val="16"/>
          <w:szCs w:val="16"/>
        </w:rPr>
        <w:t>* Processos em diligência ou transferências</w:t>
      </w:r>
    </w:p>
    <w:p w14:paraId="44261640" w14:textId="586E9892" w:rsidR="00AF5351" w:rsidRPr="00C42CFA" w:rsidRDefault="00AF5351" w:rsidP="00AF5351">
      <w:pPr>
        <w:tabs>
          <w:tab w:val="left" w:pos="851"/>
        </w:tabs>
        <w:spacing w:after="0"/>
        <w:contextualSpacing/>
        <w:jc w:val="center"/>
        <w:rPr>
          <w:noProof/>
          <w:sz w:val="16"/>
          <w:szCs w:val="16"/>
        </w:rPr>
      </w:pPr>
      <w:r w:rsidRPr="00C42CFA">
        <w:rPr>
          <w:sz w:val="16"/>
          <w:szCs w:val="16"/>
        </w:rPr>
        <w:t>Fonte:</w:t>
      </w:r>
      <w:r w:rsidRPr="00C42CFA">
        <w:rPr>
          <w:noProof/>
          <w:sz w:val="16"/>
          <w:szCs w:val="16"/>
        </w:rPr>
        <w:t xml:space="preserve"> Dados extraídos de planilha de controle do SJP/SFI em </w:t>
      </w:r>
      <w:r w:rsidR="00C90695" w:rsidRPr="00C42CFA">
        <w:rPr>
          <w:noProof/>
          <w:sz w:val="16"/>
          <w:szCs w:val="16"/>
        </w:rPr>
        <w:t>2</w:t>
      </w:r>
      <w:r w:rsidR="009C0DA8">
        <w:rPr>
          <w:noProof/>
          <w:sz w:val="16"/>
          <w:szCs w:val="16"/>
        </w:rPr>
        <w:t>4</w:t>
      </w:r>
      <w:r w:rsidRPr="00C42CFA">
        <w:rPr>
          <w:noProof/>
          <w:sz w:val="16"/>
          <w:szCs w:val="16"/>
        </w:rPr>
        <w:t>/0</w:t>
      </w:r>
      <w:r w:rsidR="009C0DA8">
        <w:rPr>
          <w:noProof/>
          <w:sz w:val="16"/>
          <w:szCs w:val="16"/>
        </w:rPr>
        <w:t>1</w:t>
      </w:r>
      <w:r w:rsidRPr="00C42CFA">
        <w:rPr>
          <w:noProof/>
          <w:sz w:val="16"/>
          <w:szCs w:val="16"/>
        </w:rPr>
        <w:t>/202</w:t>
      </w:r>
      <w:r w:rsidR="009C0DA8">
        <w:rPr>
          <w:noProof/>
          <w:sz w:val="16"/>
          <w:szCs w:val="16"/>
        </w:rPr>
        <w:t>2</w:t>
      </w:r>
      <w:r w:rsidRPr="00C42CFA">
        <w:rPr>
          <w:noProof/>
          <w:sz w:val="16"/>
          <w:szCs w:val="16"/>
        </w:rPr>
        <w:t>. Elaboração própria.</w:t>
      </w:r>
    </w:p>
    <w:p w14:paraId="0DD7CFCF" w14:textId="77777777" w:rsidR="00C42CFA" w:rsidRDefault="00C42CFA">
      <w:pPr>
        <w:spacing w:after="0" w:line="240" w:lineRule="auto"/>
        <w:rPr>
          <w:noProof/>
          <w:sz w:val="16"/>
          <w:szCs w:val="16"/>
        </w:rPr>
      </w:pPr>
    </w:p>
    <w:p w14:paraId="1977EAB7" w14:textId="77777777" w:rsidR="00C42CFA" w:rsidRDefault="00C42CFA">
      <w:pPr>
        <w:spacing w:after="0" w:line="240" w:lineRule="auto"/>
        <w:rPr>
          <w:noProof/>
          <w:sz w:val="16"/>
          <w:szCs w:val="16"/>
        </w:rPr>
      </w:pPr>
    </w:p>
    <w:p w14:paraId="0CCC193C" w14:textId="53374BA4" w:rsidR="00C42CFA" w:rsidRDefault="00C42CFA" w:rsidP="00C42CFA">
      <w:pPr>
        <w:spacing w:after="0" w:line="240" w:lineRule="auto"/>
        <w:rPr>
          <w:rFonts w:eastAsia="Times New Roman" w:cstheme="minorHAnsi"/>
        </w:rPr>
      </w:pPr>
      <w:r>
        <w:rPr>
          <w:noProof/>
        </w:rPr>
        <w:lastRenderedPageBreak/>
        <w:tab/>
      </w:r>
      <w:r w:rsidR="005843AF" w:rsidRPr="005843AF">
        <w:rPr>
          <w:rFonts w:eastAsia="Times New Roman" w:cstheme="minorHAnsi"/>
        </w:rPr>
        <w:t xml:space="preserve">Outra </w:t>
      </w:r>
      <w:r w:rsidR="00906A89">
        <w:rPr>
          <w:rFonts w:eastAsia="Times New Roman" w:cstheme="minorHAnsi"/>
        </w:rPr>
        <w:t>atividade</w:t>
      </w:r>
      <w:r w:rsidR="00906A89" w:rsidRPr="005843AF">
        <w:rPr>
          <w:rFonts w:eastAsia="Times New Roman" w:cstheme="minorHAnsi"/>
        </w:rPr>
        <w:t xml:space="preserve"> </w:t>
      </w:r>
      <w:r w:rsidR="005843AF" w:rsidRPr="005843AF">
        <w:rPr>
          <w:rFonts w:eastAsia="Times New Roman" w:cstheme="minorHAnsi"/>
        </w:rPr>
        <w:t>desenvolvida pelo SJP é a prestação de subsídios à Procuradoria Federal junto à ANP para a defesa dos interesses da Agência em demandas judiciais, que, no ano de 2021, foram 97 processos.</w:t>
      </w:r>
    </w:p>
    <w:p w14:paraId="74ADD3F0" w14:textId="4BA88D15" w:rsidR="002132BF" w:rsidRDefault="002132BF" w:rsidP="00C42CFA">
      <w:pPr>
        <w:spacing w:after="0" w:line="240" w:lineRule="auto"/>
        <w:rPr>
          <w:rFonts w:eastAsia="Times New Roman" w:cstheme="minorHAnsi"/>
        </w:rPr>
      </w:pPr>
    </w:p>
    <w:p w14:paraId="2015841A" w14:textId="0B5DAB86" w:rsidR="002132BF" w:rsidRPr="000D1196" w:rsidRDefault="00F83E71" w:rsidP="00F83E71">
      <w:pPr>
        <w:pStyle w:val="Ttulo1"/>
        <w:spacing w:before="120" w:after="120"/>
        <w:rPr>
          <w:rFonts w:asciiTheme="minorHAnsi" w:hAnsiTheme="minorHAnsi" w:cstheme="minorHAnsi"/>
          <w:color w:val="auto"/>
          <w:sz w:val="22"/>
          <w:szCs w:val="22"/>
        </w:rPr>
      </w:pPr>
      <w:bookmarkStart w:id="64" w:name="_Toc98327815"/>
      <w:r>
        <w:rPr>
          <w:rFonts w:asciiTheme="minorHAnsi" w:hAnsiTheme="minorHAnsi" w:cstheme="minorHAnsi"/>
          <w:color w:val="auto"/>
          <w:sz w:val="22"/>
          <w:szCs w:val="22"/>
        </w:rPr>
        <w:t>9</w:t>
      </w:r>
      <w:r w:rsidR="002132BF" w:rsidRPr="000D1196">
        <w:rPr>
          <w:rFonts w:asciiTheme="minorHAnsi" w:hAnsiTheme="minorHAnsi" w:cstheme="minorHAnsi"/>
          <w:color w:val="auto"/>
          <w:sz w:val="22"/>
          <w:szCs w:val="22"/>
        </w:rPr>
        <w:t xml:space="preserve"> – GEORREFER</w:t>
      </w:r>
      <w:r w:rsidR="00906A89">
        <w:rPr>
          <w:rFonts w:asciiTheme="minorHAnsi" w:hAnsiTheme="minorHAnsi" w:cstheme="minorHAnsi"/>
          <w:color w:val="auto"/>
          <w:sz w:val="22"/>
          <w:szCs w:val="22"/>
        </w:rPr>
        <w:t>E</w:t>
      </w:r>
      <w:r w:rsidR="002132BF" w:rsidRPr="000D1196">
        <w:rPr>
          <w:rFonts w:asciiTheme="minorHAnsi" w:hAnsiTheme="minorHAnsi" w:cstheme="minorHAnsi"/>
          <w:color w:val="auto"/>
          <w:sz w:val="22"/>
          <w:szCs w:val="22"/>
        </w:rPr>
        <w:t>NCIAMENTO DAS INSTALAÇÕES DO DOWNSTREAM</w:t>
      </w:r>
      <w:bookmarkEnd w:id="64"/>
    </w:p>
    <w:p w14:paraId="7A365C54" w14:textId="2FFE2936" w:rsidR="002132BF" w:rsidRPr="000D1196" w:rsidRDefault="00F83E71" w:rsidP="00F83E71">
      <w:pPr>
        <w:spacing w:before="120" w:after="120"/>
        <w:jc w:val="both"/>
        <w:rPr>
          <w:rFonts w:eastAsia="Calibri" w:cstheme="minorHAnsi"/>
        </w:rPr>
      </w:pPr>
      <w:r>
        <w:rPr>
          <w:rFonts w:eastAsia="Calibri" w:cstheme="minorHAnsi"/>
        </w:rPr>
        <w:tab/>
      </w:r>
      <w:r w:rsidR="002132BF" w:rsidRPr="004A06FE">
        <w:rPr>
          <w:rFonts w:eastAsia="Calibri" w:cstheme="minorHAnsi"/>
        </w:rPr>
        <w:t xml:space="preserve">O Projeto de Georreferenciamento do </w:t>
      </w:r>
      <w:proofErr w:type="spellStart"/>
      <w:r w:rsidR="002132BF" w:rsidRPr="0096270C">
        <w:rPr>
          <w:rFonts w:eastAsia="Calibri" w:cstheme="minorHAnsi"/>
          <w:i/>
          <w:iCs/>
        </w:rPr>
        <w:t>Downstream</w:t>
      </w:r>
      <w:proofErr w:type="spellEnd"/>
      <w:r w:rsidR="0096270C">
        <w:rPr>
          <w:rFonts w:eastAsia="Calibri" w:cstheme="minorHAnsi"/>
        </w:rPr>
        <w:t xml:space="preserve"> d</w:t>
      </w:r>
      <w:r w:rsidR="002132BF" w:rsidRPr="00675DA0">
        <w:rPr>
          <w:rFonts w:eastAsia="Calibri" w:cstheme="minorHAnsi"/>
        </w:rPr>
        <w:t xml:space="preserve">a ANP teve início em 2016 e tem como objetivo determinar a exata posição geográfica </w:t>
      </w:r>
      <w:r w:rsidR="002132BF">
        <w:rPr>
          <w:rFonts w:eastAsia="Calibri" w:cstheme="minorHAnsi"/>
        </w:rPr>
        <w:t>de uma</w:t>
      </w:r>
      <w:r w:rsidR="002132BF" w:rsidRPr="00675DA0">
        <w:rPr>
          <w:rFonts w:eastAsia="Calibri" w:cstheme="minorHAnsi"/>
        </w:rPr>
        <w:t xml:space="preserve"> instalação</w:t>
      </w:r>
      <w:r w:rsidR="002132BF">
        <w:rPr>
          <w:rFonts w:eastAsia="Calibri" w:cstheme="minorHAnsi"/>
        </w:rPr>
        <w:t xml:space="preserve">. </w:t>
      </w:r>
      <w:r w:rsidR="002132BF" w:rsidRPr="004A06FE">
        <w:rPr>
          <w:rFonts w:eastAsia="Calibri" w:cstheme="minorHAnsi"/>
        </w:rPr>
        <w:t>Tal projeto visa reduzir os custos e tornar mais célere as ações de fiscalização da Agência, pois</w:t>
      </w:r>
      <w:r w:rsidR="002132BF" w:rsidRPr="000D1196">
        <w:rPr>
          <w:rFonts w:cstheme="minorHAnsi"/>
          <w:color w:val="404143"/>
        </w:rPr>
        <w:t xml:space="preserve"> </w:t>
      </w:r>
      <w:r w:rsidR="002132BF" w:rsidRPr="000D1196">
        <w:rPr>
          <w:rFonts w:eastAsia="Calibri" w:cstheme="minorHAnsi"/>
        </w:rPr>
        <w:t>contribuirá com a logística de fiscalização definindo rotas mais eficientes. Os resultados obtidos com o georreferenciamento poderão ser utilizados para estudos de regiões com determinados perfis de mercado, bem como divulgados para a sociedade.</w:t>
      </w:r>
    </w:p>
    <w:p w14:paraId="1280FE86" w14:textId="63423FBC" w:rsidR="002132BF" w:rsidRPr="000D1196" w:rsidRDefault="00F83E71" w:rsidP="002132BF">
      <w:pPr>
        <w:jc w:val="both"/>
        <w:rPr>
          <w:rFonts w:cstheme="minorHAnsi"/>
        </w:rPr>
      </w:pPr>
      <w:r>
        <w:rPr>
          <w:rStyle w:val="normaltextrun"/>
          <w:rFonts w:cstheme="minorHAnsi"/>
          <w:color w:val="000000"/>
          <w:shd w:val="clear" w:color="auto" w:fill="FFFFFF"/>
        </w:rPr>
        <w:tab/>
      </w:r>
      <w:r w:rsidR="002132BF" w:rsidRPr="000D1196">
        <w:rPr>
          <w:rStyle w:val="normaltextrun"/>
          <w:rFonts w:cstheme="minorHAnsi"/>
          <w:color w:val="000000"/>
          <w:shd w:val="clear" w:color="auto" w:fill="FFFFFF"/>
        </w:rPr>
        <w:t xml:space="preserve">O projeto de Georreferenciamento vem sendo liderado pela SFI e conta com a parceria das demais superintendências do </w:t>
      </w:r>
      <w:proofErr w:type="spellStart"/>
      <w:r w:rsidR="002132BF" w:rsidRPr="00675DA0">
        <w:rPr>
          <w:rStyle w:val="normaltextrun"/>
          <w:rFonts w:cstheme="minorHAnsi"/>
          <w:i/>
          <w:iCs/>
          <w:color w:val="000000"/>
          <w:shd w:val="clear" w:color="auto" w:fill="FFFFFF"/>
        </w:rPr>
        <w:t>downstream</w:t>
      </w:r>
      <w:proofErr w:type="spellEnd"/>
      <w:r w:rsidR="002132BF" w:rsidRPr="000D1196">
        <w:rPr>
          <w:rStyle w:val="normaltextrun"/>
          <w:rFonts w:cstheme="minorHAnsi"/>
          <w:color w:val="000000"/>
          <w:shd w:val="clear" w:color="auto" w:fill="FFFFFF"/>
        </w:rPr>
        <w:t>.</w:t>
      </w:r>
    </w:p>
    <w:p w14:paraId="79B125D4" w14:textId="7F93FBA4" w:rsidR="002132BF" w:rsidRPr="000D1196" w:rsidRDefault="00F83E71" w:rsidP="002132BF">
      <w:pPr>
        <w:jc w:val="both"/>
        <w:rPr>
          <w:rFonts w:cstheme="minorHAnsi"/>
        </w:rPr>
      </w:pPr>
      <w:r>
        <w:rPr>
          <w:rFonts w:cstheme="minorHAnsi"/>
        </w:rPr>
        <w:tab/>
      </w:r>
      <w:r w:rsidR="002132BF" w:rsidRPr="000D1196">
        <w:rPr>
          <w:rFonts w:cstheme="minorHAnsi"/>
        </w:rPr>
        <w:t xml:space="preserve">As tabelas </w:t>
      </w:r>
      <w:r w:rsidR="008A33DC">
        <w:rPr>
          <w:rFonts w:cstheme="minorHAnsi"/>
        </w:rPr>
        <w:t>4</w:t>
      </w:r>
      <w:r w:rsidR="002132BF" w:rsidRPr="000D1196">
        <w:rPr>
          <w:rFonts w:cstheme="minorHAnsi"/>
        </w:rPr>
        <w:t xml:space="preserve"> e </w:t>
      </w:r>
      <w:r w:rsidR="008A33DC">
        <w:rPr>
          <w:rFonts w:cstheme="minorHAnsi"/>
        </w:rPr>
        <w:t>5</w:t>
      </w:r>
      <w:r w:rsidR="002132BF" w:rsidRPr="000D1196">
        <w:rPr>
          <w:rFonts w:cstheme="minorHAnsi"/>
        </w:rPr>
        <w:t xml:space="preserve"> apresentam o perfil dos dados obtidos no Projeto de Georreferenciamento das instalações até 2021. </w:t>
      </w:r>
    </w:p>
    <w:p w14:paraId="1C053D57" w14:textId="3C5BD28A" w:rsidR="002132BF" w:rsidRDefault="008A33DC" w:rsidP="002132BF">
      <w:pPr>
        <w:spacing w:after="0" w:line="240" w:lineRule="auto"/>
        <w:jc w:val="both"/>
        <w:textAlignment w:val="baseline"/>
        <w:rPr>
          <w:rFonts w:eastAsia="Times New Roman" w:cstheme="minorHAnsi"/>
        </w:rPr>
      </w:pPr>
      <w:r>
        <w:rPr>
          <w:rFonts w:eastAsia="Times New Roman" w:cstheme="minorHAnsi"/>
          <w:b/>
          <w:bCs/>
        </w:rPr>
        <w:t>Tabela</w:t>
      </w:r>
      <w:r w:rsidR="002132BF" w:rsidRPr="000D1196">
        <w:rPr>
          <w:rFonts w:eastAsia="Times New Roman" w:cstheme="minorHAnsi"/>
          <w:b/>
          <w:bCs/>
        </w:rPr>
        <w:t xml:space="preserve"> 4 </w:t>
      </w:r>
      <w:r w:rsidR="002132BF" w:rsidRPr="000D1196">
        <w:rPr>
          <w:rFonts w:eastAsia="Times New Roman" w:cstheme="minorHAnsi"/>
        </w:rPr>
        <w:t xml:space="preserve">– </w:t>
      </w:r>
      <w:r w:rsidR="002132BF" w:rsidRPr="008A33DC">
        <w:rPr>
          <w:rFonts w:eastAsia="Times New Roman" w:cstheme="minorHAnsi"/>
        </w:rPr>
        <w:t>Evolução do registro de coordenadas obtidas das instalações do ab</w:t>
      </w:r>
      <w:r w:rsidR="002132BF" w:rsidRPr="000D1196">
        <w:rPr>
          <w:rFonts w:eastAsia="Times New Roman" w:cstheme="minorHAnsi"/>
        </w:rPr>
        <w:t>astecimento até 2021</w:t>
      </w:r>
    </w:p>
    <w:p w14:paraId="29A8D4AC" w14:textId="77777777" w:rsidR="00A46DB3" w:rsidRPr="000D1196" w:rsidRDefault="00A46DB3" w:rsidP="002132BF">
      <w:pPr>
        <w:spacing w:after="0" w:line="240" w:lineRule="auto"/>
        <w:jc w:val="both"/>
        <w:textAlignment w:val="baseline"/>
        <w:rPr>
          <w:rFonts w:eastAsia="Times New Roman" w:cstheme="minorHAnsi"/>
        </w:rPr>
      </w:pPr>
    </w:p>
    <w:tbl>
      <w:tblPr>
        <w:tblStyle w:val="TabeladeGrade2-nfase1"/>
        <w:tblW w:w="6521" w:type="dxa"/>
        <w:jc w:val="center"/>
        <w:tblLook w:val="04A0" w:firstRow="1" w:lastRow="0" w:firstColumn="1" w:lastColumn="0" w:noHBand="0" w:noVBand="1"/>
      </w:tblPr>
      <w:tblGrid>
        <w:gridCol w:w="1275"/>
        <w:gridCol w:w="2836"/>
        <w:gridCol w:w="2410"/>
      </w:tblGrid>
      <w:tr w:rsidR="002132BF" w:rsidRPr="000D1196" w14:paraId="38AEA6E1" w14:textId="77777777" w:rsidTr="00170E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auto"/>
              <w:bottom w:val="double" w:sz="4" w:space="0" w:color="auto"/>
            </w:tcBorders>
            <w:hideMark/>
          </w:tcPr>
          <w:p w14:paraId="100EE7E2" w14:textId="64DEDDB7" w:rsidR="002132BF" w:rsidRPr="000D1196" w:rsidRDefault="002132BF" w:rsidP="008A33DC">
            <w:pPr>
              <w:jc w:val="center"/>
              <w:textAlignment w:val="baseline"/>
              <w:rPr>
                <w:rFonts w:eastAsia="Times New Roman" w:cstheme="minorHAnsi"/>
              </w:rPr>
            </w:pPr>
            <w:r w:rsidRPr="000D1196">
              <w:rPr>
                <w:rFonts w:eastAsia="Times New Roman" w:cstheme="minorHAnsi"/>
              </w:rPr>
              <w:t>Ano</w:t>
            </w:r>
          </w:p>
        </w:tc>
        <w:tc>
          <w:tcPr>
            <w:tcW w:w="2836" w:type="dxa"/>
            <w:tcBorders>
              <w:top w:val="single" w:sz="4" w:space="0" w:color="auto"/>
              <w:bottom w:val="double" w:sz="4" w:space="0" w:color="auto"/>
            </w:tcBorders>
            <w:hideMark/>
          </w:tcPr>
          <w:p w14:paraId="26E28233" w14:textId="54EC99E2" w:rsidR="002132BF" w:rsidRPr="000D1196" w:rsidRDefault="002132BF" w:rsidP="008A33DC">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Quantidade de registros</w:t>
            </w:r>
          </w:p>
        </w:tc>
        <w:tc>
          <w:tcPr>
            <w:tcW w:w="2410" w:type="dxa"/>
            <w:tcBorders>
              <w:top w:val="single" w:sz="4" w:space="0" w:color="auto"/>
              <w:bottom w:val="double" w:sz="4" w:space="0" w:color="auto"/>
            </w:tcBorders>
            <w:hideMark/>
          </w:tcPr>
          <w:p w14:paraId="5AA9A1BD" w14:textId="13D85C3B" w:rsidR="002132BF" w:rsidRPr="000D1196" w:rsidRDefault="002132BF" w:rsidP="008A33DC">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Acumulado Anual</w:t>
            </w:r>
          </w:p>
        </w:tc>
      </w:tr>
      <w:tr w:rsidR="002132BF" w:rsidRPr="000D1196" w14:paraId="3521BE49" w14:textId="77777777" w:rsidTr="00170E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5" w:type="dxa"/>
            <w:tcBorders>
              <w:top w:val="double" w:sz="4" w:space="0" w:color="auto"/>
            </w:tcBorders>
            <w:hideMark/>
          </w:tcPr>
          <w:p w14:paraId="1F44C9B3" w14:textId="3995B80F" w:rsidR="002132BF" w:rsidRPr="000D1196" w:rsidRDefault="002132BF" w:rsidP="00542B35">
            <w:pPr>
              <w:jc w:val="center"/>
              <w:textAlignment w:val="baseline"/>
              <w:rPr>
                <w:rFonts w:eastAsia="Times New Roman" w:cstheme="minorHAnsi"/>
              </w:rPr>
            </w:pPr>
            <w:r w:rsidRPr="000D1196">
              <w:rPr>
                <w:rFonts w:eastAsia="Times New Roman" w:cstheme="minorHAnsi"/>
              </w:rPr>
              <w:t>2016</w:t>
            </w:r>
          </w:p>
        </w:tc>
        <w:tc>
          <w:tcPr>
            <w:tcW w:w="2836" w:type="dxa"/>
            <w:tcBorders>
              <w:top w:val="double" w:sz="4" w:space="0" w:color="auto"/>
            </w:tcBorders>
            <w:hideMark/>
          </w:tcPr>
          <w:p w14:paraId="2CFAA834" w14:textId="5B0F71DA" w:rsidR="002132BF" w:rsidRPr="000D1196" w:rsidRDefault="002132BF" w:rsidP="00542B3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rPr>
              <w:t>1</w:t>
            </w:r>
            <w:r w:rsidR="00542B35">
              <w:rPr>
                <w:rFonts w:eastAsia="Times New Roman" w:cstheme="minorHAnsi"/>
              </w:rPr>
              <w:t>.</w:t>
            </w:r>
            <w:r w:rsidRPr="000D1196">
              <w:rPr>
                <w:rFonts w:eastAsia="Times New Roman" w:cstheme="minorHAnsi"/>
              </w:rPr>
              <w:t>420</w:t>
            </w:r>
          </w:p>
        </w:tc>
        <w:tc>
          <w:tcPr>
            <w:tcW w:w="2410" w:type="dxa"/>
            <w:tcBorders>
              <w:top w:val="double" w:sz="4" w:space="0" w:color="auto"/>
            </w:tcBorders>
            <w:hideMark/>
          </w:tcPr>
          <w:p w14:paraId="27139401" w14:textId="7A8FAAFB" w:rsidR="002132BF" w:rsidRPr="000D1196" w:rsidRDefault="002132BF" w:rsidP="00542B3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rPr>
              <w:t>1</w:t>
            </w:r>
            <w:r w:rsidR="00542B35">
              <w:rPr>
                <w:rFonts w:eastAsia="Times New Roman" w:cstheme="minorHAnsi"/>
              </w:rPr>
              <w:t>.</w:t>
            </w:r>
            <w:r w:rsidRPr="000D1196">
              <w:rPr>
                <w:rFonts w:eastAsia="Times New Roman" w:cstheme="minorHAnsi"/>
              </w:rPr>
              <w:t>420</w:t>
            </w:r>
          </w:p>
        </w:tc>
      </w:tr>
      <w:tr w:rsidR="002132BF" w:rsidRPr="000D1196" w14:paraId="0BB3F301" w14:textId="77777777" w:rsidTr="00A46DB3">
        <w:trPr>
          <w:trHeight w:val="300"/>
          <w:jc w:val="center"/>
        </w:trPr>
        <w:tc>
          <w:tcPr>
            <w:cnfStyle w:val="001000000000" w:firstRow="0" w:lastRow="0" w:firstColumn="1" w:lastColumn="0" w:oddVBand="0" w:evenVBand="0" w:oddHBand="0" w:evenHBand="0" w:firstRowFirstColumn="0" w:firstRowLastColumn="0" w:lastRowFirstColumn="0" w:lastRowLastColumn="0"/>
            <w:tcW w:w="1275" w:type="dxa"/>
            <w:hideMark/>
          </w:tcPr>
          <w:p w14:paraId="6A8DBAC7" w14:textId="05D9BF24" w:rsidR="002132BF" w:rsidRPr="000D1196" w:rsidRDefault="002132BF" w:rsidP="00542B35">
            <w:pPr>
              <w:jc w:val="center"/>
              <w:textAlignment w:val="baseline"/>
              <w:rPr>
                <w:rFonts w:eastAsia="Times New Roman" w:cstheme="minorHAnsi"/>
              </w:rPr>
            </w:pPr>
            <w:r w:rsidRPr="000D1196">
              <w:rPr>
                <w:rFonts w:eastAsia="Times New Roman" w:cstheme="minorHAnsi"/>
              </w:rPr>
              <w:t>2017</w:t>
            </w:r>
          </w:p>
        </w:tc>
        <w:tc>
          <w:tcPr>
            <w:tcW w:w="2836" w:type="dxa"/>
            <w:hideMark/>
          </w:tcPr>
          <w:p w14:paraId="5A435057" w14:textId="749F69DF" w:rsidR="002132BF" w:rsidRPr="000D1196" w:rsidRDefault="002132BF" w:rsidP="00542B3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5</w:t>
            </w:r>
            <w:r w:rsidR="00542B35">
              <w:rPr>
                <w:rFonts w:eastAsia="Times New Roman" w:cstheme="minorHAnsi"/>
              </w:rPr>
              <w:t>.</w:t>
            </w:r>
            <w:r w:rsidRPr="000D1196">
              <w:rPr>
                <w:rFonts w:eastAsia="Times New Roman" w:cstheme="minorHAnsi"/>
              </w:rPr>
              <w:t>608</w:t>
            </w:r>
          </w:p>
        </w:tc>
        <w:tc>
          <w:tcPr>
            <w:tcW w:w="2410" w:type="dxa"/>
            <w:hideMark/>
          </w:tcPr>
          <w:p w14:paraId="636DF098" w14:textId="2A8F5E03" w:rsidR="002132BF" w:rsidRPr="000D1196" w:rsidRDefault="002132BF" w:rsidP="00542B3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7</w:t>
            </w:r>
            <w:r w:rsidR="00542B35">
              <w:rPr>
                <w:rFonts w:eastAsia="Times New Roman" w:cstheme="minorHAnsi"/>
              </w:rPr>
              <w:t>.</w:t>
            </w:r>
            <w:r w:rsidRPr="000D1196">
              <w:rPr>
                <w:rFonts w:eastAsia="Times New Roman" w:cstheme="minorHAnsi"/>
              </w:rPr>
              <w:t>028</w:t>
            </w:r>
          </w:p>
        </w:tc>
      </w:tr>
      <w:tr w:rsidR="002132BF" w:rsidRPr="000D1196" w14:paraId="533C1F19" w14:textId="77777777" w:rsidTr="00A46D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5" w:type="dxa"/>
            <w:hideMark/>
          </w:tcPr>
          <w:p w14:paraId="117E238A" w14:textId="3E7B322D" w:rsidR="002132BF" w:rsidRPr="000D1196" w:rsidRDefault="002132BF" w:rsidP="00542B35">
            <w:pPr>
              <w:jc w:val="center"/>
              <w:textAlignment w:val="baseline"/>
              <w:rPr>
                <w:rFonts w:eastAsia="Times New Roman" w:cstheme="minorHAnsi"/>
              </w:rPr>
            </w:pPr>
            <w:r w:rsidRPr="000D1196">
              <w:rPr>
                <w:rFonts w:eastAsia="Times New Roman" w:cstheme="minorHAnsi"/>
              </w:rPr>
              <w:t>2018</w:t>
            </w:r>
          </w:p>
        </w:tc>
        <w:tc>
          <w:tcPr>
            <w:tcW w:w="2836" w:type="dxa"/>
            <w:hideMark/>
          </w:tcPr>
          <w:p w14:paraId="2F26251F" w14:textId="22AD989C" w:rsidR="002132BF" w:rsidRPr="000D1196" w:rsidRDefault="002132BF" w:rsidP="00542B3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rPr>
              <w:t>4</w:t>
            </w:r>
            <w:r w:rsidR="00542B35">
              <w:rPr>
                <w:rFonts w:eastAsia="Times New Roman" w:cstheme="minorHAnsi"/>
              </w:rPr>
              <w:t>.</w:t>
            </w:r>
            <w:r w:rsidRPr="000D1196">
              <w:rPr>
                <w:rFonts w:eastAsia="Times New Roman" w:cstheme="minorHAnsi"/>
              </w:rPr>
              <w:t>443</w:t>
            </w:r>
          </w:p>
        </w:tc>
        <w:tc>
          <w:tcPr>
            <w:tcW w:w="2410" w:type="dxa"/>
            <w:hideMark/>
          </w:tcPr>
          <w:p w14:paraId="656AF4BF" w14:textId="78C4513D" w:rsidR="002132BF" w:rsidRPr="000D1196" w:rsidRDefault="002132BF" w:rsidP="00542B3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rPr>
              <w:t>11</w:t>
            </w:r>
            <w:r w:rsidR="00542B35">
              <w:rPr>
                <w:rFonts w:eastAsia="Times New Roman" w:cstheme="minorHAnsi"/>
              </w:rPr>
              <w:t>.</w:t>
            </w:r>
            <w:r w:rsidRPr="000D1196">
              <w:rPr>
                <w:rFonts w:eastAsia="Times New Roman" w:cstheme="minorHAnsi"/>
              </w:rPr>
              <w:t>471</w:t>
            </w:r>
          </w:p>
        </w:tc>
      </w:tr>
      <w:tr w:rsidR="002132BF" w:rsidRPr="000D1196" w14:paraId="1E1F8947" w14:textId="77777777" w:rsidTr="00A46DB3">
        <w:trPr>
          <w:trHeight w:val="300"/>
          <w:jc w:val="center"/>
        </w:trPr>
        <w:tc>
          <w:tcPr>
            <w:cnfStyle w:val="001000000000" w:firstRow="0" w:lastRow="0" w:firstColumn="1" w:lastColumn="0" w:oddVBand="0" w:evenVBand="0" w:oddHBand="0" w:evenHBand="0" w:firstRowFirstColumn="0" w:firstRowLastColumn="0" w:lastRowFirstColumn="0" w:lastRowLastColumn="0"/>
            <w:tcW w:w="1275" w:type="dxa"/>
            <w:hideMark/>
          </w:tcPr>
          <w:p w14:paraId="4481E882" w14:textId="2ACF8979" w:rsidR="002132BF" w:rsidRPr="000D1196" w:rsidRDefault="002132BF" w:rsidP="00542B35">
            <w:pPr>
              <w:jc w:val="center"/>
              <w:textAlignment w:val="baseline"/>
              <w:rPr>
                <w:rFonts w:eastAsia="Times New Roman" w:cstheme="minorHAnsi"/>
              </w:rPr>
            </w:pPr>
            <w:r w:rsidRPr="000D1196">
              <w:rPr>
                <w:rFonts w:eastAsia="Times New Roman" w:cstheme="minorHAnsi"/>
              </w:rPr>
              <w:t>2019</w:t>
            </w:r>
          </w:p>
        </w:tc>
        <w:tc>
          <w:tcPr>
            <w:tcW w:w="2836" w:type="dxa"/>
            <w:hideMark/>
          </w:tcPr>
          <w:p w14:paraId="46C1A8AE" w14:textId="1E6D96AF" w:rsidR="002132BF" w:rsidRPr="000D1196" w:rsidRDefault="002132BF" w:rsidP="00542B3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11</w:t>
            </w:r>
            <w:r w:rsidR="00542B35">
              <w:rPr>
                <w:rFonts w:eastAsia="Times New Roman" w:cstheme="minorHAnsi"/>
              </w:rPr>
              <w:t>.</w:t>
            </w:r>
            <w:r w:rsidRPr="000D1196">
              <w:rPr>
                <w:rFonts w:eastAsia="Times New Roman" w:cstheme="minorHAnsi"/>
              </w:rPr>
              <w:t>684</w:t>
            </w:r>
          </w:p>
        </w:tc>
        <w:tc>
          <w:tcPr>
            <w:tcW w:w="2410" w:type="dxa"/>
            <w:hideMark/>
          </w:tcPr>
          <w:p w14:paraId="0E70F2CE" w14:textId="6D3A856C" w:rsidR="002132BF" w:rsidRPr="000D1196" w:rsidRDefault="002132BF" w:rsidP="00542B3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23</w:t>
            </w:r>
            <w:r w:rsidR="00542B35">
              <w:rPr>
                <w:rFonts w:eastAsia="Times New Roman" w:cstheme="minorHAnsi"/>
              </w:rPr>
              <w:t>.</w:t>
            </w:r>
            <w:r w:rsidRPr="000D1196">
              <w:rPr>
                <w:rFonts w:eastAsia="Times New Roman" w:cstheme="minorHAnsi"/>
              </w:rPr>
              <w:t>155</w:t>
            </w:r>
          </w:p>
        </w:tc>
      </w:tr>
      <w:tr w:rsidR="002132BF" w:rsidRPr="000D1196" w14:paraId="0FBE86DA" w14:textId="77777777" w:rsidTr="00A46D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5" w:type="dxa"/>
            <w:hideMark/>
          </w:tcPr>
          <w:p w14:paraId="3AE2245D" w14:textId="26AB0C9C" w:rsidR="002132BF" w:rsidRPr="000D1196" w:rsidRDefault="002132BF" w:rsidP="00542B35">
            <w:pPr>
              <w:jc w:val="center"/>
              <w:textAlignment w:val="baseline"/>
              <w:rPr>
                <w:rFonts w:eastAsia="Times New Roman" w:cstheme="minorHAnsi"/>
              </w:rPr>
            </w:pPr>
            <w:r w:rsidRPr="000D1196">
              <w:rPr>
                <w:rFonts w:eastAsia="Times New Roman" w:cstheme="minorHAnsi"/>
              </w:rPr>
              <w:t>2020</w:t>
            </w:r>
          </w:p>
        </w:tc>
        <w:tc>
          <w:tcPr>
            <w:tcW w:w="2836" w:type="dxa"/>
            <w:hideMark/>
          </w:tcPr>
          <w:p w14:paraId="1099C6C6" w14:textId="791D75DE" w:rsidR="002132BF" w:rsidRPr="000D1196" w:rsidRDefault="002132BF" w:rsidP="00542B3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rPr>
              <w:t>2</w:t>
            </w:r>
            <w:r w:rsidR="00542B35">
              <w:rPr>
                <w:rFonts w:eastAsia="Times New Roman" w:cstheme="minorHAnsi"/>
              </w:rPr>
              <w:t>.</w:t>
            </w:r>
            <w:r w:rsidRPr="000D1196">
              <w:rPr>
                <w:rFonts w:eastAsia="Times New Roman" w:cstheme="minorHAnsi"/>
              </w:rPr>
              <w:t>226</w:t>
            </w:r>
          </w:p>
        </w:tc>
        <w:tc>
          <w:tcPr>
            <w:tcW w:w="2410" w:type="dxa"/>
            <w:hideMark/>
          </w:tcPr>
          <w:p w14:paraId="766B5C3D" w14:textId="7A3FCCBE" w:rsidR="002132BF" w:rsidRPr="000D1196" w:rsidRDefault="002132BF" w:rsidP="00542B3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rPr>
              <w:t>25</w:t>
            </w:r>
            <w:r w:rsidR="00542B35">
              <w:rPr>
                <w:rFonts w:eastAsia="Times New Roman" w:cstheme="minorHAnsi"/>
              </w:rPr>
              <w:t>.</w:t>
            </w:r>
            <w:r w:rsidRPr="000D1196">
              <w:rPr>
                <w:rFonts w:eastAsia="Times New Roman" w:cstheme="minorHAnsi"/>
              </w:rPr>
              <w:t>381</w:t>
            </w:r>
          </w:p>
        </w:tc>
      </w:tr>
      <w:tr w:rsidR="002132BF" w:rsidRPr="000D1196" w14:paraId="4F52BDC3" w14:textId="77777777" w:rsidTr="00A46DB3">
        <w:trPr>
          <w:trHeight w:val="300"/>
          <w:jc w:val="center"/>
        </w:trPr>
        <w:tc>
          <w:tcPr>
            <w:cnfStyle w:val="001000000000" w:firstRow="0" w:lastRow="0" w:firstColumn="1" w:lastColumn="0" w:oddVBand="0" w:evenVBand="0" w:oddHBand="0" w:evenHBand="0" w:firstRowFirstColumn="0" w:firstRowLastColumn="0" w:lastRowFirstColumn="0" w:lastRowLastColumn="0"/>
            <w:tcW w:w="1275" w:type="dxa"/>
            <w:hideMark/>
          </w:tcPr>
          <w:p w14:paraId="1B4801E2" w14:textId="29AD94EB" w:rsidR="002132BF" w:rsidRPr="000D1196" w:rsidRDefault="002132BF" w:rsidP="00542B35">
            <w:pPr>
              <w:jc w:val="center"/>
              <w:textAlignment w:val="baseline"/>
              <w:rPr>
                <w:rFonts w:eastAsia="Times New Roman" w:cstheme="minorHAnsi"/>
              </w:rPr>
            </w:pPr>
            <w:r w:rsidRPr="000D1196">
              <w:rPr>
                <w:rFonts w:eastAsia="Times New Roman" w:cstheme="minorHAnsi"/>
              </w:rPr>
              <w:t>2021</w:t>
            </w:r>
          </w:p>
        </w:tc>
        <w:tc>
          <w:tcPr>
            <w:tcW w:w="2836" w:type="dxa"/>
            <w:hideMark/>
          </w:tcPr>
          <w:p w14:paraId="347D06C8" w14:textId="7C9E820A" w:rsidR="002132BF" w:rsidRPr="000D1196" w:rsidRDefault="002132BF" w:rsidP="00542B3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2</w:t>
            </w:r>
            <w:r w:rsidR="00542B35">
              <w:rPr>
                <w:rFonts w:eastAsia="Times New Roman" w:cstheme="minorHAnsi"/>
              </w:rPr>
              <w:t>.</w:t>
            </w:r>
            <w:r w:rsidRPr="000D1196">
              <w:rPr>
                <w:rFonts w:eastAsia="Times New Roman" w:cstheme="minorHAnsi"/>
              </w:rPr>
              <w:t>888</w:t>
            </w:r>
          </w:p>
        </w:tc>
        <w:tc>
          <w:tcPr>
            <w:tcW w:w="2410" w:type="dxa"/>
            <w:hideMark/>
          </w:tcPr>
          <w:p w14:paraId="3B79EBAA" w14:textId="67EFC4EC" w:rsidR="002132BF" w:rsidRPr="000D1196" w:rsidRDefault="002132BF" w:rsidP="00542B3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28</w:t>
            </w:r>
            <w:r w:rsidR="00542B35">
              <w:rPr>
                <w:rFonts w:eastAsia="Times New Roman" w:cstheme="minorHAnsi"/>
              </w:rPr>
              <w:t>.</w:t>
            </w:r>
            <w:r w:rsidRPr="000D1196">
              <w:rPr>
                <w:rFonts w:eastAsia="Times New Roman" w:cstheme="minorHAnsi"/>
              </w:rPr>
              <w:t>269</w:t>
            </w:r>
          </w:p>
        </w:tc>
      </w:tr>
    </w:tbl>
    <w:p w14:paraId="3446B5FC" w14:textId="03B004EC" w:rsidR="002132BF" w:rsidRPr="00542B35" w:rsidRDefault="002132BF" w:rsidP="00542B35">
      <w:pPr>
        <w:spacing w:after="0" w:line="240" w:lineRule="auto"/>
        <w:jc w:val="center"/>
        <w:textAlignment w:val="baseline"/>
        <w:rPr>
          <w:rFonts w:eastAsia="Times New Roman" w:cstheme="minorHAnsi"/>
          <w:sz w:val="18"/>
          <w:szCs w:val="18"/>
        </w:rPr>
      </w:pPr>
      <w:r w:rsidRPr="00542B35">
        <w:rPr>
          <w:rFonts w:eastAsia="Times New Roman" w:cstheme="minorHAnsi"/>
          <w:sz w:val="18"/>
          <w:szCs w:val="18"/>
        </w:rPr>
        <w:t>Elaboração própria de planilha de controle em 06/01/2022.</w:t>
      </w:r>
    </w:p>
    <w:p w14:paraId="17C05DB7" w14:textId="77777777" w:rsidR="002132BF" w:rsidRPr="000D1196" w:rsidRDefault="002132BF" w:rsidP="002132BF">
      <w:pPr>
        <w:spacing w:after="0" w:line="240" w:lineRule="auto"/>
        <w:jc w:val="both"/>
        <w:textAlignment w:val="baseline"/>
        <w:rPr>
          <w:rFonts w:eastAsia="Times New Roman" w:cstheme="minorHAnsi"/>
        </w:rPr>
      </w:pPr>
    </w:p>
    <w:p w14:paraId="49D7EECD" w14:textId="54B3580C" w:rsidR="002132BF" w:rsidRDefault="002132BF" w:rsidP="002132BF">
      <w:pPr>
        <w:spacing w:after="0" w:line="240" w:lineRule="auto"/>
        <w:jc w:val="both"/>
        <w:textAlignment w:val="baseline"/>
        <w:rPr>
          <w:rFonts w:eastAsia="Times New Roman" w:cstheme="minorHAnsi"/>
        </w:rPr>
      </w:pPr>
      <w:r w:rsidRPr="008A33DC">
        <w:rPr>
          <w:rFonts w:eastAsia="Times New Roman" w:cstheme="minorHAnsi"/>
          <w:b/>
          <w:bCs/>
        </w:rPr>
        <w:t xml:space="preserve">Tabela 5 </w:t>
      </w:r>
      <w:r w:rsidRPr="008A33DC">
        <w:rPr>
          <w:rFonts w:eastAsia="Times New Roman" w:cstheme="minorHAnsi"/>
        </w:rPr>
        <w:t>– Origem das coordenadas das instalações do abastecimento obtidas até 2021</w:t>
      </w:r>
    </w:p>
    <w:p w14:paraId="7F459D85" w14:textId="77777777" w:rsidR="006868B5" w:rsidRPr="000D1196" w:rsidRDefault="006868B5" w:rsidP="002132BF">
      <w:pPr>
        <w:spacing w:after="0" w:line="240" w:lineRule="auto"/>
        <w:jc w:val="both"/>
        <w:textAlignment w:val="baseline"/>
        <w:rPr>
          <w:rFonts w:eastAsia="Times New Roman" w:cstheme="minorHAnsi"/>
        </w:rPr>
      </w:pPr>
    </w:p>
    <w:tbl>
      <w:tblPr>
        <w:tblStyle w:val="TabeladeGrade2-nfase1"/>
        <w:tblW w:w="6354" w:type="dxa"/>
        <w:jc w:val="center"/>
        <w:tblLook w:val="04A0" w:firstRow="1" w:lastRow="0" w:firstColumn="1" w:lastColumn="0" w:noHBand="0" w:noVBand="1"/>
      </w:tblPr>
      <w:tblGrid>
        <w:gridCol w:w="3045"/>
        <w:gridCol w:w="3309"/>
      </w:tblGrid>
      <w:tr w:rsidR="002132BF" w:rsidRPr="000D1196" w14:paraId="7493A046" w14:textId="77777777" w:rsidTr="00170E7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045" w:type="dxa"/>
            <w:tcBorders>
              <w:top w:val="single" w:sz="4" w:space="0" w:color="auto"/>
              <w:bottom w:val="double" w:sz="4" w:space="0" w:color="auto"/>
            </w:tcBorders>
            <w:hideMark/>
          </w:tcPr>
          <w:p w14:paraId="7BF10696" w14:textId="2CB8FD5D" w:rsidR="002132BF" w:rsidRPr="000D1196" w:rsidRDefault="002132BF" w:rsidP="006868B5">
            <w:pPr>
              <w:jc w:val="center"/>
              <w:textAlignment w:val="baseline"/>
              <w:rPr>
                <w:rFonts w:eastAsia="Times New Roman" w:cstheme="minorHAnsi"/>
              </w:rPr>
            </w:pPr>
            <w:r w:rsidRPr="000D1196">
              <w:rPr>
                <w:rFonts w:eastAsia="Times New Roman" w:cstheme="minorHAnsi"/>
              </w:rPr>
              <w:t>Origem</w:t>
            </w:r>
          </w:p>
        </w:tc>
        <w:tc>
          <w:tcPr>
            <w:tcW w:w="3309" w:type="dxa"/>
            <w:tcBorders>
              <w:top w:val="single" w:sz="4" w:space="0" w:color="auto"/>
              <w:bottom w:val="double" w:sz="4" w:space="0" w:color="auto"/>
            </w:tcBorders>
            <w:hideMark/>
          </w:tcPr>
          <w:p w14:paraId="689699B5" w14:textId="4FDCB0FA" w:rsidR="002132BF" w:rsidRPr="000D1196" w:rsidRDefault="002132BF" w:rsidP="006868B5">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rPr>
              <w:t>Quantidade</w:t>
            </w:r>
          </w:p>
        </w:tc>
      </w:tr>
      <w:tr w:rsidR="002132BF" w:rsidRPr="000D1196" w14:paraId="161D742A" w14:textId="77777777" w:rsidTr="00170E7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045" w:type="dxa"/>
            <w:tcBorders>
              <w:top w:val="double" w:sz="4" w:space="0" w:color="auto"/>
            </w:tcBorders>
            <w:hideMark/>
          </w:tcPr>
          <w:p w14:paraId="5E78905E" w14:textId="607E38A4" w:rsidR="002132BF" w:rsidRPr="000D1196" w:rsidRDefault="002132BF" w:rsidP="006868B5">
            <w:pPr>
              <w:jc w:val="center"/>
              <w:textAlignment w:val="baseline"/>
              <w:rPr>
                <w:rFonts w:eastAsia="Times New Roman" w:cstheme="minorHAnsi"/>
              </w:rPr>
            </w:pPr>
            <w:r w:rsidRPr="000D1196">
              <w:rPr>
                <w:rFonts w:eastAsia="Times New Roman" w:cstheme="minorHAnsi"/>
              </w:rPr>
              <w:t>ANP</w:t>
            </w:r>
          </w:p>
        </w:tc>
        <w:tc>
          <w:tcPr>
            <w:tcW w:w="3309" w:type="dxa"/>
            <w:tcBorders>
              <w:top w:val="double" w:sz="4" w:space="0" w:color="auto"/>
            </w:tcBorders>
            <w:hideMark/>
          </w:tcPr>
          <w:p w14:paraId="52475890" w14:textId="40325B80" w:rsidR="002132BF" w:rsidRPr="000D1196" w:rsidRDefault="002132BF" w:rsidP="006868B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rPr>
              <w:t>25</w:t>
            </w:r>
            <w:r w:rsidR="006868B5">
              <w:rPr>
                <w:rFonts w:eastAsia="Times New Roman" w:cstheme="minorHAnsi"/>
              </w:rPr>
              <w:t>.</w:t>
            </w:r>
            <w:r w:rsidRPr="000D1196">
              <w:rPr>
                <w:rFonts w:eastAsia="Times New Roman" w:cstheme="minorHAnsi"/>
              </w:rPr>
              <w:t>843</w:t>
            </w:r>
          </w:p>
        </w:tc>
      </w:tr>
      <w:tr w:rsidR="002132BF" w:rsidRPr="000D1196" w14:paraId="2B724848" w14:textId="77777777" w:rsidTr="006868B5">
        <w:trPr>
          <w:trHeight w:val="330"/>
          <w:jc w:val="center"/>
        </w:trPr>
        <w:tc>
          <w:tcPr>
            <w:cnfStyle w:val="001000000000" w:firstRow="0" w:lastRow="0" w:firstColumn="1" w:lastColumn="0" w:oddVBand="0" w:evenVBand="0" w:oddHBand="0" w:evenHBand="0" w:firstRowFirstColumn="0" w:firstRowLastColumn="0" w:lastRowFirstColumn="0" w:lastRowLastColumn="0"/>
            <w:tcW w:w="3045" w:type="dxa"/>
            <w:hideMark/>
          </w:tcPr>
          <w:p w14:paraId="02FE3FA9" w14:textId="318E0135" w:rsidR="002132BF" w:rsidRPr="000D1196" w:rsidRDefault="002132BF" w:rsidP="006868B5">
            <w:pPr>
              <w:jc w:val="center"/>
              <w:textAlignment w:val="baseline"/>
              <w:rPr>
                <w:rFonts w:eastAsia="Times New Roman" w:cstheme="minorHAnsi"/>
              </w:rPr>
            </w:pPr>
            <w:r w:rsidRPr="000D1196">
              <w:rPr>
                <w:rFonts w:eastAsia="Times New Roman" w:cstheme="minorHAnsi"/>
                <w:color w:val="212121"/>
              </w:rPr>
              <w:t>Órgão Parceiro</w:t>
            </w:r>
          </w:p>
        </w:tc>
        <w:tc>
          <w:tcPr>
            <w:tcW w:w="3309" w:type="dxa"/>
            <w:hideMark/>
          </w:tcPr>
          <w:p w14:paraId="6EDCE60C" w14:textId="2FD11330" w:rsidR="002132BF" w:rsidRPr="000D1196" w:rsidRDefault="002132BF" w:rsidP="006868B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D1196">
              <w:rPr>
                <w:rFonts w:eastAsia="Times New Roman" w:cstheme="minorHAnsi"/>
                <w:color w:val="212121"/>
              </w:rPr>
              <w:t>607</w:t>
            </w:r>
          </w:p>
        </w:tc>
      </w:tr>
      <w:tr w:rsidR="002132BF" w:rsidRPr="000D1196" w14:paraId="048E0B60" w14:textId="77777777" w:rsidTr="006868B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045" w:type="dxa"/>
            <w:hideMark/>
          </w:tcPr>
          <w:p w14:paraId="5A4BCE8B" w14:textId="02D9F67A" w:rsidR="002132BF" w:rsidRPr="000D1196" w:rsidRDefault="002132BF" w:rsidP="006868B5">
            <w:pPr>
              <w:jc w:val="center"/>
              <w:textAlignment w:val="baseline"/>
              <w:rPr>
                <w:rFonts w:eastAsia="Times New Roman" w:cstheme="minorHAnsi"/>
              </w:rPr>
            </w:pPr>
            <w:r w:rsidRPr="000D1196">
              <w:rPr>
                <w:rFonts w:eastAsia="Times New Roman" w:cstheme="minorHAnsi"/>
                <w:color w:val="212121"/>
              </w:rPr>
              <w:t>Agente Econômico</w:t>
            </w:r>
          </w:p>
        </w:tc>
        <w:tc>
          <w:tcPr>
            <w:tcW w:w="3309" w:type="dxa"/>
            <w:hideMark/>
          </w:tcPr>
          <w:p w14:paraId="293F82EA" w14:textId="66ED1158" w:rsidR="002132BF" w:rsidRPr="000D1196" w:rsidRDefault="002132BF" w:rsidP="006868B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D1196">
              <w:rPr>
                <w:rFonts w:eastAsia="Times New Roman" w:cstheme="minorHAnsi"/>
                <w:color w:val="212121"/>
              </w:rPr>
              <w:t>1</w:t>
            </w:r>
            <w:r w:rsidR="006868B5">
              <w:rPr>
                <w:rFonts w:eastAsia="Times New Roman" w:cstheme="minorHAnsi"/>
                <w:color w:val="212121"/>
              </w:rPr>
              <w:t>.</w:t>
            </w:r>
            <w:r w:rsidRPr="000D1196">
              <w:rPr>
                <w:rFonts w:eastAsia="Times New Roman" w:cstheme="minorHAnsi"/>
                <w:color w:val="212121"/>
              </w:rPr>
              <w:t>819</w:t>
            </w:r>
          </w:p>
        </w:tc>
      </w:tr>
    </w:tbl>
    <w:p w14:paraId="58571679" w14:textId="21ACCD73" w:rsidR="002132BF" w:rsidRPr="006868B5" w:rsidRDefault="002132BF" w:rsidP="006868B5">
      <w:pPr>
        <w:spacing w:after="0" w:line="240" w:lineRule="auto"/>
        <w:jc w:val="center"/>
        <w:textAlignment w:val="baseline"/>
        <w:rPr>
          <w:rFonts w:eastAsia="Times New Roman" w:cstheme="minorHAnsi"/>
          <w:sz w:val="18"/>
          <w:szCs w:val="18"/>
        </w:rPr>
      </w:pPr>
      <w:r w:rsidRPr="006868B5">
        <w:rPr>
          <w:rFonts w:eastAsia="Times New Roman" w:cstheme="minorHAnsi"/>
          <w:color w:val="000000"/>
          <w:sz w:val="18"/>
          <w:szCs w:val="18"/>
        </w:rPr>
        <w:t xml:space="preserve">                                          </w:t>
      </w:r>
      <w:r w:rsidRPr="006868B5">
        <w:rPr>
          <w:rFonts w:eastAsia="Times New Roman" w:cstheme="minorHAnsi"/>
          <w:sz w:val="18"/>
          <w:szCs w:val="18"/>
        </w:rPr>
        <w:t>Elaboração própria de planilha de controle em 06/01/2022.</w:t>
      </w:r>
    </w:p>
    <w:p w14:paraId="20060D6E" w14:textId="77777777" w:rsidR="002132BF" w:rsidRPr="000D1196" w:rsidRDefault="002132BF" w:rsidP="002132BF">
      <w:pPr>
        <w:jc w:val="both"/>
        <w:rPr>
          <w:rFonts w:cstheme="minorHAnsi"/>
        </w:rPr>
      </w:pPr>
    </w:p>
    <w:p w14:paraId="233DF6E6" w14:textId="2CC30502" w:rsidR="002132BF" w:rsidRPr="006253C9" w:rsidRDefault="006868B5" w:rsidP="002132BF">
      <w:pPr>
        <w:jc w:val="both"/>
        <w:rPr>
          <w:rFonts w:cstheme="minorHAnsi"/>
        </w:rPr>
      </w:pPr>
      <w:r>
        <w:rPr>
          <w:rFonts w:cstheme="minorHAnsi"/>
        </w:rPr>
        <w:tab/>
      </w:r>
      <w:r w:rsidR="002132BF" w:rsidRPr="006253C9">
        <w:rPr>
          <w:rFonts w:cstheme="minorHAnsi"/>
        </w:rPr>
        <w:t xml:space="preserve">Atualmente, o projeto de georreferenciamento obteve </w:t>
      </w:r>
      <w:r w:rsidR="002132BF" w:rsidRPr="00C775E0">
        <w:rPr>
          <w:rFonts w:cstheme="minorHAnsi"/>
        </w:rPr>
        <w:t xml:space="preserve">a posição de </w:t>
      </w:r>
      <w:r w:rsidR="00C775E0" w:rsidRPr="00C775E0">
        <w:rPr>
          <w:rFonts w:cstheme="minorHAnsi"/>
        </w:rPr>
        <w:t>22</w:t>
      </w:r>
      <w:r w:rsidR="00755EC4">
        <w:rPr>
          <w:rFonts w:cstheme="minorHAnsi"/>
        </w:rPr>
        <w:t>,</w:t>
      </w:r>
      <w:r w:rsidR="00C775E0" w:rsidRPr="00C775E0">
        <w:rPr>
          <w:rFonts w:cstheme="minorHAnsi"/>
        </w:rPr>
        <w:t>6%</w:t>
      </w:r>
      <w:r w:rsidR="002132BF" w:rsidRPr="00C775E0">
        <w:rPr>
          <w:rFonts w:cstheme="minorHAnsi"/>
        </w:rPr>
        <w:t xml:space="preserve"> das </w:t>
      </w:r>
      <w:r w:rsidR="002132BF" w:rsidRPr="006253C9">
        <w:rPr>
          <w:rFonts w:cstheme="minorHAnsi"/>
        </w:rPr>
        <w:t xml:space="preserve">instalações em operação do abastecimento nacional de combustíveis. Dentre as instalações totalmente georreferenciadas, estão importantes segmentos de mercado nacional como as refinarias, as plantas de produção de etanol, </w:t>
      </w:r>
      <w:r w:rsidR="00906A89">
        <w:rPr>
          <w:rFonts w:cstheme="minorHAnsi"/>
        </w:rPr>
        <w:t xml:space="preserve">as </w:t>
      </w:r>
      <w:r w:rsidR="002132BF" w:rsidRPr="006253C9">
        <w:rPr>
          <w:rFonts w:cstheme="minorHAnsi"/>
        </w:rPr>
        <w:t xml:space="preserve">plantas de distribuição de solventes entre outros. </w:t>
      </w:r>
    </w:p>
    <w:p w14:paraId="34D2BCEC" w14:textId="51E21BBE" w:rsidR="002132BF" w:rsidRDefault="006868B5" w:rsidP="002132BF">
      <w:pPr>
        <w:jc w:val="both"/>
        <w:rPr>
          <w:rFonts w:cstheme="minorHAnsi"/>
        </w:rPr>
      </w:pPr>
      <w:r>
        <w:rPr>
          <w:rFonts w:cstheme="minorHAnsi"/>
        </w:rPr>
        <w:tab/>
      </w:r>
      <w:r w:rsidR="002132BF" w:rsidRPr="006253C9">
        <w:rPr>
          <w:rFonts w:cstheme="minorHAnsi"/>
        </w:rPr>
        <w:t>Algumas instalações do setor de distribuição de combustíveis possuem grande parte de seus agentes georreferenciados, como as bases de distribuição de combustíveis líquidos, com 92% das instalações com coordenadas conhecidas, as bases de distribuição de liquefeitos (GLP), com 95% com coordenadas conhecidas, os terminais, com 91% das instalações.</w:t>
      </w:r>
      <w:r w:rsidR="00A526DA">
        <w:rPr>
          <w:rFonts w:cstheme="minorHAnsi"/>
        </w:rPr>
        <w:t xml:space="preserve">  </w:t>
      </w:r>
      <w:r w:rsidR="002132BF" w:rsidRPr="000D1196">
        <w:rPr>
          <w:rFonts w:cstheme="minorHAnsi"/>
        </w:rPr>
        <w:t xml:space="preserve">O gráfico </w:t>
      </w:r>
      <w:r>
        <w:rPr>
          <w:rFonts w:cstheme="minorHAnsi"/>
        </w:rPr>
        <w:t>17</w:t>
      </w:r>
      <w:r w:rsidR="002132BF" w:rsidRPr="000D1196">
        <w:rPr>
          <w:rFonts w:cstheme="minorHAnsi"/>
        </w:rPr>
        <w:t xml:space="preserve"> apresenta o perfil das instalações georreferenciadas pela Agência. </w:t>
      </w:r>
    </w:p>
    <w:p w14:paraId="794307E9" w14:textId="77777777" w:rsidR="008C4BA1" w:rsidRDefault="008C4BA1" w:rsidP="004C0F15">
      <w:pPr>
        <w:spacing w:after="0" w:line="240" w:lineRule="auto"/>
        <w:contextualSpacing/>
        <w:jc w:val="both"/>
        <w:rPr>
          <w:rFonts w:cs="Helv"/>
          <w:b/>
          <w:color w:val="000000"/>
        </w:rPr>
      </w:pPr>
    </w:p>
    <w:p w14:paraId="01F4C4D4" w14:textId="77777777" w:rsidR="008C4BA1" w:rsidRDefault="008C4BA1" w:rsidP="004C0F15">
      <w:pPr>
        <w:spacing w:after="0" w:line="240" w:lineRule="auto"/>
        <w:contextualSpacing/>
        <w:jc w:val="both"/>
        <w:rPr>
          <w:rFonts w:cs="Helv"/>
          <w:b/>
          <w:color w:val="000000"/>
        </w:rPr>
      </w:pPr>
    </w:p>
    <w:p w14:paraId="0E46CBF6" w14:textId="77777777" w:rsidR="008C4BA1" w:rsidRDefault="008C4BA1" w:rsidP="004C0F15">
      <w:pPr>
        <w:spacing w:after="0" w:line="240" w:lineRule="auto"/>
        <w:contextualSpacing/>
        <w:jc w:val="both"/>
        <w:rPr>
          <w:rFonts w:cs="Helv"/>
          <w:b/>
          <w:color w:val="000000"/>
        </w:rPr>
      </w:pPr>
    </w:p>
    <w:p w14:paraId="4436F7D5" w14:textId="77777777" w:rsidR="008C4BA1" w:rsidRDefault="008C4BA1" w:rsidP="004C0F15">
      <w:pPr>
        <w:spacing w:after="0" w:line="240" w:lineRule="auto"/>
        <w:contextualSpacing/>
        <w:jc w:val="both"/>
        <w:rPr>
          <w:rFonts w:cs="Helv"/>
          <w:b/>
          <w:color w:val="000000"/>
        </w:rPr>
      </w:pPr>
    </w:p>
    <w:p w14:paraId="6C8654B0" w14:textId="0BCE86F7" w:rsidR="00971A12" w:rsidRDefault="00971A12" w:rsidP="004C0F15">
      <w:pPr>
        <w:spacing w:after="0" w:line="240" w:lineRule="auto"/>
        <w:contextualSpacing/>
        <w:jc w:val="both"/>
      </w:pPr>
      <w:r w:rsidRPr="002C4792">
        <w:rPr>
          <w:rFonts w:cs="Helv"/>
          <w:b/>
          <w:color w:val="000000"/>
        </w:rPr>
        <w:lastRenderedPageBreak/>
        <w:t>GRÁFICO 17</w:t>
      </w:r>
      <w:r w:rsidRPr="002C4792">
        <w:rPr>
          <w:rFonts w:cs="Helv"/>
          <w:color w:val="000000"/>
        </w:rPr>
        <w:t xml:space="preserve"> – </w:t>
      </w:r>
      <w:r w:rsidR="004C0F15" w:rsidRPr="002C4792">
        <w:rPr>
          <w:rFonts w:cs="Helv"/>
          <w:color w:val="000000"/>
        </w:rPr>
        <w:t>Perfil das instalações georreferenciadas</w:t>
      </w:r>
      <w:r w:rsidR="004C0F15">
        <w:rPr>
          <w:rFonts w:cs="Helv"/>
          <w:color w:val="000000"/>
        </w:rPr>
        <w:t xml:space="preserve"> </w:t>
      </w:r>
    </w:p>
    <w:p w14:paraId="2275AF59" w14:textId="417656CA" w:rsidR="00971A12" w:rsidRDefault="002C4792" w:rsidP="002132BF">
      <w:r>
        <w:rPr>
          <w:noProof/>
        </w:rPr>
        <w:drawing>
          <wp:inline distT="0" distB="0" distL="0" distR="0" wp14:anchorId="73EC5820" wp14:editId="6C744349">
            <wp:extent cx="6590805" cy="4314190"/>
            <wp:effectExtent l="0" t="0" r="635" b="0"/>
            <wp:docPr id="31" name="Gráfico 31">
              <a:extLst xmlns:a="http://schemas.openxmlformats.org/drawingml/2006/main">
                <a:ext uri="{FF2B5EF4-FFF2-40B4-BE49-F238E27FC236}">
                  <a16:creationId xmlns:a16="http://schemas.microsoft.com/office/drawing/2014/main" id="{CE20D345-467C-45C1-8CDA-89DBDE683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99B581" w14:textId="4EB9FBAD" w:rsidR="002132BF" w:rsidRDefault="002132BF" w:rsidP="002132BF">
      <w:pPr>
        <w:jc w:val="center"/>
        <w:rPr>
          <w:noProof/>
          <w:sz w:val="16"/>
          <w:szCs w:val="16"/>
        </w:rPr>
      </w:pPr>
      <w:r w:rsidRPr="00C07784">
        <w:rPr>
          <w:rFonts w:cs="Helv"/>
          <w:sz w:val="16"/>
        </w:rPr>
        <w:t>Fonte:</w:t>
      </w:r>
      <w:r>
        <w:rPr>
          <w:rFonts w:cs="Helv"/>
          <w:sz w:val="16"/>
        </w:rPr>
        <w:t xml:space="preserve"> Dados do projeto de georreferenciamento das instalações do </w:t>
      </w:r>
      <w:proofErr w:type="spellStart"/>
      <w:r>
        <w:rPr>
          <w:rFonts w:cs="Helv"/>
          <w:sz w:val="16"/>
        </w:rPr>
        <w:t>downstream</w:t>
      </w:r>
      <w:proofErr w:type="spellEnd"/>
      <w:r>
        <w:rPr>
          <w:rFonts w:cs="Helv"/>
          <w:sz w:val="16"/>
        </w:rPr>
        <w:t xml:space="preserve"> em 31/01/2022</w:t>
      </w:r>
      <w:r w:rsidRPr="00C07784">
        <w:rPr>
          <w:noProof/>
          <w:sz w:val="16"/>
          <w:szCs w:val="16"/>
        </w:rPr>
        <w:t>.</w:t>
      </w:r>
    </w:p>
    <w:p w14:paraId="4FF8FCF4" w14:textId="26604E41" w:rsidR="0090729C" w:rsidRDefault="0090729C" w:rsidP="002132BF">
      <w:pPr>
        <w:jc w:val="center"/>
        <w:rPr>
          <w:noProof/>
          <w:sz w:val="16"/>
          <w:szCs w:val="16"/>
        </w:rPr>
      </w:pPr>
    </w:p>
    <w:p w14:paraId="57A6E2BD" w14:textId="44EDB1DF" w:rsidR="0090729C" w:rsidRDefault="0090729C" w:rsidP="002132BF">
      <w:pPr>
        <w:jc w:val="center"/>
        <w:rPr>
          <w:noProof/>
          <w:sz w:val="16"/>
          <w:szCs w:val="16"/>
        </w:rPr>
      </w:pPr>
    </w:p>
    <w:p w14:paraId="6DCD88A2" w14:textId="6E29BBC9" w:rsidR="0090729C" w:rsidRDefault="0090729C" w:rsidP="002132BF">
      <w:pPr>
        <w:jc w:val="center"/>
        <w:rPr>
          <w:noProof/>
          <w:sz w:val="16"/>
          <w:szCs w:val="16"/>
        </w:rPr>
      </w:pPr>
    </w:p>
    <w:p w14:paraId="521612A4" w14:textId="2FD65A76" w:rsidR="0090729C" w:rsidRDefault="0090729C" w:rsidP="002132BF">
      <w:pPr>
        <w:jc w:val="center"/>
        <w:rPr>
          <w:noProof/>
          <w:sz w:val="16"/>
          <w:szCs w:val="16"/>
        </w:rPr>
      </w:pPr>
    </w:p>
    <w:p w14:paraId="4D591D69" w14:textId="64694A00" w:rsidR="0090729C" w:rsidRDefault="0090729C" w:rsidP="002132BF">
      <w:pPr>
        <w:jc w:val="center"/>
        <w:rPr>
          <w:noProof/>
          <w:sz w:val="16"/>
          <w:szCs w:val="16"/>
        </w:rPr>
      </w:pPr>
    </w:p>
    <w:p w14:paraId="3648DDEF" w14:textId="7B306B0E" w:rsidR="0090729C" w:rsidRDefault="0090729C" w:rsidP="002132BF">
      <w:pPr>
        <w:jc w:val="center"/>
        <w:rPr>
          <w:noProof/>
          <w:sz w:val="16"/>
          <w:szCs w:val="16"/>
        </w:rPr>
      </w:pPr>
    </w:p>
    <w:p w14:paraId="0B87F332" w14:textId="74CE014C" w:rsidR="0090729C" w:rsidRDefault="0090729C" w:rsidP="002132BF">
      <w:pPr>
        <w:jc w:val="center"/>
        <w:rPr>
          <w:noProof/>
          <w:sz w:val="16"/>
          <w:szCs w:val="16"/>
        </w:rPr>
      </w:pPr>
    </w:p>
    <w:p w14:paraId="1E14A3F7" w14:textId="356FB561" w:rsidR="0090729C" w:rsidRDefault="0090729C" w:rsidP="002132BF">
      <w:pPr>
        <w:jc w:val="center"/>
        <w:rPr>
          <w:noProof/>
          <w:sz w:val="16"/>
          <w:szCs w:val="16"/>
        </w:rPr>
      </w:pPr>
    </w:p>
    <w:p w14:paraId="198E23DB" w14:textId="04BA9F89" w:rsidR="0090729C" w:rsidRDefault="0090729C" w:rsidP="002132BF">
      <w:pPr>
        <w:jc w:val="center"/>
        <w:rPr>
          <w:noProof/>
          <w:sz w:val="16"/>
          <w:szCs w:val="16"/>
        </w:rPr>
      </w:pPr>
    </w:p>
    <w:p w14:paraId="068708AA" w14:textId="39CDF704" w:rsidR="0090729C" w:rsidRDefault="0090729C" w:rsidP="002132BF">
      <w:pPr>
        <w:jc w:val="center"/>
        <w:rPr>
          <w:noProof/>
          <w:sz w:val="16"/>
          <w:szCs w:val="16"/>
        </w:rPr>
      </w:pPr>
    </w:p>
    <w:p w14:paraId="2D8A2980" w14:textId="2BDBACF5" w:rsidR="0090729C" w:rsidRDefault="0090729C" w:rsidP="002132BF">
      <w:pPr>
        <w:jc w:val="center"/>
        <w:rPr>
          <w:noProof/>
          <w:sz w:val="16"/>
          <w:szCs w:val="16"/>
        </w:rPr>
      </w:pPr>
    </w:p>
    <w:p w14:paraId="2586F6E4" w14:textId="0389706A" w:rsidR="0090729C" w:rsidRDefault="0090729C" w:rsidP="002132BF">
      <w:pPr>
        <w:jc w:val="center"/>
        <w:rPr>
          <w:noProof/>
          <w:sz w:val="16"/>
          <w:szCs w:val="16"/>
        </w:rPr>
      </w:pPr>
    </w:p>
    <w:p w14:paraId="4AAA33ED" w14:textId="7E96E562" w:rsidR="0090729C" w:rsidRDefault="0090729C" w:rsidP="002132BF">
      <w:pPr>
        <w:jc w:val="center"/>
        <w:rPr>
          <w:noProof/>
          <w:sz w:val="16"/>
          <w:szCs w:val="16"/>
        </w:rPr>
      </w:pPr>
    </w:p>
    <w:p w14:paraId="7DEADC14" w14:textId="77777777" w:rsidR="0090729C" w:rsidRDefault="0090729C" w:rsidP="002132BF">
      <w:pPr>
        <w:jc w:val="center"/>
        <w:rPr>
          <w:noProof/>
          <w:sz w:val="16"/>
          <w:szCs w:val="16"/>
        </w:rPr>
      </w:pPr>
    </w:p>
    <w:p w14:paraId="356E6F50" w14:textId="1F23E37B" w:rsidR="0090729C" w:rsidRDefault="0090729C" w:rsidP="002132BF">
      <w:pPr>
        <w:jc w:val="center"/>
        <w:rPr>
          <w:noProof/>
          <w:sz w:val="16"/>
          <w:szCs w:val="16"/>
        </w:rPr>
      </w:pPr>
    </w:p>
    <w:p w14:paraId="3EDAB688" w14:textId="0DC010E4" w:rsidR="0090729C" w:rsidRDefault="0090729C" w:rsidP="002132BF">
      <w:pPr>
        <w:jc w:val="center"/>
        <w:rPr>
          <w:noProof/>
          <w:sz w:val="16"/>
          <w:szCs w:val="16"/>
        </w:rPr>
      </w:pPr>
    </w:p>
    <w:p w14:paraId="1C54A0D2" w14:textId="77777777" w:rsidR="0090729C" w:rsidRDefault="0090729C" w:rsidP="002132BF">
      <w:pPr>
        <w:jc w:val="center"/>
      </w:pPr>
    </w:p>
    <w:p w14:paraId="36BBC497" w14:textId="5CB16350" w:rsidR="00164911" w:rsidRDefault="00F83E71" w:rsidP="00ED0D50">
      <w:pPr>
        <w:pStyle w:val="Ttulo1"/>
        <w:spacing w:before="0" w:after="0"/>
        <w:rPr>
          <w:rFonts w:asciiTheme="minorHAnsi" w:hAnsiTheme="minorHAnsi"/>
          <w:color w:val="auto"/>
          <w:sz w:val="24"/>
          <w:szCs w:val="24"/>
        </w:rPr>
      </w:pPr>
      <w:bookmarkStart w:id="65" w:name="_Toc442180855"/>
      <w:bookmarkStart w:id="66" w:name="_Toc98327816"/>
      <w:bookmarkEnd w:id="53"/>
      <w:r>
        <w:rPr>
          <w:rFonts w:asciiTheme="minorHAnsi" w:hAnsiTheme="minorHAnsi"/>
          <w:color w:val="auto"/>
          <w:sz w:val="24"/>
          <w:szCs w:val="24"/>
        </w:rPr>
        <w:lastRenderedPageBreak/>
        <w:t>10</w:t>
      </w:r>
      <w:r w:rsidR="009A0BD4" w:rsidRPr="00696436">
        <w:rPr>
          <w:rFonts w:asciiTheme="minorHAnsi" w:hAnsiTheme="minorHAnsi"/>
          <w:color w:val="auto"/>
          <w:sz w:val="24"/>
          <w:szCs w:val="24"/>
        </w:rPr>
        <w:t xml:space="preserve"> – </w:t>
      </w:r>
      <w:bookmarkEnd w:id="65"/>
      <w:r w:rsidR="00E67254" w:rsidRPr="00696436">
        <w:rPr>
          <w:rFonts w:asciiTheme="minorHAnsi" w:hAnsiTheme="minorHAnsi"/>
          <w:color w:val="auto"/>
          <w:sz w:val="24"/>
          <w:szCs w:val="24"/>
        </w:rPr>
        <w:t>AÇÕES DA</w:t>
      </w:r>
      <w:r w:rsidR="0074504E" w:rsidRPr="00696436">
        <w:rPr>
          <w:rFonts w:asciiTheme="minorHAnsi" w:hAnsiTheme="minorHAnsi"/>
          <w:color w:val="auto"/>
          <w:sz w:val="24"/>
          <w:szCs w:val="24"/>
        </w:rPr>
        <w:t xml:space="preserve"> FISCALIZA</w:t>
      </w:r>
      <w:r w:rsidR="001D308A" w:rsidRPr="00696436">
        <w:rPr>
          <w:rFonts w:asciiTheme="minorHAnsi" w:hAnsiTheme="minorHAnsi"/>
          <w:color w:val="auto"/>
          <w:sz w:val="24"/>
          <w:szCs w:val="24"/>
        </w:rPr>
        <w:t>ÇÃ</w:t>
      </w:r>
      <w:r w:rsidR="0074504E" w:rsidRPr="00696436">
        <w:rPr>
          <w:rFonts w:asciiTheme="minorHAnsi" w:hAnsiTheme="minorHAnsi"/>
          <w:color w:val="auto"/>
          <w:sz w:val="24"/>
          <w:szCs w:val="24"/>
        </w:rPr>
        <w:t xml:space="preserve">O </w:t>
      </w:r>
      <w:r w:rsidR="00E67254" w:rsidRPr="00696436">
        <w:rPr>
          <w:rFonts w:asciiTheme="minorHAnsi" w:hAnsiTheme="minorHAnsi"/>
          <w:color w:val="auto"/>
          <w:sz w:val="24"/>
          <w:szCs w:val="24"/>
        </w:rPr>
        <w:t xml:space="preserve">EM DESTAQUE </w:t>
      </w:r>
      <w:r w:rsidR="00D53B76">
        <w:rPr>
          <w:rFonts w:asciiTheme="minorHAnsi" w:hAnsiTheme="minorHAnsi"/>
          <w:color w:val="auto"/>
          <w:sz w:val="24"/>
          <w:szCs w:val="24"/>
        </w:rPr>
        <w:t>NO ANO</w:t>
      </w:r>
      <w:bookmarkEnd w:id="66"/>
    </w:p>
    <w:p w14:paraId="1F113E95" w14:textId="77777777" w:rsidR="00ED0D50" w:rsidRDefault="00ED0D50" w:rsidP="00ED0D50">
      <w:pPr>
        <w:pStyle w:val="PargrafodaLista"/>
        <w:spacing w:after="0"/>
        <w:jc w:val="both"/>
        <w:rPr>
          <w:rFonts w:cstheme="minorHAnsi"/>
          <w:b/>
        </w:rPr>
      </w:pPr>
    </w:p>
    <w:p w14:paraId="5E37E39E" w14:textId="6B6BBBD1" w:rsidR="0074035D" w:rsidRPr="00B76470" w:rsidRDefault="002A50BF" w:rsidP="00ED0D50">
      <w:pPr>
        <w:pStyle w:val="PargrafodaLista"/>
        <w:numPr>
          <w:ilvl w:val="0"/>
          <w:numId w:val="29"/>
        </w:numPr>
        <w:spacing w:after="0"/>
        <w:jc w:val="both"/>
        <w:rPr>
          <w:rFonts w:cstheme="minorHAnsi"/>
          <w:b/>
        </w:rPr>
      </w:pPr>
      <w:r w:rsidRPr="00B76470">
        <w:rPr>
          <w:rFonts w:cstheme="minorHAnsi"/>
          <w:b/>
        </w:rPr>
        <w:t>Janeiro/20</w:t>
      </w:r>
      <w:r w:rsidR="0074035D" w:rsidRPr="00B76470">
        <w:rPr>
          <w:rFonts w:cstheme="minorHAnsi"/>
          <w:b/>
        </w:rPr>
        <w:t>2</w:t>
      </w:r>
      <w:r w:rsidR="00154615" w:rsidRPr="00B76470">
        <w:rPr>
          <w:rFonts w:cstheme="minorHAnsi"/>
          <w:b/>
        </w:rPr>
        <w:t>1</w:t>
      </w:r>
    </w:p>
    <w:p w14:paraId="28BF60F8" w14:textId="6BA3B65C" w:rsidR="005600BD" w:rsidRPr="00B76470" w:rsidRDefault="00F55102" w:rsidP="00ED0D50">
      <w:pPr>
        <w:pStyle w:val="xmsonormal"/>
        <w:shd w:val="clear" w:color="auto" w:fill="FFFFFF"/>
        <w:spacing w:before="0" w:beforeAutospacing="0" w:after="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5600BD" w:rsidRPr="00B76470">
        <w:rPr>
          <w:rFonts w:asciiTheme="minorHAnsi" w:hAnsiTheme="minorHAnsi" w:cs="Calibri"/>
          <w:b/>
          <w:bCs/>
          <w:sz w:val="22"/>
          <w:szCs w:val="22"/>
        </w:rPr>
        <w:t>Força-tarefa fiscaliza postos de combustíveis em São Luís, Paço do Lumiar e São José do Ribamar</w:t>
      </w:r>
    </w:p>
    <w:p w14:paraId="4B3C7D8C" w14:textId="30477E3F" w:rsidR="005600BD" w:rsidRPr="00B76470" w:rsidRDefault="00302DF0" w:rsidP="00ED0D50">
      <w:pPr>
        <w:spacing w:after="0" w:line="240" w:lineRule="auto"/>
        <w:jc w:val="both"/>
        <w:rPr>
          <w:rFonts w:cstheme="minorHAnsi"/>
          <w:bCs/>
        </w:rPr>
      </w:pPr>
      <w:r w:rsidRPr="00B76470">
        <w:rPr>
          <w:rFonts w:cstheme="minorHAnsi"/>
          <w:bCs/>
        </w:rPr>
        <w:tab/>
      </w:r>
      <w:r w:rsidR="005600BD" w:rsidRPr="00B76470">
        <w:rPr>
          <w:rFonts w:cstheme="minorHAnsi"/>
          <w:bCs/>
        </w:rPr>
        <w:t xml:space="preserve">No período de 25 a 28 de janeiro, a ANP, </w:t>
      </w:r>
      <w:r w:rsidR="008F26EF" w:rsidRPr="00B76470">
        <w:rPr>
          <w:rFonts w:cstheme="minorHAnsi"/>
          <w:bCs/>
        </w:rPr>
        <w:t xml:space="preserve">a </w:t>
      </w:r>
      <w:r w:rsidR="005600BD" w:rsidRPr="00B76470">
        <w:rPr>
          <w:rFonts w:cstheme="minorHAnsi"/>
          <w:bCs/>
        </w:rPr>
        <w:t xml:space="preserve">Secretaria de Fazenda, </w:t>
      </w:r>
      <w:r w:rsidR="008F26EF" w:rsidRPr="00B76470">
        <w:rPr>
          <w:rFonts w:cstheme="minorHAnsi"/>
          <w:bCs/>
        </w:rPr>
        <w:t xml:space="preserve">o </w:t>
      </w:r>
      <w:r w:rsidR="005600BD" w:rsidRPr="00B76470">
        <w:rPr>
          <w:rFonts w:cstheme="minorHAnsi"/>
          <w:bCs/>
        </w:rPr>
        <w:t>Procon e o Instituto de Metrologia e qualidade Industrial do Maranhão (</w:t>
      </w:r>
      <w:proofErr w:type="spellStart"/>
      <w:r w:rsidR="005600BD" w:rsidRPr="00B76470">
        <w:rPr>
          <w:rFonts w:cstheme="minorHAnsi"/>
          <w:bCs/>
        </w:rPr>
        <w:t>Inmeq</w:t>
      </w:r>
      <w:proofErr w:type="spellEnd"/>
      <w:r w:rsidR="005600BD" w:rsidRPr="00B76470">
        <w:rPr>
          <w:rFonts w:cstheme="minorHAnsi"/>
          <w:bCs/>
        </w:rPr>
        <w:t>) realizaram a segunda etapa da força-tarefa em mais de 13 postos de combustíveis. Foram analisados 89 instrumentos medidores</w:t>
      </w:r>
      <w:r w:rsidR="008F26EF" w:rsidRPr="00B76470">
        <w:rPr>
          <w:rFonts w:cstheme="minorHAnsi"/>
          <w:bCs/>
        </w:rPr>
        <w:t>,</w:t>
      </w:r>
      <w:r w:rsidR="005600BD" w:rsidRPr="00B76470">
        <w:rPr>
          <w:rFonts w:cstheme="minorHAnsi"/>
          <w:bCs/>
        </w:rPr>
        <w:t xml:space="preserve"> não sendo identificada irregularidade metrológica</w:t>
      </w:r>
      <w:r w:rsidR="008F26EF" w:rsidRPr="00B76470">
        <w:rPr>
          <w:rFonts w:cstheme="minorHAnsi"/>
          <w:bCs/>
        </w:rPr>
        <w:t>,</w:t>
      </w:r>
      <w:r w:rsidR="0078207C" w:rsidRPr="00B76470">
        <w:rPr>
          <w:rFonts w:cstheme="minorHAnsi"/>
          <w:bCs/>
        </w:rPr>
        <w:t xml:space="preserve"> e nenhuma </w:t>
      </w:r>
      <w:r w:rsidR="005600BD" w:rsidRPr="00B76470">
        <w:rPr>
          <w:rFonts w:cstheme="minorHAnsi"/>
          <w:bCs/>
        </w:rPr>
        <w:t>revenda foi autuada por comercializar produto não conforme com a</w:t>
      </w:r>
      <w:r w:rsidR="0078207C" w:rsidRPr="00B76470">
        <w:rPr>
          <w:rFonts w:cstheme="minorHAnsi"/>
          <w:bCs/>
        </w:rPr>
        <w:t>s</w:t>
      </w:r>
      <w:r w:rsidR="005600BD" w:rsidRPr="00B76470">
        <w:rPr>
          <w:rFonts w:cstheme="minorHAnsi"/>
          <w:bCs/>
        </w:rPr>
        <w:t xml:space="preserve"> especificaç</w:t>
      </w:r>
      <w:r w:rsidR="0078207C" w:rsidRPr="00B76470">
        <w:rPr>
          <w:rFonts w:cstheme="minorHAnsi"/>
          <w:bCs/>
        </w:rPr>
        <w:t>ões</w:t>
      </w:r>
      <w:r w:rsidR="005600BD" w:rsidRPr="00B76470">
        <w:rPr>
          <w:rFonts w:cstheme="minorHAnsi"/>
          <w:bCs/>
        </w:rPr>
        <w:t xml:space="preserve"> da Agência. </w:t>
      </w:r>
    </w:p>
    <w:p w14:paraId="4CFF7EAF" w14:textId="58364424" w:rsidR="005600BD" w:rsidRPr="00B76470" w:rsidRDefault="005600BD" w:rsidP="00ED0D50">
      <w:pPr>
        <w:spacing w:after="0" w:line="240" w:lineRule="auto"/>
        <w:jc w:val="both"/>
        <w:rPr>
          <w:rFonts w:cstheme="minorHAnsi"/>
          <w:bCs/>
        </w:rPr>
      </w:pPr>
    </w:p>
    <w:p w14:paraId="46C4E35D" w14:textId="34E0FE9B" w:rsidR="005600BD" w:rsidRPr="00B76470" w:rsidRDefault="00ED0D50" w:rsidP="00ED0D50">
      <w:pPr>
        <w:spacing w:after="0" w:line="240" w:lineRule="auto"/>
        <w:jc w:val="both"/>
        <w:rPr>
          <w:rFonts w:cstheme="minorHAnsi"/>
          <w:b/>
        </w:rPr>
      </w:pPr>
      <w:r w:rsidRPr="00B76470">
        <w:rPr>
          <w:rFonts w:cs="Tahoma"/>
          <w:noProof/>
        </w:rPr>
        <w:drawing>
          <wp:anchor distT="0" distB="0" distL="114300" distR="114300" simplePos="0" relativeHeight="251649024" behindDoc="0" locked="0" layoutInCell="1" allowOverlap="1" wp14:anchorId="046AF8EA" wp14:editId="7863E1A7">
            <wp:simplePos x="0" y="0"/>
            <wp:positionH relativeFrom="column">
              <wp:posOffset>1672658</wp:posOffset>
            </wp:positionH>
            <wp:positionV relativeFrom="paragraph">
              <wp:posOffset>77799</wp:posOffset>
            </wp:positionV>
            <wp:extent cx="2307102" cy="3076227"/>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0316-WA006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7102" cy="3076227"/>
                    </a:xfrm>
                    <a:prstGeom prst="rect">
                      <a:avLst/>
                    </a:prstGeom>
                  </pic:spPr>
                </pic:pic>
              </a:graphicData>
            </a:graphic>
            <wp14:sizeRelH relativeFrom="margin">
              <wp14:pctWidth>0</wp14:pctWidth>
            </wp14:sizeRelH>
            <wp14:sizeRelV relativeFrom="margin">
              <wp14:pctHeight>0</wp14:pctHeight>
            </wp14:sizeRelV>
          </wp:anchor>
        </w:drawing>
      </w:r>
    </w:p>
    <w:p w14:paraId="345F28C4" w14:textId="26FE8283" w:rsidR="005600BD" w:rsidRPr="00B76470" w:rsidRDefault="005600BD" w:rsidP="00ED0D50">
      <w:pPr>
        <w:spacing w:after="0" w:line="240" w:lineRule="auto"/>
        <w:jc w:val="both"/>
        <w:rPr>
          <w:rFonts w:cstheme="minorHAnsi"/>
          <w:b/>
        </w:rPr>
      </w:pPr>
    </w:p>
    <w:p w14:paraId="7564514D" w14:textId="7534B585" w:rsidR="005600BD" w:rsidRPr="00B76470" w:rsidRDefault="005600BD" w:rsidP="00ED0D50">
      <w:pPr>
        <w:spacing w:after="0" w:line="240" w:lineRule="auto"/>
        <w:jc w:val="both"/>
        <w:rPr>
          <w:rFonts w:cstheme="minorHAnsi"/>
          <w:b/>
        </w:rPr>
      </w:pPr>
    </w:p>
    <w:p w14:paraId="4329BE29" w14:textId="36945EDE" w:rsidR="005600BD" w:rsidRDefault="005600BD" w:rsidP="00ED0D50">
      <w:pPr>
        <w:spacing w:after="0" w:line="240" w:lineRule="auto"/>
        <w:jc w:val="both"/>
        <w:rPr>
          <w:rFonts w:cstheme="minorHAnsi"/>
          <w:b/>
        </w:rPr>
      </w:pPr>
    </w:p>
    <w:p w14:paraId="75084D53" w14:textId="5A8B71D2" w:rsidR="00ED0D50" w:rsidRDefault="00ED0D50" w:rsidP="00ED0D50">
      <w:pPr>
        <w:spacing w:after="0" w:line="240" w:lineRule="auto"/>
        <w:jc w:val="both"/>
        <w:rPr>
          <w:rFonts w:cstheme="minorHAnsi"/>
          <w:b/>
        </w:rPr>
      </w:pPr>
    </w:p>
    <w:p w14:paraId="329A6B1E" w14:textId="690C31F7" w:rsidR="00ED0D50" w:rsidRDefault="00ED0D50" w:rsidP="00ED0D50">
      <w:pPr>
        <w:spacing w:after="0" w:line="240" w:lineRule="auto"/>
        <w:jc w:val="both"/>
        <w:rPr>
          <w:rFonts w:cstheme="minorHAnsi"/>
          <w:b/>
        </w:rPr>
      </w:pPr>
    </w:p>
    <w:p w14:paraId="13E5C94B" w14:textId="7167FFAF" w:rsidR="00ED0D50" w:rsidRDefault="00ED0D50" w:rsidP="00ED0D50">
      <w:pPr>
        <w:spacing w:after="0" w:line="240" w:lineRule="auto"/>
        <w:jc w:val="both"/>
        <w:rPr>
          <w:rFonts w:cstheme="minorHAnsi"/>
          <w:b/>
        </w:rPr>
      </w:pPr>
    </w:p>
    <w:p w14:paraId="3DC8DAAE" w14:textId="77777777" w:rsidR="00ED0D50" w:rsidRPr="00B76470" w:rsidRDefault="00ED0D50" w:rsidP="00ED0D50">
      <w:pPr>
        <w:spacing w:after="0" w:line="240" w:lineRule="auto"/>
        <w:jc w:val="both"/>
        <w:rPr>
          <w:rFonts w:cstheme="minorHAnsi"/>
          <w:b/>
        </w:rPr>
      </w:pPr>
    </w:p>
    <w:p w14:paraId="1444F5A6" w14:textId="4B609580" w:rsidR="005600BD" w:rsidRPr="00B76470" w:rsidRDefault="005600BD" w:rsidP="00ED0D50">
      <w:pPr>
        <w:spacing w:after="0" w:line="240" w:lineRule="auto"/>
        <w:jc w:val="both"/>
        <w:rPr>
          <w:rFonts w:cstheme="minorHAnsi"/>
          <w:b/>
        </w:rPr>
      </w:pPr>
    </w:p>
    <w:p w14:paraId="2C51CFAE" w14:textId="10C35B57" w:rsidR="005600BD" w:rsidRPr="00B76470" w:rsidRDefault="005600BD" w:rsidP="00ED0D50">
      <w:pPr>
        <w:spacing w:after="0" w:line="240" w:lineRule="auto"/>
        <w:jc w:val="both"/>
        <w:rPr>
          <w:rFonts w:cstheme="minorHAnsi"/>
          <w:b/>
        </w:rPr>
      </w:pPr>
    </w:p>
    <w:p w14:paraId="65527A10" w14:textId="27FB8A47" w:rsidR="005600BD" w:rsidRPr="00B76470" w:rsidRDefault="005600BD" w:rsidP="00ED0D50">
      <w:pPr>
        <w:spacing w:after="0" w:line="240" w:lineRule="auto"/>
        <w:jc w:val="both"/>
        <w:rPr>
          <w:rFonts w:cstheme="minorHAnsi"/>
          <w:b/>
        </w:rPr>
      </w:pPr>
    </w:p>
    <w:p w14:paraId="77F49A62" w14:textId="7DE3ABF1" w:rsidR="005600BD" w:rsidRDefault="005600BD" w:rsidP="00ED0D50">
      <w:pPr>
        <w:spacing w:after="0" w:line="240" w:lineRule="auto"/>
        <w:jc w:val="both"/>
        <w:rPr>
          <w:rFonts w:cstheme="minorHAnsi"/>
          <w:b/>
        </w:rPr>
      </w:pPr>
    </w:p>
    <w:p w14:paraId="22483137" w14:textId="4694DDC7" w:rsidR="00014753" w:rsidRDefault="00014753" w:rsidP="00ED0D50">
      <w:pPr>
        <w:spacing w:after="0" w:line="240" w:lineRule="auto"/>
        <w:jc w:val="both"/>
        <w:rPr>
          <w:rFonts w:cstheme="minorHAnsi"/>
          <w:b/>
        </w:rPr>
      </w:pPr>
    </w:p>
    <w:p w14:paraId="580CEA1E" w14:textId="027E5E0A" w:rsidR="00014753" w:rsidRDefault="00014753" w:rsidP="00ED0D50">
      <w:pPr>
        <w:spacing w:after="0" w:line="240" w:lineRule="auto"/>
        <w:jc w:val="both"/>
        <w:rPr>
          <w:rFonts w:cstheme="minorHAnsi"/>
          <w:b/>
        </w:rPr>
      </w:pPr>
    </w:p>
    <w:p w14:paraId="44EA50A4" w14:textId="6C248775" w:rsidR="00014753" w:rsidRDefault="00014753" w:rsidP="00ED0D50">
      <w:pPr>
        <w:spacing w:after="0" w:line="240" w:lineRule="auto"/>
        <w:jc w:val="both"/>
        <w:rPr>
          <w:rFonts w:cstheme="minorHAnsi"/>
          <w:b/>
        </w:rPr>
      </w:pPr>
    </w:p>
    <w:p w14:paraId="506D8937" w14:textId="1535EA9C" w:rsidR="00014753" w:rsidRDefault="00014753" w:rsidP="00ED0D50">
      <w:pPr>
        <w:spacing w:after="0" w:line="240" w:lineRule="auto"/>
        <w:jc w:val="both"/>
        <w:rPr>
          <w:rFonts w:cstheme="minorHAnsi"/>
          <w:b/>
        </w:rPr>
      </w:pPr>
    </w:p>
    <w:p w14:paraId="50761E2A" w14:textId="5E7013A3" w:rsidR="00014753" w:rsidRDefault="00014753" w:rsidP="00ED0D50">
      <w:pPr>
        <w:spacing w:after="0" w:line="240" w:lineRule="auto"/>
        <w:jc w:val="both"/>
        <w:rPr>
          <w:rFonts w:cstheme="minorHAnsi"/>
          <w:b/>
        </w:rPr>
      </w:pPr>
    </w:p>
    <w:p w14:paraId="0CAE4104" w14:textId="77777777" w:rsidR="00014753" w:rsidRPr="00B76470" w:rsidRDefault="00014753" w:rsidP="00ED0D50">
      <w:pPr>
        <w:spacing w:after="0" w:line="240" w:lineRule="auto"/>
        <w:jc w:val="both"/>
        <w:rPr>
          <w:rFonts w:cstheme="minorHAnsi"/>
          <w:b/>
        </w:rPr>
      </w:pPr>
    </w:p>
    <w:p w14:paraId="3B5D88B9" w14:textId="0C45C80A" w:rsidR="005600BD" w:rsidRPr="00B76470" w:rsidRDefault="005600BD" w:rsidP="00ED0D50">
      <w:pPr>
        <w:spacing w:after="0" w:line="240" w:lineRule="auto"/>
        <w:jc w:val="both"/>
        <w:rPr>
          <w:rFonts w:cstheme="minorHAnsi"/>
          <w:b/>
        </w:rPr>
      </w:pPr>
    </w:p>
    <w:p w14:paraId="208CCC00" w14:textId="10BEC776" w:rsidR="005600BD" w:rsidRPr="00B76470" w:rsidRDefault="005600BD" w:rsidP="00ED0D50">
      <w:pPr>
        <w:spacing w:after="0" w:line="240" w:lineRule="auto"/>
        <w:jc w:val="both"/>
        <w:rPr>
          <w:rFonts w:cstheme="minorHAnsi"/>
          <w:b/>
        </w:rPr>
      </w:pPr>
    </w:p>
    <w:p w14:paraId="56539290" w14:textId="3271CAD2" w:rsidR="005600BD" w:rsidRPr="00B76470" w:rsidRDefault="005600BD" w:rsidP="00ED0D50">
      <w:pPr>
        <w:spacing w:after="0"/>
        <w:jc w:val="both"/>
        <w:rPr>
          <w:rFonts w:cs="Tahoma"/>
        </w:rPr>
      </w:pPr>
      <w:r w:rsidRPr="00B76470">
        <w:rPr>
          <w:rFonts w:cstheme="minorHAnsi"/>
          <w:bCs/>
        </w:rPr>
        <w:t>Fonte:</w:t>
      </w:r>
      <w:r w:rsidRPr="00B76470">
        <w:rPr>
          <w:rFonts w:cstheme="minorHAnsi"/>
          <w:b/>
        </w:rPr>
        <w:t xml:space="preserve"> </w:t>
      </w:r>
      <w:hyperlink r:id="rId40" w:history="1">
        <w:r w:rsidRPr="00B76470">
          <w:rPr>
            <w:rStyle w:val="Hyperlink"/>
            <w:rFonts w:cs="Tahoma"/>
          </w:rPr>
          <w:t>https://imirante.com/sao-luis/noticias/2021/01/30/forca-tarefa-fiscaliza-postos-de-combustiveis-em-sao-luis-paco-do-lumiar-e-sao-jose-do-ribamar.shtml</w:t>
        </w:r>
      </w:hyperlink>
    </w:p>
    <w:p w14:paraId="623706A0" w14:textId="483ED340" w:rsidR="005600BD" w:rsidRPr="00B76470" w:rsidRDefault="005600BD" w:rsidP="00ED0D50">
      <w:pPr>
        <w:spacing w:after="0" w:line="240" w:lineRule="auto"/>
        <w:jc w:val="both"/>
        <w:rPr>
          <w:rFonts w:cstheme="minorHAnsi"/>
          <w:b/>
        </w:rPr>
      </w:pPr>
    </w:p>
    <w:p w14:paraId="5C08F49A" w14:textId="43CB2BB2" w:rsidR="0074035D" w:rsidRPr="00B76470" w:rsidRDefault="0074035D" w:rsidP="00ED0D50">
      <w:pPr>
        <w:pStyle w:val="PargrafodaLista"/>
        <w:numPr>
          <w:ilvl w:val="0"/>
          <w:numId w:val="29"/>
        </w:numPr>
        <w:spacing w:after="0"/>
        <w:jc w:val="both"/>
        <w:rPr>
          <w:rFonts w:cstheme="minorHAnsi"/>
          <w:b/>
        </w:rPr>
      </w:pPr>
      <w:r w:rsidRPr="00B76470">
        <w:rPr>
          <w:rFonts w:cstheme="minorHAnsi"/>
          <w:b/>
        </w:rPr>
        <w:t>Fevereiro/202</w:t>
      </w:r>
      <w:r w:rsidR="00841B82" w:rsidRPr="00B76470">
        <w:rPr>
          <w:rFonts w:cstheme="minorHAnsi"/>
          <w:b/>
        </w:rPr>
        <w:t>1</w:t>
      </w:r>
    </w:p>
    <w:p w14:paraId="4A9EC701" w14:textId="39BD60DB" w:rsidR="00060B11" w:rsidRPr="00B76470" w:rsidRDefault="00F55102" w:rsidP="00ED0D50">
      <w:pPr>
        <w:pStyle w:val="xmsonormal"/>
        <w:shd w:val="clear" w:color="auto" w:fill="FFFFFF"/>
        <w:spacing w:before="0" w:beforeAutospacing="0" w:after="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060B11" w:rsidRPr="00B76470">
        <w:rPr>
          <w:rFonts w:asciiTheme="minorHAnsi" w:hAnsiTheme="minorHAnsi" w:cs="Calibri"/>
          <w:b/>
          <w:bCs/>
          <w:sz w:val="22"/>
          <w:szCs w:val="22"/>
        </w:rPr>
        <w:t>ANP fiscaliza cerca de 50 postos de combustíveis em quatro estados</w:t>
      </w:r>
    </w:p>
    <w:p w14:paraId="38B294F8" w14:textId="18DF2DFF" w:rsidR="00060B11" w:rsidRDefault="00060B11" w:rsidP="00ED0D50">
      <w:pPr>
        <w:pStyle w:val="xxxmsonormal"/>
        <w:shd w:val="clear" w:color="auto" w:fill="FFFFFF"/>
        <w:spacing w:before="0" w:beforeAutospacing="0" w:after="0" w:afterAutospacing="0"/>
        <w:jc w:val="both"/>
        <w:textAlignment w:val="baseline"/>
        <w:rPr>
          <w:rFonts w:asciiTheme="minorHAnsi" w:eastAsia="Calibri" w:hAnsiTheme="minorHAnsi" w:cstheme="minorHAnsi"/>
          <w:bCs/>
          <w:sz w:val="22"/>
          <w:szCs w:val="22"/>
          <w:lang w:eastAsia="en-US"/>
        </w:rPr>
      </w:pPr>
      <w:r w:rsidRPr="00B76470">
        <w:rPr>
          <w:rFonts w:asciiTheme="minorHAnsi" w:hAnsiTheme="minorHAnsi"/>
          <w:color w:val="555555"/>
          <w:sz w:val="22"/>
          <w:szCs w:val="22"/>
        </w:rPr>
        <w:tab/>
      </w:r>
      <w:r w:rsidR="008F26EF" w:rsidRPr="00796339">
        <w:rPr>
          <w:rFonts w:asciiTheme="minorHAnsi" w:hAnsiTheme="minorHAnsi"/>
          <w:color w:val="555555"/>
          <w:sz w:val="22"/>
          <w:szCs w:val="22"/>
        </w:rPr>
        <w:t xml:space="preserve">A </w:t>
      </w:r>
      <w:r w:rsidRPr="00B76470">
        <w:rPr>
          <w:rFonts w:asciiTheme="minorHAnsi" w:eastAsia="Calibri" w:hAnsiTheme="minorHAnsi" w:cstheme="minorHAnsi"/>
          <w:bCs/>
          <w:sz w:val="22"/>
          <w:szCs w:val="22"/>
          <w:lang w:eastAsia="en-US"/>
        </w:rPr>
        <w:t>ANP realizou</w:t>
      </w:r>
      <w:r w:rsidR="008F26EF" w:rsidRPr="00B76470">
        <w:rPr>
          <w:rFonts w:asciiTheme="minorHAnsi" w:eastAsia="Calibri" w:hAnsiTheme="minorHAnsi" w:cstheme="minorHAnsi"/>
          <w:bCs/>
          <w:sz w:val="22"/>
          <w:szCs w:val="22"/>
          <w:lang w:eastAsia="en-US"/>
        </w:rPr>
        <w:t>,</w:t>
      </w:r>
      <w:r w:rsidRPr="00B76470">
        <w:rPr>
          <w:rFonts w:asciiTheme="minorHAnsi" w:eastAsia="Calibri" w:hAnsiTheme="minorHAnsi" w:cstheme="minorHAnsi"/>
          <w:bCs/>
          <w:sz w:val="22"/>
          <w:szCs w:val="22"/>
          <w:lang w:eastAsia="en-US"/>
        </w:rPr>
        <w:t xml:space="preserve"> n</w:t>
      </w:r>
      <w:r w:rsidR="00996EDD" w:rsidRPr="00B76470">
        <w:rPr>
          <w:rFonts w:asciiTheme="minorHAnsi" w:eastAsia="Calibri" w:hAnsiTheme="minorHAnsi" w:cstheme="minorHAnsi"/>
          <w:bCs/>
          <w:sz w:val="22"/>
          <w:szCs w:val="22"/>
          <w:lang w:eastAsia="en-US"/>
        </w:rPr>
        <w:t>o período de 1 a 7/2</w:t>
      </w:r>
      <w:r w:rsidR="008F26EF" w:rsidRPr="00B76470">
        <w:rPr>
          <w:rFonts w:asciiTheme="minorHAnsi" w:eastAsia="Calibri" w:hAnsiTheme="minorHAnsi" w:cstheme="minorHAnsi"/>
          <w:bCs/>
          <w:sz w:val="22"/>
          <w:szCs w:val="22"/>
          <w:lang w:eastAsia="en-US"/>
        </w:rPr>
        <w:t>,</w:t>
      </w:r>
      <w:r w:rsidR="00996EDD" w:rsidRPr="00B76470">
        <w:rPr>
          <w:rFonts w:asciiTheme="minorHAnsi" w:eastAsia="Calibri" w:hAnsiTheme="minorHAnsi" w:cstheme="minorHAnsi"/>
          <w:bCs/>
          <w:sz w:val="22"/>
          <w:szCs w:val="22"/>
          <w:lang w:eastAsia="en-US"/>
        </w:rPr>
        <w:t xml:space="preserve"> </w:t>
      </w:r>
      <w:r w:rsidRPr="00B76470">
        <w:rPr>
          <w:rFonts w:asciiTheme="minorHAnsi" w:eastAsia="Calibri" w:hAnsiTheme="minorHAnsi" w:cstheme="minorHAnsi"/>
          <w:bCs/>
          <w:sz w:val="22"/>
          <w:szCs w:val="22"/>
          <w:lang w:eastAsia="en-US"/>
        </w:rPr>
        <w:t>operação com o objetivo</w:t>
      </w:r>
      <w:r w:rsidR="008F26EF" w:rsidRPr="00B76470">
        <w:rPr>
          <w:rFonts w:asciiTheme="minorHAnsi" w:eastAsia="Calibri" w:hAnsiTheme="minorHAnsi" w:cstheme="minorHAnsi"/>
          <w:bCs/>
          <w:sz w:val="22"/>
          <w:szCs w:val="22"/>
          <w:lang w:eastAsia="en-US"/>
        </w:rPr>
        <w:t xml:space="preserve"> de</w:t>
      </w:r>
      <w:r w:rsidRPr="00B76470">
        <w:rPr>
          <w:rFonts w:asciiTheme="minorHAnsi" w:eastAsia="Calibri" w:hAnsiTheme="minorHAnsi" w:cstheme="minorHAnsi"/>
          <w:bCs/>
          <w:sz w:val="22"/>
          <w:szCs w:val="22"/>
          <w:lang w:eastAsia="en-US"/>
        </w:rPr>
        <w:t xml:space="preserve"> fiscalizar o mercado de combustíveis em localidades que são destinos turísticos em quatro estados: Goiás, Mato Grosso, Mato Grosso do Sul e Tocantins. Foram fiscalizados 47 postos revendedores de combustíveis automotivos e dois de combustíveis de aviação, em 12 municípios.  Nos postos de combustíveis de aviação, foram coletadas amostras de gasolina de aviação para análises laboratoriais. Nos demais postos, foram verificados 483 bicos abastecedores e analisadas em campo 214 amostras.</w:t>
      </w:r>
    </w:p>
    <w:p w14:paraId="44F43BEB" w14:textId="77777777" w:rsidR="000D5EA7" w:rsidRPr="00B76470" w:rsidRDefault="000D5EA7" w:rsidP="00ED0D50">
      <w:pPr>
        <w:pStyle w:val="xxxmsonormal"/>
        <w:shd w:val="clear" w:color="auto" w:fill="FFFFFF"/>
        <w:spacing w:before="0" w:beforeAutospacing="0" w:after="0" w:afterAutospacing="0"/>
        <w:jc w:val="both"/>
        <w:textAlignment w:val="baseline"/>
        <w:rPr>
          <w:rFonts w:asciiTheme="minorHAnsi" w:eastAsia="Calibri" w:hAnsiTheme="minorHAnsi" w:cstheme="minorHAnsi"/>
          <w:bCs/>
          <w:sz w:val="22"/>
          <w:szCs w:val="22"/>
          <w:lang w:eastAsia="en-US"/>
        </w:rPr>
      </w:pPr>
    </w:p>
    <w:p w14:paraId="0BF5FCF3" w14:textId="505A78C4" w:rsidR="00060B11" w:rsidRDefault="00060B11" w:rsidP="00ED0D50">
      <w:pPr>
        <w:pStyle w:val="xxxmsonormal"/>
        <w:shd w:val="clear" w:color="auto" w:fill="FFFFFF"/>
        <w:spacing w:before="0" w:beforeAutospacing="0" w:after="0" w:afterAutospacing="0"/>
        <w:textAlignment w:val="baseline"/>
        <w:rPr>
          <w:rFonts w:asciiTheme="minorHAnsi" w:eastAsia="Calibri" w:hAnsiTheme="minorHAnsi" w:cstheme="minorHAnsi"/>
          <w:bCs/>
          <w:sz w:val="22"/>
          <w:szCs w:val="22"/>
          <w:lang w:eastAsia="en-US"/>
        </w:rPr>
      </w:pPr>
      <w:r w:rsidRPr="00B76470">
        <w:rPr>
          <w:rFonts w:asciiTheme="minorHAnsi" w:eastAsia="Calibri" w:hAnsiTheme="minorHAnsi" w:cstheme="minorHAnsi"/>
          <w:bCs/>
          <w:sz w:val="22"/>
          <w:szCs w:val="22"/>
          <w:lang w:eastAsia="en-US"/>
        </w:rPr>
        <w:t xml:space="preserve">Fonte: </w:t>
      </w:r>
      <w:hyperlink r:id="rId41" w:history="1">
        <w:r w:rsidR="000D5EA7" w:rsidRPr="00B12BD8">
          <w:rPr>
            <w:rStyle w:val="Hyperlink"/>
            <w:rFonts w:asciiTheme="minorHAnsi" w:eastAsia="Calibri" w:hAnsiTheme="minorHAnsi" w:cstheme="minorHAnsi"/>
            <w:bCs/>
            <w:sz w:val="22"/>
            <w:szCs w:val="22"/>
            <w:lang w:eastAsia="en-US"/>
          </w:rPr>
          <w:t>https://www.gov.br/anp/pt-br/canais_atendimento/imprensa/noticias-comunicados/anp-fiscaliza-cerca-de-50-postos-de-combustiveis-em-quatro-estados</w:t>
        </w:r>
      </w:hyperlink>
    </w:p>
    <w:p w14:paraId="1864F224" w14:textId="77777777" w:rsidR="000D5EA7" w:rsidRPr="00B76470" w:rsidRDefault="000D5EA7" w:rsidP="00ED0D50">
      <w:pPr>
        <w:pStyle w:val="xxxmsonormal"/>
        <w:shd w:val="clear" w:color="auto" w:fill="FFFFFF"/>
        <w:spacing w:before="0" w:beforeAutospacing="0" w:after="0" w:afterAutospacing="0"/>
        <w:textAlignment w:val="baseline"/>
        <w:rPr>
          <w:rFonts w:asciiTheme="minorHAnsi" w:eastAsia="Calibri" w:hAnsiTheme="minorHAnsi" w:cstheme="minorHAnsi"/>
          <w:bCs/>
          <w:sz w:val="22"/>
          <w:szCs w:val="22"/>
          <w:lang w:eastAsia="en-US"/>
        </w:rPr>
      </w:pPr>
    </w:p>
    <w:p w14:paraId="358FD3C9" w14:textId="31398781" w:rsidR="00547C41" w:rsidRPr="00B76470" w:rsidRDefault="00F55102" w:rsidP="00547C41">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547C41" w:rsidRPr="00B76470">
        <w:rPr>
          <w:rFonts w:asciiTheme="minorHAnsi" w:hAnsiTheme="minorHAnsi" w:cs="Calibri"/>
          <w:b/>
          <w:bCs/>
          <w:sz w:val="22"/>
          <w:szCs w:val="22"/>
        </w:rPr>
        <w:t>Procon Macaé recebe representantes da ANP</w:t>
      </w:r>
    </w:p>
    <w:p w14:paraId="77F7E5FB" w14:textId="36B53DD2" w:rsidR="00060B11" w:rsidRDefault="00F36794" w:rsidP="00AD1378">
      <w:pPr>
        <w:autoSpaceDE w:val="0"/>
        <w:autoSpaceDN w:val="0"/>
        <w:adjustRightInd w:val="0"/>
        <w:spacing w:after="0" w:line="240" w:lineRule="auto"/>
        <w:jc w:val="both"/>
        <w:rPr>
          <w:rFonts w:cstheme="minorHAnsi"/>
          <w:bCs/>
        </w:rPr>
      </w:pPr>
      <w:r w:rsidRPr="00B76470">
        <w:rPr>
          <w:rFonts w:cstheme="minorHAnsi"/>
          <w:bCs/>
        </w:rPr>
        <w:tab/>
      </w:r>
      <w:r w:rsidR="00547C41" w:rsidRPr="00B76470">
        <w:rPr>
          <w:rFonts w:cstheme="minorHAnsi"/>
          <w:bCs/>
        </w:rPr>
        <w:t xml:space="preserve">O estreitamento de relação e a definição de diretrizes que irão nortear o trabalho conjunto de fiscalização ao longo do ano foram o foco do encontro entre o Procurador Adjunto de Proteção e Defesa do Consumidor (Procon), </w:t>
      </w:r>
      <w:proofErr w:type="spellStart"/>
      <w:r w:rsidR="00547C41" w:rsidRPr="00B76470">
        <w:rPr>
          <w:rFonts w:cstheme="minorHAnsi"/>
          <w:bCs/>
        </w:rPr>
        <w:t>Gilcimar</w:t>
      </w:r>
      <w:proofErr w:type="spellEnd"/>
      <w:r w:rsidR="00547C41" w:rsidRPr="00B76470">
        <w:rPr>
          <w:rFonts w:cstheme="minorHAnsi"/>
          <w:bCs/>
        </w:rPr>
        <w:t xml:space="preserve"> Prata, com representantes da ANP. A reunião aconteceu na sede do Procon Macaé</w:t>
      </w:r>
      <w:r w:rsidRPr="00B76470">
        <w:rPr>
          <w:rFonts w:cstheme="minorHAnsi"/>
          <w:bCs/>
        </w:rPr>
        <w:t xml:space="preserve">, </w:t>
      </w:r>
      <w:r w:rsidR="008F26EF" w:rsidRPr="00B76470">
        <w:rPr>
          <w:rFonts w:cstheme="minorHAnsi"/>
          <w:bCs/>
        </w:rPr>
        <w:t xml:space="preserve">sendo </w:t>
      </w:r>
      <w:r w:rsidRPr="00B76470">
        <w:rPr>
          <w:rFonts w:cstheme="minorHAnsi"/>
          <w:bCs/>
        </w:rPr>
        <w:t>acordad</w:t>
      </w:r>
      <w:r w:rsidR="008F26EF" w:rsidRPr="00B76470">
        <w:rPr>
          <w:rFonts w:cstheme="minorHAnsi"/>
          <w:bCs/>
        </w:rPr>
        <w:t>a</w:t>
      </w:r>
      <w:r w:rsidRPr="00B76470">
        <w:rPr>
          <w:rFonts w:cstheme="minorHAnsi"/>
          <w:bCs/>
        </w:rPr>
        <w:t xml:space="preserve"> a realização de treinamento online com a equipe do Procon. “A partir deste treinamento, vamos estabelecer uma agenda de ações conjuntas que irão ocorrer durante o ano de 2021", </w:t>
      </w:r>
      <w:r w:rsidRPr="00B76470">
        <w:rPr>
          <w:rFonts w:cstheme="minorHAnsi"/>
          <w:bCs/>
        </w:rPr>
        <w:lastRenderedPageBreak/>
        <w:t>afirmou. Também participou do encontro o superintendente adjunto de Fiscalização</w:t>
      </w:r>
      <w:r w:rsidR="008F26EF" w:rsidRPr="00B76470">
        <w:rPr>
          <w:rFonts w:cstheme="minorHAnsi"/>
          <w:bCs/>
        </w:rPr>
        <w:t xml:space="preserve"> do Abastecimento da ANP</w:t>
      </w:r>
      <w:r w:rsidRPr="00B76470">
        <w:rPr>
          <w:rFonts w:cstheme="minorHAnsi"/>
          <w:bCs/>
        </w:rPr>
        <w:t>, Marcelo da Silva.</w:t>
      </w:r>
    </w:p>
    <w:p w14:paraId="050AEE5A" w14:textId="77777777" w:rsidR="00B76470" w:rsidRPr="00B76470" w:rsidRDefault="00B76470" w:rsidP="00AD1378">
      <w:pPr>
        <w:autoSpaceDE w:val="0"/>
        <w:autoSpaceDN w:val="0"/>
        <w:adjustRightInd w:val="0"/>
        <w:spacing w:after="0" w:line="240" w:lineRule="auto"/>
        <w:jc w:val="both"/>
        <w:rPr>
          <w:rFonts w:cstheme="minorHAnsi"/>
          <w:bCs/>
        </w:rPr>
      </w:pPr>
    </w:p>
    <w:p w14:paraId="2C9B46A4" w14:textId="4AB30451" w:rsidR="008C67C5" w:rsidRPr="00B76470" w:rsidRDefault="00F36794" w:rsidP="00AD1378">
      <w:pPr>
        <w:autoSpaceDE w:val="0"/>
        <w:autoSpaceDN w:val="0"/>
        <w:adjustRightInd w:val="0"/>
        <w:spacing w:after="0" w:line="240" w:lineRule="auto"/>
        <w:jc w:val="both"/>
        <w:rPr>
          <w:rFonts w:cstheme="minorHAnsi"/>
          <w:bCs/>
        </w:rPr>
      </w:pPr>
      <w:r w:rsidRPr="00B76470">
        <w:rPr>
          <w:noProof/>
        </w:rPr>
        <w:drawing>
          <wp:anchor distT="0" distB="0" distL="114300" distR="114300" simplePos="0" relativeHeight="251655168" behindDoc="0" locked="0" layoutInCell="1" allowOverlap="1" wp14:anchorId="78522D1B" wp14:editId="204AE60B">
            <wp:simplePos x="0" y="0"/>
            <wp:positionH relativeFrom="column">
              <wp:posOffset>1420495</wp:posOffset>
            </wp:positionH>
            <wp:positionV relativeFrom="paragraph">
              <wp:posOffset>17057</wp:posOffset>
            </wp:positionV>
            <wp:extent cx="2987644" cy="1990436"/>
            <wp:effectExtent l="0" t="0" r="381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7644" cy="1990436"/>
                    </a:xfrm>
                    <a:prstGeom prst="rect">
                      <a:avLst/>
                    </a:prstGeom>
                    <a:noFill/>
                    <a:ln>
                      <a:noFill/>
                    </a:ln>
                  </pic:spPr>
                </pic:pic>
              </a:graphicData>
            </a:graphic>
          </wp:anchor>
        </w:drawing>
      </w:r>
    </w:p>
    <w:p w14:paraId="655C4D7E" w14:textId="5FF72F0E" w:rsidR="008C67C5" w:rsidRPr="00B76470" w:rsidRDefault="008C67C5" w:rsidP="00AD1378">
      <w:pPr>
        <w:autoSpaceDE w:val="0"/>
        <w:autoSpaceDN w:val="0"/>
        <w:adjustRightInd w:val="0"/>
        <w:spacing w:after="0" w:line="240" w:lineRule="auto"/>
        <w:jc w:val="both"/>
        <w:rPr>
          <w:rFonts w:cstheme="minorHAnsi"/>
          <w:bCs/>
        </w:rPr>
      </w:pPr>
    </w:p>
    <w:p w14:paraId="5DA40452" w14:textId="6DE9F292" w:rsidR="008C67C5" w:rsidRDefault="008C67C5" w:rsidP="00AD1378">
      <w:pPr>
        <w:autoSpaceDE w:val="0"/>
        <w:autoSpaceDN w:val="0"/>
        <w:adjustRightInd w:val="0"/>
        <w:spacing w:after="0" w:line="240" w:lineRule="auto"/>
        <w:jc w:val="both"/>
        <w:rPr>
          <w:rFonts w:cstheme="minorHAnsi"/>
        </w:rPr>
      </w:pPr>
    </w:p>
    <w:p w14:paraId="430BC6D2" w14:textId="35D742D4" w:rsidR="00796339" w:rsidRDefault="00796339" w:rsidP="00AD1378">
      <w:pPr>
        <w:autoSpaceDE w:val="0"/>
        <w:autoSpaceDN w:val="0"/>
        <w:adjustRightInd w:val="0"/>
        <w:spacing w:after="0" w:line="240" w:lineRule="auto"/>
        <w:jc w:val="both"/>
        <w:rPr>
          <w:rFonts w:cstheme="minorHAnsi"/>
        </w:rPr>
      </w:pPr>
    </w:p>
    <w:p w14:paraId="1E2B7F02" w14:textId="05B427DA" w:rsidR="00796339" w:rsidRDefault="00796339" w:rsidP="00AD1378">
      <w:pPr>
        <w:autoSpaceDE w:val="0"/>
        <w:autoSpaceDN w:val="0"/>
        <w:adjustRightInd w:val="0"/>
        <w:spacing w:after="0" w:line="240" w:lineRule="auto"/>
        <w:jc w:val="both"/>
        <w:rPr>
          <w:rFonts w:cstheme="minorHAnsi"/>
        </w:rPr>
      </w:pPr>
    </w:p>
    <w:p w14:paraId="6B698B8B" w14:textId="6B8D776C" w:rsidR="00796339" w:rsidRDefault="00796339" w:rsidP="00AD1378">
      <w:pPr>
        <w:autoSpaceDE w:val="0"/>
        <w:autoSpaceDN w:val="0"/>
        <w:adjustRightInd w:val="0"/>
        <w:spacing w:after="0" w:line="240" w:lineRule="auto"/>
        <w:jc w:val="both"/>
        <w:rPr>
          <w:rFonts w:cstheme="minorHAnsi"/>
        </w:rPr>
      </w:pPr>
    </w:p>
    <w:p w14:paraId="2D2B4EA4" w14:textId="7174AC56" w:rsidR="00ED0D50" w:rsidRDefault="00ED0D50" w:rsidP="00AD1378">
      <w:pPr>
        <w:autoSpaceDE w:val="0"/>
        <w:autoSpaceDN w:val="0"/>
        <w:adjustRightInd w:val="0"/>
        <w:spacing w:after="0" w:line="240" w:lineRule="auto"/>
        <w:jc w:val="both"/>
        <w:rPr>
          <w:rFonts w:cstheme="minorHAnsi"/>
        </w:rPr>
      </w:pPr>
    </w:p>
    <w:p w14:paraId="24045961" w14:textId="55E594B6" w:rsidR="00ED0D50" w:rsidRDefault="00ED0D50" w:rsidP="00AD1378">
      <w:pPr>
        <w:autoSpaceDE w:val="0"/>
        <w:autoSpaceDN w:val="0"/>
        <w:adjustRightInd w:val="0"/>
        <w:spacing w:after="0" w:line="240" w:lineRule="auto"/>
        <w:jc w:val="both"/>
        <w:rPr>
          <w:rFonts w:cstheme="minorHAnsi"/>
        </w:rPr>
      </w:pPr>
    </w:p>
    <w:p w14:paraId="6386E5FA" w14:textId="77777777" w:rsidR="00ED0D50" w:rsidRDefault="00ED0D50" w:rsidP="00AD1378">
      <w:pPr>
        <w:autoSpaceDE w:val="0"/>
        <w:autoSpaceDN w:val="0"/>
        <w:adjustRightInd w:val="0"/>
        <w:spacing w:after="0" w:line="240" w:lineRule="auto"/>
        <w:jc w:val="both"/>
        <w:rPr>
          <w:rFonts w:cstheme="minorHAnsi"/>
        </w:rPr>
      </w:pPr>
    </w:p>
    <w:p w14:paraId="6E89F842" w14:textId="3E0600E6" w:rsidR="00796339" w:rsidRDefault="00796339" w:rsidP="00AD1378">
      <w:pPr>
        <w:autoSpaceDE w:val="0"/>
        <w:autoSpaceDN w:val="0"/>
        <w:adjustRightInd w:val="0"/>
        <w:spacing w:after="0" w:line="240" w:lineRule="auto"/>
        <w:jc w:val="both"/>
        <w:rPr>
          <w:rFonts w:cstheme="minorHAnsi"/>
        </w:rPr>
      </w:pPr>
    </w:p>
    <w:p w14:paraId="075D5A64" w14:textId="236151D9" w:rsidR="00796339" w:rsidRDefault="00796339" w:rsidP="00AD1378">
      <w:pPr>
        <w:autoSpaceDE w:val="0"/>
        <w:autoSpaceDN w:val="0"/>
        <w:adjustRightInd w:val="0"/>
        <w:spacing w:after="0" w:line="240" w:lineRule="auto"/>
        <w:jc w:val="both"/>
        <w:rPr>
          <w:rFonts w:cstheme="minorHAnsi"/>
        </w:rPr>
      </w:pPr>
    </w:p>
    <w:p w14:paraId="678DA90D" w14:textId="409B52E8" w:rsidR="00796339" w:rsidRDefault="00796339" w:rsidP="00AD1378">
      <w:pPr>
        <w:autoSpaceDE w:val="0"/>
        <w:autoSpaceDN w:val="0"/>
        <w:adjustRightInd w:val="0"/>
        <w:spacing w:after="0" w:line="240" w:lineRule="auto"/>
        <w:jc w:val="both"/>
        <w:rPr>
          <w:rFonts w:cstheme="minorHAnsi"/>
        </w:rPr>
      </w:pPr>
    </w:p>
    <w:p w14:paraId="21C85970" w14:textId="1E1BD849" w:rsidR="00796339" w:rsidRDefault="00796339" w:rsidP="00AD1378">
      <w:pPr>
        <w:autoSpaceDE w:val="0"/>
        <w:autoSpaceDN w:val="0"/>
        <w:adjustRightInd w:val="0"/>
        <w:spacing w:after="0" w:line="240" w:lineRule="auto"/>
        <w:jc w:val="both"/>
        <w:rPr>
          <w:rFonts w:cstheme="minorHAnsi"/>
        </w:rPr>
      </w:pPr>
    </w:p>
    <w:p w14:paraId="48140313" w14:textId="0508F09F" w:rsidR="008C67C5" w:rsidRPr="00B76470" w:rsidRDefault="008C67C5" w:rsidP="00AD1378">
      <w:pPr>
        <w:autoSpaceDE w:val="0"/>
        <w:autoSpaceDN w:val="0"/>
        <w:adjustRightInd w:val="0"/>
        <w:spacing w:after="0" w:line="240" w:lineRule="auto"/>
        <w:jc w:val="both"/>
        <w:rPr>
          <w:rFonts w:cstheme="minorHAnsi"/>
        </w:rPr>
      </w:pPr>
    </w:p>
    <w:p w14:paraId="347C09B5" w14:textId="18E89B95" w:rsidR="00302DF0" w:rsidRPr="00B76470" w:rsidRDefault="00420908" w:rsidP="00AD1378">
      <w:pPr>
        <w:autoSpaceDE w:val="0"/>
        <w:autoSpaceDN w:val="0"/>
        <w:adjustRightInd w:val="0"/>
        <w:spacing w:after="0" w:line="240" w:lineRule="auto"/>
        <w:jc w:val="both"/>
        <w:rPr>
          <w:rFonts w:cstheme="minorHAnsi"/>
          <w:bCs/>
        </w:rPr>
      </w:pPr>
      <w:r w:rsidRPr="00B76470">
        <w:rPr>
          <w:rFonts w:cstheme="minorHAnsi"/>
          <w:bCs/>
        </w:rPr>
        <w:t xml:space="preserve">Fonte: </w:t>
      </w:r>
      <w:r w:rsidR="001C34CE" w:rsidRPr="00B76470">
        <w:rPr>
          <w:rFonts w:cstheme="minorHAnsi"/>
          <w:bCs/>
        </w:rPr>
        <w:t xml:space="preserve"> </w:t>
      </w:r>
      <w:hyperlink r:id="rId43" w:history="1">
        <w:r w:rsidR="000D5EA7" w:rsidRPr="00B12BD8">
          <w:rPr>
            <w:rStyle w:val="Hyperlink"/>
            <w:rFonts w:cstheme="minorHAnsi"/>
            <w:bCs/>
          </w:rPr>
          <w:t>http://www.macae.rj.gov.br/noticias/leitura/noticia/procon-macae-recebe-representantes-da-anp</w:t>
        </w:r>
      </w:hyperlink>
      <w:r w:rsidR="000D5EA7">
        <w:rPr>
          <w:rFonts w:cstheme="minorHAnsi"/>
          <w:bCs/>
        </w:rPr>
        <w:t xml:space="preserve"> </w:t>
      </w:r>
    </w:p>
    <w:p w14:paraId="78FF4DE0" w14:textId="77777777" w:rsidR="000D36C3" w:rsidRPr="00B76470" w:rsidRDefault="000D36C3" w:rsidP="00DA2B49">
      <w:pPr>
        <w:pStyle w:val="xmsonormal"/>
        <w:shd w:val="clear" w:color="auto" w:fill="FFFFFF"/>
        <w:spacing w:before="0" w:beforeAutospacing="0" w:after="120" w:afterAutospacing="0"/>
        <w:textAlignment w:val="baseline"/>
        <w:rPr>
          <w:rFonts w:asciiTheme="minorHAnsi" w:hAnsiTheme="minorHAnsi" w:cs="Calibri"/>
          <w:b/>
          <w:bCs/>
          <w:sz w:val="22"/>
          <w:szCs w:val="22"/>
        </w:rPr>
      </w:pPr>
    </w:p>
    <w:p w14:paraId="2F2F97AE" w14:textId="07102075" w:rsidR="000D36C3" w:rsidRPr="00B76470" w:rsidRDefault="00F55102" w:rsidP="000D36C3">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0D36C3" w:rsidRPr="00B76470">
        <w:rPr>
          <w:rFonts w:asciiTheme="minorHAnsi" w:hAnsiTheme="minorHAnsi" w:cs="Calibri"/>
          <w:b/>
          <w:bCs/>
          <w:sz w:val="22"/>
          <w:szCs w:val="22"/>
        </w:rPr>
        <w:t>ANP combate o comércio ilegal de gás de cozinha (GLP) no DF</w:t>
      </w:r>
    </w:p>
    <w:p w14:paraId="3362F475" w14:textId="1D4193E3" w:rsidR="000D36C3" w:rsidRPr="00B76470" w:rsidRDefault="000D36C3" w:rsidP="000D36C3">
      <w:pPr>
        <w:pStyle w:val="xxxxmsonormal"/>
        <w:shd w:val="clear" w:color="auto" w:fill="FFFFFF"/>
        <w:spacing w:before="0" w:beforeAutospacing="0" w:after="120" w:afterAutospacing="0"/>
        <w:jc w:val="both"/>
        <w:textAlignment w:val="baseline"/>
        <w:rPr>
          <w:rFonts w:asciiTheme="minorHAnsi" w:eastAsia="Calibri" w:hAnsiTheme="minorHAnsi" w:cstheme="minorHAnsi"/>
          <w:bCs/>
          <w:sz w:val="22"/>
          <w:szCs w:val="22"/>
          <w:lang w:eastAsia="en-US"/>
        </w:rPr>
      </w:pPr>
      <w:r w:rsidRPr="00B76470">
        <w:rPr>
          <w:rFonts w:asciiTheme="minorHAnsi" w:hAnsiTheme="minorHAnsi"/>
          <w:color w:val="555555"/>
          <w:sz w:val="22"/>
          <w:szCs w:val="22"/>
          <w:bdr w:val="none" w:sz="0" w:space="0" w:color="auto" w:frame="1"/>
        </w:rPr>
        <w:tab/>
      </w:r>
      <w:r w:rsidRPr="00B76470">
        <w:rPr>
          <w:rFonts w:asciiTheme="minorHAnsi" w:eastAsia="Calibri" w:hAnsiTheme="minorHAnsi" w:cstheme="minorHAnsi"/>
          <w:bCs/>
          <w:sz w:val="22"/>
          <w:szCs w:val="22"/>
          <w:lang w:eastAsia="en-US"/>
        </w:rPr>
        <w:t>De 8 a 11/02</w:t>
      </w:r>
      <w:r w:rsidR="008F26EF" w:rsidRPr="00B76470">
        <w:rPr>
          <w:rFonts w:asciiTheme="minorHAnsi" w:eastAsia="Calibri" w:hAnsiTheme="minorHAnsi" w:cstheme="minorHAnsi"/>
          <w:bCs/>
          <w:sz w:val="22"/>
          <w:szCs w:val="22"/>
          <w:lang w:eastAsia="en-US"/>
        </w:rPr>
        <w:t>,</w:t>
      </w:r>
      <w:r w:rsidRPr="00B76470">
        <w:rPr>
          <w:rFonts w:asciiTheme="minorHAnsi" w:eastAsia="Calibri" w:hAnsiTheme="minorHAnsi" w:cstheme="minorHAnsi"/>
          <w:bCs/>
          <w:sz w:val="22"/>
          <w:szCs w:val="22"/>
          <w:lang w:eastAsia="en-US"/>
        </w:rPr>
        <w:t xml:space="preserve"> foi realizada operação conjunta entre a ANP e a Polícia Civil do Distrito Federal (PCDF) visando combater o comércio irregular de gás de cozinha (GLP) no Distrito Federal. Foram fiscalizados seis pontos em cinco localidades do DF: Ceilândia, Gama, </w:t>
      </w:r>
      <w:proofErr w:type="spellStart"/>
      <w:r w:rsidRPr="00B76470">
        <w:rPr>
          <w:rFonts w:asciiTheme="minorHAnsi" w:eastAsia="Calibri" w:hAnsiTheme="minorHAnsi" w:cstheme="minorHAnsi"/>
          <w:bCs/>
          <w:sz w:val="22"/>
          <w:szCs w:val="22"/>
          <w:lang w:eastAsia="en-US"/>
        </w:rPr>
        <w:t>Itapoã</w:t>
      </w:r>
      <w:proofErr w:type="spellEnd"/>
      <w:r w:rsidRPr="00B76470">
        <w:rPr>
          <w:rFonts w:asciiTheme="minorHAnsi" w:eastAsia="Calibri" w:hAnsiTheme="minorHAnsi" w:cstheme="minorHAnsi"/>
          <w:bCs/>
          <w:sz w:val="22"/>
          <w:szCs w:val="22"/>
          <w:lang w:eastAsia="en-US"/>
        </w:rPr>
        <w:t>, Lago Norte e Recanto das Emas. Dos seis possíveis pontos de revenda de GLP não autorizados vistoriados pela ANP em conjunto com a PCDF, foram confirmados pela fiscalização dois estabelecimentos exercendo a atividade sem autorização da Agência. </w:t>
      </w:r>
    </w:p>
    <w:p w14:paraId="636A0EDE" w14:textId="0DA12E35" w:rsidR="00420908" w:rsidRPr="00B76470" w:rsidRDefault="000D36C3" w:rsidP="00AD1378">
      <w:pPr>
        <w:autoSpaceDE w:val="0"/>
        <w:autoSpaceDN w:val="0"/>
        <w:adjustRightInd w:val="0"/>
        <w:spacing w:after="0" w:line="240" w:lineRule="auto"/>
        <w:jc w:val="both"/>
        <w:rPr>
          <w:rFonts w:cstheme="minorHAnsi"/>
          <w:bCs/>
        </w:rPr>
      </w:pPr>
      <w:r w:rsidRPr="00B76470">
        <w:rPr>
          <w:rFonts w:cstheme="minorHAnsi"/>
          <w:bCs/>
        </w:rPr>
        <w:t xml:space="preserve">Fonte: </w:t>
      </w:r>
      <w:r w:rsidR="001C34CE" w:rsidRPr="00B76470">
        <w:rPr>
          <w:rFonts w:cstheme="minorHAnsi"/>
          <w:bCs/>
        </w:rPr>
        <w:t xml:space="preserve"> </w:t>
      </w:r>
      <w:hyperlink r:id="rId44" w:history="1">
        <w:r w:rsidR="000D5EA7" w:rsidRPr="00B12BD8">
          <w:rPr>
            <w:rStyle w:val="Hyperlink"/>
            <w:rFonts w:cstheme="minorHAnsi"/>
            <w:bCs/>
          </w:rPr>
          <w:t>https://www.gov.br/anp/pt-br/canais_atendimento/imprensa/noticias-comunicados/anp-combate-o-comercio-ilegal-de-gas-de-cozinha-glp-no-df</w:t>
        </w:r>
      </w:hyperlink>
      <w:r w:rsidR="000D5EA7">
        <w:rPr>
          <w:rFonts w:cstheme="minorHAnsi"/>
          <w:bCs/>
        </w:rPr>
        <w:t xml:space="preserve"> </w:t>
      </w:r>
    </w:p>
    <w:p w14:paraId="34493BDA" w14:textId="7889E831" w:rsidR="000D36C3" w:rsidRPr="00B76470" w:rsidRDefault="000D36C3" w:rsidP="00AD1378">
      <w:pPr>
        <w:autoSpaceDE w:val="0"/>
        <w:autoSpaceDN w:val="0"/>
        <w:adjustRightInd w:val="0"/>
        <w:spacing w:after="0" w:line="240" w:lineRule="auto"/>
        <w:jc w:val="both"/>
        <w:rPr>
          <w:rFonts w:cstheme="minorHAnsi"/>
          <w:bCs/>
        </w:rPr>
      </w:pPr>
    </w:p>
    <w:p w14:paraId="17D6546D" w14:textId="141EA339" w:rsidR="0074035D" w:rsidRPr="00B76470" w:rsidRDefault="0074035D" w:rsidP="001D0024">
      <w:pPr>
        <w:pStyle w:val="PargrafodaLista"/>
        <w:numPr>
          <w:ilvl w:val="0"/>
          <w:numId w:val="29"/>
        </w:numPr>
        <w:jc w:val="both"/>
        <w:rPr>
          <w:rFonts w:cstheme="minorHAnsi"/>
          <w:b/>
        </w:rPr>
      </w:pPr>
      <w:r w:rsidRPr="00B76470">
        <w:rPr>
          <w:rFonts w:cstheme="minorHAnsi"/>
          <w:b/>
        </w:rPr>
        <w:t>Março/202</w:t>
      </w:r>
      <w:r w:rsidR="00841B82" w:rsidRPr="00B76470">
        <w:rPr>
          <w:rFonts w:cstheme="minorHAnsi"/>
          <w:b/>
        </w:rPr>
        <w:t>1</w:t>
      </w:r>
    </w:p>
    <w:p w14:paraId="01840BD0" w14:textId="1195778D" w:rsidR="00307BE0" w:rsidRPr="00B76470" w:rsidRDefault="00307BE0" w:rsidP="00CD2E7A">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t xml:space="preserve">ANP realiza eventos online relacionados com a </w:t>
      </w:r>
      <w:r w:rsidR="00FE0EEB">
        <w:rPr>
          <w:rFonts w:asciiTheme="minorHAnsi" w:hAnsiTheme="minorHAnsi" w:cs="Calibri"/>
          <w:b/>
          <w:bCs/>
          <w:sz w:val="22"/>
          <w:szCs w:val="22"/>
        </w:rPr>
        <w:t>p</w:t>
      </w:r>
      <w:r w:rsidRPr="00B76470">
        <w:rPr>
          <w:rFonts w:asciiTheme="minorHAnsi" w:hAnsiTheme="minorHAnsi" w:cs="Calibri"/>
          <w:b/>
          <w:bCs/>
          <w:sz w:val="22"/>
          <w:szCs w:val="22"/>
        </w:rPr>
        <w:t xml:space="preserve">roteção dos </w:t>
      </w:r>
      <w:r w:rsidR="00FE0EEB">
        <w:rPr>
          <w:rFonts w:asciiTheme="minorHAnsi" w:hAnsiTheme="minorHAnsi" w:cs="Calibri"/>
          <w:b/>
          <w:bCs/>
          <w:sz w:val="22"/>
          <w:szCs w:val="22"/>
        </w:rPr>
        <w:t>d</w:t>
      </w:r>
      <w:r w:rsidRPr="00B76470">
        <w:rPr>
          <w:rFonts w:asciiTheme="minorHAnsi" w:hAnsiTheme="minorHAnsi" w:cs="Calibri"/>
          <w:b/>
          <w:bCs/>
          <w:sz w:val="22"/>
          <w:szCs w:val="22"/>
        </w:rPr>
        <w:t xml:space="preserve">ireitos do </w:t>
      </w:r>
      <w:r w:rsidR="00FE0EEB">
        <w:rPr>
          <w:rFonts w:asciiTheme="minorHAnsi" w:hAnsiTheme="minorHAnsi" w:cs="Calibri"/>
          <w:b/>
          <w:bCs/>
          <w:sz w:val="22"/>
          <w:szCs w:val="22"/>
        </w:rPr>
        <w:t>c</w:t>
      </w:r>
      <w:r w:rsidRPr="00B76470">
        <w:rPr>
          <w:rFonts w:asciiTheme="minorHAnsi" w:hAnsiTheme="minorHAnsi" w:cs="Calibri"/>
          <w:b/>
          <w:bCs/>
          <w:sz w:val="22"/>
          <w:szCs w:val="22"/>
        </w:rPr>
        <w:t>onsumidor</w:t>
      </w:r>
    </w:p>
    <w:p w14:paraId="78AE1288" w14:textId="0AF2E707" w:rsidR="00307BE0" w:rsidRPr="00B76470" w:rsidRDefault="00307BE0" w:rsidP="0006068B">
      <w:pPr>
        <w:pStyle w:val="xmsonormal"/>
        <w:shd w:val="clear" w:color="auto" w:fill="FFFFFF"/>
        <w:spacing w:before="0" w:beforeAutospacing="0" w:after="0" w:afterAutospacing="0"/>
        <w:jc w:val="both"/>
        <w:textAlignment w:val="baseline"/>
        <w:rPr>
          <w:rFonts w:asciiTheme="minorHAnsi" w:hAnsiTheme="minorHAnsi" w:cs="Calibri"/>
          <w:sz w:val="22"/>
          <w:szCs w:val="22"/>
          <w:bdr w:val="none" w:sz="0" w:space="0" w:color="auto" w:frame="1"/>
        </w:rPr>
      </w:pPr>
      <w:r w:rsidRPr="00B76470">
        <w:rPr>
          <w:rFonts w:asciiTheme="minorHAnsi" w:hAnsiTheme="minorHAnsi" w:cs="Calibri"/>
          <w:color w:val="4472C4"/>
          <w:sz w:val="22"/>
          <w:szCs w:val="22"/>
        </w:rPr>
        <w:tab/>
      </w:r>
      <w:r w:rsidRPr="00B76470">
        <w:rPr>
          <w:rFonts w:asciiTheme="minorHAnsi" w:hAnsiTheme="minorHAnsi" w:cs="Calibri"/>
          <w:sz w:val="22"/>
          <w:szCs w:val="22"/>
        </w:rPr>
        <w:t>Em homenagem ao mês do Consumidor, alusão ao Dia do Consumidor, comemorado em 15 de março, a</w:t>
      </w:r>
      <w:r w:rsidRPr="00B76470">
        <w:rPr>
          <w:rFonts w:asciiTheme="minorHAnsi" w:hAnsiTheme="minorHAnsi" w:cs="Calibri"/>
          <w:sz w:val="22"/>
          <w:szCs w:val="22"/>
          <w:bdr w:val="none" w:sz="0" w:space="0" w:color="auto" w:frame="1"/>
        </w:rPr>
        <w:t xml:space="preserve"> ANP realizou eventos online voltados para a proteção dos direitos do consumidor. </w:t>
      </w:r>
    </w:p>
    <w:p w14:paraId="1947F7F6" w14:textId="581E2E09" w:rsidR="00307BE0" w:rsidRPr="00B76470" w:rsidRDefault="00307BE0" w:rsidP="00ED0D50">
      <w:pPr>
        <w:pStyle w:val="xmsonormal"/>
        <w:shd w:val="clear" w:color="auto" w:fill="FFFFFF"/>
        <w:spacing w:before="0" w:beforeAutospacing="0" w:after="120" w:afterAutospacing="0"/>
        <w:jc w:val="both"/>
        <w:textAlignment w:val="baseline"/>
        <w:rPr>
          <w:rFonts w:asciiTheme="minorHAnsi" w:hAnsiTheme="minorHAnsi" w:cs="Calibri"/>
          <w:sz w:val="22"/>
          <w:szCs w:val="22"/>
        </w:rPr>
      </w:pPr>
      <w:r w:rsidRPr="00B76470">
        <w:rPr>
          <w:rFonts w:asciiTheme="minorHAnsi" w:hAnsiTheme="minorHAnsi" w:cs="Calibri"/>
          <w:sz w:val="22"/>
          <w:szCs w:val="22"/>
          <w:bdr w:val="none" w:sz="0" w:space="0" w:color="auto" w:frame="1"/>
        </w:rPr>
        <w:tab/>
        <w:t>Em 17/3, foi realizada a </w:t>
      </w:r>
      <w:proofErr w:type="spellStart"/>
      <w:r w:rsidRPr="00B76470">
        <w:rPr>
          <w:rFonts w:asciiTheme="minorHAnsi" w:hAnsiTheme="minorHAnsi" w:cs="Calibri"/>
          <w:i/>
          <w:iCs/>
          <w:sz w:val="22"/>
          <w:szCs w:val="22"/>
          <w:bdr w:val="none" w:sz="0" w:space="0" w:color="auto" w:frame="1"/>
        </w:rPr>
        <w:t>live</w:t>
      </w:r>
      <w:proofErr w:type="spellEnd"/>
      <w:r w:rsidRPr="00B76470">
        <w:rPr>
          <w:rFonts w:asciiTheme="minorHAnsi" w:hAnsiTheme="minorHAnsi" w:cs="Calibri"/>
          <w:sz w:val="22"/>
          <w:szCs w:val="22"/>
          <w:bdr w:val="none" w:sz="0" w:space="0" w:color="auto" w:frame="1"/>
        </w:rPr>
        <w:t xml:space="preserve"> do Mês do Consumidor ANP, onde o superintendente-adjunto de Fiscalização do Abastecimento da ANP, Marcelo da Silva, respondeu a dúvidas dos consumidores sobre a atuação da Agência no mercado de combustível. Já em 19/3, ocorreu o workshop virtual “Fiscalização e o Direito do Consumidor no Mercado de Combustíveis", que </w:t>
      </w:r>
      <w:r w:rsidRPr="00B76470">
        <w:rPr>
          <w:rFonts w:asciiTheme="minorHAnsi" w:hAnsiTheme="minorHAnsi" w:cs="Calibri"/>
          <w:sz w:val="22"/>
          <w:szCs w:val="22"/>
        </w:rPr>
        <w:t>contou com a participação da Diretora Symone Araújo</w:t>
      </w:r>
      <w:r w:rsidR="008F26EF" w:rsidRPr="00B76470">
        <w:rPr>
          <w:rFonts w:asciiTheme="minorHAnsi" w:hAnsiTheme="minorHAnsi" w:cs="Calibri"/>
          <w:sz w:val="22"/>
          <w:szCs w:val="22"/>
        </w:rPr>
        <w:t>;</w:t>
      </w:r>
      <w:r w:rsidRPr="00B76470">
        <w:rPr>
          <w:rFonts w:asciiTheme="minorHAnsi" w:hAnsiTheme="minorHAnsi" w:cs="Calibri"/>
          <w:sz w:val="22"/>
          <w:szCs w:val="22"/>
        </w:rPr>
        <w:t xml:space="preserve"> do Sr. Paulo </w:t>
      </w:r>
      <w:proofErr w:type="spellStart"/>
      <w:r w:rsidRPr="00B76470">
        <w:rPr>
          <w:rFonts w:asciiTheme="minorHAnsi" w:hAnsiTheme="minorHAnsi" w:cs="Calibri"/>
          <w:sz w:val="22"/>
          <w:szCs w:val="22"/>
        </w:rPr>
        <w:t>Binichesky</w:t>
      </w:r>
      <w:proofErr w:type="spellEnd"/>
      <w:r w:rsidRPr="00B76470">
        <w:rPr>
          <w:rFonts w:asciiTheme="minorHAnsi" w:hAnsiTheme="minorHAnsi" w:cs="Calibri"/>
          <w:sz w:val="22"/>
          <w:szCs w:val="22"/>
        </w:rPr>
        <w:t xml:space="preserve">, representante do Ministério Público de Defesa do Consumidor (DF); do Sr. Guilherme </w:t>
      </w:r>
      <w:proofErr w:type="spellStart"/>
      <w:r w:rsidRPr="00B76470">
        <w:rPr>
          <w:rFonts w:asciiTheme="minorHAnsi" w:hAnsiTheme="minorHAnsi" w:cs="Calibri"/>
          <w:sz w:val="22"/>
          <w:szCs w:val="22"/>
        </w:rPr>
        <w:t>Farid</w:t>
      </w:r>
      <w:proofErr w:type="spellEnd"/>
      <w:r w:rsidRPr="00B76470">
        <w:rPr>
          <w:rFonts w:asciiTheme="minorHAnsi" w:hAnsiTheme="minorHAnsi" w:cs="Calibri"/>
          <w:sz w:val="22"/>
          <w:szCs w:val="22"/>
        </w:rPr>
        <w:t xml:space="preserve"> </w:t>
      </w:r>
      <w:proofErr w:type="spellStart"/>
      <w:r w:rsidRPr="00B76470">
        <w:rPr>
          <w:rFonts w:asciiTheme="minorHAnsi" w:hAnsiTheme="minorHAnsi" w:cs="Calibri"/>
          <w:sz w:val="22"/>
          <w:szCs w:val="22"/>
        </w:rPr>
        <w:t>Mischi</w:t>
      </w:r>
      <w:proofErr w:type="spellEnd"/>
      <w:r w:rsidRPr="00B76470">
        <w:rPr>
          <w:rFonts w:asciiTheme="minorHAnsi" w:hAnsiTheme="minorHAnsi" w:cs="Calibri"/>
          <w:sz w:val="22"/>
          <w:szCs w:val="22"/>
        </w:rPr>
        <w:t xml:space="preserve"> </w:t>
      </w:r>
      <w:proofErr w:type="spellStart"/>
      <w:r w:rsidRPr="00B76470">
        <w:rPr>
          <w:rFonts w:asciiTheme="minorHAnsi" w:hAnsiTheme="minorHAnsi" w:cs="Calibri"/>
          <w:sz w:val="22"/>
          <w:szCs w:val="22"/>
        </w:rPr>
        <w:t>Bou</w:t>
      </w:r>
      <w:proofErr w:type="spellEnd"/>
      <w:r w:rsidRPr="00B76470">
        <w:rPr>
          <w:rFonts w:asciiTheme="minorHAnsi" w:hAnsiTheme="minorHAnsi" w:cs="Calibri"/>
          <w:sz w:val="22"/>
          <w:szCs w:val="22"/>
        </w:rPr>
        <w:t xml:space="preserve"> </w:t>
      </w:r>
      <w:proofErr w:type="spellStart"/>
      <w:r w:rsidRPr="00B76470">
        <w:rPr>
          <w:rFonts w:asciiTheme="minorHAnsi" w:hAnsiTheme="minorHAnsi" w:cs="Calibri"/>
          <w:sz w:val="22"/>
          <w:szCs w:val="22"/>
        </w:rPr>
        <w:t>Chebl</w:t>
      </w:r>
      <w:proofErr w:type="spellEnd"/>
      <w:r w:rsidRPr="00B76470">
        <w:rPr>
          <w:rFonts w:asciiTheme="minorHAnsi" w:hAnsiTheme="minorHAnsi" w:cs="Calibri"/>
          <w:sz w:val="22"/>
          <w:szCs w:val="22"/>
        </w:rPr>
        <w:t xml:space="preserve">, do PROCON do Estado de São Paulo; do Sr. Osvaldo </w:t>
      </w:r>
      <w:proofErr w:type="spellStart"/>
      <w:r w:rsidRPr="00B76470">
        <w:rPr>
          <w:rFonts w:asciiTheme="minorHAnsi" w:hAnsiTheme="minorHAnsi" w:cs="Calibri"/>
          <w:sz w:val="22"/>
          <w:szCs w:val="22"/>
        </w:rPr>
        <w:t>Brodwolf</w:t>
      </w:r>
      <w:proofErr w:type="spellEnd"/>
      <w:r w:rsidRPr="00B76470">
        <w:rPr>
          <w:rFonts w:asciiTheme="minorHAnsi" w:hAnsiTheme="minorHAnsi" w:cs="Calibri"/>
          <w:sz w:val="22"/>
          <w:szCs w:val="22"/>
        </w:rPr>
        <w:t>, do P</w:t>
      </w:r>
      <w:r w:rsidR="00841B82" w:rsidRPr="00B76470">
        <w:rPr>
          <w:rFonts w:asciiTheme="minorHAnsi" w:hAnsiTheme="minorHAnsi" w:cs="Calibri"/>
          <w:sz w:val="22"/>
          <w:szCs w:val="22"/>
        </w:rPr>
        <w:t>rocon</w:t>
      </w:r>
      <w:r w:rsidRPr="00B76470">
        <w:rPr>
          <w:rFonts w:asciiTheme="minorHAnsi" w:hAnsiTheme="minorHAnsi" w:cs="Calibri"/>
          <w:sz w:val="22"/>
          <w:szCs w:val="22"/>
        </w:rPr>
        <w:t xml:space="preserve"> Municipal de Timbó, Santa Catarina; e da </w:t>
      </w:r>
      <w:r w:rsidR="001C34CE" w:rsidRPr="00B76470">
        <w:rPr>
          <w:rFonts w:asciiTheme="minorHAnsi" w:hAnsiTheme="minorHAnsi" w:cs="Calibri"/>
          <w:sz w:val="22"/>
          <w:szCs w:val="22"/>
        </w:rPr>
        <w:t>e</w:t>
      </w:r>
      <w:r w:rsidRPr="00B76470">
        <w:rPr>
          <w:rFonts w:asciiTheme="minorHAnsi" w:hAnsiTheme="minorHAnsi" w:cs="Calibri"/>
          <w:sz w:val="22"/>
          <w:szCs w:val="22"/>
        </w:rPr>
        <w:t xml:space="preserve">specialista em </w:t>
      </w:r>
      <w:r w:rsidR="001C34CE" w:rsidRPr="00B76470">
        <w:rPr>
          <w:rFonts w:asciiTheme="minorHAnsi" w:hAnsiTheme="minorHAnsi" w:cs="Calibri"/>
          <w:sz w:val="22"/>
          <w:szCs w:val="22"/>
        </w:rPr>
        <w:t>r</w:t>
      </w:r>
      <w:r w:rsidRPr="00B76470">
        <w:rPr>
          <w:rFonts w:asciiTheme="minorHAnsi" w:hAnsiTheme="minorHAnsi" w:cs="Calibri"/>
          <w:sz w:val="22"/>
          <w:szCs w:val="22"/>
        </w:rPr>
        <w:t>egulação da ANP</w:t>
      </w:r>
      <w:r w:rsidR="001C34CE" w:rsidRPr="00B76470">
        <w:rPr>
          <w:rFonts w:asciiTheme="minorHAnsi" w:hAnsiTheme="minorHAnsi" w:cs="Calibri"/>
          <w:sz w:val="22"/>
          <w:szCs w:val="22"/>
        </w:rPr>
        <w:t xml:space="preserve"> e</w:t>
      </w:r>
      <w:r w:rsidRPr="00B76470">
        <w:rPr>
          <w:rFonts w:asciiTheme="minorHAnsi" w:hAnsiTheme="minorHAnsi" w:cs="Calibri"/>
          <w:sz w:val="22"/>
          <w:szCs w:val="22"/>
        </w:rPr>
        <w:t xml:space="preserve"> </w:t>
      </w:r>
      <w:r w:rsidR="001C34CE" w:rsidRPr="00B76470">
        <w:rPr>
          <w:rFonts w:asciiTheme="minorHAnsi" w:hAnsiTheme="minorHAnsi" w:cs="Calibri"/>
          <w:sz w:val="22"/>
          <w:szCs w:val="22"/>
        </w:rPr>
        <w:t>c</w:t>
      </w:r>
      <w:r w:rsidRPr="00B76470">
        <w:rPr>
          <w:rFonts w:asciiTheme="minorHAnsi" w:hAnsiTheme="minorHAnsi" w:cs="Calibri"/>
          <w:sz w:val="22"/>
          <w:szCs w:val="22"/>
        </w:rPr>
        <w:t xml:space="preserve">oordenadora do Setor de Julgamento de Processos Administrativos,  Sra. Rebecca Feo; além da moderação do </w:t>
      </w:r>
      <w:r w:rsidR="001C34CE" w:rsidRPr="00B76470">
        <w:rPr>
          <w:rFonts w:asciiTheme="minorHAnsi" w:hAnsiTheme="minorHAnsi" w:cs="Calibri"/>
          <w:sz w:val="22"/>
          <w:szCs w:val="22"/>
        </w:rPr>
        <w:t>s</w:t>
      </w:r>
      <w:r w:rsidRPr="00B76470">
        <w:rPr>
          <w:rFonts w:asciiTheme="minorHAnsi" w:hAnsiTheme="minorHAnsi" w:cs="Calibri"/>
          <w:sz w:val="22"/>
          <w:szCs w:val="22"/>
        </w:rPr>
        <w:t>uperintendente de Fiscalização do Abastecimento da ANP, Sr. Francisco Nelson, e encerramento do evento pela Sra. Juliana Domingues, da Secretária Nacional do Consumidor – SENACON.</w:t>
      </w:r>
    </w:p>
    <w:p w14:paraId="55BD392C" w14:textId="59816C92" w:rsidR="00814594" w:rsidRDefault="00814594" w:rsidP="00ED0D50">
      <w:pPr>
        <w:pStyle w:val="xmsonormal"/>
        <w:shd w:val="clear" w:color="auto" w:fill="FFFFFF"/>
        <w:spacing w:before="0" w:beforeAutospacing="0" w:after="120" w:afterAutospacing="0"/>
        <w:jc w:val="both"/>
        <w:textAlignment w:val="baseline"/>
        <w:rPr>
          <w:rFonts w:asciiTheme="minorHAnsi" w:hAnsiTheme="minorHAnsi" w:cstheme="minorHAnsi"/>
          <w:sz w:val="22"/>
          <w:szCs w:val="22"/>
        </w:rPr>
      </w:pPr>
      <w:r w:rsidRPr="00B76470">
        <w:rPr>
          <w:rFonts w:asciiTheme="minorHAnsi" w:hAnsiTheme="minorHAnsi" w:cstheme="minorHAnsi"/>
          <w:sz w:val="22"/>
          <w:szCs w:val="22"/>
        </w:rPr>
        <w:t xml:space="preserve">Fonte: </w:t>
      </w:r>
      <w:hyperlink r:id="rId45" w:history="1">
        <w:r w:rsidR="000D5EA7" w:rsidRPr="00B12BD8">
          <w:rPr>
            <w:rStyle w:val="Hyperlink"/>
            <w:rFonts w:asciiTheme="minorHAnsi" w:hAnsiTheme="minorHAnsi" w:cstheme="minorHAnsi"/>
            <w:sz w:val="22"/>
            <w:szCs w:val="22"/>
          </w:rPr>
          <w:t>https://www.gov.br/anp/pt-br/canais_atendimento/consumidor</w:t>
        </w:r>
      </w:hyperlink>
      <w:r w:rsidR="000D5EA7">
        <w:rPr>
          <w:rFonts w:asciiTheme="minorHAnsi" w:hAnsiTheme="minorHAnsi" w:cstheme="minorHAnsi"/>
          <w:sz w:val="22"/>
          <w:szCs w:val="22"/>
        </w:rPr>
        <w:t xml:space="preserve"> </w:t>
      </w:r>
    </w:p>
    <w:p w14:paraId="552F10BA" w14:textId="09A19ACC" w:rsidR="00007E49" w:rsidRDefault="00007E49" w:rsidP="00ED0D50">
      <w:pPr>
        <w:pStyle w:val="xmsonormal"/>
        <w:shd w:val="clear" w:color="auto" w:fill="FFFFFF"/>
        <w:spacing w:before="0" w:beforeAutospacing="0" w:after="120" w:afterAutospacing="0"/>
        <w:jc w:val="both"/>
        <w:textAlignment w:val="baseline"/>
        <w:rPr>
          <w:rFonts w:asciiTheme="minorHAnsi" w:hAnsiTheme="minorHAnsi" w:cstheme="minorHAnsi"/>
          <w:sz w:val="22"/>
          <w:szCs w:val="22"/>
        </w:rPr>
      </w:pPr>
    </w:p>
    <w:p w14:paraId="2A42EBF3" w14:textId="6A4DC3C5" w:rsidR="00007E49" w:rsidRPr="00B76470" w:rsidRDefault="00007E49" w:rsidP="00007E49">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Pr>
          <w:rFonts w:asciiTheme="minorHAnsi" w:hAnsiTheme="minorHAnsi" w:cs="Calibri"/>
          <w:b/>
          <w:bCs/>
          <w:sz w:val="22"/>
          <w:szCs w:val="22"/>
        </w:rPr>
        <w:tab/>
      </w:r>
      <w:r w:rsidRPr="00B76470">
        <w:rPr>
          <w:rFonts w:asciiTheme="minorHAnsi" w:hAnsiTheme="minorHAnsi" w:cs="Calibri"/>
          <w:b/>
          <w:bCs/>
          <w:sz w:val="22"/>
          <w:szCs w:val="22"/>
        </w:rPr>
        <w:t>Dia do Consumidor: ANP fiscalizou cerca de 700 revendas</w:t>
      </w:r>
    </w:p>
    <w:p w14:paraId="6462A1B1" w14:textId="77777777" w:rsidR="00007E49" w:rsidRPr="00B76470" w:rsidRDefault="00007E49" w:rsidP="00007E49">
      <w:pPr>
        <w:shd w:val="clear" w:color="auto" w:fill="FFFFFF"/>
        <w:spacing w:after="120" w:line="240" w:lineRule="auto"/>
        <w:ind w:firstLine="708"/>
        <w:jc w:val="both"/>
        <w:textAlignment w:val="baseline"/>
        <w:rPr>
          <w:rFonts w:eastAsia="Times New Roman" w:cstheme="minorHAnsi"/>
          <w:color w:val="000000"/>
        </w:rPr>
      </w:pPr>
      <w:r w:rsidRPr="00B76470">
        <w:rPr>
          <w:rFonts w:eastAsia="Times New Roman" w:cstheme="minorHAnsi"/>
          <w:color w:val="000000"/>
        </w:rPr>
        <w:t xml:space="preserve">Entre os dias 8 e 18 de março, agentes de fiscalização da ANP estiveram em 713 agentes econômicos, sendo 675 postos revendedores de combustíveis e 37 revendas de gás de botijão (GLP), em 133 cidades das cinco regiões do Brasil. Em alguns locais, as ações foram feitas em parceria com órgãos como os Procons </w:t>
      </w:r>
      <w:r w:rsidRPr="00B76470">
        <w:rPr>
          <w:rFonts w:eastAsia="Times New Roman" w:cstheme="minorHAnsi"/>
          <w:color w:val="000000"/>
        </w:rPr>
        <w:lastRenderedPageBreak/>
        <w:t xml:space="preserve">(estaduais e municipais), os </w:t>
      </w:r>
      <w:proofErr w:type="spellStart"/>
      <w:r w:rsidRPr="00B76470">
        <w:rPr>
          <w:rFonts w:eastAsia="Times New Roman" w:cstheme="minorHAnsi"/>
          <w:color w:val="000000"/>
        </w:rPr>
        <w:t>Ipems</w:t>
      </w:r>
      <w:proofErr w:type="spellEnd"/>
      <w:r w:rsidRPr="00B76470">
        <w:rPr>
          <w:rFonts w:eastAsia="Times New Roman" w:cstheme="minorHAnsi"/>
          <w:color w:val="000000"/>
        </w:rPr>
        <w:t>/Inmetro, as Polícias Civis dos estados e as Secretárias de Fazenda Estaduais (Sefaz).</w:t>
      </w:r>
    </w:p>
    <w:p w14:paraId="36E1EA07" w14:textId="616A936C" w:rsidR="00007E49" w:rsidRPr="00B76470" w:rsidRDefault="00007E49" w:rsidP="00007E49">
      <w:pPr>
        <w:shd w:val="clear" w:color="auto" w:fill="FFFFFF"/>
        <w:spacing w:after="0" w:line="240" w:lineRule="auto"/>
        <w:ind w:firstLine="708"/>
        <w:jc w:val="both"/>
        <w:textAlignment w:val="baseline"/>
        <w:rPr>
          <w:rFonts w:eastAsia="Times New Roman" w:cstheme="minorHAnsi"/>
          <w:color w:val="000000"/>
        </w:rPr>
      </w:pPr>
      <w:r w:rsidRPr="00B76470">
        <w:rPr>
          <w:rFonts w:eastAsia="Times New Roman" w:cstheme="minorHAnsi"/>
          <w:color w:val="000000"/>
        </w:rPr>
        <w:t>As fiscalizações fizeram parte das ações pelo Dia do Consumidor, que também incluíram orientações à sociedade, em 18 estados da Federação mais o Distrito Federal, explicando as regras básicas do comércio, os direitos do consumidor, as características dos combustíveis que podem ser observadas em campo, como funciona a fiscalização da ANP e como fazer denúncias sobre eventuais irregularidades. A Agência também disponibilizou</w:t>
      </w:r>
      <w:r w:rsidR="008276CD">
        <w:rPr>
          <w:rFonts w:eastAsia="Times New Roman" w:cstheme="minorHAnsi"/>
          <w:color w:val="000000"/>
        </w:rPr>
        <w:t>,</w:t>
      </w:r>
      <w:r w:rsidRPr="00B76470">
        <w:rPr>
          <w:rFonts w:eastAsia="Times New Roman" w:cstheme="minorHAnsi"/>
          <w:color w:val="000000"/>
        </w:rPr>
        <w:t xml:space="preserve"> em seu portal e redes sociais</w:t>
      </w:r>
      <w:r w:rsidR="008276CD">
        <w:rPr>
          <w:rFonts w:eastAsia="Times New Roman" w:cstheme="minorHAnsi"/>
          <w:color w:val="000000"/>
        </w:rPr>
        <w:t>,</w:t>
      </w:r>
      <w:r w:rsidRPr="00B76470">
        <w:rPr>
          <w:rFonts w:eastAsia="Times New Roman" w:cstheme="minorHAnsi"/>
          <w:color w:val="000000"/>
        </w:rPr>
        <w:t xml:space="preserve"> vídeos e publicações para orientar os consumidores sobre seus direitos no momento de abastecer.</w:t>
      </w:r>
    </w:p>
    <w:p w14:paraId="13DBE982" w14:textId="28EF6F48" w:rsidR="00007E49" w:rsidRPr="00B76470" w:rsidRDefault="00007E49" w:rsidP="00007E49">
      <w:pPr>
        <w:shd w:val="clear" w:color="auto" w:fill="FFFFFF"/>
        <w:spacing w:after="0" w:line="240" w:lineRule="auto"/>
        <w:ind w:firstLine="708"/>
        <w:jc w:val="both"/>
        <w:textAlignment w:val="baseline"/>
        <w:rPr>
          <w:rFonts w:eastAsia="Times New Roman" w:cstheme="minorHAnsi"/>
          <w:color w:val="000000"/>
        </w:rPr>
      </w:pPr>
      <w:r w:rsidRPr="00B76470">
        <w:rPr>
          <w:rFonts w:eastAsia="Times New Roman" w:cstheme="minorHAnsi"/>
          <w:color w:val="000000"/>
        </w:rPr>
        <w:t>Como resultado desse trabalho, foram realizados 2.886 testes de qualidade dos combustíveis e 6.561 aferições em bicos de bombas medidoras de combustíveis.</w:t>
      </w:r>
      <w:r w:rsidRPr="00B76470">
        <w:rPr>
          <w:rFonts w:cs="Arial"/>
        </w:rPr>
        <w:t xml:space="preserve"> </w:t>
      </w:r>
      <w:r w:rsidRPr="00B76470">
        <w:rPr>
          <w:rFonts w:eastAsia="Times New Roman" w:cstheme="minorHAnsi"/>
          <w:color w:val="000000"/>
        </w:rPr>
        <w:t xml:space="preserve">Das 713 empresas, 83 foram autuadas e 55 foram interditadas.  </w:t>
      </w:r>
    </w:p>
    <w:p w14:paraId="7699E755" w14:textId="41629146" w:rsidR="00007E49" w:rsidRPr="00B76470" w:rsidRDefault="00007E49" w:rsidP="00007E49">
      <w:pPr>
        <w:shd w:val="clear" w:color="auto" w:fill="FFFFFF"/>
        <w:spacing w:after="0" w:line="240" w:lineRule="auto"/>
        <w:jc w:val="both"/>
        <w:rPr>
          <w:rFonts w:eastAsia="Times New Roman" w:cstheme="minorHAnsi"/>
          <w:color w:val="323130"/>
        </w:rPr>
      </w:pPr>
      <w:r>
        <w:rPr>
          <w:noProof/>
        </w:rPr>
        <mc:AlternateContent>
          <mc:Choice Requires="wpg">
            <w:drawing>
              <wp:anchor distT="0" distB="0" distL="114300" distR="114300" simplePos="0" relativeHeight="251663360" behindDoc="0" locked="0" layoutInCell="1" allowOverlap="1" wp14:anchorId="536033B4" wp14:editId="1690ABF5">
                <wp:simplePos x="0" y="0"/>
                <wp:positionH relativeFrom="margin">
                  <wp:align>right</wp:align>
                </wp:positionH>
                <wp:positionV relativeFrom="paragraph">
                  <wp:posOffset>175285</wp:posOffset>
                </wp:positionV>
                <wp:extent cx="6020790" cy="1733797"/>
                <wp:effectExtent l="0" t="0" r="0" b="0"/>
                <wp:wrapNone/>
                <wp:docPr id="23" name="Agrupar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0790" cy="1733797"/>
                          <a:chOff x="0" y="0"/>
                          <a:chExt cx="6245567" cy="1989455"/>
                        </a:xfrm>
                      </wpg:grpSpPr>
                      <pic:pic xmlns:pic="http://schemas.openxmlformats.org/drawingml/2006/picture">
                        <pic:nvPicPr>
                          <pic:cNvPr id="42" name="Imagem 42"/>
                          <pic:cNvPicPr>
                            <a:picLocks noChangeAspect="1"/>
                          </pic:cNvPicPr>
                        </pic:nvPicPr>
                        <pic:blipFill>
                          <a:blip r:embed="rId46" cstate="print"/>
                          <a:stretch>
                            <a:fillRect/>
                          </a:stretch>
                        </pic:blipFill>
                        <pic:spPr>
                          <a:xfrm>
                            <a:off x="0" y="0"/>
                            <a:ext cx="3340735" cy="1989455"/>
                          </a:xfrm>
                          <a:prstGeom prst="rect">
                            <a:avLst/>
                          </a:prstGeom>
                        </pic:spPr>
                      </pic:pic>
                      <pic:pic xmlns:pic="http://schemas.openxmlformats.org/drawingml/2006/picture">
                        <pic:nvPicPr>
                          <pic:cNvPr id="43" name="33f4e800-0d8c-4dae-9b23-864b1b80cc10" descr="Image"/>
                          <pic:cNvPicPr/>
                        </pic:nvPicPr>
                        <pic:blipFill>
                          <a:blip r:embed="rId47" cstate="print"/>
                          <a:srcRect/>
                          <a:stretch>
                            <a:fillRect/>
                          </a:stretch>
                        </pic:blipFill>
                        <pic:spPr bwMode="auto">
                          <a:xfrm>
                            <a:off x="3341077" y="0"/>
                            <a:ext cx="2904490" cy="19888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A53E984" id="Agrupar 23" o:spid="_x0000_s1026" style="position:absolute;margin-left:422.9pt;margin-top:13.8pt;width:474.1pt;height:136.5pt;z-index:251663360;mso-position-horizontal:right;mso-position-horizontal-relative:margin" coordsize="62455,19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">
                <v:shape id="Imagem 42" o:spid="_x0000_s1027" type="#_x0000_t75" style="position:absolute;width:33407;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">
                  <v:imagedata r:id="rId48" o:title=""/>
                </v:shape>
                <v:shape id="33f4e800-0d8c-4dae-9b23-864b1b80cc10" o:spid="_x0000_s1028" type="#_x0000_t75" alt="Image" style="position:absolute;left:33410;width:29045;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">
                  <v:imagedata r:id="rId49" o:title="Image"/>
                </v:shape>
                <w10:wrap anchorx="margin"/>
              </v:group>
            </w:pict>
          </mc:Fallback>
        </mc:AlternateContent>
      </w:r>
    </w:p>
    <w:p w14:paraId="094C902F" w14:textId="189F9045" w:rsidR="00007E49" w:rsidRPr="00B76470" w:rsidRDefault="00007E49" w:rsidP="00007E49">
      <w:pPr>
        <w:shd w:val="clear" w:color="auto" w:fill="FFFFFF"/>
        <w:spacing w:after="0"/>
        <w:jc w:val="both"/>
        <w:rPr>
          <w:rFonts w:eastAsia="Times New Roman" w:cstheme="minorHAnsi"/>
          <w:color w:val="323130"/>
        </w:rPr>
      </w:pPr>
    </w:p>
    <w:p w14:paraId="5944088E" w14:textId="1BA44381" w:rsidR="00007E49" w:rsidRPr="00B76470" w:rsidRDefault="00007E49" w:rsidP="00007E49">
      <w:pPr>
        <w:shd w:val="clear" w:color="auto" w:fill="FFFFFF"/>
        <w:spacing w:after="0"/>
        <w:jc w:val="both"/>
        <w:rPr>
          <w:rFonts w:eastAsia="Times New Roman" w:cstheme="minorHAnsi"/>
          <w:color w:val="323130"/>
        </w:rPr>
      </w:pPr>
    </w:p>
    <w:p w14:paraId="2209133E" w14:textId="5FA337EC" w:rsidR="00007E49" w:rsidRPr="00B76470" w:rsidRDefault="00007E49" w:rsidP="00007E49">
      <w:pPr>
        <w:shd w:val="clear" w:color="auto" w:fill="FFFFFF"/>
        <w:spacing w:after="0"/>
        <w:jc w:val="both"/>
        <w:rPr>
          <w:rFonts w:eastAsia="Times New Roman" w:cstheme="minorHAnsi"/>
          <w:color w:val="323130"/>
        </w:rPr>
      </w:pPr>
    </w:p>
    <w:p w14:paraId="5133FB54" w14:textId="7CEA0FC2" w:rsidR="00007E49" w:rsidRPr="00B76470" w:rsidRDefault="00007E49" w:rsidP="00007E49">
      <w:pPr>
        <w:shd w:val="clear" w:color="auto" w:fill="FFFFFF"/>
        <w:spacing w:after="0"/>
        <w:jc w:val="both"/>
        <w:rPr>
          <w:rFonts w:eastAsia="Times New Roman" w:cstheme="minorHAnsi"/>
          <w:color w:val="323130"/>
        </w:rPr>
      </w:pPr>
    </w:p>
    <w:p w14:paraId="523D9C22" w14:textId="44070EDB" w:rsidR="00007E49" w:rsidRDefault="00007E49" w:rsidP="00007E49">
      <w:pPr>
        <w:shd w:val="clear" w:color="auto" w:fill="FFFFFF"/>
        <w:spacing w:after="0"/>
        <w:jc w:val="both"/>
        <w:rPr>
          <w:rFonts w:eastAsia="Times New Roman" w:cstheme="minorHAnsi"/>
          <w:color w:val="323130"/>
        </w:rPr>
      </w:pPr>
    </w:p>
    <w:p w14:paraId="209B9D4B" w14:textId="0A506FE1" w:rsidR="00007E49" w:rsidRDefault="00007E49" w:rsidP="00007E49">
      <w:pPr>
        <w:shd w:val="clear" w:color="auto" w:fill="FFFFFF"/>
        <w:spacing w:after="0"/>
        <w:jc w:val="both"/>
        <w:rPr>
          <w:rFonts w:eastAsia="Times New Roman" w:cstheme="minorHAnsi"/>
          <w:color w:val="323130"/>
        </w:rPr>
      </w:pPr>
    </w:p>
    <w:p w14:paraId="0CEE1107" w14:textId="20E09DCB" w:rsidR="00007E49" w:rsidRDefault="00007E49" w:rsidP="00007E49">
      <w:pPr>
        <w:shd w:val="clear" w:color="auto" w:fill="FFFFFF"/>
        <w:spacing w:after="0"/>
        <w:jc w:val="both"/>
        <w:rPr>
          <w:rFonts w:eastAsia="Times New Roman" w:cstheme="minorHAnsi"/>
          <w:color w:val="323130"/>
        </w:rPr>
      </w:pPr>
    </w:p>
    <w:p w14:paraId="240FF7A9" w14:textId="65B7E218" w:rsidR="00007E49" w:rsidRDefault="00007E49" w:rsidP="00007E49">
      <w:pPr>
        <w:shd w:val="clear" w:color="auto" w:fill="FFFFFF"/>
        <w:spacing w:after="0"/>
        <w:jc w:val="both"/>
        <w:rPr>
          <w:rFonts w:eastAsia="Times New Roman" w:cstheme="minorHAnsi"/>
          <w:color w:val="323130"/>
        </w:rPr>
      </w:pPr>
    </w:p>
    <w:p w14:paraId="139CD821" w14:textId="760FE93F" w:rsidR="00007E49" w:rsidRDefault="00007E49" w:rsidP="00007E49">
      <w:pPr>
        <w:shd w:val="clear" w:color="auto" w:fill="FFFFFF"/>
        <w:spacing w:after="0"/>
        <w:jc w:val="both"/>
        <w:rPr>
          <w:rFonts w:eastAsia="Times New Roman" w:cstheme="minorHAnsi"/>
          <w:color w:val="323130"/>
        </w:rPr>
      </w:pPr>
    </w:p>
    <w:p w14:paraId="031C1347" w14:textId="0846CEEF" w:rsidR="00007E49" w:rsidRDefault="00007E49" w:rsidP="00007E49">
      <w:pPr>
        <w:shd w:val="clear" w:color="auto" w:fill="FFFFFF"/>
        <w:spacing w:after="0"/>
        <w:jc w:val="both"/>
        <w:rPr>
          <w:rFonts w:eastAsia="Times New Roman" w:cstheme="minorHAnsi"/>
          <w:color w:val="323130"/>
        </w:rPr>
      </w:pPr>
    </w:p>
    <w:p w14:paraId="23EC1FD5" w14:textId="61FE226B" w:rsidR="00007E49" w:rsidRPr="00B76470" w:rsidRDefault="00007E49" w:rsidP="00007E49">
      <w:pPr>
        <w:spacing w:after="0" w:line="240" w:lineRule="auto"/>
      </w:pPr>
      <w:r w:rsidRPr="00B76470">
        <w:rPr>
          <w:rFonts w:cstheme="minorHAnsi"/>
        </w:rPr>
        <w:t xml:space="preserve">Fontes: </w:t>
      </w:r>
      <w:hyperlink r:id="rId50" w:history="1">
        <w:r w:rsidRPr="00B12BD8">
          <w:rPr>
            <w:rStyle w:val="Hyperlink"/>
          </w:rPr>
          <w:t>https://www.gov.br/anp/pt-br/canais_atendimento/imprensa/noticias-comunicados/anp-fiscaliza-mais-de-700-agentes-em-acoes-especiais-do-mes-do-consumidor</w:t>
        </w:r>
      </w:hyperlink>
      <w:r>
        <w:t xml:space="preserve"> </w:t>
      </w:r>
    </w:p>
    <w:p w14:paraId="348DEAD9" w14:textId="17E08947" w:rsidR="00007E49" w:rsidRPr="00B76470" w:rsidRDefault="00441C78" w:rsidP="00007E49">
      <w:pPr>
        <w:spacing w:after="0" w:line="240" w:lineRule="auto"/>
      </w:pPr>
      <w:hyperlink r:id="rId51" w:history="1">
        <w:r w:rsidR="00007E49" w:rsidRPr="00B76470">
          <w:rPr>
            <w:rStyle w:val="Hyperlink"/>
          </w:rPr>
          <w:t>https://www.em.com.br/app/noticia/economia/2021/03/15/internas_economia,1246820/entidades-criam-forca-tarefa-para-fiscalizar-postos-de-combustiveis-de-bh.shtml</w:t>
        </w:r>
      </w:hyperlink>
      <w:r w:rsidR="00007E49" w:rsidRPr="00B76470">
        <w:t xml:space="preserve"> </w:t>
      </w:r>
    </w:p>
    <w:p w14:paraId="17BC34D1" w14:textId="299C3899" w:rsidR="00007E49" w:rsidRPr="00007E49" w:rsidRDefault="00441C78" w:rsidP="00007E49">
      <w:pPr>
        <w:pStyle w:val="xmsonormal"/>
        <w:shd w:val="clear" w:color="auto" w:fill="FFFFFF"/>
        <w:spacing w:before="0" w:beforeAutospacing="0" w:after="120" w:afterAutospacing="0"/>
        <w:jc w:val="both"/>
        <w:textAlignment w:val="baseline"/>
        <w:rPr>
          <w:rStyle w:val="Hyperlink"/>
          <w:rFonts w:asciiTheme="minorHAnsi" w:eastAsiaTheme="minorEastAsia" w:hAnsiTheme="minorHAnsi" w:cstheme="minorHAnsi"/>
          <w:sz w:val="22"/>
          <w:szCs w:val="22"/>
        </w:rPr>
      </w:pPr>
      <w:hyperlink r:id="rId52">
        <w:r w:rsidR="00007E49" w:rsidRPr="00007E49">
          <w:rPr>
            <w:rStyle w:val="Hyperlink"/>
            <w:rFonts w:asciiTheme="minorHAnsi" w:eastAsiaTheme="minorEastAsia" w:hAnsiTheme="minorHAnsi" w:cstheme="minorHAnsi"/>
            <w:sz w:val="22"/>
            <w:szCs w:val="22"/>
          </w:rPr>
          <w:t>https://www.jornaldocomercio.com/_conteudo/economia/2021/03/783641-fiscalizacao-autua-dois-postos-de-combustivel-durante-operacao-em-porto-alegre.html</w:t>
        </w:r>
      </w:hyperlink>
    </w:p>
    <w:p w14:paraId="2EB17014" w14:textId="0F201628" w:rsidR="002D26DD" w:rsidRDefault="003545F8"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p>
    <w:p w14:paraId="0D50A874" w14:textId="0AFCF2C8" w:rsidR="00CB7B96" w:rsidRPr="00B76470" w:rsidRDefault="0070670D"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Pr>
          <w:rFonts w:asciiTheme="minorHAnsi" w:hAnsiTheme="minorHAnsi" w:cs="Calibri"/>
          <w:b/>
          <w:bCs/>
          <w:sz w:val="22"/>
          <w:szCs w:val="22"/>
        </w:rPr>
        <w:tab/>
      </w:r>
      <w:r w:rsidR="00CB7B96" w:rsidRPr="00B76470">
        <w:rPr>
          <w:rFonts w:asciiTheme="minorHAnsi" w:hAnsiTheme="minorHAnsi" w:cs="Calibri"/>
          <w:b/>
          <w:bCs/>
          <w:sz w:val="22"/>
          <w:szCs w:val="22"/>
        </w:rPr>
        <w:t xml:space="preserve">Fortaleza, Aquiraz e Cascavel são alvo de fiscalização em pontos de vendas de </w:t>
      </w:r>
      <w:r w:rsidR="008C67C5" w:rsidRPr="00B76470">
        <w:rPr>
          <w:rFonts w:asciiTheme="minorHAnsi" w:hAnsiTheme="minorHAnsi" w:cs="Calibri"/>
          <w:b/>
          <w:bCs/>
          <w:sz w:val="22"/>
          <w:szCs w:val="22"/>
        </w:rPr>
        <w:t>combustíveis</w:t>
      </w:r>
    </w:p>
    <w:p w14:paraId="74F5A74C" w14:textId="77777777" w:rsidR="00074D17" w:rsidRDefault="00CB7B96" w:rsidP="00F55102">
      <w:pPr>
        <w:spacing w:after="120" w:line="240" w:lineRule="auto"/>
        <w:ind w:firstLine="708"/>
        <w:jc w:val="both"/>
        <w:rPr>
          <w:noProof/>
        </w:rPr>
      </w:pPr>
      <w:r w:rsidRPr="00B76470">
        <w:rPr>
          <w:rFonts w:eastAsia="Times New Roman" w:cstheme="minorHAnsi"/>
          <w:color w:val="000000"/>
        </w:rPr>
        <w:t>A ANP realizou ações de fiscalização em 17 pontos de vendas de combustíveis automotivos ou botijões de 13 kg do gás liquefeito de petróleo (GLP), o gás de cozinha, nas cidades de Fortaleza, Aquiraz e Cascavel. Sete deles foram autuados por irregularidades.</w:t>
      </w:r>
      <w:r w:rsidR="00074D17" w:rsidRPr="00074D17">
        <w:rPr>
          <w:noProof/>
        </w:rPr>
        <w:t xml:space="preserve"> </w:t>
      </w:r>
    </w:p>
    <w:p w14:paraId="55A708D4" w14:textId="4ACB512A" w:rsidR="00CB7B96" w:rsidRPr="00B76470" w:rsidRDefault="00074D17" w:rsidP="00F55102">
      <w:pPr>
        <w:spacing w:after="120" w:line="240" w:lineRule="auto"/>
        <w:ind w:firstLine="708"/>
        <w:jc w:val="both"/>
        <w:rPr>
          <w:rFonts w:eastAsia="Times New Roman" w:cstheme="minorHAnsi"/>
          <w:color w:val="000000"/>
        </w:rPr>
      </w:pPr>
      <w:r>
        <w:rPr>
          <w:noProof/>
        </w:rPr>
        <mc:AlternateContent>
          <mc:Choice Requires="wpg">
            <w:drawing>
              <wp:inline distT="0" distB="0" distL="0" distR="0" wp14:anchorId="55C804DA" wp14:editId="756F0745">
                <wp:extent cx="5045075" cy="2235835"/>
                <wp:effectExtent l="0" t="0" r="3175" b="0"/>
                <wp:docPr id="12"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075" cy="2235835"/>
                          <a:chOff x="0" y="0"/>
                          <a:chExt cx="6514049" cy="3540125"/>
                        </a:xfrm>
                      </wpg:grpSpPr>
                      <pic:pic xmlns:pic="http://schemas.openxmlformats.org/drawingml/2006/picture">
                        <pic:nvPicPr>
                          <pic:cNvPr id="7" name="Imagem 2"/>
                          <pic:cNvPicPr>
                            <a:picLocks noChangeAspect="1"/>
                          </pic:cNvPicPr>
                        </pic:nvPicPr>
                        <pic:blipFill>
                          <a:blip r:embed="rId53" cstate="print"/>
                          <a:stretch>
                            <a:fillRect/>
                          </a:stretch>
                        </pic:blipFill>
                        <pic:spPr>
                          <a:xfrm>
                            <a:off x="4540469" y="0"/>
                            <a:ext cx="1973580" cy="3508375"/>
                          </a:xfrm>
                          <a:prstGeom prst="rect">
                            <a:avLst/>
                          </a:prstGeom>
                        </pic:spPr>
                      </pic:pic>
                      <pic:pic xmlns:pic="http://schemas.openxmlformats.org/drawingml/2006/picture">
                        <pic:nvPicPr>
                          <pic:cNvPr id="9" name="Imagem 3"/>
                          <pic:cNvPicPr>
                            <a:picLocks noChangeAspect="1"/>
                          </pic:cNvPicPr>
                        </pic:nvPicPr>
                        <pic:blipFill>
                          <a:blip r:embed="rId54" cstate="print"/>
                          <a:stretch>
                            <a:fillRect/>
                          </a:stretch>
                        </pic:blipFill>
                        <pic:spPr>
                          <a:xfrm>
                            <a:off x="1986455" y="15766"/>
                            <a:ext cx="2560320" cy="3499485"/>
                          </a:xfrm>
                          <a:prstGeom prst="rect">
                            <a:avLst/>
                          </a:prstGeom>
                        </pic:spPr>
                      </pic:pic>
                      <pic:pic xmlns:pic="http://schemas.openxmlformats.org/drawingml/2006/picture">
                        <pic:nvPicPr>
                          <pic:cNvPr id="15" name="Imagem 6"/>
                          <pic:cNvPicPr>
                            <a:picLocks noChangeAspect="1"/>
                          </pic:cNvPicPr>
                        </pic:nvPicPr>
                        <pic:blipFill>
                          <a:blip r:embed="rId55" cstate="print"/>
                          <a:stretch>
                            <a:fillRect/>
                          </a:stretch>
                        </pic:blipFill>
                        <pic:spPr>
                          <a:xfrm>
                            <a:off x="0" y="0"/>
                            <a:ext cx="1990725" cy="3540125"/>
                          </a:xfrm>
                          <a:prstGeom prst="rect">
                            <a:avLst/>
                          </a:prstGeom>
                        </pic:spPr>
                      </pic:pic>
                    </wpg:wgp>
                  </a:graphicData>
                </a:graphic>
              </wp:inline>
            </w:drawing>
          </mc:Choice>
          <mc:Fallback>
            <w:pict>
              <v:group w14:anchorId="0275C438" id="Agrupar 12" o:spid="_x0000_s1026" style="width:397.25pt;height:176.05pt;mso-position-horizontal-relative:char;mso-position-vertical-relative:line" coordsize="65140,35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">
                <v:shape id="Imagem 2" o:spid="_x0000_s1027" type="#_x0000_t75" style="position:absolute;left:45404;width:19736;height:35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">
                  <v:imagedata r:id="rId56" o:title=""/>
                </v:shape>
                <v:shape id="Imagem 3" o:spid="_x0000_s1028" type="#_x0000_t75" style="position:absolute;left:19864;top:157;width:25603;height:3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">
                  <v:imagedata r:id="rId57" o:title=""/>
                </v:shape>
                <v:shape id="Imagem 6" o:spid="_x0000_s1029" type="#_x0000_t75" style="position:absolute;width:19907;height:3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">
                  <v:imagedata r:id="rId58" o:title=""/>
                </v:shape>
                <w10:anchorlock/>
              </v:group>
            </w:pict>
          </mc:Fallback>
        </mc:AlternateContent>
      </w:r>
    </w:p>
    <w:p w14:paraId="7289E7D1" w14:textId="16FD7725" w:rsidR="00784C90" w:rsidRPr="00B76470" w:rsidRDefault="008C67C5" w:rsidP="00784C90">
      <w:pPr>
        <w:jc w:val="both"/>
        <w:rPr>
          <w:rStyle w:val="Hyperlink"/>
          <w:rFonts w:cs="Tahoma"/>
        </w:rPr>
      </w:pPr>
      <w:r w:rsidRPr="00B76470">
        <w:rPr>
          <w:rFonts w:cstheme="minorHAnsi"/>
          <w:bCs/>
        </w:rPr>
        <w:t>Fonte:</w:t>
      </w:r>
      <w:r w:rsidR="001C34CE" w:rsidRPr="00B76470">
        <w:rPr>
          <w:rFonts w:cstheme="minorHAnsi"/>
          <w:bCs/>
        </w:rPr>
        <w:t xml:space="preserve"> </w:t>
      </w:r>
      <w:hyperlink r:id="rId59" w:history="1">
        <w:r w:rsidR="00B76470" w:rsidRPr="007D0796">
          <w:rPr>
            <w:rStyle w:val="Hyperlink"/>
            <w:rFonts w:cs="Tahoma"/>
          </w:rPr>
          <w:t>https://www.opovo.com.br/noticias/economia/2021/03/08/fortaleza--aquiraz-e-cascavel-sao-alvo-de-fiscalizacao-em-pontos-de-venda-de-combustiveis.html</w:t>
        </w:r>
      </w:hyperlink>
    </w:p>
    <w:p w14:paraId="38894503" w14:textId="70727983" w:rsidR="009927A1" w:rsidRPr="00B76470" w:rsidRDefault="003E1D7B" w:rsidP="00074D17">
      <w:pPr>
        <w:autoSpaceDE w:val="0"/>
        <w:autoSpaceDN w:val="0"/>
        <w:adjustRightInd w:val="0"/>
        <w:spacing w:after="0" w:line="240" w:lineRule="auto"/>
        <w:jc w:val="both"/>
        <w:rPr>
          <w:rFonts w:cs="Calibri"/>
          <w:b/>
          <w:bCs/>
        </w:rPr>
      </w:pPr>
      <w:r w:rsidRPr="00B76470">
        <w:rPr>
          <w:rFonts w:eastAsia="Times New Roman" w:cstheme="minorHAnsi"/>
          <w:b/>
          <w:bCs/>
          <w:color w:val="000000"/>
        </w:rPr>
        <w:lastRenderedPageBreak/>
        <w:tab/>
      </w:r>
      <w:r w:rsidRPr="00B76470">
        <w:rPr>
          <w:rFonts w:cs="Calibri"/>
          <w:b/>
          <w:bCs/>
        </w:rPr>
        <w:t xml:space="preserve">Operação de </w:t>
      </w:r>
      <w:r w:rsidR="00FE0EEB">
        <w:rPr>
          <w:rFonts w:cs="Calibri"/>
          <w:b/>
          <w:bCs/>
        </w:rPr>
        <w:t>f</w:t>
      </w:r>
      <w:r w:rsidRPr="00B76470">
        <w:rPr>
          <w:rFonts w:cs="Calibri"/>
          <w:b/>
          <w:bCs/>
        </w:rPr>
        <w:t xml:space="preserve">iscalização </w:t>
      </w:r>
      <w:r w:rsidR="00FE0EEB">
        <w:rPr>
          <w:rFonts w:cs="Calibri"/>
          <w:b/>
          <w:bCs/>
        </w:rPr>
        <w:t>i</w:t>
      </w:r>
      <w:r w:rsidRPr="00B76470">
        <w:rPr>
          <w:rFonts w:cs="Calibri"/>
          <w:b/>
          <w:bCs/>
        </w:rPr>
        <w:t xml:space="preserve">ntegrada do </w:t>
      </w:r>
      <w:r w:rsidR="00FE0EEB">
        <w:rPr>
          <w:rFonts w:cs="Calibri"/>
          <w:b/>
          <w:bCs/>
        </w:rPr>
        <w:t>t</w:t>
      </w:r>
      <w:r w:rsidRPr="00B76470">
        <w:rPr>
          <w:rFonts w:cs="Calibri"/>
          <w:b/>
          <w:bCs/>
        </w:rPr>
        <w:t xml:space="preserve">ransporte de </w:t>
      </w:r>
      <w:r w:rsidR="00FE0EEB">
        <w:rPr>
          <w:rFonts w:cs="Calibri"/>
          <w:b/>
          <w:bCs/>
        </w:rPr>
        <w:t>p</w:t>
      </w:r>
      <w:r w:rsidRPr="00B76470">
        <w:rPr>
          <w:rFonts w:cs="Calibri"/>
          <w:b/>
          <w:bCs/>
        </w:rPr>
        <w:t xml:space="preserve">rodutos </w:t>
      </w:r>
      <w:r w:rsidR="00FE0EEB">
        <w:rPr>
          <w:rFonts w:cs="Calibri"/>
          <w:b/>
          <w:bCs/>
        </w:rPr>
        <w:t>p</w:t>
      </w:r>
      <w:r w:rsidRPr="00B76470">
        <w:rPr>
          <w:rFonts w:cs="Calibri"/>
          <w:b/>
          <w:bCs/>
        </w:rPr>
        <w:t>erigosos</w:t>
      </w:r>
    </w:p>
    <w:p w14:paraId="1EB4C8C2" w14:textId="57EC104A" w:rsidR="009927A1" w:rsidRPr="00B76470" w:rsidRDefault="003E1D7B" w:rsidP="00AD1378">
      <w:pPr>
        <w:autoSpaceDE w:val="0"/>
        <w:autoSpaceDN w:val="0"/>
        <w:adjustRightInd w:val="0"/>
        <w:spacing w:after="0" w:line="240" w:lineRule="auto"/>
        <w:jc w:val="both"/>
        <w:rPr>
          <w:rFonts w:eastAsia="Times New Roman" w:cstheme="minorHAnsi"/>
          <w:color w:val="000000"/>
        </w:rPr>
      </w:pPr>
      <w:r w:rsidRPr="00B76470">
        <w:rPr>
          <w:rFonts w:eastAsia="Times New Roman" w:cstheme="minorHAnsi"/>
          <w:noProof/>
          <w:color w:val="000000"/>
        </w:rPr>
        <w:drawing>
          <wp:anchor distT="0" distB="0" distL="114300" distR="114300" simplePos="0" relativeHeight="251650048" behindDoc="0" locked="0" layoutInCell="1" allowOverlap="1" wp14:anchorId="22E82F26" wp14:editId="36736448">
            <wp:simplePos x="0" y="0"/>
            <wp:positionH relativeFrom="column">
              <wp:posOffset>1440327</wp:posOffset>
            </wp:positionH>
            <wp:positionV relativeFrom="paragraph">
              <wp:posOffset>116059</wp:posOffset>
            </wp:positionV>
            <wp:extent cx="2838482" cy="2128862"/>
            <wp:effectExtent l="0" t="0" r="0" b="508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46187" cy="2134641"/>
                    </a:xfrm>
                    <a:prstGeom prst="rect">
                      <a:avLst/>
                    </a:prstGeom>
                    <a:noFill/>
                  </pic:spPr>
                </pic:pic>
              </a:graphicData>
            </a:graphic>
            <wp14:sizeRelH relativeFrom="margin">
              <wp14:pctWidth>0</wp14:pctWidth>
            </wp14:sizeRelH>
            <wp14:sizeRelV relativeFrom="margin">
              <wp14:pctHeight>0</wp14:pctHeight>
            </wp14:sizeRelV>
          </wp:anchor>
        </w:drawing>
      </w:r>
    </w:p>
    <w:p w14:paraId="782F3B91" w14:textId="7DE8C6C0"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60376109" w14:textId="3C4B320E"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57E0D3F9" w14:textId="7B1FDEF1" w:rsidR="009927A1" w:rsidRPr="00B76470" w:rsidRDefault="00E956E6" w:rsidP="00AD1378">
      <w:pPr>
        <w:autoSpaceDE w:val="0"/>
        <w:autoSpaceDN w:val="0"/>
        <w:adjustRightInd w:val="0"/>
        <w:spacing w:after="0" w:line="240" w:lineRule="auto"/>
        <w:jc w:val="both"/>
        <w:rPr>
          <w:rFonts w:eastAsia="Times New Roman" w:cstheme="minorHAnsi"/>
          <w:color w:val="000000"/>
        </w:rPr>
      </w:pPr>
      <w:r>
        <w:rPr>
          <w:noProof/>
        </w:rPr>
        <mc:AlternateContent>
          <mc:Choice Requires="wps">
            <w:drawing>
              <wp:inline distT="0" distB="0" distL="0" distR="0" wp14:anchorId="472D7D25" wp14:editId="188FCA41">
                <wp:extent cx="302260" cy="302260"/>
                <wp:effectExtent l="0" t="0" r="4445" b="2540"/>
                <wp:docPr id="6" name="AutoShape 2" descr="Pode ser uma imagem de uma ou mais pessoas, pessoas em pé e ao ar liv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90473" id="AutoShape 2" o:spid="_x0000_s1026" alt="Pode ser uma imagem de uma ou mais pessoas, pessoas em pé e ao ar livr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M4eUjPmAgAACAYAAA4AAAAAAAAAAAAA&#10;AAAALgIAAGRycy9lMm9Eb2MueG1sUEsBAi0AFAAGAAgAAAAhAAKdVXjZAAAAAwEAAA8AAAAAAAAA&#10;AAAAAAAAQAUAAGRycy9kb3ducmV2LnhtbFBLBQYAAAAABAAEAPMAAABGBgAAAAA=&#10;" filled="f" stroked="f">
                <o:lock v:ext="edit" aspectratio="t"/>
                <w10:anchorlock/>
              </v:rect>
            </w:pict>
          </mc:Fallback>
        </mc:AlternateContent>
      </w:r>
    </w:p>
    <w:p w14:paraId="5766FBF1" w14:textId="2A680753"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3286B609" w14:textId="6E56EE81"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75D75D5E" w14:textId="6BC80293"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6246CDD2" w14:textId="46EC6FAA"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713617EC" w14:textId="77777777"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256DFC14" w14:textId="424407D1"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5EC3EFCA" w14:textId="5AA9D0FC"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41FF16BB" w14:textId="6FD4D84D" w:rsidR="009927A1" w:rsidRPr="00B76470" w:rsidRDefault="009927A1" w:rsidP="00AD1378">
      <w:pPr>
        <w:autoSpaceDE w:val="0"/>
        <w:autoSpaceDN w:val="0"/>
        <w:adjustRightInd w:val="0"/>
        <w:spacing w:after="0" w:line="240" w:lineRule="auto"/>
        <w:jc w:val="both"/>
        <w:rPr>
          <w:rFonts w:eastAsia="Times New Roman" w:cstheme="minorHAnsi"/>
          <w:color w:val="000000"/>
        </w:rPr>
      </w:pPr>
    </w:p>
    <w:p w14:paraId="537AE51A" w14:textId="676A2D86" w:rsidR="003E1D7B" w:rsidRPr="00B76470" w:rsidRDefault="003E1D7B" w:rsidP="00AD1378">
      <w:pPr>
        <w:autoSpaceDE w:val="0"/>
        <w:autoSpaceDN w:val="0"/>
        <w:adjustRightInd w:val="0"/>
        <w:spacing w:after="0" w:line="240" w:lineRule="auto"/>
        <w:jc w:val="both"/>
        <w:rPr>
          <w:rFonts w:eastAsia="Times New Roman" w:cstheme="minorHAnsi"/>
          <w:color w:val="000000"/>
        </w:rPr>
      </w:pPr>
    </w:p>
    <w:p w14:paraId="2D5670F8" w14:textId="5FC738AA" w:rsidR="000066B6" w:rsidRPr="00B76470" w:rsidRDefault="003E1D7B" w:rsidP="00ED0D50">
      <w:pPr>
        <w:autoSpaceDE w:val="0"/>
        <w:autoSpaceDN w:val="0"/>
        <w:adjustRightInd w:val="0"/>
        <w:spacing w:after="120" w:line="240" w:lineRule="auto"/>
        <w:jc w:val="both"/>
        <w:rPr>
          <w:rFonts w:eastAsia="Times New Roman" w:cstheme="minorHAnsi"/>
          <w:color w:val="000000"/>
        </w:rPr>
      </w:pPr>
      <w:r w:rsidRPr="00B76470">
        <w:rPr>
          <w:rFonts w:eastAsia="Times New Roman" w:cstheme="minorHAnsi"/>
          <w:color w:val="000000"/>
        </w:rPr>
        <w:tab/>
      </w:r>
      <w:r w:rsidR="009927A1" w:rsidRPr="00B76470">
        <w:rPr>
          <w:rFonts w:eastAsia="Times New Roman" w:cstheme="minorHAnsi"/>
          <w:color w:val="000000"/>
        </w:rPr>
        <w:t xml:space="preserve">A ANP participou, nos dias 25 e 26/3, de uma Operação de Fiscalização Integrada do Transporte de Produtos Perigosos, junto com a Agência Nacional de Transportes Terrestres - ANTT e o </w:t>
      </w:r>
      <w:hyperlink r:id="rId61" w:history="1">
        <w:r w:rsidR="009927A1" w:rsidRPr="00B76470">
          <w:rPr>
            <w:rFonts w:eastAsia="Times New Roman" w:cstheme="minorHAnsi"/>
            <w:color w:val="000000"/>
          </w:rPr>
          <w:t>Ibama</w:t>
        </w:r>
      </w:hyperlink>
      <w:r w:rsidR="009927A1" w:rsidRPr="00B76470">
        <w:rPr>
          <w:rFonts w:eastAsia="Times New Roman" w:cstheme="minorHAnsi"/>
          <w:color w:val="000000"/>
        </w:rPr>
        <w:t>, numa barreira fiscal em rodovia de Santa Terezinha do Itaipu (PR). Foram verificados o cumprimento das normas de segurança, a regularidade da documentação fiscal e a devida lacração dos compartimentos de 17 caminhões que transportavam combustíveis automotivos, GLP, combustíveis de aviação e asfalto. Não foram constatadas irregularidades por parte da ANP.</w:t>
      </w:r>
    </w:p>
    <w:p w14:paraId="674A6ECF" w14:textId="48D74DDE" w:rsidR="003E1D7B" w:rsidRPr="00B76470" w:rsidRDefault="003E1D7B" w:rsidP="0065449A">
      <w:pPr>
        <w:autoSpaceDE w:val="0"/>
        <w:autoSpaceDN w:val="0"/>
        <w:adjustRightInd w:val="0"/>
        <w:spacing w:after="0"/>
        <w:jc w:val="both"/>
        <w:rPr>
          <w:rFonts w:eastAsia="Times New Roman" w:cstheme="minorHAnsi"/>
          <w:color w:val="000000"/>
        </w:rPr>
      </w:pPr>
      <w:r w:rsidRPr="00B76470">
        <w:rPr>
          <w:rFonts w:eastAsia="Times New Roman" w:cstheme="minorHAnsi"/>
          <w:color w:val="000000"/>
        </w:rPr>
        <w:t>Fonte:</w:t>
      </w:r>
      <w:r w:rsidRPr="00B76470">
        <w:t xml:space="preserve"> </w:t>
      </w:r>
      <w:hyperlink r:id="rId62" w:history="1">
        <w:r w:rsidRPr="00B76470">
          <w:rPr>
            <w:rStyle w:val="Hyperlink"/>
            <w:rFonts w:eastAsia="Times New Roman" w:cstheme="minorHAnsi"/>
          </w:rPr>
          <w:t>https://www.facebook.com/137125882982280/posts/4348889535139206/</w:t>
        </w:r>
      </w:hyperlink>
    </w:p>
    <w:p w14:paraId="6033C253" w14:textId="427AEAE0" w:rsidR="000066B6" w:rsidRDefault="000066B6" w:rsidP="00AD1378">
      <w:pPr>
        <w:autoSpaceDE w:val="0"/>
        <w:autoSpaceDN w:val="0"/>
        <w:adjustRightInd w:val="0"/>
        <w:spacing w:after="0" w:line="240" w:lineRule="auto"/>
        <w:jc w:val="both"/>
        <w:rPr>
          <w:rFonts w:eastAsia="Times New Roman" w:cstheme="minorHAnsi"/>
          <w:color w:val="000000"/>
        </w:rPr>
      </w:pPr>
    </w:p>
    <w:p w14:paraId="4BFAA1B2" w14:textId="35A62CA9" w:rsidR="00B121BE" w:rsidRPr="00B76470" w:rsidRDefault="00F52875"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Pr>
          <w:rFonts w:asciiTheme="minorHAnsi" w:hAnsiTheme="minorHAnsi" w:cs="Calibri"/>
          <w:b/>
          <w:bCs/>
          <w:sz w:val="22"/>
          <w:szCs w:val="22"/>
        </w:rPr>
        <w:tab/>
      </w:r>
      <w:r w:rsidR="00E92721" w:rsidRPr="00B76470">
        <w:rPr>
          <w:rFonts w:asciiTheme="minorHAnsi" w:hAnsiTheme="minorHAnsi" w:cs="Calibri"/>
          <w:b/>
          <w:bCs/>
          <w:sz w:val="22"/>
          <w:szCs w:val="22"/>
        </w:rPr>
        <w:t xml:space="preserve">A Agência realiza treinamento dos Procons do </w:t>
      </w:r>
      <w:r w:rsidR="00FE0EEB">
        <w:rPr>
          <w:rFonts w:asciiTheme="minorHAnsi" w:hAnsiTheme="minorHAnsi" w:cs="Calibri"/>
          <w:b/>
          <w:bCs/>
          <w:sz w:val="22"/>
          <w:szCs w:val="22"/>
        </w:rPr>
        <w:t>E</w:t>
      </w:r>
      <w:r w:rsidR="00E92721" w:rsidRPr="00B76470">
        <w:rPr>
          <w:rFonts w:asciiTheme="minorHAnsi" w:hAnsiTheme="minorHAnsi" w:cs="Calibri"/>
          <w:b/>
          <w:bCs/>
          <w:sz w:val="22"/>
          <w:szCs w:val="22"/>
        </w:rPr>
        <w:t>stado do Rio de Janeiro</w:t>
      </w:r>
    </w:p>
    <w:p w14:paraId="2612241B" w14:textId="7FF79B5B" w:rsidR="00B121BE" w:rsidRPr="00B76470" w:rsidRDefault="00E92721" w:rsidP="0058083B">
      <w:pPr>
        <w:pStyle w:val="PargrafodaLista"/>
        <w:spacing w:after="120"/>
        <w:ind w:left="0"/>
        <w:jc w:val="both"/>
        <w:rPr>
          <w:rFonts w:cstheme="minorHAnsi"/>
          <w:color w:val="000000"/>
        </w:rPr>
      </w:pPr>
      <w:r w:rsidRPr="00B76470">
        <w:rPr>
          <w:rFonts w:cstheme="minorHAnsi"/>
          <w:color w:val="000000"/>
        </w:rPr>
        <w:tab/>
      </w:r>
      <w:r w:rsidR="00B121BE" w:rsidRPr="00B76470">
        <w:rPr>
          <w:rFonts w:cstheme="minorHAnsi"/>
          <w:color w:val="000000"/>
        </w:rPr>
        <w:t>A ANP promoveu</w:t>
      </w:r>
      <w:r w:rsidR="002A3248" w:rsidRPr="00B76470">
        <w:rPr>
          <w:rFonts w:cstheme="minorHAnsi"/>
          <w:color w:val="000000"/>
        </w:rPr>
        <w:t xml:space="preserve">, </w:t>
      </w:r>
      <w:r w:rsidR="00B121BE" w:rsidRPr="00B76470">
        <w:rPr>
          <w:rFonts w:cstheme="minorHAnsi"/>
          <w:color w:val="000000"/>
        </w:rPr>
        <w:t>em 9</w:t>
      </w:r>
      <w:r w:rsidR="0014341E" w:rsidRPr="00B76470">
        <w:rPr>
          <w:rFonts w:cstheme="minorHAnsi"/>
          <w:color w:val="000000"/>
        </w:rPr>
        <w:t>/3</w:t>
      </w:r>
      <w:r w:rsidR="002A3248" w:rsidRPr="00B76470">
        <w:rPr>
          <w:rFonts w:cstheme="minorHAnsi"/>
          <w:color w:val="000000"/>
        </w:rPr>
        <w:t xml:space="preserve">, </w:t>
      </w:r>
      <w:r w:rsidRPr="00B76470">
        <w:rPr>
          <w:rFonts w:cstheme="minorHAnsi"/>
          <w:color w:val="000000"/>
        </w:rPr>
        <w:t>o</w:t>
      </w:r>
      <w:r w:rsidR="00B121BE" w:rsidRPr="00B76470">
        <w:rPr>
          <w:rFonts w:cstheme="minorHAnsi"/>
          <w:color w:val="000000"/>
        </w:rPr>
        <w:t xml:space="preserve"> treinamento, por meio da ferramenta virtual Microsoft </w:t>
      </w:r>
      <w:proofErr w:type="spellStart"/>
      <w:r w:rsidR="00B121BE" w:rsidRPr="00B76470">
        <w:rPr>
          <w:rFonts w:cstheme="minorHAnsi"/>
          <w:color w:val="000000"/>
        </w:rPr>
        <w:t>Teams</w:t>
      </w:r>
      <w:proofErr w:type="spellEnd"/>
      <w:r w:rsidR="00B121BE" w:rsidRPr="00B76470">
        <w:rPr>
          <w:rFonts w:cstheme="minorHAnsi"/>
          <w:color w:val="000000"/>
        </w:rPr>
        <w:t>, com</w:t>
      </w:r>
      <w:r w:rsidR="0096270C">
        <w:rPr>
          <w:rFonts w:cstheme="minorHAnsi"/>
          <w:color w:val="000000"/>
        </w:rPr>
        <w:t xml:space="preserve"> </w:t>
      </w:r>
      <w:r w:rsidR="00B121BE" w:rsidRPr="00B76470">
        <w:rPr>
          <w:rFonts w:cstheme="minorHAnsi"/>
          <w:color w:val="000000"/>
        </w:rPr>
        <w:t>integrantes de diversos P</w:t>
      </w:r>
      <w:r w:rsidRPr="00B76470">
        <w:rPr>
          <w:rFonts w:cstheme="minorHAnsi"/>
          <w:color w:val="000000"/>
        </w:rPr>
        <w:t>rocons</w:t>
      </w:r>
      <w:r w:rsidR="00B121BE" w:rsidRPr="00B76470">
        <w:rPr>
          <w:rFonts w:cstheme="minorHAnsi"/>
          <w:color w:val="000000"/>
        </w:rPr>
        <w:t xml:space="preserve"> do </w:t>
      </w:r>
      <w:r w:rsidR="001C34CE" w:rsidRPr="00B76470">
        <w:rPr>
          <w:rFonts w:cstheme="minorHAnsi"/>
          <w:color w:val="000000"/>
        </w:rPr>
        <w:t>E</w:t>
      </w:r>
      <w:r w:rsidR="00B121BE" w:rsidRPr="00B76470">
        <w:rPr>
          <w:rFonts w:cstheme="minorHAnsi"/>
          <w:color w:val="000000"/>
        </w:rPr>
        <w:t xml:space="preserve">stado do Rio de Janeiro, tendo como objetivo primordial propiciar o importante trabalho de parceria e cooperação técnica realizado em ações de fiscalização de postos revendedores de combustíveis, nas quais a </w:t>
      </w:r>
      <w:r w:rsidR="006979D7" w:rsidRPr="00B76470">
        <w:rPr>
          <w:rFonts w:cstheme="minorHAnsi"/>
          <w:color w:val="000000"/>
        </w:rPr>
        <w:t>Agência</w:t>
      </w:r>
      <w:r w:rsidR="00B121BE" w:rsidRPr="00B76470">
        <w:rPr>
          <w:rFonts w:cstheme="minorHAnsi"/>
          <w:color w:val="000000"/>
        </w:rPr>
        <w:t xml:space="preserve"> conta com o apoio operacional de órgãos públicos. O treinamento teve duração de cerca de nove horas</w:t>
      </w:r>
      <w:r w:rsidR="001C34CE" w:rsidRPr="00B76470">
        <w:rPr>
          <w:rFonts w:cstheme="minorHAnsi"/>
          <w:color w:val="000000"/>
        </w:rPr>
        <w:t>,</w:t>
      </w:r>
      <w:r w:rsidR="00B121BE" w:rsidRPr="00B76470">
        <w:rPr>
          <w:rFonts w:cstheme="minorHAnsi"/>
          <w:color w:val="000000"/>
        </w:rPr>
        <w:t xml:space="preserve"> com palestras sobre Legislação do Setor, Metrologia e Fraudes, Análises de Qualidade, PMQC, Defesa da Concorrência e Acordos de Cooperação</w:t>
      </w:r>
      <w:r w:rsidR="006979D7" w:rsidRPr="00B76470">
        <w:rPr>
          <w:rFonts w:cstheme="minorHAnsi"/>
          <w:color w:val="000000"/>
        </w:rPr>
        <w:t xml:space="preserve">. </w:t>
      </w:r>
    </w:p>
    <w:p w14:paraId="1083EEB0" w14:textId="746E4D4F" w:rsidR="00E744BF" w:rsidRPr="00B76470" w:rsidRDefault="00E744BF" w:rsidP="00E92721">
      <w:pPr>
        <w:pStyle w:val="PargrafodaLista"/>
        <w:spacing w:after="120" w:line="276" w:lineRule="auto"/>
        <w:ind w:left="0"/>
        <w:jc w:val="both"/>
        <w:rPr>
          <w:rFonts w:cstheme="minorHAnsi"/>
          <w:color w:val="000000"/>
        </w:rPr>
      </w:pPr>
    </w:p>
    <w:p w14:paraId="4698BBD2" w14:textId="0F25B554" w:rsidR="001C34CE" w:rsidRPr="00B76470" w:rsidRDefault="001C34CE" w:rsidP="00E92721">
      <w:pPr>
        <w:pStyle w:val="PargrafodaLista"/>
        <w:spacing w:after="120" w:line="276" w:lineRule="auto"/>
        <w:ind w:left="0"/>
        <w:jc w:val="both"/>
        <w:rPr>
          <w:rFonts w:cstheme="minorHAnsi"/>
          <w:color w:val="000000"/>
        </w:rPr>
      </w:pPr>
      <w:r w:rsidRPr="00B76470">
        <w:rPr>
          <w:rFonts w:cstheme="minorHAnsi"/>
          <w:color w:val="000000"/>
        </w:rPr>
        <w:t>Fonte: https://www.gov.br/anp/pt-br/canais_atendimento/imprensa/noticias-comunicados/anp-realiza-treinamento-com-procons-do-rio-de-janeiro</w:t>
      </w:r>
    </w:p>
    <w:p w14:paraId="65F2ED1E" w14:textId="67B5A5DC" w:rsidR="00E744BF" w:rsidRPr="00B76470" w:rsidRDefault="003545F8"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Calibri"/>
          <w:b/>
          <w:bCs/>
          <w:sz w:val="22"/>
          <w:szCs w:val="22"/>
        </w:rPr>
        <w:tab/>
      </w:r>
      <w:r w:rsidR="00E744BF" w:rsidRPr="00B76470">
        <w:rPr>
          <w:rFonts w:asciiTheme="minorHAnsi" w:hAnsiTheme="minorHAnsi" w:cs="Calibri"/>
          <w:b/>
          <w:bCs/>
          <w:sz w:val="22"/>
          <w:szCs w:val="22"/>
        </w:rPr>
        <w:t>Fiscalização flagra abastecimento de etanol em bomba de gasolina em Rio Largo</w:t>
      </w:r>
    </w:p>
    <w:p w14:paraId="4CF1BB65" w14:textId="59100212" w:rsidR="00AE14CB" w:rsidRPr="00B76470" w:rsidRDefault="00AE14CB" w:rsidP="00AE14CB">
      <w:pPr>
        <w:pStyle w:val="bodytext"/>
        <w:shd w:val="clear" w:color="auto" w:fill="FFFFFF"/>
        <w:spacing w:before="0" w:beforeAutospacing="0" w:after="120" w:afterAutospacing="0"/>
        <w:jc w:val="both"/>
        <w:rPr>
          <w:rFonts w:asciiTheme="minorHAnsi" w:hAnsiTheme="minorHAnsi" w:cstheme="minorHAnsi"/>
          <w:color w:val="000000"/>
          <w:sz w:val="22"/>
          <w:szCs w:val="22"/>
        </w:rPr>
      </w:pPr>
      <w:r w:rsidRPr="00B76470">
        <w:rPr>
          <w:rFonts w:asciiTheme="minorHAnsi" w:hAnsiTheme="minorHAnsi" w:cstheme="minorHAnsi"/>
          <w:color w:val="000000"/>
          <w:sz w:val="22"/>
          <w:szCs w:val="22"/>
        </w:rPr>
        <w:tab/>
        <w:t>Em fiscalização</w:t>
      </w:r>
      <w:r w:rsidR="0014341E" w:rsidRPr="00B76470">
        <w:rPr>
          <w:rFonts w:asciiTheme="minorHAnsi" w:hAnsiTheme="minorHAnsi" w:cstheme="minorHAnsi"/>
          <w:color w:val="000000"/>
          <w:sz w:val="22"/>
          <w:szCs w:val="22"/>
        </w:rPr>
        <w:t>, no dia 15/3,</w:t>
      </w:r>
      <w:r w:rsidR="00473431" w:rsidRPr="00B76470">
        <w:rPr>
          <w:rFonts w:asciiTheme="minorHAnsi" w:hAnsiTheme="minorHAnsi" w:cstheme="minorHAnsi"/>
          <w:color w:val="000000"/>
          <w:sz w:val="22"/>
          <w:szCs w:val="22"/>
        </w:rPr>
        <w:t xml:space="preserve"> </w:t>
      </w:r>
      <w:r w:rsidRPr="00B76470">
        <w:rPr>
          <w:rFonts w:asciiTheme="minorHAnsi" w:hAnsiTheme="minorHAnsi" w:cstheme="minorHAnsi"/>
          <w:color w:val="000000"/>
          <w:sz w:val="22"/>
          <w:szCs w:val="22"/>
        </w:rPr>
        <w:t xml:space="preserve">a Agência Nacional do Petróleo, Gás Natural e Biocombustíveis (ANP) e o Instituto de Proteção de Defesa do Consumidor de Alagoas (Procon-AL) flagraram o momento em que um consumidor teve o carro abastecido por etanol </w:t>
      </w:r>
      <w:r w:rsidR="008276CD">
        <w:rPr>
          <w:rFonts w:asciiTheme="minorHAnsi" w:hAnsiTheme="minorHAnsi" w:cstheme="minorHAnsi"/>
          <w:color w:val="000000"/>
          <w:sz w:val="22"/>
          <w:szCs w:val="22"/>
        </w:rPr>
        <w:t>em vez</w:t>
      </w:r>
      <w:r w:rsidRPr="00B76470">
        <w:rPr>
          <w:rFonts w:asciiTheme="minorHAnsi" w:hAnsiTheme="minorHAnsi" w:cstheme="minorHAnsi"/>
          <w:color w:val="000000"/>
          <w:sz w:val="22"/>
          <w:szCs w:val="22"/>
        </w:rPr>
        <w:t xml:space="preserve"> de gasolina, como havia solicitado, em um posto de combustível em Rio Largo, </w:t>
      </w:r>
      <w:r w:rsidR="00B76470" w:rsidRPr="00B76470">
        <w:rPr>
          <w:rFonts w:asciiTheme="minorHAnsi" w:hAnsiTheme="minorHAnsi" w:cstheme="minorHAnsi"/>
          <w:color w:val="000000"/>
          <w:sz w:val="22"/>
          <w:szCs w:val="22"/>
        </w:rPr>
        <w:t>R</w:t>
      </w:r>
      <w:r w:rsidRPr="00B76470">
        <w:rPr>
          <w:rFonts w:asciiTheme="minorHAnsi" w:hAnsiTheme="minorHAnsi" w:cstheme="minorHAnsi"/>
          <w:color w:val="000000"/>
          <w:sz w:val="22"/>
          <w:szCs w:val="22"/>
        </w:rPr>
        <w:t xml:space="preserve">egião Metropolitana de Maceió. A cena foi registrada pela equipe do Fique Alerta, da TV </w:t>
      </w:r>
      <w:proofErr w:type="spellStart"/>
      <w:r w:rsidRPr="00B76470">
        <w:rPr>
          <w:rFonts w:asciiTheme="minorHAnsi" w:hAnsiTheme="minorHAnsi" w:cstheme="minorHAnsi"/>
          <w:color w:val="000000"/>
          <w:sz w:val="22"/>
          <w:szCs w:val="22"/>
        </w:rPr>
        <w:t>Pajuçara</w:t>
      </w:r>
      <w:proofErr w:type="spellEnd"/>
      <w:r w:rsidRPr="00B76470">
        <w:rPr>
          <w:rFonts w:asciiTheme="minorHAnsi" w:hAnsiTheme="minorHAnsi" w:cstheme="minorHAnsi"/>
          <w:color w:val="000000"/>
          <w:sz w:val="22"/>
          <w:szCs w:val="22"/>
        </w:rPr>
        <w:t>. Especialista em regulação da ANP afirmou que a bomba utilizada pelo frentista para abastecer o carro do consumidor estava disparando etanol hidratado, não gasolina como estava sendo exibido no painel da bomba.</w:t>
      </w:r>
    </w:p>
    <w:p w14:paraId="07DC08FD" w14:textId="33E22CA5" w:rsidR="00AE14CB" w:rsidRPr="00B76470" w:rsidRDefault="00AE14CB" w:rsidP="00AE14CB">
      <w:pPr>
        <w:pStyle w:val="bodytext"/>
        <w:shd w:val="clear" w:color="auto" w:fill="FFFFFF"/>
        <w:spacing w:before="0" w:beforeAutospacing="0" w:after="120" w:afterAutospacing="0"/>
        <w:jc w:val="both"/>
        <w:rPr>
          <w:rFonts w:asciiTheme="minorHAnsi" w:hAnsiTheme="minorHAnsi" w:cstheme="minorHAnsi"/>
          <w:color w:val="000000"/>
          <w:sz w:val="22"/>
          <w:szCs w:val="22"/>
        </w:rPr>
      </w:pPr>
      <w:r w:rsidRPr="00B76470">
        <w:rPr>
          <w:rFonts w:asciiTheme="minorHAnsi" w:hAnsiTheme="minorHAnsi" w:cstheme="minorHAnsi"/>
          <w:color w:val="000000"/>
          <w:sz w:val="22"/>
          <w:szCs w:val="22"/>
        </w:rPr>
        <w:t xml:space="preserve">Fonte: </w:t>
      </w:r>
      <w:r w:rsidR="00B76470" w:rsidRPr="00B76470">
        <w:rPr>
          <w:rStyle w:val="Hyperlink"/>
          <w:rFonts w:asciiTheme="minorHAnsi" w:hAnsiTheme="minorHAnsi" w:cstheme="minorHAnsi"/>
          <w:sz w:val="22"/>
          <w:szCs w:val="22"/>
        </w:rPr>
        <w:t>https://www.tnh1.com.br/noticia/nid/fiscalizacao-flagra-abastecimento-de-etanol-em-bomba-de-gasolina-em-rio-largo/</w:t>
      </w:r>
    </w:p>
    <w:p w14:paraId="10A93573" w14:textId="673B05EE" w:rsidR="00CE16EC" w:rsidRDefault="00CE16EC" w:rsidP="00AD1378">
      <w:pPr>
        <w:autoSpaceDE w:val="0"/>
        <w:autoSpaceDN w:val="0"/>
        <w:adjustRightInd w:val="0"/>
        <w:spacing w:after="0" w:line="240" w:lineRule="auto"/>
        <w:jc w:val="both"/>
        <w:rPr>
          <w:rFonts w:eastAsia="Times New Roman" w:cstheme="minorHAnsi"/>
          <w:color w:val="000000"/>
        </w:rPr>
      </w:pPr>
    </w:p>
    <w:p w14:paraId="5E5F6316" w14:textId="0C6924DA" w:rsidR="004E2A48" w:rsidRDefault="004E2A48" w:rsidP="00AD1378">
      <w:pPr>
        <w:autoSpaceDE w:val="0"/>
        <w:autoSpaceDN w:val="0"/>
        <w:adjustRightInd w:val="0"/>
        <w:spacing w:after="0" w:line="240" w:lineRule="auto"/>
        <w:jc w:val="both"/>
        <w:rPr>
          <w:rFonts w:eastAsia="Times New Roman" w:cstheme="minorHAnsi"/>
          <w:color w:val="000000"/>
        </w:rPr>
      </w:pPr>
    </w:p>
    <w:p w14:paraId="38B77B37" w14:textId="71FEB369" w:rsidR="004E2A48" w:rsidRDefault="004E2A48" w:rsidP="00AD1378">
      <w:pPr>
        <w:autoSpaceDE w:val="0"/>
        <w:autoSpaceDN w:val="0"/>
        <w:adjustRightInd w:val="0"/>
        <w:spacing w:after="0" w:line="240" w:lineRule="auto"/>
        <w:jc w:val="both"/>
        <w:rPr>
          <w:rFonts w:eastAsia="Times New Roman" w:cstheme="minorHAnsi"/>
          <w:color w:val="000000"/>
        </w:rPr>
      </w:pPr>
    </w:p>
    <w:p w14:paraId="5335B975" w14:textId="4F189026" w:rsidR="004E2A48" w:rsidRDefault="004E2A48" w:rsidP="00AD1378">
      <w:pPr>
        <w:autoSpaceDE w:val="0"/>
        <w:autoSpaceDN w:val="0"/>
        <w:adjustRightInd w:val="0"/>
        <w:spacing w:after="0" w:line="240" w:lineRule="auto"/>
        <w:jc w:val="both"/>
        <w:rPr>
          <w:rFonts w:eastAsia="Times New Roman" w:cstheme="minorHAnsi"/>
          <w:color w:val="000000"/>
        </w:rPr>
      </w:pPr>
    </w:p>
    <w:p w14:paraId="7C5EE90D" w14:textId="601FA376" w:rsidR="004E2A48" w:rsidRDefault="004E2A48" w:rsidP="00AD1378">
      <w:pPr>
        <w:autoSpaceDE w:val="0"/>
        <w:autoSpaceDN w:val="0"/>
        <w:adjustRightInd w:val="0"/>
        <w:spacing w:after="0" w:line="240" w:lineRule="auto"/>
        <w:jc w:val="both"/>
        <w:rPr>
          <w:rFonts w:eastAsia="Times New Roman" w:cstheme="minorHAnsi"/>
          <w:color w:val="000000"/>
        </w:rPr>
      </w:pPr>
    </w:p>
    <w:p w14:paraId="38CEDCEE" w14:textId="72FE61FC" w:rsidR="004E2A48" w:rsidRDefault="004E2A48" w:rsidP="00AD1378">
      <w:pPr>
        <w:autoSpaceDE w:val="0"/>
        <w:autoSpaceDN w:val="0"/>
        <w:adjustRightInd w:val="0"/>
        <w:spacing w:after="0" w:line="240" w:lineRule="auto"/>
        <w:jc w:val="both"/>
        <w:rPr>
          <w:rFonts w:eastAsia="Times New Roman" w:cstheme="minorHAnsi"/>
          <w:color w:val="000000"/>
        </w:rPr>
      </w:pPr>
    </w:p>
    <w:p w14:paraId="410F52CC" w14:textId="3A5C0E7F" w:rsidR="007D0E0F" w:rsidRPr="00B76470" w:rsidRDefault="0074035D" w:rsidP="00F93505">
      <w:pPr>
        <w:pStyle w:val="PargrafodaLista"/>
        <w:numPr>
          <w:ilvl w:val="0"/>
          <w:numId w:val="29"/>
        </w:numPr>
        <w:spacing w:after="120" w:line="240" w:lineRule="auto"/>
        <w:jc w:val="both"/>
        <w:rPr>
          <w:rFonts w:cstheme="minorHAnsi"/>
          <w:b/>
        </w:rPr>
      </w:pPr>
      <w:r w:rsidRPr="00B76470">
        <w:rPr>
          <w:rFonts w:cstheme="minorHAnsi"/>
          <w:b/>
        </w:rPr>
        <w:lastRenderedPageBreak/>
        <w:t>Abril/202</w:t>
      </w:r>
      <w:r w:rsidR="0014341E" w:rsidRPr="00B76470">
        <w:rPr>
          <w:rFonts w:cstheme="minorHAnsi"/>
          <w:b/>
        </w:rPr>
        <w:t>1</w:t>
      </w:r>
    </w:p>
    <w:p w14:paraId="593594F1" w14:textId="77777777" w:rsidR="00F93505" w:rsidRPr="00B76470" w:rsidRDefault="00F93505" w:rsidP="00F93505">
      <w:pPr>
        <w:pStyle w:val="PargrafodaLista"/>
        <w:spacing w:after="120" w:line="240" w:lineRule="auto"/>
        <w:jc w:val="both"/>
        <w:rPr>
          <w:rFonts w:cstheme="minorHAnsi"/>
          <w:b/>
        </w:rPr>
      </w:pPr>
    </w:p>
    <w:p w14:paraId="33AED972" w14:textId="369E7983" w:rsidR="00302DF0" w:rsidRPr="00B76470" w:rsidRDefault="00F93505" w:rsidP="00F93505">
      <w:pPr>
        <w:pStyle w:val="PargrafodaLista"/>
        <w:spacing w:after="120" w:line="240" w:lineRule="auto"/>
        <w:ind w:left="0"/>
        <w:jc w:val="both"/>
        <w:rPr>
          <w:rFonts w:cs="Calibri"/>
          <w:b/>
          <w:bCs/>
        </w:rPr>
      </w:pPr>
      <w:r w:rsidRPr="00B76470">
        <w:rPr>
          <w:rFonts w:cstheme="minorHAnsi"/>
          <w:color w:val="000000"/>
        </w:rPr>
        <w:tab/>
      </w:r>
      <w:hyperlink r:id="rId63" w:history="1">
        <w:r w:rsidR="00302DF0" w:rsidRPr="00B76470">
          <w:rPr>
            <w:rFonts w:cs="Calibri"/>
            <w:b/>
            <w:bCs/>
          </w:rPr>
          <w:t xml:space="preserve">Operação “Pague Mais, Leve Menos”: </w:t>
        </w:r>
        <w:r w:rsidR="00FE0EEB">
          <w:rPr>
            <w:rFonts w:cs="Calibri"/>
            <w:b/>
            <w:bCs/>
          </w:rPr>
          <w:t>p</w:t>
        </w:r>
        <w:r w:rsidR="00302DF0" w:rsidRPr="00B76470">
          <w:rPr>
            <w:rFonts w:cs="Calibri"/>
            <w:b/>
            <w:bCs/>
          </w:rPr>
          <w:t xml:space="preserve">ostos de </w:t>
        </w:r>
        <w:r w:rsidR="00FE0EEB">
          <w:rPr>
            <w:rFonts w:cs="Calibri"/>
            <w:b/>
            <w:bCs/>
          </w:rPr>
          <w:t>c</w:t>
        </w:r>
        <w:r w:rsidR="00302DF0" w:rsidRPr="00B76470">
          <w:rPr>
            <w:rFonts w:cs="Calibri"/>
            <w:b/>
            <w:bCs/>
          </w:rPr>
          <w:t xml:space="preserve">ombustíveis são </w:t>
        </w:r>
        <w:r w:rsidR="00FE0EEB">
          <w:rPr>
            <w:rFonts w:cs="Calibri"/>
            <w:b/>
            <w:bCs/>
          </w:rPr>
          <w:t>f</w:t>
        </w:r>
        <w:r w:rsidR="00302DF0" w:rsidRPr="00B76470">
          <w:rPr>
            <w:rFonts w:cs="Calibri"/>
            <w:b/>
            <w:bCs/>
          </w:rPr>
          <w:t xml:space="preserve">iscalizados na </w:t>
        </w:r>
        <w:r w:rsidR="00FE0EEB">
          <w:rPr>
            <w:rFonts w:cs="Calibri"/>
            <w:b/>
            <w:bCs/>
          </w:rPr>
          <w:t>r</w:t>
        </w:r>
        <w:r w:rsidR="00302DF0" w:rsidRPr="00B76470">
          <w:rPr>
            <w:rFonts w:cs="Calibri"/>
            <w:b/>
            <w:bCs/>
          </w:rPr>
          <w:t>egião de Santo Amaro da Imperatriz</w:t>
        </w:r>
      </w:hyperlink>
    </w:p>
    <w:p w14:paraId="7871872F" w14:textId="77777777" w:rsidR="00302DF0" w:rsidRPr="00B76470" w:rsidRDefault="00302DF0" w:rsidP="00F93505">
      <w:pPr>
        <w:pStyle w:val="PargrafodaLista"/>
        <w:spacing w:after="120"/>
        <w:ind w:left="0"/>
        <w:jc w:val="both"/>
        <w:rPr>
          <w:rFonts w:cstheme="minorHAnsi"/>
          <w:color w:val="000000"/>
        </w:rPr>
      </w:pPr>
    </w:p>
    <w:p w14:paraId="5F651C66" w14:textId="05C218A1" w:rsidR="00C6258F" w:rsidRPr="00B76470" w:rsidRDefault="00C6258F" w:rsidP="0065449A">
      <w:pPr>
        <w:pStyle w:val="PargrafodaLista"/>
        <w:spacing w:line="276" w:lineRule="auto"/>
        <w:ind w:left="0"/>
        <w:jc w:val="both"/>
        <w:rPr>
          <w:rFonts w:cstheme="minorHAnsi"/>
          <w:color w:val="000000"/>
        </w:rPr>
      </w:pPr>
      <w:r w:rsidRPr="00B76470">
        <w:rPr>
          <w:noProof/>
        </w:rPr>
        <w:drawing>
          <wp:anchor distT="0" distB="0" distL="114300" distR="114300" simplePos="0" relativeHeight="251648000" behindDoc="0" locked="0" layoutInCell="1" allowOverlap="1" wp14:anchorId="668269BB" wp14:editId="00E8516C">
            <wp:simplePos x="0" y="0"/>
            <wp:positionH relativeFrom="column">
              <wp:posOffset>1707466</wp:posOffset>
            </wp:positionH>
            <wp:positionV relativeFrom="paragraph">
              <wp:posOffset>80791</wp:posOffset>
            </wp:positionV>
            <wp:extent cx="3165230" cy="2271444"/>
            <wp:effectExtent l="0" t="0" r="0" b="0"/>
            <wp:wrapNone/>
            <wp:docPr id="45" name="12ef806d-59f6-4f27-8c59-09026298d687" descr="Image"/>
            <wp:cNvGraphicFramePr/>
            <a:graphic xmlns:a="http://schemas.openxmlformats.org/drawingml/2006/main">
              <a:graphicData uri="http://schemas.openxmlformats.org/drawingml/2006/picture">
                <pic:pic xmlns:pic="http://schemas.openxmlformats.org/drawingml/2006/picture">
                  <pic:nvPicPr>
                    <pic:cNvPr id="1" name="12ef806d-59f6-4f27-8c59-09026298d687" descr="Image"/>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65230" cy="2271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F65" w:rsidRPr="00B76470">
        <w:rPr>
          <w:rFonts w:cstheme="minorHAnsi"/>
          <w:color w:val="000000"/>
        </w:rPr>
        <w:tab/>
      </w:r>
    </w:p>
    <w:p w14:paraId="1411DB61" w14:textId="26EA4E14" w:rsidR="00C6258F" w:rsidRPr="00B76470" w:rsidRDefault="00C6258F" w:rsidP="0065449A">
      <w:pPr>
        <w:pStyle w:val="PargrafodaLista"/>
        <w:spacing w:line="276" w:lineRule="auto"/>
        <w:ind w:left="0"/>
        <w:jc w:val="both"/>
        <w:rPr>
          <w:rFonts w:cstheme="minorHAnsi"/>
          <w:color w:val="000000"/>
        </w:rPr>
      </w:pPr>
    </w:p>
    <w:p w14:paraId="57831C4D" w14:textId="57EDE4CA" w:rsidR="00C6258F" w:rsidRPr="00B76470" w:rsidRDefault="00C6258F" w:rsidP="0065449A">
      <w:pPr>
        <w:pStyle w:val="PargrafodaLista"/>
        <w:spacing w:line="276" w:lineRule="auto"/>
        <w:ind w:left="0"/>
        <w:jc w:val="both"/>
        <w:rPr>
          <w:rFonts w:cstheme="minorHAnsi"/>
          <w:color w:val="000000"/>
        </w:rPr>
      </w:pPr>
    </w:p>
    <w:p w14:paraId="7B61C1AC" w14:textId="53894988" w:rsidR="00C6258F" w:rsidRPr="00B76470" w:rsidRDefault="00C6258F" w:rsidP="0065449A">
      <w:pPr>
        <w:pStyle w:val="PargrafodaLista"/>
        <w:spacing w:line="276" w:lineRule="auto"/>
        <w:ind w:left="0"/>
        <w:jc w:val="both"/>
        <w:rPr>
          <w:rFonts w:cstheme="minorHAnsi"/>
          <w:color w:val="000000"/>
        </w:rPr>
      </w:pPr>
    </w:p>
    <w:p w14:paraId="45B053BC" w14:textId="025C87EA" w:rsidR="00C6258F" w:rsidRPr="00B76470" w:rsidRDefault="00C6258F" w:rsidP="0065449A">
      <w:pPr>
        <w:pStyle w:val="PargrafodaLista"/>
        <w:spacing w:line="276" w:lineRule="auto"/>
        <w:ind w:left="0"/>
        <w:jc w:val="both"/>
        <w:rPr>
          <w:rFonts w:cstheme="minorHAnsi"/>
          <w:color w:val="000000"/>
        </w:rPr>
      </w:pPr>
    </w:p>
    <w:p w14:paraId="604238A5" w14:textId="6AA6CAB6" w:rsidR="00C6258F" w:rsidRPr="00B76470" w:rsidRDefault="00C6258F" w:rsidP="0065449A">
      <w:pPr>
        <w:pStyle w:val="PargrafodaLista"/>
        <w:spacing w:line="276" w:lineRule="auto"/>
        <w:ind w:left="0"/>
        <w:jc w:val="both"/>
        <w:rPr>
          <w:rFonts w:cstheme="minorHAnsi"/>
          <w:color w:val="000000"/>
        </w:rPr>
      </w:pPr>
    </w:p>
    <w:p w14:paraId="4ECA7D5B" w14:textId="2761DE6E" w:rsidR="00C6258F" w:rsidRPr="00B76470" w:rsidRDefault="00C6258F" w:rsidP="0065449A">
      <w:pPr>
        <w:pStyle w:val="PargrafodaLista"/>
        <w:spacing w:line="276" w:lineRule="auto"/>
        <w:ind w:left="0"/>
        <w:jc w:val="both"/>
        <w:rPr>
          <w:rFonts w:cstheme="minorHAnsi"/>
          <w:color w:val="000000"/>
        </w:rPr>
      </w:pPr>
    </w:p>
    <w:p w14:paraId="03279B73" w14:textId="69056DBC" w:rsidR="00C6258F" w:rsidRPr="00B76470" w:rsidRDefault="00C6258F" w:rsidP="0065449A">
      <w:pPr>
        <w:pStyle w:val="PargrafodaLista"/>
        <w:spacing w:line="276" w:lineRule="auto"/>
        <w:ind w:left="0"/>
        <w:jc w:val="both"/>
        <w:rPr>
          <w:rFonts w:cstheme="minorHAnsi"/>
          <w:color w:val="000000"/>
        </w:rPr>
      </w:pPr>
    </w:p>
    <w:p w14:paraId="4564F95A" w14:textId="7999EB05" w:rsidR="00C6258F" w:rsidRPr="00B76470" w:rsidRDefault="00C6258F" w:rsidP="0065449A">
      <w:pPr>
        <w:pStyle w:val="PargrafodaLista"/>
        <w:spacing w:line="276" w:lineRule="auto"/>
        <w:ind w:left="0"/>
        <w:jc w:val="both"/>
        <w:rPr>
          <w:rFonts w:cstheme="minorHAnsi"/>
          <w:color w:val="000000"/>
        </w:rPr>
      </w:pPr>
    </w:p>
    <w:p w14:paraId="2DC95EF7" w14:textId="77777777" w:rsidR="00C6258F" w:rsidRPr="00B76470" w:rsidRDefault="00C6258F" w:rsidP="0065449A">
      <w:pPr>
        <w:pStyle w:val="PargrafodaLista"/>
        <w:spacing w:line="276" w:lineRule="auto"/>
        <w:ind w:left="0"/>
        <w:jc w:val="both"/>
        <w:rPr>
          <w:rFonts w:cstheme="minorHAnsi"/>
          <w:color w:val="000000"/>
        </w:rPr>
      </w:pPr>
    </w:p>
    <w:p w14:paraId="218EF539" w14:textId="77777777" w:rsidR="00C6258F" w:rsidRPr="00B76470" w:rsidRDefault="00C6258F" w:rsidP="0065449A">
      <w:pPr>
        <w:pStyle w:val="PargrafodaLista"/>
        <w:spacing w:line="276" w:lineRule="auto"/>
        <w:ind w:left="0"/>
        <w:jc w:val="both"/>
        <w:rPr>
          <w:rFonts w:cstheme="minorHAnsi"/>
          <w:color w:val="000000"/>
        </w:rPr>
      </w:pPr>
    </w:p>
    <w:p w14:paraId="4B467B68" w14:textId="77777777" w:rsidR="00C6258F" w:rsidRPr="00B76470" w:rsidRDefault="00C6258F" w:rsidP="0065449A">
      <w:pPr>
        <w:pStyle w:val="PargrafodaLista"/>
        <w:spacing w:line="276" w:lineRule="auto"/>
        <w:ind w:left="0"/>
        <w:jc w:val="both"/>
        <w:rPr>
          <w:rFonts w:cstheme="minorHAnsi"/>
          <w:color w:val="000000"/>
        </w:rPr>
      </w:pPr>
    </w:p>
    <w:p w14:paraId="13F63880" w14:textId="77777777" w:rsidR="00C6258F" w:rsidRPr="00B76470" w:rsidRDefault="00C6258F" w:rsidP="0065449A">
      <w:pPr>
        <w:pStyle w:val="PargrafodaLista"/>
        <w:spacing w:line="276" w:lineRule="auto"/>
        <w:ind w:left="0"/>
        <w:jc w:val="both"/>
        <w:rPr>
          <w:rFonts w:cstheme="minorHAnsi"/>
          <w:color w:val="000000"/>
        </w:rPr>
      </w:pPr>
    </w:p>
    <w:p w14:paraId="321B7947" w14:textId="33740429" w:rsidR="00197237" w:rsidRPr="00B76470" w:rsidRDefault="00C6258F" w:rsidP="00ED0D50">
      <w:pPr>
        <w:spacing w:after="120" w:line="240" w:lineRule="auto"/>
        <w:jc w:val="both"/>
        <w:rPr>
          <w:rFonts w:cstheme="minorHAnsi"/>
          <w:color w:val="000000"/>
        </w:rPr>
      </w:pPr>
      <w:r w:rsidRPr="00B76470">
        <w:rPr>
          <w:rFonts w:cstheme="minorHAnsi"/>
          <w:color w:val="000000"/>
        </w:rPr>
        <w:tab/>
      </w:r>
      <w:r w:rsidR="00E53261" w:rsidRPr="00B76470">
        <w:rPr>
          <w:rFonts w:cstheme="minorHAnsi"/>
          <w:color w:val="000000"/>
        </w:rPr>
        <w:t>No período de 19 a 21/04</w:t>
      </w:r>
      <w:r w:rsidR="00B76470" w:rsidRPr="00B76470">
        <w:rPr>
          <w:rFonts w:cstheme="minorHAnsi"/>
          <w:color w:val="000000"/>
        </w:rPr>
        <w:t>,</w:t>
      </w:r>
      <w:r w:rsidR="00E53261" w:rsidRPr="00B76470">
        <w:rPr>
          <w:rFonts w:cstheme="minorHAnsi"/>
          <w:color w:val="000000"/>
        </w:rPr>
        <w:t xml:space="preserve"> foi realizada a </w:t>
      </w:r>
      <w:r w:rsidR="00B76470" w:rsidRPr="00B76470">
        <w:rPr>
          <w:rFonts w:cstheme="minorHAnsi"/>
          <w:color w:val="000000"/>
        </w:rPr>
        <w:t xml:space="preserve">Operação Pague Mais, Leve Menos </w:t>
      </w:r>
      <w:r w:rsidR="00350BFF" w:rsidRPr="00B76470">
        <w:rPr>
          <w:rFonts w:cstheme="minorHAnsi"/>
          <w:color w:val="000000"/>
        </w:rPr>
        <w:t xml:space="preserve">pela ANP, </w:t>
      </w:r>
      <w:r w:rsidR="00FB6FA8" w:rsidRPr="00B76470">
        <w:rPr>
          <w:rFonts w:cstheme="minorHAnsi"/>
          <w:color w:val="000000"/>
        </w:rPr>
        <w:t>Instituto de Metrologia de Santa Catarina</w:t>
      </w:r>
      <w:r w:rsidR="00197237" w:rsidRPr="00B76470">
        <w:rPr>
          <w:rFonts w:cstheme="minorHAnsi"/>
          <w:color w:val="000000"/>
        </w:rPr>
        <w:t xml:space="preserve"> </w:t>
      </w:r>
      <w:r w:rsidR="00FB6FA8" w:rsidRPr="00B76470">
        <w:rPr>
          <w:rFonts w:cstheme="minorHAnsi"/>
          <w:color w:val="000000"/>
        </w:rPr>
        <w:t>(</w:t>
      </w:r>
      <w:r w:rsidR="00197237" w:rsidRPr="00B76470">
        <w:rPr>
          <w:rFonts w:cstheme="minorHAnsi"/>
          <w:color w:val="000000"/>
        </w:rPr>
        <w:t>I</w:t>
      </w:r>
      <w:r w:rsidR="008276CD">
        <w:rPr>
          <w:rFonts w:cstheme="minorHAnsi"/>
          <w:color w:val="000000"/>
        </w:rPr>
        <w:t>n</w:t>
      </w:r>
      <w:r w:rsidR="0014341E" w:rsidRPr="00B76470">
        <w:rPr>
          <w:rFonts w:cstheme="minorHAnsi"/>
          <w:color w:val="000000"/>
        </w:rPr>
        <w:t>metro</w:t>
      </w:r>
      <w:r w:rsidR="00197237" w:rsidRPr="00B76470">
        <w:rPr>
          <w:rFonts w:cstheme="minorHAnsi"/>
          <w:color w:val="000000"/>
        </w:rPr>
        <w:t>/SC</w:t>
      </w:r>
      <w:r w:rsidR="00FB6FA8" w:rsidRPr="00B76470">
        <w:rPr>
          <w:rFonts w:cstheme="minorHAnsi"/>
          <w:color w:val="000000"/>
        </w:rPr>
        <w:t>)</w:t>
      </w:r>
      <w:r w:rsidR="00197237" w:rsidRPr="00B76470">
        <w:rPr>
          <w:rFonts w:cstheme="minorHAnsi"/>
          <w:color w:val="000000"/>
        </w:rPr>
        <w:t xml:space="preserve">, </w:t>
      </w:r>
      <w:r w:rsidR="00B76470" w:rsidRPr="00B76470">
        <w:rPr>
          <w:rFonts w:cstheme="minorHAnsi"/>
          <w:color w:val="000000"/>
        </w:rPr>
        <w:t>Instituto Geral de Perícias (</w:t>
      </w:r>
      <w:r w:rsidR="00197237" w:rsidRPr="00B76470">
        <w:rPr>
          <w:rFonts w:cstheme="minorHAnsi"/>
          <w:color w:val="000000"/>
        </w:rPr>
        <w:t>IGP</w:t>
      </w:r>
      <w:r w:rsidR="00B76470" w:rsidRPr="00B76470">
        <w:rPr>
          <w:rFonts w:cstheme="minorHAnsi"/>
          <w:color w:val="000000"/>
        </w:rPr>
        <w:t>)</w:t>
      </w:r>
      <w:r w:rsidR="00197237" w:rsidRPr="00B76470">
        <w:rPr>
          <w:rFonts w:cstheme="minorHAnsi"/>
          <w:color w:val="000000"/>
        </w:rPr>
        <w:t>, S</w:t>
      </w:r>
      <w:r w:rsidR="0014341E" w:rsidRPr="00B76470">
        <w:rPr>
          <w:rFonts w:cstheme="minorHAnsi"/>
          <w:color w:val="000000"/>
        </w:rPr>
        <w:t>efaz</w:t>
      </w:r>
      <w:r w:rsidR="00197237" w:rsidRPr="00B76470">
        <w:rPr>
          <w:rFonts w:cstheme="minorHAnsi"/>
          <w:color w:val="000000"/>
        </w:rPr>
        <w:t xml:space="preserve">/SC, Procon/SC e Polícia Civil/SC na </w:t>
      </w:r>
      <w:r w:rsidR="00B76470" w:rsidRPr="00B76470">
        <w:rPr>
          <w:rFonts w:cstheme="minorHAnsi"/>
          <w:color w:val="000000"/>
        </w:rPr>
        <w:t>R</w:t>
      </w:r>
      <w:r w:rsidR="00197237" w:rsidRPr="00B76470">
        <w:rPr>
          <w:rFonts w:cstheme="minorHAnsi"/>
          <w:color w:val="000000"/>
        </w:rPr>
        <w:t xml:space="preserve">egião </w:t>
      </w:r>
      <w:r w:rsidR="00B76470" w:rsidRPr="00B76470">
        <w:rPr>
          <w:rFonts w:cstheme="minorHAnsi"/>
          <w:color w:val="000000"/>
        </w:rPr>
        <w:t>M</w:t>
      </w:r>
      <w:r w:rsidR="00197237" w:rsidRPr="00B76470">
        <w:rPr>
          <w:rFonts w:cstheme="minorHAnsi"/>
          <w:color w:val="000000"/>
        </w:rPr>
        <w:t xml:space="preserve">etropolitana de Florianópolis/SC. Foram fiscalizados 16 postos de combustíveis em </w:t>
      </w:r>
      <w:r w:rsidR="00B76470" w:rsidRPr="00B76470">
        <w:rPr>
          <w:rFonts w:cstheme="minorHAnsi"/>
          <w:color w:val="000000"/>
        </w:rPr>
        <w:t>seis</w:t>
      </w:r>
      <w:r w:rsidR="00197237" w:rsidRPr="00B76470">
        <w:rPr>
          <w:rFonts w:cstheme="minorHAnsi"/>
          <w:color w:val="000000"/>
        </w:rPr>
        <w:t xml:space="preserve"> municípios catarinenses (Águas Mornas, Angelina, Anitápolis, Rancho Queimado, Santo Amaro da Imperatriz e São Bonifácio), aproximadamente 160 bicos foram verificados, com </w:t>
      </w:r>
      <w:r w:rsidR="00B76470" w:rsidRPr="00B76470">
        <w:rPr>
          <w:rFonts w:cstheme="minorHAnsi"/>
          <w:color w:val="000000"/>
        </w:rPr>
        <w:t>cinco</w:t>
      </w:r>
      <w:r w:rsidR="00197237" w:rsidRPr="00B76470">
        <w:rPr>
          <w:rFonts w:cstheme="minorHAnsi"/>
          <w:color w:val="000000"/>
        </w:rPr>
        <w:t xml:space="preserve"> bicos interditados pelo I</w:t>
      </w:r>
      <w:r w:rsidR="008276CD">
        <w:rPr>
          <w:rFonts w:cstheme="minorHAnsi"/>
          <w:color w:val="000000"/>
        </w:rPr>
        <w:t>n</w:t>
      </w:r>
      <w:r w:rsidR="0014341E" w:rsidRPr="00B76470">
        <w:rPr>
          <w:rFonts w:cstheme="minorHAnsi"/>
          <w:color w:val="000000"/>
        </w:rPr>
        <w:t>metro</w:t>
      </w:r>
      <w:r w:rsidR="00197237" w:rsidRPr="00B76470">
        <w:rPr>
          <w:rFonts w:cstheme="minorHAnsi"/>
          <w:color w:val="000000"/>
        </w:rPr>
        <w:t xml:space="preserve">/SC e em torno de 74 testes de qualidade também foram realizados, além de ter sido feita uma atuação e </w:t>
      </w:r>
      <w:r w:rsidR="00B76470" w:rsidRPr="00B76470">
        <w:rPr>
          <w:rFonts w:cstheme="minorHAnsi"/>
          <w:color w:val="000000"/>
        </w:rPr>
        <w:t>cinco</w:t>
      </w:r>
      <w:r w:rsidR="00197237" w:rsidRPr="00B76470">
        <w:rPr>
          <w:rFonts w:cstheme="minorHAnsi"/>
          <w:color w:val="000000"/>
        </w:rPr>
        <w:t xml:space="preserve"> notificações de documentação de outorga. A Polícia Civil notificou 15 postos para atualização de </w:t>
      </w:r>
      <w:r w:rsidR="00B76470" w:rsidRPr="00B76470">
        <w:rPr>
          <w:rFonts w:cstheme="minorHAnsi"/>
          <w:color w:val="000000"/>
        </w:rPr>
        <w:t>a</w:t>
      </w:r>
      <w:r w:rsidR="00197237" w:rsidRPr="00B76470">
        <w:rPr>
          <w:rFonts w:cstheme="minorHAnsi"/>
          <w:color w:val="000000"/>
        </w:rPr>
        <w:t>lvará, o P</w:t>
      </w:r>
      <w:r w:rsidR="0014341E" w:rsidRPr="00B76470">
        <w:rPr>
          <w:rFonts w:cstheme="minorHAnsi"/>
          <w:color w:val="000000"/>
        </w:rPr>
        <w:t>rocon</w:t>
      </w:r>
      <w:r w:rsidR="00FC4F65" w:rsidRPr="00B76470">
        <w:rPr>
          <w:rFonts w:cstheme="minorHAnsi"/>
          <w:color w:val="000000"/>
        </w:rPr>
        <w:t>/</w:t>
      </w:r>
      <w:r w:rsidR="00197237" w:rsidRPr="00B76470">
        <w:rPr>
          <w:rFonts w:cstheme="minorHAnsi"/>
          <w:color w:val="000000"/>
        </w:rPr>
        <w:t xml:space="preserve">SC orientou todos os postos </w:t>
      </w:r>
      <w:r w:rsidR="00B76470" w:rsidRPr="00B76470">
        <w:rPr>
          <w:rFonts w:cstheme="minorHAnsi"/>
          <w:color w:val="000000"/>
        </w:rPr>
        <w:t xml:space="preserve">sobre </w:t>
      </w:r>
      <w:r w:rsidR="00197237" w:rsidRPr="00B76470">
        <w:rPr>
          <w:rFonts w:cstheme="minorHAnsi"/>
          <w:color w:val="000000"/>
        </w:rPr>
        <w:t>as normativas vigentes, bem como cobrou ajustes sobre clareza nas informações expostas aos consumidores</w:t>
      </w:r>
      <w:r w:rsidR="00B76470" w:rsidRPr="00B76470">
        <w:rPr>
          <w:rFonts w:cstheme="minorHAnsi"/>
          <w:color w:val="000000"/>
        </w:rPr>
        <w:t>,</w:t>
      </w:r>
      <w:r w:rsidR="00197237" w:rsidRPr="00B76470">
        <w:rPr>
          <w:rFonts w:cstheme="minorHAnsi"/>
          <w:color w:val="000000"/>
        </w:rPr>
        <w:t xml:space="preserve"> e a SEFAZ/SC e</w:t>
      </w:r>
      <w:r w:rsidR="00B76470" w:rsidRPr="00B76470">
        <w:rPr>
          <w:rFonts w:cstheme="minorHAnsi"/>
          <w:color w:val="000000"/>
        </w:rPr>
        <w:t xml:space="preserve"> o</w:t>
      </w:r>
      <w:r w:rsidR="00197237" w:rsidRPr="00B76470">
        <w:rPr>
          <w:rFonts w:cstheme="minorHAnsi"/>
          <w:color w:val="000000"/>
        </w:rPr>
        <w:t xml:space="preserve"> IGP realizaram verificações locais e coletaram dados para análises posteriores.</w:t>
      </w:r>
    </w:p>
    <w:p w14:paraId="63086E49" w14:textId="62F47260" w:rsidR="00197237" w:rsidRPr="00B76470" w:rsidRDefault="00C6258F" w:rsidP="00207E8B">
      <w:pPr>
        <w:pStyle w:val="PargrafodaLista"/>
        <w:ind w:left="0"/>
        <w:jc w:val="both"/>
        <w:rPr>
          <w:rFonts w:cstheme="minorHAnsi"/>
          <w:color w:val="000000"/>
        </w:rPr>
      </w:pPr>
      <w:r w:rsidRPr="00B76470">
        <w:rPr>
          <w:rFonts w:cstheme="minorHAnsi"/>
          <w:color w:val="000000"/>
        </w:rPr>
        <w:t>Fo</w:t>
      </w:r>
      <w:r w:rsidR="00197237" w:rsidRPr="00B76470">
        <w:rPr>
          <w:rFonts w:cstheme="minorHAnsi"/>
          <w:color w:val="000000"/>
        </w:rPr>
        <w:t>nte:</w:t>
      </w:r>
      <w:r w:rsidR="00500F6B" w:rsidRPr="00B76470">
        <w:rPr>
          <w:rFonts w:cstheme="minorHAnsi"/>
          <w:color w:val="000000"/>
        </w:rPr>
        <w:t xml:space="preserve"> </w:t>
      </w:r>
      <w:hyperlink r:id="rId65" w:history="1">
        <w:r w:rsidR="00B76470" w:rsidRPr="00B76470">
          <w:rPr>
            <w:rStyle w:val="Hyperlink"/>
            <w:rFonts w:cstheme="minorHAnsi"/>
          </w:rPr>
          <w:t>https://www.pc.sc.gov.br/informacoes/noticias/41-palhoca-30-delegacia-regional-de-policia/45426-operacao-pague-mais-leve-menos-postos-de-combustiveis-sao-notificados-na-regiao-de-santo-amaro-da-imperatriz</w:t>
        </w:r>
      </w:hyperlink>
    </w:p>
    <w:p w14:paraId="6F569236" w14:textId="1F8B3963" w:rsidR="0065449A" w:rsidRPr="00B76470" w:rsidRDefault="00460C4F" w:rsidP="003545F8">
      <w:pPr>
        <w:pStyle w:val="xmsonormal"/>
        <w:shd w:val="clear" w:color="auto" w:fill="FFFFFF"/>
        <w:spacing w:before="0" w:beforeAutospacing="0" w:after="120" w:afterAutospacing="0"/>
        <w:jc w:val="both"/>
        <w:textAlignment w:val="baseline"/>
        <w:rPr>
          <w:rFonts w:asciiTheme="minorHAnsi" w:hAnsiTheme="minorHAnsi" w:cs="Calibri"/>
          <w:b/>
          <w:bCs/>
          <w:sz w:val="22"/>
          <w:szCs w:val="22"/>
        </w:rPr>
      </w:pPr>
      <w:r w:rsidRPr="00B76470">
        <w:rPr>
          <w:rFonts w:asciiTheme="minorHAnsi" w:hAnsiTheme="minorHAnsi" w:cstheme="minorHAnsi"/>
          <w:b/>
          <w:noProof/>
          <w:sz w:val="22"/>
          <w:szCs w:val="22"/>
        </w:rPr>
        <w:drawing>
          <wp:anchor distT="0" distB="0" distL="114300" distR="114300" simplePos="0" relativeHeight="251651072" behindDoc="0" locked="0" layoutInCell="1" allowOverlap="1" wp14:anchorId="658F8E5A" wp14:editId="74C82B1F">
            <wp:simplePos x="0" y="0"/>
            <wp:positionH relativeFrom="margin">
              <wp:posOffset>1358661</wp:posOffset>
            </wp:positionH>
            <wp:positionV relativeFrom="paragraph">
              <wp:posOffset>235388</wp:posOffset>
            </wp:positionV>
            <wp:extent cx="3206338" cy="2404754"/>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12570" cy="2409428"/>
                    </a:xfrm>
                    <a:prstGeom prst="rect">
                      <a:avLst/>
                    </a:prstGeom>
                    <a:noFill/>
                  </pic:spPr>
                </pic:pic>
              </a:graphicData>
            </a:graphic>
            <wp14:sizeRelH relativeFrom="margin">
              <wp14:pctWidth>0</wp14:pctWidth>
            </wp14:sizeRelH>
            <wp14:sizeRelV relativeFrom="margin">
              <wp14:pctHeight>0</wp14:pctHeight>
            </wp14:sizeRelV>
          </wp:anchor>
        </w:drawing>
      </w:r>
      <w:r w:rsidR="00F93505" w:rsidRPr="00B76470">
        <w:rPr>
          <w:rFonts w:asciiTheme="minorHAnsi" w:hAnsiTheme="minorHAnsi" w:cs="Calibri"/>
          <w:b/>
          <w:bCs/>
          <w:sz w:val="22"/>
          <w:szCs w:val="22"/>
        </w:rPr>
        <w:tab/>
      </w:r>
      <w:r w:rsidR="0065449A" w:rsidRPr="00B76470">
        <w:rPr>
          <w:rFonts w:asciiTheme="minorHAnsi" w:hAnsiTheme="minorHAnsi" w:cs="Calibri"/>
          <w:b/>
          <w:bCs/>
          <w:sz w:val="22"/>
          <w:szCs w:val="22"/>
        </w:rPr>
        <w:t>ANP e Procon Municipal fiscalizaram postos de combustíveis em Umuarama (PR)</w:t>
      </w:r>
    </w:p>
    <w:p w14:paraId="008F47D2" w14:textId="1EDD0165" w:rsidR="0065449A" w:rsidRPr="00B76470" w:rsidRDefault="0065449A" w:rsidP="00207E8B">
      <w:pPr>
        <w:pStyle w:val="PargrafodaLista"/>
        <w:ind w:left="0"/>
        <w:jc w:val="both"/>
        <w:rPr>
          <w:rFonts w:cstheme="minorHAnsi"/>
          <w:color w:val="000000"/>
        </w:rPr>
      </w:pPr>
    </w:p>
    <w:p w14:paraId="6BED1C73" w14:textId="0A6B430C" w:rsidR="00612C0B" w:rsidRPr="00B76470" w:rsidRDefault="00612C0B" w:rsidP="00612C0B">
      <w:pPr>
        <w:jc w:val="both"/>
        <w:rPr>
          <w:rFonts w:cstheme="minorHAnsi"/>
          <w:b/>
        </w:rPr>
      </w:pPr>
    </w:p>
    <w:p w14:paraId="20E4C688" w14:textId="68EEE45E" w:rsidR="0065449A" w:rsidRPr="00B76470" w:rsidRDefault="00E956E6" w:rsidP="00612C0B">
      <w:pPr>
        <w:jc w:val="both"/>
        <w:rPr>
          <w:rFonts w:cstheme="minorHAnsi"/>
          <w:b/>
        </w:rPr>
      </w:pPr>
      <w:r>
        <w:rPr>
          <w:noProof/>
        </w:rPr>
        <mc:AlternateContent>
          <mc:Choice Requires="wps">
            <w:drawing>
              <wp:inline distT="0" distB="0" distL="0" distR="0" wp14:anchorId="74E0C02A" wp14:editId="5BD3D713">
                <wp:extent cx="302260" cy="302260"/>
                <wp:effectExtent l="0" t="635" r="4445" b="1905"/>
                <wp:docPr id="3" name="Retângulo 15" descr="Pode ser uma imagem de uma ou mais pessoas, pessoas em pé, carro e ao ar liv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FF74B" id="Retângulo 15" o:spid="_x0000_s1026" alt="Pode ser uma imagem de uma ou mais pessoas, pessoas em pé, carro e ao ar livr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HzhCSvyAgAAEQYA&#10;AA4AAAAAAAAAAAAAAAAALgIAAGRycy9lMm9Eb2MueG1sUEsBAi0AFAAGAAgAAAAhAAKdVXjZAAAA&#10;AwEAAA8AAAAAAAAAAAAAAAAATAUAAGRycy9kb3ducmV2LnhtbFBLBQYAAAAABAAEAPMAAABSBgAA&#10;AAA=&#10;" filled="f" stroked="f">
                <o:lock v:ext="edit" aspectratio="t"/>
                <w10:anchorlock/>
              </v:rect>
            </w:pict>
          </mc:Fallback>
        </mc:AlternateContent>
      </w:r>
    </w:p>
    <w:p w14:paraId="5742785F" w14:textId="2C10AC8E" w:rsidR="0065449A" w:rsidRPr="00B76470" w:rsidRDefault="0065449A" w:rsidP="00612C0B">
      <w:pPr>
        <w:jc w:val="both"/>
        <w:rPr>
          <w:rFonts w:cstheme="minorHAnsi"/>
          <w:b/>
        </w:rPr>
      </w:pPr>
    </w:p>
    <w:p w14:paraId="16B88779" w14:textId="7D45B1BB" w:rsidR="0065449A" w:rsidRDefault="0065449A" w:rsidP="00612C0B">
      <w:pPr>
        <w:jc w:val="both"/>
        <w:rPr>
          <w:rFonts w:cstheme="minorHAnsi"/>
          <w:b/>
        </w:rPr>
      </w:pPr>
    </w:p>
    <w:p w14:paraId="75C04A84" w14:textId="6CF7A642" w:rsidR="00ED0D50" w:rsidRDefault="00ED0D50" w:rsidP="00612C0B">
      <w:pPr>
        <w:jc w:val="both"/>
        <w:rPr>
          <w:rFonts w:cstheme="minorHAnsi"/>
          <w:b/>
        </w:rPr>
      </w:pPr>
    </w:p>
    <w:p w14:paraId="73B21900" w14:textId="12760BEA" w:rsidR="00ED0D50" w:rsidRDefault="00ED0D50" w:rsidP="00612C0B">
      <w:pPr>
        <w:jc w:val="both"/>
        <w:rPr>
          <w:rFonts w:cstheme="minorHAnsi"/>
          <w:b/>
        </w:rPr>
      </w:pPr>
    </w:p>
    <w:p w14:paraId="55B3CDAC" w14:textId="77777777" w:rsidR="00ED0D50" w:rsidRPr="00B76470" w:rsidRDefault="00ED0D50" w:rsidP="00612C0B">
      <w:pPr>
        <w:jc w:val="both"/>
        <w:rPr>
          <w:rFonts w:cstheme="minorHAnsi"/>
          <w:b/>
        </w:rPr>
      </w:pPr>
    </w:p>
    <w:p w14:paraId="08B7894D" w14:textId="77777777" w:rsidR="004E2A48" w:rsidRDefault="0065449A" w:rsidP="00CD2E7A">
      <w:pPr>
        <w:pStyle w:val="xxmsonormal"/>
        <w:shd w:val="clear" w:color="auto" w:fill="FFFFFF"/>
        <w:spacing w:before="0" w:beforeAutospacing="0" w:after="0" w:afterAutospacing="0"/>
        <w:jc w:val="both"/>
        <w:textAlignment w:val="baseline"/>
        <w:rPr>
          <w:rFonts w:asciiTheme="minorHAnsi" w:hAnsiTheme="minorHAnsi" w:cstheme="minorHAnsi"/>
          <w:color w:val="000000"/>
          <w:sz w:val="22"/>
          <w:szCs w:val="22"/>
        </w:rPr>
      </w:pPr>
      <w:r w:rsidRPr="00B76470">
        <w:rPr>
          <w:rFonts w:asciiTheme="minorHAnsi" w:hAnsiTheme="minorHAnsi" w:cstheme="minorHAnsi"/>
          <w:color w:val="000000"/>
          <w:sz w:val="22"/>
          <w:szCs w:val="22"/>
        </w:rPr>
        <w:tab/>
      </w:r>
    </w:p>
    <w:p w14:paraId="190C208B" w14:textId="77777777" w:rsidR="004E2A48" w:rsidRDefault="004E2A48" w:rsidP="00CD2E7A">
      <w:pPr>
        <w:pStyle w:val="xxmsonormal"/>
        <w:shd w:val="clear" w:color="auto" w:fill="FFFFFF"/>
        <w:spacing w:before="0" w:beforeAutospacing="0" w:after="0" w:afterAutospacing="0"/>
        <w:jc w:val="both"/>
        <w:textAlignment w:val="baseline"/>
        <w:rPr>
          <w:rFonts w:asciiTheme="minorHAnsi" w:hAnsiTheme="minorHAnsi" w:cstheme="minorHAnsi"/>
          <w:color w:val="000000"/>
          <w:sz w:val="22"/>
          <w:szCs w:val="22"/>
        </w:rPr>
      </w:pPr>
    </w:p>
    <w:p w14:paraId="18584ADF" w14:textId="225A5E01" w:rsidR="0065449A" w:rsidRPr="00B76470" w:rsidRDefault="004E2A48" w:rsidP="00CD2E7A">
      <w:pPr>
        <w:pStyle w:val="xxmsonormal"/>
        <w:shd w:val="clear" w:color="auto" w:fill="FFFFFF"/>
        <w:spacing w:before="0" w:beforeAutospacing="0" w:after="0" w:afterAutospacing="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ab/>
      </w:r>
      <w:r w:rsidR="0065449A" w:rsidRPr="00B76470">
        <w:rPr>
          <w:rFonts w:asciiTheme="minorHAnsi" w:hAnsiTheme="minorHAnsi" w:cstheme="minorHAnsi"/>
          <w:color w:val="000000"/>
          <w:sz w:val="22"/>
          <w:szCs w:val="22"/>
        </w:rPr>
        <w:t>A ANP e o Procon Municipal fiscalizaram</w:t>
      </w:r>
      <w:r w:rsidR="00473431" w:rsidRPr="00B76470">
        <w:rPr>
          <w:rFonts w:asciiTheme="minorHAnsi" w:hAnsiTheme="minorHAnsi" w:cstheme="minorHAnsi"/>
          <w:color w:val="000000"/>
          <w:sz w:val="22"/>
          <w:szCs w:val="22"/>
        </w:rPr>
        <w:t>, em 8</w:t>
      </w:r>
      <w:r w:rsidR="006B2609" w:rsidRPr="00B76470">
        <w:rPr>
          <w:rFonts w:asciiTheme="minorHAnsi" w:hAnsiTheme="minorHAnsi" w:cstheme="minorHAnsi"/>
          <w:color w:val="000000"/>
          <w:sz w:val="22"/>
          <w:szCs w:val="22"/>
        </w:rPr>
        <w:t>/4</w:t>
      </w:r>
      <w:r w:rsidR="00473431" w:rsidRPr="00B76470">
        <w:rPr>
          <w:rFonts w:asciiTheme="minorHAnsi" w:hAnsiTheme="minorHAnsi" w:cstheme="minorHAnsi"/>
          <w:color w:val="000000"/>
          <w:sz w:val="22"/>
          <w:szCs w:val="22"/>
        </w:rPr>
        <w:t xml:space="preserve">, </w:t>
      </w:r>
      <w:r w:rsidR="0065449A" w:rsidRPr="00B76470">
        <w:rPr>
          <w:rFonts w:asciiTheme="minorHAnsi" w:hAnsiTheme="minorHAnsi" w:cstheme="minorHAnsi"/>
          <w:color w:val="000000"/>
          <w:sz w:val="22"/>
          <w:szCs w:val="22"/>
        </w:rPr>
        <w:t>cinco postos revendedores de combustíveis automotivos em Umuarama, no Paraná. Foram verificadas a qualidade dos combustíveis comercializados, as quantidades fornecidas pelas bombas abastecedoras e as informações aos consumidores.  </w:t>
      </w:r>
    </w:p>
    <w:p w14:paraId="4E3DC785" w14:textId="2960647C" w:rsidR="0065449A" w:rsidRPr="00B76470" w:rsidRDefault="0065449A" w:rsidP="00ED0D50">
      <w:pPr>
        <w:pStyle w:val="xxmsonormal"/>
        <w:shd w:val="clear" w:color="auto" w:fill="FFFFFF"/>
        <w:spacing w:before="0" w:beforeAutospacing="0" w:after="120" w:afterAutospacing="0"/>
        <w:ind w:firstLine="709"/>
        <w:jc w:val="both"/>
        <w:textAlignment w:val="baseline"/>
        <w:rPr>
          <w:rFonts w:asciiTheme="minorHAnsi" w:hAnsiTheme="minorHAnsi" w:cstheme="minorHAnsi"/>
          <w:color w:val="000000"/>
          <w:sz w:val="22"/>
          <w:szCs w:val="22"/>
        </w:rPr>
      </w:pPr>
      <w:r w:rsidRPr="00B76470">
        <w:rPr>
          <w:rFonts w:asciiTheme="minorHAnsi" w:hAnsiTheme="minorHAnsi" w:cstheme="minorHAnsi"/>
          <w:color w:val="000000"/>
          <w:sz w:val="22"/>
          <w:szCs w:val="22"/>
        </w:rPr>
        <w:t>Foi constatada conduta irregular em apenas uma revenda, por falta de informação quanto ao fornecedor dos combustíveis. A ANP adotou uma medida reparadora de conduta, uma espécie de advertência para irregularidades de pequena gravidade, no sentido de educação e orientação, sendo exigido do agente econômico que ajuste sua conduta à legislação. Nesses casos, se a mesma irregularidade for novamente constatada pela fiscalização em um prazo de dois anos, a revenda será autuada e estará sujeita às penalidades previstas na Lei nº 9.847/1999 e no Decreto nº 2.953/1999. </w:t>
      </w:r>
    </w:p>
    <w:p w14:paraId="2455D84C" w14:textId="1214C9E7" w:rsidR="0065449A" w:rsidRPr="00B76470" w:rsidRDefault="0065449A" w:rsidP="00ED0D50">
      <w:pPr>
        <w:pStyle w:val="xxmsonormal"/>
        <w:shd w:val="clear" w:color="auto" w:fill="FFFFFF"/>
        <w:spacing w:before="0" w:beforeAutospacing="0" w:after="120" w:afterAutospacing="0" w:line="276" w:lineRule="auto"/>
        <w:jc w:val="both"/>
        <w:textAlignment w:val="baseline"/>
        <w:rPr>
          <w:rFonts w:asciiTheme="minorHAnsi" w:hAnsiTheme="minorHAnsi" w:cstheme="minorHAnsi"/>
          <w:color w:val="000000"/>
          <w:sz w:val="22"/>
          <w:szCs w:val="22"/>
        </w:rPr>
      </w:pPr>
      <w:r w:rsidRPr="00B76470">
        <w:rPr>
          <w:rFonts w:asciiTheme="minorHAnsi" w:hAnsiTheme="minorHAnsi" w:cstheme="minorHAnsi"/>
          <w:color w:val="000000"/>
          <w:sz w:val="22"/>
          <w:szCs w:val="22"/>
        </w:rPr>
        <w:t xml:space="preserve">Fonte: </w:t>
      </w:r>
      <w:hyperlink r:id="rId67" w:history="1">
        <w:r w:rsidRPr="00B76470">
          <w:rPr>
            <w:rStyle w:val="Hyperlink"/>
            <w:rFonts w:asciiTheme="minorHAnsi" w:hAnsiTheme="minorHAnsi" w:cstheme="minorHAnsi"/>
            <w:sz w:val="22"/>
            <w:szCs w:val="22"/>
          </w:rPr>
          <w:t>https://www.gov.br/anp/pt-br/canais_atendimento/imprensa/noticias-comunicados/anp-e-procon-municipal-fiscalizaram-postos-de-combustiveis-em-umuarama-pr?fbclid=IwAR3m6G3ZydhDQ0eJ-MhSNCsu-L4EIPUUZCfbJ_jcEt0JPxOb0V2OdbJ47pU</w:t>
        </w:r>
      </w:hyperlink>
      <w:r w:rsidRPr="00B76470">
        <w:rPr>
          <w:rFonts w:asciiTheme="minorHAnsi" w:hAnsiTheme="minorHAnsi" w:cstheme="minorHAnsi"/>
          <w:color w:val="000000"/>
          <w:sz w:val="22"/>
          <w:szCs w:val="22"/>
        </w:rPr>
        <w:t xml:space="preserve"> </w:t>
      </w:r>
    </w:p>
    <w:p w14:paraId="423C4594" w14:textId="4FC46DFD" w:rsidR="00D970F4" w:rsidRPr="00B76470" w:rsidRDefault="00733C4D" w:rsidP="003545F8">
      <w:pPr>
        <w:pStyle w:val="xmsonormal"/>
        <w:shd w:val="clear" w:color="auto" w:fill="FFFFFF"/>
        <w:spacing w:before="0" w:beforeAutospacing="0" w:after="120" w:afterAutospacing="0"/>
        <w:jc w:val="both"/>
        <w:textAlignment w:val="baseline"/>
        <w:rPr>
          <w:rFonts w:asciiTheme="minorHAnsi" w:hAnsiTheme="minorHAnsi" w:cs="Calibri"/>
          <w:b/>
          <w:bCs/>
          <w:strike/>
          <w:sz w:val="22"/>
          <w:szCs w:val="22"/>
        </w:rPr>
      </w:pPr>
      <w:r w:rsidRPr="00B76470">
        <w:rPr>
          <w:rFonts w:asciiTheme="minorHAnsi" w:hAnsiTheme="minorHAnsi" w:cs="Calibri"/>
          <w:b/>
          <w:bCs/>
          <w:noProof/>
          <w:sz w:val="22"/>
          <w:szCs w:val="22"/>
        </w:rPr>
        <w:drawing>
          <wp:anchor distT="0" distB="0" distL="114300" distR="114300" simplePos="0" relativeHeight="251652096" behindDoc="0" locked="0" layoutInCell="1" allowOverlap="1" wp14:anchorId="3B3D1652" wp14:editId="1CDB6BE6">
            <wp:simplePos x="0" y="0"/>
            <wp:positionH relativeFrom="column">
              <wp:posOffset>1630240</wp:posOffset>
            </wp:positionH>
            <wp:positionV relativeFrom="paragraph">
              <wp:posOffset>356626</wp:posOffset>
            </wp:positionV>
            <wp:extent cx="2989482" cy="2247186"/>
            <wp:effectExtent l="0" t="0" r="1905" b="127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9482" cy="2247186"/>
                    </a:xfrm>
                    <a:prstGeom prst="rect">
                      <a:avLst/>
                    </a:prstGeom>
                    <a:noFill/>
                  </pic:spPr>
                </pic:pic>
              </a:graphicData>
            </a:graphic>
            <wp14:sizeRelH relativeFrom="margin">
              <wp14:pctWidth>0</wp14:pctWidth>
            </wp14:sizeRelH>
            <wp14:sizeRelV relativeFrom="margin">
              <wp14:pctHeight>0</wp14:pctHeight>
            </wp14:sizeRelV>
          </wp:anchor>
        </w:drawing>
      </w:r>
      <w:r w:rsidR="00D970F4" w:rsidRPr="00B76470">
        <w:rPr>
          <w:rFonts w:asciiTheme="minorHAnsi" w:hAnsiTheme="minorHAnsi" w:cs="Calibri"/>
          <w:b/>
          <w:bCs/>
          <w:sz w:val="22"/>
          <w:szCs w:val="22"/>
        </w:rPr>
        <w:tab/>
      </w:r>
      <w:r w:rsidRPr="00B76470">
        <w:rPr>
          <w:rFonts w:asciiTheme="minorHAnsi" w:hAnsiTheme="minorHAnsi" w:cs="Calibri"/>
          <w:b/>
          <w:bCs/>
          <w:sz w:val="22"/>
          <w:szCs w:val="22"/>
        </w:rPr>
        <w:t xml:space="preserve">A ANP em conjunto com a </w:t>
      </w:r>
      <w:r w:rsidR="00D970F4" w:rsidRPr="00B76470">
        <w:rPr>
          <w:rFonts w:asciiTheme="minorHAnsi" w:hAnsiTheme="minorHAnsi" w:cs="Calibri"/>
          <w:b/>
          <w:bCs/>
          <w:sz w:val="22"/>
          <w:szCs w:val="22"/>
        </w:rPr>
        <w:t xml:space="preserve">Polícia de SP descobre túnel que roubaria combustível da Petrobras </w:t>
      </w:r>
    </w:p>
    <w:p w14:paraId="7899A6A6" w14:textId="399B2FEE" w:rsidR="002F7F91" w:rsidRPr="00B76470" w:rsidRDefault="002F7F91" w:rsidP="003545F8">
      <w:pPr>
        <w:pStyle w:val="xmsonormal"/>
        <w:shd w:val="clear" w:color="auto" w:fill="FFFFFF"/>
        <w:spacing w:before="0" w:beforeAutospacing="0" w:after="120" w:afterAutospacing="0"/>
        <w:jc w:val="both"/>
        <w:textAlignment w:val="baseline"/>
        <w:rPr>
          <w:rFonts w:asciiTheme="minorHAnsi" w:hAnsiTheme="minorHAnsi" w:cs="Calibri"/>
          <w:b/>
          <w:bCs/>
          <w:strike/>
          <w:sz w:val="22"/>
          <w:szCs w:val="22"/>
        </w:rPr>
      </w:pPr>
    </w:p>
    <w:p w14:paraId="118AA098" w14:textId="77777777" w:rsidR="002F7F91" w:rsidRPr="00B76470" w:rsidRDefault="002F7F91" w:rsidP="003545F8">
      <w:pPr>
        <w:pStyle w:val="xmsonormal"/>
        <w:shd w:val="clear" w:color="auto" w:fill="FFFFFF"/>
        <w:spacing w:before="0" w:beforeAutospacing="0" w:after="120" w:afterAutospacing="0"/>
        <w:jc w:val="both"/>
        <w:textAlignment w:val="baseline"/>
        <w:rPr>
          <w:rFonts w:asciiTheme="minorHAnsi" w:hAnsiTheme="minorHAnsi" w:cs="Calibri"/>
          <w:b/>
          <w:bCs/>
          <w:strike/>
          <w:sz w:val="22"/>
          <w:szCs w:val="22"/>
        </w:rPr>
      </w:pPr>
    </w:p>
    <w:p w14:paraId="71CF29DE" w14:textId="5898D526" w:rsidR="00733C4D" w:rsidRPr="00B76470" w:rsidRDefault="00733C4D" w:rsidP="00733C4D"/>
    <w:p w14:paraId="3F9C840B" w14:textId="72826E70" w:rsidR="00733C4D" w:rsidRPr="00B76470" w:rsidRDefault="00733C4D" w:rsidP="00733C4D"/>
    <w:p w14:paraId="10D3B3BB" w14:textId="24A2B5EC" w:rsidR="00733C4D" w:rsidRPr="00B76470" w:rsidRDefault="00733C4D" w:rsidP="00733C4D"/>
    <w:p w14:paraId="1129DFED" w14:textId="0E803BA0" w:rsidR="00733C4D" w:rsidRPr="00B76470" w:rsidRDefault="00733C4D" w:rsidP="00733C4D"/>
    <w:p w14:paraId="687C2943" w14:textId="7E47DBC2" w:rsidR="00733C4D" w:rsidRPr="00B76470" w:rsidRDefault="00733C4D" w:rsidP="00733C4D"/>
    <w:p w14:paraId="25C69B50" w14:textId="1736AA9E" w:rsidR="00733C4D" w:rsidRPr="00B76470" w:rsidRDefault="00733C4D" w:rsidP="00733C4D"/>
    <w:p w14:paraId="273C287F" w14:textId="17940040" w:rsidR="00F93505" w:rsidRPr="00B76470" w:rsidRDefault="00F93505" w:rsidP="00733C4D"/>
    <w:p w14:paraId="4EBDEE75" w14:textId="2D5C4FCB" w:rsidR="0042009A" w:rsidRPr="00B76470" w:rsidRDefault="00CD2E7A" w:rsidP="00F52875">
      <w:pPr>
        <w:spacing w:after="0"/>
        <w:jc w:val="both"/>
        <w:rPr>
          <w:rFonts w:eastAsia="Times New Roman" w:cstheme="minorHAnsi"/>
          <w:color w:val="000000"/>
        </w:rPr>
      </w:pPr>
      <w:r w:rsidRPr="00B76470">
        <w:rPr>
          <w:rFonts w:eastAsia="Times New Roman" w:cstheme="minorHAnsi"/>
          <w:color w:val="000000"/>
        </w:rPr>
        <w:tab/>
      </w:r>
      <w:r w:rsidR="0042009A" w:rsidRPr="00B76470">
        <w:rPr>
          <w:rFonts w:eastAsia="Times New Roman" w:cstheme="minorHAnsi"/>
          <w:color w:val="000000"/>
        </w:rPr>
        <w:t xml:space="preserve">A ANP, em operação com a DPPC-Divisão de Investigações </w:t>
      </w:r>
      <w:r w:rsidR="00D970F4" w:rsidRPr="00B76470">
        <w:rPr>
          <w:rFonts w:eastAsia="Times New Roman" w:cstheme="minorHAnsi"/>
          <w:color w:val="000000"/>
        </w:rPr>
        <w:t>s</w:t>
      </w:r>
      <w:r w:rsidR="0042009A" w:rsidRPr="00B76470">
        <w:rPr>
          <w:rFonts w:eastAsia="Times New Roman" w:cstheme="minorHAnsi"/>
          <w:color w:val="000000"/>
        </w:rPr>
        <w:t xml:space="preserve">obre Infrações Contra o Consumidor e o Demacro-1º Distrito Policial de São Bernardo do Campo, interditou e autuou, </w:t>
      </w:r>
      <w:r w:rsidR="00FB6FA8" w:rsidRPr="00B76470">
        <w:rPr>
          <w:rFonts w:eastAsia="Times New Roman" w:cstheme="minorHAnsi"/>
          <w:color w:val="000000"/>
        </w:rPr>
        <w:t xml:space="preserve">em </w:t>
      </w:r>
      <w:r w:rsidR="002F7F91" w:rsidRPr="00B76470">
        <w:rPr>
          <w:rFonts w:eastAsia="Times New Roman" w:cstheme="minorHAnsi"/>
          <w:color w:val="000000"/>
        </w:rPr>
        <w:t>20</w:t>
      </w:r>
      <w:r w:rsidR="00FB6FA8" w:rsidRPr="00B76470">
        <w:rPr>
          <w:rFonts w:eastAsia="Times New Roman" w:cstheme="minorHAnsi"/>
          <w:color w:val="000000"/>
        </w:rPr>
        <w:t>/4</w:t>
      </w:r>
      <w:r w:rsidR="0042009A" w:rsidRPr="00B76470">
        <w:rPr>
          <w:rFonts w:eastAsia="Times New Roman" w:cstheme="minorHAnsi"/>
          <w:color w:val="000000"/>
        </w:rPr>
        <w:t xml:space="preserve">, </w:t>
      </w:r>
      <w:r w:rsidR="00460C4F">
        <w:rPr>
          <w:rFonts w:eastAsia="Times New Roman" w:cstheme="minorHAnsi"/>
          <w:color w:val="000000"/>
        </w:rPr>
        <w:t>três</w:t>
      </w:r>
      <w:r w:rsidR="0042009A" w:rsidRPr="00B76470">
        <w:rPr>
          <w:rFonts w:eastAsia="Times New Roman" w:cstheme="minorHAnsi"/>
          <w:color w:val="000000"/>
        </w:rPr>
        <w:t xml:space="preserve"> postos de combustíveis em São Paulo e </w:t>
      </w:r>
      <w:r w:rsidR="00460C4F">
        <w:rPr>
          <w:rFonts w:eastAsia="Times New Roman" w:cstheme="minorHAnsi"/>
          <w:color w:val="000000"/>
        </w:rPr>
        <w:t>um</w:t>
      </w:r>
      <w:r w:rsidR="0042009A" w:rsidRPr="00B76470">
        <w:rPr>
          <w:rFonts w:eastAsia="Times New Roman" w:cstheme="minorHAnsi"/>
          <w:color w:val="000000"/>
        </w:rPr>
        <w:t xml:space="preserve"> em São Bernardo do Campo. Um dos postos utilizava, na boca de um dos tanques, um tubo metálico com produto bom que escondia o combustível impróprio, armazenado abaixo dele. Em outro, havia um túnel usado para o furto de produtos de uma rede dutoviária. Os postos autuados pela ANP estão sujeitos a multas que variam de R$ 20 mil a R$ 5 milhões.</w:t>
      </w:r>
    </w:p>
    <w:p w14:paraId="2A94D4EA" w14:textId="77777777" w:rsidR="00EB73F7" w:rsidRPr="00B76470" w:rsidRDefault="00EB73F7" w:rsidP="00EB73F7">
      <w:pPr>
        <w:spacing w:after="0"/>
        <w:jc w:val="both"/>
        <w:rPr>
          <w:rFonts w:eastAsia="Times New Roman" w:cstheme="minorHAnsi"/>
          <w:color w:val="000000"/>
        </w:rPr>
      </w:pPr>
    </w:p>
    <w:p w14:paraId="4D77DAFE" w14:textId="3FFCAC72" w:rsidR="00EB73F7" w:rsidRPr="00B76470" w:rsidRDefault="00EB73F7" w:rsidP="00EB73F7">
      <w:pPr>
        <w:spacing w:after="0"/>
        <w:jc w:val="both"/>
        <w:rPr>
          <w:rFonts w:eastAsia="Times New Roman" w:cstheme="minorHAnsi"/>
          <w:color w:val="000000"/>
        </w:rPr>
      </w:pPr>
      <w:r w:rsidRPr="00B76470">
        <w:rPr>
          <w:rFonts w:eastAsia="Times New Roman" w:cstheme="minorHAnsi"/>
          <w:color w:val="000000"/>
        </w:rPr>
        <w:t xml:space="preserve">Fontes: </w:t>
      </w:r>
      <w:hyperlink r:id="rId69" w:history="1">
        <w:r w:rsidRPr="00B76470">
          <w:rPr>
            <w:rStyle w:val="Hyperlink"/>
            <w:rFonts w:eastAsia="Times New Roman" w:cstheme="minorHAnsi"/>
          </w:rPr>
          <w:t>https://www.band.uol.com.br/noticias/jornal-da-band/ultimas/policia-de-sp-descobre-tunel-para-roubar-combustivel-da-petrobras-para-posto-do-pcc-16345430</w:t>
        </w:r>
      </w:hyperlink>
    </w:p>
    <w:p w14:paraId="71E08A01" w14:textId="149F6518" w:rsidR="00EB73F7" w:rsidRPr="00B76470" w:rsidRDefault="00441C78" w:rsidP="00EB73F7">
      <w:pPr>
        <w:spacing w:after="0"/>
        <w:jc w:val="both"/>
        <w:rPr>
          <w:rFonts w:eastAsia="Times New Roman" w:cstheme="minorHAnsi"/>
          <w:color w:val="000000"/>
        </w:rPr>
      </w:pPr>
      <w:hyperlink r:id="rId70" w:history="1">
        <w:r w:rsidR="00EB73F7" w:rsidRPr="00B76470">
          <w:rPr>
            <w:rStyle w:val="Hyperlink"/>
            <w:rFonts w:eastAsia="Times New Roman" w:cstheme="minorHAnsi"/>
          </w:rPr>
          <w:t>https://www.facebook.com/137125882982280/posts/4426576567370502/?d=n</w:t>
        </w:r>
      </w:hyperlink>
      <w:r w:rsidR="00EB73F7" w:rsidRPr="00B76470">
        <w:rPr>
          <w:rFonts w:eastAsia="Times New Roman" w:cstheme="minorHAnsi"/>
          <w:color w:val="000000"/>
        </w:rPr>
        <w:t xml:space="preserve"> </w:t>
      </w:r>
    </w:p>
    <w:p w14:paraId="3A11FD4A" w14:textId="77777777" w:rsidR="0042009A" w:rsidRPr="00612C0B" w:rsidRDefault="0042009A" w:rsidP="00F93505">
      <w:pPr>
        <w:spacing w:after="120"/>
        <w:jc w:val="both"/>
        <w:rPr>
          <w:rFonts w:cstheme="minorHAnsi"/>
          <w:b/>
        </w:rPr>
      </w:pPr>
    </w:p>
    <w:p w14:paraId="62F04710" w14:textId="7CAC2D5C" w:rsidR="0074035D" w:rsidRDefault="0074035D" w:rsidP="00F93505">
      <w:pPr>
        <w:pStyle w:val="PargrafodaLista"/>
        <w:numPr>
          <w:ilvl w:val="0"/>
          <w:numId w:val="29"/>
        </w:numPr>
        <w:spacing w:after="120"/>
        <w:jc w:val="both"/>
        <w:rPr>
          <w:rFonts w:cstheme="minorHAnsi"/>
          <w:b/>
        </w:rPr>
      </w:pPr>
      <w:r w:rsidRPr="00E82766">
        <w:rPr>
          <w:rFonts w:cstheme="minorHAnsi"/>
          <w:b/>
        </w:rPr>
        <w:t>Maio/202</w:t>
      </w:r>
      <w:r w:rsidR="00FB6FA8">
        <w:rPr>
          <w:rFonts w:cstheme="minorHAnsi"/>
          <w:b/>
        </w:rPr>
        <w:t>1</w:t>
      </w:r>
    </w:p>
    <w:p w14:paraId="11CB90C2" w14:textId="2B200461" w:rsidR="002C09F0" w:rsidRPr="003545F8" w:rsidRDefault="003545F8" w:rsidP="003545F8">
      <w:pPr>
        <w:pStyle w:val="xmsonormal"/>
        <w:shd w:val="clear" w:color="auto" w:fill="FFFFFF"/>
        <w:spacing w:before="0" w:beforeAutospacing="0" w:after="120" w:afterAutospacing="0"/>
        <w:jc w:val="both"/>
        <w:textAlignment w:val="baseline"/>
        <w:rPr>
          <w:rFonts w:ascii="Calibri" w:hAnsi="Calibri" w:cs="Calibri"/>
          <w:b/>
          <w:bCs/>
          <w:sz w:val="22"/>
          <w:szCs w:val="22"/>
        </w:rPr>
      </w:pPr>
      <w:r>
        <w:rPr>
          <w:rFonts w:ascii="Calibri" w:hAnsi="Calibri" w:cs="Calibri"/>
          <w:b/>
          <w:bCs/>
          <w:sz w:val="22"/>
          <w:szCs w:val="22"/>
        </w:rPr>
        <w:tab/>
      </w:r>
      <w:r w:rsidR="002C09F0" w:rsidRPr="003545F8">
        <w:rPr>
          <w:rFonts w:ascii="Calibri" w:hAnsi="Calibri" w:cs="Calibri"/>
          <w:b/>
          <w:bCs/>
          <w:sz w:val="22"/>
          <w:szCs w:val="22"/>
        </w:rPr>
        <w:t>O Procon e a ANP fiscalizam postos de combustíveis de Porto Alegre</w:t>
      </w:r>
    </w:p>
    <w:p w14:paraId="497D15F4" w14:textId="7C414126" w:rsidR="002C09F0" w:rsidRDefault="002C09F0" w:rsidP="002C09F0">
      <w:pPr>
        <w:spacing w:after="120" w:line="240" w:lineRule="auto"/>
        <w:jc w:val="both"/>
      </w:pPr>
      <w:r>
        <w:tab/>
        <w:t xml:space="preserve">Em operação realizada </w:t>
      </w:r>
      <w:r w:rsidR="00FC03B9">
        <w:t xml:space="preserve">em conjunto com </w:t>
      </w:r>
      <w:r>
        <w:t xml:space="preserve">a ANP e o Procon Municipal de Porto Alegre nos dias 06 e 07/05, foram fiscalizados </w:t>
      </w:r>
      <w:r w:rsidR="00A819F4">
        <w:t>oito</w:t>
      </w:r>
      <w:r>
        <w:t xml:space="preserve"> postos de combustíveis, entre </w:t>
      </w:r>
      <w:r w:rsidR="00A819F4">
        <w:t>os quais seis</w:t>
      </w:r>
      <w:r>
        <w:t xml:space="preserve"> tiveram bicos interditados por motivo de bomba baixa</w:t>
      </w:r>
      <w:r w:rsidR="00A819F4">
        <w:t xml:space="preserve"> e um teve</w:t>
      </w:r>
      <w:r>
        <w:t xml:space="preserve"> </w:t>
      </w:r>
      <w:r w:rsidR="00A819F4">
        <w:t>um</w:t>
      </w:r>
      <w:r>
        <w:t xml:space="preserve"> tanque de diesel interditado </w:t>
      </w:r>
      <w:r w:rsidR="00A819F4">
        <w:t xml:space="preserve">pelo </w:t>
      </w:r>
      <w:r>
        <w:t>diesel não estar em conformidade na característica de ponto de fulgor</w:t>
      </w:r>
      <w:r w:rsidR="00A819F4">
        <w:t>.</w:t>
      </w:r>
      <w:r>
        <w:t xml:space="preserve"> </w:t>
      </w:r>
      <w:r w:rsidR="00A819F4">
        <w:t>Foram ainda</w:t>
      </w:r>
      <w:r>
        <w:t xml:space="preserve"> lavra</w:t>
      </w:r>
      <w:r w:rsidR="00FB6FA8">
        <w:t>da</w:t>
      </w:r>
      <w:r>
        <w:t xml:space="preserve">s medidas reparadoras de condutas e notificações de documentação de outorga. No mesmo período, uma revenda de GLP não autorizada foi interditada em Ituporanga/SC e um posto de combustível, na cidade de Guaporé/RS, teve </w:t>
      </w:r>
      <w:r w:rsidR="00A819F4">
        <w:t>um</w:t>
      </w:r>
      <w:r>
        <w:t xml:space="preserve"> tanque e </w:t>
      </w:r>
      <w:r w:rsidR="00A819F4">
        <w:t>dois</w:t>
      </w:r>
      <w:r>
        <w:t xml:space="preserve"> bicos interditados por ter o ponto de fulgor abaixo do valor especificado.</w:t>
      </w:r>
    </w:p>
    <w:p w14:paraId="558F169F" w14:textId="3270FE0F" w:rsidR="002C09F0" w:rsidRDefault="002C09F0" w:rsidP="00CD2E7A">
      <w:pPr>
        <w:spacing w:after="120" w:line="240" w:lineRule="auto"/>
        <w:ind w:firstLine="708"/>
        <w:jc w:val="both"/>
        <w:rPr>
          <w:rFonts w:cstheme="minorHAnsi"/>
          <w:b/>
        </w:rPr>
      </w:pPr>
    </w:p>
    <w:p w14:paraId="2A380BC3" w14:textId="33CF5A1F" w:rsidR="00DA2B49" w:rsidRDefault="004E2A48" w:rsidP="00CD2E7A">
      <w:pPr>
        <w:spacing w:after="120" w:line="240" w:lineRule="auto"/>
        <w:ind w:firstLine="708"/>
        <w:jc w:val="both"/>
        <w:rPr>
          <w:rFonts w:cstheme="minorHAnsi"/>
          <w:b/>
        </w:rPr>
      </w:pPr>
      <w:r>
        <w:rPr>
          <w:noProof/>
        </w:rPr>
        <w:lastRenderedPageBreak/>
        <w:drawing>
          <wp:anchor distT="0" distB="0" distL="114300" distR="114300" simplePos="0" relativeHeight="251646976" behindDoc="0" locked="0" layoutInCell="1" allowOverlap="1" wp14:anchorId="25A4F555" wp14:editId="5BDEDE9D">
            <wp:simplePos x="0" y="0"/>
            <wp:positionH relativeFrom="margin">
              <wp:posOffset>956681</wp:posOffset>
            </wp:positionH>
            <wp:positionV relativeFrom="page">
              <wp:posOffset>1083958</wp:posOffset>
            </wp:positionV>
            <wp:extent cx="3265170" cy="1745615"/>
            <wp:effectExtent l="0" t="0" r="0" b="6985"/>
            <wp:wrapNone/>
            <wp:docPr id="11" name="e3b95302-0513-471b-8312-82b3c369e894" descr="Image"/>
            <wp:cNvGraphicFramePr/>
            <a:graphic xmlns:a="http://schemas.openxmlformats.org/drawingml/2006/main">
              <a:graphicData uri="http://schemas.openxmlformats.org/drawingml/2006/picture">
                <pic:pic xmlns:pic="http://schemas.openxmlformats.org/drawingml/2006/picture">
                  <pic:nvPicPr>
                    <pic:cNvPr id="1" name="e3b95302-0513-471b-8312-82b3c369e894" descr="Image"/>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6517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CE6DD" w14:textId="7C6D9149" w:rsidR="00197237" w:rsidRDefault="00197237" w:rsidP="00197237"/>
    <w:p w14:paraId="126B9E40" w14:textId="45A2B320" w:rsidR="004E2A48" w:rsidRDefault="004E2A48" w:rsidP="00197237"/>
    <w:p w14:paraId="0DBE9D1B" w14:textId="649DDD6A" w:rsidR="004E2A48" w:rsidRDefault="004E2A48" w:rsidP="00197237"/>
    <w:p w14:paraId="174405B9" w14:textId="279C585C" w:rsidR="004E2A48" w:rsidRDefault="004E2A48" w:rsidP="00197237"/>
    <w:p w14:paraId="33F68635" w14:textId="77777777" w:rsidR="004E2A48" w:rsidRDefault="004E2A48" w:rsidP="00197237"/>
    <w:p w14:paraId="17430095" w14:textId="023ECEEA" w:rsidR="00197237" w:rsidRDefault="00197237" w:rsidP="00197237"/>
    <w:p w14:paraId="65ECC6AF" w14:textId="6073605A" w:rsidR="00197237" w:rsidRDefault="00197237" w:rsidP="00197237"/>
    <w:p w14:paraId="54A917D3" w14:textId="7986824D" w:rsidR="00197237" w:rsidRPr="00796339" w:rsidRDefault="00197237" w:rsidP="00197237">
      <w:pPr>
        <w:rPr>
          <w:rStyle w:val="Hyperlink"/>
        </w:rPr>
      </w:pPr>
      <w:r w:rsidRPr="00796339">
        <w:t xml:space="preserve">Fonte: </w:t>
      </w:r>
      <w:hyperlink r:id="rId72" w:history="1">
        <w:r w:rsidRPr="00796339">
          <w:rPr>
            <w:rStyle w:val="Hyperlink"/>
          </w:rPr>
          <w:t>https://www.correiodopovo.com.br/not%C3%ADcias/geral/em-uma-a%C3%A7%C3%A3o-do-vereador-jos%C3%A9-freitas-procon-e-anp-fiscalizam-postos-de-combust%C3%ADveis-de-porto-alegre-1.615925</w:t>
        </w:r>
      </w:hyperlink>
    </w:p>
    <w:p w14:paraId="0F3C7745" w14:textId="07E7CA43" w:rsidR="003F5553" w:rsidRDefault="003F5553" w:rsidP="003F5553">
      <w:pPr>
        <w:spacing w:after="0" w:line="240" w:lineRule="auto"/>
        <w:rPr>
          <w:sz w:val="24"/>
          <w:szCs w:val="24"/>
        </w:rPr>
      </w:pPr>
    </w:p>
    <w:p w14:paraId="1DB85E3C" w14:textId="1A6BBCD6" w:rsidR="003F5553" w:rsidRPr="003545F8" w:rsidRDefault="003F5553" w:rsidP="003545F8">
      <w:pPr>
        <w:pStyle w:val="xmsonormal"/>
        <w:shd w:val="clear" w:color="auto" w:fill="FFFFFF"/>
        <w:spacing w:before="0" w:beforeAutospacing="0" w:after="120" w:afterAutospacing="0"/>
        <w:jc w:val="both"/>
        <w:textAlignment w:val="baseline"/>
        <w:rPr>
          <w:rFonts w:ascii="Calibri" w:hAnsi="Calibri" w:cs="Calibri"/>
          <w:b/>
          <w:bCs/>
          <w:sz w:val="22"/>
          <w:szCs w:val="22"/>
        </w:rPr>
      </w:pPr>
      <w:r w:rsidRPr="003545F8">
        <w:rPr>
          <w:rFonts w:ascii="Calibri" w:hAnsi="Calibri" w:cs="Calibri"/>
          <w:b/>
          <w:bCs/>
          <w:sz w:val="22"/>
          <w:szCs w:val="22"/>
        </w:rPr>
        <w:tab/>
        <w:t>Operação em São Paulo combate fraudes em postos de gasolina</w:t>
      </w:r>
    </w:p>
    <w:p w14:paraId="4BF360F7" w14:textId="04FCEB23" w:rsidR="00ED0D50" w:rsidRDefault="00ED0D50" w:rsidP="00ED0D50">
      <w:pPr>
        <w:spacing w:after="0" w:line="240" w:lineRule="auto"/>
        <w:jc w:val="both"/>
      </w:pPr>
      <w:r>
        <w:tab/>
        <w:t xml:space="preserve">A </w:t>
      </w:r>
      <w:r w:rsidRPr="00BB0373">
        <w:t>ANP,</w:t>
      </w:r>
      <w:r>
        <w:t xml:space="preserve"> o</w:t>
      </w:r>
      <w:r w:rsidRPr="00BB0373">
        <w:t> </w:t>
      </w:r>
      <w:hyperlink r:id="rId73" w:history="1">
        <w:r w:rsidRPr="00BB0373">
          <w:t>IPEM-SP (Instituto de Pesos e Medidas do Estado de São Paulo)</w:t>
        </w:r>
      </w:hyperlink>
      <w:r w:rsidRPr="00BB0373">
        <w:t>, </w:t>
      </w:r>
      <w:r>
        <w:t xml:space="preserve">o </w:t>
      </w:r>
      <w:hyperlink r:id="rId74" w:history="1">
        <w:r w:rsidRPr="00BB0373">
          <w:t>Procon-SP</w:t>
        </w:r>
      </w:hyperlink>
      <w:r w:rsidRPr="00BB0373">
        <w:t xml:space="preserve"> e </w:t>
      </w:r>
      <w:r>
        <w:t xml:space="preserve">a </w:t>
      </w:r>
      <w:r w:rsidRPr="00BB0373">
        <w:t>DPPC fiscalizaram</w:t>
      </w:r>
      <w:r>
        <w:t>,</w:t>
      </w:r>
      <w:r w:rsidRPr="00BB0373">
        <w:t xml:space="preserve"> </w:t>
      </w:r>
      <w:r>
        <w:t xml:space="preserve">em </w:t>
      </w:r>
      <w:r w:rsidRPr="00BB0373">
        <w:t>4</w:t>
      </w:r>
      <w:r>
        <w:t xml:space="preserve"> e 5/</w:t>
      </w:r>
      <w:r w:rsidRPr="00BB0373">
        <w:t>5</w:t>
      </w:r>
      <w:r>
        <w:t>,</w:t>
      </w:r>
      <w:r w:rsidRPr="00BB0373">
        <w:t xml:space="preserve"> </w:t>
      </w:r>
      <w:r>
        <w:t>oito</w:t>
      </w:r>
      <w:r w:rsidRPr="00BB0373">
        <w:t xml:space="preserve"> postos na R</w:t>
      </w:r>
      <w:r>
        <w:t>egião Metropolitana d</w:t>
      </w:r>
      <w:r w:rsidRPr="00BB0373">
        <w:t xml:space="preserve">e SP e em Ribeirão Preto. Em um deles, em São Miguel Paulista, na capital, foi flagrada instalação clandestina que interligava um tanque de água escondido a </w:t>
      </w:r>
      <w:r>
        <w:t>dois</w:t>
      </w:r>
      <w:r w:rsidRPr="00BB0373">
        <w:t xml:space="preserve"> tanques de etanol hidratado.</w:t>
      </w:r>
      <w:r>
        <w:t xml:space="preserve"> </w:t>
      </w:r>
      <w:r w:rsidRPr="00BB0373">
        <w:t>O posto vendia etanol com o teor alcoólico abaixo do permitido e gasolina C comum com 67% de etanol, enquanto o correto é 27% com variação de até 1%. Estabelecimentos fiscalizados pela ANP, conforme as infrações, são a</w:t>
      </w:r>
      <w:r w:rsidR="00FC03B9">
        <w:t>u</w:t>
      </w:r>
      <w:r w:rsidRPr="00BB0373">
        <w:t>tuados e estão sujeitos a multas de R$ 20 mil a R$ 5 milhões.</w:t>
      </w:r>
    </w:p>
    <w:p w14:paraId="71230BB9" w14:textId="46D4A0AF" w:rsidR="003F5553" w:rsidRDefault="00ED0D50" w:rsidP="00197237">
      <w:pPr>
        <w:rPr>
          <w:noProof/>
        </w:rPr>
      </w:pPr>
      <w:r>
        <w:rPr>
          <w:noProof/>
        </w:rPr>
        <w:drawing>
          <wp:anchor distT="0" distB="0" distL="114300" distR="114300" simplePos="0" relativeHeight="251653120" behindDoc="0" locked="0" layoutInCell="1" allowOverlap="1" wp14:anchorId="242FFAE2" wp14:editId="7798ACAA">
            <wp:simplePos x="0" y="0"/>
            <wp:positionH relativeFrom="column">
              <wp:posOffset>1111819</wp:posOffset>
            </wp:positionH>
            <wp:positionV relativeFrom="paragraph">
              <wp:posOffset>86163</wp:posOffset>
            </wp:positionV>
            <wp:extent cx="3525043" cy="198628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5043" cy="1986280"/>
                    </a:xfrm>
                    <a:prstGeom prst="rect">
                      <a:avLst/>
                    </a:prstGeom>
                    <a:noFill/>
                  </pic:spPr>
                </pic:pic>
              </a:graphicData>
            </a:graphic>
            <wp14:sizeRelH relativeFrom="margin">
              <wp14:pctWidth>0</wp14:pctWidth>
            </wp14:sizeRelH>
            <wp14:sizeRelV relativeFrom="margin">
              <wp14:pctHeight>0</wp14:pctHeight>
            </wp14:sizeRelV>
          </wp:anchor>
        </w:drawing>
      </w:r>
    </w:p>
    <w:p w14:paraId="6D0EC52B" w14:textId="7212E21A" w:rsidR="003F5553" w:rsidRDefault="003F5553" w:rsidP="00197237">
      <w:pPr>
        <w:rPr>
          <w:noProof/>
        </w:rPr>
      </w:pPr>
    </w:p>
    <w:p w14:paraId="53E46ED0" w14:textId="5ACABED8" w:rsidR="003F5553" w:rsidRDefault="003F5553" w:rsidP="00197237">
      <w:pPr>
        <w:rPr>
          <w:noProof/>
        </w:rPr>
      </w:pPr>
    </w:p>
    <w:p w14:paraId="1B7EEC87" w14:textId="39993D62" w:rsidR="003F5553" w:rsidRDefault="003F5553" w:rsidP="00197237">
      <w:pPr>
        <w:rPr>
          <w:noProof/>
        </w:rPr>
      </w:pPr>
    </w:p>
    <w:p w14:paraId="3E2F1823" w14:textId="6625295F" w:rsidR="00F93505" w:rsidRDefault="00F93505" w:rsidP="00197237">
      <w:pPr>
        <w:rPr>
          <w:noProof/>
        </w:rPr>
      </w:pPr>
    </w:p>
    <w:p w14:paraId="3AB10C83" w14:textId="77777777" w:rsidR="00ED0D50" w:rsidRDefault="00ED0D50" w:rsidP="00197237">
      <w:pPr>
        <w:rPr>
          <w:noProof/>
        </w:rPr>
      </w:pPr>
    </w:p>
    <w:p w14:paraId="25FF6AA5" w14:textId="02712B10" w:rsidR="005C17C2" w:rsidRDefault="005C17C2" w:rsidP="001D0024">
      <w:pPr>
        <w:spacing w:after="0" w:line="240" w:lineRule="auto"/>
        <w:jc w:val="both"/>
        <w:rPr>
          <w:rFonts w:cstheme="minorHAnsi"/>
          <w:b/>
        </w:rPr>
      </w:pPr>
    </w:p>
    <w:p w14:paraId="4A8DBECF" w14:textId="4AFC4BC3" w:rsidR="00BB0373" w:rsidRDefault="009C5F69" w:rsidP="00CD2E7A">
      <w:pPr>
        <w:spacing w:after="0" w:line="240" w:lineRule="auto"/>
        <w:jc w:val="both"/>
      </w:pPr>
      <w:r>
        <w:tab/>
      </w:r>
    </w:p>
    <w:p w14:paraId="6D85C98D" w14:textId="77777777" w:rsidR="009C5F69" w:rsidRDefault="009C5F69" w:rsidP="00A53ED0">
      <w:pPr>
        <w:spacing w:after="0"/>
        <w:jc w:val="both"/>
      </w:pPr>
    </w:p>
    <w:p w14:paraId="52608EE5" w14:textId="2F06F67F" w:rsidR="002D02DE" w:rsidRPr="00796339" w:rsidRDefault="002D02DE" w:rsidP="00A53ED0">
      <w:pPr>
        <w:spacing w:after="0"/>
        <w:jc w:val="both"/>
      </w:pPr>
      <w:r w:rsidRPr="00796339">
        <w:t xml:space="preserve">Fontes: </w:t>
      </w:r>
      <w:hyperlink r:id="rId76" w:history="1">
        <w:r w:rsidRPr="00796339">
          <w:rPr>
            <w:rStyle w:val="Hyperlink"/>
          </w:rPr>
          <w:t>https://recordtv.r7.com/balanco-geral-manha/videos/operacao-em-sao-paulo-combate-fraudes-em-postos-de-gasolina-04052021</w:t>
        </w:r>
      </w:hyperlink>
      <w:r w:rsidRPr="00796339">
        <w:t xml:space="preserve"> </w:t>
      </w:r>
    </w:p>
    <w:p w14:paraId="7B8BB6C9" w14:textId="20531DAB" w:rsidR="002D02DE" w:rsidRPr="00796339" w:rsidRDefault="00441C78" w:rsidP="00A53ED0">
      <w:pPr>
        <w:spacing w:after="0"/>
        <w:jc w:val="both"/>
      </w:pPr>
      <w:hyperlink r:id="rId77" w:history="1">
        <w:r w:rsidR="002D02DE" w:rsidRPr="00796339">
          <w:rPr>
            <w:rStyle w:val="Hyperlink"/>
          </w:rPr>
          <w:t>https://twitter.com/ANPgovbr/status/1389704297978507274/photo/1</w:t>
        </w:r>
      </w:hyperlink>
      <w:r w:rsidR="002D02DE" w:rsidRPr="00796339">
        <w:t xml:space="preserve"> </w:t>
      </w:r>
    </w:p>
    <w:p w14:paraId="6B4CF477" w14:textId="41BFD34F" w:rsidR="00BB0373" w:rsidRDefault="00BB0373" w:rsidP="001D0024">
      <w:pPr>
        <w:spacing w:after="0" w:line="240" w:lineRule="auto"/>
        <w:jc w:val="both"/>
        <w:rPr>
          <w:rFonts w:cstheme="minorHAnsi"/>
          <w:b/>
        </w:rPr>
      </w:pPr>
    </w:p>
    <w:p w14:paraId="6E3B7584" w14:textId="77777777" w:rsidR="004E2A48" w:rsidRDefault="00F55102" w:rsidP="00546C26">
      <w:pPr>
        <w:shd w:val="clear" w:color="auto" w:fill="FFFFFF"/>
        <w:spacing w:after="0" w:line="240" w:lineRule="auto"/>
        <w:jc w:val="both"/>
        <w:textAlignment w:val="baseline"/>
        <w:rPr>
          <w:rFonts w:ascii="Calibri" w:eastAsiaTheme="minorHAnsi" w:hAnsi="Calibri" w:cs="Calibri"/>
          <w:b/>
          <w:bCs/>
        </w:rPr>
      </w:pPr>
      <w:r w:rsidRPr="00546C26">
        <w:rPr>
          <w:rFonts w:ascii="Calibri" w:eastAsiaTheme="minorHAnsi" w:hAnsi="Calibri" w:cs="Calibri"/>
          <w:b/>
          <w:bCs/>
        </w:rPr>
        <w:tab/>
      </w:r>
    </w:p>
    <w:p w14:paraId="10DDD3BB"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73A2F593"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0B795990"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0EFF0DB8"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3A7CCD01"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5C2F9393"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536AD44A"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08949DC1"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406B83E5" w14:textId="77777777" w:rsidR="004E2A48" w:rsidRDefault="004E2A48" w:rsidP="00546C26">
      <w:pPr>
        <w:shd w:val="clear" w:color="auto" w:fill="FFFFFF"/>
        <w:spacing w:after="0" w:line="240" w:lineRule="auto"/>
        <w:jc w:val="both"/>
        <w:textAlignment w:val="baseline"/>
        <w:rPr>
          <w:rFonts w:ascii="Calibri" w:eastAsiaTheme="minorHAnsi" w:hAnsi="Calibri" w:cs="Calibri"/>
          <w:b/>
          <w:bCs/>
        </w:rPr>
      </w:pPr>
    </w:p>
    <w:p w14:paraId="361C2D6F" w14:textId="77AFC94C" w:rsidR="00C76B75" w:rsidRPr="00546C26" w:rsidRDefault="00C76B75" w:rsidP="00546C26">
      <w:pPr>
        <w:shd w:val="clear" w:color="auto" w:fill="FFFFFF"/>
        <w:spacing w:after="0" w:line="240" w:lineRule="auto"/>
        <w:jc w:val="both"/>
        <w:textAlignment w:val="baseline"/>
        <w:rPr>
          <w:rFonts w:ascii="Calibri" w:eastAsiaTheme="minorHAnsi" w:hAnsi="Calibri" w:cs="Calibri"/>
          <w:b/>
          <w:bCs/>
        </w:rPr>
      </w:pPr>
      <w:r w:rsidRPr="00546C26">
        <w:rPr>
          <w:b/>
          <w:bCs/>
        </w:rPr>
        <w:lastRenderedPageBreak/>
        <w:t>Operação Derivação</w:t>
      </w:r>
      <w:r w:rsidR="009637D7" w:rsidRPr="00546C26">
        <w:rPr>
          <w:b/>
          <w:bCs/>
        </w:rPr>
        <w:t xml:space="preserve"> - </w:t>
      </w:r>
      <w:r w:rsidRPr="00546C26">
        <w:rPr>
          <w:b/>
          <w:bCs/>
        </w:rPr>
        <w:t>combate ao funcionamento clandestino de postos revendedores de combustíveis</w:t>
      </w:r>
    </w:p>
    <w:p w14:paraId="06047633" w14:textId="1921B5BB" w:rsidR="009637D7" w:rsidRDefault="00FB6FA8" w:rsidP="009637D7">
      <w:pPr>
        <w:spacing w:after="0"/>
      </w:pPr>
      <w:r>
        <w:rPr>
          <w:noProof/>
        </w:rPr>
        <w:drawing>
          <wp:anchor distT="0" distB="0" distL="114300" distR="114300" simplePos="0" relativeHeight="251656192" behindDoc="0" locked="0" layoutInCell="1" allowOverlap="1" wp14:anchorId="09D7724E" wp14:editId="4AD47847">
            <wp:simplePos x="0" y="0"/>
            <wp:positionH relativeFrom="column">
              <wp:posOffset>1223733</wp:posOffset>
            </wp:positionH>
            <wp:positionV relativeFrom="paragraph">
              <wp:posOffset>60696</wp:posOffset>
            </wp:positionV>
            <wp:extent cx="3462732" cy="2601311"/>
            <wp:effectExtent l="0" t="0" r="4445" b="889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81582" cy="2615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F7853" w14:textId="0FA10E86" w:rsidR="0035763E" w:rsidRDefault="0035763E" w:rsidP="009637D7">
      <w:pPr>
        <w:spacing w:after="0"/>
      </w:pPr>
    </w:p>
    <w:p w14:paraId="2F6BC61D" w14:textId="1A50FDA4" w:rsidR="0035763E" w:rsidRDefault="00E60649" w:rsidP="009637D7">
      <w:pPr>
        <w:spacing w:after="0"/>
      </w:pPr>
      <w:r w:rsidRPr="00E60649">
        <w:t xml:space="preserve"> </w:t>
      </w:r>
    </w:p>
    <w:p w14:paraId="05398D0D" w14:textId="63A591FE" w:rsidR="0035763E" w:rsidRDefault="0035763E" w:rsidP="009637D7">
      <w:pPr>
        <w:spacing w:after="0"/>
      </w:pPr>
    </w:p>
    <w:p w14:paraId="7B151B7E" w14:textId="42909366" w:rsidR="00507B9C" w:rsidRDefault="00507B9C" w:rsidP="009637D7">
      <w:pPr>
        <w:spacing w:after="0"/>
      </w:pPr>
    </w:p>
    <w:p w14:paraId="0D52684B" w14:textId="0E2AC058" w:rsidR="00507B9C" w:rsidRDefault="00507B9C" w:rsidP="009637D7">
      <w:pPr>
        <w:spacing w:after="0"/>
      </w:pPr>
    </w:p>
    <w:p w14:paraId="66FBCB99" w14:textId="64BE9F72" w:rsidR="00507B9C" w:rsidRDefault="00507B9C" w:rsidP="009637D7">
      <w:pPr>
        <w:spacing w:after="0"/>
      </w:pPr>
    </w:p>
    <w:p w14:paraId="7FF7C3B5" w14:textId="3B9498F2" w:rsidR="00507B9C" w:rsidRDefault="00507B9C" w:rsidP="009637D7">
      <w:pPr>
        <w:spacing w:after="0"/>
      </w:pPr>
    </w:p>
    <w:p w14:paraId="71889394" w14:textId="1F92890E" w:rsidR="00DA2B49" w:rsidRDefault="00DA2B49" w:rsidP="009637D7">
      <w:pPr>
        <w:spacing w:after="0"/>
      </w:pPr>
    </w:p>
    <w:p w14:paraId="53A0B454" w14:textId="5732D6FA" w:rsidR="00DA2B49" w:rsidRDefault="00DA2B49" w:rsidP="009637D7">
      <w:pPr>
        <w:spacing w:after="0"/>
      </w:pPr>
    </w:p>
    <w:p w14:paraId="546E1434" w14:textId="77777777" w:rsidR="00DA2B49" w:rsidRDefault="00DA2B49" w:rsidP="009637D7">
      <w:pPr>
        <w:spacing w:after="0"/>
      </w:pPr>
    </w:p>
    <w:p w14:paraId="5D8536DD" w14:textId="2AFB2F70" w:rsidR="0035763E" w:rsidRDefault="0035763E" w:rsidP="009637D7">
      <w:pPr>
        <w:spacing w:after="0"/>
      </w:pPr>
    </w:p>
    <w:p w14:paraId="1D106BB5" w14:textId="77777777" w:rsidR="00A848D5" w:rsidRDefault="00A848D5" w:rsidP="00A848D5">
      <w:pPr>
        <w:spacing w:after="120"/>
      </w:pPr>
    </w:p>
    <w:p w14:paraId="1CE797F6" w14:textId="79ADD6A5" w:rsidR="00A848D5" w:rsidRDefault="00E956E6" w:rsidP="00A848D5">
      <w:pPr>
        <w:spacing w:after="120"/>
      </w:pPr>
      <w:r>
        <w:rPr>
          <w:noProof/>
        </w:rPr>
        <mc:AlternateContent>
          <mc:Choice Requires="wps">
            <w:drawing>
              <wp:inline distT="0" distB="0" distL="0" distR="0" wp14:anchorId="227E9318" wp14:editId="0979C278">
                <wp:extent cx="304800" cy="304800"/>
                <wp:effectExtent l="0" t="635" r="1905" b="0"/>
                <wp:docPr id="2" name="Retâ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D1692" id="Retângulo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02yT/rkCAAC4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F8041B" w:rsidRPr="00F8041B">
        <w:t xml:space="preserve"> </w:t>
      </w:r>
      <w:r w:rsidR="00FB6FA8" w:rsidRPr="00FB6FA8">
        <w:tab/>
      </w:r>
    </w:p>
    <w:p w14:paraId="30F4CBBF" w14:textId="6E6D3D79" w:rsidR="0039356C" w:rsidRPr="00FB0900" w:rsidRDefault="00A848D5" w:rsidP="00A848D5">
      <w:pPr>
        <w:spacing w:after="120"/>
      </w:pPr>
      <w:r>
        <w:tab/>
      </w:r>
      <w:r w:rsidR="0039356C" w:rsidRPr="00FB6FA8">
        <w:t>A Polícia Federal e a ANP deflagr</w:t>
      </w:r>
      <w:r w:rsidR="00D01A53">
        <w:t>aram</w:t>
      </w:r>
      <w:r w:rsidR="0039356C" w:rsidRPr="00FB6FA8">
        <w:t xml:space="preserve"> em 31/5 a Operação Derivação. A ação teve como objetivo combater o funcionamento clandestino de postos revendedores de combustíveis automotivos no Estado de São Paulo, bem como o comércio ilegal de combustíveis adulterados. Participa</w:t>
      </w:r>
      <w:r w:rsidR="00FB0900" w:rsidRPr="00FB6FA8">
        <w:t>ra</w:t>
      </w:r>
      <w:r w:rsidR="0039356C" w:rsidRPr="00FB6FA8">
        <w:t>m da ação 70 policiais federais, além de 11 servidores da ANP. Foram fiscalizad</w:t>
      </w:r>
      <w:r w:rsidR="00FB0900" w:rsidRPr="00FB6FA8">
        <w:t xml:space="preserve">as </w:t>
      </w:r>
      <w:r w:rsidR="00D01A53">
        <w:t>nove</w:t>
      </w:r>
      <w:r w:rsidR="0039356C" w:rsidRPr="00FB6FA8">
        <w:t xml:space="preserve"> </w:t>
      </w:r>
      <w:r w:rsidR="00FB0900" w:rsidRPr="00FB6FA8">
        <w:t>revendas</w:t>
      </w:r>
      <w:r w:rsidR="0039356C" w:rsidRPr="00FB6FA8">
        <w:t xml:space="preserve">, sendo </w:t>
      </w:r>
      <w:r w:rsidR="00D01A53">
        <w:t>seis</w:t>
      </w:r>
      <w:r w:rsidR="0039356C" w:rsidRPr="00FB6FA8">
        <w:t xml:space="preserve"> no município de São Paulo e outr</w:t>
      </w:r>
      <w:r w:rsidR="00FB0900" w:rsidRPr="00FB6FA8">
        <w:t>a</w:t>
      </w:r>
      <w:r w:rsidR="0039356C" w:rsidRPr="00FB6FA8">
        <w:t xml:space="preserve">s </w:t>
      </w:r>
      <w:r w:rsidR="00D01A53">
        <w:t xml:space="preserve">três </w:t>
      </w:r>
      <w:r w:rsidR="00FB0900" w:rsidRPr="00FB6FA8">
        <w:t>em</w:t>
      </w:r>
      <w:r w:rsidR="0039356C" w:rsidRPr="00FB6FA8">
        <w:t xml:space="preserve"> Guarulhos/SP. Todos </w:t>
      </w:r>
      <w:r w:rsidR="00FB0900" w:rsidRPr="00FB6FA8">
        <w:t xml:space="preserve">os postos de combustíveis estavam </w:t>
      </w:r>
      <w:r w:rsidR="0039356C" w:rsidRPr="00FB6FA8">
        <w:rPr>
          <w:rFonts w:ascii="Calibri" w:eastAsia="Times New Roman" w:hAnsi="Calibri" w:cs="Calibri"/>
        </w:rPr>
        <w:t xml:space="preserve">operando sem autorização da ANP e </w:t>
      </w:r>
      <w:r w:rsidR="00FB0900" w:rsidRPr="00FB6FA8">
        <w:rPr>
          <w:rFonts w:ascii="Calibri" w:eastAsia="Times New Roman" w:hAnsi="Calibri" w:cs="Calibri"/>
        </w:rPr>
        <w:t xml:space="preserve">haviam </w:t>
      </w:r>
      <w:r w:rsidR="0039356C" w:rsidRPr="00FB6FA8">
        <w:rPr>
          <w:rFonts w:ascii="Calibri" w:eastAsia="Times New Roman" w:hAnsi="Calibri" w:cs="Calibri"/>
        </w:rPr>
        <w:t xml:space="preserve">rompido lacres postos em interdições anteriores, sendo que oito </w:t>
      </w:r>
      <w:r w:rsidR="00FB0900" w:rsidRPr="00FB6FA8">
        <w:rPr>
          <w:rFonts w:ascii="Calibri" w:eastAsia="Times New Roman" w:hAnsi="Calibri" w:cs="Calibri"/>
        </w:rPr>
        <w:t xml:space="preserve">dessas revendas foram flagradas </w:t>
      </w:r>
      <w:r w:rsidR="0039356C" w:rsidRPr="00FB6FA8">
        <w:rPr>
          <w:rFonts w:ascii="Calibri" w:eastAsia="Times New Roman" w:hAnsi="Calibri" w:cs="Calibri"/>
        </w:rPr>
        <w:t>comercializando combustíveis fora das especificações. Os estabelecimentos foram autuado</w:t>
      </w:r>
      <w:r w:rsidR="00FB0900" w:rsidRPr="00FB6FA8">
        <w:rPr>
          <w:rFonts w:ascii="Calibri" w:eastAsia="Times New Roman" w:hAnsi="Calibri" w:cs="Calibri"/>
        </w:rPr>
        <w:t>s</w:t>
      </w:r>
      <w:r w:rsidR="0039356C" w:rsidRPr="00FB6FA8">
        <w:rPr>
          <w:rFonts w:ascii="Calibri" w:eastAsia="Times New Roman" w:hAnsi="Calibri" w:cs="Calibri"/>
        </w:rPr>
        <w:t xml:space="preserve"> e </w:t>
      </w:r>
      <w:r w:rsidR="00FB0900" w:rsidRPr="00FB6FA8">
        <w:rPr>
          <w:rFonts w:ascii="Calibri" w:eastAsia="Times New Roman" w:hAnsi="Calibri" w:cs="Calibri"/>
        </w:rPr>
        <w:t xml:space="preserve">totalmente </w:t>
      </w:r>
      <w:r w:rsidR="0039356C" w:rsidRPr="00FB6FA8">
        <w:rPr>
          <w:rFonts w:ascii="Calibri" w:eastAsia="Times New Roman" w:hAnsi="Calibri" w:cs="Calibri"/>
        </w:rPr>
        <w:t xml:space="preserve">interditados. </w:t>
      </w:r>
      <w:r w:rsidR="0039356C" w:rsidRPr="00FB6FA8">
        <w:t>A operação foi denominada Derivação em alusão à prática de desvio de combustíveis, em dutos, denominada derivação clandestina.</w:t>
      </w:r>
    </w:p>
    <w:p w14:paraId="3596F1E5" w14:textId="74E36583" w:rsidR="007E2F9A" w:rsidRDefault="002B148D" w:rsidP="007E2F9A">
      <w:pPr>
        <w:shd w:val="clear" w:color="auto" w:fill="FFFFFF"/>
        <w:spacing w:after="0"/>
        <w:jc w:val="both"/>
        <w:textAlignment w:val="baseline"/>
        <w:rPr>
          <w:rStyle w:val="Hyperlink"/>
        </w:rPr>
      </w:pPr>
      <w:r>
        <w:t xml:space="preserve">Fonte: </w:t>
      </w:r>
      <w:r w:rsidR="00D01A53" w:rsidRPr="00D01A53">
        <w:t xml:space="preserve"> </w:t>
      </w:r>
      <w:hyperlink r:id="rId79" w:history="1">
        <w:r w:rsidR="00A848D5" w:rsidRPr="00F77806">
          <w:rPr>
            <w:rStyle w:val="Hyperlink"/>
          </w:rPr>
          <w:t>https://odocumento.com.br/policia-federal-deflagra-operacao-derivacao-de-combate-ao-funcionamento-clandestino-de-postos-revendedores-de-combustiveis/</w:t>
        </w:r>
      </w:hyperlink>
    </w:p>
    <w:p w14:paraId="587C8980" w14:textId="52BA3F4F" w:rsidR="00A848D5" w:rsidRDefault="00A848D5" w:rsidP="007E2F9A">
      <w:pPr>
        <w:shd w:val="clear" w:color="auto" w:fill="FFFFFF"/>
        <w:spacing w:after="0"/>
        <w:jc w:val="both"/>
        <w:textAlignment w:val="baseline"/>
        <w:rPr>
          <w:rStyle w:val="Hyperlink"/>
        </w:rPr>
      </w:pPr>
    </w:p>
    <w:p w14:paraId="186692A3" w14:textId="77777777" w:rsidR="00A848D5" w:rsidRDefault="00A848D5" w:rsidP="007E2F9A">
      <w:pPr>
        <w:shd w:val="clear" w:color="auto" w:fill="FFFFFF"/>
        <w:spacing w:after="0"/>
        <w:jc w:val="both"/>
        <w:textAlignment w:val="baseline"/>
        <w:rPr>
          <w:rStyle w:val="Hyperlink"/>
        </w:rPr>
      </w:pPr>
    </w:p>
    <w:p w14:paraId="67FCE8ED" w14:textId="1A048D9F" w:rsidR="0074035D" w:rsidRPr="00CD2E7A" w:rsidRDefault="0074035D" w:rsidP="00F768B9">
      <w:pPr>
        <w:pStyle w:val="PargrafodaLista"/>
        <w:numPr>
          <w:ilvl w:val="0"/>
          <w:numId w:val="29"/>
        </w:numPr>
        <w:jc w:val="both"/>
        <w:rPr>
          <w:rFonts w:cstheme="minorHAnsi"/>
          <w:b/>
        </w:rPr>
      </w:pPr>
      <w:r w:rsidRPr="009947ED">
        <w:rPr>
          <w:rFonts w:cstheme="minorHAnsi"/>
          <w:b/>
        </w:rPr>
        <w:t>Junho/202</w:t>
      </w:r>
      <w:r w:rsidR="00FB6FA8">
        <w:rPr>
          <w:rFonts w:cstheme="minorHAnsi"/>
          <w:b/>
        </w:rPr>
        <w:t>1</w:t>
      </w:r>
    </w:p>
    <w:p w14:paraId="77584803" w14:textId="46B849D6" w:rsidR="0031630C" w:rsidRPr="002F7F91" w:rsidRDefault="0031630C" w:rsidP="00FB6FA8">
      <w:pPr>
        <w:shd w:val="clear" w:color="auto" w:fill="FFFFFF"/>
        <w:spacing w:after="120" w:line="240" w:lineRule="auto"/>
        <w:jc w:val="both"/>
        <w:textAlignment w:val="baseline"/>
        <w:rPr>
          <w:b/>
        </w:rPr>
      </w:pPr>
      <w:r w:rsidRPr="003545F8">
        <w:rPr>
          <w:rFonts w:ascii="Calibri" w:eastAsiaTheme="minorHAnsi" w:hAnsi="Calibri" w:cs="Calibri"/>
          <w:b/>
        </w:rPr>
        <w:tab/>
      </w:r>
      <w:r w:rsidRPr="00FB6FA8">
        <w:rPr>
          <w:b/>
        </w:rPr>
        <w:t xml:space="preserve">Operação </w:t>
      </w:r>
      <w:r w:rsidR="00D01A53">
        <w:rPr>
          <w:b/>
        </w:rPr>
        <w:t>c</w:t>
      </w:r>
      <w:r w:rsidRPr="00FB6FA8">
        <w:rPr>
          <w:b/>
        </w:rPr>
        <w:t xml:space="preserve">onjunta ANP e Procon São José </w:t>
      </w:r>
      <w:r w:rsidR="00D01A53">
        <w:rPr>
          <w:b/>
        </w:rPr>
        <w:t>d</w:t>
      </w:r>
      <w:r w:rsidRPr="00FB6FA8">
        <w:rPr>
          <w:b/>
        </w:rPr>
        <w:t>os Pinhais-PR</w:t>
      </w:r>
    </w:p>
    <w:p w14:paraId="134D0E04" w14:textId="6D2024F9" w:rsidR="001747DB" w:rsidRDefault="002133EE" w:rsidP="00440293">
      <w:pPr>
        <w:shd w:val="clear" w:color="auto" w:fill="FFFFFF"/>
        <w:spacing w:after="0" w:line="240" w:lineRule="auto"/>
        <w:jc w:val="both"/>
        <w:textAlignment w:val="baseline"/>
      </w:pPr>
      <w:r w:rsidRPr="00440293">
        <w:tab/>
      </w:r>
      <w:r w:rsidR="001747DB" w:rsidRPr="00440293">
        <w:t xml:space="preserve">A ANP, em operação conjunta com o Procon e </w:t>
      </w:r>
      <w:r w:rsidR="00D01A53">
        <w:t xml:space="preserve">a </w:t>
      </w:r>
      <w:r w:rsidR="001747DB" w:rsidRPr="00440293">
        <w:t>Guarda Municipal, fiscalizou</w:t>
      </w:r>
      <w:r w:rsidR="00D01A53">
        <w:t>, em</w:t>
      </w:r>
      <w:r w:rsidR="001747DB" w:rsidRPr="00440293">
        <w:t xml:space="preserve"> 15 e 16/6</w:t>
      </w:r>
      <w:r w:rsidR="00D01A53">
        <w:t>,</w:t>
      </w:r>
      <w:r w:rsidR="001747DB" w:rsidRPr="00440293">
        <w:t xml:space="preserve"> </w:t>
      </w:r>
      <w:r w:rsidR="00D01A53">
        <w:t>cinco</w:t>
      </w:r>
      <w:r w:rsidR="001747DB" w:rsidRPr="00440293">
        <w:t xml:space="preserve"> revendas de gás de cozinha (GLP) e </w:t>
      </w:r>
      <w:r w:rsidR="00D01A53">
        <w:t>quatro</w:t>
      </w:r>
      <w:r w:rsidR="001747DB" w:rsidRPr="00440293">
        <w:t xml:space="preserve"> postos revendedores de combustíveis em São José dos Pinhais (PR). Uma revenda de GLP foi interditada, no bairro Afonso Pena, e teve 54 botijões apreendidos por exercer a atividade sem autorização da ANP. Um posto, no bairro Parque da Fonte, foi autuado e teve uma bomba abastecedora interditada por fornecer combustível em quantidade de até 304 m</w:t>
      </w:r>
      <w:r w:rsidR="00945091">
        <w:t>l</w:t>
      </w:r>
      <w:r w:rsidR="001747DB" w:rsidRPr="00440293">
        <w:t xml:space="preserve"> a menos, a cada 20 litros, daquela indicada no visor do equipamento e abaixo do limite de erro tolerado (menos 60 m</w:t>
      </w:r>
      <w:r w:rsidR="00945091">
        <w:t>l</w:t>
      </w:r>
      <w:r w:rsidR="001747DB" w:rsidRPr="00440293">
        <w:t xml:space="preserve"> a cada 20 litros). </w:t>
      </w:r>
    </w:p>
    <w:p w14:paraId="2A36A378" w14:textId="0D29EFF7" w:rsidR="004E2A48" w:rsidRDefault="004E2A48" w:rsidP="00440293">
      <w:pPr>
        <w:shd w:val="clear" w:color="auto" w:fill="FFFFFF"/>
        <w:spacing w:after="0" w:line="240" w:lineRule="auto"/>
        <w:jc w:val="both"/>
        <w:textAlignment w:val="baseline"/>
      </w:pPr>
    </w:p>
    <w:p w14:paraId="1CE78124" w14:textId="78521492" w:rsidR="004E2A48" w:rsidRDefault="004E2A48" w:rsidP="00440293">
      <w:pPr>
        <w:shd w:val="clear" w:color="auto" w:fill="FFFFFF"/>
        <w:spacing w:after="0" w:line="240" w:lineRule="auto"/>
        <w:jc w:val="both"/>
        <w:textAlignment w:val="baseline"/>
      </w:pPr>
    </w:p>
    <w:p w14:paraId="7FEC24B7" w14:textId="21496E1A" w:rsidR="004E2A48" w:rsidRDefault="004E2A48" w:rsidP="00440293">
      <w:pPr>
        <w:shd w:val="clear" w:color="auto" w:fill="FFFFFF"/>
        <w:spacing w:after="0" w:line="240" w:lineRule="auto"/>
        <w:jc w:val="both"/>
        <w:textAlignment w:val="baseline"/>
      </w:pPr>
    </w:p>
    <w:p w14:paraId="1911AB66" w14:textId="55E91443" w:rsidR="004E2A48" w:rsidRDefault="004E2A48" w:rsidP="00440293">
      <w:pPr>
        <w:shd w:val="clear" w:color="auto" w:fill="FFFFFF"/>
        <w:spacing w:after="0" w:line="240" w:lineRule="auto"/>
        <w:jc w:val="both"/>
        <w:textAlignment w:val="baseline"/>
      </w:pPr>
    </w:p>
    <w:p w14:paraId="69BB2E9F" w14:textId="4CF87343" w:rsidR="004E2A48" w:rsidRDefault="004E2A48" w:rsidP="00440293">
      <w:pPr>
        <w:shd w:val="clear" w:color="auto" w:fill="FFFFFF"/>
        <w:spacing w:after="0" w:line="240" w:lineRule="auto"/>
        <w:jc w:val="both"/>
        <w:textAlignment w:val="baseline"/>
      </w:pPr>
    </w:p>
    <w:p w14:paraId="726AA196" w14:textId="7FC5E5EF" w:rsidR="004E2A48" w:rsidRDefault="004E2A48" w:rsidP="00440293">
      <w:pPr>
        <w:shd w:val="clear" w:color="auto" w:fill="FFFFFF"/>
        <w:spacing w:after="0" w:line="240" w:lineRule="auto"/>
        <w:jc w:val="both"/>
        <w:textAlignment w:val="baseline"/>
      </w:pPr>
    </w:p>
    <w:p w14:paraId="6612F822" w14:textId="00C6295D" w:rsidR="004E2A48" w:rsidRDefault="004E2A48" w:rsidP="00440293">
      <w:pPr>
        <w:shd w:val="clear" w:color="auto" w:fill="FFFFFF"/>
        <w:spacing w:after="0" w:line="240" w:lineRule="auto"/>
        <w:jc w:val="both"/>
        <w:textAlignment w:val="baseline"/>
      </w:pPr>
    </w:p>
    <w:p w14:paraId="4D2D95AC" w14:textId="68D3CCDD" w:rsidR="004E2A48" w:rsidRDefault="004E2A48" w:rsidP="00440293">
      <w:pPr>
        <w:shd w:val="clear" w:color="auto" w:fill="FFFFFF"/>
        <w:spacing w:after="0" w:line="240" w:lineRule="auto"/>
        <w:jc w:val="both"/>
        <w:textAlignment w:val="baseline"/>
      </w:pPr>
    </w:p>
    <w:p w14:paraId="20671660" w14:textId="2DD21D6B" w:rsidR="004E2A48" w:rsidRDefault="004E2A48" w:rsidP="00440293">
      <w:pPr>
        <w:shd w:val="clear" w:color="auto" w:fill="FFFFFF"/>
        <w:spacing w:after="0" w:line="240" w:lineRule="auto"/>
        <w:jc w:val="both"/>
        <w:textAlignment w:val="baseline"/>
      </w:pPr>
    </w:p>
    <w:p w14:paraId="70BF62B7" w14:textId="793B064E" w:rsidR="004E2A48" w:rsidRDefault="004E2A48" w:rsidP="00440293">
      <w:pPr>
        <w:shd w:val="clear" w:color="auto" w:fill="FFFFFF"/>
        <w:spacing w:after="0" w:line="240" w:lineRule="auto"/>
        <w:jc w:val="both"/>
        <w:textAlignment w:val="baseline"/>
      </w:pPr>
    </w:p>
    <w:p w14:paraId="686DDA0A" w14:textId="5952ADA3" w:rsidR="004E2A48" w:rsidRDefault="004E2A48" w:rsidP="00440293">
      <w:pPr>
        <w:shd w:val="clear" w:color="auto" w:fill="FFFFFF"/>
        <w:spacing w:after="0" w:line="240" w:lineRule="auto"/>
        <w:jc w:val="both"/>
        <w:textAlignment w:val="baseline"/>
      </w:pPr>
    </w:p>
    <w:p w14:paraId="6E831A59" w14:textId="54A16092" w:rsidR="002C09F0" w:rsidRDefault="00ED0D50" w:rsidP="00CD2E7A">
      <w:pPr>
        <w:spacing w:after="120" w:line="240" w:lineRule="auto"/>
        <w:jc w:val="both"/>
        <w:rPr>
          <w:rFonts w:eastAsia="Times New Roman" w:cstheme="minorHAnsi"/>
          <w:color w:val="050505"/>
          <w:shd w:val="clear" w:color="auto" w:fill="FFFFFF"/>
        </w:rPr>
      </w:pPr>
      <w:r>
        <w:rPr>
          <w:rFonts w:ascii="Segoe UI Historic" w:eastAsia="Times New Roman" w:hAnsi="Segoe UI Historic" w:cs="Segoe UI Historic"/>
          <w:noProof/>
          <w:color w:val="050505"/>
          <w:sz w:val="23"/>
          <w:szCs w:val="23"/>
          <w:shd w:val="clear" w:color="auto" w:fill="FFFFFF"/>
        </w:rPr>
        <w:lastRenderedPageBreak/>
        <w:drawing>
          <wp:anchor distT="0" distB="0" distL="114300" distR="114300" simplePos="0" relativeHeight="251654144" behindDoc="0" locked="0" layoutInCell="1" allowOverlap="1" wp14:anchorId="3D9C5539" wp14:editId="0681E69B">
            <wp:simplePos x="0" y="0"/>
            <wp:positionH relativeFrom="column">
              <wp:posOffset>1728229</wp:posOffset>
            </wp:positionH>
            <wp:positionV relativeFrom="paragraph">
              <wp:posOffset>73374</wp:posOffset>
            </wp:positionV>
            <wp:extent cx="2076800" cy="263468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12373" cy="2679814"/>
                    </a:xfrm>
                    <a:prstGeom prst="rect">
                      <a:avLst/>
                    </a:prstGeom>
                    <a:noFill/>
                  </pic:spPr>
                </pic:pic>
              </a:graphicData>
            </a:graphic>
            <wp14:sizeRelH relativeFrom="margin">
              <wp14:pctWidth>0</wp14:pctWidth>
            </wp14:sizeRelH>
            <wp14:sizeRelV relativeFrom="margin">
              <wp14:pctHeight>0</wp14:pctHeight>
            </wp14:sizeRelV>
          </wp:anchor>
        </w:drawing>
      </w:r>
    </w:p>
    <w:p w14:paraId="4F19DE3A" w14:textId="550C518D" w:rsidR="002C09F0" w:rsidRDefault="002C09F0" w:rsidP="00CD2E7A">
      <w:pPr>
        <w:spacing w:after="120" w:line="240" w:lineRule="auto"/>
        <w:jc w:val="both"/>
        <w:rPr>
          <w:rFonts w:eastAsia="Times New Roman" w:cstheme="minorHAnsi"/>
          <w:color w:val="050505"/>
          <w:shd w:val="clear" w:color="auto" w:fill="FFFFFF"/>
        </w:rPr>
      </w:pPr>
    </w:p>
    <w:p w14:paraId="7ACE0B26" w14:textId="773B3A9E" w:rsidR="002C09F0" w:rsidRDefault="002C09F0" w:rsidP="00CD2E7A">
      <w:pPr>
        <w:spacing w:after="120" w:line="240" w:lineRule="auto"/>
        <w:jc w:val="both"/>
        <w:rPr>
          <w:rFonts w:eastAsia="Times New Roman" w:cstheme="minorHAnsi"/>
          <w:color w:val="050505"/>
          <w:shd w:val="clear" w:color="auto" w:fill="FFFFFF"/>
        </w:rPr>
      </w:pPr>
    </w:p>
    <w:p w14:paraId="76490A1F" w14:textId="1AD15C34" w:rsidR="002C09F0" w:rsidRDefault="002C09F0" w:rsidP="00CD2E7A">
      <w:pPr>
        <w:spacing w:after="120" w:line="240" w:lineRule="auto"/>
        <w:jc w:val="both"/>
        <w:rPr>
          <w:rFonts w:eastAsia="Times New Roman" w:cstheme="minorHAnsi"/>
          <w:color w:val="050505"/>
          <w:shd w:val="clear" w:color="auto" w:fill="FFFFFF"/>
        </w:rPr>
      </w:pPr>
    </w:p>
    <w:p w14:paraId="51BA86CD" w14:textId="2912AA45" w:rsidR="002C09F0" w:rsidRDefault="002C09F0" w:rsidP="00CD2E7A">
      <w:pPr>
        <w:spacing w:after="120" w:line="240" w:lineRule="auto"/>
        <w:jc w:val="both"/>
        <w:rPr>
          <w:rFonts w:eastAsia="Times New Roman" w:cstheme="minorHAnsi"/>
          <w:color w:val="050505"/>
          <w:shd w:val="clear" w:color="auto" w:fill="FFFFFF"/>
        </w:rPr>
      </w:pPr>
    </w:p>
    <w:p w14:paraId="4C058E37" w14:textId="5CD490B1" w:rsidR="002C09F0" w:rsidRPr="008B4D77" w:rsidRDefault="002C09F0" w:rsidP="00CD2E7A">
      <w:pPr>
        <w:spacing w:after="120" w:line="240" w:lineRule="auto"/>
        <w:jc w:val="both"/>
        <w:rPr>
          <w:rFonts w:eastAsia="Times New Roman" w:cstheme="minorHAnsi"/>
          <w:color w:val="050505"/>
          <w:shd w:val="clear" w:color="auto" w:fill="FFFFFF"/>
        </w:rPr>
      </w:pPr>
    </w:p>
    <w:p w14:paraId="3D5966D1" w14:textId="0575AD10" w:rsidR="00724862" w:rsidRDefault="00724862" w:rsidP="005E7EFF">
      <w:pPr>
        <w:spacing w:after="0"/>
        <w:jc w:val="both"/>
        <w:rPr>
          <w:rFonts w:ascii="Segoe UI Historic" w:eastAsia="Times New Roman" w:hAnsi="Segoe UI Historic" w:cs="Segoe UI Historic"/>
          <w:color w:val="050505"/>
          <w:shd w:val="clear" w:color="auto" w:fill="FFFFFF"/>
        </w:rPr>
      </w:pPr>
    </w:p>
    <w:p w14:paraId="6223C8B5" w14:textId="496DDA8A" w:rsidR="00370C46" w:rsidRDefault="00370C46"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1665B807" w14:textId="57519A7E" w:rsidR="00F52875" w:rsidRDefault="00F5287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70A0A538" w14:textId="5DEF4031" w:rsidR="00F52875" w:rsidRDefault="00F5287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3E7E728A" w14:textId="77777777" w:rsidR="00F52875" w:rsidRDefault="00F5287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4A6EBD35" w14:textId="155D6795" w:rsidR="00A848D5" w:rsidRDefault="00A848D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6AC9CD53" w14:textId="77777777" w:rsidR="00A848D5" w:rsidRDefault="00A848D5"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197BA917" w14:textId="2D48BAC4" w:rsidR="00370C46" w:rsidRDefault="00370C46" w:rsidP="00BC2703">
      <w:pPr>
        <w:spacing w:after="0" w:line="240" w:lineRule="auto"/>
        <w:jc w:val="both"/>
        <w:rPr>
          <w:rFonts w:ascii="Segoe UI Historic" w:eastAsia="Times New Roman" w:hAnsi="Segoe UI Historic" w:cs="Segoe UI Historic"/>
          <w:color w:val="050505"/>
          <w:sz w:val="20"/>
          <w:szCs w:val="20"/>
          <w:shd w:val="clear" w:color="auto" w:fill="FFFFFF"/>
        </w:rPr>
      </w:pPr>
    </w:p>
    <w:p w14:paraId="4FD471D4" w14:textId="0F3ED567" w:rsidR="00724862" w:rsidRPr="00FB6FA8" w:rsidRDefault="00724862" w:rsidP="00BC2703">
      <w:pPr>
        <w:spacing w:after="0" w:line="240" w:lineRule="auto"/>
        <w:jc w:val="both"/>
        <w:rPr>
          <w:rFonts w:ascii="Times New Roman" w:eastAsia="Times New Roman" w:hAnsi="Times New Roman"/>
          <w:sz w:val="20"/>
          <w:szCs w:val="20"/>
        </w:rPr>
      </w:pPr>
      <w:r w:rsidRPr="00FB6FA8">
        <w:rPr>
          <w:rFonts w:ascii="Segoe UI Historic" w:eastAsia="Times New Roman" w:hAnsi="Segoe UI Historic" w:cs="Segoe UI Historic"/>
          <w:color w:val="050505"/>
          <w:sz w:val="20"/>
          <w:szCs w:val="20"/>
          <w:shd w:val="clear" w:color="auto" w:fill="FFFFFF"/>
        </w:rPr>
        <w:t xml:space="preserve">Fonte: </w:t>
      </w:r>
      <w:hyperlink r:id="rId81" w:history="1">
        <w:r w:rsidR="00370C46" w:rsidRPr="00FB6FA8">
          <w:rPr>
            <w:rStyle w:val="Hyperlink"/>
            <w:rFonts w:ascii="Segoe UI Historic" w:eastAsia="Times New Roman" w:hAnsi="Segoe UI Historic" w:cs="Segoe UI Historic"/>
            <w:sz w:val="20"/>
            <w:szCs w:val="20"/>
            <w:shd w:val="clear" w:color="auto" w:fill="FFFFFF"/>
          </w:rPr>
          <w:t>https://www.facebook.com/ANPgovbr/photos/a.326829870678546/4602027063158784/</w:t>
        </w:r>
      </w:hyperlink>
      <w:r w:rsidR="00370C46" w:rsidRPr="00FB6FA8">
        <w:rPr>
          <w:rFonts w:ascii="Segoe UI Historic" w:eastAsia="Times New Roman" w:hAnsi="Segoe UI Historic" w:cs="Segoe UI Historic"/>
          <w:color w:val="050505"/>
          <w:sz w:val="20"/>
          <w:szCs w:val="20"/>
          <w:shd w:val="clear" w:color="auto" w:fill="FFFFFF"/>
        </w:rPr>
        <w:t xml:space="preserve"> </w:t>
      </w:r>
    </w:p>
    <w:p w14:paraId="7D4B37B2" w14:textId="77777777" w:rsidR="00BC2703" w:rsidRPr="001747DB" w:rsidRDefault="00BC2703" w:rsidP="00BC2703">
      <w:pPr>
        <w:spacing w:after="0" w:line="240" w:lineRule="auto"/>
        <w:jc w:val="both"/>
        <w:rPr>
          <w:rFonts w:ascii="Times New Roman" w:eastAsia="Times New Roman" w:hAnsi="Times New Roman"/>
          <w:sz w:val="24"/>
          <w:szCs w:val="24"/>
        </w:rPr>
      </w:pPr>
    </w:p>
    <w:p w14:paraId="12700B05" w14:textId="2CE54241" w:rsidR="005C17C2" w:rsidRPr="007B1DA9" w:rsidRDefault="00A97FFA" w:rsidP="00440293">
      <w:pPr>
        <w:spacing w:after="120" w:line="240" w:lineRule="auto"/>
        <w:jc w:val="both"/>
        <w:rPr>
          <w:rFonts w:ascii="Calibri" w:eastAsiaTheme="minorHAnsi" w:hAnsi="Calibri" w:cs="Calibri"/>
          <w:b/>
          <w:bCs/>
        </w:rPr>
      </w:pPr>
      <w:r w:rsidRPr="007B1DA9">
        <w:rPr>
          <w:rFonts w:ascii="Calibri" w:eastAsiaTheme="minorHAnsi" w:hAnsi="Calibri" w:cs="Calibri"/>
          <w:b/>
          <w:bCs/>
        </w:rPr>
        <w:tab/>
      </w:r>
      <w:r w:rsidRPr="007B1DA9">
        <w:rPr>
          <w:rFonts w:eastAsia="Times New Roman" w:cstheme="minorHAnsi"/>
          <w:b/>
          <w:bCs/>
          <w:color w:val="050505"/>
          <w:shd w:val="clear" w:color="auto" w:fill="FFFFFF"/>
        </w:rPr>
        <w:t xml:space="preserve">Revenda </w:t>
      </w:r>
      <w:r w:rsidR="00FE0EEB">
        <w:rPr>
          <w:rFonts w:eastAsia="Times New Roman" w:cstheme="minorHAnsi"/>
          <w:b/>
          <w:bCs/>
          <w:color w:val="050505"/>
          <w:shd w:val="clear" w:color="auto" w:fill="FFFFFF"/>
        </w:rPr>
        <w:t>c</w:t>
      </w:r>
      <w:r w:rsidRPr="007B1DA9">
        <w:rPr>
          <w:rFonts w:eastAsia="Times New Roman" w:cstheme="minorHAnsi"/>
          <w:b/>
          <w:bCs/>
          <w:color w:val="050505"/>
          <w:shd w:val="clear" w:color="auto" w:fill="FFFFFF"/>
        </w:rPr>
        <w:t xml:space="preserve">landestina de </w:t>
      </w:r>
      <w:r w:rsidR="00FE0EEB">
        <w:rPr>
          <w:rFonts w:eastAsia="Times New Roman" w:cstheme="minorHAnsi"/>
          <w:b/>
          <w:bCs/>
          <w:color w:val="050505"/>
          <w:shd w:val="clear" w:color="auto" w:fill="FFFFFF"/>
        </w:rPr>
        <w:t>c</w:t>
      </w:r>
      <w:r w:rsidRPr="007B1DA9">
        <w:rPr>
          <w:rFonts w:eastAsia="Times New Roman" w:cstheme="minorHAnsi"/>
          <w:b/>
          <w:bCs/>
          <w:color w:val="050505"/>
          <w:shd w:val="clear" w:color="auto" w:fill="FFFFFF"/>
        </w:rPr>
        <w:t xml:space="preserve">ombustíveis </w:t>
      </w:r>
      <w:r w:rsidR="00FE0EEB">
        <w:rPr>
          <w:rFonts w:eastAsia="Times New Roman" w:cstheme="minorHAnsi"/>
          <w:b/>
          <w:bCs/>
          <w:color w:val="050505"/>
          <w:shd w:val="clear" w:color="auto" w:fill="FFFFFF"/>
        </w:rPr>
        <w:t>l</w:t>
      </w:r>
      <w:r w:rsidRPr="007B1DA9">
        <w:rPr>
          <w:rFonts w:eastAsia="Times New Roman" w:cstheme="minorHAnsi"/>
          <w:b/>
          <w:bCs/>
          <w:color w:val="050505"/>
          <w:shd w:val="clear" w:color="auto" w:fill="FFFFFF"/>
        </w:rPr>
        <w:t xml:space="preserve">íquidos </w:t>
      </w:r>
      <w:r w:rsidR="005E7EFF" w:rsidRPr="007B1DA9">
        <w:rPr>
          <w:rFonts w:eastAsia="Times New Roman" w:cstheme="minorHAnsi"/>
          <w:b/>
          <w:bCs/>
          <w:color w:val="050505"/>
          <w:shd w:val="clear" w:color="auto" w:fill="FFFFFF"/>
        </w:rPr>
        <w:t>–</w:t>
      </w:r>
      <w:r w:rsidRPr="007B1DA9">
        <w:rPr>
          <w:rFonts w:eastAsia="Times New Roman" w:cstheme="minorHAnsi"/>
          <w:b/>
          <w:bCs/>
          <w:color w:val="050505"/>
          <w:shd w:val="clear" w:color="auto" w:fill="FFFFFF"/>
        </w:rPr>
        <w:t xml:space="preserve"> </w:t>
      </w:r>
      <w:r w:rsidR="005E7EFF" w:rsidRPr="007B1DA9">
        <w:rPr>
          <w:rFonts w:eastAsia="Times New Roman" w:cstheme="minorHAnsi"/>
          <w:b/>
          <w:bCs/>
          <w:color w:val="050505"/>
          <w:shd w:val="clear" w:color="auto" w:fill="FFFFFF"/>
        </w:rPr>
        <w:t>ANP e Polícia Rodoviária Federal</w:t>
      </w:r>
    </w:p>
    <w:p w14:paraId="4085FBF4" w14:textId="5A20CF9C" w:rsidR="00197237" w:rsidRDefault="007B1DA9" w:rsidP="00CD2E7A">
      <w:pPr>
        <w:spacing w:after="120" w:line="240" w:lineRule="auto"/>
        <w:jc w:val="both"/>
        <w:rPr>
          <w:rFonts w:cstheme="minorHAnsi"/>
          <w:b/>
        </w:rPr>
      </w:pPr>
      <w:r>
        <w:tab/>
      </w:r>
      <w:r w:rsidR="00FB6FA8">
        <w:t>Na última semana de junho, a</w:t>
      </w:r>
      <w:r w:rsidR="00197237">
        <w:t>gentes de fiscalização da ANP e agentes da PRF estiveram na cidade de Comendador Gomes</w:t>
      </w:r>
      <w:r w:rsidR="000B5564">
        <w:t xml:space="preserve">, Minas </w:t>
      </w:r>
      <w:r w:rsidR="005E7EFF">
        <w:t>Gerais, onde</w:t>
      </w:r>
      <w:r w:rsidR="00197237">
        <w:t xml:space="preserve"> interditaram um posto revendedor clandestino. A revenda clandestina funcionava em um antigo posto desativado, onde o combustível era fornecido de forma precária. Foram apreendidos diversos galões e bombonas cheios de combustíveis líquidos de todos os tipos.</w:t>
      </w:r>
    </w:p>
    <w:p w14:paraId="5EDD9597" w14:textId="2AE30010" w:rsidR="005C17C2" w:rsidRDefault="00E956E6" w:rsidP="00EC7203">
      <w:pPr>
        <w:spacing w:after="0" w:line="240" w:lineRule="auto"/>
        <w:jc w:val="both"/>
        <w:rPr>
          <w:rFonts w:cstheme="minorHAnsi"/>
          <w:b/>
        </w:rPr>
      </w:pPr>
      <w:r>
        <w:rPr>
          <w:noProof/>
        </w:rPr>
        <mc:AlternateContent>
          <mc:Choice Requires="wpg">
            <w:drawing>
              <wp:anchor distT="0" distB="0" distL="114300" distR="114300" simplePos="0" relativeHeight="251645952" behindDoc="0" locked="0" layoutInCell="1" allowOverlap="1" wp14:anchorId="2DFB9527" wp14:editId="6D1DCA33">
                <wp:simplePos x="0" y="0"/>
                <wp:positionH relativeFrom="column">
                  <wp:posOffset>485775</wp:posOffset>
                </wp:positionH>
                <wp:positionV relativeFrom="paragraph">
                  <wp:posOffset>42545</wp:posOffset>
                </wp:positionV>
                <wp:extent cx="5409565" cy="1616075"/>
                <wp:effectExtent l="0" t="0" r="0" b="0"/>
                <wp:wrapNone/>
                <wp:docPr id="13"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9565" cy="1616075"/>
                          <a:chOff x="0" y="0"/>
                          <a:chExt cx="6945492" cy="2258060"/>
                        </a:xfrm>
                      </wpg:grpSpPr>
                      <pic:pic xmlns:pic="http://schemas.openxmlformats.org/drawingml/2006/picture">
                        <pic:nvPicPr>
                          <pic:cNvPr id="44" name="Imagem 44"/>
                          <pic:cNvPicPr>
                            <a:picLocks noChangeAspect="1"/>
                          </pic:cNvPicPr>
                        </pic:nvPicPr>
                        <pic:blipFill>
                          <a:blip r:embed="rId82" cstate="print"/>
                          <a:stretch>
                            <a:fillRect/>
                          </a:stretch>
                        </pic:blipFill>
                        <pic:spPr>
                          <a:xfrm>
                            <a:off x="0" y="0"/>
                            <a:ext cx="3475355" cy="2258060"/>
                          </a:xfrm>
                          <a:prstGeom prst="rect">
                            <a:avLst/>
                          </a:prstGeom>
                        </pic:spPr>
                      </pic:pic>
                      <pic:pic xmlns:pic="http://schemas.openxmlformats.org/drawingml/2006/picture">
                        <pic:nvPicPr>
                          <pic:cNvPr id="4" name="Imagem 4"/>
                          <pic:cNvPicPr>
                            <a:picLocks noChangeAspect="1"/>
                          </pic:cNvPicPr>
                        </pic:nvPicPr>
                        <pic:blipFill>
                          <a:blip r:embed="rId83" cstate="print"/>
                          <a:stretch>
                            <a:fillRect/>
                          </a:stretch>
                        </pic:blipFill>
                        <pic:spPr>
                          <a:xfrm>
                            <a:off x="3578087" y="0"/>
                            <a:ext cx="3367405" cy="2258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37AEFC" id="Agrupar 13" o:spid="_x0000_s1026" style="position:absolute;margin-left:38.25pt;margin-top:3.35pt;width:425.95pt;height:127.25pt;z-index:251645952;mso-width-relative:margin;mso-height-relative:margin" coordsize="69454,22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">
                <v:shape id="Imagem 44" o:spid="_x0000_s1027" type="#_x0000_t75" style="position:absolute;width:34753;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">
                  <v:imagedata r:id="rId84" o:title=""/>
                </v:shape>
                <v:shape id="Imagem 4" o:spid="_x0000_s1028" type="#_x0000_t75" style="position:absolute;left:35780;width:33674;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">
                  <v:imagedata r:id="rId85" o:title=""/>
                </v:shape>
              </v:group>
            </w:pict>
          </mc:Fallback>
        </mc:AlternateContent>
      </w:r>
    </w:p>
    <w:p w14:paraId="7A3B80A9" w14:textId="791B2C5E" w:rsidR="005C17C2" w:rsidRDefault="005C17C2" w:rsidP="00EC7203">
      <w:pPr>
        <w:spacing w:after="0" w:line="240" w:lineRule="auto"/>
        <w:jc w:val="both"/>
        <w:rPr>
          <w:rFonts w:cstheme="minorHAnsi"/>
          <w:b/>
        </w:rPr>
      </w:pPr>
    </w:p>
    <w:p w14:paraId="645A8763" w14:textId="2937AF9F" w:rsidR="002B1CF4" w:rsidRDefault="002B1CF4" w:rsidP="00EC7203">
      <w:pPr>
        <w:spacing w:after="0" w:line="240" w:lineRule="auto"/>
        <w:jc w:val="both"/>
        <w:rPr>
          <w:rFonts w:cstheme="minorHAnsi"/>
          <w:b/>
        </w:rPr>
      </w:pPr>
    </w:p>
    <w:p w14:paraId="6BE1AC43" w14:textId="26647D64" w:rsidR="002B1CF4" w:rsidRDefault="002B1CF4" w:rsidP="00EC7203">
      <w:pPr>
        <w:spacing w:after="0" w:line="240" w:lineRule="auto"/>
        <w:jc w:val="both"/>
        <w:rPr>
          <w:rFonts w:cstheme="minorHAnsi"/>
          <w:b/>
        </w:rPr>
      </w:pPr>
    </w:p>
    <w:p w14:paraId="0B800A07" w14:textId="4080D016" w:rsidR="005C17C2" w:rsidRDefault="005C17C2" w:rsidP="00EC7203">
      <w:pPr>
        <w:spacing w:after="0" w:line="240" w:lineRule="auto"/>
        <w:jc w:val="both"/>
        <w:rPr>
          <w:rFonts w:cstheme="minorHAnsi"/>
          <w:b/>
        </w:rPr>
      </w:pPr>
    </w:p>
    <w:p w14:paraId="7D6AD783" w14:textId="1C268E7B" w:rsidR="005C17C2" w:rsidRDefault="005C17C2" w:rsidP="00EC7203">
      <w:pPr>
        <w:spacing w:after="0" w:line="240" w:lineRule="auto"/>
        <w:jc w:val="both"/>
        <w:rPr>
          <w:rFonts w:cstheme="minorHAnsi"/>
          <w:b/>
        </w:rPr>
      </w:pPr>
    </w:p>
    <w:p w14:paraId="193D9CC3" w14:textId="2292B49D" w:rsidR="00197237" w:rsidRDefault="00197237" w:rsidP="00EC7203">
      <w:pPr>
        <w:spacing w:after="0" w:line="240" w:lineRule="auto"/>
        <w:jc w:val="both"/>
        <w:rPr>
          <w:rFonts w:cstheme="minorHAnsi"/>
          <w:b/>
        </w:rPr>
      </w:pPr>
    </w:p>
    <w:p w14:paraId="66AA4D48" w14:textId="02407336" w:rsidR="00197237" w:rsidRDefault="00197237" w:rsidP="00EC7203">
      <w:pPr>
        <w:spacing w:after="0" w:line="240" w:lineRule="auto"/>
        <w:jc w:val="both"/>
        <w:rPr>
          <w:rFonts w:cstheme="minorHAnsi"/>
          <w:b/>
        </w:rPr>
      </w:pPr>
    </w:p>
    <w:p w14:paraId="41C68F10" w14:textId="0E58D45A" w:rsidR="00197237" w:rsidRDefault="00197237" w:rsidP="00EC7203">
      <w:pPr>
        <w:spacing w:after="0" w:line="240" w:lineRule="auto"/>
        <w:jc w:val="both"/>
        <w:rPr>
          <w:rFonts w:cstheme="minorHAnsi"/>
          <w:b/>
        </w:rPr>
      </w:pPr>
    </w:p>
    <w:p w14:paraId="45E7DFD9" w14:textId="77777777" w:rsidR="00370C74" w:rsidRDefault="00370C74" w:rsidP="00EC7203">
      <w:pPr>
        <w:spacing w:after="0" w:line="240" w:lineRule="auto"/>
        <w:jc w:val="both"/>
        <w:rPr>
          <w:rFonts w:cstheme="minorHAnsi"/>
          <w:b/>
        </w:rPr>
      </w:pPr>
    </w:p>
    <w:p w14:paraId="5020FB12" w14:textId="67E7E277" w:rsidR="00F264F7" w:rsidRDefault="00D91546" w:rsidP="00EC7203">
      <w:pPr>
        <w:spacing w:after="0" w:line="240" w:lineRule="auto"/>
        <w:jc w:val="both"/>
        <w:rPr>
          <w:rFonts w:cstheme="minorHAnsi"/>
          <w:bCs/>
        </w:rPr>
      </w:pPr>
      <w:r>
        <w:rPr>
          <w:rFonts w:cstheme="minorHAnsi"/>
          <w:b/>
        </w:rPr>
        <w:t>Fonte</w:t>
      </w:r>
      <w:r w:rsidR="00B253B5">
        <w:rPr>
          <w:rFonts w:cstheme="minorHAnsi"/>
          <w:b/>
        </w:rPr>
        <w:t xml:space="preserve">: </w:t>
      </w:r>
      <w:hyperlink r:id="rId86" w:history="1">
        <w:r w:rsidR="00074D17" w:rsidRPr="00CB1D58">
          <w:rPr>
            <w:rStyle w:val="Hyperlink"/>
            <w:rFonts w:cstheme="minorHAnsi"/>
            <w:bCs/>
          </w:rPr>
          <w:t>https://www.facebook.com/ANPgovbr/posts/4642517365776420</w:t>
        </w:r>
      </w:hyperlink>
    </w:p>
    <w:p w14:paraId="0FFE496F" w14:textId="77777777" w:rsidR="00671CAF" w:rsidRDefault="00671CAF" w:rsidP="00EC7203">
      <w:pPr>
        <w:spacing w:after="0" w:line="240" w:lineRule="auto"/>
        <w:jc w:val="both"/>
        <w:rPr>
          <w:rFonts w:cstheme="minorHAnsi"/>
          <w:b/>
        </w:rPr>
      </w:pPr>
    </w:p>
    <w:p w14:paraId="412D8C4F" w14:textId="430C1A8C" w:rsidR="00671CAF" w:rsidRPr="007B1DA9" w:rsidRDefault="00671CAF" w:rsidP="00F52875">
      <w:pPr>
        <w:spacing w:after="120" w:line="240" w:lineRule="auto"/>
        <w:jc w:val="both"/>
        <w:rPr>
          <w:rFonts w:ascii="Calibri" w:eastAsiaTheme="minorHAnsi" w:hAnsi="Calibri" w:cs="Calibri"/>
          <w:b/>
          <w:bCs/>
        </w:rPr>
      </w:pPr>
      <w:r w:rsidRPr="007B1DA9">
        <w:rPr>
          <w:rFonts w:ascii="Calibri" w:eastAsiaTheme="minorHAnsi" w:hAnsi="Calibri" w:cs="Calibri"/>
          <w:b/>
          <w:bCs/>
        </w:rPr>
        <w:tab/>
      </w:r>
      <w:r w:rsidRPr="007B1DA9">
        <w:rPr>
          <w:b/>
          <w:bCs/>
        </w:rPr>
        <w:t xml:space="preserve">A Agência realiza ação de fiscalização em </w:t>
      </w:r>
      <w:r w:rsidR="00FE0EEB">
        <w:rPr>
          <w:b/>
          <w:bCs/>
        </w:rPr>
        <w:t>d</w:t>
      </w:r>
      <w:r w:rsidRPr="007B1DA9">
        <w:rPr>
          <w:b/>
          <w:bCs/>
        </w:rPr>
        <w:t xml:space="preserve">istribuidoras de </w:t>
      </w:r>
      <w:r w:rsidR="00FE0EEB">
        <w:rPr>
          <w:b/>
          <w:bCs/>
        </w:rPr>
        <w:t>c</w:t>
      </w:r>
      <w:r w:rsidRPr="007B1DA9">
        <w:rPr>
          <w:b/>
          <w:bCs/>
        </w:rPr>
        <w:t>ombustíveis em Goiás</w:t>
      </w:r>
    </w:p>
    <w:p w14:paraId="1D6532E6" w14:textId="1925E812" w:rsidR="00546C26" w:rsidRPr="00546C26" w:rsidRDefault="00671CAF" w:rsidP="00A848D5">
      <w:pPr>
        <w:spacing w:after="120" w:line="240" w:lineRule="auto"/>
        <w:jc w:val="both"/>
      </w:pPr>
      <w:r>
        <w:rPr>
          <w:rFonts w:cstheme="minorHAnsi"/>
          <w:color w:val="050505"/>
          <w:shd w:val="clear" w:color="auto" w:fill="FFFFFF"/>
        </w:rPr>
        <w:tab/>
      </w:r>
      <w:r w:rsidRPr="00440293">
        <w:t>A ANP fiscalizou (</w:t>
      </w:r>
      <w:r w:rsidR="00945091">
        <w:t xml:space="preserve">de </w:t>
      </w:r>
      <w:r w:rsidRPr="00440293">
        <w:t xml:space="preserve">7 a 11/6) 20 postos em Cidade Ocidental e em Luziânia, e </w:t>
      </w:r>
      <w:r w:rsidR="00FE0EEB">
        <w:t>seis</w:t>
      </w:r>
      <w:r w:rsidRPr="00440293">
        <w:t xml:space="preserve"> distribuidoras em Senador Canedo/GO. Um posto em Parque Industrial </w:t>
      </w:r>
      <w:proofErr w:type="spellStart"/>
      <w:r w:rsidRPr="00440293">
        <w:t>Mingone</w:t>
      </w:r>
      <w:proofErr w:type="spellEnd"/>
      <w:r w:rsidRPr="00440293">
        <w:t xml:space="preserve">, Luziânia, teve </w:t>
      </w:r>
      <w:r w:rsidR="00FE0EEB">
        <w:t>um</w:t>
      </w:r>
      <w:r w:rsidRPr="00440293">
        <w:t xml:space="preserve"> bico interditado por fornecer volume de gasolina inferior ao registrado.</w:t>
      </w:r>
    </w:p>
    <w:p w14:paraId="0AB56222" w14:textId="42634DD1" w:rsidR="00671CAF" w:rsidRDefault="00671CAF" w:rsidP="00A848D5">
      <w:pPr>
        <w:spacing w:after="120" w:line="240" w:lineRule="auto"/>
        <w:jc w:val="both"/>
        <w:rPr>
          <w:rStyle w:val="Hyperlink"/>
        </w:rPr>
      </w:pPr>
      <w:r w:rsidRPr="00440293">
        <w:t xml:space="preserve">Fonte: </w:t>
      </w:r>
      <w:r w:rsidR="00FE0EEB" w:rsidRPr="00FE0EEB">
        <w:t xml:space="preserve"> </w:t>
      </w:r>
      <w:hyperlink r:id="rId87" w:history="1">
        <w:r w:rsidR="00302FEF" w:rsidRPr="00CE6C09">
          <w:rPr>
            <w:rStyle w:val="Hyperlink"/>
          </w:rPr>
          <w:t>https://www.facebook.com/ANPgovbr/posts/4585984074763083</w:t>
        </w:r>
      </w:hyperlink>
    </w:p>
    <w:p w14:paraId="5183B2FC" w14:textId="44766129" w:rsidR="00F52875" w:rsidRDefault="00F52875" w:rsidP="00A848D5">
      <w:pPr>
        <w:spacing w:after="120" w:line="240" w:lineRule="auto"/>
        <w:jc w:val="both"/>
        <w:rPr>
          <w:rStyle w:val="Hyperlink"/>
        </w:rPr>
      </w:pPr>
    </w:p>
    <w:p w14:paraId="79529AF9" w14:textId="77777777" w:rsidR="00710C7B" w:rsidRDefault="00710C7B" w:rsidP="00710C7B">
      <w:pPr>
        <w:pStyle w:val="PargrafodaLista"/>
        <w:numPr>
          <w:ilvl w:val="0"/>
          <w:numId w:val="29"/>
        </w:numPr>
        <w:ind w:left="0" w:firstLine="0"/>
        <w:jc w:val="both"/>
        <w:rPr>
          <w:rFonts w:cstheme="minorHAnsi"/>
          <w:b/>
        </w:rPr>
      </w:pPr>
      <w:r>
        <w:rPr>
          <w:rFonts w:cstheme="minorHAnsi"/>
          <w:b/>
        </w:rPr>
        <w:t>Julho</w:t>
      </w:r>
      <w:r w:rsidRPr="009947ED">
        <w:rPr>
          <w:rFonts w:cstheme="minorHAnsi"/>
          <w:b/>
        </w:rPr>
        <w:t>/202</w:t>
      </w:r>
      <w:r>
        <w:rPr>
          <w:rFonts w:cstheme="minorHAnsi"/>
          <w:b/>
        </w:rPr>
        <w:t>1</w:t>
      </w:r>
    </w:p>
    <w:p w14:paraId="140E8ADB" w14:textId="6CADBC15" w:rsidR="00710C7B" w:rsidRDefault="00710C7B" w:rsidP="00710C7B">
      <w:pPr>
        <w:pStyle w:val="paragraph"/>
        <w:spacing w:before="0" w:beforeAutospacing="0" w:after="0" w:afterAutospacing="0"/>
        <w:jc w:val="both"/>
        <w:textAlignment w:val="baseline"/>
        <w:rPr>
          <w:rStyle w:val="eop"/>
          <w:rFonts w:ascii="Calibri" w:eastAsia="Calibri" w:hAnsi="Calibri" w:cs="Calibri"/>
          <w:sz w:val="22"/>
          <w:szCs w:val="22"/>
        </w:rPr>
      </w:pPr>
      <w:r>
        <w:rPr>
          <w:rStyle w:val="eop"/>
          <w:rFonts w:ascii="Calibri" w:eastAsia="Calibri" w:hAnsi="Calibri" w:cs="Calibri"/>
          <w:sz w:val="22"/>
          <w:szCs w:val="22"/>
        </w:rPr>
        <w:t> </w:t>
      </w:r>
      <w:r>
        <w:rPr>
          <w:rStyle w:val="eop"/>
          <w:rFonts w:ascii="Calibri" w:eastAsia="Calibri" w:hAnsi="Calibri" w:cs="Calibri"/>
          <w:sz w:val="22"/>
          <w:szCs w:val="22"/>
        </w:rPr>
        <w:tab/>
      </w:r>
      <w:r>
        <w:rPr>
          <w:rStyle w:val="normaltextrun"/>
          <w:rFonts w:ascii="Calibri" w:hAnsi="Calibri" w:cs="Calibri"/>
          <w:b/>
          <w:bCs/>
          <w:sz w:val="22"/>
          <w:szCs w:val="22"/>
        </w:rPr>
        <w:t>Operação Petróleo Real em Minas Gerais</w:t>
      </w:r>
      <w:r>
        <w:rPr>
          <w:rStyle w:val="eop"/>
          <w:rFonts w:ascii="Calibri" w:eastAsia="Calibri" w:hAnsi="Calibri" w:cs="Calibri"/>
          <w:sz w:val="22"/>
          <w:szCs w:val="22"/>
        </w:rPr>
        <w:t> </w:t>
      </w:r>
    </w:p>
    <w:p w14:paraId="0CF1B978"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3064F621" w14:textId="05375108"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 xml:space="preserve">Ao todo, 516 postos revendedores de combustíveis foram fiscalizados em diversos municípios do </w:t>
      </w:r>
      <w:r w:rsidR="00945091">
        <w:rPr>
          <w:rStyle w:val="normaltextrun"/>
          <w:rFonts w:ascii="Calibri" w:hAnsi="Calibri" w:cs="Calibri"/>
          <w:sz w:val="22"/>
          <w:szCs w:val="22"/>
        </w:rPr>
        <w:t>E</w:t>
      </w:r>
      <w:r>
        <w:rPr>
          <w:rStyle w:val="normaltextrun"/>
          <w:rFonts w:ascii="Calibri" w:hAnsi="Calibri" w:cs="Calibri"/>
          <w:sz w:val="22"/>
          <w:szCs w:val="22"/>
        </w:rPr>
        <w:t>stado de Minas Gerais em decorrência da Operação Petróleo Real, coordenada pelo Ministério da Justiça e Segurança Pública e realizada em diversos municípios do Brasil.</w:t>
      </w:r>
      <w:r>
        <w:rPr>
          <w:rStyle w:val="eop"/>
          <w:rFonts w:ascii="Calibri" w:eastAsia="Calibri" w:hAnsi="Calibri" w:cs="Calibri"/>
          <w:sz w:val="22"/>
          <w:szCs w:val="22"/>
        </w:rPr>
        <w:t> </w:t>
      </w:r>
    </w:p>
    <w:p w14:paraId="2C43190B"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 xml:space="preserve">No estado, 203 postos sofreram auto de infração e, ao todo, foram aferidas 648 bombas fornecedoras de combustíveis, 91 apresentando irregularidades. Além da verificação metrológica, também foram realizadas </w:t>
      </w:r>
      <w:r>
        <w:rPr>
          <w:rStyle w:val="normaltextrun"/>
          <w:rFonts w:ascii="Calibri" w:hAnsi="Calibri" w:cs="Calibri"/>
          <w:sz w:val="22"/>
          <w:szCs w:val="22"/>
        </w:rPr>
        <w:lastRenderedPageBreak/>
        <w:t>verificações de qualidade nos combustíveis, questões de segurança e transparência em relação aos preços divulgados.</w:t>
      </w:r>
      <w:r>
        <w:rPr>
          <w:rStyle w:val="eop"/>
          <w:rFonts w:ascii="Calibri" w:eastAsia="Calibri" w:hAnsi="Calibri" w:cs="Calibri"/>
          <w:sz w:val="22"/>
          <w:szCs w:val="22"/>
        </w:rPr>
        <w:t> </w:t>
      </w:r>
    </w:p>
    <w:p w14:paraId="252498A9"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Na capital, Belo Horizonte, alguns postos foram parcialmente ou totalmente interditados por presença de metanol nos combustíveis. Os envolvidos em práticas ilícitas ficam sujeitos a responder criminalmente pelos atos.</w:t>
      </w:r>
      <w:r>
        <w:rPr>
          <w:rStyle w:val="eop"/>
          <w:rFonts w:ascii="Calibri" w:eastAsia="Calibri" w:hAnsi="Calibri" w:cs="Calibri"/>
          <w:sz w:val="22"/>
          <w:szCs w:val="22"/>
        </w:rPr>
        <w:t> </w:t>
      </w:r>
    </w:p>
    <w:p w14:paraId="080140D2" w14:textId="77777777" w:rsidR="00710C7B" w:rsidRDefault="00710C7B" w:rsidP="00710C7B">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EastAsia" w:hAnsiTheme="minorHAnsi" w:cstheme="minorBidi"/>
          <w:noProof/>
          <w:sz w:val="22"/>
          <w:szCs w:val="22"/>
        </w:rPr>
        <w:drawing>
          <wp:inline distT="0" distB="0" distL="0" distR="0" wp14:anchorId="27703236" wp14:editId="28372CEB">
            <wp:extent cx="3954483" cy="2965862"/>
            <wp:effectExtent l="0" t="0" r="8255"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29601" cy="3022201"/>
                    </a:xfrm>
                    <a:prstGeom prst="rect">
                      <a:avLst/>
                    </a:prstGeom>
                    <a:noFill/>
                    <a:ln>
                      <a:noFill/>
                    </a:ln>
                  </pic:spPr>
                </pic:pic>
              </a:graphicData>
            </a:graphic>
          </wp:inline>
        </w:drawing>
      </w:r>
      <w:r>
        <w:rPr>
          <w:rStyle w:val="eop"/>
          <w:rFonts w:ascii="Calibri" w:eastAsia="Calibri" w:hAnsi="Calibri" w:cs="Calibri"/>
          <w:sz w:val="22"/>
          <w:szCs w:val="22"/>
        </w:rPr>
        <w:t> </w:t>
      </w:r>
    </w:p>
    <w:p w14:paraId="30585A2A" w14:textId="77777777" w:rsidR="00710C7B" w:rsidRDefault="00710C7B" w:rsidP="00710C7B">
      <w:pPr>
        <w:pStyle w:val="paragraph"/>
        <w:spacing w:before="0" w:beforeAutospacing="0" w:after="0" w:afterAutospacing="0"/>
        <w:jc w:val="both"/>
        <w:textAlignment w:val="baseline"/>
        <w:rPr>
          <w:rStyle w:val="normaltextrun"/>
          <w:rFonts w:ascii="Calibri" w:hAnsi="Calibri" w:cs="Calibri"/>
          <w:sz w:val="22"/>
          <w:szCs w:val="22"/>
        </w:rPr>
      </w:pPr>
    </w:p>
    <w:p w14:paraId="33207F52" w14:textId="6015688A"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Fonte: </w:t>
      </w:r>
      <w:hyperlink r:id="rId89" w:tgtFrame="_blank" w:history="1">
        <w:r>
          <w:rPr>
            <w:rStyle w:val="normaltextrun"/>
            <w:rFonts w:ascii="Calibri" w:hAnsi="Calibri" w:cs="Calibri"/>
            <w:color w:val="0563C1"/>
            <w:sz w:val="22"/>
            <w:szCs w:val="22"/>
            <w:u w:val="single"/>
          </w:rPr>
          <w:t>https://g1.globo.com/mg/minas-gerais/noticia/2021/07/09/operacao-interdita-seis-postos-de-combustivel-em-bh-por-venda-de-gasolina-adulterada-com-metanol.ghtml</w:t>
        </w:r>
      </w:hyperlink>
      <w:r>
        <w:rPr>
          <w:rStyle w:val="eop"/>
          <w:rFonts w:ascii="Calibri" w:eastAsia="Calibri" w:hAnsi="Calibri" w:cs="Calibri"/>
          <w:sz w:val="22"/>
          <w:szCs w:val="22"/>
        </w:rPr>
        <w:t> </w:t>
      </w:r>
    </w:p>
    <w:p w14:paraId="00C14E20"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eop"/>
          <w:rFonts w:ascii="Calibri" w:eastAsia="Calibri" w:hAnsi="Calibri" w:cs="Calibri"/>
          <w:sz w:val="22"/>
          <w:szCs w:val="22"/>
        </w:rPr>
        <w:t> </w:t>
      </w:r>
    </w:p>
    <w:p w14:paraId="12DED33B" w14:textId="77777777" w:rsidR="00710C7B" w:rsidRDefault="00710C7B" w:rsidP="00710C7B">
      <w:pPr>
        <w:pStyle w:val="paragraph"/>
        <w:spacing w:before="0" w:beforeAutospacing="0" w:after="0" w:afterAutospacing="0"/>
        <w:ind w:firstLine="705"/>
        <w:jc w:val="both"/>
        <w:textAlignment w:val="baseline"/>
        <w:rPr>
          <w:rStyle w:val="normaltextrun"/>
          <w:rFonts w:ascii="Calibri" w:hAnsi="Calibri" w:cs="Calibri"/>
          <w:b/>
          <w:bCs/>
          <w:sz w:val="22"/>
          <w:szCs w:val="22"/>
        </w:rPr>
      </w:pPr>
    </w:p>
    <w:p w14:paraId="095A3B5B" w14:textId="77777777"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b/>
          <w:bCs/>
          <w:sz w:val="22"/>
          <w:szCs w:val="22"/>
        </w:rPr>
        <w:t>Postos revendedores fiscalizados em diversos municípios do Rio Grande do Sul</w:t>
      </w:r>
      <w:r>
        <w:rPr>
          <w:rStyle w:val="eop"/>
          <w:rFonts w:ascii="Calibri" w:eastAsia="Calibri" w:hAnsi="Calibri" w:cs="Calibri"/>
          <w:sz w:val="22"/>
          <w:szCs w:val="22"/>
        </w:rPr>
        <w:t> </w:t>
      </w:r>
    </w:p>
    <w:p w14:paraId="65A3C485"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56B71C30"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Ainda no âmbito da Operação Petróleo Real, 88 municípios gaúchos foram visitados pela ANP juntamente com outros órgãos parceiros. Mais de 300 postos revendedores de combustíveis foram alvos de fiscalização, onde, dentre outras verificações, foram vistoriadas cerca de 650 bombas fornecedoras de combustíveis.</w:t>
      </w:r>
      <w:r>
        <w:rPr>
          <w:rStyle w:val="eop"/>
          <w:rFonts w:ascii="Calibri" w:eastAsia="Calibri" w:hAnsi="Calibri" w:cs="Calibri"/>
          <w:sz w:val="22"/>
          <w:szCs w:val="22"/>
        </w:rPr>
        <w:t> </w:t>
      </w:r>
    </w:p>
    <w:p w14:paraId="49C134F4"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A operação contou com a participação da Polícia Civil, Corpo de Bombeiros Militar, Inmetro, Procon estadual, dentre outros órgãos. 41 postos revendedores foram autuados em decorrência das fiscalizações, que contaram com a participação de mais de 350 servidores dos órgãos participantes.</w:t>
      </w:r>
      <w:r>
        <w:rPr>
          <w:rStyle w:val="eop"/>
          <w:rFonts w:ascii="Calibri" w:eastAsia="Calibri" w:hAnsi="Calibri" w:cs="Calibri"/>
          <w:sz w:val="22"/>
          <w:szCs w:val="22"/>
        </w:rPr>
        <w:t> </w:t>
      </w:r>
    </w:p>
    <w:p w14:paraId="1419547A" w14:textId="447FB7BC" w:rsidR="00710C7B" w:rsidRDefault="00945091"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sz w:val="22"/>
          <w:szCs w:val="22"/>
        </w:rPr>
        <w:t>A</w:t>
      </w:r>
      <w:r w:rsidR="00710C7B">
        <w:rPr>
          <w:rStyle w:val="normaltextrun"/>
          <w:rFonts w:ascii="Calibri" w:hAnsi="Calibri" w:cs="Calibri"/>
          <w:sz w:val="22"/>
          <w:szCs w:val="22"/>
        </w:rPr>
        <w:t xml:space="preserve"> Secretaria de Segurança Pública do Rio Grande do Sul destacou que unir a expertise de várias instituições na fiscalização do setor de combustíveis gera ótimos </w:t>
      </w:r>
      <w:proofErr w:type="gramStart"/>
      <w:r w:rsidR="00710C7B">
        <w:rPr>
          <w:rStyle w:val="normaltextrun"/>
          <w:rFonts w:ascii="Calibri" w:hAnsi="Calibri" w:cs="Calibri"/>
          <w:sz w:val="22"/>
          <w:szCs w:val="22"/>
        </w:rPr>
        <w:t xml:space="preserve">benefícios </w:t>
      </w:r>
      <w:r w:rsidR="00EB3063">
        <w:rPr>
          <w:rStyle w:val="normaltextrun"/>
          <w:rFonts w:ascii="Calibri" w:hAnsi="Calibri" w:cs="Calibri"/>
          <w:sz w:val="22"/>
          <w:szCs w:val="22"/>
        </w:rPr>
        <w:t xml:space="preserve"> para</w:t>
      </w:r>
      <w:proofErr w:type="gramEnd"/>
      <w:r w:rsidR="00EB3063">
        <w:rPr>
          <w:rStyle w:val="normaltextrun"/>
          <w:rFonts w:ascii="Calibri" w:hAnsi="Calibri" w:cs="Calibri"/>
          <w:sz w:val="22"/>
          <w:szCs w:val="22"/>
        </w:rPr>
        <w:t xml:space="preserve"> </w:t>
      </w:r>
      <w:r w:rsidR="00710C7B">
        <w:rPr>
          <w:rStyle w:val="normaltextrun"/>
          <w:rFonts w:ascii="Calibri" w:hAnsi="Calibri" w:cs="Calibri"/>
          <w:sz w:val="22"/>
          <w:szCs w:val="22"/>
        </w:rPr>
        <w:t xml:space="preserve">o consumidor final e para os empresários que primam pela qualidade nos produtos e </w:t>
      </w:r>
      <w:r>
        <w:rPr>
          <w:rStyle w:val="normaltextrun"/>
          <w:rFonts w:ascii="Calibri" w:hAnsi="Calibri" w:cs="Calibri"/>
          <w:sz w:val="22"/>
          <w:szCs w:val="22"/>
        </w:rPr>
        <w:t xml:space="preserve">pela </w:t>
      </w:r>
      <w:r w:rsidR="00710C7B">
        <w:rPr>
          <w:rStyle w:val="normaltextrun"/>
          <w:rFonts w:ascii="Calibri" w:hAnsi="Calibri" w:cs="Calibri"/>
          <w:sz w:val="22"/>
          <w:szCs w:val="22"/>
        </w:rPr>
        <w:t>responsabilidade social na atividade.</w:t>
      </w:r>
      <w:r w:rsidR="00710C7B">
        <w:rPr>
          <w:rStyle w:val="eop"/>
          <w:rFonts w:ascii="Calibri" w:eastAsia="Calibri" w:hAnsi="Calibri" w:cs="Calibri"/>
          <w:sz w:val="22"/>
          <w:szCs w:val="22"/>
        </w:rPr>
        <w:t> </w:t>
      </w:r>
    </w:p>
    <w:p w14:paraId="2ACA8C03"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376A11B4" w14:textId="77777777" w:rsidR="00710C7B" w:rsidRDefault="00710C7B" w:rsidP="00710C7B">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EastAsia" w:hAnsiTheme="minorHAnsi" w:cstheme="minorBidi"/>
          <w:noProof/>
          <w:sz w:val="22"/>
          <w:szCs w:val="22"/>
        </w:rPr>
        <w:lastRenderedPageBreak/>
        <w:drawing>
          <wp:inline distT="0" distB="0" distL="0" distR="0" wp14:anchorId="24DDA792" wp14:editId="6BA754A1">
            <wp:extent cx="3752603" cy="2813569"/>
            <wp:effectExtent l="0" t="0" r="635" b="635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85158" cy="2837978"/>
                    </a:xfrm>
                    <a:prstGeom prst="rect">
                      <a:avLst/>
                    </a:prstGeom>
                    <a:noFill/>
                    <a:ln>
                      <a:noFill/>
                    </a:ln>
                  </pic:spPr>
                </pic:pic>
              </a:graphicData>
            </a:graphic>
          </wp:inline>
        </w:drawing>
      </w:r>
      <w:r>
        <w:rPr>
          <w:rStyle w:val="eop"/>
          <w:rFonts w:ascii="Calibri" w:eastAsia="Calibri" w:hAnsi="Calibri" w:cs="Calibri"/>
          <w:sz w:val="22"/>
          <w:szCs w:val="22"/>
        </w:rPr>
        <w:t> </w:t>
      </w:r>
    </w:p>
    <w:p w14:paraId="7B35EC38" w14:textId="77777777" w:rsidR="00710C7B" w:rsidRDefault="00710C7B" w:rsidP="00710C7B">
      <w:pPr>
        <w:pStyle w:val="paragraph"/>
        <w:spacing w:before="0" w:beforeAutospacing="0" w:after="0" w:afterAutospacing="0"/>
        <w:jc w:val="both"/>
        <w:textAlignment w:val="baseline"/>
        <w:rPr>
          <w:rStyle w:val="normaltextrun"/>
          <w:rFonts w:ascii="Calibri" w:hAnsi="Calibri" w:cs="Calibri"/>
          <w:sz w:val="22"/>
          <w:szCs w:val="22"/>
        </w:rPr>
      </w:pPr>
    </w:p>
    <w:p w14:paraId="5EB42BA2"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Fonte: </w:t>
      </w:r>
      <w:hyperlink r:id="rId91" w:tgtFrame="_blank" w:history="1">
        <w:r>
          <w:rPr>
            <w:rStyle w:val="normaltextrun"/>
            <w:rFonts w:ascii="Calibri" w:hAnsi="Calibri" w:cs="Calibri"/>
            <w:color w:val="0563C1"/>
            <w:sz w:val="22"/>
            <w:szCs w:val="22"/>
            <w:u w:val="single"/>
          </w:rPr>
          <w:t>https://ssp.rs.gov.br/operacao-petroleo-real-mobiliza-equipes-em-mais-de-80-municipios-gauchos</w:t>
        </w:r>
      </w:hyperlink>
      <w:r>
        <w:rPr>
          <w:rStyle w:val="eop"/>
          <w:rFonts w:ascii="Calibri" w:eastAsia="Calibri" w:hAnsi="Calibri" w:cs="Calibri"/>
          <w:sz w:val="22"/>
          <w:szCs w:val="22"/>
        </w:rPr>
        <w:t> </w:t>
      </w:r>
    </w:p>
    <w:p w14:paraId="40FAD977" w14:textId="77777777" w:rsidR="00710C7B" w:rsidRDefault="00710C7B" w:rsidP="00710C7B">
      <w:pPr>
        <w:pStyle w:val="paragraph"/>
        <w:spacing w:before="0" w:beforeAutospacing="0" w:after="0" w:afterAutospacing="0"/>
        <w:jc w:val="both"/>
        <w:textAlignment w:val="baseline"/>
        <w:rPr>
          <w:rStyle w:val="eop"/>
          <w:rFonts w:ascii="Calibri" w:eastAsia="Calibri" w:hAnsi="Calibri" w:cs="Calibri"/>
          <w:sz w:val="22"/>
          <w:szCs w:val="22"/>
        </w:rPr>
      </w:pPr>
      <w:r>
        <w:rPr>
          <w:rStyle w:val="eop"/>
          <w:rFonts w:ascii="Calibri" w:eastAsia="Calibri" w:hAnsi="Calibri" w:cs="Calibri"/>
          <w:sz w:val="22"/>
          <w:szCs w:val="22"/>
        </w:rPr>
        <w:t> </w:t>
      </w:r>
    </w:p>
    <w:p w14:paraId="22E8063D"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p>
    <w:p w14:paraId="3A4407E2" w14:textId="77777777" w:rsidR="00710C7B" w:rsidRDefault="00710C7B" w:rsidP="00710C7B">
      <w:pPr>
        <w:pStyle w:val="PargrafodaLista"/>
        <w:numPr>
          <w:ilvl w:val="0"/>
          <w:numId w:val="29"/>
        </w:numPr>
        <w:ind w:left="0" w:firstLine="0"/>
        <w:jc w:val="both"/>
        <w:rPr>
          <w:rFonts w:cstheme="minorHAnsi"/>
          <w:b/>
        </w:rPr>
      </w:pPr>
      <w:r>
        <w:rPr>
          <w:rFonts w:cstheme="minorHAnsi"/>
          <w:b/>
        </w:rPr>
        <w:t>Agosto</w:t>
      </w:r>
      <w:r w:rsidRPr="009947ED">
        <w:rPr>
          <w:rFonts w:cstheme="minorHAnsi"/>
          <w:b/>
        </w:rPr>
        <w:t>/202</w:t>
      </w:r>
      <w:r>
        <w:rPr>
          <w:rFonts w:cstheme="minorHAnsi"/>
          <w:b/>
        </w:rPr>
        <w:t>1</w:t>
      </w:r>
    </w:p>
    <w:p w14:paraId="1D43B994" w14:textId="77777777"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b/>
          <w:bCs/>
          <w:sz w:val="22"/>
          <w:szCs w:val="22"/>
        </w:rPr>
        <w:t>Fiscalizações no segmento de GLP em Lavras/MG</w:t>
      </w:r>
      <w:r>
        <w:rPr>
          <w:rStyle w:val="eop"/>
          <w:rFonts w:ascii="Calibri" w:eastAsia="Calibri" w:hAnsi="Calibri" w:cs="Calibri"/>
          <w:sz w:val="22"/>
          <w:szCs w:val="22"/>
        </w:rPr>
        <w:t> </w:t>
      </w:r>
    </w:p>
    <w:p w14:paraId="4A3315DE"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24DABAD8" w14:textId="285D8FAB"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sz w:val="22"/>
          <w:szCs w:val="22"/>
        </w:rPr>
        <w:t xml:space="preserve">A ANP realizou, entre 2 e 6 de agosto, no município de Lavras/MG ações de fiscalização no segmento de revenda de GLP em parceria com o Procon do Ministério Público de Minas. 54 revendedores de GLP, autorizados e não autorizados, foram fiscalizados, o </w:t>
      </w:r>
      <w:r w:rsidR="00864D65">
        <w:rPr>
          <w:rStyle w:val="normaltextrun"/>
          <w:rFonts w:ascii="Calibri" w:hAnsi="Calibri" w:cs="Calibri"/>
          <w:sz w:val="22"/>
          <w:szCs w:val="22"/>
        </w:rPr>
        <w:t xml:space="preserve">que </w:t>
      </w:r>
      <w:r>
        <w:rPr>
          <w:rStyle w:val="normaltextrun"/>
          <w:rFonts w:ascii="Calibri" w:hAnsi="Calibri" w:cs="Calibri"/>
          <w:sz w:val="22"/>
          <w:szCs w:val="22"/>
        </w:rPr>
        <w:t>resultou em 7 autos de infração, 4 autos de interdição e 3 autos de apreensão, além de diversas medidas reparadoras de conduta aplicadas.</w:t>
      </w:r>
      <w:r>
        <w:rPr>
          <w:rStyle w:val="eop"/>
          <w:rFonts w:ascii="Calibri" w:eastAsia="Calibri" w:hAnsi="Calibri" w:cs="Calibri"/>
          <w:sz w:val="22"/>
          <w:szCs w:val="22"/>
        </w:rPr>
        <w:t> </w:t>
      </w:r>
    </w:p>
    <w:p w14:paraId="763EB819"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5F2989CC" w14:textId="0CFCA78D" w:rsidR="00710C7B" w:rsidRDefault="00710C7B" w:rsidP="00710C7B">
      <w:pPr>
        <w:pStyle w:val="paragraph"/>
        <w:spacing w:before="0" w:beforeAutospacing="0" w:after="0" w:afterAutospacing="0"/>
        <w:jc w:val="both"/>
        <w:textAlignment w:val="baseline"/>
        <w:rPr>
          <w:rStyle w:val="eop"/>
          <w:rFonts w:ascii="Calibri" w:eastAsia="Calibri" w:hAnsi="Calibri" w:cs="Calibri"/>
          <w:sz w:val="22"/>
          <w:szCs w:val="22"/>
        </w:rPr>
      </w:pPr>
      <w:r>
        <w:rPr>
          <w:rStyle w:val="normaltextrun"/>
          <w:rFonts w:ascii="Calibri" w:hAnsi="Calibri" w:cs="Calibri"/>
          <w:sz w:val="22"/>
          <w:szCs w:val="22"/>
        </w:rPr>
        <w:t>Fonte: Controle interno do Núcleo Regional de Belo Horizonte/SFI/ANP</w:t>
      </w:r>
    </w:p>
    <w:p w14:paraId="5798348B"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p>
    <w:p w14:paraId="0524A5BF" w14:textId="77777777"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b/>
          <w:bCs/>
          <w:sz w:val="22"/>
          <w:szCs w:val="22"/>
        </w:rPr>
        <w:t>ANP colabora com Operação Tentáculos</w:t>
      </w:r>
      <w:r>
        <w:rPr>
          <w:rStyle w:val="eop"/>
          <w:rFonts w:ascii="Calibri" w:eastAsia="Calibri" w:hAnsi="Calibri" w:cs="Calibri"/>
          <w:sz w:val="22"/>
          <w:szCs w:val="22"/>
        </w:rPr>
        <w:t> </w:t>
      </w:r>
    </w:p>
    <w:p w14:paraId="69F73D6B"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4CFC1214"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Entre os dias 06 e 12 de agosto, a ANP participou da Operação Tentáculos, para coibir irregularidades na região de divisa do Pará com o Maranhão. A operação foi organizada pela Polícia Rodoviária Federal (PRF) e contou com a participação da ANP, Receita Federal, Agência Nacional de Telecomunicações (Anatel), Ministério da Agricultura, Pecuária e Abastecimento (Mapa), Agência Brasileira de Inteligência (Abin), Secretaria de Estado da Fazenda do Pará (SEFAPA), Agência de Desenvolvimento Agrário do Pará (ADEPARA), Polícia Civil do Maranhão e Secretaria de Estado da Fazenda do Maranhão (</w:t>
      </w:r>
      <w:proofErr w:type="spellStart"/>
      <w:r>
        <w:rPr>
          <w:rStyle w:val="normaltextrun"/>
          <w:rFonts w:ascii="Calibri" w:hAnsi="Calibri" w:cs="Calibri"/>
          <w:sz w:val="22"/>
          <w:szCs w:val="22"/>
        </w:rPr>
        <w:t>Sefaz-MA</w:t>
      </w:r>
      <w:proofErr w:type="spellEnd"/>
      <w:r>
        <w:rPr>
          <w:rStyle w:val="normaltextrun"/>
          <w:rFonts w:ascii="Calibri" w:hAnsi="Calibri" w:cs="Calibri"/>
          <w:sz w:val="22"/>
          <w:szCs w:val="22"/>
        </w:rPr>
        <w:t>).</w:t>
      </w:r>
      <w:r>
        <w:rPr>
          <w:rStyle w:val="eop"/>
          <w:rFonts w:ascii="Calibri" w:eastAsia="Calibri" w:hAnsi="Calibri" w:cs="Calibri"/>
          <w:sz w:val="22"/>
          <w:szCs w:val="22"/>
        </w:rPr>
        <w:t> </w:t>
      </w:r>
    </w:p>
    <w:p w14:paraId="7D4E6BCB" w14:textId="652B3269"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Entre as ocorrências destacam-se apreensões de drogas, madeira serrada, </w:t>
      </w:r>
      <w:r w:rsidR="00852F2B">
        <w:rPr>
          <w:rStyle w:val="normaltextrun"/>
          <w:rFonts w:ascii="Calibri" w:hAnsi="Calibri" w:cs="Calibri"/>
          <w:sz w:val="22"/>
          <w:szCs w:val="22"/>
        </w:rPr>
        <w:t>a</w:t>
      </w:r>
      <w:r>
        <w:rPr>
          <w:rStyle w:val="normaltextrun"/>
          <w:rFonts w:ascii="Calibri" w:hAnsi="Calibri" w:cs="Calibri"/>
          <w:sz w:val="22"/>
          <w:szCs w:val="22"/>
        </w:rPr>
        <w:t>grotóxicos contrabandeados, pedras preciosas, eletrônicos, bolsas/calçados falsificados; produtos alimentícios inutilizados para consumo; entre outros.</w:t>
      </w:r>
      <w:r>
        <w:rPr>
          <w:rStyle w:val="eop"/>
          <w:rFonts w:ascii="Calibri" w:eastAsia="Calibri" w:hAnsi="Calibri" w:cs="Calibri"/>
          <w:sz w:val="22"/>
          <w:szCs w:val="22"/>
        </w:rPr>
        <w:t> </w:t>
      </w:r>
    </w:p>
    <w:p w14:paraId="448A457B" w14:textId="285D6133" w:rsidR="00710C7B" w:rsidRDefault="00710C7B" w:rsidP="0096270C">
      <w:pPr>
        <w:pStyle w:val="paragraph"/>
        <w:spacing w:before="0" w:beforeAutospacing="0" w:after="0" w:afterAutospacing="0"/>
        <w:ind w:firstLine="708"/>
        <w:jc w:val="both"/>
        <w:textAlignment w:val="baseline"/>
        <w:rPr>
          <w:rStyle w:val="eop"/>
          <w:rFonts w:ascii="Calibri" w:eastAsia="Calibri" w:hAnsi="Calibri" w:cs="Calibri"/>
          <w:sz w:val="22"/>
          <w:szCs w:val="22"/>
        </w:rPr>
      </w:pPr>
      <w:r>
        <w:rPr>
          <w:rStyle w:val="normaltextrun"/>
          <w:rFonts w:ascii="Calibri" w:hAnsi="Calibri" w:cs="Calibri"/>
          <w:sz w:val="22"/>
          <w:szCs w:val="22"/>
        </w:rPr>
        <w:t xml:space="preserve">A ANP lavrou 35 Documentos de Fiscalização no Maranhão, resultando em 9 autos de infração por irregularidades no transporte de combustíveis (falta de lacre no compartimento de transporte ou documentação fiscal em desacordo); 5 notificações diversas, 1 coleta de Óleo Diesel S10 e 3 Medidas </w:t>
      </w:r>
      <w:r w:rsidR="00864D65">
        <w:rPr>
          <w:rStyle w:val="normaltextrun"/>
          <w:rFonts w:ascii="Calibri" w:hAnsi="Calibri" w:cs="Calibri"/>
          <w:sz w:val="22"/>
          <w:szCs w:val="22"/>
        </w:rPr>
        <w:t>R</w:t>
      </w:r>
      <w:r>
        <w:rPr>
          <w:rStyle w:val="normaltextrun"/>
          <w:rFonts w:ascii="Calibri" w:hAnsi="Calibri" w:cs="Calibri"/>
          <w:sz w:val="22"/>
          <w:szCs w:val="22"/>
        </w:rPr>
        <w:t>eparadoras de Conduta.</w:t>
      </w:r>
      <w:r>
        <w:rPr>
          <w:rStyle w:val="eop"/>
          <w:rFonts w:ascii="Calibri" w:eastAsia="Calibri" w:hAnsi="Calibri" w:cs="Calibri"/>
          <w:sz w:val="22"/>
          <w:szCs w:val="22"/>
        </w:rPr>
        <w:t> </w:t>
      </w:r>
    </w:p>
    <w:p w14:paraId="0798478B"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p>
    <w:p w14:paraId="77FD5A63" w14:textId="77777777" w:rsidR="00710C7B" w:rsidRDefault="00710C7B" w:rsidP="00710C7B">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EastAsia" w:hAnsiTheme="minorHAnsi" w:cstheme="minorBidi"/>
          <w:noProof/>
          <w:sz w:val="22"/>
          <w:szCs w:val="22"/>
        </w:rPr>
        <w:lastRenderedPageBreak/>
        <w:drawing>
          <wp:inline distT="0" distB="0" distL="0" distR="0" wp14:anchorId="49518D3C" wp14:editId="033A18EA">
            <wp:extent cx="3526971" cy="2675068"/>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53698" cy="2695339"/>
                    </a:xfrm>
                    <a:prstGeom prst="rect">
                      <a:avLst/>
                    </a:prstGeom>
                    <a:noFill/>
                    <a:ln>
                      <a:noFill/>
                    </a:ln>
                  </pic:spPr>
                </pic:pic>
              </a:graphicData>
            </a:graphic>
          </wp:inline>
        </w:drawing>
      </w:r>
      <w:r>
        <w:rPr>
          <w:rStyle w:val="eop"/>
          <w:rFonts w:ascii="Calibri" w:eastAsia="Calibri" w:hAnsi="Calibri" w:cs="Calibri"/>
          <w:sz w:val="22"/>
          <w:szCs w:val="22"/>
        </w:rPr>
        <w:t> </w:t>
      </w:r>
    </w:p>
    <w:p w14:paraId="4D817F53" w14:textId="77777777" w:rsidR="00710C7B" w:rsidRDefault="00710C7B" w:rsidP="00710C7B">
      <w:pPr>
        <w:pStyle w:val="paragraph"/>
        <w:spacing w:before="0" w:beforeAutospacing="0" w:after="0" w:afterAutospacing="0"/>
        <w:jc w:val="both"/>
        <w:textAlignment w:val="baseline"/>
        <w:rPr>
          <w:rStyle w:val="normaltextrun"/>
          <w:rFonts w:ascii="Calibri" w:hAnsi="Calibri" w:cs="Calibri"/>
          <w:sz w:val="22"/>
          <w:szCs w:val="22"/>
        </w:rPr>
      </w:pPr>
    </w:p>
    <w:p w14:paraId="7BFE7AA0"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Fonte: </w:t>
      </w:r>
      <w:hyperlink r:id="rId93" w:tgtFrame="_blank" w:history="1">
        <w:r>
          <w:rPr>
            <w:rStyle w:val="normaltextrun"/>
            <w:rFonts w:ascii="Calibri" w:hAnsi="Calibri" w:cs="Calibri"/>
            <w:color w:val="0563C1"/>
            <w:sz w:val="22"/>
            <w:szCs w:val="22"/>
            <w:u w:val="single"/>
          </w:rPr>
          <w:t>https://www.gov.br/prf/pt-br/noticias/nacionais/prf-aposta-na-integracao-entre-orgaos-para-operacao-de-combate-ao-crime-no-norte-do-pais</w:t>
        </w:r>
      </w:hyperlink>
      <w:r>
        <w:rPr>
          <w:rStyle w:val="eop"/>
          <w:rFonts w:ascii="Calibri" w:eastAsia="Calibri" w:hAnsi="Calibri" w:cs="Calibri"/>
          <w:sz w:val="22"/>
          <w:szCs w:val="22"/>
        </w:rPr>
        <w:t> </w:t>
      </w:r>
    </w:p>
    <w:p w14:paraId="6CB34668"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eop"/>
          <w:rFonts w:ascii="Calibri" w:eastAsia="Calibri" w:hAnsi="Calibri" w:cs="Calibri"/>
          <w:sz w:val="22"/>
          <w:szCs w:val="22"/>
        </w:rPr>
        <w:t> </w:t>
      </w:r>
    </w:p>
    <w:p w14:paraId="34A0EE68"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eop"/>
          <w:rFonts w:ascii="Calibri" w:eastAsia="Calibri" w:hAnsi="Calibri" w:cs="Calibri"/>
          <w:sz w:val="22"/>
          <w:szCs w:val="22"/>
        </w:rPr>
        <w:t> </w:t>
      </w:r>
    </w:p>
    <w:p w14:paraId="1CE6D18B" w14:textId="77777777" w:rsidR="00710C7B" w:rsidRDefault="00710C7B" w:rsidP="00710C7B">
      <w:pPr>
        <w:pStyle w:val="PargrafodaLista"/>
        <w:numPr>
          <w:ilvl w:val="0"/>
          <w:numId w:val="29"/>
        </w:numPr>
        <w:ind w:left="0" w:firstLine="0"/>
        <w:jc w:val="both"/>
        <w:rPr>
          <w:rFonts w:cstheme="minorHAnsi"/>
          <w:b/>
        </w:rPr>
      </w:pPr>
      <w:r>
        <w:rPr>
          <w:rFonts w:cstheme="minorHAnsi"/>
          <w:b/>
        </w:rPr>
        <w:t>Setembro</w:t>
      </w:r>
      <w:r w:rsidRPr="009947ED">
        <w:rPr>
          <w:rFonts w:cstheme="minorHAnsi"/>
          <w:b/>
        </w:rPr>
        <w:t>/202</w:t>
      </w:r>
      <w:r>
        <w:rPr>
          <w:rFonts w:cstheme="minorHAnsi"/>
          <w:b/>
        </w:rPr>
        <w:t>1</w:t>
      </w:r>
    </w:p>
    <w:p w14:paraId="798F5F03" w14:textId="67288FBF" w:rsidR="00710C7B" w:rsidRDefault="00710C7B" w:rsidP="00074D17">
      <w:pPr>
        <w:pStyle w:val="paragraph"/>
        <w:spacing w:before="0" w:beforeAutospacing="0" w:after="0" w:afterAutospacing="0"/>
        <w:jc w:val="both"/>
        <w:textAlignment w:val="baseline"/>
        <w:rPr>
          <w:rStyle w:val="eop"/>
          <w:rFonts w:ascii="Calibri" w:eastAsia="Calibri" w:hAnsi="Calibri" w:cs="Calibri"/>
          <w:sz w:val="22"/>
          <w:szCs w:val="22"/>
        </w:rPr>
      </w:pPr>
      <w:r>
        <w:rPr>
          <w:rStyle w:val="eop"/>
          <w:rFonts w:ascii="Calibri" w:eastAsia="Calibri" w:hAnsi="Calibri" w:cs="Calibri"/>
          <w:sz w:val="22"/>
          <w:szCs w:val="22"/>
        </w:rPr>
        <w:t> </w:t>
      </w:r>
      <w:r w:rsidR="00074D17">
        <w:rPr>
          <w:rStyle w:val="eop"/>
          <w:rFonts w:ascii="Calibri" w:eastAsia="Calibri" w:hAnsi="Calibri" w:cs="Calibri"/>
          <w:sz w:val="22"/>
          <w:szCs w:val="22"/>
        </w:rPr>
        <w:tab/>
      </w:r>
      <w:r>
        <w:rPr>
          <w:rStyle w:val="normaltextrun"/>
          <w:rFonts w:ascii="Calibri" w:hAnsi="Calibri" w:cs="Calibri"/>
          <w:b/>
          <w:bCs/>
          <w:sz w:val="22"/>
          <w:szCs w:val="22"/>
        </w:rPr>
        <w:t xml:space="preserve">Operação </w:t>
      </w:r>
      <w:proofErr w:type="spellStart"/>
      <w:r>
        <w:rPr>
          <w:rStyle w:val="normaltextrun"/>
          <w:rFonts w:ascii="Calibri" w:hAnsi="Calibri" w:cs="Calibri"/>
          <w:b/>
          <w:bCs/>
          <w:sz w:val="22"/>
          <w:szCs w:val="22"/>
        </w:rPr>
        <w:t>Crepitus</w:t>
      </w:r>
      <w:proofErr w:type="spellEnd"/>
      <w:r>
        <w:rPr>
          <w:rStyle w:val="normaltextrun"/>
          <w:rFonts w:ascii="Calibri" w:hAnsi="Calibri" w:cs="Calibri"/>
          <w:b/>
          <w:bCs/>
          <w:sz w:val="22"/>
          <w:szCs w:val="22"/>
        </w:rPr>
        <w:t xml:space="preserve"> combate a venda clandestina de GLP em Goiás</w:t>
      </w:r>
      <w:r>
        <w:rPr>
          <w:rStyle w:val="eop"/>
          <w:rFonts w:ascii="Calibri" w:eastAsia="Calibri" w:hAnsi="Calibri" w:cs="Calibri"/>
          <w:sz w:val="22"/>
          <w:szCs w:val="22"/>
        </w:rPr>
        <w:t> </w:t>
      </w:r>
    </w:p>
    <w:p w14:paraId="0C3CF95E"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1A37479E"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A Delegacia Estadual de Repressão a Crimes Contra o Consumidor (</w:t>
      </w:r>
      <w:proofErr w:type="spellStart"/>
      <w:r>
        <w:rPr>
          <w:rStyle w:val="normaltextrun"/>
          <w:rFonts w:ascii="Calibri" w:hAnsi="Calibri" w:cs="Calibri"/>
          <w:sz w:val="22"/>
          <w:szCs w:val="22"/>
        </w:rPr>
        <w:t>Decon</w:t>
      </w:r>
      <w:proofErr w:type="spellEnd"/>
      <w:r>
        <w:rPr>
          <w:rStyle w:val="normaltextrun"/>
          <w:rFonts w:ascii="Calibri" w:hAnsi="Calibri" w:cs="Calibri"/>
          <w:sz w:val="22"/>
          <w:szCs w:val="22"/>
        </w:rPr>
        <w:t>) da Polícia Civil de Goiás em parceria com a ANP, Corpo de Bombeiros Militar e Procon Estadual de Goiás, deu cumprimento a mandados de busca e apreensão em locais de venda irregular de GLP em Goiânia e Aparecida de Goiânia.</w:t>
      </w:r>
      <w:r>
        <w:rPr>
          <w:rStyle w:val="eop"/>
          <w:rFonts w:ascii="Calibri" w:eastAsia="Calibri" w:hAnsi="Calibri" w:cs="Calibri"/>
          <w:sz w:val="22"/>
          <w:szCs w:val="22"/>
        </w:rPr>
        <w:t> </w:t>
      </w:r>
    </w:p>
    <w:p w14:paraId="55C34247" w14:textId="21669F58" w:rsidR="00710C7B" w:rsidRDefault="00710C7B" w:rsidP="00710C7B">
      <w:pPr>
        <w:pStyle w:val="paragraph"/>
        <w:spacing w:before="0" w:beforeAutospacing="0" w:after="0" w:afterAutospacing="0"/>
        <w:jc w:val="both"/>
        <w:textAlignment w:val="baseline"/>
        <w:rPr>
          <w:rStyle w:val="eop"/>
          <w:rFonts w:ascii="Calibri" w:eastAsia="Calibri" w:hAnsi="Calibri" w:cs="Calibri"/>
          <w:sz w:val="22"/>
          <w:szCs w:val="22"/>
        </w:rPr>
      </w:pPr>
      <w:r>
        <w:rPr>
          <w:rStyle w:val="normaltextrun"/>
          <w:rFonts w:ascii="Calibri" w:hAnsi="Calibri" w:cs="Calibri"/>
          <w:sz w:val="22"/>
          <w:szCs w:val="22"/>
        </w:rPr>
        <w:t xml:space="preserve">Na operação, </w:t>
      </w:r>
      <w:r w:rsidR="00864D65">
        <w:rPr>
          <w:rStyle w:val="normaltextrun"/>
          <w:rFonts w:ascii="Calibri" w:hAnsi="Calibri" w:cs="Calibri"/>
          <w:sz w:val="22"/>
          <w:szCs w:val="22"/>
        </w:rPr>
        <w:t>cujas</w:t>
      </w:r>
      <w:r>
        <w:rPr>
          <w:rStyle w:val="normaltextrun"/>
          <w:rFonts w:ascii="Calibri" w:hAnsi="Calibri" w:cs="Calibri"/>
          <w:sz w:val="22"/>
          <w:szCs w:val="22"/>
        </w:rPr>
        <w:t xml:space="preserve"> investigações duraram cerca de 3 meses, foram apreendidos diversos vasilhames de GLP comercializados de maneira irregular</w:t>
      </w:r>
      <w:r w:rsidR="00864D65">
        <w:rPr>
          <w:rStyle w:val="normaltextrun"/>
          <w:rFonts w:ascii="Calibri" w:hAnsi="Calibri" w:cs="Calibri"/>
          <w:sz w:val="22"/>
          <w:szCs w:val="22"/>
        </w:rPr>
        <w:t>,</w:t>
      </w:r>
      <w:r>
        <w:rPr>
          <w:rStyle w:val="normaltextrun"/>
          <w:rFonts w:ascii="Calibri" w:hAnsi="Calibri" w:cs="Calibri"/>
          <w:sz w:val="22"/>
          <w:szCs w:val="22"/>
        </w:rPr>
        <w:t xml:space="preserve"> além de terem sido interditadas 4 revendas irregulares de gás de cozinha.</w:t>
      </w:r>
      <w:r>
        <w:rPr>
          <w:rStyle w:val="eop"/>
          <w:rFonts w:ascii="Calibri" w:eastAsia="Calibri" w:hAnsi="Calibri" w:cs="Calibri"/>
          <w:sz w:val="22"/>
          <w:szCs w:val="22"/>
        </w:rPr>
        <w:t> </w:t>
      </w:r>
    </w:p>
    <w:p w14:paraId="3ED27B61"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p>
    <w:p w14:paraId="2BD40D0F"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Fonte: </w:t>
      </w:r>
      <w:hyperlink r:id="rId94" w:tgtFrame="_blank" w:history="1">
        <w:r>
          <w:rPr>
            <w:rStyle w:val="normaltextrun"/>
            <w:rFonts w:ascii="Calibri" w:hAnsi="Calibri" w:cs="Calibri"/>
            <w:color w:val="0563C1"/>
            <w:sz w:val="22"/>
            <w:szCs w:val="22"/>
            <w:u w:val="single"/>
          </w:rPr>
          <w:t>www.policiacivil.go.gov.br/delegacias/especializadas/operacao-crepitus-pc-deflagra-nova-fase-e-faz-buscas-em-pontos-de-venda-clandestina-de-gas.html</w:t>
        </w:r>
      </w:hyperlink>
      <w:r>
        <w:rPr>
          <w:rStyle w:val="eop"/>
          <w:rFonts w:ascii="Calibri" w:eastAsia="Calibri" w:hAnsi="Calibri" w:cs="Calibri"/>
          <w:sz w:val="22"/>
          <w:szCs w:val="22"/>
        </w:rPr>
        <w:t> </w:t>
      </w:r>
    </w:p>
    <w:p w14:paraId="0105C39B"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eop"/>
          <w:rFonts w:ascii="Calibri" w:eastAsia="Calibri" w:hAnsi="Calibri" w:cs="Calibri"/>
          <w:sz w:val="22"/>
          <w:szCs w:val="22"/>
        </w:rPr>
        <w:t> </w:t>
      </w:r>
    </w:p>
    <w:p w14:paraId="552DCBE7" w14:textId="78FBC72F"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b/>
          <w:bCs/>
          <w:sz w:val="22"/>
          <w:szCs w:val="22"/>
        </w:rPr>
        <w:t xml:space="preserve">Força Tarefa de combate </w:t>
      </w:r>
      <w:r w:rsidR="00864D65">
        <w:rPr>
          <w:rStyle w:val="normaltextrun"/>
          <w:rFonts w:ascii="Calibri" w:hAnsi="Calibri" w:cs="Calibri"/>
          <w:b/>
          <w:bCs/>
          <w:sz w:val="22"/>
          <w:szCs w:val="22"/>
        </w:rPr>
        <w:t>a</w:t>
      </w:r>
      <w:r>
        <w:rPr>
          <w:rStyle w:val="normaltextrun"/>
          <w:rFonts w:ascii="Calibri" w:hAnsi="Calibri" w:cs="Calibri"/>
          <w:b/>
          <w:bCs/>
          <w:sz w:val="22"/>
          <w:szCs w:val="22"/>
        </w:rPr>
        <w:t>s revendas de GLP não autorizadas no Rio Grande do Norte</w:t>
      </w:r>
      <w:r>
        <w:rPr>
          <w:rStyle w:val="eop"/>
          <w:rFonts w:ascii="Calibri" w:eastAsia="Calibri" w:hAnsi="Calibri" w:cs="Calibri"/>
          <w:sz w:val="22"/>
          <w:szCs w:val="22"/>
        </w:rPr>
        <w:t> </w:t>
      </w:r>
    </w:p>
    <w:p w14:paraId="58F43868"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2C24CAC5"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Entre os dias 21 e 23 de setembro, ANP realizou uma operação em Mossoró, no Rio Grande do Norte, em força-tarefa com o Ministério Público Estadual, o Corpo de Bombeiros Militar e a Polícia Militar. Foram fiscalizadas 39 revendas com suspeita de revenderem GLP de forma clandestina, ou seja, sem autorização da ANP. </w:t>
      </w:r>
      <w:r>
        <w:rPr>
          <w:rStyle w:val="eop"/>
          <w:rFonts w:ascii="Calibri" w:eastAsia="Calibri" w:hAnsi="Calibri" w:cs="Calibri"/>
          <w:sz w:val="22"/>
          <w:szCs w:val="22"/>
        </w:rPr>
        <w:t> </w:t>
      </w:r>
    </w:p>
    <w:p w14:paraId="1A83AB01"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Dessas, dez revendas clandestinas foram interditadas pela Agência. Além disso, algumas delas também foram autuadas por não obedecerem às normas mínimas de segurança. Outro agente econômico foi autuado por armazenar recipientes de GLP para consumo próprio em quantidade acima da permitida e sem obedecer às condições mínimas de segurança. </w:t>
      </w:r>
      <w:r>
        <w:rPr>
          <w:rStyle w:val="eop"/>
          <w:rFonts w:ascii="Calibri" w:eastAsia="Calibri" w:hAnsi="Calibri" w:cs="Calibri"/>
          <w:sz w:val="22"/>
          <w:szCs w:val="22"/>
        </w:rPr>
        <w:t> </w:t>
      </w:r>
    </w:p>
    <w:p w14:paraId="48440B1F" w14:textId="77777777"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sz w:val="22"/>
          <w:szCs w:val="22"/>
        </w:rPr>
        <w:t>Além disso, uma revenda de GLP autorizada foi autuada por impossibilitar a ação dos fiscais e outra foi interditada pois, mesmo informando aos fiscais que estava desativada, estava armazenando recipientes de GLP.</w:t>
      </w:r>
      <w:r>
        <w:rPr>
          <w:rStyle w:val="eop"/>
          <w:rFonts w:ascii="Calibri" w:eastAsia="Calibri" w:hAnsi="Calibri" w:cs="Calibri"/>
          <w:sz w:val="22"/>
          <w:szCs w:val="22"/>
        </w:rPr>
        <w:t> </w:t>
      </w:r>
    </w:p>
    <w:p w14:paraId="756B8238"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386F9601" w14:textId="77777777" w:rsidR="00710C7B" w:rsidRDefault="00710C7B" w:rsidP="00710C7B">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EastAsia" w:hAnsiTheme="minorHAnsi" w:cstheme="minorBidi"/>
          <w:noProof/>
          <w:sz w:val="22"/>
          <w:szCs w:val="22"/>
        </w:rPr>
        <w:lastRenderedPageBreak/>
        <w:drawing>
          <wp:inline distT="0" distB="0" distL="0" distR="0" wp14:anchorId="2A4CE14F" wp14:editId="5223CDD6">
            <wp:extent cx="2826328" cy="4145105"/>
            <wp:effectExtent l="0" t="0" r="0" b="825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40096" cy="4165297"/>
                    </a:xfrm>
                    <a:prstGeom prst="rect">
                      <a:avLst/>
                    </a:prstGeom>
                    <a:noFill/>
                    <a:ln>
                      <a:noFill/>
                    </a:ln>
                  </pic:spPr>
                </pic:pic>
              </a:graphicData>
            </a:graphic>
          </wp:inline>
        </w:drawing>
      </w:r>
      <w:r>
        <w:rPr>
          <w:rStyle w:val="eop"/>
          <w:rFonts w:ascii="Calibri" w:eastAsia="Calibri" w:hAnsi="Calibri" w:cs="Calibri"/>
          <w:sz w:val="22"/>
          <w:szCs w:val="22"/>
        </w:rPr>
        <w:t> </w:t>
      </w:r>
    </w:p>
    <w:p w14:paraId="2BDA815A" w14:textId="77777777" w:rsidR="00710C7B" w:rsidRDefault="00710C7B" w:rsidP="00710C7B">
      <w:pPr>
        <w:pStyle w:val="paragraph"/>
        <w:spacing w:before="0" w:beforeAutospacing="0" w:after="0" w:afterAutospacing="0"/>
        <w:jc w:val="both"/>
        <w:textAlignment w:val="baseline"/>
        <w:rPr>
          <w:rStyle w:val="normaltextrun"/>
          <w:rFonts w:ascii="Calibri" w:hAnsi="Calibri" w:cs="Calibri"/>
          <w:sz w:val="22"/>
          <w:szCs w:val="22"/>
        </w:rPr>
      </w:pPr>
    </w:p>
    <w:p w14:paraId="78A11D21"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Fonte: </w:t>
      </w:r>
      <w:hyperlink r:id="rId96" w:history="1">
        <w:r w:rsidRPr="002E61B1">
          <w:rPr>
            <w:rStyle w:val="Hyperlink"/>
            <w:rFonts w:ascii="Calibri" w:eastAsiaTheme="majorEastAsia" w:hAnsi="Calibri" w:cs="Calibri"/>
            <w:sz w:val="22"/>
            <w:szCs w:val="22"/>
          </w:rPr>
          <w:t>https://diariodemossoro.com.br/mprn-e-anp-interdita-8-pontos-de-venda-ilegal-de-gas-de-cozinha-em-mossoro/</w:t>
        </w:r>
      </w:hyperlink>
      <w:r>
        <w:rPr>
          <w:rStyle w:val="normaltextrun"/>
          <w:rFonts w:ascii="Calibri" w:hAnsi="Calibri" w:cs="Calibri"/>
          <w:sz w:val="22"/>
          <w:szCs w:val="22"/>
        </w:rPr>
        <w:t xml:space="preserve"> e </w:t>
      </w:r>
      <w:hyperlink r:id="rId97" w:tgtFrame="_blank" w:history="1">
        <w:r>
          <w:rPr>
            <w:rStyle w:val="normaltextrun"/>
            <w:rFonts w:ascii="Calibri" w:hAnsi="Calibri" w:cs="Calibri"/>
            <w:color w:val="0563C1"/>
            <w:sz w:val="22"/>
            <w:szCs w:val="22"/>
            <w:u w:val="single"/>
          </w:rPr>
          <w:t>https://www.novonoticias.com.br/acao-conjunta-do-mprn-e-anp-interdita-8-pontos-de-venda-ilegal-de-gas-em-mossoro/</w:t>
        </w:r>
      </w:hyperlink>
      <w:r>
        <w:rPr>
          <w:rStyle w:val="eop"/>
          <w:rFonts w:ascii="Calibri" w:eastAsia="Calibri" w:hAnsi="Calibri" w:cs="Calibri"/>
          <w:sz w:val="22"/>
          <w:szCs w:val="22"/>
        </w:rPr>
        <w:t> </w:t>
      </w:r>
    </w:p>
    <w:p w14:paraId="57E7671C" w14:textId="166DCA21" w:rsidR="00710C7B" w:rsidRDefault="00710C7B" w:rsidP="00710C7B">
      <w:pPr>
        <w:pStyle w:val="paragraph"/>
        <w:spacing w:before="0" w:beforeAutospacing="0" w:after="0" w:afterAutospacing="0"/>
        <w:jc w:val="both"/>
        <w:textAlignment w:val="baseline"/>
        <w:rPr>
          <w:rStyle w:val="eop"/>
          <w:rFonts w:ascii="Calibri" w:eastAsia="Calibri" w:hAnsi="Calibri" w:cs="Calibri"/>
          <w:sz w:val="22"/>
          <w:szCs w:val="22"/>
        </w:rPr>
      </w:pPr>
      <w:r>
        <w:rPr>
          <w:rStyle w:val="eop"/>
          <w:rFonts w:ascii="Calibri" w:eastAsia="Calibri" w:hAnsi="Calibri" w:cs="Calibri"/>
          <w:sz w:val="22"/>
          <w:szCs w:val="22"/>
        </w:rPr>
        <w:t> </w:t>
      </w:r>
    </w:p>
    <w:p w14:paraId="0CF01EEC"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p>
    <w:p w14:paraId="636B7B34" w14:textId="77777777" w:rsidR="00710C7B" w:rsidRDefault="00710C7B" w:rsidP="00710C7B">
      <w:pPr>
        <w:pStyle w:val="PargrafodaLista"/>
        <w:numPr>
          <w:ilvl w:val="0"/>
          <w:numId w:val="29"/>
        </w:numPr>
        <w:ind w:left="0" w:firstLine="0"/>
        <w:jc w:val="both"/>
        <w:rPr>
          <w:rFonts w:cstheme="minorHAnsi"/>
          <w:b/>
        </w:rPr>
      </w:pPr>
      <w:r>
        <w:rPr>
          <w:rFonts w:cstheme="minorHAnsi"/>
          <w:b/>
        </w:rPr>
        <w:t>Outubro</w:t>
      </w:r>
      <w:r w:rsidRPr="009947ED">
        <w:rPr>
          <w:rFonts w:cstheme="minorHAnsi"/>
          <w:b/>
        </w:rPr>
        <w:t>/202</w:t>
      </w:r>
      <w:r>
        <w:rPr>
          <w:rFonts w:cstheme="minorHAnsi"/>
          <w:b/>
        </w:rPr>
        <w:t>1</w:t>
      </w:r>
    </w:p>
    <w:p w14:paraId="35B65F1B" w14:textId="6E155C91" w:rsidR="00710C7B" w:rsidRDefault="00710C7B" w:rsidP="00710C7B">
      <w:pPr>
        <w:pStyle w:val="paragraph"/>
        <w:spacing w:before="0" w:beforeAutospacing="0" w:after="0" w:afterAutospacing="0"/>
        <w:textAlignment w:val="baseline"/>
        <w:rPr>
          <w:rStyle w:val="eop"/>
          <w:rFonts w:ascii="Calibri" w:eastAsia="Calibri" w:hAnsi="Calibri" w:cs="Calibri"/>
          <w:sz w:val="22"/>
          <w:szCs w:val="22"/>
        </w:rPr>
      </w:pPr>
      <w:r>
        <w:rPr>
          <w:rStyle w:val="eop"/>
          <w:rFonts w:ascii="Calibri" w:eastAsia="Calibri" w:hAnsi="Calibri" w:cs="Calibri"/>
          <w:sz w:val="22"/>
          <w:szCs w:val="22"/>
        </w:rPr>
        <w:t> </w:t>
      </w:r>
      <w:r>
        <w:rPr>
          <w:rStyle w:val="eop"/>
          <w:rFonts w:ascii="Calibri" w:eastAsia="Calibri" w:hAnsi="Calibri" w:cs="Calibri"/>
          <w:sz w:val="22"/>
          <w:szCs w:val="22"/>
        </w:rPr>
        <w:tab/>
      </w:r>
      <w:r>
        <w:rPr>
          <w:rStyle w:val="normaltextrun"/>
          <w:rFonts w:ascii="Calibri" w:hAnsi="Calibri" w:cs="Calibri"/>
          <w:b/>
          <w:bCs/>
          <w:sz w:val="22"/>
          <w:szCs w:val="22"/>
        </w:rPr>
        <w:t xml:space="preserve">Treinamento para órgãos de fiscalização em Sorriso </w:t>
      </w:r>
      <w:r w:rsidR="00864D65">
        <w:rPr>
          <w:rStyle w:val="normaltextrun"/>
          <w:rFonts w:ascii="Calibri" w:hAnsi="Calibri" w:cs="Calibri"/>
          <w:b/>
          <w:bCs/>
          <w:sz w:val="22"/>
          <w:szCs w:val="22"/>
        </w:rPr>
        <w:t>–</w:t>
      </w:r>
      <w:r>
        <w:rPr>
          <w:rStyle w:val="normaltextrun"/>
          <w:rFonts w:ascii="Calibri" w:hAnsi="Calibri" w:cs="Calibri"/>
          <w:b/>
          <w:bCs/>
          <w:sz w:val="22"/>
          <w:szCs w:val="22"/>
        </w:rPr>
        <w:t xml:space="preserve"> MT</w:t>
      </w:r>
      <w:r>
        <w:rPr>
          <w:rStyle w:val="eop"/>
          <w:rFonts w:ascii="Calibri" w:eastAsia="Calibri" w:hAnsi="Calibri" w:cs="Calibri"/>
          <w:sz w:val="22"/>
          <w:szCs w:val="22"/>
        </w:rPr>
        <w:t> </w:t>
      </w:r>
    </w:p>
    <w:p w14:paraId="306B7204"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2501C9D0" w14:textId="448D28AD" w:rsidR="00710C7B" w:rsidRPr="00F52875"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sidRPr="00F52875">
        <w:rPr>
          <w:rStyle w:val="normaltextrun"/>
          <w:rFonts w:ascii="Calibri" w:hAnsi="Calibri" w:cs="Calibri"/>
          <w:sz w:val="22"/>
          <w:szCs w:val="22"/>
        </w:rPr>
        <w:t xml:space="preserve">Pela segunda vez em Sorriso </w:t>
      </w:r>
      <w:r w:rsidR="00864D65">
        <w:rPr>
          <w:rStyle w:val="normaltextrun"/>
          <w:rFonts w:ascii="Calibri" w:hAnsi="Calibri" w:cs="Calibri"/>
          <w:sz w:val="22"/>
          <w:szCs w:val="22"/>
        </w:rPr>
        <w:t>–</w:t>
      </w:r>
      <w:r w:rsidRPr="00F52875">
        <w:rPr>
          <w:rStyle w:val="normaltextrun"/>
          <w:rFonts w:ascii="Calibri" w:hAnsi="Calibri" w:cs="Calibri"/>
          <w:sz w:val="22"/>
          <w:szCs w:val="22"/>
        </w:rPr>
        <w:t xml:space="preserve"> MT, a ANP treinou e capacitou cinco fiscais do Procon, cinco integrantes da Polícia Judiciária Civil (PJC) e dois da Polícia Militar (PM) sobre fiscalização em postos de revenda de combustíveis e de gás liquefeito de petróleo (GLP).</w:t>
      </w:r>
      <w:r w:rsidRPr="00F52875">
        <w:rPr>
          <w:rStyle w:val="eop"/>
          <w:rFonts w:ascii="Calibri" w:eastAsia="Calibri" w:hAnsi="Calibri" w:cs="Calibri"/>
          <w:sz w:val="22"/>
          <w:szCs w:val="22"/>
        </w:rPr>
        <w:t> </w:t>
      </w:r>
    </w:p>
    <w:p w14:paraId="50A7F98B"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571D2030" w14:textId="77777777" w:rsidR="00710C7B" w:rsidRPr="00F52875" w:rsidRDefault="00710C7B" w:rsidP="00710C7B">
      <w:pPr>
        <w:pStyle w:val="paragraph"/>
        <w:spacing w:before="0" w:beforeAutospacing="0" w:after="0" w:afterAutospacing="0"/>
        <w:textAlignment w:val="baseline"/>
        <w:rPr>
          <w:rFonts w:asciiTheme="minorHAnsi" w:hAnsiTheme="minorHAnsi" w:cs="Segoe UI"/>
          <w:sz w:val="18"/>
          <w:szCs w:val="18"/>
        </w:rPr>
      </w:pPr>
      <w:r w:rsidRPr="00F52875">
        <w:rPr>
          <w:rStyle w:val="normaltextrun"/>
          <w:rFonts w:asciiTheme="minorHAnsi" w:hAnsiTheme="minorHAnsi" w:cs="Calibri"/>
          <w:sz w:val="22"/>
          <w:szCs w:val="22"/>
        </w:rPr>
        <w:t xml:space="preserve">Fonte: </w:t>
      </w:r>
      <w:hyperlink r:id="rId98" w:tgtFrame="_blank" w:history="1">
        <w:r w:rsidRPr="00F52875">
          <w:rPr>
            <w:rStyle w:val="normaltextrun"/>
            <w:rFonts w:asciiTheme="minorHAnsi" w:hAnsiTheme="minorHAnsi"/>
            <w:color w:val="0563C1"/>
            <w:u w:val="single"/>
          </w:rPr>
          <w:t>https://site.sorriso.mt.gov.br/noticia/tecnico-da-anp-promove-curso-para-profissionais-sorrisenses-61794d3914902</w:t>
        </w:r>
      </w:hyperlink>
      <w:r w:rsidRPr="00F52875">
        <w:rPr>
          <w:rStyle w:val="eop"/>
          <w:rFonts w:asciiTheme="minorHAnsi" w:eastAsia="Calibri" w:hAnsiTheme="minorHAnsi" w:cs="Calibri"/>
          <w:sz w:val="22"/>
          <w:szCs w:val="22"/>
        </w:rPr>
        <w:t> </w:t>
      </w:r>
    </w:p>
    <w:p w14:paraId="30D71050" w14:textId="77777777" w:rsidR="00002801" w:rsidRPr="00F52875" w:rsidRDefault="00002801" w:rsidP="00710C7B">
      <w:pPr>
        <w:pStyle w:val="paragraph"/>
        <w:spacing w:before="0" w:beforeAutospacing="0" w:after="0" w:afterAutospacing="0"/>
        <w:ind w:left="720"/>
        <w:jc w:val="both"/>
        <w:textAlignment w:val="baseline"/>
        <w:rPr>
          <w:rStyle w:val="eop"/>
          <w:rFonts w:asciiTheme="minorHAnsi" w:eastAsia="Calibri" w:hAnsiTheme="minorHAnsi" w:cs="Calibri"/>
          <w:sz w:val="22"/>
          <w:szCs w:val="22"/>
        </w:rPr>
      </w:pPr>
    </w:p>
    <w:p w14:paraId="326869FE" w14:textId="6A99FEF6" w:rsidR="00710C7B" w:rsidRDefault="00710C7B" w:rsidP="00710C7B">
      <w:pPr>
        <w:pStyle w:val="paragraph"/>
        <w:spacing w:before="0" w:beforeAutospacing="0" w:after="0" w:afterAutospacing="0"/>
        <w:ind w:left="720"/>
        <w:jc w:val="both"/>
        <w:textAlignment w:val="baseline"/>
        <w:rPr>
          <w:rFonts w:ascii="Segoe UI" w:hAnsi="Segoe UI" w:cs="Segoe UI"/>
          <w:sz w:val="18"/>
          <w:szCs w:val="18"/>
        </w:rPr>
      </w:pPr>
      <w:r>
        <w:rPr>
          <w:rStyle w:val="eop"/>
          <w:rFonts w:ascii="Calibri" w:eastAsia="Calibri" w:hAnsi="Calibri" w:cs="Calibri"/>
          <w:sz w:val="22"/>
          <w:szCs w:val="22"/>
        </w:rPr>
        <w:t> </w:t>
      </w:r>
    </w:p>
    <w:p w14:paraId="6AB6F3C3" w14:textId="77777777" w:rsidR="00710C7B" w:rsidRDefault="00710C7B" w:rsidP="00710C7B">
      <w:pPr>
        <w:pStyle w:val="PargrafodaLista"/>
        <w:numPr>
          <w:ilvl w:val="0"/>
          <w:numId w:val="29"/>
        </w:numPr>
        <w:ind w:left="0" w:firstLine="0"/>
        <w:jc w:val="both"/>
        <w:rPr>
          <w:rFonts w:cstheme="minorHAnsi"/>
          <w:b/>
        </w:rPr>
      </w:pPr>
      <w:r>
        <w:rPr>
          <w:rFonts w:cstheme="minorHAnsi"/>
          <w:b/>
        </w:rPr>
        <w:t>Novembro</w:t>
      </w:r>
      <w:r w:rsidRPr="009947ED">
        <w:rPr>
          <w:rFonts w:cstheme="minorHAnsi"/>
          <w:b/>
        </w:rPr>
        <w:t>/202</w:t>
      </w:r>
      <w:r>
        <w:rPr>
          <w:rFonts w:cstheme="minorHAnsi"/>
          <w:b/>
        </w:rPr>
        <w:t>1</w:t>
      </w:r>
    </w:p>
    <w:p w14:paraId="62F5D98D" w14:textId="765E5461" w:rsidR="00710C7B" w:rsidRDefault="00710C7B" w:rsidP="00710C7B">
      <w:pPr>
        <w:pStyle w:val="paragraph"/>
        <w:spacing w:before="0" w:beforeAutospacing="0" w:after="0" w:afterAutospacing="0"/>
        <w:jc w:val="both"/>
        <w:textAlignment w:val="baseline"/>
        <w:rPr>
          <w:rStyle w:val="eop"/>
          <w:rFonts w:ascii="Calibri" w:eastAsia="Calibri" w:hAnsi="Calibri" w:cs="Calibri"/>
          <w:sz w:val="22"/>
          <w:szCs w:val="22"/>
        </w:rPr>
      </w:pPr>
      <w:r>
        <w:rPr>
          <w:rStyle w:val="eop"/>
          <w:rFonts w:ascii="Calibri" w:eastAsia="Calibri" w:hAnsi="Calibri" w:cs="Calibri"/>
          <w:sz w:val="22"/>
          <w:szCs w:val="22"/>
        </w:rPr>
        <w:t> </w:t>
      </w:r>
      <w:r>
        <w:rPr>
          <w:rStyle w:val="eop"/>
          <w:rFonts w:ascii="Calibri" w:eastAsia="Calibri" w:hAnsi="Calibri" w:cs="Calibri"/>
          <w:sz w:val="22"/>
          <w:szCs w:val="22"/>
        </w:rPr>
        <w:tab/>
      </w:r>
      <w:r>
        <w:rPr>
          <w:rStyle w:val="normaltextrun"/>
          <w:rFonts w:ascii="Calibri" w:hAnsi="Calibri" w:cs="Calibri"/>
          <w:b/>
          <w:bCs/>
          <w:sz w:val="22"/>
          <w:szCs w:val="22"/>
        </w:rPr>
        <w:t xml:space="preserve">Grande Operação da ANP </w:t>
      </w:r>
      <w:r w:rsidR="00864D65">
        <w:rPr>
          <w:rStyle w:val="normaltextrun"/>
          <w:rFonts w:ascii="Calibri" w:hAnsi="Calibri" w:cs="Calibri"/>
          <w:b/>
          <w:bCs/>
          <w:sz w:val="22"/>
          <w:szCs w:val="22"/>
        </w:rPr>
        <w:t>–</w:t>
      </w:r>
      <w:r>
        <w:rPr>
          <w:rStyle w:val="normaltextrun"/>
          <w:rFonts w:ascii="Calibri" w:hAnsi="Calibri" w:cs="Calibri"/>
          <w:b/>
          <w:bCs/>
          <w:sz w:val="22"/>
          <w:szCs w:val="22"/>
        </w:rPr>
        <w:t xml:space="preserve"> São Paulo</w:t>
      </w:r>
      <w:r>
        <w:rPr>
          <w:rStyle w:val="eop"/>
          <w:rFonts w:ascii="Calibri" w:eastAsia="Calibri" w:hAnsi="Calibri" w:cs="Calibri"/>
          <w:sz w:val="22"/>
          <w:szCs w:val="22"/>
        </w:rPr>
        <w:t> </w:t>
      </w:r>
    </w:p>
    <w:p w14:paraId="0CA7D529"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1DA93EB1" w14:textId="162E7967" w:rsidR="00710C7B" w:rsidRDefault="00710C7B" w:rsidP="00710C7B">
      <w:pPr>
        <w:pStyle w:val="paragraph"/>
        <w:spacing w:before="0" w:beforeAutospacing="0" w:after="0" w:afterAutospacing="0"/>
        <w:ind w:firstLine="705"/>
        <w:jc w:val="both"/>
        <w:textAlignment w:val="baseline"/>
        <w:rPr>
          <w:rStyle w:val="normaltextrun"/>
          <w:rFonts w:ascii="Calibri" w:hAnsi="Calibri" w:cs="Calibri"/>
          <w:sz w:val="22"/>
          <w:szCs w:val="22"/>
          <w:lang w:val="pt-PT"/>
        </w:rPr>
      </w:pPr>
      <w:r>
        <w:rPr>
          <w:rStyle w:val="normaltextrun"/>
          <w:rFonts w:ascii="Calibri" w:hAnsi="Calibri" w:cs="Calibri"/>
          <w:sz w:val="22"/>
          <w:szCs w:val="22"/>
          <w:lang w:val="pt-PT"/>
        </w:rPr>
        <w:t xml:space="preserve">Os fiscais da </w:t>
      </w:r>
      <w:hyperlink r:id="rId99" w:tgtFrame="_blank" w:history="1">
        <w:r>
          <w:rPr>
            <w:rStyle w:val="normaltextrun"/>
            <w:rFonts w:ascii="Calibri" w:hAnsi="Calibri" w:cs="Calibri"/>
            <w:color w:val="0000FF"/>
            <w:sz w:val="22"/>
            <w:szCs w:val="22"/>
            <w:lang w:val="pt-PT"/>
          </w:rPr>
          <w:t>#ANP</w:t>
        </w:r>
      </w:hyperlink>
      <w:r>
        <w:rPr>
          <w:rStyle w:val="normaltextrun"/>
          <w:rFonts w:ascii="Calibri" w:hAnsi="Calibri" w:cs="Calibri"/>
          <w:sz w:val="22"/>
          <w:szCs w:val="22"/>
          <w:lang w:val="pt-PT"/>
        </w:rPr>
        <w:t xml:space="preserve"> fecharam a semana com uma grande operação em </w:t>
      </w:r>
      <w:hyperlink r:id="rId100" w:tgtFrame="_blank" w:history="1">
        <w:r>
          <w:rPr>
            <w:rStyle w:val="normaltextrun"/>
            <w:rFonts w:ascii="Calibri" w:hAnsi="Calibri" w:cs="Calibri"/>
            <w:color w:val="0000FF"/>
            <w:sz w:val="22"/>
            <w:szCs w:val="22"/>
            <w:lang w:val="pt-PT"/>
          </w:rPr>
          <w:t>#SãoPaulo</w:t>
        </w:r>
      </w:hyperlink>
      <w:r>
        <w:rPr>
          <w:rStyle w:val="normaltextrun"/>
          <w:rFonts w:ascii="Calibri" w:hAnsi="Calibri" w:cs="Calibri"/>
          <w:sz w:val="22"/>
          <w:szCs w:val="22"/>
          <w:lang w:val="pt-PT"/>
        </w:rPr>
        <w:t xml:space="preserve">. As equipes visitaram 34 postos de combustíveis, dos quais 21 foram autuados e 6 totalmente interditados por infrações como a venda de combustíveis com problemas de qualidade. </w:t>
      </w:r>
      <w:hyperlink r:id="rId101" w:tgtFrame="_blank" w:history="1">
        <w:r>
          <w:rPr>
            <w:rStyle w:val="normaltextrun"/>
            <w:rFonts w:ascii="Calibri" w:hAnsi="Calibri" w:cs="Calibri"/>
            <w:color w:val="0000FF"/>
            <w:sz w:val="22"/>
            <w:szCs w:val="22"/>
            <w:lang w:val="pt-PT"/>
          </w:rPr>
          <w:t>#FiscalizaçãoANPDiaaDia</w:t>
        </w:r>
      </w:hyperlink>
      <w:r>
        <w:rPr>
          <w:rStyle w:val="normaltextrun"/>
          <w:rFonts w:ascii="Calibri" w:hAnsi="Calibri" w:cs="Calibri"/>
          <w:sz w:val="22"/>
          <w:szCs w:val="22"/>
          <w:lang w:val="pt-PT"/>
        </w:rPr>
        <w:t> </w:t>
      </w:r>
    </w:p>
    <w:p w14:paraId="0FF41CB1" w14:textId="22FD7597" w:rsidR="002C3330" w:rsidRDefault="002C3330" w:rsidP="00710C7B">
      <w:pPr>
        <w:pStyle w:val="paragraph"/>
        <w:spacing w:before="0" w:beforeAutospacing="0" w:after="0" w:afterAutospacing="0"/>
        <w:ind w:firstLine="705"/>
        <w:jc w:val="both"/>
        <w:textAlignment w:val="baseline"/>
        <w:rPr>
          <w:rStyle w:val="normaltextrun"/>
          <w:rFonts w:ascii="Calibri" w:hAnsi="Calibri" w:cs="Calibri"/>
          <w:sz w:val="22"/>
          <w:szCs w:val="22"/>
          <w:lang w:val="pt-PT"/>
        </w:rPr>
      </w:pPr>
    </w:p>
    <w:p w14:paraId="7094D9AD" w14:textId="7AFBA82F" w:rsidR="002C3330" w:rsidRDefault="002C3330" w:rsidP="009B0832">
      <w:pPr>
        <w:pStyle w:val="paragraph"/>
        <w:spacing w:before="0" w:beforeAutospacing="0" w:after="0" w:afterAutospacing="0"/>
        <w:ind w:firstLine="705"/>
        <w:jc w:val="center"/>
        <w:textAlignment w:val="baseline"/>
        <w:rPr>
          <w:rStyle w:val="eop"/>
          <w:rFonts w:ascii="Calibri" w:eastAsia="Calibri" w:hAnsi="Calibri" w:cs="Calibri"/>
          <w:sz w:val="22"/>
          <w:szCs w:val="22"/>
        </w:rPr>
      </w:pPr>
      <w:r>
        <w:rPr>
          <w:noProof/>
        </w:rPr>
        <w:lastRenderedPageBreak/>
        <w:drawing>
          <wp:inline distT="0" distB="0" distL="0" distR="0" wp14:anchorId="3A73B0CF" wp14:editId="3EA22062">
            <wp:extent cx="4476997" cy="2521754"/>
            <wp:effectExtent l="0" t="0" r="0" b="0"/>
            <wp:docPr id="53" name="Imagem 53"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86032" cy="2526843"/>
                    </a:xfrm>
                    <a:prstGeom prst="rect">
                      <a:avLst/>
                    </a:prstGeom>
                    <a:noFill/>
                    <a:ln>
                      <a:noFill/>
                    </a:ln>
                  </pic:spPr>
                </pic:pic>
              </a:graphicData>
            </a:graphic>
          </wp:inline>
        </w:drawing>
      </w:r>
    </w:p>
    <w:p w14:paraId="00D6DA01"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4D7619B3" w14:textId="7EEE99E8" w:rsidR="00710C7B" w:rsidRPr="00675DA0" w:rsidRDefault="00710C7B" w:rsidP="009B0832">
      <w:pPr>
        <w:pStyle w:val="paragraph"/>
        <w:spacing w:before="0" w:beforeAutospacing="0" w:after="0" w:afterAutospacing="0"/>
        <w:jc w:val="center"/>
        <w:textAlignment w:val="baseline"/>
        <w:rPr>
          <w:rStyle w:val="eop"/>
          <w:rFonts w:eastAsia="Calibri"/>
          <w:color w:val="0563C1"/>
          <w:sz w:val="20"/>
          <w:szCs w:val="20"/>
        </w:rPr>
      </w:pPr>
      <w:r w:rsidRPr="00675DA0">
        <w:rPr>
          <w:rStyle w:val="normaltextrun"/>
          <w:rFonts w:ascii="Calibri" w:hAnsi="Calibri" w:cs="Calibri"/>
          <w:sz w:val="20"/>
          <w:szCs w:val="20"/>
        </w:rPr>
        <w:t xml:space="preserve">Fonte: </w:t>
      </w:r>
      <w:hyperlink r:id="rId103" w:tgtFrame="_blank" w:history="1">
        <w:r w:rsidRPr="00675DA0">
          <w:rPr>
            <w:rStyle w:val="normaltextrun"/>
            <w:rFonts w:ascii="Calibri" w:hAnsi="Calibri" w:cs="Calibri"/>
            <w:color w:val="0563C1"/>
            <w:sz w:val="20"/>
            <w:szCs w:val="20"/>
            <w:u w:val="single"/>
          </w:rPr>
          <w:t xml:space="preserve">@ANPgovbr   </w:t>
        </w:r>
      </w:hyperlink>
      <w:hyperlink r:id="rId104" w:tgtFrame="_blank" w:history="1">
        <w:r w:rsidRPr="00675DA0">
          <w:rPr>
            <w:rStyle w:val="normaltextrun"/>
            <w:rFonts w:ascii="Calibri" w:hAnsi="Calibri" w:cs="Calibri"/>
            <w:color w:val="0563C1"/>
            <w:sz w:val="20"/>
            <w:szCs w:val="20"/>
            <w:u w:val="single"/>
          </w:rPr>
          <w:t xml:space="preserve">8:45 PM · 19 de </w:t>
        </w:r>
        <w:proofErr w:type="spellStart"/>
        <w:r w:rsidRPr="00675DA0">
          <w:rPr>
            <w:rStyle w:val="normaltextrun"/>
            <w:rFonts w:ascii="Calibri" w:hAnsi="Calibri" w:cs="Calibri"/>
            <w:color w:val="0563C1"/>
            <w:sz w:val="20"/>
            <w:szCs w:val="20"/>
            <w:u w:val="single"/>
          </w:rPr>
          <w:t>nov</w:t>
        </w:r>
        <w:proofErr w:type="spellEnd"/>
        <w:r w:rsidRPr="00675DA0">
          <w:rPr>
            <w:rStyle w:val="normaltextrun"/>
            <w:rFonts w:ascii="Calibri" w:hAnsi="Calibri" w:cs="Calibri"/>
            <w:color w:val="0563C1"/>
            <w:sz w:val="20"/>
            <w:szCs w:val="20"/>
            <w:u w:val="single"/>
          </w:rPr>
          <w:t xml:space="preserve"> de 2021</w:t>
        </w:r>
      </w:hyperlink>
      <w:r w:rsidRPr="00675DA0">
        <w:rPr>
          <w:rStyle w:val="normaltextrun"/>
          <w:rFonts w:ascii="Calibri" w:hAnsi="Calibri" w:cs="Calibri"/>
          <w:color w:val="0563C1"/>
          <w:sz w:val="20"/>
          <w:szCs w:val="20"/>
          <w:u w:val="single"/>
        </w:rPr>
        <w:t>·</w:t>
      </w:r>
      <w:hyperlink r:id="rId105" w:anchor="source-labels" w:tgtFrame="_blank" w:history="1">
        <w:r w:rsidRPr="00675DA0">
          <w:rPr>
            <w:rStyle w:val="normaltextrun"/>
            <w:rFonts w:ascii="Calibri" w:hAnsi="Calibri" w:cs="Calibri"/>
            <w:color w:val="0563C1"/>
            <w:sz w:val="20"/>
            <w:szCs w:val="20"/>
            <w:u w:val="single"/>
          </w:rPr>
          <w:t>Twitter Web App</w:t>
        </w:r>
      </w:hyperlink>
    </w:p>
    <w:p w14:paraId="46C4D0DA" w14:textId="77777777" w:rsidR="00710C7B" w:rsidRDefault="00710C7B" w:rsidP="00710C7B">
      <w:pPr>
        <w:pStyle w:val="paragraph"/>
        <w:spacing w:before="0" w:beforeAutospacing="0" w:after="0" w:afterAutospacing="0"/>
        <w:textAlignment w:val="baseline"/>
        <w:rPr>
          <w:rFonts w:ascii="Segoe UI" w:hAnsi="Segoe UI" w:cs="Segoe UI"/>
          <w:sz w:val="18"/>
          <w:szCs w:val="18"/>
        </w:rPr>
      </w:pPr>
    </w:p>
    <w:p w14:paraId="078D24EC" w14:textId="77777777"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eop"/>
          <w:rFonts w:ascii="Calibri" w:eastAsia="Calibri" w:hAnsi="Calibri" w:cs="Calibri"/>
          <w:sz w:val="22"/>
          <w:szCs w:val="22"/>
        </w:rPr>
        <w:t> </w:t>
      </w:r>
      <w:r>
        <w:rPr>
          <w:rStyle w:val="normaltextrun"/>
          <w:rFonts w:ascii="Calibri" w:hAnsi="Calibri" w:cs="Calibri"/>
          <w:b/>
          <w:bCs/>
          <w:sz w:val="22"/>
          <w:szCs w:val="22"/>
        </w:rPr>
        <w:t>Prefeitura de Maricá e ANP realizam operação conjunta em postos de combustíveis de Maricá</w:t>
      </w:r>
      <w:r>
        <w:rPr>
          <w:rStyle w:val="eop"/>
          <w:rFonts w:ascii="Calibri" w:eastAsia="Calibri" w:hAnsi="Calibri" w:cs="Calibri"/>
          <w:sz w:val="22"/>
          <w:szCs w:val="22"/>
        </w:rPr>
        <w:t> </w:t>
      </w:r>
    </w:p>
    <w:p w14:paraId="4CCE3086"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1D2866C3" w14:textId="1BD7FDC8"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Fonts w:ascii="Calibri" w:hAnsi="Calibri" w:cs="Calibri"/>
          <w:sz w:val="22"/>
          <w:szCs w:val="22"/>
        </w:rPr>
        <w:t>A Prefeitura de Maricá, por meio da Secretaria de Defesa do Consumidor, realizou</w:t>
      </w:r>
      <w:r w:rsidR="00864D65">
        <w:rPr>
          <w:rStyle w:val="normaltextrun"/>
          <w:rFonts w:ascii="Calibri" w:hAnsi="Calibri" w:cs="Calibri"/>
          <w:sz w:val="22"/>
          <w:szCs w:val="22"/>
        </w:rPr>
        <w:t>,</w:t>
      </w:r>
      <w:r>
        <w:rPr>
          <w:rStyle w:val="normaltextrun"/>
          <w:rFonts w:ascii="Calibri" w:hAnsi="Calibri" w:cs="Calibri"/>
          <w:sz w:val="22"/>
          <w:szCs w:val="22"/>
        </w:rPr>
        <w:t xml:space="preserve"> em 23 de novembro</w:t>
      </w:r>
      <w:r w:rsidR="00864D65">
        <w:rPr>
          <w:rStyle w:val="normaltextrun"/>
          <w:rFonts w:ascii="Calibri" w:hAnsi="Calibri" w:cs="Calibri"/>
          <w:sz w:val="22"/>
          <w:szCs w:val="22"/>
        </w:rPr>
        <w:t>,</w:t>
      </w:r>
      <w:r>
        <w:rPr>
          <w:rStyle w:val="normaltextrun"/>
          <w:rFonts w:ascii="Calibri" w:hAnsi="Calibri" w:cs="Calibri"/>
          <w:sz w:val="22"/>
          <w:szCs w:val="22"/>
        </w:rPr>
        <w:t xml:space="preserve"> ação conjunta com fiscais da Agência Nacional de Petróleo, Gás Natural e Biocombustíveis (ANP) para verificar denúncias apontadas pela população sobre preços abusivos em postos de combustíveis da cidade, além de gasolina adulterada e outras infrações. Três postos da cidade foram vistoriados e notificados pelas equipes por irregularidades.</w:t>
      </w:r>
    </w:p>
    <w:p w14:paraId="31FB17C3"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08CB7447" w14:textId="77777777" w:rsidR="00710C7B" w:rsidRPr="00F52875" w:rsidRDefault="00710C7B" w:rsidP="00710C7B">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cs="Calibri"/>
          <w:sz w:val="22"/>
          <w:szCs w:val="22"/>
        </w:rPr>
        <w:t>Fonte:</w:t>
      </w:r>
      <w:r>
        <w:rPr>
          <w:rStyle w:val="normaltextrun"/>
          <w:rFonts w:ascii="Calibri" w:hAnsi="Calibri" w:cs="Calibri"/>
          <w:color w:val="0563C1"/>
          <w:u w:val="single"/>
        </w:rPr>
        <w:t xml:space="preserve"> </w:t>
      </w:r>
      <w:hyperlink r:id="rId106" w:tgtFrame="_blank" w:history="1">
        <w:r w:rsidRPr="00F52875">
          <w:rPr>
            <w:rStyle w:val="normaltextrun"/>
            <w:rFonts w:ascii="Calibri" w:hAnsi="Calibri" w:cs="Calibri"/>
            <w:color w:val="0563C1"/>
            <w:sz w:val="22"/>
            <w:szCs w:val="22"/>
            <w:u w:val="single"/>
          </w:rPr>
          <w:t>https://www.marica.rj.gov.br/2021/11/24/prefeitura-e-anp-realizam-operacao-conjunta-em-postos-de-combustiveis-de-marica/</w:t>
        </w:r>
      </w:hyperlink>
      <w:r w:rsidRPr="00F52875">
        <w:rPr>
          <w:rStyle w:val="eop"/>
          <w:rFonts w:eastAsia="Calibri"/>
          <w:color w:val="0563C1"/>
          <w:sz w:val="22"/>
          <w:szCs w:val="22"/>
        </w:rPr>
        <w:t> </w:t>
      </w:r>
    </w:p>
    <w:p w14:paraId="00387282" w14:textId="77777777" w:rsidR="00710C7B" w:rsidRPr="00F52875" w:rsidRDefault="00710C7B" w:rsidP="00710C7B">
      <w:pPr>
        <w:pStyle w:val="paragraph"/>
        <w:spacing w:before="0" w:beforeAutospacing="0" w:after="0" w:afterAutospacing="0"/>
        <w:jc w:val="both"/>
        <w:textAlignment w:val="baseline"/>
        <w:rPr>
          <w:rFonts w:ascii="Segoe UI" w:hAnsi="Segoe UI" w:cs="Segoe UI"/>
          <w:sz w:val="22"/>
          <w:szCs w:val="22"/>
        </w:rPr>
      </w:pPr>
    </w:p>
    <w:p w14:paraId="108D86DF" w14:textId="77777777" w:rsidR="00710C7B" w:rsidRDefault="00710C7B" w:rsidP="00710C7B">
      <w:pPr>
        <w:pStyle w:val="paragraph"/>
        <w:spacing w:before="0" w:beforeAutospacing="0" w:after="0" w:afterAutospacing="0"/>
        <w:jc w:val="both"/>
        <w:textAlignment w:val="baseline"/>
        <w:rPr>
          <w:rFonts w:ascii="Segoe UI" w:hAnsi="Segoe UI" w:cs="Segoe UI"/>
          <w:sz w:val="18"/>
          <w:szCs w:val="18"/>
        </w:rPr>
      </w:pPr>
    </w:p>
    <w:p w14:paraId="207BE1D9" w14:textId="77777777" w:rsidR="00710C7B" w:rsidRDefault="00710C7B" w:rsidP="00710C7B">
      <w:pPr>
        <w:pStyle w:val="PargrafodaLista"/>
        <w:numPr>
          <w:ilvl w:val="0"/>
          <w:numId w:val="29"/>
        </w:numPr>
        <w:ind w:left="0" w:firstLine="0"/>
        <w:jc w:val="both"/>
        <w:rPr>
          <w:rFonts w:cstheme="minorHAnsi"/>
          <w:b/>
        </w:rPr>
      </w:pPr>
      <w:r>
        <w:rPr>
          <w:rFonts w:cstheme="minorHAnsi"/>
          <w:b/>
        </w:rPr>
        <w:t>Dezembro</w:t>
      </w:r>
      <w:r w:rsidRPr="009947ED">
        <w:rPr>
          <w:rFonts w:cstheme="minorHAnsi"/>
          <w:b/>
        </w:rPr>
        <w:t>/202</w:t>
      </w:r>
      <w:r>
        <w:rPr>
          <w:rFonts w:cstheme="minorHAnsi"/>
          <w:b/>
        </w:rPr>
        <w:t>1</w:t>
      </w:r>
    </w:p>
    <w:p w14:paraId="05CE7615" w14:textId="490937BD" w:rsidR="00710C7B" w:rsidRDefault="00710C7B" w:rsidP="00710C7B">
      <w:pPr>
        <w:pStyle w:val="paragraph"/>
        <w:spacing w:before="0" w:beforeAutospacing="0" w:after="0" w:afterAutospacing="0"/>
        <w:jc w:val="both"/>
        <w:textAlignment w:val="baseline"/>
        <w:rPr>
          <w:rStyle w:val="eop"/>
          <w:rFonts w:ascii="Calibri" w:eastAsia="Calibri" w:hAnsi="Calibri" w:cs="Calibri"/>
          <w:sz w:val="22"/>
          <w:szCs w:val="22"/>
        </w:rPr>
      </w:pPr>
      <w:r>
        <w:rPr>
          <w:rStyle w:val="eop"/>
          <w:rFonts w:ascii="Calibri" w:eastAsia="Calibri" w:hAnsi="Calibri" w:cs="Calibri"/>
          <w:sz w:val="22"/>
          <w:szCs w:val="22"/>
        </w:rPr>
        <w:t> </w:t>
      </w:r>
      <w:r>
        <w:rPr>
          <w:rStyle w:val="eop"/>
          <w:rFonts w:eastAsia="Calibri"/>
          <w:color w:val="000000"/>
          <w:sz w:val="23"/>
          <w:szCs w:val="23"/>
        </w:rPr>
        <w:t> </w:t>
      </w:r>
      <w:r>
        <w:rPr>
          <w:rStyle w:val="eop"/>
          <w:rFonts w:eastAsia="Calibri"/>
          <w:color w:val="000000"/>
          <w:sz w:val="23"/>
          <w:szCs w:val="23"/>
        </w:rPr>
        <w:tab/>
      </w:r>
      <w:r>
        <w:rPr>
          <w:rStyle w:val="normaltextrun"/>
          <w:color w:val="000000"/>
          <w:sz w:val="23"/>
          <w:szCs w:val="23"/>
        </w:rPr>
        <w:t> </w:t>
      </w:r>
      <w:r>
        <w:rPr>
          <w:rStyle w:val="normaltextrun"/>
          <w:rFonts w:ascii="Calibri" w:hAnsi="Calibri" w:cs="Calibri"/>
          <w:b/>
          <w:bCs/>
          <w:sz w:val="22"/>
          <w:szCs w:val="22"/>
        </w:rPr>
        <w:t>Operação Yanomami - Roraima</w:t>
      </w:r>
      <w:r>
        <w:rPr>
          <w:rStyle w:val="eop"/>
          <w:rFonts w:ascii="Calibri" w:eastAsia="Calibri" w:hAnsi="Calibri" w:cs="Calibri"/>
          <w:sz w:val="22"/>
          <w:szCs w:val="22"/>
        </w:rPr>
        <w:t> </w:t>
      </w:r>
    </w:p>
    <w:p w14:paraId="5F59E10F"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5C94B455" w14:textId="77777777" w:rsidR="00710C7B" w:rsidRDefault="00710C7B" w:rsidP="00710C7B">
      <w:pPr>
        <w:pStyle w:val="paragraph"/>
        <w:spacing w:before="0" w:beforeAutospacing="0" w:after="0" w:afterAutospacing="0"/>
        <w:ind w:firstLine="705"/>
        <w:textAlignment w:val="baseline"/>
        <w:rPr>
          <w:rFonts w:ascii="Segoe UI" w:hAnsi="Segoe UI" w:cs="Segoe UI"/>
          <w:sz w:val="18"/>
          <w:szCs w:val="18"/>
        </w:rPr>
      </w:pPr>
      <w:r>
        <w:rPr>
          <w:rStyle w:val="normaltextrun"/>
          <w:rFonts w:ascii="Calibri" w:hAnsi="Calibri" w:cs="Calibri"/>
          <w:sz w:val="22"/>
          <w:szCs w:val="22"/>
        </w:rPr>
        <w:t>Operação contra o garimpo ilegal na Terra Indígena Yanomami, em Roraima, apreendeu 89 mil litros de combustíveis. A ação foi coordenada pelo Ministério da Justiça e Segurança Pública (MJSP) e realizada pela Polícia Federal, Polícia Rodoviária Federal, Força Nacional de Segurança Pública, Fundação Nacional do Índio (Funai), Instituto Brasileiro do Meio Ambiente e dos Recursos Naturais Renováveis (Ibama), Instituto Chico Mendes de Conservação da Biodiversidade (</w:t>
      </w:r>
      <w:proofErr w:type="spellStart"/>
      <w:r>
        <w:rPr>
          <w:rStyle w:val="normaltextrun"/>
          <w:rFonts w:ascii="Calibri" w:hAnsi="Calibri" w:cs="Calibri"/>
          <w:sz w:val="22"/>
          <w:szCs w:val="22"/>
        </w:rPr>
        <w:t>ICMBio</w:t>
      </w:r>
      <w:proofErr w:type="spellEnd"/>
      <w:r>
        <w:rPr>
          <w:rStyle w:val="normaltextrun"/>
          <w:rFonts w:ascii="Calibri" w:hAnsi="Calibri" w:cs="Calibri"/>
          <w:sz w:val="22"/>
          <w:szCs w:val="22"/>
        </w:rPr>
        <w:t>), Agência Nacional de Aviação Civil (Anac), Agência nacional de Telecomunicações (ANATEL), Agência Nacional do Petróleo, Gás Natural e Biocombustíveis (ANP), e Ministério da Defesa (MD).</w:t>
      </w:r>
      <w:r>
        <w:rPr>
          <w:rStyle w:val="eop"/>
          <w:rFonts w:ascii="Calibri" w:eastAsia="Calibri" w:hAnsi="Calibri" w:cs="Calibri"/>
          <w:sz w:val="22"/>
          <w:szCs w:val="22"/>
        </w:rPr>
        <w:t> </w:t>
      </w:r>
    </w:p>
    <w:p w14:paraId="4FD6FD44"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 xml:space="preserve">A ação também teve o objetivo de extrusão de não indígenas e garimpeiros, além do restabelecimento de Bases de Proteção </w:t>
      </w:r>
      <w:proofErr w:type="spellStart"/>
      <w:r>
        <w:rPr>
          <w:rStyle w:val="normaltextrun"/>
          <w:rFonts w:ascii="Calibri" w:hAnsi="Calibri" w:cs="Calibri"/>
          <w:sz w:val="22"/>
          <w:szCs w:val="22"/>
        </w:rPr>
        <w:t>Etnoambiental</w:t>
      </w:r>
      <w:proofErr w:type="spellEnd"/>
      <w:r>
        <w:rPr>
          <w:rStyle w:val="normaltextrun"/>
          <w:rFonts w:ascii="Calibri" w:hAnsi="Calibri" w:cs="Calibri"/>
          <w:sz w:val="22"/>
          <w:szCs w:val="22"/>
        </w:rPr>
        <w:t>. </w:t>
      </w:r>
      <w:r>
        <w:rPr>
          <w:rStyle w:val="eop"/>
          <w:rFonts w:ascii="Calibri" w:eastAsia="Calibri" w:hAnsi="Calibri" w:cs="Calibri"/>
          <w:sz w:val="22"/>
          <w:szCs w:val="22"/>
        </w:rPr>
        <w:t> </w:t>
      </w:r>
    </w:p>
    <w:p w14:paraId="05BEF21F"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Segundo o MJSP, a operação iniciou em agosto e os números são resultado dos últimos três meses de ações.</w:t>
      </w:r>
      <w:r>
        <w:rPr>
          <w:rStyle w:val="eop"/>
          <w:rFonts w:ascii="Calibri" w:eastAsia="Calibri" w:hAnsi="Calibri" w:cs="Calibri"/>
          <w:sz w:val="22"/>
          <w:szCs w:val="22"/>
        </w:rPr>
        <w:t> </w:t>
      </w:r>
    </w:p>
    <w:p w14:paraId="095B4FA1"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Calibri" w:hAnsi="Calibri" w:cs="Calibri"/>
          <w:sz w:val="22"/>
          <w:szCs w:val="22"/>
        </w:rPr>
        <w:t>Além da apreensão dos combustíveis, a operação também:</w:t>
      </w:r>
      <w:r>
        <w:rPr>
          <w:rStyle w:val="eop"/>
          <w:rFonts w:ascii="Calibri" w:eastAsia="Calibri" w:hAnsi="Calibri" w:cs="Calibri"/>
          <w:sz w:val="22"/>
          <w:szCs w:val="22"/>
        </w:rPr>
        <w:t> </w:t>
      </w:r>
    </w:p>
    <w:p w14:paraId="0F0A8817" w14:textId="77777777" w:rsidR="00710C7B" w:rsidRDefault="00710C7B" w:rsidP="00710C7B">
      <w:pPr>
        <w:pStyle w:val="paragraph"/>
        <w:numPr>
          <w:ilvl w:val="0"/>
          <w:numId w:val="3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Inutilizou 22 aeronaves;</w:t>
      </w:r>
      <w:r>
        <w:rPr>
          <w:rStyle w:val="eop"/>
          <w:rFonts w:ascii="Calibri" w:eastAsia="Calibri" w:hAnsi="Calibri" w:cs="Calibri"/>
          <w:sz w:val="22"/>
          <w:szCs w:val="22"/>
        </w:rPr>
        <w:t> </w:t>
      </w:r>
    </w:p>
    <w:p w14:paraId="2213A177" w14:textId="77777777" w:rsidR="00710C7B" w:rsidRDefault="00710C7B" w:rsidP="00710C7B">
      <w:pPr>
        <w:pStyle w:val="paragraph"/>
        <w:numPr>
          <w:ilvl w:val="0"/>
          <w:numId w:val="3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Apreendeu 89 aeronaves;</w:t>
      </w:r>
      <w:r>
        <w:rPr>
          <w:rStyle w:val="eop"/>
          <w:rFonts w:ascii="Calibri" w:eastAsia="Calibri" w:hAnsi="Calibri" w:cs="Calibri"/>
          <w:sz w:val="22"/>
          <w:szCs w:val="22"/>
        </w:rPr>
        <w:t> </w:t>
      </w:r>
    </w:p>
    <w:p w14:paraId="6626142A" w14:textId="77777777" w:rsidR="00710C7B" w:rsidRDefault="00710C7B" w:rsidP="00710C7B">
      <w:pPr>
        <w:pStyle w:val="paragraph"/>
        <w:numPr>
          <w:ilvl w:val="0"/>
          <w:numId w:val="37"/>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Fiscalizou 87 pistas de pouso clandestinas;</w:t>
      </w:r>
      <w:r>
        <w:rPr>
          <w:rStyle w:val="eop"/>
          <w:rFonts w:ascii="Calibri" w:eastAsia="Calibri" w:hAnsi="Calibri" w:cs="Calibri"/>
          <w:sz w:val="22"/>
          <w:szCs w:val="22"/>
        </w:rPr>
        <w:t> </w:t>
      </w:r>
    </w:p>
    <w:p w14:paraId="5DE08977" w14:textId="77777777" w:rsidR="00710C7B" w:rsidRDefault="00710C7B" w:rsidP="00710C7B">
      <w:pPr>
        <w:pStyle w:val="paragraph"/>
        <w:numPr>
          <w:ilvl w:val="0"/>
          <w:numId w:val="3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Prendeu 38 pessoas envolvidas com crimes ambientais;</w:t>
      </w:r>
      <w:r>
        <w:rPr>
          <w:rStyle w:val="eop"/>
          <w:rFonts w:ascii="Calibri" w:eastAsia="Calibri" w:hAnsi="Calibri" w:cs="Calibri"/>
          <w:sz w:val="22"/>
          <w:szCs w:val="22"/>
        </w:rPr>
        <w:t> </w:t>
      </w:r>
    </w:p>
    <w:p w14:paraId="0A067DE4" w14:textId="77777777" w:rsidR="00710C7B" w:rsidRDefault="00710C7B" w:rsidP="00710C7B">
      <w:pPr>
        <w:pStyle w:val="paragraph"/>
        <w:numPr>
          <w:ilvl w:val="0"/>
          <w:numId w:val="3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Apreendeu quase 30 mil quilos de minério;</w:t>
      </w:r>
      <w:r>
        <w:rPr>
          <w:rStyle w:val="eop"/>
          <w:rFonts w:ascii="Calibri" w:eastAsia="Calibri" w:hAnsi="Calibri" w:cs="Calibri"/>
          <w:sz w:val="22"/>
          <w:szCs w:val="22"/>
        </w:rPr>
        <w:t> </w:t>
      </w:r>
    </w:p>
    <w:p w14:paraId="36183745" w14:textId="77777777" w:rsidR="00710C7B" w:rsidRDefault="00710C7B" w:rsidP="00710C7B">
      <w:pPr>
        <w:pStyle w:val="paragraph"/>
        <w:numPr>
          <w:ilvl w:val="0"/>
          <w:numId w:val="3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Apreendeu 850 munições;</w:t>
      </w:r>
      <w:r>
        <w:rPr>
          <w:rStyle w:val="eop"/>
          <w:rFonts w:ascii="Calibri" w:eastAsia="Calibri" w:hAnsi="Calibri" w:cs="Calibri"/>
          <w:sz w:val="22"/>
          <w:szCs w:val="22"/>
        </w:rPr>
        <w:t> </w:t>
      </w:r>
    </w:p>
    <w:p w14:paraId="5A0D28AF" w14:textId="77777777" w:rsidR="00710C7B" w:rsidRDefault="00710C7B" w:rsidP="00710C7B">
      <w:pPr>
        <w:pStyle w:val="paragraph"/>
        <w:numPr>
          <w:ilvl w:val="0"/>
          <w:numId w:val="38"/>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Aprendeu nove embarcações, 10 balsas, 11 veículos e quatro tratores;</w:t>
      </w:r>
      <w:r>
        <w:rPr>
          <w:rStyle w:val="eop"/>
          <w:rFonts w:ascii="Calibri" w:eastAsia="Calibri" w:hAnsi="Calibri" w:cs="Calibri"/>
          <w:sz w:val="22"/>
          <w:szCs w:val="22"/>
        </w:rPr>
        <w:t> </w:t>
      </w:r>
    </w:p>
    <w:p w14:paraId="45DE9A84" w14:textId="38890AE1" w:rsidR="00710C7B" w:rsidRDefault="00710C7B" w:rsidP="00710C7B">
      <w:pPr>
        <w:pStyle w:val="paragraph"/>
        <w:numPr>
          <w:ilvl w:val="0"/>
          <w:numId w:val="38"/>
        </w:numPr>
        <w:spacing w:before="0" w:beforeAutospacing="0" w:after="0" w:afterAutospacing="0"/>
        <w:ind w:left="1080" w:firstLine="0"/>
        <w:jc w:val="both"/>
        <w:textAlignment w:val="baseline"/>
        <w:rPr>
          <w:rStyle w:val="eop"/>
          <w:rFonts w:ascii="Calibri" w:eastAsia="Calibri" w:hAnsi="Calibri" w:cs="Calibri"/>
          <w:sz w:val="22"/>
          <w:szCs w:val="22"/>
        </w:rPr>
      </w:pPr>
      <w:r>
        <w:rPr>
          <w:rStyle w:val="normaltextrun"/>
          <w:rFonts w:ascii="Calibri" w:hAnsi="Calibri" w:cs="Calibri"/>
          <w:sz w:val="22"/>
          <w:szCs w:val="22"/>
        </w:rPr>
        <w:t>Interditou 22 postos de combustíveis.</w:t>
      </w:r>
      <w:r>
        <w:rPr>
          <w:rStyle w:val="eop"/>
          <w:rFonts w:ascii="Calibri" w:eastAsia="Calibri" w:hAnsi="Calibri" w:cs="Calibri"/>
          <w:sz w:val="22"/>
          <w:szCs w:val="22"/>
        </w:rPr>
        <w:t> </w:t>
      </w:r>
    </w:p>
    <w:p w14:paraId="7C7323B0" w14:textId="682D21DA" w:rsidR="00B00098" w:rsidRDefault="00B00098" w:rsidP="00B00098">
      <w:pPr>
        <w:pStyle w:val="paragraph"/>
        <w:spacing w:before="0" w:beforeAutospacing="0" w:after="0" w:afterAutospacing="0"/>
        <w:jc w:val="both"/>
        <w:textAlignment w:val="baseline"/>
        <w:rPr>
          <w:rStyle w:val="eop"/>
          <w:rFonts w:ascii="Calibri" w:eastAsia="Calibri" w:hAnsi="Calibri" w:cs="Calibri"/>
          <w:sz w:val="22"/>
          <w:szCs w:val="22"/>
        </w:rPr>
      </w:pPr>
    </w:p>
    <w:p w14:paraId="7AE8F9B8" w14:textId="77777777" w:rsidR="00B00098" w:rsidRDefault="00B00098" w:rsidP="00DC6C58">
      <w:pPr>
        <w:pStyle w:val="paragraph"/>
        <w:keepNext/>
        <w:spacing w:before="0" w:beforeAutospacing="0" w:after="0" w:afterAutospacing="0"/>
        <w:jc w:val="center"/>
        <w:textAlignment w:val="baseline"/>
      </w:pPr>
      <w:r>
        <w:rPr>
          <w:noProof/>
        </w:rPr>
        <w:drawing>
          <wp:inline distT="0" distB="0" distL="0" distR="0" wp14:anchorId="1E154086" wp14:editId="685DC868">
            <wp:extent cx="4512623" cy="2539507"/>
            <wp:effectExtent l="0" t="0" r="2540" b="0"/>
            <wp:docPr id="54" name="Imagem 54" descr="Barco de garimpeiro atracado no rio Parima, mesmo local onde indígenas deixam canoa e vivem na comunidade Xaruna, na Terra Yanomami — Foto: Alexandro Pereira/Rede Amazônica/Arqu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co de garimpeiro atracado no rio Parima, mesmo local onde indígenas deixam canoa e vivem na comunidade Xaruna, na Terra Yanomami — Foto: Alexandro Pereira/Rede Amazônica/Arquiv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24831" cy="2546377"/>
                    </a:xfrm>
                    <a:prstGeom prst="rect">
                      <a:avLst/>
                    </a:prstGeom>
                    <a:noFill/>
                    <a:ln>
                      <a:noFill/>
                    </a:ln>
                  </pic:spPr>
                </pic:pic>
              </a:graphicData>
            </a:graphic>
          </wp:inline>
        </w:drawing>
      </w:r>
    </w:p>
    <w:p w14:paraId="26789F68" w14:textId="24F834DF" w:rsidR="00B00098" w:rsidRDefault="00DC6C58" w:rsidP="00DC6C58">
      <w:pPr>
        <w:pStyle w:val="Legenda"/>
        <w:jc w:val="center"/>
        <w:rPr>
          <w:rStyle w:val="eop"/>
          <w:rFonts w:ascii="Calibri" w:eastAsia="Calibri" w:hAnsi="Calibri" w:cs="Calibri"/>
        </w:rPr>
      </w:pPr>
      <w:r w:rsidRPr="00DC6C58">
        <w:rPr>
          <w:rStyle w:val="normaltextrun"/>
          <w:rFonts w:ascii="Calibri" w:eastAsia="Times New Roman" w:hAnsi="Calibri" w:cs="Calibri"/>
          <w:b w:val="0"/>
          <w:bCs w:val="0"/>
          <w:smallCaps w:val="0"/>
          <w:color w:val="auto"/>
        </w:rPr>
        <w:t>Foto: Alexandro Pereira/Rede Amazônica</w:t>
      </w:r>
    </w:p>
    <w:p w14:paraId="07DA84BC" w14:textId="77777777" w:rsidR="00710C7B" w:rsidRDefault="00710C7B" w:rsidP="00710C7B">
      <w:pPr>
        <w:pStyle w:val="paragraph"/>
        <w:spacing w:before="0" w:beforeAutospacing="0" w:after="0" w:afterAutospacing="0"/>
        <w:ind w:left="1080"/>
        <w:jc w:val="both"/>
        <w:textAlignment w:val="baseline"/>
        <w:rPr>
          <w:rFonts w:ascii="Calibri" w:hAnsi="Calibri" w:cs="Calibri"/>
          <w:sz w:val="22"/>
          <w:szCs w:val="22"/>
        </w:rPr>
      </w:pPr>
    </w:p>
    <w:p w14:paraId="6522DE69" w14:textId="77777777" w:rsidR="00710C7B" w:rsidRPr="00F52875" w:rsidRDefault="00710C7B" w:rsidP="00710C7B">
      <w:pPr>
        <w:pStyle w:val="paragraph"/>
        <w:spacing w:before="0" w:beforeAutospacing="0" w:after="0" w:afterAutospacing="0"/>
        <w:textAlignment w:val="baseline"/>
        <w:rPr>
          <w:rFonts w:ascii="Segoe UI" w:hAnsi="Segoe UI" w:cs="Segoe UI"/>
          <w:sz w:val="22"/>
          <w:szCs w:val="22"/>
        </w:rPr>
      </w:pPr>
      <w:r w:rsidRPr="00F52875">
        <w:rPr>
          <w:rStyle w:val="normaltextrun"/>
          <w:rFonts w:ascii="Calibri" w:hAnsi="Calibri" w:cs="Calibri"/>
          <w:sz w:val="22"/>
          <w:szCs w:val="22"/>
        </w:rPr>
        <w:t xml:space="preserve">Fonte: </w:t>
      </w:r>
      <w:r w:rsidRPr="00F52875">
        <w:rPr>
          <w:rStyle w:val="normaltextrun"/>
          <w:rFonts w:ascii="Calibri" w:hAnsi="Calibri" w:cs="Calibri"/>
          <w:color w:val="0563C1"/>
          <w:sz w:val="22"/>
          <w:szCs w:val="22"/>
          <w:u w:val="single"/>
        </w:rPr>
        <w:t>https://g1.globo.com/rr/roraima/noticia/2021/12/27/operacao-apreende-89-mil-litros-de-combustiveis-em-combate-ao-garimpo-ilegal-na-terra-yanomami.ghtml</w:t>
      </w:r>
      <w:r w:rsidRPr="00F52875">
        <w:rPr>
          <w:rStyle w:val="eop"/>
          <w:rFonts w:ascii="Calibri" w:eastAsia="Calibri" w:hAnsi="Calibri" w:cs="Calibri"/>
          <w:color w:val="0563C1"/>
          <w:sz w:val="22"/>
          <w:szCs w:val="22"/>
        </w:rPr>
        <w:t> </w:t>
      </w:r>
    </w:p>
    <w:p w14:paraId="05BB523E" w14:textId="77777777" w:rsidR="00710C7B" w:rsidRDefault="00710C7B" w:rsidP="00710C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 </w:t>
      </w:r>
      <w:r>
        <w:rPr>
          <w:rStyle w:val="eop"/>
          <w:rFonts w:ascii="Calibri" w:eastAsia="Calibri" w:hAnsi="Calibri" w:cs="Calibri"/>
          <w:color w:val="000000"/>
          <w:sz w:val="23"/>
          <w:szCs w:val="23"/>
        </w:rPr>
        <w:t> </w:t>
      </w:r>
    </w:p>
    <w:p w14:paraId="7E4EBDCE" w14:textId="77777777" w:rsidR="00710C7B" w:rsidRDefault="00710C7B" w:rsidP="00710C7B">
      <w:pPr>
        <w:pStyle w:val="paragraph"/>
        <w:spacing w:before="0" w:beforeAutospacing="0" w:after="0" w:afterAutospacing="0"/>
        <w:ind w:firstLine="705"/>
        <w:jc w:val="both"/>
        <w:textAlignment w:val="baseline"/>
        <w:rPr>
          <w:rStyle w:val="eop"/>
          <w:rFonts w:ascii="Calibri" w:eastAsia="Calibri" w:hAnsi="Calibri" w:cs="Calibri"/>
          <w:sz w:val="22"/>
          <w:szCs w:val="22"/>
        </w:rPr>
      </w:pPr>
      <w:r>
        <w:rPr>
          <w:rStyle w:val="normaltextrun"/>
        </w:rPr>
        <w:t> </w:t>
      </w:r>
      <w:r>
        <w:rPr>
          <w:rStyle w:val="normaltextrun"/>
          <w:rFonts w:ascii="Calibri" w:hAnsi="Calibri" w:cs="Calibri"/>
          <w:b/>
          <w:bCs/>
          <w:sz w:val="22"/>
          <w:szCs w:val="22"/>
        </w:rPr>
        <w:t>Procon e ANP fiscalizam depósitos de GLP</w:t>
      </w:r>
      <w:r>
        <w:rPr>
          <w:rStyle w:val="eop"/>
          <w:rFonts w:ascii="Calibri" w:eastAsia="Calibri" w:hAnsi="Calibri" w:cs="Calibri"/>
          <w:sz w:val="22"/>
          <w:szCs w:val="22"/>
        </w:rPr>
        <w:t> </w:t>
      </w:r>
    </w:p>
    <w:p w14:paraId="2DD48B43" w14:textId="77777777" w:rsidR="00710C7B" w:rsidRDefault="00710C7B" w:rsidP="00710C7B">
      <w:pPr>
        <w:pStyle w:val="paragraph"/>
        <w:spacing w:before="0" w:beforeAutospacing="0" w:after="0" w:afterAutospacing="0"/>
        <w:ind w:firstLine="705"/>
        <w:jc w:val="both"/>
        <w:textAlignment w:val="baseline"/>
        <w:rPr>
          <w:rFonts w:ascii="Segoe UI" w:hAnsi="Segoe UI" w:cs="Segoe UI"/>
          <w:sz w:val="18"/>
          <w:szCs w:val="18"/>
        </w:rPr>
      </w:pPr>
    </w:p>
    <w:p w14:paraId="6570DD61" w14:textId="29DBC034" w:rsidR="00DC6C58" w:rsidRDefault="00710C7B" w:rsidP="00710C7B">
      <w:pPr>
        <w:pStyle w:val="paragraph"/>
        <w:spacing w:before="0" w:beforeAutospacing="0" w:after="0" w:afterAutospacing="0"/>
        <w:ind w:firstLine="705"/>
        <w:textAlignment w:val="baseline"/>
        <w:rPr>
          <w:rFonts w:ascii="Segoe UI" w:hAnsi="Segoe UI" w:cs="Segoe UI"/>
          <w:sz w:val="18"/>
          <w:szCs w:val="18"/>
        </w:rPr>
      </w:pPr>
      <w:r>
        <w:rPr>
          <w:rStyle w:val="normaltextrun"/>
          <w:rFonts w:ascii="Calibri" w:hAnsi="Calibri" w:cs="Calibri"/>
          <w:sz w:val="22"/>
          <w:szCs w:val="22"/>
        </w:rPr>
        <w:t xml:space="preserve">O Procon de Porto Alegre e a Agência Nacional do Petróleo (ANP) realizaram uma ação conjunta nesta quarta-feira, 15, e quinta-feira, 16, em depósitos de gás. Foram verificadas as condições de segurança, </w:t>
      </w:r>
      <w:r w:rsidR="00371791">
        <w:rPr>
          <w:rStyle w:val="normaltextrun"/>
          <w:rFonts w:ascii="Calibri" w:hAnsi="Calibri" w:cs="Calibri"/>
          <w:sz w:val="22"/>
          <w:szCs w:val="22"/>
        </w:rPr>
        <w:t xml:space="preserve">o </w:t>
      </w:r>
      <w:r>
        <w:rPr>
          <w:rStyle w:val="normaltextrun"/>
          <w:rFonts w:ascii="Calibri" w:hAnsi="Calibri" w:cs="Calibri"/>
          <w:sz w:val="22"/>
          <w:szCs w:val="22"/>
        </w:rPr>
        <w:t>peso dos botijões, além do alvará de funcionamento e o Plano de Prevenção e Proteção contra Incêndios (PPCI).</w:t>
      </w:r>
      <w:r>
        <w:rPr>
          <w:rStyle w:val="eop"/>
          <w:rFonts w:ascii="Calibri" w:eastAsia="Calibri" w:hAnsi="Calibri" w:cs="Calibri"/>
          <w:sz w:val="22"/>
          <w:szCs w:val="22"/>
        </w:rPr>
        <w:t> </w:t>
      </w:r>
    </w:p>
    <w:p w14:paraId="65D66F3F" w14:textId="0F1A6FCA" w:rsidR="00DC6C58" w:rsidRDefault="00DC6C58" w:rsidP="00DC6C58">
      <w:pPr>
        <w:pStyle w:val="paragraph"/>
        <w:spacing w:before="0" w:beforeAutospacing="0" w:after="0" w:afterAutospacing="0"/>
        <w:ind w:firstLine="705"/>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51FA1093" wp14:editId="1F9DC55A">
            <wp:extent cx="2802576" cy="2592878"/>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22929" cy="2611708"/>
                    </a:xfrm>
                    <a:prstGeom prst="rect">
                      <a:avLst/>
                    </a:prstGeom>
                    <a:noFill/>
                    <a:ln>
                      <a:noFill/>
                    </a:ln>
                  </pic:spPr>
                </pic:pic>
              </a:graphicData>
            </a:graphic>
          </wp:inline>
        </w:drawing>
      </w:r>
    </w:p>
    <w:p w14:paraId="5BDAA8B5" w14:textId="77777777" w:rsidR="00DC6C58" w:rsidRDefault="00DC6C58" w:rsidP="00710C7B">
      <w:pPr>
        <w:pStyle w:val="paragraph"/>
        <w:spacing w:before="0" w:beforeAutospacing="0" w:after="0" w:afterAutospacing="0"/>
        <w:ind w:firstLine="705"/>
        <w:textAlignment w:val="baseline"/>
        <w:rPr>
          <w:rFonts w:ascii="Segoe UI" w:hAnsi="Segoe UI" w:cs="Segoe UI"/>
          <w:sz w:val="18"/>
          <w:szCs w:val="18"/>
        </w:rPr>
      </w:pPr>
    </w:p>
    <w:p w14:paraId="4838004C" w14:textId="5B092ED2" w:rsidR="00710C7B" w:rsidRDefault="00710C7B" w:rsidP="00710C7B">
      <w:pPr>
        <w:pStyle w:val="paragraph"/>
        <w:spacing w:before="0" w:beforeAutospacing="0" w:after="0" w:afterAutospacing="0"/>
        <w:textAlignment w:val="baseline"/>
        <w:rPr>
          <w:rStyle w:val="eop"/>
          <w:rFonts w:asciiTheme="minorHAnsi" w:eastAsia="Calibri" w:hAnsiTheme="minorHAnsi"/>
          <w:sz w:val="20"/>
          <w:szCs w:val="20"/>
        </w:rPr>
      </w:pPr>
      <w:r>
        <w:rPr>
          <w:rStyle w:val="normaltextrun"/>
          <w:rFonts w:ascii="Calibri" w:hAnsi="Calibri" w:cs="Calibri"/>
          <w:sz w:val="22"/>
          <w:szCs w:val="22"/>
        </w:rPr>
        <w:t>Fonte:</w:t>
      </w:r>
      <w:r>
        <w:rPr>
          <w:rStyle w:val="normaltextrun"/>
          <w:rFonts w:ascii="Calibri" w:hAnsi="Calibri" w:cs="Calibri"/>
          <w:color w:val="0563C1"/>
          <w:u w:val="single"/>
        </w:rPr>
        <w:t xml:space="preserve"> </w:t>
      </w:r>
      <w:hyperlink r:id="rId109" w:tgtFrame="_blank" w:history="1">
        <w:r w:rsidRPr="00F52875">
          <w:rPr>
            <w:rStyle w:val="normaltextrun"/>
            <w:rFonts w:asciiTheme="minorHAnsi" w:hAnsiTheme="minorHAnsi"/>
            <w:color w:val="0563C1"/>
            <w:sz w:val="20"/>
            <w:szCs w:val="20"/>
            <w:u w:val="single"/>
          </w:rPr>
          <w:t>https://prefeitura.poa.br/smdet/noticias/procon-e-agencia-nacional-do-petroleo-fiscalizam-depositos-de-gas</w:t>
        </w:r>
      </w:hyperlink>
      <w:r w:rsidRPr="00F52875">
        <w:rPr>
          <w:rStyle w:val="normaltextrun"/>
          <w:rFonts w:asciiTheme="minorHAnsi" w:hAnsiTheme="minorHAnsi"/>
          <w:sz w:val="20"/>
          <w:szCs w:val="20"/>
        </w:rPr>
        <w:t> </w:t>
      </w:r>
      <w:r w:rsidRPr="00F52875">
        <w:rPr>
          <w:rStyle w:val="eop"/>
          <w:rFonts w:asciiTheme="minorHAnsi" w:eastAsia="Calibri" w:hAnsiTheme="minorHAnsi"/>
          <w:sz w:val="20"/>
          <w:szCs w:val="20"/>
        </w:rPr>
        <w:t> </w:t>
      </w:r>
    </w:p>
    <w:p w14:paraId="0A562774" w14:textId="2634359B" w:rsidR="009B0832" w:rsidRDefault="009B0832" w:rsidP="00710C7B">
      <w:pPr>
        <w:pStyle w:val="paragraph"/>
        <w:spacing w:before="0" w:beforeAutospacing="0" w:after="0" w:afterAutospacing="0"/>
        <w:textAlignment w:val="baseline"/>
        <w:rPr>
          <w:rStyle w:val="eop"/>
          <w:rFonts w:asciiTheme="minorHAnsi" w:eastAsia="Calibri" w:hAnsiTheme="minorHAnsi"/>
          <w:sz w:val="20"/>
          <w:szCs w:val="20"/>
        </w:rPr>
      </w:pPr>
    </w:p>
    <w:p w14:paraId="3BF93215" w14:textId="3B60F673" w:rsidR="009B0832" w:rsidRDefault="009B0832" w:rsidP="00710C7B">
      <w:pPr>
        <w:pStyle w:val="paragraph"/>
        <w:spacing w:before="0" w:beforeAutospacing="0" w:after="0" w:afterAutospacing="0"/>
        <w:textAlignment w:val="baseline"/>
        <w:rPr>
          <w:rStyle w:val="eop"/>
          <w:rFonts w:asciiTheme="minorHAnsi" w:eastAsia="Calibri" w:hAnsiTheme="minorHAnsi"/>
          <w:sz w:val="20"/>
          <w:szCs w:val="20"/>
        </w:rPr>
      </w:pPr>
    </w:p>
    <w:p w14:paraId="11DB6409" w14:textId="2702C383" w:rsidR="009B0832" w:rsidRDefault="009B0832" w:rsidP="00710C7B">
      <w:pPr>
        <w:pStyle w:val="paragraph"/>
        <w:spacing w:before="0" w:beforeAutospacing="0" w:after="0" w:afterAutospacing="0"/>
        <w:textAlignment w:val="baseline"/>
        <w:rPr>
          <w:rStyle w:val="eop"/>
          <w:rFonts w:asciiTheme="minorHAnsi" w:eastAsia="Calibri" w:hAnsiTheme="minorHAnsi"/>
          <w:sz w:val="20"/>
          <w:szCs w:val="20"/>
        </w:rPr>
      </w:pPr>
    </w:p>
    <w:p w14:paraId="301347F1" w14:textId="29E1EB70" w:rsidR="009B0832" w:rsidRDefault="009B0832" w:rsidP="00710C7B">
      <w:pPr>
        <w:pStyle w:val="paragraph"/>
        <w:spacing w:before="0" w:beforeAutospacing="0" w:after="0" w:afterAutospacing="0"/>
        <w:textAlignment w:val="baseline"/>
        <w:rPr>
          <w:rStyle w:val="eop"/>
          <w:rFonts w:asciiTheme="minorHAnsi" w:eastAsia="Calibri" w:hAnsiTheme="minorHAnsi"/>
          <w:sz w:val="20"/>
          <w:szCs w:val="20"/>
        </w:rPr>
      </w:pPr>
    </w:p>
    <w:p w14:paraId="5B11F4B6" w14:textId="11042891" w:rsidR="009B0832" w:rsidRDefault="009B0832" w:rsidP="00710C7B">
      <w:pPr>
        <w:pStyle w:val="paragraph"/>
        <w:spacing w:before="0" w:beforeAutospacing="0" w:after="0" w:afterAutospacing="0"/>
        <w:textAlignment w:val="baseline"/>
        <w:rPr>
          <w:rStyle w:val="eop"/>
          <w:rFonts w:asciiTheme="minorHAnsi" w:eastAsia="Calibri" w:hAnsiTheme="minorHAnsi"/>
          <w:sz w:val="20"/>
          <w:szCs w:val="20"/>
        </w:rPr>
      </w:pPr>
    </w:p>
    <w:p w14:paraId="679502D0" w14:textId="77777777" w:rsidR="009B0832" w:rsidRPr="00F52875" w:rsidRDefault="009B0832" w:rsidP="00710C7B">
      <w:pPr>
        <w:pStyle w:val="paragraph"/>
        <w:spacing w:before="0" w:beforeAutospacing="0" w:after="0" w:afterAutospacing="0"/>
        <w:textAlignment w:val="baseline"/>
        <w:rPr>
          <w:rFonts w:asciiTheme="minorHAnsi" w:hAnsiTheme="minorHAnsi" w:cs="Segoe UI"/>
          <w:sz w:val="20"/>
          <w:szCs w:val="20"/>
        </w:rPr>
      </w:pPr>
    </w:p>
    <w:p w14:paraId="3B2487C0" w14:textId="22934508" w:rsidR="00AB4B0B" w:rsidRPr="007615DC" w:rsidRDefault="00AB4B0B" w:rsidP="00B61FE6">
      <w:pPr>
        <w:pStyle w:val="Ttulo1"/>
        <w:spacing w:before="360"/>
        <w:rPr>
          <w:rFonts w:asciiTheme="minorHAnsi" w:hAnsiTheme="minorHAnsi"/>
          <w:color w:val="auto"/>
          <w:sz w:val="24"/>
          <w:szCs w:val="24"/>
        </w:rPr>
      </w:pPr>
      <w:bookmarkStart w:id="67" w:name="_Toc98327817"/>
      <w:r w:rsidRPr="007615DC">
        <w:rPr>
          <w:rFonts w:asciiTheme="minorHAnsi" w:hAnsiTheme="minorHAnsi"/>
          <w:color w:val="auto"/>
          <w:sz w:val="24"/>
          <w:szCs w:val="24"/>
        </w:rPr>
        <w:lastRenderedPageBreak/>
        <w:t xml:space="preserve">ANEXO </w:t>
      </w:r>
      <w:r w:rsidR="005E55D8" w:rsidRPr="007615DC">
        <w:rPr>
          <w:rFonts w:asciiTheme="minorHAnsi" w:hAnsiTheme="minorHAnsi"/>
          <w:color w:val="auto"/>
          <w:sz w:val="24"/>
          <w:szCs w:val="24"/>
        </w:rPr>
        <w:t>A</w:t>
      </w:r>
      <w:r w:rsidR="00733D15" w:rsidRPr="007615DC">
        <w:rPr>
          <w:rFonts w:asciiTheme="minorHAnsi" w:hAnsiTheme="minorHAnsi"/>
          <w:color w:val="auto"/>
          <w:sz w:val="24"/>
          <w:szCs w:val="24"/>
        </w:rPr>
        <w:t xml:space="preserve"> –</w:t>
      </w:r>
      <w:r w:rsidRPr="007615DC">
        <w:rPr>
          <w:rFonts w:asciiTheme="minorHAnsi" w:hAnsiTheme="minorHAnsi"/>
          <w:color w:val="auto"/>
          <w:sz w:val="24"/>
          <w:szCs w:val="24"/>
        </w:rPr>
        <w:t xml:space="preserve"> </w:t>
      </w:r>
      <w:r w:rsidR="00845A8A" w:rsidRPr="007615DC">
        <w:rPr>
          <w:rFonts w:asciiTheme="minorHAnsi" w:hAnsiTheme="minorHAnsi"/>
          <w:color w:val="auto"/>
          <w:sz w:val="24"/>
          <w:szCs w:val="24"/>
        </w:rPr>
        <w:t>NÚMEROS DA FISCALIZAÇÃO POR UNIDADE FEDERATIVA</w:t>
      </w:r>
      <w:bookmarkEnd w:id="67"/>
    </w:p>
    <w:p w14:paraId="28991D5D" w14:textId="77777777" w:rsidR="004E2A48" w:rsidRDefault="004E2A48" w:rsidP="003A2F65">
      <w:pPr>
        <w:spacing w:after="0" w:line="240" w:lineRule="auto"/>
        <w:contextualSpacing/>
        <w:jc w:val="both"/>
        <w:rPr>
          <w:b/>
        </w:rPr>
      </w:pPr>
    </w:p>
    <w:p w14:paraId="78B3B640" w14:textId="14F57BBF" w:rsidR="003A2F65" w:rsidRDefault="003A2F65" w:rsidP="003A2F65">
      <w:pPr>
        <w:spacing w:after="0" w:line="240" w:lineRule="auto"/>
        <w:contextualSpacing/>
        <w:jc w:val="both"/>
      </w:pPr>
      <w:r w:rsidRPr="00E82766">
        <w:rPr>
          <w:b/>
        </w:rPr>
        <w:t xml:space="preserve">TABELA </w:t>
      </w:r>
      <w:r w:rsidR="005E55D8">
        <w:rPr>
          <w:b/>
        </w:rPr>
        <w:t>A</w:t>
      </w:r>
      <w:r w:rsidR="006D28F4" w:rsidRPr="00E82766">
        <w:rPr>
          <w:b/>
        </w:rPr>
        <w:t>.1</w:t>
      </w:r>
      <w:r w:rsidRPr="00E82766">
        <w:t xml:space="preserve"> – Número de ações de fiscalização e de autos de infração, de interdição e de apreensão lavrados no Brasil – Região Centro-Oeste</w:t>
      </w:r>
    </w:p>
    <w:p w14:paraId="2E29EDE5" w14:textId="77777777" w:rsidR="008C0D85" w:rsidRDefault="008C0D85" w:rsidP="003A2F65">
      <w:pPr>
        <w:spacing w:after="0" w:line="240" w:lineRule="auto"/>
        <w:contextualSpacing/>
        <w:jc w:val="both"/>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E10DB6" w:rsidRPr="00E10DB6" w14:paraId="4532E6EA" w14:textId="77777777" w:rsidTr="00E10DB6">
        <w:trPr>
          <w:trHeight w:val="615"/>
        </w:trPr>
        <w:tc>
          <w:tcPr>
            <w:tcW w:w="2580" w:type="dxa"/>
            <w:tcBorders>
              <w:top w:val="single" w:sz="4" w:space="0" w:color="auto"/>
              <w:left w:val="nil"/>
              <w:bottom w:val="double" w:sz="6" w:space="0" w:color="auto"/>
              <w:right w:val="nil"/>
            </w:tcBorders>
            <w:shd w:val="clear" w:color="auto" w:fill="auto"/>
            <w:vAlign w:val="center"/>
            <w:hideMark/>
          </w:tcPr>
          <w:p w14:paraId="3E199B51"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Unidades Federativas Região Centro-Oeste</w:t>
            </w:r>
          </w:p>
        </w:tc>
        <w:tc>
          <w:tcPr>
            <w:tcW w:w="1660" w:type="dxa"/>
            <w:tcBorders>
              <w:top w:val="single" w:sz="4" w:space="0" w:color="auto"/>
              <w:left w:val="nil"/>
              <w:bottom w:val="double" w:sz="6" w:space="0" w:color="auto"/>
              <w:right w:val="nil"/>
            </w:tcBorders>
            <w:shd w:val="clear" w:color="auto" w:fill="auto"/>
            <w:vAlign w:val="center"/>
            <w:hideMark/>
          </w:tcPr>
          <w:p w14:paraId="77684BAA"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772B9F68"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5F8F534A"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187B1720"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Apreensão</w:t>
            </w:r>
          </w:p>
        </w:tc>
      </w:tr>
      <w:tr w:rsidR="00E10DB6" w:rsidRPr="00E10DB6" w14:paraId="7D5DCF32" w14:textId="77777777" w:rsidTr="00E10DB6">
        <w:trPr>
          <w:trHeight w:val="315"/>
        </w:trPr>
        <w:tc>
          <w:tcPr>
            <w:tcW w:w="2580" w:type="dxa"/>
            <w:tcBorders>
              <w:top w:val="nil"/>
              <w:left w:val="nil"/>
              <w:bottom w:val="nil"/>
              <w:right w:val="single" w:sz="8" w:space="0" w:color="auto"/>
            </w:tcBorders>
            <w:shd w:val="clear" w:color="auto" w:fill="auto"/>
            <w:noWrap/>
            <w:vAlign w:val="center"/>
            <w:hideMark/>
          </w:tcPr>
          <w:p w14:paraId="4CD17301" w14:textId="08263B42"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Distrito Federal</w:t>
            </w:r>
          </w:p>
        </w:tc>
        <w:tc>
          <w:tcPr>
            <w:tcW w:w="1660" w:type="dxa"/>
            <w:tcBorders>
              <w:top w:val="nil"/>
              <w:left w:val="nil"/>
              <w:bottom w:val="nil"/>
              <w:right w:val="single" w:sz="8" w:space="0" w:color="auto"/>
            </w:tcBorders>
            <w:shd w:val="clear" w:color="auto" w:fill="auto"/>
            <w:noWrap/>
            <w:vAlign w:val="center"/>
            <w:hideMark/>
          </w:tcPr>
          <w:p w14:paraId="1A35B89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232</w:t>
            </w:r>
          </w:p>
        </w:tc>
        <w:tc>
          <w:tcPr>
            <w:tcW w:w="1660" w:type="dxa"/>
            <w:tcBorders>
              <w:top w:val="nil"/>
              <w:left w:val="nil"/>
              <w:bottom w:val="nil"/>
              <w:right w:val="single" w:sz="8" w:space="0" w:color="auto"/>
            </w:tcBorders>
            <w:shd w:val="clear" w:color="auto" w:fill="auto"/>
            <w:noWrap/>
            <w:vAlign w:val="center"/>
            <w:hideMark/>
          </w:tcPr>
          <w:p w14:paraId="19F760C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20</w:t>
            </w:r>
          </w:p>
        </w:tc>
        <w:tc>
          <w:tcPr>
            <w:tcW w:w="1660" w:type="dxa"/>
            <w:tcBorders>
              <w:top w:val="nil"/>
              <w:left w:val="nil"/>
              <w:bottom w:val="nil"/>
              <w:right w:val="single" w:sz="8" w:space="0" w:color="auto"/>
            </w:tcBorders>
            <w:shd w:val="clear" w:color="auto" w:fill="auto"/>
            <w:noWrap/>
            <w:vAlign w:val="center"/>
            <w:hideMark/>
          </w:tcPr>
          <w:p w14:paraId="4248B00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w:t>
            </w:r>
          </w:p>
        </w:tc>
        <w:tc>
          <w:tcPr>
            <w:tcW w:w="1660" w:type="dxa"/>
            <w:tcBorders>
              <w:top w:val="nil"/>
              <w:left w:val="nil"/>
              <w:bottom w:val="nil"/>
              <w:right w:val="nil"/>
            </w:tcBorders>
            <w:shd w:val="clear" w:color="auto" w:fill="auto"/>
            <w:noWrap/>
            <w:vAlign w:val="center"/>
            <w:hideMark/>
          </w:tcPr>
          <w:p w14:paraId="7995A81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w:t>
            </w:r>
          </w:p>
        </w:tc>
      </w:tr>
      <w:tr w:rsidR="00E10DB6" w:rsidRPr="00E10DB6" w14:paraId="462C6656"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12E29964" w14:textId="50AC2A7D"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Goiás</w:t>
            </w:r>
          </w:p>
        </w:tc>
        <w:tc>
          <w:tcPr>
            <w:tcW w:w="1660" w:type="dxa"/>
            <w:tcBorders>
              <w:top w:val="nil"/>
              <w:left w:val="nil"/>
              <w:bottom w:val="nil"/>
              <w:right w:val="single" w:sz="8" w:space="0" w:color="auto"/>
            </w:tcBorders>
            <w:shd w:val="clear" w:color="auto" w:fill="auto"/>
            <w:noWrap/>
            <w:vAlign w:val="center"/>
            <w:hideMark/>
          </w:tcPr>
          <w:p w14:paraId="1A235E4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971</w:t>
            </w:r>
          </w:p>
        </w:tc>
        <w:tc>
          <w:tcPr>
            <w:tcW w:w="1660" w:type="dxa"/>
            <w:tcBorders>
              <w:top w:val="nil"/>
              <w:left w:val="nil"/>
              <w:bottom w:val="nil"/>
              <w:right w:val="single" w:sz="8" w:space="0" w:color="auto"/>
            </w:tcBorders>
            <w:shd w:val="clear" w:color="auto" w:fill="auto"/>
            <w:noWrap/>
            <w:vAlign w:val="center"/>
            <w:hideMark/>
          </w:tcPr>
          <w:p w14:paraId="59E4B88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157</w:t>
            </w:r>
          </w:p>
        </w:tc>
        <w:tc>
          <w:tcPr>
            <w:tcW w:w="1660" w:type="dxa"/>
            <w:tcBorders>
              <w:top w:val="nil"/>
              <w:left w:val="nil"/>
              <w:bottom w:val="nil"/>
              <w:right w:val="single" w:sz="8" w:space="0" w:color="auto"/>
            </w:tcBorders>
            <w:shd w:val="clear" w:color="auto" w:fill="auto"/>
            <w:noWrap/>
            <w:vAlign w:val="center"/>
            <w:hideMark/>
          </w:tcPr>
          <w:p w14:paraId="36884B7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48</w:t>
            </w:r>
          </w:p>
        </w:tc>
        <w:tc>
          <w:tcPr>
            <w:tcW w:w="1660" w:type="dxa"/>
            <w:tcBorders>
              <w:top w:val="nil"/>
              <w:left w:val="nil"/>
              <w:bottom w:val="nil"/>
              <w:right w:val="nil"/>
            </w:tcBorders>
            <w:shd w:val="clear" w:color="auto" w:fill="auto"/>
            <w:noWrap/>
            <w:vAlign w:val="center"/>
            <w:hideMark/>
          </w:tcPr>
          <w:p w14:paraId="25C3089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w:t>
            </w:r>
          </w:p>
        </w:tc>
      </w:tr>
      <w:tr w:rsidR="00E10DB6" w:rsidRPr="00E10DB6" w14:paraId="3BEF234A"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305ECBE8" w14:textId="40B37EF8"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Mato Grosso</w:t>
            </w:r>
          </w:p>
        </w:tc>
        <w:tc>
          <w:tcPr>
            <w:tcW w:w="1660" w:type="dxa"/>
            <w:tcBorders>
              <w:top w:val="nil"/>
              <w:left w:val="nil"/>
              <w:bottom w:val="nil"/>
              <w:right w:val="single" w:sz="8" w:space="0" w:color="auto"/>
            </w:tcBorders>
            <w:shd w:val="clear" w:color="auto" w:fill="auto"/>
            <w:noWrap/>
            <w:vAlign w:val="center"/>
            <w:hideMark/>
          </w:tcPr>
          <w:p w14:paraId="3FC154E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471</w:t>
            </w:r>
          </w:p>
        </w:tc>
        <w:tc>
          <w:tcPr>
            <w:tcW w:w="1660" w:type="dxa"/>
            <w:tcBorders>
              <w:top w:val="nil"/>
              <w:left w:val="nil"/>
              <w:bottom w:val="nil"/>
              <w:right w:val="single" w:sz="8" w:space="0" w:color="auto"/>
            </w:tcBorders>
            <w:shd w:val="clear" w:color="auto" w:fill="auto"/>
            <w:noWrap/>
            <w:vAlign w:val="center"/>
            <w:hideMark/>
          </w:tcPr>
          <w:p w14:paraId="76E20E2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110</w:t>
            </w:r>
          </w:p>
        </w:tc>
        <w:tc>
          <w:tcPr>
            <w:tcW w:w="1660" w:type="dxa"/>
            <w:tcBorders>
              <w:top w:val="nil"/>
              <w:left w:val="nil"/>
              <w:bottom w:val="nil"/>
              <w:right w:val="single" w:sz="8" w:space="0" w:color="auto"/>
            </w:tcBorders>
            <w:shd w:val="clear" w:color="auto" w:fill="auto"/>
            <w:noWrap/>
            <w:vAlign w:val="center"/>
            <w:hideMark/>
          </w:tcPr>
          <w:p w14:paraId="59460D3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29</w:t>
            </w:r>
          </w:p>
        </w:tc>
        <w:tc>
          <w:tcPr>
            <w:tcW w:w="1660" w:type="dxa"/>
            <w:tcBorders>
              <w:top w:val="nil"/>
              <w:left w:val="nil"/>
              <w:bottom w:val="nil"/>
              <w:right w:val="nil"/>
            </w:tcBorders>
            <w:shd w:val="clear" w:color="auto" w:fill="auto"/>
            <w:noWrap/>
            <w:vAlign w:val="center"/>
            <w:hideMark/>
          </w:tcPr>
          <w:p w14:paraId="6F76CEF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w:t>
            </w:r>
          </w:p>
        </w:tc>
      </w:tr>
      <w:tr w:rsidR="00E10DB6" w:rsidRPr="00E10DB6" w14:paraId="058ADD9E" w14:textId="77777777" w:rsidTr="00E10DB6">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60299909" w14:textId="04A094FE"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Mato Grosso do Sul</w:t>
            </w:r>
          </w:p>
        </w:tc>
        <w:tc>
          <w:tcPr>
            <w:tcW w:w="1660" w:type="dxa"/>
            <w:tcBorders>
              <w:top w:val="nil"/>
              <w:left w:val="nil"/>
              <w:bottom w:val="single" w:sz="8" w:space="0" w:color="auto"/>
              <w:right w:val="single" w:sz="8" w:space="0" w:color="auto"/>
            </w:tcBorders>
            <w:shd w:val="clear" w:color="auto" w:fill="auto"/>
            <w:noWrap/>
            <w:vAlign w:val="center"/>
            <w:hideMark/>
          </w:tcPr>
          <w:p w14:paraId="36E0CF3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184</w:t>
            </w:r>
          </w:p>
        </w:tc>
        <w:tc>
          <w:tcPr>
            <w:tcW w:w="1660" w:type="dxa"/>
            <w:tcBorders>
              <w:top w:val="nil"/>
              <w:left w:val="nil"/>
              <w:bottom w:val="single" w:sz="8" w:space="0" w:color="auto"/>
              <w:right w:val="single" w:sz="8" w:space="0" w:color="auto"/>
            </w:tcBorders>
            <w:shd w:val="clear" w:color="auto" w:fill="auto"/>
            <w:noWrap/>
            <w:vAlign w:val="center"/>
            <w:hideMark/>
          </w:tcPr>
          <w:p w14:paraId="697ABF8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25</w:t>
            </w:r>
          </w:p>
        </w:tc>
        <w:tc>
          <w:tcPr>
            <w:tcW w:w="1660" w:type="dxa"/>
            <w:tcBorders>
              <w:top w:val="nil"/>
              <w:left w:val="nil"/>
              <w:bottom w:val="single" w:sz="8" w:space="0" w:color="auto"/>
              <w:right w:val="single" w:sz="8" w:space="0" w:color="auto"/>
            </w:tcBorders>
            <w:shd w:val="clear" w:color="auto" w:fill="auto"/>
            <w:noWrap/>
            <w:vAlign w:val="center"/>
            <w:hideMark/>
          </w:tcPr>
          <w:p w14:paraId="2513A27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w:t>
            </w:r>
          </w:p>
        </w:tc>
        <w:tc>
          <w:tcPr>
            <w:tcW w:w="1660" w:type="dxa"/>
            <w:tcBorders>
              <w:top w:val="nil"/>
              <w:left w:val="nil"/>
              <w:bottom w:val="single" w:sz="8" w:space="0" w:color="auto"/>
              <w:right w:val="nil"/>
            </w:tcBorders>
            <w:shd w:val="clear" w:color="auto" w:fill="auto"/>
            <w:noWrap/>
            <w:vAlign w:val="center"/>
            <w:hideMark/>
          </w:tcPr>
          <w:p w14:paraId="7D4CC76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2E427FB8" w14:textId="77777777" w:rsidTr="00E10DB6">
        <w:trPr>
          <w:trHeight w:val="315"/>
        </w:trPr>
        <w:tc>
          <w:tcPr>
            <w:tcW w:w="2580" w:type="dxa"/>
            <w:tcBorders>
              <w:top w:val="nil"/>
              <w:left w:val="nil"/>
              <w:bottom w:val="single" w:sz="8" w:space="0" w:color="auto"/>
              <w:right w:val="nil"/>
            </w:tcBorders>
            <w:shd w:val="clear" w:color="auto" w:fill="auto"/>
            <w:noWrap/>
            <w:vAlign w:val="center"/>
            <w:hideMark/>
          </w:tcPr>
          <w:p w14:paraId="3B649B30"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1DA26166"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1.858</w:t>
            </w:r>
          </w:p>
        </w:tc>
        <w:tc>
          <w:tcPr>
            <w:tcW w:w="1660" w:type="dxa"/>
            <w:tcBorders>
              <w:top w:val="nil"/>
              <w:left w:val="nil"/>
              <w:bottom w:val="single" w:sz="8" w:space="0" w:color="auto"/>
              <w:right w:val="nil"/>
            </w:tcBorders>
            <w:shd w:val="clear" w:color="auto" w:fill="auto"/>
            <w:noWrap/>
            <w:vAlign w:val="center"/>
            <w:hideMark/>
          </w:tcPr>
          <w:p w14:paraId="797F3B2D"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312</w:t>
            </w:r>
          </w:p>
        </w:tc>
        <w:tc>
          <w:tcPr>
            <w:tcW w:w="1660" w:type="dxa"/>
            <w:tcBorders>
              <w:top w:val="nil"/>
              <w:left w:val="nil"/>
              <w:bottom w:val="single" w:sz="8" w:space="0" w:color="auto"/>
              <w:right w:val="nil"/>
            </w:tcBorders>
            <w:shd w:val="clear" w:color="auto" w:fill="auto"/>
            <w:noWrap/>
            <w:vAlign w:val="center"/>
            <w:hideMark/>
          </w:tcPr>
          <w:p w14:paraId="210E253C"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89</w:t>
            </w:r>
          </w:p>
        </w:tc>
        <w:tc>
          <w:tcPr>
            <w:tcW w:w="1660" w:type="dxa"/>
            <w:tcBorders>
              <w:top w:val="nil"/>
              <w:left w:val="nil"/>
              <w:bottom w:val="single" w:sz="8" w:space="0" w:color="auto"/>
              <w:right w:val="nil"/>
            </w:tcBorders>
            <w:shd w:val="clear" w:color="auto" w:fill="auto"/>
            <w:noWrap/>
            <w:vAlign w:val="center"/>
            <w:hideMark/>
          </w:tcPr>
          <w:p w14:paraId="36B73A40"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25</w:t>
            </w:r>
          </w:p>
        </w:tc>
      </w:tr>
    </w:tbl>
    <w:p w14:paraId="08A13A19" w14:textId="77777777" w:rsidR="003A2F65" w:rsidRPr="00E82766" w:rsidRDefault="003A2F65" w:rsidP="003A2F65">
      <w:pPr>
        <w:spacing w:after="0" w:line="240" w:lineRule="auto"/>
      </w:pPr>
    </w:p>
    <w:p w14:paraId="2C3E9292" w14:textId="25D60EBF" w:rsidR="003A2F65" w:rsidRDefault="003A2F65" w:rsidP="003A2F65">
      <w:pPr>
        <w:spacing w:after="0" w:line="240" w:lineRule="auto"/>
        <w:contextualSpacing/>
        <w:jc w:val="both"/>
      </w:pPr>
      <w:r w:rsidRPr="00E82766">
        <w:rPr>
          <w:b/>
        </w:rPr>
        <w:t xml:space="preserve">TABELA </w:t>
      </w:r>
      <w:r w:rsidR="005E55D8">
        <w:rPr>
          <w:b/>
        </w:rPr>
        <w:t>A</w:t>
      </w:r>
      <w:r w:rsidR="006D28F4" w:rsidRPr="00E82766">
        <w:rPr>
          <w:b/>
        </w:rPr>
        <w:t>.2</w:t>
      </w:r>
      <w:r w:rsidRPr="00E82766">
        <w:t xml:space="preserve"> – Número de ações de fiscalização e de autos de infração, de interdição e de apreensão lavrados no Brasil – Região Nordeste</w:t>
      </w:r>
    </w:p>
    <w:p w14:paraId="3AD14549" w14:textId="095BC615" w:rsidR="00BF1191" w:rsidRDefault="00BF1191" w:rsidP="003A2F65">
      <w:pPr>
        <w:spacing w:after="0" w:line="240" w:lineRule="auto"/>
        <w:contextualSpacing/>
        <w:jc w:val="both"/>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E10DB6" w:rsidRPr="00E10DB6" w14:paraId="7EE1A49D" w14:textId="77777777" w:rsidTr="00E10DB6">
        <w:trPr>
          <w:trHeight w:val="615"/>
        </w:trPr>
        <w:tc>
          <w:tcPr>
            <w:tcW w:w="2580" w:type="dxa"/>
            <w:tcBorders>
              <w:top w:val="single" w:sz="4" w:space="0" w:color="auto"/>
              <w:left w:val="nil"/>
              <w:bottom w:val="double" w:sz="6" w:space="0" w:color="auto"/>
              <w:right w:val="nil"/>
            </w:tcBorders>
            <w:shd w:val="clear" w:color="auto" w:fill="auto"/>
            <w:vAlign w:val="center"/>
            <w:hideMark/>
          </w:tcPr>
          <w:p w14:paraId="56DC7B1D"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Unidades Federativas Região Nordeste</w:t>
            </w:r>
          </w:p>
        </w:tc>
        <w:tc>
          <w:tcPr>
            <w:tcW w:w="1660" w:type="dxa"/>
            <w:tcBorders>
              <w:top w:val="single" w:sz="4" w:space="0" w:color="auto"/>
              <w:left w:val="nil"/>
              <w:bottom w:val="double" w:sz="6" w:space="0" w:color="auto"/>
              <w:right w:val="nil"/>
            </w:tcBorders>
            <w:shd w:val="clear" w:color="auto" w:fill="auto"/>
            <w:vAlign w:val="center"/>
            <w:hideMark/>
          </w:tcPr>
          <w:p w14:paraId="636BD9F4"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3B955E5A"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6C516E12"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0AF89E68"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Apreensão</w:t>
            </w:r>
          </w:p>
        </w:tc>
      </w:tr>
      <w:tr w:rsidR="00E10DB6" w:rsidRPr="00E10DB6" w14:paraId="2A97038A" w14:textId="77777777" w:rsidTr="00E10DB6">
        <w:trPr>
          <w:trHeight w:val="315"/>
        </w:trPr>
        <w:tc>
          <w:tcPr>
            <w:tcW w:w="2580" w:type="dxa"/>
            <w:tcBorders>
              <w:top w:val="nil"/>
              <w:left w:val="nil"/>
              <w:bottom w:val="nil"/>
              <w:right w:val="single" w:sz="8" w:space="0" w:color="auto"/>
            </w:tcBorders>
            <w:shd w:val="clear" w:color="auto" w:fill="auto"/>
            <w:noWrap/>
            <w:vAlign w:val="center"/>
            <w:hideMark/>
          </w:tcPr>
          <w:p w14:paraId="31751B04" w14:textId="68E22F88"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Alagoas</w:t>
            </w:r>
          </w:p>
        </w:tc>
        <w:tc>
          <w:tcPr>
            <w:tcW w:w="1660" w:type="dxa"/>
            <w:tcBorders>
              <w:top w:val="nil"/>
              <w:left w:val="nil"/>
              <w:bottom w:val="nil"/>
              <w:right w:val="single" w:sz="8" w:space="0" w:color="auto"/>
            </w:tcBorders>
            <w:shd w:val="clear" w:color="auto" w:fill="auto"/>
            <w:noWrap/>
            <w:vAlign w:val="center"/>
            <w:hideMark/>
          </w:tcPr>
          <w:p w14:paraId="749A253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338</w:t>
            </w:r>
          </w:p>
        </w:tc>
        <w:tc>
          <w:tcPr>
            <w:tcW w:w="1660" w:type="dxa"/>
            <w:tcBorders>
              <w:top w:val="nil"/>
              <w:left w:val="nil"/>
              <w:bottom w:val="nil"/>
              <w:right w:val="single" w:sz="8" w:space="0" w:color="auto"/>
            </w:tcBorders>
            <w:shd w:val="clear" w:color="auto" w:fill="auto"/>
            <w:noWrap/>
            <w:vAlign w:val="center"/>
            <w:hideMark/>
          </w:tcPr>
          <w:p w14:paraId="5892BB1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112</w:t>
            </w:r>
          </w:p>
        </w:tc>
        <w:tc>
          <w:tcPr>
            <w:tcW w:w="1660" w:type="dxa"/>
            <w:tcBorders>
              <w:top w:val="nil"/>
              <w:left w:val="nil"/>
              <w:bottom w:val="nil"/>
              <w:right w:val="single" w:sz="8" w:space="0" w:color="auto"/>
            </w:tcBorders>
            <w:shd w:val="clear" w:color="auto" w:fill="auto"/>
            <w:noWrap/>
            <w:vAlign w:val="center"/>
            <w:hideMark/>
          </w:tcPr>
          <w:p w14:paraId="10207B5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23</w:t>
            </w:r>
          </w:p>
        </w:tc>
        <w:tc>
          <w:tcPr>
            <w:tcW w:w="1660" w:type="dxa"/>
            <w:tcBorders>
              <w:top w:val="nil"/>
              <w:left w:val="nil"/>
              <w:bottom w:val="nil"/>
              <w:right w:val="nil"/>
            </w:tcBorders>
            <w:shd w:val="clear" w:color="auto" w:fill="auto"/>
            <w:noWrap/>
            <w:vAlign w:val="center"/>
            <w:hideMark/>
          </w:tcPr>
          <w:p w14:paraId="4928502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6096A1C1"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7E6FA124" w14:textId="483F8E07"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Bahia</w:t>
            </w:r>
          </w:p>
        </w:tc>
        <w:tc>
          <w:tcPr>
            <w:tcW w:w="1660" w:type="dxa"/>
            <w:tcBorders>
              <w:top w:val="nil"/>
              <w:left w:val="nil"/>
              <w:bottom w:val="nil"/>
              <w:right w:val="single" w:sz="8" w:space="0" w:color="auto"/>
            </w:tcBorders>
            <w:shd w:val="clear" w:color="auto" w:fill="auto"/>
            <w:noWrap/>
            <w:vAlign w:val="center"/>
            <w:hideMark/>
          </w:tcPr>
          <w:p w14:paraId="1B85E46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768</w:t>
            </w:r>
          </w:p>
        </w:tc>
        <w:tc>
          <w:tcPr>
            <w:tcW w:w="1660" w:type="dxa"/>
            <w:tcBorders>
              <w:top w:val="nil"/>
              <w:left w:val="nil"/>
              <w:bottom w:val="nil"/>
              <w:right w:val="single" w:sz="8" w:space="0" w:color="auto"/>
            </w:tcBorders>
            <w:shd w:val="clear" w:color="auto" w:fill="auto"/>
            <w:noWrap/>
            <w:vAlign w:val="center"/>
            <w:hideMark/>
          </w:tcPr>
          <w:p w14:paraId="7A97324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155</w:t>
            </w:r>
          </w:p>
        </w:tc>
        <w:tc>
          <w:tcPr>
            <w:tcW w:w="1660" w:type="dxa"/>
            <w:tcBorders>
              <w:top w:val="nil"/>
              <w:left w:val="nil"/>
              <w:bottom w:val="nil"/>
              <w:right w:val="single" w:sz="8" w:space="0" w:color="auto"/>
            </w:tcBorders>
            <w:shd w:val="clear" w:color="auto" w:fill="auto"/>
            <w:noWrap/>
            <w:vAlign w:val="center"/>
            <w:hideMark/>
          </w:tcPr>
          <w:p w14:paraId="1570D43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28</w:t>
            </w:r>
          </w:p>
        </w:tc>
        <w:tc>
          <w:tcPr>
            <w:tcW w:w="1660" w:type="dxa"/>
            <w:tcBorders>
              <w:top w:val="nil"/>
              <w:left w:val="nil"/>
              <w:bottom w:val="nil"/>
              <w:right w:val="nil"/>
            </w:tcBorders>
            <w:shd w:val="clear" w:color="auto" w:fill="auto"/>
            <w:noWrap/>
            <w:vAlign w:val="center"/>
            <w:hideMark/>
          </w:tcPr>
          <w:p w14:paraId="248A16B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r>
      <w:tr w:rsidR="00E10DB6" w:rsidRPr="00E10DB6" w14:paraId="12B054DD"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0DC84E32" w14:textId="68AABF82"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Ceará</w:t>
            </w:r>
          </w:p>
        </w:tc>
        <w:tc>
          <w:tcPr>
            <w:tcW w:w="1660" w:type="dxa"/>
            <w:tcBorders>
              <w:top w:val="nil"/>
              <w:left w:val="nil"/>
              <w:bottom w:val="nil"/>
              <w:right w:val="single" w:sz="8" w:space="0" w:color="auto"/>
            </w:tcBorders>
            <w:shd w:val="clear" w:color="auto" w:fill="auto"/>
            <w:noWrap/>
            <w:vAlign w:val="center"/>
            <w:hideMark/>
          </w:tcPr>
          <w:p w14:paraId="586C88E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505</w:t>
            </w:r>
          </w:p>
        </w:tc>
        <w:tc>
          <w:tcPr>
            <w:tcW w:w="1660" w:type="dxa"/>
            <w:tcBorders>
              <w:top w:val="nil"/>
              <w:left w:val="nil"/>
              <w:bottom w:val="nil"/>
              <w:right w:val="single" w:sz="8" w:space="0" w:color="auto"/>
            </w:tcBorders>
            <w:shd w:val="clear" w:color="auto" w:fill="auto"/>
            <w:noWrap/>
            <w:vAlign w:val="center"/>
            <w:hideMark/>
          </w:tcPr>
          <w:p w14:paraId="56CD4E0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188</w:t>
            </w:r>
          </w:p>
        </w:tc>
        <w:tc>
          <w:tcPr>
            <w:tcW w:w="1660" w:type="dxa"/>
            <w:tcBorders>
              <w:top w:val="nil"/>
              <w:left w:val="nil"/>
              <w:bottom w:val="nil"/>
              <w:right w:val="single" w:sz="8" w:space="0" w:color="auto"/>
            </w:tcBorders>
            <w:shd w:val="clear" w:color="auto" w:fill="auto"/>
            <w:noWrap/>
            <w:vAlign w:val="center"/>
            <w:hideMark/>
          </w:tcPr>
          <w:p w14:paraId="1D3828C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w:t>
            </w:r>
          </w:p>
        </w:tc>
        <w:tc>
          <w:tcPr>
            <w:tcW w:w="1660" w:type="dxa"/>
            <w:tcBorders>
              <w:top w:val="nil"/>
              <w:left w:val="nil"/>
              <w:bottom w:val="nil"/>
              <w:right w:val="nil"/>
            </w:tcBorders>
            <w:shd w:val="clear" w:color="auto" w:fill="auto"/>
            <w:noWrap/>
            <w:vAlign w:val="center"/>
            <w:hideMark/>
          </w:tcPr>
          <w:p w14:paraId="0E81554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r>
      <w:tr w:rsidR="00E10DB6" w:rsidRPr="00E10DB6" w14:paraId="05B08236"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11B4693F" w14:textId="0FE35F57"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Maranhão</w:t>
            </w:r>
          </w:p>
        </w:tc>
        <w:tc>
          <w:tcPr>
            <w:tcW w:w="1660" w:type="dxa"/>
            <w:tcBorders>
              <w:top w:val="nil"/>
              <w:left w:val="nil"/>
              <w:bottom w:val="nil"/>
              <w:right w:val="single" w:sz="8" w:space="0" w:color="auto"/>
            </w:tcBorders>
            <w:shd w:val="clear" w:color="auto" w:fill="auto"/>
            <w:noWrap/>
            <w:vAlign w:val="center"/>
            <w:hideMark/>
          </w:tcPr>
          <w:p w14:paraId="513649E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384</w:t>
            </w:r>
          </w:p>
        </w:tc>
        <w:tc>
          <w:tcPr>
            <w:tcW w:w="1660" w:type="dxa"/>
            <w:tcBorders>
              <w:top w:val="nil"/>
              <w:left w:val="nil"/>
              <w:bottom w:val="nil"/>
              <w:right w:val="single" w:sz="8" w:space="0" w:color="auto"/>
            </w:tcBorders>
            <w:shd w:val="clear" w:color="auto" w:fill="auto"/>
            <w:noWrap/>
            <w:vAlign w:val="center"/>
            <w:hideMark/>
          </w:tcPr>
          <w:p w14:paraId="2ABD658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180</w:t>
            </w:r>
          </w:p>
        </w:tc>
        <w:tc>
          <w:tcPr>
            <w:tcW w:w="1660" w:type="dxa"/>
            <w:tcBorders>
              <w:top w:val="nil"/>
              <w:left w:val="nil"/>
              <w:bottom w:val="nil"/>
              <w:right w:val="single" w:sz="8" w:space="0" w:color="auto"/>
            </w:tcBorders>
            <w:shd w:val="clear" w:color="auto" w:fill="auto"/>
            <w:noWrap/>
            <w:vAlign w:val="center"/>
            <w:hideMark/>
          </w:tcPr>
          <w:p w14:paraId="3EEDB52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w:t>
            </w:r>
          </w:p>
        </w:tc>
        <w:tc>
          <w:tcPr>
            <w:tcW w:w="1660" w:type="dxa"/>
            <w:tcBorders>
              <w:top w:val="nil"/>
              <w:left w:val="nil"/>
              <w:bottom w:val="nil"/>
              <w:right w:val="nil"/>
            </w:tcBorders>
            <w:shd w:val="clear" w:color="auto" w:fill="auto"/>
            <w:noWrap/>
            <w:vAlign w:val="center"/>
            <w:hideMark/>
          </w:tcPr>
          <w:p w14:paraId="404A83D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r>
      <w:tr w:rsidR="00E10DB6" w:rsidRPr="00E10DB6" w14:paraId="502A1806"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5F800072" w14:textId="3631296E"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Paraíba</w:t>
            </w:r>
          </w:p>
        </w:tc>
        <w:tc>
          <w:tcPr>
            <w:tcW w:w="1660" w:type="dxa"/>
            <w:tcBorders>
              <w:top w:val="nil"/>
              <w:left w:val="nil"/>
              <w:bottom w:val="nil"/>
              <w:right w:val="single" w:sz="8" w:space="0" w:color="auto"/>
            </w:tcBorders>
            <w:shd w:val="clear" w:color="auto" w:fill="auto"/>
            <w:noWrap/>
            <w:vAlign w:val="center"/>
            <w:hideMark/>
          </w:tcPr>
          <w:p w14:paraId="4C9E036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143</w:t>
            </w:r>
          </w:p>
        </w:tc>
        <w:tc>
          <w:tcPr>
            <w:tcW w:w="1660" w:type="dxa"/>
            <w:tcBorders>
              <w:top w:val="nil"/>
              <w:left w:val="nil"/>
              <w:bottom w:val="nil"/>
              <w:right w:val="single" w:sz="8" w:space="0" w:color="auto"/>
            </w:tcBorders>
            <w:shd w:val="clear" w:color="auto" w:fill="auto"/>
            <w:noWrap/>
            <w:vAlign w:val="center"/>
            <w:hideMark/>
          </w:tcPr>
          <w:p w14:paraId="64F59F7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32</w:t>
            </w:r>
          </w:p>
        </w:tc>
        <w:tc>
          <w:tcPr>
            <w:tcW w:w="1660" w:type="dxa"/>
            <w:tcBorders>
              <w:top w:val="nil"/>
              <w:left w:val="nil"/>
              <w:bottom w:val="nil"/>
              <w:right w:val="single" w:sz="8" w:space="0" w:color="auto"/>
            </w:tcBorders>
            <w:shd w:val="clear" w:color="auto" w:fill="auto"/>
            <w:noWrap/>
            <w:vAlign w:val="center"/>
            <w:hideMark/>
          </w:tcPr>
          <w:p w14:paraId="3DF4A87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w:t>
            </w:r>
          </w:p>
        </w:tc>
        <w:tc>
          <w:tcPr>
            <w:tcW w:w="1660" w:type="dxa"/>
            <w:tcBorders>
              <w:top w:val="nil"/>
              <w:left w:val="nil"/>
              <w:bottom w:val="nil"/>
              <w:right w:val="nil"/>
            </w:tcBorders>
            <w:shd w:val="clear" w:color="auto" w:fill="auto"/>
            <w:noWrap/>
            <w:vAlign w:val="center"/>
            <w:hideMark/>
          </w:tcPr>
          <w:p w14:paraId="6DF0F66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70AA468D"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79E87E02" w14:textId="51360F99"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w:t>
            </w:r>
            <w:r>
              <w:rPr>
                <w:rFonts w:ascii="Calibri" w:eastAsia="Times New Roman" w:hAnsi="Calibri" w:cs="Calibri"/>
                <w:color w:val="000000"/>
              </w:rPr>
              <w:t>ernambuco</w:t>
            </w:r>
          </w:p>
        </w:tc>
        <w:tc>
          <w:tcPr>
            <w:tcW w:w="1660" w:type="dxa"/>
            <w:tcBorders>
              <w:top w:val="nil"/>
              <w:left w:val="nil"/>
              <w:bottom w:val="nil"/>
              <w:right w:val="single" w:sz="8" w:space="0" w:color="auto"/>
            </w:tcBorders>
            <w:shd w:val="clear" w:color="auto" w:fill="auto"/>
            <w:noWrap/>
            <w:vAlign w:val="center"/>
            <w:hideMark/>
          </w:tcPr>
          <w:p w14:paraId="67371F2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441</w:t>
            </w:r>
          </w:p>
        </w:tc>
        <w:tc>
          <w:tcPr>
            <w:tcW w:w="1660" w:type="dxa"/>
            <w:tcBorders>
              <w:top w:val="nil"/>
              <w:left w:val="nil"/>
              <w:bottom w:val="nil"/>
              <w:right w:val="single" w:sz="8" w:space="0" w:color="auto"/>
            </w:tcBorders>
            <w:shd w:val="clear" w:color="auto" w:fill="auto"/>
            <w:noWrap/>
            <w:vAlign w:val="center"/>
            <w:hideMark/>
          </w:tcPr>
          <w:p w14:paraId="48B2913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125</w:t>
            </w:r>
          </w:p>
        </w:tc>
        <w:tc>
          <w:tcPr>
            <w:tcW w:w="1660" w:type="dxa"/>
            <w:tcBorders>
              <w:top w:val="nil"/>
              <w:left w:val="nil"/>
              <w:bottom w:val="nil"/>
              <w:right w:val="single" w:sz="8" w:space="0" w:color="auto"/>
            </w:tcBorders>
            <w:shd w:val="clear" w:color="auto" w:fill="auto"/>
            <w:noWrap/>
            <w:vAlign w:val="center"/>
            <w:hideMark/>
          </w:tcPr>
          <w:p w14:paraId="05794BA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36</w:t>
            </w:r>
          </w:p>
        </w:tc>
        <w:tc>
          <w:tcPr>
            <w:tcW w:w="1660" w:type="dxa"/>
            <w:tcBorders>
              <w:top w:val="nil"/>
              <w:left w:val="nil"/>
              <w:bottom w:val="nil"/>
              <w:right w:val="nil"/>
            </w:tcBorders>
            <w:shd w:val="clear" w:color="auto" w:fill="auto"/>
            <w:noWrap/>
            <w:vAlign w:val="center"/>
            <w:hideMark/>
          </w:tcPr>
          <w:p w14:paraId="19586F1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7918E88E"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4F618BD4" w14:textId="702B5BA5"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w:t>
            </w:r>
            <w:r>
              <w:rPr>
                <w:rFonts w:ascii="Calibri" w:eastAsia="Times New Roman" w:hAnsi="Calibri" w:cs="Calibri"/>
                <w:color w:val="000000"/>
              </w:rPr>
              <w:t>iauí</w:t>
            </w:r>
          </w:p>
        </w:tc>
        <w:tc>
          <w:tcPr>
            <w:tcW w:w="1660" w:type="dxa"/>
            <w:tcBorders>
              <w:top w:val="nil"/>
              <w:left w:val="nil"/>
              <w:bottom w:val="nil"/>
              <w:right w:val="single" w:sz="8" w:space="0" w:color="auto"/>
            </w:tcBorders>
            <w:shd w:val="clear" w:color="auto" w:fill="auto"/>
            <w:noWrap/>
            <w:vAlign w:val="center"/>
            <w:hideMark/>
          </w:tcPr>
          <w:p w14:paraId="6C3E208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w:t>
            </w:r>
          </w:p>
        </w:tc>
        <w:tc>
          <w:tcPr>
            <w:tcW w:w="1660" w:type="dxa"/>
            <w:tcBorders>
              <w:top w:val="nil"/>
              <w:left w:val="nil"/>
              <w:bottom w:val="nil"/>
              <w:right w:val="single" w:sz="8" w:space="0" w:color="auto"/>
            </w:tcBorders>
            <w:shd w:val="clear" w:color="auto" w:fill="auto"/>
            <w:noWrap/>
            <w:vAlign w:val="center"/>
            <w:hideMark/>
          </w:tcPr>
          <w:p w14:paraId="2673A79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w:t>
            </w:r>
          </w:p>
        </w:tc>
        <w:tc>
          <w:tcPr>
            <w:tcW w:w="1660" w:type="dxa"/>
            <w:tcBorders>
              <w:top w:val="nil"/>
              <w:left w:val="nil"/>
              <w:bottom w:val="nil"/>
              <w:right w:val="single" w:sz="8" w:space="0" w:color="auto"/>
            </w:tcBorders>
            <w:shd w:val="clear" w:color="auto" w:fill="auto"/>
            <w:noWrap/>
            <w:vAlign w:val="center"/>
            <w:hideMark/>
          </w:tcPr>
          <w:p w14:paraId="3DF0910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660" w:type="dxa"/>
            <w:tcBorders>
              <w:top w:val="nil"/>
              <w:left w:val="nil"/>
              <w:bottom w:val="nil"/>
              <w:right w:val="nil"/>
            </w:tcBorders>
            <w:shd w:val="clear" w:color="auto" w:fill="auto"/>
            <w:noWrap/>
            <w:vAlign w:val="center"/>
            <w:hideMark/>
          </w:tcPr>
          <w:p w14:paraId="50F8EFE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336EBA7B"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4B9E75CA" w14:textId="375B11AC"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w:t>
            </w:r>
            <w:r>
              <w:rPr>
                <w:rFonts w:ascii="Calibri" w:eastAsia="Times New Roman" w:hAnsi="Calibri" w:cs="Calibri"/>
                <w:color w:val="000000"/>
              </w:rPr>
              <w:t>io Grande do Norte</w:t>
            </w:r>
          </w:p>
        </w:tc>
        <w:tc>
          <w:tcPr>
            <w:tcW w:w="1660" w:type="dxa"/>
            <w:tcBorders>
              <w:top w:val="nil"/>
              <w:left w:val="nil"/>
              <w:bottom w:val="nil"/>
              <w:right w:val="single" w:sz="8" w:space="0" w:color="auto"/>
            </w:tcBorders>
            <w:shd w:val="clear" w:color="auto" w:fill="auto"/>
            <w:noWrap/>
            <w:vAlign w:val="center"/>
            <w:hideMark/>
          </w:tcPr>
          <w:p w14:paraId="191996E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177</w:t>
            </w:r>
          </w:p>
        </w:tc>
        <w:tc>
          <w:tcPr>
            <w:tcW w:w="1660" w:type="dxa"/>
            <w:tcBorders>
              <w:top w:val="nil"/>
              <w:left w:val="nil"/>
              <w:bottom w:val="nil"/>
              <w:right w:val="single" w:sz="8" w:space="0" w:color="auto"/>
            </w:tcBorders>
            <w:shd w:val="clear" w:color="auto" w:fill="auto"/>
            <w:noWrap/>
            <w:vAlign w:val="center"/>
            <w:hideMark/>
          </w:tcPr>
          <w:p w14:paraId="05C00C6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53</w:t>
            </w:r>
          </w:p>
        </w:tc>
        <w:tc>
          <w:tcPr>
            <w:tcW w:w="1660" w:type="dxa"/>
            <w:tcBorders>
              <w:top w:val="nil"/>
              <w:left w:val="nil"/>
              <w:bottom w:val="nil"/>
              <w:right w:val="single" w:sz="8" w:space="0" w:color="auto"/>
            </w:tcBorders>
            <w:shd w:val="clear" w:color="auto" w:fill="auto"/>
            <w:noWrap/>
            <w:vAlign w:val="center"/>
            <w:hideMark/>
          </w:tcPr>
          <w:p w14:paraId="33A9243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w:t>
            </w:r>
          </w:p>
        </w:tc>
        <w:tc>
          <w:tcPr>
            <w:tcW w:w="1660" w:type="dxa"/>
            <w:tcBorders>
              <w:top w:val="nil"/>
              <w:left w:val="nil"/>
              <w:bottom w:val="nil"/>
              <w:right w:val="nil"/>
            </w:tcBorders>
            <w:shd w:val="clear" w:color="auto" w:fill="auto"/>
            <w:noWrap/>
            <w:vAlign w:val="center"/>
            <w:hideMark/>
          </w:tcPr>
          <w:p w14:paraId="7ADE0B9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15E1AD41" w14:textId="77777777" w:rsidTr="00E10DB6">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39F4BD73" w14:textId="76E6E87A"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w:t>
            </w:r>
            <w:r>
              <w:rPr>
                <w:rFonts w:ascii="Calibri" w:eastAsia="Times New Roman" w:hAnsi="Calibri" w:cs="Calibri"/>
                <w:color w:val="000000"/>
              </w:rPr>
              <w:t>ergipe</w:t>
            </w:r>
          </w:p>
        </w:tc>
        <w:tc>
          <w:tcPr>
            <w:tcW w:w="1660" w:type="dxa"/>
            <w:tcBorders>
              <w:top w:val="nil"/>
              <w:left w:val="nil"/>
              <w:bottom w:val="single" w:sz="8" w:space="0" w:color="auto"/>
              <w:right w:val="single" w:sz="8" w:space="0" w:color="auto"/>
            </w:tcBorders>
            <w:shd w:val="clear" w:color="auto" w:fill="auto"/>
            <w:noWrap/>
            <w:vAlign w:val="center"/>
            <w:hideMark/>
          </w:tcPr>
          <w:p w14:paraId="7D14CA8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179</w:t>
            </w:r>
          </w:p>
        </w:tc>
        <w:tc>
          <w:tcPr>
            <w:tcW w:w="1660" w:type="dxa"/>
            <w:tcBorders>
              <w:top w:val="nil"/>
              <w:left w:val="nil"/>
              <w:bottom w:val="single" w:sz="8" w:space="0" w:color="auto"/>
              <w:right w:val="single" w:sz="8" w:space="0" w:color="auto"/>
            </w:tcBorders>
            <w:shd w:val="clear" w:color="auto" w:fill="auto"/>
            <w:noWrap/>
            <w:vAlign w:val="center"/>
            <w:hideMark/>
          </w:tcPr>
          <w:p w14:paraId="21AA908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23</w:t>
            </w:r>
          </w:p>
        </w:tc>
        <w:tc>
          <w:tcPr>
            <w:tcW w:w="1660" w:type="dxa"/>
            <w:tcBorders>
              <w:top w:val="nil"/>
              <w:left w:val="nil"/>
              <w:bottom w:val="single" w:sz="8" w:space="0" w:color="auto"/>
              <w:right w:val="single" w:sz="8" w:space="0" w:color="auto"/>
            </w:tcBorders>
            <w:shd w:val="clear" w:color="auto" w:fill="auto"/>
            <w:noWrap/>
            <w:vAlign w:val="center"/>
            <w:hideMark/>
          </w:tcPr>
          <w:p w14:paraId="2776A19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w:t>
            </w:r>
          </w:p>
        </w:tc>
        <w:tc>
          <w:tcPr>
            <w:tcW w:w="1660" w:type="dxa"/>
            <w:tcBorders>
              <w:top w:val="nil"/>
              <w:left w:val="nil"/>
              <w:bottom w:val="single" w:sz="8" w:space="0" w:color="auto"/>
              <w:right w:val="nil"/>
            </w:tcBorders>
            <w:shd w:val="clear" w:color="auto" w:fill="auto"/>
            <w:noWrap/>
            <w:vAlign w:val="center"/>
            <w:hideMark/>
          </w:tcPr>
          <w:p w14:paraId="0D2314C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w:t>
            </w:r>
          </w:p>
        </w:tc>
      </w:tr>
      <w:tr w:rsidR="00E10DB6" w:rsidRPr="00E10DB6" w14:paraId="6C26A16A" w14:textId="77777777" w:rsidTr="00E10DB6">
        <w:trPr>
          <w:trHeight w:val="315"/>
        </w:trPr>
        <w:tc>
          <w:tcPr>
            <w:tcW w:w="2580" w:type="dxa"/>
            <w:tcBorders>
              <w:top w:val="nil"/>
              <w:left w:val="nil"/>
              <w:bottom w:val="single" w:sz="8" w:space="0" w:color="auto"/>
              <w:right w:val="nil"/>
            </w:tcBorders>
            <w:shd w:val="clear" w:color="auto" w:fill="auto"/>
            <w:noWrap/>
            <w:vAlign w:val="center"/>
            <w:hideMark/>
          </w:tcPr>
          <w:p w14:paraId="0DC0539C"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2654359B"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2.977</w:t>
            </w:r>
          </w:p>
        </w:tc>
        <w:tc>
          <w:tcPr>
            <w:tcW w:w="1660" w:type="dxa"/>
            <w:tcBorders>
              <w:top w:val="nil"/>
              <w:left w:val="nil"/>
              <w:bottom w:val="single" w:sz="8" w:space="0" w:color="auto"/>
              <w:right w:val="nil"/>
            </w:tcBorders>
            <w:shd w:val="clear" w:color="auto" w:fill="auto"/>
            <w:noWrap/>
            <w:vAlign w:val="center"/>
            <w:hideMark/>
          </w:tcPr>
          <w:p w14:paraId="07993C0D"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887</w:t>
            </w:r>
          </w:p>
        </w:tc>
        <w:tc>
          <w:tcPr>
            <w:tcW w:w="1660" w:type="dxa"/>
            <w:tcBorders>
              <w:top w:val="nil"/>
              <w:left w:val="nil"/>
              <w:bottom w:val="single" w:sz="8" w:space="0" w:color="auto"/>
              <w:right w:val="nil"/>
            </w:tcBorders>
            <w:shd w:val="clear" w:color="auto" w:fill="auto"/>
            <w:noWrap/>
            <w:vAlign w:val="center"/>
            <w:hideMark/>
          </w:tcPr>
          <w:p w14:paraId="1CA16FCE"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174</w:t>
            </w:r>
          </w:p>
        </w:tc>
        <w:tc>
          <w:tcPr>
            <w:tcW w:w="1660" w:type="dxa"/>
            <w:tcBorders>
              <w:top w:val="nil"/>
              <w:left w:val="nil"/>
              <w:bottom w:val="single" w:sz="8" w:space="0" w:color="auto"/>
              <w:right w:val="nil"/>
            </w:tcBorders>
            <w:shd w:val="clear" w:color="auto" w:fill="auto"/>
            <w:noWrap/>
            <w:vAlign w:val="center"/>
            <w:hideMark/>
          </w:tcPr>
          <w:p w14:paraId="784AE456"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9</w:t>
            </w:r>
          </w:p>
        </w:tc>
      </w:tr>
    </w:tbl>
    <w:p w14:paraId="20CACED3" w14:textId="77777777" w:rsidR="00BF1191" w:rsidRPr="00E82766" w:rsidRDefault="00BF1191" w:rsidP="003A2F65">
      <w:pPr>
        <w:spacing w:after="0" w:line="240" w:lineRule="auto"/>
        <w:contextualSpacing/>
        <w:jc w:val="both"/>
      </w:pPr>
    </w:p>
    <w:p w14:paraId="7B4E0A06" w14:textId="70FBDECC" w:rsidR="003A2F65" w:rsidRPr="00E82766" w:rsidRDefault="003A2F65" w:rsidP="003A2F65">
      <w:pPr>
        <w:spacing w:after="0" w:line="240" w:lineRule="auto"/>
        <w:contextualSpacing/>
        <w:jc w:val="both"/>
      </w:pPr>
      <w:r w:rsidRPr="00E82766">
        <w:rPr>
          <w:b/>
        </w:rPr>
        <w:t xml:space="preserve">TABELA </w:t>
      </w:r>
      <w:r w:rsidR="005E55D8">
        <w:rPr>
          <w:b/>
        </w:rPr>
        <w:t>A</w:t>
      </w:r>
      <w:r w:rsidR="006D28F4" w:rsidRPr="00E82766">
        <w:rPr>
          <w:b/>
        </w:rPr>
        <w:t>.3</w:t>
      </w:r>
      <w:r w:rsidRPr="00E82766">
        <w:t xml:space="preserve"> – Número de ações de fiscalização e de autos de infração, de interdição e de apreensão lavrados no Brasil – Região Norte</w:t>
      </w:r>
    </w:p>
    <w:p w14:paraId="7BE39258" w14:textId="297961C9" w:rsidR="003A2F65" w:rsidRDefault="003A2F65" w:rsidP="003A2F65">
      <w:pPr>
        <w:spacing w:after="0" w:line="240" w:lineRule="auto"/>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E10DB6" w:rsidRPr="00E10DB6" w14:paraId="48D892DD" w14:textId="77777777" w:rsidTr="00E10DB6">
        <w:trPr>
          <w:trHeight w:val="615"/>
        </w:trPr>
        <w:tc>
          <w:tcPr>
            <w:tcW w:w="2580" w:type="dxa"/>
            <w:tcBorders>
              <w:top w:val="nil"/>
              <w:left w:val="nil"/>
              <w:bottom w:val="double" w:sz="6" w:space="0" w:color="auto"/>
              <w:right w:val="nil"/>
            </w:tcBorders>
            <w:shd w:val="clear" w:color="auto" w:fill="auto"/>
            <w:vAlign w:val="center"/>
            <w:hideMark/>
          </w:tcPr>
          <w:p w14:paraId="799CE201"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Unidades Federativas Região Norte</w:t>
            </w:r>
          </w:p>
        </w:tc>
        <w:tc>
          <w:tcPr>
            <w:tcW w:w="1660" w:type="dxa"/>
            <w:tcBorders>
              <w:top w:val="nil"/>
              <w:left w:val="nil"/>
              <w:bottom w:val="double" w:sz="6" w:space="0" w:color="auto"/>
              <w:right w:val="nil"/>
            </w:tcBorders>
            <w:shd w:val="clear" w:color="auto" w:fill="auto"/>
            <w:vAlign w:val="center"/>
            <w:hideMark/>
          </w:tcPr>
          <w:p w14:paraId="12972CCA"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Ações de fiscalização</w:t>
            </w:r>
          </w:p>
        </w:tc>
        <w:tc>
          <w:tcPr>
            <w:tcW w:w="1660" w:type="dxa"/>
            <w:tcBorders>
              <w:top w:val="nil"/>
              <w:left w:val="nil"/>
              <w:bottom w:val="double" w:sz="6" w:space="0" w:color="auto"/>
              <w:right w:val="nil"/>
            </w:tcBorders>
            <w:shd w:val="clear" w:color="auto" w:fill="auto"/>
            <w:vAlign w:val="center"/>
            <w:hideMark/>
          </w:tcPr>
          <w:p w14:paraId="4C9DEE90"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infração</w:t>
            </w:r>
          </w:p>
        </w:tc>
        <w:tc>
          <w:tcPr>
            <w:tcW w:w="1660" w:type="dxa"/>
            <w:tcBorders>
              <w:top w:val="nil"/>
              <w:left w:val="nil"/>
              <w:bottom w:val="double" w:sz="6" w:space="0" w:color="auto"/>
              <w:right w:val="nil"/>
            </w:tcBorders>
            <w:shd w:val="clear" w:color="auto" w:fill="auto"/>
            <w:vAlign w:val="center"/>
            <w:hideMark/>
          </w:tcPr>
          <w:p w14:paraId="61D5F875"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interdição</w:t>
            </w:r>
          </w:p>
        </w:tc>
        <w:tc>
          <w:tcPr>
            <w:tcW w:w="1660" w:type="dxa"/>
            <w:tcBorders>
              <w:top w:val="nil"/>
              <w:left w:val="nil"/>
              <w:bottom w:val="double" w:sz="6" w:space="0" w:color="auto"/>
              <w:right w:val="nil"/>
            </w:tcBorders>
            <w:shd w:val="clear" w:color="auto" w:fill="auto"/>
            <w:vAlign w:val="center"/>
            <w:hideMark/>
          </w:tcPr>
          <w:p w14:paraId="68A97ACA"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Apreensão</w:t>
            </w:r>
          </w:p>
        </w:tc>
      </w:tr>
      <w:tr w:rsidR="00E10DB6" w:rsidRPr="00E10DB6" w14:paraId="42F66C2A" w14:textId="77777777" w:rsidTr="00E10DB6">
        <w:trPr>
          <w:trHeight w:val="315"/>
        </w:trPr>
        <w:tc>
          <w:tcPr>
            <w:tcW w:w="2580" w:type="dxa"/>
            <w:tcBorders>
              <w:top w:val="nil"/>
              <w:left w:val="nil"/>
              <w:bottom w:val="nil"/>
              <w:right w:val="single" w:sz="8" w:space="0" w:color="auto"/>
            </w:tcBorders>
            <w:shd w:val="clear" w:color="auto" w:fill="auto"/>
            <w:noWrap/>
            <w:vAlign w:val="center"/>
            <w:hideMark/>
          </w:tcPr>
          <w:p w14:paraId="37870F50" w14:textId="2E24F773"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w:t>
            </w:r>
            <w:r>
              <w:rPr>
                <w:rFonts w:ascii="Calibri" w:eastAsia="Times New Roman" w:hAnsi="Calibri" w:cs="Calibri"/>
                <w:color w:val="000000"/>
              </w:rPr>
              <w:t>cre</w:t>
            </w:r>
          </w:p>
        </w:tc>
        <w:tc>
          <w:tcPr>
            <w:tcW w:w="1660" w:type="dxa"/>
            <w:tcBorders>
              <w:top w:val="nil"/>
              <w:left w:val="nil"/>
              <w:bottom w:val="nil"/>
              <w:right w:val="single" w:sz="8" w:space="0" w:color="auto"/>
            </w:tcBorders>
            <w:shd w:val="clear" w:color="auto" w:fill="auto"/>
            <w:noWrap/>
            <w:vAlign w:val="center"/>
            <w:hideMark/>
          </w:tcPr>
          <w:p w14:paraId="5363408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71</w:t>
            </w:r>
          </w:p>
        </w:tc>
        <w:tc>
          <w:tcPr>
            <w:tcW w:w="1660" w:type="dxa"/>
            <w:tcBorders>
              <w:top w:val="nil"/>
              <w:left w:val="nil"/>
              <w:bottom w:val="nil"/>
              <w:right w:val="single" w:sz="8" w:space="0" w:color="auto"/>
            </w:tcBorders>
            <w:shd w:val="clear" w:color="auto" w:fill="auto"/>
            <w:noWrap/>
            <w:vAlign w:val="center"/>
            <w:hideMark/>
          </w:tcPr>
          <w:p w14:paraId="21AFA4C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w:t>
            </w:r>
          </w:p>
        </w:tc>
        <w:tc>
          <w:tcPr>
            <w:tcW w:w="1660" w:type="dxa"/>
            <w:tcBorders>
              <w:top w:val="nil"/>
              <w:left w:val="nil"/>
              <w:bottom w:val="nil"/>
              <w:right w:val="single" w:sz="8" w:space="0" w:color="auto"/>
            </w:tcBorders>
            <w:shd w:val="clear" w:color="auto" w:fill="auto"/>
            <w:noWrap/>
            <w:vAlign w:val="center"/>
            <w:hideMark/>
          </w:tcPr>
          <w:p w14:paraId="6A5069E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660" w:type="dxa"/>
            <w:tcBorders>
              <w:top w:val="nil"/>
              <w:left w:val="nil"/>
              <w:bottom w:val="nil"/>
              <w:right w:val="nil"/>
            </w:tcBorders>
            <w:shd w:val="clear" w:color="auto" w:fill="auto"/>
            <w:noWrap/>
            <w:vAlign w:val="center"/>
            <w:hideMark/>
          </w:tcPr>
          <w:p w14:paraId="29FBFBC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6C09663F"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02A0588F" w14:textId="7AF91A9A"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w:t>
            </w:r>
            <w:r>
              <w:rPr>
                <w:rFonts w:ascii="Calibri" w:eastAsia="Times New Roman" w:hAnsi="Calibri" w:cs="Calibri"/>
                <w:color w:val="000000"/>
              </w:rPr>
              <w:t>mapá</w:t>
            </w:r>
          </w:p>
        </w:tc>
        <w:tc>
          <w:tcPr>
            <w:tcW w:w="1660" w:type="dxa"/>
            <w:tcBorders>
              <w:top w:val="nil"/>
              <w:left w:val="nil"/>
              <w:bottom w:val="nil"/>
              <w:right w:val="single" w:sz="8" w:space="0" w:color="auto"/>
            </w:tcBorders>
            <w:shd w:val="clear" w:color="auto" w:fill="auto"/>
            <w:noWrap/>
            <w:vAlign w:val="center"/>
            <w:hideMark/>
          </w:tcPr>
          <w:p w14:paraId="5C721C7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64</w:t>
            </w:r>
          </w:p>
        </w:tc>
        <w:tc>
          <w:tcPr>
            <w:tcW w:w="1660" w:type="dxa"/>
            <w:tcBorders>
              <w:top w:val="nil"/>
              <w:left w:val="nil"/>
              <w:bottom w:val="nil"/>
              <w:right w:val="single" w:sz="8" w:space="0" w:color="auto"/>
            </w:tcBorders>
            <w:shd w:val="clear" w:color="auto" w:fill="auto"/>
            <w:noWrap/>
            <w:vAlign w:val="center"/>
            <w:hideMark/>
          </w:tcPr>
          <w:p w14:paraId="20BC16F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21</w:t>
            </w:r>
          </w:p>
        </w:tc>
        <w:tc>
          <w:tcPr>
            <w:tcW w:w="1660" w:type="dxa"/>
            <w:tcBorders>
              <w:top w:val="nil"/>
              <w:left w:val="nil"/>
              <w:bottom w:val="nil"/>
              <w:right w:val="single" w:sz="8" w:space="0" w:color="auto"/>
            </w:tcBorders>
            <w:shd w:val="clear" w:color="auto" w:fill="auto"/>
            <w:noWrap/>
            <w:vAlign w:val="center"/>
            <w:hideMark/>
          </w:tcPr>
          <w:p w14:paraId="6ACA08F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c>
          <w:tcPr>
            <w:tcW w:w="1660" w:type="dxa"/>
            <w:tcBorders>
              <w:top w:val="nil"/>
              <w:left w:val="nil"/>
              <w:bottom w:val="nil"/>
              <w:right w:val="nil"/>
            </w:tcBorders>
            <w:shd w:val="clear" w:color="auto" w:fill="auto"/>
            <w:noWrap/>
            <w:vAlign w:val="center"/>
            <w:hideMark/>
          </w:tcPr>
          <w:p w14:paraId="63C7335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252CB378"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3FA47054" w14:textId="332C3658"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w:t>
            </w:r>
            <w:r>
              <w:rPr>
                <w:rFonts w:ascii="Calibri" w:eastAsia="Times New Roman" w:hAnsi="Calibri" w:cs="Calibri"/>
                <w:color w:val="000000"/>
              </w:rPr>
              <w:t>mazonas</w:t>
            </w:r>
          </w:p>
        </w:tc>
        <w:tc>
          <w:tcPr>
            <w:tcW w:w="1660" w:type="dxa"/>
            <w:tcBorders>
              <w:top w:val="nil"/>
              <w:left w:val="nil"/>
              <w:bottom w:val="nil"/>
              <w:right w:val="single" w:sz="8" w:space="0" w:color="auto"/>
            </w:tcBorders>
            <w:shd w:val="clear" w:color="auto" w:fill="auto"/>
            <w:noWrap/>
            <w:vAlign w:val="center"/>
            <w:hideMark/>
          </w:tcPr>
          <w:p w14:paraId="227620A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145</w:t>
            </w:r>
          </w:p>
        </w:tc>
        <w:tc>
          <w:tcPr>
            <w:tcW w:w="1660" w:type="dxa"/>
            <w:tcBorders>
              <w:top w:val="nil"/>
              <w:left w:val="nil"/>
              <w:bottom w:val="nil"/>
              <w:right w:val="single" w:sz="8" w:space="0" w:color="auto"/>
            </w:tcBorders>
            <w:shd w:val="clear" w:color="auto" w:fill="auto"/>
            <w:noWrap/>
            <w:vAlign w:val="center"/>
            <w:hideMark/>
          </w:tcPr>
          <w:p w14:paraId="28CF943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34</w:t>
            </w:r>
          </w:p>
        </w:tc>
        <w:tc>
          <w:tcPr>
            <w:tcW w:w="1660" w:type="dxa"/>
            <w:tcBorders>
              <w:top w:val="nil"/>
              <w:left w:val="nil"/>
              <w:bottom w:val="nil"/>
              <w:right w:val="single" w:sz="8" w:space="0" w:color="auto"/>
            </w:tcBorders>
            <w:shd w:val="clear" w:color="auto" w:fill="auto"/>
            <w:noWrap/>
            <w:vAlign w:val="center"/>
            <w:hideMark/>
          </w:tcPr>
          <w:p w14:paraId="3E75CAE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w:t>
            </w:r>
          </w:p>
        </w:tc>
        <w:tc>
          <w:tcPr>
            <w:tcW w:w="1660" w:type="dxa"/>
            <w:tcBorders>
              <w:top w:val="nil"/>
              <w:left w:val="nil"/>
              <w:bottom w:val="nil"/>
              <w:right w:val="nil"/>
            </w:tcBorders>
            <w:shd w:val="clear" w:color="auto" w:fill="auto"/>
            <w:noWrap/>
            <w:vAlign w:val="center"/>
            <w:hideMark/>
          </w:tcPr>
          <w:p w14:paraId="47F5363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r>
      <w:tr w:rsidR="00E10DB6" w:rsidRPr="00E10DB6" w14:paraId="7FA25555"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3EEDC8E0" w14:textId="08BFA5EF"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w:t>
            </w:r>
            <w:r>
              <w:rPr>
                <w:rFonts w:ascii="Calibri" w:eastAsia="Times New Roman" w:hAnsi="Calibri" w:cs="Calibri"/>
                <w:color w:val="000000"/>
              </w:rPr>
              <w:t>ará</w:t>
            </w:r>
          </w:p>
        </w:tc>
        <w:tc>
          <w:tcPr>
            <w:tcW w:w="1660" w:type="dxa"/>
            <w:tcBorders>
              <w:top w:val="nil"/>
              <w:left w:val="nil"/>
              <w:bottom w:val="nil"/>
              <w:right w:val="single" w:sz="8" w:space="0" w:color="auto"/>
            </w:tcBorders>
            <w:shd w:val="clear" w:color="auto" w:fill="auto"/>
            <w:noWrap/>
            <w:vAlign w:val="center"/>
            <w:hideMark/>
          </w:tcPr>
          <w:p w14:paraId="434021C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403</w:t>
            </w:r>
          </w:p>
        </w:tc>
        <w:tc>
          <w:tcPr>
            <w:tcW w:w="1660" w:type="dxa"/>
            <w:tcBorders>
              <w:top w:val="nil"/>
              <w:left w:val="nil"/>
              <w:bottom w:val="nil"/>
              <w:right w:val="single" w:sz="8" w:space="0" w:color="auto"/>
            </w:tcBorders>
            <w:shd w:val="clear" w:color="auto" w:fill="auto"/>
            <w:noWrap/>
            <w:vAlign w:val="center"/>
            <w:hideMark/>
          </w:tcPr>
          <w:p w14:paraId="0E5B9D9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77</w:t>
            </w:r>
          </w:p>
        </w:tc>
        <w:tc>
          <w:tcPr>
            <w:tcW w:w="1660" w:type="dxa"/>
            <w:tcBorders>
              <w:top w:val="nil"/>
              <w:left w:val="nil"/>
              <w:bottom w:val="nil"/>
              <w:right w:val="single" w:sz="8" w:space="0" w:color="auto"/>
            </w:tcBorders>
            <w:shd w:val="clear" w:color="auto" w:fill="auto"/>
            <w:noWrap/>
            <w:vAlign w:val="center"/>
            <w:hideMark/>
          </w:tcPr>
          <w:p w14:paraId="6BB87CD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21</w:t>
            </w:r>
          </w:p>
        </w:tc>
        <w:tc>
          <w:tcPr>
            <w:tcW w:w="1660" w:type="dxa"/>
            <w:tcBorders>
              <w:top w:val="nil"/>
              <w:left w:val="nil"/>
              <w:bottom w:val="nil"/>
              <w:right w:val="nil"/>
            </w:tcBorders>
            <w:shd w:val="clear" w:color="auto" w:fill="auto"/>
            <w:noWrap/>
            <w:vAlign w:val="center"/>
            <w:hideMark/>
          </w:tcPr>
          <w:p w14:paraId="1F9A5B0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w:t>
            </w:r>
          </w:p>
        </w:tc>
      </w:tr>
      <w:tr w:rsidR="00E10DB6" w:rsidRPr="00E10DB6" w14:paraId="3627E382"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11B09684" w14:textId="43D26A23"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w:t>
            </w:r>
            <w:r>
              <w:rPr>
                <w:rFonts w:ascii="Calibri" w:eastAsia="Times New Roman" w:hAnsi="Calibri" w:cs="Calibri"/>
                <w:color w:val="000000"/>
              </w:rPr>
              <w:t>ondônia</w:t>
            </w:r>
          </w:p>
        </w:tc>
        <w:tc>
          <w:tcPr>
            <w:tcW w:w="1660" w:type="dxa"/>
            <w:tcBorders>
              <w:top w:val="nil"/>
              <w:left w:val="nil"/>
              <w:bottom w:val="nil"/>
              <w:right w:val="single" w:sz="8" w:space="0" w:color="auto"/>
            </w:tcBorders>
            <w:shd w:val="clear" w:color="auto" w:fill="auto"/>
            <w:noWrap/>
            <w:vAlign w:val="center"/>
            <w:hideMark/>
          </w:tcPr>
          <w:p w14:paraId="3E8B0A8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69</w:t>
            </w:r>
          </w:p>
        </w:tc>
        <w:tc>
          <w:tcPr>
            <w:tcW w:w="1660" w:type="dxa"/>
            <w:tcBorders>
              <w:top w:val="nil"/>
              <w:left w:val="nil"/>
              <w:bottom w:val="nil"/>
              <w:right w:val="single" w:sz="8" w:space="0" w:color="auto"/>
            </w:tcBorders>
            <w:shd w:val="clear" w:color="auto" w:fill="auto"/>
            <w:noWrap/>
            <w:vAlign w:val="center"/>
            <w:hideMark/>
          </w:tcPr>
          <w:p w14:paraId="771F252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w:t>
            </w:r>
          </w:p>
        </w:tc>
        <w:tc>
          <w:tcPr>
            <w:tcW w:w="1660" w:type="dxa"/>
            <w:tcBorders>
              <w:top w:val="nil"/>
              <w:left w:val="nil"/>
              <w:bottom w:val="nil"/>
              <w:right w:val="single" w:sz="8" w:space="0" w:color="auto"/>
            </w:tcBorders>
            <w:shd w:val="clear" w:color="auto" w:fill="auto"/>
            <w:noWrap/>
            <w:vAlign w:val="center"/>
            <w:hideMark/>
          </w:tcPr>
          <w:p w14:paraId="00E0E95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c>
          <w:tcPr>
            <w:tcW w:w="1660" w:type="dxa"/>
            <w:tcBorders>
              <w:top w:val="nil"/>
              <w:left w:val="nil"/>
              <w:bottom w:val="nil"/>
              <w:right w:val="nil"/>
            </w:tcBorders>
            <w:shd w:val="clear" w:color="auto" w:fill="auto"/>
            <w:noWrap/>
            <w:vAlign w:val="center"/>
            <w:hideMark/>
          </w:tcPr>
          <w:p w14:paraId="4F63790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r>
      <w:tr w:rsidR="00E10DB6" w:rsidRPr="00E10DB6" w14:paraId="23A2D1D6"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334FB3DD" w14:textId="17F92E96"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w:t>
            </w:r>
            <w:r>
              <w:rPr>
                <w:rFonts w:ascii="Calibri" w:eastAsia="Times New Roman" w:hAnsi="Calibri" w:cs="Calibri"/>
                <w:color w:val="000000"/>
              </w:rPr>
              <w:t>oraima</w:t>
            </w:r>
          </w:p>
        </w:tc>
        <w:tc>
          <w:tcPr>
            <w:tcW w:w="1660" w:type="dxa"/>
            <w:tcBorders>
              <w:top w:val="nil"/>
              <w:left w:val="nil"/>
              <w:bottom w:val="nil"/>
              <w:right w:val="single" w:sz="8" w:space="0" w:color="auto"/>
            </w:tcBorders>
            <w:shd w:val="clear" w:color="auto" w:fill="auto"/>
            <w:noWrap/>
            <w:vAlign w:val="center"/>
            <w:hideMark/>
          </w:tcPr>
          <w:p w14:paraId="13B4039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153</w:t>
            </w:r>
          </w:p>
        </w:tc>
        <w:tc>
          <w:tcPr>
            <w:tcW w:w="1660" w:type="dxa"/>
            <w:tcBorders>
              <w:top w:val="nil"/>
              <w:left w:val="nil"/>
              <w:bottom w:val="nil"/>
              <w:right w:val="single" w:sz="8" w:space="0" w:color="auto"/>
            </w:tcBorders>
            <w:shd w:val="clear" w:color="auto" w:fill="auto"/>
            <w:noWrap/>
            <w:vAlign w:val="center"/>
            <w:hideMark/>
          </w:tcPr>
          <w:p w14:paraId="7BFBB88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37</w:t>
            </w:r>
          </w:p>
        </w:tc>
        <w:tc>
          <w:tcPr>
            <w:tcW w:w="1660" w:type="dxa"/>
            <w:tcBorders>
              <w:top w:val="nil"/>
              <w:left w:val="nil"/>
              <w:bottom w:val="nil"/>
              <w:right w:val="single" w:sz="8" w:space="0" w:color="auto"/>
            </w:tcBorders>
            <w:shd w:val="clear" w:color="auto" w:fill="auto"/>
            <w:noWrap/>
            <w:vAlign w:val="center"/>
            <w:hideMark/>
          </w:tcPr>
          <w:p w14:paraId="02E34E7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w:t>
            </w:r>
          </w:p>
        </w:tc>
        <w:tc>
          <w:tcPr>
            <w:tcW w:w="1660" w:type="dxa"/>
            <w:tcBorders>
              <w:top w:val="nil"/>
              <w:left w:val="nil"/>
              <w:bottom w:val="nil"/>
              <w:right w:val="nil"/>
            </w:tcBorders>
            <w:shd w:val="clear" w:color="auto" w:fill="auto"/>
            <w:noWrap/>
            <w:vAlign w:val="center"/>
            <w:hideMark/>
          </w:tcPr>
          <w:p w14:paraId="6545037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r>
      <w:tr w:rsidR="00E10DB6" w:rsidRPr="00E10DB6" w14:paraId="755D1487" w14:textId="77777777" w:rsidTr="00E10DB6">
        <w:trPr>
          <w:trHeight w:val="300"/>
        </w:trPr>
        <w:tc>
          <w:tcPr>
            <w:tcW w:w="2580" w:type="dxa"/>
            <w:tcBorders>
              <w:top w:val="nil"/>
              <w:left w:val="nil"/>
              <w:bottom w:val="single" w:sz="4" w:space="0" w:color="auto"/>
              <w:right w:val="single" w:sz="8" w:space="0" w:color="auto"/>
            </w:tcBorders>
            <w:shd w:val="clear" w:color="auto" w:fill="auto"/>
            <w:noWrap/>
            <w:vAlign w:val="center"/>
            <w:hideMark/>
          </w:tcPr>
          <w:p w14:paraId="3858D4E9" w14:textId="02F3740B"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T</w:t>
            </w:r>
            <w:r>
              <w:rPr>
                <w:rFonts w:ascii="Calibri" w:eastAsia="Times New Roman" w:hAnsi="Calibri" w:cs="Calibri"/>
                <w:color w:val="000000"/>
              </w:rPr>
              <w:t>ocantins</w:t>
            </w:r>
          </w:p>
        </w:tc>
        <w:tc>
          <w:tcPr>
            <w:tcW w:w="1660" w:type="dxa"/>
            <w:tcBorders>
              <w:top w:val="nil"/>
              <w:left w:val="nil"/>
              <w:bottom w:val="single" w:sz="4" w:space="0" w:color="auto"/>
              <w:right w:val="single" w:sz="8" w:space="0" w:color="auto"/>
            </w:tcBorders>
            <w:shd w:val="clear" w:color="auto" w:fill="auto"/>
            <w:noWrap/>
            <w:vAlign w:val="center"/>
            <w:hideMark/>
          </w:tcPr>
          <w:p w14:paraId="42ECC42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192</w:t>
            </w:r>
          </w:p>
        </w:tc>
        <w:tc>
          <w:tcPr>
            <w:tcW w:w="1660" w:type="dxa"/>
            <w:tcBorders>
              <w:top w:val="nil"/>
              <w:left w:val="nil"/>
              <w:bottom w:val="single" w:sz="4" w:space="0" w:color="auto"/>
              <w:right w:val="single" w:sz="8" w:space="0" w:color="auto"/>
            </w:tcBorders>
            <w:shd w:val="clear" w:color="auto" w:fill="auto"/>
            <w:noWrap/>
            <w:vAlign w:val="center"/>
            <w:hideMark/>
          </w:tcPr>
          <w:p w14:paraId="102D563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44</w:t>
            </w:r>
          </w:p>
        </w:tc>
        <w:tc>
          <w:tcPr>
            <w:tcW w:w="1660" w:type="dxa"/>
            <w:tcBorders>
              <w:top w:val="nil"/>
              <w:left w:val="nil"/>
              <w:bottom w:val="single" w:sz="4" w:space="0" w:color="auto"/>
              <w:right w:val="single" w:sz="8" w:space="0" w:color="auto"/>
            </w:tcBorders>
            <w:shd w:val="clear" w:color="auto" w:fill="auto"/>
            <w:noWrap/>
            <w:vAlign w:val="center"/>
            <w:hideMark/>
          </w:tcPr>
          <w:p w14:paraId="3651849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13</w:t>
            </w:r>
          </w:p>
        </w:tc>
        <w:tc>
          <w:tcPr>
            <w:tcW w:w="1660" w:type="dxa"/>
            <w:tcBorders>
              <w:top w:val="nil"/>
              <w:left w:val="nil"/>
              <w:bottom w:val="single" w:sz="4" w:space="0" w:color="auto"/>
              <w:right w:val="nil"/>
            </w:tcBorders>
            <w:shd w:val="clear" w:color="auto" w:fill="auto"/>
            <w:noWrap/>
            <w:vAlign w:val="center"/>
            <w:hideMark/>
          </w:tcPr>
          <w:p w14:paraId="7057DA4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r>
      <w:tr w:rsidR="00E10DB6" w:rsidRPr="00E10DB6" w14:paraId="2D170990" w14:textId="77777777" w:rsidTr="00E10DB6">
        <w:trPr>
          <w:trHeight w:val="315"/>
        </w:trPr>
        <w:tc>
          <w:tcPr>
            <w:tcW w:w="2580" w:type="dxa"/>
            <w:tcBorders>
              <w:top w:val="nil"/>
              <w:left w:val="nil"/>
              <w:bottom w:val="single" w:sz="8" w:space="0" w:color="auto"/>
              <w:right w:val="nil"/>
            </w:tcBorders>
            <w:shd w:val="clear" w:color="auto" w:fill="auto"/>
            <w:noWrap/>
            <w:vAlign w:val="center"/>
            <w:hideMark/>
          </w:tcPr>
          <w:p w14:paraId="0EE9774E"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2D92B358"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1.097</w:t>
            </w:r>
          </w:p>
        </w:tc>
        <w:tc>
          <w:tcPr>
            <w:tcW w:w="1660" w:type="dxa"/>
            <w:tcBorders>
              <w:top w:val="nil"/>
              <w:left w:val="nil"/>
              <w:bottom w:val="single" w:sz="8" w:space="0" w:color="auto"/>
              <w:right w:val="nil"/>
            </w:tcBorders>
            <w:shd w:val="clear" w:color="auto" w:fill="auto"/>
            <w:noWrap/>
            <w:vAlign w:val="center"/>
            <w:hideMark/>
          </w:tcPr>
          <w:p w14:paraId="6FF6FFCC"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236</w:t>
            </w:r>
          </w:p>
        </w:tc>
        <w:tc>
          <w:tcPr>
            <w:tcW w:w="1660" w:type="dxa"/>
            <w:tcBorders>
              <w:top w:val="nil"/>
              <w:left w:val="nil"/>
              <w:bottom w:val="single" w:sz="8" w:space="0" w:color="auto"/>
              <w:right w:val="nil"/>
            </w:tcBorders>
            <w:shd w:val="clear" w:color="auto" w:fill="auto"/>
            <w:noWrap/>
            <w:vAlign w:val="center"/>
            <w:hideMark/>
          </w:tcPr>
          <w:p w14:paraId="71C0243A"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71</w:t>
            </w:r>
          </w:p>
        </w:tc>
        <w:tc>
          <w:tcPr>
            <w:tcW w:w="1660" w:type="dxa"/>
            <w:tcBorders>
              <w:top w:val="nil"/>
              <w:left w:val="nil"/>
              <w:bottom w:val="single" w:sz="8" w:space="0" w:color="auto"/>
              <w:right w:val="nil"/>
            </w:tcBorders>
            <w:shd w:val="clear" w:color="auto" w:fill="auto"/>
            <w:noWrap/>
            <w:vAlign w:val="center"/>
            <w:hideMark/>
          </w:tcPr>
          <w:p w14:paraId="733AAD4B"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12</w:t>
            </w:r>
          </w:p>
        </w:tc>
      </w:tr>
    </w:tbl>
    <w:p w14:paraId="121183CE" w14:textId="7DCF2CD2" w:rsidR="001867DE" w:rsidRDefault="001867DE" w:rsidP="003A2F65">
      <w:pPr>
        <w:spacing w:after="0" w:line="240" w:lineRule="auto"/>
        <w:contextualSpacing/>
        <w:jc w:val="both"/>
        <w:rPr>
          <w:b/>
        </w:rPr>
      </w:pPr>
    </w:p>
    <w:p w14:paraId="0FF776AB" w14:textId="50B78EDB" w:rsidR="00FA5DB4" w:rsidRDefault="00FA5DB4" w:rsidP="003A2F65">
      <w:pPr>
        <w:spacing w:after="0" w:line="240" w:lineRule="auto"/>
        <w:contextualSpacing/>
        <w:jc w:val="both"/>
        <w:rPr>
          <w:b/>
        </w:rPr>
      </w:pPr>
    </w:p>
    <w:p w14:paraId="2CF03EA1" w14:textId="179F7384" w:rsidR="00E10DB6" w:rsidRDefault="00E10DB6" w:rsidP="003A2F65">
      <w:pPr>
        <w:spacing w:after="0" w:line="240" w:lineRule="auto"/>
        <w:contextualSpacing/>
        <w:jc w:val="both"/>
        <w:rPr>
          <w:b/>
        </w:rPr>
      </w:pPr>
    </w:p>
    <w:p w14:paraId="5B1F5E4D" w14:textId="42500205" w:rsidR="00E10DB6" w:rsidRDefault="00E10DB6" w:rsidP="003A2F65">
      <w:pPr>
        <w:spacing w:after="0" w:line="240" w:lineRule="auto"/>
        <w:contextualSpacing/>
        <w:jc w:val="both"/>
        <w:rPr>
          <w:b/>
        </w:rPr>
      </w:pPr>
    </w:p>
    <w:p w14:paraId="126A596E" w14:textId="77777777" w:rsidR="004E2A48" w:rsidRDefault="004E2A48" w:rsidP="003A2F65">
      <w:pPr>
        <w:spacing w:after="0" w:line="240" w:lineRule="auto"/>
        <w:contextualSpacing/>
        <w:jc w:val="both"/>
        <w:rPr>
          <w:b/>
        </w:rPr>
      </w:pPr>
    </w:p>
    <w:p w14:paraId="69CECA91" w14:textId="77777777" w:rsidR="00E10DB6" w:rsidRDefault="00E10DB6" w:rsidP="003A2F65">
      <w:pPr>
        <w:spacing w:after="0" w:line="240" w:lineRule="auto"/>
        <w:contextualSpacing/>
        <w:jc w:val="both"/>
        <w:rPr>
          <w:b/>
        </w:rPr>
      </w:pPr>
    </w:p>
    <w:p w14:paraId="653DC473" w14:textId="44FA2737" w:rsidR="003A2F65" w:rsidRPr="00E82766" w:rsidRDefault="003A2F65" w:rsidP="003A2F65">
      <w:pPr>
        <w:spacing w:after="0" w:line="240" w:lineRule="auto"/>
        <w:contextualSpacing/>
        <w:jc w:val="both"/>
      </w:pPr>
      <w:r w:rsidRPr="00E82766">
        <w:rPr>
          <w:b/>
        </w:rPr>
        <w:lastRenderedPageBreak/>
        <w:t xml:space="preserve">TABELA </w:t>
      </w:r>
      <w:r w:rsidR="005E55D8">
        <w:rPr>
          <w:b/>
        </w:rPr>
        <w:t>A</w:t>
      </w:r>
      <w:r w:rsidR="006D28F4" w:rsidRPr="00E82766">
        <w:rPr>
          <w:b/>
        </w:rPr>
        <w:t>.4</w:t>
      </w:r>
      <w:r w:rsidR="006D28F4" w:rsidRPr="00E82766">
        <w:t xml:space="preserve"> </w:t>
      </w:r>
      <w:r w:rsidRPr="00E82766">
        <w:t>– Número de ações de fiscalização e de autos de infração, de interdição e de apreensão lavrados no Brasil – Região Sudeste</w:t>
      </w:r>
    </w:p>
    <w:p w14:paraId="0DA65682" w14:textId="3694BF5D" w:rsidR="003A2F65" w:rsidRDefault="003A2F65" w:rsidP="003A2F65">
      <w:pPr>
        <w:spacing w:after="0" w:line="240" w:lineRule="auto"/>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E10DB6" w:rsidRPr="00E10DB6" w14:paraId="166DF9C1" w14:textId="77777777" w:rsidTr="00E10DB6">
        <w:trPr>
          <w:trHeight w:val="615"/>
        </w:trPr>
        <w:tc>
          <w:tcPr>
            <w:tcW w:w="2580" w:type="dxa"/>
            <w:tcBorders>
              <w:top w:val="single" w:sz="4" w:space="0" w:color="auto"/>
              <w:left w:val="nil"/>
              <w:bottom w:val="double" w:sz="6" w:space="0" w:color="auto"/>
              <w:right w:val="nil"/>
            </w:tcBorders>
            <w:shd w:val="clear" w:color="auto" w:fill="auto"/>
            <w:vAlign w:val="center"/>
            <w:hideMark/>
          </w:tcPr>
          <w:p w14:paraId="7749B1FD"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Unidades Federativas Região Sudeste</w:t>
            </w:r>
          </w:p>
        </w:tc>
        <w:tc>
          <w:tcPr>
            <w:tcW w:w="1660" w:type="dxa"/>
            <w:tcBorders>
              <w:top w:val="single" w:sz="4" w:space="0" w:color="auto"/>
              <w:left w:val="nil"/>
              <w:bottom w:val="double" w:sz="6" w:space="0" w:color="auto"/>
              <w:right w:val="nil"/>
            </w:tcBorders>
            <w:shd w:val="clear" w:color="auto" w:fill="auto"/>
            <w:vAlign w:val="center"/>
            <w:hideMark/>
          </w:tcPr>
          <w:p w14:paraId="613E2C8C"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293FD798"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113EA8CE"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2BDE9E5C"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Apreensão</w:t>
            </w:r>
          </w:p>
        </w:tc>
      </w:tr>
      <w:tr w:rsidR="00E10DB6" w:rsidRPr="00E10DB6" w14:paraId="721FFFE3" w14:textId="77777777" w:rsidTr="00E10DB6">
        <w:trPr>
          <w:trHeight w:val="315"/>
        </w:trPr>
        <w:tc>
          <w:tcPr>
            <w:tcW w:w="2580" w:type="dxa"/>
            <w:tcBorders>
              <w:top w:val="nil"/>
              <w:left w:val="nil"/>
              <w:bottom w:val="nil"/>
              <w:right w:val="single" w:sz="8" w:space="0" w:color="auto"/>
            </w:tcBorders>
            <w:shd w:val="clear" w:color="auto" w:fill="auto"/>
            <w:noWrap/>
            <w:vAlign w:val="center"/>
            <w:hideMark/>
          </w:tcPr>
          <w:p w14:paraId="14131BC9" w14:textId="2FE2CEDF"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E</w:t>
            </w:r>
            <w:r>
              <w:rPr>
                <w:rFonts w:ascii="Calibri" w:eastAsia="Times New Roman" w:hAnsi="Calibri" w:cs="Calibri"/>
                <w:color w:val="000000"/>
              </w:rPr>
              <w:t>spírito Santo</w:t>
            </w:r>
          </w:p>
        </w:tc>
        <w:tc>
          <w:tcPr>
            <w:tcW w:w="1660" w:type="dxa"/>
            <w:tcBorders>
              <w:top w:val="nil"/>
              <w:left w:val="nil"/>
              <w:bottom w:val="nil"/>
              <w:right w:val="single" w:sz="8" w:space="0" w:color="auto"/>
            </w:tcBorders>
            <w:shd w:val="clear" w:color="auto" w:fill="auto"/>
            <w:noWrap/>
            <w:vAlign w:val="center"/>
            <w:hideMark/>
          </w:tcPr>
          <w:p w14:paraId="3C1DAA1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301</w:t>
            </w:r>
          </w:p>
        </w:tc>
        <w:tc>
          <w:tcPr>
            <w:tcW w:w="1660" w:type="dxa"/>
            <w:tcBorders>
              <w:top w:val="nil"/>
              <w:left w:val="nil"/>
              <w:bottom w:val="nil"/>
              <w:right w:val="single" w:sz="8" w:space="0" w:color="auto"/>
            </w:tcBorders>
            <w:shd w:val="clear" w:color="auto" w:fill="auto"/>
            <w:noWrap/>
            <w:vAlign w:val="center"/>
            <w:hideMark/>
          </w:tcPr>
          <w:p w14:paraId="5913E7E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71</w:t>
            </w:r>
          </w:p>
        </w:tc>
        <w:tc>
          <w:tcPr>
            <w:tcW w:w="1660" w:type="dxa"/>
            <w:tcBorders>
              <w:top w:val="nil"/>
              <w:left w:val="nil"/>
              <w:bottom w:val="nil"/>
              <w:right w:val="single" w:sz="8" w:space="0" w:color="auto"/>
            </w:tcBorders>
            <w:shd w:val="clear" w:color="auto" w:fill="auto"/>
            <w:noWrap/>
            <w:vAlign w:val="center"/>
            <w:hideMark/>
          </w:tcPr>
          <w:p w14:paraId="6BB5AE0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w:t>
            </w:r>
          </w:p>
        </w:tc>
        <w:tc>
          <w:tcPr>
            <w:tcW w:w="1660" w:type="dxa"/>
            <w:tcBorders>
              <w:top w:val="nil"/>
              <w:left w:val="nil"/>
              <w:bottom w:val="nil"/>
              <w:right w:val="nil"/>
            </w:tcBorders>
            <w:shd w:val="clear" w:color="auto" w:fill="auto"/>
            <w:noWrap/>
            <w:vAlign w:val="center"/>
            <w:hideMark/>
          </w:tcPr>
          <w:p w14:paraId="33E1A26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w:t>
            </w:r>
          </w:p>
        </w:tc>
      </w:tr>
      <w:tr w:rsidR="00E10DB6" w:rsidRPr="00E10DB6" w14:paraId="5272534E"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50A8A9B1" w14:textId="7769A249"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w:t>
            </w:r>
            <w:r>
              <w:rPr>
                <w:rFonts w:ascii="Calibri" w:eastAsia="Times New Roman" w:hAnsi="Calibri" w:cs="Calibri"/>
                <w:color w:val="000000"/>
              </w:rPr>
              <w:t>inas Gerais</w:t>
            </w:r>
          </w:p>
        </w:tc>
        <w:tc>
          <w:tcPr>
            <w:tcW w:w="1660" w:type="dxa"/>
            <w:tcBorders>
              <w:top w:val="nil"/>
              <w:left w:val="nil"/>
              <w:bottom w:val="nil"/>
              <w:right w:val="single" w:sz="8" w:space="0" w:color="auto"/>
            </w:tcBorders>
            <w:shd w:val="clear" w:color="auto" w:fill="auto"/>
            <w:noWrap/>
            <w:vAlign w:val="center"/>
            <w:hideMark/>
          </w:tcPr>
          <w:p w14:paraId="7182B97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2.668</w:t>
            </w:r>
          </w:p>
        </w:tc>
        <w:tc>
          <w:tcPr>
            <w:tcW w:w="1660" w:type="dxa"/>
            <w:tcBorders>
              <w:top w:val="nil"/>
              <w:left w:val="nil"/>
              <w:bottom w:val="nil"/>
              <w:right w:val="single" w:sz="8" w:space="0" w:color="auto"/>
            </w:tcBorders>
            <w:shd w:val="clear" w:color="auto" w:fill="auto"/>
            <w:noWrap/>
            <w:vAlign w:val="center"/>
            <w:hideMark/>
          </w:tcPr>
          <w:p w14:paraId="3F115BE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393</w:t>
            </w:r>
          </w:p>
        </w:tc>
        <w:tc>
          <w:tcPr>
            <w:tcW w:w="1660" w:type="dxa"/>
            <w:tcBorders>
              <w:top w:val="nil"/>
              <w:left w:val="nil"/>
              <w:bottom w:val="nil"/>
              <w:right w:val="single" w:sz="8" w:space="0" w:color="auto"/>
            </w:tcBorders>
            <w:shd w:val="clear" w:color="auto" w:fill="auto"/>
            <w:noWrap/>
            <w:vAlign w:val="center"/>
            <w:hideMark/>
          </w:tcPr>
          <w:p w14:paraId="1800635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76</w:t>
            </w:r>
          </w:p>
        </w:tc>
        <w:tc>
          <w:tcPr>
            <w:tcW w:w="1660" w:type="dxa"/>
            <w:tcBorders>
              <w:top w:val="nil"/>
              <w:left w:val="nil"/>
              <w:bottom w:val="nil"/>
              <w:right w:val="nil"/>
            </w:tcBorders>
            <w:shd w:val="clear" w:color="auto" w:fill="auto"/>
            <w:noWrap/>
            <w:vAlign w:val="center"/>
            <w:hideMark/>
          </w:tcPr>
          <w:p w14:paraId="61F0156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w:t>
            </w:r>
          </w:p>
        </w:tc>
      </w:tr>
      <w:tr w:rsidR="00E10DB6" w:rsidRPr="00E10DB6" w14:paraId="2336E13E"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06F2C256" w14:textId="78EC4E09"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w:t>
            </w:r>
            <w:r>
              <w:rPr>
                <w:rFonts w:ascii="Calibri" w:eastAsia="Times New Roman" w:hAnsi="Calibri" w:cs="Calibri"/>
                <w:color w:val="000000"/>
              </w:rPr>
              <w:t>io de Janeiro</w:t>
            </w:r>
          </w:p>
        </w:tc>
        <w:tc>
          <w:tcPr>
            <w:tcW w:w="1660" w:type="dxa"/>
            <w:tcBorders>
              <w:top w:val="nil"/>
              <w:left w:val="nil"/>
              <w:bottom w:val="nil"/>
              <w:right w:val="single" w:sz="8" w:space="0" w:color="auto"/>
            </w:tcBorders>
            <w:shd w:val="clear" w:color="auto" w:fill="auto"/>
            <w:noWrap/>
            <w:vAlign w:val="center"/>
            <w:hideMark/>
          </w:tcPr>
          <w:p w14:paraId="2A161F6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1.615</w:t>
            </w:r>
          </w:p>
        </w:tc>
        <w:tc>
          <w:tcPr>
            <w:tcW w:w="1660" w:type="dxa"/>
            <w:tcBorders>
              <w:top w:val="nil"/>
              <w:left w:val="nil"/>
              <w:bottom w:val="nil"/>
              <w:right w:val="single" w:sz="8" w:space="0" w:color="auto"/>
            </w:tcBorders>
            <w:shd w:val="clear" w:color="auto" w:fill="auto"/>
            <w:noWrap/>
            <w:vAlign w:val="center"/>
            <w:hideMark/>
          </w:tcPr>
          <w:p w14:paraId="2DBF9B2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330</w:t>
            </w:r>
          </w:p>
        </w:tc>
        <w:tc>
          <w:tcPr>
            <w:tcW w:w="1660" w:type="dxa"/>
            <w:tcBorders>
              <w:top w:val="nil"/>
              <w:left w:val="nil"/>
              <w:bottom w:val="nil"/>
              <w:right w:val="single" w:sz="8" w:space="0" w:color="auto"/>
            </w:tcBorders>
            <w:shd w:val="clear" w:color="auto" w:fill="auto"/>
            <w:noWrap/>
            <w:vAlign w:val="center"/>
            <w:hideMark/>
          </w:tcPr>
          <w:p w14:paraId="2AB097E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52</w:t>
            </w:r>
          </w:p>
        </w:tc>
        <w:tc>
          <w:tcPr>
            <w:tcW w:w="1660" w:type="dxa"/>
            <w:tcBorders>
              <w:top w:val="nil"/>
              <w:left w:val="nil"/>
              <w:bottom w:val="nil"/>
              <w:right w:val="nil"/>
            </w:tcBorders>
            <w:shd w:val="clear" w:color="auto" w:fill="auto"/>
            <w:noWrap/>
            <w:vAlign w:val="center"/>
            <w:hideMark/>
          </w:tcPr>
          <w:p w14:paraId="53C0B6E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11</w:t>
            </w:r>
          </w:p>
        </w:tc>
      </w:tr>
      <w:tr w:rsidR="00E10DB6" w:rsidRPr="00E10DB6" w14:paraId="0A1EF383" w14:textId="77777777" w:rsidTr="00E10DB6">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0B6BC904" w14:textId="0339EF41"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w:t>
            </w:r>
            <w:r>
              <w:rPr>
                <w:rFonts w:ascii="Calibri" w:eastAsia="Times New Roman" w:hAnsi="Calibri" w:cs="Calibri"/>
                <w:color w:val="000000"/>
              </w:rPr>
              <w:t>ão Paulo</w:t>
            </w:r>
          </w:p>
        </w:tc>
        <w:tc>
          <w:tcPr>
            <w:tcW w:w="1660" w:type="dxa"/>
            <w:tcBorders>
              <w:top w:val="nil"/>
              <w:left w:val="nil"/>
              <w:bottom w:val="single" w:sz="8" w:space="0" w:color="auto"/>
              <w:right w:val="single" w:sz="8" w:space="0" w:color="auto"/>
            </w:tcBorders>
            <w:shd w:val="clear" w:color="auto" w:fill="auto"/>
            <w:noWrap/>
            <w:vAlign w:val="center"/>
            <w:hideMark/>
          </w:tcPr>
          <w:p w14:paraId="410B487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4.231</w:t>
            </w:r>
          </w:p>
        </w:tc>
        <w:tc>
          <w:tcPr>
            <w:tcW w:w="1660" w:type="dxa"/>
            <w:tcBorders>
              <w:top w:val="nil"/>
              <w:left w:val="nil"/>
              <w:bottom w:val="single" w:sz="8" w:space="0" w:color="auto"/>
              <w:right w:val="single" w:sz="8" w:space="0" w:color="auto"/>
            </w:tcBorders>
            <w:shd w:val="clear" w:color="auto" w:fill="auto"/>
            <w:noWrap/>
            <w:vAlign w:val="center"/>
            <w:hideMark/>
          </w:tcPr>
          <w:p w14:paraId="68E8B96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687</w:t>
            </w:r>
          </w:p>
        </w:tc>
        <w:tc>
          <w:tcPr>
            <w:tcW w:w="1660" w:type="dxa"/>
            <w:tcBorders>
              <w:top w:val="nil"/>
              <w:left w:val="nil"/>
              <w:bottom w:val="single" w:sz="8" w:space="0" w:color="auto"/>
              <w:right w:val="single" w:sz="8" w:space="0" w:color="auto"/>
            </w:tcBorders>
            <w:shd w:val="clear" w:color="auto" w:fill="auto"/>
            <w:noWrap/>
            <w:vAlign w:val="center"/>
            <w:hideMark/>
          </w:tcPr>
          <w:p w14:paraId="431E788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169</w:t>
            </w:r>
          </w:p>
        </w:tc>
        <w:tc>
          <w:tcPr>
            <w:tcW w:w="1660" w:type="dxa"/>
            <w:tcBorders>
              <w:top w:val="nil"/>
              <w:left w:val="nil"/>
              <w:bottom w:val="single" w:sz="8" w:space="0" w:color="auto"/>
              <w:right w:val="nil"/>
            </w:tcBorders>
            <w:shd w:val="clear" w:color="auto" w:fill="auto"/>
            <w:noWrap/>
            <w:vAlign w:val="center"/>
            <w:hideMark/>
          </w:tcPr>
          <w:p w14:paraId="03024BB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45</w:t>
            </w:r>
          </w:p>
        </w:tc>
      </w:tr>
      <w:tr w:rsidR="00E10DB6" w:rsidRPr="00E10DB6" w14:paraId="65E88DF6" w14:textId="77777777" w:rsidTr="00E10DB6">
        <w:trPr>
          <w:trHeight w:val="315"/>
        </w:trPr>
        <w:tc>
          <w:tcPr>
            <w:tcW w:w="2580" w:type="dxa"/>
            <w:tcBorders>
              <w:top w:val="nil"/>
              <w:left w:val="nil"/>
              <w:bottom w:val="single" w:sz="8" w:space="0" w:color="auto"/>
              <w:right w:val="nil"/>
            </w:tcBorders>
            <w:shd w:val="clear" w:color="auto" w:fill="auto"/>
            <w:noWrap/>
            <w:vAlign w:val="center"/>
            <w:hideMark/>
          </w:tcPr>
          <w:p w14:paraId="6070A821"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5CEEEC05"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8.815</w:t>
            </w:r>
          </w:p>
        </w:tc>
        <w:tc>
          <w:tcPr>
            <w:tcW w:w="1660" w:type="dxa"/>
            <w:tcBorders>
              <w:top w:val="nil"/>
              <w:left w:val="nil"/>
              <w:bottom w:val="single" w:sz="8" w:space="0" w:color="auto"/>
              <w:right w:val="nil"/>
            </w:tcBorders>
            <w:shd w:val="clear" w:color="auto" w:fill="auto"/>
            <w:noWrap/>
            <w:vAlign w:val="center"/>
            <w:hideMark/>
          </w:tcPr>
          <w:p w14:paraId="54E157E7"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1.481</w:t>
            </w:r>
          </w:p>
        </w:tc>
        <w:tc>
          <w:tcPr>
            <w:tcW w:w="1660" w:type="dxa"/>
            <w:tcBorders>
              <w:top w:val="nil"/>
              <w:left w:val="nil"/>
              <w:bottom w:val="single" w:sz="8" w:space="0" w:color="auto"/>
              <w:right w:val="nil"/>
            </w:tcBorders>
            <w:shd w:val="clear" w:color="auto" w:fill="auto"/>
            <w:noWrap/>
            <w:vAlign w:val="center"/>
            <w:hideMark/>
          </w:tcPr>
          <w:p w14:paraId="63F61BD2"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305</w:t>
            </w:r>
          </w:p>
        </w:tc>
        <w:tc>
          <w:tcPr>
            <w:tcW w:w="1660" w:type="dxa"/>
            <w:tcBorders>
              <w:top w:val="nil"/>
              <w:left w:val="nil"/>
              <w:bottom w:val="single" w:sz="8" w:space="0" w:color="auto"/>
              <w:right w:val="nil"/>
            </w:tcBorders>
            <w:shd w:val="clear" w:color="auto" w:fill="auto"/>
            <w:noWrap/>
            <w:vAlign w:val="center"/>
            <w:hideMark/>
          </w:tcPr>
          <w:p w14:paraId="73963E7F"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68</w:t>
            </w:r>
          </w:p>
        </w:tc>
      </w:tr>
    </w:tbl>
    <w:p w14:paraId="0F0CC1C6" w14:textId="48E2116C" w:rsidR="00E10DB6" w:rsidRDefault="00E10DB6" w:rsidP="003A2F65">
      <w:pPr>
        <w:spacing w:after="0" w:line="240" w:lineRule="auto"/>
      </w:pPr>
    </w:p>
    <w:p w14:paraId="7C1FAB5A" w14:textId="44CAF46F" w:rsidR="003A2F65" w:rsidRPr="00E82766" w:rsidRDefault="003A2F65" w:rsidP="003A2F65">
      <w:pPr>
        <w:spacing w:after="0" w:line="240" w:lineRule="auto"/>
        <w:contextualSpacing/>
        <w:jc w:val="both"/>
      </w:pPr>
      <w:r w:rsidRPr="00E82766">
        <w:rPr>
          <w:b/>
        </w:rPr>
        <w:t xml:space="preserve">TABELA </w:t>
      </w:r>
      <w:r w:rsidR="005E55D8">
        <w:rPr>
          <w:b/>
        </w:rPr>
        <w:t>A</w:t>
      </w:r>
      <w:r w:rsidR="006D28F4" w:rsidRPr="00E82766">
        <w:rPr>
          <w:b/>
        </w:rPr>
        <w:t>.5</w:t>
      </w:r>
      <w:r w:rsidRPr="00E82766">
        <w:t xml:space="preserve"> – Número de ações de fiscalização e de autos de infração, de interdição e de apreensão lavrados no Brasil – Região Sul</w:t>
      </w:r>
    </w:p>
    <w:p w14:paraId="65FDA3D7" w14:textId="702D8D1A" w:rsidR="003A2F65" w:rsidRDefault="003A2F65" w:rsidP="003A2F65">
      <w:pPr>
        <w:spacing w:after="0" w:line="240" w:lineRule="auto"/>
      </w:pPr>
    </w:p>
    <w:tbl>
      <w:tblPr>
        <w:tblW w:w="9220" w:type="dxa"/>
        <w:tblCellMar>
          <w:left w:w="70" w:type="dxa"/>
          <w:right w:w="70" w:type="dxa"/>
        </w:tblCellMar>
        <w:tblLook w:val="04A0" w:firstRow="1" w:lastRow="0" w:firstColumn="1" w:lastColumn="0" w:noHBand="0" w:noVBand="1"/>
      </w:tblPr>
      <w:tblGrid>
        <w:gridCol w:w="2580"/>
        <w:gridCol w:w="1660"/>
        <w:gridCol w:w="1660"/>
        <w:gridCol w:w="1660"/>
        <w:gridCol w:w="1660"/>
      </w:tblGrid>
      <w:tr w:rsidR="00E10DB6" w:rsidRPr="00E10DB6" w14:paraId="2EEF7101" w14:textId="77777777" w:rsidTr="00E10DB6">
        <w:trPr>
          <w:trHeight w:val="615"/>
        </w:trPr>
        <w:tc>
          <w:tcPr>
            <w:tcW w:w="2580" w:type="dxa"/>
            <w:tcBorders>
              <w:top w:val="single" w:sz="4" w:space="0" w:color="auto"/>
              <w:left w:val="nil"/>
              <w:bottom w:val="double" w:sz="6" w:space="0" w:color="auto"/>
              <w:right w:val="nil"/>
            </w:tcBorders>
            <w:shd w:val="clear" w:color="auto" w:fill="auto"/>
            <w:vAlign w:val="center"/>
            <w:hideMark/>
          </w:tcPr>
          <w:p w14:paraId="48726958"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Unidades Federativas Região Sul</w:t>
            </w:r>
          </w:p>
        </w:tc>
        <w:tc>
          <w:tcPr>
            <w:tcW w:w="1660" w:type="dxa"/>
            <w:tcBorders>
              <w:top w:val="single" w:sz="4" w:space="0" w:color="auto"/>
              <w:left w:val="nil"/>
              <w:bottom w:val="double" w:sz="6" w:space="0" w:color="auto"/>
              <w:right w:val="nil"/>
            </w:tcBorders>
            <w:shd w:val="clear" w:color="auto" w:fill="auto"/>
            <w:vAlign w:val="center"/>
            <w:hideMark/>
          </w:tcPr>
          <w:p w14:paraId="6840231E"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Ações de fiscalização</w:t>
            </w:r>
          </w:p>
        </w:tc>
        <w:tc>
          <w:tcPr>
            <w:tcW w:w="1660" w:type="dxa"/>
            <w:tcBorders>
              <w:top w:val="single" w:sz="4" w:space="0" w:color="auto"/>
              <w:left w:val="nil"/>
              <w:bottom w:val="double" w:sz="6" w:space="0" w:color="auto"/>
              <w:right w:val="nil"/>
            </w:tcBorders>
            <w:shd w:val="clear" w:color="auto" w:fill="auto"/>
            <w:vAlign w:val="center"/>
            <w:hideMark/>
          </w:tcPr>
          <w:p w14:paraId="7F90210B"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infração</w:t>
            </w:r>
          </w:p>
        </w:tc>
        <w:tc>
          <w:tcPr>
            <w:tcW w:w="1660" w:type="dxa"/>
            <w:tcBorders>
              <w:top w:val="single" w:sz="4" w:space="0" w:color="auto"/>
              <w:left w:val="nil"/>
              <w:bottom w:val="double" w:sz="6" w:space="0" w:color="auto"/>
              <w:right w:val="nil"/>
            </w:tcBorders>
            <w:shd w:val="clear" w:color="auto" w:fill="auto"/>
            <w:vAlign w:val="center"/>
            <w:hideMark/>
          </w:tcPr>
          <w:p w14:paraId="57509975"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interdição</w:t>
            </w:r>
          </w:p>
        </w:tc>
        <w:tc>
          <w:tcPr>
            <w:tcW w:w="1660" w:type="dxa"/>
            <w:tcBorders>
              <w:top w:val="single" w:sz="4" w:space="0" w:color="auto"/>
              <w:left w:val="nil"/>
              <w:bottom w:val="double" w:sz="6" w:space="0" w:color="auto"/>
              <w:right w:val="nil"/>
            </w:tcBorders>
            <w:shd w:val="clear" w:color="auto" w:fill="auto"/>
            <w:vAlign w:val="center"/>
            <w:hideMark/>
          </w:tcPr>
          <w:p w14:paraId="4A1BFE16"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Autos de Apreensão</w:t>
            </w:r>
          </w:p>
        </w:tc>
      </w:tr>
      <w:tr w:rsidR="00E10DB6" w:rsidRPr="00E10DB6" w14:paraId="37126AC8" w14:textId="77777777" w:rsidTr="00E10DB6">
        <w:trPr>
          <w:trHeight w:val="315"/>
        </w:trPr>
        <w:tc>
          <w:tcPr>
            <w:tcW w:w="2580" w:type="dxa"/>
            <w:tcBorders>
              <w:top w:val="nil"/>
              <w:left w:val="nil"/>
              <w:bottom w:val="nil"/>
              <w:right w:val="single" w:sz="8" w:space="0" w:color="auto"/>
            </w:tcBorders>
            <w:shd w:val="clear" w:color="auto" w:fill="auto"/>
            <w:noWrap/>
            <w:vAlign w:val="center"/>
            <w:hideMark/>
          </w:tcPr>
          <w:p w14:paraId="32CEF321" w14:textId="1BB48A28" w:rsidR="00E10DB6" w:rsidRPr="00E10DB6" w:rsidRDefault="00E10DB6" w:rsidP="00E10DB6">
            <w:pPr>
              <w:spacing w:after="0" w:line="240" w:lineRule="auto"/>
              <w:rPr>
                <w:rFonts w:ascii="Calibri" w:eastAsia="Times New Roman" w:hAnsi="Calibri" w:cs="Calibri"/>
                <w:color w:val="000000"/>
              </w:rPr>
            </w:pPr>
            <w:r>
              <w:rPr>
                <w:rFonts w:ascii="Calibri" w:eastAsia="Times New Roman" w:hAnsi="Calibri" w:cs="Calibri"/>
                <w:color w:val="000000"/>
              </w:rPr>
              <w:t>Paraná</w:t>
            </w:r>
          </w:p>
        </w:tc>
        <w:tc>
          <w:tcPr>
            <w:tcW w:w="1660" w:type="dxa"/>
            <w:tcBorders>
              <w:top w:val="nil"/>
              <w:left w:val="nil"/>
              <w:bottom w:val="nil"/>
              <w:right w:val="single" w:sz="8" w:space="0" w:color="auto"/>
            </w:tcBorders>
            <w:shd w:val="clear" w:color="auto" w:fill="auto"/>
            <w:noWrap/>
            <w:vAlign w:val="center"/>
            <w:hideMark/>
          </w:tcPr>
          <w:p w14:paraId="4852029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1.294</w:t>
            </w:r>
          </w:p>
        </w:tc>
        <w:tc>
          <w:tcPr>
            <w:tcW w:w="1660" w:type="dxa"/>
            <w:tcBorders>
              <w:top w:val="nil"/>
              <w:left w:val="nil"/>
              <w:bottom w:val="nil"/>
              <w:right w:val="single" w:sz="8" w:space="0" w:color="auto"/>
            </w:tcBorders>
            <w:shd w:val="clear" w:color="auto" w:fill="auto"/>
            <w:noWrap/>
            <w:vAlign w:val="center"/>
            <w:hideMark/>
          </w:tcPr>
          <w:p w14:paraId="0D395CC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186</w:t>
            </w:r>
          </w:p>
        </w:tc>
        <w:tc>
          <w:tcPr>
            <w:tcW w:w="1660" w:type="dxa"/>
            <w:tcBorders>
              <w:top w:val="nil"/>
              <w:left w:val="nil"/>
              <w:bottom w:val="nil"/>
              <w:right w:val="single" w:sz="8" w:space="0" w:color="auto"/>
            </w:tcBorders>
            <w:shd w:val="clear" w:color="auto" w:fill="auto"/>
            <w:noWrap/>
            <w:vAlign w:val="center"/>
            <w:hideMark/>
          </w:tcPr>
          <w:p w14:paraId="6CA8170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20</w:t>
            </w:r>
          </w:p>
        </w:tc>
        <w:tc>
          <w:tcPr>
            <w:tcW w:w="1660" w:type="dxa"/>
            <w:tcBorders>
              <w:top w:val="nil"/>
              <w:left w:val="nil"/>
              <w:bottom w:val="nil"/>
              <w:right w:val="nil"/>
            </w:tcBorders>
            <w:shd w:val="clear" w:color="auto" w:fill="auto"/>
            <w:noWrap/>
            <w:vAlign w:val="center"/>
            <w:hideMark/>
          </w:tcPr>
          <w:p w14:paraId="07893DB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w:t>
            </w:r>
          </w:p>
        </w:tc>
      </w:tr>
      <w:tr w:rsidR="00E10DB6" w:rsidRPr="00E10DB6" w14:paraId="689A8D9C" w14:textId="77777777" w:rsidTr="00E10DB6">
        <w:trPr>
          <w:trHeight w:val="300"/>
        </w:trPr>
        <w:tc>
          <w:tcPr>
            <w:tcW w:w="2580" w:type="dxa"/>
            <w:tcBorders>
              <w:top w:val="nil"/>
              <w:left w:val="nil"/>
              <w:bottom w:val="nil"/>
              <w:right w:val="single" w:sz="8" w:space="0" w:color="auto"/>
            </w:tcBorders>
            <w:shd w:val="clear" w:color="auto" w:fill="auto"/>
            <w:noWrap/>
            <w:vAlign w:val="center"/>
            <w:hideMark/>
          </w:tcPr>
          <w:p w14:paraId="58973C71" w14:textId="576FCC60"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w:t>
            </w:r>
            <w:r>
              <w:rPr>
                <w:rFonts w:ascii="Calibri" w:eastAsia="Times New Roman" w:hAnsi="Calibri" w:cs="Calibri"/>
                <w:color w:val="000000"/>
              </w:rPr>
              <w:t>io Grande do Sul</w:t>
            </w:r>
          </w:p>
        </w:tc>
        <w:tc>
          <w:tcPr>
            <w:tcW w:w="1660" w:type="dxa"/>
            <w:tcBorders>
              <w:top w:val="nil"/>
              <w:left w:val="nil"/>
              <w:bottom w:val="nil"/>
              <w:right w:val="single" w:sz="8" w:space="0" w:color="auto"/>
            </w:tcBorders>
            <w:shd w:val="clear" w:color="auto" w:fill="auto"/>
            <w:noWrap/>
            <w:vAlign w:val="center"/>
            <w:hideMark/>
          </w:tcPr>
          <w:p w14:paraId="3CF6A75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927</w:t>
            </w:r>
          </w:p>
        </w:tc>
        <w:tc>
          <w:tcPr>
            <w:tcW w:w="1660" w:type="dxa"/>
            <w:tcBorders>
              <w:top w:val="nil"/>
              <w:left w:val="nil"/>
              <w:bottom w:val="nil"/>
              <w:right w:val="single" w:sz="8" w:space="0" w:color="auto"/>
            </w:tcBorders>
            <w:shd w:val="clear" w:color="auto" w:fill="auto"/>
            <w:noWrap/>
            <w:vAlign w:val="center"/>
            <w:hideMark/>
          </w:tcPr>
          <w:p w14:paraId="5D7DE0A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260</w:t>
            </w:r>
          </w:p>
        </w:tc>
        <w:tc>
          <w:tcPr>
            <w:tcW w:w="1660" w:type="dxa"/>
            <w:tcBorders>
              <w:top w:val="nil"/>
              <w:left w:val="nil"/>
              <w:bottom w:val="nil"/>
              <w:right w:val="single" w:sz="8" w:space="0" w:color="auto"/>
            </w:tcBorders>
            <w:shd w:val="clear" w:color="auto" w:fill="auto"/>
            <w:noWrap/>
            <w:vAlign w:val="center"/>
            <w:hideMark/>
          </w:tcPr>
          <w:p w14:paraId="412188F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49</w:t>
            </w:r>
          </w:p>
        </w:tc>
        <w:tc>
          <w:tcPr>
            <w:tcW w:w="1660" w:type="dxa"/>
            <w:tcBorders>
              <w:top w:val="nil"/>
              <w:left w:val="nil"/>
              <w:bottom w:val="nil"/>
              <w:right w:val="nil"/>
            </w:tcBorders>
            <w:shd w:val="clear" w:color="auto" w:fill="auto"/>
            <w:noWrap/>
            <w:vAlign w:val="center"/>
            <w:hideMark/>
          </w:tcPr>
          <w:p w14:paraId="3E9155E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11</w:t>
            </w:r>
          </w:p>
        </w:tc>
      </w:tr>
      <w:tr w:rsidR="00E10DB6" w:rsidRPr="00E10DB6" w14:paraId="7BD24FDC" w14:textId="77777777" w:rsidTr="00E10DB6">
        <w:trPr>
          <w:trHeight w:val="315"/>
        </w:trPr>
        <w:tc>
          <w:tcPr>
            <w:tcW w:w="2580" w:type="dxa"/>
            <w:tcBorders>
              <w:top w:val="nil"/>
              <w:left w:val="nil"/>
              <w:bottom w:val="single" w:sz="8" w:space="0" w:color="auto"/>
              <w:right w:val="single" w:sz="8" w:space="0" w:color="auto"/>
            </w:tcBorders>
            <w:shd w:val="clear" w:color="auto" w:fill="auto"/>
            <w:noWrap/>
            <w:vAlign w:val="center"/>
            <w:hideMark/>
          </w:tcPr>
          <w:p w14:paraId="0C378712" w14:textId="28D8FB90"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w:t>
            </w:r>
            <w:r>
              <w:rPr>
                <w:rFonts w:ascii="Calibri" w:eastAsia="Times New Roman" w:hAnsi="Calibri" w:cs="Calibri"/>
                <w:color w:val="000000"/>
              </w:rPr>
              <w:t>anta Catarina</w:t>
            </w:r>
          </w:p>
        </w:tc>
        <w:tc>
          <w:tcPr>
            <w:tcW w:w="1660" w:type="dxa"/>
            <w:tcBorders>
              <w:top w:val="nil"/>
              <w:left w:val="nil"/>
              <w:bottom w:val="single" w:sz="8" w:space="0" w:color="auto"/>
              <w:right w:val="single" w:sz="8" w:space="0" w:color="auto"/>
            </w:tcBorders>
            <w:shd w:val="clear" w:color="auto" w:fill="auto"/>
            <w:noWrap/>
            <w:vAlign w:val="center"/>
            <w:hideMark/>
          </w:tcPr>
          <w:p w14:paraId="4945788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867</w:t>
            </w:r>
          </w:p>
        </w:tc>
        <w:tc>
          <w:tcPr>
            <w:tcW w:w="1660" w:type="dxa"/>
            <w:tcBorders>
              <w:top w:val="nil"/>
              <w:left w:val="nil"/>
              <w:bottom w:val="single" w:sz="8" w:space="0" w:color="auto"/>
              <w:right w:val="single" w:sz="8" w:space="0" w:color="auto"/>
            </w:tcBorders>
            <w:shd w:val="clear" w:color="auto" w:fill="auto"/>
            <w:noWrap/>
            <w:vAlign w:val="center"/>
            <w:hideMark/>
          </w:tcPr>
          <w:p w14:paraId="092CEB3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166</w:t>
            </w:r>
          </w:p>
        </w:tc>
        <w:tc>
          <w:tcPr>
            <w:tcW w:w="1660" w:type="dxa"/>
            <w:tcBorders>
              <w:top w:val="nil"/>
              <w:left w:val="nil"/>
              <w:bottom w:val="single" w:sz="8" w:space="0" w:color="auto"/>
              <w:right w:val="single" w:sz="8" w:space="0" w:color="auto"/>
            </w:tcBorders>
            <w:shd w:val="clear" w:color="auto" w:fill="auto"/>
            <w:noWrap/>
            <w:vAlign w:val="center"/>
            <w:hideMark/>
          </w:tcPr>
          <w:p w14:paraId="1B479A1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21</w:t>
            </w:r>
          </w:p>
        </w:tc>
        <w:tc>
          <w:tcPr>
            <w:tcW w:w="1660" w:type="dxa"/>
            <w:tcBorders>
              <w:top w:val="nil"/>
              <w:left w:val="nil"/>
              <w:bottom w:val="single" w:sz="8" w:space="0" w:color="auto"/>
              <w:right w:val="nil"/>
            </w:tcBorders>
            <w:shd w:val="clear" w:color="auto" w:fill="auto"/>
            <w:noWrap/>
            <w:vAlign w:val="center"/>
            <w:hideMark/>
          </w:tcPr>
          <w:p w14:paraId="24EEE4F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w:t>
            </w:r>
          </w:p>
        </w:tc>
      </w:tr>
      <w:tr w:rsidR="00E10DB6" w:rsidRPr="00E10DB6" w14:paraId="2815E4D5" w14:textId="77777777" w:rsidTr="00E10DB6">
        <w:trPr>
          <w:trHeight w:val="315"/>
        </w:trPr>
        <w:tc>
          <w:tcPr>
            <w:tcW w:w="2580" w:type="dxa"/>
            <w:tcBorders>
              <w:top w:val="nil"/>
              <w:left w:val="nil"/>
              <w:bottom w:val="single" w:sz="8" w:space="0" w:color="auto"/>
              <w:right w:val="nil"/>
            </w:tcBorders>
            <w:shd w:val="clear" w:color="auto" w:fill="auto"/>
            <w:noWrap/>
            <w:vAlign w:val="center"/>
            <w:hideMark/>
          </w:tcPr>
          <w:p w14:paraId="4E4EA85A"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TOTAL</w:t>
            </w:r>
          </w:p>
        </w:tc>
        <w:tc>
          <w:tcPr>
            <w:tcW w:w="1660" w:type="dxa"/>
            <w:tcBorders>
              <w:top w:val="nil"/>
              <w:left w:val="nil"/>
              <w:bottom w:val="single" w:sz="8" w:space="0" w:color="auto"/>
              <w:right w:val="nil"/>
            </w:tcBorders>
            <w:shd w:val="clear" w:color="auto" w:fill="auto"/>
            <w:noWrap/>
            <w:vAlign w:val="center"/>
            <w:hideMark/>
          </w:tcPr>
          <w:p w14:paraId="3A9D613B"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3.088</w:t>
            </w:r>
          </w:p>
        </w:tc>
        <w:tc>
          <w:tcPr>
            <w:tcW w:w="1660" w:type="dxa"/>
            <w:tcBorders>
              <w:top w:val="nil"/>
              <w:left w:val="nil"/>
              <w:bottom w:val="single" w:sz="8" w:space="0" w:color="auto"/>
              <w:right w:val="nil"/>
            </w:tcBorders>
            <w:shd w:val="clear" w:color="auto" w:fill="auto"/>
            <w:noWrap/>
            <w:vAlign w:val="center"/>
            <w:hideMark/>
          </w:tcPr>
          <w:p w14:paraId="42A7FAC9"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612</w:t>
            </w:r>
          </w:p>
        </w:tc>
        <w:tc>
          <w:tcPr>
            <w:tcW w:w="1660" w:type="dxa"/>
            <w:tcBorders>
              <w:top w:val="nil"/>
              <w:left w:val="nil"/>
              <w:bottom w:val="single" w:sz="8" w:space="0" w:color="auto"/>
              <w:right w:val="nil"/>
            </w:tcBorders>
            <w:shd w:val="clear" w:color="auto" w:fill="auto"/>
            <w:noWrap/>
            <w:vAlign w:val="center"/>
            <w:hideMark/>
          </w:tcPr>
          <w:p w14:paraId="414CCF81"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90</w:t>
            </w:r>
          </w:p>
        </w:tc>
        <w:tc>
          <w:tcPr>
            <w:tcW w:w="1660" w:type="dxa"/>
            <w:tcBorders>
              <w:top w:val="nil"/>
              <w:left w:val="nil"/>
              <w:bottom w:val="single" w:sz="8" w:space="0" w:color="auto"/>
              <w:right w:val="nil"/>
            </w:tcBorders>
            <w:shd w:val="clear" w:color="auto" w:fill="auto"/>
            <w:noWrap/>
            <w:vAlign w:val="center"/>
            <w:hideMark/>
          </w:tcPr>
          <w:p w14:paraId="3AC16393"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18</w:t>
            </w:r>
          </w:p>
        </w:tc>
      </w:tr>
    </w:tbl>
    <w:p w14:paraId="66E70CC7" w14:textId="254F352F" w:rsidR="00E10DB6" w:rsidRDefault="00E10DB6" w:rsidP="002616C0">
      <w:pPr>
        <w:spacing w:after="0" w:line="240" w:lineRule="auto"/>
      </w:pPr>
    </w:p>
    <w:p w14:paraId="6AB800AC" w14:textId="77777777" w:rsidR="00723A3F" w:rsidRDefault="00723A3F" w:rsidP="002616C0">
      <w:pPr>
        <w:spacing w:after="0" w:line="240" w:lineRule="auto"/>
      </w:pPr>
    </w:p>
    <w:p w14:paraId="54A57F2B" w14:textId="63BC53B5" w:rsidR="009C61C8" w:rsidRDefault="009C61C8" w:rsidP="009C61C8">
      <w:pPr>
        <w:spacing w:after="0" w:line="240" w:lineRule="auto"/>
        <w:contextualSpacing/>
        <w:jc w:val="both"/>
      </w:pPr>
      <w:r w:rsidRPr="001F7C79">
        <w:rPr>
          <w:b/>
        </w:rPr>
        <w:t xml:space="preserve">TABELA </w:t>
      </w:r>
      <w:r w:rsidR="005E55D8" w:rsidRPr="001F7C79">
        <w:rPr>
          <w:b/>
        </w:rPr>
        <w:t>A</w:t>
      </w:r>
      <w:r w:rsidR="006D28F4" w:rsidRPr="001F7C79">
        <w:rPr>
          <w:b/>
        </w:rPr>
        <w:t>.6</w:t>
      </w:r>
      <w:r w:rsidRPr="001F7C79">
        <w:t xml:space="preserve"> – </w:t>
      </w:r>
      <w:r w:rsidR="0007085D" w:rsidRPr="001F7C79">
        <w:t>Percentual das ações de fiscalização que apresentaram ao menos um fato infracional por não conformidade com as especificações do combustível,</w:t>
      </w:r>
      <w:r w:rsidR="00845A8A" w:rsidRPr="001F7C79">
        <w:t xml:space="preserve"> por unidade da </w:t>
      </w:r>
      <w:r w:rsidR="00FE0EEB">
        <w:t>F</w:t>
      </w:r>
      <w:r w:rsidR="00845A8A" w:rsidRPr="001F7C79">
        <w:t>ederação</w:t>
      </w:r>
    </w:p>
    <w:p w14:paraId="4AE438DF" w14:textId="77777777" w:rsidR="00E10DB6" w:rsidRDefault="00E10DB6" w:rsidP="009C61C8">
      <w:pPr>
        <w:spacing w:after="0" w:line="240" w:lineRule="auto"/>
        <w:contextualSpacing/>
        <w:jc w:val="both"/>
      </w:pPr>
    </w:p>
    <w:tbl>
      <w:tblPr>
        <w:tblW w:w="7371" w:type="dxa"/>
        <w:jc w:val="center"/>
        <w:tblCellMar>
          <w:left w:w="70" w:type="dxa"/>
          <w:right w:w="70" w:type="dxa"/>
        </w:tblCellMar>
        <w:tblLook w:val="04A0" w:firstRow="1" w:lastRow="0" w:firstColumn="1" w:lastColumn="0" w:noHBand="0" w:noVBand="1"/>
      </w:tblPr>
      <w:tblGrid>
        <w:gridCol w:w="3047"/>
        <w:gridCol w:w="1348"/>
        <w:gridCol w:w="1417"/>
        <w:gridCol w:w="1559"/>
      </w:tblGrid>
      <w:tr w:rsidR="00E10DB6" w:rsidRPr="00E10DB6" w14:paraId="58BDAD10" w14:textId="77777777" w:rsidTr="00327B09">
        <w:trPr>
          <w:trHeight w:val="649"/>
          <w:tblHeader/>
          <w:jc w:val="center"/>
        </w:trPr>
        <w:tc>
          <w:tcPr>
            <w:tcW w:w="3047" w:type="dxa"/>
            <w:tcBorders>
              <w:top w:val="single" w:sz="8" w:space="0" w:color="auto"/>
              <w:left w:val="nil"/>
              <w:bottom w:val="double" w:sz="6" w:space="0" w:color="auto"/>
              <w:right w:val="nil"/>
            </w:tcBorders>
            <w:shd w:val="clear" w:color="auto" w:fill="auto"/>
            <w:vAlign w:val="center"/>
            <w:hideMark/>
          </w:tcPr>
          <w:p w14:paraId="7482F9F8"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Unidade Federativa</w:t>
            </w:r>
          </w:p>
        </w:tc>
        <w:tc>
          <w:tcPr>
            <w:tcW w:w="1348" w:type="dxa"/>
            <w:tcBorders>
              <w:top w:val="single" w:sz="8" w:space="0" w:color="auto"/>
              <w:left w:val="nil"/>
              <w:bottom w:val="double" w:sz="6" w:space="0" w:color="auto"/>
              <w:right w:val="nil"/>
            </w:tcBorders>
            <w:shd w:val="clear" w:color="auto" w:fill="auto"/>
            <w:vAlign w:val="center"/>
            <w:hideMark/>
          </w:tcPr>
          <w:p w14:paraId="5FBC99D3"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Ações de fiscalização</w:t>
            </w:r>
          </w:p>
        </w:tc>
        <w:tc>
          <w:tcPr>
            <w:tcW w:w="1417" w:type="dxa"/>
            <w:tcBorders>
              <w:top w:val="single" w:sz="8" w:space="0" w:color="auto"/>
              <w:left w:val="nil"/>
              <w:bottom w:val="double" w:sz="6" w:space="0" w:color="auto"/>
              <w:right w:val="nil"/>
            </w:tcBorders>
            <w:shd w:val="clear" w:color="auto" w:fill="auto"/>
            <w:vAlign w:val="center"/>
            <w:hideMark/>
          </w:tcPr>
          <w:p w14:paraId="616621DF"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Infrações por qualidade</w:t>
            </w:r>
          </w:p>
        </w:tc>
        <w:tc>
          <w:tcPr>
            <w:tcW w:w="1559" w:type="dxa"/>
            <w:tcBorders>
              <w:top w:val="single" w:sz="8" w:space="0" w:color="auto"/>
              <w:left w:val="nil"/>
              <w:bottom w:val="double" w:sz="6" w:space="0" w:color="auto"/>
              <w:right w:val="nil"/>
            </w:tcBorders>
            <w:shd w:val="clear" w:color="auto" w:fill="auto"/>
            <w:vAlign w:val="center"/>
            <w:hideMark/>
          </w:tcPr>
          <w:p w14:paraId="262E4945"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 - Infrações por qualidade</w:t>
            </w:r>
          </w:p>
        </w:tc>
      </w:tr>
      <w:tr w:rsidR="00E10DB6" w:rsidRPr="00E10DB6" w14:paraId="716A2F96" w14:textId="77777777" w:rsidTr="00E10DB6">
        <w:trPr>
          <w:trHeight w:val="315"/>
          <w:jc w:val="center"/>
        </w:trPr>
        <w:tc>
          <w:tcPr>
            <w:tcW w:w="3047" w:type="dxa"/>
            <w:tcBorders>
              <w:top w:val="nil"/>
              <w:left w:val="nil"/>
              <w:bottom w:val="nil"/>
              <w:right w:val="single" w:sz="4" w:space="0" w:color="auto"/>
            </w:tcBorders>
            <w:shd w:val="clear" w:color="auto" w:fill="auto"/>
            <w:noWrap/>
            <w:vAlign w:val="center"/>
            <w:hideMark/>
          </w:tcPr>
          <w:p w14:paraId="7FA52636"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AC - Acre</w:t>
            </w:r>
          </w:p>
        </w:tc>
        <w:tc>
          <w:tcPr>
            <w:tcW w:w="1348" w:type="dxa"/>
            <w:tcBorders>
              <w:top w:val="nil"/>
              <w:left w:val="nil"/>
              <w:bottom w:val="nil"/>
              <w:right w:val="single" w:sz="4" w:space="0" w:color="auto"/>
            </w:tcBorders>
            <w:shd w:val="clear" w:color="auto" w:fill="auto"/>
            <w:noWrap/>
            <w:vAlign w:val="center"/>
            <w:hideMark/>
          </w:tcPr>
          <w:p w14:paraId="7DB7D8E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71</w:t>
            </w:r>
          </w:p>
        </w:tc>
        <w:tc>
          <w:tcPr>
            <w:tcW w:w="1417" w:type="dxa"/>
            <w:tcBorders>
              <w:top w:val="nil"/>
              <w:left w:val="nil"/>
              <w:bottom w:val="nil"/>
              <w:right w:val="single" w:sz="4" w:space="0" w:color="auto"/>
            </w:tcBorders>
            <w:shd w:val="clear" w:color="auto" w:fill="auto"/>
            <w:noWrap/>
            <w:vAlign w:val="center"/>
            <w:hideMark/>
          </w:tcPr>
          <w:p w14:paraId="110A114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559" w:type="dxa"/>
            <w:tcBorders>
              <w:top w:val="nil"/>
              <w:left w:val="nil"/>
              <w:bottom w:val="nil"/>
              <w:right w:val="nil"/>
            </w:tcBorders>
            <w:shd w:val="clear" w:color="auto" w:fill="auto"/>
            <w:noWrap/>
            <w:vAlign w:val="center"/>
            <w:hideMark/>
          </w:tcPr>
          <w:p w14:paraId="4A45C38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1,41%</w:t>
            </w:r>
          </w:p>
        </w:tc>
      </w:tr>
      <w:tr w:rsidR="00E10DB6" w:rsidRPr="00E10DB6" w14:paraId="67A3D58C" w14:textId="77777777" w:rsidTr="00E10DB6">
        <w:trPr>
          <w:trHeight w:val="300"/>
          <w:jc w:val="center"/>
        </w:trPr>
        <w:tc>
          <w:tcPr>
            <w:tcW w:w="3047" w:type="dxa"/>
            <w:tcBorders>
              <w:top w:val="single" w:sz="4" w:space="0" w:color="auto"/>
              <w:left w:val="nil"/>
              <w:bottom w:val="single" w:sz="4" w:space="0" w:color="auto"/>
              <w:right w:val="single" w:sz="4" w:space="0" w:color="auto"/>
            </w:tcBorders>
            <w:shd w:val="clear" w:color="auto" w:fill="auto"/>
            <w:noWrap/>
            <w:vAlign w:val="center"/>
            <w:hideMark/>
          </w:tcPr>
          <w:p w14:paraId="11B073C6"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AL - Alagoas</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3956242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338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B5F95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29</w:t>
            </w:r>
          </w:p>
        </w:tc>
        <w:tc>
          <w:tcPr>
            <w:tcW w:w="1559" w:type="dxa"/>
            <w:tcBorders>
              <w:top w:val="single" w:sz="4" w:space="0" w:color="auto"/>
              <w:left w:val="nil"/>
              <w:bottom w:val="single" w:sz="4" w:space="0" w:color="auto"/>
              <w:right w:val="nil"/>
            </w:tcBorders>
            <w:shd w:val="clear" w:color="auto" w:fill="auto"/>
            <w:noWrap/>
            <w:vAlign w:val="center"/>
            <w:hideMark/>
          </w:tcPr>
          <w:p w14:paraId="382B13D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8,58%</w:t>
            </w:r>
          </w:p>
        </w:tc>
      </w:tr>
      <w:tr w:rsidR="00E10DB6" w:rsidRPr="00E10DB6" w14:paraId="44E5BDE5"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1344448A"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AP - Amapá</w:t>
            </w:r>
          </w:p>
        </w:tc>
        <w:tc>
          <w:tcPr>
            <w:tcW w:w="1348" w:type="dxa"/>
            <w:tcBorders>
              <w:top w:val="nil"/>
              <w:left w:val="nil"/>
              <w:bottom w:val="single" w:sz="4" w:space="0" w:color="auto"/>
              <w:right w:val="single" w:sz="4" w:space="0" w:color="auto"/>
            </w:tcBorders>
            <w:shd w:val="clear" w:color="auto" w:fill="auto"/>
            <w:noWrap/>
            <w:vAlign w:val="center"/>
            <w:hideMark/>
          </w:tcPr>
          <w:p w14:paraId="3D060C1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64</w:t>
            </w:r>
          </w:p>
        </w:tc>
        <w:tc>
          <w:tcPr>
            <w:tcW w:w="1417" w:type="dxa"/>
            <w:tcBorders>
              <w:top w:val="nil"/>
              <w:left w:val="nil"/>
              <w:bottom w:val="single" w:sz="4" w:space="0" w:color="auto"/>
              <w:right w:val="single" w:sz="4" w:space="0" w:color="auto"/>
            </w:tcBorders>
            <w:shd w:val="clear" w:color="auto" w:fill="auto"/>
            <w:noWrap/>
            <w:vAlign w:val="center"/>
            <w:hideMark/>
          </w:tcPr>
          <w:p w14:paraId="2C0AC3C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c>
          <w:tcPr>
            <w:tcW w:w="1559" w:type="dxa"/>
            <w:tcBorders>
              <w:top w:val="nil"/>
              <w:left w:val="nil"/>
              <w:bottom w:val="single" w:sz="4" w:space="0" w:color="auto"/>
              <w:right w:val="nil"/>
            </w:tcBorders>
            <w:shd w:val="clear" w:color="auto" w:fill="auto"/>
            <w:noWrap/>
            <w:vAlign w:val="center"/>
            <w:hideMark/>
          </w:tcPr>
          <w:p w14:paraId="3405283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3,13%</w:t>
            </w:r>
          </w:p>
        </w:tc>
      </w:tr>
      <w:tr w:rsidR="00E10DB6" w:rsidRPr="00E10DB6" w14:paraId="423FFB36"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3CB2DF32"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AM - Amazonas</w:t>
            </w:r>
          </w:p>
        </w:tc>
        <w:tc>
          <w:tcPr>
            <w:tcW w:w="1348" w:type="dxa"/>
            <w:tcBorders>
              <w:top w:val="nil"/>
              <w:left w:val="nil"/>
              <w:bottom w:val="single" w:sz="4" w:space="0" w:color="auto"/>
              <w:right w:val="single" w:sz="4" w:space="0" w:color="auto"/>
            </w:tcBorders>
            <w:shd w:val="clear" w:color="auto" w:fill="auto"/>
            <w:noWrap/>
            <w:vAlign w:val="center"/>
            <w:hideMark/>
          </w:tcPr>
          <w:p w14:paraId="3529554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145</w:t>
            </w:r>
          </w:p>
        </w:tc>
        <w:tc>
          <w:tcPr>
            <w:tcW w:w="1417" w:type="dxa"/>
            <w:tcBorders>
              <w:top w:val="nil"/>
              <w:left w:val="nil"/>
              <w:bottom w:val="single" w:sz="4" w:space="0" w:color="auto"/>
              <w:right w:val="single" w:sz="4" w:space="0" w:color="auto"/>
            </w:tcBorders>
            <w:shd w:val="clear" w:color="auto" w:fill="auto"/>
            <w:noWrap/>
            <w:vAlign w:val="center"/>
            <w:hideMark/>
          </w:tcPr>
          <w:p w14:paraId="0DBA90D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w:t>
            </w:r>
          </w:p>
        </w:tc>
        <w:tc>
          <w:tcPr>
            <w:tcW w:w="1559" w:type="dxa"/>
            <w:tcBorders>
              <w:top w:val="nil"/>
              <w:left w:val="nil"/>
              <w:bottom w:val="single" w:sz="4" w:space="0" w:color="auto"/>
              <w:right w:val="nil"/>
            </w:tcBorders>
            <w:shd w:val="clear" w:color="auto" w:fill="auto"/>
            <w:noWrap/>
            <w:vAlign w:val="center"/>
            <w:hideMark/>
          </w:tcPr>
          <w:p w14:paraId="49544DF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4,83%</w:t>
            </w:r>
          </w:p>
        </w:tc>
      </w:tr>
      <w:tr w:rsidR="00E10DB6" w:rsidRPr="00E10DB6" w14:paraId="489A9F6B"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2B951179"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BA - Bahia</w:t>
            </w:r>
          </w:p>
        </w:tc>
        <w:tc>
          <w:tcPr>
            <w:tcW w:w="1348" w:type="dxa"/>
            <w:tcBorders>
              <w:top w:val="nil"/>
              <w:left w:val="nil"/>
              <w:bottom w:val="single" w:sz="4" w:space="0" w:color="auto"/>
              <w:right w:val="single" w:sz="4" w:space="0" w:color="auto"/>
            </w:tcBorders>
            <w:shd w:val="clear" w:color="auto" w:fill="auto"/>
            <w:noWrap/>
            <w:vAlign w:val="center"/>
            <w:hideMark/>
          </w:tcPr>
          <w:p w14:paraId="10CC140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768</w:t>
            </w:r>
          </w:p>
        </w:tc>
        <w:tc>
          <w:tcPr>
            <w:tcW w:w="1417" w:type="dxa"/>
            <w:tcBorders>
              <w:top w:val="nil"/>
              <w:left w:val="nil"/>
              <w:bottom w:val="single" w:sz="4" w:space="0" w:color="auto"/>
              <w:right w:val="single" w:sz="4" w:space="0" w:color="auto"/>
            </w:tcBorders>
            <w:shd w:val="clear" w:color="auto" w:fill="auto"/>
            <w:noWrap/>
            <w:vAlign w:val="center"/>
            <w:hideMark/>
          </w:tcPr>
          <w:p w14:paraId="0029AF9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22</w:t>
            </w:r>
          </w:p>
        </w:tc>
        <w:tc>
          <w:tcPr>
            <w:tcW w:w="1559" w:type="dxa"/>
            <w:tcBorders>
              <w:top w:val="nil"/>
              <w:left w:val="nil"/>
              <w:bottom w:val="single" w:sz="4" w:space="0" w:color="auto"/>
              <w:right w:val="nil"/>
            </w:tcBorders>
            <w:shd w:val="clear" w:color="auto" w:fill="auto"/>
            <w:noWrap/>
            <w:vAlign w:val="center"/>
            <w:hideMark/>
          </w:tcPr>
          <w:p w14:paraId="5A429D5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2,86%</w:t>
            </w:r>
          </w:p>
        </w:tc>
      </w:tr>
      <w:tr w:rsidR="00E10DB6" w:rsidRPr="00E10DB6" w14:paraId="2E2BD776"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6EE2B66B"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CE - Ceará</w:t>
            </w:r>
          </w:p>
        </w:tc>
        <w:tc>
          <w:tcPr>
            <w:tcW w:w="1348" w:type="dxa"/>
            <w:tcBorders>
              <w:top w:val="nil"/>
              <w:left w:val="nil"/>
              <w:bottom w:val="single" w:sz="4" w:space="0" w:color="auto"/>
              <w:right w:val="single" w:sz="4" w:space="0" w:color="auto"/>
            </w:tcBorders>
            <w:shd w:val="clear" w:color="auto" w:fill="auto"/>
            <w:noWrap/>
            <w:vAlign w:val="center"/>
            <w:hideMark/>
          </w:tcPr>
          <w:p w14:paraId="0A7D0BF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505</w:t>
            </w:r>
          </w:p>
        </w:tc>
        <w:tc>
          <w:tcPr>
            <w:tcW w:w="1417" w:type="dxa"/>
            <w:tcBorders>
              <w:top w:val="nil"/>
              <w:left w:val="nil"/>
              <w:bottom w:val="single" w:sz="4" w:space="0" w:color="auto"/>
              <w:right w:val="single" w:sz="4" w:space="0" w:color="auto"/>
            </w:tcBorders>
            <w:shd w:val="clear" w:color="auto" w:fill="auto"/>
            <w:noWrap/>
            <w:vAlign w:val="center"/>
            <w:hideMark/>
          </w:tcPr>
          <w:p w14:paraId="7A40447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10</w:t>
            </w:r>
          </w:p>
        </w:tc>
        <w:tc>
          <w:tcPr>
            <w:tcW w:w="1559" w:type="dxa"/>
            <w:tcBorders>
              <w:top w:val="nil"/>
              <w:left w:val="nil"/>
              <w:bottom w:val="single" w:sz="4" w:space="0" w:color="auto"/>
              <w:right w:val="nil"/>
            </w:tcBorders>
            <w:shd w:val="clear" w:color="auto" w:fill="auto"/>
            <w:noWrap/>
            <w:vAlign w:val="center"/>
            <w:hideMark/>
          </w:tcPr>
          <w:p w14:paraId="0E8F653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1,98%</w:t>
            </w:r>
          </w:p>
        </w:tc>
      </w:tr>
      <w:tr w:rsidR="00E10DB6" w:rsidRPr="00E10DB6" w14:paraId="5A06197B"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62F59ED6"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DF - Distrito Federal</w:t>
            </w:r>
          </w:p>
        </w:tc>
        <w:tc>
          <w:tcPr>
            <w:tcW w:w="1348" w:type="dxa"/>
            <w:tcBorders>
              <w:top w:val="nil"/>
              <w:left w:val="nil"/>
              <w:bottom w:val="single" w:sz="4" w:space="0" w:color="auto"/>
              <w:right w:val="single" w:sz="4" w:space="0" w:color="auto"/>
            </w:tcBorders>
            <w:shd w:val="clear" w:color="auto" w:fill="auto"/>
            <w:noWrap/>
            <w:vAlign w:val="center"/>
            <w:hideMark/>
          </w:tcPr>
          <w:p w14:paraId="03DB50D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232</w:t>
            </w:r>
          </w:p>
        </w:tc>
        <w:tc>
          <w:tcPr>
            <w:tcW w:w="1417" w:type="dxa"/>
            <w:tcBorders>
              <w:top w:val="nil"/>
              <w:left w:val="nil"/>
              <w:bottom w:val="single" w:sz="4" w:space="0" w:color="auto"/>
              <w:right w:val="single" w:sz="4" w:space="0" w:color="auto"/>
            </w:tcBorders>
            <w:shd w:val="clear" w:color="auto" w:fill="auto"/>
            <w:noWrap/>
            <w:vAlign w:val="center"/>
            <w:hideMark/>
          </w:tcPr>
          <w:p w14:paraId="0FB8D41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w:t>
            </w:r>
          </w:p>
        </w:tc>
        <w:tc>
          <w:tcPr>
            <w:tcW w:w="1559" w:type="dxa"/>
            <w:tcBorders>
              <w:top w:val="nil"/>
              <w:left w:val="nil"/>
              <w:bottom w:val="single" w:sz="4" w:space="0" w:color="auto"/>
              <w:right w:val="nil"/>
            </w:tcBorders>
            <w:shd w:val="clear" w:color="auto" w:fill="auto"/>
            <w:noWrap/>
            <w:vAlign w:val="center"/>
            <w:hideMark/>
          </w:tcPr>
          <w:p w14:paraId="40AD78F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1,29%</w:t>
            </w:r>
          </w:p>
        </w:tc>
      </w:tr>
      <w:tr w:rsidR="00E10DB6" w:rsidRPr="00E10DB6" w14:paraId="5BFDB106"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370C72A7"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ES - Espírito Santo</w:t>
            </w:r>
          </w:p>
        </w:tc>
        <w:tc>
          <w:tcPr>
            <w:tcW w:w="1348" w:type="dxa"/>
            <w:tcBorders>
              <w:top w:val="nil"/>
              <w:left w:val="nil"/>
              <w:bottom w:val="single" w:sz="4" w:space="0" w:color="auto"/>
              <w:right w:val="single" w:sz="4" w:space="0" w:color="auto"/>
            </w:tcBorders>
            <w:shd w:val="clear" w:color="auto" w:fill="auto"/>
            <w:noWrap/>
            <w:vAlign w:val="center"/>
            <w:hideMark/>
          </w:tcPr>
          <w:p w14:paraId="73974AE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301</w:t>
            </w:r>
          </w:p>
        </w:tc>
        <w:tc>
          <w:tcPr>
            <w:tcW w:w="1417" w:type="dxa"/>
            <w:tcBorders>
              <w:top w:val="nil"/>
              <w:left w:val="nil"/>
              <w:bottom w:val="single" w:sz="4" w:space="0" w:color="auto"/>
              <w:right w:val="single" w:sz="4" w:space="0" w:color="auto"/>
            </w:tcBorders>
            <w:shd w:val="clear" w:color="auto" w:fill="auto"/>
            <w:noWrap/>
            <w:vAlign w:val="center"/>
            <w:hideMark/>
          </w:tcPr>
          <w:p w14:paraId="0E208E4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559" w:type="dxa"/>
            <w:tcBorders>
              <w:top w:val="nil"/>
              <w:left w:val="nil"/>
              <w:bottom w:val="single" w:sz="4" w:space="0" w:color="auto"/>
              <w:right w:val="nil"/>
            </w:tcBorders>
            <w:shd w:val="clear" w:color="auto" w:fill="auto"/>
            <w:noWrap/>
            <w:vAlign w:val="center"/>
            <w:hideMark/>
          </w:tcPr>
          <w:p w14:paraId="11FE187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0,33%</w:t>
            </w:r>
          </w:p>
        </w:tc>
      </w:tr>
      <w:tr w:rsidR="00E10DB6" w:rsidRPr="00E10DB6" w14:paraId="61258D53"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2E7D0F91"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GO - Goiás</w:t>
            </w:r>
          </w:p>
        </w:tc>
        <w:tc>
          <w:tcPr>
            <w:tcW w:w="1348" w:type="dxa"/>
            <w:tcBorders>
              <w:top w:val="nil"/>
              <w:left w:val="nil"/>
              <w:bottom w:val="single" w:sz="4" w:space="0" w:color="auto"/>
              <w:right w:val="single" w:sz="4" w:space="0" w:color="auto"/>
            </w:tcBorders>
            <w:shd w:val="clear" w:color="auto" w:fill="auto"/>
            <w:noWrap/>
            <w:vAlign w:val="center"/>
            <w:hideMark/>
          </w:tcPr>
          <w:p w14:paraId="0ECB061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971</w:t>
            </w:r>
          </w:p>
        </w:tc>
        <w:tc>
          <w:tcPr>
            <w:tcW w:w="1417" w:type="dxa"/>
            <w:tcBorders>
              <w:top w:val="nil"/>
              <w:left w:val="nil"/>
              <w:bottom w:val="single" w:sz="4" w:space="0" w:color="auto"/>
              <w:right w:val="single" w:sz="4" w:space="0" w:color="auto"/>
            </w:tcBorders>
            <w:shd w:val="clear" w:color="auto" w:fill="auto"/>
            <w:noWrap/>
            <w:vAlign w:val="center"/>
            <w:hideMark/>
          </w:tcPr>
          <w:p w14:paraId="1DB5871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w:t>
            </w:r>
          </w:p>
        </w:tc>
        <w:tc>
          <w:tcPr>
            <w:tcW w:w="1559" w:type="dxa"/>
            <w:tcBorders>
              <w:top w:val="nil"/>
              <w:left w:val="nil"/>
              <w:bottom w:val="single" w:sz="4" w:space="0" w:color="auto"/>
              <w:right w:val="nil"/>
            </w:tcBorders>
            <w:shd w:val="clear" w:color="auto" w:fill="auto"/>
            <w:noWrap/>
            <w:vAlign w:val="center"/>
            <w:hideMark/>
          </w:tcPr>
          <w:p w14:paraId="580C0B9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4,33%</w:t>
            </w:r>
          </w:p>
        </w:tc>
      </w:tr>
      <w:tr w:rsidR="00E10DB6" w:rsidRPr="00E10DB6" w14:paraId="42573A2C"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78AB9173"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MA - Maranhão</w:t>
            </w:r>
          </w:p>
        </w:tc>
        <w:tc>
          <w:tcPr>
            <w:tcW w:w="1348" w:type="dxa"/>
            <w:tcBorders>
              <w:top w:val="nil"/>
              <w:left w:val="nil"/>
              <w:bottom w:val="single" w:sz="4" w:space="0" w:color="auto"/>
              <w:right w:val="single" w:sz="4" w:space="0" w:color="auto"/>
            </w:tcBorders>
            <w:shd w:val="clear" w:color="auto" w:fill="auto"/>
            <w:noWrap/>
            <w:vAlign w:val="center"/>
            <w:hideMark/>
          </w:tcPr>
          <w:p w14:paraId="68F7E2F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384</w:t>
            </w:r>
          </w:p>
        </w:tc>
        <w:tc>
          <w:tcPr>
            <w:tcW w:w="1417" w:type="dxa"/>
            <w:tcBorders>
              <w:top w:val="nil"/>
              <w:left w:val="nil"/>
              <w:bottom w:val="single" w:sz="4" w:space="0" w:color="auto"/>
              <w:right w:val="single" w:sz="4" w:space="0" w:color="auto"/>
            </w:tcBorders>
            <w:shd w:val="clear" w:color="auto" w:fill="auto"/>
            <w:noWrap/>
            <w:vAlign w:val="center"/>
            <w:hideMark/>
          </w:tcPr>
          <w:p w14:paraId="08CBC14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w:t>
            </w:r>
          </w:p>
        </w:tc>
        <w:tc>
          <w:tcPr>
            <w:tcW w:w="1559" w:type="dxa"/>
            <w:tcBorders>
              <w:top w:val="nil"/>
              <w:left w:val="nil"/>
              <w:bottom w:val="single" w:sz="4" w:space="0" w:color="auto"/>
              <w:right w:val="nil"/>
            </w:tcBorders>
            <w:shd w:val="clear" w:color="auto" w:fill="auto"/>
            <w:noWrap/>
            <w:vAlign w:val="center"/>
            <w:hideMark/>
          </w:tcPr>
          <w:p w14:paraId="0BC2919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2,08%</w:t>
            </w:r>
          </w:p>
        </w:tc>
      </w:tr>
      <w:tr w:rsidR="00E10DB6" w:rsidRPr="00E10DB6" w14:paraId="30D2EF61"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275F834D"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MT - Mato Grosso</w:t>
            </w:r>
          </w:p>
        </w:tc>
        <w:tc>
          <w:tcPr>
            <w:tcW w:w="1348" w:type="dxa"/>
            <w:tcBorders>
              <w:top w:val="nil"/>
              <w:left w:val="nil"/>
              <w:bottom w:val="single" w:sz="4" w:space="0" w:color="auto"/>
              <w:right w:val="single" w:sz="4" w:space="0" w:color="auto"/>
            </w:tcBorders>
            <w:shd w:val="clear" w:color="auto" w:fill="auto"/>
            <w:noWrap/>
            <w:vAlign w:val="center"/>
            <w:hideMark/>
          </w:tcPr>
          <w:p w14:paraId="163CE83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471</w:t>
            </w:r>
          </w:p>
        </w:tc>
        <w:tc>
          <w:tcPr>
            <w:tcW w:w="1417" w:type="dxa"/>
            <w:tcBorders>
              <w:top w:val="nil"/>
              <w:left w:val="nil"/>
              <w:bottom w:val="single" w:sz="4" w:space="0" w:color="auto"/>
              <w:right w:val="single" w:sz="4" w:space="0" w:color="auto"/>
            </w:tcBorders>
            <w:shd w:val="clear" w:color="auto" w:fill="auto"/>
            <w:noWrap/>
            <w:vAlign w:val="center"/>
            <w:hideMark/>
          </w:tcPr>
          <w:p w14:paraId="39A5EF4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w:t>
            </w:r>
          </w:p>
        </w:tc>
        <w:tc>
          <w:tcPr>
            <w:tcW w:w="1559" w:type="dxa"/>
            <w:tcBorders>
              <w:top w:val="nil"/>
              <w:left w:val="nil"/>
              <w:bottom w:val="single" w:sz="4" w:space="0" w:color="auto"/>
              <w:right w:val="nil"/>
            </w:tcBorders>
            <w:shd w:val="clear" w:color="auto" w:fill="auto"/>
            <w:noWrap/>
            <w:vAlign w:val="center"/>
            <w:hideMark/>
          </w:tcPr>
          <w:p w14:paraId="2DDA754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3,40%</w:t>
            </w:r>
          </w:p>
        </w:tc>
      </w:tr>
      <w:tr w:rsidR="00E10DB6" w:rsidRPr="00E10DB6" w14:paraId="26556361"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27361F00"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MS - Mato Grosso do Sul</w:t>
            </w:r>
          </w:p>
        </w:tc>
        <w:tc>
          <w:tcPr>
            <w:tcW w:w="1348" w:type="dxa"/>
            <w:tcBorders>
              <w:top w:val="nil"/>
              <w:left w:val="nil"/>
              <w:bottom w:val="single" w:sz="4" w:space="0" w:color="auto"/>
              <w:right w:val="single" w:sz="4" w:space="0" w:color="auto"/>
            </w:tcBorders>
            <w:shd w:val="clear" w:color="auto" w:fill="auto"/>
            <w:noWrap/>
            <w:vAlign w:val="center"/>
            <w:hideMark/>
          </w:tcPr>
          <w:p w14:paraId="625016C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184</w:t>
            </w:r>
          </w:p>
        </w:tc>
        <w:tc>
          <w:tcPr>
            <w:tcW w:w="1417" w:type="dxa"/>
            <w:tcBorders>
              <w:top w:val="nil"/>
              <w:left w:val="nil"/>
              <w:bottom w:val="single" w:sz="4" w:space="0" w:color="auto"/>
              <w:right w:val="single" w:sz="4" w:space="0" w:color="auto"/>
            </w:tcBorders>
            <w:shd w:val="clear" w:color="auto" w:fill="auto"/>
            <w:noWrap/>
            <w:vAlign w:val="center"/>
            <w:hideMark/>
          </w:tcPr>
          <w:p w14:paraId="3586604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c>
          <w:tcPr>
            <w:tcW w:w="1559" w:type="dxa"/>
            <w:tcBorders>
              <w:top w:val="nil"/>
              <w:left w:val="nil"/>
              <w:bottom w:val="single" w:sz="4" w:space="0" w:color="auto"/>
              <w:right w:val="nil"/>
            </w:tcBorders>
            <w:shd w:val="clear" w:color="auto" w:fill="auto"/>
            <w:noWrap/>
            <w:vAlign w:val="center"/>
            <w:hideMark/>
          </w:tcPr>
          <w:p w14:paraId="7F276B8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1,09%</w:t>
            </w:r>
          </w:p>
        </w:tc>
      </w:tr>
      <w:tr w:rsidR="00E10DB6" w:rsidRPr="00E10DB6" w14:paraId="3BC05141"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34D2366A"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MG - Minas Gerais</w:t>
            </w:r>
          </w:p>
        </w:tc>
        <w:tc>
          <w:tcPr>
            <w:tcW w:w="1348" w:type="dxa"/>
            <w:tcBorders>
              <w:top w:val="nil"/>
              <w:left w:val="nil"/>
              <w:bottom w:val="single" w:sz="4" w:space="0" w:color="auto"/>
              <w:right w:val="single" w:sz="4" w:space="0" w:color="auto"/>
            </w:tcBorders>
            <w:shd w:val="clear" w:color="auto" w:fill="auto"/>
            <w:noWrap/>
            <w:vAlign w:val="center"/>
            <w:hideMark/>
          </w:tcPr>
          <w:p w14:paraId="7F7E407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2.668</w:t>
            </w:r>
          </w:p>
        </w:tc>
        <w:tc>
          <w:tcPr>
            <w:tcW w:w="1417" w:type="dxa"/>
            <w:tcBorders>
              <w:top w:val="nil"/>
              <w:left w:val="nil"/>
              <w:bottom w:val="single" w:sz="4" w:space="0" w:color="auto"/>
              <w:right w:val="single" w:sz="4" w:space="0" w:color="auto"/>
            </w:tcBorders>
            <w:shd w:val="clear" w:color="auto" w:fill="auto"/>
            <w:noWrap/>
            <w:vAlign w:val="center"/>
            <w:hideMark/>
          </w:tcPr>
          <w:p w14:paraId="297D269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35</w:t>
            </w:r>
          </w:p>
        </w:tc>
        <w:tc>
          <w:tcPr>
            <w:tcW w:w="1559" w:type="dxa"/>
            <w:tcBorders>
              <w:top w:val="nil"/>
              <w:left w:val="nil"/>
              <w:bottom w:val="single" w:sz="4" w:space="0" w:color="auto"/>
              <w:right w:val="nil"/>
            </w:tcBorders>
            <w:shd w:val="clear" w:color="auto" w:fill="auto"/>
            <w:noWrap/>
            <w:vAlign w:val="center"/>
            <w:hideMark/>
          </w:tcPr>
          <w:p w14:paraId="413F7D8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1,31%</w:t>
            </w:r>
          </w:p>
        </w:tc>
      </w:tr>
      <w:tr w:rsidR="00E10DB6" w:rsidRPr="00E10DB6" w14:paraId="0E90BE4E"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5BFA0BF2"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PA - Pará</w:t>
            </w:r>
          </w:p>
        </w:tc>
        <w:tc>
          <w:tcPr>
            <w:tcW w:w="1348" w:type="dxa"/>
            <w:tcBorders>
              <w:top w:val="nil"/>
              <w:left w:val="nil"/>
              <w:bottom w:val="single" w:sz="4" w:space="0" w:color="auto"/>
              <w:right w:val="single" w:sz="4" w:space="0" w:color="auto"/>
            </w:tcBorders>
            <w:shd w:val="clear" w:color="auto" w:fill="auto"/>
            <w:noWrap/>
            <w:vAlign w:val="center"/>
            <w:hideMark/>
          </w:tcPr>
          <w:p w14:paraId="22A91AE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403</w:t>
            </w:r>
          </w:p>
        </w:tc>
        <w:tc>
          <w:tcPr>
            <w:tcW w:w="1417" w:type="dxa"/>
            <w:tcBorders>
              <w:top w:val="nil"/>
              <w:left w:val="nil"/>
              <w:bottom w:val="single" w:sz="4" w:space="0" w:color="auto"/>
              <w:right w:val="single" w:sz="4" w:space="0" w:color="auto"/>
            </w:tcBorders>
            <w:shd w:val="clear" w:color="auto" w:fill="auto"/>
            <w:noWrap/>
            <w:vAlign w:val="center"/>
            <w:hideMark/>
          </w:tcPr>
          <w:p w14:paraId="4C790D0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12</w:t>
            </w:r>
          </w:p>
        </w:tc>
        <w:tc>
          <w:tcPr>
            <w:tcW w:w="1559" w:type="dxa"/>
            <w:tcBorders>
              <w:top w:val="nil"/>
              <w:left w:val="nil"/>
              <w:bottom w:val="single" w:sz="4" w:space="0" w:color="auto"/>
              <w:right w:val="nil"/>
            </w:tcBorders>
            <w:shd w:val="clear" w:color="auto" w:fill="auto"/>
            <w:noWrap/>
            <w:vAlign w:val="center"/>
            <w:hideMark/>
          </w:tcPr>
          <w:p w14:paraId="5AF5462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2,98%</w:t>
            </w:r>
          </w:p>
        </w:tc>
      </w:tr>
      <w:tr w:rsidR="00E10DB6" w:rsidRPr="00E10DB6" w14:paraId="67AF40DB"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61E1670A"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PB - Paraíba</w:t>
            </w:r>
          </w:p>
        </w:tc>
        <w:tc>
          <w:tcPr>
            <w:tcW w:w="1348" w:type="dxa"/>
            <w:tcBorders>
              <w:top w:val="nil"/>
              <w:left w:val="nil"/>
              <w:bottom w:val="single" w:sz="4" w:space="0" w:color="auto"/>
              <w:right w:val="single" w:sz="4" w:space="0" w:color="auto"/>
            </w:tcBorders>
            <w:shd w:val="clear" w:color="auto" w:fill="auto"/>
            <w:noWrap/>
            <w:vAlign w:val="center"/>
            <w:hideMark/>
          </w:tcPr>
          <w:p w14:paraId="1F3AC70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143</w:t>
            </w:r>
          </w:p>
        </w:tc>
        <w:tc>
          <w:tcPr>
            <w:tcW w:w="1417" w:type="dxa"/>
            <w:tcBorders>
              <w:top w:val="nil"/>
              <w:left w:val="nil"/>
              <w:bottom w:val="single" w:sz="4" w:space="0" w:color="auto"/>
              <w:right w:val="single" w:sz="4" w:space="0" w:color="auto"/>
            </w:tcBorders>
            <w:shd w:val="clear" w:color="auto" w:fill="auto"/>
            <w:noWrap/>
            <w:vAlign w:val="center"/>
            <w:hideMark/>
          </w:tcPr>
          <w:p w14:paraId="2CF1E33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w:t>
            </w:r>
          </w:p>
        </w:tc>
        <w:tc>
          <w:tcPr>
            <w:tcW w:w="1559" w:type="dxa"/>
            <w:tcBorders>
              <w:top w:val="nil"/>
              <w:left w:val="nil"/>
              <w:bottom w:val="single" w:sz="4" w:space="0" w:color="auto"/>
              <w:right w:val="nil"/>
            </w:tcBorders>
            <w:shd w:val="clear" w:color="auto" w:fill="auto"/>
            <w:noWrap/>
            <w:vAlign w:val="center"/>
            <w:hideMark/>
          </w:tcPr>
          <w:p w14:paraId="56A7352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2,10%</w:t>
            </w:r>
          </w:p>
        </w:tc>
      </w:tr>
      <w:tr w:rsidR="00E10DB6" w:rsidRPr="00E10DB6" w14:paraId="592DF1A6"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4957FF07"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PR - Paraná</w:t>
            </w:r>
          </w:p>
        </w:tc>
        <w:tc>
          <w:tcPr>
            <w:tcW w:w="1348" w:type="dxa"/>
            <w:tcBorders>
              <w:top w:val="nil"/>
              <w:left w:val="nil"/>
              <w:bottom w:val="single" w:sz="4" w:space="0" w:color="auto"/>
              <w:right w:val="single" w:sz="4" w:space="0" w:color="auto"/>
            </w:tcBorders>
            <w:shd w:val="clear" w:color="auto" w:fill="auto"/>
            <w:noWrap/>
            <w:vAlign w:val="center"/>
            <w:hideMark/>
          </w:tcPr>
          <w:p w14:paraId="4FDF97D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1.294</w:t>
            </w:r>
          </w:p>
        </w:tc>
        <w:tc>
          <w:tcPr>
            <w:tcW w:w="1417" w:type="dxa"/>
            <w:tcBorders>
              <w:top w:val="nil"/>
              <w:left w:val="nil"/>
              <w:bottom w:val="single" w:sz="4" w:space="0" w:color="auto"/>
              <w:right w:val="single" w:sz="4" w:space="0" w:color="auto"/>
            </w:tcBorders>
            <w:shd w:val="clear" w:color="auto" w:fill="auto"/>
            <w:noWrap/>
            <w:vAlign w:val="center"/>
            <w:hideMark/>
          </w:tcPr>
          <w:p w14:paraId="4FD10D5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60</w:t>
            </w:r>
          </w:p>
        </w:tc>
        <w:tc>
          <w:tcPr>
            <w:tcW w:w="1559" w:type="dxa"/>
            <w:tcBorders>
              <w:top w:val="nil"/>
              <w:left w:val="nil"/>
              <w:bottom w:val="single" w:sz="4" w:space="0" w:color="auto"/>
              <w:right w:val="nil"/>
            </w:tcBorders>
            <w:shd w:val="clear" w:color="auto" w:fill="auto"/>
            <w:noWrap/>
            <w:vAlign w:val="center"/>
            <w:hideMark/>
          </w:tcPr>
          <w:p w14:paraId="21F899B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4,64%</w:t>
            </w:r>
          </w:p>
        </w:tc>
      </w:tr>
      <w:tr w:rsidR="00E10DB6" w:rsidRPr="00E10DB6" w14:paraId="44A61A0A"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529C43EC"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PE - Pernambuco</w:t>
            </w:r>
          </w:p>
        </w:tc>
        <w:tc>
          <w:tcPr>
            <w:tcW w:w="1348" w:type="dxa"/>
            <w:tcBorders>
              <w:top w:val="nil"/>
              <w:left w:val="nil"/>
              <w:bottom w:val="single" w:sz="4" w:space="0" w:color="auto"/>
              <w:right w:val="single" w:sz="4" w:space="0" w:color="auto"/>
            </w:tcBorders>
            <w:shd w:val="clear" w:color="auto" w:fill="auto"/>
            <w:noWrap/>
            <w:vAlign w:val="center"/>
            <w:hideMark/>
          </w:tcPr>
          <w:p w14:paraId="4FE68DA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441</w:t>
            </w:r>
          </w:p>
        </w:tc>
        <w:tc>
          <w:tcPr>
            <w:tcW w:w="1417" w:type="dxa"/>
            <w:tcBorders>
              <w:top w:val="nil"/>
              <w:left w:val="nil"/>
              <w:bottom w:val="single" w:sz="4" w:space="0" w:color="auto"/>
              <w:right w:val="single" w:sz="4" w:space="0" w:color="auto"/>
            </w:tcBorders>
            <w:shd w:val="clear" w:color="auto" w:fill="auto"/>
            <w:noWrap/>
            <w:vAlign w:val="center"/>
            <w:hideMark/>
          </w:tcPr>
          <w:p w14:paraId="5AD5F0A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10</w:t>
            </w:r>
          </w:p>
        </w:tc>
        <w:tc>
          <w:tcPr>
            <w:tcW w:w="1559" w:type="dxa"/>
            <w:tcBorders>
              <w:top w:val="nil"/>
              <w:left w:val="nil"/>
              <w:bottom w:val="single" w:sz="4" w:space="0" w:color="auto"/>
              <w:right w:val="nil"/>
            </w:tcBorders>
            <w:shd w:val="clear" w:color="auto" w:fill="auto"/>
            <w:noWrap/>
            <w:vAlign w:val="center"/>
            <w:hideMark/>
          </w:tcPr>
          <w:p w14:paraId="5C7D0E9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2,27%</w:t>
            </w:r>
          </w:p>
        </w:tc>
      </w:tr>
      <w:tr w:rsidR="00E10DB6" w:rsidRPr="00E10DB6" w14:paraId="7019912B"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3341C148"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PI - Piauí</w:t>
            </w:r>
          </w:p>
        </w:tc>
        <w:tc>
          <w:tcPr>
            <w:tcW w:w="1348" w:type="dxa"/>
            <w:tcBorders>
              <w:top w:val="nil"/>
              <w:left w:val="nil"/>
              <w:bottom w:val="single" w:sz="4" w:space="0" w:color="auto"/>
              <w:right w:val="single" w:sz="4" w:space="0" w:color="auto"/>
            </w:tcBorders>
            <w:shd w:val="clear" w:color="auto" w:fill="auto"/>
            <w:noWrap/>
            <w:vAlign w:val="center"/>
            <w:hideMark/>
          </w:tcPr>
          <w:p w14:paraId="7CA0C43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w:t>
            </w:r>
          </w:p>
        </w:tc>
        <w:tc>
          <w:tcPr>
            <w:tcW w:w="1417" w:type="dxa"/>
            <w:tcBorders>
              <w:top w:val="nil"/>
              <w:left w:val="nil"/>
              <w:bottom w:val="single" w:sz="4" w:space="0" w:color="auto"/>
              <w:right w:val="single" w:sz="4" w:space="0" w:color="auto"/>
            </w:tcBorders>
            <w:shd w:val="clear" w:color="auto" w:fill="auto"/>
            <w:noWrap/>
            <w:vAlign w:val="center"/>
            <w:hideMark/>
          </w:tcPr>
          <w:p w14:paraId="3E9462B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c>
          <w:tcPr>
            <w:tcW w:w="1559" w:type="dxa"/>
            <w:tcBorders>
              <w:top w:val="nil"/>
              <w:left w:val="nil"/>
              <w:bottom w:val="single" w:sz="4" w:space="0" w:color="auto"/>
              <w:right w:val="nil"/>
            </w:tcBorders>
            <w:shd w:val="clear" w:color="auto" w:fill="auto"/>
            <w:noWrap/>
            <w:vAlign w:val="center"/>
            <w:hideMark/>
          </w:tcPr>
          <w:p w14:paraId="5D9D217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0,00%</w:t>
            </w:r>
          </w:p>
        </w:tc>
      </w:tr>
      <w:tr w:rsidR="00E10DB6" w:rsidRPr="00E10DB6" w14:paraId="019DF677"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1FE30EA4"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RJ - Rio de Janeiro</w:t>
            </w:r>
          </w:p>
        </w:tc>
        <w:tc>
          <w:tcPr>
            <w:tcW w:w="1348" w:type="dxa"/>
            <w:tcBorders>
              <w:top w:val="nil"/>
              <w:left w:val="nil"/>
              <w:bottom w:val="single" w:sz="4" w:space="0" w:color="auto"/>
              <w:right w:val="single" w:sz="4" w:space="0" w:color="auto"/>
            </w:tcBorders>
            <w:shd w:val="clear" w:color="auto" w:fill="auto"/>
            <w:noWrap/>
            <w:vAlign w:val="center"/>
            <w:hideMark/>
          </w:tcPr>
          <w:p w14:paraId="64B5725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1.615</w:t>
            </w:r>
          </w:p>
        </w:tc>
        <w:tc>
          <w:tcPr>
            <w:tcW w:w="1417" w:type="dxa"/>
            <w:tcBorders>
              <w:top w:val="nil"/>
              <w:left w:val="nil"/>
              <w:bottom w:val="single" w:sz="4" w:space="0" w:color="auto"/>
              <w:right w:val="single" w:sz="4" w:space="0" w:color="auto"/>
            </w:tcBorders>
            <w:shd w:val="clear" w:color="auto" w:fill="auto"/>
            <w:noWrap/>
            <w:vAlign w:val="center"/>
            <w:hideMark/>
          </w:tcPr>
          <w:p w14:paraId="1FF00F0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60</w:t>
            </w:r>
          </w:p>
        </w:tc>
        <w:tc>
          <w:tcPr>
            <w:tcW w:w="1559" w:type="dxa"/>
            <w:tcBorders>
              <w:top w:val="nil"/>
              <w:left w:val="nil"/>
              <w:bottom w:val="single" w:sz="4" w:space="0" w:color="auto"/>
              <w:right w:val="nil"/>
            </w:tcBorders>
            <w:shd w:val="clear" w:color="auto" w:fill="auto"/>
            <w:noWrap/>
            <w:vAlign w:val="center"/>
            <w:hideMark/>
          </w:tcPr>
          <w:p w14:paraId="577D6BD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3,72%</w:t>
            </w:r>
          </w:p>
        </w:tc>
      </w:tr>
      <w:tr w:rsidR="00E10DB6" w:rsidRPr="00E10DB6" w14:paraId="7CC4F6F6"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2404D5ED"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lastRenderedPageBreak/>
              <w:t>RN - Rio Grande do Norte</w:t>
            </w:r>
          </w:p>
        </w:tc>
        <w:tc>
          <w:tcPr>
            <w:tcW w:w="1348" w:type="dxa"/>
            <w:tcBorders>
              <w:top w:val="nil"/>
              <w:left w:val="nil"/>
              <w:bottom w:val="single" w:sz="4" w:space="0" w:color="auto"/>
              <w:right w:val="single" w:sz="4" w:space="0" w:color="auto"/>
            </w:tcBorders>
            <w:shd w:val="clear" w:color="auto" w:fill="auto"/>
            <w:noWrap/>
            <w:vAlign w:val="center"/>
            <w:hideMark/>
          </w:tcPr>
          <w:p w14:paraId="688F9C6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177</w:t>
            </w:r>
          </w:p>
        </w:tc>
        <w:tc>
          <w:tcPr>
            <w:tcW w:w="1417" w:type="dxa"/>
            <w:tcBorders>
              <w:top w:val="nil"/>
              <w:left w:val="nil"/>
              <w:bottom w:val="single" w:sz="4" w:space="0" w:color="auto"/>
              <w:right w:val="single" w:sz="4" w:space="0" w:color="auto"/>
            </w:tcBorders>
            <w:shd w:val="clear" w:color="auto" w:fill="auto"/>
            <w:noWrap/>
            <w:vAlign w:val="center"/>
            <w:hideMark/>
          </w:tcPr>
          <w:p w14:paraId="686FB5F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559" w:type="dxa"/>
            <w:tcBorders>
              <w:top w:val="nil"/>
              <w:left w:val="nil"/>
              <w:bottom w:val="single" w:sz="4" w:space="0" w:color="auto"/>
              <w:right w:val="nil"/>
            </w:tcBorders>
            <w:shd w:val="clear" w:color="auto" w:fill="auto"/>
            <w:noWrap/>
            <w:vAlign w:val="center"/>
            <w:hideMark/>
          </w:tcPr>
          <w:p w14:paraId="20A533E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0,56%</w:t>
            </w:r>
          </w:p>
        </w:tc>
      </w:tr>
      <w:tr w:rsidR="00E10DB6" w:rsidRPr="00E10DB6" w14:paraId="11BBB8BF"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2B43379A"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RS - Rio Grande do Sul</w:t>
            </w:r>
          </w:p>
        </w:tc>
        <w:tc>
          <w:tcPr>
            <w:tcW w:w="1348" w:type="dxa"/>
            <w:tcBorders>
              <w:top w:val="nil"/>
              <w:left w:val="nil"/>
              <w:bottom w:val="single" w:sz="4" w:space="0" w:color="auto"/>
              <w:right w:val="single" w:sz="4" w:space="0" w:color="auto"/>
            </w:tcBorders>
            <w:shd w:val="clear" w:color="auto" w:fill="auto"/>
            <w:noWrap/>
            <w:vAlign w:val="center"/>
            <w:hideMark/>
          </w:tcPr>
          <w:p w14:paraId="4CB8C8B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927</w:t>
            </w:r>
          </w:p>
        </w:tc>
        <w:tc>
          <w:tcPr>
            <w:tcW w:w="1417" w:type="dxa"/>
            <w:tcBorders>
              <w:top w:val="nil"/>
              <w:left w:val="nil"/>
              <w:bottom w:val="single" w:sz="4" w:space="0" w:color="auto"/>
              <w:right w:val="single" w:sz="4" w:space="0" w:color="auto"/>
            </w:tcBorders>
            <w:shd w:val="clear" w:color="auto" w:fill="auto"/>
            <w:noWrap/>
            <w:vAlign w:val="center"/>
            <w:hideMark/>
          </w:tcPr>
          <w:p w14:paraId="67F8F00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w:t>
            </w:r>
          </w:p>
        </w:tc>
        <w:tc>
          <w:tcPr>
            <w:tcW w:w="1559" w:type="dxa"/>
            <w:tcBorders>
              <w:top w:val="nil"/>
              <w:left w:val="nil"/>
              <w:bottom w:val="single" w:sz="4" w:space="0" w:color="auto"/>
              <w:right w:val="nil"/>
            </w:tcBorders>
            <w:shd w:val="clear" w:color="auto" w:fill="auto"/>
            <w:noWrap/>
            <w:vAlign w:val="center"/>
            <w:hideMark/>
          </w:tcPr>
          <w:p w14:paraId="541DAE7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1,62%</w:t>
            </w:r>
          </w:p>
        </w:tc>
      </w:tr>
      <w:tr w:rsidR="00E10DB6" w:rsidRPr="00E10DB6" w14:paraId="3C4F915D"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69AB27DD"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RO - Rondônia</w:t>
            </w:r>
          </w:p>
        </w:tc>
        <w:tc>
          <w:tcPr>
            <w:tcW w:w="1348" w:type="dxa"/>
            <w:tcBorders>
              <w:top w:val="nil"/>
              <w:left w:val="nil"/>
              <w:bottom w:val="single" w:sz="4" w:space="0" w:color="auto"/>
              <w:right w:val="single" w:sz="4" w:space="0" w:color="auto"/>
            </w:tcBorders>
            <w:shd w:val="clear" w:color="auto" w:fill="auto"/>
            <w:noWrap/>
            <w:vAlign w:val="center"/>
            <w:hideMark/>
          </w:tcPr>
          <w:p w14:paraId="6625372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69</w:t>
            </w:r>
          </w:p>
        </w:tc>
        <w:tc>
          <w:tcPr>
            <w:tcW w:w="1417" w:type="dxa"/>
            <w:tcBorders>
              <w:top w:val="nil"/>
              <w:left w:val="nil"/>
              <w:bottom w:val="single" w:sz="4" w:space="0" w:color="auto"/>
              <w:right w:val="single" w:sz="4" w:space="0" w:color="auto"/>
            </w:tcBorders>
            <w:shd w:val="clear" w:color="auto" w:fill="auto"/>
            <w:noWrap/>
            <w:vAlign w:val="center"/>
            <w:hideMark/>
          </w:tcPr>
          <w:p w14:paraId="3CC0D1C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559" w:type="dxa"/>
            <w:tcBorders>
              <w:top w:val="nil"/>
              <w:left w:val="nil"/>
              <w:bottom w:val="single" w:sz="4" w:space="0" w:color="auto"/>
              <w:right w:val="nil"/>
            </w:tcBorders>
            <w:shd w:val="clear" w:color="auto" w:fill="auto"/>
            <w:noWrap/>
            <w:vAlign w:val="center"/>
            <w:hideMark/>
          </w:tcPr>
          <w:p w14:paraId="4C3C31C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1,45%</w:t>
            </w:r>
          </w:p>
        </w:tc>
      </w:tr>
      <w:tr w:rsidR="00E10DB6" w:rsidRPr="00E10DB6" w14:paraId="000C87A6"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53887B58"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RR - Roraima</w:t>
            </w:r>
          </w:p>
        </w:tc>
        <w:tc>
          <w:tcPr>
            <w:tcW w:w="1348" w:type="dxa"/>
            <w:tcBorders>
              <w:top w:val="nil"/>
              <w:left w:val="nil"/>
              <w:bottom w:val="single" w:sz="4" w:space="0" w:color="auto"/>
              <w:right w:val="single" w:sz="4" w:space="0" w:color="auto"/>
            </w:tcBorders>
            <w:shd w:val="clear" w:color="auto" w:fill="auto"/>
            <w:noWrap/>
            <w:vAlign w:val="center"/>
            <w:hideMark/>
          </w:tcPr>
          <w:p w14:paraId="35F0C1A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153</w:t>
            </w:r>
          </w:p>
        </w:tc>
        <w:tc>
          <w:tcPr>
            <w:tcW w:w="1417" w:type="dxa"/>
            <w:tcBorders>
              <w:top w:val="nil"/>
              <w:left w:val="nil"/>
              <w:bottom w:val="single" w:sz="4" w:space="0" w:color="auto"/>
              <w:right w:val="single" w:sz="4" w:space="0" w:color="auto"/>
            </w:tcBorders>
            <w:shd w:val="clear" w:color="auto" w:fill="auto"/>
            <w:noWrap/>
            <w:vAlign w:val="center"/>
            <w:hideMark/>
          </w:tcPr>
          <w:p w14:paraId="7041DF9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c>
          <w:tcPr>
            <w:tcW w:w="1559" w:type="dxa"/>
            <w:tcBorders>
              <w:top w:val="nil"/>
              <w:left w:val="nil"/>
              <w:bottom w:val="single" w:sz="4" w:space="0" w:color="auto"/>
              <w:right w:val="nil"/>
            </w:tcBorders>
            <w:shd w:val="clear" w:color="auto" w:fill="auto"/>
            <w:noWrap/>
            <w:vAlign w:val="center"/>
            <w:hideMark/>
          </w:tcPr>
          <w:p w14:paraId="2A2C498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0,00%</w:t>
            </w:r>
          </w:p>
        </w:tc>
      </w:tr>
      <w:tr w:rsidR="00E10DB6" w:rsidRPr="00E10DB6" w14:paraId="1EE287A7"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7BBC9E1A"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SC - Santa Catarina</w:t>
            </w:r>
          </w:p>
        </w:tc>
        <w:tc>
          <w:tcPr>
            <w:tcW w:w="1348" w:type="dxa"/>
            <w:tcBorders>
              <w:top w:val="nil"/>
              <w:left w:val="nil"/>
              <w:bottom w:val="single" w:sz="4" w:space="0" w:color="auto"/>
              <w:right w:val="single" w:sz="4" w:space="0" w:color="auto"/>
            </w:tcBorders>
            <w:shd w:val="clear" w:color="auto" w:fill="auto"/>
            <w:noWrap/>
            <w:vAlign w:val="center"/>
            <w:hideMark/>
          </w:tcPr>
          <w:p w14:paraId="0E0A517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867</w:t>
            </w:r>
          </w:p>
        </w:tc>
        <w:tc>
          <w:tcPr>
            <w:tcW w:w="1417" w:type="dxa"/>
            <w:tcBorders>
              <w:top w:val="nil"/>
              <w:left w:val="nil"/>
              <w:bottom w:val="single" w:sz="4" w:space="0" w:color="auto"/>
              <w:right w:val="single" w:sz="4" w:space="0" w:color="auto"/>
            </w:tcBorders>
            <w:shd w:val="clear" w:color="auto" w:fill="auto"/>
            <w:noWrap/>
            <w:vAlign w:val="center"/>
            <w:hideMark/>
          </w:tcPr>
          <w:p w14:paraId="3CE5349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10</w:t>
            </w:r>
          </w:p>
        </w:tc>
        <w:tc>
          <w:tcPr>
            <w:tcW w:w="1559" w:type="dxa"/>
            <w:tcBorders>
              <w:top w:val="nil"/>
              <w:left w:val="nil"/>
              <w:bottom w:val="single" w:sz="4" w:space="0" w:color="auto"/>
              <w:right w:val="nil"/>
            </w:tcBorders>
            <w:shd w:val="clear" w:color="auto" w:fill="auto"/>
            <w:noWrap/>
            <w:vAlign w:val="center"/>
            <w:hideMark/>
          </w:tcPr>
          <w:p w14:paraId="401FCC0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1,15%</w:t>
            </w:r>
          </w:p>
        </w:tc>
      </w:tr>
      <w:tr w:rsidR="00E10DB6" w:rsidRPr="00E10DB6" w14:paraId="5BD772DF"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737ACF1B"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SP - São Paulo</w:t>
            </w:r>
          </w:p>
        </w:tc>
        <w:tc>
          <w:tcPr>
            <w:tcW w:w="1348" w:type="dxa"/>
            <w:tcBorders>
              <w:top w:val="nil"/>
              <w:left w:val="nil"/>
              <w:bottom w:val="single" w:sz="4" w:space="0" w:color="auto"/>
              <w:right w:val="single" w:sz="4" w:space="0" w:color="auto"/>
            </w:tcBorders>
            <w:shd w:val="clear" w:color="auto" w:fill="auto"/>
            <w:noWrap/>
            <w:vAlign w:val="center"/>
            <w:hideMark/>
          </w:tcPr>
          <w:p w14:paraId="49683CE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4.231</w:t>
            </w:r>
          </w:p>
        </w:tc>
        <w:tc>
          <w:tcPr>
            <w:tcW w:w="1417" w:type="dxa"/>
            <w:tcBorders>
              <w:top w:val="nil"/>
              <w:left w:val="nil"/>
              <w:bottom w:val="single" w:sz="4" w:space="0" w:color="auto"/>
              <w:right w:val="single" w:sz="4" w:space="0" w:color="auto"/>
            </w:tcBorders>
            <w:shd w:val="clear" w:color="auto" w:fill="auto"/>
            <w:noWrap/>
            <w:vAlign w:val="center"/>
            <w:hideMark/>
          </w:tcPr>
          <w:p w14:paraId="3EF5AB7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248</w:t>
            </w:r>
          </w:p>
        </w:tc>
        <w:tc>
          <w:tcPr>
            <w:tcW w:w="1559" w:type="dxa"/>
            <w:tcBorders>
              <w:top w:val="nil"/>
              <w:left w:val="nil"/>
              <w:bottom w:val="single" w:sz="4" w:space="0" w:color="auto"/>
              <w:right w:val="nil"/>
            </w:tcBorders>
            <w:shd w:val="clear" w:color="auto" w:fill="auto"/>
            <w:noWrap/>
            <w:vAlign w:val="center"/>
            <w:hideMark/>
          </w:tcPr>
          <w:p w14:paraId="71BF882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5,86%</w:t>
            </w:r>
          </w:p>
        </w:tc>
      </w:tr>
      <w:tr w:rsidR="00E10DB6" w:rsidRPr="00E10DB6" w14:paraId="7A574F69"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735EB717"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SE - Sergipe</w:t>
            </w:r>
          </w:p>
        </w:tc>
        <w:tc>
          <w:tcPr>
            <w:tcW w:w="1348" w:type="dxa"/>
            <w:tcBorders>
              <w:top w:val="nil"/>
              <w:left w:val="nil"/>
              <w:bottom w:val="single" w:sz="4" w:space="0" w:color="auto"/>
              <w:right w:val="single" w:sz="4" w:space="0" w:color="auto"/>
            </w:tcBorders>
            <w:shd w:val="clear" w:color="auto" w:fill="auto"/>
            <w:noWrap/>
            <w:vAlign w:val="center"/>
            <w:hideMark/>
          </w:tcPr>
          <w:p w14:paraId="13A2E4A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179</w:t>
            </w:r>
          </w:p>
        </w:tc>
        <w:tc>
          <w:tcPr>
            <w:tcW w:w="1417" w:type="dxa"/>
            <w:tcBorders>
              <w:top w:val="nil"/>
              <w:left w:val="nil"/>
              <w:bottom w:val="single" w:sz="4" w:space="0" w:color="auto"/>
              <w:right w:val="single" w:sz="4" w:space="0" w:color="auto"/>
            </w:tcBorders>
            <w:shd w:val="clear" w:color="auto" w:fill="auto"/>
            <w:noWrap/>
            <w:vAlign w:val="center"/>
            <w:hideMark/>
          </w:tcPr>
          <w:p w14:paraId="6B2A480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c>
          <w:tcPr>
            <w:tcW w:w="1559" w:type="dxa"/>
            <w:tcBorders>
              <w:top w:val="nil"/>
              <w:left w:val="nil"/>
              <w:bottom w:val="single" w:sz="4" w:space="0" w:color="auto"/>
              <w:right w:val="nil"/>
            </w:tcBorders>
            <w:shd w:val="clear" w:color="auto" w:fill="auto"/>
            <w:noWrap/>
            <w:vAlign w:val="center"/>
            <w:hideMark/>
          </w:tcPr>
          <w:p w14:paraId="50196C2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1,12%</w:t>
            </w:r>
          </w:p>
        </w:tc>
      </w:tr>
      <w:tr w:rsidR="00E10DB6" w:rsidRPr="00E10DB6" w14:paraId="6F529FEE" w14:textId="77777777" w:rsidTr="00E10DB6">
        <w:trPr>
          <w:trHeight w:val="300"/>
          <w:jc w:val="center"/>
        </w:trPr>
        <w:tc>
          <w:tcPr>
            <w:tcW w:w="3047" w:type="dxa"/>
            <w:tcBorders>
              <w:top w:val="nil"/>
              <w:left w:val="nil"/>
              <w:bottom w:val="single" w:sz="4" w:space="0" w:color="auto"/>
              <w:right w:val="single" w:sz="4" w:space="0" w:color="auto"/>
            </w:tcBorders>
            <w:shd w:val="clear" w:color="auto" w:fill="auto"/>
            <w:noWrap/>
            <w:vAlign w:val="center"/>
            <w:hideMark/>
          </w:tcPr>
          <w:p w14:paraId="028E6C47" w14:textId="5072BF8C"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TO </w:t>
            </w:r>
            <w:r>
              <w:rPr>
                <w:rFonts w:ascii="Calibri" w:eastAsia="Times New Roman" w:hAnsi="Calibri" w:cs="Calibri"/>
                <w:color w:val="000000"/>
              </w:rPr>
              <w:t>–</w:t>
            </w:r>
            <w:r w:rsidRPr="00E10DB6">
              <w:rPr>
                <w:rFonts w:ascii="Calibri" w:eastAsia="Times New Roman" w:hAnsi="Calibri" w:cs="Calibri"/>
                <w:color w:val="000000"/>
              </w:rPr>
              <w:t xml:space="preserve"> Tocantins</w:t>
            </w:r>
          </w:p>
        </w:tc>
        <w:tc>
          <w:tcPr>
            <w:tcW w:w="1348" w:type="dxa"/>
            <w:tcBorders>
              <w:top w:val="nil"/>
              <w:left w:val="nil"/>
              <w:bottom w:val="single" w:sz="4" w:space="0" w:color="auto"/>
              <w:right w:val="single" w:sz="4" w:space="0" w:color="auto"/>
            </w:tcBorders>
            <w:shd w:val="clear" w:color="auto" w:fill="auto"/>
            <w:noWrap/>
            <w:vAlign w:val="center"/>
            <w:hideMark/>
          </w:tcPr>
          <w:p w14:paraId="2CDCA07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192</w:t>
            </w:r>
          </w:p>
        </w:tc>
        <w:tc>
          <w:tcPr>
            <w:tcW w:w="1417" w:type="dxa"/>
            <w:tcBorders>
              <w:top w:val="nil"/>
              <w:left w:val="nil"/>
              <w:bottom w:val="single" w:sz="4" w:space="0" w:color="auto"/>
              <w:right w:val="single" w:sz="4" w:space="0" w:color="auto"/>
            </w:tcBorders>
            <w:shd w:val="clear" w:color="auto" w:fill="auto"/>
            <w:noWrap/>
            <w:vAlign w:val="center"/>
            <w:hideMark/>
          </w:tcPr>
          <w:p w14:paraId="270478F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559" w:type="dxa"/>
            <w:tcBorders>
              <w:top w:val="nil"/>
              <w:left w:val="nil"/>
              <w:bottom w:val="single" w:sz="4" w:space="0" w:color="auto"/>
              <w:right w:val="nil"/>
            </w:tcBorders>
            <w:shd w:val="clear" w:color="auto" w:fill="auto"/>
            <w:noWrap/>
            <w:vAlign w:val="center"/>
            <w:hideMark/>
          </w:tcPr>
          <w:p w14:paraId="71A202C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0,52%</w:t>
            </w:r>
          </w:p>
        </w:tc>
      </w:tr>
      <w:tr w:rsidR="00E10DB6" w:rsidRPr="00E10DB6" w14:paraId="32B02E3A" w14:textId="77777777" w:rsidTr="00E10DB6">
        <w:trPr>
          <w:trHeight w:val="300"/>
          <w:jc w:val="center"/>
        </w:trPr>
        <w:tc>
          <w:tcPr>
            <w:tcW w:w="3047" w:type="dxa"/>
            <w:tcBorders>
              <w:top w:val="nil"/>
              <w:left w:val="nil"/>
              <w:bottom w:val="single" w:sz="4" w:space="0" w:color="auto"/>
              <w:right w:val="nil"/>
            </w:tcBorders>
            <w:shd w:val="clear" w:color="auto" w:fill="auto"/>
            <w:noWrap/>
            <w:vAlign w:val="center"/>
            <w:hideMark/>
          </w:tcPr>
          <w:p w14:paraId="4FCE5A7B"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TOTAL</w:t>
            </w:r>
          </w:p>
        </w:tc>
        <w:tc>
          <w:tcPr>
            <w:tcW w:w="1348" w:type="dxa"/>
            <w:tcBorders>
              <w:top w:val="nil"/>
              <w:left w:val="nil"/>
              <w:bottom w:val="single" w:sz="4" w:space="0" w:color="auto"/>
              <w:right w:val="nil"/>
            </w:tcBorders>
            <w:shd w:val="clear" w:color="auto" w:fill="auto"/>
            <w:noWrap/>
            <w:vAlign w:val="center"/>
            <w:hideMark/>
          </w:tcPr>
          <w:p w14:paraId="3A72059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17.835</w:t>
            </w:r>
          </w:p>
        </w:tc>
        <w:tc>
          <w:tcPr>
            <w:tcW w:w="1417" w:type="dxa"/>
            <w:tcBorders>
              <w:top w:val="nil"/>
              <w:left w:val="nil"/>
              <w:bottom w:val="single" w:sz="4" w:space="0" w:color="auto"/>
              <w:right w:val="nil"/>
            </w:tcBorders>
            <w:shd w:val="clear" w:color="auto" w:fill="auto"/>
            <w:noWrap/>
            <w:vAlign w:val="center"/>
            <w:hideMark/>
          </w:tcPr>
          <w:p w14:paraId="434E253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601</w:t>
            </w:r>
          </w:p>
        </w:tc>
        <w:tc>
          <w:tcPr>
            <w:tcW w:w="1559" w:type="dxa"/>
            <w:tcBorders>
              <w:top w:val="nil"/>
              <w:left w:val="nil"/>
              <w:bottom w:val="single" w:sz="4" w:space="0" w:color="auto"/>
              <w:right w:val="nil"/>
            </w:tcBorders>
            <w:shd w:val="clear" w:color="auto" w:fill="auto"/>
            <w:noWrap/>
            <w:vAlign w:val="center"/>
            <w:hideMark/>
          </w:tcPr>
          <w:p w14:paraId="27F665E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3,37%</w:t>
            </w:r>
          </w:p>
        </w:tc>
      </w:tr>
    </w:tbl>
    <w:p w14:paraId="1827FA49" w14:textId="77777777" w:rsidR="00E10DB6" w:rsidRDefault="00E10DB6" w:rsidP="004777A6">
      <w:pPr>
        <w:autoSpaceDE w:val="0"/>
        <w:autoSpaceDN w:val="0"/>
        <w:adjustRightInd w:val="0"/>
        <w:spacing w:after="0" w:line="240" w:lineRule="auto"/>
        <w:jc w:val="center"/>
        <w:rPr>
          <w:noProof/>
          <w:sz w:val="16"/>
          <w:szCs w:val="16"/>
        </w:rPr>
      </w:pPr>
    </w:p>
    <w:p w14:paraId="1B02CFEC" w14:textId="5937A3AB" w:rsidR="004777A6" w:rsidRDefault="004777A6" w:rsidP="004777A6">
      <w:pPr>
        <w:autoSpaceDE w:val="0"/>
        <w:autoSpaceDN w:val="0"/>
        <w:adjustRightInd w:val="0"/>
        <w:spacing w:after="0" w:line="240" w:lineRule="auto"/>
        <w:jc w:val="center"/>
        <w:rPr>
          <w:b/>
        </w:rPr>
      </w:pPr>
      <w:r w:rsidRPr="00E82766">
        <w:rPr>
          <w:noProof/>
          <w:sz w:val="16"/>
          <w:szCs w:val="16"/>
        </w:rPr>
        <w:t xml:space="preserve">Fonte: Dados extraídos do SIGAF em </w:t>
      </w:r>
      <w:r w:rsidR="00E10DB6">
        <w:rPr>
          <w:noProof/>
          <w:sz w:val="16"/>
          <w:szCs w:val="16"/>
        </w:rPr>
        <w:t xml:space="preserve"> 19</w:t>
      </w:r>
      <w:r w:rsidRPr="00E82766">
        <w:rPr>
          <w:noProof/>
          <w:sz w:val="16"/>
          <w:szCs w:val="16"/>
        </w:rPr>
        <w:t>/0</w:t>
      </w:r>
      <w:r w:rsidR="00E10DB6">
        <w:rPr>
          <w:noProof/>
          <w:sz w:val="16"/>
          <w:szCs w:val="16"/>
        </w:rPr>
        <w:t>1</w:t>
      </w:r>
      <w:r w:rsidRPr="00E82766">
        <w:rPr>
          <w:noProof/>
          <w:sz w:val="16"/>
          <w:szCs w:val="16"/>
        </w:rPr>
        <w:t>/202</w:t>
      </w:r>
      <w:r w:rsidR="00E10DB6">
        <w:rPr>
          <w:noProof/>
          <w:sz w:val="16"/>
          <w:szCs w:val="16"/>
        </w:rPr>
        <w:t>2</w:t>
      </w:r>
      <w:r w:rsidRPr="00E82766">
        <w:rPr>
          <w:noProof/>
          <w:sz w:val="16"/>
          <w:szCs w:val="16"/>
        </w:rPr>
        <w:t>. Elaboração própria.</w:t>
      </w:r>
    </w:p>
    <w:p w14:paraId="4BB4A2CF" w14:textId="77777777" w:rsidR="00CA62B2" w:rsidRDefault="00CA62B2" w:rsidP="004777A6">
      <w:pPr>
        <w:autoSpaceDE w:val="0"/>
        <w:autoSpaceDN w:val="0"/>
        <w:adjustRightInd w:val="0"/>
        <w:spacing w:after="0" w:line="240" w:lineRule="auto"/>
        <w:jc w:val="both"/>
        <w:rPr>
          <w:b/>
        </w:rPr>
      </w:pPr>
    </w:p>
    <w:p w14:paraId="267A3255" w14:textId="77777777" w:rsidR="00CA62B2" w:rsidRDefault="00CA62B2" w:rsidP="004777A6">
      <w:pPr>
        <w:autoSpaceDE w:val="0"/>
        <w:autoSpaceDN w:val="0"/>
        <w:adjustRightInd w:val="0"/>
        <w:spacing w:after="0" w:line="240" w:lineRule="auto"/>
        <w:jc w:val="both"/>
        <w:rPr>
          <w:b/>
        </w:rPr>
      </w:pPr>
    </w:p>
    <w:p w14:paraId="5109B481" w14:textId="6BD6B211" w:rsidR="009C61C8" w:rsidRPr="001C4B51" w:rsidRDefault="009C61C8" w:rsidP="004777A6">
      <w:pPr>
        <w:autoSpaceDE w:val="0"/>
        <w:autoSpaceDN w:val="0"/>
        <w:adjustRightInd w:val="0"/>
        <w:spacing w:after="0" w:line="240" w:lineRule="auto"/>
        <w:jc w:val="both"/>
        <w:rPr>
          <w:rFonts w:cs="Calibri"/>
          <w:color w:val="000000"/>
        </w:rPr>
      </w:pPr>
      <w:r w:rsidRPr="00E82766">
        <w:rPr>
          <w:b/>
        </w:rPr>
        <w:t xml:space="preserve">TABELA </w:t>
      </w:r>
      <w:r w:rsidR="005E55D8">
        <w:rPr>
          <w:b/>
        </w:rPr>
        <w:t>A</w:t>
      </w:r>
      <w:r w:rsidR="006D28F4" w:rsidRPr="00E82766">
        <w:rPr>
          <w:b/>
        </w:rPr>
        <w:t>.7</w:t>
      </w:r>
      <w:r w:rsidRPr="00E82766">
        <w:t xml:space="preserve"> – </w:t>
      </w:r>
      <w:r w:rsidR="00472CDD" w:rsidRPr="001C4B51">
        <w:rPr>
          <w:rFonts w:cs="Calibri"/>
          <w:color w:val="000000"/>
        </w:rPr>
        <w:t xml:space="preserve">Percentual dos autos </w:t>
      </w:r>
      <w:r w:rsidR="00472CDD" w:rsidRPr="00981141">
        <w:rPr>
          <w:rFonts w:cs="Calibri"/>
          <w:color w:val="000000"/>
        </w:rPr>
        <w:t>de infração motivados</w:t>
      </w:r>
      <w:r w:rsidR="00472CDD" w:rsidRPr="001C4B51">
        <w:rPr>
          <w:rFonts w:cs="Calibri"/>
          <w:color w:val="000000"/>
        </w:rPr>
        <w:t xml:space="preserve"> por</w:t>
      </w:r>
      <w:r w:rsidR="00472CDD" w:rsidRPr="00E82766">
        <w:rPr>
          <w:rFonts w:cs="Calibri"/>
          <w:color w:val="000000"/>
        </w:rPr>
        <w:t xml:space="preserve"> </w:t>
      </w:r>
      <w:r w:rsidR="00C33DA3" w:rsidRPr="001C4B51">
        <w:rPr>
          <w:rFonts w:cs="Calibri"/>
          <w:color w:val="000000"/>
        </w:rPr>
        <w:t xml:space="preserve">fornecimento de volume de </w:t>
      </w:r>
      <w:r w:rsidR="006E295B" w:rsidRPr="001C4B51">
        <w:rPr>
          <w:rFonts w:cs="Calibri"/>
          <w:color w:val="000000"/>
        </w:rPr>
        <w:t>combustível</w:t>
      </w:r>
      <w:r w:rsidR="004777A6" w:rsidRPr="001C4B51">
        <w:rPr>
          <w:rFonts w:cs="Calibri"/>
          <w:color w:val="000000"/>
        </w:rPr>
        <w:t xml:space="preserve"> diverso do indicado</w:t>
      </w:r>
      <w:r w:rsidR="006E295B" w:rsidRPr="001C4B51">
        <w:rPr>
          <w:rFonts w:cs="Calibri"/>
          <w:color w:val="000000"/>
        </w:rPr>
        <w:t xml:space="preserve"> na bomba</w:t>
      </w:r>
      <w:r w:rsidR="00C33DA3" w:rsidRPr="001C4B51">
        <w:rPr>
          <w:rFonts w:cs="Calibri"/>
          <w:color w:val="000000"/>
        </w:rPr>
        <w:t>,</w:t>
      </w:r>
      <w:r w:rsidR="00472CDD" w:rsidRPr="001C4B51">
        <w:rPr>
          <w:rFonts w:cs="Calibri"/>
          <w:color w:val="000000"/>
        </w:rPr>
        <w:t xml:space="preserve"> em relação </w:t>
      </w:r>
      <w:r w:rsidR="00472CDD" w:rsidRPr="00E82766">
        <w:rPr>
          <w:rFonts w:cs="Calibri"/>
          <w:color w:val="000000"/>
        </w:rPr>
        <w:t>ao número total de ações de fiscalização</w:t>
      </w:r>
      <w:r w:rsidR="00845A8A" w:rsidRPr="001C4B51">
        <w:rPr>
          <w:rFonts w:cs="Calibri"/>
          <w:color w:val="000000"/>
        </w:rPr>
        <w:t>, por unidade da federação</w:t>
      </w:r>
    </w:p>
    <w:tbl>
      <w:tblPr>
        <w:tblW w:w="7371" w:type="dxa"/>
        <w:jc w:val="center"/>
        <w:tblCellMar>
          <w:left w:w="70" w:type="dxa"/>
          <w:right w:w="70" w:type="dxa"/>
        </w:tblCellMar>
        <w:tblLook w:val="04A0" w:firstRow="1" w:lastRow="0" w:firstColumn="1" w:lastColumn="0" w:noHBand="0" w:noVBand="1"/>
      </w:tblPr>
      <w:tblGrid>
        <w:gridCol w:w="2977"/>
        <w:gridCol w:w="1418"/>
        <w:gridCol w:w="1417"/>
        <w:gridCol w:w="1559"/>
      </w:tblGrid>
      <w:tr w:rsidR="00E10DB6" w:rsidRPr="00E10DB6" w14:paraId="657ADF50" w14:textId="77777777" w:rsidTr="00CA62B2">
        <w:trPr>
          <w:trHeight w:val="661"/>
          <w:tblHeader/>
          <w:jc w:val="center"/>
        </w:trPr>
        <w:tc>
          <w:tcPr>
            <w:tcW w:w="2977" w:type="dxa"/>
            <w:tcBorders>
              <w:top w:val="single" w:sz="8" w:space="0" w:color="auto"/>
              <w:left w:val="nil"/>
              <w:bottom w:val="double" w:sz="6" w:space="0" w:color="auto"/>
              <w:right w:val="nil"/>
            </w:tcBorders>
            <w:shd w:val="clear" w:color="auto" w:fill="auto"/>
            <w:vAlign w:val="center"/>
            <w:hideMark/>
          </w:tcPr>
          <w:p w14:paraId="7A604126"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Unidade Federativa</w:t>
            </w:r>
          </w:p>
        </w:tc>
        <w:tc>
          <w:tcPr>
            <w:tcW w:w="1418" w:type="dxa"/>
            <w:tcBorders>
              <w:top w:val="single" w:sz="8" w:space="0" w:color="auto"/>
              <w:left w:val="nil"/>
              <w:bottom w:val="double" w:sz="6" w:space="0" w:color="auto"/>
              <w:right w:val="nil"/>
            </w:tcBorders>
            <w:shd w:val="clear" w:color="auto" w:fill="auto"/>
            <w:vAlign w:val="center"/>
            <w:hideMark/>
          </w:tcPr>
          <w:p w14:paraId="59B04E8E"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Ações de fiscalização</w:t>
            </w:r>
          </w:p>
        </w:tc>
        <w:tc>
          <w:tcPr>
            <w:tcW w:w="1417" w:type="dxa"/>
            <w:tcBorders>
              <w:top w:val="single" w:sz="8" w:space="0" w:color="auto"/>
              <w:left w:val="nil"/>
              <w:bottom w:val="double" w:sz="6" w:space="0" w:color="auto"/>
              <w:right w:val="nil"/>
            </w:tcBorders>
            <w:shd w:val="clear" w:color="auto" w:fill="auto"/>
            <w:vAlign w:val="center"/>
            <w:hideMark/>
          </w:tcPr>
          <w:p w14:paraId="5BC2923F"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Infrações por quantidade</w:t>
            </w:r>
          </w:p>
        </w:tc>
        <w:tc>
          <w:tcPr>
            <w:tcW w:w="1559" w:type="dxa"/>
            <w:tcBorders>
              <w:top w:val="single" w:sz="8" w:space="0" w:color="auto"/>
              <w:left w:val="nil"/>
              <w:bottom w:val="double" w:sz="6" w:space="0" w:color="auto"/>
              <w:right w:val="nil"/>
            </w:tcBorders>
            <w:shd w:val="clear" w:color="auto" w:fill="auto"/>
            <w:vAlign w:val="center"/>
            <w:hideMark/>
          </w:tcPr>
          <w:p w14:paraId="527173F8"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t>% - Infrações por quantidade</w:t>
            </w:r>
          </w:p>
        </w:tc>
      </w:tr>
      <w:tr w:rsidR="00E10DB6" w:rsidRPr="00E10DB6" w14:paraId="072A6ED2" w14:textId="77777777" w:rsidTr="00E10DB6">
        <w:trPr>
          <w:trHeight w:val="315"/>
          <w:jc w:val="center"/>
        </w:trPr>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35D5E152"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AC - Acre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931D7C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30216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w:t>
            </w:r>
          </w:p>
        </w:tc>
        <w:tc>
          <w:tcPr>
            <w:tcW w:w="1559" w:type="dxa"/>
            <w:tcBorders>
              <w:top w:val="single" w:sz="4" w:space="0" w:color="auto"/>
              <w:left w:val="nil"/>
              <w:bottom w:val="single" w:sz="4" w:space="0" w:color="auto"/>
              <w:right w:val="nil"/>
            </w:tcBorders>
            <w:shd w:val="clear" w:color="auto" w:fill="auto"/>
            <w:noWrap/>
            <w:vAlign w:val="center"/>
            <w:hideMark/>
          </w:tcPr>
          <w:p w14:paraId="297EF93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1,41%</w:t>
            </w:r>
          </w:p>
        </w:tc>
      </w:tr>
      <w:tr w:rsidR="00E10DB6" w:rsidRPr="00E10DB6" w14:paraId="0B8A6DD6"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01EA339A" w14:textId="0ED7AF1A"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AL </w:t>
            </w:r>
            <w:r>
              <w:rPr>
                <w:rFonts w:ascii="Calibri" w:eastAsia="Times New Roman" w:hAnsi="Calibri" w:cs="Calibri"/>
                <w:color w:val="000000"/>
              </w:rPr>
              <w:t>–</w:t>
            </w:r>
            <w:r w:rsidRPr="00E10DB6">
              <w:rPr>
                <w:rFonts w:ascii="Calibri" w:eastAsia="Times New Roman" w:hAnsi="Calibri" w:cs="Calibri"/>
                <w:color w:val="000000"/>
              </w:rPr>
              <w:t xml:space="preserve"> Alagoas</w:t>
            </w:r>
          </w:p>
        </w:tc>
        <w:tc>
          <w:tcPr>
            <w:tcW w:w="1418" w:type="dxa"/>
            <w:tcBorders>
              <w:top w:val="nil"/>
              <w:left w:val="nil"/>
              <w:bottom w:val="single" w:sz="4" w:space="0" w:color="auto"/>
              <w:right w:val="single" w:sz="4" w:space="0" w:color="auto"/>
            </w:tcBorders>
            <w:shd w:val="clear" w:color="auto" w:fill="auto"/>
            <w:noWrap/>
            <w:vAlign w:val="center"/>
            <w:hideMark/>
          </w:tcPr>
          <w:p w14:paraId="10CA4F1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338</w:t>
            </w:r>
          </w:p>
        </w:tc>
        <w:tc>
          <w:tcPr>
            <w:tcW w:w="1417" w:type="dxa"/>
            <w:tcBorders>
              <w:top w:val="nil"/>
              <w:left w:val="nil"/>
              <w:bottom w:val="single" w:sz="4" w:space="0" w:color="auto"/>
              <w:right w:val="single" w:sz="4" w:space="0" w:color="auto"/>
            </w:tcBorders>
            <w:shd w:val="clear" w:color="auto" w:fill="auto"/>
            <w:noWrap/>
            <w:vAlign w:val="center"/>
            <w:hideMark/>
          </w:tcPr>
          <w:p w14:paraId="3C4935B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w:t>
            </w:r>
          </w:p>
        </w:tc>
        <w:tc>
          <w:tcPr>
            <w:tcW w:w="1559" w:type="dxa"/>
            <w:tcBorders>
              <w:top w:val="nil"/>
              <w:left w:val="nil"/>
              <w:bottom w:val="single" w:sz="4" w:space="0" w:color="auto"/>
              <w:right w:val="nil"/>
            </w:tcBorders>
            <w:shd w:val="clear" w:color="auto" w:fill="auto"/>
            <w:noWrap/>
            <w:vAlign w:val="center"/>
            <w:hideMark/>
          </w:tcPr>
          <w:p w14:paraId="5F9FABB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4,14%</w:t>
            </w:r>
          </w:p>
        </w:tc>
      </w:tr>
      <w:tr w:rsidR="00E10DB6" w:rsidRPr="00E10DB6" w14:paraId="7C23B9F1"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58A457A0" w14:textId="5CF67B86"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AP </w:t>
            </w:r>
            <w:r>
              <w:rPr>
                <w:rFonts w:ascii="Calibri" w:eastAsia="Times New Roman" w:hAnsi="Calibri" w:cs="Calibri"/>
                <w:color w:val="000000"/>
              </w:rPr>
              <w:t>–</w:t>
            </w:r>
            <w:r w:rsidRPr="00E10DB6">
              <w:rPr>
                <w:rFonts w:ascii="Calibri" w:eastAsia="Times New Roman" w:hAnsi="Calibri" w:cs="Calibri"/>
                <w:color w:val="000000"/>
              </w:rPr>
              <w:t xml:space="preserve"> Amapá</w:t>
            </w:r>
          </w:p>
        </w:tc>
        <w:tc>
          <w:tcPr>
            <w:tcW w:w="1418" w:type="dxa"/>
            <w:tcBorders>
              <w:top w:val="nil"/>
              <w:left w:val="nil"/>
              <w:bottom w:val="single" w:sz="4" w:space="0" w:color="auto"/>
              <w:right w:val="single" w:sz="4" w:space="0" w:color="auto"/>
            </w:tcBorders>
            <w:shd w:val="clear" w:color="auto" w:fill="auto"/>
            <w:noWrap/>
            <w:vAlign w:val="center"/>
            <w:hideMark/>
          </w:tcPr>
          <w:p w14:paraId="33C2676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64</w:t>
            </w:r>
          </w:p>
        </w:tc>
        <w:tc>
          <w:tcPr>
            <w:tcW w:w="1417" w:type="dxa"/>
            <w:tcBorders>
              <w:top w:val="nil"/>
              <w:left w:val="nil"/>
              <w:bottom w:val="single" w:sz="4" w:space="0" w:color="auto"/>
              <w:right w:val="single" w:sz="4" w:space="0" w:color="auto"/>
            </w:tcBorders>
            <w:shd w:val="clear" w:color="auto" w:fill="auto"/>
            <w:noWrap/>
            <w:vAlign w:val="center"/>
            <w:hideMark/>
          </w:tcPr>
          <w:p w14:paraId="4405787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c>
          <w:tcPr>
            <w:tcW w:w="1559" w:type="dxa"/>
            <w:tcBorders>
              <w:top w:val="nil"/>
              <w:left w:val="nil"/>
              <w:bottom w:val="single" w:sz="4" w:space="0" w:color="auto"/>
              <w:right w:val="nil"/>
            </w:tcBorders>
            <w:shd w:val="clear" w:color="auto" w:fill="auto"/>
            <w:noWrap/>
            <w:vAlign w:val="center"/>
            <w:hideMark/>
          </w:tcPr>
          <w:p w14:paraId="20EB40D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3,13%</w:t>
            </w:r>
          </w:p>
        </w:tc>
      </w:tr>
      <w:tr w:rsidR="00E10DB6" w:rsidRPr="00E10DB6" w14:paraId="717D28BC"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01A14F16"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AM - Amazonas</w:t>
            </w:r>
          </w:p>
        </w:tc>
        <w:tc>
          <w:tcPr>
            <w:tcW w:w="1418" w:type="dxa"/>
            <w:tcBorders>
              <w:top w:val="nil"/>
              <w:left w:val="nil"/>
              <w:bottom w:val="single" w:sz="4" w:space="0" w:color="auto"/>
              <w:right w:val="single" w:sz="4" w:space="0" w:color="auto"/>
            </w:tcBorders>
            <w:shd w:val="clear" w:color="auto" w:fill="auto"/>
            <w:noWrap/>
            <w:vAlign w:val="center"/>
            <w:hideMark/>
          </w:tcPr>
          <w:p w14:paraId="2463AE4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145</w:t>
            </w:r>
          </w:p>
        </w:tc>
        <w:tc>
          <w:tcPr>
            <w:tcW w:w="1417" w:type="dxa"/>
            <w:tcBorders>
              <w:top w:val="nil"/>
              <w:left w:val="nil"/>
              <w:bottom w:val="single" w:sz="4" w:space="0" w:color="auto"/>
              <w:right w:val="single" w:sz="4" w:space="0" w:color="auto"/>
            </w:tcBorders>
            <w:shd w:val="clear" w:color="auto" w:fill="auto"/>
            <w:noWrap/>
            <w:vAlign w:val="center"/>
            <w:hideMark/>
          </w:tcPr>
          <w:p w14:paraId="1F217E8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12</w:t>
            </w:r>
          </w:p>
        </w:tc>
        <w:tc>
          <w:tcPr>
            <w:tcW w:w="1559" w:type="dxa"/>
            <w:tcBorders>
              <w:top w:val="nil"/>
              <w:left w:val="nil"/>
              <w:bottom w:val="single" w:sz="4" w:space="0" w:color="auto"/>
              <w:right w:val="nil"/>
            </w:tcBorders>
            <w:shd w:val="clear" w:color="auto" w:fill="auto"/>
            <w:noWrap/>
            <w:vAlign w:val="center"/>
            <w:hideMark/>
          </w:tcPr>
          <w:p w14:paraId="62FF26B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8,28%</w:t>
            </w:r>
          </w:p>
        </w:tc>
      </w:tr>
      <w:tr w:rsidR="00E10DB6" w:rsidRPr="00E10DB6" w14:paraId="785F88FA"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6990AC2E" w14:textId="168134D1"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BA </w:t>
            </w:r>
            <w:r>
              <w:rPr>
                <w:rFonts w:ascii="Calibri" w:eastAsia="Times New Roman" w:hAnsi="Calibri" w:cs="Calibri"/>
                <w:color w:val="000000"/>
              </w:rPr>
              <w:t>–</w:t>
            </w:r>
            <w:r w:rsidRPr="00E10DB6">
              <w:rPr>
                <w:rFonts w:ascii="Calibri" w:eastAsia="Times New Roman" w:hAnsi="Calibri" w:cs="Calibri"/>
                <w:color w:val="000000"/>
              </w:rPr>
              <w:t xml:space="preserve"> Bahia</w:t>
            </w:r>
          </w:p>
        </w:tc>
        <w:tc>
          <w:tcPr>
            <w:tcW w:w="1418" w:type="dxa"/>
            <w:tcBorders>
              <w:top w:val="nil"/>
              <w:left w:val="nil"/>
              <w:bottom w:val="single" w:sz="4" w:space="0" w:color="auto"/>
              <w:right w:val="single" w:sz="4" w:space="0" w:color="auto"/>
            </w:tcBorders>
            <w:shd w:val="clear" w:color="auto" w:fill="auto"/>
            <w:noWrap/>
            <w:vAlign w:val="center"/>
            <w:hideMark/>
          </w:tcPr>
          <w:p w14:paraId="6E2A528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768</w:t>
            </w:r>
          </w:p>
        </w:tc>
        <w:tc>
          <w:tcPr>
            <w:tcW w:w="1417" w:type="dxa"/>
            <w:tcBorders>
              <w:top w:val="nil"/>
              <w:left w:val="nil"/>
              <w:bottom w:val="single" w:sz="4" w:space="0" w:color="auto"/>
              <w:right w:val="single" w:sz="4" w:space="0" w:color="auto"/>
            </w:tcBorders>
            <w:shd w:val="clear" w:color="auto" w:fill="auto"/>
            <w:noWrap/>
            <w:vAlign w:val="center"/>
            <w:hideMark/>
          </w:tcPr>
          <w:p w14:paraId="68ACDB8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w:t>
            </w:r>
          </w:p>
        </w:tc>
        <w:tc>
          <w:tcPr>
            <w:tcW w:w="1559" w:type="dxa"/>
            <w:tcBorders>
              <w:top w:val="nil"/>
              <w:left w:val="nil"/>
              <w:bottom w:val="single" w:sz="4" w:space="0" w:color="auto"/>
              <w:right w:val="nil"/>
            </w:tcBorders>
            <w:shd w:val="clear" w:color="auto" w:fill="auto"/>
            <w:noWrap/>
            <w:vAlign w:val="center"/>
            <w:hideMark/>
          </w:tcPr>
          <w:p w14:paraId="4A6DFBB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1,82%</w:t>
            </w:r>
          </w:p>
        </w:tc>
      </w:tr>
      <w:tr w:rsidR="00E10DB6" w:rsidRPr="00E10DB6" w14:paraId="339A9EFE"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0416E0AD" w14:textId="5F06D692"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CE </w:t>
            </w:r>
            <w:r>
              <w:rPr>
                <w:rFonts w:ascii="Calibri" w:eastAsia="Times New Roman" w:hAnsi="Calibri" w:cs="Calibri"/>
                <w:color w:val="000000"/>
              </w:rPr>
              <w:t>–</w:t>
            </w:r>
            <w:r w:rsidRPr="00E10DB6">
              <w:rPr>
                <w:rFonts w:ascii="Calibri" w:eastAsia="Times New Roman" w:hAnsi="Calibri" w:cs="Calibri"/>
                <w:color w:val="000000"/>
              </w:rPr>
              <w:t xml:space="preserve"> Ceará</w:t>
            </w:r>
          </w:p>
        </w:tc>
        <w:tc>
          <w:tcPr>
            <w:tcW w:w="1418" w:type="dxa"/>
            <w:tcBorders>
              <w:top w:val="nil"/>
              <w:left w:val="nil"/>
              <w:bottom w:val="single" w:sz="4" w:space="0" w:color="auto"/>
              <w:right w:val="single" w:sz="4" w:space="0" w:color="auto"/>
            </w:tcBorders>
            <w:shd w:val="clear" w:color="auto" w:fill="auto"/>
            <w:noWrap/>
            <w:vAlign w:val="center"/>
            <w:hideMark/>
          </w:tcPr>
          <w:p w14:paraId="7CB5F81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505</w:t>
            </w:r>
          </w:p>
        </w:tc>
        <w:tc>
          <w:tcPr>
            <w:tcW w:w="1417" w:type="dxa"/>
            <w:tcBorders>
              <w:top w:val="nil"/>
              <w:left w:val="nil"/>
              <w:bottom w:val="single" w:sz="4" w:space="0" w:color="auto"/>
              <w:right w:val="single" w:sz="4" w:space="0" w:color="auto"/>
            </w:tcBorders>
            <w:shd w:val="clear" w:color="auto" w:fill="auto"/>
            <w:noWrap/>
            <w:vAlign w:val="center"/>
            <w:hideMark/>
          </w:tcPr>
          <w:p w14:paraId="6BFB100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23</w:t>
            </w:r>
          </w:p>
        </w:tc>
        <w:tc>
          <w:tcPr>
            <w:tcW w:w="1559" w:type="dxa"/>
            <w:tcBorders>
              <w:top w:val="nil"/>
              <w:left w:val="nil"/>
              <w:bottom w:val="single" w:sz="4" w:space="0" w:color="auto"/>
              <w:right w:val="nil"/>
            </w:tcBorders>
            <w:shd w:val="clear" w:color="auto" w:fill="auto"/>
            <w:noWrap/>
            <w:vAlign w:val="center"/>
            <w:hideMark/>
          </w:tcPr>
          <w:p w14:paraId="19A3951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4,55%</w:t>
            </w:r>
          </w:p>
        </w:tc>
      </w:tr>
      <w:tr w:rsidR="00E10DB6" w:rsidRPr="00E10DB6" w14:paraId="671D85C4"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4DD24CBD"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DF - Distrito Federal</w:t>
            </w:r>
          </w:p>
        </w:tc>
        <w:tc>
          <w:tcPr>
            <w:tcW w:w="1418" w:type="dxa"/>
            <w:tcBorders>
              <w:top w:val="nil"/>
              <w:left w:val="nil"/>
              <w:bottom w:val="single" w:sz="4" w:space="0" w:color="auto"/>
              <w:right w:val="single" w:sz="4" w:space="0" w:color="auto"/>
            </w:tcBorders>
            <w:shd w:val="clear" w:color="auto" w:fill="auto"/>
            <w:noWrap/>
            <w:vAlign w:val="center"/>
            <w:hideMark/>
          </w:tcPr>
          <w:p w14:paraId="17D6E00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232</w:t>
            </w:r>
          </w:p>
        </w:tc>
        <w:tc>
          <w:tcPr>
            <w:tcW w:w="1417" w:type="dxa"/>
            <w:tcBorders>
              <w:top w:val="nil"/>
              <w:left w:val="nil"/>
              <w:bottom w:val="single" w:sz="4" w:space="0" w:color="auto"/>
              <w:right w:val="single" w:sz="4" w:space="0" w:color="auto"/>
            </w:tcBorders>
            <w:shd w:val="clear" w:color="auto" w:fill="auto"/>
            <w:noWrap/>
            <w:vAlign w:val="center"/>
            <w:hideMark/>
          </w:tcPr>
          <w:p w14:paraId="295D3F9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w:t>
            </w:r>
          </w:p>
        </w:tc>
        <w:tc>
          <w:tcPr>
            <w:tcW w:w="1559" w:type="dxa"/>
            <w:tcBorders>
              <w:top w:val="nil"/>
              <w:left w:val="nil"/>
              <w:bottom w:val="single" w:sz="4" w:space="0" w:color="auto"/>
              <w:right w:val="nil"/>
            </w:tcBorders>
            <w:shd w:val="clear" w:color="auto" w:fill="auto"/>
            <w:noWrap/>
            <w:vAlign w:val="center"/>
            <w:hideMark/>
          </w:tcPr>
          <w:p w14:paraId="795C5B0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1,72%</w:t>
            </w:r>
          </w:p>
        </w:tc>
      </w:tr>
      <w:tr w:rsidR="00E10DB6" w:rsidRPr="00E10DB6" w14:paraId="258B3BF7"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72A1A936"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ES - Espírito Santo</w:t>
            </w:r>
          </w:p>
        </w:tc>
        <w:tc>
          <w:tcPr>
            <w:tcW w:w="1418" w:type="dxa"/>
            <w:tcBorders>
              <w:top w:val="nil"/>
              <w:left w:val="nil"/>
              <w:bottom w:val="single" w:sz="4" w:space="0" w:color="auto"/>
              <w:right w:val="single" w:sz="4" w:space="0" w:color="auto"/>
            </w:tcBorders>
            <w:shd w:val="clear" w:color="auto" w:fill="auto"/>
            <w:noWrap/>
            <w:vAlign w:val="center"/>
            <w:hideMark/>
          </w:tcPr>
          <w:p w14:paraId="3EE563D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301</w:t>
            </w:r>
          </w:p>
        </w:tc>
        <w:tc>
          <w:tcPr>
            <w:tcW w:w="1417" w:type="dxa"/>
            <w:tcBorders>
              <w:top w:val="nil"/>
              <w:left w:val="nil"/>
              <w:bottom w:val="single" w:sz="4" w:space="0" w:color="auto"/>
              <w:right w:val="single" w:sz="4" w:space="0" w:color="auto"/>
            </w:tcBorders>
            <w:shd w:val="clear" w:color="auto" w:fill="auto"/>
            <w:noWrap/>
            <w:vAlign w:val="center"/>
            <w:hideMark/>
          </w:tcPr>
          <w:p w14:paraId="0135212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w:t>
            </w:r>
          </w:p>
        </w:tc>
        <w:tc>
          <w:tcPr>
            <w:tcW w:w="1559" w:type="dxa"/>
            <w:tcBorders>
              <w:top w:val="nil"/>
              <w:left w:val="nil"/>
              <w:bottom w:val="single" w:sz="4" w:space="0" w:color="auto"/>
              <w:right w:val="nil"/>
            </w:tcBorders>
            <w:shd w:val="clear" w:color="auto" w:fill="auto"/>
            <w:noWrap/>
            <w:vAlign w:val="center"/>
            <w:hideMark/>
          </w:tcPr>
          <w:p w14:paraId="6E4699E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1,99%</w:t>
            </w:r>
          </w:p>
        </w:tc>
      </w:tr>
      <w:tr w:rsidR="00E10DB6" w:rsidRPr="00E10DB6" w14:paraId="595C49DB"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69883A49" w14:textId="71599AAF"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GO </w:t>
            </w:r>
            <w:r>
              <w:rPr>
                <w:rFonts w:ascii="Calibri" w:eastAsia="Times New Roman" w:hAnsi="Calibri" w:cs="Calibri"/>
                <w:color w:val="000000"/>
              </w:rPr>
              <w:t>–</w:t>
            </w:r>
            <w:r w:rsidRPr="00E10DB6">
              <w:rPr>
                <w:rFonts w:ascii="Calibri" w:eastAsia="Times New Roman" w:hAnsi="Calibri" w:cs="Calibri"/>
                <w:color w:val="000000"/>
              </w:rPr>
              <w:t xml:space="preserve"> Goiás</w:t>
            </w:r>
          </w:p>
        </w:tc>
        <w:tc>
          <w:tcPr>
            <w:tcW w:w="1418" w:type="dxa"/>
            <w:tcBorders>
              <w:top w:val="nil"/>
              <w:left w:val="nil"/>
              <w:bottom w:val="single" w:sz="4" w:space="0" w:color="auto"/>
              <w:right w:val="single" w:sz="4" w:space="0" w:color="auto"/>
            </w:tcBorders>
            <w:shd w:val="clear" w:color="auto" w:fill="auto"/>
            <w:noWrap/>
            <w:vAlign w:val="center"/>
            <w:hideMark/>
          </w:tcPr>
          <w:p w14:paraId="2A30EE4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971</w:t>
            </w:r>
          </w:p>
        </w:tc>
        <w:tc>
          <w:tcPr>
            <w:tcW w:w="1417" w:type="dxa"/>
            <w:tcBorders>
              <w:top w:val="nil"/>
              <w:left w:val="nil"/>
              <w:bottom w:val="single" w:sz="4" w:space="0" w:color="auto"/>
              <w:right w:val="single" w:sz="4" w:space="0" w:color="auto"/>
            </w:tcBorders>
            <w:shd w:val="clear" w:color="auto" w:fill="auto"/>
            <w:noWrap/>
            <w:vAlign w:val="center"/>
            <w:hideMark/>
          </w:tcPr>
          <w:p w14:paraId="3231883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w:t>
            </w:r>
          </w:p>
        </w:tc>
        <w:tc>
          <w:tcPr>
            <w:tcW w:w="1559" w:type="dxa"/>
            <w:tcBorders>
              <w:top w:val="nil"/>
              <w:left w:val="nil"/>
              <w:bottom w:val="single" w:sz="4" w:space="0" w:color="auto"/>
              <w:right w:val="nil"/>
            </w:tcBorders>
            <w:shd w:val="clear" w:color="auto" w:fill="auto"/>
            <w:noWrap/>
            <w:vAlign w:val="center"/>
            <w:hideMark/>
          </w:tcPr>
          <w:p w14:paraId="314258F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1,96%</w:t>
            </w:r>
          </w:p>
        </w:tc>
      </w:tr>
      <w:tr w:rsidR="00E10DB6" w:rsidRPr="00E10DB6" w14:paraId="2F6983F7"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448A4AFF"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MA - Maranhão</w:t>
            </w:r>
          </w:p>
        </w:tc>
        <w:tc>
          <w:tcPr>
            <w:tcW w:w="1418" w:type="dxa"/>
            <w:tcBorders>
              <w:top w:val="nil"/>
              <w:left w:val="nil"/>
              <w:bottom w:val="single" w:sz="4" w:space="0" w:color="auto"/>
              <w:right w:val="single" w:sz="4" w:space="0" w:color="auto"/>
            </w:tcBorders>
            <w:shd w:val="clear" w:color="auto" w:fill="auto"/>
            <w:noWrap/>
            <w:vAlign w:val="center"/>
            <w:hideMark/>
          </w:tcPr>
          <w:p w14:paraId="086BFCD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384</w:t>
            </w:r>
          </w:p>
        </w:tc>
        <w:tc>
          <w:tcPr>
            <w:tcW w:w="1417" w:type="dxa"/>
            <w:tcBorders>
              <w:top w:val="nil"/>
              <w:left w:val="nil"/>
              <w:bottom w:val="single" w:sz="4" w:space="0" w:color="auto"/>
              <w:right w:val="single" w:sz="4" w:space="0" w:color="auto"/>
            </w:tcBorders>
            <w:shd w:val="clear" w:color="auto" w:fill="auto"/>
            <w:noWrap/>
            <w:vAlign w:val="center"/>
            <w:hideMark/>
          </w:tcPr>
          <w:p w14:paraId="31CEB22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10</w:t>
            </w:r>
          </w:p>
        </w:tc>
        <w:tc>
          <w:tcPr>
            <w:tcW w:w="1559" w:type="dxa"/>
            <w:tcBorders>
              <w:top w:val="nil"/>
              <w:left w:val="nil"/>
              <w:bottom w:val="single" w:sz="4" w:space="0" w:color="auto"/>
              <w:right w:val="nil"/>
            </w:tcBorders>
            <w:shd w:val="clear" w:color="auto" w:fill="auto"/>
            <w:noWrap/>
            <w:vAlign w:val="center"/>
            <w:hideMark/>
          </w:tcPr>
          <w:p w14:paraId="6195159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2,60%</w:t>
            </w:r>
          </w:p>
        </w:tc>
      </w:tr>
      <w:tr w:rsidR="00E10DB6" w:rsidRPr="00E10DB6" w14:paraId="03031341"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7DF87338"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MT - Mato Grosso</w:t>
            </w:r>
          </w:p>
        </w:tc>
        <w:tc>
          <w:tcPr>
            <w:tcW w:w="1418" w:type="dxa"/>
            <w:tcBorders>
              <w:top w:val="nil"/>
              <w:left w:val="nil"/>
              <w:bottom w:val="single" w:sz="4" w:space="0" w:color="auto"/>
              <w:right w:val="single" w:sz="4" w:space="0" w:color="auto"/>
            </w:tcBorders>
            <w:shd w:val="clear" w:color="auto" w:fill="auto"/>
            <w:noWrap/>
            <w:vAlign w:val="center"/>
            <w:hideMark/>
          </w:tcPr>
          <w:p w14:paraId="3F69190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471</w:t>
            </w:r>
          </w:p>
        </w:tc>
        <w:tc>
          <w:tcPr>
            <w:tcW w:w="1417" w:type="dxa"/>
            <w:tcBorders>
              <w:top w:val="nil"/>
              <w:left w:val="nil"/>
              <w:bottom w:val="single" w:sz="4" w:space="0" w:color="auto"/>
              <w:right w:val="single" w:sz="4" w:space="0" w:color="auto"/>
            </w:tcBorders>
            <w:shd w:val="clear" w:color="auto" w:fill="auto"/>
            <w:noWrap/>
            <w:vAlign w:val="center"/>
            <w:hideMark/>
          </w:tcPr>
          <w:p w14:paraId="3DF26B7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w:t>
            </w:r>
          </w:p>
        </w:tc>
        <w:tc>
          <w:tcPr>
            <w:tcW w:w="1559" w:type="dxa"/>
            <w:tcBorders>
              <w:top w:val="nil"/>
              <w:left w:val="nil"/>
              <w:bottom w:val="single" w:sz="4" w:space="0" w:color="auto"/>
              <w:right w:val="nil"/>
            </w:tcBorders>
            <w:shd w:val="clear" w:color="auto" w:fill="auto"/>
            <w:noWrap/>
            <w:vAlign w:val="center"/>
            <w:hideMark/>
          </w:tcPr>
          <w:p w14:paraId="1811EEC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4,03%</w:t>
            </w:r>
          </w:p>
        </w:tc>
      </w:tr>
      <w:tr w:rsidR="00E10DB6" w:rsidRPr="00E10DB6" w14:paraId="60688BD7"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280663DB"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MS - Mato Grosso do Sul</w:t>
            </w:r>
          </w:p>
        </w:tc>
        <w:tc>
          <w:tcPr>
            <w:tcW w:w="1418" w:type="dxa"/>
            <w:tcBorders>
              <w:top w:val="nil"/>
              <w:left w:val="nil"/>
              <w:bottom w:val="single" w:sz="4" w:space="0" w:color="auto"/>
              <w:right w:val="single" w:sz="4" w:space="0" w:color="auto"/>
            </w:tcBorders>
            <w:shd w:val="clear" w:color="auto" w:fill="auto"/>
            <w:noWrap/>
            <w:vAlign w:val="center"/>
            <w:hideMark/>
          </w:tcPr>
          <w:p w14:paraId="183187B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184</w:t>
            </w:r>
          </w:p>
        </w:tc>
        <w:tc>
          <w:tcPr>
            <w:tcW w:w="1417" w:type="dxa"/>
            <w:tcBorders>
              <w:top w:val="nil"/>
              <w:left w:val="nil"/>
              <w:bottom w:val="single" w:sz="4" w:space="0" w:color="auto"/>
              <w:right w:val="single" w:sz="4" w:space="0" w:color="auto"/>
            </w:tcBorders>
            <w:shd w:val="clear" w:color="auto" w:fill="auto"/>
            <w:noWrap/>
            <w:vAlign w:val="center"/>
            <w:hideMark/>
          </w:tcPr>
          <w:p w14:paraId="3F30B9C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c>
          <w:tcPr>
            <w:tcW w:w="1559" w:type="dxa"/>
            <w:tcBorders>
              <w:top w:val="nil"/>
              <w:left w:val="nil"/>
              <w:bottom w:val="single" w:sz="4" w:space="0" w:color="auto"/>
              <w:right w:val="nil"/>
            </w:tcBorders>
            <w:shd w:val="clear" w:color="auto" w:fill="auto"/>
            <w:noWrap/>
            <w:vAlign w:val="center"/>
            <w:hideMark/>
          </w:tcPr>
          <w:p w14:paraId="4B53942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0,00%</w:t>
            </w:r>
          </w:p>
        </w:tc>
      </w:tr>
      <w:tr w:rsidR="00E10DB6" w:rsidRPr="00E10DB6" w14:paraId="785AC5EF"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25C99CDC"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MG - Minas Gerais</w:t>
            </w:r>
          </w:p>
        </w:tc>
        <w:tc>
          <w:tcPr>
            <w:tcW w:w="1418" w:type="dxa"/>
            <w:tcBorders>
              <w:top w:val="nil"/>
              <w:left w:val="nil"/>
              <w:bottom w:val="single" w:sz="4" w:space="0" w:color="auto"/>
              <w:right w:val="single" w:sz="4" w:space="0" w:color="auto"/>
            </w:tcBorders>
            <w:shd w:val="clear" w:color="auto" w:fill="auto"/>
            <w:noWrap/>
            <w:vAlign w:val="center"/>
            <w:hideMark/>
          </w:tcPr>
          <w:p w14:paraId="4293710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2.668</w:t>
            </w:r>
          </w:p>
        </w:tc>
        <w:tc>
          <w:tcPr>
            <w:tcW w:w="1417" w:type="dxa"/>
            <w:tcBorders>
              <w:top w:val="nil"/>
              <w:left w:val="nil"/>
              <w:bottom w:val="single" w:sz="4" w:space="0" w:color="auto"/>
              <w:right w:val="single" w:sz="4" w:space="0" w:color="auto"/>
            </w:tcBorders>
            <w:shd w:val="clear" w:color="auto" w:fill="auto"/>
            <w:noWrap/>
            <w:vAlign w:val="center"/>
            <w:hideMark/>
          </w:tcPr>
          <w:p w14:paraId="2D63C98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44</w:t>
            </w:r>
          </w:p>
        </w:tc>
        <w:tc>
          <w:tcPr>
            <w:tcW w:w="1559" w:type="dxa"/>
            <w:tcBorders>
              <w:top w:val="nil"/>
              <w:left w:val="nil"/>
              <w:bottom w:val="single" w:sz="4" w:space="0" w:color="auto"/>
              <w:right w:val="nil"/>
            </w:tcBorders>
            <w:shd w:val="clear" w:color="auto" w:fill="auto"/>
            <w:noWrap/>
            <w:vAlign w:val="center"/>
            <w:hideMark/>
          </w:tcPr>
          <w:p w14:paraId="6835F09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1,65%</w:t>
            </w:r>
          </w:p>
        </w:tc>
      </w:tr>
      <w:tr w:rsidR="00E10DB6" w:rsidRPr="00E10DB6" w14:paraId="6A501AA2"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4D686B2B" w14:textId="537CAA9D"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PA </w:t>
            </w:r>
            <w:r>
              <w:rPr>
                <w:rFonts w:ascii="Calibri" w:eastAsia="Times New Roman" w:hAnsi="Calibri" w:cs="Calibri"/>
                <w:color w:val="000000"/>
              </w:rPr>
              <w:t>–</w:t>
            </w:r>
            <w:r w:rsidRPr="00E10DB6">
              <w:rPr>
                <w:rFonts w:ascii="Calibri" w:eastAsia="Times New Roman" w:hAnsi="Calibri" w:cs="Calibri"/>
                <w:color w:val="000000"/>
              </w:rPr>
              <w:t xml:space="preserve"> Pará</w:t>
            </w:r>
          </w:p>
        </w:tc>
        <w:tc>
          <w:tcPr>
            <w:tcW w:w="1418" w:type="dxa"/>
            <w:tcBorders>
              <w:top w:val="nil"/>
              <w:left w:val="nil"/>
              <w:bottom w:val="single" w:sz="4" w:space="0" w:color="auto"/>
              <w:right w:val="single" w:sz="4" w:space="0" w:color="auto"/>
            </w:tcBorders>
            <w:shd w:val="clear" w:color="auto" w:fill="auto"/>
            <w:noWrap/>
            <w:vAlign w:val="center"/>
            <w:hideMark/>
          </w:tcPr>
          <w:p w14:paraId="39E4288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403</w:t>
            </w:r>
          </w:p>
        </w:tc>
        <w:tc>
          <w:tcPr>
            <w:tcW w:w="1417" w:type="dxa"/>
            <w:tcBorders>
              <w:top w:val="nil"/>
              <w:left w:val="nil"/>
              <w:bottom w:val="single" w:sz="4" w:space="0" w:color="auto"/>
              <w:right w:val="single" w:sz="4" w:space="0" w:color="auto"/>
            </w:tcBorders>
            <w:shd w:val="clear" w:color="auto" w:fill="auto"/>
            <w:noWrap/>
            <w:vAlign w:val="center"/>
            <w:hideMark/>
          </w:tcPr>
          <w:p w14:paraId="00F305E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10</w:t>
            </w:r>
          </w:p>
        </w:tc>
        <w:tc>
          <w:tcPr>
            <w:tcW w:w="1559" w:type="dxa"/>
            <w:tcBorders>
              <w:top w:val="nil"/>
              <w:left w:val="nil"/>
              <w:bottom w:val="single" w:sz="4" w:space="0" w:color="auto"/>
              <w:right w:val="nil"/>
            </w:tcBorders>
            <w:shd w:val="clear" w:color="auto" w:fill="auto"/>
            <w:noWrap/>
            <w:vAlign w:val="center"/>
            <w:hideMark/>
          </w:tcPr>
          <w:p w14:paraId="0636405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2,48%</w:t>
            </w:r>
          </w:p>
        </w:tc>
      </w:tr>
      <w:tr w:rsidR="00E10DB6" w:rsidRPr="00E10DB6" w14:paraId="40058082"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1E1A9EF0" w14:textId="4A451A55"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PB </w:t>
            </w:r>
            <w:r>
              <w:rPr>
                <w:rFonts w:ascii="Calibri" w:eastAsia="Times New Roman" w:hAnsi="Calibri" w:cs="Calibri"/>
                <w:color w:val="000000"/>
              </w:rPr>
              <w:t>–</w:t>
            </w:r>
            <w:r w:rsidRPr="00E10DB6">
              <w:rPr>
                <w:rFonts w:ascii="Calibri" w:eastAsia="Times New Roman" w:hAnsi="Calibri" w:cs="Calibri"/>
                <w:color w:val="000000"/>
              </w:rPr>
              <w:t xml:space="preserve"> Paraíba</w:t>
            </w:r>
          </w:p>
        </w:tc>
        <w:tc>
          <w:tcPr>
            <w:tcW w:w="1418" w:type="dxa"/>
            <w:tcBorders>
              <w:top w:val="nil"/>
              <w:left w:val="nil"/>
              <w:bottom w:val="single" w:sz="4" w:space="0" w:color="auto"/>
              <w:right w:val="single" w:sz="4" w:space="0" w:color="auto"/>
            </w:tcBorders>
            <w:shd w:val="clear" w:color="auto" w:fill="auto"/>
            <w:noWrap/>
            <w:vAlign w:val="center"/>
            <w:hideMark/>
          </w:tcPr>
          <w:p w14:paraId="7E502ED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143</w:t>
            </w:r>
          </w:p>
        </w:tc>
        <w:tc>
          <w:tcPr>
            <w:tcW w:w="1417" w:type="dxa"/>
            <w:tcBorders>
              <w:top w:val="nil"/>
              <w:left w:val="nil"/>
              <w:bottom w:val="single" w:sz="4" w:space="0" w:color="auto"/>
              <w:right w:val="single" w:sz="4" w:space="0" w:color="auto"/>
            </w:tcBorders>
            <w:shd w:val="clear" w:color="auto" w:fill="auto"/>
            <w:noWrap/>
            <w:vAlign w:val="center"/>
            <w:hideMark/>
          </w:tcPr>
          <w:p w14:paraId="6522874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w:t>
            </w:r>
          </w:p>
        </w:tc>
        <w:tc>
          <w:tcPr>
            <w:tcW w:w="1559" w:type="dxa"/>
            <w:tcBorders>
              <w:top w:val="nil"/>
              <w:left w:val="nil"/>
              <w:bottom w:val="single" w:sz="4" w:space="0" w:color="auto"/>
              <w:right w:val="nil"/>
            </w:tcBorders>
            <w:shd w:val="clear" w:color="auto" w:fill="auto"/>
            <w:noWrap/>
            <w:vAlign w:val="center"/>
            <w:hideMark/>
          </w:tcPr>
          <w:p w14:paraId="78ADD65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3,50%</w:t>
            </w:r>
          </w:p>
        </w:tc>
      </w:tr>
      <w:tr w:rsidR="00E10DB6" w:rsidRPr="00E10DB6" w14:paraId="22E13005"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2E1FC316" w14:textId="78A45E1A"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PR </w:t>
            </w:r>
            <w:r>
              <w:rPr>
                <w:rFonts w:ascii="Calibri" w:eastAsia="Times New Roman" w:hAnsi="Calibri" w:cs="Calibri"/>
                <w:color w:val="000000"/>
              </w:rPr>
              <w:t>–</w:t>
            </w:r>
            <w:r w:rsidRPr="00E10DB6">
              <w:rPr>
                <w:rFonts w:ascii="Calibri" w:eastAsia="Times New Roman" w:hAnsi="Calibri" w:cs="Calibri"/>
                <w:color w:val="000000"/>
              </w:rPr>
              <w:t xml:space="preserve"> Paraná</w:t>
            </w:r>
          </w:p>
        </w:tc>
        <w:tc>
          <w:tcPr>
            <w:tcW w:w="1418" w:type="dxa"/>
            <w:tcBorders>
              <w:top w:val="nil"/>
              <w:left w:val="nil"/>
              <w:bottom w:val="single" w:sz="4" w:space="0" w:color="auto"/>
              <w:right w:val="single" w:sz="4" w:space="0" w:color="auto"/>
            </w:tcBorders>
            <w:shd w:val="clear" w:color="auto" w:fill="auto"/>
            <w:noWrap/>
            <w:vAlign w:val="center"/>
            <w:hideMark/>
          </w:tcPr>
          <w:p w14:paraId="138BDDE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1.294</w:t>
            </w:r>
          </w:p>
        </w:tc>
        <w:tc>
          <w:tcPr>
            <w:tcW w:w="1417" w:type="dxa"/>
            <w:tcBorders>
              <w:top w:val="nil"/>
              <w:left w:val="nil"/>
              <w:bottom w:val="single" w:sz="4" w:space="0" w:color="auto"/>
              <w:right w:val="single" w:sz="4" w:space="0" w:color="auto"/>
            </w:tcBorders>
            <w:shd w:val="clear" w:color="auto" w:fill="auto"/>
            <w:noWrap/>
            <w:vAlign w:val="center"/>
            <w:hideMark/>
          </w:tcPr>
          <w:p w14:paraId="77CC1E7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c>
          <w:tcPr>
            <w:tcW w:w="1559" w:type="dxa"/>
            <w:tcBorders>
              <w:top w:val="nil"/>
              <w:left w:val="nil"/>
              <w:bottom w:val="single" w:sz="4" w:space="0" w:color="auto"/>
              <w:right w:val="nil"/>
            </w:tcBorders>
            <w:shd w:val="clear" w:color="auto" w:fill="auto"/>
            <w:noWrap/>
            <w:vAlign w:val="center"/>
            <w:hideMark/>
          </w:tcPr>
          <w:p w14:paraId="6CB97C4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0,15%</w:t>
            </w:r>
          </w:p>
        </w:tc>
      </w:tr>
      <w:tr w:rsidR="00E10DB6" w:rsidRPr="00E10DB6" w14:paraId="40379B3F"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33FBF846"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PE - Pernambuco</w:t>
            </w:r>
          </w:p>
        </w:tc>
        <w:tc>
          <w:tcPr>
            <w:tcW w:w="1418" w:type="dxa"/>
            <w:tcBorders>
              <w:top w:val="nil"/>
              <w:left w:val="nil"/>
              <w:bottom w:val="single" w:sz="4" w:space="0" w:color="auto"/>
              <w:right w:val="single" w:sz="4" w:space="0" w:color="auto"/>
            </w:tcBorders>
            <w:shd w:val="clear" w:color="auto" w:fill="auto"/>
            <w:noWrap/>
            <w:vAlign w:val="center"/>
            <w:hideMark/>
          </w:tcPr>
          <w:p w14:paraId="647061B4"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441</w:t>
            </w:r>
          </w:p>
        </w:tc>
        <w:tc>
          <w:tcPr>
            <w:tcW w:w="1417" w:type="dxa"/>
            <w:tcBorders>
              <w:top w:val="nil"/>
              <w:left w:val="nil"/>
              <w:bottom w:val="single" w:sz="4" w:space="0" w:color="auto"/>
              <w:right w:val="single" w:sz="4" w:space="0" w:color="auto"/>
            </w:tcBorders>
            <w:shd w:val="clear" w:color="auto" w:fill="auto"/>
            <w:noWrap/>
            <w:vAlign w:val="center"/>
            <w:hideMark/>
          </w:tcPr>
          <w:p w14:paraId="4661332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28</w:t>
            </w:r>
          </w:p>
        </w:tc>
        <w:tc>
          <w:tcPr>
            <w:tcW w:w="1559" w:type="dxa"/>
            <w:tcBorders>
              <w:top w:val="nil"/>
              <w:left w:val="nil"/>
              <w:bottom w:val="single" w:sz="4" w:space="0" w:color="auto"/>
              <w:right w:val="nil"/>
            </w:tcBorders>
            <w:shd w:val="clear" w:color="auto" w:fill="auto"/>
            <w:noWrap/>
            <w:vAlign w:val="center"/>
            <w:hideMark/>
          </w:tcPr>
          <w:p w14:paraId="19F3FCD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6,35%</w:t>
            </w:r>
          </w:p>
        </w:tc>
      </w:tr>
      <w:tr w:rsidR="00E10DB6" w:rsidRPr="00E10DB6" w14:paraId="46F17D69"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304BA33E" w14:textId="246A8BB2"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PI </w:t>
            </w:r>
            <w:r>
              <w:rPr>
                <w:rFonts w:ascii="Calibri" w:eastAsia="Times New Roman" w:hAnsi="Calibri" w:cs="Calibri"/>
                <w:color w:val="000000"/>
              </w:rPr>
              <w:t>–</w:t>
            </w:r>
            <w:r w:rsidRPr="00E10DB6">
              <w:rPr>
                <w:rFonts w:ascii="Calibri" w:eastAsia="Times New Roman" w:hAnsi="Calibri" w:cs="Calibri"/>
                <w:color w:val="000000"/>
              </w:rPr>
              <w:t xml:space="preserve"> Piauí</w:t>
            </w:r>
          </w:p>
        </w:tc>
        <w:tc>
          <w:tcPr>
            <w:tcW w:w="1418" w:type="dxa"/>
            <w:tcBorders>
              <w:top w:val="nil"/>
              <w:left w:val="nil"/>
              <w:bottom w:val="single" w:sz="4" w:space="0" w:color="auto"/>
              <w:right w:val="single" w:sz="4" w:space="0" w:color="auto"/>
            </w:tcBorders>
            <w:shd w:val="clear" w:color="auto" w:fill="auto"/>
            <w:noWrap/>
            <w:vAlign w:val="center"/>
            <w:hideMark/>
          </w:tcPr>
          <w:p w14:paraId="60C255D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w:t>
            </w:r>
          </w:p>
        </w:tc>
        <w:tc>
          <w:tcPr>
            <w:tcW w:w="1417" w:type="dxa"/>
            <w:tcBorders>
              <w:top w:val="nil"/>
              <w:left w:val="nil"/>
              <w:bottom w:val="single" w:sz="4" w:space="0" w:color="auto"/>
              <w:right w:val="single" w:sz="4" w:space="0" w:color="auto"/>
            </w:tcBorders>
            <w:shd w:val="clear" w:color="auto" w:fill="auto"/>
            <w:noWrap/>
            <w:vAlign w:val="center"/>
            <w:hideMark/>
          </w:tcPr>
          <w:p w14:paraId="1A631A0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c>
          <w:tcPr>
            <w:tcW w:w="1559" w:type="dxa"/>
            <w:tcBorders>
              <w:top w:val="nil"/>
              <w:left w:val="nil"/>
              <w:bottom w:val="single" w:sz="4" w:space="0" w:color="auto"/>
              <w:right w:val="nil"/>
            </w:tcBorders>
            <w:shd w:val="clear" w:color="auto" w:fill="auto"/>
            <w:noWrap/>
            <w:vAlign w:val="center"/>
            <w:hideMark/>
          </w:tcPr>
          <w:p w14:paraId="66EA55F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0,00%</w:t>
            </w:r>
          </w:p>
        </w:tc>
      </w:tr>
      <w:tr w:rsidR="00E10DB6" w:rsidRPr="00E10DB6" w14:paraId="40DA24BF"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39650F52"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RJ - Rio de Janeiro</w:t>
            </w:r>
          </w:p>
        </w:tc>
        <w:tc>
          <w:tcPr>
            <w:tcW w:w="1418" w:type="dxa"/>
            <w:tcBorders>
              <w:top w:val="nil"/>
              <w:left w:val="nil"/>
              <w:bottom w:val="single" w:sz="4" w:space="0" w:color="auto"/>
              <w:right w:val="single" w:sz="4" w:space="0" w:color="auto"/>
            </w:tcBorders>
            <w:shd w:val="clear" w:color="auto" w:fill="auto"/>
            <w:noWrap/>
            <w:vAlign w:val="center"/>
            <w:hideMark/>
          </w:tcPr>
          <w:p w14:paraId="75097F0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1.615</w:t>
            </w:r>
          </w:p>
        </w:tc>
        <w:tc>
          <w:tcPr>
            <w:tcW w:w="1417" w:type="dxa"/>
            <w:tcBorders>
              <w:top w:val="nil"/>
              <w:left w:val="nil"/>
              <w:bottom w:val="single" w:sz="4" w:space="0" w:color="auto"/>
              <w:right w:val="single" w:sz="4" w:space="0" w:color="auto"/>
            </w:tcBorders>
            <w:shd w:val="clear" w:color="auto" w:fill="auto"/>
            <w:noWrap/>
            <w:vAlign w:val="center"/>
            <w:hideMark/>
          </w:tcPr>
          <w:p w14:paraId="085AF8E7"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w:t>
            </w:r>
          </w:p>
        </w:tc>
        <w:tc>
          <w:tcPr>
            <w:tcW w:w="1559" w:type="dxa"/>
            <w:tcBorders>
              <w:top w:val="nil"/>
              <w:left w:val="nil"/>
              <w:bottom w:val="single" w:sz="4" w:space="0" w:color="auto"/>
              <w:right w:val="nil"/>
            </w:tcBorders>
            <w:shd w:val="clear" w:color="auto" w:fill="auto"/>
            <w:noWrap/>
            <w:vAlign w:val="center"/>
            <w:hideMark/>
          </w:tcPr>
          <w:p w14:paraId="250B62CD"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0,31%</w:t>
            </w:r>
          </w:p>
        </w:tc>
      </w:tr>
      <w:tr w:rsidR="00E10DB6" w:rsidRPr="00E10DB6" w14:paraId="7DEC3562"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0BC077CD"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RN - Rio Grande do Norte</w:t>
            </w:r>
          </w:p>
        </w:tc>
        <w:tc>
          <w:tcPr>
            <w:tcW w:w="1418" w:type="dxa"/>
            <w:tcBorders>
              <w:top w:val="nil"/>
              <w:left w:val="nil"/>
              <w:bottom w:val="single" w:sz="4" w:space="0" w:color="auto"/>
              <w:right w:val="single" w:sz="4" w:space="0" w:color="auto"/>
            </w:tcBorders>
            <w:shd w:val="clear" w:color="auto" w:fill="auto"/>
            <w:noWrap/>
            <w:vAlign w:val="center"/>
            <w:hideMark/>
          </w:tcPr>
          <w:p w14:paraId="71C0A0B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177</w:t>
            </w:r>
          </w:p>
        </w:tc>
        <w:tc>
          <w:tcPr>
            <w:tcW w:w="1417" w:type="dxa"/>
            <w:tcBorders>
              <w:top w:val="nil"/>
              <w:left w:val="nil"/>
              <w:bottom w:val="single" w:sz="4" w:space="0" w:color="auto"/>
              <w:right w:val="single" w:sz="4" w:space="0" w:color="auto"/>
            </w:tcBorders>
            <w:shd w:val="clear" w:color="auto" w:fill="auto"/>
            <w:noWrap/>
            <w:vAlign w:val="center"/>
            <w:hideMark/>
          </w:tcPr>
          <w:p w14:paraId="05E2F4B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w:t>
            </w:r>
          </w:p>
        </w:tc>
        <w:tc>
          <w:tcPr>
            <w:tcW w:w="1559" w:type="dxa"/>
            <w:tcBorders>
              <w:top w:val="nil"/>
              <w:left w:val="nil"/>
              <w:bottom w:val="single" w:sz="4" w:space="0" w:color="auto"/>
              <w:right w:val="nil"/>
            </w:tcBorders>
            <w:shd w:val="clear" w:color="auto" w:fill="auto"/>
            <w:noWrap/>
            <w:vAlign w:val="center"/>
            <w:hideMark/>
          </w:tcPr>
          <w:p w14:paraId="6ED1B3D0"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2,26%</w:t>
            </w:r>
          </w:p>
        </w:tc>
      </w:tr>
      <w:tr w:rsidR="00E10DB6" w:rsidRPr="00E10DB6" w14:paraId="22100920"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69C8F67F"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RS - Rio Grande do Sul</w:t>
            </w:r>
          </w:p>
        </w:tc>
        <w:tc>
          <w:tcPr>
            <w:tcW w:w="1418" w:type="dxa"/>
            <w:tcBorders>
              <w:top w:val="nil"/>
              <w:left w:val="nil"/>
              <w:bottom w:val="single" w:sz="4" w:space="0" w:color="auto"/>
              <w:right w:val="single" w:sz="4" w:space="0" w:color="auto"/>
            </w:tcBorders>
            <w:shd w:val="clear" w:color="auto" w:fill="auto"/>
            <w:noWrap/>
            <w:vAlign w:val="center"/>
            <w:hideMark/>
          </w:tcPr>
          <w:p w14:paraId="5DA556C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927</w:t>
            </w:r>
          </w:p>
        </w:tc>
        <w:tc>
          <w:tcPr>
            <w:tcW w:w="1417" w:type="dxa"/>
            <w:tcBorders>
              <w:top w:val="nil"/>
              <w:left w:val="nil"/>
              <w:bottom w:val="single" w:sz="4" w:space="0" w:color="auto"/>
              <w:right w:val="single" w:sz="4" w:space="0" w:color="auto"/>
            </w:tcBorders>
            <w:shd w:val="clear" w:color="auto" w:fill="auto"/>
            <w:noWrap/>
            <w:vAlign w:val="center"/>
            <w:hideMark/>
          </w:tcPr>
          <w:p w14:paraId="2AFE042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w:t>
            </w:r>
          </w:p>
        </w:tc>
        <w:tc>
          <w:tcPr>
            <w:tcW w:w="1559" w:type="dxa"/>
            <w:tcBorders>
              <w:top w:val="nil"/>
              <w:left w:val="nil"/>
              <w:bottom w:val="single" w:sz="4" w:space="0" w:color="auto"/>
              <w:right w:val="nil"/>
            </w:tcBorders>
            <w:shd w:val="clear" w:color="auto" w:fill="auto"/>
            <w:noWrap/>
            <w:vAlign w:val="center"/>
            <w:hideMark/>
          </w:tcPr>
          <w:p w14:paraId="6DF318EC"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1,83%</w:t>
            </w:r>
          </w:p>
        </w:tc>
      </w:tr>
      <w:tr w:rsidR="00E10DB6" w:rsidRPr="00E10DB6" w14:paraId="332DD331"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5C3ADFF9"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RO - Rondônia</w:t>
            </w:r>
          </w:p>
        </w:tc>
        <w:tc>
          <w:tcPr>
            <w:tcW w:w="1418" w:type="dxa"/>
            <w:tcBorders>
              <w:top w:val="nil"/>
              <w:left w:val="nil"/>
              <w:bottom w:val="single" w:sz="4" w:space="0" w:color="auto"/>
              <w:right w:val="single" w:sz="4" w:space="0" w:color="auto"/>
            </w:tcBorders>
            <w:shd w:val="clear" w:color="auto" w:fill="auto"/>
            <w:noWrap/>
            <w:vAlign w:val="center"/>
            <w:hideMark/>
          </w:tcPr>
          <w:p w14:paraId="59AF3B02"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69</w:t>
            </w:r>
          </w:p>
        </w:tc>
        <w:tc>
          <w:tcPr>
            <w:tcW w:w="1417" w:type="dxa"/>
            <w:tcBorders>
              <w:top w:val="nil"/>
              <w:left w:val="nil"/>
              <w:bottom w:val="single" w:sz="4" w:space="0" w:color="auto"/>
              <w:right w:val="single" w:sz="4" w:space="0" w:color="auto"/>
            </w:tcBorders>
            <w:shd w:val="clear" w:color="auto" w:fill="auto"/>
            <w:noWrap/>
            <w:vAlign w:val="center"/>
            <w:hideMark/>
          </w:tcPr>
          <w:p w14:paraId="3277969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c>
          <w:tcPr>
            <w:tcW w:w="1559" w:type="dxa"/>
            <w:tcBorders>
              <w:top w:val="nil"/>
              <w:left w:val="nil"/>
              <w:bottom w:val="single" w:sz="4" w:space="0" w:color="auto"/>
              <w:right w:val="nil"/>
            </w:tcBorders>
            <w:shd w:val="clear" w:color="auto" w:fill="auto"/>
            <w:noWrap/>
            <w:vAlign w:val="center"/>
            <w:hideMark/>
          </w:tcPr>
          <w:p w14:paraId="30D9EB8A"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0,00%</w:t>
            </w:r>
          </w:p>
        </w:tc>
      </w:tr>
      <w:tr w:rsidR="00E10DB6" w:rsidRPr="00E10DB6" w14:paraId="034DCEB1"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000BD246"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RR - Roraima</w:t>
            </w:r>
          </w:p>
        </w:tc>
        <w:tc>
          <w:tcPr>
            <w:tcW w:w="1418" w:type="dxa"/>
            <w:tcBorders>
              <w:top w:val="nil"/>
              <w:left w:val="nil"/>
              <w:bottom w:val="single" w:sz="4" w:space="0" w:color="auto"/>
              <w:right w:val="single" w:sz="4" w:space="0" w:color="auto"/>
            </w:tcBorders>
            <w:shd w:val="clear" w:color="auto" w:fill="auto"/>
            <w:noWrap/>
            <w:vAlign w:val="center"/>
            <w:hideMark/>
          </w:tcPr>
          <w:p w14:paraId="608E883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153</w:t>
            </w:r>
          </w:p>
        </w:tc>
        <w:tc>
          <w:tcPr>
            <w:tcW w:w="1417" w:type="dxa"/>
            <w:tcBorders>
              <w:top w:val="nil"/>
              <w:left w:val="nil"/>
              <w:bottom w:val="single" w:sz="4" w:space="0" w:color="auto"/>
              <w:right w:val="single" w:sz="4" w:space="0" w:color="auto"/>
            </w:tcBorders>
            <w:shd w:val="clear" w:color="auto" w:fill="auto"/>
            <w:noWrap/>
            <w:vAlign w:val="center"/>
            <w:hideMark/>
          </w:tcPr>
          <w:p w14:paraId="570D90E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13</w:t>
            </w:r>
          </w:p>
        </w:tc>
        <w:tc>
          <w:tcPr>
            <w:tcW w:w="1559" w:type="dxa"/>
            <w:tcBorders>
              <w:top w:val="nil"/>
              <w:left w:val="nil"/>
              <w:bottom w:val="single" w:sz="4" w:space="0" w:color="auto"/>
              <w:right w:val="nil"/>
            </w:tcBorders>
            <w:shd w:val="clear" w:color="auto" w:fill="auto"/>
            <w:noWrap/>
            <w:vAlign w:val="center"/>
            <w:hideMark/>
          </w:tcPr>
          <w:p w14:paraId="3E7E0335"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8,50%</w:t>
            </w:r>
          </w:p>
        </w:tc>
      </w:tr>
      <w:tr w:rsidR="00E10DB6" w:rsidRPr="00E10DB6" w14:paraId="61CB30E3"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5AFF05E2"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SC - Santa Catarina</w:t>
            </w:r>
          </w:p>
        </w:tc>
        <w:tc>
          <w:tcPr>
            <w:tcW w:w="1418" w:type="dxa"/>
            <w:tcBorders>
              <w:top w:val="nil"/>
              <w:left w:val="nil"/>
              <w:bottom w:val="single" w:sz="4" w:space="0" w:color="auto"/>
              <w:right w:val="single" w:sz="4" w:space="0" w:color="auto"/>
            </w:tcBorders>
            <w:shd w:val="clear" w:color="auto" w:fill="auto"/>
            <w:noWrap/>
            <w:vAlign w:val="center"/>
            <w:hideMark/>
          </w:tcPr>
          <w:p w14:paraId="0491A80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867</w:t>
            </w:r>
          </w:p>
        </w:tc>
        <w:tc>
          <w:tcPr>
            <w:tcW w:w="1417" w:type="dxa"/>
            <w:tcBorders>
              <w:top w:val="nil"/>
              <w:left w:val="nil"/>
              <w:bottom w:val="single" w:sz="4" w:space="0" w:color="auto"/>
              <w:right w:val="single" w:sz="4" w:space="0" w:color="auto"/>
            </w:tcBorders>
            <w:shd w:val="clear" w:color="auto" w:fill="auto"/>
            <w:noWrap/>
            <w:vAlign w:val="center"/>
            <w:hideMark/>
          </w:tcPr>
          <w:p w14:paraId="62E8588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w:t>
            </w:r>
          </w:p>
        </w:tc>
        <w:tc>
          <w:tcPr>
            <w:tcW w:w="1559" w:type="dxa"/>
            <w:tcBorders>
              <w:top w:val="nil"/>
              <w:left w:val="nil"/>
              <w:bottom w:val="single" w:sz="4" w:space="0" w:color="auto"/>
              <w:right w:val="nil"/>
            </w:tcBorders>
            <w:shd w:val="clear" w:color="auto" w:fill="auto"/>
            <w:noWrap/>
            <w:vAlign w:val="center"/>
            <w:hideMark/>
          </w:tcPr>
          <w:p w14:paraId="069A200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0,23%</w:t>
            </w:r>
          </w:p>
        </w:tc>
      </w:tr>
      <w:tr w:rsidR="00E10DB6" w:rsidRPr="00E10DB6" w14:paraId="664B217B"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4B1F62D5" w14:textId="7777777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SP - São Paulo</w:t>
            </w:r>
          </w:p>
        </w:tc>
        <w:tc>
          <w:tcPr>
            <w:tcW w:w="1418" w:type="dxa"/>
            <w:tcBorders>
              <w:top w:val="nil"/>
              <w:left w:val="nil"/>
              <w:bottom w:val="single" w:sz="4" w:space="0" w:color="auto"/>
              <w:right w:val="single" w:sz="4" w:space="0" w:color="auto"/>
            </w:tcBorders>
            <w:shd w:val="clear" w:color="auto" w:fill="auto"/>
            <w:noWrap/>
            <w:vAlign w:val="center"/>
            <w:hideMark/>
          </w:tcPr>
          <w:p w14:paraId="0E1F7493"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4.231</w:t>
            </w:r>
          </w:p>
        </w:tc>
        <w:tc>
          <w:tcPr>
            <w:tcW w:w="1417" w:type="dxa"/>
            <w:tcBorders>
              <w:top w:val="nil"/>
              <w:left w:val="nil"/>
              <w:bottom w:val="single" w:sz="4" w:space="0" w:color="auto"/>
              <w:right w:val="single" w:sz="4" w:space="0" w:color="auto"/>
            </w:tcBorders>
            <w:shd w:val="clear" w:color="auto" w:fill="auto"/>
            <w:noWrap/>
            <w:vAlign w:val="center"/>
            <w:hideMark/>
          </w:tcPr>
          <w:p w14:paraId="67C7F428"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50</w:t>
            </w:r>
          </w:p>
        </w:tc>
        <w:tc>
          <w:tcPr>
            <w:tcW w:w="1559" w:type="dxa"/>
            <w:tcBorders>
              <w:top w:val="nil"/>
              <w:left w:val="nil"/>
              <w:bottom w:val="single" w:sz="4" w:space="0" w:color="auto"/>
              <w:right w:val="nil"/>
            </w:tcBorders>
            <w:shd w:val="clear" w:color="auto" w:fill="auto"/>
            <w:noWrap/>
            <w:vAlign w:val="center"/>
            <w:hideMark/>
          </w:tcPr>
          <w:p w14:paraId="7CEE8AAE"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1,18%</w:t>
            </w:r>
          </w:p>
        </w:tc>
      </w:tr>
      <w:tr w:rsidR="00E10DB6" w:rsidRPr="00E10DB6" w14:paraId="50A19264"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6B5057A7" w14:textId="479E05F7"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 xml:space="preserve">SE </w:t>
            </w:r>
            <w:r>
              <w:rPr>
                <w:rFonts w:ascii="Calibri" w:eastAsia="Times New Roman" w:hAnsi="Calibri" w:cs="Calibri"/>
                <w:color w:val="000000"/>
              </w:rPr>
              <w:t>–</w:t>
            </w:r>
            <w:r w:rsidRPr="00E10DB6">
              <w:rPr>
                <w:rFonts w:ascii="Calibri" w:eastAsia="Times New Roman" w:hAnsi="Calibri" w:cs="Calibri"/>
                <w:color w:val="000000"/>
              </w:rPr>
              <w:t xml:space="preserve"> Sergipe</w:t>
            </w:r>
          </w:p>
        </w:tc>
        <w:tc>
          <w:tcPr>
            <w:tcW w:w="1418" w:type="dxa"/>
            <w:tcBorders>
              <w:top w:val="nil"/>
              <w:left w:val="nil"/>
              <w:bottom w:val="single" w:sz="4" w:space="0" w:color="auto"/>
              <w:right w:val="single" w:sz="4" w:space="0" w:color="auto"/>
            </w:tcBorders>
            <w:shd w:val="clear" w:color="auto" w:fill="auto"/>
            <w:noWrap/>
            <w:vAlign w:val="center"/>
            <w:hideMark/>
          </w:tcPr>
          <w:p w14:paraId="043F980F"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179</w:t>
            </w:r>
          </w:p>
        </w:tc>
        <w:tc>
          <w:tcPr>
            <w:tcW w:w="1417" w:type="dxa"/>
            <w:tcBorders>
              <w:top w:val="nil"/>
              <w:left w:val="nil"/>
              <w:bottom w:val="single" w:sz="4" w:space="0" w:color="auto"/>
              <w:right w:val="single" w:sz="4" w:space="0" w:color="auto"/>
            </w:tcBorders>
            <w:shd w:val="clear" w:color="auto" w:fill="auto"/>
            <w:noWrap/>
            <w:vAlign w:val="center"/>
            <w:hideMark/>
          </w:tcPr>
          <w:p w14:paraId="16B92AA1"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w:t>
            </w:r>
          </w:p>
        </w:tc>
        <w:tc>
          <w:tcPr>
            <w:tcW w:w="1559" w:type="dxa"/>
            <w:tcBorders>
              <w:top w:val="nil"/>
              <w:left w:val="nil"/>
              <w:bottom w:val="single" w:sz="4" w:space="0" w:color="auto"/>
              <w:right w:val="nil"/>
            </w:tcBorders>
            <w:shd w:val="clear" w:color="auto" w:fill="auto"/>
            <w:noWrap/>
            <w:vAlign w:val="center"/>
            <w:hideMark/>
          </w:tcPr>
          <w:p w14:paraId="58A51849"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0,00%</w:t>
            </w:r>
          </w:p>
        </w:tc>
      </w:tr>
      <w:tr w:rsidR="00E10DB6" w:rsidRPr="00E10DB6" w14:paraId="1AA12228" w14:textId="77777777" w:rsidTr="00E10DB6">
        <w:trPr>
          <w:trHeight w:val="300"/>
          <w:jc w:val="center"/>
        </w:trPr>
        <w:tc>
          <w:tcPr>
            <w:tcW w:w="2977" w:type="dxa"/>
            <w:tcBorders>
              <w:top w:val="nil"/>
              <w:left w:val="nil"/>
              <w:bottom w:val="single" w:sz="4" w:space="0" w:color="auto"/>
              <w:right w:val="single" w:sz="4" w:space="0" w:color="auto"/>
            </w:tcBorders>
            <w:shd w:val="clear" w:color="auto" w:fill="auto"/>
            <w:noWrap/>
            <w:vAlign w:val="center"/>
            <w:hideMark/>
          </w:tcPr>
          <w:p w14:paraId="6179F96B" w14:textId="2D5EB952" w:rsidR="00E10DB6" w:rsidRPr="00E10DB6" w:rsidRDefault="00E10DB6" w:rsidP="00E10DB6">
            <w:pPr>
              <w:spacing w:after="0" w:line="240" w:lineRule="auto"/>
              <w:rPr>
                <w:rFonts w:ascii="Calibri" w:eastAsia="Times New Roman" w:hAnsi="Calibri" w:cs="Calibri"/>
                <w:color w:val="000000"/>
              </w:rPr>
            </w:pPr>
            <w:r w:rsidRPr="00E10DB6">
              <w:rPr>
                <w:rFonts w:ascii="Calibri" w:eastAsia="Times New Roman" w:hAnsi="Calibri" w:cs="Calibri"/>
                <w:color w:val="000000"/>
              </w:rPr>
              <w:t>TO - Tocanti</w:t>
            </w:r>
            <w:r w:rsidR="00371791">
              <w:rPr>
                <w:rFonts w:ascii="Calibri" w:eastAsia="Times New Roman" w:hAnsi="Calibri" w:cs="Calibri"/>
                <w:color w:val="000000"/>
              </w:rPr>
              <w:t>n</w:t>
            </w:r>
            <w:r w:rsidRPr="00E10DB6">
              <w:rPr>
                <w:rFonts w:ascii="Calibri" w:eastAsia="Times New Roman" w:hAnsi="Calibri" w:cs="Calibri"/>
                <w:color w:val="000000"/>
              </w:rPr>
              <w:t>s</w:t>
            </w:r>
          </w:p>
        </w:tc>
        <w:tc>
          <w:tcPr>
            <w:tcW w:w="1418" w:type="dxa"/>
            <w:tcBorders>
              <w:top w:val="nil"/>
              <w:left w:val="nil"/>
              <w:bottom w:val="single" w:sz="4" w:space="0" w:color="auto"/>
              <w:right w:val="single" w:sz="4" w:space="0" w:color="auto"/>
            </w:tcBorders>
            <w:shd w:val="clear" w:color="auto" w:fill="auto"/>
            <w:noWrap/>
            <w:vAlign w:val="center"/>
            <w:hideMark/>
          </w:tcPr>
          <w:p w14:paraId="1F6257B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192</w:t>
            </w:r>
          </w:p>
        </w:tc>
        <w:tc>
          <w:tcPr>
            <w:tcW w:w="1417" w:type="dxa"/>
            <w:tcBorders>
              <w:top w:val="nil"/>
              <w:left w:val="nil"/>
              <w:bottom w:val="single" w:sz="4" w:space="0" w:color="auto"/>
              <w:right w:val="single" w:sz="4" w:space="0" w:color="auto"/>
            </w:tcBorders>
            <w:shd w:val="clear" w:color="auto" w:fill="auto"/>
            <w:noWrap/>
            <w:vAlign w:val="center"/>
            <w:hideMark/>
          </w:tcPr>
          <w:p w14:paraId="1ACBB2CB"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5</w:t>
            </w:r>
          </w:p>
        </w:tc>
        <w:tc>
          <w:tcPr>
            <w:tcW w:w="1559" w:type="dxa"/>
            <w:tcBorders>
              <w:top w:val="nil"/>
              <w:left w:val="nil"/>
              <w:bottom w:val="single" w:sz="4" w:space="0" w:color="auto"/>
              <w:right w:val="nil"/>
            </w:tcBorders>
            <w:shd w:val="clear" w:color="auto" w:fill="auto"/>
            <w:noWrap/>
            <w:vAlign w:val="center"/>
            <w:hideMark/>
          </w:tcPr>
          <w:p w14:paraId="1396C8C6" w14:textId="77777777" w:rsidR="00E10DB6" w:rsidRPr="00E10DB6" w:rsidRDefault="00E10DB6" w:rsidP="00E10DB6">
            <w:pPr>
              <w:spacing w:after="0" w:line="240" w:lineRule="auto"/>
              <w:jc w:val="center"/>
              <w:rPr>
                <w:rFonts w:ascii="Calibri" w:eastAsia="Times New Roman" w:hAnsi="Calibri" w:cs="Calibri"/>
                <w:color w:val="000000"/>
              </w:rPr>
            </w:pPr>
            <w:r w:rsidRPr="00E10DB6">
              <w:rPr>
                <w:rFonts w:ascii="Calibri" w:eastAsia="Times New Roman" w:hAnsi="Calibri" w:cs="Calibri"/>
                <w:color w:val="000000"/>
              </w:rPr>
              <w:t>2,60%</w:t>
            </w:r>
          </w:p>
        </w:tc>
      </w:tr>
      <w:tr w:rsidR="00E10DB6" w:rsidRPr="00E10DB6" w14:paraId="2D2E5DC2" w14:textId="77777777" w:rsidTr="00E10DB6">
        <w:trPr>
          <w:trHeight w:val="300"/>
          <w:jc w:val="center"/>
        </w:trPr>
        <w:tc>
          <w:tcPr>
            <w:tcW w:w="2977" w:type="dxa"/>
            <w:tcBorders>
              <w:top w:val="nil"/>
              <w:left w:val="nil"/>
              <w:bottom w:val="single" w:sz="4" w:space="0" w:color="auto"/>
              <w:right w:val="nil"/>
            </w:tcBorders>
            <w:shd w:val="clear" w:color="auto" w:fill="auto"/>
            <w:noWrap/>
            <w:vAlign w:val="center"/>
            <w:hideMark/>
          </w:tcPr>
          <w:p w14:paraId="32A82449" w14:textId="77777777" w:rsidR="00E10DB6" w:rsidRPr="00E10DB6" w:rsidRDefault="00E10DB6" w:rsidP="00E10DB6">
            <w:pPr>
              <w:spacing w:after="0" w:line="240" w:lineRule="auto"/>
              <w:jc w:val="center"/>
              <w:rPr>
                <w:rFonts w:ascii="Calibri" w:eastAsia="Times New Roman" w:hAnsi="Calibri" w:cs="Calibri"/>
                <w:b/>
                <w:bCs/>
                <w:color w:val="000000"/>
              </w:rPr>
            </w:pPr>
            <w:r w:rsidRPr="00E10DB6">
              <w:rPr>
                <w:rFonts w:ascii="Calibri" w:eastAsia="Times New Roman" w:hAnsi="Calibri" w:cs="Calibri"/>
                <w:b/>
                <w:bCs/>
                <w:color w:val="000000"/>
              </w:rPr>
              <w:lastRenderedPageBreak/>
              <w:t>TOTAL</w:t>
            </w:r>
          </w:p>
        </w:tc>
        <w:tc>
          <w:tcPr>
            <w:tcW w:w="1418" w:type="dxa"/>
            <w:tcBorders>
              <w:top w:val="nil"/>
              <w:left w:val="nil"/>
              <w:bottom w:val="single" w:sz="4" w:space="0" w:color="auto"/>
              <w:right w:val="nil"/>
            </w:tcBorders>
            <w:shd w:val="clear" w:color="auto" w:fill="auto"/>
            <w:noWrap/>
            <w:vAlign w:val="center"/>
            <w:hideMark/>
          </w:tcPr>
          <w:p w14:paraId="7784D07E" w14:textId="77777777" w:rsidR="00E10DB6" w:rsidRPr="00723A3F" w:rsidRDefault="00E10DB6" w:rsidP="00E10DB6">
            <w:pPr>
              <w:spacing w:after="0" w:line="240" w:lineRule="auto"/>
              <w:jc w:val="center"/>
              <w:rPr>
                <w:rFonts w:ascii="Calibri" w:eastAsia="Times New Roman" w:hAnsi="Calibri" w:cs="Calibri"/>
                <w:b/>
                <w:bCs/>
                <w:color w:val="000000"/>
              </w:rPr>
            </w:pPr>
            <w:r w:rsidRPr="00723A3F">
              <w:rPr>
                <w:rFonts w:ascii="Calibri" w:eastAsia="Times New Roman" w:hAnsi="Calibri" w:cs="Calibri"/>
                <w:b/>
                <w:bCs/>
                <w:color w:val="000000"/>
              </w:rPr>
              <w:t>17.835</w:t>
            </w:r>
          </w:p>
        </w:tc>
        <w:tc>
          <w:tcPr>
            <w:tcW w:w="1417" w:type="dxa"/>
            <w:tcBorders>
              <w:top w:val="nil"/>
              <w:left w:val="nil"/>
              <w:bottom w:val="single" w:sz="4" w:space="0" w:color="auto"/>
              <w:right w:val="nil"/>
            </w:tcBorders>
            <w:shd w:val="clear" w:color="auto" w:fill="auto"/>
            <w:noWrap/>
            <w:vAlign w:val="center"/>
            <w:hideMark/>
          </w:tcPr>
          <w:p w14:paraId="3D3F7905" w14:textId="77777777" w:rsidR="00E10DB6" w:rsidRPr="00723A3F" w:rsidRDefault="00E10DB6" w:rsidP="00E10DB6">
            <w:pPr>
              <w:spacing w:after="0" w:line="240" w:lineRule="auto"/>
              <w:jc w:val="center"/>
              <w:rPr>
                <w:rFonts w:ascii="Calibri" w:eastAsia="Times New Roman" w:hAnsi="Calibri" w:cs="Calibri"/>
                <w:b/>
                <w:bCs/>
                <w:color w:val="000000"/>
              </w:rPr>
            </w:pPr>
            <w:r w:rsidRPr="00723A3F">
              <w:rPr>
                <w:rFonts w:ascii="Calibri" w:eastAsia="Times New Roman" w:hAnsi="Calibri" w:cs="Calibri"/>
                <w:b/>
                <w:bCs/>
                <w:color w:val="000000"/>
              </w:rPr>
              <w:t>309</w:t>
            </w:r>
          </w:p>
        </w:tc>
        <w:tc>
          <w:tcPr>
            <w:tcW w:w="1559" w:type="dxa"/>
            <w:tcBorders>
              <w:top w:val="nil"/>
              <w:left w:val="nil"/>
              <w:bottom w:val="single" w:sz="4" w:space="0" w:color="auto"/>
              <w:right w:val="nil"/>
            </w:tcBorders>
            <w:shd w:val="clear" w:color="auto" w:fill="auto"/>
            <w:noWrap/>
            <w:vAlign w:val="center"/>
            <w:hideMark/>
          </w:tcPr>
          <w:p w14:paraId="47128969" w14:textId="77777777" w:rsidR="00E10DB6" w:rsidRPr="00723A3F" w:rsidRDefault="00E10DB6" w:rsidP="00E10DB6">
            <w:pPr>
              <w:spacing w:after="0" w:line="240" w:lineRule="auto"/>
              <w:jc w:val="center"/>
              <w:rPr>
                <w:rFonts w:ascii="Calibri" w:eastAsia="Times New Roman" w:hAnsi="Calibri" w:cs="Calibri"/>
                <w:b/>
                <w:bCs/>
                <w:color w:val="000000"/>
              </w:rPr>
            </w:pPr>
            <w:r w:rsidRPr="00723A3F">
              <w:rPr>
                <w:rFonts w:ascii="Calibri" w:eastAsia="Times New Roman" w:hAnsi="Calibri" w:cs="Calibri"/>
                <w:b/>
                <w:bCs/>
                <w:color w:val="000000"/>
              </w:rPr>
              <w:t>1,73%</w:t>
            </w:r>
          </w:p>
        </w:tc>
      </w:tr>
    </w:tbl>
    <w:p w14:paraId="594A7FF1" w14:textId="77777777" w:rsidR="00723A3F" w:rsidRDefault="00723A3F" w:rsidP="004777A6">
      <w:pPr>
        <w:spacing w:after="0" w:line="240" w:lineRule="auto"/>
        <w:contextualSpacing/>
        <w:jc w:val="center"/>
        <w:rPr>
          <w:noProof/>
          <w:sz w:val="16"/>
          <w:szCs w:val="16"/>
        </w:rPr>
      </w:pPr>
    </w:p>
    <w:p w14:paraId="3540448C" w14:textId="14DAC99D" w:rsidR="009C61C8" w:rsidRPr="00E82766" w:rsidRDefault="0007085D" w:rsidP="004777A6">
      <w:pPr>
        <w:spacing w:after="0" w:line="240" w:lineRule="auto"/>
        <w:contextualSpacing/>
        <w:jc w:val="center"/>
      </w:pPr>
      <w:r w:rsidRPr="00E82766">
        <w:rPr>
          <w:noProof/>
          <w:sz w:val="16"/>
          <w:szCs w:val="16"/>
        </w:rPr>
        <w:t xml:space="preserve">Fonte: Dados extraídos do SIGAF em </w:t>
      </w:r>
      <w:r w:rsidR="00E10DB6">
        <w:rPr>
          <w:noProof/>
          <w:sz w:val="16"/>
          <w:szCs w:val="16"/>
        </w:rPr>
        <w:t>19</w:t>
      </w:r>
      <w:r w:rsidRPr="00E82766">
        <w:rPr>
          <w:noProof/>
          <w:sz w:val="16"/>
          <w:szCs w:val="16"/>
        </w:rPr>
        <w:t>/0</w:t>
      </w:r>
      <w:r w:rsidR="00E10DB6">
        <w:rPr>
          <w:noProof/>
          <w:sz w:val="16"/>
          <w:szCs w:val="16"/>
        </w:rPr>
        <w:t>1</w:t>
      </w:r>
      <w:r w:rsidRPr="00E82766">
        <w:rPr>
          <w:noProof/>
          <w:sz w:val="16"/>
          <w:szCs w:val="16"/>
        </w:rPr>
        <w:t>/202</w:t>
      </w:r>
      <w:r w:rsidR="00E10DB6">
        <w:rPr>
          <w:noProof/>
          <w:sz w:val="16"/>
          <w:szCs w:val="16"/>
        </w:rPr>
        <w:t>2</w:t>
      </w:r>
      <w:r w:rsidRPr="00E82766">
        <w:rPr>
          <w:noProof/>
          <w:sz w:val="16"/>
          <w:szCs w:val="16"/>
        </w:rPr>
        <w:t>. Elaboração própria.</w:t>
      </w:r>
    </w:p>
    <w:p w14:paraId="2CF9809C" w14:textId="40CD04B9" w:rsidR="003A2F65" w:rsidRPr="007615DC" w:rsidRDefault="003A2F65" w:rsidP="003A2F65">
      <w:pPr>
        <w:pStyle w:val="Ttulo1"/>
        <w:spacing w:before="360"/>
        <w:rPr>
          <w:rFonts w:asciiTheme="minorHAnsi" w:hAnsiTheme="minorHAnsi"/>
          <w:color w:val="auto"/>
          <w:sz w:val="24"/>
          <w:szCs w:val="24"/>
        </w:rPr>
      </w:pPr>
      <w:bookmarkStart w:id="68" w:name="_Toc98327818"/>
      <w:r w:rsidRPr="007615DC">
        <w:rPr>
          <w:rFonts w:asciiTheme="minorHAnsi" w:hAnsiTheme="minorHAnsi"/>
          <w:color w:val="auto"/>
          <w:sz w:val="24"/>
          <w:szCs w:val="24"/>
        </w:rPr>
        <w:t xml:space="preserve">ANEXO </w:t>
      </w:r>
      <w:r w:rsidR="005E55D8" w:rsidRPr="007615DC">
        <w:rPr>
          <w:rFonts w:asciiTheme="minorHAnsi" w:hAnsiTheme="minorHAnsi"/>
          <w:color w:val="auto"/>
          <w:sz w:val="24"/>
          <w:szCs w:val="24"/>
        </w:rPr>
        <w:t>B</w:t>
      </w:r>
      <w:r w:rsidRPr="007615DC">
        <w:rPr>
          <w:rFonts w:asciiTheme="minorHAnsi" w:hAnsiTheme="minorHAnsi"/>
          <w:color w:val="auto"/>
          <w:sz w:val="24"/>
          <w:szCs w:val="24"/>
        </w:rPr>
        <w:t xml:space="preserve"> – CLASS</w:t>
      </w:r>
      <w:r w:rsidR="000024F8" w:rsidRPr="007615DC">
        <w:rPr>
          <w:rFonts w:asciiTheme="minorHAnsi" w:hAnsiTheme="minorHAnsi"/>
          <w:color w:val="auto"/>
          <w:sz w:val="24"/>
          <w:szCs w:val="24"/>
        </w:rPr>
        <w:t>IF</w:t>
      </w:r>
      <w:r w:rsidRPr="007615DC">
        <w:rPr>
          <w:rFonts w:asciiTheme="minorHAnsi" w:hAnsiTheme="minorHAnsi"/>
          <w:color w:val="auto"/>
          <w:sz w:val="24"/>
          <w:szCs w:val="24"/>
        </w:rPr>
        <w:t>ICAÇÃO DOS FATOS INFRACIONAIS POR SEGMENTO</w:t>
      </w:r>
      <w:bookmarkEnd w:id="68"/>
    </w:p>
    <w:p w14:paraId="51CE9F68" w14:textId="1A1B1466" w:rsidR="000C53F7" w:rsidRDefault="000C53F7" w:rsidP="000C53F7">
      <w:pPr>
        <w:spacing w:after="0"/>
        <w:contextualSpacing/>
        <w:jc w:val="center"/>
        <w:rPr>
          <w:noProof/>
          <w:sz w:val="16"/>
          <w:szCs w:val="16"/>
        </w:rPr>
      </w:pPr>
    </w:p>
    <w:tbl>
      <w:tblPr>
        <w:tblW w:w="5000" w:type="pct"/>
        <w:tblInd w:w="-284" w:type="dxa"/>
        <w:tblCellMar>
          <w:left w:w="70" w:type="dxa"/>
          <w:right w:w="70" w:type="dxa"/>
        </w:tblCellMar>
        <w:tblLook w:val="04A0" w:firstRow="1" w:lastRow="0" w:firstColumn="1" w:lastColumn="0" w:noHBand="0" w:noVBand="1"/>
      </w:tblPr>
      <w:tblGrid>
        <w:gridCol w:w="9180"/>
        <w:gridCol w:w="856"/>
      </w:tblGrid>
      <w:tr w:rsidR="00723A3F" w:rsidRPr="00723A3F" w14:paraId="3B4C0A9C" w14:textId="77777777" w:rsidTr="00350F98">
        <w:trPr>
          <w:trHeight w:val="255"/>
        </w:trPr>
        <w:tc>
          <w:tcPr>
            <w:tcW w:w="4611" w:type="pct"/>
            <w:tcBorders>
              <w:top w:val="nil"/>
              <w:left w:val="nil"/>
              <w:bottom w:val="nil"/>
              <w:right w:val="nil"/>
            </w:tcBorders>
            <w:shd w:val="clear" w:color="auto" w:fill="auto"/>
            <w:noWrap/>
            <w:vAlign w:val="center"/>
            <w:hideMark/>
          </w:tcPr>
          <w:p w14:paraId="517B0BEF"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w:t>
            </w:r>
            <w:r w:rsidRPr="00723A3F">
              <w:rPr>
                <w:rFonts w:ascii="Calibri" w:eastAsia="Times New Roman" w:hAnsi="Calibri" w:cs="Calibri"/>
                <w:color w:val="000000"/>
                <w:sz w:val="20"/>
                <w:szCs w:val="20"/>
              </w:rPr>
              <w:t xml:space="preserve"> - Classificação dos fatos infracionais nos agentes não regulados</w:t>
            </w:r>
          </w:p>
        </w:tc>
        <w:tc>
          <w:tcPr>
            <w:tcW w:w="389" w:type="pct"/>
            <w:tcBorders>
              <w:top w:val="nil"/>
              <w:left w:val="nil"/>
              <w:bottom w:val="nil"/>
              <w:right w:val="nil"/>
            </w:tcBorders>
            <w:shd w:val="clear" w:color="auto" w:fill="auto"/>
            <w:noWrap/>
            <w:vAlign w:val="center"/>
            <w:hideMark/>
          </w:tcPr>
          <w:p w14:paraId="7885AD08"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5F837E21"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6F3FE281"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Agente Não Regulado</w:t>
            </w:r>
          </w:p>
        </w:tc>
        <w:tc>
          <w:tcPr>
            <w:tcW w:w="389" w:type="pct"/>
            <w:tcBorders>
              <w:top w:val="single" w:sz="4" w:space="0" w:color="auto"/>
              <w:left w:val="nil"/>
              <w:bottom w:val="double" w:sz="6" w:space="0" w:color="auto"/>
              <w:right w:val="nil"/>
            </w:tcBorders>
            <w:shd w:val="clear" w:color="auto" w:fill="auto"/>
            <w:vAlign w:val="center"/>
            <w:hideMark/>
          </w:tcPr>
          <w:p w14:paraId="00E154EB"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0DBAA36B" w14:textId="77777777" w:rsidTr="00350F98">
        <w:trPr>
          <w:trHeight w:val="315"/>
        </w:trPr>
        <w:tc>
          <w:tcPr>
            <w:tcW w:w="4611" w:type="pct"/>
            <w:tcBorders>
              <w:top w:val="nil"/>
              <w:left w:val="nil"/>
              <w:bottom w:val="nil"/>
              <w:right w:val="nil"/>
            </w:tcBorders>
            <w:shd w:val="clear" w:color="auto" w:fill="auto"/>
            <w:noWrap/>
            <w:vAlign w:val="bottom"/>
            <w:hideMark/>
          </w:tcPr>
          <w:p w14:paraId="528AB21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2DE0376A"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18%</w:t>
            </w:r>
          </w:p>
        </w:tc>
      </w:tr>
      <w:tr w:rsidR="00723A3F" w:rsidRPr="00723A3F" w14:paraId="57200267" w14:textId="77777777" w:rsidTr="00350F98">
        <w:trPr>
          <w:trHeight w:val="300"/>
        </w:trPr>
        <w:tc>
          <w:tcPr>
            <w:tcW w:w="4611" w:type="pct"/>
            <w:tcBorders>
              <w:top w:val="nil"/>
              <w:left w:val="nil"/>
              <w:bottom w:val="nil"/>
              <w:right w:val="nil"/>
            </w:tcBorders>
            <w:shd w:val="clear" w:color="auto" w:fill="auto"/>
            <w:noWrap/>
            <w:vAlign w:val="bottom"/>
            <w:hideMark/>
          </w:tcPr>
          <w:p w14:paraId="4C1C0567"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Equipamento ausente ou em desacordo com a legislação</w:t>
            </w:r>
          </w:p>
        </w:tc>
        <w:tc>
          <w:tcPr>
            <w:tcW w:w="389" w:type="pct"/>
            <w:tcBorders>
              <w:top w:val="nil"/>
              <w:left w:val="nil"/>
              <w:bottom w:val="nil"/>
              <w:right w:val="nil"/>
            </w:tcBorders>
            <w:shd w:val="clear" w:color="auto" w:fill="auto"/>
            <w:noWrap/>
            <w:vAlign w:val="bottom"/>
            <w:hideMark/>
          </w:tcPr>
          <w:p w14:paraId="6A082FD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18%</w:t>
            </w:r>
          </w:p>
        </w:tc>
      </w:tr>
      <w:tr w:rsidR="00723A3F" w:rsidRPr="00723A3F" w14:paraId="01B496DC" w14:textId="77777777" w:rsidTr="00350F98">
        <w:trPr>
          <w:trHeight w:val="300"/>
        </w:trPr>
        <w:tc>
          <w:tcPr>
            <w:tcW w:w="4611" w:type="pct"/>
            <w:tcBorders>
              <w:top w:val="nil"/>
              <w:left w:val="nil"/>
              <w:bottom w:val="nil"/>
              <w:right w:val="nil"/>
            </w:tcBorders>
            <w:shd w:val="clear" w:color="auto" w:fill="auto"/>
            <w:noWrap/>
            <w:vAlign w:val="bottom"/>
            <w:hideMark/>
          </w:tcPr>
          <w:p w14:paraId="0209053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2F19894A"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18%</w:t>
            </w:r>
          </w:p>
        </w:tc>
      </w:tr>
      <w:tr w:rsidR="00723A3F" w:rsidRPr="00723A3F" w14:paraId="6FC85019" w14:textId="77777777" w:rsidTr="00350F98">
        <w:trPr>
          <w:trHeight w:val="300"/>
        </w:trPr>
        <w:tc>
          <w:tcPr>
            <w:tcW w:w="4611" w:type="pct"/>
            <w:tcBorders>
              <w:top w:val="nil"/>
              <w:left w:val="nil"/>
              <w:bottom w:val="nil"/>
              <w:right w:val="nil"/>
            </w:tcBorders>
            <w:shd w:val="clear" w:color="auto" w:fill="auto"/>
            <w:noWrap/>
            <w:vAlign w:val="bottom"/>
            <w:hideMark/>
          </w:tcPr>
          <w:p w14:paraId="080C182B"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sem registro e/ou informação de registro na ANP</w:t>
            </w:r>
          </w:p>
        </w:tc>
        <w:tc>
          <w:tcPr>
            <w:tcW w:w="389" w:type="pct"/>
            <w:tcBorders>
              <w:top w:val="nil"/>
              <w:left w:val="nil"/>
              <w:bottom w:val="nil"/>
              <w:right w:val="nil"/>
            </w:tcBorders>
            <w:shd w:val="clear" w:color="auto" w:fill="auto"/>
            <w:noWrap/>
            <w:vAlign w:val="bottom"/>
            <w:hideMark/>
          </w:tcPr>
          <w:p w14:paraId="5307DD7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18%</w:t>
            </w:r>
          </w:p>
        </w:tc>
      </w:tr>
      <w:tr w:rsidR="00723A3F" w:rsidRPr="00723A3F" w14:paraId="373C306A" w14:textId="77777777" w:rsidTr="00350F98">
        <w:trPr>
          <w:trHeight w:val="300"/>
        </w:trPr>
        <w:tc>
          <w:tcPr>
            <w:tcW w:w="4611" w:type="pct"/>
            <w:tcBorders>
              <w:top w:val="nil"/>
              <w:left w:val="nil"/>
              <w:bottom w:val="nil"/>
              <w:right w:val="nil"/>
            </w:tcBorders>
            <w:shd w:val="clear" w:color="auto" w:fill="auto"/>
            <w:noWrap/>
            <w:vAlign w:val="bottom"/>
            <w:hideMark/>
          </w:tcPr>
          <w:p w14:paraId="72B5C83D"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42CFC16C"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18%</w:t>
            </w:r>
          </w:p>
        </w:tc>
      </w:tr>
      <w:tr w:rsidR="00723A3F" w:rsidRPr="00723A3F" w14:paraId="74E50DF3" w14:textId="77777777" w:rsidTr="00350F98">
        <w:trPr>
          <w:trHeight w:val="300"/>
        </w:trPr>
        <w:tc>
          <w:tcPr>
            <w:tcW w:w="4611" w:type="pct"/>
            <w:tcBorders>
              <w:top w:val="nil"/>
              <w:left w:val="nil"/>
              <w:bottom w:val="nil"/>
              <w:right w:val="nil"/>
            </w:tcBorders>
            <w:shd w:val="clear" w:color="auto" w:fill="auto"/>
            <w:noWrap/>
            <w:vAlign w:val="bottom"/>
            <w:hideMark/>
          </w:tcPr>
          <w:p w14:paraId="1B1A26BB"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554C8DB4"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34B3A54A" w14:textId="77777777" w:rsidTr="00350F98">
        <w:trPr>
          <w:trHeight w:val="315"/>
        </w:trPr>
        <w:tc>
          <w:tcPr>
            <w:tcW w:w="4611" w:type="pct"/>
            <w:tcBorders>
              <w:top w:val="nil"/>
              <w:left w:val="nil"/>
              <w:bottom w:val="nil"/>
              <w:right w:val="nil"/>
            </w:tcBorders>
            <w:shd w:val="clear" w:color="auto" w:fill="auto"/>
            <w:noWrap/>
            <w:vAlign w:val="bottom"/>
            <w:hideMark/>
          </w:tcPr>
          <w:p w14:paraId="12552222" w14:textId="47276148"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não</w:t>
            </w:r>
            <w:r w:rsidR="00161CA1">
              <w:rPr>
                <w:rFonts w:ascii="Calibri" w:eastAsia="Times New Roman" w:hAnsi="Calibri" w:cs="Calibri"/>
                <w:color w:val="000000"/>
              </w:rPr>
              <w:t xml:space="preserve"> </w:t>
            </w:r>
            <w:r w:rsidRPr="00723A3F">
              <w:rPr>
                <w:rFonts w:ascii="Calibri" w:eastAsia="Times New Roman" w:hAnsi="Calibri" w:cs="Calibri"/>
                <w:color w:val="000000"/>
              </w:rPr>
              <w:t>conforme com a especificação</w:t>
            </w:r>
          </w:p>
        </w:tc>
        <w:tc>
          <w:tcPr>
            <w:tcW w:w="389" w:type="pct"/>
            <w:tcBorders>
              <w:top w:val="nil"/>
              <w:left w:val="nil"/>
              <w:bottom w:val="nil"/>
              <w:right w:val="nil"/>
            </w:tcBorders>
            <w:shd w:val="clear" w:color="auto" w:fill="auto"/>
            <w:noWrap/>
            <w:vAlign w:val="bottom"/>
            <w:hideMark/>
          </w:tcPr>
          <w:p w14:paraId="670B39C2"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24464515"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6AD8CB3E"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19F9EEAE"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216901C0" w14:textId="77777777" w:rsidTr="00350F98">
        <w:trPr>
          <w:trHeight w:val="300"/>
        </w:trPr>
        <w:tc>
          <w:tcPr>
            <w:tcW w:w="4611" w:type="pct"/>
            <w:tcBorders>
              <w:top w:val="nil"/>
              <w:left w:val="nil"/>
              <w:bottom w:val="nil"/>
              <w:right w:val="nil"/>
            </w:tcBorders>
            <w:shd w:val="clear" w:color="auto" w:fill="auto"/>
            <w:noWrap/>
            <w:vAlign w:val="bottom"/>
            <w:hideMark/>
          </w:tcPr>
          <w:p w14:paraId="36D4EF20"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21E676D1"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688206BB" w14:textId="77777777" w:rsidTr="00350F98">
        <w:trPr>
          <w:trHeight w:val="300"/>
        </w:trPr>
        <w:tc>
          <w:tcPr>
            <w:tcW w:w="4611" w:type="pct"/>
            <w:tcBorders>
              <w:top w:val="nil"/>
              <w:left w:val="nil"/>
              <w:bottom w:val="nil"/>
              <w:right w:val="nil"/>
            </w:tcBorders>
            <w:shd w:val="clear" w:color="auto" w:fill="auto"/>
            <w:noWrap/>
            <w:vAlign w:val="center"/>
            <w:hideMark/>
          </w:tcPr>
          <w:p w14:paraId="5474E3B6"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B.2</w:t>
            </w:r>
            <w:r w:rsidRPr="00723A3F">
              <w:rPr>
                <w:rFonts w:ascii="Calibri" w:eastAsia="Times New Roman" w:hAnsi="Calibri" w:cs="Calibri"/>
                <w:color w:val="000000"/>
                <w:sz w:val="20"/>
                <w:szCs w:val="20"/>
              </w:rPr>
              <w:t xml:space="preserve"> - Classificação dos fatos infracionais nos coletores de OLUC</w:t>
            </w:r>
          </w:p>
        </w:tc>
        <w:tc>
          <w:tcPr>
            <w:tcW w:w="389" w:type="pct"/>
            <w:tcBorders>
              <w:top w:val="nil"/>
              <w:left w:val="nil"/>
              <w:bottom w:val="nil"/>
              <w:right w:val="nil"/>
            </w:tcBorders>
            <w:shd w:val="clear" w:color="auto" w:fill="auto"/>
            <w:noWrap/>
            <w:vAlign w:val="bottom"/>
            <w:hideMark/>
          </w:tcPr>
          <w:p w14:paraId="2350A977"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182BEBDD"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5F491F3B"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Coletor de OLUC</w:t>
            </w:r>
          </w:p>
        </w:tc>
        <w:tc>
          <w:tcPr>
            <w:tcW w:w="389" w:type="pct"/>
            <w:tcBorders>
              <w:top w:val="single" w:sz="4" w:space="0" w:color="auto"/>
              <w:left w:val="nil"/>
              <w:bottom w:val="double" w:sz="6" w:space="0" w:color="auto"/>
              <w:right w:val="nil"/>
            </w:tcBorders>
            <w:shd w:val="clear" w:color="auto" w:fill="auto"/>
            <w:vAlign w:val="center"/>
            <w:hideMark/>
          </w:tcPr>
          <w:p w14:paraId="133FF879"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41C20283" w14:textId="77777777" w:rsidTr="00350F98">
        <w:trPr>
          <w:trHeight w:val="315"/>
        </w:trPr>
        <w:tc>
          <w:tcPr>
            <w:tcW w:w="4611" w:type="pct"/>
            <w:tcBorders>
              <w:top w:val="nil"/>
              <w:left w:val="nil"/>
              <w:bottom w:val="nil"/>
              <w:right w:val="nil"/>
            </w:tcBorders>
            <w:shd w:val="clear" w:color="auto" w:fill="auto"/>
            <w:noWrap/>
            <w:vAlign w:val="bottom"/>
            <w:hideMark/>
          </w:tcPr>
          <w:p w14:paraId="68042FB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Utilizar formulário para coleta de OLUC em desacordo com a legislação</w:t>
            </w:r>
          </w:p>
        </w:tc>
        <w:tc>
          <w:tcPr>
            <w:tcW w:w="389" w:type="pct"/>
            <w:tcBorders>
              <w:top w:val="nil"/>
              <w:left w:val="nil"/>
              <w:bottom w:val="nil"/>
              <w:right w:val="nil"/>
            </w:tcBorders>
            <w:shd w:val="clear" w:color="auto" w:fill="auto"/>
            <w:noWrap/>
            <w:vAlign w:val="bottom"/>
            <w:hideMark/>
          </w:tcPr>
          <w:p w14:paraId="03A73C54"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40%</w:t>
            </w:r>
          </w:p>
        </w:tc>
      </w:tr>
      <w:tr w:rsidR="00723A3F" w:rsidRPr="00723A3F" w14:paraId="6EFEA4D7" w14:textId="77777777" w:rsidTr="00350F98">
        <w:trPr>
          <w:trHeight w:val="300"/>
        </w:trPr>
        <w:tc>
          <w:tcPr>
            <w:tcW w:w="4611" w:type="pct"/>
            <w:tcBorders>
              <w:top w:val="nil"/>
              <w:left w:val="nil"/>
              <w:bottom w:val="nil"/>
              <w:right w:val="nil"/>
            </w:tcBorders>
            <w:shd w:val="clear" w:color="auto" w:fill="auto"/>
            <w:noWrap/>
            <w:vAlign w:val="bottom"/>
            <w:hideMark/>
          </w:tcPr>
          <w:p w14:paraId="4AE72492"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2072CBBC"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40%</w:t>
            </w:r>
          </w:p>
        </w:tc>
      </w:tr>
      <w:tr w:rsidR="00723A3F" w:rsidRPr="00723A3F" w14:paraId="1D8B45C4" w14:textId="77777777" w:rsidTr="00350F98">
        <w:trPr>
          <w:trHeight w:val="315"/>
        </w:trPr>
        <w:tc>
          <w:tcPr>
            <w:tcW w:w="4611" w:type="pct"/>
            <w:tcBorders>
              <w:top w:val="nil"/>
              <w:left w:val="nil"/>
              <w:bottom w:val="nil"/>
              <w:right w:val="nil"/>
            </w:tcBorders>
            <w:shd w:val="clear" w:color="auto" w:fill="auto"/>
            <w:noWrap/>
            <w:vAlign w:val="bottom"/>
            <w:hideMark/>
          </w:tcPr>
          <w:p w14:paraId="3A06B920"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Deixar de apresentar ou apresentar incorretamente informação sobre movimentação de produto</w:t>
            </w:r>
          </w:p>
        </w:tc>
        <w:tc>
          <w:tcPr>
            <w:tcW w:w="389" w:type="pct"/>
            <w:tcBorders>
              <w:top w:val="nil"/>
              <w:left w:val="nil"/>
              <w:bottom w:val="nil"/>
              <w:right w:val="nil"/>
            </w:tcBorders>
            <w:shd w:val="clear" w:color="auto" w:fill="auto"/>
            <w:noWrap/>
            <w:vAlign w:val="bottom"/>
            <w:hideMark/>
          </w:tcPr>
          <w:p w14:paraId="2EF8E58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20%</w:t>
            </w:r>
          </w:p>
        </w:tc>
      </w:tr>
      <w:tr w:rsidR="00723A3F" w:rsidRPr="00723A3F" w14:paraId="20C10D77"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03002721"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37E9D5EF"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6DC5C738" w14:textId="77777777" w:rsidTr="00350F98">
        <w:trPr>
          <w:trHeight w:val="300"/>
        </w:trPr>
        <w:tc>
          <w:tcPr>
            <w:tcW w:w="4611" w:type="pct"/>
            <w:tcBorders>
              <w:top w:val="nil"/>
              <w:left w:val="nil"/>
              <w:bottom w:val="nil"/>
              <w:right w:val="nil"/>
            </w:tcBorders>
            <w:shd w:val="clear" w:color="auto" w:fill="auto"/>
            <w:noWrap/>
            <w:vAlign w:val="bottom"/>
            <w:hideMark/>
          </w:tcPr>
          <w:p w14:paraId="292E5E55"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72E59D05"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0A56D599" w14:textId="77777777" w:rsidTr="00350F98">
        <w:trPr>
          <w:trHeight w:val="300"/>
        </w:trPr>
        <w:tc>
          <w:tcPr>
            <w:tcW w:w="4611" w:type="pct"/>
            <w:tcBorders>
              <w:top w:val="nil"/>
              <w:left w:val="nil"/>
              <w:bottom w:val="nil"/>
              <w:right w:val="nil"/>
            </w:tcBorders>
            <w:shd w:val="clear" w:color="auto" w:fill="auto"/>
            <w:noWrap/>
            <w:vAlign w:val="center"/>
            <w:hideMark/>
          </w:tcPr>
          <w:p w14:paraId="577899AA"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B.3</w:t>
            </w:r>
            <w:r w:rsidRPr="00723A3F">
              <w:rPr>
                <w:rFonts w:ascii="Calibri" w:eastAsia="Times New Roman" w:hAnsi="Calibri" w:cs="Calibri"/>
                <w:color w:val="000000"/>
                <w:sz w:val="20"/>
                <w:szCs w:val="20"/>
              </w:rPr>
              <w:t xml:space="preserve"> - Classificação dos fatos infracionais nos distribuidores de asfaltos</w:t>
            </w:r>
          </w:p>
        </w:tc>
        <w:tc>
          <w:tcPr>
            <w:tcW w:w="389" w:type="pct"/>
            <w:tcBorders>
              <w:top w:val="nil"/>
              <w:left w:val="nil"/>
              <w:bottom w:val="nil"/>
              <w:right w:val="nil"/>
            </w:tcBorders>
            <w:shd w:val="clear" w:color="auto" w:fill="auto"/>
            <w:noWrap/>
            <w:vAlign w:val="bottom"/>
            <w:hideMark/>
          </w:tcPr>
          <w:p w14:paraId="48AC055E"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4825D04D"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404CF805"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Distribuidor de Asfaltos</w:t>
            </w:r>
          </w:p>
        </w:tc>
        <w:tc>
          <w:tcPr>
            <w:tcW w:w="389" w:type="pct"/>
            <w:tcBorders>
              <w:top w:val="single" w:sz="4" w:space="0" w:color="auto"/>
              <w:left w:val="nil"/>
              <w:bottom w:val="double" w:sz="6" w:space="0" w:color="auto"/>
              <w:right w:val="nil"/>
            </w:tcBorders>
            <w:shd w:val="clear" w:color="auto" w:fill="auto"/>
            <w:vAlign w:val="center"/>
            <w:hideMark/>
          </w:tcPr>
          <w:p w14:paraId="63D39C73"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41D4DB81" w14:textId="77777777" w:rsidTr="00350F98">
        <w:trPr>
          <w:trHeight w:val="315"/>
        </w:trPr>
        <w:tc>
          <w:tcPr>
            <w:tcW w:w="4611" w:type="pct"/>
            <w:tcBorders>
              <w:top w:val="nil"/>
              <w:left w:val="nil"/>
              <w:bottom w:val="nil"/>
              <w:right w:val="nil"/>
            </w:tcBorders>
            <w:shd w:val="clear" w:color="auto" w:fill="auto"/>
            <w:noWrap/>
            <w:vAlign w:val="bottom"/>
            <w:hideMark/>
          </w:tcPr>
          <w:p w14:paraId="6DB502B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Construir ou operar instalação sem autorização</w:t>
            </w:r>
          </w:p>
        </w:tc>
        <w:tc>
          <w:tcPr>
            <w:tcW w:w="389" w:type="pct"/>
            <w:tcBorders>
              <w:top w:val="nil"/>
              <w:left w:val="nil"/>
              <w:bottom w:val="nil"/>
              <w:right w:val="nil"/>
            </w:tcBorders>
            <w:shd w:val="clear" w:color="auto" w:fill="auto"/>
            <w:noWrap/>
            <w:vAlign w:val="bottom"/>
            <w:hideMark/>
          </w:tcPr>
          <w:p w14:paraId="54364A7F"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50%</w:t>
            </w:r>
          </w:p>
        </w:tc>
      </w:tr>
      <w:tr w:rsidR="00723A3F" w:rsidRPr="00723A3F" w14:paraId="2318BF27" w14:textId="77777777" w:rsidTr="00350F98">
        <w:trPr>
          <w:trHeight w:val="300"/>
        </w:trPr>
        <w:tc>
          <w:tcPr>
            <w:tcW w:w="4611" w:type="pct"/>
            <w:tcBorders>
              <w:top w:val="nil"/>
              <w:left w:val="nil"/>
              <w:bottom w:val="nil"/>
              <w:right w:val="nil"/>
            </w:tcBorders>
            <w:shd w:val="clear" w:color="auto" w:fill="auto"/>
            <w:noWrap/>
            <w:vAlign w:val="bottom"/>
            <w:hideMark/>
          </w:tcPr>
          <w:p w14:paraId="1DF5B6E3"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7675DFD4"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25%</w:t>
            </w:r>
          </w:p>
        </w:tc>
      </w:tr>
      <w:tr w:rsidR="00723A3F" w:rsidRPr="00723A3F" w14:paraId="55B7CFF1" w14:textId="77777777" w:rsidTr="00350F98">
        <w:trPr>
          <w:trHeight w:val="300"/>
        </w:trPr>
        <w:tc>
          <w:tcPr>
            <w:tcW w:w="4611" w:type="pct"/>
            <w:tcBorders>
              <w:top w:val="nil"/>
              <w:left w:val="nil"/>
              <w:bottom w:val="nil"/>
              <w:right w:val="nil"/>
            </w:tcBorders>
            <w:shd w:val="clear" w:color="auto" w:fill="auto"/>
            <w:noWrap/>
            <w:vAlign w:val="bottom"/>
            <w:hideMark/>
          </w:tcPr>
          <w:p w14:paraId="076A0DD1"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0AA0CBD1"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25%</w:t>
            </w:r>
          </w:p>
        </w:tc>
      </w:tr>
      <w:tr w:rsidR="00723A3F" w:rsidRPr="00723A3F" w14:paraId="4501C8D7"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07B1212D"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31527FE9"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02577E18" w14:textId="77777777" w:rsidTr="00350F98">
        <w:trPr>
          <w:trHeight w:val="300"/>
        </w:trPr>
        <w:tc>
          <w:tcPr>
            <w:tcW w:w="4611" w:type="pct"/>
            <w:tcBorders>
              <w:top w:val="nil"/>
              <w:left w:val="nil"/>
              <w:bottom w:val="nil"/>
              <w:right w:val="nil"/>
            </w:tcBorders>
            <w:shd w:val="clear" w:color="auto" w:fill="auto"/>
            <w:noWrap/>
            <w:vAlign w:val="bottom"/>
            <w:hideMark/>
          </w:tcPr>
          <w:p w14:paraId="7082A69C"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5F3EABF3"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645C7B2F" w14:textId="77777777" w:rsidTr="00350F98">
        <w:trPr>
          <w:trHeight w:val="300"/>
        </w:trPr>
        <w:tc>
          <w:tcPr>
            <w:tcW w:w="4611" w:type="pct"/>
            <w:tcBorders>
              <w:top w:val="nil"/>
              <w:left w:val="nil"/>
              <w:bottom w:val="nil"/>
              <w:right w:val="nil"/>
            </w:tcBorders>
            <w:shd w:val="clear" w:color="auto" w:fill="auto"/>
            <w:noWrap/>
            <w:vAlign w:val="center"/>
            <w:hideMark/>
          </w:tcPr>
          <w:p w14:paraId="718D1903"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B.4</w:t>
            </w:r>
            <w:r w:rsidRPr="00723A3F">
              <w:rPr>
                <w:rFonts w:ascii="Calibri" w:eastAsia="Times New Roman" w:hAnsi="Calibri" w:cs="Calibri"/>
                <w:color w:val="000000"/>
                <w:sz w:val="20"/>
                <w:szCs w:val="20"/>
              </w:rPr>
              <w:t xml:space="preserve"> - Classificação dos fatos infracionais nos distribuidores de combustíveis de aviação</w:t>
            </w:r>
          </w:p>
        </w:tc>
        <w:tc>
          <w:tcPr>
            <w:tcW w:w="389" w:type="pct"/>
            <w:tcBorders>
              <w:top w:val="nil"/>
              <w:left w:val="nil"/>
              <w:bottom w:val="nil"/>
              <w:right w:val="nil"/>
            </w:tcBorders>
            <w:shd w:val="clear" w:color="auto" w:fill="auto"/>
            <w:noWrap/>
            <w:vAlign w:val="bottom"/>
            <w:hideMark/>
          </w:tcPr>
          <w:p w14:paraId="4D056E12"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572C7C07"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4AEEA153"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Distribuidor de Aviação</w:t>
            </w:r>
          </w:p>
        </w:tc>
        <w:tc>
          <w:tcPr>
            <w:tcW w:w="389" w:type="pct"/>
            <w:tcBorders>
              <w:top w:val="single" w:sz="4" w:space="0" w:color="auto"/>
              <w:left w:val="nil"/>
              <w:bottom w:val="double" w:sz="6" w:space="0" w:color="auto"/>
              <w:right w:val="nil"/>
            </w:tcBorders>
            <w:shd w:val="clear" w:color="auto" w:fill="auto"/>
            <w:vAlign w:val="center"/>
            <w:hideMark/>
          </w:tcPr>
          <w:p w14:paraId="3FAFD288"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036784E5" w14:textId="77777777" w:rsidTr="00350F98">
        <w:trPr>
          <w:trHeight w:val="315"/>
        </w:trPr>
        <w:tc>
          <w:tcPr>
            <w:tcW w:w="4611" w:type="pct"/>
            <w:tcBorders>
              <w:top w:val="nil"/>
              <w:left w:val="nil"/>
              <w:bottom w:val="nil"/>
              <w:right w:val="nil"/>
            </w:tcBorders>
            <w:shd w:val="clear" w:color="auto" w:fill="auto"/>
            <w:noWrap/>
            <w:vAlign w:val="bottom"/>
            <w:hideMark/>
          </w:tcPr>
          <w:p w14:paraId="609F0377"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4F54CDC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50%</w:t>
            </w:r>
          </w:p>
        </w:tc>
      </w:tr>
      <w:tr w:rsidR="00723A3F" w:rsidRPr="00723A3F" w14:paraId="2631E867" w14:textId="77777777" w:rsidTr="00350F98">
        <w:trPr>
          <w:trHeight w:val="315"/>
        </w:trPr>
        <w:tc>
          <w:tcPr>
            <w:tcW w:w="4611" w:type="pct"/>
            <w:tcBorders>
              <w:top w:val="nil"/>
              <w:left w:val="nil"/>
              <w:bottom w:val="nil"/>
              <w:right w:val="nil"/>
            </w:tcBorders>
            <w:shd w:val="clear" w:color="auto" w:fill="auto"/>
            <w:noWrap/>
            <w:vAlign w:val="bottom"/>
            <w:hideMark/>
          </w:tcPr>
          <w:p w14:paraId="3561F5B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atualizar dados cadastrais na ANP</w:t>
            </w:r>
          </w:p>
        </w:tc>
        <w:tc>
          <w:tcPr>
            <w:tcW w:w="389" w:type="pct"/>
            <w:tcBorders>
              <w:top w:val="nil"/>
              <w:left w:val="nil"/>
              <w:bottom w:val="nil"/>
              <w:right w:val="nil"/>
            </w:tcBorders>
            <w:shd w:val="clear" w:color="auto" w:fill="auto"/>
            <w:noWrap/>
            <w:vAlign w:val="bottom"/>
            <w:hideMark/>
          </w:tcPr>
          <w:p w14:paraId="0A1D6ED7"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50%</w:t>
            </w:r>
          </w:p>
        </w:tc>
      </w:tr>
      <w:tr w:rsidR="00723A3F" w:rsidRPr="00723A3F" w14:paraId="23528DF7"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63AD7708"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10BC4FEA"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1CC46DDB" w14:textId="77777777" w:rsidTr="00350F98">
        <w:trPr>
          <w:trHeight w:val="300"/>
        </w:trPr>
        <w:tc>
          <w:tcPr>
            <w:tcW w:w="4611" w:type="pct"/>
            <w:tcBorders>
              <w:top w:val="nil"/>
              <w:left w:val="nil"/>
              <w:bottom w:val="nil"/>
              <w:right w:val="nil"/>
            </w:tcBorders>
            <w:shd w:val="clear" w:color="auto" w:fill="auto"/>
            <w:noWrap/>
            <w:vAlign w:val="bottom"/>
            <w:hideMark/>
          </w:tcPr>
          <w:p w14:paraId="36098B24" w14:textId="77777777" w:rsidR="00723A3F" w:rsidRDefault="00723A3F" w:rsidP="00723A3F">
            <w:pPr>
              <w:spacing w:after="0" w:line="240" w:lineRule="auto"/>
              <w:jc w:val="right"/>
              <w:rPr>
                <w:rFonts w:ascii="Calibri" w:eastAsia="Times New Roman" w:hAnsi="Calibri" w:cs="Calibri"/>
                <w:b/>
                <w:bCs/>
                <w:color w:val="000000"/>
                <w:sz w:val="20"/>
                <w:szCs w:val="20"/>
              </w:rPr>
            </w:pPr>
          </w:p>
          <w:p w14:paraId="52B1C299"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2CF06F3D"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4DEBE78A"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20CBD087"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45B05B92" w14:textId="5A63D22D" w:rsidR="00BF3E2A" w:rsidRDefault="00BF3E2A" w:rsidP="00723A3F">
            <w:pPr>
              <w:spacing w:after="0" w:line="240" w:lineRule="auto"/>
              <w:jc w:val="right"/>
              <w:rPr>
                <w:rFonts w:ascii="Calibri" w:eastAsia="Times New Roman" w:hAnsi="Calibri" w:cs="Calibri"/>
                <w:b/>
                <w:bCs/>
                <w:color w:val="000000"/>
                <w:sz w:val="20"/>
                <w:szCs w:val="20"/>
              </w:rPr>
            </w:pPr>
          </w:p>
          <w:p w14:paraId="4282F97D" w14:textId="35AA14E4" w:rsidR="00A40903" w:rsidRDefault="00A40903" w:rsidP="00723A3F">
            <w:pPr>
              <w:spacing w:after="0" w:line="240" w:lineRule="auto"/>
              <w:jc w:val="right"/>
              <w:rPr>
                <w:rFonts w:ascii="Calibri" w:eastAsia="Times New Roman" w:hAnsi="Calibri" w:cs="Calibri"/>
                <w:b/>
                <w:bCs/>
                <w:color w:val="000000"/>
                <w:sz w:val="20"/>
                <w:szCs w:val="20"/>
              </w:rPr>
            </w:pPr>
          </w:p>
          <w:p w14:paraId="58F0388E" w14:textId="77777777" w:rsidR="00A40903" w:rsidRDefault="00A40903" w:rsidP="00723A3F">
            <w:pPr>
              <w:spacing w:after="0" w:line="240" w:lineRule="auto"/>
              <w:jc w:val="right"/>
              <w:rPr>
                <w:rFonts w:ascii="Calibri" w:eastAsia="Times New Roman" w:hAnsi="Calibri" w:cs="Calibri"/>
                <w:b/>
                <w:bCs/>
                <w:color w:val="000000"/>
                <w:sz w:val="20"/>
                <w:szCs w:val="20"/>
              </w:rPr>
            </w:pPr>
          </w:p>
          <w:p w14:paraId="6CA45EB4"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2D557B86"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4ECB71DB"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20DC3720"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311CFAEC" w14:textId="6DDBB5D9" w:rsidR="00BF3E2A" w:rsidRPr="00723A3F" w:rsidRDefault="00BF3E2A"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3FD3006F"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3FB2A1B1" w14:textId="77777777" w:rsidTr="00350F98">
        <w:trPr>
          <w:trHeight w:val="300"/>
        </w:trPr>
        <w:tc>
          <w:tcPr>
            <w:tcW w:w="4611" w:type="pct"/>
            <w:tcBorders>
              <w:top w:val="nil"/>
              <w:left w:val="nil"/>
              <w:bottom w:val="nil"/>
              <w:right w:val="nil"/>
            </w:tcBorders>
            <w:shd w:val="clear" w:color="auto" w:fill="auto"/>
            <w:noWrap/>
            <w:vAlign w:val="center"/>
            <w:hideMark/>
          </w:tcPr>
          <w:p w14:paraId="36B721A2"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B.5</w:t>
            </w:r>
            <w:r w:rsidRPr="00723A3F">
              <w:rPr>
                <w:rFonts w:ascii="Calibri" w:eastAsia="Times New Roman" w:hAnsi="Calibri" w:cs="Calibri"/>
                <w:color w:val="000000"/>
                <w:sz w:val="20"/>
                <w:szCs w:val="20"/>
              </w:rPr>
              <w:t xml:space="preserve"> - Classificação dos fatos infracionais nos distribuidores de combustíveis líquidos</w:t>
            </w:r>
          </w:p>
        </w:tc>
        <w:tc>
          <w:tcPr>
            <w:tcW w:w="389" w:type="pct"/>
            <w:tcBorders>
              <w:top w:val="nil"/>
              <w:left w:val="nil"/>
              <w:bottom w:val="nil"/>
              <w:right w:val="nil"/>
            </w:tcBorders>
            <w:shd w:val="clear" w:color="auto" w:fill="auto"/>
            <w:noWrap/>
            <w:vAlign w:val="bottom"/>
            <w:hideMark/>
          </w:tcPr>
          <w:p w14:paraId="2A920ABC"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453BEAD9"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42F1E382"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Distribuidor de Combustíveis Líquidos</w:t>
            </w:r>
          </w:p>
        </w:tc>
        <w:tc>
          <w:tcPr>
            <w:tcW w:w="389" w:type="pct"/>
            <w:tcBorders>
              <w:top w:val="single" w:sz="4" w:space="0" w:color="auto"/>
              <w:left w:val="nil"/>
              <w:bottom w:val="double" w:sz="6" w:space="0" w:color="auto"/>
              <w:right w:val="nil"/>
            </w:tcBorders>
            <w:shd w:val="clear" w:color="auto" w:fill="auto"/>
            <w:vAlign w:val="center"/>
            <w:hideMark/>
          </w:tcPr>
          <w:p w14:paraId="54B1D4C2"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72185661" w14:textId="77777777" w:rsidTr="00350F98">
        <w:trPr>
          <w:trHeight w:val="315"/>
        </w:trPr>
        <w:tc>
          <w:tcPr>
            <w:tcW w:w="4611" w:type="pct"/>
            <w:tcBorders>
              <w:top w:val="nil"/>
              <w:left w:val="nil"/>
              <w:bottom w:val="nil"/>
              <w:right w:val="nil"/>
            </w:tcBorders>
            <w:shd w:val="clear" w:color="auto" w:fill="auto"/>
            <w:noWrap/>
            <w:vAlign w:val="bottom"/>
            <w:hideMark/>
          </w:tcPr>
          <w:p w14:paraId="26AD4E8A" w14:textId="0F2AA7D3"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não</w:t>
            </w:r>
            <w:r w:rsidR="00B15ACD">
              <w:rPr>
                <w:rFonts w:ascii="Calibri" w:eastAsia="Times New Roman" w:hAnsi="Calibri" w:cs="Calibri"/>
                <w:color w:val="000000"/>
              </w:rPr>
              <w:t xml:space="preserve"> </w:t>
            </w:r>
            <w:r w:rsidRPr="00723A3F">
              <w:rPr>
                <w:rFonts w:ascii="Calibri" w:eastAsia="Times New Roman" w:hAnsi="Calibri" w:cs="Calibri"/>
                <w:color w:val="000000"/>
              </w:rPr>
              <w:t>conforme com a especificação</w:t>
            </w:r>
          </w:p>
        </w:tc>
        <w:tc>
          <w:tcPr>
            <w:tcW w:w="389" w:type="pct"/>
            <w:tcBorders>
              <w:top w:val="nil"/>
              <w:left w:val="nil"/>
              <w:bottom w:val="nil"/>
              <w:right w:val="nil"/>
            </w:tcBorders>
            <w:shd w:val="clear" w:color="auto" w:fill="auto"/>
            <w:noWrap/>
            <w:vAlign w:val="bottom"/>
            <w:hideMark/>
          </w:tcPr>
          <w:p w14:paraId="61AAD774"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41%</w:t>
            </w:r>
          </w:p>
        </w:tc>
      </w:tr>
      <w:tr w:rsidR="00723A3F" w:rsidRPr="00723A3F" w14:paraId="6F1F449F" w14:textId="77777777" w:rsidTr="00350F98">
        <w:trPr>
          <w:trHeight w:val="300"/>
        </w:trPr>
        <w:tc>
          <w:tcPr>
            <w:tcW w:w="4611" w:type="pct"/>
            <w:tcBorders>
              <w:top w:val="nil"/>
              <w:left w:val="nil"/>
              <w:bottom w:val="nil"/>
              <w:right w:val="nil"/>
            </w:tcBorders>
            <w:shd w:val="clear" w:color="auto" w:fill="auto"/>
            <w:noWrap/>
            <w:vAlign w:val="bottom"/>
            <w:hideMark/>
          </w:tcPr>
          <w:p w14:paraId="2AB6ADE4"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3D39D7F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26%</w:t>
            </w:r>
          </w:p>
        </w:tc>
      </w:tr>
      <w:tr w:rsidR="00723A3F" w:rsidRPr="00723A3F" w14:paraId="7FE50420" w14:textId="77777777" w:rsidTr="00350F98">
        <w:trPr>
          <w:trHeight w:val="300"/>
        </w:trPr>
        <w:tc>
          <w:tcPr>
            <w:tcW w:w="4611" w:type="pct"/>
            <w:tcBorders>
              <w:top w:val="nil"/>
              <w:left w:val="nil"/>
              <w:bottom w:val="nil"/>
              <w:right w:val="nil"/>
            </w:tcBorders>
            <w:shd w:val="clear" w:color="auto" w:fill="auto"/>
            <w:noWrap/>
            <w:vAlign w:val="bottom"/>
            <w:hideMark/>
          </w:tcPr>
          <w:p w14:paraId="1D986773"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fornecer ou fornecer em desacordo com a legislação a amostra-testemunha</w:t>
            </w:r>
          </w:p>
        </w:tc>
        <w:tc>
          <w:tcPr>
            <w:tcW w:w="389" w:type="pct"/>
            <w:tcBorders>
              <w:top w:val="nil"/>
              <w:left w:val="nil"/>
              <w:bottom w:val="nil"/>
              <w:right w:val="nil"/>
            </w:tcBorders>
            <w:shd w:val="clear" w:color="auto" w:fill="auto"/>
            <w:noWrap/>
            <w:vAlign w:val="bottom"/>
            <w:hideMark/>
          </w:tcPr>
          <w:p w14:paraId="7AC5589A"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9%</w:t>
            </w:r>
          </w:p>
        </w:tc>
      </w:tr>
      <w:tr w:rsidR="00723A3F" w:rsidRPr="00723A3F" w14:paraId="31938285" w14:textId="77777777" w:rsidTr="00350F98">
        <w:trPr>
          <w:trHeight w:val="300"/>
        </w:trPr>
        <w:tc>
          <w:tcPr>
            <w:tcW w:w="4611" w:type="pct"/>
            <w:tcBorders>
              <w:top w:val="nil"/>
              <w:left w:val="nil"/>
              <w:bottom w:val="nil"/>
              <w:right w:val="nil"/>
            </w:tcBorders>
            <w:shd w:val="clear" w:color="auto" w:fill="auto"/>
            <w:noWrap/>
            <w:vAlign w:val="bottom"/>
            <w:hideMark/>
          </w:tcPr>
          <w:p w14:paraId="0FDC4D51"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118EE27D"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7%</w:t>
            </w:r>
          </w:p>
        </w:tc>
      </w:tr>
      <w:tr w:rsidR="00723A3F" w:rsidRPr="00723A3F" w14:paraId="6FC29ECC" w14:textId="77777777" w:rsidTr="00350F98">
        <w:trPr>
          <w:trHeight w:val="300"/>
        </w:trPr>
        <w:tc>
          <w:tcPr>
            <w:tcW w:w="4611" w:type="pct"/>
            <w:tcBorders>
              <w:top w:val="nil"/>
              <w:left w:val="nil"/>
              <w:bottom w:val="nil"/>
              <w:right w:val="nil"/>
            </w:tcBorders>
            <w:shd w:val="clear" w:color="auto" w:fill="auto"/>
            <w:noWrap/>
            <w:vAlign w:val="bottom"/>
            <w:hideMark/>
          </w:tcPr>
          <w:p w14:paraId="0302E922"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utilizar ou utilizar em desacordo com a legislação os lacres</w:t>
            </w:r>
          </w:p>
        </w:tc>
        <w:tc>
          <w:tcPr>
            <w:tcW w:w="389" w:type="pct"/>
            <w:tcBorders>
              <w:top w:val="nil"/>
              <w:left w:val="nil"/>
              <w:bottom w:val="nil"/>
              <w:right w:val="nil"/>
            </w:tcBorders>
            <w:shd w:val="clear" w:color="auto" w:fill="auto"/>
            <w:noWrap/>
            <w:vAlign w:val="bottom"/>
            <w:hideMark/>
          </w:tcPr>
          <w:p w14:paraId="21B6756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w:t>
            </w:r>
          </w:p>
        </w:tc>
      </w:tr>
      <w:tr w:rsidR="00723A3F" w:rsidRPr="00723A3F" w14:paraId="44F2E597" w14:textId="77777777" w:rsidTr="00350F98">
        <w:trPr>
          <w:trHeight w:val="300"/>
        </w:trPr>
        <w:tc>
          <w:tcPr>
            <w:tcW w:w="4611" w:type="pct"/>
            <w:tcBorders>
              <w:top w:val="nil"/>
              <w:left w:val="nil"/>
              <w:bottom w:val="nil"/>
              <w:right w:val="nil"/>
            </w:tcBorders>
            <w:shd w:val="clear" w:color="auto" w:fill="auto"/>
            <w:noWrap/>
            <w:vAlign w:val="bottom"/>
            <w:hideMark/>
          </w:tcPr>
          <w:p w14:paraId="1852F9AA"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Deixar de apresentar ou apresentar incorretamente informação sobre movimentação de produto</w:t>
            </w:r>
          </w:p>
        </w:tc>
        <w:tc>
          <w:tcPr>
            <w:tcW w:w="389" w:type="pct"/>
            <w:tcBorders>
              <w:top w:val="nil"/>
              <w:left w:val="nil"/>
              <w:bottom w:val="nil"/>
              <w:right w:val="nil"/>
            </w:tcBorders>
            <w:shd w:val="clear" w:color="auto" w:fill="auto"/>
            <w:noWrap/>
            <w:vAlign w:val="bottom"/>
            <w:hideMark/>
          </w:tcPr>
          <w:p w14:paraId="4240A47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04B822C2" w14:textId="77777777" w:rsidTr="00350F98">
        <w:trPr>
          <w:trHeight w:val="300"/>
        </w:trPr>
        <w:tc>
          <w:tcPr>
            <w:tcW w:w="4611" w:type="pct"/>
            <w:tcBorders>
              <w:top w:val="nil"/>
              <w:left w:val="nil"/>
              <w:bottom w:val="nil"/>
              <w:right w:val="nil"/>
            </w:tcBorders>
            <w:shd w:val="clear" w:color="auto" w:fill="auto"/>
            <w:noWrap/>
            <w:vAlign w:val="bottom"/>
            <w:hideMark/>
          </w:tcPr>
          <w:p w14:paraId="355EA2B4"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documentação referente à qualidade dos combustíveis</w:t>
            </w:r>
          </w:p>
        </w:tc>
        <w:tc>
          <w:tcPr>
            <w:tcW w:w="389" w:type="pct"/>
            <w:tcBorders>
              <w:top w:val="nil"/>
              <w:left w:val="nil"/>
              <w:bottom w:val="nil"/>
              <w:right w:val="nil"/>
            </w:tcBorders>
            <w:shd w:val="clear" w:color="auto" w:fill="auto"/>
            <w:noWrap/>
            <w:vAlign w:val="bottom"/>
            <w:hideMark/>
          </w:tcPr>
          <w:p w14:paraId="0A94ACDC"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41244405" w14:textId="77777777" w:rsidTr="00350F98">
        <w:trPr>
          <w:trHeight w:val="300"/>
        </w:trPr>
        <w:tc>
          <w:tcPr>
            <w:tcW w:w="4611" w:type="pct"/>
            <w:tcBorders>
              <w:top w:val="nil"/>
              <w:left w:val="nil"/>
              <w:bottom w:val="nil"/>
              <w:right w:val="nil"/>
            </w:tcBorders>
            <w:shd w:val="clear" w:color="auto" w:fill="auto"/>
            <w:noWrap/>
            <w:vAlign w:val="bottom"/>
            <w:hideMark/>
          </w:tcPr>
          <w:p w14:paraId="271A0DB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Documentação fiscal em desacordo com a legislação</w:t>
            </w:r>
          </w:p>
        </w:tc>
        <w:tc>
          <w:tcPr>
            <w:tcW w:w="389" w:type="pct"/>
            <w:tcBorders>
              <w:top w:val="nil"/>
              <w:left w:val="nil"/>
              <w:bottom w:val="nil"/>
              <w:right w:val="nil"/>
            </w:tcBorders>
            <w:shd w:val="clear" w:color="auto" w:fill="auto"/>
            <w:noWrap/>
            <w:vAlign w:val="bottom"/>
            <w:hideMark/>
          </w:tcPr>
          <w:p w14:paraId="2D8E24BD"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w:t>
            </w:r>
          </w:p>
        </w:tc>
      </w:tr>
      <w:tr w:rsidR="00723A3F" w:rsidRPr="00723A3F" w14:paraId="32C937A2" w14:textId="77777777" w:rsidTr="00350F98">
        <w:trPr>
          <w:trHeight w:val="300"/>
        </w:trPr>
        <w:tc>
          <w:tcPr>
            <w:tcW w:w="4611" w:type="pct"/>
            <w:tcBorders>
              <w:top w:val="nil"/>
              <w:left w:val="nil"/>
              <w:bottom w:val="nil"/>
              <w:right w:val="nil"/>
            </w:tcBorders>
            <w:shd w:val="clear" w:color="auto" w:fill="auto"/>
            <w:noWrap/>
            <w:vAlign w:val="bottom"/>
            <w:hideMark/>
          </w:tcPr>
          <w:p w14:paraId="27525A1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Construir ou operar instalação sem autorização</w:t>
            </w:r>
          </w:p>
        </w:tc>
        <w:tc>
          <w:tcPr>
            <w:tcW w:w="389" w:type="pct"/>
            <w:tcBorders>
              <w:top w:val="nil"/>
              <w:left w:val="nil"/>
              <w:bottom w:val="nil"/>
              <w:right w:val="nil"/>
            </w:tcBorders>
            <w:shd w:val="clear" w:color="auto" w:fill="auto"/>
            <w:noWrap/>
            <w:vAlign w:val="bottom"/>
            <w:hideMark/>
          </w:tcPr>
          <w:p w14:paraId="1D57223D"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p>
        </w:tc>
      </w:tr>
      <w:tr w:rsidR="00723A3F" w:rsidRPr="00723A3F" w14:paraId="18149C15" w14:textId="77777777" w:rsidTr="00350F98">
        <w:trPr>
          <w:trHeight w:val="300"/>
        </w:trPr>
        <w:tc>
          <w:tcPr>
            <w:tcW w:w="4611" w:type="pct"/>
            <w:tcBorders>
              <w:top w:val="nil"/>
              <w:left w:val="nil"/>
              <w:bottom w:val="nil"/>
              <w:right w:val="nil"/>
            </w:tcBorders>
            <w:shd w:val="clear" w:color="auto" w:fill="auto"/>
            <w:noWrap/>
            <w:vAlign w:val="bottom"/>
            <w:hideMark/>
          </w:tcPr>
          <w:p w14:paraId="6C68018A"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ou apresentar em desacordo informações à ANP</w:t>
            </w:r>
          </w:p>
        </w:tc>
        <w:tc>
          <w:tcPr>
            <w:tcW w:w="389" w:type="pct"/>
            <w:tcBorders>
              <w:top w:val="nil"/>
              <w:left w:val="nil"/>
              <w:bottom w:val="nil"/>
              <w:right w:val="nil"/>
            </w:tcBorders>
            <w:shd w:val="clear" w:color="auto" w:fill="auto"/>
            <w:noWrap/>
            <w:vAlign w:val="bottom"/>
            <w:hideMark/>
          </w:tcPr>
          <w:p w14:paraId="6D0FF41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p>
        </w:tc>
      </w:tr>
      <w:tr w:rsidR="00723A3F" w:rsidRPr="00723A3F" w14:paraId="2F8B179D" w14:textId="77777777" w:rsidTr="00350F98">
        <w:trPr>
          <w:trHeight w:val="300"/>
        </w:trPr>
        <w:tc>
          <w:tcPr>
            <w:tcW w:w="4611" w:type="pct"/>
            <w:tcBorders>
              <w:top w:val="nil"/>
              <w:left w:val="nil"/>
              <w:bottom w:val="nil"/>
              <w:right w:val="nil"/>
            </w:tcBorders>
            <w:shd w:val="clear" w:color="auto" w:fill="auto"/>
            <w:noWrap/>
            <w:vAlign w:val="bottom"/>
            <w:hideMark/>
          </w:tcPr>
          <w:p w14:paraId="69B4973C"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501ACF2F"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p>
        </w:tc>
      </w:tr>
      <w:tr w:rsidR="00723A3F" w:rsidRPr="00723A3F" w14:paraId="0F40425D" w14:textId="77777777" w:rsidTr="00350F98">
        <w:trPr>
          <w:trHeight w:val="315"/>
        </w:trPr>
        <w:tc>
          <w:tcPr>
            <w:tcW w:w="4611" w:type="pct"/>
            <w:tcBorders>
              <w:top w:val="nil"/>
              <w:left w:val="nil"/>
              <w:bottom w:val="nil"/>
              <w:right w:val="nil"/>
            </w:tcBorders>
            <w:shd w:val="clear" w:color="auto" w:fill="auto"/>
            <w:noWrap/>
            <w:vAlign w:val="bottom"/>
            <w:hideMark/>
          </w:tcPr>
          <w:p w14:paraId="0615BE33"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Equipamento ausente ou em desacordo com a legislação</w:t>
            </w:r>
          </w:p>
        </w:tc>
        <w:tc>
          <w:tcPr>
            <w:tcW w:w="389" w:type="pct"/>
            <w:tcBorders>
              <w:top w:val="nil"/>
              <w:left w:val="nil"/>
              <w:bottom w:val="nil"/>
              <w:right w:val="nil"/>
            </w:tcBorders>
            <w:shd w:val="clear" w:color="auto" w:fill="auto"/>
            <w:noWrap/>
            <w:vAlign w:val="bottom"/>
            <w:hideMark/>
          </w:tcPr>
          <w:p w14:paraId="0B2E6E0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p>
        </w:tc>
      </w:tr>
      <w:tr w:rsidR="00723A3F" w:rsidRPr="00723A3F" w14:paraId="4C157D7B"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2F3E9D43"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1023E504"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7C5AC01B" w14:textId="77777777" w:rsidTr="00350F98">
        <w:trPr>
          <w:trHeight w:val="300"/>
        </w:trPr>
        <w:tc>
          <w:tcPr>
            <w:tcW w:w="4611" w:type="pct"/>
            <w:tcBorders>
              <w:top w:val="nil"/>
              <w:left w:val="nil"/>
              <w:bottom w:val="nil"/>
              <w:right w:val="nil"/>
            </w:tcBorders>
            <w:shd w:val="clear" w:color="auto" w:fill="auto"/>
            <w:noWrap/>
            <w:vAlign w:val="bottom"/>
            <w:hideMark/>
          </w:tcPr>
          <w:p w14:paraId="6F7BA5E8"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7598A765"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33FCCD87" w14:textId="77777777" w:rsidTr="00350F98">
        <w:trPr>
          <w:trHeight w:val="300"/>
        </w:trPr>
        <w:tc>
          <w:tcPr>
            <w:tcW w:w="4611" w:type="pct"/>
            <w:tcBorders>
              <w:top w:val="nil"/>
              <w:left w:val="nil"/>
              <w:bottom w:val="nil"/>
              <w:right w:val="nil"/>
            </w:tcBorders>
            <w:shd w:val="clear" w:color="auto" w:fill="auto"/>
            <w:noWrap/>
            <w:vAlign w:val="center"/>
            <w:hideMark/>
          </w:tcPr>
          <w:p w14:paraId="4088B3BC"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B.6</w:t>
            </w:r>
            <w:r w:rsidRPr="00723A3F">
              <w:rPr>
                <w:rFonts w:ascii="Calibri" w:eastAsia="Times New Roman" w:hAnsi="Calibri" w:cs="Calibri"/>
                <w:color w:val="000000"/>
                <w:sz w:val="20"/>
                <w:szCs w:val="20"/>
              </w:rPr>
              <w:t xml:space="preserve"> - Classificação dos fatos infracionais nos distribuidores de GLP</w:t>
            </w:r>
          </w:p>
        </w:tc>
        <w:tc>
          <w:tcPr>
            <w:tcW w:w="389" w:type="pct"/>
            <w:tcBorders>
              <w:top w:val="nil"/>
              <w:left w:val="nil"/>
              <w:bottom w:val="nil"/>
              <w:right w:val="nil"/>
            </w:tcBorders>
            <w:shd w:val="clear" w:color="auto" w:fill="auto"/>
            <w:noWrap/>
            <w:vAlign w:val="bottom"/>
            <w:hideMark/>
          </w:tcPr>
          <w:p w14:paraId="57640ABD"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64113176"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046577DB"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Distribuidor de GLP</w:t>
            </w:r>
          </w:p>
        </w:tc>
        <w:tc>
          <w:tcPr>
            <w:tcW w:w="389" w:type="pct"/>
            <w:tcBorders>
              <w:top w:val="single" w:sz="4" w:space="0" w:color="auto"/>
              <w:left w:val="nil"/>
              <w:bottom w:val="double" w:sz="6" w:space="0" w:color="auto"/>
              <w:right w:val="nil"/>
            </w:tcBorders>
            <w:shd w:val="clear" w:color="auto" w:fill="auto"/>
            <w:vAlign w:val="center"/>
            <w:hideMark/>
          </w:tcPr>
          <w:p w14:paraId="43B3CECC"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2FBD70BE" w14:textId="77777777" w:rsidTr="00350F98">
        <w:trPr>
          <w:trHeight w:val="315"/>
        </w:trPr>
        <w:tc>
          <w:tcPr>
            <w:tcW w:w="4611" w:type="pct"/>
            <w:tcBorders>
              <w:top w:val="nil"/>
              <w:left w:val="nil"/>
              <w:bottom w:val="nil"/>
              <w:right w:val="nil"/>
            </w:tcBorders>
            <w:shd w:val="clear" w:color="auto" w:fill="auto"/>
            <w:noWrap/>
            <w:vAlign w:val="bottom"/>
            <w:hideMark/>
          </w:tcPr>
          <w:p w14:paraId="02A3756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53DBBBB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28%</w:t>
            </w:r>
          </w:p>
        </w:tc>
      </w:tr>
      <w:tr w:rsidR="00723A3F" w:rsidRPr="00723A3F" w14:paraId="56F2C36E" w14:textId="77777777" w:rsidTr="00350F98">
        <w:trPr>
          <w:trHeight w:val="300"/>
        </w:trPr>
        <w:tc>
          <w:tcPr>
            <w:tcW w:w="4611" w:type="pct"/>
            <w:tcBorders>
              <w:top w:val="nil"/>
              <w:left w:val="nil"/>
              <w:bottom w:val="nil"/>
              <w:right w:val="nil"/>
            </w:tcBorders>
            <w:shd w:val="clear" w:color="auto" w:fill="auto"/>
            <w:noWrap/>
            <w:vAlign w:val="bottom"/>
            <w:hideMark/>
          </w:tcPr>
          <w:p w14:paraId="119AECE9"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7F7F6FD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17%</w:t>
            </w:r>
          </w:p>
        </w:tc>
      </w:tr>
      <w:tr w:rsidR="00723A3F" w:rsidRPr="00723A3F" w14:paraId="32235404" w14:textId="77777777" w:rsidTr="00350F98">
        <w:trPr>
          <w:trHeight w:val="300"/>
        </w:trPr>
        <w:tc>
          <w:tcPr>
            <w:tcW w:w="4611" w:type="pct"/>
            <w:tcBorders>
              <w:top w:val="nil"/>
              <w:left w:val="nil"/>
              <w:bottom w:val="nil"/>
              <w:right w:val="nil"/>
            </w:tcBorders>
            <w:shd w:val="clear" w:color="auto" w:fill="auto"/>
            <w:noWrap/>
            <w:vAlign w:val="bottom"/>
            <w:hideMark/>
          </w:tcPr>
          <w:p w14:paraId="3A402682"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prestar informações ao consumidor</w:t>
            </w:r>
          </w:p>
        </w:tc>
        <w:tc>
          <w:tcPr>
            <w:tcW w:w="389" w:type="pct"/>
            <w:tcBorders>
              <w:top w:val="nil"/>
              <w:left w:val="nil"/>
              <w:bottom w:val="nil"/>
              <w:right w:val="nil"/>
            </w:tcBorders>
            <w:shd w:val="clear" w:color="auto" w:fill="auto"/>
            <w:noWrap/>
            <w:vAlign w:val="bottom"/>
            <w:hideMark/>
          </w:tcPr>
          <w:p w14:paraId="4A121102"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11%</w:t>
            </w:r>
          </w:p>
        </w:tc>
      </w:tr>
      <w:tr w:rsidR="00723A3F" w:rsidRPr="00723A3F" w14:paraId="2A7406A7" w14:textId="77777777" w:rsidTr="00350F98">
        <w:trPr>
          <w:trHeight w:val="300"/>
        </w:trPr>
        <w:tc>
          <w:tcPr>
            <w:tcW w:w="4611" w:type="pct"/>
            <w:tcBorders>
              <w:top w:val="nil"/>
              <w:left w:val="nil"/>
              <w:bottom w:val="nil"/>
              <w:right w:val="nil"/>
            </w:tcBorders>
            <w:shd w:val="clear" w:color="auto" w:fill="auto"/>
            <w:noWrap/>
            <w:vAlign w:val="bottom"/>
            <w:hideMark/>
          </w:tcPr>
          <w:p w14:paraId="105AF293"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0C18B212"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11%</w:t>
            </w:r>
          </w:p>
        </w:tc>
      </w:tr>
      <w:tr w:rsidR="00723A3F" w:rsidRPr="00723A3F" w14:paraId="1DFD8256" w14:textId="77777777" w:rsidTr="00350F98">
        <w:trPr>
          <w:trHeight w:val="300"/>
        </w:trPr>
        <w:tc>
          <w:tcPr>
            <w:tcW w:w="4611" w:type="pct"/>
            <w:tcBorders>
              <w:top w:val="nil"/>
              <w:left w:val="nil"/>
              <w:bottom w:val="nil"/>
              <w:right w:val="nil"/>
            </w:tcBorders>
            <w:shd w:val="clear" w:color="auto" w:fill="auto"/>
            <w:noWrap/>
            <w:vAlign w:val="bottom"/>
            <w:hideMark/>
          </w:tcPr>
          <w:p w14:paraId="402FEB4A"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com vício de quantidade</w:t>
            </w:r>
          </w:p>
        </w:tc>
        <w:tc>
          <w:tcPr>
            <w:tcW w:w="389" w:type="pct"/>
            <w:tcBorders>
              <w:top w:val="nil"/>
              <w:left w:val="nil"/>
              <w:bottom w:val="nil"/>
              <w:right w:val="nil"/>
            </w:tcBorders>
            <w:shd w:val="clear" w:color="auto" w:fill="auto"/>
            <w:noWrap/>
            <w:vAlign w:val="bottom"/>
            <w:hideMark/>
          </w:tcPr>
          <w:p w14:paraId="09625FAF"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071E0555" w14:textId="77777777" w:rsidTr="00350F98">
        <w:trPr>
          <w:trHeight w:val="300"/>
        </w:trPr>
        <w:tc>
          <w:tcPr>
            <w:tcW w:w="4611" w:type="pct"/>
            <w:tcBorders>
              <w:top w:val="nil"/>
              <w:left w:val="nil"/>
              <w:bottom w:val="nil"/>
              <w:right w:val="nil"/>
            </w:tcBorders>
            <w:shd w:val="clear" w:color="auto" w:fill="auto"/>
            <w:noWrap/>
            <w:vAlign w:val="bottom"/>
            <w:hideMark/>
          </w:tcPr>
          <w:p w14:paraId="217DD4D7"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735B0D6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6725AF33" w14:textId="77777777" w:rsidTr="00350F98">
        <w:trPr>
          <w:trHeight w:val="300"/>
        </w:trPr>
        <w:tc>
          <w:tcPr>
            <w:tcW w:w="4611" w:type="pct"/>
            <w:tcBorders>
              <w:top w:val="nil"/>
              <w:left w:val="nil"/>
              <w:bottom w:val="nil"/>
              <w:right w:val="nil"/>
            </w:tcBorders>
            <w:shd w:val="clear" w:color="auto" w:fill="auto"/>
            <w:noWrap/>
            <w:vAlign w:val="bottom"/>
            <w:hideMark/>
          </w:tcPr>
          <w:p w14:paraId="25BF4A59"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ou apresentar em desacordo informações à ANP</w:t>
            </w:r>
          </w:p>
        </w:tc>
        <w:tc>
          <w:tcPr>
            <w:tcW w:w="389" w:type="pct"/>
            <w:tcBorders>
              <w:top w:val="nil"/>
              <w:left w:val="nil"/>
              <w:bottom w:val="nil"/>
              <w:right w:val="nil"/>
            </w:tcBorders>
            <w:shd w:val="clear" w:color="auto" w:fill="auto"/>
            <w:noWrap/>
            <w:vAlign w:val="bottom"/>
            <w:hideMark/>
          </w:tcPr>
          <w:p w14:paraId="3694023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3A33A706" w14:textId="77777777" w:rsidTr="00350F98">
        <w:trPr>
          <w:trHeight w:val="315"/>
        </w:trPr>
        <w:tc>
          <w:tcPr>
            <w:tcW w:w="4611" w:type="pct"/>
            <w:tcBorders>
              <w:top w:val="nil"/>
              <w:left w:val="nil"/>
              <w:bottom w:val="nil"/>
              <w:right w:val="nil"/>
            </w:tcBorders>
            <w:shd w:val="clear" w:color="auto" w:fill="auto"/>
            <w:noWrap/>
            <w:vAlign w:val="bottom"/>
            <w:hideMark/>
          </w:tcPr>
          <w:p w14:paraId="2BBF32B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Outros*</w:t>
            </w:r>
          </w:p>
        </w:tc>
        <w:tc>
          <w:tcPr>
            <w:tcW w:w="389" w:type="pct"/>
            <w:tcBorders>
              <w:top w:val="nil"/>
              <w:left w:val="nil"/>
              <w:bottom w:val="nil"/>
              <w:right w:val="nil"/>
            </w:tcBorders>
            <w:shd w:val="clear" w:color="auto" w:fill="auto"/>
            <w:noWrap/>
            <w:vAlign w:val="bottom"/>
            <w:hideMark/>
          </w:tcPr>
          <w:p w14:paraId="61093B4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17%</w:t>
            </w:r>
          </w:p>
        </w:tc>
      </w:tr>
      <w:tr w:rsidR="00723A3F" w:rsidRPr="00723A3F" w14:paraId="33A65E65"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6A9B6CAA"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67A4ADA4"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6D057493" w14:textId="77777777" w:rsidTr="00350F98">
        <w:trPr>
          <w:trHeight w:val="300"/>
        </w:trPr>
        <w:tc>
          <w:tcPr>
            <w:tcW w:w="4611" w:type="pct"/>
            <w:tcBorders>
              <w:top w:val="nil"/>
              <w:left w:val="nil"/>
              <w:bottom w:val="nil"/>
              <w:right w:val="nil"/>
            </w:tcBorders>
            <w:shd w:val="clear" w:color="auto" w:fill="auto"/>
            <w:noWrap/>
            <w:vAlign w:val="bottom"/>
            <w:hideMark/>
          </w:tcPr>
          <w:p w14:paraId="2ABEAAFE" w14:textId="530C2C0D" w:rsid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 GLP - Uso não autorizado/vedado pela legislação</w:t>
            </w:r>
          </w:p>
          <w:p w14:paraId="1502C724" w14:textId="77777777" w:rsidR="00350F98" w:rsidRDefault="00350F98" w:rsidP="00723A3F">
            <w:pPr>
              <w:spacing w:after="0" w:line="240" w:lineRule="auto"/>
              <w:ind w:firstLineChars="100" w:firstLine="220"/>
              <w:rPr>
                <w:rFonts w:ascii="Calibri" w:eastAsia="Times New Roman" w:hAnsi="Calibri" w:cs="Calibri"/>
                <w:color w:val="000000"/>
              </w:rPr>
            </w:pPr>
          </w:p>
          <w:p w14:paraId="10801F29" w14:textId="6CA90200" w:rsidR="00723A3F" w:rsidRPr="00723A3F" w:rsidRDefault="00723A3F" w:rsidP="00723A3F">
            <w:pPr>
              <w:spacing w:after="0" w:line="240" w:lineRule="auto"/>
              <w:ind w:firstLineChars="100" w:firstLine="220"/>
              <w:rPr>
                <w:rFonts w:ascii="Calibri" w:eastAsia="Times New Roman" w:hAnsi="Calibri" w:cs="Calibri"/>
                <w:color w:val="000000"/>
              </w:rPr>
            </w:pPr>
          </w:p>
        </w:tc>
        <w:tc>
          <w:tcPr>
            <w:tcW w:w="389" w:type="pct"/>
            <w:tcBorders>
              <w:top w:val="nil"/>
              <w:left w:val="nil"/>
              <w:bottom w:val="nil"/>
              <w:right w:val="nil"/>
            </w:tcBorders>
            <w:shd w:val="clear" w:color="auto" w:fill="auto"/>
            <w:noWrap/>
            <w:vAlign w:val="bottom"/>
            <w:hideMark/>
          </w:tcPr>
          <w:p w14:paraId="1E3832E6" w14:textId="77777777" w:rsidR="00723A3F" w:rsidRPr="00723A3F" w:rsidRDefault="00723A3F" w:rsidP="00723A3F">
            <w:pPr>
              <w:spacing w:after="0" w:line="240" w:lineRule="auto"/>
              <w:ind w:firstLineChars="100" w:firstLine="220"/>
              <w:rPr>
                <w:rFonts w:ascii="Calibri" w:eastAsia="Times New Roman" w:hAnsi="Calibri" w:cs="Calibri"/>
                <w:color w:val="000000"/>
              </w:rPr>
            </w:pPr>
          </w:p>
        </w:tc>
      </w:tr>
      <w:tr w:rsidR="00723A3F" w:rsidRPr="00723A3F" w14:paraId="03D0E9FF" w14:textId="77777777" w:rsidTr="00350F98">
        <w:trPr>
          <w:trHeight w:val="300"/>
        </w:trPr>
        <w:tc>
          <w:tcPr>
            <w:tcW w:w="4611" w:type="pct"/>
            <w:tcBorders>
              <w:top w:val="nil"/>
              <w:left w:val="nil"/>
              <w:bottom w:val="nil"/>
              <w:right w:val="nil"/>
            </w:tcBorders>
            <w:shd w:val="clear" w:color="auto" w:fill="auto"/>
            <w:noWrap/>
            <w:vAlign w:val="center"/>
            <w:hideMark/>
          </w:tcPr>
          <w:p w14:paraId="05560F23"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B.7</w:t>
            </w:r>
            <w:r w:rsidRPr="00723A3F">
              <w:rPr>
                <w:rFonts w:ascii="Calibri" w:eastAsia="Times New Roman" w:hAnsi="Calibri" w:cs="Calibri"/>
                <w:color w:val="000000"/>
                <w:sz w:val="20"/>
                <w:szCs w:val="20"/>
              </w:rPr>
              <w:t xml:space="preserve"> - Classificação dos fatos infracionais nos formuladores</w:t>
            </w:r>
          </w:p>
        </w:tc>
        <w:tc>
          <w:tcPr>
            <w:tcW w:w="389" w:type="pct"/>
            <w:tcBorders>
              <w:top w:val="nil"/>
              <w:left w:val="nil"/>
              <w:bottom w:val="nil"/>
              <w:right w:val="nil"/>
            </w:tcBorders>
            <w:shd w:val="clear" w:color="auto" w:fill="auto"/>
            <w:noWrap/>
            <w:vAlign w:val="bottom"/>
            <w:hideMark/>
          </w:tcPr>
          <w:p w14:paraId="518F5C33"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2357AE6D"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00AD8A79"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Formulador</w:t>
            </w:r>
          </w:p>
        </w:tc>
        <w:tc>
          <w:tcPr>
            <w:tcW w:w="389" w:type="pct"/>
            <w:tcBorders>
              <w:top w:val="single" w:sz="4" w:space="0" w:color="auto"/>
              <w:left w:val="nil"/>
              <w:bottom w:val="double" w:sz="6" w:space="0" w:color="auto"/>
              <w:right w:val="nil"/>
            </w:tcBorders>
            <w:shd w:val="clear" w:color="auto" w:fill="auto"/>
            <w:vAlign w:val="center"/>
            <w:hideMark/>
          </w:tcPr>
          <w:p w14:paraId="1CA5E53A"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2C4D08FC" w14:textId="77777777" w:rsidTr="00350F98">
        <w:trPr>
          <w:trHeight w:val="315"/>
        </w:trPr>
        <w:tc>
          <w:tcPr>
            <w:tcW w:w="4611" w:type="pct"/>
            <w:tcBorders>
              <w:top w:val="nil"/>
              <w:left w:val="nil"/>
              <w:bottom w:val="nil"/>
              <w:right w:val="nil"/>
            </w:tcBorders>
            <w:shd w:val="clear" w:color="auto" w:fill="auto"/>
            <w:noWrap/>
            <w:vAlign w:val="bottom"/>
            <w:hideMark/>
          </w:tcPr>
          <w:p w14:paraId="75CB4E18" w14:textId="56E5F726"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não</w:t>
            </w:r>
            <w:r w:rsidR="00B15ACD">
              <w:rPr>
                <w:rFonts w:ascii="Calibri" w:eastAsia="Times New Roman" w:hAnsi="Calibri" w:cs="Calibri"/>
                <w:color w:val="000000"/>
              </w:rPr>
              <w:t xml:space="preserve"> </w:t>
            </w:r>
            <w:r w:rsidRPr="00723A3F">
              <w:rPr>
                <w:rFonts w:ascii="Calibri" w:eastAsia="Times New Roman" w:hAnsi="Calibri" w:cs="Calibri"/>
                <w:color w:val="000000"/>
              </w:rPr>
              <w:t>conforme com a especificação</w:t>
            </w:r>
          </w:p>
        </w:tc>
        <w:tc>
          <w:tcPr>
            <w:tcW w:w="389" w:type="pct"/>
            <w:tcBorders>
              <w:top w:val="nil"/>
              <w:left w:val="nil"/>
              <w:bottom w:val="nil"/>
              <w:right w:val="nil"/>
            </w:tcBorders>
            <w:shd w:val="clear" w:color="auto" w:fill="auto"/>
            <w:noWrap/>
            <w:vAlign w:val="bottom"/>
            <w:hideMark/>
          </w:tcPr>
          <w:p w14:paraId="137FE3A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67%</w:t>
            </w:r>
          </w:p>
        </w:tc>
      </w:tr>
      <w:tr w:rsidR="00723A3F" w:rsidRPr="00723A3F" w14:paraId="57CB2CA4" w14:textId="77777777" w:rsidTr="00350F98">
        <w:trPr>
          <w:trHeight w:val="315"/>
        </w:trPr>
        <w:tc>
          <w:tcPr>
            <w:tcW w:w="4611" w:type="pct"/>
            <w:tcBorders>
              <w:top w:val="nil"/>
              <w:left w:val="nil"/>
              <w:bottom w:val="nil"/>
              <w:right w:val="nil"/>
            </w:tcBorders>
            <w:shd w:val="clear" w:color="auto" w:fill="auto"/>
            <w:noWrap/>
            <w:vAlign w:val="bottom"/>
            <w:hideMark/>
          </w:tcPr>
          <w:p w14:paraId="225E6F6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Construir ou operar instalação sem autorização</w:t>
            </w:r>
          </w:p>
        </w:tc>
        <w:tc>
          <w:tcPr>
            <w:tcW w:w="389" w:type="pct"/>
            <w:tcBorders>
              <w:top w:val="nil"/>
              <w:left w:val="nil"/>
              <w:bottom w:val="nil"/>
              <w:right w:val="nil"/>
            </w:tcBorders>
            <w:shd w:val="clear" w:color="auto" w:fill="auto"/>
            <w:noWrap/>
            <w:vAlign w:val="bottom"/>
            <w:hideMark/>
          </w:tcPr>
          <w:p w14:paraId="1BE5BE8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33%</w:t>
            </w:r>
          </w:p>
        </w:tc>
      </w:tr>
      <w:tr w:rsidR="00723A3F" w:rsidRPr="00723A3F" w14:paraId="08119213"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287C6320"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46F38A68"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46202CEC" w14:textId="77777777" w:rsidTr="00350F98">
        <w:trPr>
          <w:trHeight w:val="300"/>
        </w:trPr>
        <w:tc>
          <w:tcPr>
            <w:tcW w:w="4611" w:type="pct"/>
            <w:tcBorders>
              <w:top w:val="nil"/>
              <w:left w:val="nil"/>
              <w:bottom w:val="nil"/>
              <w:right w:val="nil"/>
            </w:tcBorders>
            <w:shd w:val="clear" w:color="auto" w:fill="auto"/>
            <w:noWrap/>
            <w:vAlign w:val="bottom"/>
            <w:hideMark/>
          </w:tcPr>
          <w:p w14:paraId="251D91A9"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7A69C10E"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567FC57B" w14:textId="77777777" w:rsidTr="00350F98">
        <w:trPr>
          <w:trHeight w:val="300"/>
        </w:trPr>
        <w:tc>
          <w:tcPr>
            <w:tcW w:w="4611" w:type="pct"/>
            <w:tcBorders>
              <w:top w:val="nil"/>
              <w:left w:val="nil"/>
              <w:bottom w:val="nil"/>
              <w:right w:val="nil"/>
            </w:tcBorders>
            <w:shd w:val="clear" w:color="auto" w:fill="auto"/>
            <w:noWrap/>
            <w:vAlign w:val="center"/>
            <w:hideMark/>
          </w:tcPr>
          <w:p w14:paraId="5B6836DE"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B.8</w:t>
            </w:r>
            <w:r w:rsidRPr="00723A3F">
              <w:rPr>
                <w:rFonts w:ascii="Calibri" w:eastAsia="Times New Roman" w:hAnsi="Calibri" w:cs="Calibri"/>
                <w:color w:val="000000"/>
                <w:sz w:val="20"/>
                <w:szCs w:val="20"/>
              </w:rPr>
              <w:t xml:space="preserve"> - Classificação dos fatos infracionais nos importadores</w:t>
            </w:r>
          </w:p>
        </w:tc>
        <w:tc>
          <w:tcPr>
            <w:tcW w:w="389" w:type="pct"/>
            <w:tcBorders>
              <w:top w:val="nil"/>
              <w:left w:val="nil"/>
              <w:bottom w:val="nil"/>
              <w:right w:val="nil"/>
            </w:tcBorders>
            <w:shd w:val="clear" w:color="auto" w:fill="auto"/>
            <w:noWrap/>
            <w:vAlign w:val="bottom"/>
            <w:hideMark/>
          </w:tcPr>
          <w:p w14:paraId="480DDA62"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5531280D"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7EC7DE64"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Importador</w:t>
            </w:r>
          </w:p>
        </w:tc>
        <w:tc>
          <w:tcPr>
            <w:tcW w:w="389" w:type="pct"/>
            <w:tcBorders>
              <w:top w:val="single" w:sz="4" w:space="0" w:color="auto"/>
              <w:left w:val="nil"/>
              <w:bottom w:val="double" w:sz="6" w:space="0" w:color="auto"/>
              <w:right w:val="nil"/>
            </w:tcBorders>
            <w:shd w:val="clear" w:color="auto" w:fill="auto"/>
            <w:vAlign w:val="center"/>
            <w:hideMark/>
          </w:tcPr>
          <w:p w14:paraId="54AB92F2"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44760B2E" w14:textId="77777777" w:rsidTr="00350F98">
        <w:trPr>
          <w:trHeight w:val="300"/>
        </w:trPr>
        <w:tc>
          <w:tcPr>
            <w:tcW w:w="4611" w:type="pct"/>
            <w:tcBorders>
              <w:top w:val="nil"/>
              <w:left w:val="nil"/>
              <w:bottom w:val="nil"/>
              <w:right w:val="nil"/>
            </w:tcBorders>
            <w:shd w:val="clear" w:color="auto" w:fill="auto"/>
            <w:noWrap/>
            <w:vAlign w:val="bottom"/>
            <w:hideMark/>
          </w:tcPr>
          <w:p w14:paraId="59DA6844"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2ADEE7F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50%</w:t>
            </w:r>
          </w:p>
        </w:tc>
      </w:tr>
      <w:tr w:rsidR="00723A3F" w:rsidRPr="00723A3F" w14:paraId="4D84BADC" w14:textId="77777777" w:rsidTr="00350F98">
        <w:trPr>
          <w:trHeight w:val="315"/>
        </w:trPr>
        <w:tc>
          <w:tcPr>
            <w:tcW w:w="4611" w:type="pct"/>
            <w:tcBorders>
              <w:top w:val="nil"/>
              <w:left w:val="nil"/>
              <w:bottom w:val="nil"/>
              <w:right w:val="nil"/>
            </w:tcBorders>
            <w:shd w:val="clear" w:color="auto" w:fill="auto"/>
            <w:noWrap/>
            <w:vAlign w:val="bottom"/>
            <w:hideMark/>
          </w:tcPr>
          <w:p w14:paraId="7F97C7BD"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Amostra Prova de Produto de Marcação Compulsória (PMC) reprovada</w:t>
            </w:r>
          </w:p>
        </w:tc>
        <w:tc>
          <w:tcPr>
            <w:tcW w:w="389" w:type="pct"/>
            <w:tcBorders>
              <w:top w:val="nil"/>
              <w:left w:val="nil"/>
              <w:bottom w:val="nil"/>
              <w:right w:val="nil"/>
            </w:tcBorders>
            <w:shd w:val="clear" w:color="auto" w:fill="auto"/>
            <w:noWrap/>
            <w:vAlign w:val="bottom"/>
            <w:hideMark/>
          </w:tcPr>
          <w:p w14:paraId="7CD68A4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50%</w:t>
            </w:r>
          </w:p>
        </w:tc>
      </w:tr>
      <w:tr w:rsidR="00723A3F" w:rsidRPr="00723A3F" w14:paraId="7A129242"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780172BE"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6A9BE7A5"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63F529F7" w14:textId="77777777" w:rsidTr="00350F98">
        <w:trPr>
          <w:trHeight w:val="300"/>
        </w:trPr>
        <w:tc>
          <w:tcPr>
            <w:tcW w:w="4611" w:type="pct"/>
            <w:tcBorders>
              <w:top w:val="nil"/>
              <w:left w:val="nil"/>
              <w:bottom w:val="nil"/>
              <w:right w:val="nil"/>
            </w:tcBorders>
            <w:shd w:val="clear" w:color="auto" w:fill="auto"/>
            <w:noWrap/>
            <w:vAlign w:val="bottom"/>
            <w:hideMark/>
          </w:tcPr>
          <w:p w14:paraId="7776DEB2" w14:textId="77777777" w:rsidR="00723A3F" w:rsidRDefault="00723A3F" w:rsidP="00723A3F">
            <w:pPr>
              <w:spacing w:after="0" w:line="240" w:lineRule="auto"/>
              <w:jc w:val="right"/>
              <w:rPr>
                <w:rFonts w:ascii="Calibri" w:eastAsia="Times New Roman" w:hAnsi="Calibri" w:cs="Calibri"/>
                <w:b/>
                <w:bCs/>
                <w:color w:val="000000"/>
                <w:sz w:val="20"/>
                <w:szCs w:val="20"/>
              </w:rPr>
            </w:pPr>
          </w:p>
          <w:p w14:paraId="0AEFB0B2"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2A0F3A48"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7A359DAF"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73F91F75"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17D7BCEB"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5D45F48F"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3581EEB4" w14:textId="4A77495B" w:rsidR="00BF3E2A" w:rsidRPr="00723A3F" w:rsidRDefault="00BF3E2A"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54AF4BA0"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6AE0C0AC" w14:textId="77777777" w:rsidTr="00350F98">
        <w:trPr>
          <w:trHeight w:val="300"/>
        </w:trPr>
        <w:tc>
          <w:tcPr>
            <w:tcW w:w="4611" w:type="pct"/>
            <w:tcBorders>
              <w:top w:val="nil"/>
              <w:left w:val="nil"/>
              <w:bottom w:val="nil"/>
              <w:right w:val="nil"/>
            </w:tcBorders>
            <w:shd w:val="clear" w:color="auto" w:fill="auto"/>
            <w:noWrap/>
            <w:vAlign w:val="center"/>
            <w:hideMark/>
          </w:tcPr>
          <w:p w14:paraId="4F57D7B3"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lastRenderedPageBreak/>
              <w:t>TABELA B.9</w:t>
            </w:r>
            <w:r w:rsidRPr="00723A3F">
              <w:rPr>
                <w:rFonts w:ascii="Calibri" w:eastAsia="Times New Roman" w:hAnsi="Calibri" w:cs="Calibri"/>
                <w:color w:val="000000"/>
                <w:sz w:val="20"/>
                <w:szCs w:val="20"/>
              </w:rPr>
              <w:t xml:space="preserve"> - Classificação dos fatos infracionais nos pontos de abastecimento</w:t>
            </w:r>
          </w:p>
        </w:tc>
        <w:tc>
          <w:tcPr>
            <w:tcW w:w="389" w:type="pct"/>
            <w:tcBorders>
              <w:top w:val="nil"/>
              <w:left w:val="nil"/>
              <w:bottom w:val="nil"/>
              <w:right w:val="nil"/>
            </w:tcBorders>
            <w:shd w:val="clear" w:color="auto" w:fill="auto"/>
            <w:noWrap/>
            <w:vAlign w:val="bottom"/>
            <w:hideMark/>
          </w:tcPr>
          <w:p w14:paraId="77FAC83D"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44A94B8C"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4B4C71B5"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Ponto de Abastecimento</w:t>
            </w:r>
          </w:p>
        </w:tc>
        <w:tc>
          <w:tcPr>
            <w:tcW w:w="389" w:type="pct"/>
            <w:tcBorders>
              <w:top w:val="single" w:sz="4" w:space="0" w:color="auto"/>
              <w:left w:val="nil"/>
              <w:bottom w:val="double" w:sz="6" w:space="0" w:color="auto"/>
              <w:right w:val="nil"/>
            </w:tcBorders>
            <w:shd w:val="clear" w:color="auto" w:fill="auto"/>
            <w:vAlign w:val="center"/>
            <w:hideMark/>
          </w:tcPr>
          <w:p w14:paraId="4EB303E5"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58858F82" w14:textId="77777777" w:rsidTr="00350F98">
        <w:trPr>
          <w:trHeight w:val="315"/>
        </w:trPr>
        <w:tc>
          <w:tcPr>
            <w:tcW w:w="4611" w:type="pct"/>
            <w:tcBorders>
              <w:top w:val="nil"/>
              <w:left w:val="nil"/>
              <w:bottom w:val="nil"/>
              <w:right w:val="nil"/>
            </w:tcBorders>
            <w:shd w:val="clear" w:color="auto" w:fill="auto"/>
            <w:noWrap/>
            <w:vAlign w:val="bottom"/>
            <w:hideMark/>
          </w:tcPr>
          <w:p w14:paraId="2DC40E2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555FD545" w14:textId="3FAE5666"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r w:rsidR="00C774A0">
              <w:rPr>
                <w:rFonts w:ascii="Calibri" w:eastAsia="Times New Roman" w:hAnsi="Calibri" w:cs="Calibri"/>
                <w:color w:val="000000"/>
              </w:rPr>
              <w:t>4</w:t>
            </w:r>
            <w:r w:rsidRPr="00723A3F">
              <w:rPr>
                <w:rFonts w:ascii="Calibri" w:eastAsia="Times New Roman" w:hAnsi="Calibri" w:cs="Calibri"/>
                <w:color w:val="000000"/>
              </w:rPr>
              <w:t>%</w:t>
            </w:r>
          </w:p>
        </w:tc>
      </w:tr>
      <w:tr w:rsidR="00723A3F" w:rsidRPr="00723A3F" w14:paraId="23744EA5" w14:textId="77777777" w:rsidTr="00350F98">
        <w:trPr>
          <w:trHeight w:val="300"/>
        </w:trPr>
        <w:tc>
          <w:tcPr>
            <w:tcW w:w="4611" w:type="pct"/>
            <w:tcBorders>
              <w:top w:val="nil"/>
              <w:left w:val="nil"/>
              <w:bottom w:val="nil"/>
              <w:right w:val="nil"/>
            </w:tcBorders>
            <w:shd w:val="clear" w:color="auto" w:fill="auto"/>
            <w:noWrap/>
            <w:vAlign w:val="bottom"/>
            <w:hideMark/>
          </w:tcPr>
          <w:p w14:paraId="16DF471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0EB72788" w14:textId="00C78362"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r w:rsidR="00C774A0">
              <w:rPr>
                <w:rFonts w:ascii="Calibri" w:eastAsia="Times New Roman" w:hAnsi="Calibri" w:cs="Calibri"/>
                <w:color w:val="000000"/>
              </w:rPr>
              <w:t>9</w:t>
            </w:r>
            <w:r w:rsidRPr="00723A3F">
              <w:rPr>
                <w:rFonts w:ascii="Calibri" w:eastAsia="Times New Roman" w:hAnsi="Calibri" w:cs="Calibri"/>
                <w:color w:val="000000"/>
              </w:rPr>
              <w:t>%</w:t>
            </w:r>
          </w:p>
        </w:tc>
      </w:tr>
      <w:tr w:rsidR="00723A3F" w:rsidRPr="00723A3F" w14:paraId="225AC2F6" w14:textId="77777777" w:rsidTr="00350F98">
        <w:trPr>
          <w:trHeight w:val="300"/>
        </w:trPr>
        <w:tc>
          <w:tcPr>
            <w:tcW w:w="4611" w:type="pct"/>
            <w:tcBorders>
              <w:top w:val="nil"/>
              <w:left w:val="nil"/>
              <w:bottom w:val="nil"/>
              <w:right w:val="nil"/>
            </w:tcBorders>
            <w:shd w:val="clear" w:color="auto" w:fill="auto"/>
            <w:noWrap/>
            <w:vAlign w:val="bottom"/>
            <w:hideMark/>
          </w:tcPr>
          <w:p w14:paraId="3FF9D94C"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6F120BC7" w14:textId="2C78C744"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r w:rsidR="00C774A0">
              <w:rPr>
                <w:rFonts w:ascii="Calibri" w:eastAsia="Times New Roman" w:hAnsi="Calibri" w:cs="Calibri"/>
                <w:color w:val="000000"/>
              </w:rPr>
              <w:t>6</w:t>
            </w:r>
            <w:r w:rsidRPr="00723A3F">
              <w:rPr>
                <w:rFonts w:ascii="Calibri" w:eastAsia="Times New Roman" w:hAnsi="Calibri" w:cs="Calibri"/>
                <w:color w:val="000000"/>
              </w:rPr>
              <w:t>%</w:t>
            </w:r>
          </w:p>
        </w:tc>
      </w:tr>
      <w:tr w:rsidR="00723A3F" w:rsidRPr="00723A3F" w14:paraId="03BD2DA3" w14:textId="77777777" w:rsidTr="00350F98">
        <w:trPr>
          <w:trHeight w:val="300"/>
        </w:trPr>
        <w:tc>
          <w:tcPr>
            <w:tcW w:w="4611" w:type="pct"/>
            <w:tcBorders>
              <w:top w:val="nil"/>
              <w:left w:val="nil"/>
              <w:bottom w:val="nil"/>
              <w:right w:val="nil"/>
            </w:tcBorders>
            <w:shd w:val="clear" w:color="auto" w:fill="auto"/>
            <w:noWrap/>
            <w:vAlign w:val="bottom"/>
            <w:hideMark/>
          </w:tcPr>
          <w:p w14:paraId="0EF61FFA"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Equipamento ausente ou em desacordo com a legislação</w:t>
            </w:r>
          </w:p>
        </w:tc>
        <w:tc>
          <w:tcPr>
            <w:tcW w:w="389" w:type="pct"/>
            <w:tcBorders>
              <w:top w:val="nil"/>
              <w:left w:val="nil"/>
              <w:bottom w:val="nil"/>
              <w:right w:val="nil"/>
            </w:tcBorders>
            <w:shd w:val="clear" w:color="auto" w:fill="auto"/>
            <w:noWrap/>
            <w:vAlign w:val="bottom"/>
            <w:hideMark/>
          </w:tcPr>
          <w:p w14:paraId="13356DAC" w14:textId="68B4EE8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r w:rsidR="00C774A0">
              <w:rPr>
                <w:rFonts w:ascii="Calibri" w:eastAsia="Times New Roman" w:hAnsi="Calibri" w:cs="Calibri"/>
                <w:color w:val="000000"/>
              </w:rPr>
              <w:t>3</w:t>
            </w:r>
            <w:r w:rsidRPr="00723A3F">
              <w:rPr>
                <w:rFonts w:ascii="Calibri" w:eastAsia="Times New Roman" w:hAnsi="Calibri" w:cs="Calibri"/>
                <w:color w:val="000000"/>
              </w:rPr>
              <w:t>%</w:t>
            </w:r>
          </w:p>
        </w:tc>
      </w:tr>
      <w:tr w:rsidR="00723A3F" w:rsidRPr="00723A3F" w14:paraId="5E905297" w14:textId="77777777" w:rsidTr="00C774A0">
        <w:trPr>
          <w:trHeight w:val="300"/>
        </w:trPr>
        <w:tc>
          <w:tcPr>
            <w:tcW w:w="4611" w:type="pct"/>
            <w:tcBorders>
              <w:top w:val="nil"/>
              <w:left w:val="nil"/>
              <w:bottom w:val="nil"/>
              <w:right w:val="nil"/>
            </w:tcBorders>
            <w:shd w:val="clear" w:color="auto" w:fill="auto"/>
            <w:noWrap/>
            <w:vAlign w:val="bottom"/>
          </w:tcPr>
          <w:p w14:paraId="0B8C8B01" w14:textId="342EC0F0" w:rsidR="00723A3F" w:rsidRPr="00723A3F" w:rsidRDefault="00C774A0" w:rsidP="00723A3F">
            <w:pPr>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tcPr>
          <w:p w14:paraId="29BD4F1A" w14:textId="76AF11F0" w:rsidR="00723A3F" w:rsidRPr="00723A3F" w:rsidRDefault="00C774A0" w:rsidP="00723A3F">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r>
      <w:tr w:rsidR="00723A3F" w:rsidRPr="00723A3F" w14:paraId="335AF942" w14:textId="77777777" w:rsidTr="00350F98">
        <w:trPr>
          <w:trHeight w:val="300"/>
        </w:trPr>
        <w:tc>
          <w:tcPr>
            <w:tcW w:w="4611" w:type="pct"/>
            <w:tcBorders>
              <w:top w:val="nil"/>
              <w:left w:val="nil"/>
              <w:bottom w:val="nil"/>
              <w:right w:val="nil"/>
            </w:tcBorders>
            <w:shd w:val="clear" w:color="auto" w:fill="auto"/>
            <w:noWrap/>
            <w:vAlign w:val="bottom"/>
            <w:hideMark/>
          </w:tcPr>
          <w:p w14:paraId="61BD42E5" w14:textId="1FC7E805" w:rsidR="00723A3F" w:rsidRPr="00723A3F" w:rsidRDefault="00C774A0" w:rsidP="00723A3F">
            <w:pPr>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Adquirir ou comercializar produto sem cobertura fiscal</w:t>
            </w:r>
          </w:p>
        </w:tc>
        <w:tc>
          <w:tcPr>
            <w:tcW w:w="389" w:type="pct"/>
            <w:tcBorders>
              <w:top w:val="nil"/>
              <w:left w:val="nil"/>
              <w:bottom w:val="nil"/>
              <w:right w:val="nil"/>
            </w:tcBorders>
            <w:shd w:val="clear" w:color="auto" w:fill="auto"/>
            <w:noWrap/>
            <w:vAlign w:val="bottom"/>
            <w:hideMark/>
          </w:tcPr>
          <w:p w14:paraId="34BC3571" w14:textId="0FE84251" w:rsidR="00723A3F" w:rsidRPr="00723A3F" w:rsidRDefault="00C774A0" w:rsidP="00723A3F">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723A3F" w:rsidRPr="00723A3F" w14:paraId="716D0009" w14:textId="77777777" w:rsidTr="00350F98">
        <w:trPr>
          <w:trHeight w:val="300"/>
        </w:trPr>
        <w:tc>
          <w:tcPr>
            <w:tcW w:w="4611" w:type="pct"/>
            <w:tcBorders>
              <w:top w:val="nil"/>
              <w:left w:val="nil"/>
              <w:bottom w:val="nil"/>
              <w:right w:val="nil"/>
            </w:tcBorders>
            <w:shd w:val="clear" w:color="auto" w:fill="auto"/>
            <w:noWrap/>
            <w:vAlign w:val="bottom"/>
            <w:hideMark/>
          </w:tcPr>
          <w:p w14:paraId="44191E36" w14:textId="6B932A84" w:rsidR="00723A3F" w:rsidRPr="00723A3F" w:rsidRDefault="00C774A0" w:rsidP="00723A3F">
            <w:pPr>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Romper ou ocultar faixa/</w:t>
            </w:r>
            <w:proofErr w:type="spellStart"/>
            <w:r>
              <w:rPr>
                <w:rFonts w:ascii="Calibri" w:eastAsia="Times New Roman" w:hAnsi="Calibri" w:cs="Calibri"/>
                <w:color w:val="000000"/>
              </w:rPr>
              <w:t>çacre</w:t>
            </w:r>
            <w:proofErr w:type="spellEnd"/>
          </w:p>
        </w:tc>
        <w:tc>
          <w:tcPr>
            <w:tcW w:w="389" w:type="pct"/>
            <w:tcBorders>
              <w:top w:val="nil"/>
              <w:left w:val="nil"/>
              <w:bottom w:val="nil"/>
              <w:right w:val="nil"/>
            </w:tcBorders>
            <w:shd w:val="clear" w:color="auto" w:fill="auto"/>
            <w:noWrap/>
            <w:vAlign w:val="bottom"/>
            <w:hideMark/>
          </w:tcPr>
          <w:p w14:paraId="12A8D12A"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3F387D2B" w14:textId="77777777" w:rsidTr="00350F98">
        <w:trPr>
          <w:trHeight w:val="300"/>
        </w:trPr>
        <w:tc>
          <w:tcPr>
            <w:tcW w:w="4611" w:type="pct"/>
            <w:tcBorders>
              <w:top w:val="nil"/>
              <w:left w:val="nil"/>
              <w:bottom w:val="nil"/>
              <w:right w:val="nil"/>
            </w:tcBorders>
            <w:shd w:val="clear" w:color="auto" w:fill="auto"/>
            <w:noWrap/>
            <w:vAlign w:val="bottom"/>
            <w:hideMark/>
          </w:tcPr>
          <w:p w14:paraId="7DA759EB" w14:textId="736924AC" w:rsidR="00723A3F" w:rsidRPr="00723A3F" w:rsidRDefault="00C774A0" w:rsidP="00723A3F">
            <w:pPr>
              <w:spacing w:after="0" w:line="240" w:lineRule="auto"/>
              <w:ind w:firstLineChars="100" w:firstLine="220"/>
              <w:rPr>
                <w:rFonts w:ascii="Calibri" w:eastAsia="Times New Roman" w:hAnsi="Calibri" w:cs="Calibri"/>
                <w:color w:val="000000"/>
              </w:rPr>
            </w:pPr>
            <w:r>
              <w:rPr>
                <w:rFonts w:ascii="Calibri" w:eastAsia="Times New Roman" w:hAnsi="Calibri" w:cs="Calibri"/>
                <w:color w:val="000000"/>
              </w:rPr>
              <w:t xml:space="preserve">Operar instalação em desacordo com a legislação </w:t>
            </w:r>
          </w:p>
        </w:tc>
        <w:tc>
          <w:tcPr>
            <w:tcW w:w="389" w:type="pct"/>
            <w:tcBorders>
              <w:top w:val="nil"/>
              <w:left w:val="nil"/>
              <w:bottom w:val="nil"/>
              <w:right w:val="nil"/>
            </w:tcBorders>
            <w:shd w:val="clear" w:color="auto" w:fill="auto"/>
            <w:noWrap/>
            <w:vAlign w:val="bottom"/>
            <w:hideMark/>
          </w:tcPr>
          <w:p w14:paraId="183187E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5C8F5F1C" w14:textId="77777777" w:rsidTr="00350F98">
        <w:trPr>
          <w:trHeight w:val="315"/>
        </w:trPr>
        <w:tc>
          <w:tcPr>
            <w:tcW w:w="4611" w:type="pct"/>
            <w:tcBorders>
              <w:top w:val="nil"/>
              <w:left w:val="nil"/>
              <w:bottom w:val="nil"/>
              <w:right w:val="nil"/>
            </w:tcBorders>
            <w:shd w:val="clear" w:color="auto" w:fill="auto"/>
            <w:noWrap/>
            <w:vAlign w:val="bottom"/>
            <w:hideMark/>
          </w:tcPr>
          <w:p w14:paraId="7526ADF0" w14:textId="43896513" w:rsidR="00723A3F" w:rsidRPr="00723A3F" w:rsidRDefault="00723A3F" w:rsidP="00723A3F">
            <w:pPr>
              <w:spacing w:after="0" w:line="240" w:lineRule="auto"/>
              <w:ind w:firstLineChars="100" w:firstLine="220"/>
              <w:rPr>
                <w:rFonts w:ascii="Calibri" w:eastAsia="Times New Roman" w:hAnsi="Calibri" w:cs="Calibri"/>
                <w:color w:val="000000"/>
              </w:rPr>
            </w:pPr>
          </w:p>
        </w:tc>
        <w:tc>
          <w:tcPr>
            <w:tcW w:w="389" w:type="pct"/>
            <w:tcBorders>
              <w:top w:val="nil"/>
              <w:left w:val="nil"/>
              <w:bottom w:val="nil"/>
              <w:right w:val="nil"/>
            </w:tcBorders>
            <w:shd w:val="clear" w:color="auto" w:fill="auto"/>
            <w:noWrap/>
            <w:vAlign w:val="bottom"/>
            <w:hideMark/>
          </w:tcPr>
          <w:p w14:paraId="67EBCFCA" w14:textId="184F63F4" w:rsidR="00723A3F" w:rsidRPr="00723A3F" w:rsidRDefault="00723A3F" w:rsidP="00723A3F">
            <w:pPr>
              <w:spacing w:after="0" w:line="240" w:lineRule="auto"/>
              <w:jc w:val="right"/>
              <w:rPr>
                <w:rFonts w:ascii="Calibri" w:eastAsia="Times New Roman" w:hAnsi="Calibri" w:cs="Calibri"/>
                <w:color w:val="000000"/>
              </w:rPr>
            </w:pPr>
          </w:p>
        </w:tc>
      </w:tr>
      <w:tr w:rsidR="00723A3F" w:rsidRPr="00723A3F" w14:paraId="45774197"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03409024"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5EE655D2"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3C9F76D0" w14:textId="77777777" w:rsidTr="00350F98">
        <w:trPr>
          <w:trHeight w:val="300"/>
        </w:trPr>
        <w:tc>
          <w:tcPr>
            <w:tcW w:w="4611" w:type="pct"/>
            <w:tcBorders>
              <w:top w:val="nil"/>
              <w:left w:val="nil"/>
              <w:bottom w:val="nil"/>
              <w:right w:val="nil"/>
            </w:tcBorders>
            <w:shd w:val="clear" w:color="auto" w:fill="auto"/>
            <w:noWrap/>
            <w:vAlign w:val="bottom"/>
            <w:hideMark/>
          </w:tcPr>
          <w:p w14:paraId="0B1C28B5"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52525BFA"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476DF08E" w14:textId="77777777" w:rsidTr="00350F98">
        <w:trPr>
          <w:trHeight w:val="300"/>
        </w:trPr>
        <w:tc>
          <w:tcPr>
            <w:tcW w:w="4611" w:type="pct"/>
            <w:tcBorders>
              <w:top w:val="nil"/>
              <w:left w:val="nil"/>
              <w:bottom w:val="nil"/>
              <w:right w:val="nil"/>
            </w:tcBorders>
            <w:shd w:val="clear" w:color="auto" w:fill="auto"/>
            <w:noWrap/>
            <w:vAlign w:val="center"/>
            <w:hideMark/>
          </w:tcPr>
          <w:p w14:paraId="4C9DE01B"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B.10</w:t>
            </w:r>
            <w:r w:rsidRPr="00723A3F">
              <w:rPr>
                <w:rFonts w:ascii="Calibri" w:eastAsia="Times New Roman" w:hAnsi="Calibri" w:cs="Calibri"/>
                <w:color w:val="000000"/>
                <w:sz w:val="20"/>
                <w:szCs w:val="20"/>
              </w:rPr>
              <w:t xml:space="preserve"> - Classificação dos fatos infracionais nos produtores de biodiesel</w:t>
            </w:r>
          </w:p>
        </w:tc>
        <w:tc>
          <w:tcPr>
            <w:tcW w:w="389" w:type="pct"/>
            <w:tcBorders>
              <w:top w:val="nil"/>
              <w:left w:val="nil"/>
              <w:bottom w:val="nil"/>
              <w:right w:val="nil"/>
            </w:tcBorders>
            <w:shd w:val="clear" w:color="auto" w:fill="auto"/>
            <w:noWrap/>
            <w:vAlign w:val="bottom"/>
            <w:hideMark/>
          </w:tcPr>
          <w:p w14:paraId="5FAB3DC7"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03F59F7B"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5FB25BB0"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Produtor de Biodiesel</w:t>
            </w:r>
          </w:p>
        </w:tc>
        <w:tc>
          <w:tcPr>
            <w:tcW w:w="389" w:type="pct"/>
            <w:tcBorders>
              <w:top w:val="single" w:sz="4" w:space="0" w:color="auto"/>
              <w:left w:val="nil"/>
              <w:bottom w:val="double" w:sz="6" w:space="0" w:color="auto"/>
              <w:right w:val="nil"/>
            </w:tcBorders>
            <w:shd w:val="clear" w:color="auto" w:fill="auto"/>
            <w:vAlign w:val="center"/>
            <w:hideMark/>
          </w:tcPr>
          <w:p w14:paraId="5874628D"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2D0D311A" w14:textId="77777777" w:rsidTr="00350F98">
        <w:trPr>
          <w:trHeight w:val="300"/>
        </w:trPr>
        <w:tc>
          <w:tcPr>
            <w:tcW w:w="4611" w:type="pct"/>
            <w:tcBorders>
              <w:top w:val="nil"/>
              <w:left w:val="nil"/>
              <w:bottom w:val="nil"/>
              <w:right w:val="nil"/>
            </w:tcBorders>
            <w:shd w:val="clear" w:color="auto" w:fill="auto"/>
            <w:noWrap/>
            <w:vAlign w:val="bottom"/>
            <w:hideMark/>
          </w:tcPr>
          <w:p w14:paraId="00F3E683" w14:textId="5FD75110"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não</w:t>
            </w:r>
            <w:r w:rsidR="00B15ACD">
              <w:rPr>
                <w:rFonts w:ascii="Calibri" w:eastAsia="Times New Roman" w:hAnsi="Calibri" w:cs="Calibri"/>
                <w:color w:val="000000"/>
              </w:rPr>
              <w:t xml:space="preserve"> </w:t>
            </w:r>
            <w:r w:rsidRPr="00723A3F">
              <w:rPr>
                <w:rFonts w:ascii="Calibri" w:eastAsia="Times New Roman" w:hAnsi="Calibri" w:cs="Calibri"/>
                <w:color w:val="000000"/>
              </w:rPr>
              <w:t>conforme com a especificação</w:t>
            </w:r>
          </w:p>
        </w:tc>
        <w:tc>
          <w:tcPr>
            <w:tcW w:w="389" w:type="pct"/>
            <w:tcBorders>
              <w:top w:val="nil"/>
              <w:left w:val="nil"/>
              <w:bottom w:val="nil"/>
              <w:right w:val="nil"/>
            </w:tcBorders>
            <w:shd w:val="clear" w:color="auto" w:fill="auto"/>
            <w:noWrap/>
            <w:vAlign w:val="bottom"/>
            <w:hideMark/>
          </w:tcPr>
          <w:p w14:paraId="27DEE53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100%</w:t>
            </w:r>
          </w:p>
        </w:tc>
      </w:tr>
      <w:tr w:rsidR="00723A3F" w:rsidRPr="00723A3F" w14:paraId="3CB86A9B"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6E216C8D"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134E44F7"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57D53A03" w14:textId="77777777" w:rsidTr="00350F98">
        <w:trPr>
          <w:trHeight w:val="300"/>
        </w:trPr>
        <w:tc>
          <w:tcPr>
            <w:tcW w:w="4611" w:type="pct"/>
            <w:tcBorders>
              <w:top w:val="nil"/>
              <w:left w:val="nil"/>
              <w:bottom w:val="nil"/>
              <w:right w:val="nil"/>
            </w:tcBorders>
            <w:shd w:val="clear" w:color="auto" w:fill="auto"/>
            <w:noWrap/>
            <w:vAlign w:val="bottom"/>
            <w:hideMark/>
          </w:tcPr>
          <w:p w14:paraId="274C7A04" w14:textId="77777777" w:rsidR="00723A3F" w:rsidRDefault="00723A3F" w:rsidP="00723A3F">
            <w:pPr>
              <w:spacing w:after="0" w:line="240" w:lineRule="auto"/>
              <w:jc w:val="right"/>
              <w:rPr>
                <w:rFonts w:ascii="Calibri" w:eastAsia="Times New Roman" w:hAnsi="Calibri" w:cs="Calibri"/>
                <w:b/>
                <w:bCs/>
                <w:color w:val="000000"/>
                <w:sz w:val="20"/>
                <w:szCs w:val="20"/>
              </w:rPr>
            </w:pPr>
          </w:p>
          <w:p w14:paraId="09DEA2F7" w14:textId="5E826B18" w:rsidR="00350F98" w:rsidRPr="00723A3F" w:rsidRDefault="00350F98"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3D1E8B5D"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06D38F31" w14:textId="77777777" w:rsidTr="00350F98">
        <w:trPr>
          <w:trHeight w:val="300"/>
        </w:trPr>
        <w:tc>
          <w:tcPr>
            <w:tcW w:w="4611" w:type="pct"/>
            <w:tcBorders>
              <w:top w:val="nil"/>
              <w:left w:val="nil"/>
              <w:bottom w:val="nil"/>
              <w:right w:val="nil"/>
            </w:tcBorders>
            <w:shd w:val="clear" w:color="auto" w:fill="auto"/>
            <w:noWrap/>
            <w:vAlign w:val="center"/>
            <w:hideMark/>
          </w:tcPr>
          <w:p w14:paraId="2A1F6D04"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B.11</w:t>
            </w:r>
            <w:r w:rsidRPr="00723A3F">
              <w:rPr>
                <w:rFonts w:ascii="Calibri" w:eastAsia="Times New Roman" w:hAnsi="Calibri" w:cs="Calibri"/>
                <w:color w:val="000000"/>
                <w:sz w:val="20"/>
                <w:szCs w:val="20"/>
              </w:rPr>
              <w:t xml:space="preserve"> - Classificação dos fatos infracionais nos produtores de etanol</w:t>
            </w:r>
          </w:p>
        </w:tc>
        <w:tc>
          <w:tcPr>
            <w:tcW w:w="389" w:type="pct"/>
            <w:tcBorders>
              <w:top w:val="nil"/>
              <w:left w:val="nil"/>
              <w:bottom w:val="nil"/>
              <w:right w:val="nil"/>
            </w:tcBorders>
            <w:shd w:val="clear" w:color="auto" w:fill="auto"/>
            <w:noWrap/>
            <w:vAlign w:val="bottom"/>
            <w:hideMark/>
          </w:tcPr>
          <w:p w14:paraId="12A609D3"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04FAC1D5"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7D28EC5E"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Produtor de Etanol</w:t>
            </w:r>
          </w:p>
        </w:tc>
        <w:tc>
          <w:tcPr>
            <w:tcW w:w="389" w:type="pct"/>
            <w:tcBorders>
              <w:top w:val="single" w:sz="4" w:space="0" w:color="auto"/>
              <w:left w:val="nil"/>
              <w:bottom w:val="double" w:sz="6" w:space="0" w:color="auto"/>
              <w:right w:val="nil"/>
            </w:tcBorders>
            <w:shd w:val="clear" w:color="auto" w:fill="auto"/>
            <w:vAlign w:val="center"/>
            <w:hideMark/>
          </w:tcPr>
          <w:p w14:paraId="2600BA60"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1E215A4D" w14:textId="77777777" w:rsidTr="00350F98">
        <w:trPr>
          <w:trHeight w:val="315"/>
        </w:trPr>
        <w:tc>
          <w:tcPr>
            <w:tcW w:w="4611" w:type="pct"/>
            <w:tcBorders>
              <w:top w:val="nil"/>
              <w:left w:val="nil"/>
              <w:bottom w:val="nil"/>
              <w:right w:val="nil"/>
            </w:tcBorders>
            <w:shd w:val="clear" w:color="auto" w:fill="auto"/>
            <w:noWrap/>
            <w:vAlign w:val="bottom"/>
            <w:hideMark/>
          </w:tcPr>
          <w:p w14:paraId="22EAAA6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utilizar ou utilizar em desacordo com a legislação os lacres</w:t>
            </w:r>
          </w:p>
        </w:tc>
        <w:tc>
          <w:tcPr>
            <w:tcW w:w="389" w:type="pct"/>
            <w:tcBorders>
              <w:top w:val="nil"/>
              <w:left w:val="nil"/>
              <w:bottom w:val="nil"/>
              <w:right w:val="nil"/>
            </w:tcBorders>
            <w:shd w:val="clear" w:color="auto" w:fill="auto"/>
            <w:noWrap/>
            <w:vAlign w:val="bottom"/>
            <w:hideMark/>
          </w:tcPr>
          <w:p w14:paraId="1F97D05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40%</w:t>
            </w:r>
          </w:p>
        </w:tc>
      </w:tr>
      <w:tr w:rsidR="00723A3F" w:rsidRPr="00723A3F" w14:paraId="7767CD8C" w14:textId="77777777" w:rsidTr="00350F98">
        <w:trPr>
          <w:trHeight w:val="300"/>
        </w:trPr>
        <w:tc>
          <w:tcPr>
            <w:tcW w:w="4611" w:type="pct"/>
            <w:tcBorders>
              <w:top w:val="nil"/>
              <w:left w:val="nil"/>
              <w:bottom w:val="nil"/>
              <w:right w:val="nil"/>
            </w:tcBorders>
            <w:shd w:val="clear" w:color="auto" w:fill="auto"/>
            <w:noWrap/>
            <w:vAlign w:val="bottom"/>
            <w:hideMark/>
          </w:tcPr>
          <w:p w14:paraId="0091FFA3"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7C08C483"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20%</w:t>
            </w:r>
          </w:p>
        </w:tc>
      </w:tr>
      <w:tr w:rsidR="00723A3F" w:rsidRPr="00723A3F" w14:paraId="5E66872F" w14:textId="77777777" w:rsidTr="00350F98">
        <w:trPr>
          <w:trHeight w:val="300"/>
        </w:trPr>
        <w:tc>
          <w:tcPr>
            <w:tcW w:w="4611" w:type="pct"/>
            <w:tcBorders>
              <w:top w:val="nil"/>
              <w:left w:val="nil"/>
              <w:bottom w:val="nil"/>
              <w:right w:val="nil"/>
            </w:tcBorders>
            <w:shd w:val="clear" w:color="auto" w:fill="auto"/>
            <w:noWrap/>
            <w:vAlign w:val="bottom"/>
            <w:hideMark/>
          </w:tcPr>
          <w:p w14:paraId="64457841"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Documentação fiscal em desacordo com a legislação</w:t>
            </w:r>
          </w:p>
        </w:tc>
        <w:tc>
          <w:tcPr>
            <w:tcW w:w="389" w:type="pct"/>
            <w:tcBorders>
              <w:top w:val="nil"/>
              <w:left w:val="nil"/>
              <w:bottom w:val="nil"/>
              <w:right w:val="nil"/>
            </w:tcBorders>
            <w:shd w:val="clear" w:color="auto" w:fill="auto"/>
            <w:noWrap/>
            <w:vAlign w:val="bottom"/>
            <w:hideMark/>
          </w:tcPr>
          <w:p w14:paraId="58235451"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20%</w:t>
            </w:r>
          </w:p>
        </w:tc>
      </w:tr>
      <w:tr w:rsidR="00723A3F" w:rsidRPr="00723A3F" w14:paraId="02C3A1F3" w14:textId="77777777" w:rsidTr="00350F98">
        <w:trPr>
          <w:trHeight w:val="315"/>
        </w:trPr>
        <w:tc>
          <w:tcPr>
            <w:tcW w:w="4611" w:type="pct"/>
            <w:tcBorders>
              <w:top w:val="nil"/>
              <w:left w:val="nil"/>
              <w:bottom w:val="nil"/>
              <w:right w:val="nil"/>
            </w:tcBorders>
            <w:shd w:val="clear" w:color="auto" w:fill="auto"/>
            <w:noWrap/>
            <w:vAlign w:val="bottom"/>
            <w:hideMark/>
          </w:tcPr>
          <w:p w14:paraId="1E5CF529"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6F35ECA0"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20%</w:t>
            </w:r>
          </w:p>
        </w:tc>
      </w:tr>
      <w:tr w:rsidR="00723A3F" w:rsidRPr="00723A3F" w14:paraId="6EDEB4FB" w14:textId="77777777" w:rsidTr="00350F98">
        <w:trPr>
          <w:trHeight w:val="300"/>
        </w:trPr>
        <w:tc>
          <w:tcPr>
            <w:tcW w:w="4611" w:type="pct"/>
            <w:tcBorders>
              <w:top w:val="single" w:sz="8" w:space="0" w:color="auto"/>
              <w:left w:val="nil"/>
              <w:bottom w:val="single" w:sz="4" w:space="0" w:color="auto"/>
              <w:right w:val="nil"/>
            </w:tcBorders>
            <w:shd w:val="clear" w:color="auto" w:fill="auto"/>
            <w:noWrap/>
            <w:vAlign w:val="center"/>
            <w:hideMark/>
          </w:tcPr>
          <w:p w14:paraId="2628A971"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00F91672"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1753E9A0" w14:textId="77777777" w:rsidTr="00350F98">
        <w:trPr>
          <w:trHeight w:val="300"/>
        </w:trPr>
        <w:tc>
          <w:tcPr>
            <w:tcW w:w="4611" w:type="pct"/>
            <w:tcBorders>
              <w:top w:val="nil"/>
              <w:left w:val="nil"/>
              <w:bottom w:val="nil"/>
              <w:right w:val="nil"/>
            </w:tcBorders>
            <w:shd w:val="clear" w:color="auto" w:fill="auto"/>
            <w:noWrap/>
            <w:vAlign w:val="bottom"/>
            <w:hideMark/>
          </w:tcPr>
          <w:p w14:paraId="70D1E968"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3FF439A3"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23F105FF" w14:textId="77777777" w:rsidTr="00350F98">
        <w:trPr>
          <w:trHeight w:val="300"/>
        </w:trPr>
        <w:tc>
          <w:tcPr>
            <w:tcW w:w="4611" w:type="pct"/>
            <w:tcBorders>
              <w:top w:val="nil"/>
              <w:left w:val="nil"/>
              <w:bottom w:val="nil"/>
              <w:right w:val="nil"/>
            </w:tcBorders>
            <w:shd w:val="clear" w:color="auto" w:fill="auto"/>
            <w:noWrap/>
            <w:vAlign w:val="center"/>
            <w:hideMark/>
          </w:tcPr>
          <w:p w14:paraId="09365693"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B.12</w:t>
            </w:r>
            <w:r w:rsidRPr="00723A3F">
              <w:rPr>
                <w:rFonts w:ascii="Calibri" w:eastAsia="Times New Roman" w:hAnsi="Calibri" w:cs="Calibri"/>
                <w:color w:val="000000"/>
                <w:sz w:val="20"/>
                <w:szCs w:val="20"/>
              </w:rPr>
              <w:t xml:space="preserve"> - Classificação dos fatos infracionais nos produtores de óleo lubrificante acabado</w:t>
            </w:r>
          </w:p>
        </w:tc>
        <w:tc>
          <w:tcPr>
            <w:tcW w:w="389" w:type="pct"/>
            <w:tcBorders>
              <w:top w:val="nil"/>
              <w:left w:val="nil"/>
              <w:bottom w:val="nil"/>
              <w:right w:val="nil"/>
            </w:tcBorders>
            <w:shd w:val="clear" w:color="auto" w:fill="auto"/>
            <w:noWrap/>
            <w:vAlign w:val="bottom"/>
            <w:hideMark/>
          </w:tcPr>
          <w:p w14:paraId="04A408C4"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05275F9F"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707FC35A"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Produtor de Óleo Acabado</w:t>
            </w:r>
          </w:p>
        </w:tc>
        <w:tc>
          <w:tcPr>
            <w:tcW w:w="389" w:type="pct"/>
            <w:tcBorders>
              <w:top w:val="single" w:sz="4" w:space="0" w:color="auto"/>
              <w:left w:val="nil"/>
              <w:bottom w:val="double" w:sz="6" w:space="0" w:color="auto"/>
              <w:right w:val="nil"/>
            </w:tcBorders>
            <w:shd w:val="clear" w:color="auto" w:fill="auto"/>
            <w:vAlign w:val="center"/>
            <w:hideMark/>
          </w:tcPr>
          <w:p w14:paraId="70764AFB"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65F2A473" w14:textId="77777777" w:rsidTr="00350F98">
        <w:trPr>
          <w:trHeight w:val="315"/>
        </w:trPr>
        <w:tc>
          <w:tcPr>
            <w:tcW w:w="4611" w:type="pct"/>
            <w:tcBorders>
              <w:top w:val="nil"/>
              <w:left w:val="nil"/>
              <w:bottom w:val="nil"/>
              <w:right w:val="nil"/>
            </w:tcBorders>
            <w:shd w:val="clear" w:color="auto" w:fill="auto"/>
            <w:noWrap/>
            <w:vAlign w:val="bottom"/>
            <w:hideMark/>
          </w:tcPr>
          <w:p w14:paraId="528C018C"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prestar informações ao consumidor</w:t>
            </w:r>
          </w:p>
        </w:tc>
        <w:tc>
          <w:tcPr>
            <w:tcW w:w="389" w:type="pct"/>
            <w:tcBorders>
              <w:top w:val="nil"/>
              <w:left w:val="nil"/>
              <w:bottom w:val="nil"/>
              <w:right w:val="nil"/>
            </w:tcBorders>
            <w:shd w:val="clear" w:color="auto" w:fill="auto"/>
            <w:noWrap/>
            <w:vAlign w:val="bottom"/>
            <w:hideMark/>
          </w:tcPr>
          <w:p w14:paraId="602426D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39%</w:t>
            </w:r>
          </w:p>
        </w:tc>
      </w:tr>
      <w:tr w:rsidR="00723A3F" w:rsidRPr="00723A3F" w14:paraId="44A5EA55" w14:textId="77777777" w:rsidTr="00350F98">
        <w:trPr>
          <w:trHeight w:val="300"/>
        </w:trPr>
        <w:tc>
          <w:tcPr>
            <w:tcW w:w="4611" w:type="pct"/>
            <w:tcBorders>
              <w:top w:val="nil"/>
              <w:left w:val="nil"/>
              <w:bottom w:val="nil"/>
              <w:right w:val="nil"/>
            </w:tcBorders>
            <w:shd w:val="clear" w:color="auto" w:fill="auto"/>
            <w:noWrap/>
            <w:vAlign w:val="bottom"/>
            <w:hideMark/>
          </w:tcPr>
          <w:p w14:paraId="289BBF4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sem registro e/ou informação de registro na ANP</w:t>
            </w:r>
          </w:p>
        </w:tc>
        <w:tc>
          <w:tcPr>
            <w:tcW w:w="389" w:type="pct"/>
            <w:tcBorders>
              <w:top w:val="nil"/>
              <w:left w:val="nil"/>
              <w:bottom w:val="nil"/>
              <w:right w:val="nil"/>
            </w:tcBorders>
            <w:shd w:val="clear" w:color="auto" w:fill="auto"/>
            <w:noWrap/>
            <w:vAlign w:val="bottom"/>
            <w:hideMark/>
          </w:tcPr>
          <w:p w14:paraId="7A059EB1"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22%</w:t>
            </w:r>
          </w:p>
        </w:tc>
      </w:tr>
      <w:tr w:rsidR="00723A3F" w:rsidRPr="00723A3F" w14:paraId="456A6005" w14:textId="77777777" w:rsidTr="00350F98">
        <w:trPr>
          <w:trHeight w:val="300"/>
        </w:trPr>
        <w:tc>
          <w:tcPr>
            <w:tcW w:w="4611" w:type="pct"/>
            <w:tcBorders>
              <w:top w:val="nil"/>
              <w:left w:val="nil"/>
              <w:bottom w:val="nil"/>
              <w:right w:val="nil"/>
            </w:tcBorders>
            <w:shd w:val="clear" w:color="auto" w:fill="auto"/>
            <w:noWrap/>
            <w:vAlign w:val="bottom"/>
            <w:hideMark/>
          </w:tcPr>
          <w:p w14:paraId="2C1B8670"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produto com rótulo ou lacre em desacordo com a legislação</w:t>
            </w:r>
          </w:p>
        </w:tc>
        <w:tc>
          <w:tcPr>
            <w:tcW w:w="389" w:type="pct"/>
            <w:tcBorders>
              <w:top w:val="nil"/>
              <w:left w:val="nil"/>
              <w:bottom w:val="nil"/>
              <w:right w:val="nil"/>
            </w:tcBorders>
            <w:shd w:val="clear" w:color="auto" w:fill="auto"/>
            <w:noWrap/>
            <w:vAlign w:val="bottom"/>
            <w:hideMark/>
          </w:tcPr>
          <w:p w14:paraId="37013C12"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17%</w:t>
            </w:r>
          </w:p>
        </w:tc>
      </w:tr>
      <w:tr w:rsidR="00723A3F" w:rsidRPr="00723A3F" w14:paraId="7AA7B22C" w14:textId="77777777" w:rsidTr="00350F98">
        <w:trPr>
          <w:trHeight w:val="300"/>
        </w:trPr>
        <w:tc>
          <w:tcPr>
            <w:tcW w:w="4611" w:type="pct"/>
            <w:tcBorders>
              <w:top w:val="nil"/>
              <w:left w:val="nil"/>
              <w:bottom w:val="nil"/>
              <w:right w:val="nil"/>
            </w:tcBorders>
            <w:shd w:val="clear" w:color="auto" w:fill="auto"/>
            <w:noWrap/>
            <w:vAlign w:val="bottom"/>
            <w:hideMark/>
          </w:tcPr>
          <w:p w14:paraId="1CF285B9"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Construir ou operar instalação sem autorização</w:t>
            </w:r>
          </w:p>
        </w:tc>
        <w:tc>
          <w:tcPr>
            <w:tcW w:w="389" w:type="pct"/>
            <w:tcBorders>
              <w:top w:val="nil"/>
              <w:left w:val="nil"/>
              <w:bottom w:val="nil"/>
              <w:right w:val="nil"/>
            </w:tcBorders>
            <w:shd w:val="clear" w:color="auto" w:fill="auto"/>
            <w:noWrap/>
            <w:vAlign w:val="bottom"/>
            <w:hideMark/>
          </w:tcPr>
          <w:p w14:paraId="1F00BEE2"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11%</w:t>
            </w:r>
          </w:p>
        </w:tc>
      </w:tr>
      <w:tr w:rsidR="00723A3F" w:rsidRPr="00723A3F" w14:paraId="1BB0E959" w14:textId="77777777" w:rsidTr="00350F98">
        <w:trPr>
          <w:trHeight w:val="300"/>
        </w:trPr>
        <w:tc>
          <w:tcPr>
            <w:tcW w:w="4611" w:type="pct"/>
            <w:tcBorders>
              <w:top w:val="nil"/>
              <w:left w:val="nil"/>
              <w:bottom w:val="nil"/>
              <w:right w:val="nil"/>
            </w:tcBorders>
            <w:shd w:val="clear" w:color="auto" w:fill="auto"/>
            <w:noWrap/>
            <w:vAlign w:val="bottom"/>
            <w:hideMark/>
          </w:tcPr>
          <w:p w14:paraId="0E6B4C8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4563AB5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35A4640D" w14:textId="77777777" w:rsidTr="00350F98">
        <w:trPr>
          <w:trHeight w:val="315"/>
        </w:trPr>
        <w:tc>
          <w:tcPr>
            <w:tcW w:w="4611" w:type="pct"/>
            <w:tcBorders>
              <w:top w:val="nil"/>
              <w:left w:val="nil"/>
              <w:bottom w:val="nil"/>
              <w:right w:val="nil"/>
            </w:tcBorders>
            <w:shd w:val="clear" w:color="auto" w:fill="auto"/>
            <w:noWrap/>
            <w:vAlign w:val="bottom"/>
            <w:hideMark/>
          </w:tcPr>
          <w:p w14:paraId="6CF4AC6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01871103"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477BDE67"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7E9F16E5"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383E4222"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25A87B53" w14:textId="77777777" w:rsidTr="00350F98">
        <w:trPr>
          <w:trHeight w:val="300"/>
        </w:trPr>
        <w:tc>
          <w:tcPr>
            <w:tcW w:w="4611" w:type="pct"/>
            <w:tcBorders>
              <w:top w:val="nil"/>
              <w:left w:val="nil"/>
              <w:bottom w:val="nil"/>
              <w:right w:val="nil"/>
            </w:tcBorders>
            <w:shd w:val="clear" w:color="auto" w:fill="auto"/>
            <w:noWrap/>
            <w:vAlign w:val="bottom"/>
            <w:hideMark/>
          </w:tcPr>
          <w:p w14:paraId="760FFD44"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5E741077"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24AC1CD1" w14:textId="77777777" w:rsidTr="00350F98">
        <w:trPr>
          <w:trHeight w:val="300"/>
        </w:trPr>
        <w:tc>
          <w:tcPr>
            <w:tcW w:w="4611" w:type="pct"/>
            <w:tcBorders>
              <w:top w:val="nil"/>
              <w:left w:val="nil"/>
              <w:bottom w:val="nil"/>
              <w:right w:val="nil"/>
            </w:tcBorders>
            <w:shd w:val="clear" w:color="auto" w:fill="auto"/>
            <w:noWrap/>
            <w:vAlign w:val="center"/>
            <w:hideMark/>
          </w:tcPr>
          <w:p w14:paraId="4B8FEDAD"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B.13</w:t>
            </w:r>
            <w:r w:rsidRPr="00723A3F">
              <w:rPr>
                <w:rFonts w:ascii="Calibri" w:eastAsia="Times New Roman" w:hAnsi="Calibri" w:cs="Calibri"/>
                <w:color w:val="000000"/>
                <w:sz w:val="20"/>
                <w:szCs w:val="20"/>
              </w:rPr>
              <w:t xml:space="preserve"> - Classificação dos fatos infracionais nos </w:t>
            </w:r>
            <w:proofErr w:type="spellStart"/>
            <w:r w:rsidRPr="00723A3F">
              <w:rPr>
                <w:rFonts w:ascii="Calibri" w:eastAsia="Times New Roman" w:hAnsi="Calibri" w:cs="Calibri"/>
                <w:color w:val="000000"/>
                <w:sz w:val="20"/>
                <w:szCs w:val="20"/>
              </w:rPr>
              <w:t>rerrefinadores</w:t>
            </w:r>
            <w:proofErr w:type="spellEnd"/>
          </w:p>
        </w:tc>
        <w:tc>
          <w:tcPr>
            <w:tcW w:w="389" w:type="pct"/>
            <w:tcBorders>
              <w:top w:val="nil"/>
              <w:left w:val="nil"/>
              <w:bottom w:val="nil"/>
              <w:right w:val="nil"/>
            </w:tcBorders>
            <w:shd w:val="clear" w:color="auto" w:fill="auto"/>
            <w:noWrap/>
            <w:vAlign w:val="bottom"/>
            <w:hideMark/>
          </w:tcPr>
          <w:p w14:paraId="6B9DED79"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6F5F5D36"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79DA3A17"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proofErr w:type="spellStart"/>
            <w:r w:rsidRPr="00723A3F">
              <w:rPr>
                <w:rFonts w:ascii="Calibri" w:eastAsia="Times New Roman" w:hAnsi="Calibri" w:cs="Calibri"/>
                <w:b/>
                <w:bCs/>
                <w:color w:val="000000"/>
                <w:sz w:val="20"/>
                <w:szCs w:val="20"/>
              </w:rPr>
              <w:t>Rerrefinador</w:t>
            </w:r>
            <w:proofErr w:type="spellEnd"/>
          </w:p>
        </w:tc>
        <w:tc>
          <w:tcPr>
            <w:tcW w:w="389" w:type="pct"/>
            <w:tcBorders>
              <w:top w:val="single" w:sz="4" w:space="0" w:color="auto"/>
              <w:left w:val="nil"/>
              <w:bottom w:val="double" w:sz="6" w:space="0" w:color="auto"/>
              <w:right w:val="nil"/>
            </w:tcBorders>
            <w:shd w:val="clear" w:color="auto" w:fill="auto"/>
            <w:vAlign w:val="center"/>
            <w:hideMark/>
          </w:tcPr>
          <w:p w14:paraId="43F37F17"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789A06A7" w14:textId="77777777" w:rsidTr="00350F98">
        <w:trPr>
          <w:trHeight w:val="315"/>
        </w:trPr>
        <w:tc>
          <w:tcPr>
            <w:tcW w:w="4611" w:type="pct"/>
            <w:tcBorders>
              <w:top w:val="nil"/>
              <w:left w:val="nil"/>
              <w:bottom w:val="nil"/>
              <w:right w:val="nil"/>
            </w:tcBorders>
            <w:shd w:val="clear" w:color="auto" w:fill="auto"/>
            <w:noWrap/>
            <w:vAlign w:val="bottom"/>
            <w:hideMark/>
          </w:tcPr>
          <w:p w14:paraId="3887C1E0"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prestar informações ao consumidor</w:t>
            </w:r>
          </w:p>
        </w:tc>
        <w:tc>
          <w:tcPr>
            <w:tcW w:w="389" w:type="pct"/>
            <w:tcBorders>
              <w:top w:val="nil"/>
              <w:left w:val="nil"/>
              <w:bottom w:val="nil"/>
              <w:right w:val="nil"/>
            </w:tcBorders>
            <w:shd w:val="clear" w:color="auto" w:fill="auto"/>
            <w:noWrap/>
            <w:vAlign w:val="bottom"/>
            <w:hideMark/>
          </w:tcPr>
          <w:p w14:paraId="4B257F8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50%</w:t>
            </w:r>
          </w:p>
        </w:tc>
      </w:tr>
      <w:tr w:rsidR="00723A3F" w:rsidRPr="00723A3F" w14:paraId="5D47EDAA" w14:textId="77777777" w:rsidTr="00350F98">
        <w:trPr>
          <w:trHeight w:val="315"/>
        </w:trPr>
        <w:tc>
          <w:tcPr>
            <w:tcW w:w="4611" w:type="pct"/>
            <w:tcBorders>
              <w:top w:val="nil"/>
              <w:left w:val="nil"/>
              <w:bottom w:val="nil"/>
              <w:right w:val="nil"/>
            </w:tcBorders>
            <w:shd w:val="clear" w:color="auto" w:fill="auto"/>
            <w:noWrap/>
            <w:vAlign w:val="bottom"/>
            <w:hideMark/>
          </w:tcPr>
          <w:p w14:paraId="47FE1FBE"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7B14853A"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50%</w:t>
            </w:r>
          </w:p>
        </w:tc>
      </w:tr>
      <w:tr w:rsidR="00723A3F" w:rsidRPr="00723A3F" w14:paraId="0713CF36"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2B758CAB"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57A243E7"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08C7B69C" w14:textId="77777777" w:rsidTr="00350F98">
        <w:trPr>
          <w:trHeight w:val="300"/>
        </w:trPr>
        <w:tc>
          <w:tcPr>
            <w:tcW w:w="4611" w:type="pct"/>
            <w:tcBorders>
              <w:top w:val="nil"/>
              <w:left w:val="nil"/>
              <w:bottom w:val="nil"/>
              <w:right w:val="nil"/>
            </w:tcBorders>
            <w:shd w:val="clear" w:color="auto" w:fill="auto"/>
            <w:noWrap/>
            <w:vAlign w:val="bottom"/>
            <w:hideMark/>
          </w:tcPr>
          <w:p w14:paraId="7CD737EB" w14:textId="77777777" w:rsidR="00723A3F" w:rsidRDefault="00723A3F" w:rsidP="00723A3F">
            <w:pPr>
              <w:spacing w:after="0" w:line="240" w:lineRule="auto"/>
              <w:jc w:val="right"/>
              <w:rPr>
                <w:rFonts w:ascii="Calibri" w:eastAsia="Times New Roman" w:hAnsi="Calibri" w:cs="Calibri"/>
                <w:b/>
                <w:bCs/>
                <w:color w:val="000000"/>
                <w:sz w:val="20"/>
                <w:szCs w:val="20"/>
              </w:rPr>
            </w:pPr>
          </w:p>
          <w:p w14:paraId="1529A5F1"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35D14FFF" w14:textId="12B6959A" w:rsidR="00BF3E2A" w:rsidRDefault="00BF3E2A" w:rsidP="00723A3F">
            <w:pPr>
              <w:spacing w:after="0" w:line="240" w:lineRule="auto"/>
              <w:jc w:val="right"/>
              <w:rPr>
                <w:rFonts w:ascii="Calibri" w:eastAsia="Times New Roman" w:hAnsi="Calibri" w:cs="Calibri"/>
                <w:b/>
                <w:bCs/>
                <w:color w:val="000000"/>
                <w:sz w:val="20"/>
                <w:szCs w:val="20"/>
              </w:rPr>
            </w:pPr>
          </w:p>
          <w:p w14:paraId="0195EBA6" w14:textId="6F7DE358" w:rsidR="00A40903" w:rsidRDefault="00A40903" w:rsidP="00723A3F">
            <w:pPr>
              <w:spacing w:after="0" w:line="240" w:lineRule="auto"/>
              <w:jc w:val="right"/>
              <w:rPr>
                <w:rFonts w:ascii="Calibri" w:eastAsia="Times New Roman" w:hAnsi="Calibri" w:cs="Calibri"/>
                <w:b/>
                <w:bCs/>
                <w:color w:val="000000"/>
                <w:sz w:val="20"/>
                <w:szCs w:val="20"/>
              </w:rPr>
            </w:pPr>
          </w:p>
          <w:p w14:paraId="4B878EF8" w14:textId="77777777" w:rsidR="00A40903" w:rsidRDefault="00A40903" w:rsidP="00723A3F">
            <w:pPr>
              <w:spacing w:after="0" w:line="240" w:lineRule="auto"/>
              <w:jc w:val="right"/>
              <w:rPr>
                <w:rFonts w:ascii="Calibri" w:eastAsia="Times New Roman" w:hAnsi="Calibri" w:cs="Calibri"/>
                <w:b/>
                <w:bCs/>
                <w:color w:val="000000"/>
                <w:sz w:val="20"/>
                <w:szCs w:val="20"/>
              </w:rPr>
            </w:pPr>
          </w:p>
          <w:p w14:paraId="484ECCAB"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54795197" w14:textId="77777777" w:rsidR="00BF3E2A" w:rsidRDefault="00BF3E2A" w:rsidP="00723A3F">
            <w:pPr>
              <w:spacing w:after="0" w:line="240" w:lineRule="auto"/>
              <w:jc w:val="right"/>
              <w:rPr>
                <w:rFonts w:ascii="Calibri" w:eastAsia="Times New Roman" w:hAnsi="Calibri" w:cs="Calibri"/>
                <w:b/>
                <w:bCs/>
                <w:color w:val="000000"/>
                <w:sz w:val="20"/>
                <w:szCs w:val="20"/>
              </w:rPr>
            </w:pPr>
          </w:p>
          <w:p w14:paraId="1E00F960" w14:textId="120E9510" w:rsidR="00BF3E2A" w:rsidRPr="00723A3F" w:rsidRDefault="00BF3E2A"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266B988A"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5A065A1E" w14:textId="77777777" w:rsidTr="00350F98">
        <w:trPr>
          <w:trHeight w:val="300"/>
        </w:trPr>
        <w:tc>
          <w:tcPr>
            <w:tcW w:w="4611" w:type="pct"/>
            <w:tcBorders>
              <w:top w:val="nil"/>
              <w:left w:val="nil"/>
              <w:bottom w:val="nil"/>
              <w:right w:val="nil"/>
            </w:tcBorders>
            <w:shd w:val="clear" w:color="auto" w:fill="auto"/>
            <w:noWrap/>
            <w:vAlign w:val="center"/>
            <w:hideMark/>
          </w:tcPr>
          <w:p w14:paraId="70B5354B"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lastRenderedPageBreak/>
              <w:t>TABELA B.14</w:t>
            </w:r>
            <w:r w:rsidRPr="00723A3F">
              <w:rPr>
                <w:rFonts w:ascii="Calibri" w:eastAsia="Times New Roman" w:hAnsi="Calibri" w:cs="Calibri"/>
                <w:color w:val="000000"/>
                <w:sz w:val="20"/>
                <w:szCs w:val="20"/>
              </w:rPr>
              <w:t xml:space="preserve"> - Classificação dos fatos infracionais nos revendedores de combustíveis de aviação</w:t>
            </w:r>
          </w:p>
        </w:tc>
        <w:tc>
          <w:tcPr>
            <w:tcW w:w="389" w:type="pct"/>
            <w:tcBorders>
              <w:top w:val="nil"/>
              <w:left w:val="nil"/>
              <w:bottom w:val="nil"/>
              <w:right w:val="nil"/>
            </w:tcBorders>
            <w:shd w:val="clear" w:color="auto" w:fill="auto"/>
            <w:noWrap/>
            <w:vAlign w:val="bottom"/>
            <w:hideMark/>
          </w:tcPr>
          <w:p w14:paraId="72CA680B"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50D0AE25"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40BC0EEF"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Revenda de Aviação</w:t>
            </w:r>
          </w:p>
        </w:tc>
        <w:tc>
          <w:tcPr>
            <w:tcW w:w="389" w:type="pct"/>
            <w:tcBorders>
              <w:top w:val="single" w:sz="4" w:space="0" w:color="auto"/>
              <w:left w:val="nil"/>
              <w:bottom w:val="double" w:sz="6" w:space="0" w:color="auto"/>
              <w:right w:val="nil"/>
            </w:tcBorders>
            <w:shd w:val="clear" w:color="auto" w:fill="auto"/>
            <w:vAlign w:val="center"/>
            <w:hideMark/>
          </w:tcPr>
          <w:p w14:paraId="0995BF18"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032954D1" w14:textId="77777777" w:rsidTr="00350F98">
        <w:trPr>
          <w:trHeight w:val="315"/>
        </w:trPr>
        <w:tc>
          <w:tcPr>
            <w:tcW w:w="4611" w:type="pct"/>
            <w:tcBorders>
              <w:top w:val="nil"/>
              <w:left w:val="nil"/>
              <w:bottom w:val="nil"/>
              <w:right w:val="nil"/>
            </w:tcBorders>
            <w:shd w:val="clear" w:color="auto" w:fill="auto"/>
            <w:noWrap/>
            <w:vAlign w:val="bottom"/>
            <w:hideMark/>
          </w:tcPr>
          <w:p w14:paraId="70B5A4A5"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037A3AA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18%</w:t>
            </w:r>
          </w:p>
        </w:tc>
      </w:tr>
      <w:tr w:rsidR="00723A3F" w:rsidRPr="00723A3F" w14:paraId="43B0A92C" w14:textId="77777777" w:rsidTr="00350F98">
        <w:trPr>
          <w:trHeight w:val="300"/>
        </w:trPr>
        <w:tc>
          <w:tcPr>
            <w:tcW w:w="4611" w:type="pct"/>
            <w:tcBorders>
              <w:top w:val="nil"/>
              <w:left w:val="nil"/>
              <w:bottom w:val="nil"/>
              <w:right w:val="nil"/>
            </w:tcBorders>
            <w:shd w:val="clear" w:color="auto" w:fill="auto"/>
            <w:noWrap/>
            <w:vAlign w:val="bottom"/>
            <w:hideMark/>
          </w:tcPr>
          <w:p w14:paraId="63A78D39"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Equipamento ausente ou em desacordo com a legislação</w:t>
            </w:r>
          </w:p>
        </w:tc>
        <w:tc>
          <w:tcPr>
            <w:tcW w:w="389" w:type="pct"/>
            <w:tcBorders>
              <w:top w:val="nil"/>
              <w:left w:val="nil"/>
              <w:bottom w:val="nil"/>
              <w:right w:val="nil"/>
            </w:tcBorders>
            <w:shd w:val="clear" w:color="auto" w:fill="auto"/>
            <w:noWrap/>
            <w:vAlign w:val="bottom"/>
            <w:hideMark/>
          </w:tcPr>
          <w:p w14:paraId="2DE19F7F"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18%</w:t>
            </w:r>
          </w:p>
        </w:tc>
      </w:tr>
      <w:tr w:rsidR="00723A3F" w:rsidRPr="00723A3F" w14:paraId="14434FEA" w14:textId="77777777" w:rsidTr="00350F98">
        <w:trPr>
          <w:trHeight w:val="300"/>
        </w:trPr>
        <w:tc>
          <w:tcPr>
            <w:tcW w:w="4611" w:type="pct"/>
            <w:tcBorders>
              <w:top w:val="nil"/>
              <w:left w:val="nil"/>
              <w:bottom w:val="nil"/>
              <w:right w:val="nil"/>
            </w:tcBorders>
            <w:shd w:val="clear" w:color="auto" w:fill="auto"/>
            <w:noWrap/>
            <w:vAlign w:val="bottom"/>
            <w:hideMark/>
          </w:tcPr>
          <w:p w14:paraId="6B56D53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atualizar dados cadastrais na ANP</w:t>
            </w:r>
          </w:p>
        </w:tc>
        <w:tc>
          <w:tcPr>
            <w:tcW w:w="389" w:type="pct"/>
            <w:tcBorders>
              <w:top w:val="nil"/>
              <w:left w:val="nil"/>
              <w:bottom w:val="nil"/>
              <w:right w:val="nil"/>
            </w:tcBorders>
            <w:shd w:val="clear" w:color="auto" w:fill="auto"/>
            <w:noWrap/>
            <w:vAlign w:val="bottom"/>
            <w:hideMark/>
          </w:tcPr>
          <w:p w14:paraId="7D3FD10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15%</w:t>
            </w:r>
          </w:p>
        </w:tc>
      </w:tr>
      <w:tr w:rsidR="00723A3F" w:rsidRPr="00723A3F" w14:paraId="1A1D0768" w14:textId="77777777" w:rsidTr="00350F98">
        <w:trPr>
          <w:trHeight w:val="300"/>
        </w:trPr>
        <w:tc>
          <w:tcPr>
            <w:tcW w:w="4611" w:type="pct"/>
            <w:tcBorders>
              <w:top w:val="nil"/>
              <w:left w:val="nil"/>
              <w:bottom w:val="nil"/>
              <w:right w:val="nil"/>
            </w:tcBorders>
            <w:shd w:val="clear" w:color="auto" w:fill="auto"/>
            <w:noWrap/>
            <w:vAlign w:val="bottom"/>
            <w:hideMark/>
          </w:tcPr>
          <w:p w14:paraId="755D9168"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documentação referente à qualidade dos combustíveis</w:t>
            </w:r>
          </w:p>
        </w:tc>
        <w:tc>
          <w:tcPr>
            <w:tcW w:w="389" w:type="pct"/>
            <w:tcBorders>
              <w:top w:val="nil"/>
              <w:left w:val="nil"/>
              <w:bottom w:val="nil"/>
              <w:right w:val="nil"/>
            </w:tcBorders>
            <w:shd w:val="clear" w:color="auto" w:fill="auto"/>
            <w:noWrap/>
            <w:vAlign w:val="bottom"/>
            <w:hideMark/>
          </w:tcPr>
          <w:p w14:paraId="21A034F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15%</w:t>
            </w:r>
          </w:p>
        </w:tc>
      </w:tr>
      <w:tr w:rsidR="00723A3F" w:rsidRPr="00723A3F" w14:paraId="3521106E" w14:textId="77777777" w:rsidTr="00350F98">
        <w:trPr>
          <w:trHeight w:val="300"/>
        </w:trPr>
        <w:tc>
          <w:tcPr>
            <w:tcW w:w="4611" w:type="pct"/>
            <w:tcBorders>
              <w:top w:val="nil"/>
              <w:left w:val="nil"/>
              <w:bottom w:val="nil"/>
              <w:right w:val="nil"/>
            </w:tcBorders>
            <w:shd w:val="clear" w:color="auto" w:fill="auto"/>
            <w:noWrap/>
            <w:vAlign w:val="bottom"/>
            <w:hideMark/>
          </w:tcPr>
          <w:p w14:paraId="66B1D72D"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4F98D49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12%</w:t>
            </w:r>
          </w:p>
        </w:tc>
      </w:tr>
      <w:tr w:rsidR="00723A3F" w:rsidRPr="00723A3F" w14:paraId="164E1F76" w14:textId="77777777" w:rsidTr="00350F98">
        <w:trPr>
          <w:trHeight w:val="300"/>
        </w:trPr>
        <w:tc>
          <w:tcPr>
            <w:tcW w:w="4611" w:type="pct"/>
            <w:tcBorders>
              <w:top w:val="nil"/>
              <w:left w:val="nil"/>
              <w:bottom w:val="nil"/>
              <w:right w:val="nil"/>
            </w:tcBorders>
            <w:shd w:val="clear" w:color="auto" w:fill="auto"/>
            <w:noWrap/>
            <w:vAlign w:val="bottom"/>
            <w:hideMark/>
          </w:tcPr>
          <w:p w14:paraId="508028CC"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Deixar de apresentar ou apresentar incorretamente informação sobre movimentação de produto</w:t>
            </w:r>
          </w:p>
        </w:tc>
        <w:tc>
          <w:tcPr>
            <w:tcW w:w="389" w:type="pct"/>
            <w:tcBorders>
              <w:top w:val="nil"/>
              <w:left w:val="nil"/>
              <w:bottom w:val="nil"/>
              <w:right w:val="nil"/>
            </w:tcBorders>
            <w:shd w:val="clear" w:color="auto" w:fill="auto"/>
            <w:noWrap/>
            <w:vAlign w:val="bottom"/>
            <w:hideMark/>
          </w:tcPr>
          <w:p w14:paraId="5FA9F5F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9%</w:t>
            </w:r>
          </w:p>
        </w:tc>
      </w:tr>
      <w:tr w:rsidR="00723A3F" w:rsidRPr="00723A3F" w14:paraId="0E11F40D" w14:textId="77777777" w:rsidTr="00350F98">
        <w:trPr>
          <w:trHeight w:val="300"/>
        </w:trPr>
        <w:tc>
          <w:tcPr>
            <w:tcW w:w="4611" w:type="pct"/>
            <w:tcBorders>
              <w:top w:val="nil"/>
              <w:left w:val="nil"/>
              <w:bottom w:val="nil"/>
              <w:right w:val="nil"/>
            </w:tcBorders>
            <w:shd w:val="clear" w:color="auto" w:fill="auto"/>
            <w:noWrap/>
            <w:vAlign w:val="bottom"/>
            <w:hideMark/>
          </w:tcPr>
          <w:p w14:paraId="4E19A8B7"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496A4CD2"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74506A43" w14:textId="77777777" w:rsidTr="00350F98">
        <w:trPr>
          <w:trHeight w:val="300"/>
        </w:trPr>
        <w:tc>
          <w:tcPr>
            <w:tcW w:w="4611" w:type="pct"/>
            <w:tcBorders>
              <w:top w:val="nil"/>
              <w:left w:val="nil"/>
              <w:bottom w:val="nil"/>
              <w:right w:val="nil"/>
            </w:tcBorders>
            <w:shd w:val="clear" w:color="auto" w:fill="auto"/>
            <w:noWrap/>
            <w:vAlign w:val="bottom"/>
            <w:hideMark/>
          </w:tcPr>
          <w:p w14:paraId="61CC4F71" w14:textId="77777777" w:rsidR="00723A3F" w:rsidRPr="00723A3F" w:rsidRDefault="00723A3F" w:rsidP="00350F98">
            <w:pPr>
              <w:spacing w:after="0" w:line="240" w:lineRule="auto"/>
              <w:ind w:firstLineChars="98" w:firstLine="216"/>
              <w:rPr>
                <w:rFonts w:ascii="Calibri" w:eastAsia="Times New Roman" w:hAnsi="Calibri" w:cs="Calibri"/>
                <w:color w:val="000000"/>
              </w:rPr>
            </w:pPr>
            <w:r w:rsidRPr="00723A3F">
              <w:rPr>
                <w:rFonts w:ascii="Calibri" w:eastAsia="Times New Roman" w:hAnsi="Calibri" w:cs="Calibri"/>
                <w:color w:val="000000"/>
              </w:rPr>
              <w:t>Não apresentar ou apresentar em desacordo informações à ANP</w:t>
            </w:r>
          </w:p>
        </w:tc>
        <w:tc>
          <w:tcPr>
            <w:tcW w:w="389" w:type="pct"/>
            <w:tcBorders>
              <w:top w:val="nil"/>
              <w:left w:val="nil"/>
              <w:bottom w:val="nil"/>
              <w:right w:val="nil"/>
            </w:tcBorders>
            <w:shd w:val="clear" w:color="auto" w:fill="auto"/>
            <w:noWrap/>
            <w:vAlign w:val="bottom"/>
            <w:hideMark/>
          </w:tcPr>
          <w:p w14:paraId="76108F2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09E3AF6F" w14:textId="77777777" w:rsidTr="00350F98">
        <w:trPr>
          <w:trHeight w:val="315"/>
        </w:trPr>
        <w:tc>
          <w:tcPr>
            <w:tcW w:w="4611" w:type="pct"/>
            <w:tcBorders>
              <w:top w:val="nil"/>
              <w:left w:val="nil"/>
              <w:bottom w:val="nil"/>
              <w:right w:val="nil"/>
            </w:tcBorders>
            <w:shd w:val="clear" w:color="auto" w:fill="auto"/>
            <w:noWrap/>
            <w:vAlign w:val="bottom"/>
            <w:hideMark/>
          </w:tcPr>
          <w:p w14:paraId="4C0974DD"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21D52B1D"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3F49669F"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7ECDFC21"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3F4E70C7"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385874BA" w14:textId="77777777" w:rsidTr="00350F98">
        <w:trPr>
          <w:trHeight w:val="300"/>
        </w:trPr>
        <w:tc>
          <w:tcPr>
            <w:tcW w:w="4611" w:type="pct"/>
            <w:tcBorders>
              <w:top w:val="nil"/>
              <w:left w:val="nil"/>
              <w:bottom w:val="nil"/>
              <w:right w:val="nil"/>
            </w:tcBorders>
            <w:shd w:val="clear" w:color="auto" w:fill="auto"/>
            <w:noWrap/>
            <w:vAlign w:val="bottom"/>
            <w:hideMark/>
          </w:tcPr>
          <w:p w14:paraId="2F550E56" w14:textId="77777777" w:rsidR="00723A3F" w:rsidRDefault="00723A3F" w:rsidP="00723A3F">
            <w:pPr>
              <w:spacing w:after="0" w:line="240" w:lineRule="auto"/>
              <w:jc w:val="right"/>
              <w:rPr>
                <w:rFonts w:ascii="Calibri" w:eastAsia="Times New Roman" w:hAnsi="Calibri" w:cs="Calibri"/>
                <w:b/>
                <w:bCs/>
                <w:color w:val="000000"/>
                <w:sz w:val="20"/>
                <w:szCs w:val="20"/>
              </w:rPr>
            </w:pPr>
          </w:p>
          <w:p w14:paraId="7DF2C3EA" w14:textId="2AE60B06" w:rsidR="00D30C45" w:rsidRPr="00723A3F" w:rsidRDefault="00D30C45"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6552E643"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3D280D65" w14:textId="77777777" w:rsidTr="00350F98">
        <w:trPr>
          <w:trHeight w:val="300"/>
        </w:trPr>
        <w:tc>
          <w:tcPr>
            <w:tcW w:w="4611" w:type="pct"/>
            <w:tcBorders>
              <w:top w:val="nil"/>
              <w:left w:val="nil"/>
              <w:bottom w:val="nil"/>
              <w:right w:val="nil"/>
            </w:tcBorders>
            <w:shd w:val="clear" w:color="auto" w:fill="auto"/>
            <w:noWrap/>
            <w:vAlign w:val="center"/>
            <w:hideMark/>
          </w:tcPr>
          <w:p w14:paraId="3482DBFD"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B.15</w:t>
            </w:r>
            <w:r w:rsidRPr="00723A3F">
              <w:rPr>
                <w:rFonts w:ascii="Calibri" w:eastAsia="Times New Roman" w:hAnsi="Calibri" w:cs="Calibri"/>
                <w:color w:val="000000"/>
                <w:sz w:val="20"/>
                <w:szCs w:val="20"/>
              </w:rPr>
              <w:t xml:space="preserve"> - Classificação dos fatos infracionais nos revendedores de combustíveis</w:t>
            </w:r>
          </w:p>
        </w:tc>
        <w:tc>
          <w:tcPr>
            <w:tcW w:w="389" w:type="pct"/>
            <w:tcBorders>
              <w:top w:val="nil"/>
              <w:left w:val="nil"/>
              <w:bottom w:val="nil"/>
              <w:right w:val="nil"/>
            </w:tcBorders>
            <w:shd w:val="clear" w:color="auto" w:fill="auto"/>
            <w:noWrap/>
            <w:vAlign w:val="bottom"/>
            <w:hideMark/>
          </w:tcPr>
          <w:p w14:paraId="1B3E3947"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5BE313FD"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4496A2CC"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Revenda de Combustíveis</w:t>
            </w:r>
          </w:p>
        </w:tc>
        <w:tc>
          <w:tcPr>
            <w:tcW w:w="389" w:type="pct"/>
            <w:tcBorders>
              <w:top w:val="single" w:sz="4" w:space="0" w:color="auto"/>
              <w:left w:val="nil"/>
              <w:bottom w:val="double" w:sz="6" w:space="0" w:color="auto"/>
              <w:right w:val="nil"/>
            </w:tcBorders>
            <w:shd w:val="clear" w:color="auto" w:fill="auto"/>
            <w:vAlign w:val="center"/>
            <w:hideMark/>
          </w:tcPr>
          <w:p w14:paraId="61F05468"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40C48D4D" w14:textId="77777777" w:rsidTr="00350F98">
        <w:trPr>
          <w:trHeight w:val="315"/>
        </w:trPr>
        <w:tc>
          <w:tcPr>
            <w:tcW w:w="4611" w:type="pct"/>
            <w:tcBorders>
              <w:top w:val="nil"/>
              <w:left w:val="nil"/>
              <w:bottom w:val="nil"/>
              <w:right w:val="nil"/>
            </w:tcBorders>
            <w:shd w:val="clear" w:color="auto" w:fill="auto"/>
            <w:noWrap/>
            <w:vAlign w:val="bottom"/>
            <w:hideMark/>
          </w:tcPr>
          <w:p w14:paraId="3182B491"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7E55E87A"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27%</w:t>
            </w:r>
          </w:p>
        </w:tc>
      </w:tr>
      <w:tr w:rsidR="00723A3F" w:rsidRPr="00723A3F" w14:paraId="038D4581" w14:textId="77777777" w:rsidTr="00350F98">
        <w:trPr>
          <w:trHeight w:val="300"/>
        </w:trPr>
        <w:tc>
          <w:tcPr>
            <w:tcW w:w="4611" w:type="pct"/>
            <w:tcBorders>
              <w:top w:val="nil"/>
              <w:left w:val="nil"/>
              <w:bottom w:val="nil"/>
              <w:right w:val="nil"/>
            </w:tcBorders>
            <w:shd w:val="clear" w:color="auto" w:fill="auto"/>
            <w:noWrap/>
            <w:vAlign w:val="bottom"/>
            <w:hideMark/>
          </w:tcPr>
          <w:p w14:paraId="4F6D9BE9" w14:textId="5B4B08C4"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não</w:t>
            </w:r>
            <w:r w:rsidR="00B15ACD">
              <w:rPr>
                <w:rFonts w:ascii="Calibri" w:eastAsia="Times New Roman" w:hAnsi="Calibri" w:cs="Calibri"/>
                <w:color w:val="000000"/>
              </w:rPr>
              <w:t xml:space="preserve"> </w:t>
            </w:r>
            <w:r w:rsidRPr="00723A3F">
              <w:rPr>
                <w:rFonts w:ascii="Calibri" w:eastAsia="Times New Roman" w:hAnsi="Calibri" w:cs="Calibri"/>
                <w:color w:val="000000"/>
              </w:rPr>
              <w:t>conforme com a especificação</w:t>
            </w:r>
          </w:p>
        </w:tc>
        <w:tc>
          <w:tcPr>
            <w:tcW w:w="389" w:type="pct"/>
            <w:tcBorders>
              <w:top w:val="nil"/>
              <w:left w:val="nil"/>
              <w:bottom w:val="nil"/>
              <w:right w:val="nil"/>
            </w:tcBorders>
            <w:shd w:val="clear" w:color="auto" w:fill="auto"/>
            <w:noWrap/>
            <w:vAlign w:val="bottom"/>
            <w:hideMark/>
          </w:tcPr>
          <w:p w14:paraId="3B032AC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19%</w:t>
            </w:r>
          </w:p>
        </w:tc>
      </w:tr>
      <w:tr w:rsidR="00723A3F" w:rsidRPr="00723A3F" w14:paraId="6593BEB0" w14:textId="77777777" w:rsidTr="00350F98">
        <w:trPr>
          <w:trHeight w:val="300"/>
        </w:trPr>
        <w:tc>
          <w:tcPr>
            <w:tcW w:w="4611" w:type="pct"/>
            <w:tcBorders>
              <w:top w:val="nil"/>
              <w:left w:val="nil"/>
              <w:bottom w:val="nil"/>
              <w:right w:val="nil"/>
            </w:tcBorders>
            <w:shd w:val="clear" w:color="auto" w:fill="auto"/>
            <w:noWrap/>
            <w:vAlign w:val="bottom"/>
            <w:hideMark/>
          </w:tcPr>
          <w:p w14:paraId="5DB0093A"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Equipamento ausente ou em desacordo com a legislação</w:t>
            </w:r>
          </w:p>
        </w:tc>
        <w:tc>
          <w:tcPr>
            <w:tcW w:w="389" w:type="pct"/>
            <w:tcBorders>
              <w:top w:val="nil"/>
              <w:left w:val="nil"/>
              <w:bottom w:val="nil"/>
              <w:right w:val="nil"/>
            </w:tcBorders>
            <w:shd w:val="clear" w:color="auto" w:fill="auto"/>
            <w:noWrap/>
            <w:vAlign w:val="bottom"/>
            <w:hideMark/>
          </w:tcPr>
          <w:p w14:paraId="455EEC1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13%</w:t>
            </w:r>
          </w:p>
        </w:tc>
      </w:tr>
      <w:tr w:rsidR="00723A3F" w:rsidRPr="00723A3F" w14:paraId="6E3F1DA9" w14:textId="77777777" w:rsidTr="00350F98">
        <w:trPr>
          <w:trHeight w:val="300"/>
        </w:trPr>
        <w:tc>
          <w:tcPr>
            <w:tcW w:w="4611" w:type="pct"/>
            <w:tcBorders>
              <w:top w:val="nil"/>
              <w:left w:val="nil"/>
              <w:bottom w:val="nil"/>
              <w:right w:val="nil"/>
            </w:tcBorders>
            <w:shd w:val="clear" w:color="auto" w:fill="auto"/>
            <w:noWrap/>
            <w:vAlign w:val="bottom"/>
            <w:hideMark/>
          </w:tcPr>
          <w:p w14:paraId="700756B4"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64961F64"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10%</w:t>
            </w:r>
          </w:p>
        </w:tc>
      </w:tr>
      <w:tr w:rsidR="00723A3F" w:rsidRPr="00723A3F" w14:paraId="516BDD59" w14:textId="77777777" w:rsidTr="00350F98">
        <w:trPr>
          <w:trHeight w:val="300"/>
        </w:trPr>
        <w:tc>
          <w:tcPr>
            <w:tcW w:w="4611" w:type="pct"/>
            <w:tcBorders>
              <w:top w:val="nil"/>
              <w:left w:val="nil"/>
              <w:bottom w:val="nil"/>
              <w:right w:val="nil"/>
            </w:tcBorders>
            <w:shd w:val="clear" w:color="auto" w:fill="auto"/>
            <w:noWrap/>
            <w:vAlign w:val="bottom"/>
            <w:hideMark/>
          </w:tcPr>
          <w:p w14:paraId="0661D08A"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com vício de quantidade</w:t>
            </w:r>
          </w:p>
        </w:tc>
        <w:tc>
          <w:tcPr>
            <w:tcW w:w="389" w:type="pct"/>
            <w:tcBorders>
              <w:top w:val="nil"/>
              <w:left w:val="nil"/>
              <w:bottom w:val="nil"/>
              <w:right w:val="nil"/>
            </w:tcBorders>
            <w:shd w:val="clear" w:color="auto" w:fill="auto"/>
            <w:noWrap/>
            <w:vAlign w:val="bottom"/>
            <w:hideMark/>
          </w:tcPr>
          <w:p w14:paraId="7189E03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7%</w:t>
            </w:r>
          </w:p>
        </w:tc>
      </w:tr>
      <w:tr w:rsidR="00723A3F" w:rsidRPr="00723A3F" w14:paraId="4E71F93B" w14:textId="77777777" w:rsidTr="00350F98">
        <w:trPr>
          <w:trHeight w:val="300"/>
        </w:trPr>
        <w:tc>
          <w:tcPr>
            <w:tcW w:w="4611" w:type="pct"/>
            <w:tcBorders>
              <w:top w:val="nil"/>
              <w:left w:val="nil"/>
              <w:bottom w:val="nil"/>
              <w:right w:val="nil"/>
            </w:tcBorders>
            <w:shd w:val="clear" w:color="auto" w:fill="auto"/>
            <w:noWrap/>
            <w:vAlign w:val="bottom"/>
            <w:hideMark/>
          </w:tcPr>
          <w:p w14:paraId="321775E0"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prestar informações ao consumidor</w:t>
            </w:r>
          </w:p>
        </w:tc>
        <w:tc>
          <w:tcPr>
            <w:tcW w:w="389" w:type="pct"/>
            <w:tcBorders>
              <w:top w:val="nil"/>
              <w:left w:val="nil"/>
              <w:bottom w:val="nil"/>
              <w:right w:val="nil"/>
            </w:tcBorders>
            <w:shd w:val="clear" w:color="auto" w:fill="auto"/>
            <w:noWrap/>
            <w:vAlign w:val="bottom"/>
            <w:hideMark/>
          </w:tcPr>
          <w:p w14:paraId="4911E45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1067F2DC" w14:textId="77777777" w:rsidTr="00350F98">
        <w:trPr>
          <w:trHeight w:val="300"/>
        </w:trPr>
        <w:tc>
          <w:tcPr>
            <w:tcW w:w="4611" w:type="pct"/>
            <w:tcBorders>
              <w:top w:val="nil"/>
              <w:left w:val="nil"/>
              <w:bottom w:val="nil"/>
              <w:right w:val="nil"/>
            </w:tcBorders>
            <w:shd w:val="clear" w:color="auto" w:fill="auto"/>
            <w:noWrap/>
            <w:vAlign w:val="bottom"/>
            <w:hideMark/>
          </w:tcPr>
          <w:p w14:paraId="0573308B"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Deixar de apresentar ou apresentar incorretamente informação sobre movimentação de produto</w:t>
            </w:r>
          </w:p>
        </w:tc>
        <w:tc>
          <w:tcPr>
            <w:tcW w:w="389" w:type="pct"/>
            <w:tcBorders>
              <w:top w:val="nil"/>
              <w:left w:val="nil"/>
              <w:bottom w:val="nil"/>
              <w:right w:val="nil"/>
            </w:tcBorders>
            <w:shd w:val="clear" w:color="auto" w:fill="auto"/>
            <w:noWrap/>
            <w:vAlign w:val="bottom"/>
            <w:hideMark/>
          </w:tcPr>
          <w:p w14:paraId="2F19EB63"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015F99FF" w14:textId="77777777" w:rsidTr="00350F98">
        <w:trPr>
          <w:trHeight w:val="300"/>
        </w:trPr>
        <w:tc>
          <w:tcPr>
            <w:tcW w:w="4611" w:type="pct"/>
            <w:tcBorders>
              <w:top w:val="nil"/>
              <w:left w:val="nil"/>
              <w:bottom w:val="nil"/>
              <w:right w:val="nil"/>
            </w:tcBorders>
            <w:shd w:val="clear" w:color="auto" w:fill="auto"/>
            <w:noWrap/>
            <w:vAlign w:val="bottom"/>
            <w:hideMark/>
          </w:tcPr>
          <w:p w14:paraId="7EDC96BE"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6F8FF96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w:t>
            </w:r>
          </w:p>
        </w:tc>
      </w:tr>
      <w:tr w:rsidR="00723A3F" w:rsidRPr="00723A3F" w14:paraId="4414561B" w14:textId="77777777" w:rsidTr="00350F98">
        <w:trPr>
          <w:trHeight w:val="300"/>
        </w:trPr>
        <w:tc>
          <w:tcPr>
            <w:tcW w:w="4611" w:type="pct"/>
            <w:tcBorders>
              <w:top w:val="nil"/>
              <w:left w:val="nil"/>
              <w:bottom w:val="nil"/>
              <w:right w:val="nil"/>
            </w:tcBorders>
            <w:shd w:val="clear" w:color="auto" w:fill="auto"/>
            <w:noWrap/>
            <w:vAlign w:val="bottom"/>
            <w:hideMark/>
          </w:tcPr>
          <w:p w14:paraId="4BA37A51"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Operar instalação em desacordo com a legislação</w:t>
            </w:r>
          </w:p>
        </w:tc>
        <w:tc>
          <w:tcPr>
            <w:tcW w:w="389" w:type="pct"/>
            <w:tcBorders>
              <w:top w:val="nil"/>
              <w:left w:val="nil"/>
              <w:bottom w:val="nil"/>
              <w:right w:val="nil"/>
            </w:tcBorders>
            <w:shd w:val="clear" w:color="auto" w:fill="auto"/>
            <w:noWrap/>
            <w:vAlign w:val="bottom"/>
            <w:hideMark/>
          </w:tcPr>
          <w:p w14:paraId="5998557C"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w:t>
            </w:r>
          </w:p>
        </w:tc>
      </w:tr>
      <w:tr w:rsidR="00723A3F" w:rsidRPr="00723A3F" w14:paraId="16D323DE" w14:textId="77777777" w:rsidTr="00350F98">
        <w:trPr>
          <w:trHeight w:val="300"/>
        </w:trPr>
        <w:tc>
          <w:tcPr>
            <w:tcW w:w="4611" w:type="pct"/>
            <w:tcBorders>
              <w:top w:val="nil"/>
              <w:left w:val="nil"/>
              <w:bottom w:val="nil"/>
              <w:right w:val="nil"/>
            </w:tcBorders>
            <w:shd w:val="clear" w:color="auto" w:fill="auto"/>
            <w:noWrap/>
            <w:vAlign w:val="bottom"/>
            <w:hideMark/>
          </w:tcPr>
          <w:p w14:paraId="5B381E67"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comercializar produto sem cobertura fiscal</w:t>
            </w:r>
          </w:p>
        </w:tc>
        <w:tc>
          <w:tcPr>
            <w:tcW w:w="389" w:type="pct"/>
            <w:tcBorders>
              <w:top w:val="nil"/>
              <w:left w:val="nil"/>
              <w:bottom w:val="nil"/>
              <w:right w:val="nil"/>
            </w:tcBorders>
            <w:shd w:val="clear" w:color="auto" w:fill="auto"/>
            <w:noWrap/>
            <w:vAlign w:val="bottom"/>
            <w:hideMark/>
          </w:tcPr>
          <w:p w14:paraId="12F3320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w:t>
            </w:r>
          </w:p>
        </w:tc>
      </w:tr>
      <w:tr w:rsidR="00723A3F" w:rsidRPr="00723A3F" w14:paraId="1F60923C" w14:textId="77777777" w:rsidTr="00350F98">
        <w:trPr>
          <w:trHeight w:val="300"/>
        </w:trPr>
        <w:tc>
          <w:tcPr>
            <w:tcW w:w="4611" w:type="pct"/>
            <w:tcBorders>
              <w:top w:val="nil"/>
              <w:left w:val="nil"/>
              <w:bottom w:val="nil"/>
              <w:right w:val="nil"/>
            </w:tcBorders>
            <w:shd w:val="clear" w:color="auto" w:fill="auto"/>
            <w:noWrap/>
            <w:vAlign w:val="bottom"/>
            <w:hideMark/>
          </w:tcPr>
          <w:p w14:paraId="3D13AFA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Romper ou ocultar faixa/lacre</w:t>
            </w:r>
          </w:p>
        </w:tc>
        <w:tc>
          <w:tcPr>
            <w:tcW w:w="389" w:type="pct"/>
            <w:tcBorders>
              <w:top w:val="nil"/>
              <w:left w:val="nil"/>
              <w:bottom w:val="nil"/>
              <w:right w:val="nil"/>
            </w:tcBorders>
            <w:shd w:val="clear" w:color="auto" w:fill="auto"/>
            <w:noWrap/>
            <w:vAlign w:val="bottom"/>
            <w:hideMark/>
          </w:tcPr>
          <w:p w14:paraId="37464F64"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w:t>
            </w:r>
          </w:p>
        </w:tc>
      </w:tr>
      <w:tr w:rsidR="00723A3F" w:rsidRPr="00723A3F" w14:paraId="7FBC69F9" w14:textId="77777777" w:rsidTr="00350F98">
        <w:trPr>
          <w:trHeight w:val="300"/>
        </w:trPr>
        <w:tc>
          <w:tcPr>
            <w:tcW w:w="4611" w:type="pct"/>
            <w:tcBorders>
              <w:top w:val="nil"/>
              <w:left w:val="nil"/>
              <w:bottom w:val="nil"/>
              <w:right w:val="nil"/>
            </w:tcBorders>
            <w:shd w:val="clear" w:color="auto" w:fill="auto"/>
            <w:noWrap/>
            <w:vAlign w:val="bottom"/>
            <w:hideMark/>
          </w:tcPr>
          <w:p w14:paraId="56D6D8A5"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0B420B69"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p>
        </w:tc>
      </w:tr>
      <w:tr w:rsidR="00723A3F" w:rsidRPr="00723A3F" w14:paraId="5FD93035" w14:textId="77777777" w:rsidTr="00350F98">
        <w:trPr>
          <w:trHeight w:val="300"/>
        </w:trPr>
        <w:tc>
          <w:tcPr>
            <w:tcW w:w="4611" w:type="pct"/>
            <w:tcBorders>
              <w:top w:val="nil"/>
              <w:left w:val="nil"/>
              <w:bottom w:val="nil"/>
              <w:right w:val="nil"/>
            </w:tcBorders>
            <w:shd w:val="clear" w:color="auto" w:fill="auto"/>
            <w:noWrap/>
            <w:vAlign w:val="bottom"/>
            <w:hideMark/>
          </w:tcPr>
          <w:p w14:paraId="7A3A6373"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2D06257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p>
        </w:tc>
      </w:tr>
      <w:tr w:rsidR="00723A3F" w:rsidRPr="00723A3F" w14:paraId="1FFBCC67" w14:textId="77777777" w:rsidTr="00350F98">
        <w:trPr>
          <w:trHeight w:val="300"/>
        </w:trPr>
        <w:tc>
          <w:tcPr>
            <w:tcW w:w="4611" w:type="pct"/>
            <w:tcBorders>
              <w:top w:val="nil"/>
              <w:left w:val="nil"/>
              <w:bottom w:val="nil"/>
              <w:right w:val="nil"/>
            </w:tcBorders>
            <w:shd w:val="clear" w:color="auto" w:fill="auto"/>
            <w:noWrap/>
            <w:vAlign w:val="bottom"/>
            <w:hideMark/>
          </w:tcPr>
          <w:p w14:paraId="2A1B4E80"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Outros*</w:t>
            </w:r>
          </w:p>
        </w:tc>
        <w:tc>
          <w:tcPr>
            <w:tcW w:w="389" w:type="pct"/>
            <w:tcBorders>
              <w:top w:val="nil"/>
              <w:left w:val="nil"/>
              <w:bottom w:val="nil"/>
              <w:right w:val="nil"/>
            </w:tcBorders>
            <w:shd w:val="clear" w:color="auto" w:fill="auto"/>
            <w:noWrap/>
            <w:vAlign w:val="bottom"/>
            <w:hideMark/>
          </w:tcPr>
          <w:p w14:paraId="749F57E4"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w:t>
            </w:r>
          </w:p>
        </w:tc>
      </w:tr>
      <w:tr w:rsidR="00723A3F" w:rsidRPr="00723A3F" w14:paraId="4AB92187"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7934AE19"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7507E3C0"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58A90857" w14:textId="77777777" w:rsidTr="00350F98">
        <w:trPr>
          <w:trHeight w:val="300"/>
        </w:trPr>
        <w:tc>
          <w:tcPr>
            <w:tcW w:w="5000" w:type="pct"/>
            <w:gridSpan w:val="2"/>
            <w:tcBorders>
              <w:top w:val="nil"/>
              <w:left w:val="nil"/>
              <w:bottom w:val="nil"/>
              <w:right w:val="nil"/>
            </w:tcBorders>
            <w:shd w:val="clear" w:color="auto" w:fill="auto"/>
            <w:noWrap/>
            <w:vAlign w:val="bottom"/>
            <w:hideMark/>
          </w:tcPr>
          <w:p w14:paraId="34032BE6" w14:textId="65088B3C" w:rsid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 xml:space="preserve">*Não apresentar ou apresentar em desacordo informações à ANP; </w:t>
            </w:r>
            <w:r w:rsidR="008A230C">
              <w:rPr>
                <w:rFonts w:ascii="Calibri" w:eastAsia="Times New Roman" w:hAnsi="Calibri" w:cs="Calibri"/>
                <w:color w:val="000000"/>
              </w:rPr>
              <w:t>n</w:t>
            </w:r>
            <w:r w:rsidRPr="00723A3F">
              <w:rPr>
                <w:rFonts w:ascii="Calibri" w:eastAsia="Times New Roman" w:hAnsi="Calibri" w:cs="Calibri"/>
                <w:color w:val="000000"/>
              </w:rPr>
              <w:t xml:space="preserve">ão atualizar dados cadastrais na ANP; </w:t>
            </w:r>
            <w:r w:rsidR="008A230C">
              <w:rPr>
                <w:rFonts w:ascii="Calibri" w:eastAsia="Times New Roman" w:hAnsi="Calibri" w:cs="Calibri"/>
                <w:color w:val="000000"/>
              </w:rPr>
              <w:t>n</w:t>
            </w:r>
            <w:r w:rsidRPr="00723A3F">
              <w:rPr>
                <w:rFonts w:ascii="Calibri" w:eastAsia="Times New Roman" w:hAnsi="Calibri" w:cs="Calibri"/>
                <w:color w:val="000000"/>
              </w:rPr>
              <w:t xml:space="preserve">ão apresentar documentação referente à qualidade dos combustíveis; </w:t>
            </w:r>
            <w:r w:rsidR="008A230C">
              <w:rPr>
                <w:rFonts w:ascii="Calibri" w:eastAsia="Times New Roman" w:hAnsi="Calibri" w:cs="Calibri"/>
                <w:color w:val="000000"/>
              </w:rPr>
              <w:t>n</w:t>
            </w:r>
            <w:r w:rsidRPr="00723A3F">
              <w:rPr>
                <w:rFonts w:ascii="Calibri" w:eastAsia="Times New Roman" w:hAnsi="Calibri" w:cs="Calibri"/>
                <w:color w:val="000000"/>
              </w:rPr>
              <w:t xml:space="preserve">ão cumprir medida cautelar; </w:t>
            </w:r>
            <w:r w:rsidR="008A230C">
              <w:rPr>
                <w:rFonts w:ascii="Calibri" w:eastAsia="Times New Roman" w:hAnsi="Calibri" w:cs="Calibri"/>
                <w:color w:val="000000"/>
              </w:rPr>
              <w:t>c</w:t>
            </w:r>
            <w:r w:rsidRPr="00723A3F">
              <w:rPr>
                <w:rFonts w:ascii="Calibri" w:eastAsia="Times New Roman" w:hAnsi="Calibri" w:cs="Calibri"/>
                <w:color w:val="000000"/>
              </w:rPr>
              <w:t>omercializar ou armazenar produto sem registro e/ou informação de registro na ANP etc.</w:t>
            </w:r>
          </w:p>
          <w:p w14:paraId="592F58D4" w14:textId="77777777" w:rsidR="00350F98" w:rsidRDefault="00350F98" w:rsidP="00723A3F">
            <w:pPr>
              <w:spacing w:after="0" w:line="240" w:lineRule="auto"/>
              <w:ind w:firstLineChars="100" w:firstLine="220"/>
              <w:rPr>
                <w:rFonts w:ascii="Calibri" w:eastAsia="Times New Roman" w:hAnsi="Calibri" w:cs="Calibri"/>
                <w:color w:val="000000"/>
              </w:rPr>
            </w:pPr>
          </w:p>
          <w:p w14:paraId="3B481DB9" w14:textId="6FB2A8D0" w:rsidR="00723A3F" w:rsidRPr="00723A3F" w:rsidRDefault="00723A3F" w:rsidP="00723A3F">
            <w:pPr>
              <w:spacing w:after="0" w:line="240" w:lineRule="auto"/>
              <w:ind w:firstLineChars="100" w:firstLine="220"/>
              <w:rPr>
                <w:rFonts w:ascii="Calibri" w:eastAsia="Times New Roman" w:hAnsi="Calibri" w:cs="Calibri"/>
                <w:color w:val="000000"/>
              </w:rPr>
            </w:pPr>
          </w:p>
        </w:tc>
      </w:tr>
      <w:tr w:rsidR="00723A3F" w:rsidRPr="00723A3F" w14:paraId="79E1C281" w14:textId="77777777" w:rsidTr="00350F98">
        <w:trPr>
          <w:trHeight w:val="300"/>
        </w:trPr>
        <w:tc>
          <w:tcPr>
            <w:tcW w:w="4611" w:type="pct"/>
            <w:tcBorders>
              <w:top w:val="nil"/>
              <w:left w:val="nil"/>
              <w:bottom w:val="nil"/>
              <w:right w:val="nil"/>
            </w:tcBorders>
            <w:shd w:val="clear" w:color="auto" w:fill="auto"/>
            <w:noWrap/>
            <w:vAlign w:val="center"/>
            <w:hideMark/>
          </w:tcPr>
          <w:p w14:paraId="67B1CC0B"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B.16</w:t>
            </w:r>
            <w:r w:rsidRPr="00723A3F">
              <w:rPr>
                <w:rFonts w:ascii="Calibri" w:eastAsia="Times New Roman" w:hAnsi="Calibri" w:cs="Calibri"/>
                <w:color w:val="000000"/>
                <w:sz w:val="20"/>
                <w:szCs w:val="20"/>
              </w:rPr>
              <w:t xml:space="preserve"> - Classificação dos fatos infracionais nos revendedores de GLP</w:t>
            </w:r>
          </w:p>
        </w:tc>
        <w:tc>
          <w:tcPr>
            <w:tcW w:w="389" w:type="pct"/>
            <w:tcBorders>
              <w:top w:val="nil"/>
              <w:left w:val="nil"/>
              <w:bottom w:val="nil"/>
              <w:right w:val="nil"/>
            </w:tcBorders>
            <w:shd w:val="clear" w:color="auto" w:fill="auto"/>
            <w:noWrap/>
            <w:vAlign w:val="bottom"/>
            <w:hideMark/>
          </w:tcPr>
          <w:p w14:paraId="2AEDA50E"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6B0B1CCB"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64EFC672"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Revenda de GLP</w:t>
            </w:r>
          </w:p>
        </w:tc>
        <w:tc>
          <w:tcPr>
            <w:tcW w:w="389" w:type="pct"/>
            <w:tcBorders>
              <w:top w:val="single" w:sz="4" w:space="0" w:color="auto"/>
              <w:left w:val="nil"/>
              <w:bottom w:val="double" w:sz="6" w:space="0" w:color="auto"/>
              <w:right w:val="nil"/>
            </w:tcBorders>
            <w:shd w:val="clear" w:color="auto" w:fill="auto"/>
            <w:vAlign w:val="center"/>
            <w:hideMark/>
          </w:tcPr>
          <w:p w14:paraId="5D9CFFB8"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740FF55F" w14:textId="77777777" w:rsidTr="00350F98">
        <w:trPr>
          <w:trHeight w:val="315"/>
        </w:trPr>
        <w:tc>
          <w:tcPr>
            <w:tcW w:w="4611" w:type="pct"/>
            <w:tcBorders>
              <w:top w:val="nil"/>
              <w:left w:val="nil"/>
              <w:bottom w:val="nil"/>
              <w:right w:val="nil"/>
            </w:tcBorders>
            <w:shd w:val="clear" w:color="auto" w:fill="auto"/>
            <w:noWrap/>
            <w:vAlign w:val="bottom"/>
            <w:hideMark/>
          </w:tcPr>
          <w:p w14:paraId="245C879E"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0CCB733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30%</w:t>
            </w:r>
          </w:p>
        </w:tc>
      </w:tr>
      <w:tr w:rsidR="00723A3F" w:rsidRPr="00723A3F" w14:paraId="6063D29A" w14:textId="77777777" w:rsidTr="00350F98">
        <w:trPr>
          <w:trHeight w:val="300"/>
        </w:trPr>
        <w:tc>
          <w:tcPr>
            <w:tcW w:w="4611" w:type="pct"/>
            <w:tcBorders>
              <w:top w:val="nil"/>
              <w:left w:val="nil"/>
              <w:bottom w:val="nil"/>
              <w:right w:val="nil"/>
            </w:tcBorders>
            <w:shd w:val="clear" w:color="auto" w:fill="auto"/>
            <w:noWrap/>
            <w:vAlign w:val="bottom"/>
            <w:hideMark/>
          </w:tcPr>
          <w:p w14:paraId="23452909"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2F440AEC"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19%</w:t>
            </w:r>
          </w:p>
        </w:tc>
      </w:tr>
      <w:tr w:rsidR="00723A3F" w:rsidRPr="00723A3F" w14:paraId="3F8B309D" w14:textId="77777777" w:rsidTr="00350F98">
        <w:trPr>
          <w:trHeight w:val="300"/>
        </w:trPr>
        <w:tc>
          <w:tcPr>
            <w:tcW w:w="4611" w:type="pct"/>
            <w:tcBorders>
              <w:top w:val="nil"/>
              <w:left w:val="nil"/>
              <w:bottom w:val="nil"/>
              <w:right w:val="nil"/>
            </w:tcBorders>
            <w:shd w:val="clear" w:color="auto" w:fill="auto"/>
            <w:noWrap/>
            <w:vAlign w:val="bottom"/>
            <w:hideMark/>
          </w:tcPr>
          <w:p w14:paraId="70935A19"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Equipamento ausente ou em desacordo com a legislação</w:t>
            </w:r>
          </w:p>
        </w:tc>
        <w:tc>
          <w:tcPr>
            <w:tcW w:w="389" w:type="pct"/>
            <w:tcBorders>
              <w:top w:val="nil"/>
              <w:left w:val="nil"/>
              <w:bottom w:val="nil"/>
              <w:right w:val="nil"/>
            </w:tcBorders>
            <w:shd w:val="clear" w:color="auto" w:fill="auto"/>
            <w:noWrap/>
            <w:vAlign w:val="bottom"/>
            <w:hideMark/>
          </w:tcPr>
          <w:p w14:paraId="5FF4707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11%</w:t>
            </w:r>
          </w:p>
        </w:tc>
      </w:tr>
      <w:tr w:rsidR="00723A3F" w:rsidRPr="00723A3F" w14:paraId="2D2FE93D" w14:textId="77777777" w:rsidTr="00350F98">
        <w:trPr>
          <w:trHeight w:val="300"/>
        </w:trPr>
        <w:tc>
          <w:tcPr>
            <w:tcW w:w="4611" w:type="pct"/>
            <w:tcBorders>
              <w:top w:val="nil"/>
              <w:left w:val="nil"/>
              <w:bottom w:val="nil"/>
              <w:right w:val="nil"/>
            </w:tcBorders>
            <w:shd w:val="clear" w:color="auto" w:fill="auto"/>
            <w:noWrap/>
            <w:vAlign w:val="bottom"/>
            <w:hideMark/>
          </w:tcPr>
          <w:p w14:paraId="59D4D764"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555807C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10%</w:t>
            </w:r>
          </w:p>
        </w:tc>
      </w:tr>
      <w:tr w:rsidR="00723A3F" w:rsidRPr="00723A3F" w14:paraId="43C6913D" w14:textId="77777777" w:rsidTr="00350F98">
        <w:trPr>
          <w:trHeight w:val="300"/>
        </w:trPr>
        <w:tc>
          <w:tcPr>
            <w:tcW w:w="4611" w:type="pct"/>
            <w:tcBorders>
              <w:top w:val="nil"/>
              <w:left w:val="nil"/>
              <w:bottom w:val="nil"/>
              <w:right w:val="nil"/>
            </w:tcBorders>
            <w:shd w:val="clear" w:color="auto" w:fill="auto"/>
            <w:noWrap/>
            <w:vAlign w:val="bottom"/>
            <w:hideMark/>
          </w:tcPr>
          <w:p w14:paraId="2213919E"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prestar informações ao consumidor</w:t>
            </w:r>
          </w:p>
        </w:tc>
        <w:tc>
          <w:tcPr>
            <w:tcW w:w="389" w:type="pct"/>
            <w:tcBorders>
              <w:top w:val="nil"/>
              <w:left w:val="nil"/>
              <w:bottom w:val="nil"/>
              <w:right w:val="nil"/>
            </w:tcBorders>
            <w:shd w:val="clear" w:color="auto" w:fill="auto"/>
            <w:noWrap/>
            <w:vAlign w:val="bottom"/>
            <w:hideMark/>
          </w:tcPr>
          <w:p w14:paraId="63C626AC"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7%</w:t>
            </w:r>
          </w:p>
        </w:tc>
      </w:tr>
      <w:tr w:rsidR="00723A3F" w:rsidRPr="00723A3F" w14:paraId="029139B7" w14:textId="77777777" w:rsidTr="00350F98">
        <w:trPr>
          <w:trHeight w:val="300"/>
        </w:trPr>
        <w:tc>
          <w:tcPr>
            <w:tcW w:w="4611" w:type="pct"/>
            <w:tcBorders>
              <w:top w:val="nil"/>
              <w:left w:val="nil"/>
              <w:bottom w:val="nil"/>
              <w:right w:val="nil"/>
            </w:tcBorders>
            <w:shd w:val="clear" w:color="auto" w:fill="auto"/>
            <w:noWrap/>
            <w:vAlign w:val="bottom"/>
            <w:hideMark/>
          </w:tcPr>
          <w:p w14:paraId="33BEBB8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372E3417"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7%</w:t>
            </w:r>
          </w:p>
        </w:tc>
      </w:tr>
      <w:tr w:rsidR="00723A3F" w:rsidRPr="00723A3F" w14:paraId="04BC1D56" w14:textId="77777777" w:rsidTr="00350F98">
        <w:trPr>
          <w:trHeight w:val="300"/>
        </w:trPr>
        <w:tc>
          <w:tcPr>
            <w:tcW w:w="4611" w:type="pct"/>
            <w:tcBorders>
              <w:top w:val="nil"/>
              <w:left w:val="nil"/>
              <w:bottom w:val="nil"/>
              <w:right w:val="nil"/>
            </w:tcBorders>
            <w:shd w:val="clear" w:color="auto" w:fill="auto"/>
            <w:noWrap/>
            <w:vAlign w:val="bottom"/>
            <w:hideMark/>
          </w:tcPr>
          <w:p w14:paraId="185FCF6A"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2EA4D640"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7%</w:t>
            </w:r>
          </w:p>
        </w:tc>
      </w:tr>
      <w:tr w:rsidR="00723A3F" w:rsidRPr="00723A3F" w14:paraId="48F2DEFE" w14:textId="77777777" w:rsidTr="00350F98">
        <w:trPr>
          <w:trHeight w:val="300"/>
        </w:trPr>
        <w:tc>
          <w:tcPr>
            <w:tcW w:w="4611" w:type="pct"/>
            <w:tcBorders>
              <w:top w:val="nil"/>
              <w:left w:val="nil"/>
              <w:bottom w:val="nil"/>
              <w:right w:val="nil"/>
            </w:tcBorders>
            <w:shd w:val="clear" w:color="auto" w:fill="auto"/>
            <w:noWrap/>
            <w:vAlign w:val="bottom"/>
            <w:hideMark/>
          </w:tcPr>
          <w:p w14:paraId="3FBE15AE"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ou apresentar em desacordo informações à ANP</w:t>
            </w:r>
          </w:p>
        </w:tc>
        <w:tc>
          <w:tcPr>
            <w:tcW w:w="389" w:type="pct"/>
            <w:tcBorders>
              <w:top w:val="nil"/>
              <w:left w:val="nil"/>
              <w:bottom w:val="nil"/>
              <w:right w:val="nil"/>
            </w:tcBorders>
            <w:shd w:val="clear" w:color="auto" w:fill="auto"/>
            <w:noWrap/>
            <w:vAlign w:val="bottom"/>
            <w:hideMark/>
          </w:tcPr>
          <w:p w14:paraId="7A5278D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4F79D6C6" w14:textId="77777777" w:rsidTr="00350F98">
        <w:trPr>
          <w:trHeight w:val="300"/>
        </w:trPr>
        <w:tc>
          <w:tcPr>
            <w:tcW w:w="4611" w:type="pct"/>
            <w:tcBorders>
              <w:top w:val="nil"/>
              <w:left w:val="nil"/>
              <w:bottom w:val="nil"/>
              <w:right w:val="nil"/>
            </w:tcBorders>
            <w:shd w:val="clear" w:color="auto" w:fill="auto"/>
            <w:noWrap/>
            <w:vAlign w:val="bottom"/>
            <w:hideMark/>
          </w:tcPr>
          <w:p w14:paraId="28619F1A" w14:textId="6881CF43"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Outros</w:t>
            </w:r>
            <w:r w:rsidR="00F92D02">
              <w:rPr>
                <w:rFonts w:ascii="Calibri" w:eastAsia="Times New Roman" w:hAnsi="Calibri" w:cs="Calibri"/>
                <w:color w:val="000000"/>
              </w:rPr>
              <w:t>*</w:t>
            </w:r>
          </w:p>
        </w:tc>
        <w:tc>
          <w:tcPr>
            <w:tcW w:w="389" w:type="pct"/>
            <w:tcBorders>
              <w:top w:val="nil"/>
              <w:left w:val="nil"/>
              <w:bottom w:val="nil"/>
              <w:right w:val="nil"/>
            </w:tcBorders>
            <w:shd w:val="clear" w:color="auto" w:fill="auto"/>
            <w:noWrap/>
            <w:vAlign w:val="bottom"/>
            <w:hideMark/>
          </w:tcPr>
          <w:p w14:paraId="4421605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w:t>
            </w:r>
          </w:p>
        </w:tc>
      </w:tr>
      <w:tr w:rsidR="00723A3F" w:rsidRPr="00723A3F" w14:paraId="5D2562EA"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1A41A65E"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639819DF"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766C17CE" w14:textId="77777777" w:rsidTr="00350F98">
        <w:trPr>
          <w:trHeight w:val="300"/>
        </w:trPr>
        <w:tc>
          <w:tcPr>
            <w:tcW w:w="5000" w:type="pct"/>
            <w:gridSpan w:val="2"/>
            <w:tcBorders>
              <w:top w:val="nil"/>
              <w:left w:val="nil"/>
              <w:bottom w:val="nil"/>
              <w:right w:val="nil"/>
            </w:tcBorders>
            <w:shd w:val="clear" w:color="auto" w:fill="auto"/>
            <w:noWrap/>
            <w:vAlign w:val="bottom"/>
            <w:hideMark/>
          </w:tcPr>
          <w:p w14:paraId="41F036FD" w14:textId="4EAC7A0E" w:rsid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lastRenderedPageBreak/>
              <w:t xml:space="preserve">*Adquirir ou comercializar produto sem cobertura fiscal; </w:t>
            </w:r>
            <w:r w:rsidR="008A230C">
              <w:rPr>
                <w:rFonts w:ascii="Calibri" w:eastAsia="Times New Roman" w:hAnsi="Calibri" w:cs="Calibri"/>
                <w:color w:val="000000"/>
              </w:rPr>
              <w:t>d</w:t>
            </w:r>
            <w:r w:rsidRPr="00723A3F">
              <w:rPr>
                <w:rFonts w:ascii="Calibri" w:eastAsia="Times New Roman" w:hAnsi="Calibri" w:cs="Calibri"/>
                <w:color w:val="000000"/>
              </w:rPr>
              <w:t xml:space="preserve">eixar de apresentar ou apresentar incorretamente informação sobre movimentação de produto; </w:t>
            </w:r>
            <w:r w:rsidR="008A230C">
              <w:rPr>
                <w:rFonts w:ascii="Calibri" w:eastAsia="Times New Roman" w:hAnsi="Calibri" w:cs="Calibri"/>
                <w:color w:val="000000"/>
              </w:rPr>
              <w:t>n</w:t>
            </w:r>
            <w:r w:rsidRPr="00723A3F">
              <w:rPr>
                <w:rFonts w:ascii="Calibri" w:eastAsia="Times New Roman" w:hAnsi="Calibri" w:cs="Calibri"/>
                <w:color w:val="000000"/>
              </w:rPr>
              <w:t xml:space="preserve">ão atualizar dados cadastrais na ANP; </w:t>
            </w:r>
            <w:r w:rsidR="008A230C">
              <w:rPr>
                <w:rFonts w:ascii="Calibri" w:eastAsia="Times New Roman" w:hAnsi="Calibri" w:cs="Calibri"/>
                <w:color w:val="000000"/>
              </w:rPr>
              <w:t>n</w:t>
            </w:r>
            <w:r w:rsidRPr="00723A3F">
              <w:rPr>
                <w:rFonts w:ascii="Calibri" w:eastAsia="Times New Roman" w:hAnsi="Calibri" w:cs="Calibri"/>
                <w:color w:val="000000"/>
              </w:rPr>
              <w:t>ão cumprir medida cautelar etc.</w:t>
            </w:r>
          </w:p>
          <w:p w14:paraId="3BD8A2C8" w14:textId="77777777" w:rsidR="00350F98" w:rsidRDefault="00350F98" w:rsidP="00723A3F">
            <w:pPr>
              <w:spacing w:after="0" w:line="240" w:lineRule="auto"/>
              <w:ind w:firstLineChars="100" w:firstLine="220"/>
              <w:rPr>
                <w:rFonts w:ascii="Calibri" w:eastAsia="Times New Roman" w:hAnsi="Calibri" w:cs="Calibri"/>
                <w:color w:val="000000"/>
              </w:rPr>
            </w:pPr>
          </w:p>
          <w:p w14:paraId="7E50A237" w14:textId="78B7E59A" w:rsidR="00723A3F" w:rsidRPr="00723A3F" w:rsidRDefault="00723A3F" w:rsidP="00723A3F">
            <w:pPr>
              <w:spacing w:after="0" w:line="240" w:lineRule="auto"/>
              <w:ind w:firstLineChars="100" w:firstLine="220"/>
              <w:rPr>
                <w:rFonts w:ascii="Calibri" w:eastAsia="Times New Roman" w:hAnsi="Calibri" w:cs="Calibri"/>
                <w:color w:val="000000"/>
              </w:rPr>
            </w:pPr>
          </w:p>
        </w:tc>
      </w:tr>
      <w:tr w:rsidR="00723A3F" w:rsidRPr="00723A3F" w14:paraId="07FD8F29" w14:textId="77777777" w:rsidTr="00350F98">
        <w:trPr>
          <w:trHeight w:val="300"/>
        </w:trPr>
        <w:tc>
          <w:tcPr>
            <w:tcW w:w="4611" w:type="pct"/>
            <w:tcBorders>
              <w:top w:val="nil"/>
              <w:left w:val="nil"/>
              <w:bottom w:val="nil"/>
              <w:right w:val="nil"/>
            </w:tcBorders>
            <w:shd w:val="clear" w:color="auto" w:fill="auto"/>
            <w:noWrap/>
            <w:vAlign w:val="center"/>
            <w:hideMark/>
          </w:tcPr>
          <w:p w14:paraId="2BDA358B" w14:textId="77777777"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B.17</w:t>
            </w:r>
            <w:r w:rsidRPr="00723A3F">
              <w:rPr>
                <w:rFonts w:ascii="Calibri" w:eastAsia="Times New Roman" w:hAnsi="Calibri" w:cs="Calibri"/>
                <w:color w:val="000000"/>
                <w:sz w:val="20"/>
                <w:szCs w:val="20"/>
              </w:rPr>
              <w:t xml:space="preserve"> - Classificação dos fatos infracionais nos terminais</w:t>
            </w:r>
          </w:p>
        </w:tc>
        <w:tc>
          <w:tcPr>
            <w:tcW w:w="389" w:type="pct"/>
            <w:tcBorders>
              <w:top w:val="nil"/>
              <w:left w:val="nil"/>
              <w:bottom w:val="nil"/>
              <w:right w:val="nil"/>
            </w:tcBorders>
            <w:shd w:val="clear" w:color="auto" w:fill="auto"/>
            <w:noWrap/>
            <w:vAlign w:val="bottom"/>
            <w:hideMark/>
          </w:tcPr>
          <w:p w14:paraId="6D44EB23"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21050507"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2569CBAC"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Terminal</w:t>
            </w:r>
          </w:p>
        </w:tc>
        <w:tc>
          <w:tcPr>
            <w:tcW w:w="389" w:type="pct"/>
            <w:tcBorders>
              <w:top w:val="single" w:sz="4" w:space="0" w:color="auto"/>
              <w:left w:val="nil"/>
              <w:bottom w:val="double" w:sz="6" w:space="0" w:color="auto"/>
              <w:right w:val="nil"/>
            </w:tcBorders>
            <w:shd w:val="clear" w:color="auto" w:fill="auto"/>
            <w:vAlign w:val="center"/>
            <w:hideMark/>
          </w:tcPr>
          <w:p w14:paraId="66B74CAA"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2CD20B95" w14:textId="77777777" w:rsidTr="00350F98">
        <w:trPr>
          <w:trHeight w:val="315"/>
        </w:trPr>
        <w:tc>
          <w:tcPr>
            <w:tcW w:w="4611" w:type="pct"/>
            <w:tcBorders>
              <w:top w:val="nil"/>
              <w:left w:val="nil"/>
              <w:bottom w:val="nil"/>
              <w:right w:val="nil"/>
            </w:tcBorders>
            <w:shd w:val="clear" w:color="auto" w:fill="auto"/>
            <w:noWrap/>
            <w:vAlign w:val="bottom"/>
            <w:hideMark/>
          </w:tcPr>
          <w:p w14:paraId="589EAD44"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utilizar ou utilizar em desacordo com a legislação os lacres</w:t>
            </w:r>
          </w:p>
        </w:tc>
        <w:tc>
          <w:tcPr>
            <w:tcW w:w="389" w:type="pct"/>
            <w:tcBorders>
              <w:top w:val="nil"/>
              <w:left w:val="nil"/>
              <w:bottom w:val="nil"/>
              <w:right w:val="nil"/>
            </w:tcBorders>
            <w:shd w:val="clear" w:color="auto" w:fill="auto"/>
            <w:noWrap/>
            <w:vAlign w:val="bottom"/>
            <w:hideMark/>
          </w:tcPr>
          <w:p w14:paraId="5A69EDB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67%</w:t>
            </w:r>
          </w:p>
        </w:tc>
      </w:tr>
      <w:tr w:rsidR="00723A3F" w:rsidRPr="00723A3F" w14:paraId="4FA66A5C" w14:textId="77777777" w:rsidTr="00350F98">
        <w:trPr>
          <w:trHeight w:val="315"/>
        </w:trPr>
        <w:tc>
          <w:tcPr>
            <w:tcW w:w="4611" w:type="pct"/>
            <w:tcBorders>
              <w:top w:val="nil"/>
              <w:left w:val="nil"/>
              <w:bottom w:val="nil"/>
              <w:right w:val="nil"/>
            </w:tcBorders>
            <w:shd w:val="clear" w:color="auto" w:fill="auto"/>
            <w:noWrap/>
            <w:vAlign w:val="bottom"/>
            <w:hideMark/>
          </w:tcPr>
          <w:p w14:paraId="11131525"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241EE0E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33%</w:t>
            </w:r>
          </w:p>
        </w:tc>
      </w:tr>
      <w:tr w:rsidR="00723A3F" w:rsidRPr="00723A3F" w14:paraId="5AAB9A59"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3E4B3BF7"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674845D3"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3FDDD8AF" w14:textId="77777777" w:rsidTr="00350F98">
        <w:trPr>
          <w:trHeight w:val="300"/>
        </w:trPr>
        <w:tc>
          <w:tcPr>
            <w:tcW w:w="4611" w:type="pct"/>
            <w:tcBorders>
              <w:top w:val="nil"/>
              <w:left w:val="nil"/>
              <w:bottom w:val="nil"/>
              <w:right w:val="nil"/>
            </w:tcBorders>
            <w:shd w:val="clear" w:color="auto" w:fill="auto"/>
            <w:noWrap/>
            <w:vAlign w:val="bottom"/>
            <w:hideMark/>
          </w:tcPr>
          <w:p w14:paraId="044D3B5A"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p>
        </w:tc>
        <w:tc>
          <w:tcPr>
            <w:tcW w:w="389" w:type="pct"/>
            <w:tcBorders>
              <w:top w:val="nil"/>
              <w:left w:val="nil"/>
              <w:bottom w:val="nil"/>
              <w:right w:val="nil"/>
            </w:tcBorders>
            <w:shd w:val="clear" w:color="auto" w:fill="auto"/>
            <w:noWrap/>
            <w:vAlign w:val="bottom"/>
            <w:hideMark/>
          </w:tcPr>
          <w:p w14:paraId="21EA9834" w14:textId="77777777" w:rsidR="00723A3F" w:rsidRPr="00723A3F" w:rsidRDefault="00723A3F" w:rsidP="00723A3F">
            <w:pPr>
              <w:spacing w:after="0" w:line="240" w:lineRule="auto"/>
              <w:ind w:firstLineChars="100" w:firstLine="200"/>
              <w:rPr>
                <w:rFonts w:ascii="Times New Roman" w:eastAsia="Times New Roman" w:hAnsi="Times New Roman" w:cs="Times New Roman"/>
                <w:sz w:val="20"/>
                <w:szCs w:val="20"/>
              </w:rPr>
            </w:pPr>
          </w:p>
        </w:tc>
      </w:tr>
      <w:tr w:rsidR="00723A3F" w:rsidRPr="00723A3F" w14:paraId="69FCB84D" w14:textId="77777777" w:rsidTr="00350F98">
        <w:trPr>
          <w:trHeight w:val="300"/>
        </w:trPr>
        <w:tc>
          <w:tcPr>
            <w:tcW w:w="4611" w:type="pct"/>
            <w:tcBorders>
              <w:top w:val="nil"/>
              <w:left w:val="nil"/>
              <w:bottom w:val="nil"/>
              <w:right w:val="nil"/>
            </w:tcBorders>
            <w:shd w:val="clear" w:color="auto" w:fill="auto"/>
            <w:noWrap/>
            <w:vAlign w:val="center"/>
            <w:hideMark/>
          </w:tcPr>
          <w:p w14:paraId="3CCE8A97" w14:textId="06B0BEAF"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B.18</w:t>
            </w:r>
            <w:r w:rsidRPr="00723A3F">
              <w:rPr>
                <w:rFonts w:ascii="Calibri" w:eastAsia="Times New Roman" w:hAnsi="Calibri" w:cs="Calibri"/>
                <w:color w:val="000000"/>
                <w:sz w:val="20"/>
                <w:szCs w:val="20"/>
              </w:rPr>
              <w:t xml:space="preserve"> - Classificação dos fatos infracionais nos transportadores-revendedores-retalhistas</w:t>
            </w:r>
          </w:p>
        </w:tc>
        <w:tc>
          <w:tcPr>
            <w:tcW w:w="389" w:type="pct"/>
            <w:tcBorders>
              <w:top w:val="nil"/>
              <w:left w:val="nil"/>
              <w:bottom w:val="nil"/>
              <w:right w:val="nil"/>
            </w:tcBorders>
            <w:shd w:val="clear" w:color="auto" w:fill="auto"/>
            <w:noWrap/>
            <w:vAlign w:val="bottom"/>
            <w:hideMark/>
          </w:tcPr>
          <w:p w14:paraId="5AA7949A"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669BFE2A"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1F375271"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TRR</w:t>
            </w:r>
          </w:p>
        </w:tc>
        <w:tc>
          <w:tcPr>
            <w:tcW w:w="389" w:type="pct"/>
            <w:tcBorders>
              <w:top w:val="single" w:sz="4" w:space="0" w:color="auto"/>
              <w:left w:val="nil"/>
              <w:bottom w:val="double" w:sz="6" w:space="0" w:color="auto"/>
              <w:right w:val="nil"/>
            </w:tcBorders>
            <w:shd w:val="clear" w:color="auto" w:fill="auto"/>
            <w:vAlign w:val="center"/>
            <w:hideMark/>
          </w:tcPr>
          <w:p w14:paraId="2862852E"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336E0250" w14:textId="77777777" w:rsidTr="00350F98">
        <w:trPr>
          <w:trHeight w:val="315"/>
        </w:trPr>
        <w:tc>
          <w:tcPr>
            <w:tcW w:w="4611" w:type="pct"/>
            <w:tcBorders>
              <w:top w:val="nil"/>
              <w:left w:val="nil"/>
              <w:bottom w:val="nil"/>
              <w:right w:val="nil"/>
            </w:tcBorders>
            <w:shd w:val="clear" w:color="auto" w:fill="auto"/>
            <w:noWrap/>
            <w:vAlign w:val="bottom"/>
            <w:hideMark/>
          </w:tcPr>
          <w:p w14:paraId="097283E7"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093AE4F3"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38%</w:t>
            </w:r>
          </w:p>
        </w:tc>
      </w:tr>
      <w:tr w:rsidR="00723A3F" w:rsidRPr="00723A3F" w14:paraId="6325F92E" w14:textId="77777777" w:rsidTr="00350F98">
        <w:trPr>
          <w:trHeight w:val="300"/>
        </w:trPr>
        <w:tc>
          <w:tcPr>
            <w:tcW w:w="4611" w:type="pct"/>
            <w:tcBorders>
              <w:top w:val="nil"/>
              <w:left w:val="nil"/>
              <w:bottom w:val="nil"/>
              <w:right w:val="nil"/>
            </w:tcBorders>
            <w:shd w:val="clear" w:color="auto" w:fill="auto"/>
            <w:noWrap/>
            <w:vAlign w:val="bottom"/>
            <w:hideMark/>
          </w:tcPr>
          <w:p w14:paraId="1E5B8E35"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396B443F"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33%</w:t>
            </w:r>
          </w:p>
        </w:tc>
      </w:tr>
      <w:tr w:rsidR="00723A3F" w:rsidRPr="00723A3F" w14:paraId="2C2B563B" w14:textId="77777777" w:rsidTr="00350F98">
        <w:trPr>
          <w:trHeight w:val="300"/>
        </w:trPr>
        <w:tc>
          <w:tcPr>
            <w:tcW w:w="4611" w:type="pct"/>
            <w:tcBorders>
              <w:top w:val="nil"/>
              <w:left w:val="nil"/>
              <w:bottom w:val="nil"/>
              <w:right w:val="nil"/>
            </w:tcBorders>
            <w:shd w:val="clear" w:color="auto" w:fill="auto"/>
            <w:noWrap/>
            <w:vAlign w:val="bottom"/>
            <w:hideMark/>
          </w:tcPr>
          <w:p w14:paraId="42D540D0"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Construir ou operar instalação sem autorização</w:t>
            </w:r>
          </w:p>
        </w:tc>
        <w:tc>
          <w:tcPr>
            <w:tcW w:w="389" w:type="pct"/>
            <w:tcBorders>
              <w:top w:val="nil"/>
              <w:left w:val="nil"/>
              <w:bottom w:val="nil"/>
              <w:right w:val="nil"/>
            </w:tcBorders>
            <w:shd w:val="clear" w:color="auto" w:fill="auto"/>
            <w:noWrap/>
            <w:vAlign w:val="bottom"/>
            <w:hideMark/>
          </w:tcPr>
          <w:p w14:paraId="0A244302"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8%</w:t>
            </w:r>
          </w:p>
        </w:tc>
      </w:tr>
      <w:tr w:rsidR="00723A3F" w:rsidRPr="00723A3F" w14:paraId="34227CFB" w14:textId="77777777" w:rsidTr="00350F98">
        <w:trPr>
          <w:trHeight w:val="300"/>
        </w:trPr>
        <w:tc>
          <w:tcPr>
            <w:tcW w:w="4611" w:type="pct"/>
            <w:tcBorders>
              <w:top w:val="nil"/>
              <w:left w:val="nil"/>
              <w:bottom w:val="nil"/>
              <w:right w:val="nil"/>
            </w:tcBorders>
            <w:shd w:val="clear" w:color="auto" w:fill="auto"/>
            <w:noWrap/>
            <w:vAlign w:val="bottom"/>
            <w:hideMark/>
          </w:tcPr>
          <w:p w14:paraId="1597D93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7D76081F"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5%</w:t>
            </w:r>
          </w:p>
        </w:tc>
      </w:tr>
      <w:tr w:rsidR="00723A3F" w:rsidRPr="00723A3F" w14:paraId="1F257435" w14:textId="77777777" w:rsidTr="00350F98">
        <w:trPr>
          <w:trHeight w:val="300"/>
        </w:trPr>
        <w:tc>
          <w:tcPr>
            <w:tcW w:w="4611" w:type="pct"/>
            <w:tcBorders>
              <w:top w:val="nil"/>
              <w:left w:val="nil"/>
              <w:bottom w:val="nil"/>
              <w:right w:val="nil"/>
            </w:tcBorders>
            <w:shd w:val="clear" w:color="auto" w:fill="auto"/>
            <w:noWrap/>
            <w:vAlign w:val="bottom"/>
            <w:hideMark/>
          </w:tcPr>
          <w:p w14:paraId="2A217C6E"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atualizar dados cadastrais na ANP</w:t>
            </w:r>
          </w:p>
        </w:tc>
        <w:tc>
          <w:tcPr>
            <w:tcW w:w="389" w:type="pct"/>
            <w:tcBorders>
              <w:top w:val="nil"/>
              <w:left w:val="nil"/>
              <w:bottom w:val="nil"/>
              <w:right w:val="nil"/>
            </w:tcBorders>
            <w:shd w:val="clear" w:color="auto" w:fill="auto"/>
            <w:noWrap/>
            <w:vAlign w:val="bottom"/>
            <w:hideMark/>
          </w:tcPr>
          <w:p w14:paraId="61AF5A3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w:t>
            </w:r>
          </w:p>
        </w:tc>
      </w:tr>
      <w:tr w:rsidR="00723A3F" w:rsidRPr="00723A3F" w14:paraId="2B87A9DE" w14:textId="77777777" w:rsidTr="00350F98">
        <w:trPr>
          <w:trHeight w:val="300"/>
        </w:trPr>
        <w:tc>
          <w:tcPr>
            <w:tcW w:w="4611" w:type="pct"/>
            <w:tcBorders>
              <w:top w:val="nil"/>
              <w:left w:val="nil"/>
              <w:bottom w:val="nil"/>
              <w:right w:val="nil"/>
            </w:tcBorders>
            <w:shd w:val="clear" w:color="auto" w:fill="auto"/>
            <w:noWrap/>
            <w:vAlign w:val="bottom"/>
            <w:hideMark/>
          </w:tcPr>
          <w:p w14:paraId="7AE7E8DF"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ou apresentar em desacordo informações à ANP</w:t>
            </w:r>
          </w:p>
        </w:tc>
        <w:tc>
          <w:tcPr>
            <w:tcW w:w="389" w:type="pct"/>
            <w:tcBorders>
              <w:top w:val="nil"/>
              <w:left w:val="nil"/>
              <w:bottom w:val="nil"/>
              <w:right w:val="nil"/>
            </w:tcBorders>
            <w:shd w:val="clear" w:color="auto" w:fill="auto"/>
            <w:noWrap/>
            <w:vAlign w:val="bottom"/>
            <w:hideMark/>
          </w:tcPr>
          <w:p w14:paraId="2DDDA820"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1E1E8D32" w14:textId="77777777" w:rsidTr="00350F98">
        <w:trPr>
          <w:trHeight w:val="300"/>
        </w:trPr>
        <w:tc>
          <w:tcPr>
            <w:tcW w:w="4611" w:type="pct"/>
            <w:tcBorders>
              <w:top w:val="nil"/>
              <w:left w:val="nil"/>
              <w:bottom w:val="nil"/>
              <w:right w:val="nil"/>
            </w:tcBorders>
            <w:shd w:val="clear" w:color="auto" w:fill="auto"/>
            <w:noWrap/>
            <w:vAlign w:val="bottom"/>
            <w:hideMark/>
          </w:tcPr>
          <w:p w14:paraId="0E8C861D" w14:textId="6D975CD4"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não</w:t>
            </w:r>
            <w:r w:rsidR="00141EE7">
              <w:rPr>
                <w:rFonts w:ascii="Calibri" w:eastAsia="Times New Roman" w:hAnsi="Calibri" w:cs="Calibri"/>
                <w:color w:val="000000"/>
              </w:rPr>
              <w:t xml:space="preserve"> </w:t>
            </w:r>
            <w:r w:rsidRPr="00723A3F">
              <w:rPr>
                <w:rFonts w:ascii="Calibri" w:eastAsia="Times New Roman" w:hAnsi="Calibri" w:cs="Calibri"/>
                <w:color w:val="000000"/>
              </w:rPr>
              <w:t>conforme com a especificação</w:t>
            </w:r>
          </w:p>
        </w:tc>
        <w:tc>
          <w:tcPr>
            <w:tcW w:w="389" w:type="pct"/>
            <w:tcBorders>
              <w:top w:val="nil"/>
              <w:left w:val="nil"/>
              <w:bottom w:val="nil"/>
              <w:right w:val="nil"/>
            </w:tcBorders>
            <w:shd w:val="clear" w:color="auto" w:fill="auto"/>
            <w:noWrap/>
            <w:vAlign w:val="bottom"/>
            <w:hideMark/>
          </w:tcPr>
          <w:p w14:paraId="4001BF8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07F2A175" w14:textId="77777777" w:rsidTr="00350F98">
        <w:trPr>
          <w:trHeight w:val="300"/>
        </w:trPr>
        <w:tc>
          <w:tcPr>
            <w:tcW w:w="4611" w:type="pct"/>
            <w:tcBorders>
              <w:top w:val="nil"/>
              <w:left w:val="nil"/>
              <w:bottom w:val="nil"/>
              <w:right w:val="nil"/>
            </w:tcBorders>
            <w:shd w:val="clear" w:color="auto" w:fill="auto"/>
            <w:noWrap/>
            <w:vAlign w:val="bottom"/>
            <w:hideMark/>
          </w:tcPr>
          <w:p w14:paraId="151B6C24"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atender a normas de segurança</w:t>
            </w:r>
          </w:p>
        </w:tc>
        <w:tc>
          <w:tcPr>
            <w:tcW w:w="389" w:type="pct"/>
            <w:tcBorders>
              <w:top w:val="nil"/>
              <w:left w:val="nil"/>
              <w:bottom w:val="nil"/>
              <w:right w:val="nil"/>
            </w:tcBorders>
            <w:shd w:val="clear" w:color="auto" w:fill="auto"/>
            <w:noWrap/>
            <w:vAlign w:val="bottom"/>
            <w:hideMark/>
          </w:tcPr>
          <w:p w14:paraId="581064AA"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2%</w:t>
            </w:r>
          </w:p>
        </w:tc>
      </w:tr>
      <w:tr w:rsidR="00723A3F" w:rsidRPr="00723A3F" w14:paraId="518358F7" w14:textId="77777777" w:rsidTr="00350F98">
        <w:trPr>
          <w:trHeight w:val="300"/>
        </w:trPr>
        <w:tc>
          <w:tcPr>
            <w:tcW w:w="4611" w:type="pct"/>
            <w:tcBorders>
              <w:top w:val="nil"/>
              <w:left w:val="nil"/>
              <w:bottom w:val="nil"/>
              <w:right w:val="nil"/>
            </w:tcBorders>
            <w:shd w:val="clear" w:color="auto" w:fill="auto"/>
            <w:noWrap/>
            <w:vAlign w:val="bottom"/>
            <w:hideMark/>
          </w:tcPr>
          <w:p w14:paraId="0228B4DD"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prestar informações ao consumidor</w:t>
            </w:r>
          </w:p>
        </w:tc>
        <w:tc>
          <w:tcPr>
            <w:tcW w:w="389" w:type="pct"/>
            <w:tcBorders>
              <w:top w:val="nil"/>
              <w:left w:val="nil"/>
              <w:bottom w:val="nil"/>
              <w:right w:val="nil"/>
            </w:tcBorders>
            <w:shd w:val="clear" w:color="auto" w:fill="auto"/>
            <w:noWrap/>
            <w:vAlign w:val="bottom"/>
            <w:hideMark/>
          </w:tcPr>
          <w:p w14:paraId="6EAF2DF7"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w:t>
            </w:r>
          </w:p>
        </w:tc>
      </w:tr>
      <w:tr w:rsidR="00723A3F" w:rsidRPr="00723A3F" w14:paraId="59408FD8" w14:textId="77777777" w:rsidTr="00350F98">
        <w:trPr>
          <w:trHeight w:val="300"/>
        </w:trPr>
        <w:tc>
          <w:tcPr>
            <w:tcW w:w="4611" w:type="pct"/>
            <w:tcBorders>
              <w:top w:val="nil"/>
              <w:left w:val="nil"/>
              <w:bottom w:val="nil"/>
              <w:right w:val="nil"/>
            </w:tcBorders>
            <w:shd w:val="clear" w:color="auto" w:fill="auto"/>
            <w:noWrap/>
            <w:vAlign w:val="bottom"/>
            <w:hideMark/>
          </w:tcPr>
          <w:p w14:paraId="36F8CC6E"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Outros*</w:t>
            </w:r>
          </w:p>
        </w:tc>
        <w:tc>
          <w:tcPr>
            <w:tcW w:w="389" w:type="pct"/>
            <w:tcBorders>
              <w:top w:val="nil"/>
              <w:left w:val="nil"/>
              <w:bottom w:val="nil"/>
              <w:right w:val="nil"/>
            </w:tcBorders>
            <w:shd w:val="clear" w:color="auto" w:fill="auto"/>
            <w:noWrap/>
            <w:vAlign w:val="bottom"/>
            <w:hideMark/>
          </w:tcPr>
          <w:p w14:paraId="01C7637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3%</w:t>
            </w:r>
          </w:p>
        </w:tc>
      </w:tr>
      <w:tr w:rsidR="00723A3F" w:rsidRPr="00723A3F" w14:paraId="4BD36D4F"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5D16173E"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33868CC7"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r w:rsidR="00723A3F" w:rsidRPr="00723A3F" w14:paraId="0F5174B7" w14:textId="77777777" w:rsidTr="00350F98">
        <w:trPr>
          <w:trHeight w:val="300"/>
        </w:trPr>
        <w:tc>
          <w:tcPr>
            <w:tcW w:w="5000" w:type="pct"/>
            <w:gridSpan w:val="2"/>
            <w:tcBorders>
              <w:top w:val="nil"/>
              <w:left w:val="nil"/>
              <w:bottom w:val="nil"/>
              <w:right w:val="nil"/>
            </w:tcBorders>
            <w:shd w:val="clear" w:color="auto" w:fill="auto"/>
            <w:noWrap/>
            <w:vAlign w:val="bottom"/>
            <w:hideMark/>
          </w:tcPr>
          <w:p w14:paraId="69EB781D" w14:textId="49D34E97" w:rsid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 xml:space="preserve">*Exercer atividade regulada sem autorização; </w:t>
            </w:r>
            <w:r w:rsidR="008A230C">
              <w:rPr>
                <w:rFonts w:ascii="Calibri" w:eastAsia="Times New Roman" w:hAnsi="Calibri" w:cs="Calibri"/>
                <w:color w:val="000000"/>
              </w:rPr>
              <w:t>e</w:t>
            </w:r>
            <w:r w:rsidRPr="00723A3F">
              <w:rPr>
                <w:rFonts w:ascii="Calibri" w:eastAsia="Times New Roman" w:hAnsi="Calibri" w:cs="Calibri"/>
                <w:color w:val="000000"/>
              </w:rPr>
              <w:t>quipamento ausente ou em desacordo com a legislação etc.</w:t>
            </w:r>
          </w:p>
          <w:p w14:paraId="09154053" w14:textId="377A4D12" w:rsidR="00723A3F" w:rsidRPr="00723A3F" w:rsidRDefault="00723A3F" w:rsidP="00723A3F">
            <w:pPr>
              <w:spacing w:after="0" w:line="240" w:lineRule="auto"/>
              <w:ind w:firstLineChars="100" w:firstLine="220"/>
              <w:rPr>
                <w:rFonts w:ascii="Calibri" w:eastAsia="Times New Roman" w:hAnsi="Calibri" w:cs="Calibri"/>
                <w:color w:val="000000"/>
              </w:rPr>
            </w:pPr>
          </w:p>
        </w:tc>
      </w:tr>
      <w:tr w:rsidR="00723A3F" w:rsidRPr="00723A3F" w14:paraId="524463FA" w14:textId="77777777" w:rsidTr="00350F98">
        <w:trPr>
          <w:trHeight w:val="300"/>
        </w:trPr>
        <w:tc>
          <w:tcPr>
            <w:tcW w:w="4611" w:type="pct"/>
            <w:tcBorders>
              <w:top w:val="nil"/>
              <w:left w:val="nil"/>
              <w:bottom w:val="nil"/>
              <w:right w:val="nil"/>
            </w:tcBorders>
            <w:shd w:val="clear" w:color="auto" w:fill="auto"/>
            <w:noWrap/>
            <w:vAlign w:val="center"/>
            <w:hideMark/>
          </w:tcPr>
          <w:p w14:paraId="6304DE8F" w14:textId="77777777" w:rsidR="00E7567D" w:rsidRDefault="00E7567D" w:rsidP="00723A3F">
            <w:pPr>
              <w:spacing w:after="0" w:line="240" w:lineRule="auto"/>
              <w:rPr>
                <w:rFonts w:ascii="Calibri" w:eastAsia="Times New Roman" w:hAnsi="Calibri" w:cs="Calibri"/>
                <w:b/>
                <w:bCs/>
                <w:color w:val="000000"/>
                <w:sz w:val="20"/>
                <w:szCs w:val="20"/>
              </w:rPr>
            </w:pPr>
          </w:p>
          <w:p w14:paraId="42F74BAD" w14:textId="4E09A4D2" w:rsidR="00723A3F" w:rsidRPr="00723A3F" w:rsidRDefault="00723A3F" w:rsidP="00723A3F">
            <w:pPr>
              <w:spacing w:after="0" w:line="240" w:lineRule="auto"/>
              <w:rPr>
                <w:rFonts w:ascii="Calibri" w:eastAsia="Times New Roman" w:hAnsi="Calibri" w:cs="Calibri"/>
                <w:color w:val="000000"/>
                <w:sz w:val="20"/>
                <w:szCs w:val="20"/>
              </w:rPr>
            </w:pPr>
            <w:r w:rsidRPr="00723A3F">
              <w:rPr>
                <w:rFonts w:ascii="Calibri" w:eastAsia="Times New Roman" w:hAnsi="Calibri" w:cs="Calibri"/>
                <w:b/>
                <w:bCs/>
                <w:color w:val="000000"/>
                <w:sz w:val="20"/>
                <w:szCs w:val="20"/>
              </w:rPr>
              <w:t>TABELA B.19</w:t>
            </w:r>
            <w:r w:rsidRPr="00723A3F">
              <w:rPr>
                <w:rFonts w:ascii="Calibri" w:eastAsia="Times New Roman" w:hAnsi="Calibri" w:cs="Calibri"/>
                <w:color w:val="000000"/>
                <w:sz w:val="20"/>
                <w:szCs w:val="20"/>
              </w:rPr>
              <w:t xml:space="preserve"> - Classificação dos fatos infracionais nos transportadores-revendedores-retalhistas na navegação interna</w:t>
            </w:r>
          </w:p>
        </w:tc>
        <w:tc>
          <w:tcPr>
            <w:tcW w:w="389" w:type="pct"/>
            <w:tcBorders>
              <w:top w:val="nil"/>
              <w:left w:val="nil"/>
              <w:bottom w:val="nil"/>
              <w:right w:val="nil"/>
            </w:tcBorders>
            <w:shd w:val="clear" w:color="auto" w:fill="auto"/>
            <w:noWrap/>
            <w:vAlign w:val="bottom"/>
            <w:hideMark/>
          </w:tcPr>
          <w:p w14:paraId="241EF25B" w14:textId="77777777" w:rsidR="00723A3F" w:rsidRPr="00723A3F" w:rsidRDefault="00723A3F" w:rsidP="00723A3F">
            <w:pPr>
              <w:spacing w:after="0" w:line="240" w:lineRule="auto"/>
              <w:rPr>
                <w:rFonts w:ascii="Calibri" w:eastAsia="Times New Roman" w:hAnsi="Calibri" w:cs="Calibri"/>
                <w:color w:val="000000"/>
                <w:sz w:val="20"/>
                <w:szCs w:val="20"/>
              </w:rPr>
            </w:pPr>
          </w:p>
        </w:tc>
      </w:tr>
      <w:tr w:rsidR="00723A3F" w:rsidRPr="00723A3F" w14:paraId="78D8B62E" w14:textId="77777777" w:rsidTr="00350F98">
        <w:trPr>
          <w:trHeight w:val="270"/>
        </w:trPr>
        <w:tc>
          <w:tcPr>
            <w:tcW w:w="4611" w:type="pct"/>
            <w:tcBorders>
              <w:top w:val="single" w:sz="4" w:space="0" w:color="auto"/>
              <w:left w:val="nil"/>
              <w:bottom w:val="double" w:sz="6" w:space="0" w:color="auto"/>
              <w:right w:val="nil"/>
            </w:tcBorders>
            <w:shd w:val="clear" w:color="auto" w:fill="auto"/>
            <w:noWrap/>
            <w:vAlign w:val="center"/>
            <w:hideMark/>
          </w:tcPr>
          <w:p w14:paraId="24BC3C46"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TRRNI</w:t>
            </w:r>
          </w:p>
        </w:tc>
        <w:tc>
          <w:tcPr>
            <w:tcW w:w="389" w:type="pct"/>
            <w:tcBorders>
              <w:top w:val="single" w:sz="4" w:space="0" w:color="auto"/>
              <w:left w:val="nil"/>
              <w:bottom w:val="double" w:sz="6" w:space="0" w:color="auto"/>
              <w:right w:val="nil"/>
            </w:tcBorders>
            <w:shd w:val="clear" w:color="auto" w:fill="auto"/>
            <w:vAlign w:val="center"/>
            <w:hideMark/>
          </w:tcPr>
          <w:p w14:paraId="646103B9"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 </w:t>
            </w:r>
          </w:p>
        </w:tc>
      </w:tr>
      <w:tr w:rsidR="00723A3F" w:rsidRPr="00723A3F" w14:paraId="4570AEAF" w14:textId="77777777" w:rsidTr="00350F98">
        <w:trPr>
          <w:trHeight w:val="315"/>
        </w:trPr>
        <w:tc>
          <w:tcPr>
            <w:tcW w:w="4611" w:type="pct"/>
            <w:tcBorders>
              <w:top w:val="nil"/>
              <w:left w:val="nil"/>
              <w:bottom w:val="nil"/>
              <w:right w:val="nil"/>
            </w:tcBorders>
            <w:shd w:val="clear" w:color="auto" w:fill="auto"/>
            <w:noWrap/>
            <w:vAlign w:val="bottom"/>
            <w:hideMark/>
          </w:tcPr>
          <w:p w14:paraId="2CD20B15"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cumprir notificação</w:t>
            </w:r>
          </w:p>
        </w:tc>
        <w:tc>
          <w:tcPr>
            <w:tcW w:w="389" w:type="pct"/>
            <w:tcBorders>
              <w:top w:val="nil"/>
              <w:left w:val="nil"/>
              <w:bottom w:val="nil"/>
              <w:right w:val="nil"/>
            </w:tcBorders>
            <w:shd w:val="clear" w:color="auto" w:fill="auto"/>
            <w:noWrap/>
            <w:vAlign w:val="bottom"/>
            <w:hideMark/>
          </w:tcPr>
          <w:p w14:paraId="10FFEE9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42%</w:t>
            </w:r>
          </w:p>
        </w:tc>
      </w:tr>
      <w:tr w:rsidR="00723A3F" w:rsidRPr="00723A3F" w14:paraId="4E82FC70" w14:textId="77777777" w:rsidTr="00350F98">
        <w:trPr>
          <w:trHeight w:val="300"/>
        </w:trPr>
        <w:tc>
          <w:tcPr>
            <w:tcW w:w="4611" w:type="pct"/>
            <w:tcBorders>
              <w:top w:val="nil"/>
              <w:left w:val="nil"/>
              <w:bottom w:val="nil"/>
              <w:right w:val="nil"/>
            </w:tcBorders>
            <w:shd w:val="clear" w:color="auto" w:fill="auto"/>
            <w:noWrap/>
            <w:vAlign w:val="bottom"/>
            <w:hideMark/>
          </w:tcPr>
          <w:p w14:paraId="0EEA404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destinar produto de/para fonte diversa da autorizada</w:t>
            </w:r>
          </w:p>
        </w:tc>
        <w:tc>
          <w:tcPr>
            <w:tcW w:w="389" w:type="pct"/>
            <w:tcBorders>
              <w:top w:val="nil"/>
              <w:left w:val="nil"/>
              <w:bottom w:val="nil"/>
              <w:right w:val="nil"/>
            </w:tcBorders>
            <w:shd w:val="clear" w:color="auto" w:fill="auto"/>
            <w:noWrap/>
            <w:vAlign w:val="bottom"/>
            <w:hideMark/>
          </w:tcPr>
          <w:p w14:paraId="4BB088F5"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17%</w:t>
            </w:r>
          </w:p>
        </w:tc>
      </w:tr>
      <w:tr w:rsidR="00723A3F" w:rsidRPr="00723A3F" w14:paraId="097BE18E" w14:textId="77777777" w:rsidTr="00350F98">
        <w:trPr>
          <w:trHeight w:val="300"/>
        </w:trPr>
        <w:tc>
          <w:tcPr>
            <w:tcW w:w="4611" w:type="pct"/>
            <w:tcBorders>
              <w:top w:val="nil"/>
              <w:left w:val="nil"/>
              <w:bottom w:val="nil"/>
              <w:right w:val="nil"/>
            </w:tcBorders>
            <w:shd w:val="clear" w:color="auto" w:fill="auto"/>
            <w:noWrap/>
            <w:vAlign w:val="bottom"/>
            <w:hideMark/>
          </w:tcPr>
          <w:p w14:paraId="121B41F0" w14:textId="49812B19"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ou armazenar produto não</w:t>
            </w:r>
            <w:r w:rsidR="00B15ACD">
              <w:rPr>
                <w:rFonts w:ascii="Calibri" w:eastAsia="Times New Roman" w:hAnsi="Calibri" w:cs="Calibri"/>
                <w:color w:val="000000"/>
              </w:rPr>
              <w:t xml:space="preserve"> </w:t>
            </w:r>
            <w:r w:rsidRPr="00723A3F">
              <w:rPr>
                <w:rFonts w:ascii="Calibri" w:eastAsia="Times New Roman" w:hAnsi="Calibri" w:cs="Calibri"/>
                <w:color w:val="000000"/>
              </w:rPr>
              <w:t>conforme com a especificação</w:t>
            </w:r>
          </w:p>
        </w:tc>
        <w:tc>
          <w:tcPr>
            <w:tcW w:w="389" w:type="pct"/>
            <w:tcBorders>
              <w:top w:val="nil"/>
              <w:left w:val="nil"/>
              <w:bottom w:val="nil"/>
              <w:right w:val="nil"/>
            </w:tcBorders>
            <w:shd w:val="clear" w:color="auto" w:fill="auto"/>
            <w:noWrap/>
            <w:vAlign w:val="bottom"/>
            <w:hideMark/>
          </w:tcPr>
          <w:p w14:paraId="3ABD413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13%</w:t>
            </w:r>
          </w:p>
        </w:tc>
      </w:tr>
      <w:tr w:rsidR="00723A3F" w:rsidRPr="00723A3F" w14:paraId="3CE8DCE7" w14:textId="77777777" w:rsidTr="00350F98">
        <w:trPr>
          <w:trHeight w:val="300"/>
        </w:trPr>
        <w:tc>
          <w:tcPr>
            <w:tcW w:w="4611" w:type="pct"/>
            <w:tcBorders>
              <w:top w:val="nil"/>
              <w:left w:val="nil"/>
              <w:bottom w:val="nil"/>
              <w:right w:val="nil"/>
            </w:tcBorders>
            <w:shd w:val="clear" w:color="auto" w:fill="auto"/>
            <w:noWrap/>
            <w:vAlign w:val="bottom"/>
            <w:hideMark/>
          </w:tcPr>
          <w:p w14:paraId="7088C0C0"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Comercializar com vício de quantidade</w:t>
            </w:r>
          </w:p>
        </w:tc>
        <w:tc>
          <w:tcPr>
            <w:tcW w:w="389" w:type="pct"/>
            <w:tcBorders>
              <w:top w:val="nil"/>
              <w:left w:val="nil"/>
              <w:bottom w:val="nil"/>
              <w:right w:val="nil"/>
            </w:tcBorders>
            <w:shd w:val="clear" w:color="auto" w:fill="auto"/>
            <w:noWrap/>
            <w:vAlign w:val="bottom"/>
            <w:hideMark/>
          </w:tcPr>
          <w:p w14:paraId="4957807B"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8%</w:t>
            </w:r>
          </w:p>
        </w:tc>
      </w:tr>
      <w:tr w:rsidR="00723A3F" w:rsidRPr="00723A3F" w14:paraId="72E90D5E" w14:textId="77777777" w:rsidTr="00350F98">
        <w:trPr>
          <w:trHeight w:val="300"/>
        </w:trPr>
        <w:tc>
          <w:tcPr>
            <w:tcW w:w="4611" w:type="pct"/>
            <w:tcBorders>
              <w:top w:val="nil"/>
              <w:left w:val="nil"/>
              <w:bottom w:val="nil"/>
              <w:right w:val="nil"/>
            </w:tcBorders>
            <w:shd w:val="clear" w:color="auto" w:fill="auto"/>
            <w:noWrap/>
            <w:vAlign w:val="bottom"/>
            <w:hideMark/>
          </w:tcPr>
          <w:p w14:paraId="4C6F6B2D"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Equipamento ausente ou em desacordo com a legislação</w:t>
            </w:r>
          </w:p>
        </w:tc>
        <w:tc>
          <w:tcPr>
            <w:tcW w:w="389" w:type="pct"/>
            <w:tcBorders>
              <w:top w:val="nil"/>
              <w:left w:val="nil"/>
              <w:bottom w:val="nil"/>
              <w:right w:val="nil"/>
            </w:tcBorders>
            <w:shd w:val="clear" w:color="auto" w:fill="auto"/>
            <w:noWrap/>
            <w:vAlign w:val="bottom"/>
            <w:hideMark/>
          </w:tcPr>
          <w:p w14:paraId="696F6E58"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8%</w:t>
            </w:r>
          </w:p>
        </w:tc>
      </w:tr>
      <w:tr w:rsidR="00723A3F" w:rsidRPr="00723A3F" w14:paraId="7D288749" w14:textId="77777777" w:rsidTr="00350F98">
        <w:trPr>
          <w:trHeight w:val="300"/>
        </w:trPr>
        <w:tc>
          <w:tcPr>
            <w:tcW w:w="4611" w:type="pct"/>
            <w:tcBorders>
              <w:top w:val="nil"/>
              <w:left w:val="nil"/>
              <w:bottom w:val="nil"/>
              <w:right w:val="nil"/>
            </w:tcBorders>
            <w:shd w:val="clear" w:color="auto" w:fill="auto"/>
            <w:noWrap/>
            <w:vAlign w:val="bottom"/>
            <w:hideMark/>
          </w:tcPr>
          <w:p w14:paraId="71B2C276"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Não apresentar documento de outorga</w:t>
            </w:r>
          </w:p>
        </w:tc>
        <w:tc>
          <w:tcPr>
            <w:tcW w:w="389" w:type="pct"/>
            <w:tcBorders>
              <w:top w:val="nil"/>
              <w:left w:val="nil"/>
              <w:bottom w:val="nil"/>
              <w:right w:val="nil"/>
            </w:tcBorders>
            <w:shd w:val="clear" w:color="auto" w:fill="auto"/>
            <w:noWrap/>
            <w:vAlign w:val="bottom"/>
            <w:hideMark/>
          </w:tcPr>
          <w:p w14:paraId="71DB17AF"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w:t>
            </w:r>
          </w:p>
        </w:tc>
      </w:tr>
      <w:tr w:rsidR="00723A3F" w:rsidRPr="00723A3F" w14:paraId="0CD980C1" w14:textId="77777777" w:rsidTr="00350F98">
        <w:trPr>
          <w:trHeight w:val="300"/>
        </w:trPr>
        <w:tc>
          <w:tcPr>
            <w:tcW w:w="4611" w:type="pct"/>
            <w:tcBorders>
              <w:top w:val="nil"/>
              <w:left w:val="nil"/>
              <w:bottom w:val="nil"/>
              <w:right w:val="nil"/>
            </w:tcBorders>
            <w:shd w:val="clear" w:color="auto" w:fill="auto"/>
            <w:noWrap/>
            <w:vAlign w:val="bottom"/>
            <w:hideMark/>
          </w:tcPr>
          <w:p w14:paraId="16DAFF52"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Adquirir ou comercializar produto sem cobertura fiscal</w:t>
            </w:r>
          </w:p>
        </w:tc>
        <w:tc>
          <w:tcPr>
            <w:tcW w:w="389" w:type="pct"/>
            <w:tcBorders>
              <w:top w:val="nil"/>
              <w:left w:val="nil"/>
              <w:bottom w:val="nil"/>
              <w:right w:val="nil"/>
            </w:tcBorders>
            <w:shd w:val="clear" w:color="auto" w:fill="auto"/>
            <w:noWrap/>
            <w:vAlign w:val="bottom"/>
            <w:hideMark/>
          </w:tcPr>
          <w:p w14:paraId="6A81B3BE"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w:t>
            </w:r>
          </w:p>
        </w:tc>
      </w:tr>
      <w:tr w:rsidR="00723A3F" w:rsidRPr="00723A3F" w14:paraId="017E3E28" w14:textId="77777777" w:rsidTr="00350F98">
        <w:trPr>
          <w:trHeight w:val="315"/>
        </w:trPr>
        <w:tc>
          <w:tcPr>
            <w:tcW w:w="4611" w:type="pct"/>
            <w:tcBorders>
              <w:top w:val="nil"/>
              <w:left w:val="nil"/>
              <w:bottom w:val="nil"/>
              <w:right w:val="nil"/>
            </w:tcBorders>
            <w:shd w:val="clear" w:color="auto" w:fill="auto"/>
            <w:noWrap/>
            <w:vAlign w:val="bottom"/>
            <w:hideMark/>
          </w:tcPr>
          <w:p w14:paraId="0F2D21D7" w14:textId="77777777" w:rsidR="00723A3F" w:rsidRPr="00723A3F" w:rsidRDefault="00723A3F" w:rsidP="00723A3F">
            <w:pPr>
              <w:spacing w:after="0" w:line="240" w:lineRule="auto"/>
              <w:ind w:firstLineChars="100" w:firstLine="220"/>
              <w:rPr>
                <w:rFonts w:ascii="Calibri" w:eastAsia="Times New Roman" w:hAnsi="Calibri" w:cs="Calibri"/>
                <w:color w:val="000000"/>
              </w:rPr>
            </w:pPr>
            <w:r w:rsidRPr="00723A3F">
              <w:rPr>
                <w:rFonts w:ascii="Calibri" w:eastAsia="Times New Roman" w:hAnsi="Calibri" w:cs="Calibri"/>
                <w:color w:val="000000"/>
              </w:rPr>
              <w:t>Exercer atividade regulada sem autorização</w:t>
            </w:r>
          </w:p>
        </w:tc>
        <w:tc>
          <w:tcPr>
            <w:tcW w:w="389" w:type="pct"/>
            <w:tcBorders>
              <w:top w:val="nil"/>
              <w:left w:val="nil"/>
              <w:bottom w:val="nil"/>
              <w:right w:val="nil"/>
            </w:tcBorders>
            <w:shd w:val="clear" w:color="auto" w:fill="auto"/>
            <w:noWrap/>
            <w:vAlign w:val="bottom"/>
            <w:hideMark/>
          </w:tcPr>
          <w:p w14:paraId="5177F1A6" w14:textId="77777777" w:rsidR="00723A3F" w:rsidRPr="00723A3F" w:rsidRDefault="00723A3F" w:rsidP="00723A3F">
            <w:pPr>
              <w:spacing w:after="0" w:line="240" w:lineRule="auto"/>
              <w:jc w:val="right"/>
              <w:rPr>
                <w:rFonts w:ascii="Calibri" w:eastAsia="Times New Roman" w:hAnsi="Calibri" w:cs="Calibri"/>
                <w:color w:val="000000"/>
              </w:rPr>
            </w:pPr>
            <w:r w:rsidRPr="00723A3F">
              <w:rPr>
                <w:rFonts w:ascii="Calibri" w:eastAsia="Times New Roman" w:hAnsi="Calibri" w:cs="Calibri"/>
                <w:color w:val="000000"/>
              </w:rPr>
              <w:t>4%</w:t>
            </w:r>
          </w:p>
        </w:tc>
      </w:tr>
      <w:tr w:rsidR="00723A3F" w:rsidRPr="00723A3F" w14:paraId="58F2FA74" w14:textId="77777777" w:rsidTr="00350F98">
        <w:trPr>
          <w:trHeight w:val="255"/>
        </w:trPr>
        <w:tc>
          <w:tcPr>
            <w:tcW w:w="4611" w:type="pct"/>
            <w:tcBorders>
              <w:top w:val="single" w:sz="8" w:space="0" w:color="auto"/>
              <w:left w:val="nil"/>
              <w:bottom w:val="single" w:sz="4" w:space="0" w:color="auto"/>
              <w:right w:val="nil"/>
            </w:tcBorders>
            <w:shd w:val="clear" w:color="auto" w:fill="auto"/>
            <w:noWrap/>
            <w:vAlign w:val="center"/>
            <w:hideMark/>
          </w:tcPr>
          <w:p w14:paraId="632337A1" w14:textId="77777777" w:rsidR="00723A3F" w:rsidRPr="00723A3F" w:rsidRDefault="00723A3F" w:rsidP="00723A3F">
            <w:pPr>
              <w:spacing w:after="0" w:line="240" w:lineRule="auto"/>
              <w:jc w:val="center"/>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Total Geral</w:t>
            </w:r>
          </w:p>
        </w:tc>
        <w:tc>
          <w:tcPr>
            <w:tcW w:w="389" w:type="pct"/>
            <w:tcBorders>
              <w:top w:val="single" w:sz="8" w:space="0" w:color="auto"/>
              <w:left w:val="nil"/>
              <w:bottom w:val="single" w:sz="4" w:space="0" w:color="auto"/>
              <w:right w:val="nil"/>
            </w:tcBorders>
            <w:shd w:val="clear" w:color="auto" w:fill="auto"/>
            <w:noWrap/>
            <w:vAlign w:val="center"/>
            <w:hideMark/>
          </w:tcPr>
          <w:p w14:paraId="591A170C" w14:textId="77777777" w:rsidR="00723A3F" w:rsidRPr="00723A3F" w:rsidRDefault="00723A3F" w:rsidP="00723A3F">
            <w:pPr>
              <w:spacing w:after="0" w:line="240" w:lineRule="auto"/>
              <w:jc w:val="right"/>
              <w:rPr>
                <w:rFonts w:ascii="Calibri" w:eastAsia="Times New Roman" w:hAnsi="Calibri" w:cs="Calibri"/>
                <w:b/>
                <w:bCs/>
                <w:color w:val="000000"/>
                <w:sz w:val="20"/>
                <w:szCs w:val="20"/>
              </w:rPr>
            </w:pPr>
            <w:r w:rsidRPr="00723A3F">
              <w:rPr>
                <w:rFonts w:ascii="Calibri" w:eastAsia="Times New Roman" w:hAnsi="Calibri" w:cs="Calibri"/>
                <w:b/>
                <w:bCs/>
                <w:color w:val="000000"/>
                <w:sz w:val="20"/>
                <w:szCs w:val="20"/>
              </w:rPr>
              <w:t>100%</w:t>
            </w:r>
          </w:p>
        </w:tc>
      </w:tr>
    </w:tbl>
    <w:p w14:paraId="439B80AE" w14:textId="06330224" w:rsidR="0095484A" w:rsidRDefault="0095484A" w:rsidP="00723A3F">
      <w:pPr>
        <w:spacing w:after="0"/>
        <w:contextualSpacing/>
        <w:rPr>
          <w:noProof/>
          <w:sz w:val="16"/>
          <w:szCs w:val="16"/>
        </w:rPr>
      </w:pPr>
    </w:p>
    <w:p w14:paraId="28288AA5" w14:textId="79DF333D" w:rsidR="00540EDC" w:rsidRDefault="00540EDC" w:rsidP="00540EDC">
      <w:pPr>
        <w:spacing w:after="0"/>
        <w:contextualSpacing/>
        <w:jc w:val="center"/>
      </w:pPr>
      <w:r w:rsidRPr="00E82766">
        <w:rPr>
          <w:noProof/>
          <w:sz w:val="16"/>
          <w:szCs w:val="16"/>
        </w:rPr>
        <w:t xml:space="preserve">Fonte: Dados extraídos do SIGAF em </w:t>
      </w:r>
      <w:r w:rsidR="00723A3F">
        <w:rPr>
          <w:noProof/>
          <w:sz w:val="16"/>
          <w:szCs w:val="16"/>
        </w:rPr>
        <w:t>19</w:t>
      </w:r>
      <w:r w:rsidRPr="00E82766">
        <w:rPr>
          <w:noProof/>
          <w:sz w:val="16"/>
          <w:szCs w:val="16"/>
        </w:rPr>
        <w:t>/0</w:t>
      </w:r>
      <w:r w:rsidR="00723A3F">
        <w:rPr>
          <w:noProof/>
          <w:sz w:val="16"/>
          <w:szCs w:val="16"/>
        </w:rPr>
        <w:t>1</w:t>
      </w:r>
      <w:r w:rsidRPr="00E82766">
        <w:rPr>
          <w:noProof/>
          <w:sz w:val="16"/>
          <w:szCs w:val="16"/>
        </w:rPr>
        <w:t>/20</w:t>
      </w:r>
      <w:r w:rsidR="005E1C06" w:rsidRPr="00E82766">
        <w:rPr>
          <w:noProof/>
          <w:sz w:val="16"/>
          <w:szCs w:val="16"/>
        </w:rPr>
        <w:t>2</w:t>
      </w:r>
      <w:r w:rsidR="00723A3F">
        <w:rPr>
          <w:noProof/>
          <w:sz w:val="16"/>
          <w:szCs w:val="16"/>
        </w:rPr>
        <w:t>2</w:t>
      </w:r>
      <w:r w:rsidRPr="00E82766">
        <w:rPr>
          <w:noProof/>
          <w:sz w:val="16"/>
          <w:szCs w:val="16"/>
        </w:rPr>
        <w:t>. Elaboração própria</w:t>
      </w:r>
    </w:p>
    <w:p w14:paraId="365BAAD8" w14:textId="46571C2F" w:rsidR="00540EDC" w:rsidRDefault="00540EDC" w:rsidP="00540EDC">
      <w:pPr>
        <w:shd w:val="clear" w:color="auto" w:fill="FFFFFF"/>
        <w:spacing w:after="0" w:line="240" w:lineRule="auto"/>
        <w:jc w:val="center"/>
        <w:rPr>
          <w:rFonts w:cs="Calibri"/>
          <w:bCs/>
        </w:rPr>
      </w:pPr>
    </w:p>
    <w:p w14:paraId="16E11317" w14:textId="64E6C95B" w:rsidR="0066554A" w:rsidRDefault="0066554A" w:rsidP="00540EDC">
      <w:pPr>
        <w:shd w:val="clear" w:color="auto" w:fill="FFFFFF"/>
        <w:spacing w:after="0" w:line="240" w:lineRule="auto"/>
        <w:jc w:val="center"/>
        <w:rPr>
          <w:rFonts w:cs="Calibri"/>
          <w:bCs/>
        </w:rPr>
      </w:pPr>
    </w:p>
    <w:sectPr w:rsidR="0066554A" w:rsidSect="000B5F84">
      <w:type w:val="continuous"/>
      <w:pgSz w:w="11906" w:h="16838"/>
      <w:pgMar w:top="1531" w:right="1077" w:bottom="993" w:left="1077" w:header="680" w:footer="73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B0A95" w16cex:dateUtc="2022-03-15T15: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D46A6" w14:textId="77777777" w:rsidR="008F63D0" w:rsidRDefault="008F63D0" w:rsidP="009E40EF">
      <w:pPr>
        <w:spacing w:after="0" w:line="240" w:lineRule="auto"/>
      </w:pPr>
      <w:r>
        <w:separator/>
      </w:r>
    </w:p>
  </w:endnote>
  <w:endnote w:type="continuationSeparator" w:id="0">
    <w:p w14:paraId="6544669B" w14:textId="77777777" w:rsidR="008F63D0" w:rsidRDefault="008F63D0" w:rsidP="009E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erifCondensed">
    <w:altName w:val="Cambria"/>
    <w:panose1 w:val="00000000000000000000"/>
    <w:charset w:val="00"/>
    <w:family w:val="auto"/>
    <w:notTrueType/>
    <w:pitch w:val="default"/>
    <w:sig w:usb0="00000003" w:usb1="00000000" w:usb2="00000000" w:usb3="00000000" w:csb0="00000001" w:csb1="00000000"/>
  </w:font>
  <w:font w:name="TT160t00">
    <w:altName w:val="Cambria"/>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A860" w14:textId="77777777" w:rsidR="008F63D0" w:rsidRDefault="008F63D0">
    <w:pPr>
      <w:pStyle w:val="Rodap"/>
    </w:pPr>
  </w:p>
  <w:p w14:paraId="7EAF1E03" w14:textId="77777777" w:rsidR="008F63D0" w:rsidRDefault="008F63D0">
    <w:pPr>
      <w:pStyle w:val="Rodap"/>
    </w:pPr>
  </w:p>
  <w:p w14:paraId="1F1F44F4" w14:textId="77777777" w:rsidR="008F63D0" w:rsidRDefault="008F63D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B2A07" w14:textId="77777777" w:rsidR="008F63D0" w:rsidRPr="00FC5942" w:rsidRDefault="008F63D0">
    <w:pPr>
      <w:pStyle w:val="Rodap"/>
      <w:jc w:val="right"/>
      <w:rPr>
        <w:sz w:val="18"/>
        <w:szCs w:val="18"/>
      </w:rPr>
    </w:pPr>
    <w:r w:rsidRPr="00FC5942">
      <w:rPr>
        <w:sz w:val="18"/>
        <w:szCs w:val="18"/>
      </w:rPr>
      <w:fldChar w:fldCharType="begin"/>
    </w:r>
    <w:r w:rsidRPr="00FC5942">
      <w:rPr>
        <w:sz w:val="18"/>
        <w:szCs w:val="18"/>
      </w:rPr>
      <w:instrText xml:space="preserve"> PAGE   \* MERGEFORMAT </w:instrText>
    </w:r>
    <w:r w:rsidRPr="00FC5942">
      <w:rPr>
        <w:sz w:val="18"/>
        <w:szCs w:val="18"/>
      </w:rPr>
      <w:fldChar w:fldCharType="separate"/>
    </w:r>
    <w:r>
      <w:rPr>
        <w:noProof/>
        <w:sz w:val="18"/>
        <w:szCs w:val="18"/>
      </w:rPr>
      <w:t>9</w:t>
    </w:r>
    <w:r w:rsidRPr="00FC594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AFBE8" w14:textId="77777777" w:rsidR="008F63D0" w:rsidRDefault="008F63D0" w:rsidP="009E40EF">
      <w:pPr>
        <w:spacing w:after="0" w:line="240" w:lineRule="auto"/>
      </w:pPr>
      <w:r>
        <w:separator/>
      </w:r>
    </w:p>
  </w:footnote>
  <w:footnote w:type="continuationSeparator" w:id="0">
    <w:p w14:paraId="266CDE8E" w14:textId="77777777" w:rsidR="008F63D0" w:rsidRDefault="008F63D0" w:rsidP="009E40EF">
      <w:pPr>
        <w:spacing w:after="0" w:line="240" w:lineRule="auto"/>
      </w:pPr>
      <w:r>
        <w:continuationSeparator/>
      </w:r>
    </w:p>
  </w:footnote>
  <w:footnote w:id="1">
    <w:p w14:paraId="606B8371" w14:textId="77777777" w:rsidR="008F63D0" w:rsidRPr="000B38D3" w:rsidRDefault="008F63D0" w:rsidP="000B38D3">
      <w:pPr>
        <w:pStyle w:val="Textodenotaderodap"/>
        <w:jc w:val="both"/>
        <w:rPr>
          <w:rFonts w:cs="Arial"/>
          <w:sz w:val="18"/>
          <w:szCs w:val="18"/>
        </w:rPr>
      </w:pPr>
      <w:r w:rsidRPr="00B4317F">
        <w:rPr>
          <w:rStyle w:val="Refdenotaderodap"/>
        </w:rPr>
        <w:footnoteRef/>
      </w:r>
      <w:r w:rsidRPr="00B4317F">
        <w:t xml:space="preserve"> </w:t>
      </w:r>
      <w:r w:rsidRPr="000B38D3">
        <w:rPr>
          <w:rFonts w:cs="Arial"/>
          <w:sz w:val="18"/>
          <w:szCs w:val="18"/>
        </w:rPr>
        <w:t xml:space="preserve">Fonte: Sistema SIMP/ANP, posição em 04/02/2021, conforme tabela de códigos (versão 483 – </w:t>
      </w:r>
      <w:proofErr w:type="gramStart"/>
      <w:r w:rsidRPr="000B38D3">
        <w:rPr>
          <w:rFonts w:cs="Arial"/>
          <w:sz w:val="18"/>
          <w:szCs w:val="18"/>
        </w:rPr>
        <w:t>Fevereiro</w:t>
      </w:r>
      <w:proofErr w:type="gramEnd"/>
      <w:r w:rsidRPr="000B38D3">
        <w:rPr>
          <w:rFonts w:cs="Arial"/>
          <w:sz w:val="18"/>
          <w:szCs w:val="18"/>
        </w:rPr>
        <w:t xml:space="preserve">/2021). Disponível em: </w:t>
      </w:r>
      <w:hyperlink r:id="rId1" w:history="1">
        <w:r w:rsidRPr="000B38D3">
          <w:rPr>
            <w:rFonts w:cs="Arial"/>
            <w:sz w:val="18"/>
            <w:szCs w:val="18"/>
          </w:rPr>
          <w:t>simp.anp.gov.br/tabela-codigos.asp</w:t>
        </w:r>
      </w:hyperlink>
    </w:p>
    <w:p w14:paraId="03EA7A4D" w14:textId="09000279" w:rsidR="008F63D0" w:rsidRPr="00B4317F" w:rsidRDefault="008F63D0" w:rsidP="00314690">
      <w:pPr>
        <w:pStyle w:val="Textodenotaderodap"/>
      </w:pPr>
    </w:p>
  </w:footnote>
  <w:footnote w:id="2">
    <w:p w14:paraId="1B52F845" w14:textId="4B0F56DD" w:rsidR="008F63D0" w:rsidRDefault="008F63D0">
      <w:pPr>
        <w:pStyle w:val="Textodenotaderodap"/>
      </w:pPr>
      <w:r>
        <w:rPr>
          <w:rStyle w:val="Refdenotaderodap"/>
        </w:rPr>
        <w:footnoteRef/>
      </w:r>
      <w:r>
        <w:t xml:space="preserve"> GLP: Gás Liquefeito de Petróleo.</w:t>
      </w:r>
    </w:p>
  </w:footnote>
  <w:footnote w:id="3">
    <w:p w14:paraId="6B8193F0" w14:textId="268434DA" w:rsidR="008F63D0" w:rsidRDefault="008F63D0">
      <w:pPr>
        <w:pStyle w:val="Textodenotaderodap"/>
      </w:pPr>
      <w:r>
        <w:rPr>
          <w:rStyle w:val="Refdenotaderodap"/>
        </w:rPr>
        <w:footnoteRef/>
      </w:r>
      <w:r>
        <w:t xml:space="preserve"> TRR: Transportador-Revendedor-Retalhista.</w:t>
      </w:r>
    </w:p>
  </w:footnote>
  <w:footnote w:id="4">
    <w:p w14:paraId="6D1D0A2F" w14:textId="74677008" w:rsidR="008F63D0" w:rsidRDefault="008F63D0">
      <w:pPr>
        <w:pStyle w:val="Textodenotaderodap"/>
      </w:pPr>
      <w:r>
        <w:rPr>
          <w:rStyle w:val="Refdenotaderodap"/>
        </w:rPr>
        <w:footnoteRef/>
      </w:r>
      <w:r>
        <w:t xml:space="preserve"> Agente Não Regulado: Indústrias químicas diversas, transportadoras etc.</w:t>
      </w:r>
    </w:p>
  </w:footnote>
  <w:footnote w:id="5">
    <w:p w14:paraId="3DA0E193" w14:textId="38EC5D7F" w:rsidR="008F63D0" w:rsidRDefault="008F63D0">
      <w:pPr>
        <w:pStyle w:val="Textodenotaderodap"/>
      </w:pPr>
      <w:r>
        <w:rPr>
          <w:rStyle w:val="Refdenotaderodap"/>
        </w:rPr>
        <w:footnoteRef/>
      </w:r>
      <w:r>
        <w:t xml:space="preserve"> TRRNI: Transportador-Revendedor-Retalhista na Navegação Interior.</w:t>
      </w:r>
    </w:p>
  </w:footnote>
  <w:footnote w:id="6">
    <w:p w14:paraId="540217E1" w14:textId="77777777" w:rsidR="008F63D0" w:rsidRDefault="008F63D0" w:rsidP="00D262AF">
      <w:pPr>
        <w:pStyle w:val="Textodenotaderodap"/>
      </w:pPr>
      <w:r>
        <w:rPr>
          <w:rStyle w:val="Refdenotaderodap"/>
        </w:rPr>
        <w:footnoteRef/>
      </w:r>
      <w:r>
        <w:t xml:space="preserve"> OLUC: Óleo Lubrificante Usado ou Contaminado.</w:t>
      </w:r>
    </w:p>
    <w:p w14:paraId="2C7D0B8E" w14:textId="78C4A926" w:rsidR="008F63D0" w:rsidRDefault="008F63D0">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88BF" w14:textId="77777777" w:rsidR="008F63D0" w:rsidRDefault="008F63D0">
    <w:pPr>
      <w:pStyle w:val="Cabealho"/>
    </w:pPr>
  </w:p>
  <w:p w14:paraId="2319BD0A" w14:textId="77777777" w:rsidR="008F63D0" w:rsidRDefault="008F63D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2A62" w14:textId="732E22FA" w:rsidR="008F63D0" w:rsidRDefault="008F63D0" w:rsidP="007B7C82">
    <w:pPr>
      <w:pStyle w:val="Cabealho"/>
    </w:pPr>
    <w:r>
      <w:rPr>
        <w:noProof/>
      </w:rPr>
      <mc:AlternateContent>
        <mc:Choice Requires="wps">
          <w:drawing>
            <wp:anchor distT="0" distB="0" distL="114300" distR="114300" simplePos="0" relativeHeight="251657728" behindDoc="0" locked="0" layoutInCell="1" allowOverlap="1" wp14:anchorId="6599B8A8" wp14:editId="70C5E6A4">
              <wp:simplePos x="0" y="0"/>
              <wp:positionH relativeFrom="column">
                <wp:posOffset>13335</wp:posOffset>
              </wp:positionH>
              <wp:positionV relativeFrom="paragraph">
                <wp:posOffset>82550</wp:posOffset>
              </wp:positionV>
              <wp:extent cx="6115050" cy="266700"/>
              <wp:effectExtent l="0" t="0" r="0" b="0"/>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66700"/>
                      </a:xfrm>
                      <a:prstGeom prst="rect">
                        <a:avLst/>
                      </a:prstGeom>
                      <a:solidFill>
                        <a:srgbClr val="FFD85B">
                          <a:alpha val="80000"/>
                        </a:srgbClr>
                      </a:solidFill>
                      <a:ln>
                        <a:noFill/>
                      </a:ln>
                    </wps:spPr>
                    <wps:txbx>
                      <w:txbxContent>
                        <w:p w14:paraId="7663DC7E" w14:textId="0CDAC15E" w:rsidR="008F63D0" w:rsidRPr="00C45A03" w:rsidRDefault="008F63D0"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Balanço anual de 2021</w:t>
                          </w:r>
                          <w:r>
                            <w:rPr>
                              <w:rFonts w:ascii="TT160t00" w:hAnsi="TT160t00" w:cs="TT160t00"/>
                              <w: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99B8A8" id="_x0000_t202" coordsize="21600,21600" o:spt="202" path="m,l,21600r21600,l21600,xe">
              <v:stroke joinstyle="miter"/>
              <v:path gradientshapeok="t" o:connecttype="rect"/>
            </v:shapetype>
            <v:shape id="Text Box 1" o:spid="_x0000_s1028" type="#_x0000_t202" style="position:absolute;margin-left:1.05pt;margin-top:6.5pt;width:481.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" fillcolor="#ffd85b" stroked="f">
              <v:fill opacity="52428f"/>
              <v:textbox>
                <w:txbxContent>
                  <w:p w14:paraId="7663DC7E" w14:textId="0CDAC15E" w:rsidR="008F63D0" w:rsidRPr="00C45A03" w:rsidRDefault="008F63D0" w:rsidP="007B7C82">
                    <w:pPr>
                      <w:ind w:right="-88"/>
                      <w:rPr>
                        <w:rFonts w:ascii="Cambria" w:hAnsi="Cambria" w:cs="Arial"/>
                        <w:color w:val="000000"/>
                      </w:rPr>
                    </w:pPr>
                    <w:r w:rsidRPr="006440CC">
                      <w:rPr>
                        <w:rFonts w:ascii="Cambria" w:hAnsi="Cambria" w:cs="Arial"/>
                        <w:color w:val="000000"/>
                      </w:rPr>
                      <w:t xml:space="preserve">Fiscalização </w:t>
                    </w:r>
                    <w:r>
                      <w:rPr>
                        <w:rFonts w:ascii="Cambria" w:hAnsi="Cambria" w:cs="Arial"/>
                        <w:color w:val="000000"/>
                      </w:rPr>
                      <w:t xml:space="preserve">do Abastecimento </w:t>
                    </w:r>
                    <w:r w:rsidRPr="006440CC">
                      <w:rPr>
                        <w:rFonts w:ascii="Cambria" w:hAnsi="Cambria" w:cs="Arial"/>
                        <w:color w:val="000000"/>
                      </w:rPr>
                      <w:t>em Notícias</w:t>
                    </w:r>
                    <w:r>
                      <w:rPr>
                        <w:rFonts w:ascii="Cambria" w:hAnsi="Cambria" w:cs="Arial"/>
                        <w:color w:val="000000"/>
                      </w:rPr>
                      <w:t xml:space="preserve">                                                                   Balanço anual de 2021</w:t>
                    </w:r>
                    <w:r>
                      <w:rPr>
                        <w:rFonts w:ascii="TT160t00" w:hAnsi="TT160t00" w:cs="TT160t00"/>
                        <w:i/>
                        <w:sz w:val="18"/>
                        <w:szCs w:val="18"/>
                      </w:rPr>
                      <w:t xml:space="preserve">  </w:t>
                    </w:r>
                  </w:p>
                </w:txbxContent>
              </v:textbox>
            </v:shape>
          </w:pict>
        </mc:Fallback>
      </mc:AlternateContent>
    </w:r>
  </w:p>
  <w:p w14:paraId="0411B7F7" w14:textId="77777777" w:rsidR="008F63D0" w:rsidRPr="00F657B0" w:rsidRDefault="008F63D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17A5"/>
      </v:shape>
    </w:pict>
  </w:numPicBullet>
  <w:abstractNum w:abstractNumId="0" w15:restartNumberingAfterBreak="0">
    <w:nsid w:val="0363163C"/>
    <w:multiLevelType w:val="hybridMultilevel"/>
    <w:tmpl w:val="766A2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25662F"/>
    <w:multiLevelType w:val="hybridMultilevel"/>
    <w:tmpl w:val="D6CA9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9D3841"/>
    <w:multiLevelType w:val="hybridMultilevel"/>
    <w:tmpl w:val="A1384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47E0D"/>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E840074"/>
    <w:multiLevelType w:val="hybridMultilevel"/>
    <w:tmpl w:val="722EDBF4"/>
    <w:lvl w:ilvl="0" w:tplc="01BA886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7F5C1F"/>
    <w:multiLevelType w:val="multilevel"/>
    <w:tmpl w:val="28DE1EA2"/>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3857D1B"/>
    <w:multiLevelType w:val="hybridMultilevel"/>
    <w:tmpl w:val="7268A3DC"/>
    <w:lvl w:ilvl="0" w:tplc="D2B6467C">
      <w:start w:val="5"/>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4F46D0"/>
    <w:multiLevelType w:val="hybridMultilevel"/>
    <w:tmpl w:val="AC3266A4"/>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52A1C34"/>
    <w:multiLevelType w:val="hybridMultilevel"/>
    <w:tmpl w:val="C3F6431A"/>
    <w:lvl w:ilvl="0" w:tplc="6898159E">
      <w:start w:val="1"/>
      <w:numFmt w:val="bullet"/>
      <w:lvlText w:val=""/>
      <w:lvlJc w:val="left"/>
      <w:pPr>
        <w:ind w:left="1069" w:hanging="360"/>
      </w:pPr>
      <w:rPr>
        <w:rFonts w:ascii="Symbol" w:eastAsia="Times New Roman"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18232A40"/>
    <w:multiLevelType w:val="hybridMultilevel"/>
    <w:tmpl w:val="109C8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8ED676F"/>
    <w:multiLevelType w:val="hybridMultilevel"/>
    <w:tmpl w:val="1722F09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A07DDD"/>
    <w:multiLevelType w:val="hybridMultilevel"/>
    <w:tmpl w:val="D02230C0"/>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20C42ADE"/>
    <w:multiLevelType w:val="hybridMultilevel"/>
    <w:tmpl w:val="4B54263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A27417"/>
    <w:multiLevelType w:val="hybridMultilevel"/>
    <w:tmpl w:val="C8247F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25597DE3"/>
    <w:multiLevelType w:val="hybridMultilevel"/>
    <w:tmpl w:val="D0A004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BED698B"/>
    <w:multiLevelType w:val="hybridMultilevel"/>
    <w:tmpl w:val="53928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E34E4D"/>
    <w:multiLevelType w:val="hybridMultilevel"/>
    <w:tmpl w:val="2ECCC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02416BF"/>
    <w:multiLevelType w:val="hybridMultilevel"/>
    <w:tmpl w:val="B8F2A2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35204A8"/>
    <w:multiLevelType w:val="hybridMultilevel"/>
    <w:tmpl w:val="9454068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836C41"/>
    <w:multiLevelType w:val="hybridMultilevel"/>
    <w:tmpl w:val="C324D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3C00326"/>
    <w:multiLevelType w:val="hybridMultilevel"/>
    <w:tmpl w:val="DA7EC8D0"/>
    <w:lvl w:ilvl="0" w:tplc="AE428B1A">
      <w:start w:val="1"/>
      <w:numFmt w:val="decimal"/>
      <w:lvlText w:val="%1-"/>
      <w:lvlJc w:val="left"/>
      <w:pPr>
        <w:ind w:left="720" w:hanging="360"/>
      </w:pPr>
      <w:rPr>
        <w:rFonts w:eastAsia="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5595939"/>
    <w:multiLevelType w:val="hybridMultilevel"/>
    <w:tmpl w:val="3DF2C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5F054C8"/>
    <w:multiLevelType w:val="hybridMultilevel"/>
    <w:tmpl w:val="6D7CD0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71367A7"/>
    <w:multiLevelType w:val="hybridMultilevel"/>
    <w:tmpl w:val="6B228DF8"/>
    <w:lvl w:ilvl="0" w:tplc="9656E1A8">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9AB7799"/>
    <w:multiLevelType w:val="hybridMultilevel"/>
    <w:tmpl w:val="040A5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FF011E"/>
    <w:multiLevelType w:val="hybridMultilevel"/>
    <w:tmpl w:val="3A1CC9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9F66B22"/>
    <w:multiLevelType w:val="hybridMultilevel"/>
    <w:tmpl w:val="6CFECC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A5E08D4"/>
    <w:multiLevelType w:val="multilevel"/>
    <w:tmpl w:val="B9F8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3721F1"/>
    <w:multiLevelType w:val="hybridMultilevel"/>
    <w:tmpl w:val="5E565CCC"/>
    <w:lvl w:ilvl="0" w:tplc="192E6370">
      <w:start w:val="12"/>
      <w:numFmt w:val="bullet"/>
      <w:lvlText w:val=""/>
      <w:lvlJc w:val="left"/>
      <w:pPr>
        <w:ind w:left="396" w:hanging="360"/>
      </w:pPr>
      <w:rPr>
        <w:rFonts w:ascii="Symbol" w:eastAsia="Times New Roman" w:hAnsi="Symbol" w:cs="Calibri" w:hint="default"/>
      </w:rPr>
    </w:lvl>
    <w:lvl w:ilvl="1" w:tplc="04160003" w:tentative="1">
      <w:start w:val="1"/>
      <w:numFmt w:val="bullet"/>
      <w:lvlText w:val="o"/>
      <w:lvlJc w:val="left"/>
      <w:pPr>
        <w:ind w:left="1116" w:hanging="360"/>
      </w:pPr>
      <w:rPr>
        <w:rFonts w:ascii="Courier New" w:hAnsi="Courier New" w:cs="Courier New" w:hint="default"/>
      </w:rPr>
    </w:lvl>
    <w:lvl w:ilvl="2" w:tplc="04160005" w:tentative="1">
      <w:start w:val="1"/>
      <w:numFmt w:val="bullet"/>
      <w:lvlText w:val=""/>
      <w:lvlJc w:val="left"/>
      <w:pPr>
        <w:ind w:left="1836" w:hanging="360"/>
      </w:pPr>
      <w:rPr>
        <w:rFonts w:ascii="Wingdings" w:hAnsi="Wingdings" w:hint="default"/>
      </w:rPr>
    </w:lvl>
    <w:lvl w:ilvl="3" w:tplc="04160001" w:tentative="1">
      <w:start w:val="1"/>
      <w:numFmt w:val="bullet"/>
      <w:lvlText w:val=""/>
      <w:lvlJc w:val="left"/>
      <w:pPr>
        <w:ind w:left="2556" w:hanging="360"/>
      </w:pPr>
      <w:rPr>
        <w:rFonts w:ascii="Symbol" w:hAnsi="Symbol" w:hint="default"/>
      </w:rPr>
    </w:lvl>
    <w:lvl w:ilvl="4" w:tplc="04160003" w:tentative="1">
      <w:start w:val="1"/>
      <w:numFmt w:val="bullet"/>
      <w:lvlText w:val="o"/>
      <w:lvlJc w:val="left"/>
      <w:pPr>
        <w:ind w:left="3276" w:hanging="360"/>
      </w:pPr>
      <w:rPr>
        <w:rFonts w:ascii="Courier New" w:hAnsi="Courier New" w:cs="Courier New" w:hint="default"/>
      </w:rPr>
    </w:lvl>
    <w:lvl w:ilvl="5" w:tplc="04160005" w:tentative="1">
      <w:start w:val="1"/>
      <w:numFmt w:val="bullet"/>
      <w:lvlText w:val=""/>
      <w:lvlJc w:val="left"/>
      <w:pPr>
        <w:ind w:left="3996" w:hanging="360"/>
      </w:pPr>
      <w:rPr>
        <w:rFonts w:ascii="Wingdings" w:hAnsi="Wingdings" w:hint="default"/>
      </w:rPr>
    </w:lvl>
    <w:lvl w:ilvl="6" w:tplc="04160001" w:tentative="1">
      <w:start w:val="1"/>
      <w:numFmt w:val="bullet"/>
      <w:lvlText w:val=""/>
      <w:lvlJc w:val="left"/>
      <w:pPr>
        <w:ind w:left="4716" w:hanging="360"/>
      </w:pPr>
      <w:rPr>
        <w:rFonts w:ascii="Symbol" w:hAnsi="Symbol" w:hint="default"/>
      </w:rPr>
    </w:lvl>
    <w:lvl w:ilvl="7" w:tplc="04160003" w:tentative="1">
      <w:start w:val="1"/>
      <w:numFmt w:val="bullet"/>
      <w:lvlText w:val="o"/>
      <w:lvlJc w:val="left"/>
      <w:pPr>
        <w:ind w:left="5436" w:hanging="360"/>
      </w:pPr>
      <w:rPr>
        <w:rFonts w:ascii="Courier New" w:hAnsi="Courier New" w:cs="Courier New" w:hint="default"/>
      </w:rPr>
    </w:lvl>
    <w:lvl w:ilvl="8" w:tplc="04160005" w:tentative="1">
      <w:start w:val="1"/>
      <w:numFmt w:val="bullet"/>
      <w:lvlText w:val=""/>
      <w:lvlJc w:val="left"/>
      <w:pPr>
        <w:ind w:left="6156" w:hanging="360"/>
      </w:pPr>
      <w:rPr>
        <w:rFonts w:ascii="Wingdings" w:hAnsi="Wingdings" w:hint="default"/>
      </w:rPr>
    </w:lvl>
  </w:abstractNum>
  <w:abstractNum w:abstractNumId="29" w15:restartNumberingAfterBreak="0">
    <w:nsid w:val="5C894307"/>
    <w:multiLevelType w:val="hybridMultilevel"/>
    <w:tmpl w:val="46966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B34856"/>
    <w:multiLevelType w:val="hybridMultilevel"/>
    <w:tmpl w:val="8ED4FB2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5FC5608B"/>
    <w:multiLevelType w:val="hybridMultilevel"/>
    <w:tmpl w:val="D32CC50E"/>
    <w:lvl w:ilvl="0" w:tplc="0C00B95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6FA461F"/>
    <w:multiLevelType w:val="hybridMultilevel"/>
    <w:tmpl w:val="D0002B7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3" w15:restartNumberingAfterBreak="0">
    <w:nsid w:val="6D0B0508"/>
    <w:multiLevelType w:val="hybridMultilevel"/>
    <w:tmpl w:val="EC10A17E"/>
    <w:lvl w:ilvl="0" w:tplc="ABAC8F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F403E24"/>
    <w:multiLevelType w:val="hybridMultilevel"/>
    <w:tmpl w:val="FB8850FE"/>
    <w:lvl w:ilvl="0" w:tplc="161EE4EE">
      <w:start w:val="7"/>
      <w:numFmt w:val="bullet"/>
      <w:lvlText w:val=""/>
      <w:lvlJc w:val="left"/>
      <w:pPr>
        <w:ind w:left="720" w:hanging="360"/>
      </w:pPr>
      <w:rPr>
        <w:rFonts w:ascii="Symbol" w:eastAsia="Times New Roman"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68B14AF"/>
    <w:multiLevelType w:val="hybridMultilevel"/>
    <w:tmpl w:val="5DD06CB6"/>
    <w:lvl w:ilvl="0" w:tplc="7862E450">
      <w:start w:val="1"/>
      <w:numFmt w:val="decimal"/>
      <w:lvlText w:val="%1-"/>
      <w:lvlJc w:val="left"/>
      <w:pPr>
        <w:ind w:left="1068" w:hanging="360"/>
      </w:pPr>
      <w:rPr>
        <w:rFonts w:hint="default"/>
        <w:b w:val="0"/>
        <w:color w:val="000000"/>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6" w15:restartNumberingAfterBreak="0">
    <w:nsid w:val="7A37581A"/>
    <w:multiLevelType w:val="multilevel"/>
    <w:tmpl w:val="6B42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5D0495"/>
    <w:multiLevelType w:val="hybridMultilevel"/>
    <w:tmpl w:val="F29C0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6"/>
  </w:num>
  <w:num w:numId="4">
    <w:abstractNumId w:val="9"/>
  </w:num>
  <w:num w:numId="5">
    <w:abstractNumId w:val="2"/>
  </w:num>
  <w:num w:numId="6">
    <w:abstractNumId w:val="4"/>
  </w:num>
  <w:num w:numId="7">
    <w:abstractNumId w:val="24"/>
  </w:num>
  <w:num w:numId="8">
    <w:abstractNumId w:val="5"/>
  </w:num>
  <w:num w:numId="9">
    <w:abstractNumId w:val="19"/>
  </w:num>
  <w:num w:numId="10">
    <w:abstractNumId w:val="0"/>
  </w:num>
  <w:num w:numId="11">
    <w:abstractNumId w:val="31"/>
  </w:num>
  <w:num w:numId="12">
    <w:abstractNumId w:val="8"/>
  </w:num>
  <w:num w:numId="13">
    <w:abstractNumId w:val="28"/>
  </w:num>
  <w:num w:numId="14">
    <w:abstractNumId w:val="37"/>
  </w:num>
  <w:num w:numId="15">
    <w:abstractNumId w:val="34"/>
  </w:num>
  <w:num w:numId="16">
    <w:abstractNumId w:val="13"/>
  </w:num>
  <w:num w:numId="17">
    <w:abstractNumId w:val="3"/>
  </w:num>
  <w:num w:numId="18">
    <w:abstractNumId w:val="30"/>
  </w:num>
  <w:num w:numId="19">
    <w:abstractNumId w:val="22"/>
  </w:num>
  <w:num w:numId="20">
    <w:abstractNumId w:val="25"/>
  </w:num>
  <w:num w:numId="21">
    <w:abstractNumId w:val="17"/>
  </w:num>
  <w:num w:numId="22">
    <w:abstractNumId w:val="11"/>
  </w:num>
  <w:num w:numId="23">
    <w:abstractNumId w:val="7"/>
  </w:num>
  <w:num w:numId="24">
    <w:abstractNumId w:val="10"/>
  </w:num>
  <w:num w:numId="25">
    <w:abstractNumId w:val="29"/>
  </w:num>
  <w:num w:numId="26">
    <w:abstractNumId w:val="32"/>
  </w:num>
  <w:num w:numId="27">
    <w:abstractNumId w:val="15"/>
  </w:num>
  <w:num w:numId="28">
    <w:abstractNumId w:val="12"/>
  </w:num>
  <w:num w:numId="29">
    <w:abstractNumId w:val="14"/>
  </w:num>
  <w:num w:numId="30">
    <w:abstractNumId w:val="18"/>
  </w:num>
  <w:num w:numId="31">
    <w:abstractNumId w:val="6"/>
  </w:num>
  <w:num w:numId="32">
    <w:abstractNumId w:val="35"/>
  </w:num>
  <w:num w:numId="33">
    <w:abstractNumId w:val="20"/>
  </w:num>
  <w:num w:numId="34">
    <w:abstractNumId w:val="23"/>
  </w:num>
  <w:num w:numId="35">
    <w:abstractNumId w:val="33"/>
  </w:num>
  <w:num w:numId="36">
    <w:abstractNumId w:val="21"/>
  </w:num>
  <w:num w:numId="37">
    <w:abstractNumId w:val="2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C4"/>
    <w:rsid w:val="000013F0"/>
    <w:rsid w:val="00001436"/>
    <w:rsid w:val="000019B1"/>
    <w:rsid w:val="000024F8"/>
    <w:rsid w:val="00002529"/>
    <w:rsid w:val="00002614"/>
    <w:rsid w:val="00002801"/>
    <w:rsid w:val="00002B69"/>
    <w:rsid w:val="00002FC4"/>
    <w:rsid w:val="0000371D"/>
    <w:rsid w:val="00003CBF"/>
    <w:rsid w:val="00003ECF"/>
    <w:rsid w:val="000040CF"/>
    <w:rsid w:val="00004186"/>
    <w:rsid w:val="0000471B"/>
    <w:rsid w:val="00004C21"/>
    <w:rsid w:val="00004EFB"/>
    <w:rsid w:val="0000596A"/>
    <w:rsid w:val="000066B6"/>
    <w:rsid w:val="000070FD"/>
    <w:rsid w:val="00007C02"/>
    <w:rsid w:val="00007E49"/>
    <w:rsid w:val="000101AD"/>
    <w:rsid w:val="00010447"/>
    <w:rsid w:val="000106D2"/>
    <w:rsid w:val="000108AB"/>
    <w:rsid w:val="000108CD"/>
    <w:rsid w:val="000114B6"/>
    <w:rsid w:val="00011C0B"/>
    <w:rsid w:val="00012DD3"/>
    <w:rsid w:val="00012E4F"/>
    <w:rsid w:val="00012EB7"/>
    <w:rsid w:val="000135ED"/>
    <w:rsid w:val="00013825"/>
    <w:rsid w:val="00014358"/>
    <w:rsid w:val="00014753"/>
    <w:rsid w:val="00014A6A"/>
    <w:rsid w:val="00014CE4"/>
    <w:rsid w:val="000160E7"/>
    <w:rsid w:val="00016D6F"/>
    <w:rsid w:val="0001706D"/>
    <w:rsid w:val="00017394"/>
    <w:rsid w:val="0002050F"/>
    <w:rsid w:val="00021476"/>
    <w:rsid w:val="00021BD4"/>
    <w:rsid w:val="00021EFB"/>
    <w:rsid w:val="00022906"/>
    <w:rsid w:val="000236C0"/>
    <w:rsid w:val="00023A6E"/>
    <w:rsid w:val="00024349"/>
    <w:rsid w:val="00025145"/>
    <w:rsid w:val="00025C5A"/>
    <w:rsid w:val="00026172"/>
    <w:rsid w:val="00030452"/>
    <w:rsid w:val="00030A18"/>
    <w:rsid w:val="00033192"/>
    <w:rsid w:val="00033345"/>
    <w:rsid w:val="0003421D"/>
    <w:rsid w:val="000355B6"/>
    <w:rsid w:val="000357B0"/>
    <w:rsid w:val="0003586A"/>
    <w:rsid w:val="00036009"/>
    <w:rsid w:val="0003607D"/>
    <w:rsid w:val="00036BE6"/>
    <w:rsid w:val="000378DD"/>
    <w:rsid w:val="00043B99"/>
    <w:rsid w:val="00043D01"/>
    <w:rsid w:val="000441B0"/>
    <w:rsid w:val="00044263"/>
    <w:rsid w:val="00045240"/>
    <w:rsid w:val="00045260"/>
    <w:rsid w:val="00045799"/>
    <w:rsid w:val="000458B6"/>
    <w:rsid w:val="00045A04"/>
    <w:rsid w:val="000466AB"/>
    <w:rsid w:val="00047933"/>
    <w:rsid w:val="0005041E"/>
    <w:rsid w:val="00050AC5"/>
    <w:rsid w:val="00050F2B"/>
    <w:rsid w:val="000517DB"/>
    <w:rsid w:val="000526A2"/>
    <w:rsid w:val="000526F3"/>
    <w:rsid w:val="000529D9"/>
    <w:rsid w:val="00052DCF"/>
    <w:rsid w:val="00053C01"/>
    <w:rsid w:val="00053CF4"/>
    <w:rsid w:val="00054BC8"/>
    <w:rsid w:val="00054DC5"/>
    <w:rsid w:val="000555C7"/>
    <w:rsid w:val="00056147"/>
    <w:rsid w:val="00056597"/>
    <w:rsid w:val="00056787"/>
    <w:rsid w:val="00056A64"/>
    <w:rsid w:val="000570DA"/>
    <w:rsid w:val="00060003"/>
    <w:rsid w:val="00060567"/>
    <w:rsid w:val="0006068B"/>
    <w:rsid w:val="00060A1A"/>
    <w:rsid w:val="00060B11"/>
    <w:rsid w:val="00060EED"/>
    <w:rsid w:val="0006121C"/>
    <w:rsid w:val="00061315"/>
    <w:rsid w:val="00063668"/>
    <w:rsid w:val="00063B53"/>
    <w:rsid w:val="00064DBA"/>
    <w:rsid w:val="0006532A"/>
    <w:rsid w:val="00065C89"/>
    <w:rsid w:val="00066988"/>
    <w:rsid w:val="00066BED"/>
    <w:rsid w:val="00066E9A"/>
    <w:rsid w:val="00066F13"/>
    <w:rsid w:val="000675F5"/>
    <w:rsid w:val="00067A37"/>
    <w:rsid w:val="0007085D"/>
    <w:rsid w:val="00070CC1"/>
    <w:rsid w:val="0007165D"/>
    <w:rsid w:val="000718C7"/>
    <w:rsid w:val="00071940"/>
    <w:rsid w:val="00071AB4"/>
    <w:rsid w:val="00071C4A"/>
    <w:rsid w:val="000721FB"/>
    <w:rsid w:val="00072456"/>
    <w:rsid w:val="00072611"/>
    <w:rsid w:val="0007280B"/>
    <w:rsid w:val="00072FA4"/>
    <w:rsid w:val="0007367B"/>
    <w:rsid w:val="00073CF0"/>
    <w:rsid w:val="00073F15"/>
    <w:rsid w:val="00074201"/>
    <w:rsid w:val="000744FB"/>
    <w:rsid w:val="00074D17"/>
    <w:rsid w:val="00074D58"/>
    <w:rsid w:val="00075EF6"/>
    <w:rsid w:val="000764A0"/>
    <w:rsid w:val="00076BBD"/>
    <w:rsid w:val="000771EF"/>
    <w:rsid w:val="000773E3"/>
    <w:rsid w:val="000820AC"/>
    <w:rsid w:val="000826E6"/>
    <w:rsid w:val="0008297A"/>
    <w:rsid w:val="00084086"/>
    <w:rsid w:val="00084EF1"/>
    <w:rsid w:val="00085556"/>
    <w:rsid w:val="00085772"/>
    <w:rsid w:val="00085B89"/>
    <w:rsid w:val="00086687"/>
    <w:rsid w:val="00086B09"/>
    <w:rsid w:val="00087084"/>
    <w:rsid w:val="000871DD"/>
    <w:rsid w:val="00087449"/>
    <w:rsid w:val="00087731"/>
    <w:rsid w:val="00090B54"/>
    <w:rsid w:val="00090BAB"/>
    <w:rsid w:val="00090CD5"/>
    <w:rsid w:val="00090EBE"/>
    <w:rsid w:val="00091809"/>
    <w:rsid w:val="00091E3F"/>
    <w:rsid w:val="0009232E"/>
    <w:rsid w:val="000926F0"/>
    <w:rsid w:val="0009281F"/>
    <w:rsid w:val="0009314C"/>
    <w:rsid w:val="00093898"/>
    <w:rsid w:val="00094578"/>
    <w:rsid w:val="00094E7B"/>
    <w:rsid w:val="00096E0E"/>
    <w:rsid w:val="00097473"/>
    <w:rsid w:val="0009762C"/>
    <w:rsid w:val="00097845"/>
    <w:rsid w:val="000A0DE9"/>
    <w:rsid w:val="000A18AA"/>
    <w:rsid w:val="000A1CB7"/>
    <w:rsid w:val="000A2FDA"/>
    <w:rsid w:val="000A3D36"/>
    <w:rsid w:val="000A41D6"/>
    <w:rsid w:val="000A4E04"/>
    <w:rsid w:val="000A5242"/>
    <w:rsid w:val="000A52AA"/>
    <w:rsid w:val="000A5A63"/>
    <w:rsid w:val="000A66B5"/>
    <w:rsid w:val="000A79AB"/>
    <w:rsid w:val="000B19C1"/>
    <w:rsid w:val="000B1A42"/>
    <w:rsid w:val="000B1A4E"/>
    <w:rsid w:val="000B28E8"/>
    <w:rsid w:val="000B3546"/>
    <w:rsid w:val="000B38D3"/>
    <w:rsid w:val="000B4002"/>
    <w:rsid w:val="000B430D"/>
    <w:rsid w:val="000B43AC"/>
    <w:rsid w:val="000B49AB"/>
    <w:rsid w:val="000B5564"/>
    <w:rsid w:val="000B55FE"/>
    <w:rsid w:val="000B5DDB"/>
    <w:rsid w:val="000B5E7D"/>
    <w:rsid w:val="000B5F84"/>
    <w:rsid w:val="000B6924"/>
    <w:rsid w:val="000B7974"/>
    <w:rsid w:val="000C003E"/>
    <w:rsid w:val="000C08D9"/>
    <w:rsid w:val="000C1909"/>
    <w:rsid w:val="000C20B5"/>
    <w:rsid w:val="000C241A"/>
    <w:rsid w:val="000C271C"/>
    <w:rsid w:val="000C4CC7"/>
    <w:rsid w:val="000C53F7"/>
    <w:rsid w:val="000C652E"/>
    <w:rsid w:val="000C7FAF"/>
    <w:rsid w:val="000D0475"/>
    <w:rsid w:val="000D0EAE"/>
    <w:rsid w:val="000D105A"/>
    <w:rsid w:val="000D1196"/>
    <w:rsid w:val="000D1FD2"/>
    <w:rsid w:val="000D2080"/>
    <w:rsid w:val="000D20C9"/>
    <w:rsid w:val="000D36C3"/>
    <w:rsid w:val="000D39E5"/>
    <w:rsid w:val="000D45B6"/>
    <w:rsid w:val="000D5B19"/>
    <w:rsid w:val="000D5C53"/>
    <w:rsid w:val="000D5EA7"/>
    <w:rsid w:val="000D7140"/>
    <w:rsid w:val="000D7D8B"/>
    <w:rsid w:val="000E0628"/>
    <w:rsid w:val="000E0E79"/>
    <w:rsid w:val="000E19E0"/>
    <w:rsid w:val="000E2A22"/>
    <w:rsid w:val="000E2D45"/>
    <w:rsid w:val="000E30F6"/>
    <w:rsid w:val="000E3827"/>
    <w:rsid w:val="000E479E"/>
    <w:rsid w:val="000E4A65"/>
    <w:rsid w:val="000E5D85"/>
    <w:rsid w:val="000E6C23"/>
    <w:rsid w:val="000F2D08"/>
    <w:rsid w:val="000F3776"/>
    <w:rsid w:val="000F3BB1"/>
    <w:rsid w:val="000F4A49"/>
    <w:rsid w:val="000F5D90"/>
    <w:rsid w:val="000F5E21"/>
    <w:rsid w:val="000F5F1D"/>
    <w:rsid w:val="000F6CE0"/>
    <w:rsid w:val="000F7051"/>
    <w:rsid w:val="000F7274"/>
    <w:rsid w:val="000F7A0C"/>
    <w:rsid w:val="00100C3B"/>
    <w:rsid w:val="001012BE"/>
    <w:rsid w:val="001014A1"/>
    <w:rsid w:val="00101645"/>
    <w:rsid w:val="00101B53"/>
    <w:rsid w:val="00102880"/>
    <w:rsid w:val="00102938"/>
    <w:rsid w:val="001033D1"/>
    <w:rsid w:val="00103638"/>
    <w:rsid w:val="00103DD7"/>
    <w:rsid w:val="0010558B"/>
    <w:rsid w:val="001056E6"/>
    <w:rsid w:val="00105771"/>
    <w:rsid w:val="00106203"/>
    <w:rsid w:val="0010668B"/>
    <w:rsid w:val="00106B00"/>
    <w:rsid w:val="00106B1B"/>
    <w:rsid w:val="00106B56"/>
    <w:rsid w:val="00106BF5"/>
    <w:rsid w:val="00106CE0"/>
    <w:rsid w:val="00106ED5"/>
    <w:rsid w:val="0010763F"/>
    <w:rsid w:val="001077E4"/>
    <w:rsid w:val="00110717"/>
    <w:rsid w:val="001109BC"/>
    <w:rsid w:val="0011121D"/>
    <w:rsid w:val="00111460"/>
    <w:rsid w:val="001114C2"/>
    <w:rsid w:val="00111520"/>
    <w:rsid w:val="00111635"/>
    <w:rsid w:val="001124BB"/>
    <w:rsid w:val="001132A2"/>
    <w:rsid w:val="00113392"/>
    <w:rsid w:val="0011380F"/>
    <w:rsid w:val="00114106"/>
    <w:rsid w:val="0011410D"/>
    <w:rsid w:val="00114B83"/>
    <w:rsid w:val="00114DC7"/>
    <w:rsid w:val="00114FEE"/>
    <w:rsid w:val="00115684"/>
    <w:rsid w:val="00115A92"/>
    <w:rsid w:val="00116085"/>
    <w:rsid w:val="00116088"/>
    <w:rsid w:val="001161B8"/>
    <w:rsid w:val="00116972"/>
    <w:rsid w:val="00116B2F"/>
    <w:rsid w:val="0011779B"/>
    <w:rsid w:val="001178EA"/>
    <w:rsid w:val="00120757"/>
    <w:rsid w:val="00121861"/>
    <w:rsid w:val="00121CC4"/>
    <w:rsid w:val="001225DB"/>
    <w:rsid w:val="001234C4"/>
    <w:rsid w:val="00124DC0"/>
    <w:rsid w:val="001259D8"/>
    <w:rsid w:val="00125B5B"/>
    <w:rsid w:val="0012616D"/>
    <w:rsid w:val="00126A2E"/>
    <w:rsid w:val="00126BD8"/>
    <w:rsid w:val="00126D13"/>
    <w:rsid w:val="0012720A"/>
    <w:rsid w:val="001279CE"/>
    <w:rsid w:val="00127EA5"/>
    <w:rsid w:val="001302D4"/>
    <w:rsid w:val="00130A64"/>
    <w:rsid w:val="00130C8D"/>
    <w:rsid w:val="00130E00"/>
    <w:rsid w:val="00130F2C"/>
    <w:rsid w:val="0013147D"/>
    <w:rsid w:val="00131CC2"/>
    <w:rsid w:val="0013233E"/>
    <w:rsid w:val="001323A2"/>
    <w:rsid w:val="001328DF"/>
    <w:rsid w:val="00132B23"/>
    <w:rsid w:val="001330CD"/>
    <w:rsid w:val="0013321A"/>
    <w:rsid w:val="00133262"/>
    <w:rsid w:val="00133508"/>
    <w:rsid w:val="00133530"/>
    <w:rsid w:val="001337A8"/>
    <w:rsid w:val="0013390F"/>
    <w:rsid w:val="00134458"/>
    <w:rsid w:val="001347D5"/>
    <w:rsid w:val="0013492E"/>
    <w:rsid w:val="00134F17"/>
    <w:rsid w:val="00135382"/>
    <w:rsid w:val="00135BA4"/>
    <w:rsid w:val="00136076"/>
    <w:rsid w:val="001361E0"/>
    <w:rsid w:val="001368F9"/>
    <w:rsid w:val="00136F23"/>
    <w:rsid w:val="00137438"/>
    <w:rsid w:val="00137A53"/>
    <w:rsid w:val="00137F6F"/>
    <w:rsid w:val="00140270"/>
    <w:rsid w:val="00141852"/>
    <w:rsid w:val="00141E8B"/>
    <w:rsid w:val="00141EE7"/>
    <w:rsid w:val="00142052"/>
    <w:rsid w:val="001428F5"/>
    <w:rsid w:val="001430ED"/>
    <w:rsid w:val="0014341E"/>
    <w:rsid w:val="001434AD"/>
    <w:rsid w:val="00143EEC"/>
    <w:rsid w:val="00145025"/>
    <w:rsid w:val="0014551A"/>
    <w:rsid w:val="0014555B"/>
    <w:rsid w:val="0014608B"/>
    <w:rsid w:val="00146926"/>
    <w:rsid w:val="00147D69"/>
    <w:rsid w:val="0015031D"/>
    <w:rsid w:val="0015035B"/>
    <w:rsid w:val="00150411"/>
    <w:rsid w:val="00150A88"/>
    <w:rsid w:val="00150AF9"/>
    <w:rsid w:val="00150DF0"/>
    <w:rsid w:val="00150EC5"/>
    <w:rsid w:val="00152116"/>
    <w:rsid w:val="00152216"/>
    <w:rsid w:val="0015255D"/>
    <w:rsid w:val="001529FC"/>
    <w:rsid w:val="00152C41"/>
    <w:rsid w:val="00152CF1"/>
    <w:rsid w:val="00153251"/>
    <w:rsid w:val="0015353C"/>
    <w:rsid w:val="00154282"/>
    <w:rsid w:val="00154615"/>
    <w:rsid w:val="001546BB"/>
    <w:rsid w:val="00154992"/>
    <w:rsid w:val="00154DEB"/>
    <w:rsid w:val="00154E7D"/>
    <w:rsid w:val="00154EF7"/>
    <w:rsid w:val="00154F72"/>
    <w:rsid w:val="00155C31"/>
    <w:rsid w:val="00156070"/>
    <w:rsid w:val="0015645A"/>
    <w:rsid w:val="00156999"/>
    <w:rsid w:val="0015742D"/>
    <w:rsid w:val="001606E8"/>
    <w:rsid w:val="001613D8"/>
    <w:rsid w:val="00161797"/>
    <w:rsid w:val="00161B8F"/>
    <w:rsid w:val="00161CA1"/>
    <w:rsid w:val="001622D0"/>
    <w:rsid w:val="0016234A"/>
    <w:rsid w:val="00162563"/>
    <w:rsid w:val="00162718"/>
    <w:rsid w:val="00164911"/>
    <w:rsid w:val="00164C2E"/>
    <w:rsid w:val="0016503B"/>
    <w:rsid w:val="0016627D"/>
    <w:rsid w:val="0016656A"/>
    <w:rsid w:val="00166752"/>
    <w:rsid w:val="0016688B"/>
    <w:rsid w:val="001672CE"/>
    <w:rsid w:val="0016734E"/>
    <w:rsid w:val="0017019F"/>
    <w:rsid w:val="00170E7D"/>
    <w:rsid w:val="00171512"/>
    <w:rsid w:val="0017165E"/>
    <w:rsid w:val="0017167C"/>
    <w:rsid w:val="00171C7D"/>
    <w:rsid w:val="00171D8F"/>
    <w:rsid w:val="00171F3E"/>
    <w:rsid w:val="001732EF"/>
    <w:rsid w:val="0017332F"/>
    <w:rsid w:val="00173650"/>
    <w:rsid w:val="00173AF7"/>
    <w:rsid w:val="001747DB"/>
    <w:rsid w:val="001761DB"/>
    <w:rsid w:val="0017672B"/>
    <w:rsid w:val="00180C62"/>
    <w:rsid w:val="00180CBE"/>
    <w:rsid w:val="00181231"/>
    <w:rsid w:val="0018130E"/>
    <w:rsid w:val="001817B9"/>
    <w:rsid w:val="001819B5"/>
    <w:rsid w:val="001825E5"/>
    <w:rsid w:val="0018283B"/>
    <w:rsid w:val="00183978"/>
    <w:rsid w:val="00183D8E"/>
    <w:rsid w:val="00183D91"/>
    <w:rsid w:val="00183F82"/>
    <w:rsid w:val="0018407F"/>
    <w:rsid w:val="00184845"/>
    <w:rsid w:val="00184D6F"/>
    <w:rsid w:val="00184EA1"/>
    <w:rsid w:val="0018568B"/>
    <w:rsid w:val="001863E5"/>
    <w:rsid w:val="001867DE"/>
    <w:rsid w:val="0018717D"/>
    <w:rsid w:val="001875AD"/>
    <w:rsid w:val="00190A9B"/>
    <w:rsid w:val="00190C4D"/>
    <w:rsid w:val="00190C84"/>
    <w:rsid w:val="00191066"/>
    <w:rsid w:val="0019125C"/>
    <w:rsid w:val="00191D14"/>
    <w:rsid w:val="0019294C"/>
    <w:rsid w:val="00192B84"/>
    <w:rsid w:val="00193211"/>
    <w:rsid w:val="0019444C"/>
    <w:rsid w:val="00194671"/>
    <w:rsid w:val="00195112"/>
    <w:rsid w:val="001956D7"/>
    <w:rsid w:val="00195C80"/>
    <w:rsid w:val="00195D01"/>
    <w:rsid w:val="00195ECD"/>
    <w:rsid w:val="00196112"/>
    <w:rsid w:val="001961D2"/>
    <w:rsid w:val="00196E52"/>
    <w:rsid w:val="00196F77"/>
    <w:rsid w:val="00197237"/>
    <w:rsid w:val="00197EB7"/>
    <w:rsid w:val="001A06D4"/>
    <w:rsid w:val="001A2F64"/>
    <w:rsid w:val="001A3E05"/>
    <w:rsid w:val="001A404F"/>
    <w:rsid w:val="001A421B"/>
    <w:rsid w:val="001A42FC"/>
    <w:rsid w:val="001A45F0"/>
    <w:rsid w:val="001A4746"/>
    <w:rsid w:val="001A4998"/>
    <w:rsid w:val="001A507C"/>
    <w:rsid w:val="001A52E6"/>
    <w:rsid w:val="001A577E"/>
    <w:rsid w:val="001A60E4"/>
    <w:rsid w:val="001A6251"/>
    <w:rsid w:val="001A6423"/>
    <w:rsid w:val="001A68DE"/>
    <w:rsid w:val="001A6C8E"/>
    <w:rsid w:val="001B0271"/>
    <w:rsid w:val="001B03B2"/>
    <w:rsid w:val="001B1093"/>
    <w:rsid w:val="001B10E6"/>
    <w:rsid w:val="001B131D"/>
    <w:rsid w:val="001B1A7B"/>
    <w:rsid w:val="001B1DD3"/>
    <w:rsid w:val="001B264D"/>
    <w:rsid w:val="001B2A82"/>
    <w:rsid w:val="001B33A0"/>
    <w:rsid w:val="001B34F5"/>
    <w:rsid w:val="001B3A30"/>
    <w:rsid w:val="001B3B4F"/>
    <w:rsid w:val="001B3F1E"/>
    <w:rsid w:val="001B4F27"/>
    <w:rsid w:val="001B5EFF"/>
    <w:rsid w:val="001B5F10"/>
    <w:rsid w:val="001B671A"/>
    <w:rsid w:val="001B6A3E"/>
    <w:rsid w:val="001B6BE2"/>
    <w:rsid w:val="001B761F"/>
    <w:rsid w:val="001B77F0"/>
    <w:rsid w:val="001B7B4B"/>
    <w:rsid w:val="001B7CEF"/>
    <w:rsid w:val="001C0AFB"/>
    <w:rsid w:val="001C0CCF"/>
    <w:rsid w:val="001C10D8"/>
    <w:rsid w:val="001C15AA"/>
    <w:rsid w:val="001C25CF"/>
    <w:rsid w:val="001C2BD3"/>
    <w:rsid w:val="001C34CE"/>
    <w:rsid w:val="001C3B30"/>
    <w:rsid w:val="001C4B51"/>
    <w:rsid w:val="001C4DF1"/>
    <w:rsid w:val="001C4FBF"/>
    <w:rsid w:val="001C5D98"/>
    <w:rsid w:val="001C6408"/>
    <w:rsid w:val="001C68F2"/>
    <w:rsid w:val="001C73FD"/>
    <w:rsid w:val="001C7E32"/>
    <w:rsid w:val="001D0024"/>
    <w:rsid w:val="001D006B"/>
    <w:rsid w:val="001D1511"/>
    <w:rsid w:val="001D16D8"/>
    <w:rsid w:val="001D1BC2"/>
    <w:rsid w:val="001D22D4"/>
    <w:rsid w:val="001D308A"/>
    <w:rsid w:val="001D3183"/>
    <w:rsid w:val="001D37D8"/>
    <w:rsid w:val="001D3AB7"/>
    <w:rsid w:val="001D48F0"/>
    <w:rsid w:val="001D4B98"/>
    <w:rsid w:val="001D5543"/>
    <w:rsid w:val="001D5CF7"/>
    <w:rsid w:val="001D6BDD"/>
    <w:rsid w:val="001D6E6B"/>
    <w:rsid w:val="001D71FB"/>
    <w:rsid w:val="001D76F9"/>
    <w:rsid w:val="001E1F14"/>
    <w:rsid w:val="001E2A98"/>
    <w:rsid w:val="001E334B"/>
    <w:rsid w:val="001E3428"/>
    <w:rsid w:val="001E4932"/>
    <w:rsid w:val="001E4BE2"/>
    <w:rsid w:val="001E5240"/>
    <w:rsid w:val="001E5B35"/>
    <w:rsid w:val="001E5CB8"/>
    <w:rsid w:val="001E7991"/>
    <w:rsid w:val="001E79C9"/>
    <w:rsid w:val="001F036A"/>
    <w:rsid w:val="001F0A35"/>
    <w:rsid w:val="001F0A92"/>
    <w:rsid w:val="001F0D0C"/>
    <w:rsid w:val="001F1207"/>
    <w:rsid w:val="001F1B65"/>
    <w:rsid w:val="001F1D89"/>
    <w:rsid w:val="001F29FC"/>
    <w:rsid w:val="001F2C00"/>
    <w:rsid w:val="001F34FA"/>
    <w:rsid w:val="001F406B"/>
    <w:rsid w:val="001F49F4"/>
    <w:rsid w:val="001F535C"/>
    <w:rsid w:val="001F57E5"/>
    <w:rsid w:val="001F5BF1"/>
    <w:rsid w:val="001F5E73"/>
    <w:rsid w:val="001F651C"/>
    <w:rsid w:val="001F69D1"/>
    <w:rsid w:val="001F6A69"/>
    <w:rsid w:val="001F6D37"/>
    <w:rsid w:val="001F7126"/>
    <w:rsid w:val="001F7357"/>
    <w:rsid w:val="001F798C"/>
    <w:rsid w:val="001F7C79"/>
    <w:rsid w:val="00200077"/>
    <w:rsid w:val="00200618"/>
    <w:rsid w:val="0020066B"/>
    <w:rsid w:val="00202205"/>
    <w:rsid w:val="00203B57"/>
    <w:rsid w:val="00203EF0"/>
    <w:rsid w:val="00204DE4"/>
    <w:rsid w:val="00205778"/>
    <w:rsid w:val="00205ABC"/>
    <w:rsid w:val="00206B5A"/>
    <w:rsid w:val="00206CAF"/>
    <w:rsid w:val="00207E8B"/>
    <w:rsid w:val="00210582"/>
    <w:rsid w:val="00210974"/>
    <w:rsid w:val="00210BBF"/>
    <w:rsid w:val="002117B7"/>
    <w:rsid w:val="002118C5"/>
    <w:rsid w:val="002124DF"/>
    <w:rsid w:val="0021252F"/>
    <w:rsid w:val="00212A6E"/>
    <w:rsid w:val="002132BF"/>
    <w:rsid w:val="002133EE"/>
    <w:rsid w:val="00213F64"/>
    <w:rsid w:val="00215770"/>
    <w:rsid w:val="002158E6"/>
    <w:rsid w:val="002161AC"/>
    <w:rsid w:val="002167B7"/>
    <w:rsid w:val="00216B36"/>
    <w:rsid w:val="002171F0"/>
    <w:rsid w:val="0021720B"/>
    <w:rsid w:val="00220744"/>
    <w:rsid w:val="002213C0"/>
    <w:rsid w:val="0022299D"/>
    <w:rsid w:val="00222A59"/>
    <w:rsid w:val="0022312E"/>
    <w:rsid w:val="002237A9"/>
    <w:rsid w:val="0022386E"/>
    <w:rsid w:val="0022497D"/>
    <w:rsid w:val="00224995"/>
    <w:rsid w:val="00224CC5"/>
    <w:rsid w:val="00224CF7"/>
    <w:rsid w:val="00224D1C"/>
    <w:rsid w:val="00224E41"/>
    <w:rsid w:val="002252D9"/>
    <w:rsid w:val="00225535"/>
    <w:rsid w:val="00225A72"/>
    <w:rsid w:val="00225C01"/>
    <w:rsid w:val="00226666"/>
    <w:rsid w:val="002275AB"/>
    <w:rsid w:val="0023017E"/>
    <w:rsid w:val="002303D0"/>
    <w:rsid w:val="002305BF"/>
    <w:rsid w:val="00230A51"/>
    <w:rsid w:val="00231704"/>
    <w:rsid w:val="00231858"/>
    <w:rsid w:val="00232018"/>
    <w:rsid w:val="0023257C"/>
    <w:rsid w:val="00232D30"/>
    <w:rsid w:val="00232FD0"/>
    <w:rsid w:val="002333BD"/>
    <w:rsid w:val="00233853"/>
    <w:rsid w:val="002339AC"/>
    <w:rsid w:val="00233F4C"/>
    <w:rsid w:val="00234A4F"/>
    <w:rsid w:val="00234E49"/>
    <w:rsid w:val="00237C8E"/>
    <w:rsid w:val="00240459"/>
    <w:rsid w:val="002409C3"/>
    <w:rsid w:val="00241719"/>
    <w:rsid w:val="0024243D"/>
    <w:rsid w:val="00242A45"/>
    <w:rsid w:val="00243AB0"/>
    <w:rsid w:val="00243BDB"/>
    <w:rsid w:val="00243D6B"/>
    <w:rsid w:val="00244787"/>
    <w:rsid w:val="00244909"/>
    <w:rsid w:val="00244FDA"/>
    <w:rsid w:val="0024511F"/>
    <w:rsid w:val="00245464"/>
    <w:rsid w:val="002456F8"/>
    <w:rsid w:val="00245B16"/>
    <w:rsid w:val="00245CB4"/>
    <w:rsid w:val="00245E27"/>
    <w:rsid w:val="00246AFB"/>
    <w:rsid w:val="002473C2"/>
    <w:rsid w:val="0025121F"/>
    <w:rsid w:val="00251611"/>
    <w:rsid w:val="00251D77"/>
    <w:rsid w:val="00253DD4"/>
    <w:rsid w:val="00254305"/>
    <w:rsid w:val="002550D8"/>
    <w:rsid w:val="0025552B"/>
    <w:rsid w:val="00256478"/>
    <w:rsid w:val="002567A1"/>
    <w:rsid w:val="00257500"/>
    <w:rsid w:val="00257808"/>
    <w:rsid w:val="0026009F"/>
    <w:rsid w:val="0026071E"/>
    <w:rsid w:val="002613FD"/>
    <w:rsid w:val="002616C0"/>
    <w:rsid w:val="00261787"/>
    <w:rsid w:val="00261C79"/>
    <w:rsid w:val="00262EA7"/>
    <w:rsid w:val="00263B49"/>
    <w:rsid w:val="00264436"/>
    <w:rsid w:val="00265009"/>
    <w:rsid w:val="0026581E"/>
    <w:rsid w:val="0026591E"/>
    <w:rsid w:val="00265C79"/>
    <w:rsid w:val="002665AC"/>
    <w:rsid w:val="00266929"/>
    <w:rsid w:val="00266CE9"/>
    <w:rsid w:val="00266FDB"/>
    <w:rsid w:val="00267B1B"/>
    <w:rsid w:val="00267F05"/>
    <w:rsid w:val="00267F8B"/>
    <w:rsid w:val="00270201"/>
    <w:rsid w:val="00270666"/>
    <w:rsid w:val="00270F5C"/>
    <w:rsid w:val="00273414"/>
    <w:rsid w:val="002739DE"/>
    <w:rsid w:val="002744D9"/>
    <w:rsid w:val="00274757"/>
    <w:rsid w:val="0027510E"/>
    <w:rsid w:val="002758A0"/>
    <w:rsid w:val="002759A2"/>
    <w:rsid w:val="002763E7"/>
    <w:rsid w:val="002765B0"/>
    <w:rsid w:val="00277081"/>
    <w:rsid w:val="00277C4D"/>
    <w:rsid w:val="002803C8"/>
    <w:rsid w:val="00280AFF"/>
    <w:rsid w:val="0028107D"/>
    <w:rsid w:val="00281B4C"/>
    <w:rsid w:val="00281BD1"/>
    <w:rsid w:val="00281C0B"/>
    <w:rsid w:val="0028235B"/>
    <w:rsid w:val="00282479"/>
    <w:rsid w:val="00282E78"/>
    <w:rsid w:val="002831CE"/>
    <w:rsid w:val="0028449D"/>
    <w:rsid w:val="00284980"/>
    <w:rsid w:val="00285C54"/>
    <w:rsid w:val="0028657C"/>
    <w:rsid w:val="00287908"/>
    <w:rsid w:val="00290BAB"/>
    <w:rsid w:val="00290F81"/>
    <w:rsid w:val="00291055"/>
    <w:rsid w:val="00291380"/>
    <w:rsid w:val="00291396"/>
    <w:rsid w:val="002928FB"/>
    <w:rsid w:val="00292955"/>
    <w:rsid w:val="00293017"/>
    <w:rsid w:val="002930CE"/>
    <w:rsid w:val="00293826"/>
    <w:rsid w:val="00293B78"/>
    <w:rsid w:val="002943FB"/>
    <w:rsid w:val="0029471C"/>
    <w:rsid w:val="002949A5"/>
    <w:rsid w:val="00294A2A"/>
    <w:rsid w:val="00294C25"/>
    <w:rsid w:val="00295297"/>
    <w:rsid w:val="00295B04"/>
    <w:rsid w:val="00295D88"/>
    <w:rsid w:val="0029635D"/>
    <w:rsid w:val="00296D3B"/>
    <w:rsid w:val="00297678"/>
    <w:rsid w:val="002977F1"/>
    <w:rsid w:val="00297C7E"/>
    <w:rsid w:val="00297E57"/>
    <w:rsid w:val="002A0711"/>
    <w:rsid w:val="002A0F5F"/>
    <w:rsid w:val="002A1474"/>
    <w:rsid w:val="002A1AD9"/>
    <w:rsid w:val="002A1CF8"/>
    <w:rsid w:val="002A298F"/>
    <w:rsid w:val="002A2DB3"/>
    <w:rsid w:val="002A3248"/>
    <w:rsid w:val="002A3F42"/>
    <w:rsid w:val="002A45FF"/>
    <w:rsid w:val="002A50BF"/>
    <w:rsid w:val="002A51DD"/>
    <w:rsid w:val="002A5A5B"/>
    <w:rsid w:val="002A6619"/>
    <w:rsid w:val="002A71CB"/>
    <w:rsid w:val="002A7893"/>
    <w:rsid w:val="002B122E"/>
    <w:rsid w:val="002B138B"/>
    <w:rsid w:val="002B148D"/>
    <w:rsid w:val="002B1CF4"/>
    <w:rsid w:val="002B1F2D"/>
    <w:rsid w:val="002B4004"/>
    <w:rsid w:val="002B4472"/>
    <w:rsid w:val="002B5009"/>
    <w:rsid w:val="002B5AAE"/>
    <w:rsid w:val="002B5C36"/>
    <w:rsid w:val="002B776E"/>
    <w:rsid w:val="002C09F0"/>
    <w:rsid w:val="002C0BFD"/>
    <w:rsid w:val="002C17A6"/>
    <w:rsid w:val="002C29D4"/>
    <w:rsid w:val="002C2C3A"/>
    <w:rsid w:val="002C3330"/>
    <w:rsid w:val="002C33F8"/>
    <w:rsid w:val="002C38F9"/>
    <w:rsid w:val="002C3E22"/>
    <w:rsid w:val="002C3F3D"/>
    <w:rsid w:val="002C4662"/>
    <w:rsid w:val="002C4753"/>
    <w:rsid w:val="002C4792"/>
    <w:rsid w:val="002C4DF2"/>
    <w:rsid w:val="002C4E5F"/>
    <w:rsid w:val="002C5967"/>
    <w:rsid w:val="002C5C63"/>
    <w:rsid w:val="002C6217"/>
    <w:rsid w:val="002C6319"/>
    <w:rsid w:val="002C632D"/>
    <w:rsid w:val="002C70FE"/>
    <w:rsid w:val="002C743E"/>
    <w:rsid w:val="002D025E"/>
    <w:rsid w:val="002D02DE"/>
    <w:rsid w:val="002D0B97"/>
    <w:rsid w:val="002D12D7"/>
    <w:rsid w:val="002D167F"/>
    <w:rsid w:val="002D1CF0"/>
    <w:rsid w:val="002D1DA8"/>
    <w:rsid w:val="002D20A5"/>
    <w:rsid w:val="002D2370"/>
    <w:rsid w:val="002D242D"/>
    <w:rsid w:val="002D26DD"/>
    <w:rsid w:val="002D2B31"/>
    <w:rsid w:val="002D34F3"/>
    <w:rsid w:val="002D42A0"/>
    <w:rsid w:val="002D6697"/>
    <w:rsid w:val="002D6B68"/>
    <w:rsid w:val="002E04DF"/>
    <w:rsid w:val="002E07EE"/>
    <w:rsid w:val="002E0A99"/>
    <w:rsid w:val="002E168A"/>
    <w:rsid w:val="002E1DB2"/>
    <w:rsid w:val="002E2139"/>
    <w:rsid w:val="002E2486"/>
    <w:rsid w:val="002E2AAA"/>
    <w:rsid w:val="002E2B31"/>
    <w:rsid w:val="002E2CE5"/>
    <w:rsid w:val="002E309B"/>
    <w:rsid w:val="002E3690"/>
    <w:rsid w:val="002E36E0"/>
    <w:rsid w:val="002E3A7F"/>
    <w:rsid w:val="002E3E30"/>
    <w:rsid w:val="002E4C8C"/>
    <w:rsid w:val="002E529F"/>
    <w:rsid w:val="002E6ED1"/>
    <w:rsid w:val="002E786B"/>
    <w:rsid w:val="002E7F8F"/>
    <w:rsid w:val="002F039D"/>
    <w:rsid w:val="002F0B99"/>
    <w:rsid w:val="002F1B08"/>
    <w:rsid w:val="002F1BB2"/>
    <w:rsid w:val="002F2A64"/>
    <w:rsid w:val="002F2BC7"/>
    <w:rsid w:val="002F2C08"/>
    <w:rsid w:val="002F3355"/>
    <w:rsid w:val="002F39B6"/>
    <w:rsid w:val="002F3D42"/>
    <w:rsid w:val="002F4554"/>
    <w:rsid w:val="002F4C10"/>
    <w:rsid w:val="002F5459"/>
    <w:rsid w:val="002F574C"/>
    <w:rsid w:val="002F5A39"/>
    <w:rsid w:val="002F5EEE"/>
    <w:rsid w:val="002F6083"/>
    <w:rsid w:val="002F6A47"/>
    <w:rsid w:val="002F6FB1"/>
    <w:rsid w:val="002F73E5"/>
    <w:rsid w:val="002F7F91"/>
    <w:rsid w:val="003001EC"/>
    <w:rsid w:val="003012D9"/>
    <w:rsid w:val="00302DF0"/>
    <w:rsid w:val="00302FEF"/>
    <w:rsid w:val="00303D4C"/>
    <w:rsid w:val="0030513C"/>
    <w:rsid w:val="00305240"/>
    <w:rsid w:val="00305E3B"/>
    <w:rsid w:val="00305F19"/>
    <w:rsid w:val="00306CEE"/>
    <w:rsid w:val="00307204"/>
    <w:rsid w:val="00307BE0"/>
    <w:rsid w:val="003100EF"/>
    <w:rsid w:val="0031018D"/>
    <w:rsid w:val="003104A1"/>
    <w:rsid w:val="00310788"/>
    <w:rsid w:val="0031175B"/>
    <w:rsid w:val="00311D3B"/>
    <w:rsid w:val="00311E7A"/>
    <w:rsid w:val="00314690"/>
    <w:rsid w:val="0031509C"/>
    <w:rsid w:val="00315E7C"/>
    <w:rsid w:val="0031630C"/>
    <w:rsid w:val="00316B09"/>
    <w:rsid w:val="00317652"/>
    <w:rsid w:val="00317827"/>
    <w:rsid w:val="00317B33"/>
    <w:rsid w:val="00317EA8"/>
    <w:rsid w:val="00320D6B"/>
    <w:rsid w:val="00321D6E"/>
    <w:rsid w:val="003224B9"/>
    <w:rsid w:val="003238AC"/>
    <w:rsid w:val="0032394A"/>
    <w:rsid w:val="00323DEC"/>
    <w:rsid w:val="003240E6"/>
    <w:rsid w:val="00324104"/>
    <w:rsid w:val="003241A3"/>
    <w:rsid w:val="0032489A"/>
    <w:rsid w:val="003249BA"/>
    <w:rsid w:val="00324CA8"/>
    <w:rsid w:val="00326186"/>
    <w:rsid w:val="00326636"/>
    <w:rsid w:val="00326E27"/>
    <w:rsid w:val="0032769E"/>
    <w:rsid w:val="00327B09"/>
    <w:rsid w:val="00327EC0"/>
    <w:rsid w:val="003307FB"/>
    <w:rsid w:val="003309E2"/>
    <w:rsid w:val="003320CB"/>
    <w:rsid w:val="00332EF7"/>
    <w:rsid w:val="003331CF"/>
    <w:rsid w:val="00335A40"/>
    <w:rsid w:val="00335C0C"/>
    <w:rsid w:val="00337465"/>
    <w:rsid w:val="00341D9A"/>
    <w:rsid w:val="00341EF6"/>
    <w:rsid w:val="00342957"/>
    <w:rsid w:val="00342C9F"/>
    <w:rsid w:val="00342CB8"/>
    <w:rsid w:val="00342F53"/>
    <w:rsid w:val="003435A9"/>
    <w:rsid w:val="00343D65"/>
    <w:rsid w:val="00343EB3"/>
    <w:rsid w:val="00343EE4"/>
    <w:rsid w:val="00345292"/>
    <w:rsid w:val="003455DE"/>
    <w:rsid w:val="00346993"/>
    <w:rsid w:val="00346F69"/>
    <w:rsid w:val="00347D9B"/>
    <w:rsid w:val="00350BFF"/>
    <w:rsid w:val="00350F98"/>
    <w:rsid w:val="00351707"/>
    <w:rsid w:val="0035234D"/>
    <w:rsid w:val="0035288B"/>
    <w:rsid w:val="00352995"/>
    <w:rsid w:val="00352ED2"/>
    <w:rsid w:val="0035354D"/>
    <w:rsid w:val="0035365B"/>
    <w:rsid w:val="003545F8"/>
    <w:rsid w:val="00354D44"/>
    <w:rsid w:val="00355DB2"/>
    <w:rsid w:val="00355E6B"/>
    <w:rsid w:val="00356B1D"/>
    <w:rsid w:val="00356C36"/>
    <w:rsid w:val="00356EAC"/>
    <w:rsid w:val="00356EFF"/>
    <w:rsid w:val="0035711B"/>
    <w:rsid w:val="0035736F"/>
    <w:rsid w:val="0035763E"/>
    <w:rsid w:val="00357B10"/>
    <w:rsid w:val="00360B37"/>
    <w:rsid w:val="0036273A"/>
    <w:rsid w:val="00362DA0"/>
    <w:rsid w:val="00363279"/>
    <w:rsid w:val="00363581"/>
    <w:rsid w:val="0036359E"/>
    <w:rsid w:val="00364069"/>
    <w:rsid w:val="00364098"/>
    <w:rsid w:val="003649E6"/>
    <w:rsid w:val="003650F0"/>
    <w:rsid w:val="00365781"/>
    <w:rsid w:val="00366763"/>
    <w:rsid w:val="0036679F"/>
    <w:rsid w:val="003675F4"/>
    <w:rsid w:val="0037002C"/>
    <w:rsid w:val="003700BD"/>
    <w:rsid w:val="0037051A"/>
    <w:rsid w:val="003707BD"/>
    <w:rsid w:val="00370C46"/>
    <w:rsid w:val="00370C74"/>
    <w:rsid w:val="00371791"/>
    <w:rsid w:val="00371F55"/>
    <w:rsid w:val="00372A2E"/>
    <w:rsid w:val="00372D5C"/>
    <w:rsid w:val="0037393C"/>
    <w:rsid w:val="00373ACA"/>
    <w:rsid w:val="00373BB1"/>
    <w:rsid w:val="00374691"/>
    <w:rsid w:val="003754AC"/>
    <w:rsid w:val="00375E5D"/>
    <w:rsid w:val="00375E7D"/>
    <w:rsid w:val="003776E5"/>
    <w:rsid w:val="00380701"/>
    <w:rsid w:val="00380759"/>
    <w:rsid w:val="00381C61"/>
    <w:rsid w:val="00381DDC"/>
    <w:rsid w:val="00382278"/>
    <w:rsid w:val="00382569"/>
    <w:rsid w:val="00382E41"/>
    <w:rsid w:val="00383297"/>
    <w:rsid w:val="00383688"/>
    <w:rsid w:val="00383C24"/>
    <w:rsid w:val="0038506A"/>
    <w:rsid w:val="003856B7"/>
    <w:rsid w:val="0038598C"/>
    <w:rsid w:val="003859E4"/>
    <w:rsid w:val="00386253"/>
    <w:rsid w:val="00386892"/>
    <w:rsid w:val="003900DE"/>
    <w:rsid w:val="003909D9"/>
    <w:rsid w:val="00390F57"/>
    <w:rsid w:val="00391677"/>
    <w:rsid w:val="00392A30"/>
    <w:rsid w:val="00392B03"/>
    <w:rsid w:val="00393277"/>
    <w:rsid w:val="0039356C"/>
    <w:rsid w:val="00394BBE"/>
    <w:rsid w:val="00395E41"/>
    <w:rsid w:val="00395FA9"/>
    <w:rsid w:val="0039601D"/>
    <w:rsid w:val="003961C5"/>
    <w:rsid w:val="00396D98"/>
    <w:rsid w:val="00397B00"/>
    <w:rsid w:val="003A05AD"/>
    <w:rsid w:val="003A0EB3"/>
    <w:rsid w:val="003A1885"/>
    <w:rsid w:val="003A1A21"/>
    <w:rsid w:val="003A1E5D"/>
    <w:rsid w:val="003A24FA"/>
    <w:rsid w:val="003A2E98"/>
    <w:rsid w:val="003A2F65"/>
    <w:rsid w:val="003A3F21"/>
    <w:rsid w:val="003A4109"/>
    <w:rsid w:val="003A453F"/>
    <w:rsid w:val="003A4681"/>
    <w:rsid w:val="003A46B5"/>
    <w:rsid w:val="003A6926"/>
    <w:rsid w:val="003A698B"/>
    <w:rsid w:val="003A6A09"/>
    <w:rsid w:val="003A6B8D"/>
    <w:rsid w:val="003B0DCF"/>
    <w:rsid w:val="003B2883"/>
    <w:rsid w:val="003B2B73"/>
    <w:rsid w:val="003B2BDD"/>
    <w:rsid w:val="003B381B"/>
    <w:rsid w:val="003B4529"/>
    <w:rsid w:val="003B47F7"/>
    <w:rsid w:val="003B4CF4"/>
    <w:rsid w:val="003B5E02"/>
    <w:rsid w:val="003B67BE"/>
    <w:rsid w:val="003B7FA8"/>
    <w:rsid w:val="003C013A"/>
    <w:rsid w:val="003C05DE"/>
    <w:rsid w:val="003C09EA"/>
    <w:rsid w:val="003C0DEA"/>
    <w:rsid w:val="003C1548"/>
    <w:rsid w:val="003C1C57"/>
    <w:rsid w:val="003C1FCC"/>
    <w:rsid w:val="003C2737"/>
    <w:rsid w:val="003C2D83"/>
    <w:rsid w:val="003C3E79"/>
    <w:rsid w:val="003C40A7"/>
    <w:rsid w:val="003C417C"/>
    <w:rsid w:val="003C42BB"/>
    <w:rsid w:val="003C436D"/>
    <w:rsid w:val="003C4CBD"/>
    <w:rsid w:val="003C50DD"/>
    <w:rsid w:val="003C5D50"/>
    <w:rsid w:val="003C62A0"/>
    <w:rsid w:val="003C6663"/>
    <w:rsid w:val="003C6D51"/>
    <w:rsid w:val="003C7201"/>
    <w:rsid w:val="003C7264"/>
    <w:rsid w:val="003C7D65"/>
    <w:rsid w:val="003D0960"/>
    <w:rsid w:val="003D19E0"/>
    <w:rsid w:val="003D2CDB"/>
    <w:rsid w:val="003D34FE"/>
    <w:rsid w:val="003D40FE"/>
    <w:rsid w:val="003D44F4"/>
    <w:rsid w:val="003D51A0"/>
    <w:rsid w:val="003D5849"/>
    <w:rsid w:val="003D5993"/>
    <w:rsid w:val="003D6585"/>
    <w:rsid w:val="003D736A"/>
    <w:rsid w:val="003D7558"/>
    <w:rsid w:val="003D7BD6"/>
    <w:rsid w:val="003E05AD"/>
    <w:rsid w:val="003E073A"/>
    <w:rsid w:val="003E15DC"/>
    <w:rsid w:val="003E1CD9"/>
    <w:rsid w:val="003E1D7B"/>
    <w:rsid w:val="003E1E12"/>
    <w:rsid w:val="003E1E49"/>
    <w:rsid w:val="003E1F07"/>
    <w:rsid w:val="003E3CBF"/>
    <w:rsid w:val="003E4D67"/>
    <w:rsid w:val="003E4FAB"/>
    <w:rsid w:val="003E62B4"/>
    <w:rsid w:val="003E6D10"/>
    <w:rsid w:val="003E6DA2"/>
    <w:rsid w:val="003E7ED9"/>
    <w:rsid w:val="003F0F2A"/>
    <w:rsid w:val="003F23CF"/>
    <w:rsid w:val="003F2543"/>
    <w:rsid w:val="003F2B0F"/>
    <w:rsid w:val="003F3311"/>
    <w:rsid w:val="003F47A7"/>
    <w:rsid w:val="003F4BB3"/>
    <w:rsid w:val="003F4D7A"/>
    <w:rsid w:val="003F5553"/>
    <w:rsid w:val="003F563C"/>
    <w:rsid w:val="003F6094"/>
    <w:rsid w:val="003F6491"/>
    <w:rsid w:val="003F661D"/>
    <w:rsid w:val="003F694B"/>
    <w:rsid w:val="003F716F"/>
    <w:rsid w:val="00401B1E"/>
    <w:rsid w:val="00403657"/>
    <w:rsid w:val="00403843"/>
    <w:rsid w:val="00404C0F"/>
    <w:rsid w:val="00404F3A"/>
    <w:rsid w:val="004051ED"/>
    <w:rsid w:val="00405974"/>
    <w:rsid w:val="00405B17"/>
    <w:rsid w:val="0040716A"/>
    <w:rsid w:val="00407548"/>
    <w:rsid w:val="0041058D"/>
    <w:rsid w:val="00411968"/>
    <w:rsid w:val="00411E64"/>
    <w:rsid w:val="00411EFE"/>
    <w:rsid w:val="00412BD7"/>
    <w:rsid w:val="00413226"/>
    <w:rsid w:val="00414704"/>
    <w:rsid w:val="00414B47"/>
    <w:rsid w:val="00415164"/>
    <w:rsid w:val="0041568D"/>
    <w:rsid w:val="00415CD1"/>
    <w:rsid w:val="00415D6F"/>
    <w:rsid w:val="004164B9"/>
    <w:rsid w:val="004167DF"/>
    <w:rsid w:val="00417A4E"/>
    <w:rsid w:val="0042009A"/>
    <w:rsid w:val="00420621"/>
    <w:rsid w:val="00420908"/>
    <w:rsid w:val="00421789"/>
    <w:rsid w:val="00421C97"/>
    <w:rsid w:val="00421CEB"/>
    <w:rsid w:val="00421D2C"/>
    <w:rsid w:val="00422ADA"/>
    <w:rsid w:val="004237B9"/>
    <w:rsid w:val="00423C14"/>
    <w:rsid w:val="00423F6D"/>
    <w:rsid w:val="004242B9"/>
    <w:rsid w:val="0042439C"/>
    <w:rsid w:val="00424442"/>
    <w:rsid w:val="00424EF5"/>
    <w:rsid w:val="00425745"/>
    <w:rsid w:val="004262B2"/>
    <w:rsid w:val="00426813"/>
    <w:rsid w:val="004272AB"/>
    <w:rsid w:val="004275C7"/>
    <w:rsid w:val="004306FD"/>
    <w:rsid w:val="00431C6D"/>
    <w:rsid w:val="00432481"/>
    <w:rsid w:val="0043251A"/>
    <w:rsid w:val="00432667"/>
    <w:rsid w:val="00432D7D"/>
    <w:rsid w:val="00434218"/>
    <w:rsid w:val="00435221"/>
    <w:rsid w:val="00436954"/>
    <w:rsid w:val="00437FD3"/>
    <w:rsid w:val="00440293"/>
    <w:rsid w:val="00440450"/>
    <w:rsid w:val="004404F9"/>
    <w:rsid w:val="004416CD"/>
    <w:rsid w:val="00441C78"/>
    <w:rsid w:val="00442289"/>
    <w:rsid w:val="00442520"/>
    <w:rsid w:val="0044269D"/>
    <w:rsid w:val="00442BB8"/>
    <w:rsid w:val="004430B3"/>
    <w:rsid w:val="00443C19"/>
    <w:rsid w:val="00444497"/>
    <w:rsid w:val="004451D4"/>
    <w:rsid w:val="004453A1"/>
    <w:rsid w:val="004457C6"/>
    <w:rsid w:val="00445967"/>
    <w:rsid w:val="00445D3C"/>
    <w:rsid w:val="004463B2"/>
    <w:rsid w:val="00446F8B"/>
    <w:rsid w:val="00447192"/>
    <w:rsid w:val="00447CFB"/>
    <w:rsid w:val="004506A5"/>
    <w:rsid w:val="004509B8"/>
    <w:rsid w:val="0045124C"/>
    <w:rsid w:val="0045138B"/>
    <w:rsid w:val="004515CA"/>
    <w:rsid w:val="00452457"/>
    <w:rsid w:val="004529AD"/>
    <w:rsid w:val="004529C9"/>
    <w:rsid w:val="004533A0"/>
    <w:rsid w:val="00453DFE"/>
    <w:rsid w:val="004541C2"/>
    <w:rsid w:val="004543AF"/>
    <w:rsid w:val="004546D2"/>
    <w:rsid w:val="00454DB6"/>
    <w:rsid w:val="00454DF6"/>
    <w:rsid w:val="0045542E"/>
    <w:rsid w:val="00455673"/>
    <w:rsid w:val="00455826"/>
    <w:rsid w:val="00455B53"/>
    <w:rsid w:val="004563FD"/>
    <w:rsid w:val="0045681D"/>
    <w:rsid w:val="00456D97"/>
    <w:rsid w:val="00457D83"/>
    <w:rsid w:val="004608BE"/>
    <w:rsid w:val="00460C4F"/>
    <w:rsid w:val="004622BB"/>
    <w:rsid w:val="00462350"/>
    <w:rsid w:val="00463BBC"/>
    <w:rsid w:val="00463FE9"/>
    <w:rsid w:val="00464669"/>
    <w:rsid w:val="00464D19"/>
    <w:rsid w:val="00465924"/>
    <w:rsid w:val="00466C0B"/>
    <w:rsid w:val="00467C1C"/>
    <w:rsid w:val="00467D36"/>
    <w:rsid w:val="00467E02"/>
    <w:rsid w:val="00470667"/>
    <w:rsid w:val="004707B4"/>
    <w:rsid w:val="0047194D"/>
    <w:rsid w:val="00471CE4"/>
    <w:rsid w:val="004727FD"/>
    <w:rsid w:val="00472CDD"/>
    <w:rsid w:val="00473431"/>
    <w:rsid w:val="004747FE"/>
    <w:rsid w:val="00475615"/>
    <w:rsid w:val="00475F5F"/>
    <w:rsid w:val="00476437"/>
    <w:rsid w:val="00477044"/>
    <w:rsid w:val="00477348"/>
    <w:rsid w:val="00477476"/>
    <w:rsid w:val="004777A6"/>
    <w:rsid w:val="00480272"/>
    <w:rsid w:val="00480353"/>
    <w:rsid w:val="0048090C"/>
    <w:rsid w:val="0048091A"/>
    <w:rsid w:val="00480B79"/>
    <w:rsid w:val="004816A3"/>
    <w:rsid w:val="004819E6"/>
    <w:rsid w:val="00482348"/>
    <w:rsid w:val="00482609"/>
    <w:rsid w:val="0048274C"/>
    <w:rsid w:val="00482980"/>
    <w:rsid w:val="004848B7"/>
    <w:rsid w:val="00484A33"/>
    <w:rsid w:val="00484AFC"/>
    <w:rsid w:val="00484FBD"/>
    <w:rsid w:val="00485A8D"/>
    <w:rsid w:val="00485AFF"/>
    <w:rsid w:val="004861E1"/>
    <w:rsid w:val="00486250"/>
    <w:rsid w:val="0048625F"/>
    <w:rsid w:val="00486BBE"/>
    <w:rsid w:val="00486ED2"/>
    <w:rsid w:val="00487019"/>
    <w:rsid w:val="00487069"/>
    <w:rsid w:val="00490009"/>
    <w:rsid w:val="00490842"/>
    <w:rsid w:val="00491031"/>
    <w:rsid w:val="00491178"/>
    <w:rsid w:val="004919F4"/>
    <w:rsid w:val="004935FE"/>
    <w:rsid w:val="00494CC5"/>
    <w:rsid w:val="00494DE3"/>
    <w:rsid w:val="00494F6E"/>
    <w:rsid w:val="00494FC6"/>
    <w:rsid w:val="0049538D"/>
    <w:rsid w:val="00495DD3"/>
    <w:rsid w:val="0049683A"/>
    <w:rsid w:val="004969DC"/>
    <w:rsid w:val="00496D14"/>
    <w:rsid w:val="00497FF7"/>
    <w:rsid w:val="004A06FE"/>
    <w:rsid w:val="004A0B16"/>
    <w:rsid w:val="004A0BFE"/>
    <w:rsid w:val="004A1371"/>
    <w:rsid w:val="004A19D0"/>
    <w:rsid w:val="004A1EF0"/>
    <w:rsid w:val="004A2E8A"/>
    <w:rsid w:val="004A3395"/>
    <w:rsid w:val="004A48E5"/>
    <w:rsid w:val="004A4C64"/>
    <w:rsid w:val="004A526D"/>
    <w:rsid w:val="004A59F7"/>
    <w:rsid w:val="004A5F8A"/>
    <w:rsid w:val="004A6A26"/>
    <w:rsid w:val="004A70D8"/>
    <w:rsid w:val="004A7794"/>
    <w:rsid w:val="004A77E4"/>
    <w:rsid w:val="004B0E05"/>
    <w:rsid w:val="004B17F3"/>
    <w:rsid w:val="004B1862"/>
    <w:rsid w:val="004B2AD2"/>
    <w:rsid w:val="004B2CC1"/>
    <w:rsid w:val="004B331C"/>
    <w:rsid w:val="004B3335"/>
    <w:rsid w:val="004B3944"/>
    <w:rsid w:val="004B3992"/>
    <w:rsid w:val="004B42D4"/>
    <w:rsid w:val="004B44A9"/>
    <w:rsid w:val="004B48FC"/>
    <w:rsid w:val="004B4994"/>
    <w:rsid w:val="004B544E"/>
    <w:rsid w:val="004B5773"/>
    <w:rsid w:val="004B5EE8"/>
    <w:rsid w:val="004B6001"/>
    <w:rsid w:val="004B62F1"/>
    <w:rsid w:val="004B6CDF"/>
    <w:rsid w:val="004B7108"/>
    <w:rsid w:val="004B775A"/>
    <w:rsid w:val="004C015C"/>
    <w:rsid w:val="004C0D8C"/>
    <w:rsid w:val="004C0F15"/>
    <w:rsid w:val="004C238B"/>
    <w:rsid w:val="004C3874"/>
    <w:rsid w:val="004C38A6"/>
    <w:rsid w:val="004C3A96"/>
    <w:rsid w:val="004C43C1"/>
    <w:rsid w:val="004C4A4D"/>
    <w:rsid w:val="004C4E63"/>
    <w:rsid w:val="004C5AE6"/>
    <w:rsid w:val="004C5EB9"/>
    <w:rsid w:val="004C6709"/>
    <w:rsid w:val="004C670E"/>
    <w:rsid w:val="004C69A3"/>
    <w:rsid w:val="004C7416"/>
    <w:rsid w:val="004C75A4"/>
    <w:rsid w:val="004C7656"/>
    <w:rsid w:val="004D0543"/>
    <w:rsid w:val="004D05D4"/>
    <w:rsid w:val="004D07EE"/>
    <w:rsid w:val="004D0EE0"/>
    <w:rsid w:val="004D1AE8"/>
    <w:rsid w:val="004D1F02"/>
    <w:rsid w:val="004D1F94"/>
    <w:rsid w:val="004D28B1"/>
    <w:rsid w:val="004D3B25"/>
    <w:rsid w:val="004D4ED7"/>
    <w:rsid w:val="004D58B4"/>
    <w:rsid w:val="004D5A18"/>
    <w:rsid w:val="004D6584"/>
    <w:rsid w:val="004D6B65"/>
    <w:rsid w:val="004D6EFA"/>
    <w:rsid w:val="004D74A5"/>
    <w:rsid w:val="004D7A66"/>
    <w:rsid w:val="004D7F39"/>
    <w:rsid w:val="004E0667"/>
    <w:rsid w:val="004E075E"/>
    <w:rsid w:val="004E1150"/>
    <w:rsid w:val="004E1323"/>
    <w:rsid w:val="004E1659"/>
    <w:rsid w:val="004E1AAE"/>
    <w:rsid w:val="004E28B8"/>
    <w:rsid w:val="004E2A48"/>
    <w:rsid w:val="004E3431"/>
    <w:rsid w:val="004E4C7E"/>
    <w:rsid w:val="004E61EF"/>
    <w:rsid w:val="004F0489"/>
    <w:rsid w:val="004F0A09"/>
    <w:rsid w:val="004F2223"/>
    <w:rsid w:val="004F235E"/>
    <w:rsid w:val="004F4ABA"/>
    <w:rsid w:val="004F56B6"/>
    <w:rsid w:val="004F57A4"/>
    <w:rsid w:val="004F595C"/>
    <w:rsid w:val="004F65F3"/>
    <w:rsid w:val="004F6A5C"/>
    <w:rsid w:val="004F7310"/>
    <w:rsid w:val="004F7FE4"/>
    <w:rsid w:val="00500F6B"/>
    <w:rsid w:val="005020C0"/>
    <w:rsid w:val="00502F8F"/>
    <w:rsid w:val="00502FC8"/>
    <w:rsid w:val="00503384"/>
    <w:rsid w:val="00503821"/>
    <w:rsid w:val="00504B25"/>
    <w:rsid w:val="005050E4"/>
    <w:rsid w:val="005053F1"/>
    <w:rsid w:val="00505FE2"/>
    <w:rsid w:val="00506602"/>
    <w:rsid w:val="00506797"/>
    <w:rsid w:val="00506B50"/>
    <w:rsid w:val="005075DC"/>
    <w:rsid w:val="00507B9C"/>
    <w:rsid w:val="00510012"/>
    <w:rsid w:val="00511231"/>
    <w:rsid w:val="00512A84"/>
    <w:rsid w:val="00514FA8"/>
    <w:rsid w:val="00515027"/>
    <w:rsid w:val="00515330"/>
    <w:rsid w:val="005153C9"/>
    <w:rsid w:val="00515627"/>
    <w:rsid w:val="0051571E"/>
    <w:rsid w:val="00516236"/>
    <w:rsid w:val="00516496"/>
    <w:rsid w:val="0051707D"/>
    <w:rsid w:val="00517258"/>
    <w:rsid w:val="00517CE9"/>
    <w:rsid w:val="0052094A"/>
    <w:rsid w:val="005212F5"/>
    <w:rsid w:val="005220BF"/>
    <w:rsid w:val="00523694"/>
    <w:rsid w:val="00523D49"/>
    <w:rsid w:val="00524097"/>
    <w:rsid w:val="005241B4"/>
    <w:rsid w:val="005243B3"/>
    <w:rsid w:val="005248E8"/>
    <w:rsid w:val="00524E82"/>
    <w:rsid w:val="00525D1C"/>
    <w:rsid w:val="00525FBB"/>
    <w:rsid w:val="00527209"/>
    <w:rsid w:val="00527265"/>
    <w:rsid w:val="005279CA"/>
    <w:rsid w:val="00530AA9"/>
    <w:rsid w:val="00530D48"/>
    <w:rsid w:val="005310ED"/>
    <w:rsid w:val="00531574"/>
    <w:rsid w:val="005328ED"/>
    <w:rsid w:val="00532CD0"/>
    <w:rsid w:val="00532D30"/>
    <w:rsid w:val="00533AA8"/>
    <w:rsid w:val="00533B5A"/>
    <w:rsid w:val="00533C26"/>
    <w:rsid w:val="0053436F"/>
    <w:rsid w:val="005345C8"/>
    <w:rsid w:val="00534A30"/>
    <w:rsid w:val="005357D1"/>
    <w:rsid w:val="0053727A"/>
    <w:rsid w:val="00537C98"/>
    <w:rsid w:val="00540064"/>
    <w:rsid w:val="005403E5"/>
    <w:rsid w:val="005409CE"/>
    <w:rsid w:val="00540EDC"/>
    <w:rsid w:val="005410F9"/>
    <w:rsid w:val="00541148"/>
    <w:rsid w:val="0054125D"/>
    <w:rsid w:val="0054147D"/>
    <w:rsid w:val="00541670"/>
    <w:rsid w:val="005423F1"/>
    <w:rsid w:val="00542B35"/>
    <w:rsid w:val="00542C61"/>
    <w:rsid w:val="00544C27"/>
    <w:rsid w:val="00544E65"/>
    <w:rsid w:val="005468A3"/>
    <w:rsid w:val="00546C26"/>
    <w:rsid w:val="0054764B"/>
    <w:rsid w:val="00547C41"/>
    <w:rsid w:val="005522A3"/>
    <w:rsid w:val="00552A22"/>
    <w:rsid w:val="00553602"/>
    <w:rsid w:val="005540D7"/>
    <w:rsid w:val="00555372"/>
    <w:rsid w:val="005557DB"/>
    <w:rsid w:val="00555A70"/>
    <w:rsid w:val="00555BCA"/>
    <w:rsid w:val="00555C04"/>
    <w:rsid w:val="00555D07"/>
    <w:rsid w:val="00557588"/>
    <w:rsid w:val="005600BD"/>
    <w:rsid w:val="005607CE"/>
    <w:rsid w:val="005627DA"/>
    <w:rsid w:val="00563355"/>
    <w:rsid w:val="005638F1"/>
    <w:rsid w:val="00564324"/>
    <w:rsid w:val="00564862"/>
    <w:rsid w:val="00564E0D"/>
    <w:rsid w:val="005651BA"/>
    <w:rsid w:val="00565237"/>
    <w:rsid w:val="005653AD"/>
    <w:rsid w:val="00566627"/>
    <w:rsid w:val="005674D8"/>
    <w:rsid w:val="0056780A"/>
    <w:rsid w:val="00567D5B"/>
    <w:rsid w:val="00570559"/>
    <w:rsid w:val="0057059F"/>
    <w:rsid w:val="005705B8"/>
    <w:rsid w:val="00570D70"/>
    <w:rsid w:val="005731BD"/>
    <w:rsid w:val="005735C3"/>
    <w:rsid w:val="0057364F"/>
    <w:rsid w:val="005737D8"/>
    <w:rsid w:val="005739E5"/>
    <w:rsid w:val="00573B97"/>
    <w:rsid w:val="00574009"/>
    <w:rsid w:val="005742B6"/>
    <w:rsid w:val="00575509"/>
    <w:rsid w:val="005755B4"/>
    <w:rsid w:val="00575801"/>
    <w:rsid w:val="00575FDE"/>
    <w:rsid w:val="005770AB"/>
    <w:rsid w:val="005774FD"/>
    <w:rsid w:val="00577714"/>
    <w:rsid w:val="00577AF8"/>
    <w:rsid w:val="0058016D"/>
    <w:rsid w:val="00580316"/>
    <w:rsid w:val="0058083B"/>
    <w:rsid w:val="00580E47"/>
    <w:rsid w:val="00580EDB"/>
    <w:rsid w:val="0058180D"/>
    <w:rsid w:val="00581B7B"/>
    <w:rsid w:val="00582022"/>
    <w:rsid w:val="00582246"/>
    <w:rsid w:val="00582316"/>
    <w:rsid w:val="005826BA"/>
    <w:rsid w:val="005833AB"/>
    <w:rsid w:val="0058370F"/>
    <w:rsid w:val="00583E12"/>
    <w:rsid w:val="00583E1B"/>
    <w:rsid w:val="005843AF"/>
    <w:rsid w:val="005847B4"/>
    <w:rsid w:val="00584EC5"/>
    <w:rsid w:val="0058688E"/>
    <w:rsid w:val="00586995"/>
    <w:rsid w:val="00587530"/>
    <w:rsid w:val="0058770D"/>
    <w:rsid w:val="00587971"/>
    <w:rsid w:val="00587CE3"/>
    <w:rsid w:val="00590261"/>
    <w:rsid w:val="00590DF0"/>
    <w:rsid w:val="00591043"/>
    <w:rsid w:val="00591A2C"/>
    <w:rsid w:val="005923B3"/>
    <w:rsid w:val="00592798"/>
    <w:rsid w:val="00592C2A"/>
    <w:rsid w:val="0059330E"/>
    <w:rsid w:val="00593578"/>
    <w:rsid w:val="005936A9"/>
    <w:rsid w:val="005939C2"/>
    <w:rsid w:val="00594797"/>
    <w:rsid w:val="005953F2"/>
    <w:rsid w:val="00595CC8"/>
    <w:rsid w:val="00596188"/>
    <w:rsid w:val="005969F9"/>
    <w:rsid w:val="0059707F"/>
    <w:rsid w:val="005970C4"/>
    <w:rsid w:val="00597E42"/>
    <w:rsid w:val="005A06C1"/>
    <w:rsid w:val="005A0715"/>
    <w:rsid w:val="005A0A64"/>
    <w:rsid w:val="005A10B9"/>
    <w:rsid w:val="005A14F6"/>
    <w:rsid w:val="005A26D3"/>
    <w:rsid w:val="005A2B83"/>
    <w:rsid w:val="005A33A8"/>
    <w:rsid w:val="005A3673"/>
    <w:rsid w:val="005A3BF9"/>
    <w:rsid w:val="005A53BE"/>
    <w:rsid w:val="005A5410"/>
    <w:rsid w:val="005A6F19"/>
    <w:rsid w:val="005A76FC"/>
    <w:rsid w:val="005A7D60"/>
    <w:rsid w:val="005B03E7"/>
    <w:rsid w:val="005B12BD"/>
    <w:rsid w:val="005B2BAC"/>
    <w:rsid w:val="005B32CF"/>
    <w:rsid w:val="005B3314"/>
    <w:rsid w:val="005B361B"/>
    <w:rsid w:val="005B38D4"/>
    <w:rsid w:val="005B3AD5"/>
    <w:rsid w:val="005B3FAD"/>
    <w:rsid w:val="005B4338"/>
    <w:rsid w:val="005B4E58"/>
    <w:rsid w:val="005B52C1"/>
    <w:rsid w:val="005B5684"/>
    <w:rsid w:val="005B596E"/>
    <w:rsid w:val="005B5B66"/>
    <w:rsid w:val="005B6822"/>
    <w:rsid w:val="005B7573"/>
    <w:rsid w:val="005B7752"/>
    <w:rsid w:val="005C0E81"/>
    <w:rsid w:val="005C1423"/>
    <w:rsid w:val="005C17C2"/>
    <w:rsid w:val="005C1B3A"/>
    <w:rsid w:val="005C54FA"/>
    <w:rsid w:val="005C5950"/>
    <w:rsid w:val="005C5A2F"/>
    <w:rsid w:val="005C658B"/>
    <w:rsid w:val="005C7B12"/>
    <w:rsid w:val="005D0953"/>
    <w:rsid w:val="005D0E52"/>
    <w:rsid w:val="005D1BB3"/>
    <w:rsid w:val="005D37F3"/>
    <w:rsid w:val="005D5AE3"/>
    <w:rsid w:val="005D5B13"/>
    <w:rsid w:val="005D62E7"/>
    <w:rsid w:val="005D774B"/>
    <w:rsid w:val="005E031B"/>
    <w:rsid w:val="005E13E7"/>
    <w:rsid w:val="005E1985"/>
    <w:rsid w:val="005E1C06"/>
    <w:rsid w:val="005E1CF5"/>
    <w:rsid w:val="005E2452"/>
    <w:rsid w:val="005E2F8B"/>
    <w:rsid w:val="005E338F"/>
    <w:rsid w:val="005E4096"/>
    <w:rsid w:val="005E4970"/>
    <w:rsid w:val="005E55D8"/>
    <w:rsid w:val="005E56CC"/>
    <w:rsid w:val="005E5A0B"/>
    <w:rsid w:val="005E5E23"/>
    <w:rsid w:val="005E6F5A"/>
    <w:rsid w:val="005E7BE5"/>
    <w:rsid w:val="005E7DF2"/>
    <w:rsid w:val="005E7EFF"/>
    <w:rsid w:val="005F02E4"/>
    <w:rsid w:val="005F0481"/>
    <w:rsid w:val="005F092F"/>
    <w:rsid w:val="005F0A46"/>
    <w:rsid w:val="005F0B94"/>
    <w:rsid w:val="005F0E0F"/>
    <w:rsid w:val="005F172C"/>
    <w:rsid w:val="005F252A"/>
    <w:rsid w:val="005F2676"/>
    <w:rsid w:val="005F28AD"/>
    <w:rsid w:val="005F2D7E"/>
    <w:rsid w:val="005F3AA2"/>
    <w:rsid w:val="005F3D96"/>
    <w:rsid w:val="005F4D58"/>
    <w:rsid w:val="005F4E26"/>
    <w:rsid w:val="005F6F1D"/>
    <w:rsid w:val="005F765F"/>
    <w:rsid w:val="00600D1D"/>
    <w:rsid w:val="006016F9"/>
    <w:rsid w:val="00601776"/>
    <w:rsid w:val="00603B52"/>
    <w:rsid w:val="00604D38"/>
    <w:rsid w:val="00604EC5"/>
    <w:rsid w:val="0060524F"/>
    <w:rsid w:val="00605E9E"/>
    <w:rsid w:val="0060684D"/>
    <w:rsid w:val="006073C5"/>
    <w:rsid w:val="00607705"/>
    <w:rsid w:val="0060790A"/>
    <w:rsid w:val="0061005F"/>
    <w:rsid w:val="00610D41"/>
    <w:rsid w:val="00612278"/>
    <w:rsid w:val="006127C2"/>
    <w:rsid w:val="00612C0B"/>
    <w:rsid w:val="00612C12"/>
    <w:rsid w:val="006130F6"/>
    <w:rsid w:val="00613503"/>
    <w:rsid w:val="00613B61"/>
    <w:rsid w:val="00614497"/>
    <w:rsid w:val="00614EFC"/>
    <w:rsid w:val="00615D9A"/>
    <w:rsid w:val="00616271"/>
    <w:rsid w:val="00617CCC"/>
    <w:rsid w:val="00620153"/>
    <w:rsid w:val="00620786"/>
    <w:rsid w:val="00620C49"/>
    <w:rsid w:val="006211E8"/>
    <w:rsid w:val="006215DC"/>
    <w:rsid w:val="00621CE3"/>
    <w:rsid w:val="00621E1E"/>
    <w:rsid w:val="00622239"/>
    <w:rsid w:val="00623729"/>
    <w:rsid w:val="00623AFD"/>
    <w:rsid w:val="00624105"/>
    <w:rsid w:val="00624221"/>
    <w:rsid w:val="00624BD4"/>
    <w:rsid w:val="00624F3C"/>
    <w:rsid w:val="006252BC"/>
    <w:rsid w:val="006253C9"/>
    <w:rsid w:val="00625D1E"/>
    <w:rsid w:val="00625E59"/>
    <w:rsid w:val="00625EBA"/>
    <w:rsid w:val="006266EA"/>
    <w:rsid w:val="00626D94"/>
    <w:rsid w:val="00627152"/>
    <w:rsid w:val="00627EE1"/>
    <w:rsid w:val="00630511"/>
    <w:rsid w:val="006307A3"/>
    <w:rsid w:val="00631023"/>
    <w:rsid w:val="006311E1"/>
    <w:rsid w:val="006314FC"/>
    <w:rsid w:val="006315B7"/>
    <w:rsid w:val="00631EF7"/>
    <w:rsid w:val="00632D2C"/>
    <w:rsid w:val="00633AB8"/>
    <w:rsid w:val="00633E44"/>
    <w:rsid w:val="00635D92"/>
    <w:rsid w:val="006379D0"/>
    <w:rsid w:val="00637C89"/>
    <w:rsid w:val="0064015A"/>
    <w:rsid w:val="006409FB"/>
    <w:rsid w:val="00640DEC"/>
    <w:rsid w:val="0064228E"/>
    <w:rsid w:val="00644501"/>
    <w:rsid w:val="0064476E"/>
    <w:rsid w:val="00645164"/>
    <w:rsid w:val="00645631"/>
    <w:rsid w:val="00645790"/>
    <w:rsid w:val="006457D8"/>
    <w:rsid w:val="00645A2B"/>
    <w:rsid w:val="00646320"/>
    <w:rsid w:val="00646E0C"/>
    <w:rsid w:val="00647171"/>
    <w:rsid w:val="0065014C"/>
    <w:rsid w:val="006501C5"/>
    <w:rsid w:val="0065020F"/>
    <w:rsid w:val="0065154B"/>
    <w:rsid w:val="006515FD"/>
    <w:rsid w:val="006535C7"/>
    <w:rsid w:val="006537C3"/>
    <w:rsid w:val="0065436D"/>
    <w:rsid w:val="0065449A"/>
    <w:rsid w:val="00655D43"/>
    <w:rsid w:val="00656F54"/>
    <w:rsid w:val="00657C03"/>
    <w:rsid w:val="00657D0B"/>
    <w:rsid w:val="00657EE5"/>
    <w:rsid w:val="006608B1"/>
    <w:rsid w:val="00660F63"/>
    <w:rsid w:val="00661035"/>
    <w:rsid w:val="006617C1"/>
    <w:rsid w:val="00661BAF"/>
    <w:rsid w:val="00662AB4"/>
    <w:rsid w:val="00663B4A"/>
    <w:rsid w:val="00663E7F"/>
    <w:rsid w:val="00664234"/>
    <w:rsid w:val="0066554A"/>
    <w:rsid w:val="006663D4"/>
    <w:rsid w:val="00666850"/>
    <w:rsid w:val="00667216"/>
    <w:rsid w:val="00667583"/>
    <w:rsid w:val="00670F4C"/>
    <w:rsid w:val="0067130A"/>
    <w:rsid w:val="00671CAF"/>
    <w:rsid w:val="00673660"/>
    <w:rsid w:val="0067490B"/>
    <w:rsid w:val="00674CC4"/>
    <w:rsid w:val="00675737"/>
    <w:rsid w:val="00675C8C"/>
    <w:rsid w:val="00675DA0"/>
    <w:rsid w:val="0067630B"/>
    <w:rsid w:val="00676677"/>
    <w:rsid w:val="00676ABD"/>
    <w:rsid w:val="00676BAC"/>
    <w:rsid w:val="0067765D"/>
    <w:rsid w:val="0068069B"/>
    <w:rsid w:val="00680AD0"/>
    <w:rsid w:val="00680FE9"/>
    <w:rsid w:val="006811B6"/>
    <w:rsid w:val="0068180D"/>
    <w:rsid w:val="006832A9"/>
    <w:rsid w:val="00683311"/>
    <w:rsid w:val="00683B38"/>
    <w:rsid w:val="0068470E"/>
    <w:rsid w:val="00684720"/>
    <w:rsid w:val="00684A99"/>
    <w:rsid w:val="006865DA"/>
    <w:rsid w:val="006868B5"/>
    <w:rsid w:val="00687095"/>
    <w:rsid w:val="006876D5"/>
    <w:rsid w:val="0069011E"/>
    <w:rsid w:val="006902FD"/>
    <w:rsid w:val="00690C1F"/>
    <w:rsid w:val="00690D70"/>
    <w:rsid w:val="00691779"/>
    <w:rsid w:val="0069237C"/>
    <w:rsid w:val="006929D8"/>
    <w:rsid w:val="00692F18"/>
    <w:rsid w:val="00693629"/>
    <w:rsid w:val="00693FB5"/>
    <w:rsid w:val="00694A06"/>
    <w:rsid w:val="006951EF"/>
    <w:rsid w:val="0069556E"/>
    <w:rsid w:val="0069641A"/>
    <w:rsid w:val="00696436"/>
    <w:rsid w:val="00696D01"/>
    <w:rsid w:val="0069721D"/>
    <w:rsid w:val="006979D7"/>
    <w:rsid w:val="00697CDB"/>
    <w:rsid w:val="006A00E7"/>
    <w:rsid w:val="006A0380"/>
    <w:rsid w:val="006A0651"/>
    <w:rsid w:val="006A0C01"/>
    <w:rsid w:val="006A0D0E"/>
    <w:rsid w:val="006A18E0"/>
    <w:rsid w:val="006A2F8D"/>
    <w:rsid w:val="006A38C7"/>
    <w:rsid w:val="006A3CB0"/>
    <w:rsid w:val="006A496E"/>
    <w:rsid w:val="006A49B3"/>
    <w:rsid w:val="006A5CEC"/>
    <w:rsid w:val="006A62A4"/>
    <w:rsid w:val="006A6977"/>
    <w:rsid w:val="006A6997"/>
    <w:rsid w:val="006A7D2E"/>
    <w:rsid w:val="006A7D7C"/>
    <w:rsid w:val="006A7DE3"/>
    <w:rsid w:val="006B0087"/>
    <w:rsid w:val="006B0518"/>
    <w:rsid w:val="006B0699"/>
    <w:rsid w:val="006B084C"/>
    <w:rsid w:val="006B15DB"/>
    <w:rsid w:val="006B1717"/>
    <w:rsid w:val="006B1E42"/>
    <w:rsid w:val="006B2137"/>
    <w:rsid w:val="006B2609"/>
    <w:rsid w:val="006B27F7"/>
    <w:rsid w:val="006B356B"/>
    <w:rsid w:val="006B3C08"/>
    <w:rsid w:val="006B4DDC"/>
    <w:rsid w:val="006B5044"/>
    <w:rsid w:val="006B535D"/>
    <w:rsid w:val="006B5668"/>
    <w:rsid w:val="006B6B28"/>
    <w:rsid w:val="006B6F04"/>
    <w:rsid w:val="006C0727"/>
    <w:rsid w:val="006C0B57"/>
    <w:rsid w:val="006C1540"/>
    <w:rsid w:val="006C216E"/>
    <w:rsid w:val="006C30B2"/>
    <w:rsid w:val="006C3945"/>
    <w:rsid w:val="006C4E42"/>
    <w:rsid w:val="006C4FF4"/>
    <w:rsid w:val="006C5252"/>
    <w:rsid w:val="006C56CE"/>
    <w:rsid w:val="006C5888"/>
    <w:rsid w:val="006C5CDA"/>
    <w:rsid w:val="006C5DEB"/>
    <w:rsid w:val="006C6922"/>
    <w:rsid w:val="006C7C7C"/>
    <w:rsid w:val="006D01A7"/>
    <w:rsid w:val="006D020E"/>
    <w:rsid w:val="006D0302"/>
    <w:rsid w:val="006D091B"/>
    <w:rsid w:val="006D0DA0"/>
    <w:rsid w:val="006D0FBD"/>
    <w:rsid w:val="006D1756"/>
    <w:rsid w:val="006D2895"/>
    <w:rsid w:val="006D28F4"/>
    <w:rsid w:val="006D333D"/>
    <w:rsid w:val="006D47F5"/>
    <w:rsid w:val="006D4C24"/>
    <w:rsid w:val="006D5113"/>
    <w:rsid w:val="006D61D0"/>
    <w:rsid w:val="006D6D19"/>
    <w:rsid w:val="006D6D88"/>
    <w:rsid w:val="006D7590"/>
    <w:rsid w:val="006D7B31"/>
    <w:rsid w:val="006D7C5A"/>
    <w:rsid w:val="006E047C"/>
    <w:rsid w:val="006E110B"/>
    <w:rsid w:val="006E20CE"/>
    <w:rsid w:val="006E28F5"/>
    <w:rsid w:val="006E295B"/>
    <w:rsid w:val="006E4EC4"/>
    <w:rsid w:val="006E5846"/>
    <w:rsid w:val="006E60AB"/>
    <w:rsid w:val="006E69F9"/>
    <w:rsid w:val="006E6EEC"/>
    <w:rsid w:val="006E6F77"/>
    <w:rsid w:val="006E77B4"/>
    <w:rsid w:val="006E7C03"/>
    <w:rsid w:val="006F021D"/>
    <w:rsid w:val="006F052E"/>
    <w:rsid w:val="006F06AE"/>
    <w:rsid w:val="006F158F"/>
    <w:rsid w:val="006F2124"/>
    <w:rsid w:val="006F2217"/>
    <w:rsid w:val="006F2E60"/>
    <w:rsid w:val="006F3201"/>
    <w:rsid w:val="006F389C"/>
    <w:rsid w:val="006F43EA"/>
    <w:rsid w:val="006F4449"/>
    <w:rsid w:val="006F511B"/>
    <w:rsid w:val="006F5D58"/>
    <w:rsid w:val="006F5D6D"/>
    <w:rsid w:val="006F6A8F"/>
    <w:rsid w:val="006F6BAC"/>
    <w:rsid w:val="006F7CE3"/>
    <w:rsid w:val="006F7E78"/>
    <w:rsid w:val="006F7F2E"/>
    <w:rsid w:val="007011F5"/>
    <w:rsid w:val="007014F5"/>
    <w:rsid w:val="007019E2"/>
    <w:rsid w:val="00701AFB"/>
    <w:rsid w:val="00702A0E"/>
    <w:rsid w:val="00702FCD"/>
    <w:rsid w:val="00703A28"/>
    <w:rsid w:val="007047C9"/>
    <w:rsid w:val="00705D2C"/>
    <w:rsid w:val="00706297"/>
    <w:rsid w:val="0070670D"/>
    <w:rsid w:val="007070B7"/>
    <w:rsid w:val="00710C7B"/>
    <w:rsid w:val="00710CC0"/>
    <w:rsid w:val="00711A47"/>
    <w:rsid w:val="00711ECA"/>
    <w:rsid w:val="00711FC3"/>
    <w:rsid w:val="007125D6"/>
    <w:rsid w:val="00712B03"/>
    <w:rsid w:val="00715E69"/>
    <w:rsid w:val="00715FE7"/>
    <w:rsid w:val="00716035"/>
    <w:rsid w:val="00716249"/>
    <w:rsid w:val="00717808"/>
    <w:rsid w:val="00717FD8"/>
    <w:rsid w:val="007203B5"/>
    <w:rsid w:val="00720DE5"/>
    <w:rsid w:val="00721034"/>
    <w:rsid w:val="0072123B"/>
    <w:rsid w:val="00721242"/>
    <w:rsid w:val="0072173F"/>
    <w:rsid w:val="00721A47"/>
    <w:rsid w:val="00721B4E"/>
    <w:rsid w:val="00721EA0"/>
    <w:rsid w:val="007220A1"/>
    <w:rsid w:val="0072265E"/>
    <w:rsid w:val="00722F05"/>
    <w:rsid w:val="00723000"/>
    <w:rsid w:val="00723066"/>
    <w:rsid w:val="007232B3"/>
    <w:rsid w:val="0072359E"/>
    <w:rsid w:val="00723A0C"/>
    <w:rsid w:val="00723A3F"/>
    <w:rsid w:val="00723D98"/>
    <w:rsid w:val="00723E5C"/>
    <w:rsid w:val="0072447E"/>
    <w:rsid w:val="00724494"/>
    <w:rsid w:val="007247D4"/>
    <w:rsid w:val="00724862"/>
    <w:rsid w:val="0072490D"/>
    <w:rsid w:val="00724CDB"/>
    <w:rsid w:val="00725686"/>
    <w:rsid w:val="0072573C"/>
    <w:rsid w:val="007260CB"/>
    <w:rsid w:val="00726587"/>
    <w:rsid w:val="0072709A"/>
    <w:rsid w:val="007278D9"/>
    <w:rsid w:val="0072790D"/>
    <w:rsid w:val="00727CD5"/>
    <w:rsid w:val="00727D41"/>
    <w:rsid w:val="00730B65"/>
    <w:rsid w:val="007310B2"/>
    <w:rsid w:val="0073174C"/>
    <w:rsid w:val="00732B3B"/>
    <w:rsid w:val="00732DB6"/>
    <w:rsid w:val="00732FF4"/>
    <w:rsid w:val="007339EA"/>
    <w:rsid w:val="00733C4D"/>
    <w:rsid w:val="00733D15"/>
    <w:rsid w:val="00734397"/>
    <w:rsid w:val="00734D76"/>
    <w:rsid w:val="00735001"/>
    <w:rsid w:val="0073719D"/>
    <w:rsid w:val="00737DFA"/>
    <w:rsid w:val="0074035D"/>
    <w:rsid w:val="007405F6"/>
    <w:rsid w:val="00741054"/>
    <w:rsid w:val="00741988"/>
    <w:rsid w:val="00741F26"/>
    <w:rsid w:val="00741FB4"/>
    <w:rsid w:val="00742B93"/>
    <w:rsid w:val="00744847"/>
    <w:rsid w:val="00744CE9"/>
    <w:rsid w:val="00744E8A"/>
    <w:rsid w:val="0074504E"/>
    <w:rsid w:val="0074513C"/>
    <w:rsid w:val="007454BE"/>
    <w:rsid w:val="00745542"/>
    <w:rsid w:val="00745CAB"/>
    <w:rsid w:val="00745FB2"/>
    <w:rsid w:val="007478A3"/>
    <w:rsid w:val="007503D5"/>
    <w:rsid w:val="00750A5E"/>
    <w:rsid w:val="00750CC0"/>
    <w:rsid w:val="007517C2"/>
    <w:rsid w:val="00751A25"/>
    <w:rsid w:val="007531D6"/>
    <w:rsid w:val="00753901"/>
    <w:rsid w:val="0075412B"/>
    <w:rsid w:val="00754164"/>
    <w:rsid w:val="0075470F"/>
    <w:rsid w:val="007548E5"/>
    <w:rsid w:val="00754CAB"/>
    <w:rsid w:val="0075501C"/>
    <w:rsid w:val="00755EC4"/>
    <w:rsid w:val="00757038"/>
    <w:rsid w:val="00757F07"/>
    <w:rsid w:val="007615DC"/>
    <w:rsid w:val="0076162E"/>
    <w:rsid w:val="00762C8F"/>
    <w:rsid w:val="00762F86"/>
    <w:rsid w:val="007636C9"/>
    <w:rsid w:val="00763885"/>
    <w:rsid w:val="00763CE9"/>
    <w:rsid w:val="00766E53"/>
    <w:rsid w:val="00767C20"/>
    <w:rsid w:val="0077012E"/>
    <w:rsid w:val="00770BCA"/>
    <w:rsid w:val="00771DE4"/>
    <w:rsid w:val="00772447"/>
    <w:rsid w:val="00772CFA"/>
    <w:rsid w:val="00772F7A"/>
    <w:rsid w:val="0077313C"/>
    <w:rsid w:val="007732C8"/>
    <w:rsid w:val="00773D8A"/>
    <w:rsid w:val="0077439A"/>
    <w:rsid w:val="00774B6F"/>
    <w:rsid w:val="00774FC5"/>
    <w:rsid w:val="0077531C"/>
    <w:rsid w:val="0077694F"/>
    <w:rsid w:val="00780993"/>
    <w:rsid w:val="00781A53"/>
    <w:rsid w:val="0078207C"/>
    <w:rsid w:val="007827C5"/>
    <w:rsid w:val="00783398"/>
    <w:rsid w:val="00783436"/>
    <w:rsid w:val="007835AE"/>
    <w:rsid w:val="0078422C"/>
    <w:rsid w:val="00784C90"/>
    <w:rsid w:val="007855DE"/>
    <w:rsid w:val="00785C45"/>
    <w:rsid w:val="00786765"/>
    <w:rsid w:val="00786A04"/>
    <w:rsid w:val="0078734B"/>
    <w:rsid w:val="0079078C"/>
    <w:rsid w:val="00791DD4"/>
    <w:rsid w:val="007927D8"/>
    <w:rsid w:val="00792DDB"/>
    <w:rsid w:val="00792E0E"/>
    <w:rsid w:val="007935FD"/>
    <w:rsid w:val="00793FC8"/>
    <w:rsid w:val="007947B0"/>
    <w:rsid w:val="007947E7"/>
    <w:rsid w:val="00794E52"/>
    <w:rsid w:val="00794F8D"/>
    <w:rsid w:val="007952AF"/>
    <w:rsid w:val="00795A9D"/>
    <w:rsid w:val="00796339"/>
    <w:rsid w:val="007967B9"/>
    <w:rsid w:val="00797072"/>
    <w:rsid w:val="007972C0"/>
    <w:rsid w:val="007A017D"/>
    <w:rsid w:val="007A0949"/>
    <w:rsid w:val="007A09FE"/>
    <w:rsid w:val="007A0E2E"/>
    <w:rsid w:val="007A2A44"/>
    <w:rsid w:val="007A303C"/>
    <w:rsid w:val="007A35AA"/>
    <w:rsid w:val="007A43A4"/>
    <w:rsid w:val="007A4608"/>
    <w:rsid w:val="007A48B5"/>
    <w:rsid w:val="007A490C"/>
    <w:rsid w:val="007A4D87"/>
    <w:rsid w:val="007A4DC4"/>
    <w:rsid w:val="007A552C"/>
    <w:rsid w:val="007A5A8F"/>
    <w:rsid w:val="007A5FF9"/>
    <w:rsid w:val="007A6114"/>
    <w:rsid w:val="007A6150"/>
    <w:rsid w:val="007A70ED"/>
    <w:rsid w:val="007A7118"/>
    <w:rsid w:val="007A72E1"/>
    <w:rsid w:val="007A7FC1"/>
    <w:rsid w:val="007B054B"/>
    <w:rsid w:val="007B068B"/>
    <w:rsid w:val="007B1193"/>
    <w:rsid w:val="007B17CA"/>
    <w:rsid w:val="007B1DA9"/>
    <w:rsid w:val="007B1DFD"/>
    <w:rsid w:val="007B240E"/>
    <w:rsid w:val="007B281F"/>
    <w:rsid w:val="007B2CBD"/>
    <w:rsid w:val="007B34EA"/>
    <w:rsid w:val="007B3BDD"/>
    <w:rsid w:val="007B3C97"/>
    <w:rsid w:val="007B4AD8"/>
    <w:rsid w:val="007B5ED1"/>
    <w:rsid w:val="007B65FA"/>
    <w:rsid w:val="007B7C82"/>
    <w:rsid w:val="007C0156"/>
    <w:rsid w:val="007C1C22"/>
    <w:rsid w:val="007C1D86"/>
    <w:rsid w:val="007C1EE0"/>
    <w:rsid w:val="007C27BA"/>
    <w:rsid w:val="007C2EAB"/>
    <w:rsid w:val="007C2F80"/>
    <w:rsid w:val="007C33E0"/>
    <w:rsid w:val="007C366E"/>
    <w:rsid w:val="007C40EB"/>
    <w:rsid w:val="007C45C1"/>
    <w:rsid w:val="007C495F"/>
    <w:rsid w:val="007C5367"/>
    <w:rsid w:val="007C5EEE"/>
    <w:rsid w:val="007C65EC"/>
    <w:rsid w:val="007C6644"/>
    <w:rsid w:val="007C6E39"/>
    <w:rsid w:val="007C6EF1"/>
    <w:rsid w:val="007C7699"/>
    <w:rsid w:val="007D08DE"/>
    <w:rsid w:val="007D0E0F"/>
    <w:rsid w:val="007D1035"/>
    <w:rsid w:val="007D161D"/>
    <w:rsid w:val="007D2302"/>
    <w:rsid w:val="007D237A"/>
    <w:rsid w:val="007D2588"/>
    <w:rsid w:val="007D29F3"/>
    <w:rsid w:val="007D2A64"/>
    <w:rsid w:val="007D2F2C"/>
    <w:rsid w:val="007D3059"/>
    <w:rsid w:val="007D5FAA"/>
    <w:rsid w:val="007D5FB3"/>
    <w:rsid w:val="007D643D"/>
    <w:rsid w:val="007D6AE1"/>
    <w:rsid w:val="007E0B5F"/>
    <w:rsid w:val="007E0F6A"/>
    <w:rsid w:val="007E16F5"/>
    <w:rsid w:val="007E22FF"/>
    <w:rsid w:val="007E29DF"/>
    <w:rsid w:val="007E2F9A"/>
    <w:rsid w:val="007E35FB"/>
    <w:rsid w:val="007E52E2"/>
    <w:rsid w:val="007E5A42"/>
    <w:rsid w:val="007E5C1C"/>
    <w:rsid w:val="007E64E2"/>
    <w:rsid w:val="007E6723"/>
    <w:rsid w:val="007E6848"/>
    <w:rsid w:val="007E72B9"/>
    <w:rsid w:val="007F00B8"/>
    <w:rsid w:val="007F13B9"/>
    <w:rsid w:val="007F1EEE"/>
    <w:rsid w:val="007F282E"/>
    <w:rsid w:val="007F549F"/>
    <w:rsid w:val="007F54EE"/>
    <w:rsid w:val="007F693F"/>
    <w:rsid w:val="0080005F"/>
    <w:rsid w:val="0080062E"/>
    <w:rsid w:val="00800795"/>
    <w:rsid w:val="00802466"/>
    <w:rsid w:val="0080285F"/>
    <w:rsid w:val="0080425E"/>
    <w:rsid w:val="00804962"/>
    <w:rsid w:val="00804C43"/>
    <w:rsid w:val="00805742"/>
    <w:rsid w:val="00805A6C"/>
    <w:rsid w:val="00805FBF"/>
    <w:rsid w:val="00806235"/>
    <w:rsid w:val="008062D8"/>
    <w:rsid w:val="00807B47"/>
    <w:rsid w:val="0081033D"/>
    <w:rsid w:val="00810968"/>
    <w:rsid w:val="008113C9"/>
    <w:rsid w:val="0081152E"/>
    <w:rsid w:val="008124EF"/>
    <w:rsid w:val="00813BE6"/>
    <w:rsid w:val="008140F8"/>
    <w:rsid w:val="00814594"/>
    <w:rsid w:val="0081542D"/>
    <w:rsid w:val="00815480"/>
    <w:rsid w:val="008167E1"/>
    <w:rsid w:val="0081776E"/>
    <w:rsid w:val="00817C2E"/>
    <w:rsid w:val="00817D7D"/>
    <w:rsid w:val="008206B6"/>
    <w:rsid w:val="00820CEF"/>
    <w:rsid w:val="008215BB"/>
    <w:rsid w:val="00821B20"/>
    <w:rsid w:val="00822B43"/>
    <w:rsid w:val="00823362"/>
    <w:rsid w:val="00823782"/>
    <w:rsid w:val="008245AA"/>
    <w:rsid w:val="008246E6"/>
    <w:rsid w:val="00824C1E"/>
    <w:rsid w:val="0082520C"/>
    <w:rsid w:val="00825799"/>
    <w:rsid w:val="008257CB"/>
    <w:rsid w:val="0082607C"/>
    <w:rsid w:val="00826A25"/>
    <w:rsid w:val="008276CD"/>
    <w:rsid w:val="008278B3"/>
    <w:rsid w:val="00827A7A"/>
    <w:rsid w:val="00827F54"/>
    <w:rsid w:val="00830092"/>
    <w:rsid w:val="008305B4"/>
    <w:rsid w:val="00831333"/>
    <w:rsid w:val="00831389"/>
    <w:rsid w:val="0083158E"/>
    <w:rsid w:val="00831C76"/>
    <w:rsid w:val="00832481"/>
    <w:rsid w:val="00832682"/>
    <w:rsid w:val="008336BB"/>
    <w:rsid w:val="00835C99"/>
    <w:rsid w:val="008366D6"/>
    <w:rsid w:val="00836A3B"/>
    <w:rsid w:val="00836F69"/>
    <w:rsid w:val="0084118E"/>
    <w:rsid w:val="0084150F"/>
    <w:rsid w:val="0084184B"/>
    <w:rsid w:val="00841B82"/>
    <w:rsid w:val="008429F1"/>
    <w:rsid w:val="00842D0F"/>
    <w:rsid w:val="0084367D"/>
    <w:rsid w:val="008440E2"/>
    <w:rsid w:val="0084483B"/>
    <w:rsid w:val="00844E4C"/>
    <w:rsid w:val="008459A8"/>
    <w:rsid w:val="00845A8A"/>
    <w:rsid w:val="00845C52"/>
    <w:rsid w:val="00845F82"/>
    <w:rsid w:val="00846067"/>
    <w:rsid w:val="0084644C"/>
    <w:rsid w:val="00846A0D"/>
    <w:rsid w:val="0084746D"/>
    <w:rsid w:val="00847628"/>
    <w:rsid w:val="008476F7"/>
    <w:rsid w:val="00847E3B"/>
    <w:rsid w:val="0085001C"/>
    <w:rsid w:val="008505B7"/>
    <w:rsid w:val="00850BE8"/>
    <w:rsid w:val="00851482"/>
    <w:rsid w:val="00852702"/>
    <w:rsid w:val="00852F2B"/>
    <w:rsid w:val="00853EF6"/>
    <w:rsid w:val="00854001"/>
    <w:rsid w:val="00854B7E"/>
    <w:rsid w:val="008553D2"/>
    <w:rsid w:val="00855C93"/>
    <w:rsid w:val="0085699D"/>
    <w:rsid w:val="0085700B"/>
    <w:rsid w:val="00857191"/>
    <w:rsid w:val="008573BB"/>
    <w:rsid w:val="00860430"/>
    <w:rsid w:val="008607D6"/>
    <w:rsid w:val="0086095C"/>
    <w:rsid w:val="0086325E"/>
    <w:rsid w:val="00863DFA"/>
    <w:rsid w:val="00863FD8"/>
    <w:rsid w:val="0086431F"/>
    <w:rsid w:val="00864364"/>
    <w:rsid w:val="00864C11"/>
    <w:rsid w:val="00864D65"/>
    <w:rsid w:val="00865870"/>
    <w:rsid w:val="008671D4"/>
    <w:rsid w:val="00871955"/>
    <w:rsid w:val="008719F8"/>
    <w:rsid w:val="0087285A"/>
    <w:rsid w:val="008730F6"/>
    <w:rsid w:val="008731E8"/>
    <w:rsid w:val="008732A8"/>
    <w:rsid w:val="008734B3"/>
    <w:rsid w:val="00873EC4"/>
    <w:rsid w:val="00874663"/>
    <w:rsid w:val="00874E56"/>
    <w:rsid w:val="008756E7"/>
    <w:rsid w:val="0087579D"/>
    <w:rsid w:val="008759FE"/>
    <w:rsid w:val="0087662F"/>
    <w:rsid w:val="0087672B"/>
    <w:rsid w:val="0087718D"/>
    <w:rsid w:val="0087727C"/>
    <w:rsid w:val="00877D00"/>
    <w:rsid w:val="00880171"/>
    <w:rsid w:val="00880684"/>
    <w:rsid w:val="008809B1"/>
    <w:rsid w:val="0088108B"/>
    <w:rsid w:val="00881FE3"/>
    <w:rsid w:val="008821BA"/>
    <w:rsid w:val="008826B9"/>
    <w:rsid w:val="00882AFE"/>
    <w:rsid w:val="00882B31"/>
    <w:rsid w:val="00882C8E"/>
    <w:rsid w:val="008833DD"/>
    <w:rsid w:val="00883BB0"/>
    <w:rsid w:val="00883FCA"/>
    <w:rsid w:val="0088555C"/>
    <w:rsid w:val="00886077"/>
    <w:rsid w:val="0088620C"/>
    <w:rsid w:val="008863E2"/>
    <w:rsid w:val="008866E5"/>
    <w:rsid w:val="00887F9A"/>
    <w:rsid w:val="00890410"/>
    <w:rsid w:val="008905F6"/>
    <w:rsid w:val="0089076C"/>
    <w:rsid w:val="00890D69"/>
    <w:rsid w:val="00891120"/>
    <w:rsid w:val="008911C8"/>
    <w:rsid w:val="008920F5"/>
    <w:rsid w:val="008924FA"/>
    <w:rsid w:val="00892B94"/>
    <w:rsid w:val="00892D92"/>
    <w:rsid w:val="008934D4"/>
    <w:rsid w:val="008942C8"/>
    <w:rsid w:val="008944B6"/>
    <w:rsid w:val="0089473D"/>
    <w:rsid w:val="008947F6"/>
    <w:rsid w:val="008953A6"/>
    <w:rsid w:val="00895816"/>
    <w:rsid w:val="00895A67"/>
    <w:rsid w:val="0089662E"/>
    <w:rsid w:val="00896933"/>
    <w:rsid w:val="00896F9B"/>
    <w:rsid w:val="00897124"/>
    <w:rsid w:val="00897900"/>
    <w:rsid w:val="008A01C4"/>
    <w:rsid w:val="008A0817"/>
    <w:rsid w:val="008A1212"/>
    <w:rsid w:val="008A1A5E"/>
    <w:rsid w:val="008A1D3E"/>
    <w:rsid w:val="008A230C"/>
    <w:rsid w:val="008A33DC"/>
    <w:rsid w:val="008A36DF"/>
    <w:rsid w:val="008A3FE6"/>
    <w:rsid w:val="008A4191"/>
    <w:rsid w:val="008A4A31"/>
    <w:rsid w:val="008A4AFA"/>
    <w:rsid w:val="008A4CCA"/>
    <w:rsid w:val="008A54B0"/>
    <w:rsid w:val="008A5908"/>
    <w:rsid w:val="008A5A1B"/>
    <w:rsid w:val="008A5AD1"/>
    <w:rsid w:val="008A5CBD"/>
    <w:rsid w:val="008A6146"/>
    <w:rsid w:val="008A6C36"/>
    <w:rsid w:val="008A7E8B"/>
    <w:rsid w:val="008B0592"/>
    <w:rsid w:val="008B0F09"/>
    <w:rsid w:val="008B1679"/>
    <w:rsid w:val="008B18AD"/>
    <w:rsid w:val="008B20CF"/>
    <w:rsid w:val="008B2415"/>
    <w:rsid w:val="008B30B8"/>
    <w:rsid w:val="008B31C6"/>
    <w:rsid w:val="008B3B53"/>
    <w:rsid w:val="008B4AC2"/>
    <w:rsid w:val="008B4D77"/>
    <w:rsid w:val="008B508C"/>
    <w:rsid w:val="008B5894"/>
    <w:rsid w:val="008B7074"/>
    <w:rsid w:val="008B7742"/>
    <w:rsid w:val="008C05B6"/>
    <w:rsid w:val="008C094E"/>
    <w:rsid w:val="008C0AF9"/>
    <w:rsid w:val="008C0D85"/>
    <w:rsid w:val="008C0E43"/>
    <w:rsid w:val="008C12CA"/>
    <w:rsid w:val="008C1500"/>
    <w:rsid w:val="008C1595"/>
    <w:rsid w:val="008C21B2"/>
    <w:rsid w:val="008C2DE1"/>
    <w:rsid w:val="008C37DD"/>
    <w:rsid w:val="008C3B3D"/>
    <w:rsid w:val="008C44FC"/>
    <w:rsid w:val="008C4762"/>
    <w:rsid w:val="008C4A78"/>
    <w:rsid w:val="008C4BA1"/>
    <w:rsid w:val="008C5583"/>
    <w:rsid w:val="008C558E"/>
    <w:rsid w:val="008C5806"/>
    <w:rsid w:val="008C5895"/>
    <w:rsid w:val="008C67C5"/>
    <w:rsid w:val="008C6C12"/>
    <w:rsid w:val="008C6CB7"/>
    <w:rsid w:val="008C7A27"/>
    <w:rsid w:val="008D0092"/>
    <w:rsid w:val="008D0C70"/>
    <w:rsid w:val="008D15AF"/>
    <w:rsid w:val="008D1600"/>
    <w:rsid w:val="008D1A07"/>
    <w:rsid w:val="008D2C22"/>
    <w:rsid w:val="008D2E9A"/>
    <w:rsid w:val="008D3091"/>
    <w:rsid w:val="008D6AB5"/>
    <w:rsid w:val="008D6BA5"/>
    <w:rsid w:val="008D6C28"/>
    <w:rsid w:val="008D74CA"/>
    <w:rsid w:val="008E0770"/>
    <w:rsid w:val="008E123B"/>
    <w:rsid w:val="008E1F07"/>
    <w:rsid w:val="008E2973"/>
    <w:rsid w:val="008E3608"/>
    <w:rsid w:val="008E3942"/>
    <w:rsid w:val="008E4028"/>
    <w:rsid w:val="008E58E9"/>
    <w:rsid w:val="008E5B70"/>
    <w:rsid w:val="008E5C30"/>
    <w:rsid w:val="008E78B8"/>
    <w:rsid w:val="008E7970"/>
    <w:rsid w:val="008F1DBD"/>
    <w:rsid w:val="008F2503"/>
    <w:rsid w:val="008F26B6"/>
    <w:rsid w:val="008F26EF"/>
    <w:rsid w:val="008F3694"/>
    <w:rsid w:val="008F37F6"/>
    <w:rsid w:val="008F3CE3"/>
    <w:rsid w:val="008F4CB1"/>
    <w:rsid w:val="008F5FA2"/>
    <w:rsid w:val="008F63D0"/>
    <w:rsid w:val="008F6CD0"/>
    <w:rsid w:val="008F6FE1"/>
    <w:rsid w:val="008F7A0B"/>
    <w:rsid w:val="008F7A8D"/>
    <w:rsid w:val="008F7C21"/>
    <w:rsid w:val="0090071F"/>
    <w:rsid w:val="0090092F"/>
    <w:rsid w:val="00901548"/>
    <w:rsid w:val="00901549"/>
    <w:rsid w:val="00901E83"/>
    <w:rsid w:val="00902146"/>
    <w:rsid w:val="00902595"/>
    <w:rsid w:val="00902E10"/>
    <w:rsid w:val="0090301E"/>
    <w:rsid w:val="00903E32"/>
    <w:rsid w:val="009054BD"/>
    <w:rsid w:val="00905B5C"/>
    <w:rsid w:val="009066FC"/>
    <w:rsid w:val="00906939"/>
    <w:rsid w:val="00906A89"/>
    <w:rsid w:val="00907268"/>
    <w:rsid w:val="0090729C"/>
    <w:rsid w:val="009112D6"/>
    <w:rsid w:val="009114A8"/>
    <w:rsid w:val="009118AD"/>
    <w:rsid w:val="00911EA1"/>
    <w:rsid w:val="0091285D"/>
    <w:rsid w:val="00913068"/>
    <w:rsid w:val="0091394B"/>
    <w:rsid w:val="00913ED2"/>
    <w:rsid w:val="00913FDE"/>
    <w:rsid w:val="009163E5"/>
    <w:rsid w:val="00916FCF"/>
    <w:rsid w:val="00917449"/>
    <w:rsid w:val="00917BF4"/>
    <w:rsid w:val="00923039"/>
    <w:rsid w:val="00924DDC"/>
    <w:rsid w:val="0092534F"/>
    <w:rsid w:val="00925895"/>
    <w:rsid w:val="00925B6E"/>
    <w:rsid w:val="009263DF"/>
    <w:rsid w:val="00926789"/>
    <w:rsid w:val="00926924"/>
    <w:rsid w:val="00926FC7"/>
    <w:rsid w:val="009278B6"/>
    <w:rsid w:val="00927B03"/>
    <w:rsid w:val="00927D2B"/>
    <w:rsid w:val="009308AD"/>
    <w:rsid w:val="00930F13"/>
    <w:rsid w:val="00931B03"/>
    <w:rsid w:val="00934529"/>
    <w:rsid w:val="009348AD"/>
    <w:rsid w:val="00934BBF"/>
    <w:rsid w:val="00935038"/>
    <w:rsid w:val="00936218"/>
    <w:rsid w:val="00936834"/>
    <w:rsid w:val="00936E66"/>
    <w:rsid w:val="0093740C"/>
    <w:rsid w:val="009377E0"/>
    <w:rsid w:val="00937AD1"/>
    <w:rsid w:val="00937AF4"/>
    <w:rsid w:val="00940FA2"/>
    <w:rsid w:val="00941CC0"/>
    <w:rsid w:val="009426A4"/>
    <w:rsid w:val="0094298F"/>
    <w:rsid w:val="00942C59"/>
    <w:rsid w:val="0094356A"/>
    <w:rsid w:val="00943700"/>
    <w:rsid w:val="009449A9"/>
    <w:rsid w:val="009449B7"/>
    <w:rsid w:val="00944A37"/>
    <w:rsid w:val="00944AE3"/>
    <w:rsid w:val="00944BFE"/>
    <w:rsid w:val="00945091"/>
    <w:rsid w:val="009455E6"/>
    <w:rsid w:val="00945910"/>
    <w:rsid w:val="00945A3A"/>
    <w:rsid w:val="00945D1D"/>
    <w:rsid w:val="00945EC1"/>
    <w:rsid w:val="00946793"/>
    <w:rsid w:val="00946E53"/>
    <w:rsid w:val="00946FC8"/>
    <w:rsid w:val="009477DB"/>
    <w:rsid w:val="00947AC1"/>
    <w:rsid w:val="00950F9C"/>
    <w:rsid w:val="009510E5"/>
    <w:rsid w:val="009523E4"/>
    <w:rsid w:val="00952A7B"/>
    <w:rsid w:val="0095387B"/>
    <w:rsid w:val="009546F7"/>
    <w:rsid w:val="0095484A"/>
    <w:rsid w:val="009548DB"/>
    <w:rsid w:val="00954ECA"/>
    <w:rsid w:val="009551E5"/>
    <w:rsid w:val="00960171"/>
    <w:rsid w:val="00960277"/>
    <w:rsid w:val="00960331"/>
    <w:rsid w:val="00960A9E"/>
    <w:rsid w:val="00961714"/>
    <w:rsid w:val="00961987"/>
    <w:rsid w:val="00962311"/>
    <w:rsid w:val="0096270C"/>
    <w:rsid w:val="00962D20"/>
    <w:rsid w:val="009637D7"/>
    <w:rsid w:val="0096459A"/>
    <w:rsid w:val="00964DFC"/>
    <w:rsid w:val="009652A4"/>
    <w:rsid w:val="009653E2"/>
    <w:rsid w:val="00965BA2"/>
    <w:rsid w:val="00966247"/>
    <w:rsid w:val="00966E07"/>
    <w:rsid w:val="009672AA"/>
    <w:rsid w:val="009706E0"/>
    <w:rsid w:val="00970B10"/>
    <w:rsid w:val="00971A12"/>
    <w:rsid w:val="009726C0"/>
    <w:rsid w:val="00972BC3"/>
    <w:rsid w:val="00972EC3"/>
    <w:rsid w:val="009730B6"/>
    <w:rsid w:val="00973619"/>
    <w:rsid w:val="00973714"/>
    <w:rsid w:val="009741A4"/>
    <w:rsid w:val="0097505B"/>
    <w:rsid w:val="009756D4"/>
    <w:rsid w:val="0097639C"/>
    <w:rsid w:val="0097650E"/>
    <w:rsid w:val="0097652E"/>
    <w:rsid w:val="00976A57"/>
    <w:rsid w:val="00977426"/>
    <w:rsid w:val="00977923"/>
    <w:rsid w:val="009805A5"/>
    <w:rsid w:val="009805EF"/>
    <w:rsid w:val="0098092B"/>
    <w:rsid w:val="00980BB7"/>
    <w:rsid w:val="00981141"/>
    <w:rsid w:val="00982C53"/>
    <w:rsid w:val="009833DF"/>
    <w:rsid w:val="0098358B"/>
    <w:rsid w:val="0098380B"/>
    <w:rsid w:val="00984982"/>
    <w:rsid w:val="00984F54"/>
    <w:rsid w:val="00984F89"/>
    <w:rsid w:val="009851C9"/>
    <w:rsid w:val="00985243"/>
    <w:rsid w:val="0098580E"/>
    <w:rsid w:val="0098581C"/>
    <w:rsid w:val="009859BB"/>
    <w:rsid w:val="0098692A"/>
    <w:rsid w:val="0098706E"/>
    <w:rsid w:val="00987939"/>
    <w:rsid w:val="009879E6"/>
    <w:rsid w:val="00987A10"/>
    <w:rsid w:val="009904BF"/>
    <w:rsid w:val="00991095"/>
    <w:rsid w:val="00991A3C"/>
    <w:rsid w:val="00992324"/>
    <w:rsid w:val="009927A1"/>
    <w:rsid w:val="00992996"/>
    <w:rsid w:val="00992CCE"/>
    <w:rsid w:val="0099374B"/>
    <w:rsid w:val="00993E4E"/>
    <w:rsid w:val="009947ED"/>
    <w:rsid w:val="0099487D"/>
    <w:rsid w:val="0099558C"/>
    <w:rsid w:val="00996331"/>
    <w:rsid w:val="00996378"/>
    <w:rsid w:val="00996EDD"/>
    <w:rsid w:val="009A01D6"/>
    <w:rsid w:val="009A0BD4"/>
    <w:rsid w:val="009A153A"/>
    <w:rsid w:val="009A190C"/>
    <w:rsid w:val="009A2BDE"/>
    <w:rsid w:val="009A3C41"/>
    <w:rsid w:val="009A3CF0"/>
    <w:rsid w:val="009A3D94"/>
    <w:rsid w:val="009A47A5"/>
    <w:rsid w:val="009A58DE"/>
    <w:rsid w:val="009A603F"/>
    <w:rsid w:val="009A63AB"/>
    <w:rsid w:val="009A6950"/>
    <w:rsid w:val="009A6ABE"/>
    <w:rsid w:val="009A6CD3"/>
    <w:rsid w:val="009A6EC4"/>
    <w:rsid w:val="009A7037"/>
    <w:rsid w:val="009A7158"/>
    <w:rsid w:val="009B0070"/>
    <w:rsid w:val="009B0832"/>
    <w:rsid w:val="009B0847"/>
    <w:rsid w:val="009B0AC9"/>
    <w:rsid w:val="009B11DB"/>
    <w:rsid w:val="009B1C50"/>
    <w:rsid w:val="009B2859"/>
    <w:rsid w:val="009B2C3D"/>
    <w:rsid w:val="009B2EA1"/>
    <w:rsid w:val="009B32B4"/>
    <w:rsid w:val="009B3374"/>
    <w:rsid w:val="009B34F5"/>
    <w:rsid w:val="009B3801"/>
    <w:rsid w:val="009B4A5D"/>
    <w:rsid w:val="009B4C63"/>
    <w:rsid w:val="009B5E91"/>
    <w:rsid w:val="009B67CA"/>
    <w:rsid w:val="009B7236"/>
    <w:rsid w:val="009B7B5D"/>
    <w:rsid w:val="009C0DA8"/>
    <w:rsid w:val="009C0E7A"/>
    <w:rsid w:val="009C0FDC"/>
    <w:rsid w:val="009C133E"/>
    <w:rsid w:val="009C1AF1"/>
    <w:rsid w:val="009C2615"/>
    <w:rsid w:val="009C274B"/>
    <w:rsid w:val="009C3259"/>
    <w:rsid w:val="009C3432"/>
    <w:rsid w:val="009C4537"/>
    <w:rsid w:val="009C455E"/>
    <w:rsid w:val="009C4F29"/>
    <w:rsid w:val="009C5F69"/>
    <w:rsid w:val="009C61C8"/>
    <w:rsid w:val="009C7566"/>
    <w:rsid w:val="009C7819"/>
    <w:rsid w:val="009D0A4A"/>
    <w:rsid w:val="009D0C60"/>
    <w:rsid w:val="009D1FE9"/>
    <w:rsid w:val="009D2C0B"/>
    <w:rsid w:val="009D30B5"/>
    <w:rsid w:val="009D3BEE"/>
    <w:rsid w:val="009D3C38"/>
    <w:rsid w:val="009D4F44"/>
    <w:rsid w:val="009D7E46"/>
    <w:rsid w:val="009D7E8D"/>
    <w:rsid w:val="009D7F6C"/>
    <w:rsid w:val="009E0221"/>
    <w:rsid w:val="009E031D"/>
    <w:rsid w:val="009E11D4"/>
    <w:rsid w:val="009E185E"/>
    <w:rsid w:val="009E18E6"/>
    <w:rsid w:val="009E2A0B"/>
    <w:rsid w:val="009E3C63"/>
    <w:rsid w:val="009E3D03"/>
    <w:rsid w:val="009E40EF"/>
    <w:rsid w:val="009E4D6C"/>
    <w:rsid w:val="009E4F5E"/>
    <w:rsid w:val="009E525E"/>
    <w:rsid w:val="009E5565"/>
    <w:rsid w:val="009E578C"/>
    <w:rsid w:val="009E592B"/>
    <w:rsid w:val="009E5C23"/>
    <w:rsid w:val="009E5CAC"/>
    <w:rsid w:val="009E5F23"/>
    <w:rsid w:val="009F02C0"/>
    <w:rsid w:val="009F10B7"/>
    <w:rsid w:val="009F13A8"/>
    <w:rsid w:val="009F1D50"/>
    <w:rsid w:val="009F2036"/>
    <w:rsid w:val="009F2685"/>
    <w:rsid w:val="009F2E24"/>
    <w:rsid w:val="009F33BB"/>
    <w:rsid w:val="009F4260"/>
    <w:rsid w:val="009F43D6"/>
    <w:rsid w:val="009F4717"/>
    <w:rsid w:val="009F4B80"/>
    <w:rsid w:val="009F4D61"/>
    <w:rsid w:val="009F53BE"/>
    <w:rsid w:val="009F5447"/>
    <w:rsid w:val="009F58E8"/>
    <w:rsid w:val="00A00295"/>
    <w:rsid w:val="00A00E0F"/>
    <w:rsid w:val="00A00E9F"/>
    <w:rsid w:val="00A01BA3"/>
    <w:rsid w:val="00A021BC"/>
    <w:rsid w:val="00A0262B"/>
    <w:rsid w:val="00A02B86"/>
    <w:rsid w:val="00A0354C"/>
    <w:rsid w:val="00A03E47"/>
    <w:rsid w:val="00A04602"/>
    <w:rsid w:val="00A048F7"/>
    <w:rsid w:val="00A055D9"/>
    <w:rsid w:val="00A060CF"/>
    <w:rsid w:val="00A07244"/>
    <w:rsid w:val="00A07A62"/>
    <w:rsid w:val="00A103D3"/>
    <w:rsid w:val="00A10788"/>
    <w:rsid w:val="00A11AF5"/>
    <w:rsid w:val="00A11D1E"/>
    <w:rsid w:val="00A12184"/>
    <w:rsid w:val="00A1345A"/>
    <w:rsid w:val="00A1379F"/>
    <w:rsid w:val="00A140E4"/>
    <w:rsid w:val="00A140FB"/>
    <w:rsid w:val="00A14378"/>
    <w:rsid w:val="00A146D6"/>
    <w:rsid w:val="00A14EC6"/>
    <w:rsid w:val="00A14FC5"/>
    <w:rsid w:val="00A155C8"/>
    <w:rsid w:val="00A1560C"/>
    <w:rsid w:val="00A16585"/>
    <w:rsid w:val="00A1792C"/>
    <w:rsid w:val="00A17983"/>
    <w:rsid w:val="00A22156"/>
    <w:rsid w:val="00A23C9D"/>
    <w:rsid w:val="00A242DD"/>
    <w:rsid w:val="00A24A2B"/>
    <w:rsid w:val="00A24B67"/>
    <w:rsid w:val="00A24FAA"/>
    <w:rsid w:val="00A25155"/>
    <w:rsid w:val="00A2528E"/>
    <w:rsid w:val="00A258ED"/>
    <w:rsid w:val="00A25B93"/>
    <w:rsid w:val="00A25F50"/>
    <w:rsid w:val="00A26DE5"/>
    <w:rsid w:val="00A26DE8"/>
    <w:rsid w:val="00A3000D"/>
    <w:rsid w:val="00A30D32"/>
    <w:rsid w:val="00A32733"/>
    <w:rsid w:val="00A3299E"/>
    <w:rsid w:val="00A33D64"/>
    <w:rsid w:val="00A33F2F"/>
    <w:rsid w:val="00A34186"/>
    <w:rsid w:val="00A34238"/>
    <w:rsid w:val="00A35CD6"/>
    <w:rsid w:val="00A364EE"/>
    <w:rsid w:val="00A36ED3"/>
    <w:rsid w:val="00A377F8"/>
    <w:rsid w:val="00A37CA1"/>
    <w:rsid w:val="00A40353"/>
    <w:rsid w:val="00A40903"/>
    <w:rsid w:val="00A40A8E"/>
    <w:rsid w:val="00A42271"/>
    <w:rsid w:val="00A429B6"/>
    <w:rsid w:val="00A42FAC"/>
    <w:rsid w:val="00A43B12"/>
    <w:rsid w:val="00A43BB3"/>
    <w:rsid w:val="00A44C6E"/>
    <w:rsid w:val="00A44E78"/>
    <w:rsid w:val="00A4516A"/>
    <w:rsid w:val="00A455A4"/>
    <w:rsid w:val="00A455D4"/>
    <w:rsid w:val="00A458E4"/>
    <w:rsid w:val="00A4590A"/>
    <w:rsid w:val="00A45B5C"/>
    <w:rsid w:val="00A4601F"/>
    <w:rsid w:val="00A460FB"/>
    <w:rsid w:val="00A46315"/>
    <w:rsid w:val="00A4678F"/>
    <w:rsid w:val="00A46B45"/>
    <w:rsid w:val="00A46DB3"/>
    <w:rsid w:val="00A501E5"/>
    <w:rsid w:val="00A5137F"/>
    <w:rsid w:val="00A514A5"/>
    <w:rsid w:val="00A516E6"/>
    <w:rsid w:val="00A51857"/>
    <w:rsid w:val="00A526DA"/>
    <w:rsid w:val="00A534B0"/>
    <w:rsid w:val="00A534C6"/>
    <w:rsid w:val="00A5354D"/>
    <w:rsid w:val="00A53ED0"/>
    <w:rsid w:val="00A54103"/>
    <w:rsid w:val="00A55342"/>
    <w:rsid w:val="00A554A9"/>
    <w:rsid w:val="00A56213"/>
    <w:rsid w:val="00A56252"/>
    <w:rsid w:val="00A56276"/>
    <w:rsid w:val="00A56C9C"/>
    <w:rsid w:val="00A57E23"/>
    <w:rsid w:val="00A606EF"/>
    <w:rsid w:val="00A6092B"/>
    <w:rsid w:val="00A60A57"/>
    <w:rsid w:val="00A60ECA"/>
    <w:rsid w:val="00A6113B"/>
    <w:rsid w:val="00A61A14"/>
    <w:rsid w:val="00A6216C"/>
    <w:rsid w:val="00A6299D"/>
    <w:rsid w:val="00A6328F"/>
    <w:rsid w:val="00A639AF"/>
    <w:rsid w:val="00A64AD2"/>
    <w:rsid w:val="00A65270"/>
    <w:rsid w:val="00A652EE"/>
    <w:rsid w:val="00A65A12"/>
    <w:rsid w:val="00A65B8D"/>
    <w:rsid w:val="00A671EC"/>
    <w:rsid w:val="00A67DD6"/>
    <w:rsid w:val="00A7014E"/>
    <w:rsid w:val="00A70222"/>
    <w:rsid w:val="00A70CB0"/>
    <w:rsid w:val="00A730F4"/>
    <w:rsid w:val="00A7482F"/>
    <w:rsid w:val="00A74D5C"/>
    <w:rsid w:val="00A750B9"/>
    <w:rsid w:val="00A76081"/>
    <w:rsid w:val="00A808F8"/>
    <w:rsid w:val="00A814AC"/>
    <w:rsid w:val="00A819F4"/>
    <w:rsid w:val="00A83939"/>
    <w:rsid w:val="00A8399A"/>
    <w:rsid w:val="00A840D3"/>
    <w:rsid w:val="00A848D5"/>
    <w:rsid w:val="00A85412"/>
    <w:rsid w:val="00A862E3"/>
    <w:rsid w:val="00A86A88"/>
    <w:rsid w:val="00A87311"/>
    <w:rsid w:val="00A905BE"/>
    <w:rsid w:val="00A90937"/>
    <w:rsid w:val="00A9176F"/>
    <w:rsid w:val="00A924FE"/>
    <w:rsid w:val="00A92E8D"/>
    <w:rsid w:val="00A934B6"/>
    <w:rsid w:val="00A9371C"/>
    <w:rsid w:val="00A93E43"/>
    <w:rsid w:val="00A94099"/>
    <w:rsid w:val="00A952BE"/>
    <w:rsid w:val="00A95DAB"/>
    <w:rsid w:val="00A95DC0"/>
    <w:rsid w:val="00A95E91"/>
    <w:rsid w:val="00A96807"/>
    <w:rsid w:val="00A968C7"/>
    <w:rsid w:val="00A97004"/>
    <w:rsid w:val="00A972B9"/>
    <w:rsid w:val="00A97E65"/>
    <w:rsid w:val="00A97EFB"/>
    <w:rsid w:val="00A97FFA"/>
    <w:rsid w:val="00AA0A12"/>
    <w:rsid w:val="00AA108A"/>
    <w:rsid w:val="00AA10E6"/>
    <w:rsid w:val="00AA26D5"/>
    <w:rsid w:val="00AA2AEE"/>
    <w:rsid w:val="00AA2CFD"/>
    <w:rsid w:val="00AA2D74"/>
    <w:rsid w:val="00AA2DBD"/>
    <w:rsid w:val="00AA30AF"/>
    <w:rsid w:val="00AA318F"/>
    <w:rsid w:val="00AA32F2"/>
    <w:rsid w:val="00AA3DCE"/>
    <w:rsid w:val="00AA439B"/>
    <w:rsid w:val="00AA4B65"/>
    <w:rsid w:val="00AA6B2E"/>
    <w:rsid w:val="00AA733C"/>
    <w:rsid w:val="00AA7AE5"/>
    <w:rsid w:val="00AB138C"/>
    <w:rsid w:val="00AB1987"/>
    <w:rsid w:val="00AB237A"/>
    <w:rsid w:val="00AB27EC"/>
    <w:rsid w:val="00AB296A"/>
    <w:rsid w:val="00AB332F"/>
    <w:rsid w:val="00AB344F"/>
    <w:rsid w:val="00AB4760"/>
    <w:rsid w:val="00AB4B0B"/>
    <w:rsid w:val="00AB56E2"/>
    <w:rsid w:val="00AB60C8"/>
    <w:rsid w:val="00AB6431"/>
    <w:rsid w:val="00AB77DB"/>
    <w:rsid w:val="00AC0848"/>
    <w:rsid w:val="00AC1DF6"/>
    <w:rsid w:val="00AC2AD7"/>
    <w:rsid w:val="00AC2E0E"/>
    <w:rsid w:val="00AC2F52"/>
    <w:rsid w:val="00AC42FF"/>
    <w:rsid w:val="00AC4AFD"/>
    <w:rsid w:val="00AC4DC1"/>
    <w:rsid w:val="00AC5D08"/>
    <w:rsid w:val="00AC5E56"/>
    <w:rsid w:val="00AC5EC3"/>
    <w:rsid w:val="00AC653E"/>
    <w:rsid w:val="00AC7F05"/>
    <w:rsid w:val="00AD1378"/>
    <w:rsid w:val="00AD1E17"/>
    <w:rsid w:val="00AD2F56"/>
    <w:rsid w:val="00AD34CE"/>
    <w:rsid w:val="00AD40B1"/>
    <w:rsid w:val="00AD4645"/>
    <w:rsid w:val="00AD4943"/>
    <w:rsid w:val="00AD5022"/>
    <w:rsid w:val="00AD5490"/>
    <w:rsid w:val="00AD5BAA"/>
    <w:rsid w:val="00AD6653"/>
    <w:rsid w:val="00AE0074"/>
    <w:rsid w:val="00AE0AC9"/>
    <w:rsid w:val="00AE0F12"/>
    <w:rsid w:val="00AE1164"/>
    <w:rsid w:val="00AE14A7"/>
    <w:rsid w:val="00AE14CB"/>
    <w:rsid w:val="00AE1B36"/>
    <w:rsid w:val="00AE241F"/>
    <w:rsid w:val="00AE5694"/>
    <w:rsid w:val="00AE6176"/>
    <w:rsid w:val="00AE6AB1"/>
    <w:rsid w:val="00AE6C10"/>
    <w:rsid w:val="00AE6FCB"/>
    <w:rsid w:val="00AE7278"/>
    <w:rsid w:val="00AE7CDA"/>
    <w:rsid w:val="00AF0576"/>
    <w:rsid w:val="00AF07A5"/>
    <w:rsid w:val="00AF0BC5"/>
    <w:rsid w:val="00AF230B"/>
    <w:rsid w:val="00AF31FD"/>
    <w:rsid w:val="00AF3E5F"/>
    <w:rsid w:val="00AF5351"/>
    <w:rsid w:val="00AF55A2"/>
    <w:rsid w:val="00AF55EC"/>
    <w:rsid w:val="00AF5CEC"/>
    <w:rsid w:val="00AF63BE"/>
    <w:rsid w:val="00AF6A8F"/>
    <w:rsid w:val="00B00098"/>
    <w:rsid w:val="00B002D8"/>
    <w:rsid w:val="00B006E3"/>
    <w:rsid w:val="00B00F49"/>
    <w:rsid w:val="00B0149D"/>
    <w:rsid w:val="00B014F6"/>
    <w:rsid w:val="00B01BB4"/>
    <w:rsid w:val="00B01BC4"/>
    <w:rsid w:val="00B02303"/>
    <w:rsid w:val="00B023D5"/>
    <w:rsid w:val="00B02C05"/>
    <w:rsid w:val="00B03166"/>
    <w:rsid w:val="00B04084"/>
    <w:rsid w:val="00B0420A"/>
    <w:rsid w:val="00B04C31"/>
    <w:rsid w:val="00B04C3A"/>
    <w:rsid w:val="00B054B1"/>
    <w:rsid w:val="00B05BDB"/>
    <w:rsid w:val="00B070E0"/>
    <w:rsid w:val="00B078F4"/>
    <w:rsid w:val="00B107C9"/>
    <w:rsid w:val="00B109B1"/>
    <w:rsid w:val="00B10B17"/>
    <w:rsid w:val="00B10ED1"/>
    <w:rsid w:val="00B1132B"/>
    <w:rsid w:val="00B11CD0"/>
    <w:rsid w:val="00B121BE"/>
    <w:rsid w:val="00B122AE"/>
    <w:rsid w:val="00B12B77"/>
    <w:rsid w:val="00B132DB"/>
    <w:rsid w:val="00B14425"/>
    <w:rsid w:val="00B1480E"/>
    <w:rsid w:val="00B14908"/>
    <w:rsid w:val="00B15211"/>
    <w:rsid w:val="00B154F4"/>
    <w:rsid w:val="00B155A4"/>
    <w:rsid w:val="00B1595C"/>
    <w:rsid w:val="00B15ACD"/>
    <w:rsid w:val="00B15F9A"/>
    <w:rsid w:val="00B16123"/>
    <w:rsid w:val="00B16583"/>
    <w:rsid w:val="00B16CC7"/>
    <w:rsid w:val="00B16CCC"/>
    <w:rsid w:val="00B17C1F"/>
    <w:rsid w:val="00B17DB7"/>
    <w:rsid w:val="00B20479"/>
    <w:rsid w:val="00B22721"/>
    <w:rsid w:val="00B22899"/>
    <w:rsid w:val="00B22A3F"/>
    <w:rsid w:val="00B22BD6"/>
    <w:rsid w:val="00B22DF0"/>
    <w:rsid w:val="00B23425"/>
    <w:rsid w:val="00B23F12"/>
    <w:rsid w:val="00B23FD2"/>
    <w:rsid w:val="00B242BB"/>
    <w:rsid w:val="00B2430B"/>
    <w:rsid w:val="00B24456"/>
    <w:rsid w:val="00B2455A"/>
    <w:rsid w:val="00B246B3"/>
    <w:rsid w:val="00B24A40"/>
    <w:rsid w:val="00B24BA4"/>
    <w:rsid w:val="00B2515C"/>
    <w:rsid w:val="00B253B5"/>
    <w:rsid w:val="00B2566A"/>
    <w:rsid w:val="00B263F7"/>
    <w:rsid w:val="00B267A9"/>
    <w:rsid w:val="00B2702C"/>
    <w:rsid w:val="00B27962"/>
    <w:rsid w:val="00B279F4"/>
    <w:rsid w:val="00B27B37"/>
    <w:rsid w:val="00B27E7B"/>
    <w:rsid w:val="00B30255"/>
    <w:rsid w:val="00B31314"/>
    <w:rsid w:val="00B3148C"/>
    <w:rsid w:val="00B314BB"/>
    <w:rsid w:val="00B314C0"/>
    <w:rsid w:val="00B31971"/>
    <w:rsid w:val="00B31B5C"/>
    <w:rsid w:val="00B327B2"/>
    <w:rsid w:val="00B32BD6"/>
    <w:rsid w:val="00B32D1A"/>
    <w:rsid w:val="00B32EED"/>
    <w:rsid w:val="00B32FEF"/>
    <w:rsid w:val="00B33672"/>
    <w:rsid w:val="00B338CE"/>
    <w:rsid w:val="00B343E2"/>
    <w:rsid w:val="00B344AF"/>
    <w:rsid w:val="00B34883"/>
    <w:rsid w:val="00B358CD"/>
    <w:rsid w:val="00B36FBC"/>
    <w:rsid w:val="00B378B8"/>
    <w:rsid w:val="00B412E8"/>
    <w:rsid w:val="00B42544"/>
    <w:rsid w:val="00B4317F"/>
    <w:rsid w:val="00B4348A"/>
    <w:rsid w:val="00B438DF"/>
    <w:rsid w:val="00B43BEA"/>
    <w:rsid w:val="00B43D09"/>
    <w:rsid w:val="00B45154"/>
    <w:rsid w:val="00B45E4A"/>
    <w:rsid w:val="00B45E9C"/>
    <w:rsid w:val="00B46E6E"/>
    <w:rsid w:val="00B503DE"/>
    <w:rsid w:val="00B50898"/>
    <w:rsid w:val="00B51025"/>
    <w:rsid w:val="00B53624"/>
    <w:rsid w:val="00B53EC1"/>
    <w:rsid w:val="00B540F5"/>
    <w:rsid w:val="00B5425A"/>
    <w:rsid w:val="00B54387"/>
    <w:rsid w:val="00B5475E"/>
    <w:rsid w:val="00B54911"/>
    <w:rsid w:val="00B54C24"/>
    <w:rsid w:val="00B55524"/>
    <w:rsid w:val="00B56B97"/>
    <w:rsid w:val="00B56B98"/>
    <w:rsid w:val="00B56BC8"/>
    <w:rsid w:val="00B5760C"/>
    <w:rsid w:val="00B57AD9"/>
    <w:rsid w:val="00B60263"/>
    <w:rsid w:val="00B609DC"/>
    <w:rsid w:val="00B6101F"/>
    <w:rsid w:val="00B615BB"/>
    <w:rsid w:val="00B61E50"/>
    <w:rsid w:val="00B61FE6"/>
    <w:rsid w:val="00B620A4"/>
    <w:rsid w:val="00B62B6C"/>
    <w:rsid w:val="00B63F64"/>
    <w:rsid w:val="00B654E0"/>
    <w:rsid w:val="00B6601B"/>
    <w:rsid w:val="00B661D1"/>
    <w:rsid w:val="00B663D6"/>
    <w:rsid w:val="00B67F3D"/>
    <w:rsid w:val="00B67F62"/>
    <w:rsid w:val="00B70A71"/>
    <w:rsid w:val="00B70E54"/>
    <w:rsid w:val="00B710F9"/>
    <w:rsid w:val="00B714BF"/>
    <w:rsid w:val="00B72653"/>
    <w:rsid w:val="00B72924"/>
    <w:rsid w:val="00B72D33"/>
    <w:rsid w:val="00B72EA2"/>
    <w:rsid w:val="00B743BE"/>
    <w:rsid w:val="00B747A7"/>
    <w:rsid w:val="00B76470"/>
    <w:rsid w:val="00B8044E"/>
    <w:rsid w:val="00B808C7"/>
    <w:rsid w:val="00B81015"/>
    <w:rsid w:val="00B81391"/>
    <w:rsid w:val="00B815B6"/>
    <w:rsid w:val="00B822B6"/>
    <w:rsid w:val="00B8278D"/>
    <w:rsid w:val="00B82AFA"/>
    <w:rsid w:val="00B82CBF"/>
    <w:rsid w:val="00B82D40"/>
    <w:rsid w:val="00B834D4"/>
    <w:rsid w:val="00B83E64"/>
    <w:rsid w:val="00B844F7"/>
    <w:rsid w:val="00B84FFE"/>
    <w:rsid w:val="00B85231"/>
    <w:rsid w:val="00B85856"/>
    <w:rsid w:val="00B85FC1"/>
    <w:rsid w:val="00B86585"/>
    <w:rsid w:val="00B87022"/>
    <w:rsid w:val="00B87227"/>
    <w:rsid w:val="00B87AFF"/>
    <w:rsid w:val="00B90CEA"/>
    <w:rsid w:val="00B9101C"/>
    <w:rsid w:val="00B914D3"/>
    <w:rsid w:val="00B91AD6"/>
    <w:rsid w:val="00B92D88"/>
    <w:rsid w:val="00B941FB"/>
    <w:rsid w:val="00B9533F"/>
    <w:rsid w:val="00B9551D"/>
    <w:rsid w:val="00B96C81"/>
    <w:rsid w:val="00B97171"/>
    <w:rsid w:val="00B97C10"/>
    <w:rsid w:val="00BA1151"/>
    <w:rsid w:val="00BA2D68"/>
    <w:rsid w:val="00BA4AAA"/>
    <w:rsid w:val="00BA52D0"/>
    <w:rsid w:val="00BA5BC9"/>
    <w:rsid w:val="00BA5BE7"/>
    <w:rsid w:val="00BA5C94"/>
    <w:rsid w:val="00BA65E7"/>
    <w:rsid w:val="00BA661B"/>
    <w:rsid w:val="00BA66DE"/>
    <w:rsid w:val="00BA6EB9"/>
    <w:rsid w:val="00BA7C14"/>
    <w:rsid w:val="00BA7E16"/>
    <w:rsid w:val="00BA7E1B"/>
    <w:rsid w:val="00BA7F53"/>
    <w:rsid w:val="00BB0373"/>
    <w:rsid w:val="00BB091F"/>
    <w:rsid w:val="00BB123E"/>
    <w:rsid w:val="00BB1282"/>
    <w:rsid w:val="00BB1378"/>
    <w:rsid w:val="00BB1754"/>
    <w:rsid w:val="00BB1EF6"/>
    <w:rsid w:val="00BB23CF"/>
    <w:rsid w:val="00BB33C7"/>
    <w:rsid w:val="00BB43AC"/>
    <w:rsid w:val="00BB5343"/>
    <w:rsid w:val="00BB5DB6"/>
    <w:rsid w:val="00BB5E3E"/>
    <w:rsid w:val="00BB7474"/>
    <w:rsid w:val="00BB7976"/>
    <w:rsid w:val="00BC07E3"/>
    <w:rsid w:val="00BC07EA"/>
    <w:rsid w:val="00BC0C16"/>
    <w:rsid w:val="00BC0FCA"/>
    <w:rsid w:val="00BC1A90"/>
    <w:rsid w:val="00BC211D"/>
    <w:rsid w:val="00BC2703"/>
    <w:rsid w:val="00BC2785"/>
    <w:rsid w:val="00BC2D0A"/>
    <w:rsid w:val="00BC3617"/>
    <w:rsid w:val="00BC36BA"/>
    <w:rsid w:val="00BC3CA0"/>
    <w:rsid w:val="00BC5E5C"/>
    <w:rsid w:val="00BC65D7"/>
    <w:rsid w:val="00BC6D7A"/>
    <w:rsid w:val="00BC70CC"/>
    <w:rsid w:val="00BC7177"/>
    <w:rsid w:val="00BC7C46"/>
    <w:rsid w:val="00BD02FE"/>
    <w:rsid w:val="00BD0ACA"/>
    <w:rsid w:val="00BD0BA3"/>
    <w:rsid w:val="00BD1066"/>
    <w:rsid w:val="00BD10F3"/>
    <w:rsid w:val="00BD1150"/>
    <w:rsid w:val="00BD17EB"/>
    <w:rsid w:val="00BD284D"/>
    <w:rsid w:val="00BD2CF0"/>
    <w:rsid w:val="00BD3137"/>
    <w:rsid w:val="00BD3830"/>
    <w:rsid w:val="00BD3CB1"/>
    <w:rsid w:val="00BD3EEF"/>
    <w:rsid w:val="00BD43AE"/>
    <w:rsid w:val="00BD47E5"/>
    <w:rsid w:val="00BD5738"/>
    <w:rsid w:val="00BD57F3"/>
    <w:rsid w:val="00BD59AB"/>
    <w:rsid w:val="00BD5D28"/>
    <w:rsid w:val="00BD649D"/>
    <w:rsid w:val="00BD6FAB"/>
    <w:rsid w:val="00BD7CE7"/>
    <w:rsid w:val="00BD7EF0"/>
    <w:rsid w:val="00BE00F6"/>
    <w:rsid w:val="00BE0468"/>
    <w:rsid w:val="00BE0513"/>
    <w:rsid w:val="00BE1294"/>
    <w:rsid w:val="00BE155B"/>
    <w:rsid w:val="00BE20A4"/>
    <w:rsid w:val="00BE21A8"/>
    <w:rsid w:val="00BE36C1"/>
    <w:rsid w:val="00BE3EDB"/>
    <w:rsid w:val="00BE43AE"/>
    <w:rsid w:val="00BE4835"/>
    <w:rsid w:val="00BE4FBE"/>
    <w:rsid w:val="00BE5C20"/>
    <w:rsid w:val="00BE6A5A"/>
    <w:rsid w:val="00BE7245"/>
    <w:rsid w:val="00BE7588"/>
    <w:rsid w:val="00BE7CC4"/>
    <w:rsid w:val="00BF02ED"/>
    <w:rsid w:val="00BF1191"/>
    <w:rsid w:val="00BF1F69"/>
    <w:rsid w:val="00BF1FB3"/>
    <w:rsid w:val="00BF2093"/>
    <w:rsid w:val="00BF37D1"/>
    <w:rsid w:val="00BF3E2A"/>
    <w:rsid w:val="00BF3F7E"/>
    <w:rsid w:val="00BF67F9"/>
    <w:rsid w:val="00BF695B"/>
    <w:rsid w:val="00BF6EC3"/>
    <w:rsid w:val="00C00095"/>
    <w:rsid w:val="00C01707"/>
    <w:rsid w:val="00C01B09"/>
    <w:rsid w:val="00C021DA"/>
    <w:rsid w:val="00C02E1B"/>
    <w:rsid w:val="00C02F9A"/>
    <w:rsid w:val="00C03B50"/>
    <w:rsid w:val="00C03E26"/>
    <w:rsid w:val="00C03EF0"/>
    <w:rsid w:val="00C04AC6"/>
    <w:rsid w:val="00C050C6"/>
    <w:rsid w:val="00C050CE"/>
    <w:rsid w:val="00C054B0"/>
    <w:rsid w:val="00C05945"/>
    <w:rsid w:val="00C05E1C"/>
    <w:rsid w:val="00C0671D"/>
    <w:rsid w:val="00C067BE"/>
    <w:rsid w:val="00C071F7"/>
    <w:rsid w:val="00C072F5"/>
    <w:rsid w:val="00C07350"/>
    <w:rsid w:val="00C07A80"/>
    <w:rsid w:val="00C10358"/>
    <w:rsid w:val="00C10418"/>
    <w:rsid w:val="00C10D93"/>
    <w:rsid w:val="00C11A89"/>
    <w:rsid w:val="00C11BB7"/>
    <w:rsid w:val="00C11EB3"/>
    <w:rsid w:val="00C12238"/>
    <w:rsid w:val="00C127D2"/>
    <w:rsid w:val="00C13579"/>
    <w:rsid w:val="00C13F22"/>
    <w:rsid w:val="00C1410C"/>
    <w:rsid w:val="00C16334"/>
    <w:rsid w:val="00C167D8"/>
    <w:rsid w:val="00C169E4"/>
    <w:rsid w:val="00C17043"/>
    <w:rsid w:val="00C171D2"/>
    <w:rsid w:val="00C173F3"/>
    <w:rsid w:val="00C17D94"/>
    <w:rsid w:val="00C20AAB"/>
    <w:rsid w:val="00C21133"/>
    <w:rsid w:val="00C22370"/>
    <w:rsid w:val="00C22788"/>
    <w:rsid w:val="00C22AB6"/>
    <w:rsid w:val="00C22BEB"/>
    <w:rsid w:val="00C24CA4"/>
    <w:rsid w:val="00C257C6"/>
    <w:rsid w:val="00C25C16"/>
    <w:rsid w:val="00C260B6"/>
    <w:rsid w:val="00C269C9"/>
    <w:rsid w:val="00C27102"/>
    <w:rsid w:val="00C300F5"/>
    <w:rsid w:val="00C301A4"/>
    <w:rsid w:val="00C3068B"/>
    <w:rsid w:val="00C30CEC"/>
    <w:rsid w:val="00C31A3E"/>
    <w:rsid w:val="00C31BBD"/>
    <w:rsid w:val="00C32531"/>
    <w:rsid w:val="00C33020"/>
    <w:rsid w:val="00C33BC4"/>
    <w:rsid w:val="00C33DA3"/>
    <w:rsid w:val="00C341F9"/>
    <w:rsid w:val="00C34E65"/>
    <w:rsid w:val="00C3558F"/>
    <w:rsid w:val="00C35FF6"/>
    <w:rsid w:val="00C362E7"/>
    <w:rsid w:val="00C36477"/>
    <w:rsid w:val="00C36714"/>
    <w:rsid w:val="00C3781D"/>
    <w:rsid w:val="00C414A5"/>
    <w:rsid w:val="00C415C1"/>
    <w:rsid w:val="00C423D0"/>
    <w:rsid w:val="00C42A30"/>
    <w:rsid w:val="00C42CFA"/>
    <w:rsid w:val="00C44A81"/>
    <w:rsid w:val="00C451C2"/>
    <w:rsid w:val="00C45725"/>
    <w:rsid w:val="00C45A03"/>
    <w:rsid w:val="00C45F03"/>
    <w:rsid w:val="00C46250"/>
    <w:rsid w:val="00C46D3D"/>
    <w:rsid w:val="00C47F07"/>
    <w:rsid w:val="00C50178"/>
    <w:rsid w:val="00C50E85"/>
    <w:rsid w:val="00C517CE"/>
    <w:rsid w:val="00C51814"/>
    <w:rsid w:val="00C51DFA"/>
    <w:rsid w:val="00C5233B"/>
    <w:rsid w:val="00C52684"/>
    <w:rsid w:val="00C5344C"/>
    <w:rsid w:val="00C534F6"/>
    <w:rsid w:val="00C54E94"/>
    <w:rsid w:val="00C556E5"/>
    <w:rsid w:val="00C55800"/>
    <w:rsid w:val="00C56259"/>
    <w:rsid w:val="00C56262"/>
    <w:rsid w:val="00C56387"/>
    <w:rsid w:val="00C566D0"/>
    <w:rsid w:val="00C56774"/>
    <w:rsid w:val="00C56929"/>
    <w:rsid w:val="00C57A65"/>
    <w:rsid w:val="00C57D14"/>
    <w:rsid w:val="00C610F6"/>
    <w:rsid w:val="00C613EC"/>
    <w:rsid w:val="00C618AF"/>
    <w:rsid w:val="00C6258F"/>
    <w:rsid w:val="00C62AD9"/>
    <w:rsid w:val="00C62E5E"/>
    <w:rsid w:val="00C64661"/>
    <w:rsid w:val="00C65699"/>
    <w:rsid w:val="00C6599A"/>
    <w:rsid w:val="00C65C0C"/>
    <w:rsid w:val="00C65C69"/>
    <w:rsid w:val="00C663D0"/>
    <w:rsid w:val="00C665F7"/>
    <w:rsid w:val="00C6685D"/>
    <w:rsid w:val="00C67120"/>
    <w:rsid w:val="00C67AF9"/>
    <w:rsid w:val="00C712AD"/>
    <w:rsid w:val="00C71444"/>
    <w:rsid w:val="00C71CCA"/>
    <w:rsid w:val="00C71DA3"/>
    <w:rsid w:val="00C71E5D"/>
    <w:rsid w:val="00C729BD"/>
    <w:rsid w:val="00C72DE2"/>
    <w:rsid w:val="00C72E1A"/>
    <w:rsid w:val="00C72F92"/>
    <w:rsid w:val="00C73965"/>
    <w:rsid w:val="00C7456F"/>
    <w:rsid w:val="00C7484A"/>
    <w:rsid w:val="00C74E48"/>
    <w:rsid w:val="00C75252"/>
    <w:rsid w:val="00C762BC"/>
    <w:rsid w:val="00C767ED"/>
    <w:rsid w:val="00C7688E"/>
    <w:rsid w:val="00C76B75"/>
    <w:rsid w:val="00C76E44"/>
    <w:rsid w:val="00C77178"/>
    <w:rsid w:val="00C774A0"/>
    <w:rsid w:val="00C775E0"/>
    <w:rsid w:val="00C77831"/>
    <w:rsid w:val="00C77EA7"/>
    <w:rsid w:val="00C8008D"/>
    <w:rsid w:val="00C804D7"/>
    <w:rsid w:val="00C80B48"/>
    <w:rsid w:val="00C80B69"/>
    <w:rsid w:val="00C80F23"/>
    <w:rsid w:val="00C81919"/>
    <w:rsid w:val="00C84A66"/>
    <w:rsid w:val="00C85822"/>
    <w:rsid w:val="00C8584A"/>
    <w:rsid w:val="00C8630C"/>
    <w:rsid w:val="00C86D24"/>
    <w:rsid w:val="00C86FDD"/>
    <w:rsid w:val="00C87028"/>
    <w:rsid w:val="00C873AA"/>
    <w:rsid w:val="00C900A6"/>
    <w:rsid w:val="00C902BA"/>
    <w:rsid w:val="00C90680"/>
    <w:rsid w:val="00C90695"/>
    <w:rsid w:val="00C90F06"/>
    <w:rsid w:val="00C91DF9"/>
    <w:rsid w:val="00C928BB"/>
    <w:rsid w:val="00C929A0"/>
    <w:rsid w:val="00C92F72"/>
    <w:rsid w:val="00C93C1B"/>
    <w:rsid w:val="00C945D9"/>
    <w:rsid w:val="00C9478D"/>
    <w:rsid w:val="00C947D9"/>
    <w:rsid w:val="00C94B6B"/>
    <w:rsid w:val="00C95C87"/>
    <w:rsid w:val="00C967C2"/>
    <w:rsid w:val="00C96A8D"/>
    <w:rsid w:val="00C9737C"/>
    <w:rsid w:val="00CA11E2"/>
    <w:rsid w:val="00CA15BF"/>
    <w:rsid w:val="00CA1A6A"/>
    <w:rsid w:val="00CA1BBD"/>
    <w:rsid w:val="00CA4ACD"/>
    <w:rsid w:val="00CA4C3C"/>
    <w:rsid w:val="00CA5794"/>
    <w:rsid w:val="00CA62B2"/>
    <w:rsid w:val="00CA669D"/>
    <w:rsid w:val="00CA731A"/>
    <w:rsid w:val="00CA7EAC"/>
    <w:rsid w:val="00CB01A0"/>
    <w:rsid w:val="00CB08C6"/>
    <w:rsid w:val="00CB105B"/>
    <w:rsid w:val="00CB3057"/>
    <w:rsid w:val="00CB3075"/>
    <w:rsid w:val="00CB42F3"/>
    <w:rsid w:val="00CB5AA0"/>
    <w:rsid w:val="00CB6E4F"/>
    <w:rsid w:val="00CB6F04"/>
    <w:rsid w:val="00CB70A6"/>
    <w:rsid w:val="00CB7B96"/>
    <w:rsid w:val="00CC0EDF"/>
    <w:rsid w:val="00CC1601"/>
    <w:rsid w:val="00CC27B4"/>
    <w:rsid w:val="00CC2BA1"/>
    <w:rsid w:val="00CC33D8"/>
    <w:rsid w:val="00CC3A3C"/>
    <w:rsid w:val="00CC48F1"/>
    <w:rsid w:val="00CC4DA3"/>
    <w:rsid w:val="00CC4EE8"/>
    <w:rsid w:val="00CC53F5"/>
    <w:rsid w:val="00CC58F3"/>
    <w:rsid w:val="00CC66F2"/>
    <w:rsid w:val="00CC686E"/>
    <w:rsid w:val="00CC6BF1"/>
    <w:rsid w:val="00CC720F"/>
    <w:rsid w:val="00CC7A25"/>
    <w:rsid w:val="00CC7FFA"/>
    <w:rsid w:val="00CD0A0A"/>
    <w:rsid w:val="00CD1309"/>
    <w:rsid w:val="00CD2372"/>
    <w:rsid w:val="00CD2E7A"/>
    <w:rsid w:val="00CD3899"/>
    <w:rsid w:val="00CD3961"/>
    <w:rsid w:val="00CD4A03"/>
    <w:rsid w:val="00CD557D"/>
    <w:rsid w:val="00CD580D"/>
    <w:rsid w:val="00CD5A6D"/>
    <w:rsid w:val="00CD6297"/>
    <w:rsid w:val="00CD6888"/>
    <w:rsid w:val="00CD73FC"/>
    <w:rsid w:val="00CE0E08"/>
    <w:rsid w:val="00CE1300"/>
    <w:rsid w:val="00CE16B4"/>
    <w:rsid w:val="00CE16EC"/>
    <w:rsid w:val="00CE1B26"/>
    <w:rsid w:val="00CE1BB6"/>
    <w:rsid w:val="00CE24F4"/>
    <w:rsid w:val="00CE2C2A"/>
    <w:rsid w:val="00CE37F1"/>
    <w:rsid w:val="00CE40AD"/>
    <w:rsid w:val="00CE4102"/>
    <w:rsid w:val="00CE4E61"/>
    <w:rsid w:val="00CE588D"/>
    <w:rsid w:val="00CE5DFD"/>
    <w:rsid w:val="00CE5F7E"/>
    <w:rsid w:val="00CE6863"/>
    <w:rsid w:val="00CE69F6"/>
    <w:rsid w:val="00CE6DEE"/>
    <w:rsid w:val="00CE6DEF"/>
    <w:rsid w:val="00CF1EFA"/>
    <w:rsid w:val="00CF28F0"/>
    <w:rsid w:val="00CF3DDB"/>
    <w:rsid w:val="00CF4A82"/>
    <w:rsid w:val="00CF526A"/>
    <w:rsid w:val="00CF5FC0"/>
    <w:rsid w:val="00CF6127"/>
    <w:rsid w:val="00CF6B79"/>
    <w:rsid w:val="00CF6D18"/>
    <w:rsid w:val="00CF741A"/>
    <w:rsid w:val="00CF7690"/>
    <w:rsid w:val="00D00544"/>
    <w:rsid w:val="00D014BE"/>
    <w:rsid w:val="00D01A53"/>
    <w:rsid w:val="00D01AF1"/>
    <w:rsid w:val="00D01C12"/>
    <w:rsid w:val="00D02658"/>
    <w:rsid w:val="00D03110"/>
    <w:rsid w:val="00D03E15"/>
    <w:rsid w:val="00D05309"/>
    <w:rsid w:val="00D05908"/>
    <w:rsid w:val="00D060BD"/>
    <w:rsid w:val="00D06F7F"/>
    <w:rsid w:val="00D071C6"/>
    <w:rsid w:val="00D076B9"/>
    <w:rsid w:val="00D104A2"/>
    <w:rsid w:val="00D10966"/>
    <w:rsid w:val="00D11233"/>
    <w:rsid w:val="00D12268"/>
    <w:rsid w:val="00D12E0B"/>
    <w:rsid w:val="00D13120"/>
    <w:rsid w:val="00D1469B"/>
    <w:rsid w:val="00D14CCF"/>
    <w:rsid w:val="00D15072"/>
    <w:rsid w:val="00D1513B"/>
    <w:rsid w:val="00D173ED"/>
    <w:rsid w:val="00D17CDC"/>
    <w:rsid w:val="00D200BF"/>
    <w:rsid w:val="00D200F5"/>
    <w:rsid w:val="00D21054"/>
    <w:rsid w:val="00D213F5"/>
    <w:rsid w:val="00D21530"/>
    <w:rsid w:val="00D21684"/>
    <w:rsid w:val="00D22BBB"/>
    <w:rsid w:val="00D232E6"/>
    <w:rsid w:val="00D239C4"/>
    <w:rsid w:val="00D2460B"/>
    <w:rsid w:val="00D24A9F"/>
    <w:rsid w:val="00D24D30"/>
    <w:rsid w:val="00D25142"/>
    <w:rsid w:val="00D25A12"/>
    <w:rsid w:val="00D25C7D"/>
    <w:rsid w:val="00D25F30"/>
    <w:rsid w:val="00D262AF"/>
    <w:rsid w:val="00D264C8"/>
    <w:rsid w:val="00D267DB"/>
    <w:rsid w:val="00D26E48"/>
    <w:rsid w:val="00D27EA3"/>
    <w:rsid w:val="00D27F41"/>
    <w:rsid w:val="00D30C45"/>
    <w:rsid w:val="00D3160B"/>
    <w:rsid w:val="00D32D8D"/>
    <w:rsid w:val="00D32EAA"/>
    <w:rsid w:val="00D33929"/>
    <w:rsid w:val="00D33E36"/>
    <w:rsid w:val="00D34878"/>
    <w:rsid w:val="00D348CE"/>
    <w:rsid w:val="00D3497A"/>
    <w:rsid w:val="00D349E8"/>
    <w:rsid w:val="00D34AC6"/>
    <w:rsid w:val="00D34E96"/>
    <w:rsid w:val="00D3519B"/>
    <w:rsid w:val="00D354A3"/>
    <w:rsid w:val="00D36779"/>
    <w:rsid w:val="00D37124"/>
    <w:rsid w:val="00D3739F"/>
    <w:rsid w:val="00D376CA"/>
    <w:rsid w:val="00D41959"/>
    <w:rsid w:val="00D41BC2"/>
    <w:rsid w:val="00D42212"/>
    <w:rsid w:val="00D43098"/>
    <w:rsid w:val="00D4341D"/>
    <w:rsid w:val="00D43CBF"/>
    <w:rsid w:val="00D455F5"/>
    <w:rsid w:val="00D45813"/>
    <w:rsid w:val="00D45C03"/>
    <w:rsid w:val="00D46841"/>
    <w:rsid w:val="00D469DC"/>
    <w:rsid w:val="00D4719A"/>
    <w:rsid w:val="00D479EA"/>
    <w:rsid w:val="00D50367"/>
    <w:rsid w:val="00D5056C"/>
    <w:rsid w:val="00D50AFE"/>
    <w:rsid w:val="00D511B1"/>
    <w:rsid w:val="00D51408"/>
    <w:rsid w:val="00D51828"/>
    <w:rsid w:val="00D5198F"/>
    <w:rsid w:val="00D522A9"/>
    <w:rsid w:val="00D522C1"/>
    <w:rsid w:val="00D522D9"/>
    <w:rsid w:val="00D53737"/>
    <w:rsid w:val="00D539B8"/>
    <w:rsid w:val="00D53B76"/>
    <w:rsid w:val="00D543C4"/>
    <w:rsid w:val="00D54539"/>
    <w:rsid w:val="00D557A3"/>
    <w:rsid w:val="00D55835"/>
    <w:rsid w:val="00D55987"/>
    <w:rsid w:val="00D55ADE"/>
    <w:rsid w:val="00D55B85"/>
    <w:rsid w:val="00D564F9"/>
    <w:rsid w:val="00D56B1D"/>
    <w:rsid w:val="00D56C9F"/>
    <w:rsid w:val="00D57103"/>
    <w:rsid w:val="00D57E5D"/>
    <w:rsid w:val="00D57ED2"/>
    <w:rsid w:val="00D6086C"/>
    <w:rsid w:val="00D60D9C"/>
    <w:rsid w:val="00D61098"/>
    <w:rsid w:val="00D6198C"/>
    <w:rsid w:val="00D63838"/>
    <w:rsid w:val="00D63FF9"/>
    <w:rsid w:val="00D64A8A"/>
    <w:rsid w:val="00D64C5D"/>
    <w:rsid w:val="00D65C8E"/>
    <w:rsid w:val="00D65D9B"/>
    <w:rsid w:val="00D7125C"/>
    <w:rsid w:val="00D719BD"/>
    <w:rsid w:val="00D71E3A"/>
    <w:rsid w:val="00D71E3B"/>
    <w:rsid w:val="00D7298C"/>
    <w:rsid w:val="00D73EA8"/>
    <w:rsid w:val="00D73FDC"/>
    <w:rsid w:val="00D74A10"/>
    <w:rsid w:val="00D7525B"/>
    <w:rsid w:val="00D75304"/>
    <w:rsid w:val="00D7568E"/>
    <w:rsid w:val="00D76EE4"/>
    <w:rsid w:val="00D77014"/>
    <w:rsid w:val="00D77D6A"/>
    <w:rsid w:val="00D77FAA"/>
    <w:rsid w:val="00D80BBB"/>
    <w:rsid w:val="00D8143C"/>
    <w:rsid w:val="00D81962"/>
    <w:rsid w:val="00D81DEE"/>
    <w:rsid w:val="00D81F4B"/>
    <w:rsid w:val="00D83267"/>
    <w:rsid w:val="00D83BC1"/>
    <w:rsid w:val="00D8497F"/>
    <w:rsid w:val="00D84A21"/>
    <w:rsid w:val="00D850C7"/>
    <w:rsid w:val="00D852EB"/>
    <w:rsid w:val="00D854D4"/>
    <w:rsid w:val="00D85CA6"/>
    <w:rsid w:val="00D8624F"/>
    <w:rsid w:val="00D8696B"/>
    <w:rsid w:val="00D86E77"/>
    <w:rsid w:val="00D877E5"/>
    <w:rsid w:val="00D879D6"/>
    <w:rsid w:val="00D9090A"/>
    <w:rsid w:val="00D90912"/>
    <w:rsid w:val="00D91228"/>
    <w:rsid w:val="00D91546"/>
    <w:rsid w:val="00D91786"/>
    <w:rsid w:val="00D91956"/>
    <w:rsid w:val="00D91A39"/>
    <w:rsid w:val="00D91C15"/>
    <w:rsid w:val="00D91ECA"/>
    <w:rsid w:val="00D92797"/>
    <w:rsid w:val="00D933F6"/>
    <w:rsid w:val="00D9342A"/>
    <w:rsid w:val="00D9384F"/>
    <w:rsid w:val="00D93858"/>
    <w:rsid w:val="00D93EB0"/>
    <w:rsid w:val="00D9494A"/>
    <w:rsid w:val="00D95B28"/>
    <w:rsid w:val="00D96828"/>
    <w:rsid w:val="00D96AF1"/>
    <w:rsid w:val="00D970F4"/>
    <w:rsid w:val="00DA0CB0"/>
    <w:rsid w:val="00DA17C8"/>
    <w:rsid w:val="00DA1EEB"/>
    <w:rsid w:val="00DA2051"/>
    <w:rsid w:val="00DA2B49"/>
    <w:rsid w:val="00DA2CA0"/>
    <w:rsid w:val="00DA3793"/>
    <w:rsid w:val="00DA388A"/>
    <w:rsid w:val="00DA3A42"/>
    <w:rsid w:val="00DA3C99"/>
    <w:rsid w:val="00DA3E16"/>
    <w:rsid w:val="00DA3FE0"/>
    <w:rsid w:val="00DA4993"/>
    <w:rsid w:val="00DA4AB5"/>
    <w:rsid w:val="00DA4C13"/>
    <w:rsid w:val="00DA5429"/>
    <w:rsid w:val="00DA61B0"/>
    <w:rsid w:val="00DA67C6"/>
    <w:rsid w:val="00DA6EF1"/>
    <w:rsid w:val="00DA7023"/>
    <w:rsid w:val="00DA740F"/>
    <w:rsid w:val="00DA7412"/>
    <w:rsid w:val="00DB0391"/>
    <w:rsid w:val="00DB0FFE"/>
    <w:rsid w:val="00DB1943"/>
    <w:rsid w:val="00DB2DC2"/>
    <w:rsid w:val="00DB31A2"/>
    <w:rsid w:val="00DB33F2"/>
    <w:rsid w:val="00DB458F"/>
    <w:rsid w:val="00DB4674"/>
    <w:rsid w:val="00DB46C3"/>
    <w:rsid w:val="00DB4C55"/>
    <w:rsid w:val="00DB5109"/>
    <w:rsid w:val="00DB52CC"/>
    <w:rsid w:val="00DB55F1"/>
    <w:rsid w:val="00DB5846"/>
    <w:rsid w:val="00DB5B16"/>
    <w:rsid w:val="00DB5CB9"/>
    <w:rsid w:val="00DC01E1"/>
    <w:rsid w:val="00DC0439"/>
    <w:rsid w:val="00DC0B7E"/>
    <w:rsid w:val="00DC1E7D"/>
    <w:rsid w:val="00DC2033"/>
    <w:rsid w:val="00DC28A0"/>
    <w:rsid w:val="00DC4BB3"/>
    <w:rsid w:val="00DC4D0A"/>
    <w:rsid w:val="00DC55C1"/>
    <w:rsid w:val="00DC622A"/>
    <w:rsid w:val="00DC6C58"/>
    <w:rsid w:val="00DC6D4E"/>
    <w:rsid w:val="00DC6E8E"/>
    <w:rsid w:val="00DC75C0"/>
    <w:rsid w:val="00DC78A5"/>
    <w:rsid w:val="00DC78AB"/>
    <w:rsid w:val="00DC7B28"/>
    <w:rsid w:val="00DD01E0"/>
    <w:rsid w:val="00DD0B1C"/>
    <w:rsid w:val="00DD0B44"/>
    <w:rsid w:val="00DD182E"/>
    <w:rsid w:val="00DD1F3C"/>
    <w:rsid w:val="00DD2506"/>
    <w:rsid w:val="00DD2F38"/>
    <w:rsid w:val="00DD3C05"/>
    <w:rsid w:val="00DD4CC9"/>
    <w:rsid w:val="00DD5BD4"/>
    <w:rsid w:val="00DD6AA2"/>
    <w:rsid w:val="00DD7060"/>
    <w:rsid w:val="00DD71E0"/>
    <w:rsid w:val="00DE0709"/>
    <w:rsid w:val="00DE0E9D"/>
    <w:rsid w:val="00DE18FE"/>
    <w:rsid w:val="00DE3CFD"/>
    <w:rsid w:val="00DE4AF6"/>
    <w:rsid w:val="00DE5BCC"/>
    <w:rsid w:val="00DE5C17"/>
    <w:rsid w:val="00DE61C3"/>
    <w:rsid w:val="00DE639D"/>
    <w:rsid w:val="00DE7A91"/>
    <w:rsid w:val="00DF0432"/>
    <w:rsid w:val="00DF0B44"/>
    <w:rsid w:val="00DF12C0"/>
    <w:rsid w:val="00DF160F"/>
    <w:rsid w:val="00DF1BDC"/>
    <w:rsid w:val="00DF2D50"/>
    <w:rsid w:val="00DF301C"/>
    <w:rsid w:val="00DF3FB7"/>
    <w:rsid w:val="00DF4B4B"/>
    <w:rsid w:val="00DF54FA"/>
    <w:rsid w:val="00DF5A4C"/>
    <w:rsid w:val="00DF6200"/>
    <w:rsid w:val="00DF746B"/>
    <w:rsid w:val="00DF78E3"/>
    <w:rsid w:val="00E00227"/>
    <w:rsid w:val="00E00D6A"/>
    <w:rsid w:val="00E01725"/>
    <w:rsid w:val="00E019EC"/>
    <w:rsid w:val="00E01A7E"/>
    <w:rsid w:val="00E020B9"/>
    <w:rsid w:val="00E023DD"/>
    <w:rsid w:val="00E02B2A"/>
    <w:rsid w:val="00E03AAC"/>
    <w:rsid w:val="00E03AFA"/>
    <w:rsid w:val="00E04C23"/>
    <w:rsid w:val="00E05E66"/>
    <w:rsid w:val="00E06065"/>
    <w:rsid w:val="00E060C0"/>
    <w:rsid w:val="00E065F1"/>
    <w:rsid w:val="00E07225"/>
    <w:rsid w:val="00E07632"/>
    <w:rsid w:val="00E07CFE"/>
    <w:rsid w:val="00E10C05"/>
    <w:rsid w:val="00E10DB6"/>
    <w:rsid w:val="00E1148F"/>
    <w:rsid w:val="00E12B38"/>
    <w:rsid w:val="00E12EB3"/>
    <w:rsid w:val="00E1301D"/>
    <w:rsid w:val="00E13313"/>
    <w:rsid w:val="00E137AB"/>
    <w:rsid w:val="00E13A1B"/>
    <w:rsid w:val="00E14094"/>
    <w:rsid w:val="00E15F39"/>
    <w:rsid w:val="00E163E2"/>
    <w:rsid w:val="00E16415"/>
    <w:rsid w:val="00E1678E"/>
    <w:rsid w:val="00E173B1"/>
    <w:rsid w:val="00E20592"/>
    <w:rsid w:val="00E2069A"/>
    <w:rsid w:val="00E20BEC"/>
    <w:rsid w:val="00E21618"/>
    <w:rsid w:val="00E21D9A"/>
    <w:rsid w:val="00E22050"/>
    <w:rsid w:val="00E237C8"/>
    <w:rsid w:val="00E23E52"/>
    <w:rsid w:val="00E2452F"/>
    <w:rsid w:val="00E250D2"/>
    <w:rsid w:val="00E255E6"/>
    <w:rsid w:val="00E269A2"/>
    <w:rsid w:val="00E2703C"/>
    <w:rsid w:val="00E27109"/>
    <w:rsid w:val="00E27231"/>
    <w:rsid w:val="00E278CF"/>
    <w:rsid w:val="00E31400"/>
    <w:rsid w:val="00E31895"/>
    <w:rsid w:val="00E318D3"/>
    <w:rsid w:val="00E32346"/>
    <w:rsid w:val="00E323AD"/>
    <w:rsid w:val="00E32949"/>
    <w:rsid w:val="00E32BB4"/>
    <w:rsid w:val="00E33415"/>
    <w:rsid w:val="00E33E4D"/>
    <w:rsid w:val="00E341E7"/>
    <w:rsid w:val="00E34DA0"/>
    <w:rsid w:val="00E35906"/>
    <w:rsid w:val="00E36099"/>
    <w:rsid w:val="00E364D6"/>
    <w:rsid w:val="00E36BD8"/>
    <w:rsid w:val="00E37264"/>
    <w:rsid w:val="00E3779E"/>
    <w:rsid w:val="00E4080E"/>
    <w:rsid w:val="00E40F9E"/>
    <w:rsid w:val="00E41B52"/>
    <w:rsid w:val="00E42A2D"/>
    <w:rsid w:val="00E42EAD"/>
    <w:rsid w:val="00E43518"/>
    <w:rsid w:val="00E43E4F"/>
    <w:rsid w:val="00E457ED"/>
    <w:rsid w:val="00E45C48"/>
    <w:rsid w:val="00E46031"/>
    <w:rsid w:val="00E472FB"/>
    <w:rsid w:val="00E501D0"/>
    <w:rsid w:val="00E52DC7"/>
    <w:rsid w:val="00E53261"/>
    <w:rsid w:val="00E536FF"/>
    <w:rsid w:val="00E5477E"/>
    <w:rsid w:val="00E54A8B"/>
    <w:rsid w:val="00E556EE"/>
    <w:rsid w:val="00E55BE3"/>
    <w:rsid w:val="00E566F8"/>
    <w:rsid w:val="00E56A69"/>
    <w:rsid w:val="00E5709F"/>
    <w:rsid w:val="00E57263"/>
    <w:rsid w:val="00E57578"/>
    <w:rsid w:val="00E578BA"/>
    <w:rsid w:val="00E57C98"/>
    <w:rsid w:val="00E60398"/>
    <w:rsid w:val="00E60649"/>
    <w:rsid w:val="00E610D8"/>
    <w:rsid w:val="00E61CE9"/>
    <w:rsid w:val="00E62341"/>
    <w:rsid w:val="00E62354"/>
    <w:rsid w:val="00E623C8"/>
    <w:rsid w:val="00E63A37"/>
    <w:rsid w:val="00E64596"/>
    <w:rsid w:val="00E647E0"/>
    <w:rsid w:val="00E64B51"/>
    <w:rsid w:val="00E65764"/>
    <w:rsid w:val="00E65DA4"/>
    <w:rsid w:val="00E67254"/>
    <w:rsid w:val="00E675FF"/>
    <w:rsid w:val="00E6762B"/>
    <w:rsid w:val="00E701D6"/>
    <w:rsid w:val="00E703EB"/>
    <w:rsid w:val="00E705E7"/>
    <w:rsid w:val="00E70BAB"/>
    <w:rsid w:val="00E71365"/>
    <w:rsid w:val="00E71A5E"/>
    <w:rsid w:val="00E71FBF"/>
    <w:rsid w:val="00E7232B"/>
    <w:rsid w:val="00E73308"/>
    <w:rsid w:val="00E73503"/>
    <w:rsid w:val="00E73D34"/>
    <w:rsid w:val="00E74212"/>
    <w:rsid w:val="00E744BF"/>
    <w:rsid w:val="00E748A1"/>
    <w:rsid w:val="00E7567D"/>
    <w:rsid w:val="00E75AB7"/>
    <w:rsid w:val="00E75E23"/>
    <w:rsid w:val="00E7618E"/>
    <w:rsid w:val="00E772BD"/>
    <w:rsid w:val="00E805BE"/>
    <w:rsid w:val="00E8072A"/>
    <w:rsid w:val="00E81DB0"/>
    <w:rsid w:val="00E821DE"/>
    <w:rsid w:val="00E82697"/>
    <w:rsid w:val="00E82766"/>
    <w:rsid w:val="00E82A11"/>
    <w:rsid w:val="00E83210"/>
    <w:rsid w:val="00E83613"/>
    <w:rsid w:val="00E83A0E"/>
    <w:rsid w:val="00E84D42"/>
    <w:rsid w:val="00E84F3E"/>
    <w:rsid w:val="00E8548F"/>
    <w:rsid w:val="00E856DE"/>
    <w:rsid w:val="00E858CC"/>
    <w:rsid w:val="00E85A36"/>
    <w:rsid w:val="00E85D34"/>
    <w:rsid w:val="00E87AFE"/>
    <w:rsid w:val="00E87BFA"/>
    <w:rsid w:val="00E87E14"/>
    <w:rsid w:val="00E90CD3"/>
    <w:rsid w:val="00E91048"/>
    <w:rsid w:val="00E9189D"/>
    <w:rsid w:val="00E91DBE"/>
    <w:rsid w:val="00E91E45"/>
    <w:rsid w:val="00E92721"/>
    <w:rsid w:val="00E927AA"/>
    <w:rsid w:val="00E9412D"/>
    <w:rsid w:val="00E94DCC"/>
    <w:rsid w:val="00E95235"/>
    <w:rsid w:val="00E956E6"/>
    <w:rsid w:val="00E95916"/>
    <w:rsid w:val="00E966B5"/>
    <w:rsid w:val="00E97503"/>
    <w:rsid w:val="00E97EF3"/>
    <w:rsid w:val="00EA00F6"/>
    <w:rsid w:val="00EA0882"/>
    <w:rsid w:val="00EA1E46"/>
    <w:rsid w:val="00EA20B3"/>
    <w:rsid w:val="00EA22D5"/>
    <w:rsid w:val="00EA230F"/>
    <w:rsid w:val="00EA23BE"/>
    <w:rsid w:val="00EA2D00"/>
    <w:rsid w:val="00EA3288"/>
    <w:rsid w:val="00EA4B8B"/>
    <w:rsid w:val="00EA555B"/>
    <w:rsid w:val="00EA5CE5"/>
    <w:rsid w:val="00EA681B"/>
    <w:rsid w:val="00EA712C"/>
    <w:rsid w:val="00EA7E55"/>
    <w:rsid w:val="00EB0231"/>
    <w:rsid w:val="00EB039D"/>
    <w:rsid w:val="00EB03E4"/>
    <w:rsid w:val="00EB07C4"/>
    <w:rsid w:val="00EB1210"/>
    <w:rsid w:val="00EB1D6B"/>
    <w:rsid w:val="00EB1F88"/>
    <w:rsid w:val="00EB3047"/>
    <w:rsid w:val="00EB3063"/>
    <w:rsid w:val="00EB32EA"/>
    <w:rsid w:val="00EB3D45"/>
    <w:rsid w:val="00EB3E93"/>
    <w:rsid w:val="00EB4A25"/>
    <w:rsid w:val="00EB4D48"/>
    <w:rsid w:val="00EB516E"/>
    <w:rsid w:val="00EB51B1"/>
    <w:rsid w:val="00EB51F2"/>
    <w:rsid w:val="00EB5FBF"/>
    <w:rsid w:val="00EB625F"/>
    <w:rsid w:val="00EB6414"/>
    <w:rsid w:val="00EB6C8A"/>
    <w:rsid w:val="00EB7319"/>
    <w:rsid w:val="00EB73E8"/>
    <w:rsid w:val="00EB73F7"/>
    <w:rsid w:val="00EB7A1D"/>
    <w:rsid w:val="00EC0FBE"/>
    <w:rsid w:val="00EC1F97"/>
    <w:rsid w:val="00EC2076"/>
    <w:rsid w:val="00EC2113"/>
    <w:rsid w:val="00EC22B4"/>
    <w:rsid w:val="00EC292F"/>
    <w:rsid w:val="00EC2954"/>
    <w:rsid w:val="00EC2967"/>
    <w:rsid w:val="00EC35E1"/>
    <w:rsid w:val="00EC40C2"/>
    <w:rsid w:val="00EC5FB3"/>
    <w:rsid w:val="00EC6803"/>
    <w:rsid w:val="00EC7025"/>
    <w:rsid w:val="00EC7203"/>
    <w:rsid w:val="00ED0D14"/>
    <w:rsid w:val="00ED0D38"/>
    <w:rsid w:val="00ED0D50"/>
    <w:rsid w:val="00ED0EDE"/>
    <w:rsid w:val="00ED1016"/>
    <w:rsid w:val="00ED282E"/>
    <w:rsid w:val="00ED290E"/>
    <w:rsid w:val="00ED29A5"/>
    <w:rsid w:val="00ED3205"/>
    <w:rsid w:val="00ED3416"/>
    <w:rsid w:val="00ED3708"/>
    <w:rsid w:val="00ED43CD"/>
    <w:rsid w:val="00ED49AE"/>
    <w:rsid w:val="00ED4FC6"/>
    <w:rsid w:val="00ED5046"/>
    <w:rsid w:val="00ED5B9B"/>
    <w:rsid w:val="00ED60AE"/>
    <w:rsid w:val="00ED61FD"/>
    <w:rsid w:val="00ED69D1"/>
    <w:rsid w:val="00ED6CF9"/>
    <w:rsid w:val="00EE0550"/>
    <w:rsid w:val="00EE1871"/>
    <w:rsid w:val="00EE1A21"/>
    <w:rsid w:val="00EE38BA"/>
    <w:rsid w:val="00EE3C5A"/>
    <w:rsid w:val="00EE4904"/>
    <w:rsid w:val="00EE5309"/>
    <w:rsid w:val="00EE5D16"/>
    <w:rsid w:val="00EE5DEA"/>
    <w:rsid w:val="00EE6300"/>
    <w:rsid w:val="00EE6342"/>
    <w:rsid w:val="00EE742C"/>
    <w:rsid w:val="00EE7987"/>
    <w:rsid w:val="00EE7BB9"/>
    <w:rsid w:val="00EE7F6E"/>
    <w:rsid w:val="00EF01DC"/>
    <w:rsid w:val="00EF05E3"/>
    <w:rsid w:val="00EF1E5E"/>
    <w:rsid w:val="00EF255D"/>
    <w:rsid w:val="00EF262A"/>
    <w:rsid w:val="00EF2CC0"/>
    <w:rsid w:val="00EF31CA"/>
    <w:rsid w:val="00EF3AA8"/>
    <w:rsid w:val="00EF3D42"/>
    <w:rsid w:val="00EF4235"/>
    <w:rsid w:val="00EF5C80"/>
    <w:rsid w:val="00EF5EC8"/>
    <w:rsid w:val="00EF605F"/>
    <w:rsid w:val="00EF61D4"/>
    <w:rsid w:val="00EF6810"/>
    <w:rsid w:val="00EF6E13"/>
    <w:rsid w:val="00F0050D"/>
    <w:rsid w:val="00F006F9"/>
    <w:rsid w:val="00F0271F"/>
    <w:rsid w:val="00F0284C"/>
    <w:rsid w:val="00F02901"/>
    <w:rsid w:val="00F03260"/>
    <w:rsid w:val="00F04081"/>
    <w:rsid w:val="00F0421E"/>
    <w:rsid w:val="00F04B30"/>
    <w:rsid w:val="00F06BD7"/>
    <w:rsid w:val="00F071C2"/>
    <w:rsid w:val="00F07433"/>
    <w:rsid w:val="00F074C2"/>
    <w:rsid w:val="00F078AD"/>
    <w:rsid w:val="00F100A0"/>
    <w:rsid w:val="00F10ABF"/>
    <w:rsid w:val="00F10FBC"/>
    <w:rsid w:val="00F1158A"/>
    <w:rsid w:val="00F11A3D"/>
    <w:rsid w:val="00F11DFC"/>
    <w:rsid w:val="00F125B6"/>
    <w:rsid w:val="00F125D0"/>
    <w:rsid w:val="00F1264A"/>
    <w:rsid w:val="00F1300F"/>
    <w:rsid w:val="00F130BB"/>
    <w:rsid w:val="00F13ED5"/>
    <w:rsid w:val="00F1495B"/>
    <w:rsid w:val="00F14D72"/>
    <w:rsid w:val="00F14FC0"/>
    <w:rsid w:val="00F15267"/>
    <w:rsid w:val="00F1535B"/>
    <w:rsid w:val="00F1553E"/>
    <w:rsid w:val="00F15CDD"/>
    <w:rsid w:val="00F20BA9"/>
    <w:rsid w:val="00F20E72"/>
    <w:rsid w:val="00F226ED"/>
    <w:rsid w:val="00F22A14"/>
    <w:rsid w:val="00F23254"/>
    <w:rsid w:val="00F233BE"/>
    <w:rsid w:val="00F23702"/>
    <w:rsid w:val="00F2482B"/>
    <w:rsid w:val="00F25DA7"/>
    <w:rsid w:val="00F26183"/>
    <w:rsid w:val="00F264F7"/>
    <w:rsid w:val="00F26C76"/>
    <w:rsid w:val="00F26ECF"/>
    <w:rsid w:val="00F27447"/>
    <w:rsid w:val="00F275E8"/>
    <w:rsid w:val="00F27D10"/>
    <w:rsid w:val="00F30DE1"/>
    <w:rsid w:val="00F317D3"/>
    <w:rsid w:val="00F319A5"/>
    <w:rsid w:val="00F32469"/>
    <w:rsid w:val="00F325BC"/>
    <w:rsid w:val="00F33E4D"/>
    <w:rsid w:val="00F34451"/>
    <w:rsid w:val="00F35210"/>
    <w:rsid w:val="00F3677D"/>
    <w:rsid w:val="00F36794"/>
    <w:rsid w:val="00F3724B"/>
    <w:rsid w:val="00F37813"/>
    <w:rsid w:val="00F37D5D"/>
    <w:rsid w:val="00F40006"/>
    <w:rsid w:val="00F4023F"/>
    <w:rsid w:val="00F40B65"/>
    <w:rsid w:val="00F41631"/>
    <w:rsid w:val="00F41EE9"/>
    <w:rsid w:val="00F4209F"/>
    <w:rsid w:val="00F42682"/>
    <w:rsid w:val="00F43196"/>
    <w:rsid w:val="00F4323F"/>
    <w:rsid w:val="00F43FB5"/>
    <w:rsid w:val="00F443DC"/>
    <w:rsid w:val="00F44599"/>
    <w:rsid w:val="00F450C3"/>
    <w:rsid w:val="00F45409"/>
    <w:rsid w:val="00F459C0"/>
    <w:rsid w:val="00F45A54"/>
    <w:rsid w:val="00F46694"/>
    <w:rsid w:val="00F473F8"/>
    <w:rsid w:val="00F50078"/>
    <w:rsid w:val="00F507FE"/>
    <w:rsid w:val="00F50D23"/>
    <w:rsid w:val="00F51CA8"/>
    <w:rsid w:val="00F521F6"/>
    <w:rsid w:val="00F52412"/>
    <w:rsid w:val="00F52875"/>
    <w:rsid w:val="00F528A2"/>
    <w:rsid w:val="00F53042"/>
    <w:rsid w:val="00F53AA7"/>
    <w:rsid w:val="00F53D96"/>
    <w:rsid w:val="00F53F7C"/>
    <w:rsid w:val="00F53FAD"/>
    <w:rsid w:val="00F5435B"/>
    <w:rsid w:val="00F547FC"/>
    <w:rsid w:val="00F55023"/>
    <w:rsid w:val="00F55102"/>
    <w:rsid w:val="00F55D0E"/>
    <w:rsid w:val="00F55D93"/>
    <w:rsid w:val="00F56180"/>
    <w:rsid w:val="00F56E14"/>
    <w:rsid w:val="00F57EC0"/>
    <w:rsid w:val="00F60701"/>
    <w:rsid w:val="00F60784"/>
    <w:rsid w:val="00F61584"/>
    <w:rsid w:val="00F617C4"/>
    <w:rsid w:val="00F62355"/>
    <w:rsid w:val="00F62DBB"/>
    <w:rsid w:val="00F632CA"/>
    <w:rsid w:val="00F632CE"/>
    <w:rsid w:val="00F63B3D"/>
    <w:rsid w:val="00F63F79"/>
    <w:rsid w:val="00F64119"/>
    <w:rsid w:val="00F6457B"/>
    <w:rsid w:val="00F64F1E"/>
    <w:rsid w:val="00F65354"/>
    <w:rsid w:val="00F65E2F"/>
    <w:rsid w:val="00F676E0"/>
    <w:rsid w:val="00F713B7"/>
    <w:rsid w:val="00F717CC"/>
    <w:rsid w:val="00F7181C"/>
    <w:rsid w:val="00F72499"/>
    <w:rsid w:val="00F73689"/>
    <w:rsid w:val="00F73968"/>
    <w:rsid w:val="00F73DFB"/>
    <w:rsid w:val="00F74951"/>
    <w:rsid w:val="00F74A9C"/>
    <w:rsid w:val="00F74C51"/>
    <w:rsid w:val="00F75C5B"/>
    <w:rsid w:val="00F76045"/>
    <w:rsid w:val="00F768B9"/>
    <w:rsid w:val="00F77C17"/>
    <w:rsid w:val="00F8041B"/>
    <w:rsid w:val="00F80B15"/>
    <w:rsid w:val="00F80B20"/>
    <w:rsid w:val="00F81159"/>
    <w:rsid w:val="00F8118C"/>
    <w:rsid w:val="00F8120D"/>
    <w:rsid w:val="00F814AE"/>
    <w:rsid w:val="00F817F3"/>
    <w:rsid w:val="00F81A01"/>
    <w:rsid w:val="00F81CB5"/>
    <w:rsid w:val="00F8253B"/>
    <w:rsid w:val="00F8257E"/>
    <w:rsid w:val="00F826EE"/>
    <w:rsid w:val="00F8279C"/>
    <w:rsid w:val="00F8310F"/>
    <w:rsid w:val="00F8371C"/>
    <w:rsid w:val="00F83E71"/>
    <w:rsid w:val="00F845D3"/>
    <w:rsid w:val="00F84CBD"/>
    <w:rsid w:val="00F858B7"/>
    <w:rsid w:val="00F85E03"/>
    <w:rsid w:val="00F864AB"/>
    <w:rsid w:val="00F86859"/>
    <w:rsid w:val="00F86A87"/>
    <w:rsid w:val="00F876F0"/>
    <w:rsid w:val="00F87F8D"/>
    <w:rsid w:val="00F90228"/>
    <w:rsid w:val="00F90AD1"/>
    <w:rsid w:val="00F90C89"/>
    <w:rsid w:val="00F90EA3"/>
    <w:rsid w:val="00F91D3B"/>
    <w:rsid w:val="00F92566"/>
    <w:rsid w:val="00F92D02"/>
    <w:rsid w:val="00F931E9"/>
    <w:rsid w:val="00F93505"/>
    <w:rsid w:val="00F93B97"/>
    <w:rsid w:val="00F94574"/>
    <w:rsid w:val="00F95891"/>
    <w:rsid w:val="00F959A9"/>
    <w:rsid w:val="00F95EB0"/>
    <w:rsid w:val="00F961A7"/>
    <w:rsid w:val="00F9640D"/>
    <w:rsid w:val="00F96B08"/>
    <w:rsid w:val="00FA1BB2"/>
    <w:rsid w:val="00FA1FF5"/>
    <w:rsid w:val="00FA2205"/>
    <w:rsid w:val="00FA24A7"/>
    <w:rsid w:val="00FA2F5C"/>
    <w:rsid w:val="00FA32E9"/>
    <w:rsid w:val="00FA44DD"/>
    <w:rsid w:val="00FA4B9F"/>
    <w:rsid w:val="00FA4D6E"/>
    <w:rsid w:val="00FA5DB4"/>
    <w:rsid w:val="00FA641C"/>
    <w:rsid w:val="00FA67AB"/>
    <w:rsid w:val="00FA7517"/>
    <w:rsid w:val="00FB0900"/>
    <w:rsid w:val="00FB22AC"/>
    <w:rsid w:val="00FB30C4"/>
    <w:rsid w:val="00FB3561"/>
    <w:rsid w:val="00FB37F4"/>
    <w:rsid w:val="00FB3B78"/>
    <w:rsid w:val="00FB43D4"/>
    <w:rsid w:val="00FB5B56"/>
    <w:rsid w:val="00FB6197"/>
    <w:rsid w:val="00FB6738"/>
    <w:rsid w:val="00FB6C0F"/>
    <w:rsid w:val="00FB6FA8"/>
    <w:rsid w:val="00FB74B4"/>
    <w:rsid w:val="00FB74BC"/>
    <w:rsid w:val="00FB7CAB"/>
    <w:rsid w:val="00FC03B9"/>
    <w:rsid w:val="00FC1098"/>
    <w:rsid w:val="00FC172D"/>
    <w:rsid w:val="00FC2718"/>
    <w:rsid w:val="00FC279B"/>
    <w:rsid w:val="00FC310F"/>
    <w:rsid w:val="00FC437E"/>
    <w:rsid w:val="00FC43CC"/>
    <w:rsid w:val="00FC46B1"/>
    <w:rsid w:val="00FC4F65"/>
    <w:rsid w:val="00FC5246"/>
    <w:rsid w:val="00FC5848"/>
    <w:rsid w:val="00FC633D"/>
    <w:rsid w:val="00FC6FAD"/>
    <w:rsid w:val="00FC77CA"/>
    <w:rsid w:val="00FC7D6F"/>
    <w:rsid w:val="00FC7E52"/>
    <w:rsid w:val="00FD046A"/>
    <w:rsid w:val="00FD0B79"/>
    <w:rsid w:val="00FD17ED"/>
    <w:rsid w:val="00FD18AD"/>
    <w:rsid w:val="00FD20CD"/>
    <w:rsid w:val="00FD2C01"/>
    <w:rsid w:val="00FD2C99"/>
    <w:rsid w:val="00FD2CD0"/>
    <w:rsid w:val="00FD2D78"/>
    <w:rsid w:val="00FD2DDD"/>
    <w:rsid w:val="00FD3429"/>
    <w:rsid w:val="00FD3485"/>
    <w:rsid w:val="00FD36BD"/>
    <w:rsid w:val="00FD446F"/>
    <w:rsid w:val="00FD5325"/>
    <w:rsid w:val="00FD5568"/>
    <w:rsid w:val="00FD57DA"/>
    <w:rsid w:val="00FD6D25"/>
    <w:rsid w:val="00FD7799"/>
    <w:rsid w:val="00FD78AD"/>
    <w:rsid w:val="00FD7F03"/>
    <w:rsid w:val="00FE0EEB"/>
    <w:rsid w:val="00FE143D"/>
    <w:rsid w:val="00FE163D"/>
    <w:rsid w:val="00FE232A"/>
    <w:rsid w:val="00FE2696"/>
    <w:rsid w:val="00FE5E10"/>
    <w:rsid w:val="00FE6185"/>
    <w:rsid w:val="00FE69E4"/>
    <w:rsid w:val="00FE7D54"/>
    <w:rsid w:val="00FF069B"/>
    <w:rsid w:val="00FF2BF7"/>
    <w:rsid w:val="00FF2EE1"/>
    <w:rsid w:val="00FF32C0"/>
    <w:rsid w:val="00FF347F"/>
    <w:rsid w:val="00FF38DA"/>
    <w:rsid w:val="00FF4016"/>
    <w:rsid w:val="00FF40B7"/>
    <w:rsid w:val="00FF4563"/>
    <w:rsid w:val="00FF4597"/>
    <w:rsid w:val="00FF4FC2"/>
    <w:rsid w:val="00FF5A83"/>
    <w:rsid w:val="00FF6303"/>
    <w:rsid w:val="00FF655B"/>
    <w:rsid w:val="00FF6C96"/>
    <w:rsid w:val="00FF730C"/>
    <w:rsid w:val="0D45D340"/>
    <w:rsid w:val="2555CE18"/>
    <w:rsid w:val="3CB5CDFC"/>
    <w:rsid w:val="43250F80"/>
    <w:rsid w:val="470CAB36"/>
    <w:rsid w:val="4F0687DD"/>
    <w:rsid w:val="4F5B851A"/>
    <w:rsid w:val="6B41485E"/>
    <w:rsid w:val="77880344"/>
    <w:rsid w:val="79613C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92207C8"/>
  <w15:docId w15:val="{5AA922C5-1275-4E3C-A2FB-26092D4D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6C26"/>
  </w:style>
  <w:style w:type="paragraph" w:styleId="Ttulo1">
    <w:name w:val="heading 1"/>
    <w:basedOn w:val="Normal"/>
    <w:next w:val="Normal"/>
    <w:link w:val="Ttulo1Char"/>
    <w:uiPriority w:val="9"/>
    <w:qFormat/>
    <w:rsid w:val="00546C2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har"/>
    <w:uiPriority w:val="9"/>
    <w:unhideWhenUsed/>
    <w:qFormat/>
    <w:rsid w:val="00546C2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unhideWhenUsed/>
    <w:qFormat/>
    <w:rsid w:val="00546C2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har"/>
    <w:uiPriority w:val="9"/>
    <w:semiHidden/>
    <w:unhideWhenUsed/>
    <w:qFormat/>
    <w:rsid w:val="00546C26"/>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har"/>
    <w:uiPriority w:val="9"/>
    <w:semiHidden/>
    <w:unhideWhenUsed/>
    <w:qFormat/>
    <w:rsid w:val="00546C2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har"/>
    <w:uiPriority w:val="9"/>
    <w:semiHidden/>
    <w:unhideWhenUsed/>
    <w:qFormat/>
    <w:rsid w:val="00546C2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har"/>
    <w:uiPriority w:val="9"/>
    <w:semiHidden/>
    <w:unhideWhenUsed/>
    <w:qFormat/>
    <w:rsid w:val="00546C2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har"/>
    <w:uiPriority w:val="9"/>
    <w:semiHidden/>
    <w:unhideWhenUsed/>
    <w:qFormat/>
    <w:rsid w:val="00546C2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har"/>
    <w:uiPriority w:val="9"/>
    <w:semiHidden/>
    <w:unhideWhenUsed/>
    <w:qFormat/>
    <w:rsid w:val="00546C2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46C26"/>
    <w:rPr>
      <w:rFonts w:asciiTheme="majorHAnsi" w:eastAsiaTheme="majorEastAsia" w:hAnsiTheme="majorHAnsi" w:cstheme="majorBidi"/>
      <w:color w:val="244061" w:themeColor="accent1" w:themeShade="80"/>
      <w:sz w:val="36"/>
      <w:szCs w:val="36"/>
    </w:rPr>
  </w:style>
  <w:style w:type="character" w:customStyle="1" w:styleId="Ttulo2Char">
    <w:name w:val="Título 2 Char"/>
    <w:basedOn w:val="Fontepargpadro"/>
    <w:link w:val="Ttulo2"/>
    <w:uiPriority w:val="9"/>
    <w:rsid w:val="00546C26"/>
    <w:rPr>
      <w:rFonts w:asciiTheme="majorHAnsi" w:eastAsiaTheme="majorEastAsia" w:hAnsiTheme="majorHAnsi" w:cstheme="majorBidi"/>
      <w:color w:val="365F91" w:themeColor="accent1" w:themeShade="BF"/>
      <w:sz w:val="32"/>
      <w:szCs w:val="32"/>
    </w:rPr>
  </w:style>
  <w:style w:type="character" w:customStyle="1" w:styleId="Ttulo3Char">
    <w:name w:val="Título 3 Char"/>
    <w:basedOn w:val="Fontepargpadro"/>
    <w:link w:val="Ttulo3"/>
    <w:uiPriority w:val="9"/>
    <w:rsid w:val="00546C26"/>
    <w:rPr>
      <w:rFonts w:asciiTheme="majorHAnsi" w:eastAsiaTheme="majorEastAsia" w:hAnsiTheme="majorHAnsi" w:cstheme="majorBidi"/>
      <w:color w:val="365F91" w:themeColor="accent1" w:themeShade="BF"/>
      <w:sz w:val="28"/>
      <w:szCs w:val="28"/>
    </w:rPr>
  </w:style>
  <w:style w:type="paragraph" w:customStyle="1" w:styleId="VolumedoBoletimInformativo">
    <w:name w:val="Volume do Boletim Informativo"/>
    <w:basedOn w:val="Normal"/>
    <w:rsid w:val="00F617C4"/>
    <w:pPr>
      <w:spacing w:after="0" w:line="240" w:lineRule="auto"/>
      <w:jc w:val="right"/>
    </w:pPr>
    <w:rPr>
      <w:rFonts w:ascii="Cambria" w:hAnsi="Cambria"/>
      <w:b/>
      <w:color w:val="FFFFFF"/>
      <w:sz w:val="20"/>
      <w:lang w:val="en-US"/>
    </w:rPr>
  </w:style>
  <w:style w:type="paragraph" w:customStyle="1" w:styleId="NomedaEmpresa-Capa">
    <w:name w:val="Nome da Empresa - Capa"/>
    <w:basedOn w:val="Normal"/>
    <w:link w:val="NomedaEmpresa-CarCapa"/>
    <w:rsid w:val="00F617C4"/>
    <w:pPr>
      <w:spacing w:after="0" w:line="240" w:lineRule="auto"/>
    </w:pPr>
    <w:rPr>
      <w:rFonts w:ascii="Cambria" w:hAnsi="Cambria"/>
      <w:sz w:val="17"/>
      <w:lang w:val="en-US"/>
    </w:rPr>
  </w:style>
  <w:style w:type="character" w:customStyle="1" w:styleId="NomedaEmpresa-CarCapa">
    <w:name w:val="Nome da Empresa - Car Capa"/>
    <w:basedOn w:val="Fontepargpadro"/>
    <w:link w:val="NomedaEmpresa-Capa"/>
    <w:rsid w:val="00F617C4"/>
    <w:rPr>
      <w:rFonts w:ascii="Cambria" w:eastAsia="Calibri" w:hAnsi="Cambria" w:cs="Times New Roman"/>
      <w:sz w:val="17"/>
      <w:lang w:val="en-US"/>
    </w:rPr>
  </w:style>
  <w:style w:type="paragraph" w:styleId="PargrafodaLista">
    <w:name w:val="List Paragraph"/>
    <w:basedOn w:val="Normal"/>
    <w:uiPriority w:val="34"/>
    <w:qFormat/>
    <w:rsid w:val="00F617C4"/>
    <w:pPr>
      <w:ind w:left="720"/>
      <w:contextualSpacing/>
    </w:pPr>
  </w:style>
  <w:style w:type="paragraph" w:styleId="Cabealho">
    <w:name w:val="header"/>
    <w:basedOn w:val="Normal"/>
    <w:link w:val="CabealhoChar"/>
    <w:uiPriority w:val="99"/>
    <w:unhideWhenUsed/>
    <w:rsid w:val="00F61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17C4"/>
    <w:rPr>
      <w:rFonts w:ascii="Calibri" w:eastAsia="Calibri" w:hAnsi="Calibri" w:cs="Times New Roman"/>
    </w:rPr>
  </w:style>
  <w:style w:type="paragraph" w:styleId="Rodap">
    <w:name w:val="footer"/>
    <w:basedOn w:val="Normal"/>
    <w:link w:val="RodapChar"/>
    <w:uiPriority w:val="99"/>
    <w:unhideWhenUsed/>
    <w:rsid w:val="00F617C4"/>
    <w:pPr>
      <w:tabs>
        <w:tab w:val="center" w:pos="4252"/>
        <w:tab w:val="right" w:pos="8504"/>
      </w:tabs>
      <w:spacing w:after="0" w:line="240" w:lineRule="auto"/>
    </w:pPr>
  </w:style>
  <w:style w:type="character" w:customStyle="1" w:styleId="RodapChar">
    <w:name w:val="Rodapé Char"/>
    <w:basedOn w:val="Fontepargpadro"/>
    <w:link w:val="Rodap"/>
    <w:uiPriority w:val="99"/>
    <w:rsid w:val="00F617C4"/>
    <w:rPr>
      <w:rFonts w:ascii="Calibri" w:eastAsia="Calibri" w:hAnsi="Calibri" w:cs="Times New Roman"/>
    </w:rPr>
  </w:style>
  <w:style w:type="character" w:styleId="Hyperlink">
    <w:name w:val="Hyperlink"/>
    <w:basedOn w:val="Fontepargpadro"/>
    <w:uiPriority w:val="99"/>
    <w:unhideWhenUsed/>
    <w:rsid w:val="00F617C4"/>
    <w:rPr>
      <w:color w:val="0000FF"/>
      <w:u w:val="single"/>
    </w:rPr>
  </w:style>
  <w:style w:type="paragraph" w:styleId="Textodebalo">
    <w:name w:val="Balloon Text"/>
    <w:basedOn w:val="Normal"/>
    <w:link w:val="TextodebaloChar"/>
    <w:uiPriority w:val="99"/>
    <w:semiHidden/>
    <w:unhideWhenUsed/>
    <w:rsid w:val="00F617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17C4"/>
    <w:rPr>
      <w:rFonts w:ascii="Tahoma" w:eastAsia="Calibri" w:hAnsi="Tahoma" w:cs="Tahoma"/>
      <w:sz w:val="16"/>
      <w:szCs w:val="16"/>
    </w:rPr>
  </w:style>
  <w:style w:type="paragraph" w:styleId="NormalWeb">
    <w:name w:val="Normal (Web)"/>
    <w:basedOn w:val="Normal"/>
    <w:uiPriority w:val="99"/>
    <w:unhideWhenUsed/>
    <w:rsid w:val="00F617C4"/>
    <w:pPr>
      <w:spacing w:before="100" w:beforeAutospacing="1" w:after="100" w:afterAutospacing="1" w:line="240" w:lineRule="auto"/>
    </w:pPr>
    <w:rPr>
      <w:rFonts w:ascii="Times New Roman" w:eastAsia="Times New Roman" w:hAnsi="Times New Roman"/>
      <w:sz w:val="24"/>
      <w:szCs w:val="24"/>
    </w:rPr>
  </w:style>
  <w:style w:type="paragraph" w:customStyle="1" w:styleId="Texto">
    <w:name w:val="Texto"/>
    <w:basedOn w:val="Normal"/>
    <w:autoRedefine/>
    <w:rsid w:val="00F617C4"/>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line="240" w:lineRule="auto"/>
      <w:ind w:firstLine="567"/>
      <w:jc w:val="both"/>
    </w:pPr>
    <w:rPr>
      <w:rFonts w:ascii="Arial" w:eastAsia="Times New Roman" w:hAnsi="Arial"/>
      <w:color w:val="000080"/>
      <w:sz w:val="20"/>
      <w:szCs w:val="20"/>
    </w:rPr>
  </w:style>
  <w:style w:type="paragraph" w:customStyle="1" w:styleId="parag2">
    <w:name w:val="parag2"/>
    <w:basedOn w:val="Normal"/>
    <w:rsid w:val="00F617C4"/>
    <w:pPr>
      <w:spacing w:after="173" w:line="240" w:lineRule="auto"/>
    </w:pPr>
    <w:rPr>
      <w:rFonts w:ascii="Times New Roman" w:eastAsia="Times New Roman" w:hAnsi="Times New Roman"/>
      <w:sz w:val="24"/>
      <w:szCs w:val="24"/>
    </w:rPr>
  </w:style>
  <w:style w:type="character" w:styleId="nfase">
    <w:name w:val="Emphasis"/>
    <w:basedOn w:val="Fontepargpadro"/>
    <w:uiPriority w:val="20"/>
    <w:qFormat/>
    <w:rsid w:val="00546C26"/>
    <w:rPr>
      <w:i/>
      <w:iCs/>
    </w:rPr>
  </w:style>
  <w:style w:type="character" w:customStyle="1" w:styleId="st1">
    <w:name w:val="st1"/>
    <w:basedOn w:val="Fontepargpadro"/>
    <w:rsid w:val="00F617C4"/>
  </w:style>
  <w:style w:type="character" w:customStyle="1" w:styleId="scayt-misspell">
    <w:name w:val="scayt-misspell"/>
    <w:basedOn w:val="Fontepargpadro"/>
    <w:rsid w:val="00F617C4"/>
  </w:style>
  <w:style w:type="paragraph" w:customStyle="1" w:styleId="texto0">
    <w:name w:val="texto"/>
    <w:basedOn w:val="Normal"/>
    <w:rsid w:val="00F617C4"/>
    <w:pPr>
      <w:spacing w:before="100" w:beforeAutospacing="1" w:after="100" w:afterAutospacing="1" w:line="240" w:lineRule="auto"/>
    </w:pPr>
    <w:rPr>
      <w:rFonts w:ascii="Times New Roman" w:eastAsia="Times New Roman" w:hAnsi="Times New Roman"/>
      <w:sz w:val="24"/>
      <w:szCs w:val="24"/>
    </w:rPr>
  </w:style>
  <w:style w:type="paragraph" w:styleId="CabealhodoSumrio">
    <w:name w:val="TOC Heading"/>
    <w:basedOn w:val="Ttulo1"/>
    <w:next w:val="Normal"/>
    <w:uiPriority w:val="39"/>
    <w:unhideWhenUsed/>
    <w:qFormat/>
    <w:rsid w:val="00546C26"/>
    <w:pPr>
      <w:outlineLvl w:val="9"/>
    </w:pPr>
  </w:style>
  <w:style w:type="paragraph" w:styleId="Ttulo">
    <w:name w:val="Title"/>
    <w:basedOn w:val="Normal"/>
    <w:next w:val="Normal"/>
    <w:link w:val="TtuloChar"/>
    <w:uiPriority w:val="10"/>
    <w:qFormat/>
    <w:rsid w:val="00546C2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har">
    <w:name w:val="Título Char"/>
    <w:basedOn w:val="Fontepargpadro"/>
    <w:link w:val="Ttulo"/>
    <w:uiPriority w:val="10"/>
    <w:rsid w:val="00546C26"/>
    <w:rPr>
      <w:rFonts w:asciiTheme="majorHAnsi" w:eastAsiaTheme="majorEastAsia" w:hAnsiTheme="majorHAnsi" w:cstheme="majorBidi"/>
      <w:caps/>
      <w:color w:val="1F497D" w:themeColor="text2"/>
      <w:spacing w:val="-15"/>
      <w:sz w:val="72"/>
      <w:szCs w:val="72"/>
    </w:rPr>
  </w:style>
  <w:style w:type="paragraph" w:styleId="SemEspaamento">
    <w:name w:val="No Spacing"/>
    <w:uiPriority w:val="1"/>
    <w:qFormat/>
    <w:rsid w:val="00546C26"/>
    <w:pPr>
      <w:spacing w:after="0" w:line="240" w:lineRule="auto"/>
    </w:pPr>
  </w:style>
  <w:style w:type="paragraph" w:styleId="Sumrio3">
    <w:name w:val="toc 3"/>
    <w:basedOn w:val="Normal"/>
    <w:next w:val="Normal"/>
    <w:autoRedefine/>
    <w:uiPriority w:val="39"/>
    <w:unhideWhenUsed/>
    <w:rsid w:val="00F617C4"/>
    <w:pPr>
      <w:spacing w:after="100"/>
      <w:ind w:left="440"/>
    </w:pPr>
  </w:style>
  <w:style w:type="character" w:customStyle="1" w:styleId="marcador">
    <w:name w:val="marcador"/>
    <w:basedOn w:val="Fontepargpadro"/>
    <w:rsid w:val="00E46031"/>
  </w:style>
  <w:style w:type="paragraph" w:styleId="Sumrio1">
    <w:name w:val="toc 1"/>
    <w:basedOn w:val="Normal"/>
    <w:next w:val="Normal"/>
    <w:autoRedefine/>
    <w:uiPriority w:val="39"/>
    <w:unhideWhenUsed/>
    <w:rsid w:val="00135BA4"/>
    <w:pPr>
      <w:tabs>
        <w:tab w:val="right" w:leader="dot" w:pos="9628"/>
      </w:tabs>
    </w:pPr>
  </w:style>
  <w:style w:type="paragraph" w:styleId="Sumrio2">
    <w:name w:val="toc 2"/>
    <w:basedOn w:val="Normal"/>
    <w:next w:val="Normal"/>
    <w:autoRedefine/>
    <w:uiPriority w:val="39"/>
    <w:unhideWhenUsed/>
    <w:rsid w:val="0098706E"/>
    <w:pPr>
      <w:spacing w:after="100"/>
      <w:ind w:left="220"/>
    </w:pPr>
  </w:style>
  <w:style w:type="character" w:customStyle="1" w:styleId="apple-converted-space">
    <w:name w:val="apple-converted-space"/>
    <w:basedOn w:val="Fontepargpadro"/>
    <w:rsid w:val="003A4109"/>
  </w:style>
  <w:style w:type="character" w:styleId="Forte">
    <w:name w:val="Strong"/>
    <w:basedOn w:val="Fontepargpadro"/>
    <w:uiPriority w:val="22"/>
    <w:qFormat/>
    <w:rsid w:val="00546C26"/>
    <w:rPr>
      <w:b/>
      <w:bCs/>
    </w:rPr>
  </w:style>
  <w:style w:type="paragraph" w:customStyle="1" w:styleId="ementa">
    <w:name w:val="ementa"/>
    <w:basedOn w:val="Normal"/>
    <w:rsid w:val="00D71E3B"/>
    <w:pPr>
      <w:spacing w:before="100" w:beforeAutospacing="1" w:after="100" w:afterAutospacing="1" w:line="240" w:lineRule="auto"/>
    </w:pPr>
    <w:rPr>
      <w:rFonts w:ascii="Times New Roman" w:eastAsia="Times New Roman" w:hAnsi="Times New Roman"/>
      <w:sz w:val="24"/>
      <w:szCs w:val="24"/>
    </w:rPr>
  </w:style>
  <w:style w:type="table" w:styleId="GradeClara-nfase6">
    <w:name w:val="Light Grid Accent 6"/>
    <w:basedOn w:val="Tabelanormal"/>
    <w:uiPriority w:val="62"/>
    <w:rsid w:val="00B710F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mentoClaro-nfase6">
    <w:name w:val="Light Shading Accent 6"/>
    <w:basedOn w:val="Tabelanormal"/>
    <w:uiPriority w:val="60"/>
    <w:rsid w:val="00012EB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mentoClaro-nfase2">
    <w:name w:val="Light Shading Accent 2"/>
    <w:basedOn w:val="Tabelanormal"/>
    <w:uiPriority w:val="60"/>
    <w:rsid w:val="00106B5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Mdia1-nfase6">
    <w:name w:val="Medium List 1 Accent 6"/>
    <w:basedOn w:val="Tabelanormal"/>
    <w:uiPriority w:val="65"/>
    <w:rsid w:val="00106B5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extodenotaderodap">
    <w:name w:val="footnote text"/>
    <w:basedOn w:val="Normal"/>
    <w:link w:val="TextodenotaderodapChar"/>
    <w:uiPriority w:val="99"/>
    <w:unhideWhenUsed/>
    <w:rsid w:val="00F317D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317D3"/>
    <w:rPr>
      <w:lang w:eastAsia="en-US"/>
    </w:rPr>
  </w:style>
  <w:style w:type="character" w:styleId="Refdenotaderodap">
    <w:name w:val="footnote reference"/>
    <w:basedOn w:val="Fontepargpadro"/>
    <w:uiPriority w:val="99"/>
    <w:semiHidden/>
    <w:unhideWhenUsed/>
    <w:rsid w:val="00F317D3"/>
    <w:rPr>
      <w:vertAlign w:val="superscript"/>
    </w:rPr>
  </w:style>
  <w:style w:type="character" w:styleId="Refdecomentrio">
    <w:name w:val="annotation reference"/>
    <w:basedOn w:val="Fontepargpadro"/>
    <w:uiPriority w:val="99"/>
    <w:semiHidden/>
    <w:unhideWhenUsed/>
    <w:rsid w:val="00F37813"/>
    <w:rPr>
      <w:sz w:val="16"/>
      <w:szCs w:val="16"/>
    </w:rPr>
  </w:style>
  <w:style w:type="paragraph" w:styleId="Textodecomentrio">
    <w:name w:val="annotation text"/>
    <w:basedOn w:val="Normal"/>
    <w:link w:val="TextodecomentrioChar"/>
    <w:uiPriority w:val="99"/>
    <w:unhideWhenUsed/>
    <w:rsid w:val="00F37813"/>
    <w:pPr>
      <w:spacing w:line="240" w:lineRule="auto"/>
    </w:pPr>
    <w:rPr>
      <w:sz w:val="20"/>
      <w:szCs w:val="20"/>
    </w:rPr>
  </w:style>
  <w:style w:type="character" w:customStyle="1" w:styleId="TextodecomentrioChar">
    <w:name w:val="Texto de comentário Char"/>
    <w:basedOn w:val="Fontepargpadro"/>
    <w:link w:val="Textodecomentrio"/>
    <w:uiPriority w:val="99"/>
    <w:rsid w:val="00F37813"/>
    <w:rPr>
      <w:lang w:eastAsia="en-US"/>
    </w:rPr>
  </w:style>
  <w:style w:type="paragraph" w:styleId="Assuntodocomentrio">
    <w:name w:val="annotation subject"/>
    <w:basedOn w:val="Textodecomentrio"/>
    <w:next w:val="Textodecomentrio"/>
    <w:link w:val="AssuntodocomentrioChar"/>
    <w:uiPriority w:val="99"/>
    <w:semiHidden/>
    <w:unhideWhenUsed/>
    <w:rsid w:val="00F37813"/>
    <w:rPr>
      <w:b/>
      <w:bCs/>
    </w:rPr>
  </w:style>
  <w:style w:type="character" w:customStyle="1" w:styleId="AssuntodocomentrioChar">
    <w:name w:val="Assunto do comentário Char"/>
    <w:basedOn w:val="TextodecomentrioChar"/>
    <w:link w:val="Assuntodocomentrio"/>
    <w:uiPriority w:val="99"/>
    <w:semiHidden/>
    <w:rsid w:val="00F37813"/>
    <w:rPr>
      <w:b/>
      <w:bCs/>
      <w:lang w:eastAsia="en-US"/>
    </w:rPr>
  </w:style>
  <w:style w:type="table" w:styleId="Tabelacomgrade">
    <w:name w:val="Table Grid"/>
    <w:basedOn w:val="Tabelanormal"/>
    <w:uiPriority w:val="59"/>
    <w:rsid w:val="00EE1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autor">
    <w:name w:val="autor"/>
    <w:basedOn w:val="Normal"/>
    <w:rsid w:val="0017332F"/>
    <w:pPr>
      <w:spacing w:before="100" w:beforeAutospacing="1" w:after="100" w:afterAutospacing="1" w:line="240" w:lineRule="auto"/>
    </w:pPr>
    <w:rPr>
      <w:rFonts w:ascii="Times New Roman" w:eastAsia="Times New Roman" w:hAnsi="Times New Roman"/>
      <w:sz w:val="24"/>
      <w:szCs w:val="24"/>
    </w:rPr>
  </w:style>
  <w:style w:type="paragraph" w:customStyle="1" w:styleId="content-textcontainer">
    <w:name w:val="content-text__container"/>
    <w:basedOn w:val="Normal"/>
    <w:rsid w:val="00A25155"/>
    <w:pPr>
      <w:spacing w:before="100" w:beforeAutospacing="1" w:after="100" w:afterAutospacing="1" w:line="240" w:lineRule="auto"/>
    </w:pPr>
    <w:rPr>
      <w:rFonts w:ascii="Times New Roman" w:eastAsia="Times New Roman" w:hAnsi="Times New Roman"/>
      <w:sz w:val="24"/>
      <w:szCs w:val="24"/>
    </w:rPr>
  </w:style>
  <w:style w:type="paragraph" w:styleId="Textodenotadefim">
    <w:name w:val="endnote text"/>
    <w:basedOn w:val="Normal"/>
    <w:link w:val="TextodenotadefimChar"/>
    <w:uiPriority w:val="99"/>
    <w:semiHidden/>
    <w:unhideWhenUsed/>
    <w:rsid w:val="002A1AD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2A1AD9"/>
    <w:rPr>
      <w:lang w:eastAsia="en-US"/>
    </w:rPr>
  </w:style>
  <w:style w:type="character" w:styleId="Refdenotadefim">
    <w:name w:val="endnote reference"/>
    <w:basedOn w:val="Fontepargpadro"/>
    <w:uiPriority w:val="99"/>
    <w:semiHidden/>
    <w:unhideWhenUsed/>
    <w:rsid w:val="002A1AD9"/>
    <w:rPr>
      <w:vertAlign w:val="superscript"/>
    </w:rPr>
  </w:style>
  <w:style w:type="character" w:customStyle="1" w:styleId="MenoPendente1">
    <w:name w:val="Menção Pendente1"/>
    <w:basedOn w:val="Fontepargpadro"/>
    <w:uiPriority w:val="99"/>
    <w:semiHidden/>
    <w:unhideWhenUsed/>
    <w:rsid w:val="00FD6D25"/>
    <w:rPr>
      <w:color w:val="605E5C"/>
      <w:shd w:val="clear" w:color="auto" w:fill="E1DFDD"/>
    </w:rPr>
  </w:style>
  <w:style w:type="character" w:styleId="MenoPendente">
    <w:name w:val="Unresolved Mention"/>
    <w:basedOn w:val="Fontepargpadro"/>
    <w:uiPriority w:val="99"/>
    <w:semiHidden/>
    <w:unhideWhenUsed/>
    <w:rsid w:val="000040CF"/>
    <w:rPr>
      <w:color w:val="605E5C"/>
      <w:shd w:val="clear" w:color="auto" w:fill="E1DFDD"/>
    </w:rPr>
  </w:style>
  <w:style w:type="character" w:styleId="HiperlinkVisitado">
    <w:name w:val="FollowedHyperlink"/>
    <w:basedOn w:val="Fontepargpadro"/>
    <w:uiPriority w:val="99"/>
    <w:semiHidden/>
    <w:unhideWhenUsed/>
    <w:rsid w:val="005600BD"/>
    <w:rPr>
      <w:color w:val="800080" w:themeColor="followedHyperlink"/>
      <w:u w:val="single"/>
    </w:rPr>
  </w:style>
  <w:style w:type="character" w:customStyle="1" w:styleId="nc684nl6">
    <w:name w:val="nc684nl6"/>
    <w:basedOn w:val="Fontepargpadro"/>
    <w:rsid w:val="009927A1"/>
  </w:style>
  <w:style w:type="paragraph" w:customStyle="1" w:styleId="xxmsonormal">
    <w:name w:val="x_x_msonormal"/>
    <w:basedOn w:val="Normal"/>
    <w:rsid w:val="0065449A"/>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rsid w:val="00307BE0"/>
    <w:pPr>
      <w:spacing w:before="100" w:beforeAutospacing="1" w:after="100" w:afterAutospacing="1" w:line="240" w:lineRule="auto"/>
    </w:pPr>
    <w:rPr>
      <w:rFonts w:ascii="Times New Roman" w:eastAsiaTheme="minorHAnsi" w:hAnsi="Times New Roman"/>
      <w:sz w:val="24"/>
      <w:szCs w:val="24"/>
    </w:rPr>
  </w:style>
  <w:style w:type="paragraph" w:customStyle="1" w:styleId="xxxmsonormal">
    <w:name w:val="xxxmsonormal"/>
    <w:basedOn w:val="Normal"/>
    <w:rsid w:val="00060B11"/>
    <w:pPr>
      <w:spacing w:before="100" w:beforeAutospacing="1" w:after="100" w:afterAutospacing="1" w:line="240" w:lineRule="auto"/>
    </w:pPr>
    <w:rPr>
      <w:rFonts w:ascii="Times New Roman" w:eastAsia="Times New Roman" w:hAnsi="Times New Roman"/>
      <w:sz w:val="24"/>
      <w:szCs w:val="24"/>
    </w:rPr>
  </w:style>
  <w:style w:type="paragraph" w:customStyle="1" w:styleId="xxxxmsonormal">
    <w:name w:val="x_x_xxmsonormal"/>
    <w:basedOn w:val="Normal"/>
    <w:rsid w:val="000D36C3"/>
    <w:pPr>
      <w:spacing w:before="100" w:beforeAutospacing="1" w:after="100" w:afterAutospacing="1" w:line="240" w:lineRule="auto"/>
    </w:pPr>
    <w:rPr>
      <w:rFonts w:ascii="Times New Roman" w:eastAsia="Times New Roman" w:hAnsi="Times New Roman"/>
      <w:sz w:val="24"/>
      <w:szCs w:val="24"/>
    </w:rPr>
  </w:style>
  <w:style w:type="paragraph" w:customStyle="1" w:styleId="bodytext">
    <w:name w:val="bodytext"/>
    <w:basedOn w:val="Normal"/>
    <w:rsid w:val="00AE14CB"/>
    <w:pPr>
      <w:spacing w:before="100" w:beforeAutospacing="1" w:after="100" w:afterAutospacing="1" w:line="240" w:lineRule="auto"/>
    </w:pPr>
    <w:rPr>
      <w:rFonts w:ascii="Times New Roman" w:eastAsia="Times New Roman" w:hAnsi="Times New Roman"/>
      <w:sz w:val="24"/>
      <w:szCs w:val="24"/>
    </w:rPr>
  </w:style>
  <w:style w:type="character" w:customStyle="1" w:styleId="Ttulo4Char">
    <w:name w:val="Título 4 Char"/>
    <w:basedOn w:val="Fontepargpadro"/>
    <w:link w:val="Ttulo4"/>
    <w:uiPriority w:val="9"/>
    <w:semiHidden/>
    <w:rsid w:val="00546C26"/>
    <w:rPr>
      <w:rFonts w:asciiTheme="majorHAnsi" w:eastAsiaTheme="majorEastAsia" w:hAnsiTheme="majorHAnsi" w:cstheme="majorBidi"/>
      <w:color w:val="365F91" w:themeColor="accent1" w:themeShade="BF"/>
      <w:sz w:val="24"/>
      <w:szCs w:val="24"/>
    </w:rPr>
  </w:style>
  <w:style w:type="character" w:customStyle="1" w:styleId="Ttulo5Char">
    <w:name w:val="Título 5 Char"/>
    <w:basedOn w:val="Fontepargpadro"/>
    <w:link w:val="Ttulo5"/>
    <w:uiPriority w:val="9"/>
    <w:semiHidden/>
    <w:rsid w:val="00546C26"/>
    <w:rPr>
      <w:rFonts w:asciiTheme="majorHAnsi" w:eastAsiaTheme="majorEastAsia" w:hAnsiTheme="majorHAnsi" w:cstheme="majorBidi"/>
      <w:caps/>
      <w:color w:val="365F91" w:themeColor="accent1" w:themeShade="BF"/>
    </w:rPr>
  </w:style>
  <w:style w:type="character" w:customStyle="1" w:styleId="Ttulo6Char">
    <w:name w:val="Título 6 Char"/>
    <w:basedOn w:val="Fontepargpadro"/>
    <w:link w:val="Ttulo6"/>
    <w:uiPriority w:val="9"/>
    <w:semiHidden/>
    <w:rsid w:val="00546C26"/>
    <w:rPr>
      <w:rFonts w:asciiTheme="majorHAnsi" w:eastAsiaTheme="majorEastAsia" w:hAnsiTheme="majorHAnsi" w:cstheme="majorBidi"/>
      <w:i/>
      <w:iCs/>
      <w:caps/>
      <w:color w:val="244061" w:themeColor="accent1" w:themeShade="80"/>
    </w:rPr>
  </w:style>
  <w:style w:type="character" w:customStyle="1" w:styleId="Ttulo7Char">
    <w:name w:val="Título 7 Char"/>
    <w:basedOn w:val="Fontepargpadro"/>
    <w:link w:val="Ttulo7"/>
    <w:uiPriority w:val="9"/>
    <w:semiHidden/>
    <w:rsid w:val="00546C26"/>
    <w:rPr>
      <w:rFonts w:asciiTheme="majorHAnsi" w:eastAsiaTheme="majorEastAsia" w:hAnsiTheme="majorHAnsi" w:cstheme="majorBidi"/>
      <w:b/>
      <w:bCs/>
      <w:color w:val="244061" w:themeColor="accent1" w:themeShade="80"/>
    </w:rPr>
  </w:style>
  <w:style w:type="character" w:customStyle="1" w:styleId="Ttulo8Char">
    <w:name w:val="Título 8 Char"/>
    <w:basedOn w:val="Fontepargpadro"/>
    <w:link w:val="Ttulo8"/>
    <w:uiPriority w:val="9"/>
    <w:semiHidden/>
    <w:rsid w:val="00546C26"/>
    <w:rPr>
      <w:rFonts w:asciiTheme="majorHAnsi" w:eastAsiaTheme="majorEastAsia" w:hAnsiTheme="majorHAnsi" w:cstheme="majorBidi"/>
      <w:b/>
      <w:bCs/>
      <w:i/>
      <w:iCs/>
      <w:color w:val="244061" w:themeColor="accent1" w:themeShade="80"/>
    </w:rPr>
  </w:style>
  <w:style w:type="character" w:customStyle="1" w:styleId="Ttulo9Char">
    <w:name w:val="Título 9 Char"/>
    <w:basedOn w:val="Fontepargpadro"/>
    <w:link w:val="Ttulo9"/>
    <w:uiPriority w:val="9"/>
    <w:semiHidden/>
    <w:rsid w:val="00546C26"/>
    <w:rPr>
      <w:rFonts w:asciiTheme="majorHAnsi" w:eastAsiaTheme="majorEastAsia" w:hAnsiTheme="majorHAnsi" w:cstheme="majorBidi"/>
      <w:i/>
      <w:iCs/>
      <w:color w:val="244061" w:themeColor="accent1" w:themeShade="80"/>
    </w:rPr>
  </w:style>
  <w:style w:type="paragraph" w:styleId="Legenda">
    <w:name w:val="caption"/>
    <w:basedOn w:val="Normal"/>
    <w:next w:val="Normal"/>
    <w:uiPriority w:val="35"/>
    <w:unhideWhenUsed/>
    <w:qFormat/>
    <w:rsid w:val="00546C26"/>
    <w:pPr>
      <w:spacing w:line="240" w:lineRule="auto"/>
    </w:pPr>
    <w:rPr>
      <w:b/>
      <w:bCs/>
      <w:smallCaps/>
      <w:color w:val="1F497D" w:themeColor="text2"/>
    </w:rPr>
  </w:style>
  <w:style w:type="paragraph" w:styleId="Subttulo">
    <w:name w:val="Subtitle"/>
    <w:basedOn w:val="Normal"/>
    <w:next w:val="Normal"/>
    <w:link w:val="SubttuloChar"/>
    <w:uiPriority w:val="11"/>
    <w:qFormat/>
    <w:rsid w:val="00546C2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har">
    <w:name w:val="Subtítulo Char"/>
    <w:basedOn w:val="Fontepargpadro"/>
    <w:link w:val="Subttulo"/>
    <w:uiPriority w:val="11"/>
    <w:rsid w:val="00546C26"/>
    <w:rPr>
      <w:rFonts w:asciiTheme="majorHAnsi" w:eastAsiaTheme="majorEastAsia" w:hAnsiTheme="majorHAnsi" w:cstheme="majorBidi"/>
      <w:color w:val="4F81BD" w:themeColor="accent1"/>
      <w:sz w:val="28"/>
      <w:szCs w:val="28"/>
    </w:rPr>
  </w:style>
  <w:style w:type="paragraph" w:styleId="Citao">
    <w:name w:val="Quote"/>
    <w:basedOn w:val="Normal"/>
    <w:next w:val="Normal"/>
    <w:link w:val="CitaoChar"/>
    <w:uiPriority w:val="29"/>
    <w:qFormat/>
    <w:rsid w:val="00546C26"/>
    <w:pPr>
      <w:spacing w:before="120" w:after="120"/>
      <w:ind w:left="720"/>
    </w:pPr>
    <w:rPr>
      <w:color w:val="1F497D" w:themeColor="text2"/>
      <w:sz w:val="24"/>
      <w:szCs w:val="24"/>
    </w:rPr>
  </w:style>
  <w:style w:type="character" w:customStyle="1" w:styleId="CitaoChar">
    <w:name w:val="Citação Char"/>
    <w:basedOn w:val="Fontepargpadro"/>
    <w:link w:val="Citao"/>
    <w:uiPriority w:val="29"/>
    <w:rsid w:val="00546C26"/>
    <w:rPr>
      <w:color w:val="1F497D" w:themeColor="text2"/>
      <w:sz w:val="24"/>
      <w:szCs w:val="24"/>
    </w:rPr>
  </w:style>
  <w:style w:type="paragraph" w:styleId="CitaoIntensa">
    <w:name w:val="Intense Quote"/>
    <w:basedOn w:val="Normal"/>
    <w:next w:val="Normal"/>
    <w:link w:val="CitaoIntensaChar"/>
    <w:uiPriority w:val="30"/>
    <w:qFormat/>
    <w:rsid w:val="00546C2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oIntensaChar">
    <w:name w:val="Citação Intensa Char"/>
    <w:basedOn w:val="Fontepargpadro"/>
    <w:link w:val="CitaoIntensa"/>
    <w:uiPriority w:val="30"/>
    <w:rsid w:val="00546C26"/>
    <w:rPr>
      <w:rFonts w:asciiTheme="majorHAnsi" w:eastAsiaTheme="majorEastAsia" w:hAnsiTheme="majorHAnsi" w:cstheme="majorBidi"/>
      <w:color w:val="1F497D" w:themeColor="text2"/>
      <w:spacing w:val="-6"/>
      <w:sz w:val="32"/>
      <w:szCs w:val="32"/>
    </w:rPr>
  </w:style>
  <w:style w:type="character" w:styleId="nfaseSutil">
    <w:name w:val="Subtle Emphasis"/>
    <w:basedOn w:val="Fontepargpadro"/>
    <w:uiPriority w:val="19"/>
    <w:qFormat/>
    <w:rsid w:val="00546C26"/>
    <w:rPr>
      <w:i/>
      <w:iCs/>
      <w:color w:val="595959" w:themeColor="text1" w:themeTint="A6"/>
    </w:rPr>
  </w:style>
  <w:style w:type="character" w:styleId="nfaseIntensa">
    <w:name w:val="Intense Emphasis"/>
    <w:basedOn w:val="Fontepargpadro"/>
    <w:uiPriority w:val="21"/>
    <w:qFormat/>
    <w:rsid w:val="00546C26"/>
    <w:rPr>
      <w:b/>
      <w:bCs/>
      <w:i/>
      <w:iCs/>
    </w:rPr>
  </w:style>
  <w:style w:type="character" w:styleId="RefernciaSutil">
    <w:name w:val="Subtle Reference"/>
    <w:basedOn w:val="Fontepargpadro"/>
    <w:uiPriority w:val="31"/>
    <w:qFormat/>
    <w:rsid w:val="00546C26"/>
    <w:rPr>
      <w:smallCaps/>
      <w:color w:val="595959" w:themeColor="text1" w:themeTint="A6"/>
      <w:u w:val="none" w:color="7F7F7F" w:themeColor="text1" w:themeTint="80"/>
      <w:bdr w:val="none" w:sz="0" w:space="0" w:color="auto"/>
    </w:rPr>
  </w:style>
  <w:style w:type="character" w:styleId="RefernciaIntensa">
    <w:name w:val="Intense Reference"/>
    <w:basedOn w:val="Fontepargpadro"/>
    <w:uiPriority w:val="32"/>
    <w:qFormat/>
    <w:rsid w:val="00546C26"/>
    <w:rPr>
      <w:b/>
      <w:bCs/>
      <w:smallCaps/>
      <w:color w:val="1F497D" w:themeColor="text2"/>
      <w:u w:val="single"/>
    </w:rPr>
  </w:style>
  <w:style w:type="character" w:styleId="TtulodoLivro">
    <w:name w:val="Book Title"/>
    <w:basedOn w:val="Fontepargpadro"/>
    <w:uiPriority w:val="33"/>
    <w:qFormat/>
    <w:rsid w:val="00546C26"/>
    <w:rPr>
      <w:b/>
      <w:bCs/>
      <w:smallCaps/>
      <w:spacing w:val="10"/>
    </w:rPr>
  </w:style>
  <w:style w:type="character" w:customStyle="1" w:styleId="normaltextrun">
    <w:name w:val="normaltextrun"/>
    <w:basedOn w:val="Fontepargpadro"/>
    <w:rsid w:val="000D1196"/>
  </w:style>
  <w:style w:type="paragraph" w:customStyle="1" w:styleId="paragraph">
    <w:name w:val="paragraph"/>
    <w:basedOn w:val="Normal"/>
    <w:rsid w:val="000D1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ontepargpadro"/>
    <w:rsid w:val="000D1196"/>
  </w:style>
  <w:style w:type="table" w:styleId="TabeladeGrade2-nfase1">
    <w:name w:val="Grid Table 2 Accent 1"/>
    <w:basedOn w:val="Tabelanormal"/>
    <w:uiPriority w:val="47"/>
    <w:rsid w:val="00542B3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6Colorida-nfase5">
    <w:name w:val="List Table 6 Colorful Accent 5"/>
    <w:basedOn w:val="Tabelanormal"/>
    <w:uiPriority w:val="51"/>
    <w:rsid w:val="000F4A49"/>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o">
    <w:name w:val="Revision"/>
    <w:hidden/>
    <w:uiPriority w:val="99"/>
    <w:semiHidden/>
    <w:rsid w:val="00524E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13">
      <w:bodyDiv w:val="1"/>
      <w:marLeft w:val="0"/>
      <w:marRight w:val="0"/>
      <w:marTop w:val="0"/>
      <w:marBottom w:val="0"/>
      <w:divBdr>
        <w:top w:val="none" w:sz="0" w:space="0" w:color="auto"/>
        <w:left w:val="none" w:sz="0" w:space="0" w:color="auto"/>
        <w:bottom w:val="none" w:sz="0" w:space="0" w:color="auto"/>
        <w:right w:val="none" w:sz="0" w:space="0" w:color="auto"/>
      </w:divBdr>
    </w:div>
    <w:div w:id="12997667">
      <w:bodyDiv w:val="1"/>
      <w:marLeft w:val="0"/>
      <w:marRight w:val="0"/>
      <w:marTop w:val="0"/>
      <w:marBottom w:val="0"/>
      <w:divBdr>
        <w:top w:val="none" w:sz="0" w:space="0" w:color="auto"/>
        <w:left w:val="none" w:sz="0" w:space="0" w:color="auto"/>
        <w:bottom w:val="none" w:sz="0" w:space="0" w:color="auto"/>
        <w:right w:val="none" w:sz="0" w:space="0" w:color="auto"/>
      </w:divBdr>
    </w:div>
    <w:div w:id="17119570">
      <w:bodyDiv w:val="1"/>
      <w:marLeft w:val="0"/>
      <w:marRight w:val="0"/>
      <w:marTop w:val="0"/>
      <w:marBottom w:val="0"/>
      <w:divBdr>
        <w:top w:val="none" w:sz="0" w:space="0" w:color="auto"/>
        <w:left w:val="none" w:sz="0" w:space="0" w:color="auto"/>
        <w:bottom w:val="none" w:sz="0" w:space="0" w:color="auto"/>
        <w:right w:val="none" w:sz="0" w:space="0" w:color="auto"/>
      </w:divBdr>
    </w:div>
    <w:div w:id="20592063">
      <w:bodyDiv w:val="1"/>
      <w:marLeft w:val="0"/>
      <w:marRight w:val="0"/>
      <w:marTop w:val="0"/>
      <w:marBottom w:val="0"/>
      <w:divBdr>
        <w:top w:val="none" w:sz="0" w:space="0" w:color="auto"/>
        <w:left w:val="none" w:sz="0" w:space="0" w:color="auto"/>
        <w:bottom w:val="none" w:sz="0" w:space="0" w:color="auto"/>
        <w:right w:val="none" w:sz="0" w:space="0" w:color="auto"/>
      </w:divBdr>
    </w:div>
    <w:div w:id="21369643">
      <w:bodyDiv w:val="1"/>
      <w:marLeft w:val="0"/>
      <w:marRight w:val="0"/>
      <w:marTop w:val="0"/>
      <w:marBottom w:val="0"/>
      <w:divBdr>
        <w:top w:val="none" w:sz="0" w:space="0" w:color="auto"/>
        <w:left w:val="none" w:sz="0" w:space="0" w:color="auto"/>
        <w:bottom w:val="none" w:sz="0" w:space="0" w:color="auto"/>
        <w:right w:val="none" w:sz="0" w:space="0" w:color="auto"/>
      </w:divBdr>
    </w:div>
    <w:div w:id="24602623">
      <w:bodyDiv w:val="1"/>
      <w:marLeft w:val="0"/>
      <w:marRight w:val="0"/>
      <w:marTop w:val="0"/>
      <w:marBottom w:val="0"/>
      <w:divBdr>
        <w:top w:val="none" w:sz="0" w:space="0" w:color="auto"/>
        <w:left w:val="none" w:sz="0" w:space="0" w:color="auto"/>
        <w:bottom w:val="none" w:sz="0" w:space="0" w:color="auto"/>
        <w:right w:val="none" w:sz="0" w:space="0" w:color="auto"/>
      </w:divBdr>
    </w:div>
    <w:div w:id="39744202">
      <w:bodyDiv w:val="1"/>
      <w:marLeft w:val="0"/>
      <w:marRight w:val="0"/>
      <w:marTop w:val="0"/>
      <w:marBottom w:val="0"/>
      <w:divBdr>
        <w:top w:val="none" w:sz="0" w:space="0" w:color="auto"/>
        <w:left w:val="none" w:sz="0" w:space="0" w:color="auto"/>
        <w:bottom w:val="none" w:sz="0" w:space="0" w:color="auto"/>
        <w:right w:val="none" w:sz="0" w:space="0" w:color="auto"/>
      </w:divBdr>
    </w:div>
    <w:div w:id="41290673">
      <w:bodyDiv w:val="1"/>
      <w:marLeft w:val="0"/>
      <w:marRight w:val="0"/>
      <w:marTop w:val="0"/>
      <w:marBottom w:val="0"/>
      <w:divBdr>
        <w:top w:val="none" w:sz="0" w:space="0" w:color="auto"/>
        <w:left w:val="none" w:sz="0" w:space="0" w:color="auto"/>
        <w:bottom w:val="none" w:sz="0" w:space="0" w:color="auto"/>
        <w:right w:val="none" w:sz="0" w:space="0" w:color="auto"/>
      </w:divBdr>
    </w:div>
    <w:div w:id="45840998">
      <w:bodyDiv w:val="1"/>
      <w:marLeft w:val="0"/>
      <w:marRight w:val="0"/>
      <w:marTop w:val="0"/>
      <w:marBottom w:val="0"/>
      <w:divBdr>
        <w:top w:val="none" w:sz="0" w:space="0" w:color="auto"/>
        <w:left w:val="none" w:sz="0" w:space="0" w:color="auto"/>
        <w:bottom w:val="none" w:sz="0" w:space="0" w:color="auto"/>
        <w:right w:val="none" w:sz="0" w:space="0" w:color="auto"/>
      </w:divBdr>
    </w:div>
    <w:div w:id="47146684">
      <w:bodyDiv w:val="1"/>
      <w:marLeft w:val="0"/>
      <w:marRight w:val="0"/>
      <w:marTop w:val="0"/>
      <w:marBottom w:val="0"/>
      <w:divBdr>
        <w:top w:val="none" w:sz="0" w:space="0" w:color="auto"/>
        <w:left w:val="none" w:sz="0" w:space="0" w:color="auto"/>
        <w:bottom w:val="none" w:sz="0" w:space="0" w:color="auto"/>
        <w:right w:val="none" w:sz="0" w:space="0" w:color="auto"/>
      </w:divBdr>
    </w:div>
    <w:div w:id="51468772">
      <w:bodyDiv w:val="1"/>
      <w:marLeft w:val="0"/>
      <w:marRight w:val="0"/>
      <w:marTop w:val="0"/>
      <w:marBottom w:val="0"/>
      <w:divBdr>
        <w:top w:val="none" w:sz="0" w:space="0" w:color="auto"/>
        <w:left w:val="none" w:sz="0" w:space="0" w:color="auto"/>
        <w:bottom w:val="none" w:sz="0" w:space="0" w:color="auto"/>
        <w:right w:val="none" w:sz="0" w:space="0" w:color="auto"/>
      </w:divBdr>
    </w:div>
    <w:div w:id="55516393">
      <w:bodyDiv w:val="1"/>
      <w:marLeft w:val="0"/>
      <w:marRight w:val="0"/>
      <w:marTop w:val="0"/>
      <w:marBottom w:val="0"/>
      <w:divBdr>
        <w:top w:val="none" w:sz="0" w:space="0" w:color="auto"/>
        <w:left w:val="none" w:sz="0" w:space="0" w:color="auto"/>
        <w:bottom w:val="none" w:sz="0" w:space="0" w:color="auto"/>
        <w:right w:val="none" w:sz="0" w:space="0" w:color="auto"/>
      </w:divBdr>
    </w:div>
    <w:div w:id="58745683">
      <w:bodyDiv w:val="1"/>
      <w:marLeft w:val="0"/>
      <w:marRight w:val="0"/>
      <w:marTop w:val="0"/>
      <w:marBottom w:val="0"/>
      <w:divBdr>
        <w:top w:val="none" w:sz="0" w:space="0" w:color="auto"/>
        <w:left w:val="none" w:sz="0" w:space="0" w:color="auto"/>
        <w:bottom w:val="none" w:sz="0" w:space="0" w:color="auto"/>
        <w:right w:val="none" w:sz="0" w:space="0" w:color="auto"/>
      </w:divBdr>
    </w:div>
    <w:div w:id="59787968">
      <w:bodyDiv w:val="1"/>
      <w:marLeft w:val="0"/>
      <w:marRight w:val="0"/>
      <w:marTop w:val="0"/>
      <w:marBottom w:val="0"/>
      <w:divBdr>
        <w:top w:val="none" w:sz="0" w:space="0" w:color="auto"/>
        <w:left w:val="none" w:sz="0" w:space="0" w:color="auto"/>
        <w:bottom w:val="none" w:sz="0" w:space="0" w:color="auto"/>
        <w:right w:val="none" w:sz="0" w:space="0" w:color="auto"/>
      </w:divBdr>
    </w:div>
    <w:div w:id="64882490">
      <w:bodyDiv w:val="1"/>
      <w:marLeft w:val="0"/>
      <w:marRight w:val="0"/>
      <w:marTop w:val="0"/>
      <w:marBottom w:val="0"/>
      <w:divBdr>
        <w:top w:val="none" w:sz="0" w:space="0" w:color="auto"/>
        <w:left w:val="none" w:sz="0" w:space="0" w:color="auto"/>
        <w:bottom w:val="none" w:sz="0" w:space="0" w:color="auto"/>
        <w:right w:val="none" w:sz="0" w:space="0" w:color="auto"/>
      </w:divBdr>
    </w:div>
    <w:div w:id="74514582">
      <w:bodyDiv w:val="1"/>
      <w:marLeft w:val="0"/>
      <w:marRight w:val="0"/>
      <w:marTop w:val="0"/>
      <w:marBottom w:val="0"/>
      <w:divBdr>
        <w:top w:val="none" w:sz="0" w:space="0" w:color="auto"/>
        <w:left w:val="none" w:sz="0" w:space="0" w:color="auto"/>
        <w:bottom w:val="none" w:sz="0" w:space="0" w:color="auto"/>
        <w:right w:val="none" w:sz="0" w:space="0" w:color="auto"/>
      </w:divBdr>
    </w:div>
    <w:div w:id="80638681">
      <w:bodyDiv w:val="1"/>
      <w:marLeft w:val="0"/>
      <w:marRight w:val="0"/>
      <w:marTop w:val="0"/>
      <w:marBottom w:val="0"/>
      <w:divBdr>
        <w:top w:val="none" w:sz="0" w:space="0" w:color="auto"/>
        <w:left w:val="none" w:sz="0" w:space="0" w:color="auto"/>
        <w:bottom w:val="none" w:sz="0" w:space="0" w:color="auto"/>
        <w:right w:val="none" w:sz="0" w:space="0" w:color="auto"/>
      </w:divBdr>
    </w:div>
    <w:div w:id="83570328">
      <w:bodyDiv w:val="1"/>
      <w:marLeft w:val="0"/>
      <w:marRight w:val="0"/>
      <w:marTop w:val="0"/>
      <w:marBottom w:val="0"/>
      <w:divBdr>
        <w:top w:val="none" w:sz="0" w:space="0" w:color="auto"/>
        <w:left w:val="none" w:sz="0" w:space="0" w:color="auto"/>
        <w:bottom w:val="none" w:sz="0" w:space="0" w:color="auto"/>
        <w:right w:val="none" w:sz="0" w:space="0" w:color="auto"/>
      </w:divBdr>
    </w:div>
    <w:div w:id="88239547">
      <w:bodyDiv w:val="1"/>
      <w:marLeft w:val="0"/>
      <w:marRight w:val="0"/>
      <w:marTop w:val="0"/>
      <w:marBottom w:val="0"/>
      <w:divBdr>
        <w:top w:val="none" w:sz="0" w:space="0" w:color="auto"/>
        <w:left w:val="none" w:sz="0" w:space="0" w:color="auto"/>
        <w:bottom w:val="none" w:sz="0" w:space="0" w:color="auto"/>
        <w:right w:val="none" w:sz="0" w:space="0" w:color="auto"/>
      </w:divBdr>
    </w:div>
    <w:div w:id="89159430">
      <w:bodyDiv w:val="1"/>
      <w:marLeft w:val="0"/>
      <w:marRight w:val="0"/>
      <w:marTop w:val="0"/>
      <w:marBottom w:val="0"/>
      <w:divBdr>
        <w:top w:val="none" w:sz="0" w:space="0" w:color="auto"/>
        <w:left w:val="none" w:sz="0" w:space="0" w:color="auto"/>
        <w:bottom w:val="none" w:sz="0" w:space="0" w:color="auto"/>
        <w:right w:val="none" w:sz="0" w:space="0" w:color="auto"/>
      </w:divBdr>
    </w:div>
    <w:div w:id="96484563">
      <w:bodyDiv w:val="1"/>
      <w:marLeft w:val="0"/>
      <w:marRight w:val="0"/>
      <w:marTop w:val="0"/>
      <w:marBottom w:val="0"/>
      <w:divBdr>
        <w:top w:val="none" w:sz="0" w:space="0" w:color="auto"/>
        <w:left w:val="none" w:sz="0" w:space="0" w:color="auto"/>
        <w:bottom w:val="none" w:sz="0" w:space="0" w:color="auto"/>
        <w:right w:val="none" w:sz="0" w:space="0" w:color="auto"/>
      </w:divBdr>
    </w:div>
    <w:div w:id="97410923">
      <w:bodyDiv w:val="1"/>
      <w:marLeft w:val="0"/>
      <w:marRight w:val="0"/>
      <w:marTop w:val="0"/>
      <w:marBottom w:val="0"/>
      <w:divBdr>
        <w:top w:val="none" w:sz="0" w:space="0" w:color="auto"/>
        <w:left w:val="none" w:sz="0" w:space="0" w:color="auto"/>
        <w:bottom w:val="none" w:sz="0" w:space="0" w:color="auto"/>
        <w:right w:val="none" w:sz="0" w:space="0" w:color="auto"/>
      </w:divBdr>
    </w:div>
    <w:div w:id="98986235">
      <w:bodyDiv w:val="1"/>
      <w:marLeft w:val="0"/>
      <w:marRight w:val="0"/>
      <w:marTop w:val="0"/>
      <w:marBottom w:val="0"/>
      <w:divBdr>
        <w:top w:val="none" w:sz="0" w:space="0" w:color="auto"/>
        <w:left w:val="none" w:sz="0" w:space="0" w:color="auto"/>
        <w:bottom w:val="none" w:sz="0" w:space="0" w:color="auto"/>
        <w:right w:val="none" w:sz="0" w:space="0" w:color="auto"/>
      </w:divBdr>
    </w:div>
    <w:div w:id="100495561">
      <w:bodyDiv w:val="1"/>
      <w:marLeft w:val="0"/>
      <w:marRight w:val="0"/>
      <w:marTop w:val="0"/>
      <w:marBottom w:val="0"/>
      <w:divBdr>
        <w:top w:val="none" w:sz="0" w:space="0" w:color="auto"/>
        <w:left w:val="none" w:sz="0" w:space="0" w:color="auto"/>
        <w:bottom w:val="none" w:sz="0" w:space="0" w:color="auto"/>
        <w:right w:val="none" w:sz="0" w:space="0" w:color="auto"/>
      </w:divBdr>
    </w:div>
    <w:div w:id="111679531">
      <w:bodyDiv w:val="1"/>
      <w:marLeft w:val="0"/>
      <w:marRight w:val="0"/>
      <w:marTop w:val="0"/>
      <w:marBottom w:val="0"/>
      <w:divBdr>
        <w:top w:val="none" w:sz="0" w:space="0" w:color="auto"/>
        <w:left w:val="none" w:sz="0" w:space="0" w:color="auto"/>
        <w:bottom w:val="none" w:sz="0" w:space="0" w:color="auto"/>
        <w:right w:val="none" w:sz="0" w:space="0" w:color="auto"/>
      </w:divBdr>
    </w:div>
    <w:div w:id="116799343">
      <w:bodyDiv w:val="1"/>
      <w:marLeft w:val="0"/>
      <w:marRight w:val="0"/>
      <w:marTop w:val="0"/>
      <w:marBottom w:val="0"/>
      <w:divBdr>
        <w:top w:val="none" w:sz="0" w:space="0" w:color="auto"/>
        <w:left w:val="none" w:sz="0" w:space="0" w:color="auto"/>
        <w:bottom w:val="none" w:sz="0" w:space="0" w:color="auto"/>
        <w:right w:val="none" w:sz="0" w:space="0" w:color="auto"/>
      </w:divBdr>
    </w:div>
    <w:div w:id="121580218">
      <w:bodyDiv w:val="1"/>
      <w:marLeft w:val="0"/>
      <w:marRight w:val="0"/>
      <w:marTop w:val="0"/>
      <w:marBottom w:val="0"/>
      <w:divBdr>
        <w:top w:val="none" w:sz="0" w:space="0" w:color="auto"/>
        <w:left w:val="none" w:sz="0" w:space="0" w:color="auto"/>
        <w:bottom w:val="none" w:sz="0" w:space="0" w:color="auto"/>
        <w:right w:val="none" w:sz="0" w:space="0" w:color="auto"/>
      </w:divBdr>
    </w:div>
    <w:div w:id="130906390">
      <w:bodyDiv w:val="1"/>
      <w:marLeft w:val="0"/>
      <w:marRight w:val="0"/>
      <w:marTop w:val="0"/>
      <w:marBottom w:val="0"/>
      <w:divBdr>
        <w:top w:val="none" w:sz="0" w:space="0" w:color="auto"/>
        <w:left w:val="none" w:sz="0" w:space="0" w:color="auto"/>
        <w:bottom w:val="none" w:sz="0" w:space="0" w:color="auto"/>
        <w:right w:val="none" w:sz="0" w:space="0" w:color="auto"/>
      </w:divBdr>
    </w:div>
    <w:div w:id="136260568">
      <w:bodyDiv w:val="1"/>
      <w:marLeft w:val="0"/>
      <w:marRight w:val="0"/>
      <w:marTop w:val="0"/>
      <w:marBottom w:val="0"/>
      <w:divBdr>
        <w:top w:val="none" w:sz="0" w:space="0" w:color="auto"/>
        <w:left w:val="none" w:sz="0" w:space="0" w:color="auto"/>
        <w:bottom w:val="none" w:sz="0" w:space="0" w:color="auto"/>
        <w:right w:val="none" w:sz="0" w:space="0" w:color="auto"/>
      </w:divBdr>
    </w:div>
    <w:div w:id="142934497">
      <w:bodyDiv w:val="1"/>
      <w:marLeft w:val="0"/>
      <w:marRight w:val="0"/>
      <w:marTop w:val="0"/>
      <w:marBottom w:val="0"/>
      <w:divBdr>
        <w:top w:val="none" w:sz="0" w:space="0" w:color="auto"/>
        <w:left w:val="none" w:sz="0" w:space="0" w:color="auto"/>
        <w:bottom w:val="none" w:sz="0" w:space="0" w:color="auto"/>
        <w:right w:val="none" w:sz="0" w:space="0" w:color="auto"/>
      </w:divBdr>
    </w:div>
    <w:div w:id="146092222">
      <w:bodyDiv w:val="1"/>
      <w:marLeft w:val="0"/>
      <w:marRight w:val="0"/>
      <w:marTop w:val="0"/>
      <w:marBottom w:val="0"/>
      <w:divBdr>
        <w:top w:val="none" w:sz="0" w:space="0" w:color="auto"/>
        <w:left w:val="none" w:sz="0" w:space="0" w:color="auto"/>
        <w:bottom w:val="none" w:sz="0" w:space="0" w:color="auto"/>
        <w:right w:val="none" w:sz="0" w:space="0" w:color="auto"/>
      </w:divBdr>
      <w:divsChild>
        <w:div w:id="210382930">
          <w:marLeft w:val="0"/>
          <w:marRight w:val="0"/>
          <w:marTop w:val="0"/>
          <w:marBottom w:val="0"/>
          <w:divBdr>
            <w:top w:val="none" w:sz="0" w:space="0" w:color="auto"/>
            <w:left w:val="none" w:sz="0" w:space="0" w:color="auto"/>
            <w:bottom w:val="none" w:sz="0" w:space="0" w:color="auto"/>
            <w:right w:val="none" w:sz="0" w:space="0" w:color="auto"/>
          </w:divBdr>
        </w:div>
        <w:div w:id="426275708">
          <w:marLeft w:val="0"/>
          <w:marRight w:val="0"/>
          <w:marTop w:val="0"/>
          <w:marBottom w:val="0"/>
          <w:divBdr>
            <w:top w:val="none" w:sz="0" w:space="0" w:color="auto"/>
            <w:left w:val="none" w:sz="0" w:space="0" w:color="auto"/>
            <w:bottom w:val="none" w:sz="0" w:space="0" w:color="auto"/>
            <w:right w:val="none" w:sz="0" w:space="0" w:color="auto"/>
          </w:divBdr>
          <w:divsChild>
            <w:div w:id="110393649">
              <w:marLeft w:val="0"/>
              <w:marRight w:val="0"/>
              <w:marTop w:val="0"/>
              <w:marBottom w:val="0"/>
              <w:divBdr>
                <w:top w:val="none" w:sz="0" w:space="0" w:color="auto"/>
                <w:left w:val="none" w:sz="0" w:space="0" w:color="auto"/>
                <w:bottom w:val="none" w:sz="0" w:space="0" w:color="auto"/>
                <w:right w:val="none" w:sz="0" w:space="0" w:color="auto"/>
              </w:divBdr>
            </w:div>
            <w:div w:id="534001131">
              <w:marLeft w:val="0"/>
              <w:marRight w:val="0"/>
              <w:marTop w:val="0"/>
              <w:marBottom w:val="0"/>
              <w:divBdr>
                <w:top w:val="none" w:sz="0" w:space="0" w:color="auto"/>
                <w:left w:val="none" w:sz="0" w:space="0" w:color="auto"/>
                <w:bottom w:val="none" w:sz="0" w:space="0" w:color="auto"/>
                <w:right w:val="none" w:sz="0" w:space="0" w:color="auto"/>
              </w:divBdr>
            </w:div>
            <w:div w:id="1201434518">
              <w:marLeft w:val="0"/>
              <w:marRight w:val="0"/>
              <w:marTop w:val="0"/>
              <w:marBottom w:val="0"/>
              <w:divBdr>
                <w:top w:val="none" w:sz="0" w:space="0" w:color="auto"/>
                <w:left w:val="none" w:sz="0" w:space="0" w:color="auto"/>
                <w:bottom w:val="none" w:sz="0" w:space="0" w:color="auto"/>
                <w:right w:val="none" w:sz="0" w:space="0" w:color="auto"/>
              </w:divBdr>
            </w:div>
            <w:div w:id="18729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741">
      <w:bodyDiv w:val="1"/>
      <w:marLeft w:val="0"/>
      <w:marRight w:val="0"/>
      <w:marTop w:val="0"/>
      <w:marBottom w:val="0"/>
      <w:divBdr>
        <w:top w:val="none" w:sz="0" w:space="0" w:color="auto"/>
        <w:left w:val="none" w:sz="0" w:space="0" w:color="auto"/>
        <w:bottom w:val="none" w:sz="0" w:space="0" w:color="auto"/>
        <w:right w:val="none" w:sz="0" w:space="0" w:color="auto"/>
      </w:divBdr>
    </w:div>
    <w:div w:id="149716132">
      <w:bodyDiv w:val="1"/>
      <w:marLeft w:val="0"/>
      <w:marRight w:val="0"/>
      <w:marTop w:val="0"/>
      <w:marBottom w:val="0"/>
      <w:divBdr>
        <w:top w:val="none" w:sz="0" w:space="0" w:color="auto"/>
        <w:left w:val="none" w:sz="0" w:space="0" w:color="auto"/>
        <w:bottom w:val="none" w:sz="0" w:space="0" w:color="auto"/>
        <w:right w:val="none" w:sz="0" w:space="0" w:color="auto"/>
      </w:divBdr>
    </w:div>
    <w:div w:id="181863671">
      <w:bodyDiv w:val="1"/>
      <w:marLeft w:val="0"/>
      <w:marRight w:val="0"/>
      <w:marTop w:val="0"/>
      <w:marBottom w:val="0"/>
      <w:divBdr>
        <w:top w:val="none" w:sz="0" w:space="0" w:color="auto"/>
        <w:left w:val="none" w:sz="0" w:space="0" w:color="auto"/>
        <w:bottom w:val="none" w:sz="0" w:space="0" w:color="auto"/>
        <w:right w:val="none" w:sz="0" w:space="0" w:color="auto"/>
      </w:divBdr>
    </w:div>
    <w:div w:id="182744862">
      <w:bodyDiv w:val="1"/>
      <w:marLeft w:val="0"/>
      <w:marRight w:val="0"/>
      <w:marTop w:val="0"/>
      <w:marBottom w:val="0"/>
      <w:divBdr>
        <w:top w:val="none" w:sz="0" w:space="0" w:color="auto"/>
        <w:left w:val="none" w:sz="0" w:space="0" w:color="auto"/>
        <w:bottom w:val="none" w:sz="0" w:space="0" w:color="auto"/>
        <w:right w:val="none" w:sz="0" w:space="0" w:color="auto"/>
      </w:divBdr>
    </w:div>
    <w:div w:id="184636217">
      <w:bodyDiv w:val="1"/>
      <w:marLeft w:val="0"/>
      <w:marRight w:val="0"/>
      <w:marTop w:val="0"/>
      <w:marBottom w:val="0"/>
      <w:divBdr>
        <w:top w:val="none" w:sz="0" w:space="0" w:color="auto"/>
        <w:left w:val="none" w:sz="0" w:space="0" w:color="auto"/>
        <w:bottom w:val="none" w:sz="0" w:space="0" w:color="auto"/>
        <w:right w:val="none" w:sz="0" w:space="0" w:color="auto"/>
      </w:divBdr>
    </w:div>
    <w:div w:id="186410039">
      <w:bodyDiv w:val="1"/>
      <w:marLeft w:val="0"/>
      <w:marRight w:val="0"/>
      <w:marTop w:val="0"/>
      <w:marBottom w:val="0"/>
      <w:divBdr>
        <w:top w:val="none" w:sz="0" w:space="0" w:color="auto"/>
        <w:left w:val="none" w:sz="0" w:space="0" w:color="auto"/>
        <w:bottom w:val="none" w:sz="0" w:space="0" w:color="auto"/>
        <w:right w:val="none" w:sz="0" w:space="0" w:color="auto"/>
      </w:divBdr>
      <w:divsChild>
        <w:div w:id="1712025548">
          <w:marLeft w:val="0"/>
          <w:marRight w:val="0"/>
          <w:marTop w:val="0"/>
          <w:marBottom w:val="0"/>
          <w:divBdr>
            <w:top w:val="none" w:sz="0" w:space="0" w:color="auto"/>
            <w:left w:val="none" w:sz="0" w:space="0" w:color="auto"/>
            <w:bottom w:val="none" w:sz="0" w:space="0" w:color="auto"/>
            <w:right w:val="none" w:sz="0" w:space="0" w:color="auto"/>
          </w:divBdr>
        </w:div>
      </w:divsChild>
    </w:div>
    <w:div w:id="192770633">
      <w:bodyDiv w:val="1"/>
      <w:marLeft w:val="0"/>
      <w:marRight w:val="0"/>
      <w:marTop w:val="0"/>
      <w:marBottom w:val="0"/>
      <w:divBdr>
        <w:top w:val="none" w:sz="0" w:space="0" w:color="auto"/>
        <w:left w:val="none" w:sz="0" w:space="0" w:color="auto"/>
        <w:bottom w:val="none" w:sz="0" w:space="0" w:color="auto"/>
        <w:right w:val="none" w:sz="0" w:space="0" w:color="auto"/>
      </w:divBdr>
    </w:div>
    <w:div w:id="195431731">
      <w:bodyDiv w:val="1"/>
      <w:marLeft w:val="0"/>
      <w:marRight w:val="0"/>
      <w:marTop w:val="0"/>
      <w:marBottom w:val="0"/>
      <w:divBdr>
        <w:top w:val="none" w:sz="0" w:space="0" w:color="auto"/>
        <w:left w:val="none" w:sz="0" w:space="0" w:color="auto"/>
        <w:bottom w:val="none" w:sz="0" w:space="0" w:color="auto"/>
        <w:right w:val="none" w:sz="0" w:space="0" w:color="auto"/>
      </w:divBdr>
    </w:div>
    <w:div w:id="199902225">
      <w:bodyDiv w:val="1"/>
      <w:marLeft w:val="0"/>
      <w:marRight w:val="0"/>
      <w:marTop w:val="0"/>
      <w:marBottom w:val="0"/>
      <w:divBdr>
        <w:top w:val="none" w:sz="0" w:space="0" w:color="auto"/>
        <w:left w:val="none" w:sz="0" w:space="0" w:color="auto"/>
        <w:bottom w:val="none" w:sz="0" w:space="0" w:color="auto"/>
        <w:right w:val="none" w:sz="0" w:space="0" w:color="auto"/>
      </w:divBdr>
    </w:div>
    <w:div w:id="201747425">
      <w:bodyDiv w:val="1"/>
      <w:marLeft w:val="0"/>
      <w:marRight w:val="0"/>
      <w:marTop w:val="0"/>
      <w:marBottom w:val="0"/>
      <w:divBdr>
        <w:top w:val="none" w:sz="0" w:space="0" w:color="auto"/>
        <w:left w:val="none" w:sz="0" w:space="0" w:color="auto"/>
        <w:bottom w:val="none" w:sz="0" w:space="0" w:color="auto"/>
        <w:right w:val="none" w:sz="0" w:space="0" w:color="auto"/>
      </w:divBdr>
    </w:div>
    <w:div w:id="205487614">
      <w:bodyDiv w:val="1"/>
      <w:marLeft w:val="0"/>
      <w:marRight w:val="0"/>
      <w:marTop w:val="0"/>
      <w:marBottom w:val="0"/>
      <w:divBdr>
        <w:top w:val="none" w:sz="0" w:space="0" w:color="auto"/>
        <w:left w:val="none" w:sz="0" w:space="0" w:color="auto"/>
        <w:bottom w:val="none" w:sz="0" w:space="0" w:color="auto"/>
        <w:right w:val="none" w:sz="0" w:space="0" w:color="auto"/>
      </w:divBdr>
    </w:div>
    <w:div w:id="218320301">
      <w:bodyDiv w:val="1"/>
      <w:marLeft w:val="0"/>
      <w:marRight w:val="0"/>
      <w:marTop w:val="0"/>
      <w:marBottom w:val="0"/>
      <w:divBdr>
        <w:top w:val="none" w:sz="0" w:space="0" w:color="auto"/>
        <w:left w:val="none" w:sz="0" w:space="0" w:color="auto"/>
        <w:bottom w:val="none" w:sz="0" w:space="0" w:color="auto"/>
        <w:right w:val="none" w:sz="0" w:space="0" w:color="auto"/>
      </w:divBdr>
    </w:div>
    <w:div w:id="225529014">
      <w:bodyDiv w:val="1"/>
      <w:marLeft w:val="0"/>
      <w:marRight w:val="0"/>
      <w:marTop w:val="0"/>
      <w:marBottom w:val="0"/>
      <w:divBdr>
        <w:top w:val="none" w:sz="0" w:space="0" w:color="auto"/>
        <w:left w:val="none" w:sz="0" w:space="0" w:color="auto"/>
        <w:bottom w:val="none" w:sz="0" w:space="0" w:color="auto"/>
        <w:right w:val="none" w:sz="0" w:space="0" w:color="auto"/>
      </w:divBdr>
    </w:div>
    <w:div w:id="230427508">
      <w:bodyDiv w:val="1"/>
      <w:marLeft w:val="0"/>
      <w:marRight w:val="0"/>
      <w:marTop w:val="0"/>
      <w:marBottom w:val="0"/>
      <w:divBdr>
        <w:top w:val="none" w:sz="0" w:space="0" w:color="auto"/>
        <w:left w:val="none" w:sz="0" w:space="0" w:color="auto"/>
        <w:bottom w:val="none" w:sz="0" w:space="0" w:color="auto"/>
        <w:right w:val="none" w:sz="0" w:space="0" w:color="auto"/>
      </w:divBdr>
    </w:div>
    <w:div w:id="237711151">
      <w:bodyDiv w:val="1"/>
      <w:marLeft w:val="0"/>
      <w:marRight w:val="0"/>
      <w:marTop w:val="0"/>
      <w:marBottom w:val="0"/>
      <w:divBdr>
        <w:top w:val="none" w:sz="0" w:space="0" w:color="auto"/>
        <w:left w:val="none" w:sz="0" w:space="0" w:color="auto"/>
        <w:bottom w:val="none" w:sz="0" w:space="0" w:color="auto"/>
        <w:right w:val="none" w:sz="0" w:space="0" w:color="auto"/>
      </w:divBdr>
    </w:div>
    <w:div w:id="238058367">
      <w:bodyDiv w:val="1"/>
      <w:marLeft w:val="0"/>
      <w:marRight w:val="0"/>
      <w:marTop w:val="0"/>
      <w:marBottom w:val="0"/>
      <w:divBdr>
        <w:top w:val="none" w:sz="0" w:space="0" w:color="auto"/>
        <w:left w:val="none" w:sz="0" w:space="0" w:color="auto"/>
        <w:bottom w:val="none" w:sz="0" w:space="0" w:color="auto"/>
        <w:right w:val="none" w:sz="0" w:space="0" w:color="auto"/>
      </w:divBdr>
      <w:divsChild>
        <w:div w:id="1949239937">
          <w:marLeft w:val="0"/>
          <w:marRight w:val="0"/>
          <w:marTop w:val="0"/>
          <w:marBottom w:val="0"/>
          <w:divBdr>
            <w:top w:val="none" w:sz="0" w:space="0" w:color="auto"/>
            <w:left w:val="none" w:sz="0" w:space="0" w:color="auto"/>
            <w:bottom w:val="none" w:sz="0" w:space="0" w:color="auto"/>
            <w:right w:val="none" w:sz="0" w:space="0" w:color="auto"/>
          </w:divBdr>
        </w:div>
      </w:divsChild>
    </w:div>
    <w:div w:id="253394283">
      <w:bodyDiv w:val="1"/>
      <w:marLeft w:val="0"/>
      <w:marRight w:val="0"/>
      <w:marTop w:val="0"/>
      <w:marBottom w:val="0"/>
      <w:divBdr>
        <w:top w:val="none" w:sz="0" w:space="0" w:color="auto"/>
        <w:left w:val="none" w:sz="0" w:space="0" w:color="auto"/>
        <w:bottom w:val="none" w:sz="0" w:space="0" w:color="auto"/>
        <w:right w:val="none" w:sz="0" w:space="0" w:color="auto"/>
      </w:divBdr>
    </w:div>
    <w:div w:id="284315329">
      <w:bodyDiv w:val="1"/>
      <w:marLeft w:val="0"/>
      <w:marRight w:val="0"/>
      <w:marTop w:val="0"/>
      <w:marBottom w:val="0"/>
      <w:divBdr>
        <w:top w:val="none" w:sz="0" w:space="0" w:color="auto"/>
        <w:left w:val="none" w:sz="0" w:space="0" w:color="auto"/>
        <w:bottom w:val="none" w:sz="0" w:space="0" w:color="auto"/>
        <w:right w:val="none" w:sz="0" w:space="0" w:color="auto"/>
      </w:divBdr>
    </w:div>
    <w:div w:id="289631851">
      <w:bodyDiv w:val="1"/>
      <w:marLeft w:val="0"/>
      <w:marRight w:val="0"/>
      <w:marTop w:val="0"/>
      <w:marBottom w:val="0"/>
      <w:divBdr>
        <w:top w:val="none" w:sz="0" w:space="0" w:color="auto"/>
        <w:left w:val="none" w:sz="0" w:space="0" w:color="auto"/>
        <w:bottom w:val="none" w:sz="0" w:space="0" w:color="auto"/>
        <w:right w:val="none" w:sz="0" w:space="0" w:color="auto"/>
      </w:divBdr>
    </w:div>
    <w:div w:id="295916048">
      <w:bodyDiv w:val="1"/>
      <w:marLeft w:val="0"/>
      <w:marRight w:val="0"/>
      <w:marTop w:val="0"/>
      <w:marBottom w:val="0"/>
      <w:divBdr>
        <w:top w:val="none" w:sz="0" w:space="0" w:color="auto"/>
        <w:left w:val="none" w:sz="0" w:space="0" w:color="auto"/>
        <w:bottom w:val="none" w:sz="0" w:space="0" w:color="auto"/>
        <w:right w:val="none" w:sz="0" w:space="0" w:color="auto"/>
      </w:divBdr>
    </w:div>
    <w:div w:id="300966203">
      <w:bodyDiv w:val="1"/>
      <w:marLeft w:val="0"/>
      <w:marRight w:val="0"/>
      <w:marTop w:val="0"/>
      <w:marBottom w:val="0"/>
      <w:divBdr>
        <w:top w:val="none" w:sz="0" w:space="0" w:color="auto"/>
        <w:left w:val="none" w:sz="0" w:space="0" w:color="auto"/>
        <w:bottom w:val="none" w:sz="0" w:space="0" w:color="auto"/>
        <w:right w:val="none" w:sz="0" w:space="0" w:color="auto"/>
      </w:divBdr>
    </w:div>
    <w:div w:id="309015547">
      <w:bodyDiv w:val="1"/>
      <w:marLeft w:val="0"/>
      <w:marRight w:val="0"/>
      <w:marTop w:val="0"/>
      <w:marBottom w:val="0"/>
      <w:divBdr>
        <w:top w:val="none" w:sz="0" w:space="0" w:color="auto"/>
        <w:left w:val="none" w:sz="0" w:space="0" w:color="auto"/>
        <w:bottom w:val="none" w:sz="0" w:space="0" w:color="auto"/>
        <w:right w:val="none" w:sz="0" w:space="0" w:color="auto"/>
      </w:divBdr>
    </w:div>
    <w:div w:id="313409148">
      <w:bodyDiv w:val="1"/>
      <w:marLeft w:val="0"/>
      <w:marRight w:val="0"/>
      <w:marTop w:val="0"/>
      <w:marBottom w:val="0"/>
      <w:divBdr>
        <w:top w:val="none" w:sz="0" w:space="0" w:color="auto"/>
        <w:left w:val="none" w:sz="0" w:space="0" w:color="auto"/>
        <w:bottom w:val="none" w:sz="0" w:space="0" w:color="auto"/>
        <w:right w:val="none" w:sz="0" w:space="0" w:color="auto"/>
      </w:divBdr>
    </w:div>
    <w:div w:id="313604355">
      <w:bodyDiv w:val="1"/>
      <w:marLeft w:val="0"/>
      <w:marRight w:val="0"/>
      <w:marTop w:val="0"/>
      <w:marBottom w:val="0"/>
      <w:divBdr>
        <w:top w:val="none" w:sz="0" w:space="0" w:color="auto"/>
        <w:left w:val="none" w:sz="0" w:space="0" w:color="auto"/>
        <w:bottom w:val="none" w:sz="0" w:space="0" w:color="auto"/>
        <w:right w:val="none" w:sz="0" w:space="0" w:color="auto"/>
      </w:divBdr>
    </w:div>
    <w:div w:id="317347514">
      <w:bodyDiv w:val="1"/>
      <w:marLeft w:val="0"/>
      <w:marRight w:val="0"/>
      <w:marTop w:val="0"/>
      <w:marBottom w:val="0"/>
      <w:divBdr>
        <w:top w:val="none" w:sz="0" w:space="0" w:color="auto"/>
        <w:left w:val="none" w:sz="0" w:space="0" w:color="auto"/>
        <w:bottom w:val="none" w:sz="0" w:space="0" w:color="auto"/>
        <w:right w:val="none" w:sz="0" w:space="0" w:color="auto"/>
      </w:divBdr>
    </w:div>
    <w:div w:id="319232726">
      <w:bodyDiv w:val="1"/>
      <w:marLeft w:val="0"/>
      <w:marRight w:val="0"/>
      <w:marTop w:val="0"/>
      <w:marBottom w:val="0"/>
      <w:divBdr>
        <w:top w:val="none" w:sz="0" w:space="0" w:color="auto"/>
        <w:left w:val="none" w:sz="0" w:space="0" w:color="auto"/>
        <w:bottom w:val="none" w:sz="0" w:space="0" w:color="auto"/>
        <w:right w:val="none" w:sz="0" w:space="0" w:color="auto"/>
      </w:divBdr>
    </w:div>
    <w:div w:id="320624268">
      <w:bodyDiv w:val="1"/>
      <w:marLeft w:val="0"/>
      <w:marRight w:val="0"/>
      <w:marTop w:val="0"/>
      <w:marBottom w:val="0"/>
      <w:divBdr>
        <w:top w:val="none" w:sz="0" w:space="0" w:color="auto"/>
        <w:left w:val="none" w:sz="0" w:space="0" w:color="auto"/>
        <w:bottom w:val="none" w:sz="0" w:space="0" w:color="auto"/>
        <w:right w:val="none" w:sz="0" w:space="0" w:color="auto"/>
      </w:divBdr>
    </w:div>
    <w:div w:id="323818071">
      <w:bodyDiv w:val="1"/>
      <w:marLeft w:val="0"/>
      <w:marRight w:val="0"/>
      <w:marTop w:val="0"/>
      <w:marBottom w:val="0"/>
      <w:divBdr>
        <w:top w:val="none" w:sz="0" w:space="0" w:color="auto"/>
        <w:left w:val="none" w:sz="0" w:space="0" w:color="auto"/>
        <w:bottom w:val="none" w:sz="0" w:space="0" w:color="auto"/>
        <w:right w:val="none" w:sz="0" w:space="0" w:color="auto"/>
      </w:divBdr>
    </w:div>
    <w:div w:id="332954044">
      <w:bodyDiv w:val="1"/>
      <w:marLeft w:val="0"/>
      <w:marRight w:val="0"/>
      <w:marTop w:val="0"/>
      <w:marBottom w:val="0"/>
      <w:divBdr>
        <w:top w:val="none" w:sz="0" w:space="0" w:color="auto"/>
        <w:left w:val="none" w:sz="0" w:space="0" w:color="auto"/>
        <w:bottom w:val="none" w:sz="0" w:space="0" w:color="auto"/>
        <w:right w:val="none" w:sz="0" w:space="0" w:color="auto"/>
      </w:divBdr>
    </w:div>
    <w:div w:id="337974492">
      <w:bodyDiv w:val="1"/>
      <w:marLeft w:val="0"/>
      <w:marRight w:val="0"/>
      <w:marTop w:val="0"/>
      <w:marBottom w:val="0"/>
      <w:divBdr>
        <w:top w:val="none" w:sz="0" w:space="0" w:color="auto"/>
        <w:left w:val="none" w:sz="0" w:space="0" w:color="auto"/>
        <w:bottom w:val="none" w:sz="0" w:space="0" w:color="auto"/>
        <w:right w:val="none" w:sz="0" w:space="0" w:color="auto"/>
      </w:divBdr>
    </w:div>
    <w:div w:id="345012706">
      <w:bodyDiv w:val="1"/>
      <w:marLeft w:val="0"/>
      <w:marRight w:val="0"/>
      <w:marTop w:val="0"/>
      <w:marBottom w:val="0"/>
      <w:divBdr>
        <w:top w:val="none" w:sz="0" w:space="0" w:color="auto"/>
        <w:left w:val="none" w:sz="0" w:space="0" w:color="auto"/>
        <w:bottom w:val="none" w:sz="0" w:space="0" w:color="auto"/>
        <w:right w:val="none" w:sz="0" w:space="0" w:color="auto"/>
      </w:divBdr>
    </w:div>
    <w:div w:id="348146460">
      <w:bodyDiv w:val="1"/>
      <w:marLeft w:val="0"/>
      <w:marRight w:val="0"/>
      <w:marTop w:val="0"/>
      <w:marBottom w:val="0"/>
      <w:divBdr>
        <w:top w:val="none" w:sz="0" w:space="0" w:color="auto"/>
        <w:left w:val="none" w:sz="0" w:space="0" w:color="auto"/>
        <w:bottom w:val="none" w:sz="0" w:space="0" w:color="auto"/>
        <w:right w:val="none" w:sz="0" w:space="0" w:color="auto"/>
      </w:divBdr>
    </w:div>
    <w:div w:id="356590824">
      <w:bodyDiv w:val="1"/>
      <w:marLeft w:val="0"/>
      <w:marRight w:val="0"/>
      <w:marTop w:val="0"/>
      <w:marBottom w:val="0"/>
      <w:divBdr>
        <w:top w:val="none" w:sz="0" w:space="0" w:color="auto"/>
        <w:left w:val="none" w:sz="0" w:space="0" w:color="auto"/>
        <w:bottom w:val="none" w:sz="0" w:space="0" w:color="auto"/>
        <w:right w:val="none" w:sz="0" w:space="0" w:color="auto"/>
      </w:divBdr>
    </w:div>
    <w:div w:id="357464018">
      <w:bodyDiv w:val="1"/>
      <w:marLeft w:val="0"/>
      <w:marRight w:val="0"/>
      <w:marTop w:val="0"/>
      <w:marBottom w:val="0"/>
      <w:divBdr>
        <w:top w:val="none" w:sz="0" w:space="0" w:color="auto"/>
        <w:left w:val="none" w:sz="0" w:space="0" w:color="auto"/>
        <w:bottom w:val="none" w:sz="0" w:space="0" w:color="auto"/>
        <w:right w:val="none" w:sz="0" w:space="0" w:color="auto"/>
      </w:divBdr>
    </w:div>
    <w:div w:id="360517778">
      <w:bodyDiv w:val="1"/>
      <w:marLeft w:val="0"/>
      <w:marRight w:val="0"/>
      <w:marTop w:val="0"/>
      <w:marBottom w:val="0"/>
      <w:divBdr>
        <w:top w:val="none" w:sz="0" w:space="0" w:color="auto"/>
        <w:left w:val="none" w:sz="0" w:space="0" w:color="auto"/>
        <w:bottom w:val="none" w:sz="0" w:space="0" w:color="auto"/>
        <w:right w:val="none" w:sz="0" w:space="0" w:color="auto"/>
      </w:divBdr>
    </w:div>
    <w:div w:id="367529539">
      <w:bodyDiv w:val="1"/>
      <w:marLeft w:val="0"/>
      <w:marRight w:val="0"/>
      <w:marTop w:val="0"/>
      <w:marBottom w:val="0"/>
      <w:divBdr>
        <w:top w:val="none" w:sz="0" w:space="0" w:color="auto"/>
        <w:left w:val="none" w:sz="0" w:space="0" w:color="auto"/>
        <w:bottom w:val="none" w:sz="0" w:space="0" w:color="auto"/>
        <w:right w:val="none" w:sz="0" w:space="0" w:color="auto"/>
      </w:divBdr>
    </w:div>
    <w:div w:id="372392745">
      <w:bodyDiv w:val="1"/>
      <w:marLeft w:val="0"/>
      <w:marRight w:val="0"/>
      <w:marTop w:val="0"/>
      <w:marBottom w:val="0"/>
      <w:divBdr>
        <w:top w:val="none" w:sz="0" w:space="0" w:color="auto"/>
        <w:left w:val="none" w:sz="0" w:space="0" w:color="auto"/>
        <w:bottom w:val="none" w:sz="0" w:space="0" w:color="auto"/>
        <w:right w:val="none" w:sz="0" w:space="0" w:color="auto"/>
      </w:divBdr>
    </w:div>
    <w:div w:id="375473907">
      <w:bodyDiv w:val="1"/>
      <w:marLeft w:val="0"/>
      <w:marRight w:val="0"/>
      <w:marTop w:val="0"/>
      <w:marBottom w:val="0"/>
      <w:divBdr>
        <w:top w:val="none" w:sz="0" w:space="0" w:color="auto"/>
        <w:left w:val="none" w:sz="0" w:space="0" w:color="auto"/>
        <w:bottom w:val="none" w:sz="0" w:space="0" w:color="auto"/>
        <w:right w:val="none" w:sz="0" w:space="0" w:color="auto"/>
      </w:divBdr>
    </w:div>
    <w:div w:id="382828426">
      <w:bodyDiv w:val="1"/>
      <w:marLeft w:val="0"/>
      <w:marRight w:val="0"/>
      <w:marTop w:val="0"/>
      <w:marBottom w:val="0"/>
      <w:divBdr>
        <w:top w:val="none" w:sz="0" w:space="0" w:color="auto"/>
        <w:left w:val="none" w:sz="0" w:space="0" w:color="auto"/>
        <w:bottom w:val="none" w:sz="0" w:space="0" w:color="auto"/>
        <w:right w:val="none" w:sz="0" w:space="0" w:color="auto"/>
      </w:divBdr>
    </w:div>
    <w:div w:id="384449311">
      <w:bodyDiv w:val="1"/>
      <w:marLeft w:val="0"/>
      <w:marRight w:val="0"/>
      <w:marTop w:val="0"/>
      <w:marBottom w:val="0"/>
      <w:divBdr>
        <w:top w:val="none" w:sz="0" w:space="0" w:color="auto"/>
        <w:left w:val="none" w:sz="0" w:space="0" w:color="auto"/>
        <w:bottom w:val="none" w:sz="0" w:space="0" w:color="auto"/>
        <w:right w:val="none" w:sz="0" w:space="0" w:color="auto"/>
      </w:divBdr>
    </w:div>
    <w:div w:id="385952953">
      <w:bodyDiv w:val="1"/>
      <w:marLeft w:val="0"/>
      <w:marRight w:val="0"/>
      <w:marTop w:val="0"/>
      <w:marBottom w:val="0"/>
      <w:divBdr>
        <w:top w:val="none" w:sz="0" w:space="0" w:color="auto"/>
        <w:left w:val="none" w:sz="0" w:space="0" w:color="auto"/>
        <w:bottom w:val="none" w:sz="0" w:space="0" w:color="auto"/>
        <w:right w:val="none" w:sz="0" w:space="0" w:color="auto"/>
      </w:divBdr>
    </w:div>
    <w:div w:id="388847685">
      <w:bodyDiv w:val="1"/>
      <w:marLeft w:val="0"/>
      <w:marRight w:val="0"/>
      <w:marTop w:val="0"/>
      <w:marBottom w:val="0"/>
      <w:divBdr>
        <w:top w:val="none" w:sz="0" w:space="0" w:color="auto"/>
        <w:left w:val="none" w:sz="0" w:space="0" w:color="auto"/>
        <w:bottom w:val="none" w:sz="0" w:space="0" w:color="auto"/>
        <w:right w:val="none" w:sz="0" w:space="0" w:color="auto"/>
      </w:divBdr>
    </w:div>
    <w:div w:id="388919873">
      <w:bodyDiv w:val="1"/>
      <w:marLeft w:val="0"/>
      <w:marRight w:val="0"/>
      <w:marTop w:val="0"/>
      <w:marBottom w:val="0"/>
      <w:divBdr>
        <w:top w:val="none" w:sz="0" w:space="0" w:color="auto"/>
        <w:left w:val="none" w:sz="0" w:space="0" w:color="auto"/>
        <w:bottom w:val="none" w:sz="0" w:space="0" w:color="auto"/>
        <w:right w:val="none" w:sz="0" w:space="0" w:color="auto"/>
      </w:divBdr>
    </w:div>
    <w:div w:id="392853805">
      <w:bodyDiv w:val="1"/>
      <w:marLeft w:val="0"/>
      <w:marRight w:val="0"/>
      <w:marTop w:val="0"/>
      <w:marBottom w:val="0"/>
      <w:divBdr>
        <w:top w:val="none" w:sz="0" w:space="0" w:color="auto"/>
        <w:left w:val="none" w:sz="0" w:space="0" w:color="auto"/>
        <w:bottom w:val="none" w:sz="0" w:space="0" w:color="auto"/>
        <w:right w:val="none" w:sz="0" w:space="0" w:color="auto"/>
      </w:divBdr>
    </w:div>
    <w:div w:id="401758537">
      <w:bodyDiv w:val="1"/>
      <w:marLeft w:val="0"/>
      <w:marRight w:val="0"/>
      <w:marTop w:val="0"/>
      <w:marBottom w:val="0"/>
      <w:divBdr>
        <w:top w:val="none" w:sz="0" w:space="0" w:color="auto"/>
        <w:left w:val="none" w:sz="0" w:space="0" w:color="auto"/>
        <w:bottom w:val="none" w:sz="0" w:space="0" w:color="auto"/>
        <w:right w:val="none" w:sz="0" w:space="0" w:color="auto"/>
      </w:divBdr>
    </w:div>
    <w:div w:id="404303435">
      <w:bodyDiv w:val="1"/>
      <w:marLeft w:val="0"/>
      <w:marRight w:val="0"/>
      <w:marTop w:val="0"/>
      <w:marBottom w:val="0"/>
      <w:divBdr>
        <w:top w:val="none" w:sz="0" w:space="0" w:color="auto"/>
        <w:left w:val="none" w:sz="0" w:space="0" w:color="auto"/>
        <w:bottom w:val="none" w:sz="0" w:space="0" w:color="auto"/>
        <w:right w:val="none" w:sz="0" w:space="0" w:color="auto"/>
      </w:divBdr>
    </w:div>
    <w:div w:id="404645589">
      <w:bodyDiv w:val="1"/>
      <w:marLeft w:val="0"/>
      <w:marRight w:val="0"/>
      <w:marTop w:val="0"/>
      <w:marBottom w:val="0"/>
      <w:divBdr>
        <w:top w:val="none" w:sz="0" w:space="0" w:color="auto"/>
        <w:left w:val="none" w:sz="0" w:space="0" w:color="auto"/>
        <w:bottom w:val="none" w:sz="0" w:space="0" w:color="auto"/>
        <w:right w:val="none" w:sz="0" w:space="0" w:color="auto"/>
      </w:divBdr>
    </w:div>
    <w:div w:id="406154702">
      <w:bodyDiv w:val="1"/>
      <w:marLeft w:val="0"/>
      <w:marRight w:val="0"/>
      <w:marTop w:val="0"/>
      <w:marBottom w:val="0"/>
      <w:divBdr>
        <w:top w:val="none" w:sz="0" w:space="0" w:color="auto"/>
        <w:left w:val="none" w:sz="0" w:space="0" w:color="auto"/>
        <w:bottom w:val="none" w:sz="0" w:space="0" w:color="auto"/>
        <w:right w:val="none" w:sz="0" w:space="0" w:color="auto"/>
      </w:divBdr>
    </w:div>
    <w:div w:id="412623644">
      <w:bodyDiv w:val="1"/>
      <w:marLeft w:val="0"/>
      <w:marRight w:val="0"/>
      <w:marTop w:val="0"/>
      <w:marBottom w:val="0"/>
      <w:divBdr>
        <w:top w:val="none" w:sz="0" w:space="0" w:color="auto"/>
        <w:left w:val="none" w:sz="0" w:space="0" w:color="auto"/>
        <w:bottom w:val="none" w:sz="0" w:space="0" w:color="auto"/>
        <w:right w:val="none" w:sz="0" w:space="0" w:color="auto"/>
      </w:divBdr>
      <w:divsChild>
        <w:div w:id="1848986033">
          <w:marLeft w:val="0"/>
          <w:marRight w:val="0"/>
          <w:marTop w:val="0"/>
          <w:marBottom w:val="0"/>
          <w:divBdr>
            <w:top w:val="none" w:sz="0" w:space="0" w:color="auto"/>
            <w:left w:val="none" w:sz="0" w:space="0" w:color="auto"/>
            <w:bottom w:val="none" w:sz="0" w:space="0" w:color="auto"/>
            <w:right w:val="none" w:sz="0" w:space="0" w:color="auto"/>
          </w:divBdr>
        </w:div>
      </w:divsChild>
    </w:div>
    <w:div w:id="413362963">
      <w:bodyDiv w:val="1"/>
      <w:marLeft w:val="0"/>
      <w:marRight w:val="0"/>
      <w:marTop w:val="0"/>
      <w:marBottom w:val="0"/>
      <w:divBdr>
        <w:top w:val="none" w:sz="0" w:space="0" w:color="auto"/>
        <w:left w:val="none" w:sz="0" w:space="0" w:color="auto"/>
        <w:bottom w:val="none" w:sz="0" w:space="0" w:color="auto"/>
        <w:right w:val="none" w:sz="0" w:space="0" w:color="auto"/>
      </w:divBdr>
    </w:div>
    <w:div w:id="414283586">
      <w:bodyDiv w:val="1"/>
      <w:marLeft w:val="0"/>
      <w:marRight w:val="0"/>
      <w:marTop w:val="0"/>
      <w:marBottom w:val="0"/>
      <w:divBdr>
        <w:top w:val="none" w:sz="0" w:space="0" w:color="auto"/>
        <w:left w:val="none" w:sz="0" w:space="0" w:color="auto"/>
        <w:bottom w:val="none" w:sz="0" w:space="0" w:color="auto"/>
        <w:right w:val="none" w:sz="0" w:space="0" w:color="auto"/>
      </w:divBdr>
    </w:div>
    <w:div w:id="420686545">
      <w:bodyDiv w:val="1"/>
      <w:marLeft w:val="0"/>
      <w:marRight w:val="0"/>
      <w:marTop w:val="0"/>
      <w:marBottom w:val="0"/>
      <w:divBdr>
        <w:top w:val="none" w:sz="0" w:space="0" w:color="auto"/>
        <w:left w:val="none" w:sz="0" w:space="0" w:color="auto"/>
        <w:bottom w:val="none" w:sz="0" w:space="0" w:color="auto"/>
        <w:right w:val="none" w:sz="0" w:space="0" w:color="auto"/>
      </w:divBdr>
    </w:div>
    <w:div w:id="426314313">
      <w:bodyDiv w:val="1"/>
      <w:marLeft w:val="0"/>
      <w:marRight w:val="0"/>
      <w:marTop w:val="0"/>
      <w:marBottom w:val="0"/>
      <w:divBdr>
        <w:top w:val="none" w:sz="0" w:space="0" w:color="auto"/>
        <w:left w:val="none" w:sz="0" w:space="0" w:color="auto"/>
        <w:bottom w:val="none" w:sz="0" w:space="0" w:color="auto"/>
        <w:right w:val="none" w:sz="0" w:space="0" w:color="auto"/>
      </w:divBdr>
    </w:div>
    <w:div w:id="431168747">
      <w:bodyDiv w:val="1"/>
      <w:marLeft w:val="0"/>
      <w:marRight w:val="0"/>
      <w:marTop w:val="0"/>
      <w:marBottom w:val="0"/>
      <w:divBdr>
        <w:top w:val="none" w:sz="0" w:space="0" w:color="auto"/>
        <w:left w:val="none" w:sz="0" w:space="0" w:color="auto"/>
        <w:bottom w:val="none" w:sz="0" w:space="0" w:color="auto"/>
        <w:right w:val="none" w:sz="0" w:space="0" w:color="auto"/>
      </w:divBdr>
    </w:div>
    <w:div w:id="452017066">
      <w:bodyDiv w:val="1"/>
      <w:marLeft w:val="0"/>
      <w:marRight w:val="0"/>
      <w:marTop w:val="0"/>
      <w:marBottom w:val="0"/>
      <w:divBdr>
        <w:top w:val="none" w:sz="0" w:space="0" w:color="auto"/>
        <w:left w:val="none" w:sz="0" w:space="0" w:color="auto"/>
        <w:bottom w:val="none" w:sz="0" w:space="0" w:color="auto"/>
        <w:right w:val="none" w:sz="0" w:space="0" w:color="auto"/>
      </w:divBdr>
    </w:div>
    <w:div w:id="458885097">
      <w:bodyDiv w:val="1"/>
      <w:marLeft w:val="0"/>
      <w:marRight w:val="0"/>
      <w:marTop w:val="0"/>
      <w:marBottom w:val="0"/>
      <w:divBdr>
        <w:top w:val="none" w:sz="0" w:space="0" w:color="auto"/>
        <w:left w:val="none" w:sz="0" w:space="0" w:color="auto"/>
        <w:bottom w:val="none" w:sz="0" w:space="0" w:color="auto"/>
        <w:right w:val="none" w:sz="0" w:space="0" w:color="auto"/>
      </w:divBdr>
    </w:div>
    <w:div w:id="460609047">
      <w:bodyDiv w:val="1"/>
      <w:marLeft w:val="0"/>
      <w:marRight w:val="0"/>
      <w:marTop w:val="0"/>
      <w:marBottom w:val="0"/>
      <w:divBdr>
        <w:top w:val="none" w:sz="0" w:space="0" w:color="auto"/>
        <w:left w:val="none" w:sz="0" w:space="0" w:color="auto"/>
        <w:bottom w:val="none" w:sz="0" w:space="0" w:color="auto"/>
        <w:right w:val="none" w:sz="0" w:space="0" w:color="auto"/>
      </w:divBdr>
    </w:div>
    <w:div w:id="464812553">
      <w:bodyDiv w:val="1"/>
      <w:marLeft w:val="0"/>
      <w:marRight w:val="0"/>
      <w:marTop w:val="0"/>
      <w:marBottom w:val="0"/>
      <w:divBdr>
        <w:top w:val="none" w:sz="0" w:space="0" w:color="auto"/>
        <w:left w:val="none" w:sz="0" w:space="0" w:color="auto"/>
        <w:bottom w:val="none" w:sz="0" w:space="0" w:color="auto"/>
        <w:right w:val="none" w:sz="0" w:space="0" w:color="auto"/>
      </w:divBdr>
    </w:div>
    <w:div w:id="466631752">
      <w:bodyDiv w:val="1"/>
      <w:marLeft w:val="0"/>
      <w:marRight w:val="0"/>
      <w:marTop w:val="0"/>
      <w:marBottom w:val="0"/>
      <w:divBdr>
        <w:top w:val="none" w:sz="0" w:space="0" w:color="auto"/>
        <w:left w:val="none" w:sz="0" w:space="0" w:color="auto"/>
        <w:bottom w:val="none" w:sz="0" w:space="0" w:color="auto"/>
        <w:right w:val="none" w:sz="0" w:space="0" w:color="auto"/>
      </w:divBdr>
    </w:div>
    <w:div w:id="469253769">
      <w:bodyDiv w:val="1"/>
      <w:marLeft w:val="0"/>
      <w:marRight w:val="0"/>
      <w:marTop w:val="0"/>
      <w:marBottom w:val="0"/>
      <w:divBdr>
        <w:top w:val="none" w:sz="0" w:space="0" w:color="auto"/>
        <w:left w:val="none" w:sz="0" w:space="0" w:color="auto"/>
        <w:bottom w:val="none" w:sz="0" w:space="0" w:color="auto"/>
        <w:right w:val="none" w:sz="0" w:space="0" w:color="auto"/>
      </w:divBdr>
    </w:div>
    <w:div w:id="473259796">
      <w:bodyDiv w:val="1"/>
      <w:marLeft w:val="0"/>
      <w:marRight w:val="0"/>
      <w:marTop w:val="0"/>
      <w:marBottom w:val="0"/>
      <w:divBdr>
        <w:top w:val="none" w:sz="0" w:space="0" w:color="auto"/>
        <w:left w:val="none" w:sz="0" w:space="0" w:color="auto"/>
        <w:bottom w:val="none" w:sz="0" w:space="0" w:color="auto"/>
        <w:right w:val="none" w:sz="0" w:space="0" w:color="auto"/>
      </w:divBdr>
    </w:div>
    <w:div w:id="473329004">
      <w:bodyDiv w:val="1"/>
      <w:marLeft w:val="0"/>
      <w:marRight w:val="0"/>
      <w:marTop w:val="0"/>
      <w:marBottom w:val="0"/>
      <w:divBdr>
        <w:top w:val="none" w:sz="0" w:space="0" w:color="auto"/>
        <w:left w:val="none" w:sz="0" w:space="0" w:color="auto"/>
        <w:bottom w:val="none" w:sz="0" w:space="0" w:color="auto"/>
        <w:right w:val="none" w:sz="0" w:space="0" w:color="auto"/>
      </w:divBdr>
    </w:div>
    <w:div w:id="476070988">
      <w:bodyDiv w:val="1"/>
      <w:marLeft w:val="0"/>
      <w:marRight w:val="0"/>
      <w:marTop w:val="0"/>
      <w:marBottom w:val="0"/>
      <w:divBdr>
        <w:top w:val="none" w:sz="0" w:space="0" w:color="auto"/>
        <w:left w:val="none" w:sz="0" w:space="0" w:color="auto"/>
        <w:bottom w:val="none" w:sz="0" w:space="0" w:color="auto"/>
        <w:right w:val="none" w:sz="0" w:space="0" w:color="auto"/>
      </w:divBdr>
    </w:div>
    <w:div w:id="484012298">
      <w:bodyDiv w:val="1"/>
      <w:marLeft w:val="0"/>
      <w:marRight w:val="0"/>
      <w:marTop w:val="0"/>
      <w:marBottom w:val="0"/>
      <w:divBdr>
        <w:top w:val="none" w:sz="0" w:space="0" w:color="auto"/>
        <w:left w:val="none" w:sz="0" w:space="0" w:color="auto"/>
        <w:bottom w:val="none" w:sz="0" w:space="0" w:color="auto"/>
        <w:right w:val="none" w:sz="0" w:space="0" w:color="auto"/>
      </w:divBdr>
    </w:div>
    <w:div w:id="491026283">
      <w:bodyDiv w:val="1"/>
      <w:marLeft w:val="0"/>
      <w:marRight w:val="0"/>
      <w:marTop w:val="0"/>
      <w:marBottom w:val="0"/>
      <w:divBdr>
        <w:top w:val="none" w:sz="0" w:space="0" w:color="auto"/>
        <w:left w:val="none" w:sz="0" w:space="0" w:color="auto"/>
        <w:bottom w:val="none" w:sz="0" w:space="0" w:color="auto"/>
        <w:right w:val="none" w:sz="0" w:space="0" w:color="auto"/>
      </w:divBdr>
    </w:div>
    <w:div w:id="497112769">
      <w:bodyDiv w:val="1"/>
      <w:marLeft w:val="0"/>
      <w:marRight w:val="0"/>
      <w:marTop w:val="0"/>
      <w:marBottom w:val="0"/>
      <w:divBdr>
        <w:top w:val="none" w:sz="0" w:space="0" w:color="auto"/>
        <w:left w:val="none" w:sz="0" w:space="0" w:color="auto"/>
        <w:bottom w:val="none" w:sz="0" w:space="0" w:color="auto"/>
        <w:right w:val="none" w:sz="0" w:space="0" w:color="auto"/>
      </w:divBdr>
    </w:div>
    <w:div w:id="504830711">
      <w:bodyDiv w:val="1"/>
      <w:marLeft w:val="0"/>
      <w:marRight w:val="0"/>
      <w:marTop w:val="0"/>
      <w:marBottom w:val="0"/>
      <w:divBdr>
        <w:top w:val="none" w:sz="0" w:space="0" w:color="auto"/>
        <w:left w:val="none" w:sz="0" w:space="0" w:color="auto"/>
        <w:bottom w:val="none" w:sz="0" w:space="0" w:color="auto"/>
        <w:right w:val="none" w:sz="0" w:space="0" w:color="auto"/>
      </w:divBdr>
    </w:div>
    <w:div w:id="505293966">
      <w:bodyDiv w:val="1"/>
      <w:marLeft w:val="0"/>
      <w:marRight w:val="0"/>
      <w:marTop w:val="0"/>
      <w:marBottom w:val="0"/>
      <w:divBdr>
        <w:top w:val="none" w:sz="0" w:space="0" w:color="auto"/>
        <w:left w:val="none" w:sz="0" w:space="0" w:color="auto"/>
        <w:bottom w:val="none" w:sz="0" w:space="0" w:color="auto"/>
        <w:right w:val="none" w:sz="0" w:space="0" w:color="auto"/>
      </w:divBdr>
    </w:div>
    <w:div w:id="509836876">
      <w:bodyDiv w:val="1"/>
      <w:marLeft w:val="0"/>
      <w:marRight w:val="0"/>
      <w:marTop w:val="0"/>
      <w:marBottom w:val="0"/>
      <w:divBdr>
        <w:top w:val="none" w:sz="0" w:space="0" w:color="auto"/>
        <w:left w:val="none" w:sz="0" w:space="0" w:color="auto"/>
        <w:bottom w:val="none" w:sz="0" w:space="0" w:color="auto"/>
        <w:right w:val="none" w:sz="0" w:space="0" w:color="auto"/>
      </w:divBdr>
    </w:div>
    <w:div w:id="511839539">
      <w:bodyDiv w:val="1"/>
      <w:marLeft w:val="0"/>
      <w:marRight w:val="0"/>
      <w:marTop w:val="0"/>
      <w:marBottom w:val="0"/>
      <w:divBdr>
        <w:top w:val="none" w:sz="0" w:space="0" w:color="auto"/>
        <w:left w:val="none" w:sz="0" w:space="0" w:color="auto"/>
        <w:bottom w:val="none" w:sz="0" w:space="0" w:color="auto"/>
        <w:right w:val="none" w:sz="0" w:space="0" w:color="auto"/>
      </w:divBdr>
    </w:div>
    <w:div w:id="525603064">
      <w:bodyDiv w:val="1"/>
      <w:marLeft w:val="0"/>
      <w:marRight w:val="0"/>
      <w:marTop w:val="0"/>
      <w:marBottom w:val="0"/>
      <w:divBdr>
        <w:top w:val="none" w:sz="0" w:space="0" w:color="auto"/>
        <w:left w:val="none" w:sz="0" w:space="0" w:color="auto"/>
        <w:bottom w:val="none" w:sz="0" w:space="0" w:color="auto"/>
        <w:right w:val="none" w:sz="0" w:space="0" w:color="auto"/>
      </w:divBdr>
    </w:div>
    <w:div w:id="533739317">
      <w:bodyDiv w:val="1"/>
      <w:marLeft w:val="0"/>
      <w:marRight w:val="0"/>
      <w:marTop w:val="0"/>
      <w:marBottom w:val="0"/>
      <w:divBdr>
        <w:top w:val="none" w:sz="0" w:space="0" w:color="auto"/>
        <w:left w:val="none" w:sz="0" w:space="0" w:color="auto"/>
        <w:bottom w:val="none" w:sz="0" w:space="0" w:color="auto"/>
        <w:right w:val="none" w:sz="0" w:space="0" w:color="auto"/>
      </w:divBdr>
    </w:div>
    <w:div w:id="537670197">
      <w:bodyDiv w:val="1"/>
      <w:marLeft w:val="0"/>
      <w:marRight w:val="0"/>
      <w:marTop w:val="0"/>
      <w:marBottom w:val="0"/>
      <w:divBdr>
        <w:top w:val="none" w:sz="0" w:space="0" w:color="auto"/>
        <w:left w:val="none" w:sz="0" w:space="0" w:color="auto"/>
        <w:bottom w:val="none" w:sz="0" w:space="0" w:color="auto"/>
        <w:right w:val="none" w:sz="0" w:space="0" w:color="auto"/>
      </w:divBdr>
    </w:div>
    <w:div w:id="559829984">
      <w:bodyDiv w:val="1"/>
      <w:marLeft w:val="0"/>
      <w:marRight w:val="0"/>
      <w:marTop w:val="0"/>
      <w:marBottom w:val="0"/>
      <w:divBdr>
        <w:top w:val="none" w:sz="0" w:space="0" w:color="auto"/>
        <w:left w:val="none" w:sz="0" w:space="0" w:color="auto"/>
        <w:bottom w:val="none" w:sz="0" w:space="0" w:color="auto"/>
        <w:right w:val="none" w:sz="0" w:space="0" w:color="auto"/>
      </w:divBdr>
    </w:div>
    <w:div w:id="562833974">
      <w:bodyDiv w:val="1"/>
      <w:marLeft w:val="0"/>
      <w:marRight w:val="0"/>
      <w:marTop w:val="0"/>
      <w:marBottom w:val="0"/>
      <w:divBdr>
        <w:top w:val="none" w:sz="0" w:space="0" w:color="auto"/>
        <w:left w:val="none" w:sz="0" w:space="0" w:color="auto"/>
        <w:bottom w:val="none" w:sz="0" w:space="0" w:color="auto"/>
        <w:right w:val="none" w:sz="0" w:space="0" w:color="auto"/>
      </w:divBdr>
    </w:div>
    <w:div w:id="566455712">
      <w:bodyDiv w:val="1"/>
      <w:marLeft w:val="0"/>
      <w:marRight w:val="0"/>
      <w:marTop w:val="0"/>
      <w:marBottom w:val="0"/>
      <w:divBdr>
        <w:top w:val="none" w:sz="0" w:space="0" w:color="auto"/>
        <w:left w:val="none" w:sz="0" w:space="0" w:color="auto"/>
        <w:bottom w:val="none" w:sz="0" w:space="0" w:color="auto"/>
        <w:right w:val="none" w:sz="0" w:space="0" w:color="auto"/>
      </w:divBdr>
    </w:div>
    <w:div w:id="582103836">
      <w:bodyDiv w:val="1"/>
      <w:marLeft w:val="0"/>
      <w:marRight w:val="0"/>
      <w:marTop w:val="0"/>
      <w:marBottom w:val="0"/>
      <w:divBdr>
        <w:top w:val="none" w:sz="0" w:space="0" w:color="auto"/>
        <w:left w:val="none" w:sz="0" w:space="0" w:color="auto"/>
        <w:bottom w:val="none" w:sz="0" w:space="0" w:color="auto"/>
        <w:right w:val="none" w:sz="0" w:space="0" w:color="auto"/>
      </w:divBdr>
    </w:div>
    <w:div w:id="587425732">
      <w:bodyDiv w:val="1"/>
      <w:marLeft w:val="0"/>
      <w:marRight w:val="0"/>
      <w:marTop w:val="0"/>
      <w:marBottom w:val="0"/>
      <w:divBdr>
        <w:top w:val="none" w:sz="0" w:space="0" w:color="auto"/>
        <w:left w:val="none" w:sz="0" w:space="0" w:color="auto"/>
        <w:bottom w:val="none" w:sz="0" w:space="0" w:color="auto"/>
        <w:right w:val="none" w:sz="0" w:space="0" w:color="auto"/>
      </w:divBdr>
    </w:div>
    <w:div w:id="604922265">
      <w:bodyDiv w:val="1"/>
      <w:marLeft w:val="0"/>
      <w:marRight w:val="0"/>
      <w:marTop w:val="0"/>
      <w:marBottom w:val="0"/>
      <w:divBdr>
        <w:top w:val="none" w:sz="0" w:space="0" w:color="auto"/>
        <w:left w:val="none" w:sz="0" w:space="0" w:color="auto"/>
        <w:bottom w:val="none" w:sz="0" w:space="0" w:color="auto"/>
        <w:right w:val="none" w:sz="0" w:space="0" w:color="auto"/>
      </w:divBdr>
    </w:div>
    <w:div w:id="604995425">
      <w:bodyDiv w:val="1"/>
      <w:marLeft w:val="0"/>
      <w:marRight w:val="0"/>
      <w:marTop w:val="0"/>
      <w:marBottom w:val="0"/>
      <w:divBdr>
        <w:top w:val="none" w:sz="0" w:space="0" w:color="auto"/>
        <w:left w:val="none" w:sz="0" w:space="0" w:color="auto"/>
        <w:bottom w:val="none" w:sz="0" w:space="0" w:color="auto"/>
        <w:right w:val="none" w:sz="0" w:space="0" w:color="auto"/>
      </w:divBdr>
    </w:div>
    <w:div w:id="609315793">
      <w:bodyDiv w:val="1"/>
      <w:marLeft w:val="0"/>
      <w:marRight w:val="0"/>
      <w:marTop w:val="0"/>
      <w:marBottom w:val="0"/>
      <w:divBdr>
        <w:top w:val="none" w:sz="0" w:space="0" w:color="auto"/>
        <w:left w:val="none" w:sz="0" w:space="0" w:color="auto"/>
        <w:bottom w:val="none" w:sz="0" w:space="0" w:color="auto"/>
        <w:right w:val="none" w:sz="0" w:space="0" w:color="auto"/>
      </w:divBdr>
    </w:div>
    <w:div w:id="612250423">
      <w:bodyDiv w:val="1"/>
      <w:marLeft w:val="0"/>
      <w:marRight w:val="0"/>
      <w:marTop w:val="0"/>
      <w:marBottom w:val="0"/>
      <w:divBdr>
        <w:top w:val="none" w:sz="0" w:space="0" w:color="auto"/>
        <w:left w:val="none" w:sz="0" w:space="0" w:color="auto"/>
        <w:bottom w:val="none" w:sz="0" w:space="0" w:color="auto"/>
        <w:right w:val="none" w:sz="0" w:space="0" w:color="auto"/>
      </w:divBdr>
    </w:div>
    <w:div w:id="614867043">
      <w:bodyDiv w:val="1"/>
      <w:marLeft w:val="0"/>
      <w:marRight w:val="0"/>
      <w:marTop w:val="0"/>
      <w:marBottom w:val="0"/>
      <w:divBdr>
        <w:top w:val="none" w:sz="0" w:space="0" w:color="auto"/>
        <w:left w:val="none" w:sz="0" w:space="0" w:color="auto"/>
        <w:bottom w:val="none" w:sz="0" w:space="0" w:color="auto"/>
        <w:right w:val="none" w:sz="0" w:space="0" w:color="auto"/>
      </w:divBdr>
    </w:div>
    <w:div w:id="615334295">
      <w:bodyDiv w:val="1"/>
      <w:marLeft w:val="0"/>
      <w:marRight w:val="0"/>
      <w:marTop w:val="0"/>
      <w:marBottom w:val="0"/>
      <w:divBdr>
        <w:top w:val="none" w:sz="0" w:space="0" w:color="auto"/>
        <w:left w:val="none" w:sz="0" w:space="0" w:color="auto"/>
        <w:bottom w:val="none" w:sz="0" w:space="0" w:color="auto"/>
        <w:right w:val="none" w:sz="0" w:space="0" w:color="auto"/>
      </w:divBdr>
    </w:div>
    <w:div w:id="628171905">
      <w:bodyDiv w:val="1"/>
      <w:marLeft w:val="0"/>
      <w:marRight w:val="0"/>
      <w:marTop w:val="0"/>
      <w:marBottom w:val="0"/>
      <w:divBdr>
        <w:top w:val="none" w:sz="0" w:space="0" w:color="auto"/>
        <w:left w:val="none" w:sz="0" w:space="0" w:color="auto"/>
        <w:bottom w:val="none" w:sz="0" w:space="0" w:color="auto"/>
        <w:right w:val="none" w:sz="0" w:space="0" w:color="auto"/>
      </w:divBdr>
    </w:div>
    <w:div w:id="629895727">
      <w:bodyDiv w:val="1"/>
      <w:marLeft w:val="0"/>
      <w:marRight w:val="0"/>
      <w:marTop w:val="0"/>
      <w:marBottom w:val="0"/>
      <w:divBdr>
        <w:top w:val="none" w:sz="0" w:space="0" w:color="auto"/>
        <w:left w:val="none" w:sz="0" w:space="0" w:color="auto"/>
        <w:bottom w:val="none" w:sz="0" w:space="0" w:color="auto"/>
        <w:right w:val="none" w:sz="0" w:space="0" w:color="auto"/>
      </w:divBdr>
    </w:div>
    <w:div w:id="632369010">
      <w:bodyDiv w:val="1"/>
      <w:marLeft w:val="0"/>
      <w:marRight w:val="0"/>
      <w:marTop w:val="0"/>
      <w:marBottom w:val="0"/>
      <w:divBdr>
        <w:top w:val="none" w:sz="0" w:space="0" w:color="auto"/>
        <w:left w:val="none" w:sz="0" w:space="0" w:color="auto"/>
        <w:bottom w:val="none" w:sz="0" w:space="0" w:color="auto"/>
        <w:right w:val="none" w:sz="0" w:space="0" w:color="auto"/>
      </w:divBdr>
    </w:div>
    <w:div w:id="636182356">
      <w:bodyDiv w:val="1"/>
      <w:marLeft w:val="0"/>
      <w:marRight w:val="0"/>
      <w:marTop w:val="0"/>
      <w:marBottom w:val="0"/>
      <w:divBdr>
        <w:top w:val="none" w:sz="0" w:space="0" w:color="auto"/>
        <w:left w:val="none" w:sz="0" w:space="0" w:color="auto"/>
        <w:bottom w:val="none" w:sz="0" w:space="0" w:color="auto"/>
        <w:right w:val="none" w:sz="0" w:space="0" w:color="auto"/>
      </w:divBdr>
    </w:div>
    <w:div w:id="643777735">
      <w:bodyDiv w:val="1"/>
      <w:marLeft w:val="0"/>
      <w:marRight w:val="0"/>
      <w:marTop w:val="0"/>
      <w:marBottom w:val="0"/>
      <w:divBdr>
        <w:top w:val="none" w:sz="0" w:space="0" w:color="auto"/>
        <w:left w:val="none" w:sz="0" w:space="0" w:color="auto"/>
        <w:bottom w:val="none" w:sz="0" w:space="0" w:color="auto"/>
        <w:right w:val="none" w:sz="0" w:space="0" w:color="auto"/>
      </w:divBdr>
    </w:div>
    <w:div w:id="643974281">
      <w:bodyDiv w:val="1"/>
      <w:marLeft w:val="0"/>
      <w:marRight w:val="0"/>
      <w:marTop w:val="0"/>
      <w:marBottom w:val="0"/>
      <w:divBdr>
        <w:top w:val="none" w:sz="0" w:space="0" w:color="auto"/>
        <w:left w:val="none" w:sz="0" w:space="0" w:color="auto"/>
        <w:bottom w:val="none" w:sz="0" w:space="0" w:color="auto"/>
        <w:right w:val="none" w:sz="0" w:space="0" w:color="auto"/>
      </w:divBdr>
    </w:div>
    <w:div w:id="649556938">
      <w:bodyDiv w:val="1"/>
      <w:marLeft w:val="0"/>
      <w:marRight w:val="0"/>
      <w:marTop w:val="0"/>
      <w:marBottom w:val="0"/>
      <w:divBdr>
        <w:top w:val="none" w:sz="0" w:space="0" w:color="auto"/>
        <w:left w:val="none" w:sz="0" w:space="0" w:color="auto"/>
        <w:bottom w:val="none" w:sz="0" w:space="0" w:color="auto"/>
        <w:right w:val="none" w:sz="0" w:space="0" w:color="auto"/>
      </w:divBdr>
    </w:div>
    <w:div w:id="649989420">
      <w:bodyDiv w:val="1"/>
      <w:marLeft w:val="0"/>
      <w:marRight w:val="0"/>
      <w:marTop w:val="0"/>
      <w:marBottom w:val="0"/>
      <w:divBdr>
        <w:top w:val="none" w:sz="0" w:space="0" w:color="auto"/>
        <w:left w:val="none" w:sz="0" w:space="0" w:color="auto"/>
        <w:bottom w:val="none" w:sz="0" w:space="0" w:color="auto"/>
        <w:right w:val="none" w:sz="0" w:space="0" w:color="auto"/>
      </w:divBdr>
    </w:div>
    <w:div w:id="651835559">
      <w:bodyDiv w:val="1"/>
      <w:marLeft w:val="0"/>
      <w:marRight w:val="0"/>
      <w:marTop w:val="0"/>
      <w:marBottom w:val="0"/>
      <w:divBdr>
        <w:top w:val="none" w:sz="0" w:space="0" w:color="auto"/>
        <w:left w:val="none" w:sz="0" w:space="0" w:color="auto"/>
        <w:bottom w:val="none" w:sz="0" w:space="0" w:color="auto"/>
        <w:right w:val="none" w:sz="0" w:space="0" w:color="auto"/>
      </w:divBdr>
    </w:div>
    <w:div w:id="667904328">
      <w:bodyDiv w:val="1"/>
      <w:marLeft w:val="0"/>
      <w:marRight w:val="0"/>
      <w:marTop w:val="0"/>
      <w:marBottom w:val="0"/>
      <w:divBdr>
        <w:top w:val="none" w:sz="0" w:space="0" w:color="auto"/>
        <w:left w:val="none" w:sz="0" w:space="0" w:color="auto"/>
        <w:bottom w:val="none" w:sz="0" w:space="0" w:color="auto"/>
        <w:right w:val="none" w:sz="0" w:space="0" w:color="auto"/>
      </w:divBdr>
    </w:div>
    <w:div w:id="672951771">
      <w:bodyDiv w:val="1"/>
      <w:marLeft w:val="0"/>
      <w:marRight w:val="0"/>
      <w:marTop w:val="0"/>
      <w:marBottom w:val="0"/>
      <w:divBdr>
        <w:top w:val="none" w:sz="0" w:space="0" w:color="auto"/>
        <w:left w:val="none" w:sz="0" w:space="0" w:color="auto"/>
        <w:bottom w:val="none" w:sz="0" w:space="0" w:color="auto"/>
        <w:right w:val="none" w:sz="0" w:space="0" w:color="auto"/>
      </w:divBdr>
    </w:div>
    <w:div w:id="680276963">
      <w:bodyDiv w:val="1"/>
      <w:marLeft w:val="0"/>
      <w:marRight w:val="0"/>
      <w:marTop w:val="0"/>
      <w:marBottom w:val="0"/>
      <w:divBdr>
        <w:top w:val="none" w:sz="0" w:space="0" w:color="auto"/>
        <w:left w:val="none" w:sz="0" w:space="0" w:color="auto"/>
        <w:bottom w:val="none" w:sz="0" w:space="0" w:color="auto"/>
        <w:right w:val="none" w:sz="0" w:space="0" w:color="auto"/>
      </w:divBdr>
    </w:div>
    <w:div w:id="680930816">
      <w:bodyDiv w:val="1"/>
      <w:marLeft w:val="0"/>
      <w:marRight w:val="0"/>
      <w:marTop w:val="0"/>
      <w:marBottom w:val="0"/>
      <w:divBdr>
        <w:top w:val="none" w:sz="0" w:space="0" w:color="auto"/>
        <w:left w:val="none" w:sz="0" w:space="0" w:color="auto"/>
        <w:bottom w:val="none" w:sz="0" w:space="0" w:color="auto"/>
        <w:right w:val="none" w:sz="0" w:space="0" w:color="auto"/>
      </w:divBdr>
    </w:div>
    <w:div w:id="687872969">
      <w:bodyDiv w:val="1"/>
      <w:marLeft w:val="0"/>
      <w:marRight w:val="0"/>
      <w:marTop w:val="0"/>
      <w:marBottom w:val="0"/>
      <w:divBdr>
        <w:top w:val="none" w:sz="0" w:space="0" w:color="auto"/>
        <w:left w:val="none" w:sz="0" w:space="0" w:color="auto"/>
        <w:bottom w:val="none" w:sz="0" w:space="0" w:color="auto"/>
        <w:right w:val="none" w:sz="0" w:space="0" w:color="auto"/>
      </w:divBdr>
    </w:div>
    <w:div w:id="693072817">
      <w:bodyDiv w:val="1"/>
      <w:marLeft w:val="0"/>
      <w:marRight w:val="0"/>
      <w:marTop w:val="0"/>
      <w:marBottom w:val="0"/>
      <w:divBdr>
        <w:top w:val="none" w:sz="0" w:space="0" w:color="auto"/>
        <w:left w:val="none" w:sz="0" w:space="0" w:color="auto"/>
        <w:bottom w:val="none" w:sz="0" w:space="0" w:color="auto"/>
        <w:right w:val="none" w:sz="0" w:space="0" w:color="auto"/>
      </w:divBdr>
    </w:div>
    <w:div w:id="695499033">
      <w:bodyDiv w:val="1"/>
      <w:marLeft w:val="0"/>
      <w:marRight w:val="0"/>
      <w:marTop w:val="0"/>
      <w:marBottom w:val="0"/>
      <w:divBdr>
        <w:top w:val="none" w:sz="0" w:space="0" w:color="auto"/>
        <w:left w:val="none" w:sz="0" w:space="0" w:color="auto"/>
        <w:bottom w:val="none" w:sz="0" w:space="0" w:color="auto"/>
        <w:right w:val="none" w:sz="0" w:space="0" w:color="auto"/>
      </w:divBdr>
    </w:div>
    <w:div w:id="697127324">
      <w:bodyDiv w:val="1"/>
      <w:marLeft w:val="0"/>
      <w:marRight w:val="0"/>
      <w:marTop w:val="0"/>
      <w:marBottom w:val="0"/>
      <w:divBdr>
        <w:top w:val="none" w:sz="0" w:space="0" w:color="auto"/>
        <w:left w:val="none" w:sz="0" w:space="0" w:color="auto"/>
        <w:bottom w:val="none" w:sz="0" w:space="0" w:color="auto"/>
        <w:right w:val="none" w:sz="0" w:space="0" w:color="auto"/>
      </w:divBdr>
    </w:div>
    <w:div w:id="711736694">
      <w:bodyDiv w:val="1"/>
      <w:marLeft w:val="0"/>
      <w:marRight w:val="0"/>
      <w:marTop w:val="0"/>
      <w:marBottom w:val="0"/>
      <w:divBdr>
        <w:top w:val="none" w:sz="0" w:space="0" w:color="auto"/>
        <w:left w:val="none" w:sz="0" w:space="0" w:color="auto"/>
        <w:bottom w:val="none" w:sz="0" w:space="0" w:color="auto"/>
        <w:right w:val="none" w:sz="0" w:space="0" w:color="auto"/>
      </w:divBdr>
    </w:div>
    <w:div w:id="719786228">
      <w:bodyDiv w:val="1"/>
      <w:marLeft w:val="0"/>
      <w:marRight w:val="0"/>
      <w:marTop w:val="0"/>
      <w:marBottom w:val="0"/>
      <w:divBdr>
        <w:top w:val="none" w:sz="0" w:space="0" w:color="auto"/>
        <w:left w:val="none" w:sz="0" w:space="0" w:color="auto"/>
        <w:bottom w:val="none" w:sz="0" w:space="0" w:color="auto"/>
        <w:right w:val="none" w:sz="0" w:space="0" w:color="auto"/>
      </w:divBdr>
    </w:div>
    <w:div w:id="723287400">
      <w:bodyDiv w:val="1"/>
      <w:marLeft w:val="0"/>
      <w:marRight w:val="0"/>
      <w:marTop w:val="0"/>
      <w:marBottom w:val="0"/>
      <w:divBdr>
        <w:top w:val="none" w:sz="0" w:space="0" w:color="auto"/>
        <w:left w:val="none" w:sz="0" w:space="0" w:color="auto"/>
        <w:bottom w:val="none" w:sz="0" w:space="0" w:color="auto"/>
        <w:right w:val="none" w:sz="0" w:space="0" w:color="auto"/>
      </w:divBdr>
    </w:div>
    <w:div w:id="727650105">
      <w:bodyDiv w:val="1"/>
      <w:marLeft w:val="0"/>
      <w:marRight w:val="0"/>
      <w:marTop w:val="0"/>
      <w:marBottom w:val="0"/>
      <w:divBdr>
        <w:top w:val="none" w:sz="0" w:space="0" w:color="auto"/>
        <w:left w:val="none" w:sz="0" w:space="0" w:color="auto"/>
        <w:bottom w:val="none" w:sz="0" w:space="0" w:color="auto"/>
        <w:right w:val="none" w:sz="0" w:space="0" w:color="auto"/>
      </w:divBdr>
    </w:div>
    <w:div w:id="735708351">
      <w:bodyDiv w:val="1"/>
      <w:marLeft w:val="0"/>
      <w:marRight w:val="0"/>
      <w:marTop w:val="0"/>
      <w:marBottom w:val="0"/>
      <w:divBdr>
        <w:top w:val="none" w:sz="0" w:space="0" w:color="auto"/>
        <w:left w:val="none" w:sz="0" w:space="0" w:color="auto"/>
        <w:bottom w:val="none" w:sz="0" w:space="0" w:color="auto"/>
        <w:right w:val="none" w:sz="0" w:space="0" w:color="auto"/>
      </w:divBdr>
    </w:div>
    <w:div w:id="744306443">
      <w:bodyDiv w:val="1"/>
      <w:marLeft w:val="0"/>
      <w:marRight w:val="0"/>
      <w:marTop w:val="0"/>
      <w:marBottom w:val="0"/>
      <w:divBdr>
        <w:top w:val="none" w:sz="0" w:space="0" w:color="auto"/>
        <w:left w:val="none" w:sz="0" w:space="0" w:color="auto"/>
        <w:bottom w:val="none" w:sz="0" w:space="0" w:color="auto"/>
        <w:right w:val="none" w:sz="0" w:space="0" w:color="auto"/>
      </w:divBdr>
    </w:div>
    <w:div w:id="747075783">
      <w:bodyDiv w:val="1"/>
      <w:marLeft w:val="0"/>
      <w:marRight w:val="0"/>
      <w:marTop w:val="0"/>
      <w:marBottom w:val="0"/>
      <w:divBdr>
        <w:top w:val="none" w:sz="0" w:space="0" w:color="auto"/>
        <w:left w:val="none" w:sz="0" w:space="0" w:color="auto"/>
        <w:bottom w:val="none" w:sz="0" w:space="0" w:color="auto"/>
        <w:right w:val="none" w:sz="0" w:space="0" w:color="auto"/>
      </w:divBdr>
    </w:div>
    <w:div w:id="757561140">
      <w:bodyDiv w:val="1"/>
      <w:marLeft w:val="0"/>
      <w:marRight w:val="0"/>
      <w:marTop w:val="0"/>
      <w:marBottom w:val="0"/>
      <w:divBdr>
        <w:top w:val="none" w:sz="0" w:space="0" w:color="auto"/>
        <w:left w:val="none" w:sz="0" w:space="0" w:color="auto"/>
        <w:bottom w:val="none" w:sz="0" w:space="0" w:color="auto"/>
        <w:right w:val="none" w:sz="0" w:space="0" w:color="auto"/>
      </w:divBdr>
    </w:div>
    <w:div w:id="758016182">
      <w:bodyDiv w:val="1"/>
      <w:marLeft w:val="0"/>
      <w:marRight w:val="0"/>
      <w:marTop w:val="0"/>
      <w:marBottom w:val="0"/>
      <w:divBdr>
        <w:top w:val="none" w:sz="0" w:space="0" w:color="auto"/>
        <w:left w:val="none" w:sz="0" w:space="0" w:color="auto"/>
        <w:bottom w:val="none" w:sz="0" w:space="0" w:color="auto"/>
        <w:right w:val="none" w:sz="0" w:space="0" w:color="auto"/>
      </w:divBdr>
    </w:div>
    <w:div w:id="766928307">
      <w:bodyDiv w:val="1"/>
      <w:marLeft w:val="0"/>
      <w:marRight w:val="0"/>
      <w:marTop w:val="0"/>
      <w:marBottom w:val="0"/>
      <w:divBdr>
        <w:top w:val="none" w:sz="0" w:space="0" w:color="auto"/>
        <w:left w:val="none" w:sz="0" w:space="0" w:color="auto"/>
        <w:bottom w:val="none" w:sz="0" w:space="0" w:color="auto"/>
        <w:right w:val="none" w:sz="0" w:space="0" w:color="auto"/>
      </w:divBdr>
    </w:div>
    <w:div w:id="766968178">
      <w:bodyDiv w:val="1"/>
      <w:marLeft w:val="0"/>
      <w:marRight w:val="0"/>
      <w:marTop w:val="0"/>
      <w:marBottom w:val="0"/>
      <w:divBdr>
        <w:top w:val="none" w:sz="0" w:space="0" w:color="auto"/>
        <w:left w:val="none" w:sz="0" w:space="0" w:color="auto"/>
        <w:bottom w:val="none" w:sz="0" w:space="0" w:color="auto"/>
        <w:right w:val="none" w:sz="0" w:space="0" w:color="auto"/>
      </w:divBdr>
    </w:div>
    <w:div w:id="777411406">
      <w:bodyDiv w:val="1"/>
      <w:marLeft w:val="0"/>
      <w:marRight w:val="0"/>
      <w:marTop w:val="0"/>
      <w:marBottom w:val="0"/>
      <w:divBdr>
        <w:top w:val="none" w:sz="0" w:space="0" w:color="auto"/>
        <w:left w:val="none" w:sz="0" w:space="0" w:color="auto"/>
        <w:bottom w:val="none" w:sz="0" w:space="0" w:color="auto"/>
        <w:right w:val="none" w:sz="0" w:space="0" w:color="auto"/>
      </w:divBdr>
    </w:div>
    <w:div w:id="788474373">
      <w:bodyDiv w:val="1"/>
      <w:marLeft w:val="0"/>
      <w:marRight w:val="0"/>
      <w:marTop w:val="0"/>
      <w:marBottom w:val="0"/>
      <w:divBdr>
        <w:top w:val="none" w:sz="0" w:space="0" w:color="auto"/>
        <w:left w:val="none" w:sz="0" w:space="0" w:color="auto"/>
        <w:bottom w:val="none" w:sz="0" w:space="0" w:color="auto"/>
        <w:right w:val="none" w:sz="0" w:space="0" w:color="auto"/>
      </w:divBdr>
    </w:div>
    <w:div w:id="795832424">
      <w:bodyDiv w:val="1"/>
      <w:marLeft w:val="0"/>
      <w:marRight w:val="0"/>
      <w:marTop w:val="0"/>
      <w:marBottom w:val="0"/>
      <w:divBdr>
        <w:top w:val="none" w:sz="0" w:space="0" w:color="auto"/>
        <w:left w:val="none" w:sz="0" w:space="0" w:color="auto"/>
        <w:bottom w:val="none" w:sz="0" w:space="0" w:color="auto"/>
        <w:right w:val="none" w:sz="0" w:space="0" w:color="auto"/>
      </w:divBdr>
    </w:div>
    <w:div w:id="804740625">
      <w:bodyDiv w:val="1"/>
      <w:marLeft w:val="0"/>
      <w:marRight w:val="0"/>
      <w:marTop w:val="0"/>
      <w:marBottom w:val="0"/>
      <w:divBdr>
        <w:top w:val="none" w:sz="0" w:space="0" w:color="auto"/>
        <w:left w:val="none" w:sz="0" w:space="0" w:color="auto"/>
        <w:bottom w:val="none" w:sz="0" w:space="0" w:color="auto"/>
        <w:right w:val="none" w:sz="0" w:space="0" w:color="auto"/>
      </w:divBdr>
    </w:div>
    <w:div w:id="811098537">
      <w:bodyDiv w:val="1"/>
      <w:marLeft w:val="0"/>
      <w:marRight w:val="0"/>
      <w:marTop w:val="0"/>
      <w:marBottom w:val="0"/>
      <w:divBdr>
        <w:top w:val="none" w:sz="0" w:space="0" w:color="auto"/>
        <w:left w:val="none" w:sz="0" w:space="0" w:color="auto"/>
        <w:bottom w:val="none" w:sz="0" w:space="0" w:color="auto"/>
        <w:right w:val="none" w:sz="0" w:space="0" w:color="auto"/>
      </w:divBdr>
    </w:div>
    <w:div w:id="820730895">
      <w:bodyDiv w:val="1"/>
      <w:marLeft w:val="0"/>
      <w:marRight w:val="0"/>
      <w:marTop w:val="0"/>
      <w:marBottom w:val="0"/>
      <w:divBdr>
        <w:top w:val="none" w:sz="0" w:space="0" w:color="auto"/>
        <w:left w:val="none" w:sz="0" w:space="0" w:color="auto"/>
        <w:bottom w:val="none" w:sz="0" w:space="0" w:color="auto"/>
        <w:right w:val="none" w:sz="0" w:space="0" w:color="auto"/>
      </w:divBdr>
    </w:div>
    <w:div w:id="822744585">
      <w:bodyDiv w:val="1"/>
      <w:marLeft w:val="0"/>
      <w:marRight w:val="0"/>
      <w:marTop w:val="0"/>
      <w:marBottom w:val="0"/>
      <w:divBdr>
        <w:top w:val="none" w:sz="0" w:space="0" w:color="auto"/>
        <w:left w:val="none" w:sz="0" w:space="0" w:color="auto"/>
        <w:bottom w:val="none" w:sz="0" w:space="0" w:color="auto"/>
        <w:right w:val="none" w:sz="0" w:space="0" w:color="auto"/>
      </w:divBdr>
    </w:div>
    <w:div w:id="829098899">
      <w:bodyDiv w:val="1"/>
      <w:marLeft w:val="0"/>
      <w:marRight w:val="0"/>
      <w:marTop w:val="0"/>
      <w:marBottom w:val="0"/>
      <w:divBdr>
        <w:top w:val="none" w:sz="0" w:space="0" w:color="auto"/>
        <w:left w:val="none" w:sz="0" w:space="0" w:color="auto"/>
        <w:bottom w:val="none" w:sz="0" w:space="0" w:color="auto"/>
        <w:right w:val="none" w:sz="0" w:space="0" w:color="auto"/>
      </w:divBdr>
    </w:div>
    <w:div w:id="839085163">
      <w:bodyDiv w:val="1"/>
      <w:marLeft w:val="0"/>
      <w:marRight w:val="0"/>
      <w:marTop w:val="0"/>
      <w:marBottom w:val="0"/>
      <w:divBdr>
        <w:top w:val="none" w:sz="0" w:space="0" w:color="auto"/>
        <w:left w:val="none" w:sz="0" w:space="0" w:color="auto"/>
        <w:bottom w:val="none" w:sz="0" w:space="0" w:color="auto"/>
        <w:right w:val="none" w:sz="0" w:space="0" w:color="auto"/>
      </w:divBdr>
    </w:div>
    <w:div w:id="850797423">
      <w:bodyDiv w:val="1"/>
      <w:marLeft w:val="0"/>
      <w:marRight w:val="0"/>
      <w:marTop w:val="0"/>
      <w:marBottom w:val="0"/>
      <w:divBdr>
        <w:top w:val="none" w:sz="0" w:space="0" w:color="auto"/>
        <w:left w:val="none" w:sz="0" w:space="0" w:color="auto"/>
        <w:bottom w:val="none" w:sz="0" w:space="0" w:color="auto"/>
        <w:right w:val="none" w:sz="0" w:space="0" w:color="auto"/>
      </w:divBdr>
    </w:div>
    <w:div w:id="859129990">
      <w:bodyDiv w:val="1"/>
      <w:marLeft w:val="0"/>
      <w:marRight w:val="0"/>
      <w:marTop w:val="0"/>
      <w:marBottom w:val="0"/>
      <w:divBdr>
        <w:top w:val="none" w:sz="0" w:space="0" w:color="auto"/>
        <w:left w:val="none" w:sz="0" w:space="0" w:color="auto"/>
        <w:bottom w:val="none" w:sz="0" w:space="0" w:color="auto"/>
        <w:right w:val="none" w:sz="0" w:space="0" w:color="auto"/>
      </w:divBdr>
      <w:divsChild>
        <w:div w:id="1454985226">
          <w:marLeft w:val="0"/>
          <w:marRight w:val="0"/>
          <w:marTop w:val="0"/>
          <w:marBottom w:val="0"/>
          <w:divBdr>
            <w:top w:val="none" w:sz="0" w:space="0" w:color="auto"/>
            <w:left w:val="none" w:sz="0" w:space="0" w:color="auto"/>
            <w:bottom w:val="none" w:sz="0" w:space="0" w:color="auto"/>
            <w:right w:val="none" w:sz="0" w:space="0" w:color="auto"/>
          </w:divBdr>
        </w:div>
      </w:divsChild>
    </w:div>
    <w:div w:id="879512962">
      <w:bodyDiv w:val="1"/>
      <w:marLeft w:val="0"/>
      <w:marRight w:val="0"/>
      <w:marTop w:val="0"/>
      <w:marBottom w:val="0"/>
      <w:divBdr>
        <w:top w:val="none" w:sz="0" w:space="0" w:color="auto"/>
        <w:left w:val="none" w:sz="0" w:space="0" w:color="auto"/>
        <w:bottom w:val="none" w:sz="0" w:space="0" w:color="auto"/>
        <w:right w:val="none" w:sz="0" w:space="0" w:color="auto"/>
      </w:divBdr>
    </w:div>
    <w:div w:id="879709783">
      <w:bodyDiv w:val="1"/>
      <w:marLeft w:val="0"/>
      <w:marRight w:val="0"/>
      <w:marTop w:val="0"/>
      <w:marBottom w:val="0"/>
      <w:divBdr>
        <w:top w:val="none" w:sz="0" w:space="0" w:color="auto"/>
        <w:left w:val="none" w:sz="0" w:space="0" w:color="auto"/>
        <w:bottom w:val="none" w:sz="0" w:space="0" w:color="auto"/>
        <w:right w:val="none" w:sz="0" w:space="0" w:color="auto"/>
      </w:divBdr>
    </w:div>
    <w:div w:id="880242496">
      <w:bodyDiv w:val="1"/>
      <w:marLeft w:val="0"/>
      <w:marRight w:val="0"/>
      <w:marTop w:val="0"/>
      <w:marBottom w:val="0"/>
      <w:divBdr>
        <w:top w:val="none" w:sz="0" w:space="0" w:color="auto"/>
        <w:left w:val="none" w:sz="0" w:space="0" w:color="auto"/>
        <w:bottom w:val="none" w:sz="0" w:space="0" w:color="auto"/>
        <w:right w:val="none" w:sz="0" w:space="0" w:color="auto"/>
      </w:divBdr>
    </w:div>
    <w:div w:id="885609469">
      <w:bodyDiv w:val="1"/>
      <w:marLeft w:val="0"/>
      <w:marRight w:val="0"/>
      <w:marTop w:val="0"/>
      <w:marBottom w:val="0"/>
      <w:divBdr>
        <w:top w:val="none" w:sz="0" w:space="0" w:color="auto"/>
        <w:left w:val="none" w:sz="0" w:space="0" w:color="auto"/>
        <w:bottom w:val="none" w:sz="0" w:space="0" w:color="auto"/>
        <w:right w:val="none" w:sz="0" w:space="0" w:color="auto"/>
      </w:divBdr>
    </w:div>
    <w:div w:id="889338071">
      <w:bodyDiv w:val="1"/>
      <w:marLeft w:val="0"/>
      <w:marRight w:val="0"/>
      <w:marTop w:val="0"/>
      <w:marBottom w:val="0"/>
      <w:divBdr>
        <w:top w:val="none" w:sz="0" w:space="0" w:color="auto"/>
        <w:left w:val="none" w:sz="0" w:space="0" w:color="auto"/>
        <w:bottom w:val="none" w:sz="0" w:space="0" w:color="auto"/>
        <w:right w:val="none" w:sz="0" w:space="0" w:color="auto"/>
      </w:divBdr>
    </w:div>
    <w:div w:id="889927331">
      <w:bodyDiv w:val="1"/>
      <w:marLeft w:val="0"/>
      <w:marRight w:val="0"/>
      <w:marTop w:val="0"/>
      <w:marBottom w:val="0"/>
      <w:divBdr>
        <w:top w:val="none" w:sz="0" w:space="0" w:color="auto"/>
        <w:left w:val="none" w:sz="0" w:space="0" w:color="auto"/>
        <w:bottom w:val="none" w:sz="0" w:space="0" w:color="auto"/>
        <w:right w:val="none" w:sz="0" w:space="0" w:color="auto"/>
      </w:divBdr>
    </w:div>
    <w:div w:id="893925804">
      <w:bodyDiv w:val="1"/>
      <w:marLeft w:val="0"/>
      <w:marRight w:val="0"/>
      <w:marTop w:val="0"/>
      <w:marBottom w:val="0"/>
      <w:divBdr>
        <w:top w:val="none" w:sz="0" w:space="0" w:color="auto"/>
        <w:left w:val="none" w:sz="0" w:space="0" w:color="auto"/>
        <w:bottom w:val="none" w:sz="0" w:space="0" w:color="auto"/>
        <w:right w:val="none" w:sz="0" w:space="0" w:color="auto"/>
      </w:divBdr>
      <w:divsChild>
        <w:div w:id="2034500279">
          <w:marLeft w:val="0"/>
          <w:marRight w:val="0"/>
          <w:marTop w:val="0"/>
          <w:marBottom w:val="0"/>
          <w:divBdr>
            <w:top w:val="none" w:sz="0" w:space="0" w:color="auto"/>
            <w:left w:val="none" w:sz="0" w:space="0" w:color="auto"/>
            <w:bottom w:val="none" w:sz="0" w:space="0" w:color="auto"/>
            <w:right w:val="none" w:sz="0" w:space="0" w:color="auto"/>
          </w:divBdr>
        </w:div>
      </w:divsChild>
    </w:div>
    <w:div w:id="898176303">
      <w:bodyDiv w:val="1"/>
      <w:marLeft w:val="0"/>
      <w:marRight w:val="0"/>
      <w:marTop w:val="0"/>
      <w:marBottom w:val="0"/>
      <w:divBdr>
        <w:top w:val="none" w:sz="0" w:space="0" w:color="auto"/>
        <w:left w:val="none" w:sz="0" w:space="0" w:color="auto"/>
        <w:bottom w:val="none" w:sz="0" w:space="0" w:color="auto"/>
        <w:right w:val="none" w:sz="0" w:space="0" w:color="auto"/>
      </w:divBdr>
    </w:div>
    <w:div w:id="900943356">
      <w:bodyDiv w:val="1"/>
      <w:marLeft w:val="0"/>
      <w:marRight w:val="0"/>
      <w:marTop w:val="0"/>
      <w:marBottom w:val="0"/>
      <w:divBdr>
        <w:top w:val="none" w:sz="0" w:space="0" w:color="auto"/>
        <w:left w:val="none" w:sz="0" w:space="0" w:color="auto"/>
        <w:bottom w:val="none" w:sz="0" w:space="0" w:color="auto"/>
        <w:right w:val="none" w:sz="0" w:space="0" w:color="auto"/>
      </w:divBdr>
    </w:div>
    <w:div w:id="906233229">
      <w:bodyDiv w:val="1"/>
      <w:marLeft w:val="0"/>
      <w:marRight w:val="0"/>
      <w:marTop w:val="0"/>
      <w:marBottom w:val="0"/>
      <w:divBdr>
        <w:top w:val="none" w:sz="0" w:space="0" w:color="auto"/>
        <w:left w:val="none" w:sz="0" w:space="0" w:color="auto"/>
        <w:bottom w:val="none" w:sz="0" w:space="0" w:color="auto"/>
        <w:right w:val="none" w:sz="0" w:space="0" w:color="auto"/>
      </w:divBdr>
    </w:div>
    <w:div w:id="907617183">
      <w:bodyDiv w:val="1"/>
      <w:marLeft w:val="0"/>
      <w:marRight w:val="0"/>
      <w:marTop w:val="0"/>
      <w:marBottom w:val="0"/>
      <w:divBdr>
        <w:top w:val="none" w:sz="0" w:space="0" w:color="auto"/>
        <w:left w:val="none" w:sz="0" w:space="0" w:color="auto"/>
        <w:bottom w:val="none" w:sz="0" w:space="0" w:color="auto"/>
        <w:right w:val="none" w:sz="0" w:space="0" w:color="auto"/>
      </w:divBdr>
    </w:div>
    <w:div w:id="915941044">
      <w:bodyDiv w:val="1"/>
      <w:marLeft w:val="0"/>
      <w:marRight w:val="0"/>
      <w:marTop w:val="0"/>
      <w:marBottom w:val="0"/>
      <w:divBdr>
        <w:top w:val="none" w:sz="0" w:space="0" w:color="auto"/>
        <w:left w:val="none" w:sz="0" w:space="0" w:color="auto"/>
        <w:bottom w:val="none" w:sz="0" w:space="0" w:color="auto"/>
        <w:right w:val="none" w:sz="0" w:space="0" w:color="auto"/>
      </w:divBdr>
    </w:div>
    <w:div w:id="915943171">
      <w:bodyDiv w:val="1"/>
      <w:marLeft w:val="0"/>
      <w:marRight w:val="0"/>
      <w:marTop w:val="0"/>
      <w:marBottom w:val="0"/>
      <w:divBdr>
        <w:top w:val="none" w:sz="0" w:space="0" w:color="auto"/>
        <w:left w:val="none" w:sz="0" w:space="0" w:color="auto"/>
        <w:bottom w:val="none" w:sz="0" w:space="0" w:color="auto"/>
        <w:right w:val="none" w:sz="0" w:space="0" w:color="auto"/>
      </w:divBdr>
    </w:div>
    <w:div w:id="932859272">
      <w:bodyDiv w:val="1"/>
      <w:marLeft w:val="0"/>
      <w:marRight w:val="0"/>
      <w:marTop w:val="0"/>
      <w:marBottom w:val="0"/>
      <w:divBdr>
        <w:top w:val="none" w:sz="0" w:space="0" w:color="auto"/>
        <w:left w:val="none" w:sz="0" w:space="0" w:color="auto"/>
        <w:bottom w:val="none" w:sz="0" w:space="0" w:color="auto"/>
        <w:right w:val="none" w:sz="0" w:space="0" w:color="auto"/>
      </w:divBdr>
    </w:div>
    <w:div w:id="934246135">
      <w:bodyDiv w:val="1"/>
      <w:marLeft w:val="0"/>
      <w:marRight w:val="0"/>
      <w:marTop w:val="0"/>
      <w:marBottom w:val="0"/>
      <w:divBdr>
        <w:top w:val="none" w:sz="0" w:space="0" w:color="auto"/>
        <w:left w:val="none" w:sz="0" w:space="0" w:color="auto"/>
        <w:bottom w:val="none" w:sz="0" w:space="0" w:color="auto"/>
        <w:right w:val="none" w:sz="0" w:space="0" w:color="auto"/>
      </w:divBdr>
    </w:div>
    <w:div w:id="942877964">
      <w:bodyDiv w:val="1"/>
      <w:marLeft w:val="0"/>
      <w:marRight w:val="0"/>
      <w:marTop w:val="0"/>
      <w:marBottom w:val="0"/>
      <w:divBdr>
        <w:top w:val="none" w:sz="0" w:space="0" w:color="auto"/>
        <w:left w:val="none" w:sz="0" w:space="0" w:color="auto"/>
        <w:bottom w:val="none" w:sz="0" w:space="0" w:color="auto"/>
        <w:right w:val="none" w:sz="0" w:space="0" w:color="auto"/>
      </w:divBdr>
    </w:div>
    <w:div w:id="951940922">
      <w:bodyDiv w:val="1"/>
      <w:marLeft w:val="0"/>
      <w:marRight w:val="0"/>
      <w:marTop w:val="0"/>
      <w:marBottom w:val="0"/>
      <w:divBdr>
        <w:top w:val="none" w:sz="0" w:space="0" w:color="auto"/>
        <w:left w:val="none" w:sz="0" w:space="0" w:color="auto"/>
        <w:bottom w:val="none" w:sz="0" w:space="0" w:color="auto"/>
        <w:right w:val="none" w:sz="0" w:space="0" w:color="auto"/>
      </w:divBdr>
    </w:div>
    <w:div w:id="955331661">
      <w:bodyDiv w:val="1"/>
      <w:marLeft w:val="0"/>
      <w:marRight w:val="0"/>
      <w:marTop w:val="0"/>
      <w:marBottom w:val="0"/>
      <w:divBdr>
        <w:top w:val="none" w:sz="0" w:space="0" w:color="auto"/>
        <w:left w:val="none" w:sz="0" w:space="0" w:color="auto"/>
        <w:bottom w:val="none" w:sz="0" w:space="0" w:color="auto"/>
        <w:right w:val="none" w:sz="0" w:space="0" w:color="auto"/>
      </w:divBdr>
    </w:div>
    <w:div w:id="955983379">
      <w:bodyDiv w:val="1"/>
      <w:marLeft w:val="0"/>
      <w:marRight w:val="0"/>
      <w:marTop w:val="0"/>
      <w:marBottom w:val="0"/>
      <w:divBdr>
        <w:top w:val="none" w:sz="0" w:space="0" w:color="auto"/>
        <w:left w:val="none" w:sz="0" w:space="0" w:color="auto"/>
        <w:bottom w:val="none" w:sz="0" w:space="0" w:color="auto"/>
        <w:right w:val="none" w:sz="0" w:space="0" w:color="auto"/>
      </w:divBdr>
    </w:div>
    <w:div w:id="956712893">
      <w:bodyDiv w:val="1"/>
      <w:marLeft w:val="0"/>
      <w:marRight w:val="0"/>
      <w:marTop w:val="0"/>
      <w:marBottom w:val="0"/>
      <w:divBdr>
        <w:top w:val="none" w:sz="0" w:space="0" w:color="auto"/>
        <w:left w:val="none" w:sz="0" w:space="0" w:color="auto"/>
        <w:bottom w:val="none" w:sz="0" w:space="0" w:color="auto"/>
        <w:right w:val="none" w:sz="0" w:space="0" w:color="auto"/>
      </w:divBdr>
    </w:div>
    <w:div w:id="962619226">
      <w:bodyDiv w:val="1"/>
      <w:marLeft w:val="0"/>
      <w:marRight w:val="0"/>
      <w:marTop w:val="0"/>
      <w:marBottom w:val="0"/>
      <w:divBdr>
        <w:top w:val="none" w:sz="0" w:space="0" w:color="auto"/>
        <w:left w:val="none" w:sz="0" w:space="0" w:color="auto"/>
        <w:bottom w:val="none" w:sz="0" w:space="0" w:color="auto"/>
        <w:right w:val="none" w:sz="0" w:space="0" w:color="auto"/>
      </w:divBdr>
    </w:div>
    <w:div w:id="964165730">
      <w:bodyDiv w:val="1"/>
      <w:marLeft w:val="0"/>
      <w:marRight w:val="0"/>
      <w:marTop w:val="0"/>
      <w:marBottom w:val="0"/>
      <w:divBdr>
        <w:top w:val="none" w:sz="0" w:space="0" w:color="auto"/>
        <w:left w:val="none" w:sz="0" w:space="0" w:color="auto"/>
        <w:bottom w:val="none" w:sz="0" w:space="0" w:color="auto"/>
        <w:right w:val="none" w:sz="0" w:space="0" w:color="auto"/>
      </w:divBdr>
    </w:div>
    <w:div w:id="976229495">
      <w:bodyDiv w:val="1"/>
      <w:marLeft w:val="0"/>
      <w:marRight w:val="0"/>
      <w:marTop w:val="0"/>
      <w:marBottom w:val="0"/>
      <w:divBdr>
        <w:top w:val="none" w:sz="0" w:space="0" w:color="auto"/>
        <w:left w:val="none" w:sz="0" w:space="0" w:color="auto"/>
        <w:bottom w:val="none" w:sz="0" w:space="0" w:color="auto"/>
        <w:right w:val="none" w:sz="0" w:space="0" w:color="auto"/>
      </w:divBdr>
    </w:div>
    <w:div w:id="981421433">
      <w:bodyDiv w:val="1"/>
      <w:marLeft w:val="0"/>
      <w:marRight w:val="0"/>
      <w:marTop w:val="0"/>
      <w:marBottom w:val="0"/>
      <w:divBdr>
        <w:top w:val="none" w:sz="0" w:space="0" w:color="auto"/>
        <w:left w:val="none" w:sz="0" w:space="0" w:color="auto"/>
        <w:bottom w:val="none" w:sz="0" w:space="0" w:color="auto"/>
        <w:right w:val="none" w:sz="0" w:space="0" w:color="auto"/>
      </w:divBdr>
    </w:div>
    <w:div w:id="985470865">
      <w:bodyDiv w:val="1"/>
      <w:marLeft w:val="0"/>
      <w:marRight w:val="0"/>
      <w:marTop w:val="0"/>
      <w:marBottom w:val="0"/>
      <w:divBdr>
        <w:top w:val="none" w:sz="0" w:space="0" w:color="auto"/>
        <w:left w:val="none" w:sz="0" w:space="0" w:color="auto"/>
        <w:bottom w:val="none" w:sz="0" w:space="0" w:color="auto"/>
        <w:right w:val="none" w:sz="0" w:space="0" w:color="auto"/>
      </w:divBdr>
    </w:div>
    <w:div w:id="993798884">
      <w:bodyDiv w:val="1"/>
      <w:marLeft w:val="0"/>
      <w:marRight w:val="0"/>
      <w:marTop w:val="0"/>
      <w:marBottom w:val="0"/>
      <w:divBdr>
        <w:top w:val="none" w:sz="0" w:space="0" w:color="auto"/>
        <w:left w:val="none" w:sz="0" w:space="0" w:color="auto"/>
        <w:bottom w:val="none" w:sz="0" w:space="0" w:color="auto"/>
        <w:right w:val="none" w:sz="0" w:space="0" w:color="auto"/>
      </w:divBdr>
    </w:div>
    <w:div w:id="995496986">
      <w:bodyDiv w:val="1"/>
      <w:marLeft w:val="0"/>
      <w:marRight w:val="0"/>
      <w:marTop w:val="0"/>
      <w:marBottom w:val="0"/>
      <w:divBdr>
        <w:top w:val="none" w:sz="0" w:space="0" w:color="auto"/>
        <w:left w:val="none" w:sz="0" w:space="0" w:color="auto"/>
        <w:bottom w:val="none" w:sz="0" w:space="0" w:color="auto"/>
        <w:right w:val="none" w:sz="0" w:space="0" w:color="auto"/>
      </w:divBdr>
    </w:div>
    <w:div w:id="996106320">
      <w:bodyDiv w:val="1"/>
      <w:marLeft w:val="0"/>
      <w:marRight w:val="0"/>
      <w:marTop w:val="0"/>
      <w:marBottom w:val="0"/>
      <w:divBdr>
        <w:top w:val="none" w:sz="0" w:space="0" w:color="auto"/>
        <w:left w:val="none" w:sz="0" w:space="0" w:color="auto"/>
        <w:bottom w:val="none" w:sz="0" w:space="0" w:color="auto"/>
        <w:right w:val="none" w:sz="0" w:space="0" w:color="auto"/>
      </w:divBdr>
    </w:div>
    <w:div w:id="1000159884">
      <w:bodyDiv w:val="1"/>
      <w:marLeft w:val="0"/>
      <w:marRight w:val="0"/>
      <w:marTop w:val="0"/>
      <w:marBottom w:val="0"/>
      <w:divBdr>
        <w:top w:val="none" w:sz="0" w:space="0" w:color="auto"/>
        <w:left w:val="none" w:sz="0" w:space="0" w:color="auto"/>
        <w:bottom w:val="none" w:sz="0" w:space="0" w:color="auto"/>
        <w:right w:val="none" w:sz="0" w:space="0" w:color="auto"/>
      </w:divBdr>
    </w:div>
    <w:div w:id="1000810882">
      <w:bodyDiv w:val="1"/>
      <w:marLeft w:val="0"/>
      <w:marRight w:val="0"/>
      <w:marTop w:val="0"/>
      <w:marBottom w:val="0"/>
      <w:divBdr>
        <w:top w:val="none" w:sz="0" w:space="0" w:color="auto"/>
        <w:left w:val="none" w:sz="0" w:space="0" w:color="auto"/>
        <w:bottom w:val="none" w:sz="0" w:space="0" w:color="auto"/>
        <w:right w:val="none" w:sz="0" w:space="0" w:color="auto"/>
      </w:divBdr>
    </w:div>
    <w:div w:id="1022244760">
      <w:bodyDiv w:val="1"/>
      <w:marLeft w:val="0"/>
      <w:marRight w:val="0"/>
      <w:marTop w:val="0"/>
      <w:marBottom w:val="0"/>
      <w:divBdr>
        <w:top w:val="none" w:sz="0" w:space="0" w:color="auto"/>
        <w:left w:val="none" w:sz="0" w:space="0" w:color="auto"/>
        <w:bottom w:val="none" w:sz="0" w:space="0" w:color="auto"/>
        <w:right w:val="none" w:sz="0" w:space="0" w:color="auto"/>
      </w:divBdr>
    </w:div>
    <w:div w:id="1023017949">
      <w:bodyDiv w:val="1"/>
      <w:marLeft w:val="0"/>
      <w:marRight w:val="0"/>
      <w:marTop w:val="0"/>
      <w:marBottom w:val="0"/>
      <w:divBdr>
        <w:top w:val="none" w:sz="0" w:space="0" w:color="auto"/>
        <w:left w:val="none" w:sz="0" w:space="0" w:color="auto"/>
        <w:bottom w:val="none" w:sz="0" w:space="0" w:color="auto"/>
        <w:right w:val="none" w:sz="0" w:space="0" w:color="auto"/>
      </w:divBdr>
    </w:div>
    <w:div w:id="1029836726">
      <w:bodyDiv w:val="1"/>
      <w:marLeft w:val="0"/>
      <w:marRight w:val="0"/>
      <w:marTop w:val="0"/>
      <w:marBottom w:val="0"/>
      <w:divBdr>
        <w:top w:val="none" w:sz="0" w:space="0" w:color="auto"/>
        <w:left w:val="none" w:sz="0" w:space="0" w:color="auto"/>
        <w:bottom w:val="none" w:sz="0" w:space="0" w:color="auto"/>
        <w:right w:val="none" w:sz="0" w:space="0" w:color="auto"/>
      </w:divBdr>
    </w:div>
    <w:div w:id="1032878782">
      <w:bodyDiv w:val="1"/>
      <w:marLeft w:val="0"/>
      <w:marRight w:val="0"/>
      <w:marTop w:val="0"/>
      <w:marBottom w:val="0"/>
      <w:divBdr>
        <w:top w:val="none" w:sz="0" w:space="0" w:color="auto"/>
        <w:left w:val="none" w:sz="0" w:space="0" w:color="auto"/>
        <w:bottom w:val="none" w:sz="0" w:space="0" w:color="auto"/>
        <w:right w:val="none" w:sz="0" w:space="0" w:color="auto"/>
      </w:divBdr>
    </w:div>
    <w:div w:id="1047292762">
      <w:bodyDiv w:val="1"/>
      <w:marLeft w:val="0"/>
      <w:marRight w:val="0"/>
      <w:marTop w:val="0"/>
      <w:marBottom w:val="0"/>
      <w:divBdr>
        <w:top w:val="none" w:sz="0" w:space="0" w:color="auto"/>
        <w:left w:val="none" w:sz="0" w:space="0" w:color="auto"/>
        <w:bottom w:val="none" w:sz="0" w:space="0" w:color="auto"/>
        <w:right w:val="none" w:sz="0" w:space="0" w:color="auto"/>
      </w:divBdr>
    </w:div>
    <w:div w:id="1053427955">
      <w:bodyDiv w:val="1"/>
      <w:marLeft w:val="0"/>
      <w:marRight w:val="0"/>
      <w:marTop w:val="0"/>
      <w:marBottom w:val="0"/>
      <w:divBdr>
        <w:top w:val="none" w:sz="0" w:space="0" w:color="auto"/>
        <w:left w:val="none" w:sz="0" w:space="0" w:color="auto"/>
        <w:bottom w:val="none" w:sz="0" w:space="0" w:color="auto"/>
        <w:right w:val="none" w:sz="0" w:space="0" w:color="auto"/>
      </w:divBdr>
    </w:div>
    <w:div w:id="1059475774">
      <w:bodyDiv w:val="1"/>
      <w:marLeft w:val="0"/>
      <w:marRight w:val="0"/>
      <w:marTop w:val="0"/>
      <w:marBottom w:val="0"/>
      <w:divBdr>
        <w:top w:val="none" w:sz="0" w:space="0" w:color="auto"/>
        <w:left w:val="none" w:sz="0" w:space="0" w:color="auto"/>
        <w:bottom w:val="none" w:sz="0" w:space="0" w:color="auto"/>
        <w:right w:val="none" w:sz="0" w:space="0" w:color="auto"/>
      </w:divBdr>
    </w:div>
    <w:div w:id="1059943583">
      <w:bodyDiv w:val="1"/>
      <w:marLeft w:val="0"/>
      <w:marRight w:val="0"/>
      <w:marTop w:val="0"/>
      <w:marBottom w:val="0"/>
      <w:divBdr>
        <w:top w:val="none" w:sz="0" w:space="0" w:color="auto"/>
        <w:left w:val="none" w:sz="0" w:space="0" w:color="auto"/>
        <w:bottom w:val="none" w:sz="0" w:space="0" w:color="auto"/>
        <w:right w:val="none" w:sz="0" w:space="0" w:color="auto"/>
      </w:divBdr>
    </w:div>
    <w:div w:id="1061294630">
      <w:bodyDiv w:val="1"/>
      <w:marLeft w:val="0"/>
      <w:marRight w:val="0"/>
      <w:marTop w:val="0"/>
      <w:marBottom w:val="0"/>
      <w:divBdr>
        <w:top w:val="none" w:sz="0" w:space="0" w:color="auto"/>
        <w:left w:val="none" w:sz="0" w:space="0" w:color="auto"/>
        <w:bottom w:val="none" w:sz="0" w:space="0" w:color="auto"/>
        <w:right w:val="none" w:sz="0" w:space="0" w:color="auto"/>
      </w:divBdr>
    </w:div>
    <w:div w:id="1065957320">
      <w:bodyDiv w:val="1"/>
      <w:marLeft w:val="0"/>
      <w:marRight w:val="0"/>
      <w:marTop w:val="0"/>
      <w:marBottom w:val="0"/>
      <w:divBdr>
        <w:top w:val="none" w:sz="0" w:space="0" w:color="auto"/>
        <w:left w:val="none" w:sz="0" w:space="0" w:color="auto"/>
        <w:bottom w:val="none" w:sz="0" w:space="0" w:color="auto"/>
        <w:right w:val="none" w:sz="0" w:space="0" w:color="auto"/>
      </w:divBdr>
    </w:div>
    <w:div w:id="1085568518">
      <w:bodyDiv w:val="1"/>
      <w:marLeft w:val="0"/>
      <w:marRight w:val="0"/>
      <w:marTop w:val="0"/>
      <w:marBottom w:val="0"/>
      <w:divBdr>
        <w:top w:val="none" w:sz="0" w:space="0" w:color="auto"/>
        <w:left w:val="none" w:sz="0" w:space="0" w:color="auto"/>
        <w:bottom w:val="none" w:sz="0" w:space="0" w:color="auto"/>
        <w:right w:val="none" w:sz="0" w:space="0" w:color="auto"/>
      </w:divBdr>
    </w:div>
    <w:div w:id="1090348799">
      <w:bodyDiv w:val="1"/>
      <w:marLeft w:val="0"/>
      <w:marRight w:val="0"/>
      <w:marTop w:val="0"/>
      <w:marBottom w:val="0"/>
      <w:divBdr>
        <w:top w:val="none" w:sz="0" w:space="0" w:color="auto"/>
        <w:left w:val="none" w:sz="0" w:space="0" w:color="auto"/>
        <w:bottom w:val="none" w:sz="0" w:space="0" w:color="auto"/>
        <w:right w:val="none" w:sz="0" w:space="0" w:color="auto"/>
      </w:divBdr>
    </w:div>
    <w:div w:id="1091778103">
      <w:bodyDiv w:val="1"/>
      <w:marLeft w:val="0"/>
      <w:marRight w:val="0"/>
      <w:marTop w:val="0"/>
      <w:marBottom w:val="0"/>
      <w:divBdr>
        <w:top w:val="none" w:sz="0" w:space="0" w:color="auto"/>
        <w:left w:val="none" w:sz="0" w:space="0" w:color="auto"/>
        <w:bottom w:val="none" w:sz="0" w:space="0" w:color="auto"/>
        <w:right w:val="none" w:sz="0" w:space="0" w:color="auto"/>
      </w:divBdr>
    </w:div>
    <w:div w:id="1096945155">
      <w:bodyDiv w:val="1"/>
      <w:marLeft w:val="0"/>
      <w:marRight w:val="0"/>
      <w:marTop w:val="0"/>
      <w:marBottom w:val="0"/>
      <w:divBdr>
        <w:top w:val="none" w:sz="0" w:space="0" w:color="auto"/>
        <w:left w:val="none" w:sz="0" w:space="0" w:color="auto"/>
        <w:bottom w:val="none" w:sz="0" w:space="0" w:color="auto"/>
        <w:right w:val="none" w:sz="0" w:space="0" w:color="auto"/>
      </w:divBdr>
    </w:div>
    <w:div w:id="1097022611">
      <w:bodyDiv w:val="1"/>
      <w:marLeft w:val="0"/>
      <w:marRight w:val="0"/>
      <w:marTop w:val="0"/>
      <w:marBottom w:val="0"/>
      <w:divBdr>
        <w:top w:val="none" w:sz="0" w:space="0" w:color="auto"/>
        <w:left w:val="none" w:sz="0" w:space="0" w:color="auto"/>
        <w:bottom w:val="none" w:sz="0" w:space="0" w:color="auto"/>
        <w:right w:val="none" w:sz="0" w:space="0" w:color="auto"/>
      </w:divBdr>
    </w:div>
    <w:div w:id="1100567616">
      <w:bodyDiv w:val="1"/>
      <w:marLeft w:val="0"/>
      <w:marRight w:val="0"/>
      <w:marTop w:val="0"/>
      <w:marBottom w:val="0"/>
      <w:divBdr>
        <w:top w:val="none" w:sz="0" w:space="0" w:color="auto"/>
        <w:left w:val="none" w:sz="0" w:space="0" w:color="auto"/>
        <w:bottom w:val="none" w:sz="0" w:space="0" w:color="auto"/>
        <w:right w:val="none" w:sz="0" w:space="0" w:color="auto"/>
      </w:divBdr>
    </w:div>
    <w:div w:id="1112356110">
      <w:bodyDiv w:val="1"/>
      <w:marLeft w:val="0"/>
      <w:marRight w:val="0"/>
      <w:marTop w:val="0"/>
      <w:marBottom w:val="0"/>
      <w:divBdr>
        <w:top w:val="none" w:sz="0" w:space="0" w:color="auto"/>
        <w:left w:val="none" w:sz="0" w:space="0" w:color="auto"/>
        <w:bottom w:val="none" w:sz="0" w:space="0" w:color="auto"/>
        <w:right w:val="none" w:sz="0" w:space="0" w:color="auto"/>
      </w:divBdr>
    </w:div>
    <w:div w:id="1125588121">
      <w:bodyDiv w:val="1"/>
      <w:marLeft w:val="0"/>
      <w:marRight w:val="0"/>
      <w:marTop w:val="0"/>
      <w:marBottom w:val="0"/>
      <w:divBdr>
        <w:top w:val="none" w:sz="0" w:space="0" w:color="auto"/>
        <w:left w:val="none" w:sz="0" w:space="0" w:color="auto"/>
        <w:bottom w:val="none" w:sz="0" w:space="0" w:color="auto"/>
        <w:right w:val="none" w:sz="0" w:space="0" w:color="auto"/>
      </w:divBdr>
    </w:div>
    <w:div w:id="1126044019">
      <w:bodyDiv w:val="1"/>
      <w:marLeft w:val="0"/>
      <w:marRight w:val="0"/>
      <w:marTop w:val="0"/>
      <w:marBottom w:val="0"/>
      <w:divBdr>
        <w:top w:val="none" w:sz="0" w:space="0" w:color="auto"/>
        <w:left w:val="none" w:sz="0" w:space="0" w:color="auto"/>
        <w:bottom w:val="none" w:sz="0" w:space="0" w:color="auto"/>
        <w:right w:val="none" w:sz="0" w:space="0" w:color="auto"/>
      </w:divBdr>
    </w:div>
    <w:div w:id="1128624628">
      <w:bodyDiv w:val="1"/>
      <w:marLeft w:val="0"/>
      <w:marRight w:val="0"/>
      <w:marTop w:val="0"/>
      <w:marBottom w:val="0"/>
      <w:divBdr>
        <w:top w:val="none" w:sz="0" w:space="0" w:color="auto"/>
        <w:left w:val="none" w:sz="0" w:space="0" w:color="auto"/>
        <w:bottom w:val="none" w:sz="0" w:space="0" w:color="auto"/>
        <w:right w:val="none" w:sz="0" w:space="0" w:color="auto"/>
      </w:divBdr>
    </w:div>
    <w:div w:id="1144392974">
      <w:bodyDiv w:val="1"/>
      <w:marLeft w:val="0"/>
      <w:marRight w:val="0"/>
      <w:marTop w:val="0"/>
      <w:marBottom w:val="0"/>
      <w:divBdr>
        <w:top w:val="none" w:sz="0" w:space="0" w:color="auto"/>
        <w:left w:val="none" w:sz="0" w:space="0" w:color="auto"/>
        <w:bottom w:val="none" w:sz="0" w:space="0" w:color="auto"/>
        <w:right w:val="none" w:sz="0" w:space="0" w:color="auto"/>
      </w:divBdr>
    </w:div>
    <w:div w:id="1153066642">
      <w:bodyDiv w:val="1"/>
      <w:marLeft w:val="0"/>
      <w:marRight w:val="0"/>
      <w:marTop w:val="0"/>
      <w:marBottom w:val="0"/>
      <w:divBdr>
        <w:top w:val="none" w:sz="0" w:space="0" w:color="auto"/>
        <w:left w:val="none" w:sz="0" w:space="0" w:color="auto"/>
        <w:bottom w:val="none" w:sz="0" w:space="0" w:color="auto"/>
        <w:right w:val="none" w:sz="0" w:space="0" w:color="auto"/>
      </w:divBdr>
    </w:div>
    <w:div w:id="1156145196">
      <w:bodyDiv w:val="1"/>
      <w:marLeft w:val="0"/>
      <w:marRight w:val="0"/>
      <w:marTop w:val="0"/>
      <w:marBottom w:val="0"/>
      <w:divBdr>
        <w:top w:val="none" w:sz="0" w:space="0" w:color="auto"/>
        <w:left w:val="none" w:sz="0" w:space="0" w:color="auto"/>
        <w:bottom w:val="none" w:sz="0" w:space="0" w:color="auto"/>
        <w:right w:val="none" w:sz="0" w:space="0" w:color="auto"/>
      </w:divBdr>
    </w:div>
    <w:div w:id="1157724142">
      <w:bodyDiv w:val="1"/>
      <w:marLeft w:val="0"/>
      <w:marRight w:val="0"/>
      <w:marTop w:val="0"/>
      <w:marBottom w:val="0"/>
      <w:divBdr>
        <w:top w:val="none" w:sz="0" w:space="0" w:color="auto"/>
        <w:left w:val="none" w:sz="0" w:space="0" w:color="auto"/>
        <w:bottom w:val="none" w:sz="0" w:space="0" w:color="auto"/>
        <w:right w:val="none" w:sz="0" w:space="0" w:color="auto"/>
      </w:divBdr>
    </w:div>
    <w:div w:id="1160267119">
      <w:bodyDiv w:val="1"/>
      <w:marLeft w:val="0"/>
      <w:marRight w:val="0"/>
      <w:marTop w:val="0"/>
      <w:marBottom w:val="0"/>
      <w:divBdr>
        <w:top w:val="none" w:sz="0" w:space="0" w:color="auto"/>
        <w:left w:val="none" w:sz="0" w:space="0" w:color="auto"/>
        <w:bottom w:val="none" w:sz="0" w:space="0" w:color="auto"/>
        <w:right w:val="none" w:sz="0" w:space="0" w:color="auto"/>
      </w:divBdr>
    </w:div>
    <w:div w:id="1167134122">
      <w:bodyDiv w:val="1"/>
      <w:marLeft w:val="0"/>
      <w:marRight w:val="0"/>
      <w:marTop w:val="0"/>
      <w:marBottom w:val="0"/>
      <w:divBdr>
        <w:top w:val="none" w:sz="0" w:space="0" w:color="auto"/>
        <w:left w:val="none" w:sz="0" w:space="0" w:color="auto"/>
        <w:bottom w:val="none" w:sz="0" w:space="0" w:color="auto"/>
        <w:right w:val="none" w:sz="0" w:space="0" w:color="auto"/>
      </w:divBdr>
    </w:div>
    <w:div w:id="1167212600">
      <w:bodyDiv w:val="1"/>
      <w:marLeft w:val="0"/>
      <w:marRight w:val="0"/>
      <w:marTop w:val="0"/>
      <w:marBottom w:val="0"/>
      <w:divBdr>
        <w:top w:val="none" w:sz="0" w:space="0" w:color="auto"/>
        <w:left w:val="none" w:sz="0" w:space="0" w:color="auto"/>
        <w:bottom w:val="none" w:sz="0" w:space="0" w:color="auto"/>
        <w:right w:val="none" w:sz="0" w:space="0" w:color="auto"/>
      </w:divBdr>
    </w:div>
    <w:div w:id="1169561481">
      <w:bodyDiv w:val="1"/>
      <w:marLeft w:val="0"/>
      <w:marRight w:val="0"/>
      <w:marTop w:val="0"/>
      <w:marBottom w:val="0"/>
      <w:divBdr>
        <w:top w:val="none" w:sz="0" w:space="0" w:color="auto"/>
        <w:left w:val="none" w:sz="0" w:space="0" w:color="auto"/>
        <w:bottom w:val="none" w:sz="0" w:space="0" w:color="auto"/>
        <w:right w:val="none" w:sz="0" w:space="0" w:color="auto"/>
      </w:divBdr>
    </w:div>
    <w:div w:id="1175077306">
      <w:bodyDiv w:val="1"/>
      <w:marLeft w:val="0"/>
      <w:marRight w:val="0"/>
      <w:marTop w:val="0"/>
      <w:marBottom w:val="0"/>
      <w:divBdr>
        <w:top w:val="none" w:sz="0" w:space="0" w:color="auto"/>
        <w:left w:val="none" w:sz="0" w:space="0" w:color="auto"/>
        <w:bottom w:val="none" w:sz="0" w:space="0" w:color="auto"/>
        <w:right w:val="none" w:sz="0" w:space="0" w:color="auto"/>
      </w:divBdr>
    </w:div>
    <w:div w:id="1179735946">
      <w:bodyDiv w:val="1"/>
      <w:marLeft w:val="0"/>
      <w:marRight w:val="0"/>
      <w:marTop w:val="0"/>
      <w:marBottom w:val="0"/>
      <w:divBdr>
        <w:top w:val="none" w:sz="0" w:space="0" w:color="auto"/>
        <w:left w:val="none" w:sz="0" w:space="0" w:color="auto"/>
        <w:bottom w:val="none" w:sz="0" w:space="0" w:color="auto"/>
        <w:right w:val="none" w:sz="0" w:space="0" w:color="auto"/>
      </w:divBdr>
    </w:div>
    <w:div w:id="1180893630">
      <w:bodyDiv w:val="1"/>
      <w:marLeft w:val="0"/>
      <w:marRight w:val="0"/>
      <w:marTop w:val="0"/>
      <w:marBottom w:val="0"/>
      <w:divBdr>
        <w:top w:val="none" w:sz="0" w:space="0" w:color="auto"/>
        <w:left w:val="none" w:sz="0" w:space="0" w:color="auto"/>
        <w:bottom w:val="none" w:sz="0" w:space="0" w:color="auto"/>
        <w:right w:val="none" w:sz="0" w:space="0" w:color="auto"/>
      </w:divBdr>
    </w:div>
    <w:div w:id="1182891493">
      <w:bodyDiv w:val="1"/>
      <w:marLeft w:val="0"/>
      <w:marRight w:val="0"/>
      <w:marTop w:val="0"/>
      <w:marBottom w:val="0"/>
      <w:divBdr>
        <w:top w:val="none" w:sz="0" w:space="0" w:color="auto"/>
        <w:left w:val="none" w:sz="0" w:space="0" w:color="auto"/>
        <w:bottom w:val="none" w:sz="0" w:space="0" w:color="auto"/>
        <w:right w:val="none" w:sz="0" w:space="0" w:color="auto"/>
      </w:divBdr>
    </w:div>
    <w:div w:id="1191992130">
      <w:bodyDiv w:val="1"/>
      <w:marLeft w:val="0"/>
      <w:marRight w:val="0"/>
      <w:marTop w:val="0"/>
      <w:marBottom w:val="0"/>
      <w:divBdr>
        <w:top w:val="none" w:sz="0" w:space="0" w:color="auto"/>
        <w:left w:val="none" w:sz="0" w:space="0" w:color="auto"/>
        <w:bottom w:val="none" w:sz="0" w:space="0" w:color="auto"/>
        <w:right w:val="none" w:sz="0" w:space="0" w:color="auto"/>
      </w:divBdr>
    </w:div>
    <w:div w:id="1196968732">
      <w:bodyDiv w:val="1"/>
      <w:marLeft w:val="0"/>
      <w:marRight w:val="0"/>
      <w:marTop w:val="0"/>
      <w:marBottom w:val="0"/>
      <w:divBdr>
        <w:top w:val="none" w:sz="0" w:space="0" w:color="auto"/>
        <w:left w:val="none" w:sz="0" w:space="0" w:color="auto"/>
        <w:bottom w:val="none" w:sz="0" w:space="0" w:color="auto"/>
        <w:right w:val="none" w:sz="0" w:space="0" w:color="auto"/>
      </w:divBdr>
    </w:div>
    <w:div w:id="1200242702">
      <w:bodyDiv w:val="1"/>
      <w:marLeft w:val="0"/>
      <w:marRight w:val="0"/>
      <w:marTop w:val="0"/>
      <w:marBottom w:val="0"/>
      <w:divBdr>
        <w:top w:val="none" w:sz="0" w:space="0" w:color="auto"/>
        <w:left w:val="none" w:sz="0" w:space="0" w:color="auto"/>
        <w:bottom w:val="none" w:sz="0" w:space="0" w:color="auto"/>
        <w:right w:val="none" w:sz="0" w:space="0" w:color="auto"/>
      </w:divBdr>
    </w:div>
    <w:div w:id="1201282338">
      <w:bodyDiv w:val="1"/>
      <w:marLeft w:val="0"/>
      <w:marRight w:val="0"/>
      <w:marTop w:val="0"/>
      <w:marBottom w:val="0"/>
      <w:divBdr>
        <w:top w:val="none" w:sz="0" w:space="0" w:color="auto"/>
        <w:left w:val="none" w:sz="0" w:space="0" w:color="auto"/>
        <w:bottom w:val="none" w:sz="0" w:space="0" w:color="auto"/>
        <w:right w:val="none" w:sz="0" w:space="0" w:color="auto"/>
      </w:divBdr>
    </w:div>
    <w:div w:id="1213031349">
      <w:bodyDiv w:val="1"/>
      <w:marLeft w:val="0"/>
      <w:marRight w:val="0"/>
      <w:marTop w:val="0"/>
      <w:marBottom w:val="0"/>
      <w:divBdr>
        <w:top w:val="none" w:sz="0" w:space="0" w:color="auto"/>
        <w:left w:val="none" w:sz="0" w:space="0" w:color="auto"/>
        <w:bottom w:val="none" w:sz="0" w:space="0" w:color="auto"/>
        <w:right w:val="none" w:sz="0" w:space="0" w:color="auto"/>
      </w:divBdr>
    </w:div>
    <w:div w:id="1216969557">
      <w:bodyDiv w:val="1"/>
      <w:marLeft w:val="0"/>
      <w:marRight w:val="0"/>
      <w:marTop w:val="0"/>
      <w:marBottom w:val="0"/>
      <w:divBdr>
        <w:top w:val="none" w:sz="0" w:space="0" w:color="auto"/>
        <w:left w:val="none" w:sz="0" w:space="0" w:color="auto"/>
        <w:bottom w:val="none" w:sz="0" w:space="0" w:color="auto"/>
        <w:right w:val="none" w:sz="0" w:space="0" w:color="auto"/>
      </w:divBdr>
    </w:div>
    <w:div w:id="1227833734">
      <w:bodyDiv w:val="1"/>
      <w:marLeft w:val="0"/>
      <w:marRight w:val="0"/>
      <w:marTop w:val="0"/>
      <w:marBottom w:val="0"/>
      <w:divBdr>
        <w:top w:val="none" w:sz="0" w:space="0" w:color="auto"/>
        <w:left w:val="none" w:sz="0" w:space="0" w:color="auto"/>
        <w:bottom w:val="none" w:sz="0" w:space="0" w:color="auto"/>
        <w:right w:val="none" w:sz="0" w:space="0" w:color="auto"/>
      </w:divBdr>
    </w:div>
    <w:div w:id="1229804931">
      <w:bodyDiv w:val="1"/>
      <w:marLeft w:val="0"/>
      <w:marRight w:val="0"/>
      <w:marTop w:val="0"/>
      <w:marBottom w:val="0"/>
      <w:divBdr>
        <w:top w:val="none" w:sz="0" w:space="0" w:color="auto"/>
        <w:left w:val="none" w:sz="0" w:space="0" w:color="auto"/>
        <w:bottom w:val="none" w:sz="0" w:space="0" w:color="auto"/>
        <w:right w:val="none" w:sz="0" w:space="0" w:color="auto"/>
      </w:divBdr>
    </w:div>
    <w:div w:id="1239369426">
      <w:bodyDiv w:val="1"/>
      <w:marLeft w:val="0"/>
      <w:marRight w:val="0"/>
      <w:marTop w:val="0"/>
      <w:marBottom w:val="0"/>
      <w:divBdr>
        <w:top w:val="none" w:sz="0" w:space="0" w:color="auto"/>
        <w:left w:val="none" w:sz="0" w:space="0" w:color="auto"/>
        <w:bottom w:val="none" w:sz="0" w:space="0" w:color="auto"/>
        <w:right w:val="none" w:sz="0" w:space="0" w:color="auto"/>
      </w:divBdr>
    </w:div>
    <w:div w:id="1252422837">
      <w:bodyDiv w:val="1"/>
      <w:marLeft w:val="0"/>
      <w:marRight w:val="0"/>
      <w:marTop w:val="0"/>
      <w:marBottom w:val="0"/>
      <w:divBdr>
        <w:top w:val="none" w:sz="0" w:space="0" w:color="auto"/>
        <w:left w:val="none" w:sz="0" w:space="0" w:color="auto"/>
        <w:bottom w:val="none" w:sz="0" w:space="0" w:color="auto"/>
        <w:right w:val="none" w:sz="0" w:space="0" w:color="auto"/>
      </w:divBdr>
    </w:div>
    <w:div w:id="1257591426">
      <w:bodyDiv w:val="1"/>
      <w:marLeft w:val="0"/>
      <w:marRight w:val="0"/>
      <w:marTop w:val="0"/>
      <w:marBottom w:val="0"/>
      <w:divBdr>
        <w:top w:val="none" w:sz="0" w:space="0" w:color="auto"/>
        <w:left w:val="none" w:sz="0" w:space="0" w:color="auto"/>
        <w:bottom w:val="none" w:sz="0" w:space="0" w:color="auto"/>
        <w:right w:val="none" w:sz="0" w:space="0" w:color="auto"/>
      </w:divBdr>
    </w:div>
    <w:div w:id="1259751370">
      <w:bodyDiv w:val="1"/>
      <w:marLeft w:val="0"/>
      <w:marRight w:val="0"/>
      <w:marTop w:val="0"/>
      <w:marBottom w:val="0"/>
      <w:divBdr>
        <w:top w:val="none" w:sz="0" w:space="0" w:color="auto"/>
        <w:left w:val="none" w:sz="0" w:space="0" w:color="auto"/>
        <w:bottom w:val="none" w:sz="0" w:space="0" w:color="auto"/>
        <w:right w:val="none" w:sz="0" w:space="0" w:color="auto"/>
      </w:divBdr>
    </w:div>
    <w:div w:id="1261061713">
      <w:bodyDiv w:val="1"/>
      <w:marLeft w:val="0"/>
      <w:marRight w:val="0"/>
      <w:marTop w:val="0"/>
      <w:marBottom w:val="0"/>
      <w:divBdr>
        <w:top w:val="none" w:sz="0" w:space="0" w:color="auto"/>
        <w:left w:val="none" w:sz="0" w:space="0" w:color="auto"/>
        <w:bottom w:val="none" w:sz="0" w:space="0" w:color="auto"/>
        <w:right w:val="none" w:sz="0" w:space="0" w:color="auto"/>
      </w:divBdr>
    </w:div>
    <w:div w:id="1274172058">
      <w:bodyDiv w:val="1"/>
      <w:marLeft w:val="0"/>
      <w:marRight w:val="0"/>
      <w:marTop w:val="0"/>
      <w:marBottom w:val="0"/>
      <w:divBdr>
        <w:top w:val="none" w:sz="0" w:space="0" w:color="auto"/>
        <w:left w:val="none" w:sz="0" w:space="0" w:color="auto"/>
        <w:bottom w:val="none" w:sz="0" w:space="0" w:color="auto"/>
        <w:right w:val="none" w:sz="0" w:space="0" w:color="auto"/>
      </w:divBdr>
    </w:div>
    <w:div w:id="1276137996">
      <w:bodyDiv w:val="1"/>
      <w:marLeft w:val="0"/>
      <w:marRight w:val="0"/>
      <w:marTop w:val="0"/>
      <w:marBottom w:val="0"/>
      <w:divBdr>
        <w:top w:val="none" w:sz="0" w:space="0" w:color="auto"/>
        <w:left w:val="none" w:sz="0" w:space="0" w:color="auto"/>
        <w:bottom w:val="none" w:sz="0" w:space="0" w:color="auto"/>
        <w:right w:val="none" w:sz="0" w:space="0" w:color="auto"/>
      </w:divBdr>
    </w:div>
    <w:div w:id="1277982279">
      <w:bodyDiv w:val="1"/>
      <w:marLeft w:val="0"/>
      <w:marRight w:val="0"/>
      <w:marTop w:val="0"/>
      <w:marBottom w:val="0"/>
      <w:divBdr>
        <w:top w:val="none" w:sz="0" w:space="0" w:color="auto"/>
        <w:left w:val="none" w:sz="0" w:space="0" w:color="auto"/>
        <w:bottom w:val="none" w:sz="0" w:space="0" w:color="auto"/>
        <w:right w:val="none" w:sz="0" w:space="0" w:color="auto"/>
      </w:divBdr>
    </w:div>
    <w:div w:id="1285885090">
      <w:bodyDiv w:val="1"/>
      <w:marLeft w:val="0"/>
      <w:marRight w:val="0"/>
      <w:marTop w:val="0"/>
      <w:marBottom w:val="0"/>
      <w:divBdr>
        <w:top w:val="none" w:sz="0" w:space="0" w:color="auto"/>
        <w:left w:val="none" w:sz="0" w:space="0" w:color="auto"/>
        <w:bottom w:val="none" w:sz="0" w:space="0" w:color="auto"/>
        <w:right w:val="none" w:sz="0" w:space="0" w:color="auto"/>
      </w:divBdr>
    </w:div>
    <w:div w:id="1287001298">
      <w:bodyDiv w:val="1"/>
      <w:marLeft w:val="0"/>
      <w:marRight w:val="0"/>
      <w:marTop w:val="0"/>
      <w:marBottom w:val="0"/>
      <w:divBdr>
        <w:top w:val="none" w:sz="0" w:space="0" w:color="auto"/>
        <w:left w:val="none" w:sz="0" w:space="0" w:color="auto"/>
        <w:bottom w:val="none" w:sz="0" w:space="0" w:color="auto"/>
        <w:right w:val="none" w:sz="0" w:space="0" w:color="auto"/>
      </w:divBdr>
    </w:div>
    <w:div w:id="1293557935">
      <w:bodyDiv w:val="1"/>
      <w:marLeft w:val="0"/>
      <w:marRight w:val="0"/>
      <w:marTop w:val="0"/>
      <w:marBottom w:val="0"/>
      <w:divBdr>
        <w:top w:val="none" w:sz="0" w:space="0" w:color="auto"/>
        <w:left w:val="none" w:sz="0" w:space="0" w:color="auto"/>
        <w:bottom w:val="none" w:sz="0" w:space="0" w:color="auto"/>
        <w:right w:val="none" w:sz="0" w:space="0" w:color="auto"/>
      </w:divBdr>
    </w:div>
    <w:div w:id="1294410867">
      <w:bodyDiv w:val="1"/>
      <w:marLeft w:val="0"/>
      <w:marRight w:val="0"/>
      <w:marTop w:val="0"/>
      <w:marBottom w:val="0"/>
      <w:divBdr>
        <w:top w:val="none" w:sz="0" w:space="0" w:color="auto"/>
        <w:left w:val="none" w:sz="0" w:space="0" w:color="auto"/>
        <w:bottom w:val="none" w:sz="0" w:space="0" w:color="auto"/>
        <w:right w:val="none" w:sz="0" w:space="0" w:color="auto"/>
      </w:divBdr>
    </w:div>
    <w:div w:id="1300377454">
      <w:bodyDiv w:val="1"/>
      <w:marLeft w:val="0"/>
      <w:marRight w:val="0"/>
      <w:marTop w:val="0"/>
      <w:marBottom w:val="0"/>
      <w:divBdr>
        <w:top w:val="none" w:sz="0" w:space="0" w:color="auto"/>
        <w:left w:val="none" w:sz="0" w:space="0" w:color="auto"/>
        <w:bottom w:val="none" w:sz="0" w:space="0" w:color="auto"/>
        <w:right w:val="none" w:sz="0" w:space="0" w:color="auto"/>
      </w:divBdr>
    </w:div>
    <w:div w:id="1301227737">
      <w:bodyDiv w:val="1"/>
      <w:marLeft w:val="0"/>
      <w:marRight w:val="0"/>
      <w:marTop w:val="0"/>
      <w:marBottom w:val="0"/>
      <w:divBdr>
        <w:top w:val="none" w:sz="0" w:space="0" w:color="auto"/>
        <w:left w:val="none" w:sz="0" w:space="0" w:color="auto"/>
        <w:bottom w:val="none" w:sz="0" w:space="0" w:color="auto"/>
        <w:right w:val="none" w:sz="0" w:space="0" w:color="auto"/>
      </w:divBdr>
    </w:div>
    <w:div w:id="1304654587">
      <w:bodyDiv w:val="1"/>
      <w:marLeft w:val="0"/>
      <w:marRight w:val="0"/>
      <w:marTop w:val="0"/>
      <w:marBottom w:val="0"/>
      <w:divBdr>
        <w:top w:val="none" w:sz="0" w:space="0" w:color="auto"/>
        <w:left w:val="none" w:sz="0" w:space="0" w:color="auto"/>
        <w:bottom w:val="none" w:sz="0" w:space="0" w:color="auto"/>
        <w:right w:val="none" w:sz="0" w:space="0" w:color="auto"/>
      </w:divBdr>
    </w:div>
    <w:div w:id="1307589108">
      <w:bodyDiv w:val="1"/>
      <w:marLeft w:val="0"/>
      <w:marRight w:val="0"/>
      <w:marTop w:val="0"/>
      <w:marBottom w:val="0"/>
      <w:divBdr>
        <w:top w:val="none" w:sz="0" w:space="0" w:color="auto"/>
        <w:left w:val="none" w:sz="0" w:space="0" w:color="auto"/>
        <w:bottom w:val="none" w:sz="0" w:space="0" w:color="auto"/>
        <w:right w:val="none" w:sz="0" w:space="0" w:color="auto"/>
      </w:divBdr>
    </w:div>
    <w:div w:id="1308051107">
      <w:bodyDiv w:val="1"/>
      <w:marLeft w:val="0"/>
      <w:marRight w:val="0"/>
      <w:marTop w:val="0"/>
      <w:marBottom w:val="0"/>
      <w:divBdr>
        <w:top w:val="none" w:sz="0" w:space="0" w:color="auto"/>
        <w:left w:val="none" w:sz="0" w:space="0" w:color="auto"/>
        <w:bottom w:val="none" w:sz="0" w:space="0" w:color="auto"/>
        <w:right w:val="none" w:sz="0" w:space="0" w:color="auto"/>
      </w:divBdr>
    </w:div>
    <w:div w:id="1312709839">
      <w:bodyDiv w:val="1"/>
      <w:marLeft w:val="0"/>
      <w:marRight w:val="0"/>
      <w:marTop w:val="0"/>
      <w:marBottom w:val="0"/>
      <w:divBdr>
        <w:top w:val="none" w:sz="0" w:space="0" w:color="auto"/>
        <w:left w:val="none" w:sz="0" w:space="0" w:color="auto"/>
        <w:bottom w:val="none" w:sz="0" w:space="0" w:color="auto"/>
        <w:right w:val="none" w:sz="0" w:space="0" w:color="auto"/>
      </w:divBdr>
      <w:divsChild>
        <w:div w:id="746729757">
          <w:marLeft w:val="0"/>
          <w:marRight w:val="0"/>
          <w:marTop w:val="0"/>
          <w:marBottom w:val="0"/>
          <w:divBdr>
            <w:top w:val="none" w:sz="0" w:space="0" w:color="auto"/>
            <w:left w:val="none" w:sz="0" w:space="0" w:color="auto"/>
            <w:bottom w:val="none" w:sz="0" w:space="0" w:color="auto"/>
            <w:right w:val="none" w:sz="0" w:space="0" w:color="auto"/>
          </w:divBdr>
        </w:div>
      </w:divsChild>
    </w:div>
    <w:div w:id="1324700304">
      <w:bodyDiv w:val="1"/>
      <w:marLeft w:val="0"/>
      <w:marRight w:val="0"/>
      <w:marTop w:val="0"/>
      <w:marBottom w:val="0"/>
      <w:divBdr>
        <w:top w:val="none" w:sz="0" w:space="0" w:color="auto"/>
        <w:left w:val="none" w:sz="0" w:space="0" w:color="auto"/>
        <w:bottom w:val="none" w:sz="0" w:space="0" w:color="auto"/>
        <w:right w:val="none" w:sz="0" w:space="0" w:color="auto"/>
      </w:divBdr>
    </w:div>
    <w:div w:id="1334720641">
      <w:bodyDiv w:val="1"/>
      <w:marLeft w:val="0"/>
      <w:marRight w:val="0"/>
      <w:marTop w:val="0"/>
      <w:marBottom w:val="0"/>
      <w:divBdr>
        <w:top w:val="none" w:sz="0" w:space="0" w:color="auto"/>
        <w:left w:val="none" w:sz="0" w:space="0" w:color="auto"/>
        <w:bottom w:val="none" w:sz="0" w:space="0" w:color="auto"/>
        <w:right w:val="none" w:sz="0" w:space="0" w:color="auto"/>
      </w:divBdr>
    </w:div>
    <w:div w:id="1342008727">
      <w:bodyDiv w:val="1"/>
      <w:marLeft w:val="0"/>
      <w:marRight w:val="0"/>
      <w:marTop w:val="0"/>
      <w:marBottom w:val="0"/>
      <w:divBdr>
        <w:top w:val="none" w:sz="0" w:space="0" w:color="auto"/>
        <w:left w:val="none" w:sz="0" w:space="0" w:color="auto"/>
        <w:bottom w:val="none" w:sz="0" w:space="0" w:color="auto"/>
        <w:right w:val="none" w:sz="0" w:space="0" w:color="auto"/>
      </w:divBdr>
    </w:div>
    <w:div w:id="1345283805">
      <w:bodyDiv w:val="1"/>
      <w:marLeft w:val="0"/>
      <w:marRight w:val="0"/>
      <w:marTop w:val="0"/>
      <w:marBottom w:val="0"/>
      <w:divBdr>
        <w:top w:val="none" w:sz="0" w:space="0" w:color="auto"/>
        <w:left w:val="none" w:sz="0" w:space="0" w:color="auto"/>
        <w:bottom w:val="none" w:sz="0" w:space="0" w:color="auto"/>
        <w:right w:val="none" w:sz="0" w:space="0" w:color="auto"/>
      </w:divBdr>
    </w:div>
    <w:div w:id="1347559690">
      <w:bodyDiv w:val="1"/>
      <w:marLeft w:val="0"/>
      <w:marRight w:val="0"/>
      <w:marTop w:val="0"/>
      <w:marBottom w:val="0"/>
      <w:divBdr>
        <w:top w:val="none" w:sz="0" w:space="0" w:color="auto"/>
        <w:left w:val="none" w:sz="0" w:space="0" w:color="auto"/>
        <w:bottom w:val="none" w:sz="0" w:space="0" w:color="auto"/>
        <w:right w:val="none" w:sz="0" w:space="0" w:color="auto"/>
      </w:divBdr>
    </w:div>
    <w:div w:id="1349870870">
      <w:bodyDiv w:val="1"/>
      <w:marLeft w:val="0"/>
      <w:marRight w:val="0"/>
      <w:marTop w:val="0"/>
      <w:marBottom w:val="0"/>
      <w:divBdr>
        <w:top w:val="none" w:sz="0" w:space="0" w:color="auto"/>
        <w:left w:val="none" w:sz="0" w:space="0" w:color="auto"/>
        <w:bottom w:val="none" w:sz="0" w:space="0" w:color="auto"/>
        <w:right w:val="none" w:sz="0" w:space="0" w:color="auto"/>
      </w:divBdr>
    </w:div>
    <w:div w:id="1350831525">
      <w:bodyDiv w:val="1"/>
      <w:marLeft w:val="0"/>
      <w:marRight w:val="0"/>
      <w:marTop w:val="0"/>
      <w:marBottom w:val="0"/>
      <w:divBdr>
        <w:top w:val="none" w:sz="0" w:space="0" w:color="auto"/>
        <w:left w:val="none" w:sz="0" w:space="0" w:color="auto"/>
        <w:bottom w:val="none" w:sz="0" w:space="0" w:color="auto"/>
        <w:right w:val="none" w:sz="0" w:space="0" w:color="auto"/>
      </w:divBdr>
    </w:div>
    <w:div w:id="1352948775">
      <w:bodyDiv w:val="1"/>
      <w:marLeft w:val="0"/>
      <w:marRight w:val="0"/>
      <w:marTop w:val="0"/>
      <w:marBottom w:val="0"/>
      <w:divBdr>
        <w:top w:val="none" w:sz="0" w:space="0" w:color="auto"/>
        <w:left w:val="none" w:sz="0" w:space="0" w:color="auto"/>
        <w:bottom w:val="none" w:sz="0" w:space="0" w:color="auto"/>
        <w:right w:val="none" w:sz="0" w:space="0" w:color="auto"/>
      </w:divBdr>
    </w:div>
    <w:div w:id="1352953958">
      <w:bodyDiv w:val="1"/>
      <w:marLeft w:val="0"/>
      <w:marRight w:val="0"/>
      <w:marTop w:val="0"/>
      <w:marBottom w:val="0"/>
      <w:divBdr>
        <w:top w:val="none" w:sz="0" w:space="0" w:color="auto"/>
        <w:left w:val="none" w:sz="0" w:space="0" w:color="auto"/>
        <w:bottom w:val="none" w:sz="0" w:space="0" w:color="auto"/>
        <w:right w:val="none" w:sz="0" w:space="0" w:color="auto"/>
      </w:divBdr>
    </w:div>
    <w:div w:id="1356227942">
      <w:bodyDiv w:val="1"/>
      <w:marLeft w:val="0"/>
      <w:marRight w:val="0"/>
      <w:marTop w:val="0"/>
      <w:marBottom w:val="0"/>
      <w:divBdr>
        <w:top w:val="none" w:sz="0" w:space="0" w:color="auto"/>
        <w:left w:val="none" w:sz="0" w:space="0" w:color="auto"/>
        <w:bottom w:val="none" w:sz="0" w:space="0" w:color="auto"/>
        <w:right w:val="none" w:sz="0" w:space="0" w:color="auto"/>
      </w:divBdr>
    </w:div>
    <w:div w:id="1358847961">
      <w:bodyDiv w:val="1"/>
      <w:marLeft w:val="0"/>
      <w:marRight w:val="0"/>
      <w:marTop w:val="0"/>
      <w:marBottom w:val="0"/>
      <w:divBdr>
        <w:top w:val="none" w:sz="0" w:space="0" w:color="auto"/>
        <w:left w:val="none" w:sz="0" w:space="0" w:color="auto"/>
        <w:bottom w:val="none" w:sz="0" w:space="0" w:color="auto"/>
        <w:right w:val="none" w:sz="0" w:space="0" w:color="auto"/>
      </w:divBdr>
    </w:div>
    <w:div w:id="1363748764">
      <w:bodyDiv w:val="1"/>
      <w:marLeft w:val="0"/>
      <w:marRight w:val="0"/>
      <w:marTop w:val="0"/>
      <w:marBottom w:val="0"/>
      <w:divBdr>
        <w:top w:val="none" w:sz="0" w:space="0" w:color="auto"/>
        <w:left w:val="none" w:sz="0" w:space="0" w:color="auto"/>
        <w:bottom w:val="none" w:sz="0" w:space="0" w:color="auto"/>
        <w:right w:val="none" w:sz="0" w:space="0" w:color="auto"/>
      </w:divBdr>
    </w:div>
    <w:div w:id="1391731574">
      <w:bodyDiv w:val="1"/>
      <w:marLeft w:val="0"/>
      <w:marRight w:val="0"/>
      <w:marTop w:val="0"/>
      <w:marBottom w:val="0"/>
      <w:divBdr>
        <w:top w:val="none" w:sz="0" w:space="0" w:color="auto"/>
        <w:left w:val="none" w:sz="0" w:space="0" w:color="auto"/>
        <w:bottom w:val="none" w:sz="0" w:space="0" w:color="auto"/>
        <w:right w:val="none" w:sz="0" w:space="0" w:color="auto"/>
      </w:divBdr>
    </w:div>
    <w:div w:id="1392730075">
      <w:bodyDiv w:val="1"/>
      <w:marLeft w:val="0"/>
      <w:marRight w:val="0"/>
      <w:marTop w:val="0"/>
      <w:marBottom w:val="0"/>
      <w:divBdr>
        <w:top w:val="none" w:sz="0" w:space="0" w:color="auto"/>
        <w:left w:val="none" w:sz="0" w:space="0" w:color="auto"/>
        <w:bottom w:val="none" w:sz="0" w:space="0" w:color="auto"/>
        <w:right w:val="none" w:sz="0" w:space="0" w:color="auto"/>
      </w:divBdr>
    </w:div>
    <w:div w:id="1393890160">
      <w:bodyDiv w:val="1"/>
      <w:marLeft w:val="0"/>
      <w:marRight w:val="0"/>
      <w:marTop w:val="0"/>
      <w:marBottom w:val="0"/>
      <w:divBdr>
        <w:top w:val="none" w:sz="0" w:space="0" w:color="auto"/>
        <w:left w:val="none" w:sz="0" w:space="0" w:color="auto"/>
        <w:bottom w:val="none" w:sz="0" w:space="0" w:color="auto"/>
        <w:right w:val="none" w:sz="0" w:space="0" w:color="auto"/>
      </w:divBdr>
    </w:div>
    <w:div w:id="1403941088">
      <w:bodyDiv w:val="1"/>
      <w:marLeft w:val="0"/>
      <w:marRight w:val="0"/>
      <w:marTop w:val="0"/>
      <w:marBottom w:val="0"/>
      <w:divBdr>
        <w:top w:val="none" w:sz="0" w:space="0" w:color="auto"/>
        <w:left w:val="none" w:sz="0" w:space="0" w:color="auto"/>
        <w:bottom w:val="none" w:sz="0" w:space="0" w:color="auto"/>
        <w:right w:val="none" w:sz="0" w:space="0" w:color="auto"/>
      </w:divBdr>
    </w:div>
    <w:div w:id="1406028508">
      <w:bodyDiv w:val="1"/>
      <w:marLeft w:val="0"/>
      <w:marRight w:val="0"/>
      <w:marTop w:val="0"/>
      <w:marBottom w:val="0"/>
      <w:divBdr>
        <w:top w:val="none" w:sz="0" w:space="0" w:color="auto"/>
        <w:left w:val="none" w:sz="0" w:space="0" w:color="auto"/>
        <w:bottom w:val="none" w:sz="0" w:space="0" w:color="auto"/>
        <w:right w:val="none" w:sz="0" w:space="0" w:color="auto"/>
      </w:divBdr>
    </w:div>
    <w:div w:id="1410612140">
      <w:bodyDiv w:val="1"/>
      <w:marLeft w:val="0"/>
      <w:marRight w:val="0"/>
      <w:marTop w:val="0"/>
      <w:marBottom w:val="0"/>
      <w:divBdr>
        <w:top w:val="none" w:sz="0" w:space="0" w:color="auto"/>
        <w:left w:val="none" w:sz="0" w:space="0" w:color="auto"/>
        <w:bottom w:val="none" w:sz="0" w:space="0" w:color="auto"/>
        <w:right w:val="none" w:sz="0" w:space="0" w:color="auto"/>
      </w:divBdr>
    </w:div>
    <w:div w:id="1415740936">
      <w:bodyDiv w:val="1"/>
      <w:marLeft w:val="0"/>
      <w:marRight w:val="0"/>
      <w:marTop w:val="0"/>
      <w:marBottom w:val="0"/>
      <w:divBdr>
        <w:top w:val="none" w:sz="0" w:space="0" w:color="auto"/>
        <w:left w:val="none" w:sz="0" w:space="0" w:color="auto"/>
        <w:bottom w:val="none" w:sz="0" w:space="0" w:color="auto"/>
        <w:right w:val="none" w:sz="0" w:space="0" w:color="auto"/>
      </w:divBdr>
    </w:div>
    <w:div w:id="1417438678">
      <w:bodyDiv w:val="1"/>
      <w:marLeft w:val="0"/>
      <w:marRight w:val="0"/>
      <w:marTop w:val="0"/>
      <w:marBottom w:val="0"/>
      <w:divBdr>
        <w:top w:val="none" w:sz="0" w:space="0" w:color="auto"/>
        <w:left w:val="none" w:sz="0" w:space="0" w:color="auto"/>
        <w:bottom w:val="none" w:sz="0" w:space="0" w:color="auto"/>
        <w:right w:val="none" w:sz="0" w:space="0" w:color="auto"/>
      </w:divBdr>
    </w:div>
    <w:div w:id="1431703734">
      <w:bodyDiv w:val="1"/>
      <w:marLeft w:val="0"/>
      <w:marRight w:val="0"/>
      <w:marTop w:val="0"/>
      <w:marBottom w:val="0"/>
      <w:divBdr>
        <w:top w:val="none" w:sz="0" w:space="0" w:color="auto"/>
        <w:left w:val="none" w:sz="0" w:space="0" w:color="auto"/>
        <w:bottom w:val="none" w:sz="0" w:space="0" w:color="auto"/>
        <w:right w:val="none" w:sz="0" w:space="0" w:color="auto"/>
      </w:divBdr>
    </w:div>
    <w:div w:id="1432356840">
      <w:bodyDiv w:val="1"/>
      <w:marLeft w:val="0"/>
      <w:marRight w:val="0"/>
      <w:marTop w:val="0"/>
      <w:marBottom w:val="0"/>
      <w:divBdr>
        <w:top w:val="none" w:sz="0" w:space="0" w:color="auto"/>
        <w:left w:val="none" w:sz="0" w:space="0" w:color="auto"/>
        <w:bottom w:val="none" w:sz="0" w:space="0" w:color="auto"/>
        <w:right w:val="none" w:sz="0" w:space="0" w:color="auto"/>
      </w:divBdr>
    </w:div>
    <w:div w:id="1437991320">
      <w:bodyDiv w:val="1"/>
      <w:marLeft w:val="0"/>
      <w:marRight w:val="0"/>
      <w:marTop w:val="0"/>
      <w:marBottom w:val="0"/>
      <w:divBdr>
        <w:top w:val="none" w:sz="0" w:space="0" w:color="auto"/>
        <w:left w:val="none" w:sz="0" w:space="0" w:color="auto"/>
        <w:bottom w:val="none" w:sz="0" w:space="0" w:color="auto"/>
        <w:right w:val="none" w:sz="0" w:space="0" w:color="auto"/>
      </w:divBdr>
    </w:div>
    <w:div w:id="1439105803">
      <w:bodyDiv w:val="1"/>
      <w:marLeft w:val="0"/>
      <w:marRight w:val="0"/>
      <w:marTop w:val="0"/>
      <w:marBottom w:val="0"/>
      <w:divBdr>
        <w:top w:val="none" w:sz="0" w:space="0" w:color="auto"/>
        <w:left w:val="none" w:sz="0" w:space="0" w:color="auto"/>
        <w:bottom w:val="none" w:sz="0" w:space="0" w:color="auto"/>
        <w:right w:val="none" w:sz="0" w:space="0" w:color="auto"/>
      </w:divBdr>
    </w:div>
    <w:div w:id="1440220757">
      <w:bodyDiv w:val="1"/>
      <w:marLeft w:val="0"/>
      <w:marRight w:val="0"/>
      <w:marTop w:val="0"/>
      <w:marBottom w:val="0"/>
      <w:divBdr>
        <w:top w:val="none" w:sz="0" w:space="0" w:color="auto"/>
        <w:left w:val="none" w:sz="0" w:space="0" w:color="auto"/>
        <w:bottom w:val="none" w:sz="0" w:space="0" w:color="auto"/>
        <w:right w:val="none" w:sz="0" w:space="0" w:color="auto"/>
      </w:divBdr>
    </w:div>
    <w:div w:id="1453865344">
      <w:bodyDiv w:val="1"/>
      <w:marLeft w:val="0"/>
      <w:marRight w:val="0"/>
      <w:marTop w:val="0"/>
      <w:marBottom w:val="0"/>
      <w:divBdr>
        <w:top w:val="none" w:sz="0" w:space="0" w:color="auto"/>
        <w:left w:val="none" w:sz="0" w:space="0" w:color="auto"/>
        <w:bottom w:val="none" w:sz="0" w:space="0" w:color="auto"/>
        <w:right w:val="none" w:sz="0" w:space="0" w:color="auto"/>
      </w:divBdr>
    </w:div>
    <w:div w:id="1465076785">
      <w:bodyDiv w:val="1"/>
      <w:marLeft w:val="0"/>
      <w:marRight w:val="0"/>
      <w:marTop w:val="0"/>
      <w:marBottom w:val="0"/>
      <w:divBdr>
        <w:top w:val="none" w:sz="0" w:space="0" w:color="auto"/>
        <w:left w:val="none" w:sz="0" w:space="0" w:color="auto"/>
        <w:bottom w:val="none" w:sz="0" w:space="0" w:color="auto"/>
        <w:right w:val="none" w:sz="0" w:space="0" w:color="auto"/>
      </w:divBdr>
    </w:div>
    <w:div w:id="1465388872">
      <w:bodyDiv w:val="1"/>
      <w:marLeft w:val="0"/>
      <w:marRight w:val="0"/>
      <w:marTop w:val="0"/>
      <w:marBottom w:val="0"/>
      <w:divBdr>
        <w:top w:val="none" w:sz="0" w:space="0" w:color="auto"/>
        <w:left w:val="none" w:sz="0" w:space="0" w:color="auto"/>
        <w:bottom w:val="none" w:sz="0" w:space="0" w:color="auto"/>
        <w:right w:val="none" w:sz="0" w:space="0" w:color="auto"/>
      </w:divBdr>
    </w:div>
    <w:div w:id="1471706978">
      <w:bodyDiv w:val="1"/>
      <w:marLeft w:val="0"/>
      <w:marRight w:val="0"/>
      <w:marTop w:val="0"/>
      <w:marBottom w:val="0"/>
      <w:divBdr>
        <w:top w:val="none" w:sz="0" w:space="0" w:color="auto"/>
        <w:left w:val="none" w:sz="0" w:space="0" w:color="auto"/>
        <w:bottom w:val="none" w:sz="0" w:space="0" w:color="auto"/>
        <w:right w:val="none" w:sz="0" w:space="0" w:color="auto"/>
      </w:divBdr>
      <w:divsChild>
        <w:div w:id="38625724">
          <w:marLeft w:val="0"/>
          <w:marRight w:val="0"/>
          <w:marTop w:val="0"/>
          <w:marBottom w:val="0"/>
          <w:divBdr>
            <w:top w:val="none" w:sz="0" w:space="0" w:color="auto"/>
            <w:left w:val="none" w:sz="0" w:space="0" w:color="auto"/>
            <w:bottom w:val="none" w:sz="0" w:space="0" w:color="auto"/>
            <w:right w:val="none" w:sz="0" w:space="0" w:color="auto"/>
          </w:divBdr>
        </w:div>
        <w:div w:id="1643390579">
          <w:marLeft w:val="0"/>
          <w:marRight w:val="0"/>
          <w:marTop w:val="0"/>
          <w:marBottom w:val="0"/>
          <w:divBdr>
            <w:top w:val="none" w:sz="0" w:space="0" w:color="auto"/>
            <w:left w:val="none" w:sz="0" w:space="0" w:color="auto"/>
            <w:bottom w:val="none" w:sz="0" w:space="0" w:color="auto"/>
            <w:right w:val="none" w:sz="0" w:space="0" w:color="auto"/>
          </w:divBdr>
          <w:divsChild>
            <w:div w:id="529344824">
              <w:marLeft w:val="-75"/>
              <w:marRight w:val="0"/>
              <w:marTop w:val="30"/>
              <w:marBottom w:val="30"/>
              <w:divBdr>
                <w:top w:val="none" w:sz="0" w:space="0" w:color="auto"/>
                <w:left w:val="none" w:sz="0" w:space="0" w:color="auto"/>
                <w:bottom w:val="none" w:sz="0" w:space="0" w:color="auto"/>
                <w:right w:val="none" w:sz="0" w:space="0" w:color="auto"/>
              </w:divBdr>
              <w:divsChild>
                <w:div w:id="421218116">
                  <w:marLeft w:val="0"/>
                  <w:marRight w:val="0"/>
                  <w:marTop w:val="0"/>
                  <w:marBottom w:val="0"/>
                  <w:divBdr>
                    <w:top w:val="none" w:sz="0" w:space="0" w:color="auto"/>
                    <w:left w:val="none" w:sz="0" w:space="0" w:color="auto"/>
                    <w:bottom w:val="none" w:sz="0" w:space="0" w:color="auto"/>
                    <w:right w:val="none" w:sz="0" w:space="0" w:color="auto"/>
                  </w:divBdr>
                  <w:divsChild>
                    <w:div w:id="80421180">
                      <w:marLeft w:val="0"/>
                      <w:marRight w:val="0"/>
                      <w:marTop w:val="0"/>
                      <w:marBottom w:val="0"/>
                      <w:divBdr>
                        <w:top w:val="none" w:sz="0" w:space="0" w:color="auto"/>
                        <w:left w:val="none" w:sz="0" w:space="0" w:color="auto"/>
                        <w:bottom w:val="none" w:sz="0" w:space="0" w:color="auto"/>
                        <w:right w:val="none" w:sz="0" w:space="0" w:color="auto"/>
                      </w:divBdr>
                    </w:div>
                  </w:divsChild>
                </w:div>
                <w:div w:id="431122988">
                  <w:marLeft w:val="0"/>
                  <w:marRight w:val="0"/>
                  <w:marTop w:val="0"/>
                  <w:marBottom w:val="0"/>
                  <w:divBdr>
                    <w:top w:val="none" w:sz="0" w:space="0" w:color="auto"/>
                    <w:left w:val="none" w:sz="0" w:space="0" w:color="auto"/>
                    <w:bottom w:val="none" w:sz="0" w:space="0" w:color="auto"/>
                    <w:right w:val="none" w:sz="0" w:space="0" w:color="auto"/>
                  </w:divBdr>
                  <w:divsChild>
                    <w:div w:id="619604616">
                      <w:marLeft w:val="0"/>
                      <w:marRight w:val="0"/>
                      <w:marTop w:val="0"/>
                      <w:marBottom w:val="0"/>
                      <w:divBdr>
                        <w:top w:val="none" w:sz="0" w:space="0" w:color="auto"/>
                        <w:left w:val="none" w:sz="0" w:space="0" w:color="auto"/>
                        <w:bottom w:val="none" w:sz="0" w:space="0" w:color="auto"/>
                        <w:right w:val="none" w:sz="0" w:space="0" w:color="auto"/>
                      </w:divBdr>
                    </w:div>
                  </w:divsChild>
                </w:div>
                <w:div w:id="470681533">
                  <w:marLeft w:val="0"/>
                  <w:marRight w:val="0"/>
                  <w:marTop w:val="0"/>
                  <w:marBottom w:val="0"/>
                  <w:divBdr>
                    <w:top w:val="none" w:sz="0" w:space="0" w:color="auto"/>
                    <w:left w:val="none" w:sz="0" w:space="0" w:color="auto"/>
                    <w:bottom w:val="none" w:sz="0" w:space="0" w:color="auto"/>
                    <w:right w:val="none" w:sz="0" w:space="0" w:color="auto"/>
                  </w:divBdr>
                  <w:divsChild>
                    <w:div w:id="820343817">
                      <w:marLeft w:val="0"/>
                      <w:marRight w:val="0"/>
                      <w:marTop w:val="0"/>
                      <w:marBottom w:val="0"/>
                      <w:divBdr>
                        <w:top w:val="none" w:sz="0" w:space="0" w:color="auto"/>
                        <w:left w:val="none" w:sz="0" w:space="0" w:color="auto"/>
                        <w:bottom w:val="none" w:sz="0" w:space="0" w:color="auto"/>
                        <w:right w:val="none" w:sz="0" w:space="0" w:color="auto"/>
                      </w:divBdr>
                    </w:div>
                  </w:divsChild>
                </w:div>
                <w:div w:id="668215837">
                  <w:marLeft w:val="0"/>
                  <w:marRight w:val="0"/>
                  <w:marTop w:val="0"/>
                  <w:marBottom w:val="0"/>
                  <w:divBdr>
                    <w:top w:val="none" w:sz="0" w:space="0" w:color="auto"/>
                    <w:left w:val="none" w:sz="0" w:space="0" w:color="auto"/>
                    <w:bottom w:val="none" w:sz="0" w:space="0" w:color="auto"/>
                    <w:right w:val="none" w:sz="0" w:space="0" w:color="auto"/>
                  </w:divBdr>
                  <w:divsChild>
                    <w:div w:id="1722634427">
                      <w:marLeft w:val="0"/>
                      <w:marRight w:val="0"/>
                      <w:marTop w:val="0"/>
                      <w:marBottom w:val="0"/>
                      <w:divBdr>
                        <w:top w:val="none" w:sz="0" w:space="0" w:color="auto"/>
                        <w:left w:val="none" w:sz="0" w:space="0" w:color="auto"/>
                        <w:bottom w:val="none" w:sz="0" w:space="0" w:color="auto"/>
                        <w:right w:val="none" w:sz="0" w:space="0" w:color="auto"/>
                      </w:divBdr>
                    </w:div>
                  </w:divsChild>
                </w:div>
                <w:div w:id="913779296">
                  <w:marLeft w:val="0"/>
                  <w:marRight w:val="0"/>
                  <w:marTop w:val="0"/>
                  <w:marBottom w:val="0"/>
                  <w:divBdr>
                    <w:top w:val="none" w:sz="0" w:space="0" w:color="auto"/>
                    <w:left w:val="none" w:sz="0" w:space="0" w:color="auto"/>
                    <w:bottom w:val="none" w:sz="0" w:space="0" w:color="auto"/>
                    <w:right w:val="none" w:sz="0" w:space="0" w:color="auto"/>
                  </w:divBdr>
                  <w:divsChild>
                    <w:div w:id="624893689">
                      <w:marLeft w:val="0"/>
                      <w:marRight w:val="0"/>
                      <w:marTop w:val="0"/>
                      <w:marBottom w:val="0"/>
                      <w:divBdr>
                        <w:top w:val="none" w:sz="0" w:space="0" w:color="auto"/>
                        <w:left w:val="none" w:sz="0" w:space="0" w:color="auto"/>
                        <w:bottom w:val="none" w:sz="0" w:space="0" w:color="auto"/>
                        <w:right w:val="none" w:sz="0" w:space="0" w:color="auto"/>
                      </w:divBdr>
                    </w:div>
                  </w:divsChild>
                </w:div>
                <w:div w:id="286476574">
                  <w:marLeft w:val="0"/>
                  <w:marRight w:val="0"/>
                  <w:marTop w:val="0"/>
                  <w:marBottom w:val="0"/>
                  <w:divBdr>
                    <w:top w:val="none" w:sz="0" w:space="0" w:color="auto"/>
                    <w:left w:val="none" w:sz="0" w:space="0" w:color="auto"/>
                    <w:bottom w:val="none" w:sz="0" w:space="0" w:color="auto"/>
                    <w:right w:val="none" w:sz="0" w:space="0" w:color="auto"/>
                  </w:divBdr>
                  <w:divsChild>
                    <w:div w:id="776103647">
                      <w:marLeft w:val="0"/>
                      <w:marRight w:val="0"/>
                      <w:marTop w:val="0"/>
                      <w:marBottom w:val="0"/>
                      <w:divBdr>
                        <w:top w:val="none" w:sz="0" w:space="0" w:color="auto"/>
                        <w:left w:val="none" w:sz="0" w:space="0" w:color="auto"/>
                        <w:bottom w:val="none" w:sz="0" w:space="0" w:color="auto"/>
                        <w:right w:val="none" w:sz="0" w:space="0" w:color="auto"/>
                      </w:divBdr>
                    </w:div>
                  </w:divsChild>
                </w:div>
                <w:div w:id="1111823176">
                  <w:marLeft w:val="0"/>
                  <w:marRight w:val="0"/>
                  <w:marTop w:val="0"/>
                  <w:marBottom w:val="0"/>
                  <w:divBdr>
                    <w:top w:val="none" w:sz="0" w:space="0" w:color="auto"/>
                    <w:left w:val="none" w:sz="0" w:space="0" w:color="auto"/>
                    <w:bottom w:val="none" w:sz="0" w:space="0" w:color="auto"/>
                    <w:right w:val="none" w:sz="0" w:space="0" w:color="auto"/>
                  </w:divBdr>
                  <w:divsChild>
                    <w:div w:id="401609571">
                      <w:marLeft w:val="0"/>
                      <w:marRight w:val="0"/>
                      <w:marTop w:val="0"/>
                      <w:marBottom w:val="0"/>
                      <w:divBdr>
                        <w:top w:val="none" w:sz="0" w:space="0" w:color="auto"/>
                        <w:left w:val="none" w:sz="0" w:space="0" w:color="auto"/>
                        <w:bottom w:val="none" w:sz="0" w:space="0" w:color="auto"/>
                        <w:right w:val="none" w:sz="0" w:space="0" w:color="auto"/>
                      </w:divBdr>
                    </w:div>
                  </w:divsChild>
                </w:div>
                <w:div w:id="1416704052">
                  <w:marLeft w:val="0"/>
                  <w:marRight w:val="0"/>
                  <w:marTop w:val="0"/>
                  <w:marBottom w:val="0"/>
                  <w:divBdr>
                    <w:top w:val="none" w:sz="0" w:space="0" w:color="auto"/>
                    <w:left w:val="none" w:sz="0" w:space="0" w:color="auto"/>
                    <w:bottom w:val="none" w:sz="0" w:space="0" w:color="auto"/>
                    <w:right w:val="none" w:sz="0" w:space="0" w:color="auto"/>
                  </w:divBdr>
                  <w:divsChild>
                    <w:div w:id="1015840315">
                      <w:marLeft w:val="0"/>
                      <w:marRight w:val="0"/>
                      <w:marTop w:val="0"/>
                      <w:marBottom w:val="0"/>
                      <w:divBdr>
                        <w:top w:val="none" w:sz="0" w:space="0" w:color="auto"/>
                        <w:left w:val="none" w:sz="0" w:space="0" w:color="auto"/>
                        <w:bottom w:val="none" w:sz="0" w:space="0" w:color="auto"/>
                        <w:right w:val="none" w:sz="0" w:space="0" w:color="auto"/>
                      </w:divBdr>
                    </w:div>
                  </w:divsChild>
                </w:div>
                <w:div w:id="1668704564">
                  <w:marLeft w:val="0"/>
                  <w:marRight w:val="0"/>
                  <w:marTop w:val="0"/>
                  <w:marBottom w:val="0"/>
                  <w:divBdr>
                    <w:top w:val="none" w:sz="0" w:space="0" w:color="auto"/>
                    <w:left w:val="none" w:sz="0" w:space="0" w:color="auto"/>
                    <w:bottom w:val="none" w:sz="0" w:space="0" w:color="auto"/>
                    <w:right w:val="none" w:sz="0" w:space="0" w:color="auto"/>
                  </w:divBdr>
                  <w:divsChild>
                    <w:div w:id="1284583150">
                      <w:marLeft w:val="0"/>
                      <w:marRight w:val="0"/>
                      <w:marTop w:val="0"/>
                      <w:marBottom w:val="0"/>
                      <w:divBdr>
                        <w:top w:val="none" w:sz="0" w:space="0" w:color="auto"/>
                        <w:left w:val="none" w:sz="0" w:space="0" w:color="auto"/>
                        <w:bottom w:val="none" w:sz="0" w:space="0" w:color="auto"/>
                        <w:right w:val="none" w:sz="0" w:space="0" w:color="auto"/>
                      </w:divBdr>
                    </w:div>
                  </w:divsChild>
                </w:div>
                <w:div w:id="323165915">
                  <w:marLeft w:val="0"/>
                  <w:marRight w:val="0"/>
                  <w:marTop w:val="0"/>
                  <w:marBottom w:val="0"/>
                  <w:divBdr>
                    <w:top w:val="none" w:sz="0" w:space="0" w:color="auto"/>
                    <w:left w:val="none" w:sz="0" w:space="0" w:color="auto"/>
                    <w:bottom w:val="none" w:sz="0" w:space="0" w:color="auto"/>
                    <w:right w:val="none" w:sz="0" w:space="0" w:color="auto"/>
                  </w:divBdr>
                  <w:divsChild>
                    <w:div w:id="588075458">
                      <w:marLeft w:val="0"/>
                      <w:marRight w:val="0"/>
                      <w:marTop w:val="0"/>
                      <w:marBottom w:val="0"/>
                      <w:divBdr>
                        <w:top w:val="none" w:sz="0" w:space="0" w:color="auto"/>
                        <w:left w:val="none" w:sz="0" w:space="0" w:color="auto"/>
                        <w:bottom w:val="none" w:sz="0" w:space="0" w:color="auto"/>
                        <w:right w:val="none" w:sz="0" w:space="0" w:color="auto"/>
                      </w:divBdr>
                    </w:div>
                  </w:divsChild>
                </w:div>
                <w:div w:id="1171067565">
                  <w:marLeft w:val="0"/>
                  <w:marRight w:val="0"/>
                  <w:marTop w:val="0"/>
                  <w:marBottom w:val="0"/>
                  <w:divBdr>
                    <w:top w:val="none" w:sz="0" w:space="0" w:color="auto"/>
                    <w:left w:val="none" w:sz="0" w:space="0" w:color="auto"/>
                    <w:bottom w:val="none" w:sz="0" w:space="0" w:color="auto"/>
                    <w:right w:val="none" w:sz="0" w:space="0" w:color="auto"/>
                  </w:divBdr>
                  <w:divsChild>
                    <w:div w:id="1069576478">
                      <w:marLeft w:val="0"/>
                      <w:marRight w:val="0"/>
                      <w:marTop w:val="0"/>
                      <w:marBottom w:val="0"/>
                      <w:divBdr>
                        <w:top w:val="none" w:sz="0" w:space="0" w:color="auto"/>
                        <w:left w:val="none" w:sz="0" w:space="0" w:color="auto"/>
                        <w:bottom w:val="none" w:sz="0" w:space="0" w:color="auto"/>
                        <w:right w:val="none" w:sz="0" w:space="0" w:color="auto"/>
                      </w:divBdr>
                    </w:div>
                  </w:divsChild>
                </w:div>
                <w:div w:id="1545948674">
                  <w:marLeft w:val="0"/>
                  <w:marRight w:val="0"/>
                  <w:marTop w:val="0"/>
                  <w:marBottom w:val="0"/>
                  <w:divBdr>
                    <w:top w:val="none" w:sz="0" w:space="0" w:color="auto"/>
                    <w:left w:val="none" w:sz="0" w:space="0" w:color="auto"/>
                    <w:bottom w:val="none" w:sz="0" w:space="0" w:color="auto"/>
                    <w:right w:val="none" w:sz="0" w:space="0" w:color="auto"/>
                  </w:divBdr>
                  <w:divsChild>
                    <w:div w:id="2126196118">
                      <w:marLeft w:val="0"/>
                      <w:marRight w:val="0"/>
                      <w:marTop w:val="0"/>
                      <w:marBottom w:val="0"/>
                      <w:divBdr>
                        <w:top w:val="none" w:sz="0" w:space="0" w:color="auto"/>
                        <w:left w:val="none" w:sz="0" w:space="0" w:color="auto"/>
                        <w:bottom w:val="none" w:sz="0" w:space="0" w:color="auto"/>
                        <w:right w:val="none" w:sz="0" w:space="0" w:color="auto"/>
                      </w:divBdr>
                    </w:div>
                  </w:divsChild>
                </w:div>
                <w:div w:id="759567364">
                  <w:marLeft w:val="0"/>
                  <w:marRight w:val="0"/>
                  <w:marTop w:val="0"/>
                  <w:marBottom w:val="0"/>
                  <w:divBdr>
                    <w:top w:val="none" w:sz="0" w:space="0" w:color="auto"/>
                    <w:left w:val="none" w:sz="0" w:space="0" w:color="auto"/>
                    <w:bottom w:val="none" w:sz="0" w:space="0" w:color="auto"/>
                    <w:right w:val="none" w:sz="0" w:space="0" w:color="auto"/>
                  </w:divBdr>
                  <w:divsChild>
                    <w:div w:id="793909594">
                      <w:marLeft w:val="0"/>
                      <w:marRight w:val="0"/>
                      <w:marTop w:val="0"/>
                      <w:marBottom w:val="0"/>
                      <w:divBdr>
                        <w:top w:val="none" w:sz="0" w:space="0" w:color="auto"/>
                        <w:left w:val="none" w:sz="0" w:space="0" w:color="auto"/>
                        <w:bottom w:val="none" w:sz="0" w:space="0" w:color="auto"/>
                        <w:right w:val="none" w:sz="0" w:space="0" w:color="auto"/>
                      </w:divBdr>
                    </w:div>
                  </w:divsChild>
                </w:div>
                <w:div w:id="1744058325">
                  <w:marLeft w:val="0"/>
                  <w:marRight w:val="0"/>
                  <w:marTop w:val="0"/>
                  <w:marBottom w:val="0"/>
                  <w:divBdr>
                    <w:top w:val="none" w:sz="0" w:space="0" w:color="auto"/>
                    <w:left w:val="none" w:sz="0" w:space="0" w:color="auto"/>
                    <w:bottom w:val="none" w:sz="0" w:space="0" w:color="auto"/>
                    <w:right w:val="none" w:sz="0" w:space="0" w:color="auto"/>
                  </w:divBdr>
                  <w:divsChild>
                    <w:div w:id="1892770398">
                      <w:marLeft w:val="0"/>
                      <w:marRight w:val="0"/>
                      <w:marTop w:val="0"/>
                      <w:marBottom w:val="0"/>
                      <w:divBdr>
                        <w:top w:val="none" w:sz="0" w:space="0" w:color="auto"/>
                        <w:left w:val="none" w:sz="0" w:space="0" w:color="auto"/>
                        <w:bottom w:val="none" w:sz="0" w:space="0" w:color="auto"/>
                        <w:right w:val="none" w:sz="0" w:space="0" w:color="auto"/>
                      </w:divBdr>
                    </w:div>
                  </w:divsChild>
                </w:div>
                <w:div w:id="1083796053">
                  <w:marLeft w:val="0"/>
                  <w:marRight w:val="0"/>
                  <w:marTop w:val="0"/>
                  <w:marBottom w:val="0"/>
                  <w:divBdr>
                    <w:top w:val="none" w:sz="0" w:space="0" w:color="auto"/>
                    <w:left w:val="none" w:sz="0" w:space="0" w:color="auto"/>
                    <w:bottom w:val="none" w:sz="0" w:space="0" w:color="auto"/>
                    <w:right w:val="none" w:sz="0" w:space="0" w:color="auto"/>
                  </w:divBdr>
                  <w:divsChild>
                    <w:div w:id="69236813">
                      <w:marLeft w:val="0"/>
                      <w:marRight w:val="0"/>
                      <w:marTop w:val="0"/>
                      <w:marBottom w:val="0"/>
                      <w:divBdr>
                        <w:top w:val="none" w:sz="0" w:space="0" w:color="auto"/>
                        <w:left w:val="none" w:sz="0" w:space="0" w:color="auto"/>
                        <w:bottom w:val="none" w:sz="0" w:space="0" w:color="auto"/>
                        <w:right w:val="none" w:sz="0" w:space="0" w:color="auto"/>
                      </w:divBdr>
                    </w:div>
                  </w:divsChild>
                </w:div>
                <w:div w:id="32996992">
                  <w:marLeft w:val="0"/>
                  <w:marRight w:val="0"/>
                  <w:marTop w:val="0"/>
                  <w:marBottom w:val="0"/>
                  <w:divBdr>
                    <w:top w:val="none" w:sz="0" w:space="0" w:color="auto"/>
                    <w:left w:val="none" w:sz="0" w:space="0" w:color="auto"/>
                    <w:bottom w:val="none" w:sz="0" w:space="0" w:color="auto"/>
                    <w:right w:val="none" w:sz="0" w:space="0" w:color="auto"/>
                  </w:divBdr>
                  <w:divsChild>
                    <w:div w:id="1709061060">
                      <w:marLeft w:val="0"/>
                      <w:marRight w:val="0"/>
                      <w:marTop w:val="0"/>
                      <w:marBottom w:val="0"/>
                      <w:divBdr>
                        <w:top w:val="none" w:sz="0" w:space="0" w:color="auto"/>
                        <w:left w:val="none" w:sz="0" w:space="0" w:color="auto"/>
                        <w:bottom w:val="none" w:sz="0" w:space="0" w:color="auto"/>
                        <w:right w:val="none" w:sz="0" w:space="0" w:color="auto"/>
                      </w:divBdr>
                    </w:div>
                  </w:divsChild>
                </w:div>
                <w:div w:id="265426495">
                  <w:marLeft w:val="0"/>
                  <w:marRight w:val="0"/>
                  <w:marTop w:val="0"/>
                  <w:marBottom w:val="0"/>
                  <w:divBdr>
                    <w:top w:val="none" w:sz="0" w:space="0" w:color="auto"/>
                    <w:left w:val="none" w:sz="0" w:space="0" w:color="auto"/>
                    <w:bottom w:val="none" w:sz="0" w:space="0" w:color="auto"/>
                    <w:right w:val="none" w:sz="0" w:space="0" w:color="auto"/>
                  </w:divBdr>
                  <w:divsChild>
                    <w:div w:id="733504025">
                      <w:marLeft w:val="0"/>
                      <w:marRight w:val="0"/>
                      <w:marTop w:val="0"/>
                      <w:marBottom w:val="0"/>
                      <w:divBdr>
                        <w:top w:val="none" w:sz="0" w:space="0" w:color="auto"/>
                        <w:left w:val="none" w:sz="0" w:space="0" w:color="auto"/>
                        <w:bottom w:val="none" w:sz="0" w:space="0" w:color="auto"/>
                        <w:right w:val="none" w:sz="0" w:space="0" w:color="auto"/>
                      </w:divBdr>
                    </w:div>
                  </w:divsChild>
                </w:div>
                <w:div w:id="127363787">
                  <w:marLeft w:val="0"/>
                  <w:marRight w:val="0"/>
                  <w:marTop w:val="0"/>
                  <w:marBottom w:val="0"/>
                  <w:divBdr>
                    <w:top w:val="none" w:sz="0" w:space="0" w:color="auto"/>
                    <w:left w:val="none" w:sz="0" w:space="0" w:color="auto"/>
                    <w:bottom w:val="none" w:sz="0" w:space="0" w:color="auto"/>
                    <w:right w:val="none" w:sz="0" w:space="0" w:color="auto"/>
                  </w:divBdr>
                  <w:divsChild>
                    <w:div w:id="1939219482">
                      <w:marLeft w:val="0"/>
                      <w:marRight w:val="0"/>
                      <w:marTop w:val="0"/>
                      <w:marBottom w:val="0"/>
                      <w:divBdr>
                        <w:top w:val="none" w:sz="0" w:space="0" w:color="auto"/>
                        <w:left w:val="none" w:sz="0" w:space="0" w:color="auto"/>
                        <w:bottom w:val="none" w:sz="0" w:space="0" w:color="auto"/>
                        <w:right w:val="none" w:sz="0" w:space="0" w:color="auto"/>
                      </w:divBdr>
                    </w:div>
                  </w:divsChild>
                </w:div>
                <w:div w:id="259414801">
                  <w:marLeft w:val="0"/>
                  <w:marRight w:val="0"/>
                  <w:marTop w:val="0"/>
                  <w:marBottom w:val="0"/>
                  <w:divBdr>
                    <w:top w:val="none" w:sz="0" w:space="0" w:color="auto"/>
                    <w:left w:val="none" w:sz="0" w:space="0" w:color="auto"/>
                    <w:bottom w:val="none" w:sz="0" w:space="0" w:color="auto"/>
                    <w:right w:val="none" w:sz="0" w:space="0" w:color="auto"/>
                  </w:divBdr>
                  <w:divsChild>
                    <w:div w:id="428696840">
                      <w:marLeft w:val="0"/>
                      <w:marRight w:val="0"/>
                      <w:marTop w:val="0"/>
                      <w:marBottom w:val="0"/>
                      <w:divBdr>
                        <w:top w:val="none" w:sz="0" w:space="0" w:color="auto"/>
                        <w:left w:val="none" w:sz="0" w:space="0" w:color="auto"/>
                        <w:bottom w:val="none" w:sz="0" w:space="0" w:color="auto"/>
                        <w:right w:val="none" w:sz="0" w:space="0" w:color="auto"/>
                      </w:divBdr>
                    </w:div>
                  </w:divsChild>
                </w:div>
                <w:div w:id="660622825">
                  <w:marLeft w:val="0"/>
                  <w:marRight w:val="0"/>
                  <w:marTop w:val="0"/>
                  <w:marBottom w:val="0"/>
                  <w:divBdr>
                    <w:top w:val="none" w:sz="0" w:space="0" w:color="auto"/>
                    <w:left w:val="none" w:sz="0" w:space="0" w:color="auto"/>
                    <w:bottom w:val="none" w:sz="0" w:space="0" w:color="auto"/>
                    <w:right w:val="none" w:sz="0" w:space="0" w:color="auto"/>
                  </w:divBdr>
                  <w:divsChild>
                    <w:div w:id="1264459125">
                      <w:marLeft w:val="0"/>
                      <w:marRight w:val="0"/>
                      <w:marTop w:val="0"/>
                      <w:marBottom w:val="0"/>
                      <w:divBdr>
                        <w:top w:val="none" w:sz="0" w:space="0" w:color="auto"/>
                        <w:left w:val="none" w:sz="0" w:space="0" w:color="auto"/>
                        <w:bottom w:val="none" w:sz="0" w:space="0" w:color="auto"/>
                        <w:right w:val="none" w:sz="0" w:space="0" w:color="auto"/>
                      </w:divBdr>
                    </w:div>
                  </w:divsChild>
                </w:div>
                <w:div w:id="350185411">
                  <w:marLeft w:val="0"/>
                  <w:marRight w:val="0"/>
                  <w:marTop w:val="0"/>
                  <w:marBottom w:val="0"/>
                  <w:divBdr>
                    <w:top w:val="none" w:sz="0" w:space="0" w:color="auto"/>
                    <w:left w:val="none" w:sz="0" w:space="0" w:color="auto"/>
                    <w:bottom w:val="none" w:sz="0" w:space="0" w:color="auto"/>
                    <w:right w:val="none" w:sz="0" w:space="0" w:color="auto"/>
                  </w:divBdr>
                  <w:divsChild>
                    <w:div w:id="19606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0601">
          <w:marLeft w:val="0"/>
          <w:marRight w:val="0"/>
          <w:marTop w:val="0"/>
          <w:marBottom w:val="0"/>
          <w:divBdr>
            <w:top w:val="none" w:sz="0" w:space="0" w:color="auto"/>
            <w:left w:val="none" w:sz="0" w:space="0" w:color="auto"/>
            <w:bottom w:val="none" w:sz="0" w:space="0" w:color="auto"/>
            <w:right w:val="none" w:sz="0" w:space="0" w:color="auto"/>
          </w:divBdr>
        </w:div>
        <w:div w:id="2034381997">
          <w:marLeft w:val="0"/>
          <w:marRight w:val="0"/>
          <w:marTop w:val="0"/>
          <w:marBottom w:val="0"/>
          <w:divBdr>
            <w:top w:val="none" w:sz="0" w:space="0" w:color="auto"/>
            <w:left w:val="none" w:sz="0" w:space="0" w:color="auto"/>
            <w:bottom w:val="none" w:sz="0" w:space="0" w:color="auto"/>
            <w:right w:val="none" w:sz="0" w:space="0" w:color="auto"/>
          </w:divBdr>
        </w:div>
        <w:div w:id="1373731814">
          <w:marLeft w:val="0"/>
          <w:marRight w:val="0"/>
          <w:marTop w:val="0"/>
          <w:marBottom w:val="0"/>
          <w:divBdr>
            <w:top w:val="none" w:sz="0" w:space="0" w:color="auto"/>
            <w:left w:val="none" w:sz="0" w:space="0" w:color="auto"/>
            <w:bottom w:val="none" w:sz="0" w:space="0" w:color="auto"/>
            <w:right w:val="none" w:sz="0" w:space="0" w:color="auto"/>
          </w:divBdr>
          <w:divsChild>
            <w:div w:id="765659906">
              <w:marLeft w:val="-75"/>
              <w:marRight w:val="0"/>
              <w:marTop w:val="30"/>
              <w:marBottom w:val="30"/>
              <w:divBdr>
                <w:top w:val="none" w:sz="0" w:space="0" w:color="auto"/>
                <w:left w:val="none" w:sz="0" w:space="0" w:color="auto"/>
                <w:bottom w:val="none" w:sz="0" w:space="0" w:color="auto"/>
                <w:right w:val="none" w:sz="0" w:space="0" w:color="auto"/>
              </w:divBdr>
              <w:divsChild>
                <w:div w:id="2057196902">
                  <w:marLeft w:val="0"/>
                  <w:marRight w:val="0"/>
                  <w:marTop w:val="0"/>
                  <w:marBottom w:val="0"/>
                  <w:divBdr>
                    <w:top w:val="none" w:sz="0" w:space="0" w:color="auto"/>
                    <w:left w:val="none" w:sz="0" w:space="0" w:color="auto"/>
                    <w:bottom w:val="none" w:sz="0" w:space="0" w:color="auto"/>
                    <w:right w:val="none" w:sz="0" w:space="0" w:color="auto"/>
                  </w:divBdr>
                  <w:divsChild>
                    <w:div w:id="1631521756">
                      <w:marLeft w:val="0"/>
                      <w:marRight w:val="0"/>
                      <w:marTop w:val="0"/>
                      <w:marBottom w:val="0"/>
                      <w:divBdr>
                        <w:top w:val="none" w:sz="0" w:space="0" w:color="auto"/>
                        <w:left w:val="none" w:sz="0" w:space="0" w:color="auto"/>
                        <w:bottom w:val="none" w:sz="0" w:space="0" w:color="auto"/>
                        <w:right w:val="none" w:sz="0" w:space="0" w:color="auto"/>
                      </w:divBdr>
                    </w:div>
                  </w:divsChild>
                </w:div>
                <w:div w:id="490677920">
                  <w:marLeft w:val="0"/>
                  <w:marRight w:val="0"/>
                  <w:marTop w:val="0"/>
                  <w:marBottom w:val="0"/>
                  <w:divBdr>
                    <w:top w:val="none" w:sz="0" w:space="0" w:color="auto"/>
                    <w:left w:val="none" w:sz="0" w:space="0" w:color="auto"/>
                    <w:bottom w:val="none" w:sz="0" w:space="0" w:color="auto"/>
                    <w:right w:val="none" w:sz="0" w:space="0" w:color="auto"/>
                  </w:divBdr>
                  <w:divsChild>
                    <w:div w:id="1440372422">
                      <w:marLeft w:val="0"/>
                      <w:marRight w:val="0"/>
                      <w:marTop w:val="0"/>
                      <w:marBottom w:val="0"/>
                      <w:divBdr>
                        <w:top w:val="none" w:sz="0" w:space="0" w:color="auto"/>
                        <w:left w:val="none" w:sz="0" w:space="0" w:color="auto"/>
                        <w:bottom w:val="none" w:sz="0" w:space="0" w:color="auto"/>
                        <w:right w:val="none" w:sz="0" w:space="0" w:color="auto"/>
                      </w:divBdr>
                    </w:div>
                  </w:divsChild>
                </w:div>
                <w:div w:id="961037142">
                  <w:marLeft w:val="0"/>
                  <w:marRight w:val="0"/>
                  <w:marTop w:val="0"/>
                  <w:marBottom w:val="0"/>
                  <w:divBdr>
                    <w:top w:val="none" w:sz="0" w:space="0" w:color="auto"/>
                    <w:left w:val="none" w:sz="0" w:space="0" w:color="auto"/>
                    <w:bottom w:val="none" w:sz="0" w:space="0" w:color="auto"/>
                    <w:right w:val="none" w:sz="0" w:space="0" w:color="auto"/>
                  </w:divBdr>
                  <w:divsChild>
                    <w:div w:id="1782407763">
                      <w:marLeft w:val="0"/>
                      <w:marRight w:val="0"/>
                      <w:marTop w:val="0"/>
                      <w:marBottom w:val="0"/>
                      <w:divBdr>
                        <w:top w:val="none" w:sz="0" w:space="0" w:color="auto"/>
                        <w:left w:val="none" w:sz="0" w:space="0" w:color="auto"/>
                        <w:bottom w:val="none" w:sz="0" w:space="0" w:color="auto"/>
                        <w:right w:val="none" w:sz="0" w:space="0" w:color="auto"/>
                      </w:divBdr>
                    </w:div>
                  </w:divsChild>
                </w:div>
                <w:div w:id="132597605">
                  <w:marLeft w:val="0"/>
                  <w:marRight w:val="0"/>
                  <w:marTop w:val="0"/>
                  <w:marBottom w:val="0"/>
                  <w:divBdr>
                    <w:top w:val="none" w:sz="0" w:space="0" w:color="auto"/>
                    <w:left w:val="none" w:sz="0" w:space="0" w:color="auto"/>
                    <w:bottom w:val="none" w:sz="0" w:space="0" w:color="auto"/>
                    <w:right w:val="none" w:sz="0" w:space="0" w:color="auto"/>
                  </w:divBdr>
                  <w:divsChild>
                    <w:div w:id="1364360808">
                      <w:marLeft w:val="0"/>
                      <w:marRight w:val="0"/>
                      <w:marTop w:val="0"/>
                      <w:marBottom w:val="0"/>
                      <w:divBdr>
                        <w:top w:val="none" w:sz="0" w:space="0" w:color="auto"/>
                        <w:left w:val="none" w:sz="0" w:space="0" w:color="auto"/>
                        <w:bottom w:val="none" w:sz="0" w:space="0" w:color="auto"/>
                        <w:right w:val="none" w:sz="0" w:space="0" w:color="auto"/>
                      </w:divBdr>
                    </w:div>
                  </w:divsChild>
                </w:div>
                <w:div w:id="2091153073">
                  <w:marLeft w:val="0"/>
                  <w:marRight w:val="0"/>
                  <w:marTop w:val="0"/>
                  <w:marBottom w:val="0"/>
                  <w:divBdr>
                    <w:top w:val="none" w:sz="0" w:space="0" w:color="auto"/>
                    <w:left w:val="none" w:sz="0" w:space="0" w:color="auto"/>
                    <w:bottom w:val="none" w:sz="0" w:space="0" w:color="auto"/>
                    <w:right w:val="none" w:sz="0" w:space="0" w:color="auto"/>
                  </w:divBdr>
                  <w:divsChild>
                    <w:div w:id="217130717">
                      <w:marLeft w:val="0"/>
                      <w:marRight w:val="0"/>
                      <w:marTop w:val="0"/>
                      <w:marBottom w:val="0"/>
                      <w:divBdr>
                        <w:top w:val="none" w:sz="0" w:space="0" w:color="auto"/>
                        <w:left w:val="none" w:sz="0" w:space="0" w:color="auto"/>
                        <w:bottom w:val="none" w:sz="0" w:space="0" w:color="auto"/>
                        <w:right w:val="none" w:sz="0" w:space="0" w:color="auto"/>
                      </w:divBdr>
                    </w:div>
                  </w:divsChild>
                </w:div>
                <w:div w:id="1483738758">
                  <w:marLeft w:val="0"/>
                  <w:marRight w:val="0"/>
                  <w:marTop w:val="0"/>
                  <w:marBottom w:val="0"/>
                  <w:divBdr>
                    <w:top w:val="none" w:sz="0" w:space="0" w:color="auto"/>
                    <w:left w:val="none" w:sz="0" w:space="0" w:color="auto"/>
                    <w:bottom w:val="none" w:sz="0" w:space="0" w:color="auto"/>
                    <w:right w:val="none" w:sz="0" w:space="0" w:color="auto"/>
                  </w:divBdr>
                  <w:divsChild>
                    <w:div w:id="510874192">
                      <w:marLeft w:val="0"/>
                      <w:marRight w:val="0"/>
                      <w:marTop w:val="0"/>
                      <w:marBottom w:val="0"/>
                      <w:divBdr>
                        <w:top w:val="none" w:sz="0" w:space="0" w:color="auto"/>
                        <w:left w:val="none" w:sz="0" w:space="0" w:color="auto"/>
                        <w:bottom w:val="none" w:sz="0" w:space="0" w:color="auto"/>
                        <w:right w:val="none" w:sz="0" w:space="0" w:color="auto"/>
                      </w:divBdr>
                    </w:div>
                  </w:divsChild>
                </w:div>
                <w:div w:id="866140947">
                  <w:marLeft w:val="0"/>
                  <w:marRight w:val="0"/>
                  <w:marTop w:val="0"/>
                  <w:marBottom w:val="0"/>
                  <w:divBdr>
                    <w:top w:val="none" w:sz="0" w:space="0" w:color="auto"/>
                    <w:left w:val="none" w:sz="0" w:space="0" w:color="auto"/>
                    <w:bottom w:val="none" w:sz="0" w:space="0" w:color="auto"/>
                    <w:right w:val="none" w:sz="0" w:space="0" w:color="auto"/>
                  </w:divBdr>
                  <w:divsChild>
                    <w:div w:id="843860018">
                      <w:marLeft w:val="0"/>
                      <w:marRight w:val="0"/>
                      <w:marTop w:val="0"/>
                      <w:marBottom w:val="0"/>
                      <w:divBdr>
                        <w:top w:val="none" w:sz="0" w:space="0" w:color="auto"/>
                        <w:left w:val="none" w:sz="0" w:space="0" w:color="auto"/>
                        <w:bottom w:val="none" w:sz="0" w:space="0" w:color="auto"/>
                        <w:right w:val="none" w:sz="0" w:space="0" w:color="auto"/>
                      </w:divBdr>
                    </w:div>
                  </w:divsChild>
                </w:div>
                <w:div w:id="1015808003">
                  <w:marLeft w:val="0"/>
                  <w:marRight w:val="0"/>
                  <w:marTop w:val="0"/>
                  <w:marBottom w:val="0"/>
                  <w:divBdr>
                    <w:top w:val="none" w:sz="0" w:space="0" w:color="auto"/>
                    <w:left w:val="none" w:sz="0" w:space="0" w:color="auto"/>
                    <w:bottom w:val="none" w:sz="0" w:space="0" w:color="auto"/>
                    <w:right w:val="none" w:sz="0" w:space="0" w:color="auto"/>
                  </w:divBdr>
                  <w:divsChild>
                    <w:div w:id="12417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08471">
          <w:marLeft w:val="0"/>
          <w:marRight w:val="0"/>
          <w:marTop w:val="0"/>
          <w:marBottom w:val="0"/>
          <w:divBdr>
            <w:top w:val="none" w:sz="0" w:space="0" w:color="auto"/>
            <w:left w:val="none" w:sz="0" w:space="0" w:color="auto"/>
            <w:bottom w:val="none" w:sz="0" w:space="0" w:color="auto"/>
            <w:right w:val="none" w:sz="0" w:space="0" w:color="auto"/>
          </w:divBdr>
        </w:div>
      </w:divsChild>
    </w:div>
    <w:div w:id="1475096816">
      <w:bodyDiv w:val="1"/>
      <w:marLeft w:val="0"/>
      <w:marRight w:val="0"/>
      <w:marTop w:val="0"/>
      <w:marBottom w:val="0"/>
      <w:divBdr>
        <w:top w:val="none" w:sz="0" w:space="0" w:color="auto"/>
        <w:left w:val="none" w:sz="0" w:space="0" w:color="auto"/>
        <w:bottom w:val="none" w:sz="0" w:space="0" w:color="auto"/>
        <w:right w:val="none" w:sz="0" w:space="0" w:color="auto"/>
      </w:divBdr>
    </w:div>
    <w:div w:id="1490823615">
      <w:bodyDiv w:val="1"/>
      <w:marLeft w:val="0"/>
      <w:marRight w:val="0"/>
      <w:marTop w:val="0"/>
      <w:marBottom w:val="0"/>
      <w:divBdr>
        <w:top w:val="none" w:sz="0" w:space="0" w:color="auto"/>
        <w:left w:val="none" w:sz="0" w:space="0" w:color="auto"/>
        <w:bottom w:val="none" w:sz="0" w:space="0" w:color="auto"/>
        <w:right w:val="none" w:sz="0" w:space="0" w:color="auto"/>
      </w:divBdr>
    </w:div>
    <w:div w:id="1517888883">
      <w:bodyDiv w:val="1"/>
      <w:marLeft w:val="0"/>
      <w:marRight w:val="0"/>
      <w:marTop w:val="0"/>
      <w:marBottom w:val="0"/>
      <w:divBdr>
        <w:top w:val="none" w:sz="0" w:space="0" w:color="auto"/>
        <w:left w:val="none" w:sz="0" w:space="0" w:color="auto"/>
        <w:bottom w:val="none" w:sz="0" w:space="0" w:color="auto"/>
        <w:right w:val="none" w:sz="0" w:space="0" w:color="auto"/>
      </w:divBdr>
    </w:div>
    <w:div w:id="1522206867">
      <w:bodyDiv w:val="1"/>
      <w:marLeft w:val="0"/>
      <w:marRight w:val="0"/>
      <w:marTop w:val="0"/>
      <w:marBottom w:val="0"/>
      <w:divBdr>
        <w:top w:val="none" w:sz="0" w:space="0" w:color="auto"/>
        <w:left w:val="none" w:sz="0" w:space="0" w:color="auto"/>
        <w:bottom w:val="none" w:sz="0" w:space="0" w:color="auto"/>
        <w:right w:val="none" w:sz="0" w:space="0" w:color="auto"/>
      </w:divBdr>
      <w:divsChild>
        <w:div w:id="845176030">
          <w:marLeft w:val="0"/>
          <w:marRight w:val="0"/>
          <w:marTop w:val="0"/>
          <w:marBottom w:val="0"/>
          <w:divBdr>
            <w:top w:val="none" w:sz="0" w:space="0" w:color="auto"/>
            <w:left w:val="none" w:sz="0" w:space="0" w:color="auto"/>
            <w:bottom w:val="none" w:sz="0" w:space="0" w:color="auto"/>
            <w:right w:val="none" w:sz="0" w:space="0" w:color="auto"/>
          </w:divBdr>
        </w:div>
      </w:divsChild>
    </w:div>
    <w:div w:id="1534266722">
      <w:bodyDiv w:val="1"/>
      <w:marLeft w:val="0"/>
      <w:marRight w:val="0"/>
      <w:marTop w:val="0"/>
      <w:marBottom w:val="0"/>
      <w:divBdr>
        <w:top w:val="none" w:sz="0" w:space="0" w:color="auto"/>
        <w:left w:val="none" w:sz="0" w:space="0" w:color="auto"/>
        <w:bottom w:val="none" w:sz="0" w:space="0" w:color="auto"/>
        <w:right w:val="none" w:sz="0" w:space="0" w:color="auto"/>
      </w:divBdr>
    </w:div>
    <w:div w:id="1547520098">
      <w:bodyDiv w:val="1"/>
      <w:marLeft w:val="0"/>
      <w:marRight w:val="0"/>
      <w:marTop w:val="0"/>
      <w:marBottom w:val="0"/>
      <w:divBdr>
        <w:top w:val="none" w:sz="0" w:space="0" w:color="auto"/>
        <w:left w:val="none" w:sz="0" w:space="0" w:color="auto"/>
        <w:bottom w:val="none" w:sz="0" w:space="0" w:color="auto"/>
        <w:right w:val="none" w:sz="0" w:space="0" w:color="auto"/>
      </w:divBdr>
    </w:div>
    <w:div w:id="1548683151">
      <w:bodyDiv w:val="1"/>
      <w:marLeft w:val="0"/>
      <w:marRight w:val="0"/>
      <w:marTop w:val="0"/>
      <w:marBottom w:val="0"/>
      <w:divBdr>
        <w:top w:val="none" w:sz="0" w:space="0" w:color="auto"/>
        <w:left w:val="none" w:sz="0" w:space="0" w:color="auto"/>
        <w:bottom w:val="none" w:sz="0" w:space="0" w:color="auto"/>
        <w:right w:val="none" w:sz="0" w:space="0" w:color="auto"/>
      </w:divBdr>
    </w:div>
    <w:div w:id="1550844967">
      <w:bodyDiv w:val="1"/>
      <w:marLeft w:val="0"/>
      <w:marRight w:val="0"/>
      <w:marTop w:val="0"/>
      <w:marBottom w:val="0"/>
      <w:divBdr>
        <w:top w:val="none" w:sz="0" w:space="0" w:color="auto"/>
        <w:left w:val="none" w:sz="0" w:space="0" w:color="auto"/>
        <w:bottom w:val="none" w:sz="0" w:space="0" w:color="auto"/>
        <w:right w:val="none" w:sz="0" w:space="0" w:color="auto"/>
      </w:divBdr>
    </w:div>
    <w:div w:id="1555852835">
      <w:bodyDiv w:val="1"/>
      <w:marLeft w:val="0"/>
      <w:marRight w:val="0"/>
      <w:marTop w:val="0"/>
      <w:marBottom w:val="0"/>
      <w:divBdr>
        <w:top w:val="none" w:sz="0" w:space="0" w:color="auto"/>
        <w:left w:val="none" w:sz="0" w:space="0" w:color="auto"/>
        <w:bottom w:val="none" w:sz="0" w:space="0" w:color="auto"/>
        <w:right w:val="none" w:sz="0" w:space="0" w:color="auto"/>
      </w:divBdr>
    </w:div>
    <w:div w:id="1558277137">
      <w:bodyDiv w:val="1"/>
      <w:marLeft w:val="0"/>
      <w:marRight w:val="0"/>
      <w:marTop w:val="0"/>
      <w:marBottom w:val="0"/>
      <w:divBdr>
        <w:top w:val="none" w:sz="0" w:space="0" w:color="auto"/>
        <w:left w:val="none" w:sz="0" w:space="0" w:color="auto"/>
        <w:bottom w:val="none" w:sz="0" w:space="0" w:color="auto"/>
        <w:right w:val="none" w:sz="0" w:space="0" w:color="auto"/>
      </w:divBdr>
    </w:div>
    <w:div w:id="1560705815">
      <w:bodyDiv w:val="1"/>
      <w:marLeft w:val="0"/>
      <w:marRight w:val="0"/>
      <w:marTop w:val="0"/>
      <w:marBottom w:val="0"/>
      <w:divBdr>
        <w:top w:val="none" w:sz="0" w:space="0" w:color="auto"/>
        <w:left w:val="none" w:sz="0" w:space="0" w:color="auto"/>
        <w:bottom w:val="none" w:sz="0" w:space="0" w:color="auto"/>
        <w:right w:val="none" w:sz="0" w:space="0" w:color="auto"/>
      </w:divBdr>
    </w:div>
    <w:div w:id="1563369112">
      <w:bodyDiv w:val="1"/>
      <w:marLeft w:val="0"/>
      <w:marRight w:val="0"/>
      <w:marTop w:val="0"/>
      <w:marBottom w:val="0"/>
      <w:divBdr>
        <w:top w:val="none" w:sz="0" w:space="0" w:color="auto"/>
        <w:left w:val="none" w:sz="0" w:space="0" w:color="auto"/>
        <w:bottom w:val="none" w:sz="0" w:space="0" w:color="auto"/>
        <w:right w:val="none" w:sz="0" w:space="0" w:color="auto"/>
      </w:divBdr>
    </w:div>
    <w:div w:id="1573006040">
      <w:bodyDiv w:val="1"/>
      <w:marLeft w:val="0"/>
      <w:marRight w:val="0"/>
      <w:marTop w:val="0"/>
      <w:marBottom w:val="0"/>
      <w:divBdr>
        <w:top w:val="none" w:sz="0" w:space="0" w:color="auto"/>
        <w:left w:val="none" w:sz="0" w:space="0" w:color="auto"/>
        <w:bottom w:val="none" w:sz="0" w:space="0" w:color="auto"/>
        <w:right w:val="none" w:sz="0" w:space="0" w:color="auto"/>
      </w:divBdr>
    </w:div>
    <w:div w:id="1579754395">
      <w:bodyDiv w:val="1"/>
      <w:marLeft w:val="0"/>
      <w:marRight w:val="0"/>
      <w:marTop w:val="0"/>
      <w:marBottom w:val="0"/>
      <w:divBdr>
        <w:top w:val="none" w:sz="0" w:space="0" w:color="auto"/>
        <w:left w:val="none" w:sz="0" w:space="0" w:color="auto"/>
        <w:bottom w:val="none" w:sz="0" w:space="0" w:color="auto"/>
        <w:right w:val="none" w:sz="0" w:space="0" w:color="auto"/>
      </w:divBdr>
    </w:div>
    <w:div w:id="1584683728">
      <w:bodyDiv w:val="1"/>
      <w:marLeft w:val="0"/>
      <w:marRight w:val="0"/>
      <w:marTop w:val="0"/>
      <w:marBottom w:val="0"/>
      <w:divBdr>
        <w:top w:val="none" w:sz="0" w:space="0" w:color="auto"/>
        <w:left w:val="none" w:sz="0" w:space="0" w:color="auto"/>
        <w:bottom w:val="none" w:sz="0" w:space="0" w:color="auto"/>
        <w:right w:val="none" w:sz="0" w:space="0" w:color="auto"/>
      </w:divBdr>
    </w:div>
    <w:div w:id="1591550211">
      <w:bodyDiv w:val="1"/>
      <w:marLeft w:val="0"/>
      <w:marRight w:val="0"/>
      <w:marTop w:val="0"/>
      <w:marBottom w:val="0"/>
      <w:divBdr>
        <w:top w:val="none" w:sz="0" w:space="0" w:color="auto"/>
        <w:left w:val="none" w:sz="0" w:space="0" w:color="auto"/>
        <w:bottom w:val="none" w:sz="0" w:space="0" w:color="auto"/>
        <w:right w:val="none" w:sz="0" w:space="0" w:color="auto"/>
      </w:divBdr>
    </w:div>
    <w:div w:id="1607612419">
      <w:bodyDiv w:val="1"/>
      <w:marLeft w:val="0"/>
      <w:marRight w:val="0"/>
      <w:marTop w:val="0"/>
      <w:marBottom w:val="0"/>
      <w:divBdr>
        <w:top w:val="none" w:sz="0" w:space="0" w:color="auto"/>
        <w:left w:val="none" w:sz="0" w:space="0" w:color="auto"/>
        <w:bottom w:val="none" w:sz="0" w:space="0" w:color="auto"/>
        <w:right w:val="none" w:sz="0" w:space="0" w:color="auto"/>
      </w:divBdr>
    </w:div>
    <w:div w:id="1612741767">
      <w:bodyDiv w:val="1"/>
      <w:marLeft w:val="0"/>
      <w:marRight w:val="0"/>
      <w:marTop w:val="0"/>
      <w:marBottom w:val="0"/>
      <w:divBdr>
        <w:top w:val="none" w:sz="0" w:space="0" w:color="auto"/>
        <w:left w:val="none" w:sz="0" w:space="0" w:color="auto"/>
        <w:bottom w:val="none" w:sz="0" w:space="0" w:color="auto"/>
        <w:right w:val="none" w:sz="0" w:space="0" w:color="auto"/>
      </w:divBdr>
    </w:div>
    <w:div w:id="1630671290">
      <w:bodyDiv w:val="1"/>
      <w:marLeft w:val="0"/>
      <w:marRight w:val="0"/>
      <w:marTop w:val="0"/>
      <w:marBottom w:val="0"/>
      <w:divBdr>
        <w:top w:val="none" w:sz="0" w:space="0" w:color="auto"/>
        <w:left w:val="none" w:sz="0" w:space="0" w:color="auto"/>
        <w:bottom w:val="none" w:sz="0" w:space="0" w:color="auto"/>
        <w:right w:val="none" w:sz="0" w:space="0" w:color="auto"/>
      </w:divBdr>
    </w:div>
    <w:div w:id="1633822868">
      <w:bodyDiv w:val="1"/>
      <w:marLeft w:val="0"/>
      <w:marRight w:val="0"/>
      <w:marTop w:val="0"/>
      <w:marBottom w:val="0"/>
      <w:divBdr>
        <w:top w:val="none" w:sz="0" w:space="0" w:color="auto"/>
        <w:left w:val="none" w:sz="0" w:space="0" w:color="auto"/>
        <w:bottom w:val="none" w:sz="0" w:space="0" w:color="auto"/>
        <w:right w:val="none" w:sz="0" w:space="0" w:color="auto"/>
      </w:divBdr>
    </w:div>
    <w:div w:id="1641036328">
      <w:bodyDiv w:val="1"/>
      <w:marLeft w:val="0"/>
      <w:marRight w:val="0"/>
      <w:marTop w:val="0"/>
      <w:marBottom w:val="0"/>
      <w:divBdr>
        <w:top w:val="none" w:sz="0" w:space="0" w:color="auto"/>
        <w:left w:val="none" w:sz="0" w:space="0" w:color="auto"/>
        <w:bottom w:val="none" w:sz="0" w:space="0" w:color="auto"/>
        <w:right w:val="none" w:sz="0" w:space="0" w:color="auto"/>
      </w:divBdr>
    </w:div>
    <w:div w:id="1643655828">
      <w:bodyDiv w:val="1"/>
      <w:marLeft w:val="0"/>
      <w:marRight w:val="0"/>
      <w:marTop w:val="0"/>
      <w:marBottom w:val="0"/>
      <w:divBdr>
        <w:top w:val="none" w:sz="0" w:space="0" w:color="auto"/>
        <w:left w:val="none" w:sz="0" w:space="0" w:color="auto"/>
        <w:bottom w:val="none" w:sz="0" w:space="0" w:color="auto"/>
        <w:right w:val="none" w:sz="0" w:space="0" w:color="auto"/>
      </w:divBdr>
    </w:div>
    <w:div w:id="1644117875">
      <w:bodyDiv w:val="1"/>
      <w:marLeft w:val="0"/>
      <w:marRight w:val="0"/>
      <w:marTop w:val="0"/>
      <w:marBottom w:val="0"/>
      <w:divBdr>
        <w:top w:val="none" w:sz="0" w:space="0" w:color="auto"/>
        <w:left w:val="none" w:sz="0" w:space="0" w:color="auto"/>
        <w:bottom w:val="none" w:sz="0" w:space="0" w:color="auto"/>
        <w:right w:val="none" w:sz="0" w:space="0" w:color="auto"/>
      </w:divBdr>
    </w:div>
    <w:div w:id="1650941575">
      <w:bodyDiv w:val="1"/>
      <w:marLeft w:val="0"/>
      <w:marRight w:val="0"/>
      <w:marTop w:val="0"/>
      <w:marBottom w:val="0"/>
      <w:divBdr>
        <w:top w:val="none" w:sz="0" w:space="0" w:color="auto"/>
        <w:left w:val="none" w:sz="0" w:space="0" w:color="auto"/>
        <w:bottom w:val="none" w:sz="0" w:space="0" w:color="auto"/>
        <w:right w:val="none" w:sz="0" w:space="0" w:color="auto"/>
      </w:divBdr>
    </w:div>
    <w:div w:id="1660839628">
      <w:bodyDiv w:val="1"/>
      <w:marLeft w:val="0"/>
      <w:marRight w:val="0"/>
      <w:marTop w:val="0"/>
      <w:marBottom w:val="0"/>
      <w:divBdr>
        <w:top w:val="none" w:sz="0" w:space="0" w:color="auto"/>
        <w:left w:val="none" w:sz="0" w:space="0" w:color="auto"/>
        <w:bottom w:val="none" w:sz="0" w:space="0" w:color="auto"/>
        <w:right w:val="none" w:sz="0" w:space="0" w:color="auto"/>
      </w:divBdr>
    </w:div>
    <w:div w:id="1678312659">
      <w:bodyDiv w:val="1"/>
      <w:marLeft w:val="0"/>
      <w:marRight w:val="0"/>
      <w:marTop w:val="0"/>
      <w:marBottom w:val="0"/>
      <w:divBdr>
        <w:top w:val="none" w:sz="0" w:space="0" w:color="auto"/>
        <w:left w:val="none" w:sz="0" w:space="0" w:color="auto"/>
        <w:bottom w:val="none" w:sz="0" w:space="0" w:color="auto"/>
        <w:right w:val="none" w:sz="0" w:space="0" w:color="auto"/>
      </w:divBdr>
    </w:div>
    <w:div w:id="1678727413">
      <w:bodyDiv w:val="1"/>
      <w:marLeft w:val="0"/>
      <w:marRight w:val="0"/>
      <w:marTop w:val="0"/>
      <w:marBottom w:val="0"/>
      <w:divBdr>
        <w:top w:val="none" w:sz="0" w:space="0" w:color="auto"/>
        <w:left w:val="none" w:sz="0" w:space="0" w:color="auto"/>
        <w:bottom w:val="none" w:sz="0" w:space="0" w:color="auto"/>
        <w:right w:val="none" w:sz="0" w:space="0" w:color="auto"/>
      </w:divBdr>
    </w:div>
    <w:div w:id="1693873568">
      <w:bodyDiv w:val="1"/>
      <w:marLeft w:val="0"/>
      <w:marRight w:val="0"/>
      <w:marTop w:val="0"/>
      <w:marBottom w:val="0"/>
      <w:divBdr>
        <w:top w:val="none" w:sz="0" w:space="0" w:color="auto"/>
        <w:left w:val="none" w:sz="0" w:space="0" w:color="auto"/>
        <w:bottom w:val="none" w:sz="0" w:space="0" w:color="auto"/>
        <w:right w:val="none" w:sz="0" w:space="0" w:color="auto"/>
      </w:divBdr>
    </w:div>
    <w:div w:id="1697807509">
      <w:bodyDiv w:val="1"/>
      <w:marLeft w:val="0"/>
      <w:marRight w:val="0"/>
      <w:marTop w:val="0"/>
      <w:marBottom w:val="0"/>
      <w:divBdr>
        <w:top w:val="none" w:sz="0" w:space="0" w:color="auto"/>
        <w:left w:val="none" w:sz="0" w:space="0" w:color="auto"/>
        <w:bottom w:val="none" w:sz="0" w:space="0" w:color="auto"/>
        <w:right w:val="none" w:sz="0" w:space="0" w:color="auto"/>
      </w:divBdr>
    </w:div>
    <w:div w:id="1707177512">
      <w:bodyDiv w:val="1"/>
      <w:marLeft w:val="0"/>
      <w:marRight w:val="0"/>
      <w:marTop w:val="0"/>
      <w:marBottom w:val="0"/>
      <w:divBdr>
        <w:top w:val="none" w:sz="0" w:space="0" w:color="auto"/>
        <w:left w:val="none" w:sz="0" w:space="0" w:color="auto"/>
        <w:bottom w:val="none" w:sz="0" w:space="0" w:color="auto"/>
        <w:right w:val="none" w:sz="0" w:space="0" w:color="auto"/>
      </w:divBdr>
    </w:div>
    <w:div w:id="1708680534">
      <w:bodyDiv w:val="1"/>
      <w:marLeft w:val="0"/>
      <w:marRight w:val="0"/>
      <w:marTop w:val="0"/>
      <w:marBottom w:val="0"/>
      <w:divBdr>
        <w:top w:val="none" w:sz="0" w:space="0" w:color="auto"/>
        <w:left w:val="none" w:sz="0" w:space="0" w:color="auto"/>
        <w:bottom w:val="none" w:sz="0" w:space="0" w:color="auto"/>
        <w:right w:val="none" w:sz="0" w:space="0" w:color="auto"/>
      </w:divBdr>
    </w:div>
    <w:div w:id="1735857471">
      <w:bodyDiv w:val="1"/>
      <w:marLeft w:val="0"/>
      <w:marRight w:val="0"/>
      <w:marTop w:val="0"/>
      <w:marBottom w:val="0"/>
      <w:divBdr>
        <w:top w:val="none" w:sz="0" w:space="0" w:color="auto"/>
        <w:left w:val="none" w:sz="0" w:space="0" w:color="auto"/>
        <w:bottom w:val="none" w:sz="0" w:space="0" w:color="auto"/>
        <w:right w:val="none" w:sz="0" w:space="0" w:color="auto"/>
      </w:divBdr>
    </w:div>
    <w:div w:id="1742174274">
      <w:bodyDiv w:val="1"/>
      <w:marLeft w:val="0"/>
      <w:marRight w:val="0"/>
      <w:marTop w:val="0"/>
      <w:marBottom w:val="0"/>
      <w:divBdr>
        <w:top w:val="none" w:sz="0" w:space="0" w:color="auto"/>
        <w:left w:val="none" w:sz="0" w:space="0" w:color="auto"/>
        <w:bottom w:val="none" w:sz="0" w:space="0" w:color="auto"/>
        <w:right w:val="none" w:sz="0" w:space="0" w:color="auto"/>
      </w:divBdr>
    </w:div>
    <w:div w:id="1746951569">
      <w:bodyDiv w:val="1"/>
      <w:marLeft w:val="0"/>
      <w:marRight w:val="0"/>
      <w:marTop w:val="0"/>
      <w:marBottom w:val="0"/>
      <w:divBdr>
        <w:top w:val="none" w:sz="0" w:space="0" w:color="auto"/>
        <w:left w:val="none" w:sz="0" w:space="0" w:color="auto"/>
        <w:bottom w:val="none" w:sz="0" w:space="0" w:color="auto"/>
        <w:right w:val="none" w:sz="0" w:space="0" w:color="auto"/>
      </w:divBdr>
    </w:div>
    <w:div w:id="1747680851">
      <w:bodyDiv w:val="1"/>
      <w:marLeft w:val="0"/>
      <w:marRight w:val="0"/>
      <w:marTop w:val="0"/>
      <w:marBottom w:val="0"/>
      <w:divBdr>
        <w:top w:val="none" w:sz="0" w:space="0" w:color="auto"/>
        <w:left w:val="none" w:sz="0" w:space="0" w:color="auto"/>
        <w:bottom w:val="none" w:sz="0" w:space="0" w:color="auto"/>
        <w:right w:val="none" w:sz="0" w:space="0" w:color="auto"/>
      </w:divBdr>
    </w:div>
    <w:div w:id="1748646076">
      <w:bodyDiv w:val="1"/>
      <w:marLeft w:val="0"/>
      <w:marRight w:val="0"/>
      <w:marTop w:val="0"/>
      <w:marBottom w:val="0"/>
      <w:divBdr>
        <w:top w:val="none" w:sz="0" w:space="0" w:color="auto"/>
        <w:left w:val="none" w:sz="0" w:space="0" w:color="auto"/>
        <w:bottom w:val="none" w:sz="0" w:space="0" w:color="auto"/>
        <w:right w:val="none" w:sz="0" w:space="0" w:color="auto"/>
      </w:divBdr>
    </w:div>
    <w:div w:id="1760709869">
      <w:bodyDiv w:val="1"/>
      <w:marLeft w:val="0"/>
      <w:marRight w:val="0"/>
      <w:marTop w:val="0"/>
      <w:marBottom w:val="0"/>
      <w:divBdr>
        <w:top w:val="none" w:sz="0" w:space="0" w:color="auto"/>
        <w:left w:val="none" w:sz="0" w:space="0" w:color="auto"/>
        <w:bottom w:val="none" w:sz="0" w:space="0" w:color="auto"/>
        <w:right w:val="none" w:sz="0" w:space="0" w:color="auto"/>
      </w:divBdr>
    </w:div>
    <w:div w:id="1763916425">
      <w:bodyDiv w:val="1"/>
      <w:marLeft w:val="0"/>
      <w:marRight w:val="0"/>
      <w:marTop w:val="0"/>
      <w:marBottom w:val="0"/>
      <w:divBdr>
        <w:top w:val="none" w:sz="0" w:space="0" w:color="auto"/>
        <w:left w:val="none" w:sz="0" w:space="0" w:color="auto"/>
        <w:bottom w:val="none" w:sz="0" w:space="0" w:color="auto"/>
        <w:right w:val="none" w:sz="0" w:space="0" w:color="auto"/>
      </w:divBdr>
    </w:div>
    <w:div w:id="1764690255">
      <w:bodyDiv w:val="1"/>
      <w:marLeft w:val="0"/>
      <w:marRight w:val="0"/>
      <w:marTop w:val="0"/>
      <w:marBottom w:val="0"/>
      <w:divBdr>
        <w:top w:val="none" w:sz="0" w:space="0" w:color="auto"/>
        <w:left w:val="none" w:sz="0" w:space="0" w:color="auto"/>
        <w:bottom w:val="none" w:sz="0" w:space="0" w:color="auto"/>
        <w:right w:val="none" w:sz="0" w:space="0" w:color="auto"/>
      </w:divBdr>
    </w:div>
    <w:div w:id="1770932052">
      <w:bodyDiv w:val="1"/>
      <w:marLeft w:val="0"/>
      <w:marRight w:val="0"/>
      <w:marTop w:val="0"/>
      <w:marBottom w:val="0"/>
      <w:divBdr>
        <w:top w:val="none" w:sz="0" w:space="0" w:color="auto"/>
        <w:left w:val="none" w:sz="0" w:space="0" w:color="auto"/>
        <w:bottom w:val="none" w:sz="0" w:space="0" w:color="auto"/>
        <w:right w:val="none" w:sz="0" w:space="0" w:color="auto"/>
      </w:divBdr>
    </w:div>
    <w:div w:id="1773475218">
      <w:bodyDiv w:val="1"/>
      <w:marLeft w:val="0"/>
      <w:marRight w:val="0"/>
      <w:marTop w:val="0"/>
      <w:marBottom w:val="0"/>
      <w:divBdr>
        <w:top w:val="none" w:sz="0" w:space="0" w:color="auto"/>
        <w:left w:val="none" w:sz="0" w:space="0" w:color="auto"/>
        <w:bottom w:val="none" w:sz="0" w:space="0" w:color="auto"/>
        <w:right w:val="none" w:sz="0" w:space="0" w:color="auto"/>
      </w:divBdr>
    </w:div>
    <w:div w:id="1774352589">
      <w:bodyDiv w:val="1"/>
      <w:marLeft w:val="0"/>
      <w:marRight w:val="0"/>
      <w:marTop w:val="0"/>
      <w:marBottom w:val="0"/>
      <w:divBdr>
        <w:top w:val="none" w:sz="0" w:space="0" w:color="auto"/>
        <w:left w:val="none" w:sz="0" w:space="0" w:color="auto"/>
        <w:bottom w:val="none" w:sz="0" w:space="0" w:color="auto"/>
        <w:right w:val="none" w:sz="0" w:space="0" w:color="auto"/>
      </w:divBdr>
    </w:div>
    <w:div w:id="1781100458">
      <w:bodyDiv w:val="1"/>
      <w:marLeft w:val="0"/>
      <w:marRight w:val="0"/>
      <w:marTop w:val="0"/>
      <w:marBottom w:val="0"/>
      <w:divBdr>
        <w:top w:val="none" w:sz="0" w:space="0" w:color="auto"/>
        <w:left w:val="none" w:sz="0" w:space="0" w:color="auto"/>
        <w:bottom w:val="none" w:sz="0" w:space="0" w:color="auto"/>
        <w:right w:val="none" w:sz="0" w:space="0" w:color="auto"/>
      </w:divBdr>
    </w:div>
    <w:div w:id="1790859292">
      <w:bodyDiv w:val="1"/>
      <w:marLeft w:val="0"/>
      <w:marRight w:val="0"/>
      <w:marTop w:val="0"/>
      <w:marBottom w:val="0"/>
      <w:divBdr>
        <w:top w:val="none" w:sz="0" w:space="0" w:color="auto"/>
        <w:left w:val="none" w:sz="0" w:space="0" w:color="auto"/>
        <w:bottom w:val="none" w:sz="0" w:space="0" w:color="auto"/>
        <w:right w:val="none" w:sz="0" w:space="0" w:color="auto"/>
      </w:divBdr>
    </w:div>
    <w:div w:id="1794589178">
      <w:bodyDiv w:val="1"/>
      <w:marLeft w:val="0"/>
      <w:marRight w:val="0"/>
      <w:marTop w:val="0"/>
      <w:marBottom w:val="0"/>
      <w:divBdr>
        <w:top w:val="none" w:sz="0" w:space="0" w:color="auto"/>
        <w:left w:val="none" w:sz="0" w:space="0" w:color="auto"/>
        <w:bottom w:val="none" w:sz="0" w:space="0" w:color="auto"/>
        <w:right w:val="none" w:sz="0" w:space="0" w:color="auto"/>
      </w:divBdr>
    </w:div>
    <w:div w:id="1795244644">
      <w:bodyDiv w:val="1"/>
      <w:marLeft w:val="0"/>
      <w:marRight w:val="0"/>
      <w:marTop w:val="0"/>
      <w:marBottom w:val="0"/>
      <w:divBdr>
        <w:top w:val="none" w:sz="0" w:space="0" w:color="auto"/>
        <w:left w:val="none" w:sz="0" w:space="0" w:color="auto"/>
        <w:bottom w:val="none" w:sz="0" w:space="0" w:color="auto"/>
        <w:right w:val="none" w:sz="0" w:space="0" w:color="auto"/>
      </w:divBdr>
    </w:div>
    <w:div w:id="1800756044">
      <w:bodyDiv w:val="1"/>
      <w:marLeft w:val="0"/>
      <w:marRight w:val="0"/>
      <w:marTop w:val="0"/>
      <w:marBottom w:val="0"/>
      <w:divBdr>
        <w:top w:val="none" w:sz="0" w:space="0" w:color="auto"/>
        <w:left w:val="none" w:sz="0" w:space="0" w:color="auto"/>
        <w:bottom w:val="none" w:sz="0" w:space="0" w:color="auto"/>
        <w:right w:val="none" w:sz="0" w:space="0" w:color="auto"/>
      </w:divBdr>
    </w:div>
    <w:div w:id="1801264117">
      <w:bodyDiv w:val="1"/>
      <w:marLeft w:val="0"/>
      <w:marRight w:val="0"/>
      <w:marTop w:val="0"/>
      <w:marBottom w:val="0"/>
      <w:divBdr>
        <w:top w:val="none" w:sz="0" w:space="0" w:color="auto"/>
        <w:left w:val="none" w:sz="0" w:space="0" w:color="auto"/>
        <w:bottom w:val="none" w:sz="0" w:space="0" w:color="auto"/>
        <w:right w:val="none" w:sz="0" w:space="0" w:color="auto"/>
      </w:divBdr>
    </w:div>
    <w:div w:id="1812213464">
      <w:bodyDiv w:val="1"/>
      <w:marLeft w:val="0"/>
      <w:marRight w:val="0"/>
      <w:marTop w:val="0"/>
      <w:marBottom w:val="0"/>
      <w:divBdr>
        <w:top w:val="none" w:sz="0" w:space="0" w:color="auto"/>
        <w:left w:val="none" w:sz="0" w:space="0" w:color="auto"/>
        <w:bottom w:val="none" w:sz="0" w:space="0" w:color="auto"/>
        <w:right w:val="none" w:sz="0" w:space="0" w:color="auto"/>
      </w:divBdr>
    </w:div>
    <w:div w:id="1817263537">
      <w:bodyDiv w:val="1"/>
      <w:marLeft w:val="0"/>
      <w:marRight w:val="0"/>
      <w:marTop w:val="0"/>
      <w:marBottom w:val="0"/>
      <w:divBdr>
        <w:top w:val="none" w:sz="0" w:space="0" w:color="auto"/>
        <w:left w:val="none" w:sz="0" w:space="0" w:color="auto"/>
        <w:bottom w:val="none" w:sz="0" w:space="0" w:color="auto"/>
        <w:right w:val="none" w:sz="0" w:space="0" w:color="auto"/>
      </w:divBdr>
    </w:div>
    <w:div w:id="1825314711">
      <w:bodyDiv w:val="1"/>
      <w:marLeft w:val="0"/>
      <w:marRight w:val="0"/>
      <w:marTop w:val="0"/>
      <w:marBottom w:val="0"/>
      <w:divBdr>
        <w:top w:val="none" w:sz="0" w:space="0" w:color="auto"/>
        <w:left w:val="none" w:sz="0" w:space="0" w:color="auto"/>
        <w:bottom w:val="none" w:sz="0" w:space="0" w:color="auto"/>
        <w:right w:val="none" w:sz="0" w:space="0" w:color="auto"/>
      </w:divBdr>
    </w:div>
    <w:div w:id="1828471972">
      <w:bodyDiv w:val="1"/>
      <w:marLeft w:val="0"/>
      <w:marRight w:val="0"/>
      <w:marTop w:val="0"/>
      <w:marBottom w:val="0"/>
      <w:divBdr>
        <w:top w:val="none" w:sz="0" w:space="0" w:color="auto"/>
        <w:left w:val="none" w:sz="0" w:space="0" w:color="auto"/>
        <w:bottom w:val="none" w:sz="0" w:space="0" w:color="auto"/>
        <w:right w:val="none" w:sz="0" w:space="0" w:color="auto"/>
      </w:divBdr>
    </w:div>
    <w:div w:id="1830631260">
      <w:bodyDiv w:val="1"/>
      <w:marLeft w:val="0"/>
      <w:marRight w:val="0"/>
      <w:marTop w:val="0"/>
      <w:marBottom w:val="0"/>
      <w:divBdr>
        <w:top w:val="none" w:sz="0" w:space="0" w:color="auto"/>
        <w:left w:val="none" w:sz="0" w:space="0" w:color="auto"/>
        <w:bottom w:val="none" w:sz="0" w:space="0" w:color="auto"/>
        <w:right w:val="none" w:sz="0" w:space="0" w:color="auto"/>
      </w:divBdr>
    </w:div>
    <w:div w:id="1831360963">
      <w:bodyDiv w:val="1"/>
      <w:marLeft w:val="0"/>
      <w:marRight w:val="0"/>
      <w:marTop w:val="0"/>
      <w:marBottom w:val="0"/>
      <w:divBdr>
        <w:top w:val="none" w:sz="0" w:space="0" w:color="auto"/>
        <w:left w:val="none" w:sz="0" w:space="0" w:color="auto"/>
        <w:bottom w:val="none" w:sz="0" w:space="0" w:color="auto"/>
        <w:right w:val="none" w:sz="0" w:space="0" w:color="auto"/>
      </w:divBdr>
    </w:div>
    <w:div w:id="1831825701">
      <w:bodyDiv w:val="1"/>
      <w:marLeft w:val="0"/>
      <w:marRight w:val="0"/>
      <w:marTop w:val="0"/>
      <w:marBottom w:val="0"/>
      <w:divBdr>
        <w:top w:val="none" w:sz="0" w:space="0" w:color="auto"/>
        <w:left w:val="none" w:sz="0" w:space="0" w:color="auto"/>
        <w:bottom w:val="none" w:sz="0" w:space="0" w:color="auto"/>
        <w:right w:val="none" w:sz="0" w:space="0" w:color="auto"/>
      </w:divBdr>
      <w:divsChild>
        <w:div w:id="845053864">
          <w:marLeft w:val="0"/>
          <w:marRight w:val="0"/>
          <w:marTop w:val="0"/>
          <w:marBottom w:val="0"/>
          <w:divBdr>
            <w:top w:val="none" w:sz="0" w:space="0" w:color="auto"/>
            <w:left w:val="none" w:sz="0" w:space="0" w:color="auto"/>
            <w:bottom w:val="none" w:sz="0" w:space="0" w:color="auto"/>
            <w:right w:val="none" w:sz="0" w:space="0" w:color="auto"/>
          </w:divBdr>
        </w:div>
      </w:divsChild>
    </w:div>
    <w:div w:id="1833528012">
      <w:bodyDiv w:val="1"/>
      <w:marLeft w:val="0"/>
      <w:marRight w:val="0"/>
      <w:marTop w:val="0"/>
      <w:marBottom w:val="0"/>
      <w:divBdr>
        <w:top w:val="none" w:sz="0" w:space="0" w:color="auto"/>
        <w:left w:val="none" w:sz="0" w:space="0" w:color="auto"/>
        <w:bottom w:val="none" w:sz="0" w:space="0" w:color="auto"/>
        <w:right w:val="none" w:sz="0" w:space="0" w:color="auto"/>
      </w:divBdr>
    </w:div>
    <w:div w:id="1833713958">
      <w:bodyDiv w:val="1"/>
      <w:marLeft w:val="0"/>
      <w:marRight w:val="0"/>
      <w:marTop w:val="0"/>
      <w:marBottom w:val="0"/>
      <w:divBdr>
        <w:top w:val="none" w:sz="0" w:space="0" w:color="auto"/>
        <w:left w:val="none" w:sz="0" w:space="0" w:color="auto"/>
        <w:bottom w:val="none" w:sz="0" w:space="0" w:color="auto"/>
        <w:right w:val="none" w:sz="0" w:space="0" w:color="auto"/>
      </w:divBdr>
    </w:div>
    <w:div w:id="1834253218">
      <w:bodyDiv w:val="1"/>
      <w:marLeft w:val="0"/>
      <w:marRight w:val="0"/>
      <w:marTop w:val="0"/>
      <w:marBottom w:val="0"/>
      <w:divBdr>
        <w:top w:val="none" w:sz="0" w:space="0" w:color="auto"/>
        <w:left w:val="none" w:sz="0" w:space="0" w:color="auto"/>
        <w:bottom w:val="none" w:sz="0" w:space="0" w:color="auto"/>
        <w:right w:val="none" w:sz="0" w:space="0" w:color="auto"/>
      </w:divBdr>
    </w:div>
    <w:div w:id="1835803992">
      <w:bodyDiv w:val="1"/>
      <w:marLeft w:val="0"/>
      <w:marRight w:val="0"/>
      <w:marTop w:val="0"/>
      <w:marBottom w:val="0"/>
      <w:divBdr>
        <w:top w:val="none" w:sz="0" w:space="0" w:color="auto"/>
        <w:left w:val="none" w:sz="0" w:space="0" w:color="auto"/>
        <w:bottom w:val="none" w:sz="0" w:space="0" w:color="auto"/>
        <w:right w:val="none" w:sz="0" w:space="0" w:color="auto"/>
      </w:divBdr>
    </w:div>
    <w:div w:id="1836798813">
      <w:bodyDiv w:val="1"/>
      <w:marLeft w:val="0"/>
      <w:marRight w:val="0"/>
      <w:marTop w:val="0"/>
      <w:marBottom w:val="0"/>
      <w:divBdr>
        <w:top w:val="none" w:sz="0" w:space="0" w:color="auto"/>
        <w:left w:val="none" w:sz="0" w:space="0" w:color="auto"/>
        <w:bottom w:val="none" w:sz="0" w:space="0" w:color="auto"/>
        <w:right w:val="none" w:sz="0" w:space="0" w:color="auto"/>
      </w:divBdr>
    </w:div>
    <w:div w:id="1836922044">
      <w:bodyDiv w:val="1"/>
      <w:marLeft w:val="0"/>
      <w:marRight w:val="0"/>
      <w:marTop w:val="0"/>
      <w:marBottom w:val="0"/>
      <w:divBdr>
        <w:top w:val="none" w:sz="0" w:space="0" w:color="auto"/>
        <w:left w:val="none" w:sz="0" w:space="0" w:color="auto"/>
        <w:bottom w:val="none" w:sz="0" w:space="0" w:color="auto"/>
        <w:right w:val="none" w:sz="0" w:space="0" w:color="auto"/>
      </w:divBdr>
    </w:div>
    <w:div w:id="1845702091">
      <w:bodyDiv w:val="1"/>
      <w:marLeft w:val="0"/>
      <w:marRight w:val="0"/>
      <w:marTop w:val="0"/>
      <w:marBottom w:val="0"/>
      <w:divBdr>
        <w:top w:val="none" w:sz="0" w:space="0" w:color="auto"/>
        <w:left w:val="none" w:sz="0" w:space="0" w:color="auto"/>
        <w:bottom w:val="none" w:sz="0" w:space="0" w:color="auto"/>
        <w:right w:val="none" w:sz="0" w:space="0" w:color="auto"/>
      </w:divBdr>
    </w:div>
    <w:div w:id="1856192178">
      <w:bodyDiv w:val="1"/>
      <w:marLeft w:val="0"/>
      <w:marRight w:val="0"/>
      <w:marTop w:val="0"/>
      <w:marBottom w:val="0"/>
      <w:divBdr>
        <w:top w:val="none" w:sz="0" w:space="0" w:color="auto"/>
        <w:left w:val="none" w:sz="0" w:space="0" w:color="auto"/>
        <w:bottom w:val="none" w:sz="0" w:space="0" w:color="auto"/>
        <w:right w:val="none" w:sz="0" w:space="0" w:color="auto"/>
      </w:divBdr>
    </w:div>
    <w:div w:id="1858229003">
      <w:bodyDiv w:val="1"/>
      <w:marLeft w:val="0"/>
      <w:marRight w:val="0"/>
      <w:marTop w:val="0"/>
      <w:marBottom w:val="0"/>
      <w:divBdr>
        <w:top w:val="none" w:sz="0" w:space="0" w:color="auto"/>
        <w:left w:val="none" w:sz="0" w:space="0" w:color="auto"/>
        <w:bottom w:val="none" w:sz="0" w:space="0" w:color="auto"/>
        <w:right w:val="none" w:sz="0" w:space="0" w:color="auto"/>
      </w:divBdr>
    </w:div>
    <w:div w:id="1866210444">
      <w:bodyDiv w:val="1"/>
      <w:marLeft w:val="0"/>
      <w:marRight w:val="0"/>
      <w:marTop w:val="0"/>
      <w:marBottom w:val="0"/>
      <w:divBdr>
        <w:top w:val="none" w:sz="0" w:space="0" w:color="auto"/>
        <w:left w:val="none" w:sz="0" w:space="0" w:color="auto"/>
        <w:bottom w:val="none" w:sz="0" w:space="0" w:color="auto"/>
        <w:right w:val="none" w:sz="0" w:space="0" w:color="auto"/>
      </w:divBdr>
    </w:div>
    <w:div w:id="1869680607">
      <w:bodyDiv w:val="1"/>
      <w:marLeft w:val="0"/>
      <w:marRight w:val="0"/>
      <w:marTop w:val="0"/>
      <w:marBottom w:val="0"/>
      <w:divBdr>
        <w:top w:val="none" w:sz="0" w:space="0" w:color="auto"/>
        <w:left w:val="none" w:sz="0" w:space="0" w:color="auto"/>
        <w:bottom w:val="none" w:sz="0" w:space="0" w:color="auto"/>
        <w:right w:val="none" w:sz="0" w:space="0" w:color="auto"/>
      </w:divBdr>
    </w:div>
    <w:div w:id="1877429000">
      <w:bodyDiv w:val="1"/>
      <w:marLeft w:val="0"/>
      <w:marRight w:val="0"/>
      <w:marTop w:val="0"/>
      <w:marBottom w:val="0"/>
      <w:divBdr>
        <w:top w:val="none" w:sz="0" w:space="0" w:color="auto"/>
        <w:left w:val="none" w:sz="0" w:space="0" w:color="auto"/>
        <w:bottom w:val="none" w:sz="0" w:space="0" w:color="auto"/>
        <w:right w:val="none" w:sz="0" w:space="0" w:color="auto"/>
      </w:divBdr>
    </w:div>
    <w:div w:id="1884520041">
      <w:bodyDiv w:val="1"/>
      <w:marLeft w:val="0"/>
      <w:marRight w:val="0"/>
      <w:marTop w:val="0"/>
      <w:marBottom w:val="0"/>
      <w:divBdr>
        <w:top w:val="none" w:sz="0" w:space="0" w:color="auto"/>
        <w:left w:val="none" w:sz="0" w:space="0" w:color="auto"/>
        <w:bottom w:val="none" w:sz="0" w:space="0" w:color="auto"/>
        <w:right w:val="none" w:sz="0" w:space="0" w:color="auto"/>
      </w:divBdr>
    </w:div>
    <w:div w:id="1896309642">
      <w:bodyDiv w:val="1"/>
      <w:marLeft w:val="0"/>
      <w:marRight w:val="0"/>
      <w:marTop w:val="0"/>
      <w:marBottom w:val="0"/>
      <w:divBdr>
        <w:top w:val="none" w:sz="0" w:space="0" w:color="auto"/>
        <w:left w:val="none" w:sz="0" w:space="0" w:color="auto"/>
        <w:bottom w:val="none" w:sz="0" w:space="0" w:color="auto"/>
        <w:right w:val="none" w:sz="0" w:space="0" w:color="auto"/>
      </w:divBdr>
      <w:divsChild>
        <w:div w:id="465783679">
          <w:marLeft w:val="0"/>
          <w:marRight w:val="0"/>
          <w:marTop w:val="0"/>
          <w:marBottom w:val="0"/>
          <w:divBdr>
            <w:top w:val="none" w:sz="0" w:space="0" w:color="auto"/>
            <w:left w:val="none" w:sz="0" w:space="0" w:color="auto"/>
            <w:bottom w:val="none" w:sz="0" w:space="0" w:color="auto"/>
            <w:right w:val="none" w:sz="0" w:space="0" w:color="auto"/>
          </w:divBdr>
          <w:divsChild>
            <w:div w:id="12014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1204">
      <w:bodyDiv w:val="1"/>
      <w:marLeft w:val="0"/>
      <w:marRight w:val="0"/>
      <w:marTop w:val="0"/>
      <w:marBottom w:val="0"/>
      <w:divBdr>
        <w:top w:val="none" w:sz="0" w:space="0" w:color="auto"/>
        <w:left w:val="none" w:sz="0" w:space="0" w:color="auto"/>
        <w:bottom w:val="none" w:sz="0" w:space="0" w:color="auto"/>
        <w:right w:val="none" w:sz="0" w:space="0" w:color="auto"/>
      </w:divBdr>
    </w:div>
    <w:div w:id="1900047214">
      <w:bodyDiv w:val="1"/>
      <w:marLeft w:val="0"/>
      <w:marRight w:val="0"/>
      <w:marTop w:val="0"/>
      <w:marBottom w:val="0"/>
      <w:divBdr>
        <w:top w:val="none" w:sz="0" w:space="0" w:color="auto"/>
        <w:left w:val="none" w:sz="0" w:space="0" w:color="auto"/>
        <w:bottom w:val="none" w:sz="0" w:space="0" w:color="auto"/>
        <w:right w:val="none" w:sz="0" w:space="0" w:color="auto"/>
      </w:divBdr>
    </w:div>
    <w:div w:id="1910653027">
      <w:bodyDiv w:val="1"/>
      <w:marLeft w:val="0"/>
      <w:marRight w:val="0"/>
      <w:marTop w:val="0"/>
      <w:marBottom w:val="0"/>
      <w:divBdr>
        <w:top w:val="none" w:sz="0" w:space="0" w:color="auto"/>
        <w:left w:val="none" w:sz="0" w:space="0" w:color="auto"/>
        <w:bottom w:val="none" w:sz="0" w:space="0" w:color="auto"/>
        <w:right w:val="none" w:sz="0" w:space="0" w:color="auto"/>
      </w:divBdr>
    </w:div>
    <w:div w:id="1914656047">
      <w:bodyDiv w:val="1"/>
      <w:marLeft w:val="0"/>
      <w:marRight w:val="0"/>
      <w:marTop w:val="0"/>
      <w:marBottom w:val="0"/>
      <w:divBdr>
        <w:top w:val="none" w:sz="0" w:space="0" w:color="auto"/>
        <w:left w:val="none" w:sz="0" w:space="0" w:color="auto"/>
        <w:bottom w:val="none" w:sz="0" w:space="0" w:color="auto"/>
        <w:right w:val="none" w:sz="0" w:space="0" w:color="auto"/>
      </w:divBdr>
    </w:div>
    <w:div w:id="1918712142">
      <w:bodyDiv w:val="1"/>
      <w:marLeft w:val="0"/>
      <w:marRight w:val="0"/>
      <w:marTop w:val="0"/>
      <w:marBottom w:val="0"/>
      <w:divBdr>
        <w:top w:val="none" w:sz="0" w:space="0" w:color="auto"/>
        <w:left w:val="none" w:sz="0" w:space="0" w:color="auto"/>
        <w:bottom w:val="none" w:sz="0" w:space="0" w:color="auto"/>
        <w:right w:val="none" w:sz="0" w:space="0" w:color="auto"/>
      </w:divBdr>
    </w:div>
    <w:div w:id="1922255984">
      <w:bodyDiv w:val="1"/>
      <w:marLeft w:val="0"/>
      <w:marRight w:val="0"/>
      <w:marTop w:val="0"/>
      <w:marBottom w:val="0"/>
      <w:divBdr>
        <w:top w:val="none" w:sz="0" w:space="0" w:color="auto"/>
        <w:left w:val="none" w:sz="0" w:space="0" w:color="auto"/>
        <w:bottom w:val="none" w:sz="0" w:space="0" w:color="auto"/>
        <w:right w:val="none" w:sz="0" w:space="0" w:color="auto"/>
      </w:divBdr>
    </w:div>
    <w:div w:id="1924073295">
      <w:bodyDiv w:val="1"/>
      <w:marLeft w:val="0"/>
      <w:marRight w:val="0"/>
      <w:marTop w:val="0"/>
      <w:marBottom w:val="0"/>
      <w:divBdr>
        <w:top w:val="none" w:sz="0" w:space="0" w:color="auto"/>
        <w:left w:val="none" w:sz="0" w:space="0" w:color="auto"/>
        <w:bottom w:val="none" w:sz="0" w:space="0" w:color="auto"/>
        <w:right w:val="none" w:sz="0" w:space="0" w:color="auto"/>
      </w:divBdr>
    </w:div>
    <w:div w:id="1928923608">
      <w:bodyDiv w:val="1"/>
      <w:marLeft w:val="0"/>
      <w:marRight w:val="0"/>
      <w:marTop w:val="0"/>
      <w:marBottom w:val="0"/>
      <w:divBdr>
        <w:top w:val="none" w:sz="0" w:space="0" w:color="auto"/>
        <w:left w:val="none" w:sz="0" w:space="0" w:color="auto"/>
        <w:bottom w:val="none" w:sz="0" w:space="0" w:color="auto"/>
        <w:right w:val="none" w:sz="0" w:space="0" w:color="auto"/>
      </w:divBdr>
    </w:div>
    <w:div w:id="1931111699">
      <w:bodyDiv w:val="1"/>
      <w:marLeft w:val="0"/>
      <w:marRight w:val="0"/>
      <w:marTop w:val="0"/>
      <w:marBottom w:val="0"/>
      <w:divBdr>
        <w:top w:val="none" w:sz="0" w:space="0" w:color="auto"/>
        <w:left w:val="none" w:sz="0" w:space="0" w:color="auto"/>
        <w:bottom w:val="none" w:sz="0" w:space="0" w:color="auto"/>
        <w:right w:val="none" w:sz="0" w:space="0" w:color="auto"/>
      </w:divBdr>
    </w:div>
    <w:div w:id="1959754270">
      <w:bodyDiv w:val="1"/>
      <w:marLeft w:val="0"/>
      <w:marRight w:val="0"/>
      <w:marTop w:val="0"/>
      <w:marBottom w:val="0"/>
      <w:divBdr>
        <w:top w:val="none" w:sz="0" w:space="0" w:color="auto"/>
        <w:left w:val="none" w:sz="0" w:space="0" w:color="auto"/>
        <w:bottom w:val="none" w:sz="0" w:space="0" w:color="auto"/>
        <w:right w:val="none" w:sz="0" w:space="0" w:color="auto"/>
      </w:divBdr>
    </w:div>
    <w:div w:id="1962808202">
      <w:bodyDiv w:val="1"/>
      <w:marLeft w:val="0"/>
      <w:marRight w:val="0"/>
      <w:marTop w:val="0"/>
      <w:marBottom w:val="0"/>
      <w:divBdr>
        <w:top w:val="none" w:sz="0" w:space="0" w:color="auto"/>
        <w:left w:val="none" w:sz="0" w:space="0" w:color="auto"/>
        <w:bottom w:val="none" w:sz="0" w:space="0" w:color="auto"/>
        <w:right w:val="none" w:sz="0" w:space="0" w:color="auto"/>
      </w:divBdr>
    </w:div>
    <w:div w:id="1981644765">
      <w:bodyDiv w:val="1"/>
      <w:marLeft w:val="0"/>
      <w:marRight w:val="0"/>
      <w:marTop w:val="0"/>
      <w:marBottom w:val="0"/>
      <w:divBdr>
        <w:top w:val="none" w:sz="0" w:space="0" w:color="auto"/>
        <w:left w:val="none" w:sz="0" w:space="0" w:color="auto"/>
        <w:bottom w:val="none" w:sz="0" w:space="0" w:color="auto"/>
        <w:right w:val="none" w:sz="0" w:space="0" w:color="auto"/>
      </w:divBdr>
      <w:divsChild>
        <w:div w:id="1565407703">
          <w:marLeft w:val="0"/>
          <w:marRight w:val="0"/>
          <w:marTop w:val="0"/>
          <w:marBottom w:val="0"/>
          <w:divBdr>
            <w:top w:val="none" w:sz="0" w:space="0" w:color="auto"/>
            <w:left w:val="none" w:sz="0" w:space="0" w:color="auto"/>
            <w:bottom w:val="none" w:sz="0" w:space="0" w:color="auto"/>
            <w:right w:val="none" w:sz="0" w:space="0" w:color="auto"/>
          </w:divBdr>
          <w:divsChild>
            <w:div w:id="422265222">
              <w:marLeft w:val="0"/>
              <w:marRight w:val="0"/>
              <w:marTop w:val="0"/>
              <w:marBottom w:val="0"/>
              <w:divBdr>
                <w:top w:val="none" w:sz="0" w:space="0" w:color="auto"/>
                <w:left w:val="none" w:sz="0" w:space="0" w:color="auto"/>
                <w:bottom w:val="none" w:sz="0" w:space="0" w:color="auto"/>
                <w:right w:val="none" w:sz="0" w:space="0" w:color="auto"/>
              </w:divBdr>
              <w:divsChild>
                <w:div w:id="741756377">
                  <w:marLeft w:val="0"/>
                  <w:marRight w:val="0"/>
                  <w:marTop w:val="0"/>
                  <w:marBottom w:val="0"/>
                  <w:divBdr>
                    <w:top w:val="none" w:sz="0" w:space="0" w:color="auto"/>
                    <w:left w:val="none" w:sz="0" w:space="0" w:color="auto"/>
                    <w:bottom w:val="none" w:sz="0" w:space="0" w:color="auto"/>
                    <w:right w:val="none" w:sz="0" w:space="0" w:color="auto"/>
                  </w:divBdr>
                  <w:divsChild>
                    <w:div w:id="1047997851">
                      <w:marLeft w:val="0"/>
                      <w:marRight w:val="0"/>
                      <w:marTop w:val="0"/>
                      <w:marBottom w:val="0"/>
                      <w:divBdr>
                        <w:top w:val="none" w:sz="0" w:space="0" w:color="auto"/>
                        <w:left w:val="none" w:sz="0" w:space="0" w:color="auto"/>
                        <w:bottom w:val="none" w:sz="0" w:space="0" w:color="auto"/>
                        <w:right w:val="none" w:sz="0" w:space="0" w:color="auto"/>
                      </w:divBdr>
                      <w:divsChild>
                        <w:div w:id="19590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1664">
      <w:bodyDiv w:val="1"/>
      <w:marLeft w:val="0"/>
      <w:marRight w:val="0"/>
      <w:marTop w:val="0"/>
      <w:marBottom w:val="0"/>
      <w:divBdr>
        <w:top w:val="none" w:sz="0" w:space="0" w:color="auto"/>
        <w:left w:val="none" w:sz="0" w:space="0" w:color="auto"/>
        <w:bottom w:val="none" w:sz="0" w:space="0" w:color="auto"/>
        <w:right w:val="none" w:sz="0" w:space="0" w:color="auto"/>
      </w:divBdr>
      <w:divsChild>
        <w:div w:id="635182035">
          <w:marLeft w:val="0"/>
          <w:marRight w:val="0"/>
          <w:marTop w:val="0"/>
          <w:marBottom w:val="0"/>
          <w:divBdr>
            <w:top w:val="none" w:sz="0" w:space="0" w:color="auto"/>
            <w:left w:val="none" w:sz="0" w:space="0" w:color="auto"/>
            <w:bottom w:val="none" w:sz="0" w:space="0" w:color="auto"/>
            <w:right w:val="none" w:sz="0" w:space="0" w:color="auto"/>
          </w:divBdr>
          <w:divsChild>
            <w:div w:id="1917787963">
              <w:marLeft w:val="0"/>
              <w:marRight w:val="0"/>
              <w:marTop w:val="0"/>
              <w:marBottom w:val="0"/>
              <w:divBdr>
                <w:top w:val="none" w:sz="0" w:space="0" w:color="auto"/>
                <w:left w:val="none" w:sz="0" w:space="0" w:color="auto"/>
                <w:bottom w:val="none" w:sz="0" w:space="0" w:color="auto"/>
                <w:right w:val="none" w:sz="0" w:space="0" w:color="auto"/>
              </w:divBdr>
              <w:divsChild>
                <w:div w:id="1353990158">
                  <w:marLeft w:val="0"/>
                  <w:marRight w:val="435"/>
                  <w:marTop w:val="0"/>
                  <w:marBottom w:val="0"/>
                  <w:divBdr>
                    <w:top w:val="none" w:sz="0" w:space="0" w:color="auto"/>
                    <w:left w:val="none" w:sz="0" w:space="0" w:color="auto"/>
                    <w:bottom w:val="none" w:sz="0" w:space="0" w:color="auto"/>
                    <w:right w:val="none" w:sz="0" w:space="0" w:color="auto"/>
                  </w:divBdr>
                  <w:divsChild>
                    <w:div w:id="641158445">
                      <w:marLeft w:val="0"/>
                      <w:marRight w:val="0"/>
                      <w:marTop w:val="0"/>
                      <w:marBottom w:val="0"/>
                      <w:divBdr>
                        <w:top w:val="none" w:sz="0" w:space="0" w:color="auto"/>
                        <w:left w:val="none" w:sz="0" w:space="0" w:color="auto"/>
                        <w:bottom w:val="none" w:sz="0" w:space="0" w:color="auto"/>
                        <w:right w:val="none" w:sz="0" w:space="0" w:color="auto"/>
                      </w:divBdr>
                      <w:divsChild>
                        <w:div w:id="4181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58574">
      <w:bodyDiv w:val="1"/>
      <w:marLeft w:val="0"/>
      <w:marRight w:val="0"/>
      <w:marTop w:val="0"/>
      <w:marBottom w:val="0"/>
      <w:divBdr>
        <w:top w:val="none" w:sz="0" w:space="0" w:color="auto"/>
        <w:left w:val="none" w:sz="0" w:space="0" w:color="auto"/>
        <w:bottom w:val="none" w:sz="0" w:space="0" w:color="auto"/>
        <w:right w:val="none" w:sz="0" w:space="0" w:color="auto"/>
      </w:divBdr>
    </w:div>
    <w:div w:id="1997412318">
      <w:bodyDiv w:val="1"/>
      <w:marLeft w:val="0"/>
      <w:marRight w:val="0"/>
      <w:marTop w:val="0"/>
      <w:marBottom w:val="0"/>
      <w:divBdr>
        <w:top w:val="none" w:sz="0" w:space="0" w:color="auto"/>
        <w:left w:val="none" w:sz="0" w:space="0" w:color="auto"/>
        <w:bottom w:val="none" w:sz="0" w:space="0" w:color="auto"/>
        <w:right w:val="none" w:sz="0" w:space="0" w:color="auto"/>
      </w:divBdr>
    </w:div>
    <w:div w:id="2009668905">
      <w:bodyDiv w:val="1"/>
      <w:marLeft w:val="0"/>
      <w:marRight w:val="0"/>
      <w:marTop w:val="0"/>
      <w:marBottom w:val="0"/>
      <w:divBdr>
        <w:top w:val="none" w:sz="0" w:space="0" w:color="auto"/>
        <w:left w:val="none" w:sz="0" w:space="0" w:color="auto"/>
        <w:bottom w:val="none" w:sz="0" w:space="0" w:color="auto"/>
        <w:right w:val="none" w:sz="0" w:space="0" w:color="auto"/>
      </w:divBdr>
    </w:div>
    <w:div w:id="2011987031">
      <w:bodyDiv w:val="1"/>
      <w:marLeft w:val="0"/>
      <w:marRight w:val="0"/>
      <w:marTop w:val="0"/>
      <w:marBottom w:val="0"/>
      <w:divBdr>
        <w:top w:val="none" w:sz="0" w:space="0" w:color="auto"/>
        <w:left w:val="none" w:sz="0" w:space="0" w:color="auto"/>
        <w:bottom w:val="none" w:sz="0" w:space="0" w:color="auto"/>
        <w:right w:val="none" w:sz="0" w:space="0" w:color="auto"/>
      </w:divBdr>
    </w:div>
    <w:div w:id="2018119985">
      <w:bodyDiv w:val="1"/>
      <w:marLeft w:val="0"/>
      <w:marRight w:val="0"/>
      <w:marTop w:val="0"/>
      <w:marBottom w:val="0"/>
      <w:divBdr>
        <w:top w:val="none" w:sz="0" w:space="0" w:color="auto"/>
        <w:left w:val="none" w:sz="0" w:space="0" w:color="auto"/>
        <w:bottom w:val="none" w:sz="0" w:space="0" w:color="auto"/>
        <w:right w:val="none" w:sz="0" w:space="0" w:color="auto"/>
      </w:divBdr>
    </w:div>
    <w:div w:id="2019233009">
      <w:bodyDiv w:val="1"/>
      <w:marLeft w:val="0"/>
      <w:marRight w:val="0"/>
      <w:marTop w:val="0"/>
      <w:marBottom w:val="0"/>
      <w:divBdr>
        <w:top w:val="none" w:sz="0" w:space="0" w:color="auto"/>
        <w:left w:val="none" w:sz="0" w:space="0" w:color="auto"/>
        <w:bottom w:val="none" w:sz="0" w:space="0" w:color="auto"/>
        <w:right w:val="none" w:sz="0" w:space="0" w:color="auto"/>
      </w:divBdr>
    </w:div>
    <w:div w:id="2030913728">
      <w:bodyDiv w:val="1"/>
      <w:marLeft w:val="0"/>
      <w:marRight w:val="0"/>
      <w:marTop w:val="0"/>
      <w:marBottom w:val="0"/>
      <w:divBdr>
        <w:top w:val="none" w:sz="0" w:space="0" w:color="auto"/>
        <w:left w:val="none" w:sz="0" w:space="0" w:color="auto"/>
        <w:bottom w:val="none" w:sz="0" w:space="0" w:color="auto"/>
        <w:right w:val="none" w:sz="0" w:space="0" w:color="auto"/>
      </w:divBdr>
    </w:div>
    <w:div w:id="2031250697">
      <w:bodyDiv w:val="1"/>
      <w:marLeft w:val="0"/>
      <w:marRight w:val="0"/>
      <w:marTop w:val="0"/>
      <w:marBottom w:val="0"/>
      <w:divBdr>
        <w:top w:val="none" w:sz="0" w:space="0" w:color="auto"/>
        <w:left w:val="none" w:sz="0" w:space="0" w:color="auto"/>
        <w:bottom w:val="none" w:sz="0" w:space="0" w:color="auto"/>
        <w:right w:val="none" w:sz="0" w:space="0" w:color="auto"/>
      </w:divBdr>
    </w:div>
    <w:div w:id="2033258278">
      <w:bodyDiv w:val="1"/>
      <w:marLeft w:val="0"/>
      <w:marRight w:val="0"/>
      <w:marTop w:val="0"/>
      <w:marBottom w:val="0"/>
      <w:divBdr>
        <w:top w:val="none" w:sz="0" w:space="0" w:color="auto"/>
        <w:left w:val="none" w:sz="0" w:space="0" w:color="auto"/>
        <w:bottom w:val="none" w:sz="0" w:space="0" w:color="auto"/>
        <w:right w:val="none" w:sz="0" w:space="0" w:color="auto"/>
      </w:divBdr>
    </w:div>
    <w:div w:id="2035111113">
      <w:bodyDiv w:val="1"/>
      <w:marLeft w:val="0"/>
      <w:marRight w:val="0"/>
      <w:marTop w:val="0"/>
      <w:marBottom w:val="0"/>
      <w:divBdr>
        <w:top w:val="none" w:sz="0" w:space="0" w:color="auto"/>
        <w:left w:val="none" w:sz="0" w:space="0" w:color="auto"/>
        <w:bottom w:val="none" w:sz="0" w:space="0" w:color="auto"/>
        <w:right w:val="none" w:sz="0" w:space="0" w:color="auto"/>
      </w:divBdr>
    </w:div>
    <w:div w:id="2037267300">
      <w:bodyDiv w:val="1"/>
      <w:marLeft w:val="0"/>
      <w:marRight w:val="0"/>
      <w:marTop w:val="0"/>
      <w:marBottom w:val="0"/>
      <w:divBdr>
        <w:top w:val="none" w:sz="0" w:space="0" w:color="auto"/>
        <w:left w:val="none" w:sz="0" w:space="0" w:color="auto"/>
        <w:bottom w:val="none" w:sz="0" w:space="0" w:color="auto"/>
        <w:right w:val="none" w:sz="0" w:space="0" w:color="auto"/>
      </w:divBdr>
    </w:div>
    <w:div w:id="2045910391">
      <w:bodyDiv w:val="1"/>
      <w:marLeft w:val="0"/>
      <w:marRight w:val="0"/>
      <w:marTop w:val="0"/>
      <w:marBottom w:val="0"/>
      <w:divBdr>
        <w:top w:val="none" w:sz="0" w:space="0" w:color="auto"/>
        <w:left w:val="none" w:sz="0" w:space="0" w:color="auto"/>
        <w:bottom w:val="none" w:sz="0" w:space="0" w:color="auto"/>
        <w:right w:val="none" w:sz="0" w:space="0" w:color="auto"/>
      </w:divBdr>
    </w:div>
    <w:div w:id="2049793333">
      <w:bodyDiv w:val="1"/>
      <w:marLeft w:val="0"/>
      <w:marRight w:val="0"/>
      <w:marTop w:val="0"/>
      <w:marBottom w:val="0"/>
      <w:divBdr>
        <w:top w:val="none" w:sz="0" w:space="0" w:color="auto"/>
        <w:left w:val="none" w:sz="0" w:space="0" w:color="auto"/>
        <w:bottom w:val="none" w:sz="0" w:space="0" w:color="auto"/>
        <w:right w:val="none" w:sz="0" w:space="0" w:color="auto"/>
      </w:divBdr>
      <w:divsChild>
        <w:div w:id="607391721">
          <w:marLeft w:val="0"/>
          <w:marRight w:val="0"/>
          <w:marTop w:val="0"/>
          <w:marBottom w:val="0"/>
          <w:divBdr>
            <w:top w:val="none" w:sz="0" w:space="0" w:color="auto"/>
            <w:left w:val="none" w:sz="0" w:space="0" w:color="auto"/>
            <w:bottom w:val="none" w:sz="0" w:space="0" w:color="auto"/>
            <w:right w:val="none" w:sz="0" w:space="0" w:color="auto"/>
          </w:divBdr>
          <w:divsChild>
            <w:div w:id="233857128">
              <w:marLeft w:val="0"/>
              <w:marRight w:val="0"/>
              <w:marTop w:val="0"/>
              <w:marBottom w:val="0"/>
              <w:divBdr>
                <w:top w:val="none" w:sz="0" w:space="0" w:color="auto"/>
                <w:left w:val="none" w:sz="0" w:space="0" w:color="auto"/>
                <w:bottom w:val="none" w:sz="0" w:space="0" w:color="auto"/>
                <w:right w:val="none" w:sz="0" w:space="0" w:color="auto"/>
              </w:divBdr>
              <w:divsChild>
                <w:div w:id="1618294648">
                  <w:marLeft w:val="0"/>
                  <w:marRight w:val="0"/>
                  <w:marTop w:val="0"/>
                  <w:marBottom w:val="0"/>
                  <w:divBdr>
                    <w:top w:val="none" w:sz="0" w:space="0" w:color="auto"/>
                    <w:left w:val="none" w:sz="0" w:space="0" w:color="auto"/>
                    <w:bottom w:val="none" w:sz="0" w:space="0" w:color="auto"/>
                    <w:right w:val="none" w:sz="0" w:space="0" w:color="auto"/>
                  </w:divBdr>
                  <w:divsChild>
                    <w:div w:id="15753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6509">
      <w:bodyDiv w:val="1"/>
      <w:marLeft w:val="0"/>
      <w:marRight w:val="0"/>
      <w:marTop w:val="0"/>
      <w:marBottom w:val="0"/>
      <w:divBdr>
        <w:top w:val="none" w:sz="0" w:space="0" w:color="auto"/>
        <w:left w:val="none" w:sz="0" w:space="0" w:color="auto"/>
        <w:bottom w:val="none" w:sz="0" w:space="0" w:color="auto"/>
        <w:right w:val="none" w:sz="0" w:space="0" w:color="auto"/>
      </w:divBdr>
      <w:divsChild>
        <w:div w:id="69281234">
          <w:marLeft w:val="0"/>
          <w:marRight w:val="0"/>
          <w:marTop w:val="0"/>
          <w:marBottom w:val="0"/>
          <w:divBdr>
            <w:top w:val="none" w:sz="0" w:space="0" w:color="auto"/>
            <w:left w:val="none" w:sz="0" w:space="0" w:color="auto"/>
            <w:bottom w:val="none" w:sz="0" w:space="0" w:color="auto"/>
            <w:right w:val="none" w:sz="0" w:space="0" w:color="auto"/>
          </w:divBdr>
        </w:div>
      </w:divsChild>
    </w:div>
    <w:div w:id="2053536742">
      <w:bodyDiv w:val="1"/>
      <w:marLeft w:val="0"/>
      <w:marRight w:val="0"/>
      <w:marTop w:val="0"/>
      <w:marBottom w:val="0"/>
      <w:divBdr>
        <w:top w:val="none" w:sz="0" w:space="0" w:color="auto"/>
        <w:left w:val="none" w:sz="0" w:space="0" w:color="auto"/>
        <w:bottom w:val="none" w:sz="0" w:space="0" w:color="auto"/>
        <w:right w:val="none" w:sz="0" w:space="0" w:color="auto"/>
      </w:divBdr>
    </w:div>
    <w:div w:id="2058629443">
      <w:bodyDiv w:val="1"/>
      <w:marLeft w:val="0"/>
      <w:marRight w:val="0"/>
      <w:marTop w:val="0"/>
      <w:marBottom w:val="0"/>
      <w:divBdr>
        <w:top w:val="none" w:sz="0" w:space="0" w:color="auto"/>
        <w:left w:val="none" w:sz="0" w:space="0" w:color="auto"/>
        <w:bottom w:val="none" w:sz="0" w:space="0" w:color="auto"/>
        <w:right w:val="none" w:sz="0" w:space="0" w:color="auto"/>
      </w:divBdr>
    </w:div>
    <w:div w:id="2072265705">
      <w:bodyDiv w:val="1"/>
      <w:marLeft w:val="0"/>
      <w:marRight w:val="0"/>
      <w:marTop w:val="0"/>
      <w:marBottom w:val="0"/>
      <w:divBdr>
        <w:top w:val="none" w:sz="0" w:space="0" w:color="auto"/>
        <w:left w:val="none" w:sz="0" w:space="0" w:color="auto"/>
        <w:bottom w:val="none" w:sz="0" w:space="0" w:color="auto"/>
        <w:right w:val="none" w:sz="0" w:space="0" w:color="auto"/>
      </w:divBdr>
    </w:div>
    <w:div w:id="2081554884">
      <w:bodyDiv w:val="1"/>
      <w:marLeft w:val="0"/>
      <w:marRight w:val="0"/>
      <w:marTop w:val="0"/>
      <w:marBottom w:val="0"/>
      <w:divBdr>
        <w:top w:val="none" w:sz="0" w:space="0" w:color="auto"/>
        <w:left w:val="none" w:sz="0" w:space="0" w:color="auto"/>
        <w:bottom w:val="none" w:sz="0" w:space="0" w:color="auto"/>
        <w:right w:val="none" w:sz="0" w:space="0" w:color="auto"/>
      </w:divBdr>
      <w:divsChild>
        <w:div w:id="1665157368">
          <w:marLeft w:val="0"/>
          <w:marRight w:val="0"/>
          <w:marTop w:val="0"/>
          <w:marBottom w:val="0"/>
          <w:divBdr>
            <w:top w:val="none" w:sz="0" w:space="0" w:color="auto"/>
            <w:left w:val="none" w:sz="0" w:space="0" w:color="auto"/>
            <w:bottom w:val="none" w:sz="0" w:space="0" w:color="auto"/>
            <w:right w:val="none" w:sz="0" w:space="0" w:color="auto"/>
          </w:divBdr>
        </w:div>
      </w:divsChild>
    </w:div>
    <w:div w:id="2081823843">
      <w:bodyDiv w:val="1"/>
      <w:marLeft w:val="0"/>
      <w:marRight w:val="0"/>
      <w:marTop w:val="0"/>
      <w:marBottom w:val="0"/>
      <w:divBdr>
        <w:top w:val="none" w:sz="0" w:space="0" w:color="auto"/>
        <w:left w:val="none" w:sz="0" w:space="0" w:color="auto"/>
        <w:bottom w:val="none" w:sz="0" w:space="0" w:color="auto"/>
        <w:right w:val="none" w:sz="0" w:space="0" w:color="auto"/>
      </w:divBdr>
    </w:div>
    <w:div w:id="2082478303">
      <w:bodyDiv w:val="1"/>
      <w:marLeft w:val="0"/>
      <w:marRight w:val="0"/>
      <w:marTop w:val="0"/>
      <w:marBottom w:val="0"/>
      <w:divBdr>
        <w:top w:val="none" w:sz="0" w:space="0" w:color="auto"/>
        <w:left w:val="none" w:sz="0" w:space="0" w:color="auto"/>
        <w:bottom w:val="none" w:sz="0" w:space="0" w:color="auto"/>
        <w:right w:val="none" w:sz="0" w:space="0" w:color="auto"/>
      </w:divBdr>
    </w:div>
    <w:div w:id="2083214530">
      <w:bodyDiv w:val="1"/>
      <w:marLeft w:val="0"/>
      <w:marRight w:val="0"/>
      <w:marTop w:val="0"/>
      <w:marBottom w:val="0"/>
      <w:divBdr>
        <w:top w:val="none" w:sz="0" w:space="0" w:color="auto"/>
        <w:left w:val="none" w:sz="0" w:space="0" w:color="auto"/>
        <w:bottom w:val="none" w:sz="0" w:space="0" w:color="auto"/>
        <w:right w:val="none" w:sz="0" w:space="0" w:color="auto"/>
      </w:divBdr>
    </w:div>
    <w:div w:id="2102136943">
      <w:bodyDiv w:val="1"/>
      <w:marLeft w:val="0"/>
      <w:marRight w:val="0"/>
      <w:marTop w:val="0"/>
      <w:marBottom w:val="0"/>
      <w:divBdr>
        <w:top w:val="none" w:sz="0" w:space="0" w:color="auto"/>
        <w:left w:val="none" w:sz="0" w:space="0" w:color="auto"/>
        <w:bottom w:val="none" w:sz="0" w:space="0" w:color="auto"/>
        <w:right w:val="none" w:sz="0" w:space="0" w:color="auto"/>
      </w:divBdr>
    </w:div>
    <w:div w:id="2115051799">
      <w:bodyDiv w:val="1"/>
      <w:marLeft w:val="0"/>
      <w:marRight w:val="0"/>
      <w:marTop w:val="0"/>
      <w:marBottom w:val="0"/>
      <w:divBdr>
        <w:top w:val="none" w:sz="0" w:space="0" w:color="auto"/>
        <w:left w:val="none" w:sz="0" w:space="0" w:color="auto"/>
        <w:bottom w:val="none" w:sz="0" w:space="0" w:color="auto"/>
        <w:right w:val="none" w:sz="0" w:space="0" w:color="auto"/>
      </w:divBdr>
    </w:div>
    <w:div w:id="2115243776">
      <w:bodyDiv w:val="1"/>
      <w:marLeft w:val="0"/>
      <w:marRight w:val="0"/>
      <w:marTop w:val="0"/>
      <w:marBottom w:val="0"/>
      <w:divBdr>
        <w:top w:val="none" w:sz="0" w:space="0" w:color="auto"/>
        <w:left w:val="none" w:sz="0" w:space="0" w:color="auto"/>
        <w:bottom w:val="none" w:sz="0" w:space="0" w:color="auto"/>
        <w:right w:val="none" w:sz="0" w:space="0" w:color="auto"/>
      </w:divBdr>
    </w:div>
    <w:div w:id="2118716261">
      <w:bodyDiv w:val="1"/>
      <w:marLeft w:val="0"/>
      <w:marRight w:val="0"/>
      <w:marTop w:val="0"/>
      <w:marBottom w:val="0"/>
      <w:divBdr>
        <w:top w:val="none" w:sz="0" w:space="0" w:color="auto"/>
        <w:left w:val="none" w:sz="0" w:space="0" w:color="auto"/>
        <w:bottom w:val="none" w:sz="0" w:space="0" w:color="auto"/>
        <w:right w:val="none" w:sz="0" w:space="0" w:color="auto"/>
      </w:divBdr>
    </w:div>
    <w:div w:id="2125928086">
      <w:bodyDiv w:val="1"/>
      <w:marLeft w:val="0"/>
      <w:marRight w:val="0"/>
      <w:marTop w:val="0"/>
      <w:marBottom w:val="0"/>
      <w:divBdr>
        <w:top w:val="none" w:sz="0" w:space="0" w:color="auto"/>
        <w:left w:val="none" w:sz="0" w:space="0" w:color="auto"/>
        <w:bottom w:val="none" w:sz="0" w:space="0" w:color="auto"/>
        <w:right w:val="none" w:sz="0" w:space="0" w:color="auto"/>
      </w:divBdr>
    </w:div>
    <w:div w:id="2128307487">
      <w:bodyDiv w:val="1"/>
      <w:marLeft w:val="0"/>
      <w:marRight w:val="0"/>
      <w:marTop w:val="0"/>
      <w:marBottom w:val="0"/>
      <w:divBdr>
        <w:top w:val="none" w:sz="0" w:space="0" w:color="auto"/>
        <w:left w:val="none" w:sz="0" w:space="0" w:color="auto"/>
        <w:bottom w:val="none" w:sz="0" w:space="0" w:color="auto"/>
        <w:right w:val="none" w:sz="0" w:space="0" w:color="auto"/>
      </w:divBdr>
    </w:div>
    <w:div w:id="2144999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image" Target="media/image5.png"/><Relationship Id="rId42" Type="http://schemas.openxmlformats.org/officeDocument/2006/relationships/image" Target="media/image9.jpeg"/><Relationship Id="rId47" Type="http://schemas.openxmlformats.org/officeDocument/2006/relationships/image" Target="media/image11.jpeg"/><Relationship Id="rId63" Type="http://schemas.openxmlformats.org/officeDocument/2006/relationships/hyperlink" Target="https://www.pc.sc.gov.br/informacoes/noticias/41-palhoca-30-delegacia-regional-de-policia/45426-operacao-pague-mais-leve-menos-postos-de-combustiveis-sao-notificados-na-regiao-de-santo-amaro-da-imperatriz" TargetMode="External"/><Relationship Id="rId68" Type="http://schemas.openxmlformats.org/officeDocument/2006/relationships/image" Target="media/image23.jpeg"/><Relationship Id="rId84" Type="http://schemas.openxmlformats.org/officeDocument/2006/relationships/image" Target="media/image30.jpeg"/><Relationship Id="rId89" Type="http://schemas.openxmlformats.org/officeDocument/2006/relationships/hyperlink" Target="https://g1.globo.com/mg/minas-gerais/noticia/2021/07/09/operacao-interdita-seis-postos-de-combustivel-em-bh-por-venda-de-gasolina-adulterada-com-metanol.ghtml" TargetMode="External"/><Relationship Id="rId112" Type="http://schemas.microsoft.com/office/2018/08/relationships/commentsExtensible" Target="commentsExtensible.xml"/><Relationship Id="rId16" Type="http://schemas.openxmlformats.org/officeDocument/2006/relationships/image" Target="media/image4.png"/><Relationship Id="rId107" Type="http://schemas.openxmlformats.org/officeDocument/2006/relationships/image" Target="media/image37.jpeg"/><Relationship Id="rId11" Type="http://schemas.openxmlformats.org/officeDocument/2006/relationships/image" Target="media/image2.jpeg"/><Relationship Id="rId32" Type="http://schemas.openxmlformats.org/officeDocument/2006/relationships/chart" Target="charts/chart14.xml"/><Relationship Id="rId37" Type="http://schemas.openxmlformats.org/officeDocument/2006/relationships/chart" Target="charts/chart16.xm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hyperlink" Target="https://www.facebook.com/proconsp/?__tn__=kK*F" TargetMode="External"/><Relationship Id="rId79" Type="http://schemas.openxmlformats.org/officeDocument/2006/relationships/hyperlink" Target="https://odocumento.com.br/policia-federal-deflagra-operacao-derivacao-de-combate-ao-funcionamento-clandestino-de-postos-revendedores-de-combustiveis/" TargetMode="External"/><Relationship Id="rId102" Type="http://schemas.openxmlformats.org/officeDocument/2006/relationships/image" Target="media/image36.jpeg"/><Relationship Id="rId5" Type="http://schemas.openxmlformats.org/officeDocument/2006/relationships/numbering" Target="numbering.xml"/><Relationship Id="rId90" Type="http://schemas.openxmlformats.org/officeDocument/2006/relationships/image" Target="media/image33.jpeg"/><Relationship Id="rId95" Type="http://schemas.openxmlformats.org/officeDocument/2006/relationships/image" Target="media/image35.png"/><Relationship Id="rId22" Type="http://schemas.openxmlformats.org/officeDocument/2006/relationships/chart" Target="charts/chart6.xml"/><Relationship Id="rId27" Type="http://schemas.openxmlformats.org/officeDocument/2006/relationships/image" Target="media/image7.jpeg"/><Relationship Id="rId43" Type="http://schemas.openxmlformats.org/officeDocument/2006/relationships/hyperlink" Target="http://www.macae.rj.gov.br/noticias/leitura/noticia/procon-macae-recebe-representantes-da-anp" TargetMode="External"/><Relationship Id="rId48" Type="http://schemas.openxmlformats.org/officeDocument/2006/relationships/image" Target="media/image12.jpeg"/><Relationship Id="rId64" Type="http://schemas.openxmlformats.org/officeDocument/2006/relationships/image" Target="media/image21.jpeg"/><Relationship Id="rId69" Type="http://schemas.openxmlformats.org/officeDocument/2006/relationships/hyperlink" Target="https://www.band.uol.com.br/noticias/jornal-da-band/ultimas/policia-de-sp-descobre-tunel-para-roubar-combustivel-da-petrobras-para-posto-do-pcc-16345430" TargetMode="External"/><Relationship Id="rId80" Type="http://schemas.openxmlformats.org/officeDocument/2006/relationships/image" Target="media/image27.jpeg"/><Relationship Id="rId85" Type="http://schemas.openxmlformats.org/officeDocument/2006/relationships/image" Target="media/image31.jpeg"/><Relationship Id="rId12" Type="http://schemas.openxmlformats.org/officeDocument/2006/relationships/header" Target="header1.xml"/><Relationship Id="rId17" Type="http://schemas.openxmlformats.org/officeDocument/2006/relationships/chart" Target="charts/chart2.xml"/><Relationship Id="rId33" Type="http://schemas.openxmlformats.org/officeDocument/2006/relationships/hyperlink" Target="https://www.gov.br/anp/pt-br/acesso-a-informacao/perguntas-frequentes" TargetMode="External"/><Relationship Id="rId38" Type="http://schemas.openxmlformats.org/officeDocument/2006/relationships/chart" Target="charts/chart17.xml"/><Relationship Id="rId59" Type="http://schemas.openxmlformats.org/officeDocument/2006/relationships/hyperlink" Target="https://www.opovo.com.br/noticias/economia/2021/03/08/fortaleza--aquiraz-e-cascavel-sao-alvo-de-fiscalizacao-em-pontos-de-venda-de-combustiveis.html" TargetMode="External"/><Relationship Id="rId103" Type="http://schemas.openxmlformats.org/officeDocument/2006/relationships/hyperlink" Target="https://twitter.com/ANPgovbr" TargetMode="External"/><Relationship Id="rId108" Type="http://schemas.openxmlformats.org/officeDocument/2006/relationships/image" Target="media/image38.jpeg"/><Relationship Id="rId54" Type="http://schemas.openxmlformats.org/officeDocument/2006/relationships/image" Target="media/image15.jpeg"/><Relationship Id="rId70" Type="http://schemas.openxmlformats.org/officeDocument/2006/relationships/hyperlink" Target="https://www.facebook.com/137125882982280/posts/4426576567370502/?d=n" TargetMode="External"/><Relationship Id="rId75" Type="http://schemas.openxmlformats.org/officeDocument/2006/relationships/image" Target="media/image25.jpeg"/><Relationship Id="rId91" Type="http://schemas.openxmlformats.org/officeDocument/2006/relationships/hyperlink" Target="https://ssp.rs.gov.br/operacao-petroleo-real-mobiliza-equipes-em-mais-de-80-municipios-gauchos" TargetMode="External"/><Relationship Id="rId96" Type="http://schemas.openxmlformats.org/officeDocument/2006/relationships/hyperlink" Target="https://diariodemossoro.com.br/mprn-e-anp-interdita-8-pontos-de-venda-ilegal-de-gas-de-cozinha-em-mossor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chart" Target="charts/chart15.xml"/><Relationship Id="rId49" Type="http://schemas.openxmlformats.org/officeDocument/2006/relationships/image" Target="media/image13.jpeg"/><Relationship Id="rId57" Type="http://schemas.openxmlformats.org/officeDocument/2006/relationships/image" Target="media/image18.jpeg"/><Relationship Id="rId106" Type="http://schemas.openxmlformats.org/officeDocument/2006/relationships/hyperlink" Target="https://www.marica.rj.gov.br/2021/11/24/prefeitura-e-anp-realizam-operacao-conjunta-em-postos-de-combustiveis-de-marica/" TargetMode="External"/><Relationship Id="rId10" Type="http://schemas.openxmlformats.org/officeDocument/2006/relationships/endnotes" Target="endnotes.xml"/><Relationship Id="rId31" Type="http://schemas.openxmlformats.org/officeDocument/2006/relationships/chart" Target="charts/chart13.xml"/><Relationship Id="rId44" Type="http://schemas.openxmlformats.org/officeDocument/2006/relationships/hyperlink" Target="https://www.gov.br/anp/pt-br/canais_atendimento/imprensa/noticias-comunicados/anp-combate-o-comercio-ilegal-de-gas-de-cozinha-glp-no-df" TargetMode="External"/><Relationship Id="rId52" Type="http://schemas.openxmlformats.org/officeDocument/2006/relationships/hyperlink" Target="https://www.jornaldocomercio.com/_conteudo/economia/2021/03/783641-fiscalizacao-autua-dois-postos-de-combustivel-durante-operacao-em-porto-alegre.html" TargetMode="External"/><Relationship Id="rId60" Type="http://schemas.openxmlformats.org/officeDocument/2006/relationships/image" Target="media/image20.jpeg"/><Relationship Id="rId65" Type="http://schemas.openxmlformats.org/officeDocument/2006/relationships/hyperlink" Target="https://www.pc.sc.gov.br/informacoes/noticias/41-palhoca-30-delegacia-regional-de-policia/45426-operacao-pague-mais-leve-menos-postos-de-combustiveis-sao-notificados-na-regiao-de-santo-amaro-da-imperatriz" TargetMode="External"/><Relationship Id="rId73" Type="http://schemas.openxmlformats.org/officeDocument/2006/relationships/hyperlink" Target="https://www.facebook.com/ipemsp/?__tn__=kK*F" TargetMode="External"/><Relationship Id="rId78" Type="http://schemas.openxmlformats.org/officeDocument/2006/relationships/image" Target="media/image26.jpeg"/><Relationship Id="rId81" Type="http://schemas.openxmlformats.org/officeDocument/2006/relationships/hyperlink" Target="https://www.facebook.com/ANPgovbr/photos/a.326829870678546/4602027063158784/" TargetMode="External"/><Relationship Id="rId86" Type="http://schemas.openxmlformats.org/officeDocument/2006/relationships/hyperlink" Target="https://www.facebook.com/ANPgovbr/posts/4642517365776420" TargetMode="External"/><Relationship Id="rId94" Type="http://schemas.openxmlformats.org/officeDocument/2006/relationships/hyperlink" Target="http://www.policiacivil.go.gov.br/delegacias/especializadas/operacao-crepitus-pc-deflagra-nova-fase-e-faz-buscas-em-pontos-de-venda-clandestina-de-gas.html" TargetMode="External"/><Relationship Id="rId99" Type="http://schemas.openxmlformats.org/officeDocument/2006/relationships/hyperlink" Target="https://twitter.com/hashtag/ANP?src=hashtag_click" TargetMode="External"/><Relationship Id="rId101" Type="http://schemas.openxmlformats.org/officeDocument/2006/relationships/hyperlink" Target="https://twitter.com/hashtag/Fiscaliza%C3%A7%C3%A3oANPDiaaDia?src=hashtag_clic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image" Target="media/image8.jpeg"/><Relationship Id="rId109" Type="http://schemas.openxmlformats.org/officeDocument/2006/relationships/hyperlink" Target="https://prefeitura.poa.br/smdet/noticias/procon-e-agencia-nacional-do-petroleo-fiscalizam-depositos-de-gas" TargetMode="External"/><Relationship Id="rId34" Type="http://schemas.openxmlformats.org/officeDocument/2006/relationships/header" Target="header2.xml"/><Relationship Id="rId50" Type="http://schemas.openxmlformats.org/officeDocument/2006/relationships/hyperlink" Target="https://www.gov.br/anp/pt-br/canais_atendimento/imprensa/noticias-comunicados/anp-fiscaliza-mais-de-700-agentes-em-acoes-especiais-do-mes-do-consumidor" TargetMode="External"/><Relationship Id="rId55" Type="http://schemas.openxmlformats.org/officeDocument/2006/relationships/image" Target="media/image16.jpeg"/><Relationship Id="rId76" Type="http://schemas.openxmlformats.org/officeDocument/2006/relationships/hyperlink" Target="https://recordtv.r7.com/balanco-geral-manha/videos/operacao-em-sao-paulo-combate-fraudes-em-postos-de-gasolina-04052021" TargetMode="External"/><Relationship Id="rId97" Type="http://schemas.openxmlformats.org/officeDocument/2006/relationships/hyperlink" Target="https://www.novonoticias.com.br/acao-conjunta-do-mprn-e-anp-interdita-8-pontos-de-venda-ilegal-de-gas-em-mossoro/" TargetMode="External"/><Relationship Id="rId104" Type="http://schemas.openxmlformats.org/officeDocument/2006/relationships/hyperlink" Target="https://twitter.com/ANPgovbr/status/1461843136783781888" TargetMode="External"/><Relationship Id="rId7" Type="http://schemas.openxmlformats.org/officeDocument/2006/relationships/settings" Target="settings.xml"/><Relationship Id="rId71" Type="http://schemas.openxmlformats.org/officeDocument/2006/relationships/image" Target="media/image24.jpeg"/><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image" Target="media/image6.png"/><Relationship Id="rId40" Type="http://schemas.openxmlformats.org/officeDocument/2006/relationships/hyperlink" Target="https://imirante.com/sao-luis/noticias/2021/01/30/forca-tarefa-fiscaliza-postos-de-combustiveis-em-sao-luis-paco-do-lumiar-e-sao-jose-do-ribamar.shtml" TargetMode="External"/><Relationship Id="rId45" Type="http://schemas.openxmlformats.org/officeDocument/2006/relationships/hyperlink" Target="https://www.gov.br/anp/pt-br/canais_atendimento/consumidor" TargetMode="External"/><Relationship Id="rId66" Type="http://schemas.openxmlformats.org/officeDocument/2006/relationships/image" Target="media/image22.jpeg"/><Relationship Id="rId87" Type="http://schemas.openxmlformats.org/officeDocument/2006/relationships/hyperlink" Target="https://www.facebook.com/ANPgovbr/posts/4585984074763083" TargetMode="External"/><Relationship Id="rId110" Type="http://schemas.openxmlformats.org/officeDocument/2006/relationships/fontTable" Target="fontTable.xml"/><Relationship Id="rId61" Type="http://schemas.openxmlformats.org/officeDocument/2006/relationships/hyperlink" Target="https://www.facebook.com/mmaibama/?__cft__%5b0%5d=AZWSw2WJ6ac5VS9Xfi5LliXROSrvQxnoVSXFiqPxSlM12Lf0urnLPWkeCC90T5mlDvHgRffpNy8zQpsedeQxfv9O6mAYGO5OQjZp5mcPn4zfg4F2Tw8M78yzifgv8g8LOGeiwuHOLiXa-NM1vJGaWmbT&amp;__tn__=kK-R" TargetMode="External"/><Relationship Id="rId82" Type="http://schemas.openxmlformats.org/officeDocument/2006/relationships/image" Target="media/image28.jpeg"/><Relationship Id="rId19" Type="http://schemas.openxmlformats.org/officeDocument/2006/relationships/chart" Target="charts/chart4.xml"/><Relationship Id="rId14" Type="http://schemas.openxmlformats.org/officeDocument/2006/relationships/image" Target="media/image3.emf"/><Relationship Id="rId30" Type="http://schemas.openxmlformats.org/officeDocument/2006/relationships/chart" Target="charts/chart12.xml"/><Relationship Id="rId35" Type="http://schemas.openxmlformats.org/officeDocument/2006/relationships/footer" Target="footer2.xml"/><Relationship Id="rId56" Type="http://schemas.openxmlformats.org/officeDocument/2006/relationships/image" Target="media/image17.jpeg"/><Relationship Id="rId77" Type="http://schemas.openxmlformats.org/officeDocument/2006/relationships/hyperlink" Target="https://twitter.com/ANPgovbr/status/1389704297978507274/photo/1" TargetMode="External"/><Relationship Id="rId100" Type="http://schemas.openxmlformats.org/officeDocument/2006/relationships/hyperlink" Target="https://twitter.com/hashtag/S%C3%A3oPaulo?src=hashtag_click" TargetMode="External"/><Relationship Id="rId105" Type="http://schemas.openxmlformats.org/officeDocument/2006/relationships/hyperlink" Target="https://help.twitter.com/using-twitter/how-to-tweet" TargetMode="External"/><Relationship Id="rId8" Type="http://schemas.openxmlformats.org/officeDocument/2006/relationships/webSettings" Target="webSettings.xml"/><Relationship Id="rId51" Type="http://schemas.openxmlformats.org/officeDocument/2006/relationships/hyperlink" Target="https://www.em.com.br/app/noticia/economia/2021/03/15/internas_economia,1246820/entidades-criam-forca-tarefa-para-fiscalizar-postos-de-combustiveis-de-bh.shtml" TargetMode="External"/><Relationship Id="rId72" Type="http://schemas.openxmlformats.org/officeDocument/2006/relationships/hyperlink" Target="https://www.correiodopovo.com.br/not%C3%ADcias/geral/em-uma-a%C3%A7%C3%A3o-do-vereador-jos%C3%A9-freitas-procon-e-anp-fiscalizam-postos-de-combust%C3%ADveis-de-porto-alegre-1.615925" TargetMode="External"/><Relationship Id="rId93" Type="http://schemas.openxmlformats.org/officeDocument/2006/relationships/hyperlink" Target="https://www.gov.br/prf/pt-br/noticias/nacionais/prf-aposta-na-integracao-entre-orgaos-para-operacao-de-combate-ao-crime-no-norte-do-pais" TargetMode="External"/><Relationship Id="rId98" Type="http://schemas.openxmlformats.org/officeDocument/2006/relationships/hyperlink" Target="https://site.sorriso.mt.gov.br/noticia/tecnico-da-anp-promove-curso-para-profissionais-sorrisenses-61794d3914902" TargetMode="External"/><Relationship Id="rId3" Type="http://schemas.openxmlformats.org/officeDocument/2006/relationships/customXml" Target="../customXml/item3.xml"/><Relationship Id="rId25" Type="http://schemas.openxmlformats.org/officeDocument/2006/relationships/chart" Target="charts/chart8.xml"/><Relationship Id="rId46" Type="http://schemas.openxmlformats.org/officeDocument/2006/relationships/image" Target="media/image10.jpg"/><Relationship Id="rId67" Type="http://schemas.openxmlformats.org/officeDocument/2006/relationships/hyperlink" Target="https://www.gov.br/anp/pt-br/canais_atendimento/imprensa/noticias-comunicados/anp-e-procon-municipal-fiscalizaram-postos-de-combustiveis-em-umuarama-pr?fbclid=IwAR3m6G3ZydhDQ0eJ-MhSNCsu-L4EIPUUZCfbJ_jcEt0JPxOb0V2OdbJ47pU" TargetMode="External"/><Relationship Id="rId20" Type="http://schemas.openxmlformats.org/officeDocument/2006/relationships/chart" Target="charts/chart5.xml"/><Relationship Id="rId41" Type="http://schemas.openxmlformats.org/officeDocument/2006/relationships/hyperlink" Target="https://www.gov.br/anp/pt-br/canais_atendimento/imprensa/noticias-comunicados/anp-fiscaliza-cerca-de-50-postos-de-combustiveis-em-quatro-estados" TargetMode="External"/><Relationship Id="rId62" Type="http://schemas.openxmlformats.org/officeDocument/2006/relationships/hyperlink" Target="https://www.facebook.com/137125882982280/posts/4348889535139206/" TargetMode="External"/><Relationship Id="rId83" Type="http://schemas.openxmlformats.org/officeDocument/2006/relationships/image" Target="media/image29.jpeg"/><Relationship Id="rId88" Type="http://schemas.openxmlformats.org/officeDocument/2006/relationships/image" Target="media/image32.jpeg"/><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govanp-my.sharepoint.com/personal/rcpereira_anp_gov_br/Documents/Arquivos%20de%20Chat%20do%20Microsoft%20Teams/www.simp.anp.gov.br/tabela-codigos.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rjofs01\SFI$\Demandas%20Externas\Relat&#243;rios\Relat&#243;rio%20Anual%20CDEX\RELAT&#211;RIO_ANUAL_2021\Relat&#243;rio_Anual_2021%20-%20Rascunho.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rjofs01\SFI$\Demandas%20Externas\Relat&#243;rios\Relat&#243;rio%20Anual%20CDEX\RELAT&#211;RIO_ANUAL_2021\Relat&#243;rio_Anual_2021%20-%20Rascunho.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rjofs01\SFI$\Demandas%20Externas\Relat&#243;rios\Relat&#243;rio%20Anual%20CDEX\RELAT&#211;RIO_ANUAL_2021\Relat&#243;rio_Anual_2021%20-%20Rascunho.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uiz\OneDrive%20-%20ANP\&#193;rea%20de%20Trabalho\Exporta&#231;&#227;o%20e%20Tab.%20DIN.%2001-01%20&#224;%2031-12-2021.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uiz\OneDrive%20-%20ANP\&#193;rea%20de%20Trabalho\Exporta&#231;&#227;o%20e%20Tab.%20DIN.%2001-01%20&#224;%2031-12-2021.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rjofs01\SFI$\Planejamento%20e%20Estudos%20Regulat&#243;rios\30%20Peri&#243;dicos\Fiscaliza&#231;&#227;o%20em%20Not&#237;cias\2021\Anual\GR&#193;FICOS%20-%20FISCALIZA&#199;&#195;O%20EM%20NOT&#205;CIAS%20-%20ANUAL%20-%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7624252806722502E-2"/>
          <c:y val="0.11226302819017851"/>
          <c:w val="0.42740643841245085"/>
          <c:h val="0.64347384483916259"/>
        </c:manualLayout>
      </c:layout>
      <c:pie3DChart>
        <c:varyColors val="1"/>
        <c:ser>
          <c:idx val="0"/>
          <c:order val="0"/>
          <c:explosion val="25"/>
          <c:dLbls>
            <c:dLbl>
              <c:idx val="0"/>
              <c:layout>
                <c:manualLayout>
                  <c:x val="-7.1202751757322547E-2"/>
                  <c:y val="-8.96126996701443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55A-4A68-B830-C324255A6251}"/>
                </c:ext>
              </c:extLst>
            </c:dLbl>
            <c:dLbl>
              <c:idx val="1"/>
              <c:layout>
                <c:manualLayout>
                  <c:x val="-7.2786582565805905E-2"/>
                  <c:y val="7.30943485107092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5A-4A68-B830-C324255A6251}"/>
                </c:ext>
              </c:extLst>
            </c:dLbl>
            <c:dLbl>
              <c:idx val="2"/>
              <c:layout>
                <c:manualLayout>
                  <c:x val="4.0924221190693836E-5"/>
                  <c:y val="4.020152332077080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55A-4A68-B830-C324255A6251}"/>
                </c:ext>
              </c:extLst>
            </c:dLbl>
            <c:dLbl>
              <c:idx val="3"/>
              <c:layout>
                <c:manualLayout>
                  <c:x val="4.0606344681873664E-2"/>
                  <c:y val="6.77693779632675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5A-4A68-B830-C324255A6251}"/>
                </c:ext>
              </c:extLst>
            </c:dLbl>
            <c:dLbl>
              <c:idx val="5"/>
              <c:layout>
                <c:manualLayout>
                  <c:x val="-7.5543257139730036E-2"/>
                  <c:y val="2.127388029899574E-2"/>
                </c:manualLayout>
              </c:layout>
              <c:numFmt formatCode="0.0%" sourceLinked="0"/>
              <c:spPr>
                <a:noFill/>
                <a:ln>
                  <a:noFill/>
                </a:ln>
                <a:effectLst/>
              </c:spPr>
              <c:txPr>
                <a:bodyPr wrap="square" lIns="38100" tIns="19050" rIns="38100" bIns="19050" anchor="ctr">
                  <a:noAutofit/>
                </a:bodyPr>
                <a:lstStyle/>
                <a:p>
                  <a:pPr>
                    <a:defRPr/>
                  </a:pPr>
                  <a:endParaRPr lang="pt-BR"/>
                </a:p>
              </c:txPr>
              <c:showLegendKey val="0"/>
              <c:showVal val="0"/>
              <c:showCatName val="0"/>
              <c:showSerName val="0"/>
              <c:showPercent val="1"/>
              <c:showBubbleSize val="0"/>
              <c:extLst>
                <c:ext xmlns:c15="http://schemas.microsoft.com/office/drawing/2012/chart" uri="{CE6537A1-D6FC-4f65-9D91-7224C49458BB}">
                  <c15:layout>
                    <c:manualLayout>
                      <c:w val="7.1514283425611114E-2"/>
                      <c:h val="0.11282653770306664"/>
                    </c:manualLayout>
                  </c15:layout>
                </c:ext>
                <c:ext xmlns:c16="http://schemas.microsoft.com/office/drawing/2014/chart" uri="{C3380CC4-5D6E-409C-BE32-E72D297353CC}">
                  <c16:uniqueId val="{00000004-455A-4A68-B830-C324255A6251}"/>
                </c:ext>
              </c:extLst>
            </c:dLbl>
            <c:dLbl>
              <c:idx val="6"/>
              <c:layout>
                <c:manualLayout>
                  <c:x val="1.3295613256592489E-3"/>
                  <c:y val="-3.044561390355768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5A-4A68-B830-C324255A6251}"/>
                </c:ext>
              </c:extLst>
            </c:dLbl>
            <c:dLbl>
              <c:idx val="7"/>
              <c:layout>
                <c:manualLayout>
                  <c:x val="-9.610054034247863E-3"/>
                  <c:y val="-6.76398018742595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55A-4A68-B830-C324255A6251}"/>
                </c:ext>
              </c:extLst>
            </c:dLbl>
            <c:dLbl>
              <c:idx val="8"/>
              <c:layout>
                <c:manualLayout>
                  <c:x val="5.5115170751554289E-2"/>
                  <c:y val="-0.132691982251976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5A-4A68-B830-C324255A6251}"/>
                </c:ext>
              </c:extLst>
            </c:dLbl>
            <c:dLbl>
              <c:idx val="9"/>
              <c:layout>
                <c:manualLayout>
                  <c:x val="0.10515161392914558"/>
                  <c:y val="-6.5710461579064489E-2"/>
                </c:manualLayout>
              </c:layout>
              <c:tx>
                <c:rich>
                  <a:bodyPr/>
                  <a:lstStyle/>
                  <a:p>
                    <a:r>
                      <a:rPr lang="en-US"/>
                      <a:t>12,2%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55A-4A68-B830-C324255A6251}"/>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infração'!$C$34:$C$43</c:f>
              <c:strCache>
                <c:ptCount val="10"/>
                <c:pt idx="0">
                  <c:v>1º - Não cumprir notificação (26,7%)</c:v>
                </c:pt>
                <c:pt idx="1">
                  <c:v>2º - Comercializar ou armazenar produto não conforme com a especificação (16,6%)</c:v>
                </c:pt>
                <c:pt idx="2">
                  <c:v>3º - Equipamento ausente ou em desacordo com a legislação (12,4%)</c:v>
                </c:pt>
                <c:pt idx="3">
                  <c:v>4º - Não apresentar documento de outorga (10,0%)</c:v>
                </c:pt>
                <c:pt idx="4">
                  <c:v>5º - Não prestar informações ao consumidor (6,1%)</c:v>
                </c:pt>
                <c:pt idx="5">
                  <c:v>6º - Comercializar com vício de quantidade (5,8%)</c:v>
                </c:pt>
                <c:pt idx="6">
                  <c:v>7º - Adquirir ou destinar produto de/para fonte diversa da autorizada (3,7%)</c:v>
                </c:pt>
                <c:pt idx="7">
                  <c:v>8º - Não atender a normas de segurança (3,7%)</c:v>
                </c:pt>
                <c:pt idx="8">
                  <c:v>9º - Deixar de apresentar ou apresentar incorretamente informação sobre movimentação de produto (2,8%)</c:v>
                </c:pt>
                <c:pt idx="9">
                  <c:v>10º - Outros* (12,2%)</c:v>
                </c:pt>
              </c:strCache>
            </c:strRef>
          </c:cat>
          <c:val>
            <c:numRef>
              <c:f>'Princ. motivação de infração'!$E$34:$E$43</c:f>
              <c:numCache>
                <c:formatCode>General</c:formatCode>
                <c:ptCount val="10"/>
                <c:pt idx="0">
                  <c:v>1424</c:v>
                </c:pt>
                <c:pt idx="1">
                  <c:v>887</c:v>
                </c:pt>
                <c:pt idx="2">
                  <c:v>661</c:v>
                </c:pt>
                <c:pt idx="3">
                  <c:v>534</c:v>
                </c:pt>
                <c:pt idx="4">
                  <c:v>327</c:v>
                </c:pt>
                <c:pt idx="5">
                  <c:v>310</c:v>
                </c:pt>
                <c:pt idx="6">
                  <c:v>199</c:v>
                </c:pt>
                <c:pt idx="7">
                  <c:v>196</c:v>
                </c:pt>
                <c:pt idx="8">
                  <c:v>149</c:v>
                </c:pt>
                <c:pt idx="9">
                  <c:v>644</c:v>
                </c:pt>
              </c:numCache>
            </c:numRef>
          </c:val>
          <c:extLst>
            <c:ext xmlns:c16="http://schemas.microsoft.com/office/drawing/2014/chart" uri="{C3380CC4-5D6E-409C-BE32-E72D297353CC}">
              <c16:uniqueId val="{00000009-455A-4A68-B830-C324255A6251}"/>
            </c:ext>
          </c:extLst>
        </c:ser>
        <c:dLbls>
          <c:showLegendKey val="0"/>
          <c:showVal val="0"/>
          <c:showCatName val="0"/>
          <c:showSerName val="0"/>
          <c:showPercent val="0"/>
          <c:showBubbleSize val="0"/>
          <c:showLeaderLines val="1"/>
        </c:dLbls>
      </c:pie3DChart>
    </c:plotArea>
    <c:legend>
      <c:legendPos val="r"/>
      <c:layout>
        <c:manualLayout>
          <c:xMode val="edge"/>
          <c:yMode val="edge"/>
          <c:x val="0.50049977778336818"/>
          <c:y val="6.4151068761468975E-3"/>
          <c:w val="0.49617351345458816"/>
          <c:h val="0.98892331895166397"/>
        </c:manualLayout>
      </c:layout>
      <c:overlay val="0"/>
      <c:spPr>
        <a:ln w="3175"/>
      </c:spPr>
      <c:txPr>
        <a:bodyPr/>
        <a:lstStyle/>
        <a:p>
          <a:pPr rtl="0">
            <a:defRPr kern="0" baseline="0"/>
          </a:pPr>
          <a:endParaRPr lang="pt-BR"/>
        </a:p>
      </c:txPr>
    </c:legend>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Gráficos!$A$5</c:f>
              <c:strCache>
                <c:ptCount val="1"/>
                <c:pt idx="0">
                  <c:v>2021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4.1017227235438884E-3"/>
                  <c:y val="1.65380374862182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B6-4F7F-9B1A-5086AED3B7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Gráficos!$B$2:$M$2</c:f>
              <c:strCache>
                <c:ptCount val="12"/>
                <c:pt idx="0">
                  <c:v>jan</c:v>
                </c:pt>
                <c:pt idx="1">
                  <c:v>fev</c:v>
                </c:pt>
                <c:pt idx="2">
                  <c:v>mar</c:v>
                </c:pt>
                <c:pt idx="3">
                  <c:v>abr</c:v>
                </c:pt>
                <c:pt idx="4">
                  <c:v>mai </c:v>
                </c:pt>
                <c:pt idx="5">
                  <c:v>jun</c:v>
                </c:pt>
                <c:pt idx="6">
                  <c:v>jul</c:v>
                </c:pt>
                <c:pt idx="7">
                  <c:v>ago</c:v>
                </c:pt>
                <c:pt idx="8">
                  <c:v>set</c:v>
                </c:pt>
                <c:pt idx="9">
                  <c:v>out</c:v>
                </c:pt>
                <c:pt idx="10">
                  <c:v>nov</c:v>
                </c:pt>
                <c:pt idx="11">
                  <c:v>dez</c:v>
                </c:pt>
              </c:strCache>
            </c:strRef>
          </c:cat>
          <c:val>
            <c:numRef>
              <c:f>Gráficos!$B$5:$M$5</c:f>
              <c:numCache>
                <c:formatCode>General</c:formatCode>
                <c:ptCount val="12"/>
                <c:pt idx="0">
                  <c:v>855</c:v>
                </c:pt>
                <c:pt idx="1">
                  <c:v>980</c:v>
                </c:pt>
                <c:pt idx="2" formatCode="#,##0">
                  <c:v>1316</c:v>
                </c:pt>
                <c:pt idx="3" formatCode="#,##0">
                  <c:v>1146</c:v>
                </c:pt>
                <c:pt idx="4" formatCode="#,##0">
                  <c:v>1850</c:v>
                </c:pt>
                <c:pt idx="5" formatCode="#,##0">
                  <c:v>1538</c:v>
                </c:pt>
                <c:pt idx="6" formatCode="#,##0">
                  <c:v>1956</c:v>
                </c:pt>
                <c:pt idx="7" formatCode="#,##0">
                  <c:v>1966</c:v>
                </c:pt>
                <c:pt idx="8" formatCode="#,##0">
                  <c:v>1889</c:v>
                </c:pt>
                <c:pt idx="9" formatCode="#,##0">
                  <c:v>2160</c:v>
                </c:pt>
                <c:pt idx="10" formatCode="#,##0">
                  <c:v>2482</c:v>
                </c:pt>
                <c:pt idx="11" formatCode="#,##0">
                  <c:v>1810</c:v>
                </c:pt>
              </c:numCache>
            </c:numRef>
          </c:val>
          <c:extLst>
            <c:ext xmlns:c16="http://schemas.microsoft.com/office/drawing/2014/chart" uri="{C3380CC4-5D6E-409C-BE32-E72D297353CC}">
              <c16:uniqueId val="{00000001-32B6-4F7F-9B1A-5086AED3B79F}"/>
            </c:ext>
          </c:extLst>
        </c:ser>
        <c:ser>
          <c:idx val="1"/>
          <c:order val="1"/>
          <c:tx>
            <c:strRef>
              <c:f>Gráficos!$A$4</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0508613617719442E-3"/>
                  <c:y val="2.20507166482910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B6-4F7F-9B1A-5086AED3B79F}"/>
                </c:ext>
              </c:extLst>
            </c:dLbl>
            <c:dLbl>
              <c:idx val="2"/>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B6-4F7F-9B1A-5086AED3B7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Gráficos!$B$2:$M$2</c:f>
              <c:strCache>
                <c:ptCount val="12"/>
                <c:pt idx="0">
                  <c:v>jan</c:v>
                </c:pt>
                <c:pt idx="1">
                  <c:v>fev</c:v>
                </c:pt>
                <c:pt idx="2">
                  <c:v>mar</c:v>
                </c:pt>
                <c:pt idx="3">
                  <c:v>abr</c:v>
                </c:pt>
                <c:pt idx="4">
                  <c:v>mai </c:v>
                </c:pt>
                <c:pt idx="5">
                  <c:v>jun</c:v>
                </c:pt>
                <c:pt idx="6">
                  <c:v>jul</c:v>
                </c:pt>
                <c:pt idx="7">
                  <c:v>ago</c:v>
                </c:pt>
                <c:pt idx="8">
                  <c:v>set</c:v>
                </c:pt>
                <c:pt idx="9">
                  <c:v>out</c:v>
                </c:pt>
                <c:pt idx="10">
                  <c:v>nov</c:v>
                </c:pt>
                <c:pt idx="11">
                  <c:v>dez</c:v>
                </c:pt>
              </c:strCache>
            </c:strRef>
          </c:cat>
          <c:val>
            <c:numRef>
              <c:f>Gráficos!$B$4:$M$4</c:f>
              <c:numCache>
                <c:formatCode>#,##0</c:formatCode>
                <c:ptCount val="12"/>
                <c:pt idx="0">
                  <c:v>2011</c:v>
                </c:pt>
                <c:pt idx="1">
                  <c:v>1489</c:v>
                </c:pt>
                <c:pt idx="2">
                  <c:v>1407</c:v>
                </c:pt>
                <c:pt idx="3">
                  <c:v>910</c:v>
                </c:pt>
                <c:pt idx="4">
                  <c:v>807</c:v>
                </c:pt>
                <c:pt idx="5">
                  <c:v>945</c:v>
                </c:pt>
                <c:pt idx="6">
                  <c:v>1214</c:v>
                </c:pt>
                <c:pt idx="7">
                  <c:v>1231</c:v>
                </c:pt>
                <c:pt idx="8">
                  <c:v>1071</c:v>
                </c:pt>
                <c:pt idx="9">
                  <c:v>1055</c:v>
                </c:pt>
                <c:pt idx="10">
                  <c:v>1015</c:v>
                </c:pt>
                <c:pt idx="11">
                  <c:v>893</c:v>
                </c:pt>
              </c:numCache>
            </c:numRef>
          </c:val>
          <c:extLst>
            <c:ext xmlns:c16="http://schemas.microsoft.com/office/drawing/2014/chart" uri="{C3380CC4-5D6E-409C-BE32-E72D297353CC}">
              <c16:uniqueId val="{00000004-32B6-4F7F-9B1A-5086AED3B79F}"/>
            </c:ext>
          </c:extLst>
        </c:ser>
        <c:ser>
          <c:idx val="2"/>
          <c:order val="2"/>
          <c:tx>
            <c:strRef>
              <c:f>Gráficos!$A$3</c:f>
              <c:strCache>
                <c:ptCount val="1"/>
                <c:pt idx="0">
                  <c:v>2019</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8"/>
              <c:layout>
                <c:manualLayout>
                  <c:x val="-6.15258408531583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B6-4F7F-9B1A-5086AED3B79F}"/>
                </c:ext>
              </c:extLst>
            </c:dLbl>
            <c:dLbl>
              <c:idx val="10"/>
              <c:layout>
                <c:manualLayout>
                  <c:x val="-4.1017227235438884E-3"/>
                  <c:y val="5.5126791620727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B6-4F7F-9B1A-5086AED3B7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Gráficos!$B$2:$M$2</c:f>
              <c:strCache>
                <c:ptCount val="12"/>
                <c:pt idx="0">
                  <c:v>jan</c:v>
                </c:pt>
                <c:pt idx="1">
                  <c:v>fev</c:v>
                </c:pt>
                <c:pt idx="2">
                  <c:v>mar</c:v>
                </c:pt>
                <c:pt idx="3">
                  <c:v>abr</c:v>
                </c:pt>
                <c:pt idx="4">
                  <c:v>mai </c:v>
                </c:pt>
                <c:pt idx="5">
                  <c:v>jun</c:v>
                </c:pt>
                <c:pt idx="6">
                  <c:v>jul</c:v>
                </c:pt>
                <c:pt idx="7">
                  <c:v>ago</c:v>
                </c:pt>
                <c:pt idx="8">
                  <c:v>set</c:v>
                </c:pt>
                <c:pt idx="9">
                  <c:v>out</c:v>
                </c:pt>
                <c:pt idx="10">
                  <c:v>nov</c:v>
                </c:pt>
                <c:pt idx="11">
                  <c:v>dez</c:v>
                </c:pt>
              </c:strCache>
            </c:strRef>
          </c:cat>
          <c:val>
            <c:numRef>
              <c:f>Gráficos!$B$3:$M$3</c:f>
              <c:numCache>
                <c:formatCode>#,##0</c:formatCode>
                <c:ptCount val="12"/>
                <c:pt idx="0">
                  <c:v>2098</c:v>
                </c:pt>
                <c:pt idx="1">
                  <c:v>2148</c:v>
                </c:pt>
                <c:pt idx="2">
                  <c:v>2250</c:v>
                </c:pt>
                <c:pt idx="3">
                  <c:v>2210</c:v>
                </c:pt>
                <c:pt idx="4">
                  <c:v>2494</c:v>
                </c:pt>
                <c:pt idx="5">
                  <c:v>2090</c:v>
                </c:pt>
                <c:pt idx="6">
                  <c:v>2584</c:v>
                </c:pt>
                <c:pt idx="7">
                  <c:v>2302</c:v>
                </c:pt>
                <c:pt idx="8">
                  <c:v>2187</c:v>
                </c:pt>
                <c:pt idx="9">
                  <c:v>2272</c:v>
                </c:pt>
                <c:pt idx="10">
                  <c:v>1875</c:v>
                </c:pt>
                <c:pt idx="11">
                  <c:v>1770</c:v>
                </c:pt>
              </c:numCache>
            </c:numRef>
          </c:val>
          <c:extLst>
            <c:ext xmlns:c16="http://schemas.microsoft.com/office/drawing/2014/chart" uri="{C3380CC4-5D6E-409C-BE32-E72D297353CC}">
              <c16:uniqueId val="{00000007-32B6-4F7F-9B1A-5086AED3B79F}"/>
            </c:ext>
          </c:extLst>
        </c:ser>
        <c:dLbls>
          <c:dLblPos val="outEnd"/>
          <c:showLegendKey val="0"/>
          <c:showVal val="1"/>
          <c:showCatName val="0"/>
          <c:showSerName val="0"/>
          <c:showPercent val="0"/>
          <c:showBubbleSize val="0"/>
        </c:dLbls>
        <c:gapWidth val="100"/>
        <c:overlap val="-24"/>
        <c:axId val="1313859296"/>
        <c:axId val="1313860960"/>
      </c:barChart>
      <c:catAx>
        <c:axId val="1313859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13860960"/>
        <c:crosses val="autoZero"/>
        <c:auto val="1"/>
        <c:lblAlgn val="ctr"/>
        <c:lblOffset val="100"/>
        <c:noMultiLvlLbl val="0"/>
      </c:catAx>
      <c:valAx>
        <c:axId val="1313860960"/>
        <c:scaling>
          <c:orientation val="minMax"/>
        </c:scaling>
        <c:delete val="1"/>
        <c:axPos val="l"/>
        <c:numFmt formatCode="General" sourceLinked="1"/>
        <c:majorTickMark val="none"/>
        <c:minorTickMark val="none"/>
        <c:tickLblPos val="nextTo"/>
        <c:crossAx val="13138592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no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22570518309778"/>
          <c:y val="0.40861072120357861"/>
          <c:w val="0.56281909364471661"/>
          <c:h val="0.54005432982953805"/>
        </c:manualLayout>
      </c:layout>
      <c:pie3DChart>
        <c:varyColors val="1"/>
        <c:ser>
          <c:idx val="0"/>
          <c:order val="0"/>
          <c:explosion val="2"/>
          <c:dPt>
            <c:idx val="0"/>
            <c:bubble3D val="0"/>
            <c:explosion val="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1FC-4CE8-A6F7-0767DAF441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1FC-4CE8-A6F7-0767DAF4417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1FC-4CE8-A6F7-0767DAF4417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1FC-4CE8-A6F7-0767DAF4417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1FC-4CE8-A6F7-0767DAF4417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1FC-4CE8-A6F7-0767DAF4417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1FC-4CE8-A6F7-0767DAF4417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1FC-4CE8-A6F7-0767DAF4417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1FC-4CE8-A6F7-0767DAF44173}"/>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C1FC-4CE8-A6F7-0767DAF44173}"/>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C1FC-4CE8-A6F7-0767DAF44173}"/>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C1FC-4CE8-A6F7-0767DAF44173}"/>
              </c:ext>
            </c:extLst>
          </c:dPt>
          <c:dLbls>
            <c:dLbl>
              <c:idx val="0"/>
              <c:layout>
                <c:manualLayout>
                  <c:x val="4.2848398286064071E-2"/>
                  <c:y val="9.67621883141048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FC-4CE8-A6F7-0767DAF44173}"/>
                </c:ext>
              </c:extLst>
            </c:dLbl>
            <c:dLbl>
              <c:idx val="1"/>
              <c:layout>
                <c:manualLayout>
                  <c:x val="-9.1817996327280146E-2"/>
                  <c:y val="0.346110904354298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1FC-4CE8-A6F7-0767DAF44173}"/>
                </c:ext>
              </c:extLst>
            </c:dLbl>
            <c:dLbl>
              <c:idx val="2"/>
              <c:layout>
                <c:manualLayout>
                  <c:x val="-0.24076719036931238"/>
                  <c:y val="0.275400074432452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1FC-4CE8-A6F7-0767DAF44173}"/>
                </c:ext>
              </c:extLst>
            </c:dLbl>
            <c:dLbl>
              <c:idx val="3"/>
              <c:layout>
                <c:manualLayout>
                  <c:x val="-0.36319118547235257"/>
                  <c:y val="0.152586527726088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1FC-4CE8-A6F7-0767DAF44173}"/>
                </c:ext>
              </c:extLst>
            </c:dLbl>
            <c:dLbl>
              <c:idx val="4"/>
              <c:layout>
                <c:manualLayout>
                  <c:x val="-0.30401958783921651"/>
                  <c:y val="3.34946036471901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1FC-4CE8-A6F7-0767DAF44173}"/>
                </c:ext>
              </c:extLst>
            </c:dLbl>
            <c:dLbl>
              <c:idx val="5"/>
              <c:layout>
                <c:manualLayout>
                  <c:x val="-0.34278718628851257"/>
                  <c:y val="-0.102933048888055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1FC-4CE8-A6F7-0767DAF44173}"/>
                </c:ext>
              </c:extLst>
            </c:dLbl>
            <c:dLbl>
              <c:idx val="6"/>
              <c:layout>
                <c:manualLayout>
                  <c:x val="-0.37951438481942462"/>
                  <c:y val="-0.286564942314849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1FC-4CE8-A6F7-0767DAF44173}"/>
                </c:ext>
              </c:extLst>
            </c:dLbl>
            <c:dLbl>
              <c:idx val="7"/>
              <c:layout>
                <c:manualLayout>
                  <c:x val="-0.15302999387880026"/>
                  <c:y val="-0.25307033866765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1FC-4CE8-A6F7-0767DAF44173}"/>
                </c:ext>
              </c:extLst>
            </c:dLbl>
            <c:dLbl>
              <c:idx val="8"/>
              <c:layout>
                <c:manualLayout>
                  <c:x val="-8.1615996735360137E-3"/>
                  <c:y val="-0.14886490509862299"/>
                </c:manualLayout>
              </c:layout>
              <c:tx>
                <c:rich>
                  <a:bodyPr/>
                  <a:lstStyle/>
                  <a:p>
                    <a:fld id="{3276BCB1-99A5-409A-B0A4-7704E546AA3F}" type="CATEGORYNAME">
                      <a:rPr lang="en-US"/>
                      <a:pPr/>
                      <a:t>[NOME DA CATEGORIA]</a:t>
                    </a:fld>
                    <a:r>
                      <a:rPr lang="en-US"/>
                      <a:t>*</a:t>
                    </a:r>
                    <a:r>
                      <a:rPr lang="en-US" baseline="0"/>
                      <a:t>
</a:t>
                    </a:r>
                    <a:fld id="{19859356-F47A-46AE-9747-67961E567F97}" type="PERCENTAGE">
                      <a:rPr lang="en-US" baseline="0"/>
                      <a:pPr/>
                      <a:t>[PORCENTAGEM]</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1FC-4CE8-A6F7-0767DAF44173}"/>
                </c:ext>
              </c:extLst>
            </c:dLbl>
            <c:dLbl>
              <c:idx val="9"/>
              <c:layout>
                <c:manualLayout>
                  <c:x val="0.1101815955927361"/>
                  <c:y val="-0.275400074432452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1FC-4CE8-A6F7-0767DAF44173}"/>
                </c:ext>
              </c:extLst>
            </c:dLbl>
            <c:dLbl>
              <c:idx val="10"/>
              <c:layout>
                <c:manualLayout>
                  <c:x val="0.33870638645174456"/>
                  <c:y val="-0.189802754000744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C1FC-4CE8-A6F7-0767DAF44173}"/>
                </c:ext>
              </c:extLst>
            </c:dLbl>
            <c:dLbl>
              <c:idx val="11"/>
              <c:layout>
                <c:manualLayout>
                  <c:x val="0.34743351429163566"/>
                  <c:y val="3.34946036471901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C1FC-4CE8-A6F7-0767DAF4417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Gráficos!$C$77:$C$88</c:f>
              <c:strCache>
                <c:ptCount val="12"/>
                <c:pt idx="0">
                  <c:v>Comercializar produtos não conformes com as especificações (QUALIDADE)</c:v>
                </c:pt>
                <c:pt idx="1">
                  <c:v>Comercializar produto com vício de quantidade</c:v>
                </c:pt>
                <c:pt idx="2">
                  <c:v>Irregularidades na prestação de informações</c:v>
                </c:pt>
                <c:pt idx="3">
                  <c:v>Preços</c:v>
                </c:pt>
                <c:pt idx="4">
                  <c:v>Não atender às normas de segurança</c:v>
                </c:pt>
                <c:pt idx="5">
                  <c:v>Exercer atividade regulada sem autorização (CLANDESTINO)</c:v>
                </c:pt>
                <c:pt idx="6">
                  <c:v>Recusar a venda de produtos</c:v>
                </c:pt>
                <c:pt idx="7">
                  <c:v>Adquirir (fornecer) produtos de (para) agente econômico não permitido</c:v>
                </c:pt>
                <c:pt idx="8">
                  <c:v>Outros</c:v>
                </c:pt>
                <c:pt idx="9">
                  <c:v>Comercializar produtos sem documentação fiscal</c:v>
                </c:pt>
                <c:pt idx="10">
                  <c:v>Armazenar produtos em desacordo com a legislação</c:v>
                </c:pt>
                <c:pt idx="11">
                  <c:v>Transportar produtos em desacordo com a legislação</c:v>
                </c:pt>
              </c:strCache>
            </c:strRef>
          </c:cat>
          <c:val>
            <c:numRef>
              <c:f>Gráficos!$D$77:$D$88</c:f>
              <c:numCache>
                <c:formatCode>General</c:formatCode>
                <c:ptCount val="12"/>
                <c:pt idx="0">
                  <c:v>11429</c:v>
                </c:pt>
                <c:pt idx="1">
                  <c:v>5277</c:v>
                </c:pt>
                <c:pt idx="2">
                  <c:v>619</c:v>
                </c:pt>
                <c:pt idx="3">
                  <c:v>464</c:v>
                </c:pt>
                <c:pt idx="4">
                  <c:v>144</c:v>
                </c:pt>
                <c:pt idx="5">
                  <c:v>111</c:v>
                </c:pt>
                <c:pt idx="6">
                  <c:v>110</c:v>
                </c:pt>
                <c:pt idx="7">
                  <c:v>46</c:v>
                </c:pt>
                <c:pt idx="8">
                  <c:v>41</c:v>
                </c:pt>
                <c:pt idx="9">
                  <c:v>20</c:v>
                </c:pt>
                <c:pt idx="10">
                  <c:v>14</c:v>
                </c:pt>
                <c:pt idx="11">
                  <c:v>7</c:v>
                </c:pt>
              </c:numCache>
            </c:numRef>
          </c:val>
          <c:extLst>
            <c:ext xmlns:c16="http://schemas.microsoft.com/office/drawing/2014/chart" uri="{C3380CC4-5D6E-409C-BE32-E72D297353CC}">
              <c16:uniqueId val="{00000018-C1FC-4CE8-A6F7-0767DAF4417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166020671834627"/>
          <c:y val="0.46623456790123458"/>
          <c:w val="0.53698966408268745"/>
          <c:h val="0.50654320987654322"/>
        </c:manualLayout>
      </c:layout>
      <c:pie3DChart>
        <c:varyColors val="1"/>
        <c:ser>
          <c:idx val="0"/>
          <c:order val="0"/>
          <c:explosion val="1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B9-4F12-AE09-C3F5CC3BAA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B9-4F12-AE09-C3F5CC3BAA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B9-4F12-AE09-C3F5CC3BAA4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B9-4F12-AE09-C3F5CC3BAA4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B9-4F12-AE09-C3F5CC3BAA4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3B9-4F12-AE09-C3F5CC3BAA4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3B9-4F12-AE09-C3F5CC3BAA45}"/>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3B9-4F12-AE09-C3F5CC3BAA45}"/>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3B9-4F12-AE09-C3F5CC3BAA45}"/>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3B9-4F12-AE09-C3F5CC3BAA45}"/>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3B9-4F12-AE09-C3F5CC3BAA45}"/>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93B9-4F12-AE09-C3F5CC3BAA45}"/>
              </c:ext>
            </c:extLst>
          </c:dPt>
          <c:dLbls>
            <c:dLbl>
              <c:idx val="0"/>
              <c:layout>
                <c:manualLayout>
                  <c:x val="8.0400516795865629E-2"/>
                  <c:y val="-0.133271604938271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B9-4F12-AE09-C3F5CC3BAA45}"/>
                </c:ext>
              </c:extLst>
            </c:dLbl>
            <c:dLbl>
              <c:idx val="1"/>
              <c:layout>
                <c:manualLayout>
                  <c:x val="-0.10993546231124292"/>
                  <c:y val="-1.62734542811847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B9-4F12-AE09-C3F5CC3BAA45}"/>
                </c:ext>
              </c:extLst>
            </c:dLbl>
            <c:dLbl>
              <c:idx val="2"/>
              <c:layout>
                <c:manualLayout>
                  <c:x val="-4.94388900224444E-2"/>
                  <c:y val="1.01740957482659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B9-4F12-AE09-C3F5CC3BAA45}"/>
                </c:ext>
              </c:extLst>
            </c:dLbl>
            <c:dLbl>
              <c:idx val="3"/>
              <c:layout>
                <c:manualLayout>
                  <c:x val="-0.12142118863049095"/>
                  <c:y val="7.44753086419751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B9-4F12-AE09-C3F5CC3BAA45}"/>
                </c:ext>
              </c:extLst>
            </c:dLbl>
            <c:dLbl>
              <c:idx val="4"/>
              <c:layout>
                <c:manualLayout>
                  <c:x val="-0.1657235142118863"/>
                  <c:y val="1.17592592592592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B9-4F12-AE09-C3F5CC3BAA45}"/>
                </c:ext>
              </c:extLst>
            </c:dLbl>
            <c:dLbl>
              <c:idx val="5"/>
              <c:layout>
                <c:manualLayout>
                  <c:x val="-0.21658914728682171"/>
                  <c:y val="-9.40740740740741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3B9-4F12-AE09-C3F5CC3BAA45}"/>
                </c:ext>
              </c:extLst>
            </c:dLbl>
            <c:dLbl>
              <c:idx val="6"/>
              <c:layout>
                <c:manualLayout>
                  <c:x val="-0.27883880358660534"/>
                  <c:y val="-0.246350025934141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3B9-4F12-AE09-C3F5CC3BAA45}"/>
                </c:ext>
              </c:extLst>
            </c:dLbl>
            <c:dLbl>
              <c:idx val="7"/>
              <c:layout>
                <c:manualLayout>
                  <c:x val="-0.25760981912144709"/>
                  <c:y val="-0.325339506172839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3B9-4F12-AE09-C3F5CC3BAA45}"/>
                </c:ext>
              </c:extLst>
            </c:dLbl>
            <c:dLbl>
              <c:idx val="8"/>
              <c:layout>
                <c:manualLayout>
                  <c:x val="-0.13454780361757113"/>
                  <c:y val="-0.33709876543209877"/>
                </c:manualLayout>
              </c:layout>
              <c:tx>
                <c:rich>
                  <a:bodyPr/>
                  <a:lstStyle/>
                  <a:p>
                    <a:fld id="{74776DBF-3136-461D-9DE2-051DD7C76EFC}" type="CATEGORYNAME">
                      <a:rPr lang="en-US"/>
                      <a:pPr/>
                      <a:t>[NOME DA CATEGORIA]</a:t>
                    </a:fld>
                    <a:r>
                      <a:rPr lang="en-US"/>
                      <a:t>*</a:t>
                    </a:r>
                    <a:r>
                      <a:rPr lang="en-US" baseline="0"/>
                      <a:t>
</a:t>
                    </a:r>
                    <a:fld id="{F2F7225E-DFEC-4E05-B21E-FAAB9F11D3F4}" type="PERCENTAGE">
                      <a:rPr lang="en-US" baseline="0"/>
                      <a:pPr/>
                      <a:t>[PORCENTAGEM]</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3B9-4F12-AE09-C3F5CC3BAA45}"/>
                </c:ext>
              </c:extLst>
            </c:dLbl>
            <c:dLbl>
              <c:idx val="9"/>
              <c:layout>
                <c:manualLayout>
                  <c:x val="3.9379844961240251E-2"/>
                  <c:y val="-0.293981481481481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3B9-4F12-AE09-C3F5CC3BAA45}"/>
                </c:ext>
              </c:extLst>
            </c:dLbl>
            <c:dLbl>
              <c:idx val="10"/>
              <c:layout>
                <c:manualLayout>
                  <c:x val="0.21987080103359175"/>
                  <c:y val="-0.274382716049382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3B9-4F12-AE09-C3F5CC3BAA45}"/>
                </c:ext>
              </c:extLst>
            </c:dLbl>
            <c:dLbl>
              <c:idx val="11"/>
              <c:layout>
                <c:manualLayout>
                  <c:x val="0.39215762273901811"/>
                  <c:y val="-5.48765432098765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93B9-4F12-AE09-C3F5CC3BAA4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Gráficos!$C$96:$C$107</c:f>
              <c:strCache>
                <c:ptCount val="12"/>
                <c:pt idx="0">
                  <c:v>Exercer atividade regulada sem autorização (Clandestino)</c:v>
                </c:pt>
                <c:pt idx="1">
                  <c:v>Não atender às normas de segurança</c:v>
                </c:pt>
                <c:pt idx="2">
                  <c:v>Armazenar produtos em desacordo com a legislação</c:v>
                </c:pt>
                <c:pt idx="3">
                  <c:v>Irregularidades na prestação de informações</c:v>
                </c:pt>
                <c:pt idx="4">
                  <c:v>Adquirir (fornecer) produtos de (para) agente econômico não permitido</c:v>
                </c:pt>
                <c:pt idx="5">
                  <c:v>Comercializar produto com vício de quantidade</c:v>
                </c:pt>
                <c:pt idx="6">
                  <c:v>Preços</c:v>
                </c:pt>
                <c:pt idx="7">
                  <c:v>Transportar produtos em desacordo com a legislação</c:v>
                </c:pt>
                <c:pt idx="8">
                  <c:v>Outros</c:v>
                </c:pt>
                <c:pt idx="9">
                  <c:v>Comercializar produtos sem documentação fiscal</c:v>
                </c:pt>
                <c:pt idx="10">
                  <c:v>Recusar a venda de produtos</c:v>
                </c:pt>
                <c:pt idx="11">
                  <c:v>Comercializar produtos não conformes com as especificações (QUALIDADE)</c:v>
                </c:pt>
              </c:strCache>
            </c:strRef>
          </c:cat>
          <c:val>
            <c:numRef>
              <c:f>Gráficos!$D$96:$D$107</c:f>
              <c:numCache>
                <c:formatCode>General</c:formatCode>
                <c:ptCount val="12"/>
                <c:pt idx="0">
                  <c:v>772</c:v>
                </c:pt>
                <c:pt idx="1">
                  <c:v>144</c:v>
                </c:pt>
                <c:pt idx="2">
                  <c:v>140</c:v>
                </c:pt>
                <c:pt idx="3">
                  <c:v>117</c:v>
                </c:pt>
                <c:pt idx="4">
                  <c:v>80</c:v>
                </c:pt>
                <c:pt idx="5">
                  <c:v>61</c:v>
                </c:pt>
                <c:pt idx="6">
                  <c:v>28</c:v>
                </c:pt>
                <c:pt idx="7">
                  <c:v>25</c:v>
                </c:pt>
                <c:pt idx="8">
                  <c:v>24</c:v>
                </c:pt>
                <c:pt idx="9">
                  <c:v>11</c:v>
                </c:pt>
                <c:pt idx="10">
                  <c:v>6</c:v>
                </c:pt>
                <c:pt idx="11">
                  <c:v>5</c:v>
                </c:pt>
              </c:numCache>
            </c:numRef>
          </c:val>
          <c:extLst>
            <c:ext xmlns:c16="http://schemas.microsoft.com/office/drawing/2014/chart" uri="{C3380CC4-5D6E-409C-BE32-E72D297353CC}">
              <c16:uniqueId val="{00000018-93B9-4F12-AE09-C3F5CC3BAA4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88888888888886"/>
          <c:y val="6.2171378396810847E-2"/>
          <c:w val="0.48644444444444446"/>
          <c:h val="0.84431802377118281"/>
        </c:manualLayout>
      </c:layout>
      <c:barChart>
        <c:barDir val="bar"/>
        <c:grouping val="clustered"/>
        <c:varyColors val="0"/>
        <c:ser>
          <c:idx val="0"/>
          <c:order val="0"/>
          <c:tx>
            <c:strRef>
              <c:f>'TAB. TIPO MANIFESTAÇÃO'!$B$3</c:f>
              <c:strCache>
                <c:ptCount val="1"/>
                <c:pt idx="0">
                  <c:v>QUANTIDADE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TIPO MANIFESTAÇÃO'!$A$4:$A$18</c:f>
              <c:strCache>
                <c:ptCount val="15"/>
                <c:pt idx="0">
                  <c:v>Medidas cautelares</c:v>
                </c:pt>
                <c:pt idx="1">
                  <c:v>Recusa de produto não conforme da distribuidora</c:v>
                </c:pt>
                <c:pt idx="2">
                  <c:v>Solicitação de Convênios /de reunião</c:v>
                </c:pt>
                <c:pt idx="3">
                  <c:v>Não cabe a ANP/SFI</c:v>
                </c:pt>
                <c:pt idx="4">
                  <c:v>Outros/GNV</c:v>
                </c:pt>
                <c:pt idx="5">
                  <c:v>Análise de amostra Contra-Prova e Testemunha</c:v>
                </c:pt>
                <c:pt idx="6">
                  <c:v>Legislação</c:v>
                </c:pt>
                <c:pt idx="7">
                  <c:v>Multas/Débitos</c:v>
                </c:pt>
                <c:pt idx="8">
                  <c:v>Denúncia/Cancelamento</c:v>
                </c:pt>
                <c:pt idx="9">
                  <c:v>Contato realizado por outros órgãos</c:v>
                </c:pt>
                <c:pt idx="10">
                  <c:v>Livros e Mapas de movimentação e nota fiscal</c:v>
                </c:pt>
                <c:pt idx="11">
                  <c:v>Reclamação/Crítica/Agradecimento à ANP</c:v>
                </c:pt>
                <c:pt idx="12">
                  <c:v>Conteúdo de DF/ Ação de fiscalização</c:v>
                </c:pt>
                <c:pt idx="13">
                  <c:v>Processos administrativos/SEI</c:v>
                </c:pt>
                <c:pt idx="14">
                  <c:v>Solicitação de dados e informações gerais da fiscalização</c:v>
                </c:pt>
              </c:strCache>
            </c:strRef>
          </c:cat>
          <c:val>
            <c:numRef>
              <c:f>'TAB. TIPO MANIFESTAÇÃO'!$B$4:$B$18</c:f>
              <c:numCache>
                <c:formatCode>General</c:formatCode>
                <c:ptCount val="15"/>
                <c:pt idx="0">
                  <c:v>1</c:v>
                </c:pt>
                <c:pt idx="1">
                  <c:v>2</c:v>
                </c:pt>
                <c:pt idx="2">
                  <c:v>3</c:v>
                </c:pt>
                <c:pt idx="3">
                  <c:v>4</c:v>
                </c:pt>
                <c:pt idx="4">
                  <c:v>13</c:v>
                </c:pt>
                <c:pt idx="5">
                  <c:v>20</c:v>
                </c:pt>
                <c:pt idx="6">
                  <c:v>23</c:v>
                </c:pt>
                <c:pt idx="7">
                  <c:v>25</c:v>
                </c:pt>
                <c:pt idx="8">
                  <c:v>34</c:v>
                </c:pt>
                <c:pt idx="9">
                  <c:v>41</c:v>
                </c:pt>
                <c:pt idx="10">
                  <c:v>45</c:v>
                </c:pt>
                <c:pt idx="11">
                  <c:v>46</c:v>
                </c:pt>
                <c:pt idx="12">
                  <c:v>73</c:v>
                </c:pt>
                <c:pt idx="13">
                  <c:v>123</c:v>
                </c:pt>
                <c:pt idx="14">
                  <c:v>188</c:v>
                </c:pt>
              </c:numCache>
            </c:numRef>
          </c:val>
          <c:extLst>
            <c:ext xmlns:c16="http://schemas.microsoft.com/office/drawing/2014/chart" uri="{C3380CC4-5D6E-409C-BE32-E72D297353CC}">
              <c16:uniqueId val="{00000000-1607-494E-9ACD-F58D0ED433C2}"/>
            </c:ext>
          </c:extLst>
        </c:ser>
        <c:dLbls>
          <c:dLblPos val="outEnd"/>
          <c:showLegendKey val="0"/>
          <c:showVal val="1"/>
          <c:showCatName val="0"/>
          <c:showSerName val="0"/>
          <c:showPercent val="0"/>
          <c:showBubbleSize val="0"/>
        </c:dLbls>
        <c:gapWidth val="115"/>
        <c:overlap val="-20"/>
        <c:axId val="457567808"/>
        <c:axId val="587280496"/>
      </c:barChart>
      <c:catAx>
        <c:axId val="4575678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87280496"/>
        <c:crosses val="autoZero"/>
        <c:auto val="1"/>
        <c:lblAlgn val="ctr"/>
        <c:lblOffset val="100"/>
        <c:noMultiLvlLbl val="0"/>
      </c:catAx>
      <c:valAx>
        <c:axId val="587280496"/>
        <c:scaling>
          <c:orientation val="minMax"/>
        </c:scaling>
        <c:delete val="1"/>
        <c:axPos val="b"/>
        <c:numFmt formatCode="General" sourceLinked="1"/>
        <c:majorTickMark val="none"/>
        <c:minorTickMark val="none"/>
        <c:tickLblPos val="nextTo"/>
        <c:crossAx val="457567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 MESES-2021'!$B$3</c:f>
              <c:strCache>
                <c:ptCount val="1"/>
                <c:pt idx="0">
                  <c:v>QUANTIDADE MANIFESTAÇÕES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 MESES-2021'!$A$4:$A$15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'TAB. MESES-2021'!$B$4:$B$15</c:f>
              <c:numCache>
                <c:formatCode>General</c:formatCode>
                <c:ptCount val="12"/>
                <c:pt idx="0">
                  <c:v>50</c:v>
                </c:pt>
                <c:pt idx="1">
                  <c:v>49</c:v>
                </c:pt>
                <c:pt idx="2">
                  <c:v>65</c:v>
                </c:pt>
                <c:pt idx="3">
                  <c:v>52</c:v>
                </c:pt>
                <c:pt idx="4">
                  <c:v>70</c:v>
                </c:pt>
                <c:pt idx="5">
                  <c:v>49</c:v>
                </c:pt>
                <c:pt idx="6">
                  <c:v>70</c:v>
                </c:pt>
                <c:pt idx="7">
                  <c:v>50</c:v>
                </c:pt>
                <c:pt idx="8">
                  <c:v>52</c:v>
                </c:pt>
                <c:pt idx="9">
                  <c:v>52</c:v>
                </c:pt>
                <c:pt idx="10">
                  <c:v>44</c:v>
                </c:pt>
                <c:pt idx="11">
                  <c:v>38</c:v>
                </c:pt>
              </c:numCache>
            </c:numRef>
          </c:val>
          <c:extLst>
            <c:ext xmlns:c16="http://schemas.microsoft.com/office/drawing/2014/chart" uri="{C3380CC4-5D6E-409C-BE32-E72D297353CC}">
              <c16:uniqueId val="{00000000-EDE6-4E5F-8C15-9718A2D67F87}"/>
            </c:ext>
          </c:extLst>
        </c:ser>
        <c:dLbls>
          <c:dLblPos val="outEnd"/>
          <c:showLegendKey val="0"/>
          <c:showVal val="1"/>
          <c:showCatName val="0"/>
          <c:showSerName val="0"/>
          <c:showPercent val="0"/>
          <c:showBubbleSize val="0"/>
        </c:dLbls>
        <c:gapWidth val="100"/>
        <c:overlap val="-24"/>
        <c:axId val="460329080"/>
        <c:axId val="460329408"/>
      </c:barChart>
      <c:catAx>
        <c:axId val="460329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60329408"/>
        <c:crosses val="autoZero"/>
        <c:auto val="1"/>
        <c:lblAlgn val="ctr"/>
        <c:lblOffset val="100"/>
        <c:noMultiLvlLbl val="0"/>
      </c:catAx>
      <c:valAx>
        <c:axId val="460329408"/>
        <c:scaling>
          <c:orientation val="minMax"/>
        </c:scaling>
        <c:delete val="1"/>
        <c:axPos val="l"/>
        <c:numFmt formatCode="General" sourceLinked="1"/>
        <c:majorTickMark val="none"/>
        <c:minorTickMark val="none"/>
        <c:tickLblPos val="nextTo"/>
        <c:crossAx val="460329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20"/>
      <c:depthPercent val="190"/>
      <c:rAngAx val="0"/>
      <c:perspective val="10"/>
    </c:view3D>
    <c:floor>
      <c:thickness val="0"/>
    </c:floor>
    <c:sideWall>
      <c:thickness val="0"/>
    </c:sideWall>
    <c:backWall>
      <c:thickness val="0"/>
    </c:backWall>
    <c:plotArea>
      <c:layout>
        <c:manualLayout>
          <c:layoutTarget val="inner"/>
          <c:xMode val="edge"/>
          <c:yMode val="edge"/>
          <c:x val="3.1958267404446052E-2"/>
          <c:y val="0.11074770879049955"/>
          <c:w val="0.58325109777449069"/>
          <c:h val="0.82858364528203132"/>
        </c:manualLayout>
      </c:layout>
      <c:pie3DChart>
        <c:varyColors val="1"/>
        <c:ser>
          <c:idx val="0"/>
          <c:order val="0"/>
          <c:explosion val="25"/>
          <c:dLbls>
            <c:dLbl>
              <c:idx val="0"/>
              <c:layout>
                <c:manualLayout>
                  <c:x val="-8.3979250996867524E-2"/>
                  <c:y val="-7.171347598879933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5E1-4C9D-B599-57A695540E5A}"/>
                </c:ext>
              </c:extLst>
            </c:dLbl>
            <c:dLbl>
              <c:idx val="1"/>
              <c:layout>
                <c:manualLayout>
                  <c:x val="-3.9905592415151611E-2"/>
                  <c:y val="-6.9806118293642139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E1-4C9D-B599-57A695540E5A}"/>
                </c:ext>
              </c:extLst>
            </c:dLbl>
            <c:dLbl>
              <c:idx val="2"/>
              <c:layout>
                <c:manualLayout>
                  <c:x val="-0.14833304482694845"/>
                  <c:y val="-9.928903770717692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E1-4C9D-B599-57A695540E5A}"/>
                </c:ext>
              </c:extLst>
            </c:dLbl>
            <c:numFmt formatCode="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'Partc dos órgãos conveniados'!$B$6:$B$7</c:f>
              <c:strCache>
                <c:ptCount val="2"/>
                <c:pt idx="0">
                  <c:v>ANP</c:v>
                </c:pt>
                <c:pt idx="1">
                  <c:v>Instituições parceiras</c:v>
                </c:pt>
              </c:strCache>
            </c:strRef>
          </c:cat>
          <c:val>
            <c:numRef>
              <c:f>'Partc dos órgãos conveniados'!$C$6:$C$7</c:f>
              <c:numCache>
                <c:formatCode>#,##0</c:formatCode>
                <c:ptCount val="2"/>
                <c:pt idx="0">
                  <c:v>17477</c:v>
                </c:pt>
                <c:pt idx="1">
                  <c:v>358</c:v>
                </c:pt>
              </c:numCache>
            </c:numRef>
          </c:val>
          <c:extLst>
            <c:ext xmlns:c16="http://schemas.microsoft.com/office/drawing/2014/chart" uri="{C3380CC4-5D6E-409C-BE32-E72D297353CC}">
              <c16:uniqueId val="{00000003-65E1-4C9D-B599-57A695540E5A}"/>
            </c:ext>
          </c:extLst>
        </c:ser>
        <c:dLbls>
          <c:showLegendKey val="0"/>
          <c:showVal val="0"/>
          <c:showCatName val="0"/>
          <c:showSerName val="0"/>
          <c:showPercent val="0"/>
          <c:showBubbleSize val="0"/>
          <c:showLeaderLines val="1"/>
        </c:dLbls>
      </c:pie3DChart>
    </c:plotArea>
    <c:legend>
      <c:legendPos val="r"/>
      <c:layout>
        <c:manualLayout>
          <c:xMode val="edge"/>
          <c:yMode val="edge"/>
          <c:x val="0.67399105306474583"/>
          <c:y val="0.29326403287626951"/>
          <c:w val="0.28125837988919378"/>
          <c:h val="0.32847048876095486"/>
        </c:manualLayout>
      </c:layout>
      <c:overlay val="0"/>
    </c:legend>
    <c:plotVisOnly val="1"/>
    <c:dispBlanksAs val="zero"/>
    <c:showDLblsOverMax val="0"/>
  </c:chart>
  <c:spPr>
    <a:noFill/>
    <a:ln>
      <a:noFill/>
    </a:ln>
  </c:spPr>
  <c:txPr>
    <a:bodyPr/>
    <a:lstStyle/>
    <a:p>
      <a:pPr>
        <a:defRPr sz="900"/>
      </a:pPr>
      <a:endParaRPr lang="pt-B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c:spPr>
          <c:invertIfNegative val="0"/>
          <c:dPt>
            <c:idx val="2"/>
            <c:invertIfNegative val="0"/>
            <c:bubble3D val="0"/>
            <c:spPr>
              <a:solidFill>
                <a:schemeClr val="accent2"/>
              </a:solidFill>
            </c:spPr>
            <c:extLst>
              <c:ext xmlns:c16="http://schemas.microsoft.com/office/drawing/2014/chart" uri="{C3380CC4-5D6E-409C-BE32-E72D297353CC}">
                <c16:uniqueId val="{00000001-36E8-4B1C-A43A-FB604B6CCBC5}"/>
              </c:ext>
            </c:extLst>
          </c:dPt>
          <c:dLbls>
            <c:dLbl>
              <c:idx val="0"/>
              <c:layout>
                <c:manualLayout>
                  <c:x val="-2.2486312313827559E-3"/>
                  <c:y val="1.85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E8-4B1C-A43A-FB604B6CCBC5}"/>
                </c:ext>
              </c:extLst>
            </c:dLbl>
            <c:dLbl>
              <c:idx val="2"/>
              <c:layout>
                <c:manualLayout>
                  <c:x val="2.7778146618687846E-3"/>
                  <c:y val="1.787984835228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E8-4B1C-A43A-FB604B6CCBC5}"/>
                </c:ext>
              </c:extLst>
            </c:dLbl>
            <c:dLbl>
              <c:idx val="3"/>
              <c:layout>
                <c:manualLayout>
                  <c:x val="5.2936047412285967E-4"/>
                  <c:y val="5.41994750656159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E8-4B1C-A43A-FB604B6CCBC5}"/>
                </c:ext>
              </c:extLst>
            </c:dLbl>
            <c:dLbl>
              <c:idx val="4"/>
              <c:layout>
                <c:manualLayout>
                  <c:x val="0"/>
                  <c:y val="-1.3888888888888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E8-4B1C-A43A-FB604B6CCBC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'Fluxo de Processos ADM'!$B$4:$B$8</c:f>
              <c:strCache>
                <c:ptCount val="5"/>
                <c:pt idx="0">
                  <c:v>Processos em andamento em 01/01/21</c:v>
                </c:pt>
                <c:pt idx="1">
                  <c:v>Novos Processos</c:v>
                </c:pt>
                <c:pt idx="2">
                  <c:v>Processos Julgados</c:v>
                </c:pt>
                <c:pt idx="3">
                  <c:v>Outros*</c:v>
                </c:pt>
                <c:pt idx="4">
                  <c:v>Processos em andamento em 31/12/21</c:v>
                </c:pt>
              </c:strCache>
            </c:strRef>
          </c:cat>
          <c:val>
            <c:numRef>
              <c:f>'Fluxo de Processos ADM'!$C$4:$C$8</c:f>
              <c:numCache>
                <c:formatCode>#,##0</c:formatCode>
                <c:ptCount val="5"/>
                <c:pt idx="0">
                  <c:v>4483</c:v>
                </c:pt>
                <c:pt idx="1">
                  <c:v>3761</c:v>
                </c:pt>
                <c:pt idx="2">
                  <c:v>3718</c:v>
                </c:pt>
                <c:pt idx="3">
                  <c:v>28</c:v>
                </c:pt>
                <c:pt idx="4">
                  <c:v>4554</c:v>
                </c:pt>
              </c:numCache>
            </c:numRef>
          </c:val>
          <c:extLst>
            <c:ext xmlns:c16="http://schemas.microsoft.com/office/drawing/2014/chart" uri="{C3380CC4-5D6E-409C-BE32-E72D297353CC}">
              <c16:uniqueId val="{00000005-36E8-4B1C-A43A-FB604B6CCBC5}"/>
            </c:ext>
          </c:extLst>
        </c:ser>
        <c:dLbls>
          <c:showLegendKey val="0"/>
          <c:showVal val="0"/>
          <c:showCatName val="0"/>
          <c:showSerName val="0"/>
          <c:showPercent val="0"/>
          <c:showBubbleSize val="0"/>
        </c:dLbls>
        <c:gapWidth val="150"/>
        <c:axId val="119865728"/>
        <c:axId val="119867264"/>
      </c:barChart>
      <c:catAx>
        <c:axId val="119865728"/>
        <c:scaling>
          <c:orientation val="minMax"/>
        </c:scaling>
        <c:delete val="0"/>
        <c:axPos val="b"/>
        <c:numFmt formatCode="General" sourceLinked="0"/>
        <c:majorTickMark val="out"/>
        <c:minorTickMark val="none"/>
        <c:tickLblPos val="nextTo"/>
        <c:crossAx val="119867264"/>
        <c:crosses val="autoZero"/>
        <c:auto val="1"/>
        <c:lblAlgn val="ctr"/>
        <c:lblOffset val="100"/>
        <c:noMultiLvlLbl val="0"/>
      </c:catAx>
      <c:valAx>
        <c:axId val="119867264"/>
        <c:scaling>
          <c:orientation val="minMax"/>
        </c:scaling>
        <c:delete val="1"/>
        <c:axPos val="l"/>
        <c:numFmt formatCode="#,##0" sourceLinked="1"/>
        <c:majorTickMark val="out"/>
        <c:minorTickMark val="none"/>
        <c:tickLblPos val="low"/>
        <c:crossAx val="119865728"/>
        <c:crosses val="autoZero"/>
        <c:crossBetween val="between"/>
      </c:valAx>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180108363135524"/>
          <c:y val="3.2381513099793938E-2"/>
          <c:w val="0.45526552743921705"/>
          <c:h val="0.86789779773259867"/>
        </c:manualLayout>
      </c:layout>
      <c:barChart>
        <c:barDir val="bar"/>
        <c:grouping val="clustered"/>
        <c:varyColors val="0"/>
        <c:ser>
          <c:idx val="0"/>
          <c:order val="0"/>
          <c:tx>
            <c:strRef>
              <c:f>Georreferenciamento!$N$2</c:f>
              <c:strCache>
                <c:ptCount val="1"/>
                <c:pt idx="0">
                  <c:v>porcentagem de instalações georreferenciadas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Georreferenciamento!$K$3:$K$28</c:f>
              <c:strCache>
                <c:ptCount val="26"/>
                <c:pt idx="0">
                  <c:v>PONTO DE ABASTECIMENTO</c:v>
                </c:pt>
                <c:pt idx="1">
                  <c:v>PONTO DE REVENDA DE GLP</c:v>
                </c:pt>
                <c:pt idx="2">
                  <c:v>DEPÓSITO DE GLP</c:v>
                </c:pt>
                <c:pt idx="3">
                  <c:v>POSTO DE COMBUSTÍVEIS</c:v>
                </c:pt>
                <c:pt idx="4">
                  <c:v>PARQUE DE ABASTECIMENTO DE AERONAVES</c:v>
                </c:pt>
                <c:pt idx="5">
                  <c:v>BASE DO RAMO DE AVIAÇÃO</c:v>
                </c:pt>
                <c:pt idx="6">
                  <c:v>PLANTA DO CONSUMIDOR INDUSTRIAL DE SOLVENTES</c:v>
                </c:pt>
                <c:pt idx="7">
                  <c:v>BASE DO RAMO DE TRR</c:v>
                </c:pt>
                <c:pt idx="8">
                  <c:v>BASE DE ARMAZENAGEM DE OLUC [COLETA DE OLUC]</c:v>
                </c:pt>
                <c:pt idx="9">
                  <c:v>BASE DO RAMO DE ASFALTOS</c:v>
                </c:pt>
                <c:pt idx="10">
                  <c:v>OFICINA DE INUTILIZAÇÃO [GLP]</c:v>
                </c:pt>
                <c:pt idx="11">
                  <c:v>PLANTA DE ARMAZENAGEM DE ÓLEO LUBRIFICANTE ACABADO [PRODUÇÃO]</c:v>
                </c:pt>
                <c:pt idx="12">
                  <c:v>OFICINA DE REQUALIFICAÇÃO [GLP]</c:v>
                </c:pt>
                <c:pt idx="13">
                  <c:v>BASE DO RAMO DE SOLVENTES</c:v>
                </c:pt>
                <c:pt idx="14">
                  <c:v>RERREFINARIA [OLUC]</c:v>
                </c:pt>
                <c:pt idx="15">
                  <c:v>TERMINAL</c:v>
                </c:pt>
                <c:pt idx="16">
                  <c:v>BASE DO RAMO DE COMBUSTÍVEIS</c:v>
                </c:pt>
                <c:pt idx="17">
                  <c:v>BASE DO RAMO DE LIQUEFEITOS [GLP]</c:v>
                </c:pt>
                <c:pt idx="18">
                  <c:v>REFINARIA</c:v>
                </c:pt>
                <c:pt idx="19">
                  <c:v>POLO DE PROCESSAMENTO DE GÁS NATURAL [UPGN]</c:v>
                </c:pt>
                <c:pt idx="20">
                  <c:v>PLANTA DE PRODUÇÃO DE BIODIESEL</c:v>
                </c:pt>
                <c:pt idx="21">
                  <c:v>PLANTA DE USINA [ETANOL]</c:v>
                </c:pt>
                <c:pt idx="22">
                  <c:v>PLANTA DE FORMULADOR</c:v>
                </c:pt>
                <c:pt idx="23">
                  <c:v>PLANTA DE CPQ</c:v>
                </c:pt>
                <c:pt idx="24">
                  <c:v>PRODUTOR DE BIOMETANO</c:v>
                </c:pt>
                <c:pt idx="25">
                  <c:v>PLANTA DE PRODUÇÃO DE SOLVENTES</c:v>
                </c:pt>
              </c:strCache>
            </c:strRef>
          </c:cat>
          <c:val>
            <c:numRef>
              <c:f>Georreferenciamento!$N$3:$N$28</c:f>
              <c:numCache>
                <c:formatCode>0%</c:formatCode>
                <c:ptCount val="26"/>
                <c:pt idx="0">
                  <c:v>0.01</c:v>
                </c:pt>
                <c:pt idx="1">
                  <c:v>7.0000000000000007E-2</c:v>
                </c:pt>
                <c:pt idx="2">
                  <c:v>0.27</c:v>
                </c:pt>
                <c:pt idx="3">
                  <c:v>0.51</c:v>
                </c:pt>
                <c:pt idx="4">
                  <c:v>0.52</c:v>
                </c:pt>
                <c:pt idx="5">
                  <c:v>0.53</c:v>
                </c:pt>
                <c:pt idx="6">
                  <c:v>0.56000000000000005</c:v>
                </c:pt>
                <c:pt idx="7">
                  <c:v>0.59</c:v>
                </c:pt>
                <c:pt idx="8">
                  <c:v>0.6</c:v>
                </c:pt>
                <c:pt idx="9">
                  <c:v>0.62</c:v>
                </c:pt>
                <c:pt idx="10">
                  <c:v>0.69</c:v>
                </c:pt>
                <c:pt idx="11">
                  <c:v>0.69</c:v>
                </c:pt>
                <c:pt idx="12">
                  <c:v>0.79</c:v>
                </c:pt>
                <c:pt idx="13">
                  <c:v>0.84</c:v>
                </c:pt>
                <c:pt idx="14">
                  <c:v>0.85</c:v>
                </c:pt>
                <c:pt idx="15">
                  <c:v>0.91</c:v>
                </c:pt>
                <c:pt idx="16">
                  <c:v>0.92</c:v>
                </c:pt>
                <c:pt idx="17">
                  <c:v>0.95</c:v>
                </c:pt>
                <c:pt idx="18">
                  <c:v>1</c:v>
                </c:pt>
                <c:pt idx="19">
                  <c:v>1</c:v>
                </c:pt>
                <c:pt idx="20">
                  <c:v>1</c:v>
                </c:pt>
                <c:pt idx="21">
                  <c:v>1</c:v>
                </c:pt>
                <c:pt idx="22">
                  <c:v>1</c:v>
                </c:pt>
                <c:pt idx="23">
                  <c:v>1</c:v>
                </c:pt>
                <c:pt idx="24">
                  <c:v>1</c:v>
                </c:pt>
                <c:pt idx="25">
                  <c:v>1</c:v>
                </c:pt>
              </c:numCache>
            </c:numRef>
          </c:val>
          <c:extLst>
            <c:ext xmlns:c16="http://schemas.microsoft.com/office/drawing/2014/chart" uri="{C3380CC4-5D6E-409C-BE32-E72D297353CC}">
              <c16:uniqueId val="{00000000-6730-4EFF-B505-7B0E54BD2783}"/>
            </c:ext>
          </c:extLst>
        </c:ser>
        <c:dLbls>
          <c:showLegendKey val="0"/>
          <c:showVal val="0"/>
          <c:showCatName val="0"/>
          <c:showSerName val="0"/>
          <c:showPercent val="0"/>
          <c:showBubbleSize val="0"/>
        </c:dLbls>
        <c:gapWidth val="182"/>
        <c:axId val="648656527"/>
        <c:axId val="648652783"/>
      </c:barChart>
      <c:catAx>
        <c:axId val="6486565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648652783"/>
        <c:crosses val="autoZero"/>
        <c:auto val="1"/>
        <c:lblAlgn val="ctr"/>
        <c:lblOffset val="100"/>
        <c:noMultiLvlLbl val="0"/>
      </c:catAx>
      <c:valAx>
        <c:axId val="648652783"/>
        <c:scaling>
          <c:orientation val="minMax"/>
        </c:scaling>
        <c:delete val="1"/>
        <c:axPos val="b"/>
        <c:numFmt formatCode="0%" sourceLinked="1"/>
        <c:majorTickMark val="none"/>
        <c:minorTickMark val="none"/>
        <c:tickLblPos val="nextTo"/>
        <c:crossAx val="648656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Quant'!$AD$2</c:f>
              <c:strCache>
                <c:ptCount val="1"/>
                <c:pt idx="0">
                  <c:v>% Região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Quant'!$Z$3:$Z$8</c:f>
              <c:strCache>
                <c:ptCount val="6"/>
                <c:pt idx="0">
                  <c:v>Centro-Oeste</c:v>
                </c:pt>
                <c:pt idx="1">
                  <c:v>Nordeste</c:v>
                </c:pt>
                <c:pt idx="2">
                  <c:v>Norte</c:v>
                </c:pt>
                <c:pt idx="3">
                  <c:v>Sudeste</c:v>
                </c:pt>
                <c:pt idx="4">
                  <c:v>Sul</c:v>
                </c:pt>
                <c:pt idx="5">
                  <c:v>Brasil</c:v>
                </c:pt>
              </c:strCache>
            </c:strRef>
          </c:cat>
          <c:val>
            <c:numRef>
              <c:f>'Infrações por Qualidade e Quant'!$AC$3:$AC$8</c:f>
              <c:numCache>
                <c:formatCode>0.0%</c:formatCode>
                <c:ptCount val="6"/>
                <c:pt idx="0">
                  <c:v>3.4000000000000002E-2</c:v>
                </c:pt>
                <c:pt idx="1">
                  <c:v>2.9000000000000001E-2</c:v>
                </c:pt>
                <c:pt idx="2">
                  <c:v>2.1999999999999999E-2</c:v>
                </c:pt>
                <c:pt idx="3">
                  <c:v>3.9E-2</c:v>
                </c:pt>
                <c:pt idx="4">
                  <c:v>2.8000000000000001E-2</c:v>
                </c:pt>
                <c:pt idx="5">
                  <c:v>3.4000000000000002E-2</c:v>
                </c:pt>
              </c:numCache>
            </c:numRef>
          </c:val>
          <c:extLst>
            <c:ext xmlns:c16="http://schemas.microsoft.com/office/drawing/2014/chart" uri="{C3380CC4-5D6E-409C-BE32-E72D297353CC}">
              <c16:uniqueId val="{00000002-71B1-455D-8A0F-CEA4992A24C5}"/>
            </c:ext>
          </c:extLst>
        </c:ser>
        <c:dLbls>
          <c:showLegendKey val="0"/>
          <c:showVal val="0"/>
          <c:showCatName val="0"/>
          <c:showSerName val="0"/>
          <c:showPercent val="0"/>
          <c:showBubbleSize val="0"/>
        </c:dLbls>
        <c:gapWidth val="150"/>
        <c:axId val="116285440"/>
        <c:axId val="116286976"/>
      </c:barChart>
      <c:catAx>
        <c:axId val="116285440"/>
        <c:scaling>
          <c:orientation val="minMax"/>
        </c:scaling>
        <c:delete val="0"/>
        <c:axPos val="b"/>
        <c:numFmt formatCode="General" sourceLinked="0"/>
        <c:majorTickMark val="out"/>
        <c:minorTickMark val="none"/>
        <c:tickLblPos val="nextTo"/>
        <c:crossAx val="116286976"/>
        <c:crosses val="autoZero"/>
        <c:auto val="1"/>
        <c:lblAlgn val="ctr"/>
        <c:lblOffset val="100"/>
        <c:noMultiLvlLbl val="0"/>
      </c:catAx>
      <c:valAx>
        <c:axId val="116286976"/>
        <c:scaling>
          <c:orientation val="minMax"/>
        </c:scaling>
        <c:delete val="1"/>
        <c:axPos val="l"/>
        <c:numFmt formatCode="0.0%" sourceLinked="1"/>
        <c:majorTickMark val="out"/>
        <c:minorTickMark val="none"/>
        <c:tickLblPos val="nextTo"/>
        <c:crossAx val="1162854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floor>
    <c:sideWall>
      <c:thickness val="0"/>
    </c:sideWall>
    <c:backWall>
      <c:thickness val="0"/>
    </c:backWall>
    <c:plotArea>
      <c:layout>
        <c:manualLayout>
          <c:layoutTarget val="inner"/>
          <c:xMode val="edge"/>
          <c:yMode val="edge"/>
          <c:x val="8.5585773914067756E-2"/>
          <c:y val="8.9772621730024746E-2"/>
          <c:w val="0.82421129284460282"/>
          <c:h val="0.80000021474584559"/>
        </c:manualLayout>
      </c:layout>
      <c:pie3DChart>
        <c:varyColors val="1"/>
        <c:ser>
          <c:idx val="0"/>
          <c:order val="0"/>
          <c:tx>
            <c:strRef>
              <c:f>'Motivações Produto Fora'!$H$4:$H$12</c:f>
              <c:strCache>
                <c:ptCount val="9"/>
                <c:pt idx="0">
                  <c:v>177</c:v>
                </c:pt>
                <c:pt idx="1">
                  <c:v>62</c:v>
                </c:pt>
                <c:pt idx="2">
                  <c:v>45</c:v>
                </c:pt>
                <c:pt idx="3">
                  <c:v>23</c:v>
                </c:pt>
                <c:pt idx="4">
                  <c:v>22</c:v>
                </c:pt>
                <c:pt idx="5">
                  <c:v>12</c:v>
                </c:pt>
                <c:pt idx="6">
                  <c:v>3</c:v>
                </c:pt>
                <c:pt idx="7">
                  <c:v>3</c:v>
                </c:pt>
                <c:pt idx="8">
                  <c:v>1</c:v>
                </c:pt>
              </c:strCache>
            </c:strRef>
          </c:tx>
          <c:explosion val="28"/>
          <c:dLbls>
            <c:dLbl>
              <c:idx val="0"/>
              <c:layout>
                <c:manualLayout>
                  <c:x val="7.1553231830103273E-2"/>
                  <c:y val="-0.136960742810375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262-4ED8-BD22-C083C30107B3}"/>
                </c:ext>
              </c:extLst>
            </c:dLbl>
            <c:dLbl>
              <c:idx val="1"/>
              <c:layout>
                <c:manualLayout>
                  <c:x val="-4.642334757448607E-3"/>
                  <c:y val="-0.209882460344630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62-4ED8-BD22-C083C30107B3}"/>
                </c:ext>
              </c:extLst>
            </c:dLbl>
            <c:dLbl>
              <c:idx val="2"/>
              <c:layout>
                <c:manualLayout>
                  <c:x val="2.8508173471351723E-2"/>
                  <c:y val="-6.00273937480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262-4ED8-BD22-C083C30107B3}"/>
                </c:ext>
              </c:extLst>
            </c:dLbl>
            <c:dLbl>
              <c:idx val="3"/>
              <c:layout>
                <c:manualLayout>
                  <c:x val="0.17388610483084985"/>
                  <c:y val="5.3337092454236061E-2"/>
                </c:manualLayout>
              </c:layout>
              <c:showLegendKey val="0"/>
              <c:showVal val="0"/>
              <c:showCatName val="1"/>
              <c:showSerName val="0"/>
              <c:showPercent val="1"/>
              <c:showBubbleSize val="0"/>
              <c:extLst>
                <c:ext xmlns:c15="http://schemas.microsoft.com/office/drawing/2012/chart" uri="{CE6537A1-D6FC-4f65-9D91-7224C49458BB}">
                  <c15:layout>
                    <c:manualLayout>
                      <c:w val="0.2342544953286001"/>
                      <c:h val="0.22202227934875748"/>
                    </c:manualLayout>
                  </c15:layout>
                </c:ext>
                <c:ext xmlns:c16="http://schemas.microsoft.com/office/drawing/2014/chart" uri="{C3380CC4-5D6E-409C-BE32-E72D297353CC}">
                  <c16:uniqueId val="{00000003-4262-4ED8-BD22-C083C30107B3}"/>
                </c:ext>
              </c:extLst>
            </c:dLbl>
            <c:dLbl>
              <c:idx val="4"/>
              <c:layout>
                <c:manualLayout>
                  <c:x val="0.21658363132269728"/>
                  <c:y val="7.77565179390626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262-4ED8-BD22-C083C30107B3}"/>
                </c:ext>
              </c:extLst>
            </c:dLbl>
            <c:dLbl>
              <c:idx val="5"/>
              <c:layout>
                <c:manualLayout>
                  <c:x val="0.20822806876586239"/>
                  <c:y val="0.1128524314866801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62-4ED8-BD22-C083C30107B3}"/>
                </c:ext>
              </c:extLst>
            </c:dLbl>
            <c:dLbl>
              <c:idx val="6"/>
              <c:layout>
                <c:manualLayout>
                  <c:x val="0.14236320029491656"/>
                  <c:y val="0.1546111033265742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262-4ED8-BD22-C083C30107B3}"/>
                </c:ext>
              </c:extLst>
            </c:dLbl>
            <c:dLbl>
              <c:idx val="7"/>
              <c:layout>
                <c:manualLayout>
                  <c:x val="-6.251471740960691E-3"/>
                  <c:y val="5.8090264423887886E-2"/>
                </c:manualLayout>
              </c:layout>
              <c:showLegendKey val="0"/>
              <c:showVal val="0"/>
              <c:showCatName val="1"/>
              <c:showSerName val="0"/>
              <c:showPercent val="1"/>
              <c:showBubbleSize val="0"/>
              <c:extLst>
                <c:ext xmlns:c15="http://schemas.microsoft.com/office/drawing/2012/chart" uri="{CE6537A1-D6FC-4f65-9D91-7224C49458BB}">
                  <c15:layout>
                    <c:manualLayout>
                      <c:w val="0.18586634065252289"/>
                      <c:h val="0.22202227934875748"/>
                    </c:manualLayout>
                  </c15:layout>
                </c:ext>
                <c:ext xmlns:c16="http://schemas.microsoft.com/office/drawing/2014/chart" uri="{C3380CC4-5D6E-409C-BE32-E72D297353CC}">
                  <c16:uniqueId val="{00000007-4262-4ED8-BD22-C083C30107B3}"/>
                </c:ext>
              </c:extLst>
            </c:dLbl>
            <c:dLbl>
              <c:idx val="8"/>
              <c:layout>
                <c:manualLayout>
                  <c:x val="-4.3248700835787579E-2"/>
                  <c:y val="-0.1702217814032886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262-4ED8-BD22-C083C30107B3}"/>
                </c:ext>
              </c:extLst>
            </c:dLbl>
            <c:dLbl>
              <c:idx val="9"/>
              <c:layout>
                <c:manualLayout>
                  <c:x val="-0.10153086228808907"/>
                  <c:y val="-0.1468657575401292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62-4ED8-BD22-C083C30107B3}"/>
                </c:ext>
              </c:extLst>
            </c:dLbl>
            <c:numFmt formatCode="0.0%" sourceLinked="0"/>
            <c:spPr>
              <a:noFill/>
              <a:ln>
                <a:noFill/>
              </a:ln>
              <a:effectLst/>
            </c:spPr>
            <c:txPr>
              <a:bodyPr wrap="square" lIns="38100" tIns="19050" rIns="38100" bIns="19050" anchor="ctr">
                <a:spAutoFit/>
              </a:bodyPr>
              <a:lstStyle/>
              <a:p>
                <a:pPr>
                  <a:defRPr sz="900"/>
                </a:pPr>
                <a:endParaRPr lang="pt-BR"/>
              </a:p>
            </c:tx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Fora'!$G$4:$G$12</c:f>
              <c:strCache>
                <c:ptCount val="9"/>
                <c:pt idx="0">
                  <c:v>percentual de etanol</c:v>
                </c:pt>
                <c:pt idx="1">
                  <c:v>destilação</c:v>
                </c:pt>
                <c:pt idx="2">
                  <c:v>Teor de metanol</c:v>
                </c:pt>
                <c:pt idx="3">
                  <c:v>presença de marcador/solvente</c:v>
                </c:pt>
                <c:pt idx="4">
                  <c:v>aspecto</c:v>
                </c:pt>
                <c:pt idx="5">
                  <c:v>Enxofre</c:v>
                </c:pt>
                <c:pt idx="6">
                  <c:v>cor</c:v>
                </c:pt>
                <c:pt idx="7">
                  <c:v>Massa específica a 20°C</c:v>
                </c:pt>
                <c:pt idx="8">
                  <c:v>Goma Atual Lavada</c:v>
                </c:pt>
              </c:strCache>
            </c:strRef>
          </c:cat>
          <c:val>
            <c:numRef>
              <c:f>'Motivações Produto Fora'!$H$4:$H$12</c:f>
              <c:numCache>
                <c:formatCode>General</c:formatCode>
                <c:ptCount val="9"/>
                <c:pt idx="0">
                  <c:v>177</c:v>
                </c:pt>
                <c:pt idx="1">
                  <c:v>62</c:v>
                </c:pt>
                <c:pt idx="2">
                  <c:v>45</c:v>
                </c:pt>
                <c:pt idx="3">
                  <c:v>23</c:v>
                </c:pt>
                <c:pt idx="4">
                  <c:v>22</c:v>
                </c:pt>
                <c:pt idx="5">
                  <c:v>12</c:v>
                </c:pt>
                <c:pt idx="6">
                  <c:v>3</c:v>
                </c:pt>
                <c:pt idx="7">
                  <c:v>3</c:v>
                </c:pt>
                <c:pt idx="8">
                  <c:v>1</c:v>
                </c:pt>
              </c:numCache>
            </c:numRef>
          </c:val>
          <c:extLst>
            <c:ext xmlns:c16="http://schemas.microsoft.com/office/drawing/2014/chart" uri="{C3380CC4-5D6E-409C-BE32-E72D297353CC}">
              <c16:uniqueId val="{0000000A-4262-4ED8-BD22-C083C30107B3}"/>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0"/>
      <c:rAngAx val="0"/>
    </c:view3D>
    <c:floor>
      <c:thickness val="0"/>
    </c:floor>
    <c:sideWall>
      <c:thickness val="0"/>
    </c:sideWall>
    <c:backWall>
      <c:thickness val="0"/>
    </c:backWall>
    <c:plotArea>
      <c:layout>
        <c:manualLayout>
          <c:layoutTarget val="inner"/>
          <c:xMode val="edge"/>
          <c:yMode val="edge"/>
          <c:x val="4.609322392519194E-2"/>
          <c:y val="0.13513822454436233"/>
          <c:w val="0.9195311729519875"/>
          <c:h val="0.86486175299594692"/>
        </c:manualLayout>
      </c:layout>
      <c:pie3DChart>
        <c:varyColors val="1"/>
        <c:ser>
          <c:idx val="0"/>
          <c:order val="0"/>
          <c:explosion val="25"/>
          <c:dPt>
            <c:idx val="0"/>
            <c:bubble3D val="0"/>
            <c:explosion val="47"/>
            <c:extLst>
              <c:ext xmlns:c16="http://schemas.microsoft.com/office/drawing/2014/chart" uri="{C3380CC4-5D6E-409C-BE32-E72D297353CC}">
                <c16:uniqueId val="{00000001-542E-49E2-B73A-74932642637A}"/>
              </c:ext>
            </c:extLst>
          </c:dPt>
          <c:dPt>
            <c:idx val="8"/>
            <c:bubble3D val="0"/>
            <c:spPr>
              <a:ln w="34925"/>
            </c:spPr>
            <c:extLst>
              <c:ext xmlns:c16="http://schemas.microsoft.com/office/drawing/2014/chart" uri="{C3380CC4-5D6E-409C-BE32-E72D297353CC}">
                <c16:uniqueId val="{00000003-542E-49E2-B73A-74932642637A}"/>
              </c:ext>
            </c:extLst>
          </c:dPt>
          <c:dLbls>
            <c:dLbl>
              <c:idx val="0"/>
              <c:layout>
                <c:manualLayout>
                  <c:x val="0.12735326688815057"/>
                  <c:y val="-0.12089933288385177"/>
                </c:manualLayout>
              </c:layout>
              <c:showLegendKey val="0"/>
              <c:showVal val="0"/>
              <c:showCatName val="1"/>
              <c:showSerName val="0"/>
              <c:showPercent val="1"/>
              <c:showBubbleSize val="0"/>
              <c:extLst>
                <c:ext xmlns:c15="http://schemas.microsoft.com/office/drawing/2012/chart" uri="{CE6537A1-D6FC-4f65-9D91-7224C49458BB}">
                  <c15:layout>
                    <c:manualLayout>
                      <c:w val="0.24655326514418252"/>
                      <c:h val="0.28186237891295945"/>
                    </c:manualLayout>
                  </c15:layout>
                </c:ext>
                <c:ext xmlns:c16="http://schemas.microsoft.com/office/drawing/2014/chart" uri="{C3380CC4-5D6E-409C-BE32-E72D297353CC}">
                  <c16:uniqueId val="{00000001-542E-49E2-B73A-74932642637A}"/>
                </c:ext>
              </c:extLst>
            </c:dLbl>
            <c:dLbl>
              <c:idx val="1"/>
              <c:layout>
                <c:manualLayout>
                  <c:x val="0.21339291051264481"/>
                  <c:y val="6.10524148286792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42E-49E2-B73A-74932642637A}"/>
                </c:ext>
              </c:extLst>
            </c:dLbl>
            <c:dLbl>
              <c:idx val="2"/>
              <c:layout>
                <c:manualLayout>
                  <c:x val="2.4399745144707809E-2"/>
                  <c:y val="0.19489451032298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2E-49E2-B73A-74932642637A}"/>
                </c:ext>
              </c:extLst>
            </c:dLbl>
            <c:dLbl>
              <c:idx val="3"/>
              <c:layout>
                <c:manualLayout>
                  <c:x val="0.12810796906200678"/>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42E-49E2-B73A-74932642637A}"/>
                </c:ext>
              </c:extLst>
            </c:dLbl>
            <c:dLbl>
              <c:idx val="4"/>
              <c:layout>
                <c:manualLayout>
                  <c:x val="0.13903501887845415"/>
                  <c:y val="2.291316050824925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42E-49E2-B73A-74932642637A}"/>
                </c:ext>
              </c:extLst>
            </c:dLbl>
            <c:dLbl>
              <c:idx val="5"/>
              <c:layout>
                <c:manualLayout>
                  <c:x val="4.7788866507965572E-2"/>
                  <c:y val="-1.6141863568169747E-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42E-49E2-B73A-74932642637A}"/>
                </c:ext>
              </c:extLst>
            </c:dLbl>
            <c:dLbl>
              <c:idx val="6"/>
              <c:layout>
                <c:manualLayout>
                  <c:x val="-0.15335768803523234"/>
                  <c:y val="3.08909714077046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42E-49E2-B73A-74932642637A}"/>
                </c:ext>
              </c:extLst>
            </c:dLbl>
            <c:dLbl>
              <c:idx val="7"/>
              <c:layout>
                <c:manualLayout>
                  <c:x val="-0.14839271544545304"/>
                  <c:y val="-6.48927743816306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42E-49E2-B73A-74932642637A}"/>
                </c:ext>
              </c:extLst>
            </c:dLbl>
            <c:dLbl>
              <c:idx val="8"/>
              <c:layout>
                <c:manualLayout>
                  <c:x val="-6.9775834706708173E-2"/>
                  <c:y val="-0.175635268241701"/>
                </c:manualLayout>
              </c:layout>
              <c:numFmt formatCode="0.0%" sourceLinked="0"/>
              <c:spPr>
                <a:noFill/>
                <a:ln>
                  <a:noFill/>
                </a:ln>
                <a:effectLst/>
              </c:spPr>
              <c:txPr>
                <a:bodyPr wrap="square" lIns="38100" tIns="19050" rIns="38100" bIns="19050" anchor="ctr">
                  <a:noAutofit/>
                </a:bodyPr>
                <a:lstStyle/>
                <a:p>
                  <a:pPr>
                    <a:defRPr sz="900"/>
                  </a:pPr>
                  <a:endParaRPr lang="pt-BR"/>
                </a:p>
              </c:txPr>
              <c:showLegendKey val="0"/>
              <c:showVal val="0"/>
              <c:showCatName val="1"/>
              <c:showSerName val="0"/>
              <c:showPercent val="1"/>
              <c:showBubbleSize val="0"/>
              <c:extLst>
                <c:ext xmlns:c15="http://schemas.microsoft.com/office/drawing/2012/chart" uri="{CE6537A1-D6FC-4f65-9D91-7224C49458BB}">
                  <c15:layout>
                    <c:manualLayout>
                      <c:w val="0.16750042591177883"/>
                      <c:h val="0.12731455295637625"/>
                    </c:manualLayout>
                  </c15:layout>
                </c:ext>
                <c:ext xmlns:c16="http://schemas.microsoft.com/office/drawing/2014/chart" uri="{C3380CC4-5D6E-409C-BE32-E72D297353CC}">
                  <c16:uniqueId val="{00000003-542E-49E2-B73A-74932642637A}"/>
                </c:ext>
              </c:extLst>
            </c:dLbl>
            <c:dLbl>
              <c:idx val="10"/>
              <c:layout>
                <c:manualLayout>
                  <c:x val="0.24816807676110214"/>
                  <c:y val="-7.52747275060024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42E-49E2-B73A-74932642637A}"/>
                </c:ext>
              </c:extLst>
            </c:dLbl>
            <c:numFmt formatCode="0.0%" sourceLinked="0"/>
            <c:spPr>
              <a:noFill/>
              <a:ln>
                <a:noFill/>
              </a:ln>
              <a:effectLst/>
            </c:spPr>
            <c:txPr>
              <a:bodyPr wrap="square" lIns="38100" tIns="19050" rIns="38100" bIns="19050" anchor="ctr">
                <a:spAutoFit/>
              </a:bodyPr>
              <a:lstStyle/>
              <a:p>
                <a:pPr>
                  <a:defRPr sz="900"/>
                </a:pPr>
                <a:endParaRPr lang="pt-BR"/>
              </a:p>
            </c:tx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Fora'!$B$4:$B$12</c:f>
              <c:strCache>
                <c:ptCount val="9"/>
                <c:pt idx="0">
                  <c:v>Massa específica a 20°C/ teor alcóolico </c:v>
                </c:pt>
                <c:pt idx="1">
                  <c:v>Teor de metanol</c:v>
                </c:pt>
                <c:pt idx="2">
                  <c:v>Condutividade elétrica</c:v>
                </c:pt>
                <c:pt idx="3">
                  <c:v>pH</c:v>
                </c:pt>
                <c:pt idx="4">
                  <c:v>teor de etanol</c:v>
                </c:pt>
                <c:pt idx="5">
                  <c:v>Teor de hidrocarbonetos</c:v>
                </c:pt>
                <c:pt idx="6">
                  <c:v>cor</c:v>
                </c:pt>
                <c:pt idx="7">
                  <c:v>aspecto</c:v>
                </c:pt>
                <c:pt idx="8">
                  <c:v>Material Não Volátil</c:v>
                </c:pt>
              </c:strCache>
            </c:strRef>
          </c:cat>
          <c:val>
            <c:numRef>
              <c:f>'Motivações Produto Fora'!$C$4:$C$12</c:f>
              <c:numCache>
                <c:formatCode>General</c:formatCode>
                <c:ptCount val="9"/>
                <c:pt idx="0">
                  <c:v>136</c:v>
                </c:pt>
                <c:pt idx="1">
                  <c:v>80</c:v>
                </c:pt>
                <c:pt idx="2">
                  <c:v>54</c:v>
                </c:pt>
                <c:pt idx="3">
                  <c:v>17</c:v>
                </c:pt>
                <c:pt idx="4">
                  <c:v>10</c:v>
                </c:pt>
                <c:pt idx="5">
                  <c:v>7</c:v>
                </c:pt>
                <c:pt idx="6">
                  <c:v>3</c:v>
                </c:pt>
                <c:pt idx="7">
                  <c:v>3</c:v>
                </c:pt>
                <c:pt idx="8">
                  <c:v>3</c:v>
                </c:pt>
              </c:numCache>
            </c:numRef>
          </c:val>
          <c:extLst>
            <c:ext xmlns:c16="http://schemas.microsoft.com/office/drawing/2014/chart" uri="{C3380CC4-5D6E-409C-BE32-E72D297353CC}">
              <c16:uniqueId val="{0000000C-542E-49E2-B73A-74932642637A}"/>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719024322683927"/>
          <c:y val="0.24127445599261527"/>
          <c:w val="0.75555555555555565"/>
          <c:h val="0.60600430154564011"/>
        </c:manualLayout>
      </c:layout>
      <c:pie3DChart>
        <c:varyColors val="1"/>
        <c:ser>
          <c:idx val="0"/>
          <c:order val="0"/>
          <c:explosion val="28"/>
          <c:dLbls>
            <c:dLbl>
              <c:idx val="0"/>
              <c:layout>
                <c:manualLayout>
                  <c:x val="8.5395391277073296E-2"/>
                  <c:y val="-2.35687825170585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B10-487D-8C0C-E90525A8A661}"/>
                </c:ext>
              </c:extLst>
            </c:dLbl>
            <c:dLbl>
              <c:idx val="1"/>
              <c:layout>
                <c:manualLayout>
                  <c:x val="-3.0525273838959484E-2"/>
                  <c:y val="3.6299093127921844E-2"/>
                </c:manualLayout>
              </c:layout>
              <c:numFmt formatCode="0.0%" sourceLinked="0"/>
              <c:spPr>
                <a:noFill/>
                <a:ln>
                  <a:noFill/>
                </a:ln>
                <a:effectLst/>
              </c:spPr>
              <c:txPr>
                <a:bodyPr wrap="square" lIns="38100" tIns="19050" rIns="38100" bIns="19050" anchor="ctr">
                  <a:noAutofit/>
                </a:bodyPr>
                <a:lstStyle/>
                <a:p>
                  <a:pPr>
                    <a:defRPr sz="900"/>
                  </a:pPr>
                  <a:endParaRPr lang="pt-BR"/>
                </a:p>
              </c:txPr>
              <c:showLegendKey val="0"/>
              <c:showVal val="0"/>
              <c:showCatName val="1"/>
              <c:showSerName val="0"/>
              <c:showPercent val="1"/>
              <c:showBubbleSize val="0"/>
              <c:extLst>
                <c:ext xmlns:c15="http://schemas.microsoft.com/office/drawing/2012/chart" uri="{CE6537A1-D6FC-4f65-9D91-7224C49458BB}">
                  <c15:layout>
                    <c:manualLayout>
                      <c:w val="0.1881923166226053"/>
                      <c:h val="0.19945824933327386"/>
                    </c:manualLayout>
                  </c15:layout>
                </c:ext>
                <c:ext xmlns:c16="http://schemas.microsoft.com/office/drawing/2014/chart" uri="{C3380CC4-5D6E-409C-BE32-E72D297353CC}">
                  <c16:uniqueId val="{00000001-1B10-487D-8C0C-E90525A8A661}"/>
                </c:ext>
              </c:extLst>
            </c:dLbl>
            <c:dLbl>
              <c:idx val="2"/>
              <c:layout>
                <c:manualLayout>
                  <c:x val="-0.10968173986011708"/>
                  <c:y val="0.1546085294602864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B10-487D-8C0C-E90525A8A661}"/>
                </c:ext>
              </c:extLst>
            </c:dLbl>
            <c:dLbl>
              <c:idx val="3"/>
              <c:layout>
                <c:manualLayout>
                  <c:x val="-0.22503016403860024"/>
                  <c:y val="3.05402254366186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10-487D-8C0C-E90525A8A661}"/>
                </c:ext>
              </c:extLst>
            </c:dLbl>
            <c:dLbl>
              <c:idx val="4"/>
              <c:layout>
                <c:manualLayout>
                  <c:x val="-0.20337071420133529"/>
                  <c:y val="-6.97241131962839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B10-487D-8C0C-E90525A8A661}"/>
                </c:ext>
              </c:extLst>
            </c:dLbl>
            <c:dLbl>
              <c:idx val="5"/>
              <c:layout>
                <c:manualLayout>
                  <c:x val="-6.9525155708355907E-2"/>
                  <c:y val="-9.97690711694503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B10-487D-8C0C-E90525A8A661}"/>
                </c:ext>
              </c:extLst>
            </c:dLbl>
            <c:dLbl>
              <c:idx val="6"/>
              <c:layout>
                <c:manualLayout>
                  <c:x val="-1.4235959770419282E-2"/>
                  <c:y val="-9.90500341188095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B10-487D-8C0C-E90525A8A661}"/>
                </c:ext>
              </c:extLst>
            </c:dLbl>
            <c:dLbl>
              <c:idx val="7"/>
              <c:layout>
                <c:manualLayout>
                  <c:x val="0.24512474999083461"/>
                  <c:y val="-7.127770359141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B10-487D-8C0C-E90525A8A661}"/>
                </c:ext>
              </c:extLst>
            </c:dLbl>
            <c:dLbl>
              <c:idx val="8"/>
              <c:layout>
                <c:manualLayout>
                  <c:x val="0.3379697119961424"/>
                  <c:y val="8.57892956969830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B10-487D-8C0C-E90525A8A661}"/>
                </c:ext>
              </c:extLst>
            </c:dLbl>
            <c:dLbl>
              <c:idx val="9"/>
              <c:layout>
                <c:manualLayout>
                  <c:x val="0.33183163537563493"/>
                  <c:y val="8.7045677701931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B10-487D-8C0C-E90525A8A661}"/>
                </c:ext>
              </c:extLst>
            </c:dLbl>
            <c:numFmt formatCode="0.0%" sourceLinked="0"/>
            <c:spPr>
              <a:noFill/>
              <a:ln>
                <a:noFill/>
              </a:ln>
              <a:effectLst/>
            </c:spPr>
            <c:txPr>
              <a:bodyPr wrap="square" lIns="38100" tIns="19050" rIns="38100" bIns="19050" anchor="ctr">
                <a:spAutoFit/>
              </a:bodyPr>
              <a:lstStyle/>
              <a:p>
                <a:pPr>
                  <a:defRPr sz="900"/>
                </a:pPr>
                <a:endParaRPr lang="pt-BR"/>
              </a:p>
            </c:txPr>
            <c:showLegendKey val="0"/>
            <c:showVal val="0"/>
            <c:showCatName val="1"/>
            <c:showSerName val="0"/>
            <c:showPercent val="1"/>
            <c:showBubbleSize val="0"/>
            <c:showLeaderLines val="1"/>
            <c:extLst>
              <c:ext xmlns:c15="http://schemas.microsoft.com/office/drawing/2012/chart" uri="{CE6537A1-D6FC-4f65-9D91-7224C49458BB}"/>
            </c:extLst>
          </c:dLbls>
          <c:cat>
            <c:strRef>
              <c:f>'Motivações Produto Fora'!$L$4:$L$12</c:f>
              <c:strCache>
                <c:ptCount val="9"/>
                <c:pt idx="0">
                  <c:v>teor de biodiesel</c:v>
                </c:pt>
                <c:pt idx="1">
                  <c:v>ponto de fulgor mínimo</c:v>
                </c:pt>
                <c:pt idx="2">
                  <c:v>destilação</c:v>
                </c:pt>
                <c:pt idx="3">
                  <c:v>aspecto</c:v>
                </c:pt>
                <c:pt idx="4">
                  <c:v>teor de água</c:v>
                </c:pt>
                <c:pt idx="5">
                  <c:v>enxofre total máximo</c:v>
                </c:pt>
                <c:pt idx="6">
                  <c:v>cor</c:v>
                </c:pt>
                <c:pt idx="7">
                  <c:v>água e sedimentos, máximo</c:v>
                </c:pt>
                <c:pt idx="8">
                  <c:v>Massa específica a 20°C</c:v>
                </c:pt>
              </c:strCache>
            </c:strRef>
          </c:cat>
          <c:val>
            <c:numRef>
              <c:f>'Motivações Produto Fora'!$M$4:$M$12</c:f>
              <c:numCache>
                <c:formatCode>General</c:formatCode>
                <c:ptCount val="9"/>
                <c:pt idx="0">
                  <c:v>129</c:v>
                </c:pt>
                <c:pt idx="1">
                  <c:v>38</c:v>
                </c:pt>
                <c:pt idx="2">
                  <c:v>16</c:v>
                </c:pt>
                <c:pt idx="3">
                  <c:v>9</c:v>
                </c:pt>
                <c:pt idx="4">
                  <c:v>7</c:v>
                </c:pt>
                <c:pt idx="5">
                  <c:v>7</c:v>
                </c:pt>
                <c:pt idx="6">
                  <c:v>4</c:v>
                </c:pt>
                <c:pt idx="7">
                  <c:v>3</c:v>
                </c:pt>
                <c:pt idx="8">
                  <c:v>1</c:v>
                </c:pt>
              </c:numCache>
            </c:numRef>
          </c:val>
          <c:extLst>
            <c:ext xmlns:c16="http://schemas.microsoft.com/office/drawing/2014/chart" uri="{C3380CC4-5D6E-409C-BE32-E72D297353CC}">
              <c16:uniqueId val="{0000000A-1B10-487D-8C0C-E90525A8A661}"/>
            </c:ext>
          </c:extLst>
        </c:ser>
        <c:dLbls>
          <c:showLegendKey val="0"/>
          <c:showVal val="0"/>
          <c:showCatName val="1"/>
          <c:showSerName val="0"/>
          <c:showPercent val="1"/>
          <c:showBubbleSize val="0"/>
          <c:showLeaderLines val="1"/>
        </c:dLbls>
      </c:pie3D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'Infrações por Qualidade e Quant'!$AD$39</c:f>
              <c:strCache>
                <c:ptCount val="1"/>
                <c:pt idx="0">
                  <c:v>% Região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'Infrações por Qualidade e Quant'!$Z$40:$Z$45</c:f>
              <c:strCache>
                <c:ptCount val="6"/>
                <c:pt idx="0">
                  <c:v>Centro-Oeste</c:v>
                </c:pt>
                <c:pt idx="1">
                  <c:v>Nordeste</c:v>
                </c:pt>
                <c:pt idx="2">
                  <c:v>Norte</c:v>
                </c:pt>
                <c:pt idx="3">
                  <c:v>Sudeste</c:v>
                </c:pt>
                <c:pt idx="4">
                  <c:v>Sul</c:v>
                </c:pt>
                <c:pt idx="5">
                  <c:v>Brasil</c:v>
                </c:pt>
              </c:strCache>
            </c:strRef>
          </c:cat>
          <c:val>
            <c:numRef>
              <c:f>'Infrações por Qualidade e Quant'!$AD$40:$AD$45</c:f>
              <c:numCache>
                <c:formatCode>0.0%</c:formatCode>
                <c:ptCount val="6"/>
                <c:pt idx="0">
                  <c:v>2.3E-2</c:v>
                </c:pt>
                <c:pt idx="1">
                  <c:v>3.3000000000000002E-2</c:v>
                </c:pt>
                <c:pt idx="2">
                  <c:v>3.9E-2</c:v>
                </c:pt>
                <c:pt idx="3">
                  <c:v>1.2E-2</c:v>
                </c:pt>
                <c:pt idx="4">
                  <c:v>7.0000000000000001E-3</c:v>
                </c:pt>
                <c:pt idx="5">
                  <c:v>1.7000000000000001E-2</c:v>
                </c:pt>
              </c:numCache>
            </c:numRef>
          </c:val>
          <c:extLst>
            <c:ext xmlns:c16="http://schemas.microsoft.com/office/drawing/2014/chart" uri="{C3380CC4-5D6E-409C-BE32-E72D297353CC}">
              <c16:uniqueId val="{00000000-6640-4671-A220-3759E9FCA3E4}"/>
            </c:ext>
          </c:extLst>
        </c:ser>
        <c:dLbls>
          <c:showLegendKey val="0"/>
          <c:showVal val="0"/>
          <c:showCatName val="0"/>
          <c:showSerName val="0"/>
          <c:showPercent val="0"/>
          <c:showBubbleSize val="0"/>
        </c:dLbls>
        <c:gapWidth val="150"/>
        <c:axId val="117451392"/>
        <c:axId val="117469568"/>
      </c:barChart>
      <c:catAx>
        <c:axId val="117451392"/>
        <c:scaling>
          <c:orientation val="minMax"/>
        </c:scaling>
        <c:delete val="0"/>
        <c:axPos val="b"/>
        <c:numFmt formatCode="General" sourceLinked="0"/>
        <c:majorTickMark val="out"/>
        <c:minorTickMark val="none"/>
        <c:tickLblPos val="nextTo"/>
        <c:crossAx val="117469568"/>
        <c:crosses val="autoZero"/>
        <c:auto val="1"/>
        <c:lblAlgn val="ctr"/>
        <c:lblOffset val="100"/>
        <c:noMultiLvlLbl val="0"/>
      </c:catAx>
      <c:valAx>
        <c:axId val="117469568"/>
        <c:scaling>
          <c:orientation val="minMax"/>
        </c:scaling>
        <c:delete val="1"/>
        <c:axPos val="l"/>
        <c:numFmt formatCode="0.0%" sourceLinked="1"/>
        <c:majorTickMark val="out"/>
        <c:minorTickMark val="none"/>
        <c:tickLblPos val="nextTo"/>
        <c:crossAx val="117451392"/>
        <c:crosses val="autoZero"/>
        <c:crossBetween val="between"/>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8526784113936189E-3"/>
          <c:y val="0.16112626814734596"/>
          <c:w val="0.41070053939517909"/>
          <c:h val="0.61820564538385225"/>
        </c:manualLayout>
      </c:layout>
      <c:pie3DChart>
        <c:varyColors val="1"/>
        <c:ser>
          <c:idx val="0"/>
          <c:order val="0"/>
          <c:explosion val="25"/>
          <c:dLbls>
            <c:dLbl>
              <c:idx val="0"/>
              <c:layout>
                <c:manualLayout>
                  <c:x val="-2.9872776035497511E-2"/>
                  <c:y val="-0.138701720862300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C90-416D-BD59-92BF81A1FBED}"/>
                </c:ext>
              </c:extLst>
            </c:dLbl>
            <c:dLbl>
              <c:idx val="1"/>
              <c:layout>
                <c:manualLayout>
                  <c:x val="6.4969608144177862E-2"/>
                  <c:y val="3.85594823902826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90-416D-BD59-92BF81A1FBED}"/>
                </c:ext>
              </c:extLst>
            </c:dLbl>
            <c:dLbl>
              <c:idx val="2"/>
              <c:layout>
                <c:manualLayout>
                  <c:x val="1.035497882205204E-2"/>
                  <c:y val="0.1805810023797095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C90-416D-BD59-92BF81A1FBED}"/>
                </c:ext>
              </c:extLst>
            </c:dLbl>
            <c:dLbl>
              <c:idx val="3"/>
              <c:layout>
                <c:manualLayout>
                  <c:x val="-2.2622337085213568E-2"/>
                  <c:y val="-6.55191736923527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90-416D-BD59-92BF81A1FBED}"/>
                </c:ext>
              </c:extLst>
            </c:dLbl>
            <c:dLbl>
              <c:idx val="4"/>
              <c:layout>
                <c:manualLayout>
                  <c:x val="-3.7388800670916322E-2"/>
                  <c:y val="-6.07894208214545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C90-416D-BD59-92BF81A1FBED}"/>
                </c:ext>
              </c:extLst>
            </c:dLbl>
            <c:dLbl>
              <c:idx val="5"/>
              <c:layout>
                <c:manualLayout>
                  <c:x val="-9.8818968084685502E-3"/>
                  <c:y val="-8.70404687786119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90-416D-BD59-92BF81A1FBED}"/>
                </c:ext>
              </c:extLst>
            </c:dLbl>
            <c:dLbl>
              <c:idx val="6"/>
              <c:layout>
                <c:manualLayout>
                  <c:x val="3.9192611084858817E-2"/>
                  <c:y val="-7.48527131782945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C90-416D-BD59-92BF81A1FBED}"/>
                </c:ext>
              </c:extLst>
            </c:dLbl>
            <c:dLbl>
              <c:idx val="7"/>
              <c:layout>
                <c:manualLayout>
                  <c:x val="8.9681210630857766E-2"/>
                  <c:y val="-9.08319000467646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90-416D-BD59-92BF81A1FBED}"/>
                </c:ext>
              </c:extLst>
            </c:dLbl>
            <c:dLbl>
              <c:idx val="8"/>
              <c:layout>
                <c:manualLayout>
                  <c:x val="3.4679378593980806E-2"/>
                  <c:y val="-6.64959440469598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C90-416D-BD59-92BF81A1FBED}"/>
                </c:ext>
              </c:extLst>
            </c:dLbl>
            <c:dLbl>
              <c:idx val="9"/>
              <c:layout>
                <c:manualLayout>
                  <c:x val="4.0337017102185124E-2"/>
                  <c:y val="-4.20410905138922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C90-416D-BD59-92BF81A1FBED}"/>
                </c:ext>
              </c:extLst>
            </c:dLbl>
            <c:numFmt formatCode="0.0%" sourceLinked="0"/>
            <c:spPr>
              <a:noFill/>
              <a:ln>
                <a:noFill/>
              </a:ln>
              <a:effectLst/>
            </c:spPr>
            <c:txPr>
              <a:bodyPr/>
              <a:lstStyle/>
              <a:p>
                <a:pPr>
                  <a:defRPr sz="1200"/>
                </a:pPr>
                <a:endParaRPr lang="pt-BR"/>
              </a:p>
            </c:txPr>
            <c:showLegendKey val="0"/>
            <c:showVal val="0"/>
            <c:showCatName val="0"/>
            <c:showSerName val="0"/>
            <c:showPercent val="1"/>
            <c:showBubbleSize val="0"/>
            <c:showLeaderLines val="1"/>
            <c:extLst>
              <c:ext xmlns:c15="http://schemas.microsoft.com/office/drawing/2012/chart" uri="{CE6537A1-D6FC-4f65-9D91-7224C49458BB}"/>
            </c:extLst>
          </c:dLbls>
          <c:cat>
            <c:strRef>
              <c:f>'Princ. motivação de interdição'!$C$18:$C$25</c:f>
              <c:strCache>
                <c:ptCount val="8"/>
                <c:pt idx="0">
                  <c:v>1º - Comercializar com vício de quantidade (33,0%)</c:v>
                </c:pt>
                <c:pt idx="1">
                  <c:v>2º - Comercializar ou armazenar produto não-conforme com a especificação (26,0%)</c:v>
                </c:pt>
                <c:pt idx="2">
                  <c:v>3º - Exercer atividade regulada sem autorização (15,9%)</c:v>
                </c:pt>
                <c:pt idx="3">
                  <c:v>4º - Não atender a normas de segurança (12,8%)</c:v>
                </c:pt>
                <c:pt idx="4">
                  <c:v>5º - Romper ou ocultar faixa/lacre (4,3%)</c:v>
                </c:pt>
                <c:pt idx="5">
                  <c:v>6º - Equipamento ausente ou em desacordo com a legislação (4,2%)</c:v>
                </c:pt>
                <c:pt idx="6">
                  <c:v>7º - Adquirir ou destinar produto de/para fonte diversa da autorizada (2,1%)</c:v>
                </c:pt>
                <c:pt idx="7">
                  <c:v>8º - Outros*  (1,7%)</c:v>
                </c:pt>
              </c:strCache>
            </c:strRef>
          </c:cat>
          <c:val>
            <c:numRef>
              <c:f>'Princ. motivação de interdição'!$E$18:$E$25</c:f>
              <c:numCache>
                <c:formatCode>General</c:formatCode>
                <c:ptCount val="8"/>
                <c:pt idx="0">
                  <c:v>300</c:v>
                </c:pt>
                <c:pt idx="1">
                  <c:v>236</c:v>
                </c:pt>
                <c:pt idx="2">
                  <c:v>144</c:v>
                </c:pt>
                <c:pt idx="3">
                  <c:v>116</c:v>
                </c:pt>
                <c:pt idx="4">
                  <c:v>39</c:v>
                </c:pt>
                <c:pt idx="5">
                  <c:v>38</c:v>
                </c:pt>
                <c:pt idx="6">
                  <c:v>19</c:v>
                </c:pt>
                <c:pt idx="7">
                  <c:v>16</c:v>
                </c:pt>
              </c:numCache>
            </c:numRef>
          </c:val>
          <c:extLst>
            <c:ext xmlns:c16="http://schemas.microsoft.com/office/drawing/2014/chart" uri="{C3380CC4-5D6E-409C-BE32-E72D297353CC}">
              <c16:uniqueId val="{0000000A-AC90-416D-BD59-92BF81A1FBED}"/>
            </c:ext>
          </c:extLst>
        </c:ser>
        <c:dLbls>
          <c:showLegendKey val="0"/>
          <c:showVal val="0"/>
          <c:showCatName val="0"/>
          <c:showSerName val="0"/>
          <c:showPercent val="0"/>
          <c:showBubbleSize val="0"/>
          <c:showLeaderLines val="1"/>
        </c:dLbls>
      </c:pie3DChart>
    </c:plotArea>
    <c:legend>
      <c:legendPos val="r"/>
      <c:layout>
        <c:manualLayout>
          <c:xMode val="edge"/>
          <c:yMode val="edge"/>
          <c:x val="0.43472778862961858"/>
          <c:y val="1.2645294338207741E-2"/>
          <c:w val="0.56496351458779615"/>
          <c:h val="0.97601668839014188"/>
        </c:manualLayout>
      </c:layout>
      <c:overlay val="0"/>
      <c:txPr>
        <a:bodyPr/>
        <a:lstStyle/>
        <a:p>
          <a:pPr>
            <a:defRPr sz="1000"/>
          </a:pPr>
          <a:endParaRPr lang="pt-BR"/>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'Produtos Apreendidos Líq.'!$C$4:$G$4</c:f>
              <c:strCache>
                <c:ptCount val="5"/>
                <c:pt idx="0">
                  <c:v>Etanol Hidratado Combustível</c:v>
                </c:pt>
                <c:pt idx="1">
                  <c:v>Diesel S-10</c:v>
                </c:pt>
                <c:pt idx="2">
                  <c:v>Diesel S-500</c:v>
                </c:pt>
                <c:pt idx="3">
                  <c:v>Gasolina C Comum</c:v>
                </c:pt>
                <c:pt idx="4">
                  <c:v>Gasolina C Aditivada</c:v>
                </c:pt>
              </c:strCache>
            </c:strRef>
          </c:cat>
          <c:val>
            <c:numRef>
              <c:f>'Produtos Apreendidos Líq.'!$C$17:$G$17</c:f>
              <c:numCache>
                <c:formatCode>#,##0</c:formatCode>
                <c:ptCount val="5"/>
                <c:pt idx="0">
                  <c:v>228115</c:v>
                </c:pt>
                <c:pt idx="1">
                  <c:v>60704</c:v>
                </c:pt>
                <c:pt idx="2">
                  <c:v>20781</c:v>
                </c:pt>
                <c:pt idx="3">
                  <c:v>248933</c:v>
                </c:pt>
                <c:pt idx="4">
                  <c:v>27788</c:v>
                </c:pt>
              </c:numCache>
            </c:numRef>
          </c:val>
          <c:extLst>
            <c:ext xmlns:c16="http://schemas.microsoft.com/office/drawing/2014/chart" uri="{C3380CC4-5D6E-409C-BE32-E72D297353CC}">
              <c16:uniqueId val="{00000000-94AE-489D-BB9A-ABFEE559F360}"/>
            </c:ext>
          </c:extLst>
        </c:ser>
        <c:dLbls>
          <c:showLegendKey val="0"/>
          <c:showVal val="0"/>
          <c:showCatName val="0"/>
          <c:showSerName val="0"/>
          <c:showPercent val="0"/>
          <c:showBubbleSize val="0"/>
        </c:dLbls>
        <c:gapWidth val="150"/>
        <c:axId val="1494844367"/>
        <c:axId val="646978655"/>
      </c:barChart>
      <c:catAx>
        <c:axId val="149484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46978655"/>
        <c:crosses val="autoZero"/>
        <c:auto val="1"/>
        <c:lblAlgn val="ctr"/>
        <c:lblOffset val="100"/>
        <c:noMultiLvlLbl val="0"/>
      </c:catAx>
      <c:valAx>
        <c:axId val="646978655"/>
        <c:scaling>
          <c:orientation val="minMax"/>
        </c:scaling>
        <c:delete val="1"/>
        <c:axPos val="l"/>
        <c:numFmt formatCode="#,##0" sourceLinked="1"/>
        <c:majorTickMark val="none"/>
        <c:minorTickMark val="none"/>
        <c:tickLblPos val="nextTo"/>
        <c:crossAx val="1494844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'Produtos Apreendidos GLP'!$C$4:$I$4</c:f>
              <c:strCache>
                <c:ptCount val="3"/>
                <c:pt idx="0">
                  <c:v>P-13</c:v>
                </c:pt>
                <c:pt idx="1">
                  <c:v>P-20</c:v>
                </c:pt>
                <c:pt idx="2">
                  <c:v>P-45</c:v>
                </c:pt>
              </c:strCache>
            </c:strRef>
          </c:cat>
          <c:val>
            <c:numRef>
              <c:f>'Produtos Apreendidos GLP'!$C$17:$I$17</c:f>
              <c:numCache>
                <c:formatCode>#,##0</c:formatCode>
                <c:ptCount val="3"/>
                <c:pt idx="0">
                  <c:v>4170</c:v>
                </c:pt>
                <c:pt idx="1">
                  <c:v>9</c:v>
                </c:pt>
                <c:pt idx="2">
                  <c:v>27</c:v>
                </c:pt>
              </c:numCache>
            </c:numRef>
          </c:val>
          <c:extLst>
            <c:ext xmlns:c16="http://schemas.microsoft.com/office/drawing/2014/chart" uri="{C3380CC4-5D6E-409C-BE32-E72D297353CC}">
              <c16:uniqueId val="{00000000-35E9-4C12-B129-65942D53AF89}"/>
            </c:ext>
          </c:extLst>
        </c:ser>
        <c:dLbls>
          <c:showLegendKey val="0"/>
          <c:showVal val="0"/>
          <c:showCatName val="0"/>
          <c:showSerName val="0"/>
          <c:showPercent val="0"/>
          <c:showBubbleSize val="0"/>
        </c:dLbls>
        <c:gapWidth val="150"/>
        <c:axId val="119516160"/>
        <c:axId val="119530240"/>
      </c:barChart>
      <c:catAx>
        <c:axId val="119516160"/>
        <c:scaling>
          <c:orientation val="minMax"/>
        </c:scaling>
        <c:delete val="0"/>
        <c:axPos val="b"/>
        <c:numFmt formatCode="General" sourceLinked="0"/>
        <c:majorTickMark val="out"/>
        <c:minorTickMark val="none"/>
        <c:tickLblPos val="nextTo"/>
        <c:crossAx val="119530240"/>
        <c:crosses val="autoZero"/>
        <c:auto val="1"/>
        <c:lblAlgn val="ctr"/>
        <c:lblOffset val="100"/>
        <c:noMultiLvlLbl val="0"/>
      </c:catAx>
      <c:valAx>
        <c:axId val="119530240"/>
        <c:scaling>
          <c:orientation val="minMax"/>
        </c:scaling>
        <c:delete val="1"/>
        <c:axPos val="l"/>
        <c:numFmt formatCode="#,##0" sourceLinked="1"/>
        <c:majorTickMark val="out"/>
        <c:minorTickMark val="none"/>
        <c:tickLblPos val="nextTo"/>
        <c:crossAx val="119516160"/>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0.77349</cdr:x>
      <cdr:y>0.0494</cdr:y>
    </cdr:from>
    <cdr:to>
      <cdr:x>0.82456</cdr:x>
      <cdr:y>0.08598</cdr:y>
    </cdr:to>
    <cdr:sp macro="" textlink="">
      <cdr:nvSpPr>
        <cdr:cNvPr id="2" name="CaixaDeTexto 1"/>
        <cdr:cNvSpPr txBox="1"/>
      </cdr:nvSpPr>
      <cdr:spPr>
        <a:xfrm xmlns:a="http://schemas.openxmlformats.org/drawingml/2006/main">
          <a:off x="5898383" y="262940"/>
          <a:ext cx="389466" cy="1947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2115B5C0488478EBF777B4EA8BE94" ma:contentTypeVersion="16" ma:contentTypeDescription="Create a new document." ma:contentTypeScope="" ma:versionID="53b693ca07173726cd0155dde85be185">
  <xsd:schema xmlns:xsd="http://www.w3.org/2001/XMLSchema" xmlns:xs="http://www.w3.org/2001/XMLSchema" xmlns:p="http://schemas.microsoft.com/office/2006/metadata/properties" xmlns:ns1="http://schemas.microsoft.com/sharepoint/v3" xmlns:ns3="8f265915-2388-4ded-a649-986fe4c6faf9" xmlns:ns4="1d375e76-33e8-42b4-83ab-ecbba43e1631" targetNamespace="http://schemas.microsoft.com/office/2006/metadata/properties" ma:root="true" ma:fieldsID="540f7afc37feea2b527abe87617a03ee" ns1:_="" ns3:_="" ns4:_="">
    <xsd:import namespace="http://schemas.microsoft.com/sharepoint/v3"/>
    <xsd:import namespace="8f265915-2388-4ded-a649-986fe4c6faf9"/>
    <xsd:import namespace="1d375e76-33e8-42b4-83ab-ecbba43e163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65915-2388-4ded-a649-986fe4c6f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375e76-33e8-42b4-83ab-ecbba43e16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051B7-4520-499C-B3D0-03155443A04D}">
  <ds:schemaRefs>
    <ds:schemaRef ds:uri="http://schemas.microsoft.com/sharepoint/v3/contenttype/forms"/>
  </ds:schemaRefs>
</ds:datastoreItem>
</file>

<file path=customXml/itemProps2.xml><?xml version="1.0" encoding="utf-8"?>
<ds:datastoreItem xmlns:ds="http://schemas.openxmlformats.org/officeDocument/2006/customXml" ds:itemID="{14F39E3E-24E4-4A0D-A841-B8E2B1C3EC38}">
  <ds:schemaRefs>
    <ds:schemaRef ds:uri="http://schemas.openxmlformats.org/package/2006/metadata/core-properties"/>
    <ds:schemaRef ds:uri="http://www.w3.org/XML/1998/namespace"/>
    <ds:schemaRef ds:uri="http://schemas.microsoft.com/office/infopath/2007/PartnerControls"/>
    <ds:schemaRef ds:uri="http://purl.org/dc/elements/1.1/"/>
    <ds:schemaRef ds:uri="http://purl.org/dc/terms/"/>
    <ds:schemaRef ds:uri="1d375e76-33e8-42b4-83ab-ecbba43e1631"/>
    <ds:schemaRef ds:uri="8f265915-2388-4ded-a649-986fe4c6faf9"/>
    <ds:schemaRef ds:uri="http://schemas.microsoft.com/office/2006/documentManagement/types"/>
    <ds:schemaRef ds:uri="http://purl.org/dc/dcmitype/"/>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A6628C29-1045-494E-B2D3-CE5AC6872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265915-2388-4ded-a649-986fe4c6faf9"/>
    <ds:schemaRef ds:uri="1d375e76-33e8-42b4-83ab-ecbba43e16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CD68BC-0E15-440C-ABDA-C62EEFA23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15279</Words>
  <Characters>82507</Characters>
  <Application>Microsoft Office Word</Application>
  <DocSecurity>0</DocSecurity>
  <Lines>687</Lines>
  <Paragraphs>195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Rita de Cassia Campos Pereira Torres</cp:lastModifiedBy>
  <cp:revision>2</cp:revision>
  <cp:lastPrinted>2022-03-16T15:56:00Z</cp:lastPrinted>
  <dcterms:created xsi:type="dcterms:W3CDTF">2022-03-16T15:58:00Z</dcterms:created>
  <dcterms:modified xsi:type="dcterms:W3CDTF">2022-03-16T15:58:00Z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0x0101008842115B5C0488478EBF777B4EA8BE94</vt:lpwstr>
  </property>
</Properties>
</file>